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36BB" w:rsidRDefault="005136BB">
      <w:pPr>
        <w:keepLines/>
        <w:pBdr>
          <w:top w:val="nil"/>
          <w:left w:val="nil"/>
          <w:bottom w:val="nil"/>
          <w:right w:val="nil"/>
          <w:between w:val="nil"/>
        </w:pBdr>
        <w:tabs>
          <w:tab w:val="right" w:pos="8640"/>
        </w:tabs>
        <w:ind w:left="720" w:hanging="720"/>
      </w:pPr>
    </w:p>
    <w:p w14:paraId="00000002" w14:textId="77777777" w:rsidR="005136BB" w:rsidRDefault="005136BB">
      <w:pPr>
        <w:pBdr>
          <w:top w:val="nil"/>
          <w:left w:val="nil"/>
          <w:bottom w:val="nil"/>
          <w:right w:val="nil"/>
          <w:between w:val="nil"/>
        </w:pBdr>
        <w:tabs>
          <w:tab w:val="right" w:pos="8640"/>
          <w:tab w:val="right" w:pos="8640"/>
        </w:tabs>
        <w:jc w:val="center"/>
        <w:rPr>
          <w:color w:val="000000"/>
        </w:rPr>
      </w:pPr>
    </w:p>
    <w:p w14:paraId="00000003" w14:textId="77777777" w:rsidR="005136BB" w:rsidRDefault="005136BB">
      <w:pPr>
        <w:pBdr>
          <w:top w:val="nil"/>
          <w:left w:val="nil"/>
          <w:bottom w:val="nil"/>
          <w:right w:val="nil"/>
          <w:between w:val="nil"/>
        </w:pBdr>
        <w:tabs>
          <w:tab w:val="right" w:pos="8640"/>
          <w:tab w:val="right" w:pos="8640"/>
        </w:tabs>
        <w:jc w:val="center"/>
        <w:rPr>
          <w:color w:val="000000"/>
        </w:rPr>
      </w:pPr>
    </w:p>
    <w:p w14:paraId="00000004" w14:textId="77777777" w:rsidR="005136BB" w:rsidRDefault="005136BB">
      <w:pPr>
        <w:pBdr>
          <w:top w:val="nil"/>
          <w:left w:val="nil"/>
          <w:bottom w:val="nil"/>
          <w:right w:val="nil"/>
          <w:between w:val="nil"/>
        </w:pBdr>
        <w:tabs>
          <w:tab w:val="right" w:pos="8640"/>
          <w:tab w:val="right" w:pos="8640"/>
        </w:tabs>
        <w:jc w:val="center"/>
        <w:rPr>
          <w:color w:val="000000"/>
        </w:rPr>
      </w:pPr>
    </w:p>
    <w:p w14:paraId="00000005" w14:textId="77777777" w:rsidR="005136BB" w:rsidRDefault="005136BB">
      <w:pPr>
        <w:pBdr>
          <w:top w:val="nil"/>
          <w:left w:val="nil"/>
          <w:bottom w:val="nil"/>
          <w:right w:val="nil"/>
          <w:between w:val="nil"/>
        </w:pBdr>
        <w:tabs>
          <w:tab w:val="right" w:pos="8640"/>
          <w:tab w:val="right" w:pos="8640"/>
        </w:tabs>
        <w:jc w:val="center"/>
        <w:rPr>
          <w:color w:val="000000"/>
        </w:rPr>
      </w:pPr>
    </w:p>
    <w:p w14:paraId="00000006" w14:textId="77777777" w:rsidR="005136BB" w:rsidRDefault="005136BB">
      <w:pPr>
        <w:pBdr>
          <w:top w:val="nil"/>
          <w:left w:val="nil"/>
          <w:bottom w:val="nil"/>
          <w:right w:val="nil"/>
          <w:between w:val="nil"/>
        </w:pBdr>
        <w:tabs>
          <w:tab w:val="right" w:pos="8640"/>
          <w:tab w:val="right" w:pos="8640"/>
        </w:tabs>
        <w:jc w:val="center"/>
        <w:rPr>
          <w:color w:val="000000"/>
        </w:rPr>
      </w:pPr>
    </w:p>
    <w:p w14:paraId="00000007" w14:textId="0E58DEB4" w:rsidR="005136BB" w:rsidRDefault="00EA2EE8">
      <w:pPr>
        <w:jc w:val="center"/>
      </w:pPr>
      <w:r>
        <w:t>Statistics for Social Research</w:t>
      </w:r>
      <w:r w:rsidR="00707FAE">
        <w:t xml:space="preserve"> III</w:t>
      </w:r>
    </w:p>
    <w:p w14:paraId="00000008" w14:textId="77777777" w:rsidR="005136BB" w:rsidRDefault="005136BB">
      <w:pPr>
        <w:jc w:val="center"/>
      </w:pPr>
    </w:p>
    <w:p w14:paraId="00000009" w14:textId="3BB659D1" w:rsidR="005136BB" w:rsidRDefault="00EA2EE8">
      <w:pPr>
        <w:jc w:val="center"/>
      </w:pPr>
      <w:r>
        <w:t>Carrington P. Morgan</w:t>
      </w:r>
    </w:p>
    <w:p w14:paraId="0000000A" w14:textId="77777777" w:rsidR="005136BB" w:rsidRDefault="005136BB">
      <w:pPr>
        <w:jc w:val="center"/>
      </w:pPr>
    </w:p>
    <w:p w14:paraId="0000000B" w14:textId="77777777" w:rsidR="005136BB" w:rsidRDefault="00000000">
      <w:pPr>
        <w:jc w:val="center"/>
      </w:pPr>
      <w:r>
        <w:t>Omega Graduate School</w:t>
      </w:r>
    </w:p>
    <w:p w14:paraId="0000000C" w14:textId="77777777" w:rsidR="005136BB" w:rsidRDefault="005136BB">
      <w:pPr>
        <w:jc w:val="center"/>
      </w:pPr>
    </w:p>
    <w:p w14:paraId="0000000D" w14:textId="50E8D3DB" w:rsidR="005136BB" w:rsidRDefault="00245E71">
      <w:pPr>
        <w:jc w:val="center"/>
      </w:pPr>
      <w:r w:rsidRPr="009B27B0">
        <w:t>March 16</w:t>
      </w:r>
      <w:r w:rsidR="00EA2EE8" w:rsidRPr="009B27B0">
        <w:t>, 2025</w:t>
      </w:r>
    </w:p>
    <w:p w14:paraId="0000000E" w14:textId="77777777" w:rsidR="005136BB" w:rsidRDefault="005136BB">
      <w:pPr>
        <w:jc w:val="center"/>
      </w:pPr>
    </w:p>
    <w:p w14:paraId="0000000F" w14:textId="77777777" w:rsidR="005136BB" w:rsidRDefault="005136BB">
      <w:pPr>
        <w:jc w:val="center"/>
      </w:pPr>
    </w:p>
    <w:p w14:paraId="00000010" w14:textId="77777777" w:rsidR="005136BB" w:rsidRDefault="005136BB">
      <w:pPr>
        <w:jc w:val="center"/>
      </w:pPr>
    </w:p>
    <w:p w14:paraId="00000011" w14:textId="77777777" w:rsidR="005136BB" w:rsidRDefault="005136BB">
      <w:pPr>
        <w:jc w:val="center"/>
      </w:pPr>
    </w:p>
    <w:p w14:paraId="00000012" w14:textId="77777777" w:rsidR="005136BB" w:rsidRDefault="005136BB">
      <w:pPr>
        <w:jc w:val="center"/>
      </w:pPr>
    </w:p>
    <w:p w14:paraId="00000013" w14:textId="77777777" w:rsidR="005136BB" w:rsidRDefault="00000000">
      <w:pPr>
        <w:jc w:val="center"/>
      </w:pPr>
      <w:r>
        <w:t>Professor</w:t>
      </w:r>
    </w:p>
    <w:p w14:paraId="00000015" w14:textId="77777777" w:rsidR="005136BB" w:rsidRDefault="005136BB" w:rsidP="00357C23"/>
    <w:p w14:paraId="00000016" w14:textId="2F3D6AE5" w:rsidR="005136BB" w:rsidRDefault="00EA2EE8">
      <w:pPr>
        <w:jc w:val="center"/>
      </w:pPr>
      <w:r>
        <w:t xml:space="preserve">Sean </w:t>
      </w:r>
      <w:proofErr w:type="spellStart"/>
      <w:r>
        <w:t>Taladay</w:t>
      </w:r>
      <w:proofErr w:type="spellEnd"/>
      <w:r w:rsidR="00357C23">
        <w:t xml:space="preserve"> Ed.D.</w:t>
      </w:r>
    </w:p>
    <w:p w14:paraId="00000017" w14:textId="77777777" w:rsidR="005136BB" w:rsidRDefault="005136BB">
      <w:pPr>
        <w:pBdr>
          <w:top w:val="nil"/>
          <w:left w:val="nil"/>
          <w:bottom w:val="nil"/>
          <w:right w:val="nil"/>
          <w:between w:val="nil"/>
        </w:pBdr>
        <w:tabs>
          <w:tab w:val="right" w:pos="8640"/>
          <w:tab w:val="right" w:pos="8640"/>
        </w:tabs>
        <w:jc w:val="center"/>
      </w:pPr>
    </w:p>
    <w:p w14:paraId="6C325496" w14:textId="77777777" w:rsidR="00420A68" w:rsidRDefault="00420A68" w:rsidP="00420A68">
      <w:pPr>
        <w:tabs>
          <w:tab w:val="right" w:pos="8640"/>
          <w:tab w:val="right" w:pos="8640"/>
        </w:tabs>
      </w:pPr>
    </w:p>
    <w:p w14:paraId="7DB83D92" w14:textId="77777777" w:rsidR="00420A68" w:rsidRDefault="00420A68" w:rsidP="00420A68">
      <w:pPr>
        <w:tabs>
          <w:tab w:val="right" w:pos="8640"/>
          <w:tab w:val="right" w:pos="8640"/>
        </w:tabs>
      </w:pPr>
    </w:p>
    <w:p w14:paraId="5FD63558" w14:textId="77777777" w:rsidR="00420A68" w:rsidRDefault="00420A68" w:rsidP="00420A68">
      <w:pPr>
        <w:tabs>
          <w:tab w:val="right" w:pos="8640"/>
          <w:tab w:val="right" w:pos="8640"/>
        </w:tabs>
      </w:pPr>
    </w:p>
    <w:p w14:paraId="4186CA84" w14:textId="77777777" w:rsidR="00420A68" w:rsidRDefault="00420A68" w:rsidP="00420A68">
      <w:pPr>
        <w:tabs>
          <w:tab w:val="right" w:pos="8640"/>
          <w:tab w:val="right" w:pos="8640"/>
        </w:tabs>
      </w:pPr>
    </w:p>
    <w:p w14:paraId="7A413026" w14:textId="77777777" w:rsidR="00420A68" w:rsidRDefault="00420A68" w:rsidP="00420A68">
      <w:pPr>
        <w:tabs>
          <w:tab w:val="right" w:pos="8640"/>
          <w:tab w:val="right" w:pos="8640"/>
        </w:tabs>
      </w:pPr>
    </w:p>
    <w:p w14:paraId="21B21D34" w14:textId="77777777" w:rsidR="00420A68" w:rsidRDefault="00420A68" w:rsidP="00420A68">
      <w:pPr>
        <w:tabs>
          <w:tab w:val="right" w:pos="8640"/>
          <w:tab w:val="right" w:pos="8640"/>
        </w:tabs>
      </w:pPr>
    </w:p>
    <w:p w14:paraId="1767E5F2" w14:textId="77777777" w:rsidR="00420A68" w:rsidRDefault="00420A68" w:rsidP="00420A68">
      <w:pPr>
        <w:tabs>
          <w:tab w:val="right" w:pos="8640"/>
          <w:tab w:val="right" w:pos="8640"/>
        </w:tabs>
      </w:pPr>
    </w:p>
    <w:p w14:paraId="344C86CC" w14:textId="77777777" w:rsidR="00420A68" w:rsidRDefault="00420A68" w:rsidP="00420A68">
      <w:pPr>
        <w:tabs>
          <w:tab w:val="right" w:pos="8640"/>
          <w:tab w:val="right" w:pos="8640"/>
        </w:tabs>
      </w:pPr>
    </w:p>
    <w:p w14:paraId="73977F8F" w14:textId="77777777" w:rsidR="00420A68" w:rsidRDefault="00420A68" w:rsidP="00420A68">
      <w:pPr>
        <w:tabs>
          <w:tab w:val="right" w:pos="8640"/>
          <w:tab w:val="right" w:pos="8640"/>
        </w:tabs>
      </w:pPr>
    </w:p>
    <w:p w14:paraId="6F5C0E60" w14:textId="77777777" w:rsidR="00420A68" w:rsidRDefault="00420A68" w:rsidP="00420A68">
      <w:pPr>
        <w:tabs>
          <w:tab w:val="right" w:pos="8640"/>
          <w:tab w:val="right" w:pos="8640"/>
        </w:tabs>
      </w:pPr>
    </w:p>
    <w:p w14:paraId="5CC7A0A2" w14:textId="77777777" w:rsidR="00420A68" w:rsidRDefault="00420A68" w:rsidP="00420A68">
      <w:pPr>
        <w:tabs>
          <w:tab w:val="right" w:pos="8640"/>
          <w:tab w:val="right" w:pos="8640"/>
        </w:tabs>
      </w:pPr>
    </w:p>
    <w:p w14:paraId="179C114F" w14:textId="77777777" w:rsidR="00420A68" w:rsidRDefault="00420A68" w:rsidP="00420A68">
      <w:pPr>
        <w:tabs>
          <w:tab w:val="right" w:pos="8640"/>
          <w:tab w:val="right" w:pos="8640"/>
        </w:tabs>
      </w:pPr>
    </w:p>
    <w:p w14:paraId="07D2538F" w14:textId="77777777" w:rsidR="00420A68" w:rsidRDefault="00420A68" w:rsidP="00420A68">
      <w:pPr>
        <w:tabs>
          <w:tab w:val="right" w:pos="8640"/>
          <w:tab w:val="right" w:pos="8640"/>
        </w:tabs>
      </w:pPr>
    </w:p>
    <w:p w14:paraId="60464A18" w14:textId="77777777" w:rsidR="00420A68" w:rsidRDefault="00420A68" w:rsidP="00420A68">
      <w:pPr>
        <w:tabs>
          <w:tab w:val="right" w:pos="8640"/>
          <w:tab w:val="right" w:pos="8640"/>
        </w:tabs>
      </w:pPr>
    </w:p>
    <w:p w14:paraId="16D355D8" w14:textId="77777777" w:rsidR="00420A68" w:rsidRDefault="00420A68" w:rsidP="00420A68">
      <w:pPr>
        <w:tabs>
          <w:tab w:val="right" w:pos="8640"/>
          <w:tab w:val="right" w:pos="8640"/>
        </w:tabs>
      </w:pPr>
    </w:p>
    <w:p w14:paraId="078B822D" w14:textId="77777777" w:rsidR="00420A68" w:rsidRDefault="00420A68" w:rsidP="00420A68">
      <w:pPr>
        <w:tabs>
          <w:tab w:val="right" w:pos="8640"/>
          <w:tab w:val="right" w:pos="8640"/>
        </w:tabs>
      </w:pPr>
    </w:p>
    <w:p w14:paraId="3E4EC646" w14:textId="77777777" w:rsidR="00420A68" w:rsidRDefault="00420A68" w:rsidP="00420A68">
      <w:pPr>
        <w:tabs>
          <w:tab w:val="right" w:pos="8640"/>
          <w:tab w:val="right" w:pos="8640"/>
        </w:tabs>
      </w:pPr>
    </w:p>
    <w:p w14:paraId="34755CEA" w14:textId="77777777" w:rsidR="00420A68" w:rsidRDefault="00420A68" w:rsidP="00420A68">
      <w:pPr>
        <w:tabs>
          <w:tab w:val="right" w:pos="8640"/>
          <w:tab w:val="right" w:pos="8640"/>
        </w:tabs>
      </w:pPr>
    </w:p>
    <w:p w14:paraId="1299068A" w14:textId="77777777" w:rsidR="00420A68" w:rsidRDefault="00420A68" w:rsidP="00420A68">
      <w:pPr>
        <w:tabs>
          <w:tab w:val="right" w:pos="8640"/>
          <w:tab w:val="right" w:pos="8640"/>
        </w:tabs>
      </w:pPr>
    </w:p>
    <w:p w14:paraId="7A774BBC" w14:textId="77777777" w:rsidR="00420A68" w:rsidRDefault="00420A68" w:rsidP="00420A68">
      <w:pPr>
        <w:tabs>
          <w:tab w:val="right" w:pos="8640"/>
          <w:tab w:val="right" w:pos="8640"/>
        </w:tabs>
      </w:pPr>
    </w:p>
    <w:p w14:paraId="4307F1DF" w14:textId="77777777" w:rsidR="00420A68" w:rsidRDefault="00420A68" w:rsidP="00420A68">
      <w:pPr>
        <w:tabs>
          <w:tab w:val="right" w:pos="8640"/>
          <w:tab w:val="right" w:pos="8640"/>
        </w:tabs>
      </w:pPr>
    </w:p>
    <w:p w14:paraId="2429A1CB" w14:textId="77777777" w:rsidR="00420A68" w:rsidRDefault="00420A68" w:rsidP="00420A68">
      <w:pPr>
        <w:tabs>
          <w:tab w:val="right" w:pos="8640"/>
          <w:tab w:val="right" w:pos="8640"/>
        </w:tabs>
      </w:pPr>
    </w:p>
    <w:p w14:paraId="24D9AF59" w14:textId="77777777" w:rsidR="00420A68" w:rsidRDefault="00420A68" w:rsidP="00420A68">
      <w:pPr>
        <w:tabs>
          <w:tab w:val="right" w:pos="8640"/>
          <w:tab w:val="right" w:pos="8640"/>
        </w:tabs>
      </w:pPr>
    </w:p>
    <w:p w14:paraId="0E09BB14" w14:textId="77777777" w:rsidR="00420A68" w:rsidRDefault="00420A68" w:rsidP="00420A68">
      <w:pPr>
        <w:tabs>
          <w:tab w:val="right" w:pos="8640"/>
          <w:tab w:val="right" w:pos="8640"/>
        </w:tabs>
      </w:pPr>
    </w:p>
    <w:p w14:paraId="265AB945" w14:textId="77777777" w:rsidR="00420A68" w:rsidRDefault="00420A68" w:rsidP="00CE1C0D">
      <w:pPr>
        <w:pStyle w:val="Heading2"/>
        <w:spacing w:line="276" w:lineRule="auto"/>
      </w:pPr>
      <w:r>
        <w:lastRenderedPageBreak/>
        <w:t>Assignment</w:t>
      </w:r>
      <w:r>
        <w:rPr>
          <w:spacing w:val="-3"/>
        </w:rPr>
        <w:t xml:space="preserve"> </w:t>
      </w:r>
      <w:r>
        <w:t>#3</w:t>
      </w:r>
      <w:r>
        <w:rPr>
          <w:spacing w:val="-3"/>
        </w:rPr>
        <w:t xml:space="preserve"> </w:t>
      </w:r>
      <w:r>
        <w:t>–</w:t>
      </w:r>
      <w:r>
        <w:rPr>
          <w:spacing w:val="-3"/>
        </w:rPr>
        <w:t xml:space="preserve"> </w:t>
      </w:r>
      <w:r>
        <w:rPr>
          <w:spacing w:val="-4"/>
        </w:rPr>
        <w:t>Essay</w:t>
      </w:r>
    </w:p>
    <w:p w14:paraId="01825F17" w14:textId="77777777" w:rsidR="00420A68" w:rsidRDefault="00420A68" w:rsidP="00CE1C0D">
      <w:pPr>
        <w:pStyle w:val="ListParagraph"/>
        <w:widowControl w:val="0"/>
        <w:numPr>
          <w:ilvl w:val="0"/>
          <w:numId w:val="7"/>
        </w:numPr>
        <w:tabs>
          <w:tab w:val="left" w:pos="818"/>
          <w:tab w:val="left" w:pos="820"/>
        </w:tabs>
        <w:autoSpaceDE w:val="0"/>
        <w:autoSpaceDN w:val="0"/>
        <w:spacing w:before="37" w:line="276" w:lineRule="auto"/>
        <w:ind w:right="958"/>
        <w:contextualSpacing w:val="0"/>
      </w:pPr>
      <w:r>
        <w:rPr>
          <w:sz w:val="22"/>
        </w:rPr>
        <w:t>Navigate</w:t>
      </w:r>
      <w:r>
        <w:rPr>
          <w:spacing w:val="-2"/>
          <w:sz w:val="22"/>
        </w:rPr>
        <w:t xml:space="preserve"> </w:t>
      </w:r>
      <w:r>
        <w:rPr>
          <w:sz w:val="22"/>
        </w:rPr>
        <w:t>to</w:t>
      </w:r>
      <w:r>
        <w:rPr>
          <w:spacing w:val="-5"/>
          <w:sz w:val="22"/>
        </w:rPr>
        <w:t xml:space="preserve"> </w:t>
      </w:r>
      <w:r>
        <w:rPr>
          <w:sz w:val="22"/>
        </w:rPr>
        <w:t>OGS’s</w:t>
      </w:r>
      <w:r>
        <w:rPr>
          <w:spacing w:val="-2"/>
          <w:sz w:val="22"/>
        </w:rPr>
        <w:t xml:space="preserve"> </w:t>
      </w:r>
      <w:hyperlink r:id="rId8">
        <w:r>
          <w:rPr>
            <w:color w:val="0000FF"/>
            <w:sz w:val="22"/>
            <w:u w:val="single" w:color="0000FF"/>
          </w:rPr>
          <w:t>Practical</w:t>
        </w:r>
        <w:r>
          <w:rPr>
            <w:color w:val="0000FF"/>
            <w:spacing w:val="-4"/>
            <w:sz w:val="22"/>
            <w:u w:val="single" w:color="0000FF"/>
          </w:rPr>
          <w:t xml:space="preserve"> </w:t>
        </w:r>
        <w:r>
          <w:rPr>
            <w:color w:val="0000FF"/>
            <w:sz w:val="22"/>
            <w:u w:val="single" w:color="0000FF"/>
          </w:rPr>
          <w:t>Statistics</w:t>
        </w:r>
        <w:r>
          <w:rPr>
            <w:color w:val="0000FF"/>
            <w:spacing w:val="-5"/>
            <w:sz w:val="22"/>
            <w:u w:val="single" w:color="0000FF"/>
          </w:rPr>
          <w:t xml:space="preserve"> </w:t>
        </w:r>
        <w:r>
          <w:rPr>
            <w:color w:val="0000FF"/>
            <w:sz w:val="22"/>
            <w:u w:val="single" w:color="0000FF"/>
          </w:rPr>
          <w:t>for</w:t>
        </w:r>
        <w:r>
          <w:rPr>
            <w:color w:val="0000FF"/>
            <w:spacing w:val="-4"/>
            <w:sz w:val="22"/>
            <w:u w:val="single" w:color="0000FF"/>
          </w:rPr>
          <w:t xml:space="preserve"> </w:t>
        </w:r>
        <w:r>
          <w:rPr>
            <w:color w:val="0000FF"/>
            <w:sz w:val="22"/>
            <w:u w:val="single" w:color="0000FF"/>
          </w:rPr>
          <w:t>Social</w:t>
        </w:r>
        <w:r>
          <w:rPr>
            <w:color w:val="0000FF"/>
            <w:spacing w:val="-4"/>
            <w:sz w:val="22"/>
            <w:u w:val="single" w:color="0000FF"/>
          </w:rPr>
          <w:t xml:space="preserve"> </w:t>
        </w:r>
        <w:r>
          <w:rPr>
            <w:color w:val="0000FF"/>
            <w:sz w:val="22"/>
            <w:u w:val="single" w:color="0000FF"/>
          </w:rPr>
          <w:t>Research</w:t>
        </w:r>
        <w:r>
          <w:rPr>
            <w:color w:val="0000FF"/>
            <w:spacing w:val="-5"/>
            <w:sz w:val="22"/>
            <w:u w:val="single" w:color="0000FF"/>
          </w:rPr>
          <w:t xml:space="preserve"> </w:t>
        </w:r>
        <w:r>
          <w:rPr>
            <w:color w:val="0000FF"/>
            <w:sz w:val="22"/>
            <w:u w:val="single" w:color="0000FF"/>
          </w:rPr>
          <w:t>(PSSR)</w:t>
        </w:r>
      </w:hyperlink>
      <w:r>
        <w:rPr>
          <w:color w:val="0000FF"/>
          <w:spacing w:val="-1"/>
          <w:sz w:val="22"/>
        </w:rPr>
        <w:t xml:space="preserve"> </w:t>
      </w:r>
      <w:r>
        <w:rPr>
          <w:sz w:val="22"/>
        </w:rPr>
        <w:t>tool.</w:t>
      </w:r>
      <w:r>
        <w:rPr>
          <w:spacing w:val="-1"/>
          <w:sz w:val="22"/>
        </w:rPr>
        <w:t xml:space="preserve"> </w:t>
      </w:r>
      <w:r>
        <w:rPr>
          <w:sz w:val="22"/>
        </w:rPr>
        <w:t>Click</w:t>
      </w:r>
      <w:r>
        <w:rPr>
          <w:spacing w:val="-2"/>
          <w:sz w:val="22"/>
        </w:rPr>
        <w:t xml:space="preserve"> </w:t>
      </w:r>
      <w:r>
        <w:rPr>
          <w:sz w:val="22"/>
        </w:rPr>
        <w:t>on “Example Datasets” and load the “Example: Split Group Data” dataset.</w:t>
      </w:r>
    </w:p>
    <w:p w14:paraId="0186B2BA" w14:textId="77777777" w:rsidR="00420A68" w:rsidRDefault="00420A68" w:rsidP="00CE1C0D">
      <w:pPr>
        <w:pStyle w:val="ListParagraph"/>
        <w:widowControl w:val="0"/>
        <w:numPr>
          <w:ilvl w:val="0"/>
          <w:numId w:val="7"/>
        </w:numPr>
        <w:tabs>
          <w:tab w:val="left" w:pos="818"/>
        </w:tabs>
        <w:autoSpaceDE w:val="0"/>
        <w:autoSpaceDN w:val="0"/>
        <w:spacing w:before="2" w:line="276" w:lineRule="auto"/>
        <w:ind w:left="818" w:hanging="358"/>
        <w:contextualSpacing w:val="0"/>
      </w:pPr>
      <w:r>
        <w:rPr>
          <w:sz w:val="22"/>
        </w:rPr>
        <w:t>Click</w:t>
      </w:r>
      <w:r>
        <w:rPr>
          <w:spacing w:val="-3"/>
          <w:sz w:val="22"/>
        </w:rPr>
        <w:t xml:space="preserve"> </w:t>
      </w:r>
      <w:r>
        <w:rPr>
          <w:sz w:val="22"/>
        </w:rPr>
        <w:t>on</w:t>
      </w:r>
      <w:r>
        <w:rPr>
          <w:spacing w:val="-4"/>
          <w:sz w:val="22"/>
        </w:rPr>
        <w:t xml:space="preserve"> </w:t>
      </w:r>
      <w:r>
        <w:rPr>
          <w:sz w:val="22"/>
        </w:rPr>
        <w:t>“Tools</w:t>
      </w:r>
      <w:r>
        <w:rPr>
          <w:spacing w:val="-2"/>
          <w:sz w:val="22"/>
        </w:rPr>
        <w:t xml:space="preserve"> </w:t>
      </w:r>
      <w:r>
        <w:rPr>
          <w:sz w:val="22"/>
        </w:rPr>
        <w:t>and</w:t>
      </w:r>
      <w:r>
        <w:rPr>
          <w:spacing w:val="-8"/>
          <w:sz w:val="22"/>
        </w:rPr>
        <w:t xml:space="preserve"> </w:t>
      </w:r>
      <w:r>
        <w:rPr>
          <w:sz w:val="22"/>
        </w:rPr>
        <w:t>Options”</w:t>
      </w:r>
      <w:r>
        <w:rPr>
          <w:spacing w:val="-2"/>
          <w:sz w:val="22"/>
        </w:rPr>
        <w:t xml:space="preserve"> </w:t>
      </w:r>
      <w:r>
        <w:rPr>
          <w:sz w:val="22"/>
        </w:rPr>
        <w:t>and</w:t>
      </w:r>
      <w:r>
        <w:rPr>
          <w:spacing w:val="-6"/>
          <w:sz w:val="22"/>
        </w:rPr>
        <w:t xml:space="preserve"> </w:t>
      </w:r>
      <w:r>
        <w:rPr>
          <w:sz w:val="22"/>
        </w:rPr>
        <w:t>then</w:t>
      </w:r>
      <w:r>
        <w:rPr>
          <w:spacing w:val="-5"/>
          <w:sz w:val="22"/>
        </w:rPr>
        <w:t xml:space="preserve"> </w:t>
      </w:r>
      <w:r>
        <w:rPr>
          <w:sz w:val="22"/>
        </w:rPr>
        <w:t>“Split</w:t>
      </w:r>
      <w:r>
        <w:rPr>
          <w:spacing w:val="-5"/>
          <w:sz w:val="22"/>
        </w:rPr>
        <w:t xml:space="preserve"> </w:t>
      </w:r>
      <w:r>
        <w:rPr>
          <w:sz w:val="22"/>
        </w:rPr>
        <w:t>By</w:t>
      </w:r>
      <w:r>
        <w:rPr>
          <w:spacing w:val="-5"/>
          <w:sz w:val="22"/>
        </w:rPr>
        <w:t xml:space="preserve"> </w:t>
      </w:r>
      <w:r>
        <w:rPr>
          <w:spacing w:val="-2"/>
          <w:sz w:val="22"/>
        </w:rPr>
        <w:t>Groups”</w:t>
      </w:r>
    </w:p>
    <w:p w14:paraId="278333FC" w14:textId="77777777" w:rsidR="00420A68" w:rsidRDefault="00420A68" w:rsidP="00CE1C0D">
      <w:pPr>
        <w:pStyle w:val="ListParagraph"/>
        <w:widowControl w:val="0"/>
        <w:numPr>
          <w:ilvl w:val="0"/>
          <w:numId w:val="7"/>
        </w:numPr>
        <w:tabs>
          <w:tab w:val="left" w:pos="818"/>
          <w:tab w:val="left" w:pos="820"/>
        </w:tabs>
        <w:autoSpaceDE w:val="0"/>
        <w:autoSpaceDN w:val="0"/>
        <w:spacing w:before="37" w:line="276" w:lineRule="auto"/>
        <w:ind w:right="508"/>
        <w:contextualSpacing w:val="0"/>
      </w:pPr>
      <w:r>
        <w:rPr>
          <w:sz w:val="22"/>
        </w:rPr>
        <w:t>Briefly</w:t>
      </w:r>
      <w:r>
        <w:rPr>
          <w:spacing w:val="-2"/>
          <w:sz w:val="22"/>
        </w:rPr>
        <w:t xml:space="preserve"> </w:t>
      </w:r>
      <w:r>
        <w:rPr>
          <w:sz w:val="22"/>
        </w:rPr>
        <w:t>describe</w:t>
      </w:r>
      <w:r>
        <w:rPr>
          <w:spacing w:val="-2"/>
          <w:sz w:val="22"/>
        </w:rPr>
        <w:t xml:space="preserve"> </w:t>
      </w:r>
      <w:r>
        <w:rPr>
          <w:sz w:val="22"/>
        </w:rPr>
        <w:t>what</w:t>
      </w:r>
      <w:r>
        <w:rPr>
          <w:spacing w:val="-3"/>
          <w:sz w:val="22"/>
        </w:rPr>
        <w:t xml:space="preserve"> </w:t>
      </w:r>
      <w:r>
        <w:rPr>
          <w:sz w:val="22"/>
        </w:rPr>
        <w:t>the</w:t>
      </w:r>
      <w:r>
        <w:rPr>
          <w:spacing w:val="-4"/>
          <w:sz w:val="22"/>
        </w:rPr>
        <w:t xml:space="preserve"> </w:t>
      </w:r>
      <w:r>
        <w:rPr>
          <w:sz w:val="22"/>
        </w:rPr>
        <w:t>software</w:t>
      </w:r>
      <w:r>
        <w:rPr>
          <w:spacing w:val="-4"/>
          <w:sz w:val="22"/>
        </w:rPr>
        <w:t xml:space="preserve"> </w:t>
      </w:r>
      <w:r>
        <w:rPr>
          <w:sz w:val="22"/>
        </w:rPr>
        <w:t>did</w:t>
      </w:r>
      <w:r>
        <w:rPr>
          <w:spacing w:val="-2"/>
          <w:sz w:val="22"/>
        </w:rPr>
        <w:t xml:space="preserve"> </w:t>
      </w:r>
      <w:r>
        <w:rPr>
          <w:sz w:val="22"/>
        </w:rPr>
        <w:t>with</w:t>
      </w:r>
      <w:r>
        <w:rPr>
          <w:spacing w:val="-4"/>
          <w:sz w:val="22"/>
        </w:rPr>
        <w:t xml:space="preserve"> </w:t>
      </w:r>
      <w:r>
        <w:rPr>
          <w:sz w:val="22"/>
        </w:rPr>
        <w:t>the</w:t>
      </w:r>
      <w:r>
        <w:rPr>
          <w:spacing w:val="-2"/>
          <w:sz w:val="22"/>
        </w:rPr>
        <w:t xml:space="preserve"> </w:t>
      </w:r>
      <w:r>
        <w:rPr>
          <w:sz w:val="22"/>
        </w:rPr>
        <w:t>original</w:t>
      </w:r>
      <w:r>
        <w:rPr>
          <w:spacing w:val="-2"/>
          <w:sz w:val="22"/>
        </w:rPr>
        <w:t xml:space="preserve"> </w:t>
      </w:r>
      <w:r>
        <w:rPr>
          <w:sz w:val="22"/>
        </w:rPr>
        <w:t>data</w:t>
      </w:r>
      <w:r>
        <w:rPr>
          <w:spacing w:val="-2"/>
          <w:sz w:val="22"/>
        </w:rPr>
        <w:t xml:space="preserve"> </w:t>
      </w:r>
      <w:r>
        <w:rPr>
          <w:sz w:val="22"/>
        </w:rPr>
        <w:t>and</w:t>
      </w:r>
      <w:r>
        <w:rPr>
          <w:spacing w:val="-4"/>
          <w:sz w:val="22"/>
        </w:rPr>
        <w:t xml:space="preserve"> </w:t>
      </w:r>
      <w:r>
        <w:rPr>
          <w:sz w:val="22"/>
        </w:rPr>
        <w:t>how</w:t>
      </w:r>
      <w:r>
        <w:rPr>
          <w:spacing w:val="-2"/>
          <w:sz w:val="22"/>
        </w:rPr>
        <w:t xml:space="preserve"> </w:t>
      </w:r>
      <w:r>
        <w:rPr>
          <w:sz w:val="22"/>
        </w:rPr>
        <w:t>it</w:t>
      </w:r>
      <w:r>
        <w:rPr>
          <w:spacing w:val="-3"/>
          <w:sz w:val="22"/>
        </w:rPr>
        <w:t xml:space="preserve"> </w:t>
      </w:r>
      <w:r>
        <w:rPr>
          <w:sz w:val="22"/>
        </w:rPr>
        <w:t>split it</w:t>
      </w:r>
      <w:r>
        <w:rPr>
          <w:spacing w:val="-3"/>
          <w:sz w:val="22"/>
        </w:rPr>
        <w:t xml:space="preserve"> </w:t>
      </w:r>
      <w:r>
        <w:rPr>
          <w:sz w:val="22"/>
        </w:rPr>
        <w:t>into</w:t>
      </w:r>
      <w:r>
        <w:rPr>
          <w:spacing w:val="-3"/>
          <w:sz w:val="22"/>
        </w:rPr>
        <w:t xml:space="preserve"> </w:t>
      </w:r>
      <w:r>
        <w:rPr>
          <w:sz w:val="22"/>
        </w:rPr>
        <w:t>two groups. Answer the following questions:</w:t>
      </w:r>
    </w:p>
    <w:p w14:paraId="6F6E022D" w14:textId="77777777" w:rsidR="00420A68" w:rsidRDefault="00420A68" w:rsidP="00CE1C0D">
      <w:pPr>
        <w:pStyle w:val="ListParagraph"/>
        <w:widowControl w:val="0"/>
        <w:numPr>
          <w:ilvl w:val="1"/>
          <w:numId w:val="7"/>
        </w:numPr>
        <w:tabs>
          <w:tab w:val="left" w:pos="1540"/>
        </w:tabs>
        <w:autoSpaceDE w:val="0"/>
        <w:autoSpaceDN w:val="0"/>
        <w:spacing w:line="276" w:lineRule="auto"/>
        <w:ind w:right="480" w:firstLine="0"/>
        <w:contextualSpacing w:val="0"/>
      </w:pPr>
      <w:r>
        <w:rPr>
          <w:sz w:val="22"/>
        </w:rPr>
        <w:t>Why</w:t>
      </w:r>
      <w:r>
        <w:rPr>
          <w:spacing w:val="-1"/>
          <w:sz w:val="22"/>
        </w:rPr>
        <w:t xml:space="preserve"> </w:t>
      </w:r>
      <w:r>
        <w:rPr>
          <w:sz w:val="22"/>
        </w:rPr>
        <w:t>was</w:t>
      </w:r>
      <w:r>
        <w:rPr>
          <w:spacing w:val="-4"/>
          <w:sz w:val="22"/>
        </w:rPr>
        <w:t xml:space="preserve"> </w:t>
      </w:r>
      <w:r>
        <w:rPr>
          <w:sz w:val="22"/>
        </w:rPr>
        <w:t>it necessary</w:t>
      </w:r>
      <w:r>
        <w:rPr>
          <w:spacing w:val="-4"/>
          <w:sz w:val="22"/>
        </w:rPr>
        <w:t xml:space="preserve"> </w:t>
      </w:r>
      <w:r>
        <w:rPr>
          <w:sz w:val="22"/>
        </w:rPr>
        <w:t>to</w:t>
      </w:r>
      <w:r>
        <w:rPr>
          <w:spacing w:val="-4"/>
          <w:sz w:val="22"/>
        </w:rPr>
        <w:t xml:space="preserve"> </w:t>
      </w:r>
      <w:r>
        <w:rPr>
          <w:sz w:val="22"/>
        </w:rPr>
        <w:t>conduct a</w:t>
      </w:r>
      <w:r>
        <w:rPr>
          <w:spacing w:val="-6"/>
          <w:sz w:val="22"/>
        </w:rPr>
        <w:t xml:space="preserve"> </w:t>
      </w:r>
      <w:r>
        <w:rPr>
          <w:sz w:val="22"/>
        </w:rPr>
        <w:t>meaningful</w:t>
      </w:r>
      <w:r>
        <w:rPr>
          <w:spacing w:val="-3"/>
          <w:sz w:val="22"/>
        </w:rPr>
        <w:t xml:space="preserve"> </w:t>
      </w:r>
      <w:r>
        <w:rPr>
          <w:sz w:val="22"/>
        </w:rPr>
        <w:t>quasi-experimental</w:t>
      </w:r>
      <w:r>
        <w:rPr>
          <w:spacing w:val="-5"/>
          <w:sz w:val="22"/>
        </w:rPr>
        <w:t xml:space="preserve"> </w:t>
      </w:r>
      <w:r>
        <w:rPr>
          <w:sz w:val="22"/>
        </w:rPr>
        <w:t>test</w:t>
      </w:r>
      <w:r>
        <w:rPr>
          <w:spacing w:val="-3"/>
          <w:sz w:val="22"/>
        </w:rPr>
        <w:t xml:space="preserve"> </w:t>
      </w:r>
      <w:r>
        <w:rPr>
          <w:sz w:val="22"/>
        </w:rPr>
        <w:t>on</w:t>
      </w:r>
      <w:r>
        <w:rPr>
          <w:spacing w:val="-4"/>
          <w:sz w:val="22"/>
        </w:rPr>
        <w:t xml:space="preserve"> </w:t>
      </w:r>
      <w:r>
        <w:rPr>
          <w:sz w:val="22"/>
        </w:rPr>
        <w:t xml:space="preserve">the </w:t>
      </w:r>
      <w:r>
        <w:rPr>
          <w:spacing w:val="-2"/>
          <w:sz w:val="22"/>
        </w:rPr>
        <w:t>data?</w:t>
      </w:r>
    </w:p>
    <w:p w14:paraId="6A566FAB" w14:textId="77777777" w:rsidR="00420A68" w:rsidRDefault="00420A68" w:rsidP="00CE1C0D">
      <w:pPr>
        <w:pStyle w:val="ListParagraph"/>
        <w:widowControl w:val="0"/>
        <w:numPr>
          <w:ilvl w:val="1"/>
          <w:numId w:val="7"/>
        </w:numPr>
        <w:tabs>
          <w:tab w:val="left" w:pos="1540"/>
        </w:tabs>
        <w:autoSpaceDE w:val="0"/>
        <w:autoSpaceDN w:val="0"/>
        <w:spacing w:line="276" w:lineRule="auto"/>
        <w:ind w:left="1540"/>
        <w:contextualSpacing w:val="0"/>
      </w:pPr>
      <w:r>
        <w:rPr>
          <w:sz w:val="22"/>
        </w:rPr>
        <w:t>Why</w:t>
      </w:r>
      <w:r>
        <w:rPr>
          <w:spacing w:val="-5"/>
          <w:sz w:val="22"/>
        </w:rPr>
        <w:t xml:space="preserve"> </w:t>
      </w:r>
      <w:r>
        <w:rPr>
          <w:sz w:val="22"/>
        </w:rPr>
        <w:t>would</w:t>
      </w:r>
      <w:r>
        <w:rPr>
          <w:spacing w:val="-4"/>
          <w:sz w:val="22"/>
        </w:rPr>
        <w:t xml:space="preserve"> </w:t>
      </w:r>
      <w:r>
        <w:rPr>
          <w:sz w:val="22"/>
        </w:rPr>
        <w:t>an</w:t>
      </w:r>
      <w:r>
        <w:rPr>
          <w:spacing w:val="-6"/>
          <w:sz w:val="22"/>
        </w:rPr>
        <w:t xml:space="preserve"> </w:t>
      </w:r>
      <w:r>
        <w:rPr>
          <w:sz w:val="22"/>
        </w:rPr>
        <w:t>ANOVA</w:t>
      </w:r>
      <w:r>
        <w:rPr>
          <w:spacing w:val="-4"/>
          <w:sz w:val="22"/>
        </w:rPr>
        <w:t xml:space="preserve"> </w:t>
      </w:r>
      <w:r>
        <w:rPr>
          <w:sz w:val="22"/>
        </w:rPr>
        <w:t>procedure</w:t>
      </w:r>
      <w:r>
        <w:rPr>
          <w:spacing w:val="-6"/>
          <w:sz w:val="22"/>
        </w:rPr>
        <w:t xml:space="preserve"> </w:t>
      </w:r>
      <w:r>
        <w:rPr>
          <w:sz w:val="22"/>
        </w:rPr>
        <w:t>not</w:t>
      </w:r>
      <w:r>
        <w:rPr>
          <w:spacing w:val="-4"/>
          <w:sz w:val="22"/>
        </w:rPr>
        <w:t xml:space="preserve"> </w:t>
      </w:r>
      <w:r>
        <w:rPr>
          <w:sz w:val="22"/>
        </w:rPr>
        <w:t>be</w:t>
      </w:r>
      <w:r>
        <w:rPr>
          <w:spacing w:val="-4"/>
          <w:sz w:val="22"/>
        </w:rPr>
        <w:t xml:space="preserve"> </w:t>
      </w:r>
      <w:r>
        <w:rPr>
          <w:sz w:val="22"/>
        </w:rPr>
        <w:t>appropriate</w:t>
      </w:r>
      <w:r>
        <w:rPr>
          <w:spacing w:val="-5"/>
          <w:sz w:val="22"/>
        </w:rPr>
        <w:t xml:space="preserve"> </w:t>
      </w:r>
      <w:r>
        <w:rPr>
          <w:sz w:val="22"/>
        </w:rPr>
        <w:t>for</w:t>
      </w:r>
      <w:r>
        <w:rPr>
          <w:spacing w:val="-5"/>
          <w:sz w:val="22"/>
        </w:rPr>
        <w:t xml:space="preserve"> </w:t>
      </w:r>
      <w:r>
        <w:rPr>
          <w:sz w:val="22"/>
        </w:rPr>
        <w:t>this</w:t>
      </w:r>
      <w:r>
        <w:rPr>
          <w:spacing w:val="-5"/>
          <w:sz w:val="22"/>
        </w:rPr>
        <w:t xml:space="preserve"> </w:t>
      </w:r>
      <w:r>
        <w:rPr>
          <w:spacing w:val="-2"/>
          <w:sz w:val="22"/>
        </w:rPr>
        <w:t>dataset?</w:t>
      </w:r>
    </w:p>
    <w:p w14:paraId="1106EA56" w14:textId="77777777" w:rsidR="00420A68" w:rsidRDefault="00420A68" w:rsidP="00CE1C0D">
      <w:pPr>
        <w:pStyle w:val="ListParagraph"/>
        <w:widowControl w:val="0"/>
        <w:numPr>
          <w:ilvl w:val="0"/>
          <w:numId w:val="7"/>
        </w:numPr>
        <w:tabs>
          <w:tab w:val="left" w:pos="818"/>
          <w:tab w:val="left" w:pos="820"/>
        </w:tabs>
        <w:autoSpaceDE w:val="0"/>
        <w:autoSpaceDN w:val="0"/>
        <w:spacing w:before="37" w:line="276" w:lineRule="auto"/>
        <w:ind w:right="958"/>
        <w:contextualSpacing w:val="0"/>
      </w:pPr>
      <w:r>
        <w:rPr>
          <w:sz w:val="22"/>
        </w:rPr>
        <w:t>Navigate</w:t>
      </w:r>
      <w:r>
        <w:rPr>
          <w:spacing w:val="-3"/>
          <w:sz w:val="22"/>
        </w:rPr>
        <w:t xml:space="preserve"> </w:t>
      </w:r>
      <w:r>
        <w:rPr>
          <w:sz w:val="22"/>
        </w:rPr>
        <w:t>to</w:t>
      </w:r>
      <w:r>
        <w:rPr>
          <w:spacing w:val="-5"/>
          <w:sz w:val="22"/>
        </w:rPr>
        <w:t xml:space="preserve"> </w:t>
      </w:r>
      <w:r>
        <w:rPr>
          <w:sz w:val="22"/>
        </w:rPr>
        <w:t>OGS’s</w:t>
      </w:r>
      <w:r>
        <w:rPr>
          <w:spacing w:val="-2"/>
          <w:sz w:val="22"/>
        </w:rPr>
        <w:t xml:space="preserve"> </w:t>
      </w:r>
      <w:hyperlink r:id="rId9">
        <w:r>
          <w:rPr>
            <w:color w:val="0000FF"/>
            <w:sz w:val="22"/>
            <w:u w:val="single" w:color="0000FF"/>
          </w:rPr>
          <w:t>Practical</w:t>
        </w:r>
        <w:r>
          <w:rPr>
            <w:color w:val="0000FF"/>
            <w:spacing w:val="-4"/>
            <w:sz w:val="22"/>
            <w:u w:val="single" w:color="0000FF"/>
          </w:rPr>
          <w:t xml:space="preserve"> </w:t>
        </w:r>
        <w:r>
          <w:rPr>
            <w:color w:val="0000FF"/>
            <w:sz w:val="22"/>
            <w:u w:val="single" w:color="0000FF"/>
          </w:rPr>
          <w:t>Statistics</w:t>
        </w:r>
        <w:r>
          <w:rPr>
            <w:color w:val="0000FF"/>
            <w:spacing w:val="-5"/>
            <w:sz w:val="22"/>
            <w:u w:val="single" w:color="0000FF"/>
          </w:rPr>
          <w:t xml:space="preserve"> </w:t>
        </w:r>
        <w:r>
          <w:rPr>
            <w:color w:val="0000FF"/>
            <w:sz w:val="22"/>
            <w:u w:val="single" w:color="0000FF"/>
          </w:rPr>
          <w:t>for</w:t>
        </w:r>
        <w:r>
          <w:rPr>
            <w:color w:val="0000FF"/>
            <w:spacing w:val="-4"/>
            <w:sz w:val="22"/>
            <w:u w:val="single" w:color="0000FF"/>
          </w:rPr>
          <w:t xml:space="preserve"> </w:t>
        </w:r>
        <w:r>
          <w:rPr>
            <w:color w:val="0000FF"/>
            <w:sz w:val="22"/>
            <w:u w:val="single" w:color="0000FF"/>
          </w:rPr>
          <w:t>Social</w:t>
        </w:r>
        <w:r>
          <w:rPr>
            <w:color w:val="0000FF"/>
            <w:spacing w:val="-4"/>
            <w:sz w:val="22"/>
            <w:u w:val="single" w:color="0000FF"/>
          </w:rPr>
          <w:t xml:space="preserve"> </w:t>
        </w:r>
        <w:r>
          <w:rPr>
            <w:color w:val="0000FF"/>
            <w:sz w:val="22"/>
            <w:u w:val="single" w:color="0000FF"/>
          </w:rPr>
          <w:t>Research</w:t>
        </w:r>
        <w:r>
          <w:rPr>
            <w:color w:val="0000FF"/>
            <w:spacing w:val="-5"/>
            <w:sz w:val="22"/>
            <w:u w:val="single" w:color="0000FF"/>
          </w:rPr>
          <w:t xml:space="preserve"> </w:t>
        </w:r>
        <w:r>
          <w:rPr>
            <w:color w:val="0000FF"/>
            <w:sz w:val="22"/>
            <w:u w:val="single" w:color="0000FF"/>
          </w:rPr>
          <w:t>(PSSR)</w:t>
        </w:r>
      </w:hyperlink>
      <w:r>
        <w:rPr>
          <w:color w:val="0000FF"/>
          <w:spacing w:val="-1"/>
          <w:sz w:val="22"/>
        </w:rPr>
        <w:t xml:space="preserve"> </w:t>
      </w:r>
      <w:r>
        <w:rPr>
          <w:sz w:val="22"/>
        </w:rPr>
        <w:t>tool.</w:t>
      </w:r>
      <w:r>
        <w:rPr>
          <w:spacing w:val="-1"/>
          <w:sz w:val="22"/>
        </w:rPr>
        <w:t xml:space="preserve"> </w:t>
      </w:r>
      <w:r>
        <w:rPr>
          <w:sz w:val="22"/>
        </w:rPr>
        <w:t>Click</w:t>
      </w:r>
      <w:r>
        <w:rPr>
          <w:spacing w:val="-2"/>
          <w:sz w:val="22"/>
        </w:rPr>
        <w:t xml:space="preserve"> </w:t>
      </w:r>
      <w:r>
        <w:rPr>
          <w:sz w:val="22"/>
        </w:rPr>
        <w:t>on “Example Datasets” and load the “ANOVA: Social Trust Scale” dataset.</w:t>
      </w:r>
    </w:p>
    <w:p w14:paraId="51589858" w14:textId="77777777" w:rsidR="00420A68" w:rsidRDefault="00420A68" w:rsidP="00CE1C0D">
      <w:pPr>
        <w:pStyle w:val="ListParagraph"/>
        <w:widowControl w:val="0"/>
        <w:numPr>
          <w:ilvl w:val="0"/>
          <w:numId w:val="7"/>
        </w:numPr>
        <w:tabs>
          <w:tab w:val="left" w:pos="818"/>
          <w:tab w:val="left" w:pos="820"/>
        </w:tabs>
        <w:autoSpaceDE w:val="0"/>
        <w:autoSpaceDN w:val="0"/>
        <w:spacing w:line="276" w:lineRule="auto"/>
        <w:ind w:right="294"/>
        <w:contextualSpacing w:val="0"/>
      </w:pPr>
      <w:r>
        <w:rPr>
          <w:sz w:val="22"/>
        </w:rPr>
        <w:t>Copy</w:t>
      </w:r>
      <w:r>
        <w:rPr>
          <w:spacing w:val="-2"/>
          <w:sz w:val="22"/>
        </w:rPr>
        <w:t xml:space="preserve"> </w:t>
      </w:r>
      <w:r>
        <w:rPr>
          <w:sz w:val="22"/>
        </w:rPr>
        <w:t>and</w:t>
      </w:r>
      <w:r>
        <w:rPr>
          <w:spacing w:val="-3"/>
          <w:sz w:val="22"/>
        </w:rPr>
        <w:t xml:space="preserve"> </w:t>
      </w:r>
      <w:r>
        <w:rPr>
          <w:sz w:val="22"/>
        </w:rPr>
        <w:t>paste</w:t>
      </w:r>
      <w:r>
        <w:rPr>
          <w:spacing w:val="-5"/>
          <w:sz w:val="22"/>
        </w:rPr>
        <w:t xml:space="preserve"> </w:t>
      </w:r>
      <w:r>
        <w:rPr>
          <w:sz w:val="22"/>
        </w:rPr>
        <w:t>the</w:t>
      </w:r>
      <w:r>
        <w:rPr>
          <w:spacing w:val="-3"/>
          <w:sz w:val="22"/>
        </w:rPr>
        <w:t xml:space="preserve"> </w:t>
      </w:r>
      <w:r>
        <w:rPr>
          <w:sz w:val="22"/>
        </w:rPr>
        <w:t>output's</w:t>
      </w:r>
      <w:r>
        <w:rPr>
          <w:spacing w:val="-5"/>
          <w:sz w:val="22"/>
        </w:rPr>
        <w:t xml:space="preserve"> </w:t>
      </w:r>
      <w:r>
        <w:rPr>
          <w:sz w:val="22"/>
        </w:rPr>
        <w:t>contents</w:t>
      </w:r>
      <w:r>
        <w:rPr>
          <w:spacing w:val="-5"/>
          <w:sz w:val="22"/>
        </w:rPr>
        <w:t xml:space="preserve"> </w:t>
      </w:r>
      <w:r>
        <w:rPr>
          <w:sz w:val="22"/>
        </w:rPr>
        <w:t>into</w:t>
      </w:r>
      <w:r>
        <w:rPr>
          <w:spacing w:val="-4"/>
          <w:sz w:val="22"/>
        </w:rPr>
        <w:t xml:space="preserve"> </w:t>
      </w:r>
      <w:r>
        <w:rPr>
          <w:sz w:val="22"/>
        </w:rPr>
        <w:t>your</w:t>
      </w:r>
      <w:r>
        <w:rPr>
          <w:spacing w:val="-4"/>
          <w:sz w:val="22"/>
        </w:rPr>
        <w:t xml:space="preserve"> </w:t>
      </w:r>
      <w:r>
        <w:rPr>
          <w:sz w:val="22"/>
        </w:rPr>
        <w:t>assignment</w:t>
      </w:r>
      <w:r>
        <w:rPr>
          <w:spacing w:val="-4"/>
          <w:sz w:val="22"/>
        </w:rPr>
        <w:t xml:space="preserve"> </w:t>
      </w:r>
      <w:r>
        <w:rPr>
          <w:sz w:val="22"/>
        </w:rPr>
        <w:t>document.</w:t>
      </w:r>
      <w:r>
        <w:rPr>
          <w:spacing w:val="-4"/>
          <w:sz w:val="22"/>
        </w:rPr>
        <w:t xml:space="preserve"> </w:t>
      </w:r>
      <w:r>
        <w:rPr>
          <w:sz w:val="22"/>
        </w:rPr>
        <w:t>Read</w:t>
      </w:r>
      <w:r>
        <w:rPr>
          <w:spacing w:val="-3"/>
          <w:sz w:val="22"/>
        </w:rPr>
        <w:t xml:space="preserve"> </w:t>
      </w:r>
      <w:r>
        <w:rPr>
          <w:sz w:val="22"/>
        </w:rPr>
        <w:t>it</w:t>
      </w:r>
      <w:r>
        <w:rPr>
          <w:spacing w:val="-2"/>
          <w:sz w:val="22"/>
        </w:rPr>
        <w:t xml:space="preserve"> </w:t>
      </w:r>
      <w:r>
        <w:rPr>
          <w:sz w:val="22"/>
        </w:rPr>
        <w:t>carefully and expand on it based on your understanding. Answer the following questions:</w:t>
      </w:r>
    </w:p>
    <w:p w14:paraId="4ED93D29" w14:textId="77777777" w:rsidR="00420A68" w:rsidRDefault="00420A68" w:rsidP="00CE1C0D">
      <w:pPr>
        <w:pStyle w:val="ListParagraph"/>
        <w:widowControl w:val="0"/>
        <w:numPr>
          <w:ilvl w:val="1"/>
          <w:numId w:val="7"/>
        </w:numPr>
        <w:tabs>
          <w:tab w:val="left" w:pos="1540"/>
        </w:tabs>
        <w:autoSpaceDE w:val="0"/>
        <w:autoSpaceDN w:val="0"/>
        <w:spacing w:line="276" w:lineRule="auto"/>
        <w:ind w:left="1540"/>
        <w:contextualSpacing w:val="0"/>
      </w:pPr>
      <w:r>
        <w:rPr>
          <w:sz w:val="22"/>
        </w:rPr>
        <w:t>What</w:t>
      </w:r>
      <w:r>
        <w:rPr>
          <w:spacing w:val="-8"/>
          <w:sz w:val="22"/>
        </w:rPr>
        <w:t xml:space="preserve"> </w:t>
      </w:r>
      <w:r>
        <w:rPr>
          <w:sz w:val="22"/>
        </w:rPr>
        <w:t>might</w:t>
      </w:r>
      <w:r>
        <w:rPr>
          <w:spacing w:val="-5"/>
          <w:sz w:val="22"/>
        </w:rPr>
        <w:t xml:space="preserve"> </w:t>
      </w:r>
      <w:r>
        <w:rPr>
          <w:sz w:val="22"/>
        </w:rPr>
        <w:t>be</w:t>
      </w:r>
      <w:r>
        <w:rPr>
          <w:spacing w:val="-4"/>
          <w:sz w:val="22"/>
        </w:rPr>
        <w:t xml:space="preserve"> </w:t>
      </w:r>
      <w:r>
        <w:rPr>
          <w:sz w:val="22"/>
        </w:rPr>
        <w:t>good</w:t>
      </w:r>
      <w:r>
        <w:rPr>
          <w:spacing w:val="-4"/>
          <w:sz w:val="22"/>
        </w:rPr>
        <w:t xml:space="preserve"> </w:t>
      </w:r>
      <w:r>
        <w:rPr>
          <w:sz w:val="22"/>
        </w:rPr>
        <w:t>problem</w:t>
      </w:r>
      <w:r>
        <w:rPr>
          <w:spacing w:val="-4"/>
          <w:sz w:val="22"/>
        </w:rPr>
        <w:t xml:space="preserve"> </w:t>
      </w:r>
      <w:r>
        <w:rPr>
          <w:sz w:val="22"/>
        </w:rPr>
        <w:t>and</w:t>
      </w:r>
      <w:r>
        <w:rPr>
          <w:spacing w:val="-4"/>
          <w:sz w:val="22"/>
        </w:rPr>
        <w:t xml:space="preserve"> </w:t>
      </w:r>
      <w:r>
        <w:rPr>
          <w:sz w:val="22"/>
        </w:rPr>
        <w:t>purpose</w:t>
      </w:r>
      <w:r>
        <w:rPr>
          <w:spacing w:val="-6"/>
          <w:sz w:val="22"/>
        </w:rPr>
        <w:t xml:space="preserve"> </w:t>
      </w:r>
      <w:r>
        <w:rPr>
          <w:sz w:val="22"/>
        </w:rPr>
        <w:t>statements</w:t>
      </w:r>
      <w:r>
        <w:rPr>
          <w:spacing w:val="-6"/>
          <w:sz w:val="22"/>
        </w:rPr>
        <w:t xml:space="preserve"> </w:t>
      </w:r>
      <w:r>
        <w:rPr>
          <w:sz w:val="22"/>
        </w:rPr>
        <w:t>for</w:t>
      </w:r>
      <w:r>
        <w:rPr>
          <w:spacing w:val="-5"/>
          <w:sz w:val="22"/>
        </w:rPr>
        <w:t xml:space="preserve"> </w:t>
      </w:r>
      <w:r>
        <w:rPr>
          <w:sz w:val="22"/>
        </w:rPr>
        <w:t>this</w:t>
      </w:r>
      <w:r>
        <w:rPr>
          <w:spacing w:val="-3"/>
          <w:sz w:val="22"/>
        </w:rPr>
        <w:t xml:space="preserve"> </w:t>
      </w:r>
      <w:r>
        <w:rPr>
          <w:spacing w:val="-2"/>
          <w:sz w:val="22"/>
        </w:rPr>
        <w:t>dataset?</w:t>
      </w:r>
    </w:p>
    <w:p w14:paraId="7F0C3BE3" w14:textId="77777777" w:rsidR="00420A68" w:rsidRDefault="00420A68" w:rsidP="00CE1C0D">
      <w:pPr>
        <w:pStyle w:val="ListParagraph"/>
        <w:widowControl w:val="0"/>
        <w:numPr>
          <w:ilvl w:val="1"/>
          <w:numId w:val="7"/>
        </w:numPr>
        <w:tabs>
          <w:tab w:val="left" w:pos="1540"/>
        </w:tabs>
        <w:autoSpaceDE w:val="0"/>
        <w:autoSpaceDN w:val="0"/>
        <w:spacing w:before="36" w:line="276" w:lineRule="auto"/>
        <w:ind w:right="250" w:firstLine="0"/>
        <w:contextualSpacing w:val="0"/>
      </w:pPr>
      <w:r>
        <w:rPr>
          <w:sz w:val="22"/>
        </w:rPr>
        <w:t>What</w:t>
      </w:r>
      <w:r>
        <w:rPr>
          <w:spacing w:val="-4"/>
          <w:sz w:val="22"/>
        </w:rPr>
        <w:t xml:space="preserve"> </w:t>
      </w:r>
      <w:r>
        <w:rPr>
          <w:sz w:val="22"/>
        </w:rPr>
        <w:t>might</w:t>
      </w:r>
      <w:r>
        <w:rPr>
          <w:spacing w:val="-4"/>
          <w:sz w:val="22"/>
        </w:rPr>
        <w:t xml:space="preserve"> </w:t>
      </w:r>
      <w:r>
        <w:rPr>
          <w:sz w:val="22"/>
        </w:rPr>
        <w:t>be</w:t>
      </w:r>
      <w:r>
        <w:rPr>
          <w:spacing w:val="-3"/>
          <w:sz w:val="22"/>
        </w:rPr>
        <w:t xml:space="preserve"> </w:t>
      </w:r>
      <w:r>
        <w:rPr>
          <w:sz w:val="22"/>
        </w:rPr>
        <w:t>good</w:t>
      </w:r>
      <w:r>
        <w:rPr>
          <w:spacing w:val="-5"/>
          <w:sz w:val="22"/>
        </w:rPr>
        <w:t xml:space="preserve"> </w:t>
      </w:r>
      <w:r>
        <w:rPr>
          <w:sz w:val="22"/>
        </w:rPr>
        <w:t>research</w:t>
      </w:r>
      <w:r>
        <w:rPr>
          <w:spacing w:val="-3"/>
          <w:sz w:val="22"/>
        </w:rPr>
        <w:t xml:space="preserve"> </w:t>
      </w:r>
      <w:r>
        <w:rPr>
          <w:sz w:val="22"/>
        </w:rPr>
        <w:t>questions</w:t>
      </w:r>
      <w:r>
        <w:rPr>
          <w:spacing w:val="-5"/>
          <w:sz w:val="22"/>
        </w:rPr>
        <w:t xml:space="preserve"> </w:t>
      </w:r>
      <w:r>
        <w:rPr>
          <w:sz w:val="22"/>
        </w:rPr>
        <w:t>related</w:t>
      </w:r>
      <w:r>
        <w:rPr>
          <w:spacing w:val="-5"/>
          <w:sz w:val="22"/>
        </w:rPr>
        <w:t xml:space="preserve"> </w:t>
      </w:r>
      <w:r>
        <w:rPr>
          <w:sz w:val="22"/>
        </w:rPr>
        <w:t>to</w:t>
      </w:r>
      <w:r>
        <w:rPr>
          <w:spacing w:val="-3"/>
          <w:sz w:val="22"/>
        </w:rPr>
        <w:t xml:space="preserve"> </w:t>
      </w:r>
      <w:r>
        <w:rPr>
          <w:sz w:val="22"/>
        </w:rPr>
        <w:t>the</w:t>
      </w:r>
      <w:r>
        <w:rPr>
          <w:spacing w:val="-5"/>
          <w:sz w:val="22"/>
        </w:rPr>
        <w:t xml:space="preserve"> </w:t>
      </w:r>
      <w:r>
        <w:rPr>
          <w:sz w:val="22"/>
        </w:rPr>
        <w:t>hypotheses</w:t>
      </w:r>
      <w:r>
        <w:rPr>
          <w:spacing w:val="-3"/>
          <w:sz w:val="22"/>
        </w:rPr>
        <w:t xml:space="preserve"> </w:t>
      </w:r>
      <w:r>
        <w:rPr>
          <w:sz w:val="22"/>
        </w:rPr>
        <w:t>generated</w:t>
      </w:r>
      <w:r>
        <w:rPr>
          <w:spacing w:val="-3"/>
          <w:sz w:val="22"/>
        </w:rPr>
        <w:t xml:space="preserve"> </w:t>
      </w:r>
      <w:r>
        <w:rPr>
          <w:sz w:val="22"/>
        </w:rPr>
        <w:t>by the PSSR software?</w:t>
      </w:r>
    </w:p>
    <w:p w14:paraId="1362662F" w14:textId="77777777" w:rsidR="00420A68" w:rsidRDefault="00420A68" w:rsidP="00CE1C0D">
      <w:pPr>
        <w:pStyle w:val="ListParagraph"/>
        <w:widowControl w:val="0"/>
        <w:numPr>
          <w:ilvl w:val="1"/>
          <w:numId w:val="7"/>
        </w:numPr>
        <w:tabs>
          <w:tab w:val="left" w:pos="1540"/>
        </w:tabs>
        <w:autoSpaceDE w:val="0"/>
        <w:autoSpaceDN w:val="0"/>
        <w:spacing w:before="2" w:line="276" w:lineRule="auto"/>
        <w:ind w:left="1540"/>
        <w:contextualSpacing w:val="0"/>
      </w:pPr>
      <w:r>
        <w:rPr>
          <w:sz w:val="22"/>
        </w:rPr>
        <w:t>What</w:t>
      </w:r>
      <w:r>
        <w:rPr>
          <w:spacing w:val="-7"/>
          <w:sz w:val="22"/>
        </w:rPr>
        <w:t xml:space="preserve"> </w:t>
      </w:r>
      <w:r>
        <w:rPr>
          <w:sz w:val="22"/>
        </w:rPr>
        <w:t>does</w:t>
      </w:r>
      <w:r>
        <w:rPr>
          <w:spacing w:val="-6"/>
          <w:sz w:val="22"/>
        </w:rPr>
        <w:t xml:space="preserve"> </w:t>
      </w:r>
      <w:r>
        <w:rPr>
          <w:sz w:val="22"/>
        </w:rPr>
        <w:t>the</w:t>
      </w:r>
      <w:r>
        <w:rPr>
          <w:spacing w:val="-4"/>
          <w:sz w:val="22"/>
        </w:rPr>
        <w:t xml:space="preserve"> </w:t>
      </w:r>
      <w:r>
        <w:rPr>
          <w:sz w:val="22"/>
        </w:rPr>
        <w:t>output</w:t>
      </w:r>
      <w:r>
        <w:rPr>
          <w:spacing w:val="-4"/>
          <w:sz w:val="22"/>
        </w:rPr>
        <w:t xml:space="preserve"> </w:t>
      </w:r>
      <w:r>
        <w:rPr>
          <w:sz w:val="22"/>
        </w:rPr>
        <w:t>tell</w:t>
      </w:r>
      <w:r>
        <w:rPr>
          <w:spacing w:val="-4"/>
          <w:sz w:val="22"/>
        </w:rPr>
        <w:t xml:space="preserve"> </w:t>
      </w:r>
      <w:r>
        <w:rPr>
          <w:sz w:val="22"/>
        </w:rPr>
        <w:t>you</w:t>
      </w:r>
      <w:r>
        <w:rPr>
          <w:spacing w:val="-4"/>
          <w:sz w:val="22"/>
        </w:rPr>
        <w:t xml:space="preserve"> </w:t>
      </w:r>
      <w:r>
        <w:rPr>
          <w:sz w:val="22"/>
        </w:rPr>
        <w:t>about</w:t>
      </w:r>
      <w:r>
        <w:rPr>
          <w:spacing w:val="-5"/>
          <w:sz w:val="22"/>
        </w:rPr>
        <w:t xml:space="preserve"> </w:t>
      </w:r>
      <w:r>
        <w:rPr>
          <w:sz w:val="22"/>
        </w:rPr>
        <w:t>the</w:t>
      </w:r>
      <w:r>
        <w:rPr>
          <w:spacing w:val="-6"/>
          <w:sz w:val="22"/>
        </w:rPr>
        <w:t xml:space="preserve"> </w:t>
      </w:r>
      <w:r>
        <w:rPr>
          <w:sz w:val="22"/>
        </w:rPr>
        <w:t>comparison</w:t>
      </w:r>
      <w:r>
        <w:rPr>
          <w:spacing w:val="-3"/>
          <w:sz w:val="22"/>
        </w:rPr>
        <w:t xml:space="preserve"> </w:t>
      </w:r>
      <w:r>
        <w:rPr>
          <w:sz w:val="22"/>
        </w:rPr>
        <w:t>of</w:t>
      </w:r>
      <w:r>
        <w:rPr>
          <w:spacing w:val="-5"/>
          <w:sz w:val="22"/>
        </w:rPr>
        <w:t xml:space="preserve"> </w:t>
      </w:r>
      <w:r>
        <w:rPr>
          <w:sz w:val="22"/>
        </w:rPr>
        <w:t>the</w:t>
      </w:r>
      <w:r>
        <w:rPr>
          <w:spacing w:val="-6"/>
          <w:sz w:val="22"/>
        </w:rPr>
        <w:t xml:space="preserve"> </w:t>
      </w:r>
      <w:r>
        <w:rPr>
          <w:sz w:val="22"/>
        </w:rPr>
        <w:t>various</w:t>
      </w:r>
      <w:r>
        <w:rPr>
          <w:spacing w:val="-5"/>
          <w:sz w:val="22"/>
        </w:rPr>
        <w:t xml:space="preserve"> </w:t>
      </w:r>
      <w:r>
        <w:rPr>
          <w:spacing w:val="-2"/>
          <w:sz w:val="22"/>
        </w:rPr>
        <w:t>groups?</w:t>
      </w:r>
    </w:p>
    <w:p w14:paraId="40F6D026" w14:textId="77777777" w:rsidR="00420A68" w:rsidRDefault="00420A68" w:rsidP="00CE1C0D">
      <w:pPr>
        <w:pStyle w:val="ListParagraph"/>
        <w:widowControl w:val="0"/>
        <w:numPr>
          <w:ilvl w:val="1"/>
          <w:numId w:val="7"/>
        </w:numPr>
        <w:tabs>
          <w:tab w:val="left" w:pos="1540"/>
        </w:tabs>
        <w:autoSpaceDE w:val="0"/>
        <w:autoSpaceDN w:val="0"/>
        <w:spacing w:before="38" w:line="276" w:lineRule="auto"/>
        <w:ind w:right="811" w:firstLine="0"/>
        <w:contextualSpacing w:val="0"/>
      </w:pPr>
      <w:r>
        <w:rPr>
          <w:sz w:val="22"/>
        </w:rPr>
        <w:t>What</w:t>
      </w:r>
      <w:r>
        <w:rPr>
          <w:spacing w:val="-3"/>
          <w:sz w:val="22"/>
        </w:rPr>
        <w:t xml:space="preserve"> </w:t>
      </w:r>
      <w:r>
        <w:rPr>
          <w:sz w:val="22"/>
        </w:rPr>
        <w:t>is</w:t>
      </w:r>
      <w:r>
        <w:rPr>
          <w:spacing w:val="-1"/>
          <w:sz w:val="22"/>
        </w:rPr>
        <w:t xml:space="preserve"> </w:t>
      </w:r>
      <w:r>
        <w:rPr>
          <w:sz w:val="22"/>
        </w:rPr>
        <w:t>the</w:t>
      </w:r>
      <w:r>
        <w:rPr>
          <w:spacing w:val="-4"/>
          <w:sz w:val="22"/>
        </w:rPr>
        <w:t xml:space="preserve"> </w:t>
      </w:r>
      <w:r>
        <w:rPr>
          <w:sz w:val="22"/>
        </w:rPr>
        <w:t>difference</w:t>
      </w:r>
      <w:r>
        <w:rPr>
          <w:spacing w:val="-4"/>
          <w:sz w:val="22"/>
        </w:rPr>
        <w:t xml:space="preserve"> </w:t>
      </w:r>
      <w:r>
        <w:rPr>
          <w:sz w:val="22"/>
        </w:rPr>
        <w:t>between</w:t>
      </w:r>
      <w:r>
        <w:rPr>
          <w:spacing w:val="-2"/>
          <w:sz w:val="22"/>
        </w:rPr>
        <w:t xml:space="preserve"> </w:t>
      </w:r>
      <w:r>
        <w:rPr>
          <w:sz w:val="22"/>
        </w:rPr>
        <w:t>the</w:t>
      </w:r>
      <w:r>
        <w:rPr>
          <w:spacing w:val="-4"/>
          <w:sz w:val="22"/>
        </w:rPr>
        <w:t xml:space="preserve"> </w:t>
      </w:r>
      <w:r>
        <w:rPr>
          <w:sz w:val="22"/>
        </w:rPr>
        <w:t>F-Statistic</w:t>
      </w:r>
      <w:r>
        <w:rPr>
          <w:spacing w:val="-1"/>
          <w:sz w:val="22"/>
        </w:rPr>
        <w:t xml:space="preserve"> </w:t>
      </w:r>
      <w:r>
        <w:rPr>
          <w:sz w:val="22"/>
        </w:rPr>
        <w:t>and</w:t>
      </w:r>
      <w:r>
        <w:rPr>
          <w:spacing w:val="-4"/>
          <w:sz w:val="22"/>
        </w:rPr>
        <w:t xml:space="preserve"> </w:t>
      </w:r>
      <w:r>
        <w:rPr>
          <w:sz w:val="22"/>
        </w:rPr>
        <w:t>p-value</w:t>
      </w:r>
      <w:r>
        <w:rPr>
          <w:spacing w:val="-2"/>
          <w:sz w:val="22"/>
        </w:rPr>
        <w:t xml:space="preserve"> </w:t>
      </w:r>
      <w:r>
        <w:rPr>
          <w:sz w:val="22"/>
        </w:rPr>
        <w:t>used</w:t>
      </w:r>
      <w:r>
        <w:rPr>
          <w:spacing w:val="-4"/>
          <w:sz w:val="22"/>
        </w:rPr>
        <w:t xml:space="preserve"> </w:t>
      </w:r>
      <w:r>
        <w:rPr>
          <w:sz w:val="22"/>
        </w:rPr>
        <w:t>to</w:t>
      </w:r>
      <w:r>
        <w:rPr>
          <w:spacing w:val="-4"/>
          <w:sz w:val="22"/>
        </w:rPr>
        <w:t xml:space="preserve"> </w:t>
      </w:r>
      <w:r>
        <w:rPr>
          <w:sz w:val="22"/>
        </w:rPr>
        <w:t>test</w:t>
      </w:r>
      <w:r>
        <w:rPr>
          <w:spacing w:val="-5"/>
          <w:sz w:val="22"/>
        </w:rPr>
        <w:t xml:space="preserve"> </w:t>
      </w:r>
      <w:r>
        <w:rPr>
          <w:sz w:val="22"/>
        </w:rPr>
        <w:t>the hypotheses with the ANOVA procedure?</w:t>
      </w:r>
    </w:p>
    <w:p w14:paraId="579C08B0" w14:textId="77777777" w:rsidR="00420A68" w:rsidRDefault="00420A68" w:rsidP="00CE1C0D">
      <w:pPr>
        <w:pStyle w:val="ListParagraph"/>
        <w:widowControl w:val="0"/>
        <w:numPr>
          <w:ilvl w:val="1"/>
          <w:numId w:val="7"/>
        </w:numPr>
        <w:tabs>
          <w:tab w:val="left" w:pos="1540"/>
        </w:tabs>
        <w:autoSpaceDE w:val="0"/>
        <w:autoSpaceDN w:val="0"/>
        <w:spacing w:line="276" w:lineRule="auto"/>
        <w:ind w:left="1540"/>
        <w:contextualSpacing w:val="0"/>
      </w:pPr>
      <w:r>
        <w:rPr>
          <w:sz w:val="22"/>
        </w:rPr>
        <w:t>How</w:t>
      </w:r>
      <w:r>
        <w:rPr>
          <w:spacing w:val="-7"/>
          <w:sz w:val="22"/>
        </w:rPr>
        <w:t xml:space="preserve"> </w:t>
      </w:r>
      <w:r>
        <w:rPr>
          <w:sz w:val="22"/>
        </w:rPr>
        <w:t>is</w:t>
      </w:r>
      <w:r>
        <w:rPr>
          <w:spacing w:val="-3"/>
          <w:sz w:val="22"/>
        </w:rPr>
        <w:t xml:space="preserve"> </w:t>
      </w:r>
      <w:r>
        <w:rPr>
          <w:sz w:val="22"/>
        </w:rPr>
        <w:t>the</w:t>
      </w:r>
      <w:r>
        <w:rPr>
          <w:spacing w:val="-6"/>
          <w:sz w:val="22"/>
        </w:rPr>
        <w:t xml:space="preserve"> </w:t>
      </w:r>
      <w:r>
        <w:rPr>
          <w:sz w:val="22"/>
        </w:rPr>
        <w:t>Omega-Squared</w:t>
      </w:r>
      <w:r>
        <w:rPr>
          <w:spacing w:val="-4"/>
          <w:sz w:val="22"/>
        </w:rPr>
        <w:t xml:space="preserve"> </w:t>
      </w:r>
      <w:r>
        <w:rPr>
          <w:sz w:val="22"/>
        </w:rPr>
        <w:t>used</w:t>
      </w:r>
      <w:r>
        <w:rPr>
          <w:spacing w:val="-6"/>
          <w:sz w:val="22"/>
        </w:rPr>
        <w:t xml:space="preserve"> </w:t>
      </w:r>
      <w:r>
        <w:rPr>
          <w:sz w:val="22"/>
        </w:rPr>
        <w:t>for</w:t>
      </w:r>
      <w:r>
        <w:rPr>
          <w:spacing w:val="-3"/>
          <w:sz w:val="22"/>
        </w:rPr>
        <w:t xml:space="preserve"> </w:t>
      </w:r>
      <w:r>
        <w:rPr>
          <w:sz w:val="22"/>
        </w:rPr>
        <w:t>post-hoc</w:t>
      </w:r>
      <w:r>
        <w:rPr>
          <w:spacing w:val="-6"/>
          <w:sz w:val="22"/>
        </w:rPr>
        <w:t xml:space="preserve"> </w:t>
      </w:r>
      <w:r>
        <w:rPr>
          <w:sz w:val="22"/>
        </w:rPr>
        <w:t>testing</w:t>
      </w:r>
      <w:r>
        <w:rPr>
          <w:spacing w:val="-4"/>
          <w:sz w:val="22"/>
        </w:rPr>
        <w:t xml:space="preserve"> </w:t>
      </w:r>
      <w:r>
        <w:rPr>
          <w:sz w:val="22"/>
        </w:rPr>
        <w:t>of</w:t>
      </w:r>
      <w:r>
        <w:rPr>
          <w:spacing w:val="-5"/>
          <w:sz w:val="22"/>
        </w:rPr>
        <w:t xml:space="preserve"> </w:t>
      </w:r>
      <w:r>
        <w:rPr>
          <w:sz w:val="22"/>
        </w:rPr>
        <w:t>an</w:t>
      </w:r>
      <w:r>
        <w:rPr>
          <w:spacing w:val="-4"/>
          <w:sz w:val="22"/>
        </w:rPr>
        <w:t xml:space="preserve"> </w:t>
      </w:r>
      <w:r>
        <w:rPr>
          <w:sz w:val="22"/>
        </w:rPr>
        <w:t>ANOVA</w:t>
      </w:r>
      <w:r>
        <w:rPr>
          <w:spacing w:val="-3"/>
          <w:sz w:val="22"/>
        </w:rPr>
        <w:t xml:space="preserve"> </w:t>
      </w:r>
      <w:r>
        <w:rPr>
          <w:spacing w:val="-2"/>
          <w:sz w:val="22"/>
        </w:rPr>
        <w:t>procedure?</w:t>
      </w:r>
    </w:p>
    <w:p w14:paraId="3BE27D49" w14:textId="77777777" w:rsidR="00420A68" w:rsidRDefault="00420A68" w:rsidP="00CE1C0D">
      <w:pPr>
        <w:pStyle w:val="ListParagraph"/>
        <w:widowControl w:val="0"/>
        <w:numPr>
          <w:ilvl w:val="0"/>
          <w:numId w:val="7"/>
        </w:numPr>
        <w:tabs>
          <w:tab w:val="left" w:pos="818"/>
          <w:tab w:val="left" w:pos="820"/>
        </w:tabs>
        <w:autoSpaceDE w:val="0"/>
        <w:autoSpaceDN w:val="0"/>
        <w:spacing w:before="83" w:line="276" w:lineRule="auto"/>
        <w:ind w:right="644"/>
        <w:contextualSpacing w:val="0"/>
        <w:jc w:val="both"/>
      </w:pPr>
      <w:r>
        <w:rPr>
          <w:sz w:val="22"/>
        </w:rPr>
        <w:t>Write</w:t>
      </w:r>
      <w:r>
        <w:rPr>
          <w:spacing w:val="-4"/>
          <w:sz w:val="22"/>
        </w:rPr>
        <w:t xml:space="preserve"> </w:t>
      </w:r>
      <w:r>
        <w:rPr>
          <w:sz w:val="22"/>
        </w:rPr>
        <w:t>a</w:t>
      </w:r>
      <w:r>
        <w:rPr>
          <w:spacing w:val="-4"/>
          <w:sz w:val="22"/>
        </w:rPr>
        <w:t xml:space="preserve"> </w:t>
      </w:r>
      <w:r>
        <w:rPr>
          <w:sz w:val="22"/>
        </w:rPr>
        <w:t>thorough</w:t>
      </w:r>
      <w:r>
        <w:rPr>
          <w:spacing w:val="-4"/>
          <w:sz w:val="22"/>
        </w:rPr>
        <w:t xml:space="preserve"> </w:t>
      </w:r>
      <w:r>
        <w:rPr>
          <w:sz w:val="22"/>
        </w:rPr>
        <w:t>interpretation</w:t>
      </w:r>
      <w:r>
        <w:rPr>
          <w:spacing w:val="-2"/>
          <w:sz w:val="22"/>
        </w:rPr>
        <w:t xml:space="preserve"> </w:t>
      </w:r>
      <w:r>
        <w:rPr>
          <w:sz w:val="22"/>
        </w:rPr>
        <w:t>of</w:t>
      </w:r>
      <w:r>
        <w:rPr>
          <w:spacing w:val="-3"/>
          <w:sz w:val="22"/>
        </w:rPr>
        <w:t xml:space="preserve"> </w:t>
      </w:r>
      <w:r>
        <w:rPr>
          <w:sz w:val="22"/>
        </w:rPr>
        <w:t>the</w:t>
      </w:r>
      <w:r>
        <w:rPr>
          <w:spacing w:val="-4"/>
          <w:sz w:val="22"/>
        </w:rPr>
        <w:t xml:space="preserve"> </w:t>
      </w:r>
      <w:r>
        <w:rPr>
          <w:sz w:val="22"/>
        </w:rPr>
        <w:t>results</w:t>
      </w:r>
      <w:r>
        <w:rPr>
          <w:spacing w:val="-4"/>
          <w:sz w:val="22"/>
        </w:rPr>
        <w:t xml:space="preserve"> </w:t>
      </w:r>
      <w:r>
        <w:rPr>
          <w:sz w:val="22"/>
        </w:rPr>
        <w:t>of</w:t>
      </w:r>
      <w:r>
        <w:rPr>
          <w:spacing w:val="-3"/>
          <w:sz w:val="22"/>
        </w:rPr>
        <w:t xml:space="preserve"> </w:t>
      </w:r>
      <w:r>
        <w:rPr>
          <w:sz w:val="22"/>
        </w:rPr>
        <w:t>the</w:t>
      </w:r>
      <w:r>
        <w:rPr>
          <w:spacing w:val="-2"/>
          <w:sz w:val="22"/>
        </w:rPr>
        <w:t xml:space="preserve"> </w:t>
      </w:r>
      <w:r>
        <w:rPr>
          <w:sz w:val="22"/>
        </w:rPr>
        <w:t>ANOVA</w:t>
      </w:r>
      <w:r>
        <w:rPr>
          <w:spacing w:val="-2"/>
          <w:sz w:val="22"/>
        </w:rPr>
        <w:t xml:space="preserve"> </w:t>
      </w:r>
      <w:r>
        <w:rPr>
          <w:sz w:val="22"/>
        </w:rPr>
        <w:t>procedure.</w:t>
      </w:r>
      <w:r>
        <w:rPr>
          <w:spacing w:val="-3"/>
          <w:sz w:val="22"/>
        </w:rPr>
        <w:t xml:space="preserve"> </w:t>
      </w:r>
      <w:r>
        <w:rPr>
          <w:sz w:val="22"/>
        </w:rPr>
        <w:t>What do</w:t>
      </w:r>
      <w:r>
        <w:rPr>
          <w:spacing w:val="-4"/>
          <w:sz w:val="22"/>
        </w:rPr>
        <w:t xml:space="preserve"> </w:t>
      </w:r>
      <w:r>
        <w:rPr>
          <w:sz w:val="22"/>
        </w:rPr>
        <w:t xml:space="preserve">the results tell you about social trust between participants from various denominational </w:t>
      </w:r>
      <w:r>
        <w:rPr>
          <w:spacing w:val="-2"/>
          <w:sz w:val="22"/>
        </w:rPr>
        <w:t>backgrounds?</w:t>
      </w:r>
    </w:p>
    <w:p w14:paraId="7AED1C21" w14:textId="77777777" w:rsidR="00420A68" w:rsidRDefault="00420A68" w:rsidP="00CE1C0D">
      <w:pPr>
        <w:pStyle w:val="ListParagraph"/>
        <w:widowControl w:val="0"/>
        <w:numPr>
          <w:ilvl w:val="0"/>
          <w:numId w:val="7"/>
        </w:numPr>
        <w:tabs>
          <w:tab w:val="left" w:pos="818"/>
          <w:tab w:val="left" w:pos="820"/>
        </w:tabs>
        <w:autoSpaceDE w:val="0"/>
        <w:autoSpaceDN w:val="0"/>
        <w:spacing w:before="1" w:line="276" w:lineRule="auto"/>
        <w:ind w:right="142"/>
        <w:contextualSpacing w:val="0"/>
        <w:jc w:val="both"/>
      </w:pPr>
      <w:r>
        <w:rPr>
          <w:sz w:val="22"/>
        </w:rPr>
        <w:t>What</w:t>
      </w:r>
      <w:r>
        <w:rPr>
          <w:spacing w:val="-3"/>
          <w:sz w:val="22"/>
        </w:rPr>
        <w:t xml:space="preserve"> </w:t>
      </w:r>
      <w:r>
        <w:rPr>
          <w:sz w:val="22"/>
        </w:rPr>
        <w:t>are</w:t>
      </w:r>
      <w:r>
        <w:rPr>
          <w:spacing w:val="-4"/>
          <w:sz w:val="22"/>
        </w:rPr>
        <w:t xml:space="preserve"> </w:t>
      </w:r>
      <w:r>
        <w:rPr>
          <w:sz w:val="22"/>
        </w:rPr>
        <w:t>the</w:t>
      </w:r>
      <w:r>
        <w:rPr>
          <w:spacing w:val="-4"/>
          <w:sz w:val="22"/>
        </w:rPr>
        <w:t xml:space="preserve"> </w:t>
      </w:r>
      <w:r>
        <w:rPr>
          <w:sz w:val="22"/>
        </w:rPr>
        <w:t>limitations</w:t>
      </w:r>
      <w:r>
        <w:rPr>
          <w:spacing w:val="-6"/>
          <w:sz w:val="22"/>
        </w:rPr>
        <w:t xml:space="preserve"> </w:t>
      </w:r>
      <w:r>
        <w:rPr>
          <w:sz w:val="22"/>
        </w:rPr>
        <w:t>of</w:t>
      </w:r>
      <w:r>
        <w:rPr>
          <w:spacing w:val="-3"/>
          <w:sz w:val="22"/>
        </w:rPr>
        <w:t xml:space="preserve"> </w:t>
      </w:r>
      <w:r>
        <w:rPr>
          <w:sz w:val="22"/>
        </w:rPr>
        <w:t>the</w:t>
      </w:r>
      <w:r>
        <w:rPr>
          <w:spacing w:val="-2"/>
          <w:sz w:val="22"/>
        </w:rPr>
        <w:t xml:space="preserve"> </w:t>
      </w:r>
      <w:r>
        <w:rPr>
          <w:sz w:val="22"/>
        </w:rPr>
        <w:t>analysis?</w:t>
      </w:r>
      <w:r>
        <w:rPr>
          <w:spacing w:val="-4"/>
          <w:sz w:val="22"/>
        </w:rPr>
        <w:t xml:space="preserve"> </w:t>
      </w:r>
      <w:r>
        <w:rPr>
          <w:sz w:val="22"/>
        </w:rPr>
        <w:t>What</w:t>
      </w:r>
      <w:r>
        <w:rPr>
          <w:spacing w:val="-1"/>
          <w:sz w:val="22"/>
        </w:rPr>
        <w:t xml:space="preserve"> </w:t>
      </w:r>
      <w:r>
        <w:rPr>
          <w:sz w:val="22"/>
        </w:rPr>
        <w:t>caution</w:t>
      </w:r>
      <w:r>
        <w:rPr>
          <w:spacing w:val="-2"/>
          <w:sz w:val="22"/>
        </w:rPr>
        <w:t xml:space="preserve"> </w:t>
      </w:r>
      <w:r>
        <w:rPr>
          <w:sz w:val="22"/>
        </w:rPr>
        <w:t>should</w:t>
      </w:r>
      <w:r>
        <w:rPr>
          <w:spacing w:val="-2"/>
          <w:sz w:val="22"/>
        </w:rPr>
        <w:t xml:space="preserve"> </w:t>
      </w:r>
      <w:r>
        <w:rPr>
          <w:sz w:val="22"/>
        </w:rPr>
        <w:t>social</w:t>
      </w:r>
      <w:r>
        <w:rPr>
          <w:spacing w:val="-5"/>
          <w:sz w:val="22"/>
        </w:rPr>
        <w:t xml:space="preserve"> </w:t>
      </w:r>
      <w:r>
        <w:rPr>
          <w:sz w:val="22"/>
        </w:rPr>
        <w:t>research</w:t>
      </w:r>
      <w:r>
        <w:rPr>
          <w:spacing w:val="-2"/>
          <w:sz w:val="22"/>
        </w:rPr>
        <w:t xml:space="preserve"> </w:t>
      </w:r>
      <w:r>
        <w:rPr>
          <w:sz w:val="22"/>
        </w:rPr>
        <w:t>offer</w:t>
      </w:r>
      <w:r>
        <w:rPr>
          <w:spacing w:val="-1"/>
          <w:sz w:val="22"/>
        </w:rPr>
        <w:t xml:space="preserve"> </w:t>
      </w:r>
      <w:r>
        <w:rPr>
          <w:sz w:val="22"/>
        </w:rPr>
        <w:t>about over-generalizing results like these?</w:t>
      </w:r>
    </w:p>
    <w:p w14:paraId="755D0A2F" w14:textId="77777777" w:rsidR="00420A68" w:rsidRDefault="00420A68" w:rsidP="00CE1C0D">
      <w:pPr>
        <w:pStyle w:val="ListParagraph"/>
        <w:widowControl w:val="0"/>
        <w:numPr>
          <w:ilvl w:val="0"/>
          <w:numId w:val="7"/>
        </w:numPr>
        <w:tabs>
          <w:tab w:val="left" w:pos="818"/>
        </w:tabs>
        <w:autoSpaceDE w:val="0"/>
        <w:autoSpaceDN w:val="0"/>
        <w:spacing w:line="276" w:lineRule="auto"/>
        <w:ind w:left="818" w:hanging="358"/>
        <w:contextualSpacing w:val="0"/>
        <w:jc w:val="both"/>
      </w:pPr>
      <w:r>
        <w:rPr>
          <w:sz w:val="22"/>
        </w:rPr>
        <w:t>Summarize</w:t>
      </w:r>
      <w:r>
        <w:rPr>
          <w:spacing w:val="-6"/>
          <w:sz w:val="22"/>
        </w:rPr>
        <w:t xml:space="preserve"> </w:t>
      </w:r>
      <w:r>
        <w:rPr>
          <w:sz w:val="22"/>
        </w:rPr>
        <w:t>what</w:t>
      </w:r>
      <w:r>
        <w:rPr>
          <w:spacing w:val="-7"/>
          <w:sz w:val="22"/>
        </w:rPr>
        <w:t xml:space="preserve"> </w:t>
      </w:r>
      <w:r>
        <w:rPr>
          <w:sz w:val="22"/>
        </w:rPr>
        <w:t>you</w:t>
      </w:r>
      <w:r>
        <w:rPr>
          <w:spacing w:val="-7"/>
          <w:sz w:val="22"/>
        </w:rPr>
        <w:t xml:space="preserve"> </w:t>
      </w:r>
      <w:r>
        <w:rPr>
          <w:sz w:val="22"/>
        </w:rPr>
        <w:t>learned</w:t>
      </w:r>
      <w:r>
        <w:rPr>
          <w:spacing w:val="-7"/>
          <w:sz w:val="22"/>
        </w:rPr>
        <w:t xml:space="preserve"> </w:t>
      </w:r>
      <w:r>
        <w:rPr>
          <w:sz w:val="22"/>
        </w:rPr>
        <w:t>from</w:t>
      </w:r>
      <w:r>
        <w:rPr>
          <w:spacing w:val="-5"/>
          <w:sz w:val="22"/>
        </w:rPr>
        <w:t xml:space="preserve"> </w:t>
      </w:r>
      <w:r>
        <w:rPr>
          <w:sz w:val="22"/>
        </w:rPr>
        <w:t>conducting</w:t>
      </w:r>
      <w:r>
        <w:rPr>
          <w:spacing w:val="-8"/>
          <w:sz w:val="22"/>
        </w:rPr>
        <w:t xml:space="preserve"> </w:t>
      </w:r>
      <w:r>
        <w:rPr>
          <w:sz w:val="22"/>
        </w:rPr>
        <w:t>these</w:t>
      </w:r>
      <w:r>
        <w:rPr>
          <w:spacing w:val="-5"/>
          <w:sz w:val="22"/>
        </w:rPr>
        <w:t xml:space="preserve"> </w:t>
      </w:r>
      <w:r>
        <w:rPr>
          <w:sz w:val="22"/>
        </w:rPr>
        <w:t>statistical</w:t>
      </w:r>
      <w:r>
        <w:rPr>
          <w:spacing w:val="-8"/>
          <w:sz w:val="22"/>
        </w:rPr>
        <w:t xml:space="preserve"> </w:t>
      </w:r>
      <w:r>
        <w:rPr>
          <w:spacing w:val="-2"/>
          <w:sz w:val="22"/>
        </w:rPr>
        <w:t>tests.</w:t>
      </w:r>
    </w:p>
    <w:p w14:paraId="53579197" w14:textId="7FC2EE88" w:rsidR="00A76C39" w:rsidRDefault="00000000" w:rsidP="002C3F96">
      <w:pPr>
        <w:tabs>
          <w:tab w:val="right" w:pos="8640"/>
          <w:tab w:val="right" w:pos="8640"/>
        </w:tabs>
      </w:pPr>
      <w:r>
        <w:br w:type="page"/>
      </w:r>
    </w:p>
    <w:p w14:paraId="7445CDDD" w14:textId="77777777" w:rsidR="002C3F96" w:rsidRDefault="002C3F96" w:rsidP="002C3F96">
      <w:pPr>
        <w:tabs>
          <w:tab w:val="right" w:pos="8640"/>
          <w:tab w:val="right" w:pos="8640"/>
        </w:tabs>
      </w:pPr>
    </w:p>
    <w:p w14:paraId="4B2518D5" w14:textId="38792E47" w:rsidR="00813DBC" w:rsidRPr="00A76C39" w:rsidRDefault="00813DBC" w:rsidP="00A76C39">
      <w:pPr>
        <w:pStyle w:val="ListParagraph"/>
        <w:widowControl w:val="0"/>
        <w:numPr>
          <w:ilvl w:val="0"/>
          <w:numId w:val="12"/>
        </w:numPr>
        <w:tabs>
          <w:tab w:val="left" w:pos="1540"/>
        </w:tabs>
        <w:autoSpaceDE w:val="0"/>
        <w:autoSpaceDN w:val="0"/>
        <w:spacing w:before="60" w:after="60" w:line="480" w:lineRule="auto"/>
        <w:ind w:left="360" w:right="480"/>
        <w:rPr>
          <w:color w:val="000000" w:themeColor="text1"/>
        </w:rPr>
      </w:pPr>
      <w:r w:rsidRPr="00A76C39">
        <w:rPr>
          <w:color w:val="000000" w:themeColor="text1"/>
        </w:rPr>
        <w:t xml:space="preserve">The original data </w:t>
      </w:r>
      <w:r w:rsidR="00A76C39" w:rsidRPr="00A76C39">
        <w:rPr>
          <w:color w:val="000000" w:themeColor="text1"/>
        </w:rPr>
        <w:t>presented</w:t>
      </w:r>
      <w:r w:rsidRPr="00A76C39">
        <w:rPr>
          <w:color w:val="000000" w:themeColor="text1"/>
        </w:rPr>
        <w:t xml:space="preserve"> </w:t>
      </w:r>
      <w:r w:rsidR="00A76C39" w:rsidRPr="00A76C39">
        <w:rPr>
          <w:color w:val="000000" w:themeColor="text1"/>
        </w:rPr>
        <w:t>G</w:t>
      </w:r>
      <w:r w:rsidRPr="00A76C39">
        <w:rPr>
          <w:color w:val="000000" w:themeColor="text1"/>
        </w:rPr>
        <w:t xml:space="preserve">ender in one column and the </w:t>
      </w:r>
      <w:r w:rsidR="00A76C39" w:rsidRPr="00A76C39">
        <w:rPr>
          <w:color w:val="000000" w:themeColor="text1"/>
        </w:rPr>
        <w:t>A</w:t>
      </w:r>
      <w:r w:rsidRPr="00A76C39">
        <w:rPr>
          <w:color w:val="000000" w:themeColor="text1"/>
        </w:rPr>
        <w:t>ssociated scores in the other column. The “Split By Groups” option re-arranged the data into the two desired independent variables by separating the scores of one gender in one column from the scores of the other gender in the other column. This was done in order to run a t-test.</w:t>
      </w:r>
    </w:p>
    <w:p w14:paraId="3C27EB3F" w14:textId="53E19D37" w:rsidR="00813DBC" w:rsidRDefault="00813DBC" w:rsidP="00A76C39">
      <w:pPr>
        <w:pStyle w:val="ListParagraph"/>
        <w:widowControl w:val="0"/>
        <w:numPr>
          <w:ilvl w:val="1"/>
          <w:numId w:val="8"/>
        </w:numPr>
        <w:tabs>
          <w:tab w:val="left" w:pos="1540"/>
        </w:tabs>
        <w:autoSpaceDE w:val="0"/>
        <w:autoSpaceDN w:val="0"/>
        <w:spacing w:before="60" w:after="60" w:line="480" w:lineRule="auto"/>
        <w:ind w:right="480" w:hanging="460"/>
        <w:rPr>
          <w:color w:val="000000" w:themeColor="text1"/>
        </w:rPr>
      </w:pPr>
      <w:r w:rsidRPr="00A76C39">
        <w:rPr>
          <w:color w:val="000000" w:themeColor="text1"/>
        </w:rPr>
        <w:t>A quasi-experimental test was conducted because the groups were not arranged based on randomized selection but purposefully split into desired categories.</w:t>
      </w:r>
    </w:p>
    <w:p w14:paraId="460D100E" w14:textId="0B9BB4AE" w:rsidR="00906976" w:rsidRPr="00A76C39" w:rsidRDefault="00813DBC" w:rsidP="00A76C39">
      <w:pPr>
        <w:pStyle w:val="ListParagraph"/>
        <w:widowControl w:val="0"/>
        <w:numPr>
          <w:ilvl w:val="1"/>
          <w:numId w:val="8"/>
        </w:numPr>
        <w:tabs>
          <w:tab w:val="left" w:pos="1540"/>
        </w:tabs>
        <w:autoSpaceDE w:val="0"/>
        <w:autoSpaceDN w:val="0"/>
        <w:spacing w:before="60" w:after="60" w:line="480" w:lineRule="auto"/>
        <w:ind w:right="480" w:hanging="460"/>
        <w:rPr>
          <w:color w:val="000000" w:themeColor="text1"/>
        </w:rPr>
      </w:pPr>
      <w:r w:rsidRPr="00A76C39">
        <w:rPr>
          <w:color w:val="000000" w:themeColor="text1"/>
          <w:spacing w:val="-2"/>
        </w:rPr>
        <w:t>An ANOVA procedure would not be appropriate b</w:t>
      </w:r>
      <w:r w:rsidR="00906976" w:rsidRPr="00A76C39">
        <w:rPr>
          <w:color w:val="000000" w:themeColor="text1"/>
          <w:spacing w:val="-2"/>
        </w:rPr>
        <w:t xml:space="preserve">ecause it </w:t>
      </w:r>
      <w:r w:rsidRPr="00A76C39">
        <w:rPr>
          <w:color w:val="000000" w:themeColor="text1"/>
          <w:spacing w:val="-2"/>
        </w:rPr>
        <w:t xml:space="preserve">there were only two </w:t>
      </w:r>
      <w:r w:rsidR="00F315E5" w:rsidRPr="00A76C39">
        <w:rPr>
          <w:color w:val="000000" w:themeColor="text1"/>
          <w:spacing w:val="-2"/>
        </w:rPr>
        <w:t>independent variables</w:t>
      </w:r>
      <w:r w:rsidRPr="00A76C39">
        <w:rPr>
          <w:color w:val="000000" w:themeColor="text1"/>
          <w:spacing w:val="-2"/>
        </w:rPr>
        <w:t xml:space="preserve"> and </w:t>
      </w:r>
      <w:r w:rsidR="008E4941" w:rsidRPr="00A76C39">
        <w:rPr>
          <w:color w:val="000000" w:themeColor="text1"/>
          <w:spacing w:val="-2"/>
        </w:rPr>
        <w:t xml:space="preserve">ANOVA is best for multiple categories. </w:t>
      </w:r>
    </w:p>
    <w:p w14:paraId="6F6F20CB" w14:textId="5C6C201B"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3B1897B5" w14:textId="3980C3CF"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1BE4B9DD" w14:textId="30BB08B6"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1249F527" w14:textId="3A4E9423"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7395DAAE" w14:textId="56F3287D"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4965372D" w14:textId="4B02852D"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3ABBE24B" w14:textId="54E53402"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7809059E" w14:textId="0D2976E3"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0AC298F1" w14:textId="66720B0C"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401EBFB9" w14:textId="76ADF96A"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0B465637" w14:textId="24663574"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001D62D5" w14:textId="026547FF"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0287A11D" w14:textId="34F79E3B"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1A7E1C85" w14:textId="77777777" w:rsidR="002C3F96" w:rsidRDefault="002C3F96" w:rsidP="00A76C39">
      <w:pPr>
        <w:widowControl w:val="0"/>
        <w:tabs>
          <w:tab w:val="left" w:pos="1540"/>
        </w:tabs>
        <w:autoSpaceDE w:val="0"/>
        <w:autoSpaceDN w:val="0"/>
        <w:spacing w:before="60" w:after="60" w:line="360" w:lineRule="auto"/>
        <w:ind w:right="480"/>
        <w:rPr>
          <w:color w:val="000000" w:themeColor="text1"/>
        </w:rPr>
      </w:pPr>
    </w:p>
    <w:p w14:paraId="33722D08" w14:textId="3E36487C" w:rsidR="00A76C39" w:rsidRDefault="00A76C39" w:rsidP="00A76C39">
      <w:pPr>
        <w:widowControl w:val="0"/>
        <w:tabs>
          <w:tab w:val="left" w:pos="1540"/>
        </w:tabs>
        <w:autoSpaceDE w:val="0"/>
        <w:autoSpaceDN w:val="0"/>
        <w:spacing w:before="60" w:after="60" w:line="360" w:lineRule="auto"/>
        <w:ind w:right="480"/>
        <w:rPr>
          <w:color w:val="000000" w:themeColor="text1"/>
        </w:rPr>
      </w:pPr>
    </w:p>
    <w:p w14:paraId="13C2C0F4" w14:textId="09B3F5DE" w:rsidR="00E0006D" w:rsidRDefault="00E0006D" w:rsidP="00A76C39">
      <w:pPr>
        <w:pStyle w:val="Heading1"/>
        <w:spacing w:line="480" w:lineRule="auto"/>
        <w:jc w:val="left"/>
        <w:rPr>
          <w:rFonts w:ascii="Times" w:hAnsi="Times"/>
          <w:color w:val="000000"/>
        </w:rPr>
      </w:pPr>
    </w:p>
    <w:p w14:paraId="57EBF214" w14:textId="77777777" w:rsidR="00A76C39" w:rsidRPr="00A76C39" w:rsidRDefault="00A76C39" w:rsidP="00A76C39"/>
    <w:p w14:paraId="579B05DD" w14:textId="59C6B745" w:rsidR="00E0006D" w:rsidRDefault="00E0006D" w:rsidP="002239F3">
      <w:pPr>
        <w:pStyle w:val="Heading1"/>
        <w:spacing w:line="480" w:lineRule="auto"/>
        <w:rPr>
          <w:rFonts w:ascii="Times" w:hAnsi="Times"/>
          <w:color w:val="000000"/>
        </w:rPr>
      </w:pPr>
      <w:r>
        <w:rPr>
          <w:rFonts w:ascii="Times" w:hAnsi="Times"/>
          <w:color w:val="000000"/>
        </w:rPr>
        <w:lastRenderedPageBreak/>
        <w:t>---------------------------------------------------------------------------</w:t>
      </w:r>
    </w:p>
    <w:p w14:paraId="2E0A5535" w14:textId="3171035E" w:rsidR="002239F3" w:rsidRDefault="002239F3" w:rsidP="002239F3">
      <w:pPr>
        <w:pStyle w:val="Heading1"/>
        <w:spacing w:line="480" w:lineRule="auto"/>
        <w:rPr>
          <w:rFonts w:ascii="Times" w:hAnsi="Times"/>
          <w:color w:val="000000"/>
        </w:rPr>
      </w:pPr>
      <w:r>
        <w:rPr>
          <w:rFonts w:ascii="Times" w:hAnsi="Times"/>
          <w:color w:val="000000"/>
        </w:rPr>
        <w:t>Results of Statistical Procedure</w:t>
      </w:r>
    </w:p>
    <w:p w14:paraId="5D73ADF7" w14:textId="77777777" w:rsidR="002239F3" w:rsidRDefault="002239F3" w:rsidP="002239F3">
      <w:pPr>
        <w:pStyle w:val="NormalWeb"/>
        <w:spacing w:line="480" w:lineRule="auto"/>
        <w:ind w:firstLine="750"/>
        <w:rPr>
          <w:rFonts w:ascii="Times" w:hAnsi="Times"/>
          <w:color w:val="000000"/>
        </w:rPr>
      </w:pPr>
      <w:r>
        <w:rPr>
          <w:rFonts w:ascii="Times" w:hAnsi="Times"/>
          <w:color w:val="000000"/>
        </w:rPr>
        <w:t>An ANOVA (Analysis of Variance) procedure was applied to the sample to examine whether a statistically significant difference exists between the means of 9 unrelated groups.</w:t>
      </w:r>
    </w:p>
    <w:p w14:paraId="39E5C328" w14:textId="77777777" w:rsidR="002239F3" w:rsidRDefault="002239F3" w:rsidP="002239F3">
      <w:pPr>
        <w:pStyle w:val="Heading2"/>
        <w:spacing w:line="480" w:lineRule="auto"/>
        <w:rPr>
          <w:rFonts w:ascii="Times" w:hAnsi="Times"/>
          <w:color w:val="000000"/>
        </w:rPr>
      </w:pPr>
      <w:r>
        <w:rPr>
          <w:rFonts w:ascii="Times" w:hAnsi="Times"/>
          <w:color w:val="000000"/>
        </w:rPr>
        <w:t>Groups Examined (Independent Variable)</w:t>
      </w:r>
    </w:p>
    <w:p w14:paraId="3E7CBAFC" w14:textId="77777777" w:rsidR="002239F3" w:rsidRDefault="002239F3" w:rsidP="002239F3">
      <w:pPr>
        <w:pStyle w:val="Heading2"/>
        <w:spacing w:line="480" w:lineRule="auto"/>
        <w:rPr>
          <w:rFonts w:ascii="Times" w:hAnsi="Times"/>
          <w:color w:val="000000"/>
        </w:rPr>
      </w:pPr>
      <w:r>
        <w:rPr>
          <w:rFonts w:ascii="Times" w:hAnsi="Times"/>
          <w:color w:val="000000"/>
        </w:rPr>
        <w:t>Table 8</w:t>
      </w:r>
    </w:p>
    <w:p w14:paraId="521E2D23" w14:textId="77777777" w:rsidR="002239F3" w:rsidRDefault="002239F3" w:rsidP="002239F3">
      <w:pPr>
        <w:pStyle w:val="tabletitle"/>
        <w:spacing w:before="0" w:beforeAutospacing="0" w:after="0" w:afterAutospacing="0" w:line="480" w:lineRule="auto"/>
        <w:rPr>
          <w:rFonts w:ascii="Times" w:hAnsi="Times"/>
          <w:i/>
          <w:iCs/>
          <w:color w:val="000000"/>
        </w:rPr>
      </w:pPr>
      <w:r>
        <w:rPr>
          <w:rFonts w:ascii="Times" w:hAnsi="Times"/>
          <w:i/>
          <w:iCs/>
          <w:color w:val="000000"/>
        </w:rPr>
        <w:t>Dependent Variable Summary by Independent Variable Groups</w:t>
      </w:r>
    </w:p>
    <w:tbl>
      <w:tblPr>
        <w:tblW w:w="0" w:type="dxa"/>
        <w:jc w:val="center"/>
        <w:tblCellMar>
          <w:top w:w="15" w:type="dxa"/>
          <w:left w:w="15" w:type="dxa"/>
          <w:bottom w:w="15" w:type="dxa"/>
          <w:right w:w="15" w:type="dxa"/>
        </w:tblCellMar>
        <w:tblLook w:val="04A0" w:firstRow="1" w:lastRow="0" w:firstColumn="1" w:lastColumn="0" w:noHBand="0" w:noVBand="1"/>
      </w:tblPr>
      <w:tblGrid>
        <w:gridCol w:w="2510"/>
        <w:gridCol w:w="735"/>
        <w:gridCol w:w="1442"/>
      </w:tblGrid>
      <w:tr w:rsidR="002239F3" w14:paraId="6F109699" w14:textId="77777777" w:rsidTr="002239F3">
        <w:trPr>
          <w:jc w:val="center"/>
        </w:trPr>
        <w:tc>
          <w:tcPr>
            <w:tcW w:w="0" w:type="auto"/>
            <w:tcBorders>
              <w:top w:val="single" w:sz="6" w:space="0" w:color="000000"/>
              <w:bottom w:val="single" w:sz="6" w:space="0" w:color="000000"/>
            </w:tcBorders>
            <w:vAlign w:val="center"/>
            <w:hideMark/>
          </w:tcPr>
          <w:p w14:paraId="6AB67E84" w14:textId="77777777" w:rsidR="002239F3" w:rsidRDefault="002239F3">
            <w:pPr>
              <w:rPr>
                <w:color w:val="000000"/>
              </w:rPr>
            </w:pPr>
            <w:r>
              <w:rPr>
                <w:color w:val="000000"/>
              </w:rPr>
              <w:t>Group</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76206FE2" w14:textId="77777777" w:rsidR="002239F3" w:rsidRDefault="002239F3">
            <w:pPr>
              <w:jc w:val="right"/>
              <w:rPr>
                <w:color w:val="000000"/>
              </w:rPr>
            </w:pPr>
            <w:r>
              <w:rPr>
                <w:color w:val="000000"/>
              </w:rPr>
              <w:t>n</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55711A73" w14:textId="77777777" w:rsidR="002239F3" w:rsidRDefault="002239F3">
            <w:pPr>
              <w:jc w:val="right"/>
              <w:rPr>
                <w:color w:val="000000"/>
              </w:rPr>
            </w:pPr>
            <w:r>
              <w:rPr>
                <w:color w:val="000000"/>
              </w:rPr>
              <w:t>Mean(x̄)</w:t>
            </w:r>
          </w:p>
        </w:tc>
      </w:tr>
      <w:tr w:rsidR="002239F3" w14:paraId="1058AE46" w14:textId="77777777" w:rsidTr="002239F3">
        <w:trPr>
          <w:jc w:val="center"/>
        </w:trPr>
        <w:tc>
          <w:tcPr>
            <w:tcW w:w="0" w:type="auto"/>
            <w:tcBorders>
              <w:top w:val="nil"/>
            </w:tcBorders>
            <w:vAlign w:val="center"/>
            <w:hideMark/>
          </w:tcPr>
          <w:p w14:paraId="6A6E7034" w14:textId="77777777" w:rsidR="002239F3" w:rsidRDefault="002239F3">
            <w:pPr>
              <w:rPr>
                <w:color w:val="000000"/>
              </w:rPr>
            </w:pPr>
            <w:r>
              <w:rPr>
                <w:color w:val="000000"/>
              </w:rPr>
              <w:t>#1 - Methodist</w:t>
            </w:r>
          </w:p>
        </w:tc>
        <w:tc>
          <w:tcPr>
            <w:tcW w:w="0" w:type="auto"/>
            <w:tcBorders>
              <w:top w:val="nil"/>
            </w:tcBorders>
            <w:tcMar>
              <w:top w:w="15" w:type="dxa"/>
              <w:left w:w="600" w:type="dxa"/>
              <w:bottom w:w="15" w:type="dxa"/>
              <w:right w:w="15" w:type="dxa"/>
            </w:tcMar>
            <w:vAlign w:val="center"/>
            <w:hideMark/>
          </w:tcPr>
          <w:p w14:paraId="29D36836" w14:textId="77777777" w:rsidR="002239F3" w:rsidRDefault="002239F3">
            <w:pPr>
              <w:jc w:val="right"/>
              <w:rPr>
                <w:color w:val="000000"/>
              </w:rPr>
            </w:pPr>
            <w:r>
              <w:rPr>
                <w:color w:val="000000"/>
              </w:rPr>
              <w:t>5</w:t>
            </w:r>
          </w:p>
        </w:tc>
        <w:tc>
          <w:tcPr>
            <w:tcW w:w="0" w:type="auto"/>
            <w:tcBorders>
              <w:top w:val="nil"/>
            </w:tcBorders>
            <w:tcMar>
              <w:top w:w="15" w:type="dxa"/>
              <w:left w:w="600" w:type="dxa"/>
              <w:bottom w:w="15" w:type="dxa"/>
              <w:right w:w="15" w:type="dxa"/>
            </w:tcMar>
            <w:vAlign w:val="center"/>
            <w:hideMark/>
          </w:tcPr>
          <w:p w14:paraId="2E51B9FB" w14:textId="77777777" w:rsidR="002239F3" w:rsidRDefault="002239F3">
            <w:pPr>
              <w:jc w:val="right"/>
              <w:rPr>
                <w:color w:val="000000"/>
              </w:rPr>
            </w:pPr>
            <w:r>
              <w:rPr>
                <w:color w:val="000000"/>
              </w:rPr>
              <w:t>13.3080</w:t>
            </w:r>
          </w:p>
        </w:tc>
      </w:tr>
      <w:tr w:rsidR="002239F3" w14:paraId="008866AC" w14:textId="77777777" w:rsidTr="002239F3">
        <w:trPr>
          <w:jc w:val="center"/>
        </w:trPr>
        <w:tc>
          <w:tcPr>
            <w:tcW w:w="0" w:type="auto"/>
            <w:tcBorders>
              <w:top w:val="nil"/>
            </w:tcBorders>
            <w:vAlign w:val="center"/>
            <w:hideMark/>
          </w:tcPr>
          <w:p w14:paraId="35226FF9" w14:textId="77777777" w:rsidR="002239F3" w:rsidRDefault="002239F3">
            <w:pPr>
              <w:rPr>
                <w:color w:val="000000"/>
              </w:rPr>
            </w:pPr>
            <w:r>
              <w:rPr>
                <w:color w:val="000000"/>
              </w:rPr>
              <w:t>#2 - COGIC</w:t>
            </w:r>
          </w:p>
        </w:tc>
        <w:tc>
          <w:tcPr>
            <w:tcW w:w="0" w:type="auto"/>
            <w:tcBorders>
              <w:top w:val="nil"/>
            </w:tcBorders>
            <w:tcMar>
              <w:top w:w="15" w:type="dxa"/>
              <w:left w:w="600" w:type="dxa"/>
              <w:bottom w:w="15" w:type="dxa"/>
              <w:right w:w="15" w:type="dxa"/>
            </w:tcMar>
            <w:vAlign w:val="center"/>
            <w:hideMark/>
          </w:tcPr>
          <w:p w14:paraId="052E744F" w14:textId="77777777" w:rsidR="002239F3" w:rsidRDefault="002239F3">
            <w:pPr>
              <w:jc w:val="right"/>
              <w:rPr>
                <w:color w:val="000000"/>
              </w:rPr>
            </w:pPr>
            <w:r>
              <w:rPr>
                <w:color w:val="000000"/>
              </w:rPr>
              <w:t>6</w:t>
            </w:r>
          </w:p>
        </w:tc>
        <w:tc>
          <w:tcPr>
            <w:tcW w:w="0" w:type="auto"/>
            <w:tcBorders>
              <w:top w:val="nil"/>
            </w:tcBorders>
            <w:tcMar>
              <w:top w:w="15" w:type="dxa"/>
              <w:left w:w="600" w:type="dxa"/>
              <w:bottom w:w="15" w:type="dxa"/>
              <w:right w:w="15" w:type="dxa"/>
            </w:tcMar>
            <w:vAlign w:val="center"/>
            <w:hideMark/>
          </w:tcPr>
          <w:p w14:paraId="6230ADCC" w14:textId="77777777" w:rsidR="002239F3" w:rsidRDefault="002239F3">
            <w:pPr>
              <w:jc w:val="right"/>
              <w:rPr>
                <w:color w:val="000000"/>
              </w:rPr>
            </w:pPr>
            <w:r>
              <w:rPr>
                <w:color w:val="000000"/>
              </w:rPr>
              <w:t>7.2367</w:t>
            </w:r>
          </w:p>
        </w:tc>
      </w:tr>
      <w:tr w:rsidR="002239F3" w14:paraId="6BA62E3E" w14:textId="77777777" w:rsidTr="002239F3">
        <w:trPr>
          <w:jc w:val="center"/>
        </w:trPr>
        <w:tc>
          <w:tcPr>
            <w:tcW w:w="0" w:type="auto"/>
            <w:tcBorders>
              <w:top w:val="nil"/>
            </w:tcBorders>
            <w:vAlign w:val="center"/>
            <w:hideMark/>
          </w:tcPr>
          <w:p w14:paraId="0BD775C2" w14:textId="77777777" w:rsidR="002239F3" w:rsidRDefault="002239F3">
            <w:pPr>
              <w:rPr>
                <w:color w:val="000000"/>
              </w:rPr>
            </w:pPr>
            <w:r>
              <w:rPr>
                <w:color w:val="000000"/>
              </w:rPr>
              <w:t>#3 - Catholic</w:t>
            </w:r>
          </w:p>
        </w:tc>
        <w:tc>
          <w:tcPr>
            <w:tcW w:w="0" w:type="auto"/>
            <w:tcBorders>
              <w:top w:val="nil"/>
            </w:tcBorders>
            <w:tcMar>
              <w:top w:w="15" w:type="dxa"/>
              <w:left w:w="600" w:type="dxa"/>
              <w:bottom w:w="15" w:type="dxa"/>
              <w:right w:w="15" w:type="dxa"/>
            </w:tcMar>
            <w:vAlign w:val="center"/>
            <w:hideMark/>
          </w:tcPr>
          <w:p w14:paraId="63CD3977" w14:textId="77777777" w:rsidR="002239F3" w:rsidRDefault="002239F3">
            <w:pPr>
              <w:jc w:val="right"/>
              <w:rPr>
                <w:color w:val="000000"/>
              </w:rPr>
            </w:pPr>
            <w:r>
              <w:rPr>
                <w:color w:val="000000"/>
              </w:rPr>
              <w:t>2</w:t>
            </w:r>
          </w:p>
        </w:tc>
        <w:tc>
          <w:tcPr>
            <w:tcW w:w="0" w:type="auto"/>
            <w:tcBorders>
              <w:top w:val="nil"/>
            </w:tcBorders>
            <w:tcMar>
              <w:top w:w="15" w:type="dxa"/>
              <w:left w:w="600" w:type="dxa"/>
              <w:bottom w:w="15" w:type="dxa"/>
              <w:right w:w="15" w:type="dxa"/>
            </w:tcMar>
            <w:vAlign w:val="center"/>
            <w:hideMark/>
          </w:tcPr>
          <w:p w14:paraId="53227317" w14:textId="77777777" w:rsidR="002239F3" w:rsidRDefault="002239F3">
            <w:pPr>
              <w:jc w:val="right"/>
              <w:rPr>
                <w:color w:val="000000"/>
              </w:rPr>
            </w:pPr>
            <w:r>
              <w:rPr>
                <w:color w:val="000000"/>
              </w:rPr>
              <w:t>9.2050</w:t>
            </w:r>
          </w:p>
        </w:tc>
      </w:tr>
      <w:tr w:rsidR="002239F3" w14:paraId="4AF9369E" w14:textId="77777777" w:rsidTr="002239F3">
        <w:trPr>
          <w:jc w:val="center"/>
        </w:trPr>
        <w:tc>
          <w:tcPr>
            <w:tcW w:w="0" w:type="auto"/>
            <w:tcBorders>
              <w:top w:val="nil"/>
            </w:tcBorders>
            <w:vAlign w:val="center"/>
            <w:hideMark/>
          </w:tcPr>
          <w:p w14:paraId="6148E826" w14:textId="77777777" w:rsidR="002239F3" w:rsidRDefault="002239F3">
            <w:pPr>
              <w:rPr>
                <w:color w:val="000000"/>
              </w:rPr>
            </w:pPr>
            <w:r>
              <w:rPr>
                <w:color w:val="000000"/>
              </w:rPr>
              <w:t>#4 - Baptist</w:t>
            </w:r>
          </w:p>
        </w:tc>
        <w:tc>
          <w:tcPr>
            <w:tcW w:w="0" w:type="auto"/>
            <w:tcBorders>
              <w:top w:val="nil"/>
            </w:tcBorders>
            <w:tcMar>
              <w:top w:w="15" w:type="dxa"/>
              <w:left w:w="600" w:type="dxa"/>
              <w:bottom w:w="15" w:type="dxa"/>
              <w:right w:w="15" w:type="dxa"/>
            </w:tcMar>
            <w:vAlign w:val="center"/>
            <w:hideMark/>
          </w:tcPr>
          <w:p w14:paraId="44FEDBBC" w14:textId="77777777" w:rsidR="002239F3" w:rsidRDefault="002239F3">
            <w:pPr>
              <w:jc w:val="right"/>
              <w:rPr>
                <w:color w:val="000000"/>
              </w:rPr>
            </w:pPr>
            <w:r>
              <w:rPr>
                <w:color w:val="000000"/>
              </w:rPr>
              <w:t>5</w:t>
            </w:r>
          </w:p>
        </w:tc>
        <w:tc>
          <w:tcPr>
            <w:tcW w:w="0" w:type="auto"/>
            <w:tcBorders>
              <w:top w:val="nil"/>
            </w:tcBorders>
            <w:tcMar>
              <w:top w:w="15" w:type="dxa"/>
              <w:left w:w="600" w:type="dxa"/>
              <w:bottom w:w="15" w:type="dxa"/>
              <w:right w:w="15" w:type="dxa"/>
            </w:tcMar>
            <w:vAlign w:val="center"/>
            <w:hideMark/>
          </w:tcPr>
          <w:p w14:paraId="0040A4A6" w14:textId="77777777" w:rsidR="002239F3" w:rsidRDefault="002239F3">
            <w:pPr>
              <w:jc w:val="right"/>
              <w:rPr>
                <w:color w:val="000000"/>
              </w:rPr>
            </w:pPr>
            <w:r>
              <w:rPr>
                <w:color w:val="000000"/>
              </w:rPr>
              <w:t>12.5460</w:t>
            </w:r>
          </w:p>
        </w:tc>
      </w:tr>
      <w:tr w:rsidR="002239F3" w14:paraId="06F53F0D" w14:textId="77777777" w:rsidTr="002239F3">
        <w:trPr>
          <w:jc w:val="center"/>
        </w:trPr>
        <w:tc>
          <w:tcPr>
            <w:tcW w:w="0" w:type="auto"/>
            <w:tcBorders>
              <w:top w:val="nil"/>
            </w:tcBorders>
            <w:vAlign w:val="center"/>
            <w:hideMark/>
          </w:tcPr>
          <w:p w14:paraId="55B11BB9" w14:textId="77777777" w:rsidR="002239F3" w:rsidRDefault="002239F3">
            <w:pPr>
              <w:rPr>
                <w:color w:val="000000"/>
              </w:rPr>
            </w:pPr>
            <w:r>
              <w:rPr>
                <w:color w:val="000000"/>
              </w:rPr>
              <w:t>#5 - Pentecostal</w:t>
            </w:r>
          </w:p>
        </w:tc>
        <w:tc>
          <w:tcPr>
            <w:tcW w:w="0" w:type="auto"/>
            <w:tcBorders>
              <w:top w:val="nil"/>
            </w:tcBorders>
            <w:tcMar>
              <w:top w:w="15" w:type="dxa"/>
              <w:left w:w="600" w:type="dxa"/>
              <w:bottom w:w="15" w:type="dxa"/>
              <w:right w:w="15" w:type="dxa"/>
            </w:tcMar>
            <w:vAlign w:val="center"/>
            <w:hideMark/>
          </w:tcPr>
          <w:p w14:paraId="068165A5" w14:textId="77777777" w:rsidR="002239F3" w:rsidRDefault="002239F3">
            <w:pPr>
              <w:jc w:val="right"/>
              <w:rPr>
                <w:color w:val="000000"/>
              </w:rPr>
            </w:pPr>
            <w:r>
              <w:rPr>
                <w:color w:val="000000"/>
              </w:rPr>
              <w:t>5</w:t>
            </w:r>
          </w:p>
        </w:tc>
        <w:tc>
          <w:tcPr>
            <w:tcW w:w="0" w:type="auto"/>
            <w:tcBorders>
              <w:top w:val="nil"/>
            </w:tcBorders>
            <w:tcMar>
              <w:top w:w="15" w:type="dxa"/>
              <w:left w:w="600" w:type="dxa"/>
              <w:bottom w:w="15" w:type="dxa"/>
              <w:right w:w="15" w:type="dxa"/>
            </w:tcMar>
            <w:vAlign w:val="center"/>
            <w:hideMark/>
          </w:tcPr>
          <w:p w14:paraId="2D2531D3" w14:textId="77777777" w:rsidR="002239F3" w:rsidRDefault="002239F3">
            <w:pPr>
              <w:jc w:val="right"/>
              <w:rPr>
                <w:color w:val="000000"/>
              </w:rPr>
            </w:pPr>
            <w:r>
              <w:rPr>
                <w:color w:val="000000"/>
              </w:rPr>
              <w:t>6.1780</w:t>
            </w:r>
          </w:p>
        </w:tc>
      </w:tr>
      <w:tr w:rsidR="002239F3" w14:paraId="023F62D6" w14:textId="77777777" w:rsidTr="002239F3">
        <w:trPr>
          <w:jc w:val="center"/>
        </w:trPr>
        <w:tc>
          <w:tcPr>
            <w:tcW w:w="0" w:type="auto"/>
            <w:tcBorders>
              <w:top w:val="nil"/>
            </w:tcBorders>
            <w:vAlign w:val="center"/>
            <w:hideMark/>
          </w:tcPr>
          <w:p w14:paraId="09808F92" w14:textId="77777777" w:rsidR="002239F3" w:rsidRDefault="002239F3">
            <w:pPr>
              <w:rPr>
                <w:color w:val="000000"/>
              </w:rPr>
            </w:pPr>
            <w:r>
              <w:rPr>
                <w:color w:val="000000"/>
              </w:rPr>
              <w:t>#6 - Presbyterian</w:t>
            </w:r>
          </w:p>
        </w:tc>
        <w:tc>
          <w:tcPr>
            <w:tcW w:w="0" w:type="auto"/>
            <w:tcBorders>
              <w:top w:val="nil"/>
            </w:tcBorders>
            <w:tcMar>
              <w:top w:w="15" w:type="dxa"/>
              <w:left w:w="600" w:type="dxa"/>
              <w:bottom w:w="15" w:type="dxa"/>
              <w:right w:w="15" w:type="dxa"/>
            </w:tcMar>
            <w:vAlign w:val="center"/>
            <w:hideMark/>
          </w:tcPr>
          <w:p w14:paraId="24109035" w14:textId="77777777" w:rsidR="002239F3" w:rsidRDefault="002239F3">
            <w:pPr>
              <w:jc w:val="right"/>
              <w:rPr>
                <w:color w:val="000000"/>
              </w:rPr>
            </w:pPr>
            <w:r>
              <w:rPr>
                <w:color w:val="000000"/>
              </w:rPr>
              <w:t>4</w:t>
            </w:r>
          </w:p>
        </w:tc>
        <w:tc>
          <w:tcPr>
            <w:tcW w:w="0" w:type="auto"/>
            <w:tcBorders>
              <w:top w:val="nil"/>
            </w:tcBorders>
            <w:tcMar>
              <w:top w:w="15" w:type="dxa"/>
              <w:left w:w="600" w:type="dxa"/>
              <w:bottom w:w="15" w:type="dxa"/>
              <w:right w:w="15" w:type="dxa"/>
            </w:tcMar>
            <w:vAlign w:val="center"/>
            <w:hideMark/>
          </w:tcPr>
          <w:p w14:paraId="2A7915A0" w14:textId="77777777" w:rsidR="002239F3" w:rsidRDefault="002239F3">
            <w:pPr>
              <w:jc w:val="right"/>
              <w:rPr>
                <w:color w:val="000000"/>
              </w:rPr>
            </w:pPr>
            <w:r>
              <w:rPr>
                <w:color w:val="000000"/>
              </w:rPr>
              <w:t>7.9225</w:t>
            </w:r>
          </w:p>
        </w:tc>
      </w:tr>
      <w:tr w:rsidR="002239F3" w14:paraId="7FF90E59" w14:textId="77777777" w:rsidTr="002239F3">
        <w:trPr>
          <w:jc w:val="center"/>
        </w:trPr>
        <w:tc>
          <w:tcPr>
            <w:tcW w:w="0" w:type="auto"/>
            <w:tcBorders>
              <w:top w:val="nil"/>
            </w:tcBorders>
            <w:vAlign w:val="center"/>
            <w:hideMark/>
          </w:tcPr>
          <w:p w14:paraId="54BF58B3" w14:textId="77777777" w:rsidR="002239F3" w:rsidRDefault="002239F3">
            <w:pPr>
              <w:rPr>
                <w:color w:val="000000"/>
              </w:rPr>
            </w:pPr>
            <w:r>
              <w:rPr>
                <w:color w:val="000000"/>
              </w:rPr>
              <w:t>#7 - Church of Christ</w:t>
            </w:r>
          </w:p>
        </w:tc>
        <w:tc>
          <w:tcPr>
            <w:tcW w:w="0" w:type="auto"/>
            <w:tcBorders>
              <w:top w:val="nil"/>
            </w:tcBorders>
            <w:tcMar>
              <w:top w:w="15" w:type="dxa"/>
              <w:left w:w="600" w:type="dxa"/>
              <w:bottom w:w="15" w:type="dxa"/>
              <w:right w:w="15" w:type="dxa"/>
            </w:tcMar>
            <w:vAlign w:val="center"/>
            <w:hideMark/>
          </w:tcPr>
          <w:p w14:paraId="4BBAA445" w14:textId="77777777" w:rsidR="002239F3" w:rsidRDefault="002239F3">
            <w:pPr>
              <w:jc w:val="right"/>
              <w:rPr>
                <w:color w:val="000000"/>
              </w:rPr>
            </w:pPr>
            <w:r>
              <w:rPr>
                <w:color w:val="000000"/>
              </w:rPr>
              <w:t>4</w:t>
            </w:r>
          </w:p>
        </w:tc>
        <w:tc>
          <w:tcPr>
            <w:tcW w:w="0" w:type="auto"/>
            <w:tcBorders>
              <w:top w:val="nil"/>
            </w:tcBorders>
            <w:tcMar>
              <w:top w:w="15" w:type="dxa"/>
              <w:left w:w="600" w:type="dxa"/>
              <w:bottom w:w="15" w:type="dxa"/>
              <w:right w:w="15" w:type="dxa"/>
            </w:tcMar>
            <w:vAlign w:val="center"/>
            <w:hideMark/>
          </w:tcPr>
          <w:p w14:paraId="523CC25B" w14:textId="77777777" w:rsidR="002239F3" w:rsidRDefault="002239F3">
            <w:pPr>
              <w:jc w:val="right"/>
              <w:rPr>
                <w:color w:val="000000"/>
              </w:rPr>
            </w:pPr>
            <w:r>
              <w:rPr>
                <w:color w:val="000000"/>
              </w:rPr>
              <w:t>9.7850</w:t>
            </w:r>
          </w:p>
        </w:tc>
      </w:tr>
      <w:tr w:rsidR="002239F3" w14:paraId="2E9A26DC" w14:textId="77777777" w:rsidTr="002239F3">
        <w:trPr>
          <w:jc w:val="center"/>
        </w:trPr>
        <w:tc>
          <w:tcPr>
            <w:tcW w:w="0" w:type="auto"/>
            <w:tcBorders>
              <w:top w:val="nil"/>
            </w:tcBorders>
            <w:vAlign w:val="center"/>
            <w:hideMark/>
          </w:tcPr>
          <w:p w14:paraId="10A85EC0" w14:textId="77777777" w:rsidR="002239F3" w:rsidRDefault="002239F3">
            <w:pPr>
              <w:rPr>
                <w:color w:val="000000"/>
              </w:rPr>
            </w:pPr>
            <w:r>
              <w:rPr>
                <w:color w:val="000000"/>
              </w:rPr>
              <w:t>#8 - Lutheran</w:t>
            </w:r>
          </w:p>
        </w:tc>
        <w:tc>
          <w:tcPr>
            <w:tcW w:w="0" w:type="auto"/>
            <w:tcBorders>
              <w:top w:val="nil"/>
            </w:tcBorders>
            <w:tcMar>
              <w:top w:w="15" w:type="dxa"/>
              <w:left w:w="600" w:type="dxa"/>
              <w:bottom w:w="15" w:type="dxa"/>
              <w:right w:w="15" w:type="dxa"/>
            </w:tcMar>
            <w:vAlign w:val="center"/>
            <w:hideMark/>
          </w:tcPr>
          <w:p w14:paraId="2647AD50" w14:textId="77777777" w:rsidR="002239F3" w:rsidRDefault="002239F3">
            <w:pPr>
              <w:jc w:val="right"/>
              <w:rPr>
                <w:color w:val="000000"/>
              </w:rPr>
            </w:pPr>
            <w:r>
              <w:rPr>
                <w:color w:val="000000"/>
              </w:rPr>
              <w:t>5</w:t>
            </w:r>
          </w:p>
        </w:tc>
        <w:tc>
          <w:tcPr>
            <w:tcW w:w="0" w:type="auto"/>
            <w:tcBorders>
              <w:top w:val="nil"/>
            </w:tcBorders>
            <w:tcMar>
              <w:top w:w="15" w:type="dxa"/>
              <w:left w:w="600" w:type="dxa"/>
              <w:bottom w:w="15" w:type="dxa"/>
              <w:right w:w="15" w:type="dxa"/>
            </w:tcMar>
            <w:vAlign w:val="center"/>
            <w:hideMark/>
          </w:tcPr>
          <w:p w14:paraId="26D0AD6E" w14:textId="77777777" w:rsidR="002239F3" w:rsidRDefault="002239F3">
            <w:pPr>
              <w:jc w:val="right"/>
              <w:rPr>
                <w:color w:val="000000"/>
              </w:rPr>
            </w:pPr>
            <w:r>
              <w:rPr>
                <w:color w:val="000000"/>
              </w:rPr>
              <w:t>0.9920</w:t>
            </w:r>
          </w:p>
        </w:tc>
      </w:tr>
      <w:tr w:rsidR="002239F3" w14:paraId="6E92B1D1" w14:textId="77777777" w:rsidTr="002239F3">
        <w:trPr>
          <w:jc w:val="center"/>
        </w:trPr>
        <w:tc>
          <w:tcPr>
            <w:tcW w:w="0" w:type="auto"/>
            <w:tcBorders>
              <w:top w:val="nil"/>
            </w:tcBorders>
            <w:vAlign w:val="center"/>
            <w:hideMark/>
          </w:tcPr>
          <w:p w14:paraId="6AD18DDA" w14:textId="77777777" w:rsidR="002239F3" w:rsidRDefault="002239F3">
            <w:pPr>
              <w:rPr>
                <w:color w:val="000000"/>
              </w:rPr>
            </w:pPr>
            <w:r>
              <w:rPr>
                <w:color w:val="000000"/>
              </w:rPr>
              <w:t>#9 - Non-Denominational</w:t>
            </w:r>
          </w:p>
        </w:tc>
        <w:tc>
          <w:tcPr>
            <w:tcW w:w="0" w:type="auto"/>
            <w:tcBorders>
              <w:top w:val="nil"/>
            </w:tcBorders>
            <w:tcMar>
              <w:top w:w="15" w:type="dxa"/>
              <w:left w:w="600" w:type="dxa"/>
              <w:bottom w:w="15" w:type="dxa"/>
              <w:right w:w="15" w:type="dxa"/>
            </w:tcMar>
            <w:vAlign w:val="center"/>
            <w:hideMark/>
          </w:tcPr>
          <w:p w14:paraId="043BCC6D" w14:textId="77777777" w:rsidR="002239F3" w:rsidRDefault="002239F3">
            <w:pPr>
              <w:jc w:val="right"/>
              <w:rPr>
                <w:color w:val="000000"/>
              </w:rPr>
            </w:pPr>
            <w:r>
              <w:rPr>
                <w:color w:val="000000"/>
              </w:rPr>
              <w:t>1</w:t>
            </w:r>
          </w:p>
        </w:tc>
        <w:tc>
          <w:tcPr>
            <w:tcW w:w="0" w:type="auto"/>
            <w:tcBorders>
              <w:top w:val="nil"/>
            </w:tcBorders>
            <w:tcMar>
              <w:top w:w="15" w:type="dxa"/>
              <w:left w:w="600" w:type="dxa"/>
              <w:bottom w:w="15" w:type="dxa"/>
              <w:right w:w="15" w:type="dxa"/>
            </w:tcMar>
            <w:vAlign w:val="center"/>
            <w:hideMark/>
          </w:tcPr>
          <w:p w14:paraId="051E1831" w14:textId="77777777" w:rsidR="002239F3" w:rsidRDefault="002239F3">
            <w:pPr>
              <w:jc w:val="right"/>
              <w:rPr>
                <w:color w:val="000000"/>
              </w:rPr>
            </w:pPr>
            <w:r>
              <w:rPr>
                <w:color w:val="000000"/>
              </w:rPr>
              <w:t>9.9500</w:t>
            </w:r>
          </w:p>
        </w:tc>
      </w:tr>
    </w:tbl>
    <w:p w14:paraId="0CBC8A9A" w14:textId="77777777" w:rsidR="002239F3" w:rsidRDefault="002239F3" w:rsidP="002239F3">
      <w:pPr>
        <w:pStyle w:val="Heading2"/>
        <w:spacing w:line="480" w:lineRule="auto"/>
        <w:rPr>
          <w:rFonts w:ascii="Times" w:hAnsi="Times"/>
          <w:color w:val="000000"/>
        </w:rPr>
      </w:pPr>
      <w:r>
        <w:rPr>
          <w:rFonts w:ascii="Times" w:hAnsi="Times"/>
          <w:color w:val="000000"/>
        </w:rPr>
        <w:t>ANOVA Statistics</w:t>
      </w:r>
    </w:p>
    <w:p w14:paraId="381DEA2C" w14:textId="77777777" w:rsidR="002239F3" w:rsidRDefault="002239F3" w:rsidP="002239F3">
      <w:pPr>
        <w:pStyle w:val="Heading2"/>
        <w:spacing w:line="480" w:lineRule="auto"/>
        <w:rPr>
          <w:rFonts w:ascii="Times" w:hAnsi="Times"/>
          <w:color w:val="000000"/>
        </w:rPr>
      </w:pPr>
      <w:r>
        <w:rPr>
          <w:rFonts w:ascii="Times" w:hAnsi="Times"/>
          <w:color w:val="000000"/>
        </w:rPr>
        <w:t>Table 9</w:t>
      </w:r>
    </w:p>
    <w:p w14:paraId="6EAD649C" w14:textId="77777777" w:rsidR="002239F3" w:rsidRDefault="002239F3" w:rsidP="002239F3">
      <w:pPr>
        <w:pStyle w:val="tabletitle"/>
        <w:spacing w:before="0" w:beforeAutospacing="0" w:after="0" w:afterAutospacing="0" w:line="480" w:lineRule="auto"/>
        <w:rPr>
          <w:rFonts w:ascii="Times" w:hAnsi="Times"/>
          <w:i/>
          <w:iCs/>
          <w:color w:val="000000"/>
        </w:rPr>
      </w:pPr>
      <w:r>
        <w:rPr>
          <w:rFonts w:ascii="Times" w:hAnsi="Times"/>
          <w:i/>
          <w:iCs/>
          <w:color w:val="000000"/>
        </w:rPr>
        <w:t>ANOVA Results Statistics</w:t>
      </w:r>
    </w:p>
    <w:tbl>
      <w:tblPr>
        <w:tblW w:w="0" w:type="dxa"/>
        <w:jc w:val="center"/>
        <w:tblCellMar>
          <w:top w:w="15" w:type="dxa"/>
          <w:left w:w="15" w:type="dxa"/>
          <w:bottom w:w="15" w:type="dxa"/>
          <w:right w:w="15" w:type="dxa"/>
        </w:tblCellMar>
        <w:tblLook w:val="04A0" w:firstRow="1" w:lastRow="0" w:firstColumn="1" w:lastColumn="0" w:noHBand="0" w:noVBand="1"/>
      </w:tblPr>
      <w:tblGrid>
        <w:gridCol w:w="2020"/>
        <w:gridCol w:w="1755"/>
      </w:tblGrid>
      <w:tr w:rsidR="002239F3" w14:paraId="3F759D6E" w14:textId="77777777" w:rsidTr="002239F3">
        <w:trPr>
          <w:jc w:val="center"/>
        </w:trPr>
        <w:tc>
          <w:tcPr>
            <w:tcW w:w="0" w:type="auto"/>
            <w:tcBorders>
              <w:top w:val="single" w:sz="6" w:space="0" w:color="000000"/>
              <w:bottom w:val="single" w:sz="6" w:space="0" w:color="000000"/>
            </w:tcBorders>
            <w:vAlign w:val="center"/>
            <w:hideMark/>
          </w:tcPr>
          <w:p w14:paraId="0CF9B195" w14:textId="77777777" w:rsidR="002239F3" w:rsidRDefault="002239F3">
            <w:pPr>
              <w:rPr>
                <w:color w:val="000000"/>
              </w:rPr>
            </w:pPr>
            <w:r>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21E4CCF" w14:textId="77777777" w:rsidR="002239F3" w:rsidRDefault="002239F3">
            <w:pPr>
              <w:jc w:val="right"/>
              <w:rPr>
                <w:color w:val="000000"/>
              </w:rPr>
            </w:pPr>
            <w:r>
              <w:rPr>
                <w:color w:val="000000"/>
              </w:rPr>
              <w:t>Value</w:t>
            </w:r>
          </w:p>
        </w:tc>
      </w:tr>
      <w:tr w:rsidR="002239F3" w14:paraId="26AA3FDE" w14:textId="77777777" w:rsidTr="002239F3">
        <w:trPr>
          <w:jc w:val="center"/>
        </w:trPr>
        <w:tc>
          <w:tcPr>
            <w:tcW w:w="0" w:type="auto"/>
            <w:tcBorders>
              <w:top w:val="nil"/>
            </w:tcBorders>
            <w:vAlign w:val="center"/>
            <w:hideMark/>
          </w:tcPr>
          <w:p w14:paraId="1E2564F2" w14:textId="77777777" w:rsidR="002239F3" w:rsidRDefault="002239F3">
            <w:pPr>
              <w:rPr>
                <w:color w:val="000000"/>
              </w:rPr>
            </w:pPr>
            <w:r>
              <w:rPr>
                <w:color w:val="000000"/>
              </w:rPr>
              <w:t>F-Statistic</w:t>
            </w:r>
          </w:p>
        </w:tc>
        <w:tc>
          <w:tcPr>
            <w:tcW w:w="0" w:type="auto"/>
            <w:tcBorders>
              <w:top w:val="nil"/>
            </w:tcBorders>
            <w:tcMar>
              <w:top w:w="15" w:type="dxa"/>
              <w:left w:w="600" w:type="dxa"/>
              <w:bottom w:w="15" w:type="dxa"/>
              <w:right w:w="15" w:type="dxa"/>
            </w:tcMar>
            <w:vAlign w:val="center"/>
            <w:hideMark/>
          </w:tcPr>
          <w:p w14:paraId="1B9E658B" w14:textId="77777777" w:rsidR="002239F3" w:rsidRDefault="002239F3">
            <w:pPr>
              <w:jc w:val="right"/>
              <w:rPr>
                <w:color w:val="000000"/>
              </w:rPr>
            </w:pPr>
            <w:r>
              <w:rPr>
                <w:color w:val="000000"/>
              </w:rPr>
              <w:t>1.970567</w:t>
            </w:r>
          </w:p>
        </w:tc>
      </w:tr>
      <w:tr w:rsidR="002239F3" w14:paraId="64AAB331" w14:textId="77777777" w:rsidTr="002239F3">
        <w:trPr>
          <w:jc w:val="center"/>
        </w:trPr>
        <w:tc>
          <w:tcPr>
            <w:tcW w:w="0" w:type="auto"/>
            <w:tcBorders>
              <w:top w:val="nil"/>
            </w:tcBorders>
            <w:vAlign w:val="center"/>
            <w:hideMark/>
          </w:tcPr>
          <w:p w14:paraId="6C60EE3A" w14:textId="77777777" w:rsidR="002239F3" w:rsidRDefault="002239F3">
            <w:pPr>
              <w:rPr>
                <w:color w:val="000000"/>
              </w:rPr>
            </w:pPr>
            <w:r>
              <w:rPr>
                <w:color w:val="000000"/>
              </w:rPr>
              <w:t>p-Value</w:t>
            </w:r>
          </w:p>
        </w:tc>
        <w:tc>
          <w:tcPr>
            <w:tcW w:w="0" w:type="auto"/>
            <w:tcBorders>
              <w:top w:val="nil"/>
            </w:tcBorders>
            <w:tcMar>
              <w:top w:w="15" w:type="dxa"/>
              <w:left w:w="600" w:type="dxa"/>
              <w:bottom w:w="15" w:type="dxa"/>
              <w:right w:w="15" w:type="dxa"/>
            </w:tcMar>
            <w:vAlign w:val="center"/>
            <w:hideMark/>
          </w:tcPr>
          <w:p w14:paraId="5DA02B51" w14:textId="77777777" w:rsidR="002239F3" w:rsidRDefault="002239F3">
            <w:pPr>
              <w:jc w:val="right"/>
              <w:rPr>
                <w:color w:val="000000"/>
              </w:rPr>
            </w:pPr>
            <w:r>
              <w:rPr>
                <w:color w:val="000000"/>
              </w:rPr>
              <w:t>0.08825746</w:t>
            </w:r>
          </w:p>
        </w:tc>
      </w:tr>
      <w:tr w:rsidR="002239F3" w14:paraId="04DB46FB" w14:textId="77777777" w:rsidTr="002239F3">
        <w:trPr>
          <w:jc w:val="center"/>
        </w:trPr>
        <w:tc>
          <w:tcPr>
            <w:tcW w:w="0" w:type="auto"/>
            <w:tcBorders>
              <w:top w:val="nil"/>
            </w:tcBorders>
            <w:vAlign w:val="center"/>
            <w:hideMark/>
          </w:tcPr>
          <w:p w14:paraId="03A946CE" w14:textId="77777777" w:rsidR="002239F3" w:rsidRDefault="002239F3">
            <w:pPr>
              <w:rPr>
                <w:color w:val="000000"/>
              </w:rPr>
            </w:pPr>
            <w:r>
              <w:rPr>
                <w:color w:val="000000"/>
              </w:rPr>
              <w:t>Omega Squared (ω²)</w:t>
            </w:r>
          </w:p>
        </w:tc>
        <w:tc>
          <w:tcPr>
            <w:tcW w:w="0" w:type="auto"/>
            <w:tcBorders>
              <w:top w:val="nil"/>
            </w:tcBorders>
            <w:tcMar>
              <w:top w:w="15" w:type="dxa"/>
              <w:left w:w="600" w:type="dxa"/>
              <w:bottom w:w="15" w:type="dxa"/>
              <w:right w:w="15" w:type="dxa"/>
            </w:tcMar>
            <w:vAlign w:val="center"/>
            <w:hideMark/>
          </w:tcPr>
          <w:p w14:paraId="100E04D0" w14:textId="77777777" w:rsidR="002239F3" w:rsidRDefault="002239F3">
            <w:pPr>
              <w:jc w:val="right"/>
              <w:rPr>
                <w:color w:val="000000"/>
              </w:rPr>
            </w:pPr>
            <w:r>
              <w:rPr>
                <w:color w:val="000000"/>
              </w:rPr>
              <w:t>0.173453</w:t>
            </w:r>
          </w:p>
        </w:tc>
      </w:tr>
      <w:tr w:rsidR="002239F3" w14:paraId="1D953A27" w14:textId="77777777" w:rsidTr="002239F3">
        <w:trPr>
          <w:jc w:val="center"/>
        </w:trPr>
        <w:tc>
          <w:tcPr>
            <w:tcW w:w="0" w:type="auto"/>
            <w:tcBorders>
              <w:top w:val="nil"/>
            </w:tcBorders>
            <w:vAlign w:val="center"/>
            <w:hideMark/>
          </w:tcPr>
          <w:p w14:paraId="6B3EAD20" w14:textId="77777777" w:rsidR="002239F3" w:rsidRDefault="002239F3">
            <w:pPr>
              <w:rPr>
                <w:color w:val="000000"/>
              </w:rPr>
            </w:pPr>
            <w:r>
              <w:rPr>
                <w:color w:val="000000"/>
              </w:rPr>
              <w:t>LSD (post hoc)</w:t>
            </w:r>
          </w:p>
        </w:tc>
        <w:tc>
          <w:tcPr>
            <w:tcW w:w="0" w:type="auto"/>
            <w:tcBorders>
              <w:top w:val="nil"/>
            </w:tcBorders>
            <w:tcMar>
              <w:top w:w="15" w:type="dxa"/>
              <w:left w:w="600" w:type="dxa"/>
              <w:bottom w:w="15" w:type="dxa"/>
              <w:right w:w="15" w:type="dxa"/>
            </w:tcMar>
            <w:vAlign w:val="center"/>
            <w:hideMark/>
          </w:tcPr>
          <w:p w14:paraId="5E848954" w14:textId="77777777" w:rsidR="002239F3" w:rsidRDefault="002239F3">
            <w:pPr>
              <w:jc w:val="right"/>
              <w:rPr>
                <w:color w:val="000000"/>
              </w:rPr>
            </w:pPr>
            <w:r>
              <w:rPr>
                <w:color w:val="000000"/>
              </w:rPr>
              <w:t>0.08825746</w:t>
            </w:r>
          </w:p>
        </w:tc>
      </w:tr>
    </w:tbl>
    <w:p w14:paraId="226BEBF5" w14:textId="77777777" w:rsidR="00E0006D" w:rsidRDefault="00E0006D" w:rsidP="002239F3">
      <w:pPr>
        <w:pStyle w:val="Heading2"/>
        <w:spacing w:line="480" w:lineRule="auto"/>
        <w:rPr>
          <w:rFonts w:ascii="Times" w:hAnsi="Times"/>
          <w:color w:val="000000"/>
        </w:rPr>
      </w:pPr>
    </w:p>
    <w:p w14:paraId="00E4AD75" w14:textId="3771C3A9" w:rsidR="002239F3" w:rsidRDefault="002239F3" w:rsidP="002239F3">
      <w:pPr>
        <w:pStyle w:val="Heading2"/>
        <w:spacing w:line="480" w:lineRule="auto"/>
        <w:rPr>
          <w:rFonts w:ascii="Times" w:hAnsi="Times"/>
          <w:color w:val="000000"/>
        </w:rPr>
      </w:pPr>
      <w:r>
        <w:rPr>
          <w:rFonts w:ascii="Times" w:hAnsi="Times"/>
          <w:color w:val="000000"/>
        </w:rPr>
        <w:t>Pairwise Comparisons for Significant Differences</w:t>
      </w:r>
    </w:p>
    <w:p w14:paraId="5FDF1953" w14:textId="77777777" w:rsidR="002239F3" w:rsidRDefault="002239F3" w:rsidP="002239F3">
      <w:pPr>
        <w:pStyle w:val="Heading2"/>
        <w:spacing w:line="480" w:lineRule="auto"/>
        <w:rPr>
          <w:rFonts w:ascii="Times" w:hAnsi="Times"/>
          <w:color w:val="000000"/>
        </w:rPr>
      </w:pPr>
      <w:r>
        <w:rPr>
          <w:rFonts w:ascii="Times" w:hAnsi="Times"/>
          <w:color w:val="000000"/>
        </w:rPr>
        <w:t>Table 10</w:t>
      </w:r>
    </w:p>
    <w:p w14:paraId="0CDB6B5C" w14:textId="77777777" w:rsidR="002239F3" w:rsidRDefault="002239F3" w:rsidP="002239F3">
      <w:pPr>
        <w:pStyle w:val="tabletitle"/>
        <w:spacing w:before="0" w:beforeAutospacing="0" w:after="0" w:afterAutospacing="0" w:line="480" w:lineRule="auto"/>
        <w:rPr>
          <w:rFonts w:ascii="Times" w:hAnsi="Times"/>
          <w:i/>
          <w:iCs/>
          <w:color w:val="000000"/>
        </w:rPr>
      </w:pPr>
      <w:r>
        <w:rPr>
          <w:rFonts w:ascii="Times" w:hAnsi="Times"/>
          <w:i/>
          <w:iCs/>
          <w:color w:val="000000"/>
        </w:rPr>
        <w:t>Pairwise Comparisons for Significant Differences</w:t>
      </w:r>
    </w:p>
    <w:tbl>
      <w:tblPr>
        <w:tblW w:w="0" w:type="dxa"/>
        <w:jc w:val="center"/>
        <w:tblCellMar>
          <w:top w:w="15" w:type="dxa"/>
          <w:left w:w="15" w:type="dxa"/>
          <w:bottom w:w="15" w:type="dxa"/>
          <w:right w:w="15" w:type="dxa"/>
        </w:tblCellMar>
        <w:tblLook w:val="04A0" w:firstRow="1" w:lastRow="0" w:firstColumn="1" w:lastColumn="0" w:noHBand="0" w:noVBand="1"/>
      </w:tblPr>
      <w:tblGrid>
        <w:gridCol w:w="1644"/>
        <w:gridCol w:w="2655"/>
      </w:tblGrid>
      <w:tr w:rsidR="002239F3" w14:paraId="344B814A" w14:textId="77777777" w:rsidTr="002239F3">
        <w:trPr>
          <w:jc w:val="center"/>
        </w:trPr>
        <w:tc>
          <w:tcPr>
            <w:tcW w:w="0" w:type="auto"/>
            <w:tcBorders>
              <w:top w:val="single" w:sz="6" w:space="0" w:color="000000"/>
              <w:bottom w:val="single" w:sz="6" w:space="0" w:color="000000"/>
            </w:tcBorders>
            <w:vAlign w:val="center"/>
            <w:hideMark/>
          </w:tcPr>
          <w:p w14:paraId="58B25E12" w14:textId="77777777" w:rsidR="002239F3" w:rsidRDefault="002239F3">
            <w:pPr>
              <w:rPr>
                <w:color w:val="000000"/>
              </w:rPr>
            </w:pPr>
            <w:r>
              <w:rPr>
                <w:color w:val="000000"/>
              </w:rPr>
              <w:t>Group A</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4DCFB47A" w14:textId="77777777" w:rsidR="002239F3" w:rsidRDefault="002239F3">
            <w:pPr>
              <w:jc w:val="right"/>
              <w:rPr>
                <w:color w:val="000000"/>
              </w:rPr>
            </w:pPr>
            <w:r>
              <w:rPr>
                <w:color w:val="000000"/>
              </w:rPr>
              <w:t>Group B</w:t>
            </w:r>
          </w:p>
        </w:tc>
      </w:tr>
      <w:tr w:rsidR="002239F3" w14:paraId="05E1853A" w14:textId="77777777" w:rsidTr="002239F3">
        <w:trPr>
          <w:jc w:val="center"/>
        </w:trPr>
        <w:tc>
          <w:tcPr>
            <w:tcW w:w="0" w:type="auto"/>
            <w:tcBorders>
              <w:top w:val="nil"/>
            </w:tcBorders>
            <w:vAlign w:val="center"/>
            <w:hideMark/>
          </w:tcPr>
          <w:p w14:paraId="4FABCCF9" w14:textId="77777777" w:rsidR="002239F3" w:rsidRDefault="002239F3">
            <w:pPr>
              <w:rPr>
                <w:color w:val="000000"/>
              </w:rPr>
            </w:pPr>
            <w:r>
              <w:rPr>
                <w:color w:val="000000"/>
              </w:rPr>
              <w:lastRenderedPageBreak/>
              <w:t>Methodist</w:t>
            </w:r>
          </w:p>
        </w:tc>
        <w:tc>
          <w:tcPr>
            <w:tcW w:w="0" w:type="auto"/>
            <w:tcBorders>
              <w:top w:val="nil"/>
            </w:tcBorders>
            <w:tcMar>
              <w:top w:w="15" w:type="dxa"/>
              <w:left w:w="600" w:type="dxa"/>
              <w:bottom w:w="15" w:type="dxa"/>
              <w:right w:w="15" w:type="dxa"/>
            </w:tcMar>
            <w:vAlign w:val="center"/>
            <w:hideMark/>
          </w:tcPr>
          <w:p w14:paraId="0CE3452D" w14:textId="77777777" w:rsidR="002239F3" w:rsidRDefault="002239F3">
            <w:pPr>
              <w:jc w:val="right"/>
              <w:rPr>
                <w:color w:val="000000"/>
              </w:rPr>
            </w:pPr>
            <w:r>
              <w:rPr>
                <w:color w:val="000000"/>
              </w:rPr>
              <w:t>Lutheran</w:t>
            </w:r>
          </w:p>
        </w:tc>
      </w:tr>
      <w:tr w:rsidR="002239F3" w14:paraId="433CA836" w14:textId="77777777" w:rsidTr="002239F3">
        <w:trPr>
          <w:jc w:val="center"/>
        </w:trPr>
        <w:tc>
          <w:tcPr>
            <w:tcW w:w="0" w:type="auto"/>
            <w:tcBorders>
              <w:top w:val="nil"/>
            </w:tcBorders>
            <w:vAlign w:val="center"/>
            <w:hideMark/>
          </w:tcPr>
          <w:p w14:paraId="37C0A630" w14:textId="77777777" w:rsidR="002239F3" w:rsidRDefault="002239F3">
            <w:pPr>
              <w:rPr>
                <w:color w:val="000000"/>
              </w:rPr>
            </w:pPr>
            <w:r>
              <w:rPr>
                <w:color w:val="000000"/>
              </w:rPr>
              <w:t>Catholic</w:t>
            </w:r>
          </w:p>
        </w:tc>
        <w:tc>
          <w:tcPr>
            <w:tcW w:w="0" w:type="auto"/>
            <w:tcBorders>
              <w:top w:val="nil"/>
            </w:tcBorders>
            <w:tcMar>
              <w:top w:w="15" w:type="dxa"/>
              <w:left w:w="600" w:type="dxa"/>
              <w:bottom w:w="15" w:type="dxa"/>
              <w:right w:w="15" w:type="dxa"/>
            </w:tcMar>
            <w:vAlign w:val="center"/>
            <w:hideMark/>
          </w:tcPr>
          <w:p w14:paraId="74B4480A" w14:textId="77777777" w:rsidR="002239F3" w:rsidRDefault="002239F3">
            <w:pPr>
              <w:jc w:val="right"/>
              <w:rPr>
                <w:color w:val="000000"/>
              </w:rPr>
            </w:pPr>
            <w:r>
              <w:rPr>
                <w:color w:val="000000"/>
              </w:rPr>
              <w:t>Lutheran</w:t>
            </w:r>
          </w:p>
        </w:tc>
      </w:tr>
      <w:tr w:rsidR="002239F3" w14:paraId="775B43CA" w14:textId="77777777" w:rsidTr="002239F3">
        <w:trPr>
          <w:jc w:val="center"/>
        </w:trPr>
        <w:tc>
          <w:tcPr>
            <w:tcW w:w="0" w:type="auto"/>
            <w:tcBorders>
              <w:top w:val="nil"/>
            </w:tcBorders>
            <w:vAlign w:val="center"/>
            <w:hideMark/>
          </w:tcPr>
          <w:p w14:paraId="090DEDC5" w14:textId="77777777" w:rsidR="002239F3" w:rsidRDefault="002239F3">
            <w:pPr>
              <w:rPr>
                <w:color w:val="000000"/>
              </w:rPr>
            </w:pPr>
            <w:r>
              <w:rPr>
                <w:color w:val="000000"/>
              </w:rPr>
              <w:t>Baptist</w:t>
            </w:r>
          </w:p>
        </w:tc>
        <w:tc>
          <w:tcPr>
            <w:tcW w:w="0" w:type="auto"/>
            <w:tcBorders>
              <w:top w:val="nil"/>
            </w:tcBorders>
            <w:tcMar>
              <w:top w:w="15" w:type="dxa"/>
              <w:left w:w="600" w:type="dxa"/>
              <w:bottom w:w="15" w:type="dxa"/>
              <w:right w:w="15" w:type="dxa"/>
            </w:tcMar>
            <w:vAlign w:val="center"/>
            <w:hideMark/>
          </w:tcPr>
          <w:p w14:paraId="76676359" w14:textId="77777777" w:rsidR="002239F3" w:rsidRDefault="002239F3">
            <w:pPr>
              <w:jc w:val="right"/>
              <w:rPr>
                <w:color w:val="000000"/>
              </w:rPr>
            </w:pPr>
            <w:r>
              <w:rPr>
                <w:color w:val="000000"/>
              </w:rPr>
              <w:t>Lutheran</w:t>
            </w:r>
          </w:p>
        </w:tc>
      </w:tr>
      <w:tr w:rsidR="002239F3" w14:paraId="14FC56AF" w14:textId="77777777" w:rsidTr="002239F3">
        <w:trPr>
          <w:jc w:val="center"/>
        </w:trPr>
        <w:tc>
          <w:tcPr>
            <w:tcW w:w="0" w:type="auto"/>
            <w:tcBorders>
              <w:top w:val="nil"/>
            </w:tcBorders>
            <w:vAlign w:val="center"/>
            <w:hideMark/>
          </w:tcPr>
          <w:p w14:paraId="0344A355" w14:textId="77777777" w:rsidR="002239F3" w:rsidRDefault="002239F3">
            <w:pPr>
              <w:rPr>
                <w:color w:val="000000"/>
              </w:rPr>
            </w:pPr>
            <w:r>
              <w:rPr>
                <w:color w:val="000000"/>
              </w:rPr>
              <w:t>Church of Christ</w:t>
            </w:r>
          </w:p>
        </w:tc>
        <w:tc>
          <w:tcPr>
            <w:tcW w:w="0" w:type="auto"/>
            <w:tcBorders>
              <w:top w:val="nil"/>
            </w:tcBorders>
            <w:tcMar>
              <w:top w:w="15" w:type="dxa"/>
              <w:left w:w="600" w:type="dxa"/>
              <w:bottom w:w="15" w:type="dxa"/>
              <w:right w:w="15" w:type="dxa"/>
            </w:tcMar>
            <w:vAlign w:val="center"/>
            <w:hideMark/>
          </w:tcPr>
          <w:p w14:paraId="7B3AAC99" w14:textId="77777777" w:rsidR="002239F3" w:rsidRDefault="002239F3">
            <w:pPr>
              <w:jc w:val="right"/>
              <w:rPr>
                <w:color w:val="000000"/>
              </w:rPr>
            </w:pPr>
            <w:r>
              <w:rPr>
                <w:color w:val="000000"/>
              </w:rPr>
              <w:t>Lutheran</w:t>
            </w:r>
          </w:p>
        </w:tc>
      </w:tr>
      <w:tr w:rsidR="002239F3" w14:paraId="721ED724" w14:textId="77777777" w:rsidTr="002239F3">
        <w:trPr>
          <w:jc w:val="center"/>
        </w:trPr>
        <w:tc>
          <w:tcPr>
            <w:tcW w:w="0" w:type="auto"/>
            <w:tcBorders>
              <w:top w:val="nil"/>
            </w:tcBorders>
            <w:vAlign w:val="center"/>
            <w:hideMark/>
          </w:tcPr>
          <w:p w14:paraId="2F962DC0" w14:textId="77777777" w:rsidR="002239F3" w:rsidRDefault="002239F3">
            <w:pPr>
              <w:rPr>
                <w:color w:val="000000"/>
              </w:rPr>
            </w:pPr>
            <w:r>
              <w:rPr>
                <w:color w:val="000000"/>
              </w:rPr>
              <w:t>Lutheran</w:t>
            </w:r>
          </w:p>
        </w:tc>
        <w:tc>
          <w:tcPr>
            <w:tcW w:w="0" w:type="auto"/>
            <w:tcBorders>
              <w:top w:val="nil"/>
            </w:tcBorders>
            <w:tcMar>
              <w:top w:w="15" w:type="dxa"/>
              <w:left w:w="600" w:type="dxa"/>
              <w:bottom w:w="15" w:type="dxa"/>
              <w:right w:w="15" w:type="dxa"/>
            </w:tcMar>
            <w:vAlign w:val="center"/>
            <w:hideMark/>
          </w:tcPr>
          <w:p w14:paraId="2F65DEBD" w14:textId="77777777" w:rsidR="002239F3" w:rsidRDefault="002239F3">
            <w:pPr>
              <w:jc w:val="right"/>
              <w:rPr>
                <w:color w:val="000000"/>
              </w:rPr>
            </w:pPr>
            <w:r>
              <w:rPr>
                <w:color w:val="000000"/>
              </w:rPr>
              <w:t>Non-Denominational</w:t>
            </w:r>
          </w:p>
        </w:tc>
      </w:tr>
    </w:tbl>
    <w:p w14:paraId="5F6A2768" w14:textId="77777777" w:rsidR="00E0006D" w:rsidRDefault="00E0006D" w:rsidP="002239F3">
      <w:pPr>
        <w:pStyle w:val="Heading2"/>
        <w:spacing w:line="480" w:lineRule="auto"/>
        <w:rPr>
          <w:rFonts w:ascii="Times" w:hAnsi="Times"/>
          <w:color w:val="000000"/>
        </w:rPr>
      </w:pPr>
    </w:p>
    <w:p w14:paraId="24308228" w14:textId="2147ED5F" w:rsidR="002239F3" w:rsidRDefault="002239F3" w:rsidP="002239F3">
      <w:pPr>
        <w:pStyle w:val="Heading2"/>
        <w:spacing w:line="480" w:lineRule="auto"/>
        <w:rPr>
          <w:rFonts w:ascii="Times" w:hAnsi="Times"/>
          <w:color w:val="000000"/>
        </w:rPr>
      </w:pPr>
      <w:r>
        <w:rPr>
          <w:rFonts w:ascii="Times" w:hAnsi="Times"/>
          <w:color w:val="000000"/>
        </w:rPr>
        <w:t>Between Groups Effects</w:t>
      </w:r>
    </w:p>
    <w:p w14:paraId="73FDF898" w14:textId="77777777" w:rsidR="002239F3" w:rsidRDefault="002239F3" w:rsidP="002239F3">
      <w:pPr>
        <w:pStyle w:val="Heading2"/>
        <w:spacing w:line="480" w:lineRule="auto"/>
        <w:rPr>
          <w:rFonts w:ascii="Times" w:hAnsi="Times"/>
          <w:color w:val="000000"/>
        </w:rPr>
      </w:pPr>
      <w:r>
        <w:rPr>
          <w:rFonts w:ascii="Times" w:hAnsi="Times"/>
          <w:color w:val="000000"/>
        </w:rPr>
        <w:t>Table 11</w:t>
      </w:r>
    </w:p>
    <w:p w14:paraId="7136C4AB" w14:textId="77777777" w:rsidR="002239F3" w:rsidRDefault="002239F3" w:rsidP="002239F3">
      <w:pPr>
        <w:pStyle w:val="tabletitle"/>
        <w:spacing w:before="0" w:beforeAutospacing="0" w:after="0" w:afterAutospacing="0" w:line="480" w:lineRule="auto"/>
        <w:rPr>
          <w:rFonts w:ascii="Times" w:hAnsi="Times"/>
          <w:i/>
          <w:iCs/>
          <w:color w:val="000000"/>
        </w:rPr>
      </w:pPr>
      <w:r>
        <w:rPr>
          <w:rFonts w:ascii="Times" w:hAnsi="Times"/>
          <w:i/>
          <w:iCs/>
          <w:color w:val="000000"/>
        </w:rPr>
        <w:t>ANOVA Between Groups Effects</w:t>
      </w:r>
    </w:p>
    <w:tbl>
      <w:tblPr>
        <w:tblW w:w="0" w:type="dxa"/>
        <w:jc w:val="center"/>
        <w:tblCellMar>
          <w:top w:w="15" w:type="dxa"/>
          <w:left w:w="15" w:type="dxa"/>
          <w:bottom w:w="15" w:type="dxa"/>
          <w:right w:w="15" w:type="dxa"/>
        </w:tblCellMar>
        <w:tblLook w:val="04A0" w:firstRow="1" w:lastRow="0" w:firstColumn="1" w:lastColumn="0" w:noHBand="0" w:noVBand="1"/>
      </w:tblPr>
      <w:tblGrid>
        <w:gridCol w:w="1990"/>
        <w:gridCol w:w="1755"/>
      </w:tblGrid>
      <w:tr w:rsidR="002239F3" w14:paraId="63F3D3F9" w14:textId="77777777" w:rsidTr="002239F3">
        <w:trPr>
          <w:jc w:val="center"/>
        </w:trPr>
        <w:tc>
          <w:tcPr>
            <w:tcW w:w="0" w:type="auto"/>
            <w:tcBorders>
              <w:top w:val="single" w:sz="6" w:space="0" w:color="000000"/>
              <w:bottom w:val="single" w:sz="6" w:space="0" w:color="000000"/>
            </w:tcBorders>
            <w:vAlign w:val="center"/>
            <w:hideMark/>
          </w:tcPr>
          <w:p w14:paraId="5D23D239" w14:textId="77777777" w:rsidR="002239F3" w:rsidRDefault="002239F3">
            <w:pPr>
              <w:rPr>
                <w:color w:val="000000"/>
              </w:rPr>
            </w:pPr>
            <w:r>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4244C985" w14:textId="77777777" w:rsidR="002239F3" w:rsidRDefault="002239F3">
            <w:pPr>
              <w:jc w:val="right"/>
              <w:rPr>
                <w:color w:val="000000"/>
              </w:rPr>
            </w:pPr>
            <w:r>
              <w:rPr>
                <w:color w:val="000000"/>
              </w:rPr>
              <w:t>Value</w:t>
            </w:r>
          </w:p>
        </w:tc>
      </w:tr>
      <w:tr w:rsidR="002239F3" w14:paraId="664FFFD5" w14:textId="77777777" w:rsidTr="002239F3">
        <w:trPr>
          <w:jc w:val="center"/>
        </w:trPr>
        <w:tc>
          <w:tcPr>
            <w:tcW w:w="0" w:type="auto"/>
            <w:tcBorders>
              <w:top w:val="nil"/>
            </w:tcBorders>
            <w:vAlign w:val="center"/>
            <w:hideMark/>
          </w:tcPr>
          <w:p w14:paraId="1C17DD70" w14:textId="77777777" w:rsidR="002239F3" w:rsidRDefault="002239F3">
            <w:pPr>
              <w:rPr>
                <w:color w:val="000000"/>
              </w:rPr>
            </w:pPr>
            <w:r>
              <w:rPr>
                <w:color w:val="000000"/>
              </w:rPr>
              <w:t>Sum of Squares</w:t>
            </w:r>
          </w:p>
        </w:tc>
        <w:tc>
          <w:tcPr>
            <w:tcW w:w="0" w:type="auto"/>
            <w:tcBorders>
              <w:top w:val="nil"/>
            </w:tcBorders>
            <w:tcMar>
              <w:top w:w="15" w:type="dxa"/>
              <w:left w:w="600" w:type="dxa"/>
              <w:bottom w:w="15" w:type="dxa"/>
              <w:right w:w="15" w:type="dxa"/>
            </w:tcMar>
            <w:vAlign w:val="center"/>
            <w:hideMark/>
          </w:tcPr>
          <w:p w14:paraId="5A96CD54" w14:textId="77777777" w:rsidR="002239F3" w:rsidRDefault="002239F3">
            <w:pPr>
              <w:jc w:val="right"/>
              <w:rPr>
                <w:color w:val="000000"/>
              </w:rPr>
            </w:pPr>
            <w:r>
              <w:rPr>
                <w:color w:val="000000"/>
              </w:rPr>
              <w:t>525.616455</w:t>
            </w:r>
          </w:p>
        </w:tc>
      </w:tr>
      <w:tr w:rsidR="002239F3" w14:paraId="3B7ADF35" w14:textId="77777777" w:rsidTr="002239F3">
        <w:trPr>
          <w:jc w:val="center"/>
        </w:trPr>
        <w:tc>
          <w:tcPr>
            <w:tcW w:w="0" w:type="auto"/>
            <w:tcBorders>
              <w:top w:val="nil"/>
            </w:tcBorders>
            <w:vAlign w:val="center"/>
            <w:hideMark/>
          </w:tcPr>
          <w:p w14:paraId="261672EF" w14:textId="77777777" w:rsidR="002239F3" w:rsidRDefault="002239F3">
            <w:pPr>
              <w:rPr>
                <w:color w:val="000000"/>
              </w:rPr>
            </w:pPr>
            <w:r>
              <w:rPr>
                <w:color w:val="000000"/>
              </w:rPr>
              <w:t>Mean Square</w:t>
            </w:r>
          </w:p>
        </w:tc>
        <w:tc>
          <w:tcPr>
            <w:tcW w:w="0" w:type="auto"/>
            <w:tcBorders>
              <w:top w:val="nil"/>
            </w:tcBorders>
            <w:tcMar>
              <w:top w:w="15" w:type="dxa"/>
              <w:left w:w="600" w:type="dxa"/>
              <w:bottom w:w="15" w:type="dxa"/>
              <w:right w:w="15" w:type="dxa"/>
            </w:tcMar>
            <w:vAlign w:val="center"/>
            <w:hideMark/>
          </w:tcPr>
          <w:p w14:paraId="46440B86" w14:textId="77777777" w:rsidR="002239F3" w:rsidRDefault="002239F3">
            <w:pPr>
              <w:jc w:val="right"/>
              <w:rPr>
                <w:color w:val="000000"/>
              </w:rPr>
            </w:pPr>
            <w:r>
              <w:rPr>
                <w:color w:val="000000"/>
              </w:rPr>
              <w:t>65.702057</w:t>
            </w:r>
          </w:p>
        </w:tc>
      </w:tr>
      <w:tr w:rsidR="002239F3" w14:paraId="13D2F09F" w14:textId="77777777" w:rsidTr="002239F3">
        <w:trPr>
          <w:jc w:val="center"/>
        </w:trPr>
        <w:tc>
          <w:tcPr>
            <w:tcW w:w="0" w:type="auto"/>
            <w:tcBorders>
              <w:top w:val="nil"/>
            </w:tcBorders>
            <w:vAlign w:val="center"/>
            <w:hideMark/>
          </w:tcPr>
          <w:p w14:paraId="73D1D1B0" w14:textId="77777777" w:rsidR="002239F3" w:rsidRDefault="002239F3">
            <w:pPr>
              <w:rPr>
                <w:color w:val="000000"/>
              </w:rPr>
            </w:pPr>
            <w:r>
              <w:rPr>
                <w:color w:val="000000"/>
              </w:rPr>
              <w:t>Degrees of Freedom</w:t>
            </w:r>
          </w:p>
        </w:tc>
        <w:tc>
          <w:tcPr>
            <w:tcW w:w="0" w:type="auto"/>
            <w:tcBorders>
              <w:top w:val="nil"/>
            </w:tcBorders>
            <w:tcMar>
              <w:top w:w="15" w:type="dxa"/>
              <w:left w:w="600" w:type="dxa"/>
              <w:bottom w:w="15" w:type="dxa"/>
              <w:right w:w="15" w:type="dxa"/>
            </w:tcMar>
            <w:vAlign w:val="center"/>
            <w:hideMark/>
          </w:tcPr>
          <w:p w14:paraId="53663A2F" w14:textId="77777777" w:rsidR="002239F3" w:rsidRDefault="002239F3">
            <w:pPr>
              <w:jc w:val="right"/>
              <w:rPr>
                <w:color w:val="000000"/>
              </w:rPr>
            </w:pPr>
            <w:r>
              <w:rPr>
                <w:color w:val="000000"/>
              </w:rPr>
              <w:t>8.000000</w:t>
            </w:r>
          </w:p>
        </w:tc>
      </w:tr>
    </w:tbl>
    <w:p w14:paraId="1E65CB8C" w14:textId="77777777" w:rsidR="002239F3" w:rsidRDefault="002239F3" w:rsidP="002239F3">
      <w:pPr>
        <w:pStyle w:val="Heading2"/>
        <w:spacing w:line="480" w:lineRule="auto"/>
        <w:rPr>
          <w:rFonts w:ascii="Times" w:hAnsi="Times"/>
          <w:color w:val="000000"/>
        </w:rPr>
      </w:pPr>
      <w:r>
        <w:rPr>
          <w:rFonts w:ascii="Times" w:hAnsi="Times"/>
          <w:color w:val="000000"/>
        </w:rPr>
        <w:t>Within Group Effects</w:t>
      </w:r>
    </w:p>
    <w:p w14:paraId="423E6DC9" w14:textId="77777777" w:rsidR="002239F3" w:rsidRDefault="002239F3" w:rsidP="002239F3">
      <w:pPr>
        <w:pStyle w:val="Heading2"/>
        <w:spacing w:line="480" w:lineRule="auto"/>
        <w:rPr>
          <w:rFonts w:ascii="Times" w:hAnsi="Times"/>
          <w:color w:val="000000"/>
        </w:rPr>
      </w:pPr>
      <w:r>
        <w:rPr>
          <w:rFonts w:ascii="Times" w:hAnsi="Times"/>
          <w:color w:val="000000"/>
        </w:rPr>
        <w:t>Table 12</w:t>
      </w:r>
    </w:p>
    <w:p w14:paraId="70068D23" w14:textId="77777777" w:rsidR="002239F3" w:rsidRDefault="002239F3" w:rsidP="002239F3">
      <w:pPr>
        <w:pStyle w:val="tabletitle"/>
        <w:spacing w:before="0" w:beforeAutospacing="0" w:after="0" w:afterAutospacing="0" w:line="480" w:lineRule="auto"/>
        <w:rPr>
          <w:rFonts w:ascii="Times" w:hAnsi="Times"/>
          <w:i/>
          <w:iCs/>
          <w:color w:val="000000"/>
        </w:rPr>
      </w:pPr>
      <w:r>
        <w:rPr>
          <w:rFonts w:ascii="Times" w:hAnsi="Times"/>
          <w:i/>
          <w:iCs/>
          <w:color w:val="000000"/>
        </w:rPr>
        <w:t>ANOVA Within Groups Effects</w:t>
      </w:r>
    </w:p>
    <w:tbl>
      <w:tblPr>
        <w:tblW w:w="0" w:type="dxa"/>
        <w:jc w:val="center"/>
        <w:tblCellMar>
          <w:top w:w="15" w:type="dxa"/>
          <w:left w:w="15" w:type="dxa"/>
          <w:bottom w:w="15" w:type="dxa"/>
          <w:right w:w="15" w:type="dxa"/>
        </w:tblCellMar>
        <w:tblLook w:val="04A0" w:firstRow="1" w:lastRow="0" w:firstColumn="1" w:lastColumn="0" w:noHBand="0" w:noVBand="1"/>
      </w:tblPr>
      <w:tblGrid>
        <w:gridCol w:w="1990"/>
        <w:gridCol w:w="1755"/>
      </w:tblGrid>
      <w:tr w:rsidR="002239F3" w14:paraId="60D117FE" w14:textId="77777777" w:rsidTr="002239F3">
        <w:trPr>
          <w:jc w:val="center"/>
        </w:trPr>
        <w:tc>
          <w:tcPr>
            <w:tcW w:w="0" w:type="auto"/>
            <w:tcBorders>
              <w:top w:val="single" w:sz="6" w:space="0" w:color="000000"/>
              <w:bottom w:val="single" w:sz="6" w:space="0" w:color="000000"/>
            </w:tcBorders>
            <w:vAlign w:val="center"/>
            <w:hideMark/>
          </w:tcPr>
          <w:p w14:paraId="46615EBE" w14:textId="77777777" w:rsidR="002239F3" w:rsidRDefault="002239F3">
            <w:pPr>
              <w:rPr>
                <w:color w:val="000000"/>
              </w:rPr>
            </w:pPr>
            <w:r>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207C6F93" w14:textId="77777777" w:rsidR="002239F3" w:rsidRDefault="002239F3">
            <w:pPr>
              <w:jc w:val="right"/>
              <w:rPr>
                <w:color w:val="000000"/>
              </w:rPr>
            </w:pPr>
            <w:r>
              <w:rPr>
                <w:color w:val="000000"/>
              </w:rPr>
              <w:t>Value</w:t>
            </w:r>
          </w:p>
        </w:tc>
      </w:tr>
      <w:tr w:rsidR="002239F3" w14:paraId="46CB945E" w14:textId="77777777" w:rsidTr="002239F3">
        <w:trPr>
          <w:jc w:val="center"/>
        </w:trPr>
        <w:tc>
          <w:tcPr>
            <w:tcW w:w="0" w:type="auto"/>
            <w:tcBorders>
              <w:top w:val="nil"/>
            </w:tcBorders>
            <w:vAlign w:val="center"/>
            <w:hideMark/>
          </w:tcPr>
          <w:p w14:paraId="509250F3" w14:textId="77777777" w:rsidR="002239F3" w:rsidRDefault="002239F3">
            <w:pPr>
              <w:rPr>
                <w:color w:val="000000"/>
              </w:rPr>
            </w:pPr>
            <w:r>
              <w:rPr>
                <w:color w:val="000000"/>
              </w:rPr>
              <w:t>Sum of Squares</w:t>
            </w:r>
          </w:p>
        </w:tc>
        <w:tc>
          <w:tcPr>
            <w:tcW w:w="0" w:type="auto"/>
            <w:tcBorders>
              <w:top w:val="nil"/>
            </w:tcBorders>
            <w:tcMar>
              <w:top w:w="15" w:type="dxa"/>
              <w:left w:w="600" w:type="dxa"/>
              <w:bottom w:w="15" w:type="dxa"/>
              <w:right w:w="15" w:type="dxa"/>
            </w:tcMar>
            <w:vAlign w:val="center"/>
            <w:hideMark/>
          </w:tcPr>
          <w:p w14:paraId="183866C7" w14:textId="77777777" w:rsidR="002239F3" w:rsidRDefault="002239F3">
            <w:pPr>
              <w:jc w:val="right"/>
              <w:rPr>
                <w:color w:val="000000"/>
              </w:rPr>
            </w:pPr>
            <w:r>
              <w:rPr>
                <w:color w:val="000000"/>
              </w:rPr>
              <w:t>933.567718</w:t>
            </w:r>
          </w:p>
        </w:tc>
      </w:tr>
      <w:tr w:rsidR="002239F3" w14:paraId="655A8811" w14:textId="77777777" w:rsidTr="002239F3">
        <w:trPr>
          <w:jc w:val="center"/>
        </w:trPr>
        <w:tc>
          <w:tcPr>
            <w:tcW w:w="0" w:type="auto"/>
            <w:tcBorders>
              <w:top w:val="nil"/>
            </w:tcBorders>
            <w:vAlign w:val="center"/>
            <w:hideMark/>
          </w:tcPr>
          <w:p w14:paraId="0B07BD35" w14:textId="77777777" w:rsidR="002239F3" w:rsidRDefault="002239F3">
            <w:pPr>
              <w:rPr>
                <w:color w:val="000000"/>
              </w:rPr>
            </w:pPr>
            <w:r>
              <w:rPr>
                <w:color w:val="000000"/>
              </w:rPr>
              <w:t>Mean Square</w:t>
            </w:r>
          </w:p>
        </w:tc>
        <w:tc>
          <w:tcPr>
            <w:tcW w:w="0" w:type="auto"/>
            <w:tcBorders>
              <w:top w:val="nil"/>
            </w:tcBorders>
            <w:tcMar>
              <w:top w:w="15" w:type="dxa"/>
              <w:left w:w="600" w:type="dxa"/>
              <w:bottom w:w="15" w:type="dxa"/>
              <w:right w:w="15" w:type="dxa"/>
            </w:tcMar>
            <w:vAlign w:val="center"/>
            <w:hideMark/>
          </w:tcPr>
          <w:p w14:paraId="42F252AD" w14:textId="77777777" w:rsidR="002239F3" w:rsidRDefault="002239F3">
            <w:pPr>
              <w:jc w:val="right"/>
              <w:rPr>
                <w:color w:val="000000"/>
              </w:rPr>
            </w:pPr>
            <w:r>
              <w:rPr>
                <w:color w:val="000000"/>
              </w:rPr>
              <w:t>33.341704</w:t>
            </w:r>
          </w:p>
        </w:tc>
      </w:tr>
      <w:tr w:rsidR="002239F3" w14:paraId="17C387B9" w14:textId="77777777" w:rsidTr="002239F3">
        <w:trPr>
          <w:jc w:val="center"/>
        </w:trPr>
        <w:tc>
          <w:tcPr>
            <w:tcW w:w="0" w:type="auto"/>
            <w:tcBorders>
              <w:top w:val="nil"/>
            </w:tcBorders>
            <w:vAlign w:val="center"/>
            <w:hideMark/>
          </w:tcPr>
          <w:p w14:paraId="5D22F07B" w14:textId="77777777" w:rsidR="002239F3" w:rsidRDefault="002239F3">
            <w:pPr>
              <w:rPr>
                <w:color w:val="000000"/>
              </w:rPr>
            </w:pPr>
            <w:r>
              <w:rPr>
                <w:color w:val="000000"/>
              </w:rPr>
              <w:t>Degrees of Freedom</w:t>
            </w:r>
          </w:p>
        </w:tc>
        <w:tc>
          <w:tcPr>
            <w:tcW w:w="0" w:type="auto"/>
            <w:tcBorders>
              <w:top w:val="nil"/>
            </w:tcBorders>
            <w:tcMar>
              <w:top w:w="15" w:type="dxa"/>
              <w:left w:w="600" w:type="dxa"/>
              <w:bottom w:w="15" w:type="dxa"/>
              <w:right w:w="15" w:type="dxa"/>
            </w:tcMar>
            <w:vAlign w:val="center"/>
            <w:hideMark/>
          </w:tcPr>
          <w:p w14:paraId="207085A3" w14:textId="77777777" w:rsidR="002239F3" w:rsidRDefault="002239F3">
            <w:pPr>
              <w:jc w:val="right"/>
              <w:rPr>
                <w:color w:val="000000"/>
              </w:rPr>
            </w:pPr>
            <w:r>
              <w:rPr>
                <w:color w:val="000000"/>
              </w:rPr>
              <w:t>28.000000</w:t>
            </w:r>
          </w:p>
        </w:tc>
      </w:tr>
    </w:tbl>
    <w:p w14:paraId="433A7EF3" w14:textId="77777777" w:rsidR="002239F3" w:rsidRDefault="002239F3" w:rsidP="002239F3">
      <w:pPr>
        <w:pStyle w:val="Heading2"/>
        <w:spacing w:line="480" w:lineRule="auto"/>
        <w:rPr>
          <w:rFonts w:ascii="Times" w:hAnsi="Times"/>
          <w:color w:val="000000"/>
        </w:rPr>
      </w:pPr>
      <w:r>
        <w:rPr>
          <w:rFonts w:ascii="Times" w:hAnsi="Times"/>
          <w:color w:val="000000"/>
        </w:rPr>
        <w:t>Hypotheses</w:t>
      </w:r>
    </w:p>
    <w:p w14:paraId="362519B4" w14:textId="77777777" w:rsidR="002239F3" w:rsidRDefault="002239F3" w:rsidP="002239F3">
      <w:pPr>
        <w:pStyle w:val="NormalWeb"/>
        <w:spacing w:line="480" w:lineRule="auto"/>
        <w:ind w:firstLine="750"/>
        <w:rPr>
          <w:rFonts w:ascii="Times" w:hAnsi="Times"/>
          <w:color w:val="000000"/>
        </w:rPr>
      </w:pPr>
      <w:r>
        <w:rPr>
          <w:rFonts w:ascii="Times" w:hAnsi="Times"/>
          <w:color w:val="000000"/>
        </w:rPr>
        <w:t>H0: No statistically significant difference in the group means of the Social Trust Scale (STS) score among Denomination groups.</w:t>
      </w:r>
    </w:p>
    <w:p w14:paraId="4857D7AC" w14:textId="77777777" w:rsidR="002239F3" w:rsidRDefault="002239F3" w:rsidP="002239F3">
      <w:pPr>
        <w:pStyle w:val="NormalWeb"/>
        <w:spacing w:line="480" w:lineRule="auto"/>
        <w:ind w:firstLine="750"/>
        <w:rPr>
          <w:rFonts w:ascii="Times" w:hAnsi="Times"/>
          <w:color w:val="000000"/>
        </w:rPr>
      </w:pPr>
      <w:r>
        <w:rPr>
          <w:rFonts w:ascii="Times" w:hAnsi="Times"/>
          <w:color w:val="000000"/>
        </w:rPr>
        <w:t>Ha: A statistically significant difference in the group means of the Social Trust Scale (STS) score among Denomination groups.</w:t>
      </w:r>
    </w:p>
    <w:p w14:paraId="6CF9ADAF" w14:textId="77777777" w:rsidR="002239F3" w:rsidRDefault="002239F3" w:rsidP="002239F3">
      <w:pPr>
        <w:pStyle w:val="Heading2"/>
        <w:spacing w:line="480" w:lineRule="auto"/>
        <w:rPr>
          <w:rFonts w:ascii="Times" w:hAnsi="Times"/>
          <w:color w:val="000000"/>
        </w:rPr>
      </w:pPr>
      <w:r>
        <w:rPr>
          <w:rFonts w:ascii="Times" w:hAnsi="Times"/>
          <w:color w:val="000000"/>
        </w:rPr>
        <w:t>Findings</w:t>
      </w:r>
    </w:p>
    <w:p w14:paraId="4189085D" w14:textId="77777777" w:rsidR="002239F3" w:rsidRDefault="002239F3" w:rsidP="002239F3">
      <w:pPr>
        <w:pStyle w:val="NormalWeb"/>
        <w:spacing w:line="480" w:lineRule="auto"/>
        <w:ind w:firstLine="750"/>
        <w:rPr>
          <w:rFonts w:ascii="Times" w:hAnsi="Times"/>
          <w:color w:val="000000"/>
        </w:rPr>
      </w:pPr>
      <w:r>
        <w:rPr>
          <w:rFonts w:ascii="Times" w:hAnsi="Times"/>
          <w:color w:val="000000"/>
        </w:rPr>
        <w:t>A p-Value greater than the alpha level (0.05) indicates insufficient evidence to reject the null hypothesis and suggests no statistically significant difference between the group means.</w:t>
      </w:r>
    </w:p>
    <w:p w14:paraId="41129FF1" w14:textId="77777777" w:rsidR="002239F3" w:rsidRDefault="002239F3" w:rsidP="002239F3">
      <w:pPr>
        <w:pStyle w:val="NormalWeb"/>
        <w:spacing w:line="480" w:lineRule="auto"/>
        <w:ind w:firstLine="750"/>
        <w:rPr>
          <w:rFonts w:ascii="Times" w:hAnsi="Times"/>
          <w:color w:val="000000"/>
        </w:rPr>
      </w:pPr>
      <w:r>
        <w:rPr>
          <w:rFonts w:ascii="Times" w:hAnsi="Times"/>
          <w:color w:val="000000"/>
        </w:rPr>
        <w:lastRenderedPageBreak/>
        <w:t>A moderate (1-3) F-Statistic suggests some differences between group means, but these may not be strong.</w:t>
      </w:r>
    </w:p>
    <w:p w14:paraId="3EA73B12" w14:textId="28071499" w:rsidR="002239F3" w:rsidRDefault="002239F3" w:rsidP="002239F3">
      <w:pPr>
        <w:pStyle w:val="NormalWeb"/>
        <w:spacing w:line="480" w:lineRule="auto"/>
        <w:ind w:firstLine="750"/>
        <w:rPr>
          <w:rFonts w:ascii="Times" w:hAnsi="Times"/>
          <w:color w:val="000000"/>
        </w:rPr>
      </w:pPr>
      <w:r>
        <w:rPr>
          <w:rFonts w:ascii="Times" w:hAnsi="Times"/>
          <w:color w:val="000000"/>
        </w:rPr>
        <w:t>A large (&gt; 0.14) Omega-Squared (ω²) statistic indicates a large effect size and suggests the independent variable has a strong effect on the dependent variable.</w:t>
      </w:r>
    </w:p>
    <w:p w14:paraId="3091F47C" w14:textId="77777777" w:rsidR="002239F3" w:rsidRDefault="005F7507" w:rsidP="002239F3">
      <w:r>
        <w:rPr>
          <w:noProof/>
        </w:rPr>
        <w:pict w14:anchorId="4FA9540D">
          <v:rect id="_x0000_i1025" alt="" style="width:451.3pt;height:.05pt;mso-width-percent:0;mso-height-percent:0;mso-width-percent:0;mso-height-percent:0" o:hrstd="t" o:hr="t" fillcolor="#a0a0a0" stroked="f"/>
        </w:pict>
      </w:r>
    </w:p>
    <w:p w14:paraId="6A5D15CE" w14:textId="77777777" w:rsidR="002239F3" w:rsidRDefault="002239F3" w:rsidP="002239F3">
      <w:pPr>
        <w:pStyle w:val="Heading1"/>
        <w:spacing w:line="480" w:lineRule="auto"/>
        <w:rPr>
          <w:rFonts w:ascii="Times" w:hAnsi="Times"/>
          <w:color w:val="000000"/>
        </w:rPr>
      </w:pPr>
      <w:r>
        <w:rPr>
          <w:rFonts w:ascii="Times" w:hAnsi="Times"/>
          <w:color w:val="000000"/>
        </w:rPr>
        <w:t>Attribution</w:t>
      </w:r>
    </w:p>
    <w:p w14:paraId="101A7B19" w14:textId="77777777" w:rsidR="002239F3" w:rsidRDefault="002239F3" w:rsidP="002239F3">
      <w:pPr>
        <w:pStyle w:val="NormalWeb"/>
        <w:spacing w:line="480" w:lineRule="auto"/>
        <w:ind w:firstLine="750"/>
        <w:rPr>
          <w:rFonts w:ascii="Times" w:hAnsi="Times"/>
          <w:color w:val="000000"/>
        </w:rPr>
      </w:pPr>
      <w:r>
        <w:rPr>
          <w:rFonts w:ascii="Times" w:hAnsi="Times"/>
          <w:color w:val="000000"/>
        </w:rPr>
        <w:t>Statistical procedures were conducted using</w:t>
      </w:r>
      <w:r>
        <w:rPr>
          <w:rStyle w:val="apple-converted-space"/>
          <w:rFonts w:ascii="Times" w:hAnsi="Times"/>
          <w:color w:val="000000"/>
        </w:rPr>
        <w:t> </w:t>
      </w:r>
      <w:hyperlink r:id="rId10" w:history="1">
        <w:r>
          <w:rPr>
            <w:rStyle w:val="Hyperlink"/>
            <w:rFonts w:ascii="Times" w:hAnsi="Times"/>
            <w:color w:val="741F49"/>
          </w:rPr>
          <w:t>PSSR (Practical Statistics for Social Research)</w:t>
        </w:r>
      </w:hyperlink>
      <w:r>
        <w:rPr>
          <w:rFonts w:ascii="Times" w:hAnsi="Times"/>
          <w:color w:val="000000"/>
        </w:rPr>
        <w:t>, statistical analysis software developed by Joshua D. Reichard for</w:t>
      </w:r>
      <w:r>
        <w:rPr>
          <w:rStyle w:val="apple-converted-space"/>
          <w:rFonts w:ascii="Times" w:hAnsi="Times"/>
          <w:color w:val="000000"/>
        </w:rPr>
        <w:t> </w:t>
      </w:r>
      <w:hyperlink r:id="rId11" w:history="1">
        <w:r>
          <w:rPr>
            <w:rStyle w:val="Hyperlink"/>
            <w:rFonts w:ascii="Times" w:hAnsi="Times"/>
            <w:color w:val="741F49"/>
          </w:rPr>
          <w:t>Omega Graduate School</w:t>
        </w:r>
      </w:hyperlink>
      <w:r>
        <w:rPr>
          <w:rStyle w:val="apple-converted-space"/>
          <w:rFonts w:ascii="Times" w:hAnsi="Times"/>
          <w:color w:val="000000"/>
        </w:rPr>
        <w:t> </w:t>
      </w:r>
      <w:r>
        <w:rPr>
          <w:rFonts w:ascii="Times" w:hAnsi="Times"/>
          <w:color w:val="000000"/>
        </w:rPr>
        <w:t>based on the</w:t>
      </w:r>
      <w:r>
        <w:rPr>
          <w:rStyle w:val="apple-converted-space"/>
          <w:rFonts w:ascii="Times" w:hAnsi="Times"/>
          <w:color w:val="000000"/>
        </w:rPr>
        <w:t> </w:t>
      </w:r>
      <w:proofErr w:type="spellStart"/>
      <w:r>
        <w:rPr>
          <w:rFonts w:ascii="Times" w:hAnsi="Times"/>
          <w:color w:val="000000"/>
        </w:rPr>
        <w:fldChar w:fldCharType="begin"/>
      </w:r>
      <w:r>
        <w:rPr>
          <w:rFonts w:ascii="Times" w:hAnsi="Times"/>
          <w:color w:val="000000"/>
        </w:rPr>
        <w:instrText xml:space="preserve"> HYPERLINK "https://jstat.github.io/" </w:instrText>
      </w:r>
      <w:r>
        <w:rPr>
          <w:rFonts w:ascii="Times" w:hAnsi="Times"/>
          <w:color w:val="000000"/>
        </w:rPr>
        <w:fldChar w:fldCharType="separate"/>
      </w:r>
      <w:r>
        <w:rPr>
          <w:rStyle w:val="Hyperlink"/>
          <w:rFonts w:ascii="Times" w:hAnsi="Times"/>
          <w:color w:val="741F49"/>
        </w:rPr>
        <w:t>jStat</w:t>
      </w:r>
      <w:proofErr w:type="spellEnd"/>
      <w:r>
        <w:rPr>
          <w:rFonts w:ascii="Times" w:hAnsi="Times"/>
          <w:color w:val="000000"/>
        </w:rPr>
        <w:fldChar w:fldCharType="end"/>
      </w:r>
      <w:r>
        <w:rPr>
          <w:rStyle w:val="apple-converted-space"/>
          <w:rFonts w:ascii="Times" w:hAnsi="Times"/>
          <w:color w:val="000000"/>
        </w:rPr>
        <w:t> </w:t>
      </w:r>
      <w:r>
        <w:rPr>
          <w:rFonts w:ascii="Times" w:hAnsi="Times"/>
          <w:color w:val="000000"/>
        </w:rPr>
        <w:t>library.</w:t>
      </w:r>
    </w:p>
    <w:p w14:paraId="62F119D7" w14:textId="77777777" w:rsidR="002239F3" w:rsidRDefault="002239F3" w:rsidP="002239F3">
      <w:pPr>
        <w:pStyle w:val="Heading1"/>
        <w:spacing w:line="480" w:lineRule="auto"/>
        <w:rPr>
          <w:rFonts w:ascii="Times" w:hAnsi="Times"/>
          <w:color w:val="000000"/>
        </w:rPr>
      </w:pPr>
      <w:r>
        <w:rPr>
          <w:rFonts w:ascii="Times" w:hAnsi="Times"/>
          <w:color w:val="000000"/>
        </w:rPr>
        <w:t>Reference</w:t>
      </w:r>
    </w:p>
    <w:p w14:paraId="567929F1" w14:textId="77777777" w:rsidR="002239F3" w:rsidRPr="00A76C39" w:rsidRDefault="002239F3" w:rsidP="002239F3">
      <w:pPr>
        <w:pStyle w:val="NormalWeb"/>
        <w:spacing w:line="480" w:lineRule="auto"/>
        <w:ind w:hanging="320"/>
        <w:rPr>
          <w:rFonts w:ascii="Times" w:hAnsi="Times"/>
          <w:color w:val="000000" w:themeColor="text1"/>
        </w:rPr>
      </w:pPr>
      <w:r>
        <w:rPr>
          <w:rFonts w:ascii="Times" w:hAnsi="Times"/>
          <w:color w:val="000000"/>
        </w:rPr>
        <w:t>Reichard, J. (2025).</w:t>
      </w:r>
      <w:r>
        <w:rPr>
          <w:rStyle w:val="apple-converted-space"/>
          <w:rFonts w:ascii="Times" w:hAnsi="Times"/>
          <w:color w:val="000000"/>
        </w:rPr>
        <w:t> </w:t>
      </w:r>
      <w:r>
        <w:rPr>
          <w:rStyle w:val="Emphasis"/>
          <w:rFonts w:ascii="Times" w:hAnsi="Times"/>
          <w:color w:val="000000"/>
        </w:rPr>
        <w:t>Practical statistics for social research (PSSR)</w:t>
      </w:r>
      <w:r>
        <w:rPr>
          <w:rFonts w:ascii="Times" w:hAnsi="Times"/>
          <w:color w:val="000000"/>
        </w:rPr>
        <w:t xml:space="preserve">. Omega Graduate School, American </w:t>
      </w:r>
      <w:r w:rsidRPr="00A76C39">
        <w:rPr>
          <w:rFonts w:ascii="Times" w:hAnsi="Times"/>
          <w:color w:val="000000" w:themeColor="text1"/>
        </w:rPr>
        <w:t>Centre for Research in the Social Sciences (ACRSS).</w:t>
      </w:r>
      <w:r w:rsidRPr="00A76C39">
        <w:rPr>
          <w:rStyle w:val="apple-converted-space"/>
          <w:rFonts w:ascii="Times" w:hAnsi="Times"/>
          <w:color w:val="000000" w:themeColor="text1"/>
        </w:rPr>
        <w:t> </w:t>
      </w:r>
      <w:hyperlink r:id="rId12" w:history="1">
        <w:r w:rsidRPr="00A76C39">
          <w:rPr>
            <w:rStyle w:val="Hyperlink"/>
            <w:rFonts w:ascii="Times" w:hAnsi="Times"/>
            <w:color w:val="000000" w:themeColor="text1"/>
          </w:rPr>
          <w:t>https://stats.ogs.edu/</w:t>
        </w:r>
      </w:hyperlink>
    </w:p>
    <w:p w14:paraId="76E65899" w14:textId="77777777" w:rsidR="00A76C39" w:rsidRDefault="00E0006D" w:rsidP="00A76C39">
      <w:pPr>
        <w:widowControl w:val="0"/>
        <w:tabs>
          <w:tab w:val="left" w:pos="818"/>
          <w:tab w:val="left" w:pos="820"/>
        </w:tabs>
        <w:autoSpaceDE w:val="0"/>
        <w:autoSpaceDN w:val="0"/>
        <w:spacing w:line="278" w:lineRule="auto"/>
        <w:ind w:right="294"/>
        <w:jc w:val="center"/>
        <w:rPr>
          <w:color w:val="000000" w:themeColor="text1"/>
        </w:rPr>
      </w:pPr>
      <w:r w:rsidRPr="00A76C39">
        <w:rPr>
          <w:color w:val="000000" w:themeColor="text1"/>
        </w:rPr>
        <w:t>-------------------------------------------------</w:t>
      </w:r>
    </w:p>
    <w:p w14:paraId="794E71AD"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36C93205"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4D5610BB"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3F06D381"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2EC6B7F6"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54B13576"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5C25F140"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76AE1C3E"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5E6411E7"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35050312"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4CB01471" w14:textId="4CDEE00E"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1D4661D7" w14:textId="30242609"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75D3F232" w14:textId="5EFF5A94"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0542C7B2"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7FCE8E5A" w14:textId="77777777" w:rsidR="00A76C39" w:rsidRDefault="00A76C39" w:rsidP="00A76C39">
      <w:pPr>
        <w:pStyle w:val="ListParagraph"/>
        <w:widowControl w:val="0"/>
        <w:tabs>
          <w:tab w:val="left" w:pos="818"/>
          <w:tab w:val="left" w:pos="820"/>
        </w:tabs>
        <w:autoSpaceDE w:val="0"/>
        <w:autoSpaceDN w:val="0"/>
        <w:spacing w:before="120" w:after="120" w:line="360" w:lineRule="auto"/>
        <w:ind w:left="-90" w:right="288"/>
        <w:rPr>
          <w:color w:val="000000" w:themeColor="text1"/>
        </w:rPr>
      </w:pPr>
    </w:p>
    <w:p w14:paraId="4F03E14C" w14:textId="1A0D003B" w:rsidR="00A76C39" w:rsidRPr="00A76C39" w:rsidRDefault="00A76C39" w:rsidP="00A76C39">
      <w:pPr>
        <w:pStyle w:val="ListParagraph"/>
        <w:widowControl w:val="0"/>
        <w:tabs>
          <w:tab w:val="left" w:pos="818"/>
          <w:tab w:val="left" w:pos="820"/>
        </w:tabs>
        <w:autoSpaceDE w:val="0"/>
        <w:autoSpaceDN w:val="0"/>
        <w:spacing w:before="120" w:after="120" w:line="480" w:lineRule="auto"/>
        <w:ind w:left="-90" w:right="288"/>
        <w:rPr>
          <w:color w:val="000000" w:themeColor="text1"/>
        </w:rPr>
      </w:pPr>
      <w:r>
        <w:rPr>
          <w:color w:val="000000" w:themeColor="text1"/>
        </w:rPr>
        <w:lastRenderedPageBreak/>
        <w:t>5.</w:t>
      </w:r>
    </w:p>
    <w:p w14:paraId="72398DB4" w14:textId="28DA54B5" w:rsidR="00F011D2" w:rsidRPr="00A76C39" w:rsidRDefault="001910A6" w:rsidP="00A76C39">
      <w:pPr>
        <w:pStyle w:val="ListParagraph"/>
        <w:widowControl w:val="0"/>
        <w:numPr>
          <w:ilvl w:val="0"/>
          <w:numId w:val="13"/>
        </w:numPr>
        <w:tabs>
          <w:tab w:val="left" w:pos="818"/>
          <w:tab w:val="left" w:pos="820"/>
        </w:tabs>
        <w:autoSpaceDE w:val="0"/>
        <w:autoSpaceDN w:val="0"/>
        <w:spacing w:before="120" w:after="120" w:line="480" w:lineRule="auto"/>
        <w:ind w:right="288"/>
        <w:rPr>
          <w:color w:val="000000" w:themeColor="text1"/>
        </w:rPr>
      </w:pPr>
      <w:r w:rsidRPr="00A76C39">
        <w:rPr>
          <w:b/>
          <w:bCs/>
          <w:color w:val="000000" w:themeColor="text1"/>
        </w:rPr>
        <w:t>P</w:t>
      </w:r>
      <w:r w:rsidR="00A76C39" w:rsidRPr="00A76C39">
        <w:rPr>
          <w:b/>
          <w:bCs/>
          <w:color w:val="000000" w:themeColor="text1"/>
        </w:rPr>
        <w:t>roblem Statement:</w:t>
      </w:r>
      <w:r w:rsidR="00A76C39" w:rsidRPr="00A76C39">
        <w:rPr>
          <w:color w:val="000000" w:themeColor="text1"/>
        </w:rPr>
        <w:t xml:space="preserve"> P</w:t>
      </w:r>
      <w:r w:rsidRPr="00A76C39">
        <w:rPr>
          <w:color w:val="000000" w:themeColor="text1"/>
        </w:rPr>
        <w:t xml:space="preserve">ersons </w:t>
      </w:r>
      <w:r w:rsidR="00A76C39" w:rsidRPr="00A76C39">
        <w:rPr>
          <w:color w:val="000000" w:themeColor="text1"/>
        </w:rPr>
        <w:t>with</w:t>
      </w:r>
      <w:r w:rsidRPr="00A76C39">
        <w:rPr>
          <w:color w:val="000000" w:themeColor="text1"/>
        </w:rPr>
        <w:t xml:space="preserve"> various denominational backgrounds </w:t>
      </w:r>
      <w:r w:rsidR="00F011D2" w:rsidRPr="00A76C39">
        <w:rPr>
          <w:color w:val="000000" w:themeColor="text1"/>
        </w:rPr>
        <w:t xml:space="preserve">have shown varied levels of trust as it relates to church leadership and other church members. </w:t>
      </w:r>
      <w:r w:rsidR="00A76C39" w:rsidRPr="00A76C39">
        <w:rPr>
          <w:b/>
          <w:bCs/>
          <w:color w:val="000000" w:themeColor="text1"/>
        </w:rPr>
        <w:t>Purpose Statement:</w:t>
      </w:r>
      <w:r w:rsidR="00A76C39" w:rsidRPr="00A76C39">
        <w:rPr>
          <w:color w:val="000000" w:themeColor="text1"/>
        </w:rPr>
        <w:t xml:space="preserve"> </w:t>
      </w:r>
      <w:r w:rsidR="00F011D2" w:rsidRPr="00A76C39">
        <w:rPr>
          <w:color w:val="000000" w:themeColor="text1"/>
        </w:rPr>
        <w:t>The purpose of this quantitative study is to examine the difference in trust levels amongst major denomination groups</w:t>
      </w:r>
      <w:r w:rsidR="00F011D2" w:rsidRPr="00A76C39">
        <w:rPr>
          <w:color w:val="0070C0"/>
        </w:rPr>
        <w:t>.</w:t>
      </w:r>
    </w:p>
    <w:p w14:paraId="30867C86" w14:textId="15E0A697" w:rsidR="00A76C39" w:rsidRDefault="00A76C39" w:rsidP="00A76C39">
      <w:pPr>
        <w:pStyle w:val="ListParagraph"/>
        <w:widowControl w:val="0"/>
        <w:numPr>
          <w:ilvl w:val="0"/>
          <w:numId w:val="13"/>
        </w:numPr>
        <w:tabs>
          <w:tab w:val="left" w:pos="818"/>
          <w:tab w:val="left" w:pos="820"/>
        </w:tabs>
        <w:autoSpaceDE w:val="0"/>
        <w:autoSpaceDN w:val="0"/>
        <w:spacing w:before="120" w:after="120" w:line="480" w:lineRule="auto"/>
        <w:ind w:right="288"/>
        <w:rPr>
          <w:color w:val="000000" w:themeColor="text1"/>
        </w:rPr>
      </w:pPr>
      <w:r>
        <w:rPr>
          <w:b/>
          <w:bCs/>
          <w:color w:val="000000" w:themeColor="text1"/>
        </w:rPr>
        <w:t>Research Question</w:t>
      </w:r>
      <w:r w:rsidRPr="00A76C39">
        <w:rPr>
          <w:color w:val="000000" w:themeColor="text1"/>
        </w:rPr>
        <w:t>:</w:t>
      </w:r>
      <w:r>
        <w:rPr>
          <w:color w:val="000000" w:themeColor="text1"/>
        </w:rPr>
        <w:t xml:space="preserve"> Is there a statistically significant difference in the group means of the Social Trust Scale (STS) score among denomination groups?</w:t>
      </w:r>
    </w:p>
    <w:p w14:paraId="6663BDAE" w14:textId="20774F07" w:rsidR="00A76C39" w:rsidRDefault="00A76C39" w:rsidP="00A76C39">
      <w:pPr>
        <w:pStyle w:val="ListParagraph"/>
        <w:widowControl w:val="0"/>
        <w:numPr>
          <w:ilvl w:val="0"/>
          <w:numId w:val="13"/>
        </w:numPr>
        <w:tabs>
          <w:tab w:val="left" w:pos="818"/>
          <w:tab w:val="left" w:pos="820"/>
        </w:tabs>
        <w:autoSpaceDE w:val="0"/>
        <w:autoSpaceDN w:val="0"/>
        <w:spacing w:before="120" w:after="120" w:line="480" w:lineRule="auto"/>
        <w:ind w:right="288"/>
        <w:rPr>
          <w:color w:val="000000" w:themeColor="text1"/>
        </w:rPr>
      </w:pPr>
      <w:r>
        <w:rPr>
          <w:color w:val="000000" w:themeColor="text1"/>
        </w:rPr>
        <w:t xml:space="preserve">The output of comparison of the various groups shows that there is a noticeable difference between most denominations as related to the Lutheran denomination when it comes to trust levels. </w:t>
      </w:r>
    </w:p>
    <w:p w14:paraId="1C1F7917" w14:textId="10CE4579" w:rsidR="00A76C39" w:rsidRDefault="00A76C39" w:rsidP="00A76C39">
      <w:pPr>
        <w:pStyle w:val="ListParagraph"/>
        <w:widowControl w:val="0"/>
        <w:numPr>
          <w:ilvl w:val="0"/>
          <w:numId w:val="13"/>
        </w:numPr>
        <w:tabs>
          <w:tab w:val="left" w:pos="818"/>
          <w:tab w:val="left" w:pos="820"/>
        </w:tabs>
        <w:autoSpaceDE w:val="0"/>
        <w:autoSpaceDN w:val="0"/>
        <w:spacing w:before="120" w:after="120" w:line="480" w:lineRule="auto"/>
        <w:ind w:right="288"/>
        <w:rPr>
          <w:color w:val="000000" w:themeColor="text1"/>
        </w:rPr>
      </w:pPr>
      <w:r>
        <w:rPr>
          <w:color w:val="000000" w:themeColor="text1"/>
        </w:rPr>
        <w:t xml:space="preserve">The F-Statistic is used with the ANOVA procedure because it tests if means in a group of variables are jointly significant. The p-value is determined by the F-statistic, and shows the probability that the results could have happened by chance. </w:t>
      </w:r>
    </w:p>
    <w:p w14:paraId="66CD2A2D" w14:textId="5B0A924B" w:rsidR="002239F3" w:rsidRPr="00A76C39" w:rsidRDefault="00A76C39" w:rsidP="00A76C39">
      <w:pPr>
        <w:pStyle w:val="ListParagraph"/>
        <w:widowControl w:val="0"/>
        <w:numPr>
          <w:ilvl w:val="0"/>
          <w:numId w:val="13"/>
        </w:numPr>
        <w:tabs>
          <w:tab w:val="left" w:pos="818"/>
          <w:tab w:val="left" w:pos="820"/>
        </w:tabs>
        <w:autoSpaceDE w:val="0"/>
        <w:autoSpaceDN w:val="0"/>
        <w:spacing w:before="120" w:after="120" w:line="480" w:lineRule="auto"/>
        <w:ind w:right="288"/>
        <w:rPr>
          <w:color w:val="FF0000"/>
        </w:rPr>
      </w:pPr>
      <w:r w:rsidRPr="00A76C39">
        <w:rPr>
          <w:color w:val="000000" w:themeColor="text1"/>
        </w:rPr>
        <w:t>The Omega-Squared is the measure of effect size for ANOVA procedures. The large (&gt;0.14</w:t>
      </w:r>
      <w:r>
        <w:rPr>
          <w:color w:val="000000" w:themeColor="text1"/>
        </w:rPr>
        <w:t xml:space="preserve">) </w:t>
      </w:r>
      <w:r w:rsidRPr="00A76C39">
        <w:rPr>
          <w:color w:val="000000" w:themeColor="text1"/>
        </w:rPr>
        <w:t>Omega-Squared (ω²) statistic indicates a large effect size and suggests the independent variable has a strong effect on the dependent variable.</w:t>
      </w:r>
      <w:r w:rsidRPr="00A76C39">
        <w:rPr>
          <w:color w:val="000000" w:themeColor="text1"/>
        </w:rPr>
        <w:t xml:space="preserve"> </w:t>
      </w:r>
    </w:p>
    <w:p w14:paraId="3F9B2DAC" w14:textId="7A21F14B" w:rsidR="00A76C39" w:rsidRDefault="00A76C39" w:rsidP="00A76C39">
      <w:pPr>
        <w:widowControl w:val="0"/>
        <w:tabs>
          <w:tab w:val="left" w:pos="818"/>
          <w:tab w:val="left" w:pos="820"/>
        </w:tabs>
        <w:autoSpaceDE w:val="0"/>
        <w:autoSpaceDN w:val="0"/>
        <w:spacing w:line="360" w:lineRule="auto"/>
        <w:ind w:right="294"/>
        <w:rPr>
          <w:color w:val="FF0000"/>
        </w:rPr>
      </w:pPr>
    </w:p>
    <w:p w14:paraId="3902FA93" w14:textId="141EB5C6" w:rsidR="00A76C39" w:rsidRDefault="00A76C39" w:rsidP="00A76C39">
      <w:pPr>
        <w:widowControl w:val="0"/>
        <w:tabs>
          <w:tab w:val="left" w:pos="818"/>
          <w:tab w:val="left" w:pos="820"/>
        </w:tabs>
        <w:autoSpaceDE w:val="0"/>
        <w:autoSpaceDN w:val="0"/>
        <w:spacing w:line="360" w:lineRule="auto"/>
        <w:ind w:right="294"/>
        <w:rPr>
          <w:color w:val="FF0000"/>
        </w:rPr>
      </w:pPr>
    </w:p>
    <w:p w14:paraId="79301A2F" w14:textId="3238185E" w:rsidR="00A76C39" w:rsidRDefault="00A76C39" w:rsidP="00A76C39">
      <w:pPr>
        <w:widowControl w:val="0"/>
        <w:tabs>
          <w:tab w:val="left" w:pos="818"/>
          <w:tab w:val="left" w:pos="820"/>
        </w:tabs>
        <w:autoSpaceDE w:val="0"/>
        <w:autoSpaceDN w:val="0"/>
        <w:spacing w:line="360" w:lineRule="auto"/>
        <w:ind w:right="294"/>
        <w:rPr>
          <w:color w:val="FF0000"/>
        </w:rPr>
      </w:pPr>
    </w:p>
    <w:p w14:paraId="2D0BA9CA" w14:textId="337D637B" w:rsidR="00A76C39" w:rsidRDefault="00A76C39" w:rsidP="00A76C39">
      <w:pPr>
        <w:widowControl w:val="0"/>
        <w:tabs>
          <w:tab w:val="left" w:pos="818"/>
          <w:tab w:val="left" w:pos="820"/>
        </w:tabs>
        <w:autoSpaceDE w:val="0"/>
        <w:autoSpaceDN w:val="0"/>
        <w:spacing w:line="360" w:lineRule="auto"/>
        <w:ind w:right="294"/>
        <w:rPr>
          <w:color w:val="FF0000"/>
        </w:rPr>
      </w:pPr>
    </w:p>
    <w:p w14:paraId="6C5E28E4" w14:textId="7353B068" w:rsidR="00A76C39" w:rsidRDefault="00A76C39" w:rsidP="00A76C39">
      <w:pPr>
        <w:widowControl w:val="0"/>
        <w:tabs>
          <w:tab w:val="left" w:pos="818"/>
          <w:tab w:val="left" w:pos="820"/>
        </w:tabs>
        <w:autoSpaceDE w:val="0"/>
        <w:autoSpaceDN w:val="0"/>
        <w:spacing w:line="360" w:lineRule="auto"/>
        <w:ind w:right="294"/>
        <w:rPr>
          <w:color w:val="FF0000"/>
        </w:rPr>
      </w:pPr>
    </w:p>
    <w:p w14:paraId="6CA3701A" w14:textId="55108C0E" w:rsidR="00A76C39" w:rsidRDefault="00A76C39" w:rsidP="00A76C39">
      <w:pPr>
        <w:widowControl w:val="0"/>
        <w:tabs>
          <w:tab w:val="left" w:pos="818"/>
          <w:tab w:val="left" w:pos="820"/>
        </w:tabs>
        <w:autoSpaceDE w:val="0"/>
        <w:autoSpaceDN w:val="0"/>
        <w:spacing w:line="360" w:lineRule="auto"/>
        <w:ind w:right="294"/>
        <w:rPr>
          <w:color w:val="FF0000"/>
        </w:rPr>
      </w:pPr>
    </w:p>
    <w:p w14:paraId="76D9E39A" w14:textId="1FFD8814" w:rsidR="00A76C39" w:rsidRDefault="00A76C39" w:rsidP="00A76C39">
      <w:pPr>
        <w:widowControl w:val="0"/>
        <w:tabs>
          <w:tab w:val="left" w:pos="818"/>
          <w:tab w:val="left" w:pos="820"/>
        </w:tabs>
        <w:autoSpaceDE w:val="0"/>
        <w:autoSpaceDN w:val="0"/>
        <w:spacing w:line="360" w:lineRule="auto"/>
        <w:ind w:right="294"/>
        <w:rPr>
          <w:color w:val="FF0000"/>
        </w:rPr>
      </w:pPr>
    </w:p>
    <w:p w14:paraId="5C5A27ED" w14:textId="09BAA5F0" w:rsidR="00A76C39" w:rsidRDefault="00A76C39" w:rsidP="00A76C39">
      <w:pPr>
        <w:widowControl w:val="0"/>
        <w:tabs>
          <w:tab w:val="left" w:pos="818"/>
          <w:tab w:val="left" w:pos="820"/>
        </w:tabs>
        <w:autoSpaceDE w:val="0"/>
        <w:autoSpaceDN w:val="0"/>
        <w:spacing w:line="360" w:lineRule="auto"/>
        <w:ind w:right="294"/>
        <w:rPr>
          <w:color w:val="FF0000"/>
        </w:rPr>
      </w:pPr>
    </w:p>
    <w:p w14:paraId="587C9ECF" w14:textId="3FE55500" w:rsidR="00A76C39" w:rsidRDefault="00A76C39" w:rsidP="00A76C39">
      <w:pPr>
        <w:widowControl w:val="0"/>
        <w:tabs>
          <w:tab w:val="left" w:pos="818"/>
          <w:tab w:val="left" w:pos="820"/>
        </w:tabs>
        <w:autoSpaceDE w:val="0"/>
        <w:autoSpaceDN w:val="0"/>
        <w:spacing w:line="360" w:lineRule="auto"/>
        <w:ind w:right="294"/>
        <w:rPr>
          <w:color w:val="FF0000"/>
        </w:rPr>
      </w:pPr>
    </w:p>
    <w:p w14:paraId="1E4D8E78" w14:textId="77777777" w:rsidR="00A76C39" w:rsidRPr="00A76C39" w:rsidRDefault="00A76C39" w:rsidP="00A76C39">
      <w:pPr>
        <w:widowControl w:val="0"/>
        <w:tabs>
          <w:tab w:val="left" w:pos="818"/>
          <w:tab w:val="left" w:pos="820"/>
        </w:tabs>
        <w:autoSpaceDE w:val="0"/>
        <w:autoSpaceDN w:val="0"/>
        <w:spacing w:line="360" w:lineRule="auto"/>
        <w:ind w:right="294"/>
        <w:rPr>
          <w:color w:val="FF0000"/>
        </w:rPr>
      </w:pPr>
    </w:p>
    <w:p w14:paraId="135093D0" w14:textId="33E94790" w:rsidR="00906976" w:rsidRPr="00CE1C0D" w:rsidRDefault="00A76C39" w:rsidP="00CE1C0D">
      <w:pPr>
        <w:pStyle w:val="ListParagraph"/>
        <w:widowControl w:val="0"/>
        <w:numPr>
          <w:ilvl w:val="0"/>
          <w:numId w:val="14"/>
        </w:numPr>
        <w:tabs>
          <w:tab w:val="left" w:pos="818"/>
          <w:tab w:val="left" w:pos="820"/>
        </w:tabs>
        <w:autoSpaceDE w:val="0"/>
        <w:autoSpaceDN w:val="0"/>
        <w:spacing w:before="83" w:line="480" w:lineRule="auto"/>
        <w:ind w:left="360" w:right="644"/>
        <w:jc w:val="both"/>
      </w:pPr>
      <w:r w:rsidRPr="00CE1C0D">
        <w:lastRenderedPageBreak/>
        <w:t>I</w:t>
      </w:r>
      <w:r w:rsidR="00906976" w:rsidRPr="00CE1C0D">
        <w:t>nterpretation</w:t>
      </w:r>
      <w:r w:rsidR="00906976" w:rsidRPr="00CE1C0D">
        <w:rPr>
          <w:spacing w:val="-2"/>
        </w:rPr>
        <w:t xml:space="preserve"> </w:t>
      </w:r>
      <w:r w:rsidR="00906976" w:rsidRPr="00CE1C0D">
        <w:t>of</w:t>
      </w:r>
      <w:r w:rsidR="00906976" w:rsidRPr="00CE1C0D">
        <w:rPr>
          <w:spacing w:val="-4"/>
        </w:rPr>
        <w:t xml:space="preserve"> </w:t>
      </w:r>
      <w:r w:rsidRPr="00CE1C0D">
        <w:t>R</w:t>
      </w:r>
      <w:r w:rsidR="00906976" w:rsidRPr="00CE1C0D">
        <w:t>esults</w:t>
      </w:r>
      <w:r w:rsidR="00906976" w:rsidRPr="00CE1C0D">
        <w:rPr>
          <w:spacing w:val="-4"/>
        </w:rPr>
        <w:t xml:space="preserve"> </w:t>
      </w:r>
    </w:p>
    <w:p w14:paraId="15F19681" w14:textId="5030A5F8" w:rsidR="00A76C39" w:rsidRDefault="00A76C39" w:rsidP="00A76C39">
      <w:pPr>
        <w:widowControl w:val="0"/>
        <w:tabs>
          <w:tab w:val="left" w:pos="818"/>
          <w:tab w:val="left" w:pos="820"/>
        </w:tabs>
        <w:autoSpaceDE w:val="0"/>
        <w:autoSpaceDN w:val="0"/>
        <w:spacing w:before="83" w:line="480" w:lineRule="auto"/>
        <w:ind w:right="644"/>
        <w:jc w:val="both"/>
      </w:pPr>
      <w:r>
        <w:t xml:space="preserve">The results show a participants from two denominations, Methodists and Baptists, standing out as it relates to having a high degree of trust, as demonstrated by the calculation of their means. </w:t>
      </w:r>
    </w:p>
    <w:p w14:paraId="13E134EF" w14:textId="0DF4D628" w:rsidR="00A76C39" w:rsidRDefault="00A76C39" w:rsidP="00A76C39">
      <w:pPr>
        <w:widowControl w:val="0"/>
        <w:tabs>
          <w:tab w:val="left" w:pos="818"/>
          <w:tab w:val="left" w:pos="820"/>
        </w:tabs>
        <w:autoSpaceDE w:val="0"/>
        <w:autoSpaceDN w:val="0"/>
        <w:spacing w:before="83" w:line="480" w:lineRule="auto"/>
        <w:ind w:right="644"/>
        <w:jc w:val="both"/>
      </w:pPr>
      <w:r>
        <w:t>The study also shows that there are differences between trust levels of groups but these differences are not considered significant.</w:t>
      </w:r>
    </w:p>
    <w:p w14:paraId="650C75AB" w14:textId="5EBECF73" w:rsidR="00A76C39" w:rsidRPr="001910A6" w:rsidRDefault="00A76C39" w:rsidP="00A76C39">
      <w:pPr>
        <w:widowControl w:val="0"/>
        <w:tabs>
          <w:tab w:val="left" w:pos="818"/>
          <w:tab w:val="left" w:pos="820"/>
        </w:tabs>
        <w:autoSpaceDE w:val="0"/>
        <w:autoSpaceDN w:val="0"/>
        <w:spacing w:before="83" w:line="480" w:lineRule="auto"/>
        <w:ind w:right="644"/>
        <w:jc w:val="both"/>
      </w:pPr>
      <w:r>
        <w:t xml:space="preserve">Participants from the Lutheran group, however, present with a low trust mean, and show a clear paired-difference when compared to most of the other groups.  </w:t>
      </w:r>
    </w:p>
    <w:p w14:paraId="2F407A98" w14:textId="7BFEE4F7" w:rsidR="001910A6" w:rsidRPr="00CE1C0D" w:rsidRDefault="001910A6" w:rsidP="00A76C39">
      <w:pPr>
        <w:widowControl w:val="0"/>
        <w:tabs>
          <w:tab w:val="left" w:pos="818"/>
          <w:tab w:val="left" w:pos="820"/>
        </w:tabs>
        <w:autoSpaceDE w:val="0"/>
        <w:autoSpaceDN w:val="0"/>
        <w:spacing w:before="83" w:line="480" w:lineRule="auto"/>
        <w:ind w:left="360" w:right="644"/>
        <w:jc w:val="both"/>
        <w:rPr>
          <w:color w:val="FF0000"/>
        </w:rPr>
      </w:pPr>
    </w:p>
    <w:p w14:paraId="15435EC4" w14:textId="0120E7B8" w:rsidR="00906976" w:rsidRPr="00CE1C0D" w:rsidRDefault="00A76C39" w:rsidP="00CE1C0D">
      <w:pPr>
        <w:pStyle w:val="ListParagraph"/>
        <w:widowControl w:val="0"/>
        <w:numPr>
          <w:ilvl w:val="0"/>
          <w:numId w:val="14"/>
        </w:numPr>
        <w:tabs>
          <w:tab w:val="left" w:pos="818"/>
          <w:tab w:val="left" w:pos="820"/>
        </w:tabs>
        <w:autoSpaceDE w:val="0"/>
        <w:autoSpaceDN w:val="0"/>
        <w:spacing w:before="1" w:line="480" w:lineRule="auto"/>
        <w:ind w:left="360" w:right="142"/>
        <w:jc w:val="both"/>
      </w:pPr>
      <w:r w:rsidRPr="00CE1C0D">
        <w:t>L</w:t>
      </w:r>
      <w:r w:rsidR="00906976" w:rsidRPr="00CE1C0D">
        <w:t>imitations</w:t>
      </w:r>
      <w:r w:rsidR="00906976" w:rsidRPr="00CE1C0D">
        <w:rPr>
          <w:spacing w:val="-6"/>
        </w:rPr>
        <w:t xml:space="preserve"> </w:t>
      </w:r>
      <w:r w:rsidRPr="00CE1C0D">
        <w:t>and cautions for generalization</w:t>
      </w:r>
    </w:p>
    <w:p w14:paraId="76B8C691" w14:textId="6B64192D" w:rsidR="00A76C39" w:rsidRDefault="00A76C39" w:rsidP="00A76C39">
      <w:pPr>
        <w:widowControl w:val="0"/>
        <w:tabs>
          <w:tab w:val="left" w:pos="818"/>
          <w:tab w:val="left" w:pos="820"/>
        </w:tabs>
        <w:autoSpaceDE w:val="0"/>
        <w:autoSpaceDN w:val="0"/>
        <w:spacing w:before="1" w:line="480" w:lineRule="auto"/>
        <w:ind w:right="142"/>
        <w:jc w:val="both"/>
      </w:pPr>
      <w:r>
        <w:t xml:space="preserve">The analysis has some limitations on specificity on which groups differ from each other. The sample size was also relatively small and so caution should be given to generalization of the results. </w:t>
      </w:r>
    </w:p>
    <w:p w14:paraId="12490163" w14:textId="77777777" w:rsidR="00A76C39" w:rsidRDefault="00A76C39" w:rsidP="00A76C39">
      <w:pPr>
        <w:widowControl w:val="0"/>
        <w:tabs>
          <w:tab w:val="left" w:pos="818"/>
          <w:tab w:val="left" w:pos="820"/>
        </w:tabs>
        <w:autoSpaceDE w:val="0"/>
        <w:autoSpaceDN w:val="0"/>
        <w:spacing w:before="1" w:line="480" w:lineRule="auto"/>
        <w:ind w:right="142"/>
        <w:jc w:val="both"/>
      </w:pPr>
    </w:p>
    <w:p w14:paraId="549754A0" w14:textId="24559FA3" w:rsidR="00906976" w:rsidRPr="00CE1C0D" w:rsidRDefault="00906976" w:rsidP="00CE1C0D">
      <w:pPr>
        <w:pStyle w:val="ListParagraph"/>
        <w:widowControl w:val="0"/>
        <w:numPr>
          <w:ilvl w:val="0"/>
          <w:numId w:val="14"/>
        </w:numPr>
        <w:tabs>
          <w:tab w:val="left" w:pos="818"/>
        </w:tabs>
        <w:autoSpaceDE w:val="0"/>
        <w:autoSpaceDN w:val="0"/>
        <w:spacing w:line="480" w:lineRule="auto"/>
        <w:ind w:left="360"/>
        <w:jc w:val="both"/>
      </w:pPr>
      <w:r w:rsidRPr="00CE1C0D">
        <w:t>Summa</w:t>
      </w:r>
      <w:r w:rsidR="00A76C39" w:rsidRPr="00CE1C0D">
        <w:t xml:space="preserve">ry </w:t>
      </w:r>
    </w:p>
    <w:p w14:paraId="0B6F57BC" w14:textId="5164690B" w:rsidR="006B0485" w:rsidRPr="00A76C39" w:rsidRDefault="00A76C39" w:rsidP="00A76C39">
      <w:pPr>
        <w:tabs>
          <w:tab w:val="right" w:pos="8640"/>
          <w:tab w:val="right" w:pos="8640"/>
        </w:tabs>
        <w:spacing w:line="480" w:lineRule="auto"/>
        <w:rPr>
          <w:color w:val="000000" w:themeColor="text1"/>
        </w:rPr>
      </w:pPr>
      <w:r>
        <w:rPr>
          <w:color w:val="000000" w:themeColor="text1"/>
        </w:rPr>
        <w:t xml:space="preserve">Conducting these statistical tests firstly showed the usefulness and agility of the PSSR software. It allows the researcher to try different procedures and scenarios in a manner that will accelerate the learning and decision making process. The process also demonstrated appropriate use for simple and more complex statistical procedures.  The outputs, were also impressive in providing all of the major descriptive and statistical results. </w:t>
      </w:r>
    </w:p>
    <w:p w14:paraId="203F958E" w14:textId="205F5FF9" w:rsidR="006B0485" w:rsidRDefault="006B0485" w:rsidP="00A76C39">
      <w:pPr>
        <w:tabs>
          <w:tab w:val="right" w:pos="8640"/>
          <w:tab w:val="right" w:pos="8640"/>
        </w:tabs>
        <w:spacing w:line="360" w:lineRule="auto"/>
      </w:pPr>
    </w:p>
    <w:p w14:paraId="05F186C9" w14:textId="1DCC90C2" w:rsidR="00A76C39" w:rsidRDefault="00A76C39" w:rsidP="00A76C39">
      <w:pPr>
        <w:tabs>
          <w:tab w:val="right" w:pos="8640"/>
          <w:tab w:val="right" w:pos="8640"/>
        </w:tabs>
        <w:spacing w:line="360" w:lineRule="auto"/>
      </w:pPr>
    </w:p>
    <w:p w14:paraId="7027329E" w14:textId="76344E94" w:rsidR="0045658C" w:rsidRPr="0045658C" w:rsidRDefault="0045658C" w:rsidP="004565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709" w:hanging="709"/>
        <w:rPr>
          <w:rFonts w:ascii="Times-Italic" w:hAnsi="Times-Italic" w:cs="Times-Italic"/>
          <w:i/>
          <w:iCs/>
          <w:color w:val="000000"/>
          <w:lang w:val="en-GB"/>
        </w:rPr>
      </w:pPr>
    </w:p>
    <w:sectPr w:rsidR="0045658C" w:rsidRPr="0045658C" w:rsidSect="00A87895">
      <w:headerReference w:type="even" r:id="rId13"/>
      <w:headerReference w:type="default" r:id="rId14"/>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054D" w14:textId="77777777" w:rsidR="005F7507" w:rsidRDefault="005F7507">
      <w:r>
        <w:separator/>
      </w:r>
    </w:p>
  </w:endnote>
  <w:endnote w:type="continuationSeparator" w:id="0">
    <w:p w14:paraId="1FB49897" w14:textId="77777777" w:rsidR="005F7507" w:rsidRDefault="005F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9A71" w14:textId="77777777" w:rsidR="005F7507" w:rsidRDefault="005F7507">
      <w:r>
        <w:separator/>
      </w:r>
    </w:p>
  </w:footnote>
  <w:footnote w:type="continuationSeparator" w:id="0">
    <w:p w14:paraId="614C8C6E" w14:textId="77777777" w:rsidR="005F7507" w:rsidRDefault="005F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0980701"/>
      <w:docPartObj>
        <w:docPartGallery w:val="Page Numbers (Top of Page)"/>
        <w:docPartUnique/>
      </w:docPartObj>
    </w:sdtPr>
    <w:sdtContent>
      <w:p w14:paraId="426E7889" w14:textId="218FA86F" w:rsidR="00A87895" w:rsidRDefault="00A87895" w:rsidP="004B03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6FB9B555" w14:textId="77777777" w:rsidR="00A87895" w:rsidRDefault="00A87895" w:rsidP="00A878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1426109"/>
      <w:docPartObj>
        <w:docPartGallery w:val="Page Numbers (Top of Page)"/>
        <w:docPartUnique/>
      </w:docPartObj>
    </w:sdtPr>
    <w:sdtContent>
      <w:p w14:paraId="0FC85379" w14:textId="47FB437C" w:rsidR="00A87895" w:rsidRDefault="00A87895" w:rsidP="004B03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0003E" w14:textId="4D810B2E" w:rsidR="005136BB" w:rsidRDefault="00EA2EE8" w:rsidP="00A87895">
    <w:pPr>
      <w:pBdr>
        <w:top w:val="nil"/>
        <w:left w:val="nil"/>
        <w:bottom w:val="nil"/>
        <w:right w:val="nil"/>
        <w:between w:val="nil"/>
      </w:pBdr>
      <w:tabs>
        <w:tab w:val="right" w:pos="8640"/>
        <w:tab w:val="right" w:pos="9360"/>
      </w:tabs>
      <w:ind w:right="360"/>
      <w:rPr>
        <w:color w:val="000000"/>
      </w:rPr>
    </w:pPr>
    <w:r>
      <w:rPr>
        <w:sz w:val="20"/>
        <w:szCs w:val="20"/>
      </w:rPr>
      <w:t xml:space="preserve">Carrington P. </w:t>
    </w:r>
    <w:r w:rsidR="0084736E">
      <w:rPr>
        <w:sz w:val="20"/>
        <w:szCs w:val="20"/>
      </w:rPr>
      <w:t>Morgan</w:t>
    </w:r>
    <w:r w:rsidR="00387AB0">
      <w:rPr>
        <w:sz w:val="20"/>
        <w:szCs w:val="20"/>
      </w:rPr>
      <w:t xml:space="preserve">, </w:t>
    </w:r>
    <w:r w:rsidR="00F97B15">
      <w:rPr>
        <w:sz w:val="20"/>
        <w:szCs w:val="20"/>
      </w:rPr>
      <w:t xml:space="preserve">   </w:t>
    </w:r>
    <w:r w:rsidR="00387AB0">
      <w:rPr>
        <w:sz w:val="20"/>
        <w:szCs w:val="20"/>
      </w:rPr>
      <w:t>COM</w:t>
    </w:r>
    <w:r>
      <w:rPr>
        <w:sz w:val="20"/>
        <w:szCs w:val="20"/>
      </w:rPr>
      <w:t xml:space="preserve"> 968-</w:t>
    </w:r>
    <w:r w:rsidR="00435EC1">
      <w:rPr>
        <w:sz w:val="20"/>
        <w:szCs w:val="20"/>
      </w:rPr>
      <w:t xml:space="preserve">52, </w:t>
    </w:r>
    <w:r w:rsidR="00F97B15">
      <w:rPr>
        <w:sz w:val="20"/>
        <w:szCs w:val="20"/>
      </w:rPr>
      <w:t xml:space="preserve">   </w:t>
    </w:r>
    <w:r w:rsidR="00435EC1">
      <w:rPr>
        <w:sz w:val="20"/>
        <w:szCs w:val="20"/>
      </w:rPr>
      <w:t>Statistics</w:t>
    </w:r>
    <w:r>
      <w:rPr>
        <w:sz w:val="20"/>
        <w:szCs w:val="20"/>
      </w:rPr>
      <w:t xml:space="preserve"> for Social Research </w:t>
    </w:r>
    <w:r w:rsidR="00435EC1">
      <w:rPr>
        <w:sz w:val="20"/>
        <w:szCs w:val="20"/>
      </w:rPr>
      <w:t xml:space="preserve">III, </w:t>
    </w:r>
    <w:r w:rsidR="00F97B15">
      <w:rPr>
        <w:sz w:val="20"/>
        <w:szCs w:val="20"/>
      </w:rPr>
      <w:t xml:space="preserve">   </w:t>
    </w:r>
    <w:r w:rsidR="00435EC1">
      <w:rPr>
        <w:sz w:val="20"/>
        <w:szCs w:val="20"/>
      </w:rPr>
      <w:t>Assignment</w:t>
    </w:r>
    <w:r>
      <w:rPr>
        <w:color w:val="000000"/>
        <w:sz w:val="20"/>
        <w:szCs w:val="20"/>
      </w:rPr>
      <w:t xml:space="preserve"> #</w:t>
    </w:r>
    <w:r>
      <w:rPr>
        <w:sz w:val="20"/>
        <w:szCs w:val="20"/>
      </w:rPr>
      <w:t xml:space="preserve"> </w:t>
    </w:r>
    <w:r w:rsidR="00420A68">
      <w:rPr>
        <w:sz w:val="20"/>
        <w:szCs w:val="20"/>
      </w:rPr>
      <w:t>3</w:t>
    </w:r>
    <w:r w:rsidR="00435EC1">
      <w:rPr>
        <w:sz w:val="20"/>
        <w:szCs w:val="20"/>
      </w:rPr>
      <w:t xml:space="preserve">, </w:t>
    </w:r>
    <w:r w:rsidR="00F97B15">
      <w:rPr>
        <w:sz w:val="20"/>
        <w:szCs w:val="20"/>
      </w:rPr>
      <w:t xml:space="preserve">      </w:t>
    </w:r>
    <w:r w:rsidR="00435EC1">
      <w:rPr>
        <w:sz w:val="20"/>
        <w:szCs w:val="20"/>
      </w:rPr>
      <w:t>0</w:t>
    </w:r>
    <w:r w:rsidR="00D123F7">
      <w:rPr>
        <w:sz w:val="20"/>
        <w:szCs w:val="20"/>
      </w:rPr>
      <w:t>3</w:t>
    </w:r>
    <w:r>
      <w:rPr>
        <w:sz w:val="20"/>
        <w:szCs w:val="20"/>
      </w:rPr>
      <w:t>/</w:t>
    </w:r>
    <w:r w:rsidR="00D123F7">
      <w:rPr>
        <w:sz w:val="20"/>
        <w:szCs w:val="20"/>
      </w:rPr>
      <w:t>16</w:t>
    </w:r>
    <w:r>
      <w:rPr>
        <w:sz w:val="20"/>
        <w:szCs w:val="20"/>
      </w:rPr>
      <w:t xml:space="preserve">/2025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98692C"/>
    <w:multiLevelType w:val="hybridMultilevel"/>
    <w:tmpl w:val="FFFFFFFF"/>
    <w:lvl w:ilvl="0" w:tplc="FFFFFFFF">
      <w:start w:val="1"/>
      <w:numFmt w:val="decimal"/>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A1180"/>
    <w:multiLevelType w:val="hybridMultilevel"/>
    <w:tmpl w:val="2D2C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11F2"/>
    <w:multiLevelType w:val="hybridMultilevel"/>
    <w:tmpl w:val="84C280B8"/>
    <w:lvl w:ilvl="0" w:tplc="FFFFFFFF">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A9DA7A36">
      <w:start w:val="1"/>
      <w:numFmt w:val="lowerLetter"/>
      <w:lvlText w:val="%2."/>
      <w:lvlJc w:val="left"/>
      <w:pPr>
        <w:ind w:left="820" w:hanging="720"/>
        <w:jc w:val="left"/>
      </w:pPr>
      <w:rPr>
        <w:rFonts w:ascii="Times New Roman" w:eastAsia="Times New Roman" w:hAnsi="Times New Roman" w:cs="Times New Roman"/>
        <w:b w:val="0"/>
        <w:bCs w:val="0"/>
        <w:i w:val="0"/>
        <w:iCs w:val="0"/>
        <w:color w:val="000000" w:themeColor="text1"/>
        <w:spacing w:val="-1"/>
        <w:w w:val="100"/>
        <w:sz w:val="22"/>
        <w:szCs w:val="22"/>
        <w:lang w:val="en-US" w:eastAsia="en-US" w:bidi="ar-SA"/>
      </w:rPr>
    </w:lvl>
    <w:lvl w:ilvl="2" w:tplc="FFFFFFFF">
      <w:numFmt w:val="bullet"/>
      <w:lvlText w:val="•"/>
      <w:lvlJc w:val="left"/>
      <w:pPr>
        <w:ind w:left="2431" w:hanging="720"/>
      </w:pPr>
      <w:rPr>
        <w:rFonts w:hint="default"/>
        <w:lang w:val="en-US" w:eastAsia="en-US" w:bidi="ar-SA"/>
      </w:rPr>
    </w:lvl>
    <w:lvl w:ilvl="3" w:tplc="FFFFFFFF">
      <w:numFmt w:val="bullet"/>
      <w:lvlText w:val="•"/>
      <w:lvlJc w:val="left"/>
      <w:pPr>
        <w:ind w:left="3322" w:hanging="720"/>
      </w:pPr>
      <w:rPr>
        <w:rFonts w:hint="default"/>
        <w:lang w:val="en-US" w:eastAsia="en-US" w:bidi="ar-SA"/>
      </w:rPr>
    </w:lvl>
    <w:lvl w:ilvl="4" w:tplc="FFFFFFFF">
      <w:numFmt w:val="bullet"/>
      <w:lvlText w:val="•"/>
      <w:lvlJc w:val="left"/>
      <w:pPr>
        <w:ind w:left="4213" w:hanging="720"/>
      </w:pPr>
      <w:rPr>
        <w:rFonts w:hint="default"/>
        <w:lang w:val="en-US" w:eastAsia="en-US" w:bidi="ar-SA"/>
      </w:rPr>
    </w:lvl>
    <w:lvl w:ilvl="5" w:tplc="FFFFFFFF">
      <w:numFmt w:val="bullet"/>
      <w:lvlText w:val="•"/>
      <w:lvlJc w:val="left"/>
      <w:pPr>
        <w:ind w:left="5104" w:hanging="720"/>
      </w:pPr>
      <w:rPr>
        <w:rFonts w:hint="default"/>
        <w:lang w:val="en-US" w:eastAsia="en-US" w:bidi="ar-SA"/>
      </w:rPr>
    </w:lvl>
    <w:lvl w:ilvl="6" w:tplc="FFFFFFFF">
      <w:numFmt w:val="bullet"/>
      <w:lvlText w:val="•"/>
      <w:lvlJc w:val="left"/>
      <w:pPr>
        <w:ind w:left="5995" w:hanging="720"/>
      </w:pPr>
      <w:rPr>
        <w:rFonts w:hint="default"/>
        <w:lang w:val="en-US" w:eastAsia="en-US" w:bidi="ar-SA"/>
      </w:rPr>
    </w:lvl>
    <w:lvl w:ilvl="7" w:tplc="FFFFFFFF">
      <w:numFmt w:val="bullet"/>
      <w:lvlText w:val="•"/>
      <w:lvlJc w:val="left"/>
      <w:pPr>
        <w:ind w:left="6886" w:hanging="720"/>
      </w:pPr>
      <w:rPr>
        <w:rFonts w:hint="default"/>
        <w:lang w:val="en-US" w:eastAsia="en-US" w:bidi="ar-SA"/>
      </w:rPr>
    </w:lvl>
    <w:lvl w:ilvl="8" w:tplc="FFFFFFFF">
      <w:numFmt w:val="bullet"/>
      <w:lvlText w:val="•"/>
      <w:lvlJc w:val="left"/>
      <w:pPr>
        <w:ind w:left="7777" w:hanging="720"/>
      </w:pPr>
      <w:rPr>
        <w:rFonts w:hint="default"/>
        <w:lang w:val="en-US" w:eastAsia="en-US" w:bidi="ar-SA"/>
      </w:rPr>
    </w:lvl>
  </w:abstractNum>
  <w:abstractNum w:abstractNumId="3" w15:restartNumberingAfterBreak="0">
    <w:nsid w:val="174A1DC2"/>
    <w:multiLevelType w:val="hybridMultilevel"/>
    <w:tmpl w:val="AC0A71B8"/>
    <w:lvl w:ilvl="0" w:tplc="3B883A5C">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6DE8E80C">
      <w:start w:val="1"/>
      <w:numFmt w:val="lowerLetter"/>
      <w:lvlText w:val="%2."/>
      <w:lvlJc w:val="left"/>
      <w:pPr>
        <w:ind w:left="820" w:hanging="720"/>
        <w:jc w:val="left"/>
      </w:pPr>
      <w:rPr>
        <w:rFonts w:ascii="Arial" w:eastAsia="Arial" w:hAnsi="Arial" w:cs="Arial" w:hint="default"/>
        <w:b w:val="0"/>
        <w:bCs w:val="0"/>
        <w:i w:val="0"/>
        <w:iCs w:val="0"/>
        <w:spacing w:val="-1"/>
        <w:w w:val="100"/>
        <w:sz w:val="22"/>
        <w:szCs w:val="22"/>
        <w:lang w:val="en-US" w:eastAsia="en-US" w:bidi="ar-SA"/>
      </w:rPr>
    </w:lvl>
    <w:lvl w:ilvl="2" w:tplc="B8D2E7BC">
      <w:numFmt w:val="bullet"/>
      <w:lvlText w:val="•"/>
      <w:lvlJc w:val="left"/>
      <w:pPr>
        <w:ind w:left="2431" w:hanging="720"/>
      </w:pPr>
      <w:rPr>
        <w:rFonts w:hint="default"/>
        <w:lang w:val="en-US" w:eastAsia="en-US" w:bidi="ar-SA"/>
      </w:rPr>
    </w:lvl>
    <w:lvl w:ilvl="3" w:tplc="B7E41A80">
      <w:numFmt w:val="bullet"/>
      <w:lvlText w:val="•"/>
      <w:lvlJc w:val="left"/>
      <w:pPr>
        <w:ind w:left="3322" w:hanging="720"/>
      </w:pPr>
      <w:rPr>
        <w:rFonts w:hint="default"/>
        <w:lang w:val="en-US" w:eastAsia="en-US" w:bidi="ar-SA"/>
      </w:rPr>
    </w:lvl>
    <w:lvl w:ilvl="4" w:tplc="ECBEE744">
      <w:numFmt w:val="bullet"/>
      <w:lvlText w:val="•"/>
      <w:lvlJc w:val="left"/>
      <w:pPr>
        <w:ind w:left="4213" w:hanging="720"/>
      </w:pPr>
      <w:rPr>
        <w:rFonts w:hint="default"/>
        <w:lang w:val="en-US" w:eastAsia="en-US" w:bidi="ar-SA"/>
      </w:rPr>
    </w:lvl>
    <w:lvl w:ilvl="5" w:tplc="9C90A5A8">
      <w:numFmt w:val="bullet"/>
      <w:lvlText w:val="•"/>
      <w:lvlJc w:val="left"/>
      <w:pPr>
        <w:ind w:left="5104" w:hanging="720"/>
      </w:pPr>
      <w:rPr>
        <w:rFonts w:hint="default"/>
        <w:lang w:val="en-US" w:eastAsia="en-US" w:bidi="ar-SA"/>
      </w:rPr>
    </w:lvl>
    <w:lvl w:ilvl="6" w:tplc="8DC2CC34">
      <w:numFmt w:val="bullet"/>
      <w:lvlText w:val="•"/>
      <w:lvlJc w:val="left"/>
      <w:pPr>
        <w:ind w:left="5995" w:hanging="720"/>
      </w:pPr>
      <w:rPr>
        <w:rFonts w:hint="default"/>
        <w:lang w:val="en-US" w:eastAsia="en-US" w:bidi="ar-SA"/>
      </w:rPr>
    </w:lvl>
    <w:lvl w:ilvl="7" w:tplc="85E89B94">
      <w:numFmt w:val="bullet"/>
      <w:lvlText w:val="•"/>
      <w:lvlJc w:val="left"/>
      <w:pPr>
        <w:ind w:left="6886" w:hanging="720"/>
      </w:pPr>
      <w:rPr>
        <w:rFonts w:hint="default"/>
        <w:lang w:val="en-US" w:eastAsia="en-US" w:bidi="ar-SA"/>
      </w:rPr>
    </w:lvl>
    <w:lvl w:ilvl="8" w:tplc="29367498">
      <w:numFmt w:val="bullet"/>
      <w:lvlText w:val="•"/>
      <w:lvlJc w:val="left"/>
      <w:pPr>
        <w:ind w:left="7777" w:hanging="720"/>
      </w:pPr>
      <w:rPr>
        <w:rFonts w:hint="default"/>
        <w:lang w:val="en-US" w:eastAsia="en-US" w:bidi="ar-SA"/>
      </w:rPr>
    </w:lvl>
  </w:abstractNum>
  <w:abstractNum w:abstractNumId="4" w15:restartNumberingAfterBreak="0">
    <w:nsid w:val="193E1E6F"/>
    <w:multiLevelType w:val="hybridMultilevel"/>
    <w:tmpl w:val="99CCBBC4"/>
    <w:lvl w:ilvl="0" w:tplc="532067A6">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A5CC7"/>
    <w:multiLevelType w:val="hybridMultilevel"/>
    <w:tmpl w:val="D74E59D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6104B"/>
    <w:multiLevelType w:val="hybridMultilevel"/>
    <w:tmpl w:val="1E0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73942"/>
    <w:multiLevelType w:val="hybridMultilevel"/>
    <w:tmpl w:val="7CF09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9540D8"/>
    <w:multiLevelType w:val="hybridMultilevel"/>
    <w:tmpl w:val="32B4A76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AC3AFC"/>
    <w:multiLevelType w:val="hybridMultilevel"/>
    <w:tmpl w:val="3712FAC0"/>
    <w:lvl w:ilvl="0" w:tplc="532067A6">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42CC1"/>
    <w:multiLevelType w:val="multilevel"/>
    <w:tmpl w:val="2B5E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41E4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F05BD1"/>
    <w:multiLevelType w:val="hybridMultilevel"/>
    <w:tmpl w:val="4574F4B6"/>
    <w:lvl w:ilvl="0" w:tplc="A9DA7A36">
      <w:start w:val="1"/>
      <w:numFmt w:val="lowerLetter"/>
      <w:lvlText w:val="%1."/>
      <w:lvlJc w:val="left"/>
      <w:pPr>
        <w:ind w:left="820" w:hanging="720"/>
        <w:jc w:val="left"/>
      </w:pPr>
      <w:rPr>
        <w:rFonts w:ascii="Times New Roman" w:eastAsia="Times New Roman" w:hAnsi="Times New Roman" w:cs="Times New Roman"/>
        <w:b w:val="0"/>
        <w:bCs w:val="0"/>
        <w:i w:val="0"/>
        <w:iCs w:val="0"/>
        <w:color w:val="000000" w:themeColor="text1"/>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5950DE"/>
    <w:multiLevelType w:val="hybridMultilevel"/>
    <w:tmpl w:val="3D0C8498"/>
    <w:lvl w:ilvl="0" w:tplc="532067A6">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642061">
    <w:abstractNumId w:val="11"/>
  </w:num>
  <w:num w:numId="2" w16cid:durableId="1563367066">
    <w:abstractNumId w:val="7"/>
  </w:num>
  <w:num w:numId="3" w16cid:durableId="938218326">
    <w:abstractNumId w:val="1"/>
  </w:num>
  <w:num w:numId="4" w16cid:durableId="1492481832">
    <w:abstractNumId w:val="6"/>
  </w:num>
  <w:num w:numId="5" w16cid:durableId="712265195">
    <w:abstractNumId w:val="10"/>
  </w:num>
  <w:num w:numId="6" w16cid:durableId="136262632">
    <w:abstractNumId w:val="0"/>
  </w:num>
  <w:num w:numId="7" w16cid:durableId="2068217554">
    <w:abstractNumId w:val="3"/>
  </w:num>
  <w:num w:numId="8" w16cid:durableId="837890964">
    <w:abstractNumId w:val="2"/>
  </w:num>
  <w:num w:numId="9" w16cid:durableId="405349662">
    <w:abstractNumId w:val="4"/>
  </w:num>
  <w:num w:numId="10" w16cid:durableId="1218130347">
    <w:abstractNumId w:val="9"/>
  </w:num>
  <w:num w:numId="11" w16cid:durableId="1285110716">
    <w:abstractNumId w:val="13"/>
  </w:num>
  <w:num w:numId="12" w16cid:durableId="965891074">
    <w:abstractNumId w:val="8"/>
  </w:num>
  <w:num w:numId="13" w16cid:durableId="484126928">
    <w:abstractNumId w:val="12"/>
  </w:num>
  <w:num w:numId="14" w16cid:durableId="741949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6BB"/>
    <w:rsid w:val="00090240"/>
    <w:rsid w:val="00127E99"/>
    <w:rsid w:val="00135002"/>
    <w:rsid w:val="00145E8A"/>
    <w:rsid w:val="001530FC"/>
    <w:rsid w:val="00177390"/>
    <w:rsid w:val="001910A6"/>
    <w:rsid w:val="001F397B"/>
    <w:rsid w:val="002239F3"/>
    <w:rsid w:val="00245E71"/>
    <w:rsid w:val="002C3F96"/>
    <w:rsid w:val="00357C23"/>
    <w:rsid w:val="00387AB0"/>
    <w:rsid w:val="00420A68"/>
    <w:rsid w:val="00433677"/>
    <w:rsid w:val="00435EC1"/>
    <w:rsid w:val="00436CB6"/>
    <w:rsid w:val="0045658C"/>
    <w:rsid w:val="005136BB"/>
    <w:rsid w:val="005869BA"/>
    <w:rsid w:val="005F7507"/>
    <w:rsid w:val="00617DA5"/>
    <w:rsid w:val="0066676F"/>
    <w:rsid w:val="0069009A"/>
    <w:rsid w:val="0069049C"/>
    <w:rsid w:val="006B0485"/>
    <w:rsid w:val="006B51F9"/>
    <w:rsid w:val="006F140C"/>
    <w:rsid w:val="00707FAE"/>
    <w:rsid w:val="00760019"/>
    <w:rsid w:val="0076463D"/>
    <w:rsid w:val="00767338"/>
    <w:rsid w:val="007758A6"/>
    <w:rsid w:val="00791530"/>
    <w:rsid w:val="007A2369"/>
    <w:rsid w:val="007A654D"/>
    <w:rsid w:val="008036A2"/>
    <w:rsid w:val="00813DBC"/>
    <w:rsid w:val="0081496B"/>
    <w:rsid w:val="00843419"/>
    <w:rsid w:val="0084736E"/>
    <w:rsid w:val="008E4941"/>
    <w:rsid w:val="00900F00"/>
    <w:rsid w:val="00906976"/>
    <w:rsid w:val="009A21A3"/>
    <w:rsid w:val="009B27B0"/>
    <w:rsid w:val="00A33179"/>
    <w:rsid w:val="00A76C39"/>
    <w:rsid w:val="00A87895"/>
    <w:rsid w:val="00AF2EA8"/>
    <w:rsid w:val="00B3003B"/>
    <w:rsid w:val="00CE1C0D"/>
    <w:rsid w:val="00CE7CA4"/>
    <w:rsid w:val="00D123F7"/>
    <w:rsid w:val="00D44DBD"/>
    <w:rsid w:val="00D83271"/>
    <w:rsid w:val="00DA49C3"/>
    <w:rsid w:val="00E0006D"/>
    <w:rsid w:val="00E04F50"/>
    <w:rsid w:val="00EA2EE8"/>
    <w:rsid w:val="00EC0784"/>
    <w:rsid w:val="00EC78D5"/>
    <w:rsid w:val="00F011D2"/>
    <w:rsid w:val="00F20E5A"/>
    <w:rsid w:val="00F22D3C"/>
    <w:rsid w:val="00F315E5"/>
    <w:rsid w:val="00F97B15"/>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82DF"/>
  <w15:docId w15:val="{74811094-075C-4E44-95B1-1D524E43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19"/>
    <w:pPr>
      <w:tabs>
        <w:tab w:val="clear" w:pos="8640"/>
      </w:tabs>
      <w:spacing w:line="240" w:lineRule="auto"/>
      <w:ind w:firstLine="0"/>
    </w:pPr>
    <w:rPr>
      <w:lang w:val="en-JM"/>
    </w:rPr>
  </w:style>
  <w:style w:type="paragraph" w:styleId="Heading1">
    <w:name w:val="heading 1"/>
    <w:basedOn w:val="BodyText"/>
    <w:next w:val="Normal"/>
    <w:uiPriority w:val="9"/>
    <w:qFormat/>
    <w:rsid w:val="00126E45"/>
    <w:pPr>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ind w:left="720" w:right="72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177390"/>
    <w:pPr>
      <w:tabs>
        <w:tab w:val="clear" w:pos="8640"/>
      </w:tabs>
      <w:autoSpaceDE w:val="0"/>
      <w:autoSpaceDN w:val="0"/>
      <w:adjustRightInd w:val="0"/>
      <w:spacing w:line="240" w:lineRule="auto"/>
      <w:ind w:firstLine="0"/>
    </w:pPr>
    <w:rPr>
      <w:rFonts w:ascii="Arial" w:hAnsi="Arial" w:cs="Arial"/>
      <w:color w:val="000000"/>
      <w:lang w:val="en-GB"/>
    </w:rPr>
  </w:style>
  <w:style w:type="paragraph" w:styleId="ListParagraph">
    <w:name w:val="List Paragraph"/>
    <w:basedOn w:val="Normal"/>
    <w:uiPriority w:val="1"/>
    <w:qFormat/>
    <w:rsid w:val="00090240"/>
    <w:pPr>
      <w:ind w:left="720"/>
      <w:contextualSpacing/>
    </w:pPr>
  </w:style>
  <w:style w:type="character" w:customStyle="1" w:styleId="apple-converted-space">
    <w:name w:val="apple-converted-space"/>
    <w:basedOn w:val="DefaultParagraphFont"/>
    <w:rsid w:val="00433677"/>
  </w:style>
  <w:style w:type="character" w:styleId="Emphasis">
    <w:name w:val="Emphasis"/>
    <w:basedOn w:val="DefaultParagraphFont"/>
    <w:uiPriority w:val="20"/>
    <w:qFormat/>
    <w:rsid w:val="00433677"/>
    <w:rPr>
      <w:i/>
      <w:iCs/>
    </w:rPr>
  </w:style>
  <w:style w:type="character" w:customStyle="1" w:styleId="uv3um">
    <w:name w:val="uv3um"/>
    <w:basedOn w:val="DefaultParagraphFont"/>
    <w:rsid w:val="00843419"/>
  </w:style>
  <w:style w:type="paragraph" w:customStyle="1" w:styleId="tabletitle">
    <w:name w:val="tabletitle"/>
    <w:basedOn w:val="Normal"/>
    <w:rsid w:val="00223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69017">
      <w:bodyDiv w:val="1"/>
      <w:marLeft w:val="0"/>
      <w:marRight w:val="0"/>
      <w:marTop w:val="0"/>
      <w:marBottom w:val="0"/>
      <w:divBdr>
        <w:top w:val="none" w:sz="0" w:space="0" w:color="auto"/>
        <w:left w:val="none" w:sz="0" w:space="0" w:color="auto"/>
        <w:bottom w:val="none" w:sz="0" w:space="0" w:color="auto"/>
        <w:right w:val="none" w:sz="0" w:space="0" w:color="auto"/>
      </w:divBdr>
    </w:div>
    <w:div w:id="965158259">
      <w:bodyDiv w:val="1"/>
      <w:marLeft w:val="0"/>
      <w:marRight w:val="0"/>
      <w:marTop w:val="0"/>
      <w:marBottom w:val="0"/>
      <w:divBdr>
        <w:top w:val="none" w:sz="0" w:space="0" w:color="auto"/>
        <w:left w:val="none" w:sz="0" w:space="0" w:color="auto"/>
        <w:bottom w:val="none" w:sz="0" w:space="0" w:color="auto"/>
        <w:right w:val="none" w:sz="0" w:space="0" w:color="auto"/>
      </w:divBdr>
      <w:divsChild>
        <w:div w:id="1301380213">
          <w:marLeft w:val="0"/>
          <w:marRight w:val="0"/>
          <w:marTop w:val="0"/>
          <w:marBottom w:val="375"/>
          <w:divBdr>
            <w:top w:val="single" w:sz="6" w:space="0" w:color="CCCCCC"/>
            <w:left w:val="single" w:sz="6" w:space="0" w:color="CCCCCC"/>
            <w:bottom w:val="single" w:sz="6" w:space="0" w:color="CCCCCC"/>
            <w:right w:val="single" w:sz="6" w:space="0" w:color="CCCCCC"/>
          </w:divBdr>
        </w:div>
      </w:divsChild>
    </w:div>
    <w:div w:id="1410007864">
      <w:bodyDiv w:val="1"/>
      <w:marLeft w:val="0"/>
      <w:marRight w:val="0"/>
      <w:marTop w:val="0"/>
      <w:marBottom w:val="0"/>
      <w:divBdr>
        <w:top w:val="none" w:sz="0" w:space="0" w:color="auto"/>
        <w:left w:val="none" w:sz="0" w:space="0" w:color="auto"/>
        <w:bottom w:val="none" w:sz="0" w:space="0" w:color="auto"/>
        <w:right w:val="none" w:sz="0" w:space="0" w:color="auto"/>
      </w:divBdr>
      <w:divsChild>
        <w:div w:id="537667986">
          <w:marLeft w:val="0"/>
          <w:marRight w:val="0"/>
          <w:marTop w:val="0"/>
          <w:marBottom w:val="375"/>
          <w:divBdr>
            <w:top w:val="single" w:sz="6" w:space="0" w:color="CCCCCC"/>
            <w:left w:val="single" w:sz="6" w:space="0" w:color="CCCCCC"/>
            <w:bottom w:val="single" w:sz="6" w:space="0" w:color="CCCCCC"/>
            <w:right w:val="single" w:sz="6" w:space="0" w:color="CCCCCC"/>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ats.ogs.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s.ogs.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gs.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s.ogs.edu/" TargetMode="External"/><Relationship Id="rId4" Type="http://schemas.openxmlformats.org/officeDocument/2006/relationships/settings" Target="settings.xml"/><Relationship Id="rId9" Type="http://schemas.openxmlformats.org/officeDocument/2006/relationships/hyperlink" Target="https://stats.ogs.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1065</Words>
  <Characters>6510</Characters>
  <Application>Microsoft Office Word</Application>
  <DocSecurity>0</DocSecurity>
  <Lines>155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Carrington Morgan</cp:lastModifiedBy>
  <cp:revision>22</cp:revision>
  <dcterms:created xsi:type="dcterms:W3CDTF">2025-03-16T00:57:00Z</dcterms:created>
  <dcterms:modified xsi:type="dcterms:W3CDTF">2025-03-17T02:57:00Z</dcterms:modified>
</cp:coreProperties>
</file>