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F03F" w14:textId="77777777" w:rsidR="00D810D9" w:rsidRPr="004C0F7D" w:rsidRDefault="00D810D9" w:rsidP="00490F0D">
      <w:pPr>
        <w:pStyle w:val="NormalWeb"/>
        <w:jc w:val="center"/>
        <w:rPr>
          <w:b/>
          <w:bCs/>
        </w:rPr>
      </w:pPr>
    </w:p>
    <w:p w14:paraId="70A6338A" w14:textId="77777777" w:rsidR="00490F0D" w:rsidRPr="004C0F7D" w:rsidRDefault="00490F0D" w:rsidP="00490F0D">
      <w:pPr>
        <w:pStyle w:val="NormalWeb"/>
        <w:jc w:val="center"/>
        <w:rPr>
          <w:b/>
          <w:bCs/>
        </w:rPr>
      </w:pPr>
    </w:p>
    <w:p w14:paraId="286BBAE9" w14:textId="77777777" w:rsidR="00C943B1" w:rsidRPr="004C0F7D" w:rsidRDefault="00D810D9">
      <w:pPr>
        <w:pStyle w:val="NormalWeb"/>
        <w:jc w:val="center"/>
        <w:rPr>
          <w:b/>
          <w:bCs/>
          <w:color w:val="000000"/>
          <w:shd w:val="clear" w:color="auto" w:fill="FFFFFF"/>
        </w:rPr>
      </w:pPr>
      <w:r w:rsidRPr="004C0F7D">
        <w:rPr>
          <w:b/>
          <w:bCs/>
          <w:color w:val="000000"/>
          <w:shd w:val="clear" w:color="auto" w:fill="FFFFFF"/>
        </w:rPr>
        <w:t xml:space="preserve">SR 958-52: Research Design and Methodology III </w:t>
      </w:r>
    </w:p>
    <w:p w14:paraId="55430FA8" w14:textId="14980E5D" w:rsidR="00D810D9" w:rsidRPr="004C0F7D" w:rsidRDefault="00D810D9">
      <w:pPr>
        <w:pStyle w:val="NormalWeb"/>
        <w:jc w:val="center"/>
        <w:rPr>
          <w:b/>
          <w:bCs/>
        </w:rPr>
      </w:pPr>
      <w:r w:rsidRPr="004C0F7D">
        <w:rPr>
          <w:b/>
          <w:bCs/>
          <w:color w:val="000000"/>
          <w:shd w:val="clear" w:color="auto" w:fill="FFFFFF"/>
        </w:rPr>
        <w:t>(Spring 2025, Subterm A)</w:t>
      </w:r>
    </w:p>
    <w:p w14:paraId="6A38990F" w14:textId="77777777" w:rsidR="00572E10" w:rsidRPr="004C0F7D" w:rsidRDefault="00572E10" w:rsidP="00572E10">
      <w:pPr>
        <w:shd w:val="clear" w:color="auto" w:fill="FFFFFF"/>
        <w:spacing w:before="100" w:beforeAutospacing="1" w:after="100" w:afterAutospacing="1"/>
        <w:jc w:val="center"/>
        <w:outlineLvl w:val="1"/>
        <w:rPr>
          <w:b/>
          <w:bCs/>
          <w:color w:val="000000"/>
        </w:rPr>
      </w:pPr>
      <w:r w:rsidRPr="004C0F7D">
        <w:rPr>
          <w:b/>
          <w:bCs/>
          <w:color w:val="000000"/>
        </w:rPr>
        <w:t>Assignment #2:  Developmental Reading</w:t>
      </w:r>
    </w:p>
    <w:p w14:paraId="1854C345" w14:textId="77777777" w:rsidR="00572E10" w:rsidRPr="004C0F7D" w:rsidRDefault="00572E10" w:rsidP="00572E10">
      <w:pPr>
        <w:keepLines/>
        <w:spacing w:line="480" w:lineRule="auto"/>
        <w:ind w:left="720" w:hanging="720"/>
        <w:jc w:val="center"/>
        <w:rPr>
          <w:b/>
          <w:bCs/>
          <w:color w:val="000000"/>
          <w:shd w:val="clear" w:color="auto" w:fill="FFFFFF"/>
        </w:rPr>
      </w:pPr>
      <w:r w:rsidRPr="004C0F7D">
        <w:rPr>
          <w:b/>
          <w:bCs/>
          <w:color w:val="000000"/>
          <w:shd w:val="clear" w:color="auto" w:fill="FFFFFF"/>
        </w:rPr>
        <w:t xml:space="preserve">  </w:t>
      </w:r>
    </w:p>
    <w:p w14:paraId="06D3FA59" w14:textId="77777777" w:rsidR="00572E10" w:rsidRPr="004C0F7D" w:rsidRDefault="00572E10" w:rsidP="00572E10">
      <w:pPr>
        <w:keepLines/>
        <w:ind w:left="720" w:hanging="720"/>
        <w:jc w:val="center"/>
        <w:rPr>
          <w:b/>
          <w:bCs/>
          <w:color w:val="000000"/>
        </w:rPr>
      </w:pPr>
    </w:p>
    <w:p w14:paraId="2DC1EE6F" w14:textId="77777777" w:rsidR="00572E10" w:rsidRPr="004C0F7D" w:rsidRDefault="00572E10" w:rsidP="00572E10">
      <w:pPr>
        <w:keepLines/>
        <w:ind w:left="720" w:hanging="720"/>
        <w:jc w:val="center"/>
        <w:rPr>
          <w:b/>
          <w:bCs/>
          <w:color w:val="000000"/>
        </w:rPr>
      </w:pPr>
    </w:p>
    <w:p w14:paraId="03E4D552" w14:textId="77777777" w:rsidR="00572E10" w:rsidRPr="004C0F7D" w:rsidRDefault="00572E10" w:rsidP="00572E10">
      <w:pPr>
        <w:keepLines/>
        <w:ind w:left="720" w:hanging="720"/>
        <w:jc w:val="center"/>
        <w:rPr>
          <w:b/>
          <w:bCs/>
          <w:color w:val="000000"/>
        </w:rPr>
      </w:pPr>
    </w:p>
    <w:p w14:paraId="7CD858B7" w14:textId="77777777" w:rsidR="00572E10" w:rsidRPr="004C0F7D" w:rsidRDefault="00572E10" w:rsidP="00572E10">
      <w:pPr>
        <w:tabs>
          <w:tab w:val="right" w:pos="8640"/>
        </w:tabs>
        <w:spacing w:line="480" w:lineRule="auto"/>
        <w:jc w:val="center"/>
        <w:rPr>
          <w:b/>
          <w:bCs/>
          <w:color w:val="000000"/>
        </w:rPr>
      </w:pPr>
      <w:r w:rsidRPr="004C0F7D">
        <w:rPr>
          <w:b/>
          <w:bCs/>
          <w:color w:val="000000"/>
        </w:rPr>
        <w:t>Dr. Peter Abraham Airewele  DSL</w:t>
      </w:r>
    </w:p>
    <w:p w14:paraId="12D071F3" w14:textId="77777777" w:rsidR="00572E10" w:rsidRPr="004C0F7D" w:rsidRDefault="00572E10" w:rsidP="00572E10">
      <w:pPr>
        <w:tabs>
          <w:tab w:val="right" w:pos="8640"/>
        </w:tabs>
        <w:spacing w:line="480" w:lineRule="auto"/>
        <w:jc w:val="center"/>
        <w:rPr>
          <w:b/>
          <w:bCs/>
          <w:color w:val="000000"/>
        </w:rPr>
      </w:pPr>
      <w:r w:rsidRPr="004C0F7D">
        <w:rPr>
          <w:b/>
          <w:bCs/>
          <w:color w:val="000000"/>
        </w:rPr>
        <w:t>Omega Graduate School</w:t>
      </w:r>
    </w:p>
    <w:p w14:paraId="61B0285B" w14:textId="23E3DD0B" w:rsidR="00572E10" w:rsidRPr="004C0F7D" w:rsidRDefault="00572E10" w:rsidP="00572E10">
      <w:pPr>
        <w:tabs>
          <w:tab w:val="right" w:pos="8640"/>
        </w:tabs>
        <w:jc w:val="center"/>
        <w:rPr>
          <w:b/>
          <w:bCs/>
          <w:color w:val="000000"/>
        </w:rPr>
      </w:pPr>
      <w:r w:rsidRPr="004C0F7D">
        <w:rPr>
          <w:b/>
          <w:bCs/>
          <w:color w:val="000000"/>
        </w:rPr>
        <w:t xml:space="preserve">February 24 </w:t>
      </w:r>
      <w:r w:rsidRPr="004C0F7D">
        <w:rPr>
          <w:b/>
          <w:bCs/>
          <w:color w:val="000000"/>
        </w:rPr>
        <w:t>, 202</w:t>
      </w:r>
      <w:r w:rsidRPr="004C0F7D">
        <w:rPr>
          <w:b/>
          <w:bCs/>
          <w:color w:val="000000"/>
        </w:rPr>
        <w:t>5</w:t>
      </w:r>
    </w:p>
    <w:p w14:paraId="3E0903ED" w14:textId="77777777" w:rsidR="00572E10" w:rsidRPr="004C0F7D" w:rsidRDefault="00572E10" w:rsidP="00572E10">
      <w:pPr>
        <w:tabs>
          <w:tab w:val="right" w:pos="8640"/>
        </w:tabs>
        <w:jc w:val="center"/>
        <w:rPr>
          <w:b/>
          <w:bCs/>
          <w:color w:val="000000"/>
        </w:rPr>
      </w:pPr>
    </w:p>
    <w:p w14:paraId="7AE85EE8" w14:textId="77777777" w:rsidR="00572E10" w:rsidRPr="004C0F7D" w:rsidRDefault="00572E10" w:rsidP="00572E10">
      <w:pPr>
        <w:tabs>
          <w:tab w:val="right" w:pos="8640"/>
        </w:tabs>
        <w:jc w:val="center"/>
        <w:rPr>
          <w:b/>
          <w:bCs/>
          <w:color w:val="000000"/>
        </w:rPr>
      </w:pPr>
    </w:p>
    <w:p w14:paraId="3F8DD2E2" w14:textId="77777777" w:rsidR="00572E10" w:rsidRPr="004C0F7D" w:rsidRDefault="00572E10" w:rsidP="00572E10">
      <w:pPr>
        <w:tabs>
          <w:tab w:val="right" w:pos="8640"/>
        </w:tabs>
        <w:jc w:val="center"/>
        <w:rPr>
          <w:b/>
          <w:bCs/>
          <w:color w:val="000000"/>
        </w:rPr>
      </w:pPr>
    </w:p>
    <w:p w14:paraId="3EDFF175" w14:textId="77777777" w:rsidR="00572E10" w:rsidRPr="004C0F7D" w:rsidRDefault="00572E10" w:rsidP="00572E10">
      <w:pPr>
        <w:tabs>
          <w:tab w:val="right" w:pos="8640"/>
        </w:tabs>
        <w:jc w:val="center"/>
        <w:rPr>
          <w:b/>
          <w:bCs/>
          <w:color w:val="000000"/>
        </w:rPr>
      </w:pPr>
    </w:p>
    <w:p w14:paraId="303EE8AD" w14:textId="77777777" w:rsidR="00572E10" w:rsidRPr="004C0F7D" w:rsidRDefault="00572E10" w:rsidP="00572E10">
      <w:pPr>
        <w:tabs>
          <w:tab w:val="right" w:pos="8640"/>
        </w:tabs>
        <w:jc w:val="center"/>
        <w:rPr>
          <w:b/>
          <w:bCs/>
          <w:color w:val="000000"/>
        </w:rPr>
      </w:pPr>
    </w:p>
    <w:p w14:paraId="78710026" w14:textId="77777777" w:rsidR="00572E10" w:rsidRPr="004C0F7D" w:rsidRDefault="00572E10" w:rsidP="00572E10">
      <w:pPr>
        <w:tabs>
          <w:tab w:val="right" w:pos="8640"/>
        </w:tabs>
        <w:jc w:val="center"/>
        <w:rPr>
          <w:b/>
          <w:bCs/>
          <w:color w:val="000000"/>
        </w:rPr>
      </w:pPr>
      <w:r w:rsidRPr="004C0F7D">
        <w:rPr>
          <w:b/>
          <w:bCs/>
          <w:color w:val="000000"/>
        </w:rPr>
        <w:t>Professor</w:t>
      </w:r>
    </w:p>
    <w:p w14:paraId="221FA0B3" w14:textId="77777777" w:rsidR="00572E10" w:rsidRPr="004C0F7D" w:rsidRDefault="00572E10" w:rsidP="00572E10">
      <w:pPr>
        <w:tabs>
          <w:tab w:val="right" w:pos="8640"/>
        </w:tabs>
        <w:jc w:val="center"/>
        <w:rPr>
          <w:b/>
          <w:bCs/>
          <w:color w:val="000000"/>
        </w:rPr>
      </w:pPr>
    </w:p>
    <w:p w14:paraId="3264C646" w14:textId="77777777" w:rsidR="00572E10" w:rsidRPr="004C0F7D" w:rsidRDefault="00572E10" w:rsidP="00572E10">
      <w:pPr>
        <w:tabs>
          <w:tab w:val="right" w:pos="8640"/>
        </w:tabs>
        <w:jc w:val="center"/>
        <w:rPr>
          <w:b/>
          <w:bCs/>
          <w:color w:val="000000"/>
        </w:rPr>
      </w:pPr>
      <w:r w:rsidRPr="004C0F7D">
        <w:rPr>
          <w:b/>
          <w:bCs/>
          <w:color w:val="000000"/>
        </w:rPr>
        <w:t>Dr. Sean Taladay EdD</w:t>
      </w:r>
    </w:p>
    <w:p w14:paraId="5F173DB3" w14:textId="77777777" w:rsidR="00572E10" w:rsidRPr="004C0F7D" w:rsidRDefault="00572E10" w:rsidP="00572E10">
      <w:pPr>
        <w:spacing w:before="100" w:beforeAutospacing="1" w:after="100" w:afterAutospacing="1"/>
        <w:jc w:val="center"/>
        <w:rPr>
          <w:b/>
          <w:bCs/>
        </w:rPr>
      </w:pPr>
    </w:p>
    <w:p w14:paraId="19A6E6CE" w14:textId="77777777" w:rsidR="00572E10" w:rsidRPr="004C0F7D" w:rsidRDefault="00572E10" w:rsidP="00572E10">
      <w:pPr>
        <w:rPr>
          <w:b/>
          <w:bCs/>
          <w:color w:val="000000"/>
          <w:shd w:val="clear" w:color="auto" w:fill="FFFFFF"/>
        </w:rPr>
      </w:pPr>
    </w:p>
    <w:p w14:paraId="32F11A18" w14:textId="77777777" w:rsidR="00572E10" w:rsidRPr="004C0F7D" w:rsidRDefault="00572E10" w:rsidP="00572E10">
      <w:pPr>
        <w:rPr>
          <w:b/>
          <w:bCs/>
          <w:color w:val="000000"/>
          <w:shd w:val="clear" w:color="auto" w:fill="FFFFFF"/>
        </w:rPr>
      </w:pPr>
    </w:p>
    <w:p w14:paraId="6682D977" w14:textId="77777777" w:rsidR="00572E10" w:rsidRPr="004C0F7D" w:rsidRDefault="00572E10" w:rsidP="00572E10">
      <w:pPr>
        <w:rPr>
          <w:b/>
          <w:bCs/>
          <w:color w:val="000000"/>
          <w:shd w:val="clear" w:color="auto" w:fill="FFFFFF"/>
        </w:rPr>
      </w:pPr>
    </w:p>
    <w:p w14:paraId="44DDA6C3" w14:textId="77777777" w:rsidR="00572E10" w:rsidRPr="004C0F7D" w:rsidRDefault="00572E10" w:rsidP="00572E10">
      <w:pPr>
        <w:rPr>
          <w:b/>
          <w:bCs/>
          <w:color w:val="000000"/>
          <w:shd w:val="clear" w:color="auto" w:fill="FFFFFF"/>
        </w:rPr>
      </w:pPr>
    </w:p>
    <w:p w14:paraId="06535C56" w14:textId="77777777" w:rsidR="00572E10" w:rsidRPr="004C0F7D" w:rsidRDefault="00572E10" w:rsidP="00572E10">
      <w:pPr>
        <w:rPr>
          <w:b/>
          <w:bCs/>
          <w:color w:val="000000"/>
          <w:shd w:val="clear" w:color="auto" w:fill="FFFFFF"/>
        </w:rPr>
      </w:pPr>
    </w:p>
    <w:p w14:paraId="4356DDC4" w14:textId="77777777" w:rsidR="00D810D9" w:rsidRPr="004C0F7D" w:rsidRDefault="00D810D9">
      <w:pPr>
        <w:pStyle w:val="NormalWeb"/>
        <w:jc w:val="center"/>
        <w:rPr>
          <w:b/>
          <w:bCs/>
        </w:rPr>
      </w:pPr>
    </w:p>
    <w:p w14:paraId="23C7142F" w14:textId="77777777" w:rsidR="00D810D9" w:rsidRPr="004C0F7D" w:rsidRDefault="00D810D9">
      <w:pPr>
        <w:pStyle w:val="NormalWeb"/>
        <w:jc w:val="center"/>
        <w:rPr>
          <w:b/>
          <w:bCs/>
        </w:rPr>
      </w:pPr>
    </w:p>
    <w:p w14:paraId="5F748BC9" w14:textId="77777777" w:rsidR="00D810D9" w:rsidRPr="004C0F7D" w:rsidRDefault="00D810D9">
      <w:pPr>
        <w:pStyle w:val="NormalWeb"/>
        <w:jc w:val="center"/>
        <w:rPr>
          <w:b/>
          <w:bCs/>
        </w:rPr>
      </w:pPr>
    </w:p>
    <w:p w14:paraId="7335F478" w14:textId="77777777" w:rsidR="00BC14F9" w:rsidRPr="004C0F7D" w:rsidRDefault="00BC14F9">
      <w:pPr>
        <w:pStyle w:val="NormalWeb"/>
        <w:jc w:val="center"/>
        <w:rPr>
          <w:b/>
          <w:bCs/>
        </w:rPr>
      </w:pPr>
    </w:p>
    <w:p w14:paraId="60B9FA46" w14:textId="77777777" w:rsidR="00BC14F9" w:rsidRPr="004C0F7D" w:rsidRDefault="00BC14F9">
      <w:pPr>
        <w:pStyle w:val="NormalWeb"/>
        <w:jc w:val="center"/>
        <w:rPr>
          <w:b/>
          <w:bCs/>
        </w:rPr>
      </w:pPr>
    </w:p>
    <w:p w14:paraId="2F130DBD" w14:textId="77777777" w:rsidR="00BC14F9" w:rsidRDefault="00BC14F9">
      <w:pPr>
        <w:pStyle w:val="NormalWeb"/>
        <w:jc w:val="center"/>
        <w:rPr>
          <w:b/>
          <w:bCs/>
        </w:rPr>
      </w:pPr>
    </w:p>
    <w:p w14:paraId="639CC91E" w14:textId="77777777" w:rsidR="004C0F7D" w:rsidRPr="004C0F7D" w:rsidRDefault="004C0F7D">
      <w:pPr>
        <w:pStyle w:val="NormalWeb"/>
        <w:jc w:val="center"/>
        <w:rPr>
          <w:b/>
          <w:bCs/>
        </w:rPr>
      </w:pPr>
    </w:p>
    <w:p w14:paraId="7C794850" w14:textId="275E15BC" w:rsidR="00000000" w:rsidRPr="004C0F7D" w:rsidRDefault="00000000">
      <w:pPr>
        <w:pStyle w:val="NormalWeb"/>
        <w:jc w:val="center"/>
      </w:pPr>
      <w:r w:rsidRPr="004C0F7D">
        <w:rPr>
          <w:b/>
          <w:bCs/>
        </w:rPr>
        <w:lastRenderedPageBreak/>
        <w:t>2. Developmental Reading</w:t>
      </w:r>
    </w:p>
    <w:p w14:paraId="53D82AA9" w14:textId="77777777" w:rsidR="00000000" w:rsidRPr="004C0F7D" w:rsidRDefault="00000000" w:rsidP="00D311F8">
      <w:pPr>
        <w:pStyle w:val="NormalWeb"/>
        <w:jc w:val="both"/>
      </w:pPr>
      <w:r w:rsidRPr="004C0F7D">
        <w:t xml:space="preserve">Assignment #2 – Developmental Readings </w:t>
      </w:r>
    </w:p>
    <w:p w14:paraId="26E96A24" w14:textId="77777777" w:rsidR="00000000" w:rsidRPr="004C0F7D" w:rsidRDefault="00000000" w:rsidP="00D311F8">
      <w:pPr>
        <w:pStyle w:val="NormalWeb"/>
        <w:jc w:val="both"/>
      </w:pPr>
      <w:r w:rsidRPr="004C0F7D">
        <w:t xml:space="preserve">1. Create Developmental Readings from seminal sources and scholarly peer-reviewed </w:t>
      </w:r>
    </w:p>
    <w:p w14:paraId="6399AB43" w14:textId="77777777" w:rsidR="00000000" w:rsidRPr="004C0F7D" w:rsidRDefault="00000000" w:rsidP="00D311F8">
      <w:pPr>
        <w:pStyle w:val="NormalWeb"/>
        <w:jc w:val="both"/>
      </w:pPr>
      <w:r w:rsidRPr="004C0F7D">
        <w:t xml:space="preserve">journal articles. Review instructions for Assignment #3, the course essential elements, </w:t>
      </w:r>
    </w:p>
    <w:p w14:paraId="194C0E6C" w14:textId="77777777" w:rsidR="00000000" w:rsidRPr="004C0F7D" w:rsidRDefault="00000000" w:rsidP="00D311F8">
      <w:pPr>
        <w:pStyle w:val="NormalWeb"/>
        <w:jc w:val="both"/>
      </w:pPr>
      <w:r w:rsidRPr="004C0F7D">
        <w:t xml:space="preserve">and course readings to identify selections of books and journals to create entries. </w:t>
      </w:r>
    </w:p>
    <w:p w14:paraId="15D1F9FD" w14:textId="77777777" w:rsidR="00000000" w:rsidRPr="004C0F7D" w:rsidRDefault="00000000" w:rsidP="00D311F8">
      <w:pPr>
        <w:pStyle w:val="NormalWeb"/>
        <w:jc w:val="both"/>
      </w:pPr>
      <w:r w:rsidRPr="004C0F7D">
        <w:t xml:space="preserve">a. Refer to the "Student Guide to Developmental Readings" in the General </w:t>
      </w:r>
    </w:p>
    <w:p w14:paraId="33700D97" w14:textId="77777777" w:rsidR="00000000" w:rsidRPr="004C0F7D" w:rsidRDefault="00000000" w:rsidP="00D311F8">
      <w:pPr>
        <w:pStyle w:val="NormalWeb"/>
        <w:jc w:val="both"/>
      </w:pPr>
      <w:r w:rsidRPr="004C0F7D">
        <w:t xml:space="preserve">Helps folder for updated information on sample comments, the grading rubric, </w:t>
      </w:r>
    </w:p>
    <w:p w14:paraId="4A9BD74E" w14:textId="77777777" w:rsidR="00136C0D" w:rsidRPr="004C0F7D" w:rsidRDefault="00000000" w:rsidP="00D311F8">
      <w:pPr>
        <w:pStyle w:val="NormalWeb"/>
        <w:spacing w:before="0" w:beforeAutospacing="0" w:after="0" w:afterAutospacing="0"/>
        <w:jc w:val="both"/>
      </w:pPr>
      <w:r w:rsidRPr="004C0F7D">
        <w:t>and key definitions related to developmental readings.</w:t>
      </w:r>
    </w:p>
    <w:p w14:paraId="219C2C04" w14:textId="77777777" w:rsidR="00136C0D" w:rsidRPr="004C0F7D" w:rsidRDefault="00136C0D" w:rsidP="00D311F8">
      <w:pPr>
        <w:pStyle w:val="NormalWeb"/>
        <w:spacing w:before="0" w:beforeAutospacing="0" w:after="0" w:afterAutospacing="0"/>
        <w:jc w:val="both"/>
      </w:pPr>
    </w:p>
    <w:p w14:paraId="6D16FC3E" w14:textId="77777777" w:rsidR="00136C0D" w:rsidRPr="004C0F7D" w:rsidRDefault="00136C0D" w:rsidP="007715F5">
      <w:pPr>
        <w:pStyle w:val="NormalWeb"/>
        <w:spacing w:before="0" w:beforeAutospacing="0" w:after="0" w:afterAutospacing="0"/>
        <w:jc w:val="center"/>
      </w:pPr>
    </w:p>
    <w:p w14:paraId="61199490" w14:textId="77777777" w:rsidR="00136C0D" w:rsidRPr="004C0F7D" w:rsidRDefault="00136C0D" w:rsidP="007715F5">
      <w:pPr>
        <w:pStyle w:val="NormalWeb"/>
        <w:spacing w:before="0" w:beforeAutospacing="0" w:after="0" w:afterAutospacing="0"/>
        <w:jc w:val="center"/>
      </w:pPr>
    </w:p>
    <w:p w14:paraId="5B4EA800" w14:textId="77777777" w:rsidR="00647D3E" w:rsidRPr="004C0F7D" w:rsidRDefault="00647D3E" w:rsidP="007715F5">
      <w:pPr>
        <w:pStyle w:val="NormalWeb"/>
        <w:spacing w:before="0" w:beforeAutospacing="0" w:after="0" w:afterAutospacing="0"/>
        <w:jc w:val="center"/>
      </w:pPr>
    </w:p>
    <w:p w14:paraId="7316EF6C" w14:textId="77777777" w:rsidR="00647D3E" w:rsidRPr="004C0F7D" w:rsidRDefault="00647D3E" w:rsidP="007715F5">
      <w:pPr>
        <w:pStyle w:val="NormalWeb"/>
        <w:spacing w:before="0" w:beforeAutospacing="0" w:after="0" w:afterAutospacing="0"/>
        <w:jc w:val="center"/>
      </w:pPr>
    </w:p>
    <w:p w14:paraId="65295FD0" w14:textId="77777777" w:rsidR="00647D3E" w:rsidRPr="004C0F7D" w:rsidRDefault="00647D3E" w:rsidP="007715F5">
      <w:pPr>
        <w:pStyle w:val="NormalWeb"/>
        <w:spacing w:before="0" w:beforeAutospacing="0" w:after="0" w:afterAutospacing="0"/>
        <w:jc w:val="center"/>
      </w:pPr>
    </w:p>
    <w:p w14:paraId="600B9FD5" w14:textId="77777777" w:rsidR="00647D3E" w:rsidRPr="004C0F7D" w:rsidRDefault="00647D3E" w:rsidP="007715F5">
      <w:pPr>
        <w:pStyle w:val="NormalWeb"/>
        <w:spacing w:before="0" w:beforeAutospacing="0" w:after="0" w:afterAutospacing="0"/>
        <w:jc w:val="center"/>
      </w:pPr>
    </w:p>
    <w:p w14:paraId="42412E2A" w14:textId="77777777" w:rsidR="00647D3E" w:rsidRPr="004C0F7D" w:rsidRDefault="00647D3E" w:rsidP="007715F5">
      <w:pPr>
        <w:pStyle w:val="NormalWeb"/>
        <w:spacing w:before="0" w:beforeAutospacing="0" w:after="0" w:afterAutospacing="0"/>
        <w:jc w:val="center"/>
      </w:pPr>
    </w:p>
    <w:p w14:paraId="400A8FB8" w14:textId="77777777" w:rsidR="00647D3E" w:rsidRPr="004C0F7D" w:rsidRDefault="00647D3E" w:rsidP="007715F5">
      <w:pPr>
        <w:pStyle w:val="NormalWeb"/>
        <w:spacing w:before="0" w:beforeAutospacing="0" w:after="0" w:afterAutospacing="0"/>
        <w:jc w:val="center"/>
      </w:pPr>
    </w:p>
    <w:p w14:paraId="3BD2E43B" w14:textId="77777777" w:rsidR="00647D3E" w:rsidRPr="004C0F7D" w:rsidRDefault="00647D3E" w:rsidP="007715F5">
      <w:pPr>
        <w:pStyle w:val="NormalWeb"/>
        <w:spacing w:before="0" w:beforeAutospacing="0" w:after="0" w:afterAutospacing="0"/>
        <w:jc w:val="center"/>
      </w:pPr>
    </w:p>
    <w:p w14:paraId="72978F8C" w14:textId="77777777" w:rsidR="00647D3E" w:rsidRPr="004C0F7D" w:rsidRDefault="00647D3E" w:rsidP="007715F5">
      <w:pPr>
        <w:pStyle w:val="NormalWeb"/>
        <w:spacing w:before="0" w:beforeAutospacing="0" w:after="0" w:afterAutospacing="0"/>
        <w:jc w:val="center"/>
      </w:pPr>
    </w:p>
    <w:p w14:paraId="0BDAA000" w14:textId="77777777" w:rsidR="00647D3E" w:rsidRPr="004C0F7D" w:rsidRDefault="00647D3E" w:rsidP="007715F5">
      <w:pPr>
        <w:pStyle w:val="NormalWeb"/>
        <w:spacing w:before="0" w:beforeAutospacing="0" w:after="0" w:afterAutospacing="0"/>
        <w:jc w:val="center"/>
      </w:pPr>
    </w:p>
    <w:p w14:paraId="68749CB9" w14:textId="77777777" w:rsidR="00647D3E" w:rsidRPr="004C0F7D" w:rsidRDefault="00647D3E" w:rsidP="007715F5">
      <w:pPr>
        <w:pStyle w:val="NormalWeb"/>
        <w:spacing w:before="0" w:beforeAutospacing="0" w:after="0" w:afterAutospacing="0"/>
        <w:jc w:val="center"/>
      </w:pPr>
    </w:p>
    <w:p w14:paraId="7FE503AC" w14:textId="77777777" w:rsidR="00647D3E" w:rsidRPr="004C0F7D" w:rsidRDefault="00647D3E" w:rsidP="007715F5">
      <w:pPr>
        <w:pStyle w:val="NormalWeb"/>
        <w:spacing w:before="0" w:beforeAutospacing="0" w:after="0" w:afterAutospacing="0"/>
        <w:jc w:val="center"/>
      </w:pPr>
    </w:p>
    <w:p w14:paraId="725FF4DC" w14:textId="77777777" w:rsidR="00647D3E" w:rsidRPr="004C0F7D" w:rsidRDefault="00647D3E" w:rsidP="007715F5">
      <w:pPr>
        <w:pStyle w:val="NormalWeb"/>
        <w:spacing w:before="0" w:beforeAutospacing="0" w:after="0" w:afterAutospacing="0"/>
        <w:jc w:val="center"/>
      </w:pPr>
    </w:p>
    <w:p w14:paraId="7CE17706" w14:textId="77777777" w:rsidR="00647D3E" w:rsidRPr="004C0F7D" w:rsidRDefault="00647D3E" w:rsidP="007715F5">
      <w:pPr>
        <w:pStyle w:val="NormalWeb"/>
        <w:spacing w:before="0" w:beforeAutospacing="0" w:after="0" w:afterAutospacing="0"/>
        <w:jc w:val="center"/>
      </w:pPr>
    </w:p>
    <w:p w14:paraId="480E36DE" w14:textId="77777777" w:rsidR="00647D3E" w:rsidRPr="004C0F7D" w:rsidRDefault="00647D3E" w:rsidP="007715F5">
      <w:pPr>
        <w:pStyle w:val="NormalWeb"/>
        <w:spacing w:before="0" w:beforeAutospacing="0" w:after="0" w:afterAutospacing="0"/>
        <w:jc w:val="center"/>
      </w:pPr>
    </w:p>
    <w:p w14:paraId="2C60EFD8" w14:textId="77777777" w:rsidR="00647D3E" w:rsidRPr="004C0F7D" w:rsidRDefault="00647D3E" w:rsidP="007715F5">
      <w:pPr>
        <w:pStyle w:val="NormalWeb"/>
        <w:spacing w:before="0" w:beforeAutospacing="0" w:after="0" w:afterAutospacing="0"/>
        <w:jc w:val="center"/>
      </w:pPr>
    </w:p>
    <w:p w14:paraId="69C96E5A" w14:textId="77777777" w:rsidR="00647D3E" w:rsidRPr="004C0F7D" w:rsidRDefault="00647D3E" w:rsidP="007715F5">
      <w:pPr>
        <w:pStyle w:val="NormalWeb"/>
        <w:spacing w:before="0" w:beforeAutospacing="0" w:after="0" w:afterAutospacing="0"/>
        <w:jc w:val="center"/>
      </w:pPr>
    </w:p>
    <w:p w14:paraId="385D4132" w14:textId="77777777" w:rsidR="00647D3E" w:rsidRPr="004C0F7D" w:rsidRDefault="00647D3E" w:rsidP="007715F5">
      <w:pPr>
        <w:pStyle w:val="NormalWeb"/>
        <w:spacing w:before="0" w:beforeAutospacing="0" w:after="0" w:afterAutospacing="0"/>
        <w:jc w:val="center"/>
      </w:pPr>
    </w:p>
    <w:p w14:paraId="67B10826" w14:textId="77777777" w:rsidR="00A56910" w:rsidRPr="004C0F7D" w:rsidRDefault="00A56910" w:rsidP="007715F5">
      <w:pPr>
        <w:pStyle w:val="NormalWeb"/>
        <w:spacing w:before="0" w:beforeAutospacing="0" w:after="0" w:afterAutospacing="0"/>
        <w:jc w:val="center"/>
      </w:pPr>
    </w:p>
    <w:p w14:paraId="4A6D8472" w14:textId="77777777" w:rsidR="00A56910" w:rsidRPr="004C0F7D" w:rsidRDefault="00A56910" w:rsidP="007715F5">
      <w:pPr>
        <w:pStyle w:val="NormalWeb"/>
        <w:spacing w:before="0" w:beforeAutospacing="0" w:after="0" w:afterAutospacing="0"/>
        <w:jc w:val="center"/>
      </w:pPr>
    </w:p>
    <w:p w14:paraId="0D6013F0" w14:textId="77777777" w:rsidR="00647D3E" w:rsidRPr="004C0F7D" w:rsidRDefault="00647D3E" w:rsidP="007715F5">
      <w:pPr>
        <w:pStyle w:val="NormalWeb"/>
        <w:spacing w:before="0" w:beforeAutospacing="0" w:after="0" w:afterAutospacing="0"/>
        <w:jc w:val="center"/>
      </w:pPr>
    </w:p>
    <w:p w14:paraId="5274622F" w14:textId="77777777" w:rsidR="00647D3E" w:rsidRPr="004C0F7D" w:rsidRDefault="00647D3E" w:rsidP="007715F5">
      <w:pPr>
        <w:pStyle w:val="NormalWeb"/>
        <w:spacing w:before="0" w:beforeAutospacing="0" w:after="0" w:afterAutospacing="0"/>
        <w:jc w:val="center"/>
      </w:pPr>
    </w:p>
    <w:p w14:paraId="2FEDC6CC" w14:textId="77777777" w:rsidR="00647D3E" w:rsidRPr="004C0F7D" w:rsidRDefault="00647D3E" w:rsidP="007715F5">
      <w:pPr>
        <w:pStyle w:val="NormalWeb"/>
        <w:spacing w:before="0" w:beforeAutospacing="0" w:after="0" w:afterAutospacing="0"/>
        <w:jc w:val="center"/>
      </w:pPr>
    </w:p>
    <w:p w14:paraId="51D19B4B" w14:textId="77777777" w:rsidR="00647D3E" w:rsidRPr="004C0F7D" w:rsidRDefault="00647D3E" w:rsidP="007715F5">
      <w:pPr>
        <w:pStyle w:val="NormalWeb"/>
        <w:spacing w:before="0" w:beforeAutospacing="0" w:after="0" w:afterAutospacing="0"/>
        <w:jc w:val="center"/>
      </w:pPr>
    </w:p>
    <w:p w14:paraId="2B94C520" w14:textId="77777777" w:rsidR="00647D3E" w:rsidRPr="004C0F7D" w:rsidRDefault="00647D3E" w:rsidP="007715F5">
      <w:pPr>
        <w:pStyle w:val="NormalWeb"/>
        <w:spacing w:before="0" w:beforeAutospacing="0" w:after="0" w:afterAutospacing="0"/>
        <w:jc w:val="center"/>
      </w:pPr>
    </w:p>
    <w:p w14:paraId="1722C675" w14:textId="77777777" w:rsidR="00647D3E" w:rsidRPr="004C0F7D" w:rsidRDefault="00647D3E" w:rsidP="007715F5">
      <w:pPr>
        <w:pStyle w:val="NormalWeb"/>
        <w:spacing w:before="0" w:beforeAutospacing="0" w:after="0" w:afterAutospacing="0"/>
        <w:jc w:val="center"/>
      </w:pPr>
    </w:p>
    <w:p w14:paraId="0403817F" w14:textId="77777777" w:rsidR="00647D3E" w:rsidRPr="004C0F7D" w:rsidRDefault="00647D3E" w:rsidP="007715F5">
      <w:pPr>
        <w:pStyle w:val="NormalWeb"/>
        <w:spacing w:before="0" w:beforeAutospacing="0" w:after="0" w:afterAutospacing="0"/>
        <w:jc w:val="center"/>
      </w:pPr>
    </w:p>
    <w:p w14:paraId="25E3A24C" w14:textId="77777777" w:rsidR="00647D3E" w:rsidRPr="004C0F7D" w:rsidRDefault="00647D3E" w:rsidP="007715F5">
      <w:pPr>
        <w:pStyle w:val="NormalWeb"/>
        <w:spacing w:before="0" w:beforeAutospacing="0" w:after="0" w:afterAutospacing="0"/>
        <w:jc w:val="center"/>
      </w:pPr>
    </w:p>
    <w:p w14:paraId="411CE8A6" w14:textId="77777777" w:rsidR="00D326BE" w:rsidRPr="004C0F7D" w:rsidRDefault="00D326BE" w:rsidP="007715F5">
      <w:pPr>
        <w:pStyle w:val="NormalWeb"/>
        <w:spacing w:before="0" w:beforeAutospacing="0" w:after="0" w:afterAutospacing="0"/>
        <w:jc w:val="center"/>
      </w:pPr>
    </w:p>
    <w:p w14:paraId="1FCD5D95" w14:textId="77777777" w:rsidR="00D326BE" w:rsidRPr="004C0F7D" w:rsidRDefault="00D326BE" w:rsidP="007715F5">
      <w:pPr>
        <w:pStyle w:val="NormalWeb"/>
        <w:spacing w:before="0" w:beforeAutospacing="0" w:after="0" w:afterAutospacing="0"/>
        <w:jc w:val="center"/>
      </w:pPr>
    </w:p>
    <w:p w14:paraId="24DF8430" w14:textId="77777777" w:rsidR="00D326BE" w:rsidRPr="004C0F7D" w:rsidRDefault="00D326BE" w:rsidP="007715F5">
      <w:pPr>
        <w:pStyle w:val="NormalWeb"/>
        <w:spacing w:before="0" w:beforeAutospacing="0" w:after="0" w:afterAutospacing="0"/>
        <w:jc w:val="center"/>
      </w:pPr>
    </w:p>
    <w:p w14:paraId="5A7C0BEF" w14:textId="77777777" w:rsidR="00D326BE" w:rsidRPr="004C0F7D" w:rsidRDefault="00D326BE" w:rsidP="007715F5">
      <w:pPr>
        <w:pStyle w:val="NormalWeb"/>
        <w:spacing w:before="0" w:beforeAutospacing="0" w:after="0" w:afterAutospacing="0"/>
        <w:jc w:val="center"/>
      </w:pPr>
    </w:p>
    <w:p w14:paraId="0DD7FF4A" w14:textId="77777777" w:rsidR="00D326BE" w:rsidRPr="004C0F7D" w:rsidRDefault="00D326BE" w:rsidP="007715F5">
      <w:pPr>
        <w:pStyle w:val="NormalWeb"/>
        <w:spacing w:before="0" w:beforeAutospacing="0" w:after="0" w:afterAutospacing="0"/>
        <w:jc w:val="center"/>
      </w:pPr>
    </w:p>
    <w:p w14:paraId="1EDFECBB" w14:textId="7537DFF2" w:rsidR="00136C0D" w:rsidRDefault="00590E76" w:rsidP="00590E76">
      <w:pPr>
        <w:pStyle w:val="NormalWeb"/>
        <w:spacing w:before="0" w:beforeAutospacing="0" w:after="0" w:afterAutospacing="0"/>
        <w:rPr>
          <w:b/>
          <w:bCs/>
        </w:rPr>
      </w:pPr>
      <w:r w:rsidRPr="004C0F7D">
        <w:rPr>
          <w:b/>
          <w:bCs/>
        </w:rPr>
        <w:t>Introduction</w:t>
      </w:r>
    </w:p>
    <w:p w14:paraId="617100B2" w14:textId="77777777" w:rsidR="008E7E2C" w:rsidRPr="004C0F7D" w:rsidRDefault="008E7E2C" w:rsidP="00590E76">
      <w:pPr>
        <w:pStyle w:val="NormalWeb"/>
        <w:spacing w:before="0" w:beforeAutospacing="0" w:after="0" w:afterAutospacing="0"/>
        <w:rPr>
          <w:b/>
          <w:bCs/>
        </w:rPr>
      </w:pPr>
    </w:p>
    <w:p w14:paraId="0B2DFD62" w14:textId="13148AA8" w:rsidR="000F7891" w:rsidRPr="007715F5" w:rsidRDefault="000F7891" w:rsidP="00582FA0">
      <w:pPr>
        <w:spacing w:line="480" w:lineRule="auto"/>
        <w:ind w:firstLine="720"/>
        <w:rPr>
          <w:rFonts w:eastAsia="Times New Roman"/>
        </w:rPr>
      </w:pPr>
      <w:r>
        <w:rPr>
          <w:rFonts w:eastAsia="Times New Roman"/>
          <w:color w:val="000000"/>
        </w:rPr>
        <w:t xml:space="preserve">Given </w:t>
      </w:r>
      <w:r w:rsidR="00CA6831">
        <w:rPr>
          <w:rFonts w:eastAsia="Times New Roman"/>
          <w:color w:val="000000"/>
        </w:rPr>
        <w:t xml:space="preserve">the </w:t>
      </w:r>
      <w:r w:rsidR="008E7E2C">
        <w:rPr>
          <w:rFonts w:eastAsia="Times New Roman"/>
          <w:color w:val="000000"/>
        </w:rPr>
        <w:t>nature</w:t>
      </w:r>
      <w:r>
        <w:rPr>
          <w:rFonts w:eastAsia="Times New Roman"/>
          <w:color w:val="000000"/>
        </w:rPr>
        <w:t xml:space="preserve"> and the use of statistical sampling in research design and methodology, this study takes a critical look at the snowball sampling in recruitment. It will verify and assess how well it can mobilize the</w:t>
      </w:r>
      <w:r w:rsidRPr="004C0F7D">
        <w:rPr>
          <w:rFonts w:eastAsia="Times New Roman"/>
          <w:color w:val="000000"/>
        </w:rPr>
        <w:t xml:space="preserve"> </w:t>
      </w:r>
      <w:r>
        <w:rPr>
          <w:rFonts w:eastAsia="Times New Roman"/>
          <w:color w:val="000000"/>
        </w:rPr>
        <w:t xml:space="preserve">digital and the </w:t>
      </w:r>
      <w:r w:rsidRPr="004C0F7D">
        <w:rPr>
          <w:rFonts w:eastAsia="Times New Roman"/>
          <w:color w:val="000000"/>
        </w:rPr>
        <w:t>internet social media networking</w:t>
      </w:r>
      <w:r w:rsidR="00CA6831">
        <w:rPr>
          <w:rFonts w:eastAsia="Times New Roman"/>
          <w:color w:val="000000"/>
        </w:rPr>
        <w:t xml:space="preserve"> </w:t>
      </w:r>
      <w:r w:rsidRPr="004C0F7D">
        <w:rPr>
          <w:rFonts w:eastAsia="Times New Roman"/>
          <w:color w:val="000000"/>
        </w:rPr>
        <w:t>to facilitate the recruitment process</w:t>
      </w:r>
      <w:r>
        <w:rPr>
          <w:rFonts w:eastAsia="Times New Roman"/>
          <w:color w:val="000000"/>
        </w:rPr>
        <w:t xml:space="preserve"> often associated with it. Perhaps seek answers as to why Snowball</w:t>
      </w:r>
      <w:r w:rsidRPr="004C0F7D">
        <w:rPr>
          <w:rStyle w:val="uv3um"/>
          <w:shd w:val="clear" w:color="auto" w:fill="FFFFFF"/>
        </w:rPr>
        <w:t xml:space="preserve"> Sampling relies on social networking and referrals to build samples. </w:t>
      </w:r>
      <w:r>
        <w:rPr>
          <w:rStyle w:val="uv3um"/>
          <w:shd w:val="clear" w:color="auto" w:fill="FFFFFF"/>
        </w:rPr>
        <w:t xml:space="preserve">And why it </w:t>
      </w:r>
      <w:r w:rsidRPr="004C0F7D">
        <w:rPr>
          <w:rStyle w:val="uv3um"/>
          <w:shd w:val="clear" w:color="auto" w:fill="FFFFFF"/>
        </w:rPr>
        <w:t xml:space="preserve"> usually starts with a few participants and gradually grows organically</w:t>
      </w:r>
      <w:r>
        <w:rPr>
          <w:rStyle w:val="uv3um"/>
          <w:shd w:val="clear" w:color="auto" w:fill="FFFFFF"/>
        </w:rPr>
        <w:t xml:space="preserve"> </w:t>
      </w:r>
      <w:r w:rsidRPr="004C0F7D">
        <w:rPr>
          <w:rStyle w:val="uv3um"/>
          <w:shd w:val="clear" w:color="auto" w:fill="FFFFFF"/>
        </w:rPr>
        <w:t>(</w:t>
      </w:r>
      <w:r w:rsidRPr="004C0F7D">
        <w:t>Pretorius, 2025)</w:t>
      </w:r>
      <w:r>
        <w:t xml:space="preserve"> and </w:t>
      </w:r>
      <w:r w:rsidR="008E7E2C">
        <w:t>has</w:t>
      </w:r>
      <w:r>
        <w:t xml:space="preserve"> some bias</w:t>
      </w:r>
      <w:r w:rsidR="008E7E2C">
        <w:t xml:space="preserve">. </w:t>
      </w:r>
      <w:r>
        <w:t>The purposive sampling will be assessed to determine how and why it is feasible to engage in it</w:t>
      </w:r>
      <w:r w:rsidR="008E7E2C">
        <w:t>. Moreover,</w:t>
      </w:r>
      <w:r>
        <w:t xml:space="preserve"> find out if its </w:t>
      </w:r>
      <w:r w:rsidRPr="004C0F7D">
        <w:rPr>
          <w:color w:val="333333"/>
          <w:shd w:val="clear" w:color="auto" w:fill="FFFFFF"/>
        </w:rPr>
        <w:t xml:space="preserve"> better matching of the sample</w:t>
      </w:r>
      <w:r>
        <w:rPr>
          <w:color w:val="333333"/>
          <w:shd w:val="clear" w:color="auto" w:fill="FFFFFF"/>
        </w:rPr>
        <w:t>, regarding</w:t>
      </w:r>
      <w:r w:rsidRPr="004C0F7D">
        <w:rPr>
          <w:color w:val="333333"/>
          <w:shd w:val="clear" w:color="auto" w:fill="FFFFFF"/>
        </w:rPr>
        <w:t xml:space="preserve"> the aims and objectives of the research, thus improving the rigour of the study and trustworthiness of the data and result</w:t>
      </w:r>
      <w:r>
        <w:rPr>
          <w:color w:val="333333"/>
          <w:shd w:val="clear" w:color="auto" w:fill="FFFFFF"/>
        </w:rPr>
        <w:t xml:space="preserve"> </w:t>
      </w:r>
      <w:r w:rsidRPr="004C0F7D">
        <w:rPr>
          <w:color w:val="333333"/>
          <w:shd w:val="clear" w:color="auto" w:fill="FFFFFF"/>
        </w:rPr>
        <w:t>(</w:t>
      </w:r>
      <w:r w:rsidRPr="004C0F7D">
        <w:rPr>
          <w:color w:val="222222"/>
          <w:shd w:val="clear" w:color="auto" w:fill="FFFFFF"/>
        </w:rPr>
        <w:t>Campbell,  et al., 2020)</w:t>
      </w:r>
      <w:r w:rsidR="003D569A" w:rsidRPr="004C0F7D">
        <w:rPr>
          <w:color w:val="222222"/>
          <w:shd w:val="clear" w:color="auto" w:fill="FFFFFF"/>
        </w:rPr>
        <w:t>.</w:t>
      </w:r>
      <w:r w:rsidR="003D569A">
        <w:rPr>
          <w:color w:val="222222"/>
          <w:shd w:val="clear" w:color="auto" w:fill="FFFFFF"/>
        </w:rPr>
        <w:t xml:space="preserve"> </w:t>
      </w:r>
      <w:r>
        <w:t xml:space="preserve">Other areas of interest are the </w:t>
      </w:r>
      <w:r w:rsidRPr="004C0F7D">
        <w:rPr>
          <w:rFonts w:eastAsia="Times New Roman"/>
          <w:color w:val="000000"/>
        </w:rPr>
        <w:t>Convenience Sampling</w:t>
      </w:r>
      <w:r>
        <w:rPr>
          <w:rFonts w:eastAsia="Times New Roman"/>
          <w:color w:val="000000"/>
        </w:rPr>
        <w:t>, seen as</w:t>
      </w:r>
      <w:r w:rsidRPr="004C0F7D">
        <w:rPr>
          <w:rFonts w:eastAsia="Times New Roman"/>
          <w:color w:val="000000"/>
        </w:rPr>
        <w:t xml:space="preserve"> most effective when adequate motivational factors are in place</w:t>
      </w:r>
      <w:r>
        <w:rPr>
          <w:rFonts w:eastAsia="Times New Roman"/>
          <w:color w:val="000000"/>
        </w:rPr>
        <w:t xml:space="preserve"> and seen as </w:t>
      </w:r>
      <w:r w:rsidRPr="00E84F36">
        <w:rPr>
          <w:rFonts w:eastAsia="Times New Roman"/>
          <w:color w:val="333333"/>
        </w:rPr>
        <w:t>non-probability sampling that is often used for clinical and qualitative research</w:t>
      </w:r>
      <w:r w:rsidRPr="004C0F7D">
        <w:rPr>
          <w:rFonts w:eastAsia="Times New Roman"/>
          <w:color w:val="333333"/>
        </w:rPr>
        <w:t xml:space="preserve"> </w:t>
      </w:r>
      <w:r w:rsidRPr="00E84F36">
        <w:rPr>
          <w:rFonts w:eastAsia="Times New Roman"/>
          <w:color w:val="333333"/>
        </w:rPr>
        <w:t>around a location (such as hospital), medical records database, Internet site, or customer-membership list</w:t>
      </w:r>
      <w:r>
        <w:rPr>
          <w:rFonts w:eastAsia="Times New Roman"/>
          <w:color w:val="333333"/>
        </w:rPr>
        <w:t xml:space="preserve"> </w:t>
      </w:r>
      <w:r w:rsidRPr="004C0F7D">
        <w:rPr>
          <w:rStyle w:val="uv3um"/>
          <w:shd w:val="clear" w:color="auto" w:fill="FFFFFF"/>
        </w:rPr>
        <w:t>(</w:t>
      </w:r>
      <w:r w:rsidRPr="004C0F7D">
        <w:rPr>
          <w:color w:val="222222"/>
          <w:shd w:val="clear" w:color="auto" w:fill="FFFFFF"/>
        </w:rPr>
        <w:t>Stratton, 2021</w:t>
      </w:r>
      <w:r>
        <w:rPr>
          <w:color w:val="222222"/>
          <w:shd w:val="clear" w:color="auto" w:fill="FFFFFF"/>
        </w:rPr>
        <w:t xml:space="preserve">; </w:t>
      </w:r>
      <w:r w:rsidRPr="004C0F7D">
        <w:t>Pretorius, 2025)</w:t>
      </w:r>
      <w:r>
        <w:t xml:space="preserve">, if any bias is associated with them. The process of inclusion and exclusion of participants in statistical studies often raise </w:t>
      </w:r>
      <w:r w:rsidR="000057E9">
        <w:t>eyebrows</w:t>
      </w:r>
      <w:r>
        <w:t xml:space="preserve"> with third party members or stakeholders. While some see it as some forms of discrimination, some see it important when recruiting study </w:t>
      </w:r>
      <w:r w:rsidR="00102D16">
        <w:t>participants,</w:t>
      </w:r>
      <w:r>
        <w:t xml:space="preserve"> especially in clinical and behavioral research studies (ICORD, 2025) in multi-purpose project experiments and sampling surveys. </w:t>
      </w:r>
      <w:r w:rsidRPr="004C0F7D">
        <w:rPr>
          <w:rFonts w:eastAsia="Times New Roman"/>
          <w:color w:val="000000"/>
        </w:rPr>
        <w:t>The researcher’s shift from procedural norms to social scientific discipline and method-based principles</w:t>
      </w:r>
      <w:r w:rsidR="007E2E64">
        <w:rPr>
          <w:rFonts w:eastAsia="Times New Roman"/>
          <w:color w:val="000000"/>
        </w:rPr>
        <w:t xml:space="preserve"> and software (</w:t>
      </w:r>
      <w:r w:rsidRPr="004C0F7D">
        <w:t>Masso et al</w:t>
      </w:r>
      <w:r>
        <w:t xml:space="preserve">, </w:t>
      </w:r>
      <w:r w:rsidRPr="004C0F7D">
        <w:t>2025</w:t>
      </w:r>
      <w:r>
        <w:t xml:space="preserve">), </w:t>
      </w:r>
      <w:r w:rsidR="00CC3AC2">
        <w:t>will be examined</w:t>
      </w:r>
      <w:r w:rsidR="00102D16">
        <w:t>. Research</w:t>
      </w:r>
      <w:r w:rsidRPr="004C0F7D">
        <w:rPr>
          <w:rFonts w:eastAsia="Times New Roman"/>
          <w:color w:val="000000"/>
        </w:rPr>
        <w:t xml:space="preserve"> ethics are critical to establishing </w:t>
      </w:r>
      <w:r w:rsidR="007C0C2A" w:rsidRPr="004C0F7D">
        <w:rPr>
          <w:rFonts w:eastAsia="Times New Roman"/>
          <w:color w:val="000000"/>
        </w:rPr>
        <w:t>project</w:t>
      </w:r>
      <w:r w:rsidRPr="004C0F7D">
        <w:rPr>
          <w:rFonts w:eastAsia="Times New Roman"/>
          <w:color w:val="000000"/>
        </w:rPr>
        <w:t xml:space="preserve"> validity and integrity</w:t>
      </w:r>
      <w:r>
        <w:rPr>
          <w:rFonts w:eastAsia="Times New Roman"/>
          <w:color w:val="000000"/>
        </w:rPr>
        <w:t xml:space="preserve"> </w:t>
      </w:r>
      <w:r w:rsidRPr="004C0F7D">
        <w:rPr>
          <w:color w:val="4C4C4C"/>
          <w:shd w:val="clear" w:color="auto" w:fill="FFFFFF"/>
        </w:rPr>
        <w:t>(</w:t>
      </w:r>
      <w:r w:rsidRPr="004C0F7D">
        <w:rPr>
          <w:color w:val="222222"/>
          <w:shd w:val="clear" w:color="auto" w:fill="FFFFFF"/>
        </w:rPr>
        <w:t>Resnik, 2015)</w:t>
      </w:r>
      <w:r w:rsidR="001B3113">
        <w:rPr>
          <w:color w:val="222222"/>
          <w:shd w:val="clear" w:color="auto" w:fill="FFFFFF"/>
        </w:rPr>
        <w:t xml:space="preserve">. They constitute </w:t>
      </w:r>
      <w:r w:rsidR="007C0C2A">
        <w:rPr>
          <w:color w:val="222222"/>
          <w:shd w:val="clear" w:color="auto" w:fill="FFFFFF"/>
        </w:rPr>
        <w:t>the</w:t>
      </w:r>
      <w:r w:rsidR="001B3113">
        <w:rPr>
          <w:color w:val="222222"/>
          <w:shd w:val="clear" w:color="auto" w:fill="FFFFFF"/>
        </w:rPr>
        <w:t xml:space="preserve"> </w:t>
      </w:r>
      <w:r w:rsidR="007C0C2A">
        <w:rPr>
          <w:color w:val="222222"/>
          <w:shd w:val="clear" w:color="auto" w:fill="FFFFFF"/>
        </w:rPr>
        <w:t xml:space="preserve">prima facies, and </w:t>
      </w:r>
      <w:r w:rsidR="00102D16">
        <w:rPr>
          <w:color w:val="222222"/>
          <w:shd w:val="clear" w:color="auto" w:fill="FFFFFF"/>
        </w:rPr>
        <w:t xml:space="preserve">the </w:t>
      </w:r>
      <w:r w:rsidR="001B3113">
        <w:rPr>
          <w:color w:val="222222"/>
          <w:shd w:val="clear" w:color="auto" w:fill="FFFFFF"/>
        </w:rPr>
        <w:t xml:space="preserve">basis of any </w:t>
      </w:r>
      <w:r w:rsidR="007C0C2A">
        <w:rPr>
          <w:color w:val="222222"/>
          <w:shd w:val="clear" w:color="auto" w:fill="FFFFFF"/>
        </w:rPr>
        <w:t>statistical project</w:t>
      </w:r>
      <w:r w:rsidR="00EF5637">
        <w:rPr>
          <w:color w:val="222222"/>
          <w:shd w:val="clear" w:color="auto" w:fill="FFFFFF"/>
        </w:rPr>
        <w:t>s</w:t>
      </w:r>
      <w:r w:rsidR="007C0C2A">
        <w:rPr>
          <w:color w:val="222222"/>
          <w:shd w:val="clear" w:color="auto" w:fill="FFFFFF"/>
        </w:rPr>
        <w:t xml:space="preserve"> for </w:t>
      </w:r>
      <w:r w:rsidR="00EF5637">
        <w:rPr>
          <w:color w:val="222222"/>
          <w:shd w:val="clear" w:color="auto" w:fill="FFFFFF"/>
        </w:rPr>
        <w:t>their</w:t>
      </w:r>
      <w:r w:rsidR="008E7E2C">
        <w:rPr>
          <w:color w:val="222222"/>
          <w:shd w:val="clear" w:color="auto" w:fill="FFFFFF"/>
        </w:rPr>
        <w:t xml:space="preserve"> </w:t>
      </w:r>
      <w:r w:rsidR="007C0C2A">
        <w:rPr>
          <w:color w:val="222222"/>
          <w:shd w:val="clear" w:color="auto" w:fill="FFFFFF"/>
        </w:rPr>
        <w:t>credibility and integrity.</w:t>
      </w:r>
    </w:p>
    <w:p w14:paraId="405A66F7" w14:textId="77777777" w:rsidR="00136C0D" w:rsidRPr="004C0F7D" w:rsidRDefault="00136C0D" w:rsidP="007715F5">
      <w:pPr>
        <w:pStyle w:val="NormalWeb"/>
        <w:spacing w:before="0" w:beforeAutospacing="0" w:after="0" w:afterAutospacing="0"/>
        <w:jc w:val="center"/>
      </w:pPr>
    </w:p>
    <w:p w14:paraId="7AB57595" w14:textId="77777777" w:rsidR="006B20EE" w:rsidRPr="004C0F7D" w:rsidRDefault="007715F5" w:rsidP="006B20EE">
      <w:pPr>
        <w:spacing w:line="480" w:lineRule="auto"/>
      </w:pPr>
      <w:r w:rsidRPr="007715F5">
        <w:rPr>
          <w:rFonts w:eastAsia="Times New Roman"/>
          <w:b/>
          <w:bCs/>
          <w:color w:val="000000"/>
        </w:rPr>
        <w:t>Source One: </w:t>
      </w:r>
      <w:r w:rsidR="006B20EE" w:rsidRPr="004C0F7D">
        <w:t xml:space="preserve">Pretorius, L. (2025). Participants Recruitment Strategies in Research. Monash </w:t>
      </w:r>
    </w:p>
    <w:p w14:paraId="0EBAD96E" w14:textId="6F8A3417" w:rsidR="001C59B9" w:rsidRPr="004C0F7D" w:rsidRDefault="006B20EE" w:rsidP="006B20EE">
      <w:pPr>
        <w:spacing w:line="480" w:lineRule="auto"/>
        <w:ind w:firstLine="720"/>
      </w:pPr>
      <w:r w:rsidRPr="004C0F7D">
        <w:t xml:space="preserve">University, Australia. </w:t>
      </w:r>
      <w:r w:rsidR="001C59B9" w:rsidRPr="004C0F7D">
        <w:t>htt</w:t>
      </w:r>
      <w:r w:rsidR="001C59B9" w:rsidRPr="004C0F7D">
        <w:t>ps://www.lynettepretorius.com/the_scholars_way_blog/</w:t>
      </w:r>
    </w:p>
    <w:p w14:paraId="2D7D446C" w14:textId="0C993A49" w:rsidR="006B20EE" w:rsidRPr="004C0F7D" w:rsidRDefault="006B20EE" w:rsidP="006B20EE">
      <w:pPr>
        <w:spacing w:line="480" w:lineRule="auto"/>
        <w:ind w:firstLine="720"/>
      </w:pPr>
      <w:r w:rsidRPr="004C0F7D">
        <w:t>participant-recruitment-strategies-in-research/.</w:t>
      </w:r>
    </w:p>
    <w:p w14:paraId="5054CF86" w14:textId="6317E392" w:rsidR="007715F5" w:rsidRPr="007715F5" w:rsidRDefault="007715F5" w:rsidP="007715F5">
      <w:pPr>
        <w:spacing w:line="480" w:lineRule="auto"/>
        <w:ind w:left="720"/>
        <w:rPr>
          <w:rFonts w:eastAsia="Times New Roman"/>
        </w:rPr>
      </w:pPr>
      <w:r w:rsidRPr="007715F5">
        <w:rPr>
          <w:rFonts w:eastAsia="Times New Roman"/>
          <w:b/>
          <w:bCs/>
          <w:color w:val="000000"/>
        </w:rPr>
        <w:t xml:space="preserve">Comment </w:t>
      </w:r>
      <w:r w:rsidR="001A460E" w:rsidRPr="004C0F7D">
        <w:rPr>
          <w:rFonts w:eastAsia="Times New Roman"/>
          <w:b/>
          <w:bCs/>
          <w:color w:val="000000"/>
        </w:rPr>
        <w:t xml:space="preserve">  </w:t>
      </w:r>
      <w:r w:rsidRPr="007715F5">
        <w:rPr>
          <w:rFonts w:eastAsia="Times New Roman"/>
          <w:b/>
          <w:bCs/>
          <w:color w:val="000000"/>
        </w:rPr>
        <w:t>1:  </w:t>
      </w:r>
      <w:r w:rsidR="00255DF7" w:rsidRPr="004C0F7D">
        <w:rPr>
          <w:rFonts w:eastAsia="Times New Roman"/>
          <w:color w:val="000000"/>
        </w:rPr>
        <w:t>The</w:t>
      </w:r>
      <w:r w:rsidR="00E74E6C" w:rsidRPr="004C0F7D">
        <w:rPr>
          <w:rFonts w:eastAsia="Times New Roman"/>
          <w:color w:val="000000"/>
        </w:rPr>
        <w:t xml:space="preserve"> </w:t>
      </w:r>
      <w:r w:rsidR="006C5183">
        <w:rPr>
          <w:rFonts w:eastAsia="Times New Roman"/>
          <w:color w:val="000000"/>
        </w:rPr>
        <w:t xml:space="preserve">digital and the </w:t>
      </w:r>
      <w:r w:rsidR="00E74E6C" w:rsidRPr="004C0F7D">
        <w:rPr>
          <w:rFonts w:eastAsia="Times New Roman"/>
          <w:color w:val="000000"/>
        </w:rPr>
        <w:t>internet social media</w:t>
      </w:r>
      <w:r w:rsidR="00FB420D" w:rsidRPr="004C0F7D">
        <w:rPr>
          <w:rFonts w:eastAsia="Times New Roman"/>
          <w:color w:val="000000"/>
        </w:rPr>
        <w:t xml:space="preserve"> networking tend to facilitate </w:t>
      </w:r>
      <w:r w:rsidR="00281FCB" w:rsidRPr="004C0F7D">
        <w:rPr>
          <w:rFonts w:eastAsia="Times New Roman"/>
          <w:color w:val="000000"/>
        </w:rPr>
        <w:t>the snowballing recruitment process.</w:t>
      </w:r>
    </w:p>
    <w:p w14:paraId="53DB6B80" w14:textId="3A82F65A" w:rsidR="0033729A" w:rsidRPr="004C0F7D" w:rsidRDefault="007715F5" w:rsidP="00AC78F4">
      <w:pPr>
        <w:spacing w:line="480" w:lineRule="auto"/>
        <w:ind w:left="1440"/>
      </w:pPr>
      <w:r w:rsidRPr="007715F5">
        <w:rPr>
          <w:rFonts w:eastAsia="Times New Roman"/>
          <w:b/>
          <w:bCs/>
          <w:color w:val="000000"/>
        </w:rPr>
        <w:t>Quote/Paraphrase: </w:t>
      </w:r>
      <w:r w:rsidR="0033729A" w:rsidRPr="004C0F7D">
        <w:rPr>
          <w:rStyle w:val="uv3um"/>
          <w:shd w:val="clear" w:color="auto" w:fill="FFFFFF"/>
        </w:rPr>
        <w:t xml:space="preserve">Snowball Sampling relies on social networking and referrals to build samples. It usually starts with a few participants and gradually grows organically, involving more participants, and it is best with hard-to-reach populations. It is most effective when using traditional methods. It is </w:t>
      </w:r>
      <w:r w:rsidR="00C5560F" w:rsidRPr="004C0F7D">
        <w:rPr>
          <w:rStyle w:val="uv3um"/>
          <w:shd w:val="clear" w:color="auto" w:fill="FFFFFF"/>
        </w:rPr>
        <w:t>not</w:t>
      </w:r>
      <w:r w:rsidR="0033729A" w:rsidRPr="004C0F7D">
        <w:rPr>
          <w:rStyle w:val="uv3um"/>
          <w:shd w:val="clear" w:color="auto" w:fill="FFFFFF"/>
        </w:rPr>
        <w:t xml:space="preserve"> recommended due to its propensity for bias in participants’ selection. Familiarity with participants may create some bias unless there is trust among the participating participants and peers. It can limit diversity and inclusion when the participants are not revealing enough data and information (</w:t>
      </w:r>
      <w:r w:rsidR="0033729A" w:rsidRPr="004C0F7D">
        <w:t xml:space="preserve">Pretorius, 2025). </w:t>
      </w:r>
    </w:p>
    <w:p w14:paraId="7AE010F5" w14:textId="77777777" w:rsidR="007715F5" w:rsidRPr="007715F5" w:rsidRDefault="007715F5" w:rsidP="007715F5">
      <w:pPr>
        <w:rPr>
          <w:rFonts w:eastAsia="Times New Roman"/>
        </w:rPr>
      </w:pPr>
    </w:p>
    <w:p w14:paraId="16ACCA3A" w14:textId="1F25B567" w:rsidR="00C37159" w:rsidRPr="004C0F7D" w:rsidRDefault="007715F5" w:rsidP="00C37159">
      <w:pPr>
        <w:spacing w:line="480" w:lineRule="auto"/>
        <w:ind w:left="1440"/>
      </w:pPr>
      <w:r w:rsidRPr="007715F5">
        <w:rPr>
          <w:rFonts w:eastAsia="Times New Roman"/>
          <w:b/>
          <w:bCs/>
          <w:color w:val="000000"/>
        </w:rPr>
        <w:t>Essential Element</w:t>
      </w:r>
      <w:r w:rsidR="00C37159" w:rsidRPr="004C0F7D">
        <w:rPr>
          <w:rFonts w:eastAsia="Times New Roman"/>
          <w:b/>
          <w:bCs/>
          <w:color w:val="000000"/>
        </w:rPr>
        <w:t>s</w:t>
      </w:r>
      <w:r w:rsidRPr="007715F5">
        <w:rPr>
          <w:rFonts w:eastAsia="Times New Roman"/>
          <w:b/>
          <w:bCs/>
          <w:color w:val="000000"/>
        </w:rPr>
        <w:t>:</w:t>
      </w:r>
      <w:r w:rsidR="00C37159" w:rsidRPr="004C0F7D">
        <w:rPr>
          <w:rFonts w:eastAsia="Times New Roman"/>
          <w:b/>
          <w:bCs/>
          <w:color w:val="000000"/>
        </w:rPr>
        <w:t xml:space="preserve"> </w:t>
      </w:r>
      <w:r w:rsidR="00C37159" w:rsidRPr="004C0F7D">
        <w:rPr>
          <w:rStyle w:val="uv3um"/>
          <w:shd w:val="clear" w:color="auto" w:fill="FFFFFF"/>
        </w:rPr>
        <w:t xml:space="preserve">Snowball Sampling </w:t>
      </w:r>
      <w:r w:rsidR="00AA24B9" w:rsidRPr="004C0F7D">
        <w:rPr>
          <w:rStyle w:val="uv3um"/>
          <w:shd w:val="clear" w:color="auto" w:fill="FFFFFF"/>
        </w:rPr>
        <w:t xml:space="preserve">, </w:t>
      </w:r>
      <w:r w:rsidR="00C37159" w:rsidRPr="004C0F7D">
        <w:rPr>
          <w:rStyle w:val="uv3um"/>
          <w:shd w:val="clear" w:color="auto" w:fill="FFFFFF"/>
        </w:rPr>
        <w:t>social networking and referrals</w:t>
      </w:r>
      <w:r w:rsidR="00AA24B9" w:rsidRPr="004C0F7D">
        <w:rPr>
          <w:rStyle w:val="uv3um"/>
          <w:shd w:val="clear" w:color="auto" w:fill="FFFFFF"/>
        </w:rPr>
        <w:t xml:space="preserve">, </w:t>
      </w:r>
      <w:r w:rsidR="00C37159" w:rsidRPr="004C0F7D">
        <w:rPr>
          <w:rStyle w:val="uv3um"/>
          <w:shd w:val="clear" w:color="auto" w:fill="FFFFFF"/>
        </w:rPr>
        <w:t>grows organically, involving more participants</w:t>
      </w:r>
      <w:r w:rsidR="00D243E2" w:rsidRPr="004C0F7D">
        <w:rPr>
          <w:rStyle w:val="uv3um"/>
          <w:shd w:val="clear" w:color="auto" w:fill="FFFFFF"/>
        </w:rPr>
        <w:t>,</w:t>
      </w:r>
      <w:r w:rsidR="00C37159" w:rsidRPr="004C0F7D">
        <w:rPr>
          <w:rStyle w:val="uv3um"/>
          <w:shd w:val="clear" w:color="auto" w:fill="FFFFFF"/>
        </w:rPr>
        <w:t xml:space="preserve"> traditional methods</w:t>
      </w:r>
      <w:r w:rsidR="00D243E2" w:rsidRPr="004C0F7D">
        <w:rPr>
          <w:rStyle w:val="uv3um"/>
          <w:shd w:val="clear" w:color="auto" w:fill="FFFFFF"/>
        </w:rPr>
        <w:t xml:space="preserve">, </w:t>
      </w:r>
      <w:r w:rsidR="00C37159" w:rsidRPr="004C0F7D">
        <w:rPr>
          <w:rStyle w:val="uv3um"/>
          <w:shd w:val="clear" w:color="auto" w:fill="FFFFFF"/>
        </w:rPr>
        <w:t>propensity for bias in participants’ selection</w:t>
      </w:r>
      <w:r w:rsidR="00D243E2" w:rsidRPr="004C0F7D">
        <w:rPr>
          <w:rStyle w:val="uv3um"/>
          <w:shd w:val="clear" w:color="auto" w:fill="FFFFFF"/>
        </w:rPr>
        <w:t xml:space="preserve">, </w:t>
      </w:r>
      <w:r w:rsidR="00C37159" w:rsidRPr="004C0F7D">
        <w:rPr>
          <w:rStyle w:val="uv3um"/>
          <w:shd w:val="clear" w:color="auto" w:fill="FFFFFF"/>
        </w:rPr>
        <w:t>Familiarity with participants</w:t>
      </w:r>
      <w:r w:rsidR="00BA2797" w:rsidRPr="004C0F7D">
        <w:rPr>
          <w:rStyle w:val="uv3um"/>
          <w:shd w:val="clear" w:color="auto" w:fill="FFFFFF"/>
        </w:rPr>
        <w:t>,</w:t>
      </w:r>
      <w:r w:rsidR="00C37159" w:rsidRPr="004C0F7D">
        <w:rPr>
          <w:rStyle w:val="uv3um"/>
          <w:shd w:val="clear" w:color="auto" w:fill="FFFFFF"/>
        </w:rPr>
        <w:t xml:space="preserve"> and peers</w:t>
      </w:r>
      <w:r w:rsidR="000C2D91" w:rsidRPr="004C0F7D">
        <w:rPr>
          <w:rStyle w:val="uv3um"/>
          <w:shd w:val="clear" w:color="auto" w:fill="FFFFFF"/>
        </w:rPr>
        <w:t>,</w:t>
      </w:r>
      <w:r w:rsidR="00C37159" w:rsidRPr="004C0F7D">
        <w:rPr>
          <w:rStyle w:val="uv3um"/>
          <w:shd w:val="clear" w:color="auto" w:fill="FFFFFF"/>
        </w:rPr>
        <w:t xml:space="preserve"> diversity and inclusion</w:t>
      </w:r>
      <w:r w:rsidR="000C2D91" w:rsidRPr="004C0F7D">
        <w:rPr>
          <w:rStyle w:val="uv3um"/>
          <w:shd w:val="clear" w:color="auto" w:fill="FFFFFF"/>
        </w:rPr>
        <w:t xml:space="preserve">, </w:t>
      </w:r>
      <w:r w:rsidR="00C37159" w:rsidRPr="004C0F7D">
        <w:rPr>
          <w:rStyle w:val="uv3um"/>
          <w:shd w:val="clear" w:color="auto" w:fill="FFFFFF"/>
        </w:rPr>
        <w:t>enough data and information</w:t>
      </w:r>
      <w:r w:rsidR="000C2D91" w:rsidRPr="004C0F7D">
        <w:rPr>
          <w:rStyle w:val="uv3um"/>
          <w:shd w:val="clear" w:color="auto" w:fill="FFFFFF"/>
        </w:rPr>
        <w:t>.</w:t>
      </w:r>
    </w:p>
    <w:p w14:paraId="7CA10930" w14:textId="7DFD6C43" w:rsidR="007715F5" w:rsidRPr="007715F5" w:rsidRDefault="007715F5" w:rsidP="0095323F">
      <w:pPr>
        <w:spacing w:line="480" w:lineRule="auto"/>
        <w:ind w:left="1440"/>
        <w:rPr>
          <w:rFonts w:eastAsia="Times New Roman"/>
        </w:rPr>
      </w:pPr>
      <w:r w:rsidRPr="007715F5">
        <w:rPr>
          <w:rFonts w:eastAsia="Times New Roman"/>
          <w:b/>
          <w:bCs/>
          <w:color w:val="000000"/>
        </w:rPr>
        <w:t>Additive/Variant Analysis: </w:t>
      </w:r>
      <w:r w:rsidR="00D11125" w:rsidRPr="004C0F7D">
        <w:rPr>
          <w:rFonts w:eastAsia="Times New Roman"/>
          <w:color w:val="000000"/>
        </w:rPr>
        <w:t xml:space="preserve">The </w:t>
      </w:r>
      <w:r w:rsidR="00D11125" w:rsidRPr="004C0F7D">
        <w:rPr>
          <w:rStyle w:val="uv3um"/>
          <w:shd w:val="clear" w:color="auto" w:fill="FFFFFF"/>
        </w:rPr>
        <w:t xml:space="preserve"> variant is, “</w:t>
      </w:r>
      <w:r w:rsidR="00620406" w:rsidRPr="004C0F7D">
        <w:rPr>
          <w:rStyle w:val="uv3um"/>
          <w:shd w:val="clear" w:color="auto" w:fill="FFFFFF"/>
        </w:rPr>
        <w:t xml:space="preserve">Snowball Sampling </w:t>
      </w:r>
      <w:r w:rsidR="00D11125" w:rsidRPr="004C0F7D">
        <w:rPr>
          <w:rStyle w:val="uv3um"/>
          <w:shd w:val="clear" w:color="auto" w:fill="FFFFFF"/>
        </w:rPr>
        <w:t>can limit diversity and inclusion when the participants are not revealing enough data</w:t>
      </w:r>
      <w:r w:rsidR="00A30DE6" w:rsidRPr="004C0F7D">
        <w:rPr>
          <w:rStyle w:val="uv3um"/>
          <w:shd w:val="clear" w:color="auto" w:fill="FFFFFF"/>
        </w:rPr>
        <w:t xml:space="preserve"> and information</w:t>
      </w:r>
      <w:r w:rsidR="00A9351F" w:rsidRPr="004C0F7D">
        <w:rPr>
          <w:rStyle w:val="uv3um"/>
          <w:shd w:val="clear" w:color="auto" w:fill="FFFFFF"/>
        </w:rPr>
        <w:t xml:space="preserve">” for consideration. </w:t>
      </w:r>
      <w:r w:rsidR="00126A49" w:rsidRPr="004C0F7D">
        <w:rPr>
          <w:rStyle w:val="uv3um"/>
          <w:shd w:val="clear" w:color="auto" w:fill="FFFFFF"/>
        </w:rPr>
        <w:t>Meanwhile,</w:t>
      </w:r>
      <w:r w:rsidR="00A01EE8" w:rsidRPr="004C0F7D">
        <w:rPr>
          <w:rStyle w:val="uv3um"/>
          <w:shd w:val="clear" w:color="auto" w:fill="FFFFFF"/>
        </w:rPr>
        <w:t xml:space="preserve"> the additive is, “Sn</w:t>
      </w:r>
      <w:r w:rsidR="00126A49" w:rsidRPr="004C0F7D">
        <w:rPr>
          <w:rStyle w:val="uv3um"/>
          <w:shd w:val="clear" w:color="auto" w:fill="FFFFFF"/>
        </w:rPr>
        <w:t>owballing</w:t>
      </w:r>
      <w:r w:rsidR="0095323F" w:rsidRPr="004C0F7D">
        <w:rPr>
          <w:rStyle w:val="uv3um"/>
          <w:shd w:val="clear" w:color="auto" w:fill="FFFFFF"/>
        </w:rPr>
        <w:t xml:space="preserve"> </w:t>
      </w:r>
      <w:r w:rsidR="00620406" w:rsidRPr="004C0F7D">
        <w:rPr>
          <w:rStyle w:val="uv3um"/>
          <w:shd w:val="clear" w:color="auto" w:fill="FFFFFF"/>
        </w:rPr>
        <w:t>relies on social networking and referrals to build samples. It usually starts with a few participants and gradually grows organically, involving more participants, and it is best with hard-to-reach populations.</w:t>
      </w:r>
      <w:r w:rsidR="0095323F" w:rsidRPr="004C0F7D">
        <w:rPr>
          <w:rStyle w:val="uv3um"/>
          <w:shd w:val="clear" w:color="auto" w:fill="FFFFFF"/>
        </w:rPr>
        <w:t>” The disconnect</w:t>
      </w:r>
      <w:r w:rsidR="00440768" w:rsidRPr="004C0F7D">
        <w:rPr>
          <w:rStyle w:val="uv3um"/>
          <w:shd w:val="clear" w:color="auto" w:fill="FFFFFF"/>
        </w:rPr>
        <w:t xml:space="preserve"> in snowball sampling is </w:t>
      </w:r>
      <w:r w:rsidR="00434D46" w:rsidRPr="004C0F7D">
        <w:rPr>
          <w:rStyle w:val="uv3um"/>
          <w:shd w:val="clear" w:color="auto" w:fill="FFFFFF"/>
        </w:rPr>
        <w:t>insufficient data and information from the participants</w:t>
      </w:r>
      <w:r w:rsidR="007B4325" w:rsidRPr="004C0F7D">
        <w:rPr>
          <w:rStyle w:val="uv3um"/>
          <w:shd w:val="clear" w:color="auto" w:fill="FFFFFF"/>
        </w:rPr>
        <w:t xml:space="preserve"> </w:t>
      </w:r>
      <w:r w:rsidR="00C5560F" w:rsidRPr="004C0F7D">
        <w:rPr>
          <w:rStyle w:val="uv3um"/>
          <w:shd w:val="clear" w:color="auto" w:fill="FFFFFF"/>
        </w:rPr>
        <w:t>including</w:t>
      </w:r>
      <w:r w:rsidR="007B4325" w:rsidRPr="004C0F7D">
        <w:rPr>
          <w:rStyle w:val="uv3um"/>
          <w:shd w:val="clear" w:color="auto" w:fill="FFFFFF"/>
        </w:rPr>
        <w:t xml:space="preserve"> the researchers.</w:t>
      </w:r>
      <w:r w:rsidR="001016DF" w:rsidRPr="004C0F7D">
        <w:rPr>
          <w:rStyle w:val="uv3um"/>
          <w:shd w:val="clear" w:color="auto" w:fill="FFFFFF"/>
        </w:rPr>
        <w:t xml:space="preserve"> The remedy is to </w:t>
      </w:r>
      <w:r w:rsidR="009052ED" w:rsidRPr="004C0F7D">
        <w:rPr>
          <w:rStyle w:val="uv3um"/>
          <w:shd w:val="clear" w:color="auto" w:fill="FFFFFF"/>
        </w:rPr>
        <w:t xml:space="preserve">provide </w:t>
      </w:r>
      <w:r w:rsidR="0093463E" w:rsidRPr="004C0F7D">
        <w:rPr>
          <w:rStyle w:val="uv3um"/>
          <w:shd w:val="clear" w:color="auto" w:fill="FFFFFF"/>
        </w:rPr>
        <w:t>enough data and information to guide and facilitate the process of recruitment</w:t>
      </w:r>
      <w:r w:rsidR="00F635A2">
        <w:rPr>
          <w:rStyle w:val="uv3um"/>
          <w:shd w:val="clear" w:color="auto" w:fill="FFFFFF"/>
        </w:rPr>
        <w:t xml:space="preserve">. Moreover, there </w:t>
      </w:r>
      <w:r w:rsidR="00C5560F">
        <w:rPr>
          <w:rStyle w:val="uv3um"/>
          <w:shd w:val="clear" w:color="auto" w:fill="FFFFFF"/>
        </w:rPr>
        <w:t>must</w:t>
      </w:r>
      <w:r w:rsidR="00F635A2">
        <w:rPr>
          <w:rStyle w:val="uv3um"/>
          <w:shd w:val="clear" w:color="auto" w:fill="FFFFFF"/>
        </w:rPr>
        <w:t xml:space="preserve"> be the skill capacity to carry out</w:t>
      </w:r>
      <w:r w:rsidR="00AB710A">
        <w:rPr>
          <w:rStyle w:val="uv3um"/>
          <w:shd w:val="clear" w:color="auto" w:fill="FFFFFF"/>
        </w:rPr>
        <w:t xml:space="preserve"> such recruitment.</w:t>
      </w:r>
    </w:p>
    <w:p w14:paraId="06494CD4" w14:textId="77777777" w:rsidR="00E84F36" w:rsidRPr="004C0F7D" w:rsidRDefault="00E84F36" w:rsidP="007715F5">
      <w:pPr>
        <w:spacing w:line="480" w:lineRule="auto"/>
        <w:ind w:left="720"/>
        <w:rPr>
          <w:rFonts w:eastAsia="Times New Roman"/>
          <w:b/>
          <w:bCs/>
          <w:color w:val="000000"/>
        </w:rPr>
      </w:pPr>
    </w:p>
    <w:p w14:paraId="63807527" w14:textId="4C6EFB0B" w:rsidR="007715F5" w:rsidRPr="007715F5" w:rsidRDefault="007715F5" w:rsidP="007715F5">
      <w:pPr>
        <w:spacing w:line="480" w:lineRule="auto"/>
        <w:ind w:left="720"/>
        <w:rPr>
          <w:rFonts w:eastAsia="Times New Roman"/>
        </w:rPr>
      </w:pPr>
      <w:r w:rsidRPr="007715F5">
        <w:rPr>
          <w:rFonts w:eastAsia="Times New Roman"/>
          <w:b/>
          <w:bCs/>
          <w:color w:val="000000"/>
        </w:rPr>
        <w:t xml:space="preserve">Comment </w:t>
      </w:r>
      <w:r w:rsidR="001A460E" w:rsidRPr="004C0F7D">
        <w:rPr>
          <w:rFonts w:eastAsia="Times New Roman"/>
          <w:b/>
          <w:bCs/>
          <w:color w:val="000000"/>
        </w:rPr>
        <w:t xml:space="preserve">  </w:t>
      </w:r>
      <w:r w:rsidRPr="007715F5">
        <w:rPr>
          <w:rFonts w:eastAsia="Times New Roman"/>
          <w:b/>
          <w:bCs/>
          <w:color w:val="000000"/>
        </w:rPr>
        <w:t>2:</w:t>
      </w:r>
      <w:r w:rsidR="00685CA3" w:rsidRPr="004C0F7D">
        <w:rPr>
          <w:rFonts w:eastAsia="Times New Roman"/>
          <w:b/>
          <w:bCs/>
          <w:color w:val="000000"/>
        </w:rPr>
        <w:t xml:space="preserve"> </w:t>
      </w:r>
      <w:r w:rsidR="00685CA3" w:rsidRPr="004C0F7D">
        <w:rPr>
          <w:rFonts w:eastAsia="Times New Roman"/>
          <w:color w:val="000000"/>
        </w:rPr>
        <w:t xml:space="preserve">Convenience Sampling </w:t>
      </w:r>
      <w:r w:rsidR="00A72538" w:rsidRPr="004C0F7D">
        <w:rPr>
          <w:rFonts w:eastAsia="Times New Roman"/>
          <w:color w:val="000000"/>
        </w:rPr>
        <w:t>is most effective when adequate motivation</w:t>
      </w:r>
      <w:r w:rsidR="00CF7627" w:rsidRPr="004C0F7D">
        <w:rPr>
          <w:rFonts w:eastAsia="Times New Roman"/>
          <w:color w:val="000000"/>
        </w:rPr>
        <w:t>al factors</w:t>
      </w:r>
      <w:r w:rsidR="00530EBC" w:rsidRPr="004C0F7D">
        <w:rPr>
          <w:rFonts w:eastAsia="Times New Roman"/>
          <w:color w:val="000000"/>
        </w:rPr>
        <w:t xml:space="preserve"> are</w:t>
      </w:r>
      <w:r w:rsidR="00A72538" w:rsidRPr="004C0F7D">
        <w:rPr>
          <w:rFonts w:eastAsia="Times New Roman"/>
          <w:color w:val="000000"/>
        </w:rPr>
        <w:t xml:space="preserve"> in place.</w:t>
      </w:r>
    </w:p>
    <w:p w14:paraId="334B7BCA" w14:textId="73C9C2C6" w:rsidR="0061780F" w:rsidRPr="004C0F7D" w:rsidRDefault="007715F5" w:rsidP="00D0663A">
      <w:pPr>
        <w:spacing w:line="480" w:lineRule="auto"/>
        <w:ind w:left="1440"/>
        <w:rPr>
          <w:rFonts w:eastAsia="Times New Roman"/>
          <w:color w:val="333333"/>
        </w:rPr>
      </w:pPr>
      <w:r w:rsidRPr="007715F5">
        <w:rPr>
          <w:rFonts w:eastAsia="Times New Roman"/>
          <w:b/>
          <w:bCs/>
          <w:color w:val="000000"/>
        </w:rPr>
        <w:t>Quote/Paraphrase</w:t>
      </w:r>
      <w:r w:rsidR="00536161" w:rsidRPr="004C0F7D">
        <w:rPr>
          <w:rFonts w:eastAsia="Times New Roman"/>
          <w:b/>
          <w:bCs/>
          <w:color w:val="000000"/>
        </w:rPr>
        <w:t xml:space="preserve">: </w:t>
      </w:r>
      <w:r w:rsidR="00E84F36" w:rsidRPr="00E84F36">
        <w:rPr>
          <w:rFonts w:eastAsia="Times New Roman"/>
          <w:color w:val="333333"/>
        </w:rPr>
        <w:t>Convenience sampling is non-probability sampling that is often used for clinical and qualitative research</w:t>
      </w:r>
      <w:r w:rsidR="0061780F" w:rsidRPr="004C0F7D">
        <w:rPr>
          <w:rFonts w:eastAsia="Times New Roman"/>
          <w:color w:val="333333"/>
        </w:rPr>
        <w:t xml:space="preserve"> </w:t>
      </w:r>
      <w:r w:rsidR="00E84F36" w:rsidRPr="00E84F36">
        <w:rPr>
          <w:rFonts w:eastAsia="Times New Roman"/>
          <w:color w:val="333333"/>
        </w:rPr>
        <w:t>around a location (such as hospital), medical records database, Internet site, or customer-membership list.</w:t>
      </w:r>
    </w:p>
    <w:p w14:paraId="21FBE3B9" w14:textId="2B4FE6D5" w:rsidR="00E84F36" w:rsidRPr="004C0F7D" w:rsidRDefault="00E84F36" w:rsidP="007715F5">
      <w:pPr>
        <w:spacing w:line="480" w:lineRule="auto"/>
        <w:ind w:left="1440"/>
        <w:rPr>
          <w:color w:val="222222"/>
          <w:shd w:val="clear" w:color="auto" w:fill="FFFFFF"/>
        </w:rPr>
      </w:pPr>
      <w:r w:rsidRPr="00E84F36">
        <w:rPr>
          <w:rFonts w:eastAsia="Times New Roman"/>
          <w:color w:val="333333"/>
        </w:rPr>
        <w:t>Convenience sampling for qualitative research depends on the motivation of those who participate in the research. This introduces motivation bias into the study. Motivation to participate may depend upon the interest one has in the research topic, a wish to express a disgruntled point of view, or desire to support one’s specific opinions.</w:t>
      </w:r>
      <w:r w:rsidR="00A06B51" w:rsidRPr="004C0F7D">
        <w:rPr>
          <w:rFonts w:eastAsia="Times New Roman"/>
          <w:color w:val="333333"/>
        </w:rPr>
        <w:t xml:space="preserve"> </w:t>
      </w:r>
      <w:r w:rsidRPr="00E84F36">
        <w:rPr>
          <w:rFonts w:eastAsia="Times New Roman"/>
          <w:color w:val="333333"/>
        </w:rPr>
        <w:t xml:space="preserve">Convenience sampling is popular because it is not costly, not as </w:t>
      </w:r>
      <w:r w:rsidR="007D7F2D" w:rsidRPr="004C0F7D">
        <w:rPr>
          <w:rFonts w:eastAsia="Times New Roman"/>
          <w:color w:val="333333"/>
        </w:rPr>
        <w:t>time-consuming</w:t>
      </w:r>
      <w:r w:rsidRPr="00E84F36">
        <w:rPr>
          <w:rFonts w:eastAsia="Times New Roman"/>
          <w:color w:val="333333"/>
        </w:rPr>
        <w:t xml:space="preserve"> as other sampling strategies, and simplistic. When used to generate a potential hypothesis or study objective, convenience sampling is useful. Despite the limitations of convenience sampling, there are steps that can be taken to improve credibility of this popular and simple method </w:t>
      </w:r>
      <w:r w:rsidR="002E459B" w:rsidRPr="004C0F7D">
        <w:rPr>
          <w:color w:val="222222"/>
          <w:shd w:val="clear" w:color="auto" w:fill="FFFFFF"/>
        </w:rPr>
        <w:t>(</w:t>
      </w:r>
      <w:r w:rsidR="00B85870" w:rsidRPr="004C0F7D">
        <w:rPr>
          <w:color w:val="222222"/>
          <w:shd w:val="clear" w:color="auto" w:fill="FFFFFF"/>
        </w:rPr>
        <w:t xml:space="preserve">Stratton, 2021). </w:t>
      </w:r>
    </w:p>
    <w:p w14:paraId="716ED76A" w14:textId="02A1226D" w:rsidR="0099642E" w:rsidRDefault="0099642E" w:rsidP="0099642E">
      <w:pPr>
        <w:spacing w:line="480" w:lineRule="auto"/>
        <w:ind w:left="1440"/>
        <w:rPr>
          <w:rFonts w:eastAsia="Times New Roman"/>
          <w:color w:val="333333"/>
        </w:rPr>
      </w:pPr>
      <w:r w:rsidRPr="007715F5">
        <w:rPr>
          <w:rFonts w:eastAsia="Times New Roman"/>
          <w:b/>
          <w:bCs/>
          <w:color w:val="000000"/>
        </w:rPr>
        <w:t>Essential Element</w:t>
      </w:r>
      <w:r w:rsidRPr="004C0F7D">
        <w:rPr>
          <w:rFonts w:eastAsia="Times New Roman"/>
          <w:b/>
          <w:bCs/>
          <w:color w:val="000000"/>
        </w:rPr>
        <w:t>s</w:t>
      </w:r>
      <w:r w:rsidRPr="007715F5">
        <w:rPr>
          <w:rFonts w:eastAsia="Times New Roman"/>
          <w:b/>
          <w:bCs/>
          <w:color w:val="000000"/>
        </w:rPr>
        <w:t>:</w:t>
      </w:r>
      <w:r w:rsidRPr="004C0F7D">
        <w:rPr>
          <w:rFonts w:eastAsia="Times New Roman"/>
          <w:b/>
          <w:bCs/>
          <w:color w:val="000000"/>
        </w:rPr>
        <w:t xml:space="preserve"> </w:t>
      </w:r>
      <w:r w:rsidRPr="00E84F36">
        <w:rPr>
          <w:rFonts w:eastAsia="Times New Roman"/>
          <w:color w:val="333333"/>
        </w:rPr>
        <w:t>Convenience sampling</w:t>
      </w:r>
      <w:r w:rsidRPr="004C0F7D">
        <w:rPr>
          <w:rFonts w:eastAsia="Times New Roman"/>
          <w:color w:val="333333"/>
        </w:rPr>
        <w:t xml:space="preserve">, </w:t>
      </w:r>
      <w:r w:rsidRPr="00E84F36">
        <w:rPr>
          <w:rFonts w:eastAsia="Times New Roman"/>
          <w:color w:val="333333"/>
        </w:rPr>
        <w:t>non-probability sampling</w:t>
      </w:r>
      <w:r w:rsidRPr="004C0F7D">
        <w:rPr>
          <w:rFonts w:eastAsia="Times New Roman"/>
          <w:color w:val="333333"/>
        </w:rPr>
        <w:t xml:space="preserve">, </w:t>
      </w:r>
      <w:r w:rsidRPr="00E84F36">
        <w:rPr>
          <w:rFonts w:eastAsia="Times New Roman"/>
          <w:color w:val="333333"/>
        </w:rPr>
        <w:t>qualitative research</w:t>
      </w:r>
      <w:r w:rsidRPr="004C0F7D">
        <w:rPr>
          <w:rFonts w:eastAsia="Times New Roman"/>
          <w:color w:val="333333"/>
        </w:rPr>
        <w:t xml:space="preserve">,  </w:t>
      </w:r>
      <w:r w:rsidRPr="00E84F36">
        <w:rPr>
          <w:rFonts w:eastAsia="Times New Roman"/>
          <w:color w:val="333333"/>
        </w:rPr>
        <w:t>medical records database, Internet site, customer-membership list</w:t>
      </w:r>
      <w:r w:rsidRPr="004C0F7D">
        <w:rPr>
          <w:rFonts w:eastAsia="Times New Roman"/>
          <w:color w:val="333333"/>
        </w:rPr>
        <w:t xml:space="preserve">, </w:t>
      </w:r>
      <w:r w:rsidRPr="00E84F36">
        <w:rPr>
          <w:rFonts w:eastAsia="Times New Roman"/>
          <w:color w:val="333333"/>
        </w:rPr>
        <w:t>motivation bias</w:t>
      </w:r>
      <w:r w:rsidRPr="004C0F7D">
        <w:rPr>
          <w:rFonts w:eastAsia="Times New Roman"/>
          <w:color w:val="333333"/>
        </w:rPr>
        <w:t>,</w:t>
      </w:r>
      <w:r w:rsidRPr="00E84F36">
        <w:rPr>
          <w:rFonts w:eastAsia="Times New Roman"/>
          <w:color w:val="333333"/>
        </w:rPr>
        <w:t xml:space="preserve"> research topic, disgruntled point of view</w:t>
      </w:r>
      <w:r w:rsidRPr="004C0F7D">
        <w:rPr>
          <w:rFonts w:eastAsia="Times New Roman"/>
          <w:color w:val="333333"/>
        </w:rPr>
        <w:t>, s</w:t>
      </w:r>
      <w:r w:rsidRPr="00E84F36">
        <w:rPr>
          <w:rFonts w:eastAsia="Times New Roman"/>
          <w:color w:val="333333"/>
        </w:rPr>
        <w:t xml:space="preserve">ampling strategies, potential </w:t>
      </w:r>
      <w:r w:rsidR="001208A4" w:rsidRPr="00E84F36">
        <w:rPr>
          <w:rFonts w:eastAsia="Times New Roman"/>
          <w:color w:val="333333"/>
        </w:rPr>
        <w:t>hypothesis,</w:t>
      </w:r>
      <w:r w:rsidRPr="00E84F36">
        <w:rPr>
          <w:rFonts w:eastAsia="Times New Roman"/>
          <w:color w:val="333333"/>
        </w:rPr>
        <w:t xml:space="preserve"> or study objective</w:t>
      </w:r>
      <w:r w:rsidRPr="004C0F7D">
        <w:rPr>
          <w:rFonts w:eastAsia="Times New Roman"/>
          <w:color w:val="333333"/>
        </w:rPr>
        <w:t xml:space="preserve">. Table 1.1 further reveals that convenient sampling can be best served when there </w:t>
      </w:r>
      <w:r w:rsidR="001208A4" w:rsidRPr="004C0F7D">
        <w:rPr>
          <w:rFonts w:eastAsia="Times New Roman"/>
          <w:color w:val="333333"/>
        </w:rPr>
        <w:t>is</w:t>
      </w:r>
      <w:r w:rsidRPr="004C0F7D">
        <w:rPr>
          <w:rFonts w:eastAsia="Times New Roman"/>
          <w:color w:val="333333"/>
        </w:rPr>
        <w:t xml:space="preserve"> no complex objective set in the process of statistical survey.</w:t>
      </w:r>
    </w:p>
    <w:p w14:paraId="56AD5889" w14:textId="77777777" w:rsidR="00FD5A1F" w:rsidRPr="007715F5" w:rsidRDefault="00FD5A1F" w:rsidP="00FD5A1F">
      <w:pPr>
        <w:spacing w:line="480" w:lineRule="auto"/>
        <w:ind w:left="1440"/>
        <w:rPr>
          <w:rFonts w:eastAsia="Times New Roman"/>
        </w:rPr>
      </w:pPr>
      <w:r w:rsidRPr="007715F5">
        <w:rPr>
          <w:rFonts w:eastAsia="Times New Roman"/>
          <w:b/>
          <w:bCs/>
          <w:color w:val="000000"/>
        </w:rPr>
        <w:t xml:space="preserve">Additive/Variant </w:t>
      </w:r>
      <w:r w:rsidRPr="004C0F7D">
        <w:rPr>
          <w:rFonts w:eastAsia="Times New Roman"/>
          <w:b/>
          <w:bCs/>
          <w:color w:val="000000"/>
        </w:rPr>
        <w:t>Analysis:</w:t>
      </w:r>
      <w:r w:rsidRPr="004C0F7D">
        <w:rPr>
          <w:rFonts w:eastAsia="Times New Roman"/>
          <w:color w:val="333333"/>
        </w:rPr>
        <w:t xml:space="preserve"> The additive is, “Motivation</w:t>
      </w:r>
      <w:r w:rsidRPr="00E84F36">
        <w:rPr>
          <w:rFonts w:eastAsia="Times New Roman"/>
          <w:color w:val="333333"/>
        </w:rPr>
        <w:t xml:space="preserve"> to participate may depend upon the interest one has in the research topic, a wish to express a disgruntled point of view, or desire to support one’s specific opinions.</w:t>
      </w:r>
      <w:r w:rsidRPr="004C0F7D">
        <w:rPr>
          <w:rFonts w:eastAsia="Times New Roman"/>
          <w:color w:val="333333"/>
        </w:rPr>
        <w:t>”  This implies that successful motivation in convenient sampling is dependent on the solid interest of the participants,</w:t>
      </w:r>
      <w:r>
        <w:rPr>
          <w:rFonts w:eastAsia="Times New Roman"/>
          <w:color w:val="333333"/>
        </w:rPr>
        <w:t xml:space="preserve"> </w:t>
      </w:r>
      <w:r w:rsidRPr="004C0F7D">
        <w:rPr>
          <w:rFonts w:eastAsia="Times New Roman"/>
          <w:color w:val="333333"/>
        </w:rPr>
        <w:t xml:space="preserve">freedom, </w:t>
      </w:r>
      <w:r>
        <w:rPr>
          <w:rFonts w:eastAsia="Times New Roman"/>
          <w:color w:val="333333"/>
        </w:rPr>
        <w:t xml:space="preserve">and the statistical power </w:t>
      </w:r>
      <w:r w:rsidRPr="004C0F7D">
        <w:rPr>
          <w:rFonts w:eastAsia="Times New Roman"/>
          <w:color w:val="333333"/>
        </w:rPr>
        <w:t>of expression.</w:t>
      </w:r>
    </w:p>
    <w:p w14:paraId="76A628BF" w14:textId="77777777" w:rsidR="008F77CC" w:rsidRDefault="008F77CC" w:rsidP="009E4DF3">
      <w:pPr>
        <w:spacing w:line="480" w:lineRule="auto"/>
        <w:ind w:left="1440"/>
        <w:jc w:val="center"/>
        <w:rPr>
          <w:rStyle w:val="label"/>
          <w:b/>
          <w:bCs/>
          <w:color w:val="333333"/>
          <w:bdr w:val="none" w:sz="0" w:space="0" w:color="auto" w:frame="1"/>
          <w:shd w:val="clear" w:color="auto" w:fill="FFFFFF"/>
        </w:rPr>
      </w:pPr>
    </w:p>
    <w:p w14:paraId="5B0F0BFA" w14:textId="117CAA83" w:rsidR="00AC44AD" w:rsidRPr="007715F5" w:rsidRDefault="00607F57" w:rsidP="009E4DF3">
      <w:pPr>
        <w:spacing w:line="480" w:lineRule="auto"/>
        <w:ind w:left="1440"/>
        <w:jc w:val="center"/>
        <w:rPr>
          <w:rFonts w:eastAsia="Times New Roman"/>
          <w:b/>
          <w:bCs/>
        </w:rPr>
      </w:pPr>
      <w:r w:rsidRPr="004C0F7D">
        <w:rPr>
          <w:rStyle w:val="label"/>
          <w:b/>
          <w:bCs/>
          <w:color w:val="333333"/>
          <w:bdr w:val="none" w:sz="0" w:space="0" w:color="auto" w:frame="1"/>
          <w:shd w:val="clear" w:color="auto" w:fill="FFFFFF"/>
        </w:rPr>
        <w:t>Table 1.</w:t>
      </w:r>
      <w:r w:rsidRPr="004C0F7D">
        <w:rPr>
          <w:b/>
          <w:bCs/>
          <w:color w:val="333333"/>
          <w:shd w:val="clear" w:color="auto" w:fill="FFFFFF"/>
        </w:rPr>
        <w:t> Methods to Improve Dependability of Convenience Sampling</w:t>
      </w:r>
      <w:r w:rsidRPr="004C0F7D">
        <w:rPr>
          <w:b/>
          <w:bCs/>
          <w:color w:val="222222"/>
          <w:shd w:val="clear" w:color="auto" w:fill="FFFFFF"/>
        </w:rPr>
        <w:t xml:space="preserve"> </w:t>
      </w:r>
    </w:p>
    <w:p w14:paraId="790D7F0F" w14:textId="77777777" w:rsidR="007715F5" w:rsidRPr="007715F5" w:rsidRDefault="007715F5" w:rsidP="007715F5">
      <w:pPr>
        <w:rPr>
          <w:rFonts w:eastAsia="Times New Roman"/>
        </w:rPr>
      </w:pPr>
    </w:p>
    <w:p w14:paraId="74D024B9" w14:textId="14D6989C" w:rsidR="007715F5" w:rsidRPr="007715F5" w:rsidRDefault="00D50105" w:rsidP="007C3326">
      <w:pPr>
        <w:jc w:val="right"/>
        <w:rPr>
          <w:rFonts w:eastAsia="Times New Roman"/>
        </w:rPr>
      </w:pPr>
      <w:r w:rsidRPr="00F97FC9">
        <w:rPr>
          <w:noProof/>
          <w:sz w:val="16"/>
          <w:szCs w:val="16"/>
        </w:rPr>
        <w:drawing>
          <wp:inline distT="0" distB="0" distL="0" distR="0" wp14:anchorId="07A94243" wp14:editId="0AB61C01">
            <wp:extent cx="5273040" cy="3672840"/>
            <wp:effectExtent l="0" t="0" r="3810" b="3810"/>
            <wp:docPr id="2" name="Picture 1" descr="A white and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and black text on a white background&#10;&#10;AI-generated content may be incorrect."/>
                    <pic:cNvPicPr>
                      <a:picLocks noChangeAspect="1" noChangeArrowheads="1"/>
                    </pic:cNvPicPr>
                  </pic:nvPicPr>
                  <pic:blipFill rotWithShape="1">
                    <a:blip r:embed="rId7">
                      <a:extLst>
                        <a:ext uri="{28A0092B-C50C-407E-A947-70E740481C1C}">
                          <a14:useLocalDpi xmlns:a14="http://schemas.microsoft.com/office/drawing/2010/main" val="0"/>
                        </a:ext>
                      </a:extLst>
                    </a:blip>
                    <a:srcRect b="60484"/>
                    <a:stretch/>
                  </pic:blipFill>
                  <pic:spPr bwMode="auto">
                    <a:xfrm>
                      <a:off x="0" y="0"/>
                      <a:ext cx="5273040" cy="3672840"/>
                    </a:xfrm>
                    <a:prstGeom prst="rect">
                      <a:avLst/>
                    </a:prstGeom>
                    <a:noFill/>
                    <a:ln>
                      <a:noFill/>
                    </a:ln>
                    <a:extLst>
                      <a:ext uri="{53640926-AAD7-44D8-BBD7-CCE9431645EC}">
                        <a14:shadowObscured xmlns:a14="http://schemas.microsoft.com/office/drawing/2010/main"/>
                      </a:ext>
                    </a:extLst>
                  </pic:spPr>
                </pic:pic>
              </a:graphicData>
            </a:graphic>
          </wp:inline>
        </w:drawing>
      </w:r>
    </w:p>
    <w:p w14:paraId="6044F66C" w14:textId="77777777" w:rsidR="00E20ECF" w:rsidRPr="004C0F7D" w:rsidRDefault="00E20ECF" w:rsidP="007715F5">
      <w:pPr>
        <w:spacing w:line="480" w:lineRule="auto"/>
        <w:ind w:left="1440"/>
        <w:rPr>
          <w:rFonts w:eastAsia="Times New Roman"/>
          <w:b/>
          <w:bCs/>
          <w:color w:val="000000"/>
        </w:rPr>
      </w:pPr>
    </w:p>
    <w:p w14:paraId="55384091" w14:textId="3F131BF5" w:rsidR="009E4DF3" w:rsidRPr="004C0F7D" w:rsidRDefault="009E4DF3" w:rsidP="00D822AD">
      <w:pPr>
        <w:spacing w:line="480" w:lineRule="auto"/>
        <w:ind w:left="1440"/>
        <w:rPr>
          <w:rFonts w:eastAsia="Times New Roman"/>
          <w:color w:val="000000"/>
        </w:rPr>
      </w:pPr>
      <w:r w:rsidRPr="004C0F7D">
        <w:rPr>
          <w:rFonts w:eastAsia="Times New Roman"/>
          <w:b/>
          <w:bCs/>
          <w:color w:val="000000"/>
        </w:rPr>
        <w:t>Table 1.1</w:t>
      </w:r>
      <w:r w:rsidRPr="004C0F7D">
        <w:rPr>
          <w:rFonts w:eastAsia="Times New Roman"/>
          <w:color w:val="000000"/>
        </w:rPr>
        <w:t xml:space="preserve"> is culled fr</w:t>
      </w:r>
      <w:r w:rsidR="00CC04A6" w:rsidRPr="004C0F7D">
        <w:rPr>
          <w:rFonts w:eastAsia="Times New Roman"/>
          <w:color w:val="000000"/>
        </w:rPr>
        <w:t>o</w:t>
      </w:r>
      <w:r w:rsidRPr="004C0F7D">
        <w:rPr>
          <w:rFonts w:eastAsia="Times New Roman"/>
          <w:color w:val="000000"/>
        </w:rPr>
        <w:t>m</w:t>
      </w:r>
      <w:r w:rsidR="002E459B" w:rsidRPr="004C0F7D">
        <w:rPr>
          <w:rFonts w:eastAsia="Times New Roman"/>
          <w:color w:val="000000"/>
        </w:rPr>
        <w:t xml:space="preserve"> </w:t>
      </w:r>
      <w:r w:rsidR="00081562" w:rsidRPr="00081562">
        <w:rPr>
          <w:rFonts w:eastAsia="Times New Roman"/>
          <w:color w:val="333333"/>
          <w:kern w:val="36"/>
        </w:rPr>
        <w:t>Population Research: Convenience Sampling Strategies</w:t>
      </w:r>
      <w:r w:rsidR="00CF6845" w:rsidRPr="004C0F7D">
        <w:rPr>
          <w:color w:val="222222"/>
          <w:shd w:val="clear" w:color="auto" w:fill="FFFFFF"/>
        </w:rPr>
        <w:t xml:space="preserve"> (</w:t>
      </w:r>
      <w:r w:rsidR="00CF6845" w:rsidRPr="004C0F7D">
        <w:rPr>
          <w:color w:val="222222"/>
          <w:shd w:val="clear" w:color="auto" w:fill="FFFFFF"/>
        </w:rPr>
        <w:t>Stratton, 2021)</w:t>
      </w:r>
      <w:r w:rsidR="002E79CF" w:rsidRPr="004C0F7D">
        <w:rPr>
          <w:color w:val="222222"/>
          <w:shd w:val="clear" w:color="auto" w:fill="FFFFFF"/>
        </w:rPr>
        <w:t xml:space="preserve"> Cambridge</w:t>
      </w:r>
      <w:r w:rsidR="00D822AD" w:rsidRPr="004C0F7D">
        <w:rPr>
          <w:color w:val="222222"/>
          <w:shd w:val="clear" w:color="auto" w:fill="FFFFFF"/>
        </w:rPr>
        <w:t xml:space="preserve"> University Press 2025. </w:t>
      </w:r>
    </w:p>
    <w:p w14:paraId="778DCB3A" w14:textId="4137A363" w:rsidR="007715F5" w:rsidRPr="007715F5" w:rsidRDefault="007715F5" w:rsidP="007715F5">
      <w:pPr>
        <w:spacing w:line="480" w:lineRule="auto"/>
        <w:ind w:left="1440"/>
        <w:rPr>
          <w:rFonts w:eastAsia="Times New Roman"/>
        </w:rPr>
      </w:pPr>
      <w:r w:rsidRPr="007715F5">
        <w:rPr>
          <w:rFonts w:eastAsia="Times New Roman"/>
          <w:b/>
          <w:bCs/>
          <w:color w:val="000000"/>
        </w:rPr>
        <w:t>Contextualization: </w:t>
      </w:r>
      <w:r w:rsidR="00241FA2" w:rsidRPr="004C0F7D">
        <w:rPr>
          <w:rFonts w:eastAsia="Times New Roman"/>
          <w:color w:val="000000"/>
        </w:rPr>
        <w:t xml:space="preserve">Convenient sampling </w:t>
      </w:r>
      <w:r w:rsidR="00EB4971" w:rsidRPr="004C0F7D">
        <w:rPr>
          <w:rFonts w:eastAsia="Times New Roman"/>
          <w:color w:val="000000"/>
        </w:rPr>
        <w:t xml:space="preserve">is </w:t>
      </w:r>
      <w:r w:rsidR="00C23366" w:rsidRPr="004C0F7D">
        <w:rPr>
          <w:rFonts w:eastAsia="Times New Roman"/>
          <w:color w:val="000000"/>
        </w:rPr>
        <w:t>effective</w:t>
      </w:r>
      <w:r w:rsidR="00EB4971" w:rsidRPr="004C0F7D">
        <w:rPr>
          <w:rFonts w:eastAsia="Times New Roman"/>
          <w:color w:val="000000"/>
        </w:rPr>
        <w:t xml:space="preserve"> when the </w:t>
      </w:r>
      <w:r w:rsidR="00C10DA0" w:rsidRPr="004C0F7D">
        <w:rPr>
          <w:rFonts w:eastAsia="Times New Roman"/>
          <w:color w:val="000000"/>
        </w:rPr>
        <w:t>researchers and participants are concise in their</w:t>
      </w:r>
      <w:r w:rsidR="00670CF1" w:rsidRPr="004C0F7D">
        <w:rPr>
          <w:rFonts w:eastAsia="Times New Roman"/>
          <w:color w:val="000000"/>
        </w:rPr>
        <w:t xml:space="preserve"> set objectives, </w:t>
      </w:r>
      <w:r w:rsidR="00FD43B1" w:rsidRPr="004C0F7D">
        <w:rPr>
          <w:rFonts w:eastAsia="Times New Roman"/>
          <w:color w:val="000000"/>
        </w:rPr>
        <w:t xml:space="preserve">and </w:t>
      </w:r>
      <w:r w:rsidR="00C1056A" w:rsidRPr="004C0F7D">
        <w:rPr>
          <w:rFonts w:eastAsia="Times New Roman"/>
          <w:color w:val="000000"/>
        </w:rPr>
        <w:t xml:space="preserve">the methods and process </w:t>
      </w:r>
      <w:r w:rsidR="005A7C67" w:rsidRPr="004C0F7D">
        <w:rPr>
          <w:rFonts w:eastAsia="Times New Roman"/>
          <w:color w:val="000000"/>
        </w:rPr>
        <w:t xml:space="preserve">are </w:t>
      </w:r>
      <w:r w:rsidR="0060216B" w:rsidRPr="004C0F7D">
        <w:rPr>
          <w:rFonts w:eastAsia="Times New Roman"/>
          <w:color w:val="000000"/>
        </w:rPr>
        <w:t>clarified</w:t>
      </w:r>
      <w:r w:rsidR="00B375E0" w:rsidRPr="004C0F7D">
        <w:rPr>
          <w:rFonts w:eastAsia="Times New Roman"/>
          <w:color w:val="000000"/>
        </w:rPr>
        <w:t xml:space="preserve">. </w:t>
      </w:r>
      <w:r w:rsidR="005A7C67" w:rsidRPr="004C0F7D">
        <w:rPr>
          <w:rFonts w:eastAsia="Times New Roman"/>
          <w:color w:val="000000"/>
        </w:rPr>
        <w:t xml:space="preserve">About </w:t>
      </w:r>
      <w:r w:rsidR="00256830" w:rsidRPr="004C0F7D">
        <w:rPr>
          <w:rFonts w:eastAsia="Times New Roman"/>
          <w:color w:val="000000"/>
        </w:rPr>
        <w:t>80% participation is required to ensure sampling credibility.</w:t>
      </w:r>
      <w:r w:rsidR="0060216B" w:rsidRPr="004C0F7D">
        <w:rPr>
          <w:rFonts w:eastAsia="Times New Roman"/>
          <w:color w:val="000000"/>
        </w:rPr>
        <w:t xml:space="preserve"> </w:t>
      </w:r>
      <w:r w:rsidR="008305F0" w:rsidRPr="004C0F7D">
        <w:rPr>
          <w:rFonts w:eastAsia="Times New Roman"/>
          <w:color w:val="000000"/>
        </w:rPr>
        <w:t>Moreover,</w:t>
      </w:r>
      <w:r w:rsidR="005810CA" w:rsidRPr="004C0F7D">
        <w:rPr>
          <w:rFonts w:eastAsia="Times New Roman"/>
          <w:color w:val="000000"/>
        </w:rPr>
        <w:t xml:space="preserve"> </w:t>
      </w:r>
      <w:r w:rsidR="008305F0" w:rsidRPr="004C0F7D">
        <w:rPr>
          <w:rFonts w:eastAsia="Times New Roman"/>
          <w:color w:val="000000"/>
        </w:rPr>
        <w:t>t</w:t>
      </w:r>
      <w:r w:rsidR="00E532E5" w:rsidRPr="004C0F7D">
        <w:rPr>
          <w:rFonts w:eastAsia="Times New Roman"/>
          <w:color w:val="000000"/>
        </w:rPr>
        <w:t>he participan</w:t>
      </w:r>
      <w:r w:rsidR="00C71D89" w:rsidRPr="004C0F7D">
        <w:rPr>
          <w:rFonts w:eastAsia="Times New Roman"/>
          <w:color w:val="000000"/>
        </w:rPr>
        <w:t>ts’ demographics should match</w:t>
      </w:r>
      <w:r w:rsidR="0089320B" w:rsidRPr="004C0F7D">
        <w:rPr>
          <w:rFonts w:eastAsia="Times New Roman"/>
          <w:color w:val="000000"/>
        </w:rPr>
        <w:t xml:space="preserve"> </w:t>
      </w:r>
      <w:r w:rsidR="005810CA" w:rsidRPr="004C0F7D">
        <w:rPr>
          <w:rFonts w:eastAsia="Times New Roman"/>
          <w:color w:val="000000"/>
        </w:rPr>
        <w:t xml:space="preserve">or reflect </w:t>
      </w:r>
      <w:r w:rsidR="00792433" w:rsidRPr="004C0F7D">
        <w:rPr>
          <w:rFonts w:eastAsia="Times New Roman"/>
          <w:color w:val="000000"/>
        </w:rPr>
        <w:t xml:space="preserve">the targeted or potential </w:t>
      </w:r>
      <w:r w:rsidR="0089320B" w:rsidRPr="004C0F7D">
        <w:rPr>
          <w:rFonts w:eastAsia="Times New Roman"/>
          <w:color w:val="000000"/>
        </w:rPr>
        <w:t xml:space="preserve">population </w:t>
      </w:r>
      <w:r w:rsidR="00FD43B1" w:rsidRPr="004C0F7D">
        <w:rPr>
          <w:rFonts w:eastAsia="Times New Roman"/>
          <w:color w:val="000000"/>
        </w:rPr>
        <w:t xml:space="preserve">being </w:t>
      </w:r>
      <w:r w:rsidR="0089320B" w:rsidRPr="004C0F7D">
        <w:rPr>
          <w:rFonts w:eastAsia="Times New Roman"/>
          <w:color w:val="000000"/>
        </w:rPr>
        <w:t>considered in the sampling</w:t>
      </w:r>
      <w:r w:rsidR="005810CA" w:rsidRPr="004C0F7D">
        <w:rPr>
          <w:rFonts w:eastAsia="Times New Roman"/>
          <w:color w:val="000000"/>
        </w:rPr>
        <w:t xml:space="preserve">. </w:t>
      </w:r>
    </w:p>
    <w:p w14:paraId="15BA7632" w14:textId="77777777" w:rsidR="007715F5" w:rsidRPr="007715F5" w:rsidRDefault="007715F5" w:rsidP="007715F5">
      <w:pPr>
        <w:rPr>
          <w:rFonts w:eastAsia="Times New Roman"/>
        </w:rPr>
      </w:pPr>
    </w:p>
    <w:p w14:paraId="28ADC037" w14:textId="530000B5" w:rsidR="00627166" w:rsidRPr="004C0F7D" w:rsidRDefault="007715F5" w:rsidP="00627166">
      <w:pPr>
        <w:spacing w:line="480" w:lineRule="auto"/>
      </w:pPr>
      <w:r w:rsidRPr="007715F5">
        <w:rPr>
          <w:rFonts w:eastAsia="Times New Roman"/>
          <w:b/>
          <w:bCs/>
          <w:color w:val="000000"/>
        </w:rPr>
        <w:t>Source Two:</w:t>
      </w:r>
      <w:r w:rsidR="00272DBE" w:rsidRPr="004C0F7D">
        <w:rPr>
          <w:rFonts w:eastAsia="Times New Roman"/>
          <w:b/>
          <w:bCs/>
          <w:color w:val="000000"/>
        </w:rPr>
        <w:t xml:space="preserve"> </w:t>
      </w:r>
      <w:r w:rsidR="00272DBE" w:rsidRPr="004C0F7D">
        <w:t xml:space="preserve">ICORD (2025) Inclusion &amp; exclusion criteria explained. Vancouver Coastal </w:t>
      </w:r>
    </w:p>
    <w:p w14:paraId="228A110F" w14:textId="1D3C2D97" w:rsidR="00272DBE" w:rsidRPr="004C0F7D" w:rsidRDefault="00272DBE" w:rsidP="00627166">
      <w:pPr>
        <w:spacing w:line="480" w:lineRule="auto"/>
        <w:ind w:firstLine="720"/>
      </w:pPr>
      <w:r w:rsidRPr="004C0F7D">
        <w:t xml:space="preserve">Health Research Institute. </w:t>
      </w:r>
      <w:r w:rsidRPr="004C0F7D">
        <w:rPr>
          <w:shd w:val="clear" w:color="auto" w:fill="FFFFFF"/>
        </w:rPr>
        <w:t>UBC Faculty of Medicine. </w:t>
      </w:r>
    </w:p>
    <w:p w14:paraId="3414CEF1" w14:textId="46618B33" w:rsidR="007715F5" w:rsidRPr="007715F5" w:rsidRDefault="007715F5" w:rsidP="007715F5">
      <w:pPr>
        <w:spacing w:line="480" w:lineRule="auto"/>
        <w:ind w:left="720"/>
        <w:rPr>
          <w:rFonts w:eastAsia="Times New Roman"/>
        </w:rPr>
      </w:pPr>
      <w:r w:rsidRPr="007715F5">
        <w:rPr>
          <w:rFonts w:eastAsia="Times New Roman"/>
          <w:b/>
          <w:bCs/>
          <w:color w:val="000000"/>
        </w:rPr>
        <w:t xml:space="preserve">Comment </w:t>
      </w:r>
      <w:r w:rsidR="001A460E" w:rsidRPr="004C0F7D">
        <w:rPr>
          <w:rFonts w:eastAsia="Times New Roman"/>
          <w:b/>
          <w:bCs/>
          <w:color w:val="000000"/>
        </w:rPr>
        <w:t xml:space="preserve">   </w:t>
      </w:r>
      <w:r w:rsidRPr="007715F5">
        <w:rPr>
          <w:rFonts w:eastAsia="Times New Roman"/>
          <w:b/>
          <w:bCs/>
          <w:color w:val="000000"/>
        </w:rPr>
        <w:t>3:</w:t>
      </w:r>
      <w:r w:rsidRPr="007715F5">
        <w:rPr>
          <w:rFonts w:eastAsia="Times New Roman"/>
          <w:b/>
          <w:bCs/>
          <w:color w:val="FF0000"/>
        </w:rPr>
        <w:t>  </w:t>
      </w:r>
      <w:r w:rsidR="00E762B7" w:rsidRPr="004C0F7D">
        <w:rPr>
          <w:rFonts w:eastAsia="Times New Roman"/>
        </w:rPr>
        <w:t>Inclusion and exclusion criteria are important when recruiting participants</w:t>
      </w:r>
      <w:r w:rsidR="00A62B61" w:rsidRPr="004C0F7D">
        <w:rPr>
          <w:rFonts w:eastAsia="Times New Roman"/>
        </w:rPr>
        <w:t xml:space="preserve"> in sampling surveys and project experiments</w:t>
      </w:r>
      <w:r w:rsidR="0067477C" w:rsidRPr="004C0F7D">
        <w:rPr>
          <w:rFonts w:eastAsia="Times New Roman"/>
        </w:rPr>
        <w:t>.</w:t>
      </w:r>
    </w:p>
    <w:p w14:paraId="020B15A1" w14:textId="17E8E567" w:rsidR="007461BB" w:rsidRPr="004C0F7D" w:rsidRDefault="007715F5" w:rsidP="007461BB">
      <w:pPr>
        <w:spacing w:line="480" w:lineRule="auto"/>
        <w:ind w:left="1440"/>
      </w:pPr>
      <w:r w:rsidRPr="007715F5">
        <w:rPr>
          <w:rFonts w:eastAsia="Times New Roman"/>
          <w:b/>
          <w:bCs/>
          <w:color w:val="000000"/>
        </w:rPr>
        <w:t>Quote/Paraphrase</w:t>
      </w:r>
      <w:r w:rsidR="007461BB" w:rsidRPr="004C0F7D">
        <w:rPr>
          <w:rFonts w:eastAsia="Times New Roman"/>
          <w:b/>
          <w:bCs/>
          <w:color w:val="000000"/>
        </w:rPr>
        <w:t xml:space="preserve">: </w:t>
      </w:r>
      <w:bookmarkStart w:id="0" w:name="_Hlk192388513"/>
      <w:r w:rsidR="007461BB" w:rsidRPr="004C0F7D">
        <w:t xml:space="preserve">At ICORD, clinical and behavioral research studies are conducted that involve human volunteers (participants) to expand knowledge and help gather </w:t>
      </w:r>
      <w:r w:rsidR="00BA1A54" w:rsidRPr="004C0F7D">
        <w:t>added information</w:t>
      </w:r>
      <w:r w:rsidR="007461BB" w:rsidRPr="004C0F7D">
        <w:t xml:space="preserve"> on a specific question or field of study. Inclusion criteria are the factors that allow a person to participate in a study, whereas exclusion criteria are the factors that disqualify a person from participating.</w:t>
      </w:r>
      <w:r w:rsidR="00CC45F2">
        <w:t xml:space="preserve"> </w:t>
      </w:r>
      <w:r w:rsidR="007461BB" w:rsidRPr="004C0F7D">
        <w:rPr>
          <w:shd w:val="clear" w:color="auto" w:fill="FFFFFF"/>
        </w:rPr>
        <w:t>Choosing criteria is important because it ensures participants provide the necessary information to address research questions. When researchers select criteria, they do their best to ensure the rigor and validity of study findings while also maintaining participant safety. Therefore, one study may include participants who were excluded from another study. This does not indicate that the criteria are unethical but instead that the purposes of the studies are different (</w:t>
      </w:r>
      <w:r w:rsidR="007461BB" w:rsidRPr="004C0F7D">
        <w:t xml:space="preserve">ICORD, 2025). </w:t>
      </w:r>
      <w:bookmarkEnd w:id="0"/>
    </w:p>
    <w:p w14:paraId="739AD8FF" w14:textId="6205501B" w:rsidR="00627166" w:rsidRPr="007715F5" w:rsidRDefault="007715F5" w:rsidP="007715F5">
      <w:pPr>
        <w:spacing w:line="480" w:lineRule="auto"/>
        <w:ind w:left="1440"/>
        <w:rPr>
          <w:rFonts w:eastAsia="Times New Roman"/>
        </w:rPr>
      </w:pPr>
      <w:r w:rsidRPr="007715F5">
        <w:rPr>
          <w:rFonts w:eastAsia="Times New Roman"/>
          <w:b/>
          <w:bCs/>
          <w:color w:val="000000"/>
        </w:rPr>
        <w:t>Essential Element:</w:t>
      </w:r>
      <w:r w:rsidR="00E46A8C" w:rsidRPr="004C0F7D">
        <w:rPr>
          <w:rFonts w:eastAsia="Times New Roman"/>
          <w:b/>
          <w:bCs/>
          <w:color w:val="000000"/>
        </w:rPr>
        <w:t xml:space="preserve">  </w:t>
      </w:r>
      <w:r w:rsidR="00627166" w:rsidRPr="004C0F7D">
        <w:t>At ICORD, clinical and behavioral research</w:t>
      </w:r>
      <w:r w:rsidR="00E46A8C" w:rsidRPr="004C0F7D">
        <w:t xml:space="preserve">, </w:t>
      </w:r>
      <w:r w:rsidR="00627166" w:rsidRPr="004C0F7D">
        <w:t>human volunteers (participants)</w:t>
      </w:r>
      <w:r w:rsidR="00E46A8C" w:rsidRPr="004C0F7D">
        <w:t xml:space="preserve">, </w:t>
      </w:r>
      <w:r w:rsidR="00627166" w:rsidRPr="004C0F7D">
        <w:t>Inclusion criteria</w:t>
      </w:r>
      <w:r w:rsidR="003851BF" w:rsidRPr="004C0F7D">
        <w:t>,</w:t>
      </w:r>
      <w:r w:rsidR="00627166" w:rsidRPr="004C0F7D">
        <w:t xml:space="preserve"> </w:t>
      </w:r>
      <w:r w:rsidR="00627166" w:rsidRPr="004C0F7D">
        <w:rPr>
          <w:shd w:val="clear" w:color="auto" w:fill="FFFFFF"/>
        </w:rPr>
        <w:t>Eligibility criteria</w:t>
      </w:r>
      <w:r w:rsidR="00163887" w:rsidRPr="004C0F7D">
        <w:rPr>
          <w:shd w:val="clear" w:color="auto" w:fill="FFFFFF"/>
        </w:rPr>
        <w:t>,</w:t>
      </w:r>
      <w:r w:rsidR="00627166" w:rsidRPr="004C0F7D">
        <w:rPr>
          <w:shd w:val="clear" w:color="auto" w:fill="FFFFFF"/>
        </w:rPr>
        <w:t xml:space="preserve"> </w:t>
      </w:r>
      <w:r w:rsidR="00B375E0" w:rsidRPr="004C0F7D">
        <w:rPr>
          <w:shd w:val="clear" w:color="auto" w:fill="FFFFFF"/>
        </w:rPr>
        <w:t>inclusion,</w:t>
      </w:r>
      <w:r w:rsidR="00627166" w:rsidRPr="004C0F7D">
        <w:rPr>
          <w:shd w:val="clear" w:color="auto" w:fill="FFFFFF"/>
        </w:rPr>
        <w:t xml:space="preserve"> and exclusion criteria</w:t>
      </w:r>
      <w:r w:rsidR="00163887" w:rsidRPr="004C0F7D">
        <w:rPr>
          <w:shd w:val="clear" w:color="auto" w:fill="FFFFFF"/>
        </w:rPr>
        <w:t>,</w:t>
      </w:r>
      <w:r w:rsidR="00627166" w:rsidRPr="004C0F7D">
        <w:rPr>
          <w:shd w:val="clear" w:color="auto" w:fill="FFFFFF"/>
        </w:rPr>
        <w:t xml:space="preserve"> maintaining participant safety</w:t>
      </w:r>
      <w:r w:rsidR="002F63D8" w:rsidRPr="004C0F7D">
        <w:rPr>
          <w:shd w:val="clear" w:color="auto" w:fill="FFFFFF"/>
        </w:rPr>
        <w:t>,</w:t>
      </w:r>
      <w:r w:rsidR="00627166" w:rsidRPr="004C0F7D">
        <w:rPr>
          <w:shd w:val="clear" w:color="auto" w:fill="FFFFFF"/>
        </w:rPr>
        <w:t xml:space="preserve"> unethical</w:t>
      </w:r>
      <w:r w:rsidR="002F63D8" w:rsidRPr="004C0F7D">
        <w:rPr>
          <w:shd w:val="clear" w:color="auto" w:fill="FFFFFF"/>
        </w:rPr>
        <w:t xml:space="preserve">. </w:t>
      </w:r>
    </w:p>
    <w:p w14:paraId="23E0DA62" w14:textId="057FA79A" w:rsidR="007715F5" w:rsidRPr="007715F5" w:rsidRDefault="007715F5" w:rsidP="007715F5">
      <w:pPr>
        <w:spacing w:line="480" w:lineRule="auto"/>
        <w:ind w:left="1440"/>
        <w:rPr>
          <w:rFonts w:eastAsia="Times New Roman"/>
        </w:rPr>
      </w:pPr>
      <w:r w:rsidRPr="007715F5">
        <w:rPr>
          <w:rFonts w:eastAsia="Times New Roman"/>
          <w:b/>
          <w:bCs/>
          <w:color w:val="000000"/>
        </w:rPr>
        <w:t xml:space="preserve">Additive/Variant </w:t>
      </w:r>
      <w:r w:rsidR="00292425" w:rsidRPr="004C0F7D">
        <w:rPr>
          <w:rFonts w:eastAsia="Times New Roman"/>
          <w:b/>
          <w:bCs/>
          <w:color w:val="000000"/>
        </w:rPr>
        <w:t>Analysis:</w:t>
      </w:r>
      <w:r w:rsidR="00292425" w:rsidRPr="004C0F7D">
        <w:rPr>
          <w:shd w:val="clear" w:color="auto" w:fill="FFFFFF"/>
        </w:rPr>
        <w:t xml:space="preserve">  The additive is, “When</w:t>
      </w:r>
      <w:r w:rsidR="009473AC" w:rsidRPr="004C0F7D">
        <w:rPr>
          <w:shd w:val="clear" w:color="auto" w:fill="FFFFFF"/>
        </w:rPr>
        <w:t xml:space="preserve"> researchers select criteria, they do their best to ensure the rigor and validity of study findings while also maintaining participant safety</w:t>
      </w:r>
      <w:r w:rsidR="00B375E0" w:rsidRPr="004C0F7D">
        <w:rPr>
          <w:shd w:val="clear" w:color="auto" w:fill="FFFFFF"/>
        </w:rPr>
        <w:t xml:space="preserve">. </w:t>
      </w:r>
      <w:r w:rsidR="009473AC" w:rsidRPr="004C0F7D">
        <w:rPr>
          <w:shd w:val="clear" w:color="auto" w:fill="FFFFFF"/>
        </w:rPr>
        <w:t>This does not indicate that the criteria are unethical but instead that the purposes of the studies are different</w:t>
      </w:r>
      <w:r w:rsidR="00FB47E7" w:rsidRPr="004C0F7D">
        <w:rPr>
          <w:shd w:val="clear" w:color="auto" w:fill="FFFFFF"/>
        </w:rPr>
        <w:t xml:space="preserve">.” </w:t>
      </w:r>
      <w:r w:rsidR="00F42784" w:rsidRPr="004C0F7D">
        <w:rPr>
          <w:shd w:val="clear" w:color="auto" w:fill="FFFFFF"/>
        </w:rPr>
        <w:t xml:space="preserve"> ICORD</w:t>
      </w:r>
      <w:r w:rsidR="00EA60B7" w:rsidRPr="004C0F7D">
        <w:rPr>
          <w:shd w:val="clear" w:color="auto" w:fill="FFFFFF"/>
        </w:rPr>
        <w:t xml:space="preserve"> </w:t>
      </w:r>
      <w:r w:rsidR="003C6AA5" w:rsidRPr="004C0F7D">
        <w:rPr>
          <w:shd w:val="clear" w:color="auto" w:fill="FFFFFF"/>
        </w:rPr>
        <w:t>reminds</w:t>
      </w:r>
      <w:r w:rsidR="00EA60B7" w:rsidRPr="004C0F7D">
        <w:rPr>
          <w:shd w:val="clear" w:color="auto" w:fill="FFFFFF"/>
        </w:rPr>
        <w:t xml:space="preserve"> </w:t>
      </w:r>
      <w:r w:rsidR="006053DD" w:rsidRPr="004C0F7D">
        <w:rPr>
          <w:shd w:val="clear" w:color="auto" w:fill="FFFFFF"/>
        </w:rPr>
        <w:t>us of</w:t>
      </w:r>
      <w:r w:rsidR="00EA60B7" w:rsidRPr="004C0F7D">
        <w:rPr>
          <w:shd w:val="clear" w:color="auto" w:fill="FFFFFF"/>
        </w:rPr>
        <w:t xml:space="preserve"> </w:t>
      </w:r>
      <w:r w:rsidR="006053DD" w:rsidRPr="004C0F7D">
        <w:rPr>
          <w:shd w:val="clear" w:color="auto" w:fill="FFFFFF"/>
        </w:rPr>
        <w:t xml:space="preserve">the </w:t>
      </w:r>
      <w:r w:rsidR="00EF42D3" w:rsidRPr="004C0F7D">
        <w:rPr>
          <w:shd w:val="clear" w:color="auto" w:fill="FFFFFF"/>
        </w:rPr>
        <w:t>fact</w:t>
      </w:r>
      <w:r w:rsidR="00A8121D" w:rsidRPr="004C0F7D">
        <w:rPr>
          <w:shd w:val="clear" w:color="auto" w:fill="FFFFFF"/>
        </w:rPr>
        <w:t xml:space="preserve"> </w:t>
      </w:r>
      <w:r w:rsidR="000057E9" w:rsidRPr="004C0F7D">
        <w:rPr>
          <w:shd w:val="clear" w:color="auto" w:fill="FFFFFF"/>
        </w:rPr>
        <w:t>that</w:t>
      </w:r>
      <w:r w:rsidR="00A8121D" w:rsidRPr="004C0F7D">
        <w:rPr>
          <w:shd w:val="clear" w:color="auto" w:fill="FFFFFF"/>
        </w:rPr>
        <w:t xml:space="preserve"> </w:t>
      </w:r>
      <w:r w:rsidR="000D4D4A" w:rsidRPr="004C0F7D">
        <w:rPr>
          <w:shd w:val="clear" w:color="auto" w:fill="FFFFFF"/>
        </w:rPr>
        <w:t>participants</w:t>
      </w:r>
      <w:r w:rsidR="00EA60B7" w:rsidRPr="004C0F7D">
        <w:rPr>
          <w:shd w:val="clear" w:color="auto" w:fill="FFFFFF"/>
        </w:rPr>
        <w:t xml:space="preserve"> selection, inclusion </w:t>
      </w:r>
      <w:r w:rsidR="00A8121D" w:rsidRPr="004C0F7D">
        <w:rPr>
          <w:shd w:val="clear" w:color="auto" w:fill="FFFFFF"/>
        </w:rPr>
        <w:t xml:space="preserve">and </w:t>
      </w:r>
      <w:r w:rsidR="00EA60B7" w:rsidRPr="004C0F7D">
        <w:rPr>
          <w:shd w:val="clear" w:color="auto" w:fill="FFFFFF"/>
        </w:rPr>
        <w:t xml:space="preserve">exclusion </w:t>
      </w:r>
      <w:r w:rsidR="00A8121D" w:rsidRPr="004C0F7D">
        <w:rPr>
          <w:shd w:val="clear" w:color="auto" w:fill="FFFFFF"/>
        </w:rPr>
        <w:t>a</w:t>
      </w:r>
      <w:r w:rsidR="003371C2" w:rsidRPr="004C0F7D">
        <w:rPr>
          <w:shd w:val="clear" w:color="auto" w:fill="FFFFFF"/>
        </w:rPr>
        <w:t>re</w:t>
      </w:r>
      <w:r w:rsidR="000D4D4A" w:rsidRPr="004C0F7D">
        <w:rPr>
          <w:shd w:val="clear" w:color="auto" w:fill="FFFFFF"/>
        </w:rPr>
        <w:t xml:space="preserve"> based </w:t>
      </w:r>
      <w:r w:rsidR="003C6AA5" w:rsidRPr="004C0F7D">
        <w:rPr>
          <w:shd w:val="clear" w:color="auto" w:fill="FFFFFF"/>
        </w:rPr>
        <w:t xml:space="preserve">on </w:t>
      </w:r>
      <w:r w:rsidR="003371C2" w:rsidRPr="004C0F7D">
        <w:rPr>
          <w:shd w:val="clear" w:color="auto" w:fill="FFFFFF"/>
        </w:rPr>
        <w:t xml:space="preserve">participant </w:t>
      </w:r>
      <w:r w:rsidR="00FD4A7B" w:rsidRPr="004C0F7D">
        <w:rPr>
          <w:shd w:val="clear" w:color="auto" w:fill="FFFFFF"/>
        </w:rPr>
        <w:t>safety, the right participant</w:t>
      </w:r>
      <w:r w:rsidR="003C6AA5" w:rsidRPr="004C0F7D">
        <w:rPr>
          <w:shd w:val="clear" w:color="auto" w:fill="FFFFFF"/>
        </w:rPr>
        <w:t xml:space="preserve"> selection</w:t>
      </w:r>
      <w:r w:rsidR="007F6CEA" w:rsidRPr="004C0F7D">
        <w:rPr>
          <w:shd w:val="clear" w:color="auto" w:fill="FFFFFF"/>
        </w:rPr>
        <w:t xml:space="preserve">, </w:t>
      </w:r>
      <w:r w:rsidR="00A614C9" w:rsidRPr="004C0F7D">
        <w:rPr>
          <w:shd w:val="clear" w:color="auto" w:fill="FFFFFF"/>
        </w:rPr>
        <w:t xml:space="preserve">and the </w:t>
      </w:r>
      <w:r w:rsidR="007F6CEA" w:rsidRPr="004C0F7D">
        <w:rPr>
          <w:shd w:val="clear" w:color="auto" w:fill="FFFFFF"/>
        </w:rPr>
        <w:t xml:space="preserve">right collage of </w:t>
      </w:r>
      <w:r w:rsidR="00C5560F" w:rsidRPr="004C0F7D">
        <w:rPr>
          <w:shd w:val="clear" w:color="auto" w:fill="FFFFFF"/>
        </w:rPr>
        <w:t>demographic</w:t>
      </w:r>
      <w:r w:rsidR="00DC6715" w:rsidRPr="004C0F7D">
        <w:rPr>
          <w:shd w:val="clear" w:color="auto" w:fill="FFFFFF"/>
        </w:rPr>
        <w:t xml:space="preserve"> representation. </w:t>
      </w:r>
      <w:r w:rsidR="00341B63" w:rsidRPr="004C0F7D">
        <w:rPr>
          <w:shd w:val="clear" w:color="auto" w:fill="FFFFFF"/>
        </w:rPr>
        <w:t>These factors constitute the basis for effective sampling</w:t>
      </w:r>
      <w:r w:rsidR="003C6AA5" w:rsidRPr="004C0F7D">
        <w:rPr>
          <w:shd w:val="clear" w:color="auto" w:fill="FFFFFF"/>
        </w:rPr>
        <w:t>.</w:t>
      </w:r>
    </w:p>
    <w:p w14:paraId="5BE37BE1" w14:textId="398FEBA1" w:rsidR="007715F5" w:rsidRPr="007715F5" w:rsidRDefault="007715F5" w:rsidP="007715F5">
      <w:pPr>
        <w:spacing w:line="480" w:lineRule="auto"/>
        <w:ind w:left="1440"/>
        <w:rPr>
          <w:rFonts w:eastAsia="Times New Roman"/>
        </w:rPr>
      </w:pPr>
      <w:r w:rsidRPr="007715F5">
        <w:rPr>
          <w:rFonts w:eastAsia="Times New Roman"/>
          <w:b/>
          <w:bCs/>
          <w:color w:val="000000"/>
        </w:rPr>
        <w:t>Contextualization:</w:t>
      </w:r>
      <w:r w:rsidR="006947AE" w:rsidRPr="004C0F7D">
        <w:rPr>
          <w:rFonts w:eastAsia="Times New Roman"/>
          <w:b/>
          <w:bCs/>
          <w:color w:val="000000"/>
        </w:rPr>
        <w:t xml:space="preserve"> </w:t>
      </w:r>
      <w:r w:rsidR="005B79F4" w:rsidRPr="004C0F7D">
        <w:rPr>
          <w:rFonts w:eastAsia="Times New Roman"/>
          <w:color w:val="000000"/>
        </w:rPr>
        <w:t xml:space="preserve">Inclusion and exclusion methods are not based on </w:t>
      </w:r>
      <w:r w:rsidR="00A700A0" w:rsidRPr="004C0F7D">
        <w:rPr>
          <w:rFonts w:eastAsia="Times New Roman"/>
          <w:color w:val="000000"/>
        </w:rPr>
        <w:t xml:space="preserve">bias selection. Instead, they are based </w:t>
      </w:r>
      <w:r w:rsidR="00463CD1" w:rsidRPr="004C0F7D">
        <w:rPr>
          <w:rFonts w:eastAsia="Times New Roman"/>
          <w:color w:val="000000"/>
        </w:rPr>
        <w:t xml:space="preserve">on adequate demographical representation. </w:t>
      </w:r>
      <w:r w:rsidR="006118C7" w:rsidRPr="004C0F7D">
        <w:rPr>
          <w:rFonts w:eastAsia="Times New Roman"/>
          <w:color w:val="000000"/>
        </w:rPr>
        <w:t xml:space="preserve">Sampling exclusion does not imply </w:t>
      </w:r>
      <w:r w:rsidR="007D2395" w:rsidRPr="004C0F7D">
        <w:rPr>
          <w:rFonts w:eastAsia="Times New Roman"/>
          <w:color w:val="000000"/>
        </w:rPr>
        <w:t xml:space="preserve">discrimination. </w:t>
      </w:r>
      <w:r w:rsidR="00D25135" w:rsidRPr="004C0F7D">
        <w:rPr>
          <w:rFonts w:eastAsia="Times New Roman"/>
          <w:color w:val="000000"/>
        </w:rPr>
        <w:t xml:space="preserve">It simply means the researcher </w:t>
      </w:r>
      <w:r w:rsidR="00B64337" w:rsidRPr="004C0F7D">
        <w:rPr>
          <w:rFonts w:eastAsia="Times New Roman"/>
          <w:color w:val="000000"/>
        </w:rPr>
        <w:t xml:space="preserve">engages the right people that fit </w:t>
      </w:r>
      <w:r w:rsidR="007750E6" w:rsidRPr="004C0F7D">
        <w:rPr>
          <w:rFonts w:eastAsia="Times New Roman"/>
          <w:color w:val="000000"/>
        </w:rPr>
        <w:t xml:space="preserve">the </w:t>
      </w:r>
      <w:r w:rsidR="00744225" w:rsidRPr="004C0F7D">
        <w:rPr>
          <w:rFonts w:eastAsia="Times New Roman"/>
          <w:color w:val="000000"/>
        </w:rPr>
        <w:t xml:space="preserve">project or program </w:t>
      </w:r>
      <w:r w:rsidR="00B64337" w:rsidRPr="004C0F7D">
        <w:rPr>
          <w:rFonts w:eastAsia="Times New Roman"/>
          <w:color w:val="000000"/>
        </w:rPr>
        <w:t>st</w:t>
      </w:r>
      <w:r w:rsidR="0025611E" w:rsidRPr="004C0F7D">
        <w:rPr>
          <w:rFonts w:eastAsia="Times New Roman"/>
          <w:color w:val="000000"/>
        </w:rPr>
        <w:t xml:space="preserve">atistical </w:t>
      </w:r>
      <w:r w:rsidR="00B64337" w:rsidRPr="004C0F7D">
        <w:rPr>
          <w:rFonts w:eastAsia="Times New Roman"/>
          <w:color w:val="000000"/>
        </w:rPr>
        <w:t>surv</w:t>
      </w:r>
      <w:r w:rsidR="0025611E" w:rsidRPr="004C0F7D">
        <w:rPr>
          <w:rFonts w:eastAsia="Times New Roman"/>
          <w:color w:val="000000"/>
        </w:rPr>
        <w:t>e</w:t>
      </w:r>
      <w:r w:rsidR="00B64337" w:rsidRPr="004C0F7D">
        <w:rPr>
          <w:rFonts w:eastAsia="Times New Roman"/>
          <w:color w:val="000000"/>
        </w:rPr>
        <w:t>y</w:t>
      </w:r>
      <w:r w:rsidR="00D25135" w:rsidRPr="004C0F7D">
        <w:rPr>
          <w:rFonts w:eastAsia="Times New Roman"/>
          <w:color w:val="000000"/>
        </w:rPr>
        <w:t xml:space="preserve"> </w:t>
      </w:r>
      <w:r w:rsidR="007D7665" w:rsidRPr="004C0F7D">
        <w:rPr>
          <w:rFonts w:eastAsia="Times New Roman"/>
          <w:color w:val="000000"/>
        </w:rPr>
        <w:t>requirements</w:t>
      </w:r>
      <w:r w:rsidR="002E0E38" w:rsidRPr="004C0F7D">
        <w:rPr>
          <w:rFonts w:eastAsia="Times New Roman"/>
          <w:color w:val="000000"/>
        </w:rPr>
        <w:t>.</w:t>
      </w:r>
    </w:p>
    <w:p w14:paraId="480D7D73" w14:textId="77777777" w:rsidR="00C078C9" w:rsidRPr="004C0F7D" w:rsidRDefault="00C078C9" w:rsidP="007715F5">
      <w:pPr>
        <w:spacing w:line="480" w:lineRule="auto"/>
        <w:ind w:left="720"/>
        <w:rPr>
          <w:rFonts w:eastAsia="Times New Roman"/>
          <w:b/>
          <w:bCs/>
          <w:color w:val="000000"/>
        </w:rPr>
      </w:pPr>
    </w:p>
    <w:p w14:paraId="411443E0" w14:textId="625E9D09" w:rsidR="007715F5" w:rsidRPr="007715F5" w:rsidRDefault="007715F5" w:rsidP="007715F5">
      <w:pPr>
        <w:spacing w:line="480" w:lineRule="auto"/>
        <w:ind w:left="720"/>
        <w:rPr>
          <w:rFonts w:eastAsia="Times New Roman"/>
        </w:rPr>
      </w:pPr>
      <w:r w:rsidRPr="007715F5">
        <w:rPr>
          <w:rFonts w:eastAsia="Times New Roman"/>
          <w:b/>
          <w:bCs/>
          <w:color w:val="000000"/>
        </w:rPr>
        <w:t xml:space="preserve">Comment </w:t>
      </w:r>
      <w:r w:rsidR="001A460E" w:rsidRPr="004C0F7D">
        <w:rPr>
          <w:rFonts w:eastAsia="Times New Roman"/>
          <w:b/>
          <w:bCs/>
          <w:color w:val="000000"/>
        </w:rPr>
        <w:t xml:space="preserve">   </w:t>
      </w:r>
      <w:r w:rsidRPr="007715F5">
        <w:rPr>
          <w:rFonts w:eastAsia="Times New Roman"/>
          <w:b/>
          <w:bCs/>
          <w:color w:val="000000"/>
        </w:rPr>
        <w:t>4:</w:t>
      </w:r>
      <w:r w:rsidR="00E42B44" w:rsidRPr="004C0F7D">
        <w:rPr>
          <w:rFonts w:eastAsia="Times New Roman"/>
          <w:color w:val="000000"/>
        </w:rPr>
        <w:t xml:space="preserve"> Purposive sampling is </w:t>
      </w:r>
      <w:r w:rsidR="00140780" w:rsidRPr="004C0F7D">
        <w:rPr>
          <w:rFonts w:eastAsia="Times New Roman"/>
          <w:color w:val="000000"/>
        </w:rPr>
        <w:t xml:space="preserve">based on </w:t>
      </w:r>
      <w:r w:rsidR="00801E55" w:rsidRPr="004C0F7D">
        <w:rPr>
          <w:rFonts w:eastAsia="Times New Roman"/>
          <w:color w:val="000000"/>
        </w:rPr>
        <w:t xml:space="preserve">  </w:t>
      </w:r>
      <w:r w:rsidR="008603DD" w:rsidRPr="004C0F7D">
        <w:rPr>
          <w:rFonts w:eastAsia="Times New Roman"/>
          <w:color w:val="000000"/>
        </w:rPr>
        <w:t xml:space="preserve">matching the sampling </w:t>
      </w:r>
      <w:r w:rsidR="00C31A11" w:rsidRPr="004C0F7D">
        <w:rPr>
          <w:rFonts w:eastAsia="Times New Roman"/>
          <w:color w:val="000000"/>
        </w:rPr>
        <w:t xml:space="preserve"> to </w:t>
      </w:r>
      <w:r w:rsidR="000933AE" w:rsidRPr="004C0F7D">
        <w:rPr>
          <w:rFonts w:eastAsia="Times New Roman"/>
          <w:color w:val="000000"/>
        </w:rPr>
        <w:t xml:space="preserve">the </w:t>
      </w:r>
      <w:r w:rsidR="008B1725" w:rsidRPr="004C0F7D">
        <w:rPr>
          <w:rFonts w:eastAsia="Times New Roman"/>
          <w:color w:val="000000"/>
        </w:rPr>
        <w:t xml:space="preserve">objectives and goals of the </w:t>
      </w:r>
      <w:r w:rsidR="00C31A11" w:rsidRPr="004C0F7D">
        <w:rPr>
          <w:rFonts w:eastAsia="Times New Roman"/>
          <w:color w:val="000000"/>
        </w:rPr>
        <w:t>research</w:t>
      </w:r>
      <w:r w:rsidR="00140780" w:rsidRPr="004C0F7D">
        <w:rPr>
          <w:rFonts w:eastAsia="Times New Roman"/>
          <w:color w:val="000000"/>
        </w:rPr>
        <w:t>.</w:t>
      </w:r>
    </w:p>
    <w:p w14:paraId="015F3DEC" w14:textId="6BF3BBDA" w:rsidR="00CF74FE" w:rsidRPr="007715F5" w:rsidRDefault="00830464" w:rsidP="007715F5">
      <w:pPr>
        <w:spacing w:line="480" w:lineRule="auto"/>
        <w:ind w:left="1440"/>
        <w:rPr>
          <w:rFonts w:eastAsia="Times New Roman"/>
        </w:rPr>
      </w:pPr>
      <w:r w:rsidRPr="007715F5">
        <w:rPr>
          <w:rFonts w:eastAsia="Times New Roman"/>
          <w:b/>
          <w:bCs/>
          <w:color w:val="000000"/>
        </w:rPr>
        <w:t>Quote/Paraphrase</w:t>
      </w:r>
      <w:r w:rsidR="00CF74FE" w:rsidRPr="004C0F7D">
        <w:rPr>
          <w:rFonts w:eastAsia="Times New Roman"/>
          <w:b/>
          <w:bCs/>
          <w:color w:val="000000"/>
        </w:rPr>
        <w:t>:</w:t>
      </w:r>
      <w:r w:rsidR="00505B5B" w:rsidRPr="004C0F7D">
        <w:rPr>
          <w:rFonts w:eastAsia="Times New Roman"/>
          <w:b/>
          <w:bCs/>
          <w:color w:val="000000"/>
        </w:rPr>
        <w:t xml:space="preserve"> </w:t>
      </w:r>
      <w:r w:rsidR="00CF74FE" w:rsidRPr="004C0F7D">
        <w:rPr>
          <w:color w:val="333333"/>
          <w:shd w:val="clear" w:color="auto" w:fill="FFFFFF"/>
        </w:rPr>
        <w:t xml:space="preserve">The reason for purposive sampling is the better matching of the sample to the aims and objectives of the research, thus improving the rigour of the study and trustworthiness of the data and results. Four aspects to this concept have previously been described: credibility, transferability, </w:t>
      </w:r>
      <w:r w:rsidR="00B375E0" w:rsidRPr="004C0F7D">
        <w:rPr>
          <w:color w:val="333333"/>
          <w:shd w:val="clear" w:color="auto" w:fill="FFFFFF"/>
        </w:rPr>
        <w:t>dependability,</w:t>
      </w:r>
      <w:r w:rsidR="00CF74FE" w:rsidRPr="004C0F7D">
        <w:rPr>
          <w:color w:val="333333"/>
          <w:shd w:val="clear" w:color="auto" w:fill="FFFFFF"/>
        </w:rPr>
        <w:t xml:space="preserve"> and confirmability</w:t>
      </w:r>
      <w:r w:rsidR="007835F1" w:rsidRPr="004C0F7D">
        <w:rPr>
          <w:color w:val="333333"/>
          <w:shd w:val="clear" w:color="auto" w:fill="FFFFFF"/>
        </w:rPr>
        <w:t xml:space="preserve"> (</w:t>
      </w:r>
      <w:r w:rsidR="00581979" w:rsidRPr="004C0F7D">
        <w:rPr>
          <w:color w:val="222222"/>
          <w:shd w:val="clear" w:color="auto" w:fill="FFFFFF"/>
        </w:rPr>
        <w:t xml:space="preserve">Campbell, </w:t>
      </w:r>
      <w:r w:rsidR="007835F1" w:rsidRPr="004C0F7D">
        <w:rPr>
          <w:color w:val="222222"/>
          <w:shd w:val="clear" w:color="auto" w:fill="FFFFFF"/>
        </w:rPr>
        <w:t xml:space="preserve"> et al., 2020).</w:t>
      </w:r>
    </w:p>
    <w:p w14:paraId="291FE76A" w14:textId="3D3C544B" w:rsidR="007715F5" w:rsidRPr="007715F5" w:rsidRDefault="007715F5" w:rsidP="007715F5">
      <w:pPr>
        <w:spacing w:line="480" w:lineRule="auto"/>
        <w:ind w:left="1440"/>
        <w:rPr>
          <w:rFonts w:eastAsia="Times New Roman"/>
        </w:rPr>
      </w:pPr>
      <w:r w:rsidRPr="007715F5">
        <w:rPr>
          <w:rFonts w:eastAsia="Times New Roman"/>
          <w:b/>
          <w:bCs/>
          <w:color w:val="000000"/>
        </w:rPr>
        <w:t xml:space="preserve">Essential </w:t>
      </w:r>
      <w:r w:rsidR="00467681" w:rsidRPr="004C0F7D">
        <w:rPr>
          <w:rFonts w:eastAsia="Times New Roman"/>
          <w:b/>
          <w:bCs/>
          <w:color w:val="000000"/>
        </w:rPr>
        <w:t>Elements:</w:t>
      </w:r>
      <w:r w:rsidR="00467681" w:rsidRPr="004C0F7D">
        <w:rPr>
          <w:color w:val="333333"/>
          <w:shd w:val="clear" w:color="auto" w:fill="FFFFFF"/>
        </w:rPr>
        <w:t xml:space="preserve"> P</w:t>
      </w:r>
      <w:r w:rsidR="003420EB" w:rsidRPr="004C0F7D">
        <w:rPr>
          <w:color w:val="333333"/>
          <w:shd w:val="clear" w:color="auto" w:fill="FFFFFF"/>
        </w:rPr>
        <w:t>urposive sampling</w:t>
      </w:r>
      <w:r w:rsidR="00C21A1B" w:rsidRPr="004C0F7D">
        <w:rPr>
          <w:color w:val="333333"/>
          <w:shd w:val="clear" w:color="auto" w:fill="FFFFFF"/>
        </w:rPr>
        <w:t>,</w:t>
      </w:r>
      <w:r w:rsidR="003420EB" w:rsidRPr="004C0F7D">
        <w:rPr>
          <w:color w:val="333333"/>
          <w:shd w:val="clear" w:color="auto" w:fill="FFFFFF"/>
        </w:rPr>
        <w:t xml:space="preserve">  matching sample</w:t>
      </w:r>
      <w:r w:rsidR="006051FE" w:rsidRPr="004C0F7D">
        <w:rPr>
          <w:color w:val="333333"/>
          <w:shd w:val="clear" w:color="auto" w:fill="FFFFFF"/>
        </w:rPr>
        <w:t xml:space="preserve">, </w:t>
      </w:r>
      <w:r w:rsidR="003420EB" w:rsidRPr="004C0F7D">
        <w:rPr>
          <w:color w:val="333333"/>
          <w:shd w:val="clear" w:color="auto" w:fill="FFFFFF"/>
        </w:rPr>
        <w:t xml:space="preserve">the aims and objectives of the research,  the study and trustworthiness of the data and results. Four aspects to this concept have previously been described: credibility, transferability, </w:t>
      </w:r>
      <w:r w:rsidR="00B375E0" w:rsidRPr="004C0F7D">
        <w:rPr>
          <w:color w:val="333333"/>
          <w:shd w:val="clear" w:color="auto" w:fill="FFFFFF"/>
        </w:rPr>
        <w:t>dependability,</w:t>
      </w:r>
      <w:r w:rsidR="003420EB" w:rsidRPr="004C0F7D">
        <w:rPr>
          <w:color w:val="333333"/>
          <w:shd w:val="clear" w:color="auto" w:fill="FFFFFF"/>
        </w:rPr>
        <w:t xml:space="preserve"> and confirmability </w:t>
      </w:r>
    </w:p>
    <w:p w14:paraId="66B3EDE7" w14:textId="4E7E9D4C" w:rsidR="007715F5" w:rsidRPr="007715F5" w:rsidRDefault="007715F5" w:rsidP="007715F5">
      <w:pPr>
        <w:spacing w:line="480" w:lineRule="auto"/>
        <w:ind w:left="1440"/>
        <w:rPr>
          <w:rFonts w:eastAsia="Times New Roman"/>
        </w:rPr>
      </w:pPr>
      <w:r w:rsidRPr="007715F5">
        <w:rPr>
          <w:rFonts w:eastAsia="Times New Roman"/>
          <w:b/>
          <w:bCs/>
          <w:color w:val="000000"/>
        </w:rPr>
        <w:t>Additive/Variant Analysis:</w:t>
      </w:r>
      <w:r w:rsidR="009165BF" w:rsidRPr="004C0F7D">
        <w:rPr>
          <w:rFonts w:eastAsia="Times New Roman"/>
          <w:b/>
          <w:bCs/>
          <w:color w:val="000000"/>
        </w:rPr>
        <w:t xml:space="preserve"> </w:t>
      </w:r>
      <w:r w:rsidR="002607D2" w:rsidRPr="004C0F7D">
        <w:rPr>
          <w:rFonts w:eastAsia="Times New Roman"/>
          <w:color w:val="000000"/>
        </w:rPr>
        <w:t>The add</w:t>
      </w:r>
      <w:r w:rsidR="00B0195C" w:rsidRPr="004C0F7D">
        <w:rPr>
          <w:rFonts w:eastAsia="Times New Roman"/>
          <w:color w:val="000000"/>
        </w:rPr>
        <w:t>itive is “</w:t>
      </w:r>
      <w:r w:rsidR="005508F9" w:rsidRPr="004C0F7D">
        <w:rPr>
          <w:color w:val="333333"/>
          <w:shd w:val="clear" w:color="auto" w:fill="FFFFFF"/>
        </w:rPr>
        <w:t>Purposive sampling, matching sample, the aims and objectives of the research, the study and trustworthiness of the data and results</w:t>
      </w:r>
      <w:r w:rsidR="00915439" w:rsidRPr="004C0F7D">
        <w:rPr>
          <w:color w:val="333333"/>
          <w:shd w:val="clear" w:color="auto" w:fill="FFFFFF"/>
        </w:rPr>
        <w:t>.</w:t>
      </w:r>
      <w:r w:rsidR="002607D2" w:rsidRPr="004C0F7D">
        <w:rPr>
          <w:color w:val="333333"/>
          <w:shd w:val="clear" w:color="auto" w:fill="FFFFFF"/>
        </w:rPr>
        <w:t>”</w:t>
      </w:r>
      <w:r w:rsidR="00915439" w:rsidRPr="004C0F7D">
        <w:rPr>
          <w:color w:val="333333"/>
          <w:shd w:val="clear" w:color="auto" w:fill="FFFFFF"/>
        </w:rPr>
        <w:t xml:space="preserve"> These criteria tend to set Purposive </w:t>
      </w:r>
      <w:r w:rsidR="00910B47" w:rsidRPr="004C0F7D">
        <w:rPr>
          <w:color w:val="333333"/>
          <w:shd w:val="clear" w:color="auto" w:fill="FFFFFF"/>
        </w:rPr>
        <w:t>sampling</w:t>
      </w:r>
      <w:r w:rsidR="000C46E0" w:rsidRPr="004C0F7D">
        <w:rPr>
          <w:color w:val="333333"/>
          <w:shd w:val="clear" w:color="auto" w:fill="FFFFFF"/>
        </w:rPr>
        <w:t xml:space="preserve"> </w:t>
      </w:r>
      <w:r w:rsidR="00910B47" w:rsidRPr="004C0F7D">
        <w:rPr>
          <w:color w:val="333333"/>
          <w:shd w:val="clear" w:color="auto" w:fill="FFFFFF"/>
        </w:rPr>
        <w:t xml:space="preserve">apart. They </w:t>
      </w:r>
      <w:r w:rsidR="003F0F78" w:rsidRPr="004C0F7D">
        <w:rPr>
          <w:color w:val="333333"/>
          <w:shd w:val="clear" w:color="auto" w:fill="FFFFFF"/>
        </w:rPr>
        <w:t>signify the high standard requirements</w:t>
      </w:r>
      <w:r w:rsidR="002D3EB1" w:rsidRPr="004C0F7D">
        <w:rPr>
          <w:color w:val="333333"/>
          <w:shd w:val="clear" w:color="auto" w:fill="FFFFFF"/>
        </w:rPr>
        <w:t>.</w:t>
      </w:r>
      <w:r w:rsidR="00802D13" w:rsidRPr="004C0F7D">
        <w:rPr>
          <w:color w:val="333333"/>
          <w:shd w:val="clear" w:color="auto" w:fill="FFFFFF"/>
        </w:rPr>
        <w:t xml:space="preserve"> Other compelling factors </w:t>
      </w:r>
      <w:r w:rsidR="0050480C" w:rsidRPr="004C0F7D">
        <w:rPr>
          <w:color w:val="333333"/>
          <w:shd w:val="clear" w:color="auto" w:fill="FFFFFF"/>
        </w:rPr>
        <w:t xml:space="preserve">are </w:t>
      </w:r>
      <w:r w:rsidR="001F13EA" w:rsidRPr="004C0F7D">
        <w:rPr>
          <w:color w:val="333333"/>
          <w:shd w:val="clear" w:color="auto" w:fill="FFFFFF"/>
        </w:rPr>
        <w:t>purposive</w:t>
      </w:r>
      <w:r w:rsidR="00D1084E" w:rsidRPr="004C0F7D">
        <w:rPr>
          <w:color w:val="333333"/>
          <w:shd w:val="clear" w:color="auto" w:fill="FFFFFF"/>
        </w:rPr>
        <w:t xml:space="preserve"> sampling </w:t>
      </w:r>
      <w:r w:rsidR="00D1084E" w:rsidRPr="004C0F7D">
        <w:rPr>
          <w:color w:val="333333"/>
          <w:shd w:val="clear" w:color="auto" w:fill="FFFFFF"/>
        </w:rPr>
        <w:t>dependability and confirmability</w:t>
      </w:r>
      <w:r w:rsidR="000D1C19" w:rsidRPr="004C0F7D">
        <w:rPr>
          <w:color w:val="333333"/>
          <w:shd w:val="clear" w:color="auto" w:fill="FFFFFF"/>
        </w:rPr>
        <w:t>.</w:t>
      </w:r>
    </w:p>
    <w:p w14:paraId="5538DE29" w14:textId="0C98DFBA" w:rsidR="007715F5" w:rsidRPr="007715F5" w:rsidRDefault="007715F5" w:rsidP="007715F5">
      <w:pPr>
        <w:spacing w:line="480" w:lineRule="auto"/>
        <w:ind w:left="1440"/>
        <w:rPr>
          <w:rFonts w:eastAsia="Times New Roman"/>
        </w:rPr>
      </w:pPr>
      <w:r w:rsidRPr="007715F5">
        <w:rPr>
          <w:rFonts w:eastAsia="Times New Roman"/>
          <w:b/>
          <w:bCs/>
          <w:color w:val="000000"/>
        </w:rPr>
        <w:t>Contextualization:</w:t>
      </w:r>
      <w:r w:rsidR="00922D67" w:rsidRPr="004C0F7D">
        <w:rPr>
          <w:rFonts w:eastAsia="Times New Roman"/>
          <w:b/>
          <w:bCs/>
          <w:color w:val="000000"/>
        </w:rPr>
        <w:t xml:space="preserve"> </w:t>
      </w:r>
      <w:r w:rsidR="00922D67" w:rsidRPr="004C0F7D">
        <w:rPr>
          <w:rFonts w:eastAsia="Times New Roman"/>
          <w:color w:val="000000"/>
        </w:rPr>
        <w:t xml:space="preserve"> The trustworthiness</w:t>
      </w:r>
      <w:r w:rsidR="00914A20" w:rsidRPr="004C0F7D">
        <w:rPr>
          <w:rFonts w:eastAsia="Times New Roman"/>
          <w:color w:val="000000"/>
        </w:rPr>
        <w:t xml:space="preserve"> factor provides the basis for </w:t>
      </w:r>
      <w:r w:rsidR="00F9785E" w:rsidRPr="004C0F7D">
        <w:rPr>
          <w:rFonts w:eastAsia="Times New Roman"/>
          <w:color w:val="000000"/>
        </w:rPr>
        <w:t>the validity of purposive sampling</w:t>
      </w:r>
      <w:r w:rsidR="00502D9B" w:rsidRPr="004C0F7D">
        <w:rPr>
          <w:rFonts w:eastAsia="Times New Roman"/>
          <w:color w:val="000000"/>
        </w:rPr>
        <w:t xml:space="preserve"> data and information.</w:t>
      </w:r>
      <w:r w:rsidR="00D8436C" w:rsidRPr="004C0F7D">
        <w:rPr>
          <w:rFonts w:eastAsia="Times New Roman"/>
          <w:color w:val="000000"/>
        </w:rPr>
        <w:t xml:space="preserve"> This creates</w:t>
      </w:r>
      <w:r w:rsidR="0009129E" w:rsidRPr="004C0F7D">
        <w:rPr>
          <w:rFonts w:eastAsia="Times New Roman"/>
          <w:color w:val="000000"/>
        </w:rPr>
        <w:t xml:space="preserve"> </w:t>
      </w:r>
      <w:r w:rsidR="000D1C19" w:rsidRPr="004C0F7D">
        <w:rPr>
          <w:rFonts w:eastAsia="Times New Roman"/>
          <w:color w:val="000000"/>
        </w:rPr>
        <w:t>a sense</w:t>
      </w:r>
      <w:r w:rsidR="0009129E" w:rsidRPr="004C0F7D">
        <w:rPr>
          <w:rFonts w:eastAsia="Times New Roman"/>
          <w:color w:val="000000"/>
        </w:rPr>
        <w:t xml:space="preserve"> of credibility.</w:t>
      </w:r>
      <w:r w:rsidR="000D1C19" w:rsidRPr="004C0F7D">
        <w:rPr>
          <w:rFonts w:eastAsia="Times New Roman"/>
          <w:color w:val="000000"/>
        </w:rPr>
        <w:t xml:space="preserve"> </w:t>
      </w:r>
      <w:r w:rsidR="00A8356C" w:rsidRPr="004C0F7D">
        <w:rPr>
          <w:rFonts w:eastAsia="Times New Roman"/>
          <w:color w:val="000000"/>
        </w:rPr>
        <w:t xml:space="preserve">The third </w:t>
      </w:r>
      <w:r w:rsidR="006F7992" w:rsidRPr="004C0F7D">
        <w:rPr>
          <w:rFonts w:eastAsia="Times New Roman"/>
          <w:color w:val="000000"/>
        </w:rPr>
        <w:t>party,</w:t>
      </w:r>
      <w:r w:rsidR="00A8356C" w:rsidRPr="004C0F7D">
        <w:rPr>
          <w:rFonts w:eastAsia="Times New Roman"/>
          <w:color w:val="000000"/>
        </w:rPr>
        <w:t xml:space="preserve"> usually the public or </w:t>
      </w:r>
      <w:r w:rsidR="00C5560F" w:rsidRPr="004C0F7D">
        <w:rPr>
          <w:rFonts w:eastAsia="Times New Roman"/>
          <w:color w:val="000000"/>
        </w:rPr>
        <w:t>stakeholders,</w:t>
      </w:r>
      <w:r w:rsidR="00171D9D" w:rsidRPr="004C0F7D">
        <w:rPr>
          <w:rFonts w:eastAsia="Times New Roman"/>
          <w:color w:val="000000"/>
        </w:rPr>
        <w:t xml:space="preserve"> have confidence in purposive sampling</w:t>
      </w:r>
      <w:r w:rsidR="001F13EA" w:rsidRPr="004C0F7D">
        <w:rPr>
          <w:rFonts w:eastAsia="Times New Roman"/>
          <w:color w:val="000000"/>
        </w:rPr>
        <w:t xml:space="preserve"> when they find the research data and information dependable.</w:t>
      </w:r>
    </w:p>
    <w:p w14:paraId="01AFC09C" w14:textId="77777777" w:rsidR="007715F5" w:rsidRPr="004C0F7D" w:rsidRDefault="007715F5" w:rsidP="007715F5">
      <w:pPr>
        <w:rPr>
          <w:rFonts w:eastAsia="Times New Roman"/>
        </w:rPr>
      </w:pPr>
    </w:p>
    <w:p w14:paraId="0EB455C1" w14:textId="071E61B4" w:rsidR="001A6E7D" w:rsidRPr="004C0F7D" w:rsidRDefault="001A6E7D" w:rsidP="001A6E7D">
      <w:pPr>
        <w:spacing w:line="480" w:lineRule="auto"/>
        <w:rPr>
          <w:shd w:val="clear" w:color="auto" w:fill="FFFFFF"/>
        </w:rPr>
      </w:pPr>
      <w:r w:rsidRPr="004C0F7D">
        <w:rPr>
          <w:shd w:val="clear" w:color="auto" w:fill="FFFFFF"/>
        </w:rPr>
        <w:t xml:space="preserve"> </w:t>
      </w:r>
      <w:r w:rsidRPr="007715F5">
        <w:rPr>
          <w:rFonts w:eastAsia="Times New Roman"/>
          <w:b/>
          <w:bCs/>
          <w:color w:val="000000"/>
        </w:rPr>
        <w:t xml:space="preserve">Source </w:t>
      </w:r>
      <w:r w:rsidRPr="004C0F7D">
        <w:rPr>
          <w:rFonts w:eastAsia="Times New Roman"/>
          <w:b/>
          <w:bCs/>
          <w:color w:val="000000"/>
        </w:rPr>
        <w:t xml:space="preserve">  Three</w:t>
      </w:r>
      <w:r w:rsidRPr="007715F5">
        <w:rPr>
          <w:rFonts w:eastAsia="Times New Roman"/>
          <w:b/>
          <w:bCs/>
          <w:color w:val="000000"/>
        </w:rPr>
        <w:t>: </w:t>
      </w:r>
      <w:r w:rsidRPr="004C0F7D">
        <w:rPr>
          <w:shd w:val="clear" w:color="auto" w:fill="FFFFFF"/>
        </w:rPr>
        <w:t xml:space="preserve">Masso, A., Gerassimenko, J., Kasapoglu, T., &amp; </w:t>
      </w:r>
      <w:r w:rsidR="007A53CC" w:rsidRPr="004C0F7D">
        <w:rPr>
          <w:shd w:val="clear" w:color="auto" w:fill="FFFFFF"/>
        </w:rPr>
        <w:t>Biemann</w:t>
      </w:r>
      <w:r w:rsidRPr="004C0F7D">
        <w:rPr>
          <w:shd w:val="clear" w:color="auto" w:fill="FFFFFF"/>
        </w:rPr>
        <w:t xml:space="preserve">, M. (2025). Research </w:t>
      </w:r>
    </w:p>
    <w:p w14:paraId="374A7D85" w14:textId="77777777" w:rsidR="001A6E7D" w:rsidRPr="004C0F7D" w:rsidRDefault="001A6E7D" w:rsidP="001A6E7D">
      <w:pPr>
        <w:spacing w:line="480" w:lineRule="auto"/>
        <w:ind w:left="720"/>
        <w:rPr>
          <w:shd w:val="clear" w:color="auto" w:fill="FFFFFF"/>
        </w:rPr>
      </w:pPr>
      <w:r w:rsidRPr="004C0F7D">
        <w:rPr>
          <w:shd w:val="clear" w:color="auto" w:fill="FFFFFF"/>
        </w:rPr>
        <w:t>Ethics Committees as Knowledge Gatekeepers: The Impact of Emerging Technologies on Social Science Research. </w:t>
      </w:r>
      <w:r w:rsidRPr="004C0F7D">
        <w:rPr>
          <w:i/>
          <w:iCs/>
          <w:shd w:val="clear" w:color="auto" w:fill="FFFFFF"/>
        </w:rPr>
        <w:t>Journal of Responsible Technology</w:t>
      </w:r>
      <w:r w:rsidRPr="004C0F7D">
        <w:rPr>
          <w:shd w:val="clear" w:color="auto" w:fill="FFFFFF"/>
        </w:rPr>
        <w:t>, 100112.</w:t>
      </w:r>
    </w:p>
    <w:p w14:paraId="43F2D0FA" w14:textId="3FBE17D4" w:rsidR="00BD33AA" w:rsidRPr="004C0F7D" w:rsidRDefault="00BD33AA" w:rsidP="001A6E7D">
      <w:pPr>
        <w:rPr>
          <w:rFonts w:eastAsia="Times New Roman"/>
          <w:b/>
          <w:bCs/>
          <w:color w:val="000000"/>
        </w:rPr>
      </w:pPr>
    </w:p>
    <w:p w14:paraId="4E7CE1DC" w14:textId="4F0847DD" w:rsidR="007715F5" w:rsidRPr="007715F5" w:rsidRDefault="007715F5" w:rsidP="007715F5">
      <w:pPr>
        <w:spacing w:line="480" w:lineRule="auto"/>
        <w:ind w:left="720"/>
        <w:rPr>
          <w:rFonts w:eastAsia="Times New Roman"/>
        </w:rPr>
      </w:pPr>
      <w:r w:rsidRPr="007715F5">
        <w:rPr>
          <w:rFonts w:eastAsia="Times New Roman"/>
          <w:b/>
          <w:bCs/>
          <w:color w:val="000000"/>
        </w:rPr>
        <w:t xml:space="preserve">Comment </w:t>
      </w:r>
      <w:r w:rsidR="001A460E" w:rsidRPr="004C0F7D">
        <w:rPr>
          <w:rFonts w:eastAsia="Times New Roman"/>
          <w:b/>
          <w:bCs/>
          <w:color w:val="000000"/>
        </w:rPr>
        <w:t xml:space="preserve">  </w:t>
      </w:r>
      <w:r w:rsidRPr="007715F5">
        <w:rPr>
          <w:rFonts w:eastAsia="Times New Roman"/>
          <w:b/>
          <w:bCs/>
          <w:color w:val="000000"/>
        </w:rPr>
        <w:t>5:</w:t>
      </w:r>
      <w:r w:rsidR="00B96776" w:rsidRPr="004C0F7D">
        <w:rPr>
          <w:rFonts w:eastAsia="Times New Roman"/>
          <w:b/>
          <w:bCs/>
          <w:color w:val="000000"/>
        </w:rPr>
        <w:t xml:space="preserve"> </w:t>
      </w:r>
      <w:r w:rsidR="00B96776" w:rsidRPr="004C0F7D">
        <w:rPr>
          <w:rFonts w:eastAsia="Times New Roman"/>
          <w:color w:val="000000"/>
        </w:rPr>
        <w:t xml:space="preserve">The </w:t>
      </w:r>
      <w:r w:rsidR="00466E26" w:rsidRPr="004C0F7D">
        <w:rPr>
          <w:rFonts w:eastAsia="Times New Roman"/>
          <w:color w:val="000000"/>
        </w:rPr>
        <w:t xml:space="preserve">researcher’s </w:t>
      </w:r>
      <w:r w:rsidR="00B96776" w:rsidRPr="004C0F7D">
        <w:rPr>
          <w:rFonts w:eastAsia="Times New Roman"/>
          <w:color w:val="000000"/>
        </w:rPr>
        <w:t>shift</w:t>
      </w:r>
      <w:r w:rsidR="00466E26" w:rsidRPr="004C0F7D">
        <w:rPr>
          <w:rFonts w:eastAsia="Times New Roman"/>
          <w:color w:val="000000"/>
        </w:rPr>
        <w:t xml:space="preserve"> </w:t>
      </w:r>
      <w:r w:rsidR="001E1E9E" w:rsidRPr="004C0F7D">
        <w:rPr>
          <w:rFonts w:eastAsia="Times New Roman"/>
          <w:color w:val="000000"/>
        </w:rPr>
        <w:t xml:space="preserve">from procedural norms </w:t>
      </w:r>
      <w:r w:rsidR="00872871" w:rsidRPr="004C0F7D">
        <w:rPr>
          <w:rFonts w:eastAsia="Times New Roman"/>
          <w:color w:val="000000"/>
        </w:rPr>
        <w:t xml:space="preserve">to social scientific discipline and </w:t>
      </w:r>
      <w:r w:rsidR="007E73C4" w:rsidRPr="004C0F7D">
        <w:rPr>
          <w:rFonts w:eastAsia="Times New Roman"/>
          <w:color w:val="000000"/>
        </w:rPr>
        <w:t>method-based</w:t>
      </w:r>
      <w:r w:rsidR="00872871" w:rsidRPr="004C0F7D">
        <w:rPr>
          <w:rFonts w:eastAsia="Times New Roman"/>
          <w:color w:val="000000"/>
        </w:rPr>
        <w:t xml:space="preserve"> </w:t>
      </w:r>
      <w:r w:rsidR="00656A97" w:rsidRPr="004C0F7D">
        <w:rPr>
          <w:rFonts w:eastAsia="Times New Roman"/>
          <w:color w:val="000000"/>
        </w:rPr>
        <w:t>principles have its consequences.</w:t>
      </w:r>
      <w:r w:rsidR="00B96776" w:rsidRPr="004C0F7D">
        <w:rPr>
          <w:rFonts w:eastAsia="Times New Roman"/>
          <w:color w:val="000000"/>
        </w:rPr>
        <w:t xml:space="preserve"> </w:t>
      </w:r>
    </w:p>
    <w:p w14:paraId="256C2289" w14:textId="0CD41AB1" w:rsidR="00E15538" w:rsidRPr="004C0F7D" w:rsidRDefault="007715F5" w:rsidP="00E15538">
      <w:pPr>
        <w:spacing w:line="480" w:lineRule="auto"/>
        <w:ind w:left="1440"/>
      </w:pPr>
      <w:bookmarkStart w:id="1" w:name="_Hlk192396496"/>
      <w:r w:rsidRPr="007715F5">
        <w:rPr>
          <w:rFonts w:eastAsia="Times New Roman"/>
          <w:b/>
          <w:bCs/>
          <w:color w:val="000000"/>
        </w:rPr>
        <w:t>Quote/Paraphrase</w:t>
      </w:r>
      <w:r w:rsidR="00E15538" w:rsidRPr="004C0F7D">
        <w:rPr>
          <w:rFonts w:eastAsia="Times New Roman"/>
          <w:b/>
          <w:bCs/>
          <w:color w:val="000000"/>
        </w:rPr>
        <w:t xml:space="preserve">: </w:t>
      </w:r>
      <w:r w:rsidR="00E15538" w:rsidRPr="004C0F7D">
        <w:t xml:space="preserve">This transformation acknowledges social science research's unique challenges and opportunities,  such as digital data, algorithms, and artificial intelligence. Our empirical analysis highlights the precariousness researchers face regarding these technological shifts. Traditional methods remain prevalent despite the recognition of new digital methodologies that necessitate new ethical principles </w:t>
      </w:r>
      <w:r w:rsidR="002E442F" w:rsidRPr="004C0F7D">
        <w:t xml:space="preserve">Masso et al. (2025  </w:t>
      </w:r>
      <w:r w:rsidR="00E15538" w:rsidRPr="004C0F7D">
        <w:t>(Abstract).</w:t>
      </w:r>
    </w:p>
    <w:bookmarkEnd w:id="1"/>
    <w:p w14:paraId="69356782" w14:textId="2CF951BD" w:rsidR="00BC5E43" w:rsidRPr="004C0F7D" w:rsidRDefault="007715F5" w:rsidP="00BC5E43">
      <w:pPr>
        <w:spacing w:line="480" w:lineRule="auto"/>
        <w:ind w:left="1440"/>
      </w:pPr>
      <w:r w:rsidRPr="007715F5">
        <w:rPr>
          <w:rFonts w:eastAsia="Times New Roman"/>
          <w:b/>
          <w:bCs/>
          <w:color w:val="000000"/>
        </w:rPr>
        <w:t>Essential Element:</w:t>
      </w:r>
      <w:r w:rsidR="00062655" w:rsidRPr="004C0F7D">
        <w:rPr>
          <w:rFonts w:eastAsia="Times New Roman"/>
          <w:b/>
          <w:bCs/>
          <w:color w:val="000000"/>
        </w:rPr>
        <w:t xml:space="preserve"> </w:t>
      </w:r>
      <w:r w:rsidR="00062655" w:rsidRPr="004C0F7D">
        <w:t>Evolution</w:t>
      </w:r>
      <w:r w:rsidR="00BC5E43" w:rsidRPr="004C0F7D">
        <w:t xml:space="preserve"> of research ethics</w:t>
      </w:r>
      <w:r w:rsidR="00062655" w:rsidRPr="004C0F7D">
        <w:t xml:space="preserve">, </w:t>
      </w:r>
      <w:r w:rsidR="00BC5E43" w:rsidRPr="004C0F7D">
        <w:t>shift from procedural norms to social scientific discipline</w:t>
      </w:r>
      <w:r w:rsidR="00A136D7" w:rsidRPr="004C0F7D">
        <w:t>, t</w:t>
      </w:r>
      <w:r w:rsidR="00BC5E43" w:rsidRPr="004C0F7D">
        <w:t>ransformation</w:t>
      </w:r>
      <w:r w:rsidR="00A136D7" w:rsidRPr="004C0F7D">
        <w:t xml:space="preserve">, </w:t>
      </w:r>
      <w:r w:rsidR="00BC5E43" w:rsidRPr="004C0F7D">
        <w:t>unique challenges and opportunities,  digital data, algorithms, and artificial intelligence</w:t>
      </w:r>
      <w:r w:rsidR="00DB59D6" w:rsidRPr="004C0F7D">
        <w:t xml:space="preserve">, </w:t>
      </w:r>
      <w:r w:rsidR="00BC5E43" w:rsidRPr="004C0F7D">
        <w:t>empirical analysis</w:t>
      </w:r>
      <w:r w:rsidR="00DB59D6" w:rsidRPr="004C0F7D">
        <w:t xml:space="preserve">, </w:t>
      </w:r>
      <w:r w:rsidR="00BC5E43" w:rsidRPr="004C0F7D">
        <w:t>precariousness</w:t>
      </w:r>
      <w:r w:rsidR="006A3F39">
        <w:t>,</w:t>
      </w:r>
      <w:r w:rsidR="00BC5E43" w:rsidRPr="004C0F7D">
        <w:t xml:space="preserve"> researchers face</w:t>
      </w:r>
      <w:r w:rsidR="008E2BE1" w:rsidRPr="004C0F7D">
        <w:t xml:space="preserve">, </w:t>
      </w:r>
      <w:r w:rsidR="00BC5E43" w:rsidRPr="004C0F7D">
        <w:t>technological shifts</w:t>
      </w:r>
      <w:r w:rsidR="008E2BE1" w:rsidRPr="004C0F7D">
        <w:t>, t</w:t>
      </w:r>
      <w:r w:rsidR="00BC5E43" w:rsidRPr="004C0F7D">
        <w:t>raditional methods</w:t>
      </w:r>
      <w:r w:rsidR="0022723F" w:rsidRPr="004C0F7D">
        <w:t>,</w:t>
      </w:r>
      <w:r w:rsidR="00BC5E43" w:rsidRPr="004C0F7D">
        <w:t xml:space="preserve"> digital methodologies</w:t>
      </w:r>
      <w:r w:rsidR="0022723F" w:rsidRPr="004C0F7D">
        <w:t xml:space="preserve">, </w:t>
      </w:r>
      <w:r w:rsidR="00BC5E43" w:rsidRPr="004C0F7D">
        <w:t>ethical principles.</w:t>
      </w:r>
    </w:p>
    <w:p w14:paraId="42AD8FF4" w14:textId="36344F3E" w:rsidR="00041E36" w:rsidRPr="004C0F7D" w:rsidRDefault="007715F5" w:rsidP="00873469">
      <w:pPr>
        <w:spacing w:line="480" w:lineRule="auto"/>
        <w:ind w:left="1440"/>
      </w:pPr>
      <w:r w:rsidRPr="007715F5">
        <w:rPr>
          <w:rFonts w:eastAsia="Times New Roman"/>
          <w:b/>
          <w:bCs/>
          <w:color w:val="000000"/>
        </w:rPr>
        <w:t>Additive/Variant Analysis:</w:t>
      </w:r>
      <w:r w:rsidR="005718A2" w:rsidRPr="004C0F7D">
        <w:rPr>
          <w:rFonts w:eastAsia="Times New Roman"/>
          <w:b/>
          <w:bCs/>
          <w:color w:val="000000"/>
        </w:rPr>
        <w:t xml:space="preserve"> </w:t>
      </w:r>
      <w:r w:rsidR="003808F7" w:rsidRPr="004C0F7D">
        <w:rPr>
          <w:rFonts w:eastAsia="Times New Roman"/>
          <w:color w:val="000000"/>
        </w:rPr>
        <w:t xml:space="preserve">The </w:t>
      </w:r>
      <w:r w:rsidR="003808F7" w:rsidRPr="004C0F7D">
        <w:t xml:space="preserve">variant is, </w:t>
      </w:r>
      <w:r w:rsidR="00C622DE" w:rsidRPr="004C0F7D">
        <w:t>“</w:t>
      </w:r>
      <w:r w:rsidR="003808F7" w:rsidRPr="004C0F7D">
        <w:t>Traditional methods remain prevalent despite the recognition of new digital methodologies that necessitate new ethical principles</w:t>
      </w:r>
      <w:r w:rsidR="00C622DE" w:rsidRPr="004C0F7D">
        <w:t xml:space="preserve">.” </w:t>
      </w:r>
      <w:r w:rsidR="005C74E0" w:rsidRPr="004C0F7D">
        <w:rPr>
          <w:rFonts w:eastAsia="Times New Roman"/>
          <w:color w:val="000000"/>
        </w:rPr>
        <w:t xml:space="preserve">The traditional statistical methods of problem solving is gradually overtaken by statistical software and tools like the </w:t>
      </w:r>
      <w:r w:rsidR="005C74E0" w:rsidRPr="004C0F7D">
        <w:rPr>
          <w:rFonts w:eastAsiaTheme="minorHAnsi"/>
          <w:kern w:val="2"/>
          <w14:ligatures w14:val="standardContextual"/>
        </w:rPr>
        <w:t>SPSS—short for Statistical Package for the Social Sciences— for data analysis tools and informative graphs from extensive piles of data, streamlining the interpretation process. The other is MATLAB, one of the best-known computer languages and statistical software for engineering and data sciences (Kuo</w:t>
      </w:r>
      <w:r w:rsidR="005C74E0" w:rsidRPr="004C0F7D">
        <w:rPr>
          <w:rFonts w:eastAsia="Times New Roman"/>
          <w:color w:val="000000"/>
        </w:rPr>
        <w:t xml:space="preserve">, 2024). </w:t>
      </w:r>
    </w:p>
    <w:p w14:paraId="17784D39" w14:textId="389B8BC1" w:rsidR="00041E36" w:rsidRPr="004C0F7D" w:rsidRDefault="007715F5" w:rsidP="00041E36">
      <w:pPr>
        <w:spacing w:line="480" w:lineRule="auto"/>
        <w:ind w:left="1440"/>
      </w:pPr>
      <w:r w:rsidRPr="007715F5">
        <w:rPr>
          <w:rFonts w:eastAsia="Times New Roman"/>
          <w:b/>
          <w:bCs/>
          <w:color w:val="000000"/>
        </w:rPr>
        <w:t>Contextualization:</w:t>
      </w:r>
      <w:r w:rsidR="00565B2F" w:rsidRPr="004C0F7D">
        <w:rPr>
          <w:rFonts w:eastAsia="Times New Roman"/>
          <w:b/>
          <w:bCs/>
          <w:color w:val="000000"/>
        </w:rPr>
        <w:t xml:space="preserve"> </w:t>
      </w:r>
      <w:r w:rsidR="00041E36" w:rsidRPr="004C0F7D">
        <w:t xml:space="preserve">At some point, academia and scholars should incorporate traditional methods into the digital methodology. The digital mode of learning is time and cost effective. Statistical software </w:t>
      </w:r>
      <w:r w:rsidR="00E64AE6" w:rsidRPr="004C0F7D">
        <w:t>has</w:t>
      </w:r>
      <w:r w:rsidR="00041E36" w:rsidRPr="004C0F7D">
        <w:t xml:space="preserve"> the capacity to process complex statistical data at a short </w:t>
      </w:r>
      <w:r w:rsidR="00BA22CD" w:rsidRPr="004C0F7D">
        <w:t>pace</w:t>
      </w:r>
      <w:r w:rsidR="00041E36" w:rsidRPr="004C0F7D">
        <w:t xml:space="preserve"> </w:t>
      </w:r>
      <w:r w:rsidR="00C93642">
        <w:t xml:space="preserve">of time, </w:t>
      </w:r>
      <w:r w:rsidR="00041E36" w:rsidRPr="004C0F7D">
        <w:t>compared to traditional</w:t>
      </w:r>
      <w:r w:rsidR="00DB4289" w:rsidRPr="004C0F7D">
        <w:t xml:space="preserve">, mechanistic </w:t>
      </w:r>
      <w:r w:rsidR="00041E36" w:rsidRPr="004C0F7D">
        <w:t xml:space="preserve"> computations.</w:t>
      </w:r>
    </w:p>
    <w:p w14:paraId="7FC33047" w14:textId="3D6E7D44" w:rsidR="00714387" w:rsidRPr="004C0F7D" w:rsidRDefault="00DB4289" w:rsidP="00E8615A">
      <w:pPr>
        <w:spacing w:line="480" w:lineRule="auto"/>
        <w:rPr>
          <w:rFonts w:eastAsia="Times New Roman"/>
          <w:color w:val="000000"/>
        </w:rPr>
      </w:pPr>
      <w:r w:rsidRPr="004C0F7D">
        <w:rPr>
          <w:rFonts w:eastAsia="Times New Roman"/>
          <w:color w:val="000000"/>
        </w:rPr>
        <w:t xml:space="preserve"> </w:t>
      </w:r>
    </w:p>
    <w:p w14:paraId="6076C9FE" w14:textId="689C7072" w:rsidR="006F3141" w:rsidRPr="007715F5" w:rsidRDefault="006F3141" w:rsidP="006F3141">
      <w:pPr>
        <w:spacing w:line="480" w:lineRule="auto"/>
        <w:ind w:left="720"/>
        <w:rPr>
          <w:rFonts w:eastAsia="Times New Roman"/>
        </w:rPr>
      </w:pPr>
      <w:r w:rsidRPr="007715F5">
        <w:rPr>
          <w:rFonts w:eastAsia="Times New Roman"/>
          <w:b/>
          <w:bCs/>
          <w:color w:val="000000"/>
        </w:rPr>
        <w:t xml:space="preserve">Comment </w:t>
      </w:r>
      <w:r w:rsidR="001A460E" w:rsidRPr="004C0F7D">
        <w:rPr>
          <w:rFonts w:eastAsia="Times New Roman"/>
          <w:b/>
          <w:bCs/>
          <w:color w:val="000000"/>
        </w:rPr>
        <w:t xml:space="preserve">  </w:t>
      </w:r>
      <w:r w:rsidR="002728D2" w:rsidRPr="004C0F7D">
        <w:rPr>
          <w:rFonts w:eastAsia="Times New Roman"/>
          <w:b/>
          <w:bCs/>
          <w:color w:val="000000"/>
        </w:rPr>
        <w:t xml:space="preserve"> 6</w:t>
      </w:r>
      <w:r w:rsidRPr="007715F5">
        <w:rPr>
          <w:rFonts w:eastAsia="Times New Roman"/>
          <w:b/>
          <w:bCs/>
          <w:color w:val="000000"/>
        </w:rPr>
        <w:t>:  </w:t>
      </w:r>
      <w:r w:rsidR="009A20F3" w:rsidRPr="004C0F7D">
        <w:rPr>
          <w:rFonts w:eastAsia="Times New Roman"/>
          <w:color w:val="000000"/>
        </w:rPr>
        <w:t>Research ethics</w:t>
      </w:r>
      <w:r w:rsidR="00CD519F" w:rsidRPr="004C0F7D">
        <w:rPr>
          <w:rFonts w:eastAsia="Times New Roman"/>
          <w:color w:val="000000"/>
        </w:rPr>
        <w:t xml:space="preserve"> are </w:t>
      </w:r>
      <w:r w:rsidR="005D13C0" w:rsidRPr="004C0F7D">
        <w:rPr>
          <w:rFonts w:eastAsia="Times New Roman"/>
          <w:color w:val="000000"/>
        </w:rPr>
        <w:t>critical</w:t>
      </w:r>
      <w:r w:rsidR="00CD519F" w:rsidRPr="004C0F7D">
        <w:rPr>
          <w:rFonts w:eastAsia="Times New Roman"/>
          <w:color w:val="000000"/>
        </w:rPr>
        <w:t xml:space="preserve"> to </w:t>
      </w:r>
      <w:r w:rsidR="00BA1A3E" w:rsidRPr="004C0F7D">
        <w:rPr>
          <w:rFonts w:eastAsia="Times New Roman"/>
          <w:color w:val="000000"/>
        </w:rPr>
        <w:t>establishing</w:t>
      </w:r>
      <w:r w:rsidR="00996281" w:rsidRPr="004C0F7D">
        <w:rPr>
          <w:rFonts w:eastAsia="Times New Roman"/>
          <w:color w:val="000000"/>
        </w:rPr>
        <w:t xml:space="preserve"> the project validity and integrity.</w:t>
      </w:r>
    </w:p>
    <w:p w14:paraId="1E2EADE5" w14:textId="32D0BEFB" w:rsidR="00C15B28" w:rsidRPr="007715F5" w:rsidRDefault="006F3141" w:rsidP="006B56D5">
      <w:pPr>
        <w:spacing w:line="480" w:lineRule="auto"/>
        <w:ind w:left="1440"/>
        <w:rPr>
          <w:rFonts w:eastAsia="Times New Roman"/>
        </w:rPr>
      </w:pPr>
      <w:r w:rsidRPr="007715F5">
        <w:rPr>
          <w:rFonts w:eastAsia="Times New Roman"/>
          <w:b/>
          <w:bCs/>
          <w:color w:val="000000"/>
        </w:rPr>
        <w:t>Quote/Paraphrase: </w:t>
      </w:r>
      <w:bookmarkStart w:id="2" w:name="_Hlk192414834"/>
      <w:r w:rsidR="00C15B28" w:rsidRPr="004C0F7D">
        <w:rPr>
          <w:color w:val="4C4C4C"/>
          <w:shd w:val="clear" w:color="auto" w:fill="FFFFFF"/>
        </w:rPr>
        <w:t>Given the importance of ethics for the conduct of research, it should come as no surprise that many different professional associations, government agencies, and universities have adopted specific codes, rules, and policies relating to research ethics. Many government agencies have ethics rules for funded researchers.</w:t>
      </w:r>
      <w:r w:rsidR="006B56D5" w:rsidRPr="004C0F7D">
        <w:rPr>
          <w:color w:val="4C4C4C"/>
          <w:shd w:val="clear" w:color="auto" w:fill="FFFFFF"/>
        </w:rPr>
        <w:t xml:space="preserve"> </w:t>
      </w:r>
      <w:r w:rsidR="006B56D5" w:rsidRPr="004C0F7D">
        <w:rPr>
          <w:color w:val="4C4C4C"/>
          <w:shd w:val="clear" w:color="auto" w:fill="FFFFFF"/>
        </w:rPr>
        <w:t>Objectivity</w:t>
      </w:r>
      <w:r w:rsidR="002521E1" w:rsidRPr="004C0F7D">
        <w:rPr>
          <w:color w:val="4C4C4C"/>
          <w:shd w:val="clear" w:color="auto" w:fill="FFFFFF"/>
        </w:rPr>
        <w:t>:</w:t>
      </w:r>
      <w:r w:rsidR="0075368B" w:rsidRPr="004C0F7D">
        <w:rPr>
          <w:color w:val="4C4C4C"/>
          <w:shd w:val="clear" w:color="auto" w:fill="FFFFFF"/>
        </w:rPr>
        <w:t xml:space="preserve"> </w:t>
      </w:r>
      <w:r w:rsidR="006B56D5" w:rsidRPr="004C0F7D">
        <w:rPr>
          <w:color w:val="4C4C4C"/>
          <w:shd w:val="clear" w:color="auto" w:fill="FFFFFF"/>
        </w:rPr>
        <w:t>Strive to avoid bias in experimental design, data analysis, data interpretation, peer review</w:t>
      </w:r>
      <w:r w:rsidR="002521E1" w:rsidRPr="004C0F7D">
        <w:rPr>
          <w:color w:val="4C4C4C"/>
          <w:shd w:val="clear" w:color="auto" w:fill="FFFFFF"/>
        </w:rPr>
        <w:t xml:space="preserve"> </w:t>
      </w:r>
      <w:r w:rsidR="006B56D5" w:rsidRPr="004C0F7D">
        <w:rPr>
          <w:color w:val="4C4C4C"/>
          <w:shd w:val="clear" w:color="auto" w:fill="FFFFFF"/>
        </w:rPr>
        <w:t>that may affect research</w:t>
      </w:r>
      <w:r w:rsidR="002C78B9" w:rsidRPr="004C0F7D">
        <w:rPr>
          <w:color w:val="4C4C4C"/>
          <w:shd w:val="clear" w:color="auto" w:fill="FFFFFF"/>
        </w:rPr>
        <w:t xml:space="preserve"> (</w:t>
      </w:r>
      <w:r w:rsidR="005128FD" w:rsidRPr="004C0F7D">
        <w:rPr>
          <w:color w:val="222222"/>
          <w:shd w:val="clear" w:color="auto" w:fill="FFFFFF"/>
        </w:rPr>
        <w:t xml:space="preserve">Resnik, </w:t>
      </w:r>
      <w:r w:rsidR="002C78B9" w:rsidRPr="004C0F7D">
        <w:rPr>
          <w:color w:val="222222"/>
          <w:shd w:val="clear" w:color="auto" w:fill="FFFFFF"/>
        </w:rPr>
        <w:t>20</w:t>
      </w:r>
      <w:r w:rsidR="005128FD" w:rsidRPr="004C0F7D">
        <w:rPr>
          <w:color w:val="222222"/>
          <w:shd w:val="clear" w:color="auto" w:fill="FFFFFF"/>
        </w:rPr>
        <w:t>15</w:t>
      </w:r>
      <w:r w:rsidR="002C78B9" w:rsidRPr="004C0F7D">
        <w:rPr>
          <w:color w:val="222222"/>
          <w:shd w:val="clear" w:color="auto" w:fill="FFFFFF"/>
        </w:rPr>
        <w:t>)</w:t>
      </w:r>
      <w:r w:rsidR="002728D2" w:rsidRPr="004C0F7D">
        <w:rPr>
          <w:color w:val="222222"/>
          <w:shd w:val="clear" w:color="auto" w:fill="FFFFFF"/>
        </w:rPr>
        <w:t>.</w:t>
      </w:r>
    </w:p>
    <w:bookmarkEnd w:id="2"/>
    <w:p w14:paraId="65FB3CA2" w14:textId="6CFA6C94" w:rsidR="002013A2" w:rsidRPr="007715F5" w:rsidRDefault="006F3141" w:rsidP="002013A2">
      <w:pPr>
        <w:spacing w:line="480" w:lineRule="auto"/>
        <w:ind w:left="1440"/>
        <w:rPr>
          <w:rFonts w:eastAsia="Times New Roman"/>
        </w:rPr>
      </w:pPr>
      <w:r w:rsidRPr="007715F5">
        <w:rPr>
          <w:rFonts w:eastAsia="Times New Roman"/>
          <w:b/>
          <w:bCs/>
          <w:color w:val="000000"/>
        </w:rPr>
        <w:t>Essential Element</w:t>
      </w:r>
      <w:r w:rsidR="002013A2" w:rsidRPr="004C0F7D">
        <w:rPr>
          <w:rFonts w:eastAsia="Times New Roman"/>
          <w:b/>
          <w:bCs/>
          <w:color w:val="000000"/>
        </w:rPr>
        <w:t>s</w:t>
      </w:r>
      <w:r w:rsidRPr="007715F5">
        <w:rPr>
          <w:rFonts w:eastAsia="Times New Roman"/>
          <w:b/>
          <w:bCs/>
          <w:color w:val="000000"/>
        </w:rPr>
        <w:t>:</w:t>
      </w:r>
      <w:r w:rsidR="002013A2" w:rsidRPr="004C0F7D">
        <w:rPr>
          <w:rFonts w:eastAsia="Times New Roman"/>
          <w:b/>
          <w:bCs/>
          <w:color w:val="000000"/>
        </w:rPr>
        <w:t xml:space="preserve"> </w:t>
      </w:r>
      <w:r w:rsidR="002013A2" w:rsidRPr="004C0F7D">
        <w:rPr>
          <w:color w:val="4C4C4C"/>
          <w:shd w:val="clear" w:color="auto" w:fill="FFFFFF"/>
        </w:rPr>
        <w:t xml:space="preserve"> E</w:t>
      </w:r>
      <w:r w:rsidR="002013A2" w:rsidRPr="004C0F7D">
        <w:rPr>
          <w:color w:val="4C4C4C"/>
          <w:shd w:val="clear" w:color="auto" w:fill="FFFFFF"/>
        </w:rPr>
        <w:t>thics</w:t>
      </w:r>
      <w:r w:rsidR="002013A2" w:rsidRPr="004C0F7D">
        <w:rPr>
          <w:color w:val="4C4C4C"/>
          <w:shd w:val="clear" w:color="auto" w:fill="FFFFFF"/>
        </w:rPr>
        <w:t xml:space="preserve">, </w:t>
      </w:r>
      <w:r w:rsidR="002013A2" w:rsidRPr="004C0F7D">
        <w:rPr>
          <w:color w:val="4C4C4C"/>
          <w:shd w:val="clear" w:color="auto" w:fill="FFFFFF"/>
        </w:rPr>
        <w:t>conduct of research, professional associations, government agencies, and universities codes, rules, and policies</w:t>
      </w:r>
      <w:r w:rsidR="00803045" w:rsidRPr="004C0F7D">
        <w:rPr>
          <w:color w:val="4C4C4C"/>
          <w:shd w:val="clear" w:color="auto" w:fill="FFFFFF"/>
        </w:rPr>
        <w:t>, o</w:t>
      </w:r>
      <w:r w:rsidR="002013A2" w:rsidRPr="004C0F7D">
        <w:rPr>
          <w:color w:val="4C4C4C"/>
          <w:shd w:val="clear" w:color="auto" w:fill="FFFFFF"/>
        </w:rPr>
        <w:t>bjectivity: Strive to avoid bias in experimental design, data analysis, data interpretation, peer review that may affect research</w:t>
      </w:r>
      <w:r w:rsidR="0062137C" w:rsidRPr="004C0F7D">
        <w:rPr>
          <w:color w:val="4C4C4C"/>
          <w:shd w:val="clear" w:color="auto" w:fill="FFFFFF"/>
        </w:rPr>
        <w:t>.</w:t>
      </w:r>
    </w:p>
    <w:p w14:paraId="43736B6D" w14:textId="77777777" w:rsidR="00EB075A" w:rsidRPr="004C0F7D" w:rsidRDefault="006F3141" w:rsidP="00246E93">
      <w:pPr>
        <w:spacing w:line="480" w:lineRule="auto"/>
        <w:ind w:left="1440"/>
        <w:rPr>
          <w:rFonts w:eastAsia="Times New Roman"/>
        </w:rPr>
      </w:pPr>
      <w:r w:rsidRPr="007715F5">
        <w:rPr>
          <w:rFonts w:eastAsia="Times New Roman"/>
          <w:b/>
          <w:bCs/>
          <w:color w:val="000000"/>
        </w:rPr>
        <w:t>Additive/Variant Analysis: </w:t>
      </w:r>
      <w:r w:rsidR="00321D59" w:rsidRPr="004C0F7D">
        <w:rPr>
          <w:color w:val="222222"/>
          <w:shd w:val="clear" w:color="auto" w:fill="FFFFFF"/>
        </w:rPr>
        <w:t xml:space="preserve"> </w:t>
      </w:r>
      <w:r w:rsidR="00CD122B" w:rsidRPr="004C0F7D">
        <w:rPr>
          <w:color w:val="222222"/>
          <w:shd w:val="clear" w:color="auto" w:fill="FFFFFF"/>
        </w:rPr>
        <w:t>The additive is, “</w:t>
      </w:r>
      <w:r w:rsidR="00CD122B" w:rsidRPr="004C0F7D">
        <w:rPr>
          <w:color w:val="4C4C4C"/>
          <w:shd w:val="clear" w:color="auto" w:fill="FFFFFF"/>
        </w:rPr>
        <w:t xml:space="preserve">Strive to avoid bias in experimental design, data analysis, data interpretation, peer review that may affect </w:t>
      </w:r>
      <w:r w:rsidR="00CD122B" w:rsidRPr="004C0F7D">
        <w:rPr>
          <w:color w:val="4C4C4C"/>
          <w:shd w:val="clear" w:color="auto" w:fill="FFFFFF"/>
        </w:rPr>
        <w:t xml:space="preserve">the </w:t>
      </w:r>
      <w:r w:rsidR="00CD122B" w:rsidRPr="004C0F7D">
        <w:rPr>
          <w:color w:val="4C4C4C"/>
          <w:shd w:val="clear" w:color="auto" w:fill="FFFFFF"/>
        </w:rPr>
        <w:t>research</w:t>
      </w:r>
      <w:r w:rsidR="00CD122B" w:rsidRPr="004C0F7D">
        <w:rPr>
          <w:color w:val="4C4C4C"/>
          <w:shd w:val="clear" w:color="auto" w:fill="FFFFFF"/>
        </w:rPr>
        <w:t>.”</w:t>
      </w:r>
      <w:r w:rsidR="00CD122B" w:rsidRPr="004C0F7D">
        <w:rPr>
          <w:color w:val="4C4C4C"/>
          <w:shd w:val="clear" w:color="auto" w:fill="FFFFFF"/>
        </w:rPr>
        <w:t xml:space="preserve"> </w:t>
      </w:r>
      <w:r w:rsidR="00951967" w:rsidRPr="004C0F7D">
        <w:rPr>
          <w:color w:val="4C4C4C"/>
          <w:shd w:val="clear" w:color="auto" w:fill="FFFFFF"/>
        </w:rPr>
        <w:t>Any statistical research that lacks bias is</w:t>
      </w:r>
      <w:r w:rsidR="009C2F80" w:rsidRPr="004C0F7D">
        <w:rPr>
          <w:color w:val="4C4C4C"/>
          <w:shd w:val="clear" w:color="auto" w:fill="FFFFFF"/>
        </w:rPr>
        <w:t xml:space="preserve"> embraced and has credibility. </w:t>
      </w:r>
      <w:r w:rsidR="00CD122B" w:rsidRPr="004C0F7D">
        <w:rPr>
          <w:color w:val="222222"/>
          <w:shd w:val="clear" w:color="auto" w:fill="FFFFFF"/>
        </w:rPr>
        <w:t>Research</w:t>
      </w:r>
      <w:r w:rsidR="00BA1A3E" w:rsidRPr="004C0F7D">
        <w:rPr>
          <w:rFonts w:eastAsia="Times New Roman"/>
        </w:rPr>
        <w:t xml:space="preserve"> ethical standards </w:t>
      </w:r>
      <w:r w:rsidR="004434D2" w:rsidRPr="004C0F7D">
        <w:rPr>
          <w:rFonts w:eastAsia="Times New Roman"/>
        </w:rPr>
        <w:t>should be</w:t>
      </w:r>
      <w:r w:rsidR="00BA1A3E" w:rsidRPr="004C0F7D">
        <w:rPr>
          <w:rFonts w:eastAsia="Times New Roman"/>
        </w:rPr>
        <w:t xml:space="preserve"> binding on the researchers (academia), and the stakeholders (academia, government, and corporate organizations</w:t>
      </w:r>
      <w:r w:rsidR="00277BFD" w:rsidRPr="004C0F7D">
        <w:rPr>
          <w:rFonts w:eastAsia="Times New Roman"/>
        </w:rPr>
        <w:t xml:space="preserve">. Including </w:t>
      </w:r>
      <w:r w:rsidR="00A932D0" w:rsidRPr="004C0F7D">
        <w:rPr>
          <w:rFonts w:eastAsia="Times New Roman"/>
        </w:rPr>
        <w:t xml:space="preserve">the </w:t>
      </w:r>
      <w:r w:rsidR="00BA1A3E" w:rsidRPr="004C0F7D">
        <w:rPr>
          <w:rFonts w:eastAsia="Times New Roman"/>
        </w:rPr>
        <w:t xml:space="preserve"> public (</w:t>
      </w:r>
      <w:r w:rsidR="00A932D0" w:rsidRPr="004C0F7D">
        <w:rPr>
          <w:rFonts w:eastAsia="Times New Roman"/>
        </w:rPr>
        <w:t xml:space="preserve">who are </w:t>
      </w:r>
      <w:r w:rsidR="00BA1A3E" w:rsidRPr="004C0F7D">
        <w:rPr>
          <w:rFonts w:eastAsia="Times New Roman"/>
        </w:rPr>
        <w:t xml:space="preserve">consumers) demanding realistic, factual data and information that </w:t>
      </w:r>
      <w:r w:rsidR="0026544D" w:rsidRPr="004C0F7D">
        <w:rPr>
          <w:rFonts w:eastAsia="Times New Roman"/>
        </w:rPr>
        <w:t>uphold</w:t>
      </w:r>
      <w:r w:rsidR="00BA1A3E" w:rsidRPr="004C0F7D">
        <w:rPr>
          <w:rFonts w:eastAsia="Times New Roman"/>
        </w:rPr>
        <w:t xml:space="preserve"> transparency and the integrity of research communication. </w:t>
      </w:r>
    </w:p>
    <w:p w14:paraId="31F1AC1B" w14:textId="5F8A8572" w:rsidR="00246E93" w:rsidRPr="007715F5" w:rsidRDefault="006F3141" w:rsidP="00246E93">
      <w:pPr>
        <w:spacing w:line="480" w:lineRule="auto"/>
        <w:ind w:left="1440"/>
        <w:rPr>
          <w:rFonts w:eastAsia="Times New Roman"/>
        </w:rPr>
      </w:pPr>
      <w:r w:rsidRPr="007715F5">
        <w:rPr>
          <w:rFonts w:eastAsia="Times New Roman"/>
          <w:b/>
          <w:bCs/>
          <w:color w:val="000000"/>
        </w:rPr>
        <w:t xml:space="preserve">Contextualization: </w:t>
      </w:r>
      <w:r w:rsidRPr="007715F5">
        <w:rPr>
          <w:rFonts w:eastAsia="Times New Roman"/>
          <w:color w:val="000000"/>
        </w:rPr>
        <w:t> </w:t>
      </w:r>
      <w:r w:rsidR="001C7ECE" w:rsidRPr="004C0F7D">
        <w:rPr>
          <w:rFonts w:eastAsia="Times New Roman"/>
        </w:rPr>
        <w:t>Some of the potential risk factors</w:t>
      </w:r>
      <w:r w:rsidR="001C7ECE" w:rsidRPr="004C0F7D">
        <w:rPr>
          <w:rFonts w:eastAsia="Times New Roman"/>
          <w:b/>
          <w:bCs/>
        </w:rPr>
        <w:t xml:space="preserve"> </w:t>
      </w:r>
      <w:r w:rsidR="001C7ECE" w:rsidRPr="004C0F7D">
        <w:rPr>
          <w:rFonts w:eastAsia="Times New Roman"/>
        </w:rPr>
        <w:t>associated with collecting data from human participants</w:t>
      </w:r>
      <w:r w:rsidR="001C7ECE" w:rsidRPr="004C0F7D">
        <w:rPr>
          <w:rFonts w:eastAsia="Times New Roman"/>
          <w:b/>
          <w:bCs/>
        </w:rPr>
        <w:t xml:space="preserve"> </w:t>
      </w:r>
      <w:r w:rsidR="001C7ECE" w:rsidRPr="004C0F7D">
        <w:rPr>
          <w:rFonts w:eastAsia="Times New Roman"/>
        </w:rPr>
        <w:t>include</w:t>
      </w:r>
      <w:r w:rsidR="001C7ECE" w:rsidRPr="004C0F7D">
        <w:rPr>
          <w:rFonts w:eastAsia="Times New Roman"/>
          <w:b/>
          <w:bCs/>
        </w:rPr>
        <w:t xml:space="preserve"> </w:t>
      </w:r>
      <w:r w:rsidR="001C7ECE" w:rsidRPr="004C0F7D">
        <w:rPr>
          <w:rFonts w:eastAsia="Times New Roman"/>
        </w:rPr>
        <w:t xml:space="preserve">the breach of privacy and confidentiality, social and physical harm, especially the harm from loss of autonomy or research rights to certain data and information. </w:t>
      </w:r>
      <w:r w:rsidR="00246E93" w:rsidRPr="004C0F7D">
        <w:t>Research ethics</w:t>
      </w:r>
      <w:r w:rsidR="00246E93" w:rsidRPr="004C0F7D">
        <w:t xml:space="preserve"> must exemplify the guardrails of </w:t>
      </w:r>
      <w:r w:rsidR="00570923" w:rsidRPr="004C0F7D">
        <w:t xml:space="preserve">ethical </w:t>
      </w:r>
      <w:r w:rsidR="00AC5858" w:rsidRPr="004C0F7D">
        <w:t xml:space="preserve">standards and </w:t>
      </w:r>
      <w:r w:rsidR="00382602" w:rsidRPr="004C0F7D">
        <w:t xml:space="preserve">discipline. </w:t>
      </w:r>
      <w:r w:rsidR="003E53B2">
        <w:t>Such ethics</w:t>
      </w:r>
      <w:r w:rsidR="005D1A08" w:rsidRPr="004C0F7D">
        <w:t xml:space="preserve"> must</w:t>
      </w:r>
      <w:r w:rsidR="00246E93" w:rsidRPr="004C0F7D">
        <w:t xml:space="preserve"> </w:t>
      </w:r>
      <w:r w:rsidR="00802C66">
        <w:t xml:space="preserve">demonstrate some </w:t>
      </w:r>
      <w:r w:rsidR="00246E93" w:rsidRPr="004C0F7D">
        <w:t xml:space="preserve">informed consent </w:t>
      </w:r>
      <w:r w:rsidR="00D00FAC" w:rsidRPr="004C0F7D">
        <w:t>backed by</w:t>
      </w:r>
      <w:r w:rsidR="00246E93" w:rsidRPr="004C0F7D">
        <w:t xml:space="preserve"> </w:t>
      </w:r>
      <w:r w:rsidR="00557EC4" w:rsidRPr="004C0F7D">
        <w:t xml:space="preserve">some privacy </w:t>
      </w:r>
      <w:r w:rsidR="001B58F2" w:rsidRPr="004C0F7D">
        <w:t xml:space="preserve">and copyright </w:t>
      </w:r>
      <w:r w:rsidR="006F22F1" w:rsidRPr="004C0F7D">
        <w:t>regulations</w:t>
      </w:r>
      <w:r w:rsidR="004207E1" w:rsidRPr="004C0F7D">
        <w:t xml:space="preserve"> and at the </w:t>
      </w:r>
      <w:r w:rsidR="00246E93" w:rsidRPr="004C0F7D">
        <w:t xml:space="preserve">same </w:t>
      </w:r>
      <w:r w:rsidR="006F7992" w:rsidRPr="004C0F7D">
        <w:t>time</w:t>
      </w:r>
      <w:r w:rsidR="00246E93" w:rsidRPr="004C0F7D">
        <w:t xml:space="preserve"> </w:t>
      </w:r>
      <w:r w:rsidR="00E42CB8" w:rsidRPr="004C0F7D">
        <w:t xml:space="preserve">eradicate and </w:t>
      </w:r>
      <w:r w:rsidR="00246E93" w:rsidRPr="004C0F7D">
        <w:t>minimize the potential harm and risk factors</w:t>
      </w:r>
      <w:r w:rsidR="00221B29" w:rsidRPr="004C0F7D">
        <w:t xml:space="preserve"> associated with such research conducted.</w:t>
      </w:r>
    </w:p>
    <w:p w14:paraId="2645E0AD" w14:textId="77777777" w:rsidR="006F3141" w:rsidRPr="004C0F7D" w:rsidRDefault="006F3141" w:rsidP="006F3141">
      <w:pPr>
        <w:rPr>
          <w:rFonts w:eastAsia="Times New Roman"/>
          <w:b/>
          <w:bCs/>
          <w:color w:val="000000"/>
        </w:rPr>
      </w:pPr>
    </w:p>
    <w:p w14:paraId="6C2EF98C" w14:textId="77777777" w:rsidR="00927F78" w:rsidRPr="004C0F7D" w:rsidRDefault="00AE2428" w:rsidP="00927F78">
      <w:pPr>
        <w:spacing w:line="480" w:lineRule="auto"/>
      </w:pPr>
      <w:r w:rsidRPr="007715F5">
        <w:rPr>
          <w:rFonts w:eastAsia="Times New Roman"/>
          <w:b/>
          <w:bCs/>
          <w:color w:val="000000"/>
        </w:rPr>
        <w:t xml:space="preserve">Source </w:t>
      </w:r>
      <w:r w:rsidRPr="004C0F7D">
        <w:rPr>
          <w:rFonts w:eastAsia="Times New Roman"/>
          <w:b/>
          <w:bCs/>
          <w:color w:val="000000"/>
        </w:rPr>
        <w:t xml:space="preserve">  </w:t>
      </w:r>
      <w:r w:rsidR="00CE461C" w:rsidRPr="004C0F7D">
        <w:rPr>
          <w:rFonts w:eastAsia="Times New Roman"/>
          <w:b/>
          <w:bCs/>
          <w:color w:val="000000"/>
        </w:rPr>
        <w:t>Four</w:t>
      </w:r>
      <w:r w:rsidRPr="007715F5">
        <w:rPr>
          <w:rFonts w:eastAsia="Times New Roman"/>
          <w:b/>
          <w:bCs/>
          <w:color w:val="000000"/>
        </w:rPr>
        <w:t>: </w:t>
      </w:r>
      <w:r w:rsidR="0060343A" w:rsidRPr="004C0F7D">
        <w:t xml:space="preserve">Bhandari, P. (2020, 2023). Population vs Sample / Definitions, </w:t>
      </w:r>
    </w:p>
    <w:p w14:paraId="33C034D0" w14:textId="77777777" w:rsidR="002F74DE" w:rsidRPr="004C0F7D" w:rsidRDefault="0060343A" w:rsidP="002F74DE">
      <w:pPr>
        <w:spacing w:line="480" w:lineRule="auto"/>
        <w:ind w:left="720"/>
        <w:rPr>
          <w:color w:val="222222"/>
          <w:sz w:val="28"/>
          <w:szCs w:val="28"/>
          <w:shd w:val="clear" w:color="auto" w:fill="FFFFFF"/>
        </w:rPr>
      </w:pPr>
      <w:r w:rsidRPr="004C0F7D">
        <w:t>Differences &amp; Examples. Population vs. Sample | Definitions, Differences &amp; Examples Published on May 14, 2020, by Pritha Bhandari. Revised on June 21, 2023.</w:t>
      </w:r>
      <w:r w:rsidR="00755A38" w:rsidRPr="004C0F7D">
        <w:t xml:space="preserve"> </w:t>
      </w:r>
      <w:r w:rsidR="002F74DE" w:rsidRPr="004C0F7D">
        <w:rPr>
          <w:color w:val="222222"/>
          <w:sz w:val="28"/>
          <w:szCs w:val="28"/>
          <w:shd w:val="clear" w:color="auto" w:fill="FFFFFF"/>
        </w:rPr>
        <w:t>https://www.scribbr.com/methodology/population-vs-sample/</w:t>
      </w:r>
    </w:p>
    <w:p w14:paraId="2333C7F0" w14:textId="7C5D5082" w:rsidR="00AE2428" w:rsidRPr="007715F5" w:rsidRDefault="00AE2428" w:rsidP="00AE2428">
      <w:pPr>
        <w:spacing w:line="480" w:lineRule="auto"/>
        <w:ind w:left="720"/>
        <w:rPr>
          <w:rFonts w:eastAsia="Times New Roman"/>
        </w:rPr>
      </w:pPr>
      <w:r w:rsidRPr="007715F5">
        <w:rPr>
          <w:rFonts w:eastAsia="Times New Roman"/>
          <w:b/>
          <w:bCs/>
          <w:color w:val="000000"/>
        </w:rPr>
        <w:t xml:space="preserve">Comment </w:t>
      </w:r>
      <w:r w:rsidR="00757CE1" w:rsidRPr="004C0F7D">
        <w:rPr>
          <w:rFonts w:eastAsia="Times New Roman"/>
          <w:b/>
          <w:bCs/>
          <w:color w:val="000000"/>
        </w:rPr>
        <w:t xml:space="preserve"> 7</w:t>
      </w:r>
      <w:r w:rsidRPr="007715F5">
        <w:rPr>
          <w:rFonts w:eastAsia="Times New Roman"/>
          <w:b/>
          <w:bCs/>
          <w:color w:val="000000"/>
        </w:rPr>
        <w:t>:  </w:t>
      </w:r>
      <w:r w:rsidR="00D54139" w:rsidRPr="004C0F7D">
        <w:rPr>
          <w:rFonts w:eastAsia="Times New Roman"/>
          <w:color w:val="000000"/>
        </w:rPr>
        <w:t xml:space="preserve">The difference between a targeted population and </w:t>
      </w:r>
      <w:r w:rsidR="00D406C7" w:rsidRPr="004C0F7D">
        <w:rPr>
          <w:rFonts w:eastAsia="Times New Roman"/>
          <w:color w:val="000000"/>
        </w:rPr>
        <w:t xml:space="preserve">a population sample reveals their </w:t>
      </w:r>
      <w:r w:rsidR="00865D3A" w:rsidRPr="004C0F7D">
        <w:rPr>
          <w:rFonts w:eastAsia="Times New Roman"/>
          <w:color w:val="000000"/>
        </w:rPr>
        <w:t>statistical data characteristic features.</w:t>
      </w:r>
    </w:p>
    <w:p w14:paraId="71151C43" w14:textId="667CD693" w:rsidR="0073406E" w:rsidRDefault="00AE2428" w:rsidP="00EA5F43">
      <w:pPr>
        <w:pStyle w:val="NormalWeb"/>
        <w:spacing w:before="0" w:beforeAutospacing="0" w:line="480" w:lineRule="auto"/>
        <w:ind w:left="1440"/>
        <w:rPr>
          <w:rFonts w:eastAsia="Times New Roman"/>
          <w:b/>
          <w:bCs/>
        </w:rPr>
      </w:pPr>
      <w:r w:rsidRPr="007715F5">
        <w:rPr>
          <w:rFonts w:eastAsia="Times New Roman"/>
          <w:b/>
          <w:bCs/>
        </w:rPr>
        <w:t>Quote/Paraphrase: </w:t>
      </w:r>
      <w:r w:rsidR="00D10F9E" w:rsidRPr="004C0F7D">
        <w:t>A </w:t>
      </w:r>
      <w:r w:rsidR="00D10F9E" w:rsidRPr="004C0F7D">
        <w:rPr>
          <w:rStyle w:val="Strong"/>
          <w:rFonts w:eastAsiaTheme="majorEastAsia"/>
          <w:b w:val="0"/>
          <w:bCs w:val="0"/>
        </w:rPr>
        <w:t>population</w:t>
      </w:r>
      <w:r w:rsidR="00D10F9E" w:rsidRPr="004C0F7D">
        <w:rPr>
          <w:b/>
          <w:bCs/>
        </w:rPr>
        <w:t> </w:t>
      </w:r>
      <w:r w:rsidR="00D10F9E" w:rsidRPr="004C0F7D">
        <w:t>is an entire group that you want to draw conclusions about. A </w:t>
      </w:r>
      <w:r w:rsidR="00D10F9E" w:rsidRPr="004C0F7D">
        <w:rPr>
          <w:rStyle w:val="Strong"/>
          <w:rFonts w:eastAsiaTheme="majorEastAsia"/>
          <w:b w:val="0"/>
          <w:bCs w:val="0"/>
        </w:rPr>
        <w:t>sample</w:t>
      </w:r>
      <w:r w:rsidR="00D10F9E" w:rsidRPr="004C0F7D">
        <w:t> is the specific group that you will collect data from. The size of the sample is always less than the total size of the population</w:t>
      </w:r>
      <w:r w:rsidR="00A03D2B" w:rsidRPr="004C0F7D">
        <w:t>.</w:t>
      </w:r>
      <w:r w:rsidR="00D10F9E" w:rsidRPr="004C0F7D">
        <w:t xml:space="preserve"> </w:t>
      </w:r>
      <w:r w:rsidR="00A03D2B" w:rsidRPr="004C0F7D">
        <w:rPr>
          <w:shd w:val="clear" w:color="auto" w:fill="FFFFFF"/>
        </w:rPr>
        <w:t xml:space="preserve">In research, </w:t>
      </w:r>
      <w:r w:rsidR="009655AC" w:rsidRPr="004C0F7D">
        <w:rPr>
          <w:shd w:val="clear" w:color="auto" w:fill="FFFFFF"/>
        </w:rPr>
        <w:t>the population</w:t>
      </w:r>
      <w:r w:rsidR="00A03D2B" w:rsidRPr="004C0F7D">
        <w:rPr>
          <w:shd w:val="clear" w:color="auto" w:fill="FFFFFF"/>
        </w:rPr>
        <w:t xml:space="preserve"> </w:t>
      </w:r>
      <w:r w:rsidR="00BB23FF" w:rsidRPr="004C0F7D">
        <w:rPr>
          <w:shd w:val="clear" w:color="auto" w:fill="FFFFFF"/>
        </w:rPr>
        <w:t>does not</w:t>
      </w:r>
      <w:r w:rsidR="00A03D2B" w:rsidRPr="004C0F7D">
        <w:rPr>
          <w:shd w:val="clear" w:color="auto" w:fill="FFFFFF"/>
        </w:rPr>
        <w:t xml:space="preserve"> always refer to people. It can mean a group containing elements of anything you want to study, such as objects, events, organizations, countries, species, organisms, </w:t>
      </w:r>
      <w:r w:rsidR="009655AC" w:rsidRPr="004C0F7D">
        <w:rPr>
          <w:shd w:val="clear" w:color="auto" w:fill="FFFFFF"/>
        </w:rPr>
        <w:t xml:space="preserve">etc. </w:t>
      </w:r>
      <w:r w:rsidR="00A0459D" w:rsidRPr="004C0F7D">
        <w:rPr>
          <w:rFonts w:eastAsia="Times New Roman"/>
        </w:rPr>
        <w:t>Using </w:t>
      </w:r>
      <w:hyperlink r:id="rId8" w:history="1">
        <w:r w:rsidR="00A0459D" w:rsidRPr="004C0F7D">
          <w:rPr>
            <w:rFonts w:eastAsia="Times New Roman"/>
          </w:rPr>
          <w:t>probability sampling</w:t>
        </w:r>
      </w:hyperlink>
      <w:r w:rsidR="00A0459D" w:rsidRPr="004C0F7D">
        <w:rPr>
          <w:rFonts w:eastAsia="Times New Roman"/>
        </w:rPr>
        <w:t> methods (such as </w:t>
      </w:r>
      <w:hyperlink r:id="rId9" w:history="1">
        <w:r w:rsidR="00A0459D" w:rsidRPr="004C0F7D">
          <w:rPr>
            <w:rFonts w:eastAsia="Times New Roman"/>
          </w:rPr>
          <w:t xml:space="preserve">simple random </w:t>
        </w:r>
        <w:r w:rsidR="002C062C" w:rsidRPr="004C0F7D">
          <w:rPr>
            <w:rFonts w:eastAsia="Times New Roman"/>
          </w:rPr>
          <w:t>s</w:t>
        </w:r>
        <w:r w:rsidR="00A0459D" w:rsidRPr="004C0F7D">
          <w:rPr>
            <w:rFonts w:eastAsia="Times New Roman"/>
          </w:rPr>
          <w:t>ampling</w:t>
        </w:r>
      </w:hyperlink>
      <w:r w:rsidR="00A0459D" w:rsidRPr="004C0F7D">
        <w:rPr>
          <w:rFonts w:eastAsia="Times New Roman"/>
        </w:rPr>
        <w:t> or </w:t>
      </w:r>
      <w:hyperlink r:id="rId10" w:history="1">
        <w:r w:rsidR="00A0459D" w:rsidRPr="004C0F7D">
          <w:rPr>
            <w:rFonts w:eastAsia="Times New Roman"/>
          </w:rPr>
          <w:t>stratified sampling</w:t>
        </w:r>
      </w:hyperlink>
      <w:r w:rsidR="00A0459D" w:rsidRPr="004C0F7D">
        <w:rPr>
          <w:rFonts w:eastAsia="Times New Roman"/>
        </w:rPr>
        <w:t>) reduces the risk of </w:t>
      </w:r>
      <w:hyperlink r:id="rId11" w:history="1">
        <w:r w:rsidR="00A0459D" w:rsidRPr="004C0F7D">
          <w:rPr>
            <w:rFonts w:eastAsia="Times New Roman"/>
          </w:rPr>
          <w:t>sampling bias</w:t>
        </w:r>
      </w:hyperlink>
      <w:r w:rsidR="00A0459D" w:rsidRPr="004C0F7D">
        <w:rPr>
          <w:rFonts w:eastAsia="Times New Roman"/>
        </w:rPr>
        <w:t> and enhances both </w:t>
      </w:r>
      <w:hyperlink r:id="rId12" w:history="1">
        <w:r w:rsidR="00A0459D" w:rsidRPr="004C0F7D">
          <w:rPr>
            <w:rFonts w:eastAsia="Times New Roman"/>
          </w:rPr>
          <w:t>internal</w:t>
        </w:r>
      </w:hyperlink>
      <w:r w:rsidR="00A0459D" w:rsidRPr="004C0F7D">
        <w:rPr>
          <w:rFonts w:eastAsia="Times New Roman"/>
        </w:rPr>
        <w:t> and </w:t>
      </w:r>
      <w:r w:rsidR="002C062C" w:rsidRPr="004C0F7D">
        <w:rPr>
          <w:rFonts w:eastAsia="Times New Roman"/>
        </w:rPr>
        <w:t xml:space="preserve">validity. </w:t>
      </w:r>
      <w:r w:rsidR="00A0459D" w:rsidRPr="00A0459D">
        <w:rPr>
          <w:rFonts w:eastAsia="Times New Roman"/>
        </w:rPr>
        <w:t>Because of non-random selection methods, any statistical inferences about the broader population will be weaker than with a probability sample</w:t>
      </w:r>
      <w:r w:rsidR="00EA5F43" w:rsidRPr="004C0F7D">
        <w:rPr>
          <w:rFonts w:eastAsia="Times New Roman"/>
        </w:rPr>
        <w:t xml:space="preserve"> </w:t>
      </w:r>
      <w:r w:rsidR="00D10F9E" w:rsidRPr="004C0F7D">
        <w:t>(Bhandari, 2020, 2024</w:t>
      </w:r>
      <w:r w:rsidR="00673E15" w:rsidRPr="004C0F7D">
        <w:rPr>
          <w:rFonts w:eastAsia="Times New Roman"/>
          <w:b/>
          <w:bCs/>
        </w:rPr>
        <w:t xml:space="preserve"> </w:t>
      </w:r>
      <w:r w:rsidR="00EA5F43" w:rsidRPr="004C0F7D">
        <w:rPr>
          <w:rFonts w:eastAsia="Times New Roman"/>
          <w:b/>
          <w:bCs/>
        </w:rPr>
        <w:t xml:space="preserve"> </w:t>
      </w:r>
      <w:r w:rsidR="002C062C" w:rsidRPr="004C0F7D">
        <w:rPr>
          <w:rFonts w:eastAsia="Times New Roman"/>
          <w:b/>
          <w:bCs/>
        </w:rPr>
        <w:t xml:space="preserve"> </w:t>
      </w:r>
    </w:p>
    <w:tbl>
      <w:tblPr>
        <w:tblpPr w:leftFromText="180" w:rightFromText="180" w:vertAnchor="page" w:horzAnchor="margin" w:tblpXSpec="right" w:tblpY="3977"/>
        <w:tblW w:w="8190" w:type="dxa"/>
        <w:tblBorders>
          <w:top w:val="single" w:sz="4" w:space="0" w:color="auto"/>
          <w:bottom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40"/>
        <w:gridCol w:w="4950"/>
      </w:tblGrid>
      <w:tr w:rsidR="00915352" w:rsidRPr="004C0F7D" w14:paraId="05830C82" w14:textId="77777777" w:rsidTr="00915352">
        <w:trPr>
          <w:trHeight w:val="628"/>
          <w:tblHeader/>
        </w:trPr>
        <w:tc>
          <w:tcPr>
            <w:tcW w:w="3240" w:type="dxa"/>
            <w:tcBorders>
              <w:top w:val="single" w:sz="4" w:space="0" w:color="auto"/>
              <w:bottom w:val="single" w:sz="4" w:space="0" w:color="auto"/>
            </w:tcBorders>
            <w:shd w:val="clear" w:color="auto" w:fill="FFFFFF"/>
            <w:hideMark/>
          </w:tcPr>
          <w:p w14:paraId="18D15042" w14:textId="77777777" w:rsidR="00915352" w:rsidRPr="00E1785A" w:rsidRDefault="00915352" w:rsidP="00915352">
            <w:pPr>
              <w:pStyle w:val="NoSpacing"/>
            </w:pPr>
            <w:r w:rsidRPr="00E1785A">
              <w:t>Population</w:t>
            </w:r>
          </w:p>
        </w:tc>
        <w:tc>
          <w:tcPr>
            <w:tcW w:w="4950" w:type="dxa"/>
            <w:tcBorders>
              <w:top w:val="single" w:sz="4" w:space="0" w:color="auto"/>
              <w:bottom w:val="single" w:sz="4" w:space="0" w:color="auto"/>
            </w:tcBorders>
            <w:shd w:val="clear" w:color="auto" w:fill="FFFFFF"/>
            <w:hideMark/>
          </w:tcPr>
          <w:p w14:paraId="3100C49A" w14:textId="77777777" w:rsidR="00915352" w:rsidRPr="00E1785A" w:rsidRDefault="00915352" w:rsidP="00915352">
            <w:pPr>
              <w:pStyle w:val="NoSpacing"/>
            </w:pPr>
            <w:r w:rsidRPr="00E1785A">
              <w:t>Sample</w:t>
            </w:r>
          </w:p>
        </w:tc>
      </w:tr>
      <w:tr w:rsidR="00915352" w:rsidRPr="004C0F7D" w14:paraId="7E2BD5FF" w14:textId="77777777" w:rsidTr="00915352">
        <w:trPr>
          <w:trHeight w:val="855"/>
        </w:trPr>
        <w:tc>
          <w:tcPr>
            <w:tcW w:w="3240" w:type="dxa"/>
            <w:tcBorders>
              <w:top w:val="single" w:sz="4" w:space="0" w:color="auto"/>
            </w:tcBorders>
            <w:shd w:val="clear" w:color="auto" w:fill="FFFFFF"/>
            <w:hideMark/>
          </w:tcPr>
          <w:p w14:paraId="0F83926C" w14:textId="77777777" w:rsidR="00915352" w:rsidRPr="00E1785A" w:rsidRDefault="00915352" w:rsidP="00915352">
            <w:pPr>
              <w:pStyle w:val="NoSpacing"/>
            </w:pPr>
            <w:r w:rsidRPr="00E1785A">
              <w:t>Advertisements for IT jobs in the Netherlands</w:t>
            </w:r>
          </w:p>
        </w:tc>
        <w:tc>
          <w:tcPr>
            <w:tcW w:w="4950" w:type="dxa"/>
            <w:tcBorders>
              <w:top w:val="single" w:sz="4" w:space="0" w:color="auto"/>
            </w:tcBorders>
            <w:shd w:val="clear" w:color="auto" w:fill="FFFFFF"/>
            <w:hideMark/>
          </w:tcPr>
          <w:p w14:paraId="4594FFBE" w14:textId="77777777" w:rsidR="00915352" w:rsidRPr="00E1785A" w:rsidRDefault="00915352" w:rsidP="00915352">
            <w:pPr>
              <w:pStyle w:val="NoSpacing"/>
            </w:pPr>
            <w:r w:rsidRPr="00E1785A">
              <w:t xml:space="preserve">The top </w:t>
            </w:r>
            <w:proofErr w:type="gramStart"/>
            <w:r w:rsidRPr="00E1785A">
              <w:t>50</w:t>
            </w:r>
            <w:proofErr w:type="gramEnd"/>
            <w:r w:rsidRPr="00E1785A">
              <w:t xml:space="preserve"> search results for advertisements for IT jobs in the Netherlands on May 1, 2020</w:t>
            </w:r>
          </w:p>
          <w:p w14:paraId="0023F2F2" w14:textId="77777777" w:rsidR="00915352" w:rsidRPr="00E1785A" w:rsidRDefault="00915352" w:rsidP="00915352">
            <w:pPr>
              <w:pStyle w:val="NoSpacing"/>
            </w:pPr>
          </w:p>
        </w:tc>
      </w:tr>
      <w:tr w:rsidR="00915352" w:rsidRPr="004C0F7D" w14:paraId="17630AFB" w14:textId="77777777" w:rsidTr="00915352">
        <w:trPr>
          <w:trHeight w:val="848"/>
        </w:trPr>
        <w:tc>
          <w:tcPr>
            <w:tcW w:w="3240" w:type="dxa"/>
            <w:shd w:val="clear" w:color="auto" w:fill="FFFFFF"/>
            <w:hideMark/>
          </w:tcPr>
          <w:p w14:paraId="72BD9EA8" w14:textId="77777777" w:rsidR="00915352" w:rsidRPr="00E1785A" w:rsidRDefault="00915352" w:rsidP="00915352">
            <w:pPr>
              <w:pStyle w:val="NoSpacing"/>
            </w:pPr>
            <w:r w:rsidRPr="00E1785A">
              <w:t>Songs from the Eurovision Song Contest</w:t>
            </w:r>
          </w:p>
        </w:tc>
        <w:tc>
          <w:tcPr>
            <w:tcW w:w="4950" w:type="dxa"/>
            <w:shd w:val="clear" w:color="auto" w:fill="FFFFFF"/>
            <w:hideMark/>
          </w:tcPr>
          <w:p w14:paraId="6F7C8764" w14:textId="77777777" w:rsidR="00915352" w:rsidRPr="00E1785A" w:rsidRDefault="00915352" w:rsidP="00915352">
            <w:pPr>
              <w:pStyle w:val="NoSpacing"/>
            </w:pPr>
            <w:r w:rsidRPr="00E1785A">
              <w:t>Winning songs from the Eurovision Song Contest that were performed in English</w:t>
            </w:r>
          </w:p>
        </w:tc>
      </w:tr>
      <w:tr w:rsidR="00915352" w:rsidRPr="004C0F7D" w14:paraId="39682FE8" w14:textId="77777777" w:rsidTr="00915352">
        <w:trPr>
          <w:trHeight w:val="848"/>
        </w:trPr>
        <w:tc>
          <w:tcPr>
            <w:tcW w:w="3240" w:type="dxa"/>
            <w:shd w:val="clear" w:color="auto" w:fill="FFFFFF"/>
            <w:hideMark/>
          </w:tcPr>
          <w:p w14:paraId="4DA8F834" w14:textId="77777777" w:rsidR="00915352" w:rsidRPr="00E1785A" w:rsidRDefault="00915352" w:rsidP="00915352">
            <w:pPr>
              <w:pStyle w:val="NoSpacing"/>
            </w:pPr>
            <w:r w:rsidRPr="00E1785A">
              <w:t>Undergraduate students in the Netherlands</w:t>
            </w:r>
          </w:p>
        </w:tc>
        <w:tc>
          <w:tcPr>
            <w:tcW w:w="4950" w:type="dxa"/>
            <w:shd w:val="clear" w:color="auto" w:fill="FFFFFF"/>
            <w:hideMark/>
          </w:tcPr>
          <w:p w14:paraId="6646C57F" w14:textId="77777777" w:rsidR="00915352" w:rsidRPr="00E1785A" w:rsidRDefault="00915352" w:rsidP="00915352">
            <w:pPr>
              <w:pStyle w:val="NoSpacing"/>
            </w:pPr>
            <w:proofErr w:type="gramStart"/>
            <w:r w:rsidRPr="00E1785A">
              <w:t>300</w:t>
            </w:r>
            <w:proofErr w:type="gramEnd"/>
            <w:r w:rsidRPr="00E1785A">
              <w:t xml:space="preserve"> undergraduate students from three Dutch universities who volunteer for your psychology research study.</w:t>
            </w:r>
          </w:p>
          <w:p w14:paraId="44137479" w14:textId="77777777" w:rsidR="00915352" w:rsidRPr="00E1785A" w:rsidRDefault="00915352" w:rsidP="00915352">
            <w:pPr>
              <w:pStyle w:val="NoSpacing"/>
            </w:pPr>
          </w:p>
        </w:tc>
      </w:tr>
      <w:tr w:rsidR="00915352" w:rsidRPr="004C0F7D" w14:paraId="5848962E" w14:textId="77777777" w:rsidTr="00915352">
        <w:trPr>
          <w:trHeight w:val="37"/>
        </w:trPr>
        <w:tc>
          <w:tcPr>
            <w:tcW w:w="3240" w:type="dxa"/>
            <w:shd w:val="clear" w:color="auto" w:fill="FFFFFF"/>
            <w:hideMark/>
          </w:tcPr>
          <w:p w14:paraId="6D02AAF9" w14:textId="77777777" w:rsidR="00915352" w:rsidRPr="00E1785A" w:rsidRDefault="00915352" w:rsidP="00915352">
            <w:pPr>
              <w:pStyle w:val="NoSpacing"/>
            </w:pPr>
            <w:r w:rsidRPr="00E1785A">
              <w:t>All countries of the world</w:t>
            </w:r>
          </w:p>
        </w:tc>
        <w:tc>
          <w:tcPr>
            <w:tcW w:w="4950" w:type="dxa"/>
            <w:shd w:val="clear" w:color="auto" w:fill="FFFFFF"/>
            <w:hideMark/>
          </w:tcPr>
          <w:p w14:paraId="1A660E8A" w14:textId="77777777" w:rsidR="00915352" w:rsidRPr="00E1785A" w:rsidRDefault="00915352" w:rsidP="00915352">
            <w:pPr>
              <w:pStyle w:val="NoSpacing"/>
            </w:pPr>
            <w:r w:rsidRPr="00E1785A">
              <w:t>Countries with published data available on birth rates and GDP since 2000</w:t>
            </w:r>
          </w:p>
        </w:tc>
      </w:tr>
    </w:tbl>
    <w:p w14:paraId="08CFF20F" w14:textId="0A5CD32B" w:rsidR="0073406E" w:rsidRDefault="0073406E" w:rsidP="0073406E">
      <w:pPr>
        <w:pStyle w:val="NormalWeb"/>
        <w:spacing w:before="0" w:beforeAutospacing="0" w:line="480" w:lineRule="auto"/>
        <w:ind w:left="1440"/>
        <w:jc w:val="center"/>
        <w:rPr>
          <w:rFonts w:eastAsia="Times New Roman"/>
          <w:b/>
          <w:bCs/>
        </w:rPr>
      </w:pPr>
      <w:r>
        <w:rPr>
          <w:rFonts w:eastAsia="Times New Roman"/>
          <w:b/>
          <w:bCs/>
        </w:rPr>
        <w:t xml:space="preserve">                               </w:t>
      </w:r>
      <w:r w:rsidR="00EA5F43" w:rsidRPr="004C0F7D">
        <w:rPr>
          <w:rFonts w:eastAsia="Times New Roman"/>
          <w:b/>
          <w:bCs/>
        </w:rPr>
        <w:t>Population vs Sample</w:t>
      </w:r>
      <w:r>
        <w:rPr>
          <w:rFonts w:eastAsia="Times New Roman"/>
          <w:b/>
          <w:bCs/>
        </w:rPr>
        <w:t xml:space="preserve">                                              </w:t>
      </w:r>
      <w:r w:rsidRPr="004C0F7D">
        <w:rPr>
          <w:rFonts w:eastAsia="Times New Roman"/>
          <w:b/>
          <w:bCs/>
        </w:rPr>
        <w:t>Table 4.1</w:t>
      </w:r>
    </w:p>
    <w:p w14:paraId="7D596CD6" w14:textId="77777777" w:rsidR="00404CBE" w:rsidRPr="00404CBE" w:rsidRDefault="00404CBE" w:rsidP="00404CBE">
      <w:pPr>
        <w:pStyle w:val="ListParagraph"/>
        <w:spacing w:line="480" w:lineRule="auto"/>
        <w:ind w:left="1800"/>
        <w:rPr>
          <w:rFonts w:ascii="Times New Roman" w:eastAsia="Times New Roman" w:hAnsi="Times New Roman" w:cs="Times New Roman"/>
          <w:b/>
          <w:bCs/>
          <w:color w:val="000000"/>
        </w:rPr>
      </w:pPr>
    </w:p>
    <w:p w14:paraId="3EF65C91" w14:textId="6B38CE90" w:rsidR="00A05F43" w:rsidRPr="004C0F7D" w:rsidRDefault="00C27377" w:rsidP="00F20789">
      <w:pPr>
        <w:pStyle w:val="ListParagraph"/>
        <w:numPr>
          <w:ilvl w:val="0"/>
          <w:numId w:val="4"/>
        </w:numPr>
        <w:spacing w:line="480" w:lineRule="auto"/>
        <w:rPr>
          <w:rFonts w:ascii="Times New Roman" w:eastAsia="Times New Roman" w:hAnsi="Times New Roman" w:cs="Times New Roman"/>
          <w:b/>
          <w:bCs/>
          <w:color w:val="000000"/>
        </w:rPr>
      </w:pPr>
      <w:r w:rsidRPr="004C0F7D">
        <w:rPr>
          <w:rFonts w:ascii="Times New Roman" w:eastAsia="Times New Roman" w:hAnsi="Times New Roman" w:cs="Times New Roman"/>
          <w:color w:val="000000"/>
        </w:rPr>
        <w:t xml:space="preserve">Table 4.1 is culled from </w:t>
      </w:r>
      <w:r w:rsidR="000C1858" w:rsidRPr="004C0F7D">
        <w:rPr>
          <w:rFonts w:ascii="Times New Roman" w:eastAsia="Times New Roman" w:hAnsi="Times New Roman" w:cs="Times New Roman"/>
          <w:color w:val="000000"/>
        </w:rPr>
        <w:t xml:space="preserve"> </w:t>
      </w:r>
      <w:r w:rsidR="00F20789" w:rsidRPr="004C0F7D">
        <w:rPr>
          <w:rFonts w:ascii="Times New Roman" w:hAnsi="Times New Roman" w:cs="Times New Roman"/>
          <w:color w:val="222222"/>
          <w:sz w:val="28"/>
          <w:szCs w:val="28"/>
          <w:shd w:val="clear" w:color="auto" w:fill="FFFFFF"/>
        </w:rPr>
        <w:t>www.scribbr.com</w:t>
      </w:r>
      <w:r w:rsidR="00F20789" w:rsidRPr="004C0F7D">
        <w:rPr>
          <w:rFonts w:ascii="Times New Roman" w:hAnsi="Times New Roman" w:cs="Times New Roman"/>
          <w:color w:val="222222"/>
          <w:sz w:val="28"/>
          <w:szCs w:val="28"/>
          <w:shd w:val="clear" w:color="auto" w:fill="FFFFFF"/>
        </w:rPr>
        <w:t xml:space="preserve">. </w:t>
      </w:r>
      <w:r w:rsidR="00EC4F9D" w:rsidRPr="004C0F7D">
        <w:rPr>
          <w:rFonts w:ascii="Times New Roman" w:hAnsi="Times New Roman" w:cs="Times New Roman"/>
        </w:rPr>
        <w:t>Bhandari, P. (2020, 2023)</w:t>
      </w:r>
      <w:r w:rsidR="00B375E0" w:rsidRPr="004C0F7D">
        <w:rPr>
          <w:rFonts w:ascii="Times New Roman" w:hAnsi="Times New Roman" w:cs="Times New Roman"/>
        </w:rPr>
        <w:t xml:space="preserve">. </w:t>
      </w:r>
    </w:p>
    <w:p w14:paraId="372E2F06" w14:textId="4AB998E0" w:rsidR="00AE2428" w:rsidRPr="007715F5" w:rsidRDefault="00AE2428" w:rsidP="00AE2428">
      <w:pPr>
        <w:spacing w:line="480" w:lineRule="auto"/>
        <w:ind w:left="1440"/>
        <w:rPr>
          <w:rFonts w:eastAsia="Times New Roman"/>
        </w:rPr>
      </w:pPr>
      <w:r w:rsidRPr="007715F5">
        <w:rPr>
          <w:rFonts w:eastAsia="Times New Roman"/>
          <w:b/>
          <w:bCs/>
          <w:color w:val="000000"/>
        </w:rPr>
        <w:t xml:space="preserve">Essential </w:t>
      </w:r>
      <w:r w:rsidR="00B14FF4" w:rsidRPr="004C0F7D">
        <w:rPr>
          <w:rFonts w:eastAsia="Times New Roman"/>
          <w:b/>
          <w:bCs/>
          <w:color w:val="000000"/>
        </w:rPr>
        <w:t>Elements:</w:t>
      </w:r>
      <w:r w:rsidR="00B14FF4" w:rsidRPr="004C0F7D">
        <w:t xml:space="preserve">  P</w:t>
      </w:r>
      <w:r w:rsidR="00B14FF4" w:rsidRPr="004C0F7D">
        <w:rPr>
          <w:rStyle w:val="Strong"/>
          <w:rFonts w:eastAsiaTheme="majorEastAsia"/>
          <w:b w:val="0"/>
          <w:bCs w:val="0"/>
        </w:rPr>
        <w:t>opulation</w:t>
      </w:r>
      <w:r w:rsidR="00B14FF4" w:rsidRPr="004C0F7D">
        <w:rPr>
          <w:rStyle w:val="Strong"/>
          <w:rFonts w:eastAsiaTheme="majorEastAsia"/>
          <w:b w:val="0"/>
          <w:bCs w:val="0"/>
        </w:rPr>
        <w:t>,</w:t>
      </w:r>
      <w:r w:rsidR="00B14FF4" w:rsidRPr="004C0F7D">
        <w:t> </w:t>
      </w:r>
      <w:r w:rsidR="00B14FF4" w:rsidRPr="004C0F7D">
        <w:rPr>
          <w:rStyle w:val="Strong"/>
          <w:rFonts w:eastAsiaTheme="majorEastAsia"/>
          <w:b w:val="0"/>
          <w:bCs w:val="0"/>
        </w:rPr>
        <w:t>sample</w:t>
      </w:r>
      <w:r w:rsidR="00CD0289" w:rsidRPr="004C0F7D">
        <w:rPr>
          <w:rStyle w:val="Strong"/>
          <w:rFonts w:eastAsiaTheme="majorEastAsia"/>
          <w:b w:val="0"/>
          <w:bCs w:val="0"/>
        </w:rPr>
        <w:t>, s</w:t>
      </w:r>
      <w:r w:rsidR="00B14FF4" w:rsidRPr="004C0F7D">
        <w:t>pecific group</w:t>
      </w:r>
      <w:r w:rsidR="00CD0289" w:rsidRPr="004C0F7D">
        <w:t xml:space="preserve">, </w:t>
      </w:r>
      <w:r w:rsidR="00B14FF4" w:rsidRPr="004C0F7D">
        <w:t>data</w:t>
      </w:r>
      <w:r w:rsidR="003206AE" w:rsidRPr="004C0F7D">
        <w:t xml:space="preserve">, </w:t>
      </w:r>
      <w:r w:rsidR="00B14FF4" w:rsidRPr="004C0F7D">
        <w:t>size of the sample</w:t>
      </w:r>
      <w:r w:rsidR="003F374D" w:rsidRPr="004C0F7D">
        <w:t>,</w:t>
      </w:r>
      <w:r w:rsidR="00B14FF4" w:rsidRPr="004C0F7D">
        <w:t xml:space="preserve"> total size of the population</w:t>
      </w:r>
      <w:r w:rsidR="003F374D" w:rsidRPr="004C0F7D">
        <w:t xml:space="preserve">, </w:t>
      </w:r>
      <w:r w:rsidR="00B14FF4" w:rsidRPr="004C0F7D">
        <w:rPr>
          <w:shd w:val="clear" w:color="auto" w:fill="FFFFFF"/>
        </w:rPr>
        <w:t> </w:t>
      </w:r>
      <w:hyperlink r:id="rId13" w:history="1">
        <w:r w:rsidR="00B14FF4" w:rsidRPr="004C0F7D">
          <w:rPr>
            <w:shd w:val="clear" w:color="auto" w:fill="FFFFFF"/>
          </w:rPr>
          <w:t>non-probability sampling</w:t>
        </w:r>
      </w:hyperlink>
      <w:r w:rsidR="00B14FF4" w:rsidRPr="004C0F7D">
        <w:rPr>
          <w:shd w:val="clear" w:color="auto" w:fill="FFFFFF"/>
        </w:rPr>
        <w:t> methods. Non-probability samples</w:t>
      </w:r>
      <w:r w:rsidR="00D726DB" w:rsidRPr="004C0F7D">
        <w:rPr>
          <w:shd w:val="clear" w:color="auto" w:fill="FFFFFF"/>
        </w:rPr>
        <w:t xml:space="preserve">, </w:t>
      </w:r>
      <w:r w:rsidR="00B14FF4" w:rsidRPr="004C0F7D">
        <w:rPr>
          <w:shd w:val="clear" w:color="auto" w:fill="FFFFFF"/>
        </w:rPr>
        <w:t xml:space="preserve"> </w:t>
      </w:r>
      <w:hyperlink r:id="rId14" w:history="1">
        <w:r w:rsidR="00B14FF4" w:rsidRPr="004C0F7D">
          <w:rPr>
            <w:rFonts w:eastAsia="Times New Roman"/>
          </w:rPr>
          <w:t>probability sampling</w:t>
        </w:r>
      </w:hyperlink>
      <w:r w:rsidR="00B14FF4" w:rsidRPr="004C0F7D">
        <w:rPr>
          <w:rFonts w:eastAsia="Times New Roman"/>
        </w:rPr>
        <w:t> methods</w:t>
      </w:r>
      <w:r w:rsidR="000B1B29" w:rsidRPr="004C0F7D">
        <w:rPr>
          <w:rFonts w:eastAsia="Times New Roman"/>
        </w:rPr>
        <w:t>,</w:t>
      </w:r>
      <w:r w:rsidR="003A5314" w:rsidRPr="004C0F7D">
        <w:rPr>
          <w:rFonts w:eastAsia="Times New Roman"/>
        </w:rPr>
        <w:t xml:space="preserve"> </w:t>
      </w:r>
      <w:hyperlink r:id="rId15" w:history="1">
        <w:r w:rsidR="00B14FF4" w:rsidRPr="004C0F7D">
          <w:rPr>
            <w:rFonts w:eastAsia="Times New Roman"/>
          </w:rPr>
          <w:t>simple random sampling</w:t>
        </w:r>
      </w:hyperlink>
      <w:r w:rsidR="00B14FF4" w:rsidRPr="004C0F7D">
        <w:rPr>
          <w:rFonts w:eastAsia="Times New Roman"/>
        </w:rPr>
        <w:t> or </w:t>
      </w:r>
      <w:hyperlink r:id="rId16" w:history="1">
        <w:r w:rsidR="00B14FF4" w:rsidRPr="004C0F7D">
          <w:rPr>
            <w:rFonts w:eastAsia="Times New Roman"/>
          </w:rPr>
          <w:t>stratified sampling</w:t>
        </w:r>
      </w:hyperlink>
      <w:r w:rsidR="003A5314" w:rsidRPr="004C0F7D">
        <w:rPr>
          <w:rFonts w:eastAsia="Times New Roman"/>
        </w:rPr>
        <w:t xml:space="preserve">, </w:t>
      </w:r>
      <w:r w:rsidR="00B14FF4" w:rsidRPr="004C0F7D">
        <w:rPr>
          <w:rFonts w:eastAsia="Times New Roman"/>
        </w:rPr>
        <w:t>risk of </w:t>
      </w:r>
      <w:hyperlink r:id="rId17" w:history="1">
        <w:r w:rsidR="00B14FF4" w:rsidRPr="004C0F7D">
          <w:rPr>
            <w:rFonts w:eastAsia="Times New Roman"/>
          </w:rPr>
          <w:t>sampling bias</w:t>
        </w:r>
      </w:hyperlink>
      <w:r w:rsidR="00896CB5" w:rsidRPr="004C0F7D">
        <w:rPr>
          <w:rFonts w:eastAsia="Times New Roman"/>
        </w:rPr>
        <w:t xml:space="preserve">, </w:t>
      </w:r>
      <w:r w:rsidR="00B14FF4" w:rsidRPr="00A0459D">
        <w:rPr>
          <w:rFonts w:eastAsia="Times New Roman"/>
        </w:rPr>
        <w:t>statistical inferences</w:t>
      </w:r>
      <w:r w:rsidR="00896CB5" w:rsidRPr="004C0F7D">
        <w:rPr>
          <w:rFonts w:eastAsia="Times New Roman"/>
        </w:rPr>
        <w:t>.</w:t>
      </w:r>
    </w:p>
    <w:p w14:paraId="74EFCA97" w14:textId="60EB928F" w:rsidR="00AE2428" w:rsidRPr="007715F5" w:rsidRDefault="00AE2428" w:rsidP="00AE2428">
      <w:pPr>
        <w:spacing w:line="480" w:lineRule="auto"/>
        <w:ind w:left="1440"/>
        <w:rPr>
          <w:rFonts w:eastAsia="Times New Roman"/>
        </w:rPr>
      </w:pPr>
      <w:r w:rsidRPr="007715F5">
        <w:rPr>
          <w:rFonts w:eastAsia="Times New Roman"/>
          <w:b/>
          <w:bCs/>
          <w:color w:val="000000"/>
        </w:rPr>
        <w:t>Additive/Variant Analysis: </w:t>
      </w:r>
      <w:r w:rsidR="001666AE" w:rsidRPr="004C0F7D">
        <w:rPr>
          <w:rFonts w:eastAsia="Times New Roman"/>
          <w:color w:val="000000"/>
        </w:rPr>
        <w:t>The</w:t>
      </w:r>
      <w:r w:rsidR="001666AE" w:rsidRPr="004C0F7D">
        <w:t xml:space="preserve"> additive</w:t>
      </w:r>
      <w:r w:rsidR="005C32F4" w:rsidRPr="004C0F7D">
        <w:t xml:space="preserve"> is, “</w:t>
      </w:r>
      <w:r w:rsidR="00094F8B" w:rsidRPr="004C0F7D">
        <w:t>A </w:t>
      </w:r>
      <w:r w:rsidR="00094F8B" w:rsidRPr="004C0F7D">
        <w:rPr>
          <w:rStyle w:val="Strong"/>
          <w:rFonts w:eastAsiaTheme="majorEastAsia"/>
          <w:b w:val="0"/>
          <w:bCs w:val="0"/>
        </w:rPr>
        <w:t>population</w:t>
      </w:r>
      <w:r w:rsidR="00094F8B" w:rsidRPr="004C0F7D">
        <w:rPr>
          <w:b/>
          <w:bCs/>
        </w:rPr>
        <w:t> </w:t>
      </w:r>
      <w:r w:rsidR="00094F8B" w:rsidRPr="004C0F7D">
        <w:t>is an entire group that you want to draw conclusions about. A </w:t>
      </w:r>
      <w:r w:rsidR="00094F8B" w:rsidRPr="004C0F7D">
        <w:rPr>
          <w:rStyle w:val="Strong"/>
          <w:rFonts w:eastAsiaTheme="majorEastAsia"/>
          <w:b w:val="0"/>
          <w:bCs w:val="0"/>
        </w:rPr>
        <w:t>sample</w:t>
      </w:r>
      <w:r w:rsidR="00094F8B" w:rsidRPr="004C0F7D">
        <w:t> is the specific group that you will collect data from.</w:t>
      </w:r>
      <w:r w:rsidR="005C32F4" w:rsidRPr="004C0F7D">
        <w:t>”  The population and sampl</w:t>
      </w:r>
      <w:r w:rsidR="003639C6" w:rsidRPr="004C0F7D">
        <w:t xml:space="preserve">e statistics are the most </w:t>
      </w:r>
      <w:r w:rsidR="00874B35" w:rsidRPr="004C0F7D">
        <w:t>practiced aspect of statistics.</w:t>
      </w:r>
      <w:r w:rsidR="004F3647" w:rsidRPr="004C0F7D">
        <w:t xml:space="preserve"> </w:t>
      </w:r>
      <w:r w:rsidR="00775DDF" w:rsidRPr="004C0F7D">
        <w:t>Population is a generic word</w:t>
      </w:r>
      <w:r w:rsidR="00350379" w:rsidRPr="004C0F7D">
        <w:t>, it refers to group</w:t>
      </w:r>
      <w:r w:rsidR="002B3553" w:rsidRPr="004C0F7D">
        <w:t>s of people, groups of items</w:t>
      </w:r>
      <w:r w:rsidR="00242D8D" w:rsidRPr="004C0F7D">
        <w:t xml:space="preserve"> like songs, schools, </w:t>
      </w:r>
      <w:r w:rsidR="00E829DF" w:rsidRPr="004C0F7D">
        <w:t>students, etc. (See table 4.1 above).</w:t>
      </w:r>
    </w:p>
    <w:p w14:paraId="10342F9B" w14:textId="6168AE50" w:rsidR="001B4660" w:rsidRPr="004C0F7D" w:rsidRDefault="00AE2428" w:rsidP="001B4660">
      <w:pPr>
        <w:spacing w:line="480" w:lineRule="auto"/>
        <w:ind w:left="1440"/>
      </w:pPr>
      <w:r w:rsidRPr="007715F5">
        <w:rPr>
          <w:rFonts w:eastAsia="Times New Roman"/>
          <w:b/>
          <w:bCs/>
          <w:color w:val="000000"/>
        </w:rPr>
        <w:t xml:space="preserve">Contextualization: </w:t>
      </w:r>
      <w:r w:rsidRPr="007715F5">
        <w:rPr>
          <w:rFonts w:eastAsia="Times New Roman"/>
          <w:color w:val="000000"/>
        </w:rPr>
        <w:t> </w:t>
      </w:r>
      <w:r w:rsidR="001B4660" w:rsidRPr="004C0F7D">
        <w:rPr>
          <w:rStyle w:val="uv3um"/>
          <w:shd w:val="clear" w:color="auto" w:fill="FFFFFF"/>
        </w:rPr>
        <w:t xml:space="preserve">A target population denotes the whole group of </w:t>
      </w:r>
      <w:r w:rsidR="00CA59BD" w:rsidRPr="004C0F7D">
        <w:rPr>
          <w:rStyle w:val="uv3um"/>
          <w:shd w:val="clear" w:color="auto" w:fill="FFFFFF"/>
        </w:rPr>
        <w:t>people</w:t>
      </w:r>
      <w:r w:rsidR="005214B6" w:rsidRPr="004C0F7D">
        <w:rPr>
          <w:rStyle w:val="uv3um"/>
          <w:shd w:val="clear" w:color="auto" w:fill="FFFFFF"/>
        </w:rPr>
        <w:t>. They include</w:t>
      </w:r>
      <w:r w:rsidR="00CA59BD" w:rsidRPr="004C0F7D">
        <w:rPr>
          <w:rStyle w:val="uv3um"/>
          <w:shd w:val="clear" w:color="auto" w:fill="FFFFFF"/>
        </w:rPr>
        <w:t xml:space="preserve"> things,</w:t>
      </w:r>
      <w:r w:rsidR="00B17371" w:rsidRPr="004C0F7D">
        <w:rPr>
          <w:rStyle w:val="uv3um"/>
          <w:shd w:val="clear" w:color="auto" w:fill="FFFFFF"/>
        </w:rPr>
        <w:t xml:space="preserve"> or events, </w:t>
      </w:r>
      <w:r w:rsidR="001B4660" w:rsidRPr="004C0F7D">
        <w:rPr>
          <w:rStyle w:val="uv3um"/>
          <w:shd w:val="clear" w:color="auto" w:fill="FFFFFF"/>
        </w:rPr>
        <w:t>that the researcher is interested in studying and can assume, or draw assumptions, inferences, and perhaps some conclusions in the process of the study. Meanwhile, a sample is a subgroup, or subset, or subclass of the group from which the researcher makes the data selection and analysis about the greater or bigger targeted populace.</w:t>
      </w:r>
      <w:r w:rsidR="00CA59BD" w:rsidRPr="004C0F7D">
        <w:rPr>
          <w:rStyle w:val="uv3um"/>
          <w:shd w:val="clear" w:color="auto" w:fill="FFFFFF"/>
        </w:rPr>
        <w:t xml:space="preserve"> </w:t>
      </w:r>
    </w:p>
    <w:p w14:paraId="0FB2496C" w14:textId="77777777" w:rsidR="00AE2428" w:rsidRPr="007715F5" w:rsidRDefault="00AE2428" w:rsidP="00AE2428">
      <w:pPr>
        <w:spacing w:after="240"/>
        <w:rPr>
          <w:rFonts w:eastAsia="Times New Roman"/>
        </w:rPr>
      </w:pPr>
    </w:p>
    <w:p w14:paraId="45B7622A" w14:textId="20BD4A7A" w:rsidR="00AE2428" w:rsidRPr="007715F5" w:rsidRDefault="00AE2428" w:rsidP="00AE2428">
      <w:pPr>
        <w:spacing w:line="480" w:lineRule="auto"/>
        <w:ind w:left="720"/>
        <w:rPr>
          <w:rFonts w:eastAsia="Times New Roman"/>
        </w:rPr>
      </w:pPr>
      <w:r w:rsidRPr="007715F5">
        <w:rPr>
          <w:rFonts w:eastAsia="Times New Roman"/>
          <w:b/>
          <w:bCs/>
          <w:color w:val="000000"/>
        </w:rPr>
        <w:t xml:space="preserve">Comment </w:t>
      </w:r>
      <w:r w:rsidR="00757CE1" w:rsidRPr="004C0F7D">
        <w:rPr>
          <w:rFonts w:eastAsia="Times New Roman"/>
          <w:b/>
          <w:bCs/>
          <w:color w:val="000000"/>
        </w:rPr>
        <w:t xml:space="preserve">  8</w:t>
      </w:r>
      <w:r w:rsidR="00A60EA1" w:rsidRPr="004C0F7D">
        <w:rPr>
          <w:rFonts w:eastAsia="Times New Roman"/>
          <w:b/>
          <w:bCs/>
          <w:color w:val="000000"/>
        </w:rPr>
        <w:t xml:space="preserve">: </w:t>
      </w:r>
      <w:r w:rsidR="00A66BC3" w:rsidRPr="004C0F7D">
        <w:rPr>
          <w:rFonts w:eastAsia="Times New Roman"/>
          <w:color w:val="000000"/>
        </w:rPr>
        <w:t xml:space="preserve">Parametric tests are associated with data normally distributed in a large sample size, and  non-parametric tests are not normally distributed </w:t>
      </w:r>
      <w:r w:rsidR="00267BEB">
        <w:rPr>
          <w:rFonts w:eastAsia="Times New Roman"/>
          <w:color w:val="000000"/>
        </w:rPr>
        <w:t xml:space="preserve">in </w:t>
      </w:r>
      <w:r w:rsidR="00A66BC3" w:rsidRPr="004C0F7D">
        <w:rPr>
          <w:rFonts w:eastAsia="Times New Roman"/>
          <w:color w:val="000000"/>
        </w:rPr>
        <w:t>small sample size.</w:t>
      </w:r>
    </w:p>
    <w:p w14:paraId="18A91886" w14:textId="6B8036F8" w:rsidR="009D1082" w:rsidRPr="004C0F7D" w:rsidRDefault="00AE2428" w:rsidP="009D1082">
      <w:pPr>
        <w:spacing w:line="480" w:lineRule="auto"/>
        <w:ind w:left="1440"/>
        <w:rPr>
          <w:shd w:val="clear" w:color="auto" w:fill="FFFFFF"/>
        </w:rPr>
      </w:pPr>
      <w:r w:rsidRPr="007715F5">
        <w:rPr>
          <w:rFonts w:eastAsia="Times New Roman"/>
          <w:b/>
          <w:bCs/>
          <w:color w:val="000000"/>
        </w:rPr>
        <w:t>Quote/Paraphrase</w:t>
      </w:r>
      <w:r w:rsidR="009D1082" w:rsidRPr="004C0F7D">
        <w:rPr>
          <w:rFonts w:eastAsia="Times New Roman"/>
          <w:b/>
          <w:bCs/>
          <w:color w:val="000000"/>
        </w:rPr>
        <w:t xml:space="preserve">: </w:t>
      </w:r>
      <w:r w:rsidR="009D1082" w:rsidRPr="004C0F7D">
        <w:t>Parametric tests are those that make assumptions about the parameters of the population distribution from which the sample is drawn. Th</w:t>
      </w:r>
      <w:r w:rsidR="00E55D56" w:rsidRPr="004C0F7D">
        <w:t>ere</w:t>
      </w:r>
      <w:r w:rsidR="009D1082" w:rsidRPr="004C0F7D">
        <w:t xml:space="preserve"> is often the assumption that the population data </w:t>
      </w:r>
      <w:r w:rsidR="006F7992" w:rsidRPr="004C0F7D">
        <w:t>is</w:t>
      </w:r>
      <w:r w:rsidR="009D1082" w:rsidRPr="004C0F7D">
        <w:t xml:space="preserve"> normally distributed. Non-parametric tests are “distribution-free” and, as such, can be used for non-normal variables. Table </w:t>
      </w:r>
      <w:r w:rsidR="003C76CA" w:rsidRPr="004C0F7D">
        <w:t>4</w:t>
      </w:r>
      <w:r w:rsidR="009D1082" w:rsidRPr="004C0F7D">
        <w:t>.</w:t>
      </w:r>
      <w:r w:rsidR="00381A55" w:rsidRPr="004C0F7D">
        <w:t>2 belo</w:t>
      </w:r>
      <w:r w:rsidR="009C2D45" w:rsidRPr="004C0F7D">
        <w:t>w</w:t>
      </w:r>
      <w:r w:rsidR="009D1082" w:rsidRPr="004C0F7D">
        <w:t xml:space="preserve"> shows the </w:t>
      </w:r>
      <w:r w:rsidR="00272346" w:rsidRPr="004C0F7D">
        <w:t xml:space="preserve">differences between </w:t>
      </w:r>
      <w:r w:rsidR="00920AEF" w:rsidRPr="004C0F7D">
        <w:t xml:space="preserve">parametric and </w:t>
      </w:r>
      <w:r w:rsidR="009D1082" w:rsidRPr="004C0F7D">
        <w:t>non-parametric tests (FPH, 2025)</w:t>
      </w:r>
      <w:r w:rsidR="009D1082" w:rsidRPr="004C0F7D">
        <w:rPr>
          <w:rFonts w:eastAsia="Times New Roman"/>
          <w:b/>
          <w:bCs/>
          <w:kern w:val="36"/>
        </w:rPr>
        <w:t xml:space="preserve">. </w:t>
      </w:r>
      <w:r w:rsidR="009D1082" w:rsidRPr="004C0F7D">
        <w:rPr>
          <w:rFonts w:eastAsia="Times New Roman"/>
          <w:kern w:val="36"/>
        </w:rPr>
        <w:t>UK-FPH Publications.</w:t>
      </w:r>
    </w:p>
    <w:p w14:paraId="30CD7679" w14:textId="7AE62835" w:rsidR="00267BEB" w:rsidRPr="007715F5" w:rsidRDefault="00AE2428" w:rsidP="00AE2428">
      <w:pPr>
        <w:spacing w:line="480" w:lineRule="auto"/>
        <w:ind w:left="1440"/>
        <w:rPr>
          <w:rFonts w:eastAsia="Times New Roman"/>
        </w:rPr>
      </w:pPr>
      <w:r w:rsidRPr="007715F5">
        <w:rPr>
          <w:rFonts w:eastAsia="Times New Roman"/>
          <w:b/>
          <w:bCs/>
          <w:color w:val="000000"/>
        </w:rPr>
        <w:t>Essential Element</w:t>
      </w:r>
      <w:r w:rsidR="00187EC2" w:rsidRPr="004C0F7D">
        <w:rPr>
          <w:rFonts w:eastAsia="Times New Roman"/>
          <w:b/>
          <w:bCs/>
          <w:color w:val="000000"/>
        </w:rPr>
        <w:t>s</w:t>
      </w:r>
      <w:r w:rsidRPr="007715F5">
        <w:rPr>
          <w:rFonts w:eastAsia="Times New Roman"/>
          <w:b/>
          <w:bCs/>
          <w:color w:val="000000"/>
        </w:rPr>
        <w:t>:</w:t>
      </w:r>
      <w:r w:rsidR="00B33382" w:rsidRPr="004C0F7D">
        <w:rPr>
          <w:rFonts w:eastAsia="Times New Roman"/>
          <w:b/>
          <w:bCs/>
          <w:color w:val="000000"/>
        </w:rPr>
        <w:t xml:space="preserve"> </w:t>
      </w:r>
      <w:r w:rsidR="00B33382" w:rsidRPr="004C0F7D">
        <w:t>Parametric tests</w:t>
      </w:r>
      <w:r w:rsidR="00B33382" w:rsidRPr="004C0F7D">
        <w:t>,</w:t>
      </w:r>
      <w:r w:rsidR="0080124D" w:rsidRPr="004C0F7D">
        <w:t xml:space="preserve"> non-parametric tests, </w:t>
      </w:r>
      <w:r w:rsidR="00B33382" w:rsidRPr="004C0F7D">
        <w:t>assumptions</w:t>
      </w:r>
      <w:r w:rsidR="0080124D" w:rsidRPr="004C0F7D">
        <w:t>,</w:t>
      </w:r>
      <w:r w:rsidR="00B33382" w:rsidRPr="004C0F7D">
        <w:t xml:space="preserve"> </w:t>
      </w:r>
      <w:r w:rsidR="009C2D45" w:rsidRPr="004C0F7D">
        <w:t>parameters</w:t>
      </w:r>
      <w:r w:rsidR="00687E7F" w:rsidRPr="004C0F7D">
        <w:t xml:space="preserve">, </w:t>
      </w:r>
      <w:r w:rsidR="00B33382" w:rsidRPr="004C0F7D">
        <w:t>population distribution</w:t>
      </w:r>
      <w:r w:rsidR="00687E7F" w:rsidRPr="004C0F7D">
        <w:t xml:space="preserve">, </w:t>
      </w:r>
      <w:r w:rsidR="00B33382" w:rsidRPr="004C0F7D">
        <w:t>population data</w:t>
      </w:r>
      <w:r w:rsidR="005266C6" w:rsidRPr="004C0F7D">
        <w:t xml:space="preserve">, </w:t>
      </w:r>
      <w:r w:rsidR="00B33382" w:rsidRPr="004C0F7D">
        <w:t>normally distributed</w:t>
      </w:r>
      <w:r w:rsidR="002133F0" w:rsidRPr="004C0F7D">
        <w:t xml:space="preserve">, </w:t>
      </w:r>
      <w:r w:rsidR="00B33382" w:rsidRPr="004C0F7D">
        <w:t>distribution-free</w:t>
      </w:r>
      <w:r w:rsidR="009C2D45" w:rsidRPr="004C0F7D">
        <w:t>.</w:t>
      </w:r>
    </w:p>
    <w:p w14:paraId="135020D9" w14:textId="51B843A7" w:rsidR="00AE2428" w:rsidRPr="004C0F7D" w:rsidRDefault="00AE388D" w:rsidP="00CF6F26">
      <w:pPr>
        <w:spacing w:line="360" w:lineRule="auto"/>
        <w:jc w:val="center"/>
        <w:rPr>
          <w:rFonts w:eastAsia="Times New Roman"/>
          <w:b/>
          <w:bCs/>
        </w:rPr>
      </w:pPr>
      <w:r w:rsidRPr="004C0F7D">
        <w:rPr>
          <w:rFonts w:eastAsia="Times New Roman"/>
          <w:b/>
          <w:bCs/>
        </w:rPr>
        <w:t>Parametric and Non-parametric Tests    Table 4.2</w:t>
      </w:r>
    </w:p>
    <w:p w14:paraId="655254CF" w14:textId="5D0D3345" w:rsidR="00CF6F26" w:rsidRPr="007715F5" w:rsidRDefault="00CF6F26" w:rsidP="00CF6F26">
      <w:pPr>
        <w:spacing w:line="360" w:lineRule="auto"/>
        <w:jc w:val="center"/>
        <w:rPr>
          <w:rFonts w:eastAsia="Times New Roman"/>
          <w:b/>
          <w:bCs/>
        </w:rPr>
      </w:pPr>
      <w:r w:rsidRPr="004C0F7D">
        <w:rPr>
          <w:rFonts w:eastAsia="Times New Roman"/>
          <w:b/>
          <w:bCs/>
        </w:rPr>
        <w:t>(Comparing two groups)</w:t>
      </w:r>
    </w:p>
    <w:p w14:paraId="4DBD88BF" w14:textId="285A801C" w:rsidR="007224B6" w:rsidRPr="004C0F7D" w:rsidRDefault="00DB59C9" w:rsidP="0095463D">
      <w:pPr>
        <w:spacing w:line="480" w:lineRule="auto"/>
        <w:ind w:hanging="720"/>
        <w:jc w:val="right"/>
        <w:rPr>
          <w:rFonts w:eastAsia="Times New Roman"/>
          <w:b/>
          <w:bCs/>
          <w:color w:val="000000"/>
        </w:rPr>
      </w:pPr>
      <w:r w:rsidRPr="004C0F7D">
        <w:rPr>
          <w:rFonts w:eastAsia="Times New Roman"/>
          <w:noProof/>
          <w:sz w:val="25"/>
          <w:szCs w:val="25"/>
        </w:rPr>
        <w:t xml:space="preserve"> </w:t>
      </w:r>
      <w:r w:rsidRPr="004C0F7D">
        <w:rPr>
          <w:rFonts w:eastAsia="Times New Roman"/>
          <w:noProof/>
          <w:sz w:val="25"/>
          <w:szCs w:val="25"/>
        </w:rPr>
        <w:drawing>
          <wp:inline distT="0" distB="0" distL="0" distR="0" wp14:anchorId="32F17861" wp14:editId="434D32CF">
            <wp:extent cx="4983480" cy="2448560"/>
            <wp:effectExtent l="0" t="0" r="7620" b="8890"/>
            <wp:docPr id="363510250" name="Picture 2" descr="Parametric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ametric tes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3480" cy="2448560"/>
                    </a:xfrm>
                    <a:prstGeom prst="rect">
                      <a:avLst/>
                    </a:prstGeom>
                    <a:noFill/>
                    <a:ln>
                      <a:noFill/>
                    </a:ln>
                  </pic:spPr>
                </pic:pic>
              </a:graphicData>
            </a:graphic>
          </wp:inline>
        </w:drawing>
      </w:r>
    </w:p>
    <w:p w14:paraId="28090F2F" w14:textId="60B1F401" w:rsidR="008752B0" w:rsidRPr="004C0F7D" w:rsidRDefault="008752B0" w:rsidP="008752B0">
      <w:pPr>
        <w:pStyle w:val="ListParagraph"/>
        <w:numPr>
          <w:ilvl w:val="0"/>
          <w:numId w:val="4"/>
        </w:numPr>
        <w:rPr>
          <w:rFonts w:ascii="Times New Roman" w:eastAsia="Times New Roman" w:hAnsi="Times New Roman" w:cs="Times New Roman"/>
          <w:kern w:val="0"/>
        </w:rPr>
      </w:pPr>
      <w:r w:rsidRPr="004C0F7D">
        <w:rPr>
          <w:rFonts w:ascii="Times New Roman" w:eastAsia="Times New Roman" w:hAnsi="Times New Roman" w:cs="Times New Roman"/>
          <w:kern w:val="0"/>
        </w:rPr>
        <w:t xml:space="preserve"> </w:t>
      </w:r>
      <w:r w:rsidRPr="004C0F7D">
        <w:rPr>
          <w:rFonts w:ascii="Times New Roman" w:eastAsia="Times New Roman" w:hAnsi="Times New Roman" w:cs="Times New Roman"/>
          <w:kern w:val="0"/>
        </w:rPr>
        <w:t xml:space="preserve">Table </w:t>
      </w:r>
      <w:r w:rsidRPr="004C0F7D">
        <w:rPr>
          <w:rFonts w:ascii="Times New Roman" w:eastAsia="Times New Roman" w:hAnsi="Times New Roman" w:cs="Times New Roman"/>
          <w:kern w:val="0"/>
        </w:rPr>
        <w:t>4.</w:t>
      </w:r>
      <w:r w:rsidRPr="004C0F7D">
        <w:rPr>
          <w:rFonts w:ascii="Times New Roman" w:eastAsia="Times New Roman" w:hAnsi="Times New Roman" w:cs="Times New Roman"/>
          <w:kern w:val="0"/>
        </w:rPr>
        <w:t>2.</w:t>
      </w:r>
      <w:r w:rsidRPr="004C0F7D">
        <w:rPr>
          <w:rFonts w:ascii="Times New Roman" w:eastAsia="Times New Roman" w:hAnsi="Times New Roman" w:cs="Times New Roman"/>
          <w:kern w:val="0"/>
        </w:rPr>
        <w:t xml:space="preserve"> </w:t>
      </w:r>
      <w:r w:rsidRPr="004C0F7D">
        <w:rPr>
          <w:rFonts w:ascii="Times New Roman" w:eastAsia="Times New Roman" w:hAnsi="Times New Roman" w:cs="Times New Roman"/>
          <w:kern w:val="0"/>
        </w:rPr>
        <w:t xml:space="preserve">is culled from </w:t>
      </w:r>
      <w:r w:rsidR="006F7992" w:rsidRPr="004C0F7D">
        <w:rPr>
          <w:rFonts w:ascii="Times New Roman" w:eastAsia="Times New Roman" w:hAnsi="Times New Roman" w:cs="Times New Roman"/>
          <w:kern w:val="0"/>
        </w:rPr>
        <w:t>the UK</w:t>
      </w:r>
      <w:r w:rsidRPr="004C0F7D">
        <w:rPr>
          <w:rFonts w:ascii="Times New Roman" w:eastAsia="Times New Roman" w:hAnsi="Times New Roman" w:cs="Times New Roman"/>
          <w:kern w:val="0"/>
        </w:rPr>
        <w:t>-FPH: UK-Faculty of Public Health, 2025.</w:t>
      </w:r>
    </w:p>
    <w:p w14:paraId="06A6DD53" w14:textId="7E984E9F" w:rsidR="00F84FC0" w:rsidRPr="004C0F7D" w:rsidRDefault="00F84FC0" w:rsidP="008752B0">
      <w:pPr>
        <w:pStyle w:val="ListParagraph"/>
        <w:shd w:val="clear" w:color="auto" w:fill="FFFFFF"/>
        <w:spacing w:before="100" w:beforeAutospacing="1" w:after="100" w:afterAutospacing="1"/>
        <w:ind w:left="1800"/>
        <w:rPr>
          <w:rFonts w:ascii="Times New Roman" w:eastAsia="Times New Roman" w:hAnsi="Times New Roman" w:cs="Times New Roman"/>
          <w:b/>
          <w:bCs/>
        </w:rPr>
      </w:pPr>
    </w:p>
    <w:p w14:paraId="0DF95BC6" w14:textId="3400B7E6" w:rsidR="00934E22" w:rsidRPr="007715F5" w:rsidRDefault="00934E22" w:rsidP="00934E22">
      <w:pPr>
        <w:spacing w:line="480" w:lineRule="auto"/>
        <w:ind w:left="1440"/>
        <w:rPr>
          <w:rFonts w:eastAsia="Times New Roman"/>
        </w:rPr>
      </w:pPr>
      <w:r w:rsidRPr="007715F5">
        <w:rPr>
          <w:rFonts w:eastAsia="Times New Roman"/>
          <w:b/>
          <w:bCs/>
          <w:color w:val="000000"/>
        </w:rPr>
        <w:t>Additive/Variant Analysis:</w:t>
      </w:r>
      <w:r w:rsidRPr="004C0F7D">
        <w:rPr>
          <w:rFonts w:eastAsia="Times New Roman"/>
          <w:b/>
          <w:bCs/>
          <w:color w:val="000000"/>
        </w:rPr>
        <w:t xml:space="preserve"> </w:t>
      </w:r>
      <w:r w:rsidRPr="004C0F7D">
        <w:rPr>
          <w:rFonts w:eastAsia="Times New Roman"/>
          <w:color w:val="000000"/>
        </w:rPr>
        <w:t>The additive is,</w:t>
      </w:r>
      <w:r w:rsidRPr="004C0F7D">
        <w:rPr>
          <w:rFonts w:eastAsia="Times New Roman"/>
          <w:b/>
          <w:bCs/>
          <w:color w:val="000000"/>
        </w:rPr>
        <w:t xml:space="preserve"> “</w:t>
      </w:r>
      <w:r w:rsidRPr="004C0F7D">
        <w:t>Parametric tests are those that make assumptions about the parameters of the population distribution from which the sample is drawn</w:t>
      </w:r>
      <w:r w:rsidR="0011362A" w:rsidRPr="004C0F7D">
        <w:t>. T</w:t>
      </w:r>
      <w:r w:rsidRPr="004C0F7D">
        <w:t xml:space="preserve">he non-parametric are distribution free.”  The simple description creates a simple understanding about their characteristic features. It specifies, to some </w:t>
      </w:r>
      <w:r w:rsidR="00AA3EF9" w:rsidRPr="004C0F7D">
        <w:t>extent,</w:t>
      </w:r>
      <w:r w:rsidRPr="004C0F7D">
        <w:t xml:space="preserve"> how  each can be used in statistical tests. </w:t>
      </w:r>
    </w:p>
    <w:p w14:paraId="3B8966D2" w14:textId="6F81B274" w:rsidR="00934E22" w:rsidRPr="004C0F7D" w:rsidRDefault="00934E22" w:rsidP="00934E22">
      <w:pPr>
        <w:spacing w:line="480" w:lineRule="auto"/>
        <w:ind w:left="1440"/>
        <w:rPr>
          <w:rFonts w:eastAsia="Times New Roman"/>
          <w:color w:val="000000"/>
        </w:rPr>
      </w:pPr>
      <w:r w:rsidRPr="007715F5">
        <w:rPr>
          <w:rFonts w:eastAsia="Times New Roman"/>
          <w:b/>
          <w:bCs/>
          <w:color w:val="000000"/>
        </w:rPr>
        <w:t>Contextualization</w:t>
      </w:r>
      <w:r w:rsidR="00564720" w:rsidRPr="004C0F7D">
        <w:rPr>
          <w:rFonts w:eastAsia="Times New Roman"/>
          <w:b/>
          <w:bCs/>
          <w:color w:val="000000"/>
        </w:rPr>
        <w:t xml:space="preserve">: </w:t>
      </w:r>
      <w:r w:rsidR="00564720" w:rsidRPr="004C0F7D">
        <w:rPr>
          <w:rFonts w:eastAsia="Times New Roman"/>
          <w:color w:val="000000"/>
        </w:rPr>
        <w:t>Parametric</w:t>
      </w:r>
      <w:r w:rsidR="00D13D04" w:rsidRPr="004C0F7D">
        <w:rPr>
          <w:rFonts w:eastAsia="Times New Roman"/>
          <w:color w:val="000000"/>
        </w:rPr>
        <w:t xml:space="preserve"> and non-parametric </w:t>
      </w:r>
      <w:r w:rsidR="00D93FBD" w:rsidRPr="004C0F7D">
        <w:rPr>
          <w:rFonts w:eastAsia="Times New Roman"/>
          <w:color w:val="000000"/>
        </w:rPr>
        <w:t xml:space="preserve">tests </w:t>
      </w:r>
      <w:r w:rsidR="00D13D04" w:rsidRPr="004C0F7D">
        <w:rPr>
          <w:rFonts w:eastAsia="Times New Roman"/>
          <w:color w:val="000000"/>
        </w:rPr>
        <w:t>are mostly utilized in population statistics.</w:t>
      </w:r>
      <w:r w:rsidR="00295C29" w:rsidRPr="004C0F7D">
        <w:rPr>
          <w:rFonts w:eastAsia="Times New Roman"/>
          <w:color w:val="000000"/>
        </w:rPr>
        <w:t xml:space="preserve"> They demonstrate </w:t>
      </w:r>
      <w:r w:rsidR="00EC5880" w:rsidRPr="004C0F7D">
        <w:rPr>
          <w:rFonts w:eastAsia="Times New Roman"/>
          <w:color w:val="000000"/>
        </w:rPr>
        <w:t>normal</w:t>
      </w:r>
      <w:r w:rsidR="00295C29" w:rsidRPr="004C0F7D">
        <w:rPr>
          <w:rFonts w:eastAsia="Times New Roman"/>
          <w:color w:val="000000"/>
        </w:rPr>
        <w:t xml:space="preserve"> and non-normally distributed data variables</w:t>
      </w:r>
      <w:r w:rsidR="00EC5880" w:rsidRPr="004C0F7D">
        <w:rPr>
          <w:rFonts w:eastAsia="Times New Roman"/>
          <w:color w:val="000000"/>
        </w:rPr>
        <w:t>.</w:t>
      </w:r>
      <w:r w:rsidR="00C94A41" w:rsidRPr="004C0F7D">
        <w:rPr>
          <w:rFonts w:eastAsia="Times New Roman"/>
          <w:color w:val="000000"/>
        </w:rPr>
        <w:t xml:space="preserve"> Table 4.2 </w:t>
      </w:r>
      <w:r w:rsidR="003441A2">
        <w:rPr>
          <w:rFonts w:eastAsia="Times New Roman"/>
          <w:color w:val="000000"/>
        </w:rPr>
        <w:t xml:space="preserve">above </w:t>
      </w:r>
      <w:r w:rsidR="00C94A41" w:rsidRPr="004C0F7D">
        <w:rPr>
          <w:rFonts w:eastAsia="Times New Roman"/>
          <w:color w:val="000000"/>
        </w:rPr>
        <w:t>easily identifies their</w:t>
      </w:r>
      <w:r w:rsidR="00DF1FFA" w:rsidRPr="004C0F7D">
        <w:rPr>
          <w:rFonts w:eastAsia="Times New Roman"/>
          <w:color w:val="000000"/>
        </w:rPr>
        <w:t xml:space="preserve"> different areas of application.</w:t>
      </w:r>
    </w:p>
    <w:p w14:paraId="331C5DC0" w14:textId="77777777" w:rsidR="0082784E" w:rsidRPr="004C0F7D" w:rsidRDefault="0082784E" w:rsidP="0082784E">
      <w:pPr>
        <w:spacing w:line="480" w:lineRule="auto"/>
        <w:ind w:hanging="720"/>
        <w:jc w:val="both"/>
        <w:rPr>
          <w:rFonts w:eastAsia="Times New Roman"/>
          <w:b/>
          <w:bCs/>
          <w:color w:val="000000"/>
        </w:rPr>
      </w:pPr>
      <w:bookmarkStart w:id="3" w:name="_Hlk192404959"/>
    </w:p>
    <w:p w14:paraId="28B1D00B" w14:textId="040682EA" w:rsidR="00021236" w:rsidRPr="004C0F7D" w:rsidRDefault="005A5E6E" w:rsidP="00C716A1">
      <w:pPr>
        <w:pStyle w:val="NoSpacing"/>
        <w:spacing w:line="480" w:lineRule="auto"/>
        <w:rPr>
          <w:color w:val="222222"/>
          <w:shd w:val="clear" w:color="auto" w:fill="FFFFFF"/>
        </w:rPr>
      </w:pPr>
      <w:r w:rsidRPr="004C0F7D">
        <w:rPr>
          <w:b/>
          <w:bCs/>
          <w:color w:val="212121"/>
          <w:shd w:val="clear" w:color="auto" w:fill="FFFFFF"/>
        </w:rPr>
        <w:t>Source</w:t>
      </w:r>
      <w:r w:rsidR="003F4D1D" w:rsidRPr="004C0F7D">
        <w:rPr>
          <w:b/>
          <w:bCs/>
          <w:color w:val="212121"/>
          <w:shd w:val="clear" w:color="auto" w:fill="FFFFFF"/>
        </w:rPr>
        <w:t xml:space="preserve">   </w:t>
      </w:r>
      <w:r w:rsidR="00A205E6">
        <w:rPr>
          <w:b/>
          <w:bCs/>
          <w:color w:val="212121"/>
          <w:shd w:val="clear" w:color="auto" w:fill="FFFFFF"/>
        </w:rPr>
        <w:t>Five</w:t>
      </w:r>
      <w:r w:rsidR="003F4D1D" w:rsidRPr="004C0F7D">
        <w:rPr>
          <w:b/>
          <w:bCs/>
          <w:color w:val="212121"/>
          <w:shd w:val="clear" w:color="auto" w:fill="FFFFFF"/>
        </w:rPr>
        <w:t>:</w:t>
      </w:r>
      <w:r w:rsidR="00021236" w:rsidRPr="004C0F7D">
        <w:rPr>
          <w:b/>
          <w:bCs/>
          <w:color w:val="212121"/>
          <w:shd w:val="clear" w:color="auto" w:fill="FFFFFF"/>
        </w:rPr>
        <w:t xml:space="preserve"> </w:t>
      </w:r>
      <w:r w:rsidR="00021236" w:rsidRPr="004C0F7D">
        <w:t xml:space="preserve"> </w:t>
      </w:r>
      <w:r w:rsidR="00021236" w:rsidRPr="004C0F7D">
        <w:rPr>
          <w:color w:val="222222"/>
          <w:shd w:val="clear" w:color="auto" w:fill="FFFFFF"/>
        </w:rPr>
        <w:t xml:space="preserve">Yang, H. (2013). The case for being automatic: introducing the automatic </w:t>
      </w:r>
    </w:p>
    <w:p w14:paraId="5FEAABD4" w14:textId="5AEB5E85" w:rsidR="00021236" w:rsidRPr="004C0F7D" w:rsidRDefault="00021236" w:rsidP="00374B9E">
      <w:pPr>
        <w:pStyle w:val="NoSpacing"/>
        <w:spacing w:line="480" w:lineRule="auto"/>
        <w:ind w:left="720"/>
        <w:rPr>
          <w:color w:val="222222"/>
          <w:shd w:val="clear" w:color="auto" w:fill="FFFFFF"/>
        </w:rPr>
      </w:pPr>
      <w:r w:rsidRPr="004C0F7D">
        <w:rPr>
          <w:color w:val="222222"/>
          <w:shd w:val="clear" w:color="auto" w:fill="FFFFFF"/>
        </w:rPr>
        <w:t xml:space="preserve">linear modeling </w:t>
      </w:r>
      <w:r w:rsidRPr="004C0F7D">
        <w:rPr>
          <w:color w:val="222222"/>
          <w:shd w:val="clear" w:color="auto" w:fill="FFFFFF"/>
        </w:rPr>
        <w:t xml:space="preserve"> </w:t>
      </w:r>
      <w:r w:rsidRPr="004C0F7D">
        <w:rPr>
          <w:color w:val="222222"/>
          <w:shd w:val="clear" w:color="auto" w:fill="FFFFFF"/>
        </w:rPr>
        <w:t>(L</w:t>
      </w:r>
      <w:r w:rsidR="00CE5572" w:rsidRPr="004C0F7D">
        <w:rPr>
          <w:color w:val="222222"/>
          <w:shd w:val="clear" w:color="auto" w:fill="FFFFFF"/>
        </w:rPr>
        <w:t>inear</w:t>
      </w:r>
      <w:r w:rsidRPr="004C0F7D">
        <w:rPr>
          <w:color w:val="222222"/>
          <w:shd w:val="clear" w:color="auto" w:fill="FFFFFF"/>
        </w:rPr>
        <w:t>) procedure in SPSS statistics. </w:t>
      </w:r>
      <w:r w:rsidRPr="004C0F7D">
        <w:rPr>
          <w:i/>
          <w:iCs/>
          <w:color w:val="222222"/>
          <w:shd w:val="clear" w:color="auto" w:fill="FFFFFF"/>
        </w:rPr>
        <w:t>Multiple Linear Regression Viewpoints</w:t>
      </w:r>
      <w:r w:rsidRPr="004C0F7D">
        <w:rPr>
          <w:color w:val="222222"/>
          <w:shd w:val="clear" w:color="auto" w:fill="FFFFFF"/>
        </w:rPr>
        <w:t>, </w:t>
      </w:r>
      <w:r w:rsidRPr="004C0F7D">
        <w:rPr>
          <w:i/>
          <w:iCs/>
          <w:color w:val="222222"/>
          <w:shd w:val="clear" w:color="auto" w:fill="FFFFFF"/>
        </w:rPr>
        <w:t>39</w:t>
      </w:r>
      <w:r w:rsidRPr="004C0F7D">
        <w:rPr>
          <w:color w:val="222222"/>
          <w:shd w:val="clear" w:color="auto" w:fill="FFFFFF"/>
        </w:rPr>
        <w:t>(2), 27-37.</w:t>
      </w:r>
    </w:p>
    <w:p w14:paraId="2EC38477" w14:textId="09946472" w:rsidR="00CE5572" w:rsidRPr="004C0F7D" w:rsidRDefault="000674E5" w:rsidP="000674E5">
      <w:pPr>
        <w:spacing w:line="480" w:lineRule="auto"/>
        <w:ind w:left="720"/>
        <w:rPr>
          <w:b/>
        </w:rPr>
      </w:pPr>
      <w:r w:rsidRPr="004C0F7D">
        <w:rPr>
          <w:b/>
        </w:rPr>
        <w:t xml:space="preserve">Comment  </w:t>
      </w:r>
      <w:r w:rsidR="00B90380">
        <w:rPr>
          <w:b/>
        </w:rPr>
        <w:t xml:space="preserve">  9</w:t>
      </w:r>
      <w:r w:rsidRPr="004C0F7D">
        <w:rPr>
          <w:b/>
        </w:rPr>
        <w:t xml:space="preserve">:  </w:t>
      </w:r>
      <w:r w:rsidR="00CE5572" w:rsidRPr="004C0F7D">
        <w:rPr>
          <w:bCs/>
        </w:rPr>
        <w:t xml:space="preserve">Statistical </w:t>
      </w:r>
      <w:r w:rsidR="005E679B" w:rsidRPr="004C0F7D">
        <w:rPr>
          <w:bCs/>
        </w:rPr>
        <w:t>software</w:t>
      </w:r>
      <w:r w:rsidR="00CE5572" w:rsidRPr="004C0F7D">
        <w:rPr>
          <w:bCs/>
        </w:rPr>
        <w:t xml:space="preserve"> utilization and application </w:t>
      </w:r>
      <w:r w:rsidR="00C5560F" w:rsidRPr="004C0F7D">
        <w:rPr>
          <w:bCs/>
        </w:rPr>
        <w:t>are</w:t>
      </w:r>
      <w:r w:rsidR="002B555E" w:rsidRPr="004C0F7D">
        <w:rPr>
          <w:bCs/>
        </w:rPr>
        <w:t xml:space="preserve"> on the rise </w:t>
      </w:r>
      <w:r w:rsidR="007A4759" w:rsidRPr="004C0F7D">
        <w:rPr>
          <w:bCs/>
        </w:rPr>
        <w:t>for their accelerated speed</w:t>
      </w:r>
      <w:r w:rsidR="005E679B" w:rsidRPr="004C0F7D">
        <w:rPr>
          <w:bCs/>
        </w:rPr>
        <w:t>,</w:t>
      </w:r>
      <w:r w:rsidR="00F264CA" w:rsidRPr="004C0F7D">
        <w:rPr>
          <w:bCs/>
        </w:rPr>
        <w:t xml:space="preserve"> </w:t>
      </w:r>
      <w:r w:rsidR="00B375E0" w:rsidRPr="004C0F7D">
        <w:rPr>
          <w:bCs/>
        </w:rPr>
        <w:t>time,</w:t>
      </w:r>
      <w:r w:rsidR="00F264CA" w:rsidRPr="004C0F7D">
        <w:rPr>
          <w:bCs/>
        </w:rPr>
        <w:t xml:space="preserve"> and cost effectiveness.</w:t>
      </w:r>
    </w:p>
    <w:p w14:paraId="035C6F75" w14:textId="5C0EF8DD" w:rsidR="000674E5" w:rsidRPr="004C0F7D" w:rsidRDefault="000674E5" w:rsidP="000674E5">
      <w:pPr>
        <w:spacing w:line="480" w:lineRule="auto"/>
        <w:ind w:left="1440"/>
      </w:pPr>
      <w:r w:rsidRPr="004C0F7D">
        <w:rPr>
          <w:b/>
        </w:rPr>
        <w:t xml:space="preserve">Quote/Paraphrase: </w:t>
      </w:r>
      <w:bookmarkStart w:id="4" w:name="_Hlk192494224"/>
      <w:r w:rsidRPr="004C0F7D">
        <w:rPr>
          <w:bCs/>
        </w:rPr>
        <w:t>T</w:t>
      </w:r>
      <w:r w:rsidRPr="004C0F7D">
        <w:t xml:space="preserve">raditionally, linear regression modeling in the program Statistical Package for the Social Sciences (SPSS) is carried out using the </w:t>
      </w:r>
      <w:r w:rsidR="00D33E9C" w:rsidRPr="004C0F7D">
        <w:t xml:space="preserve">Regression </w:t>
      </w:r>
      <w:r w:rsidRPr="004C0F7D">
        <w:t>procedure, which is capable of fitting linear models and computing a variety of model fit statistics</w:t>
      </w:r>
      <w:bookmarkEnd w:id="4"/>
      <w:r w:rsidRPr="004C0F7D">
        <w:t xml:space="preserve">.- </w:t>
      </w:r>
      <w:bookmarkStart w:id="5" w:name="_Hlk182645653"/>
      <w:r w:rsidRPr="004C0F7D">
        <w:t xml:space="preserve">The </w:t>
      </w:r>
      <w:r w:rsidR="00DC0680" w:rsidRPr="004C0F7D">
        <w:t>linear</w:t>
      </w:r>
      <w:r w:rsidRPr="004C0F7D">
        <w:t xml:space="preserve"> procedure provides an effective, new solution to linear regression modeling in SPSS in comparison to the traditional </w:t>
      </w:r>
      <w:r w:rsidR="00EF3B00" w:rsidRPr="004C0F7D">
        <w:t>regression</w:t>
      </w:r>
      <w:r w:rsidRPr="004C0F7D">
        <w:t xml:space="preserve"> procedure;</w:t>
      </w:r>
      <w:bookmarkEnd w:id="5"/>
      <w:r w:rsidRPr="004C0F7D">
        <w:t xml:space="preserve"> where the</w:t>
      </w:r>
      <w:r w:rsidR="00EF3B00" w:rsidRPr="004C0F7D">
        <w:t xml:space="preserve"> linear </w:t>
      </w:r>
      <w:r w:rsidRPr="004C0F7D">
        <w:t xml:space="preserve">procedure functions well as the latter’s substitute. That is, </w:t>
      </w:r>
      <w:r w:rsidR="00EF3B00" w:rsidRPr="004C0F7D">
        <w:t>linear</w:t>
      </w:r>
      <w:r w:rsidRPr="004C0F7D">
        <w:t xml:space="preserve"> provides </w:t>
      </w:r>
      <w:r w:rsidR="00E571B7" w:rsidRPr="004C0F7D">
        <w:t>everything</w:t>
      </w:r>
      <w:r w:rsidRPr="004C0F7D">
        <w:t xml:space="preserve"> found in the traditional procedure</w:t>
      </w:r>
      <w:r w:rsidR="00EF3B00" w:rsidRPr="004C0F7D">
        <w:t xml:space="preserve"> </w:t>
      </w:r>
      <w:r w:rsidRPr="004C0F7D">
        <w:t>(</w:t>
      </w:r>
      <w:r w:rsidRPr="004C0F7D">
        <w:rPr>
          <w:color w:val="222222"/>
          <w:shd w:val="clear" w:color="auto" w:fill="FFFFFF"/>
        </w:rPr>
        <w:t xml:space="preserve">Yang, 2013). </w:t>
      </w:r>
    </w:p>
    <w:p w14:paraId="0C2C94E7" w14:textId="1B49DEFC" w:rsidR="000674E5" w:rsidRPr="004C0F7D" w:rsidRDefault="000674E5" w:rsidP="000674E5">
      <w:pPr>
        <w:spacing w:line="480" w:lineRule="auto"/>
        <w:ind w:left="1440"/>
        <w:rPr>
          <w:b/>
        </w:rPr>
      </w:pPr>
      <w:r w:rsidRPr="004C0F7D">
        <w:rPr>
          <w:b/>
        </w:rPr>
        <w:t xml:space="preserve">Essential Elements:  </w:t>
      </w:r>
      <w:r w:rsidRPr="004C0F7D">
        <w:rPr>
          <w:bCs/>
        </w:rPr>
        <w:t>L</w:t>
      </w:r>
      <w:r w:rsidRPr="004C0F7D">
        <w:t>inear regression modeling, Statistical Package for the Social Sciences (SPSS),</w:t>
      </w:r>
      <w:r w:rsidR="00D33E9C" w:rsidRPr="004C0F7D">
        <w:t xml:space="preserve"> traditional procedures,</w:t>
      </w:r>
      <w:r w:rsidRPr="004C0F7D">
        <w:t xml:space="preserve"> </w:t>
      </w:r>
      <w:r w:rsidR="00EF3B00" w:rsidRPr="004C0F7D">
        <w:t>regression</w:t>
      </w:r>
      <w:r w:rsidRPr="004C0F7D">
        <w:t xml:space="preserve"> procedure.</w:t>
      </w:r>
    </w:p>
    <w:p w14:paraId="25591AA4" w14:textId="7D6E9930" w:rsidR="000674E5" w:rsidRPr="004C0F7D" w:rsidRDefault="000674E5" w:rsidP="000674E5">
      <w:pPr>
        <w:spacing w:line="480" w:lineRule="auto"/>
        <w:ind w:left="1440"/>
      </w:pPr>
      <w:r w:rsidRPr="004C0F7D">
        <w:rPr>
          <w:b/>
        </w:rPr>
        <w:t xml:space="preserve">Additive/Variant Analysis: </w:t>
      </w:r>
      <w:r w:rsidRPr="004C0F7D">
        <w:rPr>
          <w:bCs/>
        </w:rPr>
        <w:t>The additive is</w:t>
      </w:r>
      <w:r w:rsidR="00E37BC0" w:rsidRPr="004C0F7D">
        <w:rPr>
          <w:b/>
        </w:rPr>
        <w:t>,</w:t>
      </w:r>
      <w:r w:rsidR="00F7720C" w:rsidRPr="004C0F7D">
        <w:rPr>
          <w:b/>
        </w:rPr>
        <w:t xml:space="preserve"> </w:t>
      </w:r>
      <w:r w:rsidR="003A196C" w:rsidRPr="004C0F7D">
        <w:rPr>
          <w:b/>
        </w:rPr>
        <w:t>“</w:t>
      </w:r>
      <w:r w:rsidR="00F7720C" w:rsidRPr="004C0F7D">
        <w:rPr>
          <w:bCs/>
        </w:rPr>
        <w:t xml:space="preserve">the </w:t>
      </w:r>
      <w:r w:rsidR="00F7720C" w:rsidRPr="004C0F7D">
        <w:t>SPSS</w:t>
      </w:r>
      <w:r w:rsidR="00370620">
        <w:t xml:space="preserve"> Linear model</w:t>
      </w:r>
      <w:r w:rsidR="00F7720C" w:rsidRPr="004C0F7D">
        <w:t xml:space="preserve"> </w:t>
      </w:r>
      <w:r w:rsidR="003A196C" w:rsidRPr="004C0F7D">
        <w:t>-</w:t>
      </w:r>
      <w:r w:rsidR="00F7720C" w:rsidRPr="004C0F7D">
        <w:t>provides everything found in the traditional procedure</w:t>
      </w:r>
      <w:r w:rsidR="00EE50F8" w:rsidRPr="004C0F7D">
        <w:t>.</w:t>
      </w:r>
      <w:r w:rsidR="006377ED" w:rsidRPr="004C0F7D">
        <w:t xml:space="preserve"> It </w:t>
      </w:r>
      <w:r w:rsidR="00C5560F" w:rsidRPr="004C0F7D">
        <w:t>can fit</w:t>
      </w:r>
      <w:r w:rsidR="00E37BC0" w:rsidRPr="004C0F7D">
        <w:t xml:space="preserve"> linear models and </w:t>
      </w:r>
      <w:r w:rsidR="003D569A" w:rsidRPr="004C0F7D">
        <w:t>compute</w:t>
      </w:r>
      <w:r w:rsidR="00E37BC0" w:rsidRPr="004C0F7D">
        <w:t xml:space="preserve"> a variety of model fit statistics</w:t>
      </w:r>
      <w:r w:rsidR="003D569A" w:rsidRPr="004C0F7D">
        <w:t>.”</w:t>
      </w:r>
      <w:r w:rsidRPr="004C0F7D">
        <w:t xml:space="preserve"> </w:t>
      </w:r>
      <w:r w:rsidR="0094334A" w:rsidRPr="004C0F7D">
        <w:t xml:space="preserve"> </w:t>
      </w:r>
      <w:r w:rsidR="00966A09" w:rsidRPr="004C0F7D">
        <w:t>These technical, statistical attributes</w:t>
      </w:r>
      <w:r w:rsidR="00CF6E5A" w:rsidRPr="004C0F7D">
        <w:t xml:space="preserve"> make the SPSS a viable tool in social science</w:t>
      </w:r>
      <w:r w:rsidR="00D86C7F" w:rsidRPr="004C0F7D">
        <w:t xml:space="preserve">. It is also utilized in psychological </w:t>
      </w:r>
      <w:r w:rsidR="006F7992" w:rsidRPr="004C0F7D">
        <w:t>tests</w:t>
      </w:r>
      <w:r w:rsidR="006F5C5A" w:rsidRPr="004C0F7D">
        <w:t xml:space="preserve"> and data analysis. </w:t>
      </w:r>
    </w:p>
    <w:p w14:paraId="121E875C" w14:textId="68F66292" w:rsidR="00B16707" w:rsidRDefault="000674E5" w:rsidP="000674E5">
      <w:pPr>
        <w:spacing w:line="480" w:lineRule="auto"/>
        <w:ind w:left="1440"/>
      </w:pPr>
      <w:r w:rsidRPr="004C0F7D">
        <w:rPr>
          <w:b/>
        </w:rPr>
        <w:t xml:space="preserve">Contextualization:  </w:t>
      </w:r>
      <w:r w:rsidR="006F5C5A" w:rsidRPr="004C0F7D">
        <w:t>The SPSS and a host of statistical software</w:t>
      </w:r>
      <w:r w:rsidR="00B619CE" w:rsidRPr="004C0F7D">
        <w:t xml:space="preserve"> mentioned earlier are attractive to </w:t>
      </w:r>
      <w:r w:rsidR="001345C8" w:rsidRPr="004C0F7D">
        <w:t xml:space="preserve">all types of organizations like public and private companies, </w:t>
      </w:r>
      <w:r w:rsidR="00672B82" w:rsidRPr="004C0F7D">
        <w:t xml:space="preserve">and </w:t>
      </w:r>
      <w:r w:rsidR="001345C8" w:rsidRPr="004C0F7D">
        <w:t>hospitals</w:t>
      </w:r>
      <w:r w:rsidR="00672B82" w:rsidRPr="004C0F7D">
        <w:t>. Colleges of nursing and behavioral health will find the SPSS tangible</w:t>
      </w:r>
      <w:r w:rsidR="00536AC4" w:rsidRPr="004C0F7D">
        <w:t xml:space="preserve"> as a tool for service and for experimental </w:t>
      </w:r>
      <w:r w:rsidR="00A134C0" w:rsidRPr="004C0F7D">
        <w:t>tests.</w:t>
      </w:r>
      <w:r w:rsidR="00AE56A7" w:rsidRPr="004C0F7D">
        <w:t xml:space="preserve"> Especially in </w:t>
      </w:r>
      <w:r w:rsidR="00621274" w:rsidRPr="004C0F7D">
        <w:t>organizations dealing with complex data and information</w:t>
      </w:r>
      <w:r w:rsidR="003B746D" w:rsidRPr="004C0F7D">
        <w:t xml:space="preserve"> handling and processing affiliated </w:t>
      </w:r>
      <w:r w:rsidR="006F7992" w:rsidRPr="004C0F7D">
        <w:t>with</w:t>
      </w:r>
      <w:r w:rsidR="003B746D" w:rsidRPr="004C0F7D">
        <w:t xml:space="preserve"> Medicaid and medical</w:t>
      </w:r>
      <w:r w:rsidR="00E01942" w:rsidRPr="004C0F7D">
        <w:t xml:space="preserve"> data processing.</w:t>
      </w:r>
    </w:p>
    <w:p w14:paraId="7076A9CE" w14:textId="6B99C829" w:rsidR="00152949" w:rsidRPr="004C0F7D" w:rsidRDefault="00152949" w:rsidP="00152949">
      <w:pPr>
        <w:pStyle w:val="NoSpacing"/>
        <w:spacing w:line="480" w:lineRule="auto"/>
        <w:ind w:left="720"/>
        <w:rPr>
          <w:i/>
        </w:rPr>
      </w:pPr>
      <w:r w:rsidRPr="004C0F7D">
        <w:rPr>
          <w:b/>
        </w:rPr>
        <w:t xml:space="preserve">Comment   </w:t>
      </w:r>
      <w:r w:rsidR="00876898">
        <w:rPr>
          <w:b/>
        </w:rPr>
        <w:t>1</w:t>
      </w:r>
      <w:r w:rsidR="00674F82">
        <w:rPr>
          <w:b/>
        </w:rPr>
        <w:t>0</w:t>
      </w:r>
      <w:r w:rsidRPr="004C0F7D">
        <w:rPr>
          <w:b/>
        </w:rPr>
        <w:t xml:space="preserve">: </w:t>
      </w:r>
      <w:r w:rsidRPr="004C0F7D">
        <w:rPr>
          <w:bCs/>
        </w:rPr>
        <w:t xml:space="preserve">Statistics tend to fill in the gaps that mere observations and journals cannot. Instead, it provides some inductive and deductive inferences aligned to graphs, charts, and statistically formulated answers to questions asked. </w:t>
      </w:r>
    </w:p>
    <w:p w14:paraId="135D4889" w14:textId="77777777" w:rsidR="00152949" w:rsidRDefault="00152949" w:rsidP="00152949">
      <w:pPr>
        <w:pStyle w:val="NoSpacing"/>
        <w:spacing w:line="480" w:lineRule="auto"/>
        <w:ind w:left="1440"/>
        <w:rPr>
          <w:bCs/>
        </w:rPr>
      </w:pPr>
      <w:r w:rsidRPr="004C0F7D">
        <w:rPr>
          <w:b/>
        </w:rPr>
        <w:t xml:space="preserve">Quote/Paraphrase: </w:t>
      </w:r>
      <w:r w:rsidRPr="004C0F7D">
        <w:t>The social sciences cover diverse phenomena arising in society, the economy, and the environment, some of which are too complex to allow concrete statements; direct observations or measurements cannot define some. Statistics, being a scientific method – as distinct from a ‘science’– is used to make inductive inferences regarding various phenomena (</w:t>
      </w:r>
      <w:r w:rsidRPr="004C0F7D">
        <w:rPr>
          <w:bCs/>
        </w:rPr>
        <w:t>Mukherjee et al., 2018).</w:t>
      </w:r>
    </w:p>
    <w:p w14:paraId="7CB47D9E" w14:textId="77777777" w:rsidR="00152949" w:rsidRPr="004C0F7D" w:rsidRDefault="00152949" w:rsidP="00152949">
      <w:pPr>
        <w:spacing w:line="480" w:lineRule="auto"/>
        <w:ind w:left="1440"/>
        <w:rPr>
          <w:b/>
        </w:rPr>
      </w:pPr>
      <w:r w:rsidRPr="004C0F7D">
        <w:rPr>
          <w:b/>
        </w:rPr>
        <w:t xml:space="preserve">Essential Elements: </w:t>
      </w:r>
      <w:r w:rsidRPr="004C0F7D">
        <w:t xml:space="preserve">The social sciences, diverse phenomena, society, the economy, the environment, complex concrete statements, direct observations or measurements, Statistics, a scientific method, distinct, inductive inferences, and various phenomena. </w:t>
      </w:r>
    </w:p>
    <w:p w14:paraId="33440C09" w14:textId="057F234F" w:rsidR="00152949" w:rsidRPr="004C0F7D" w:rsidRDefault="00152949" w:rsidP="00152949">
      <w:pPr>
        <w:spacing w:line="480" w:lineRule="auto"/>
        <w:ind w:left="1440"/>
      </w:pPr>
      <w:r w:rsidRPr="004C0F7D">
        <w:rPr>
          <w:b/>
        </w:rPr>
        <w:t xml:space="preserve">Additive/Variant Analysis:  </w:t>
      </w:r>
      <w:r w:rsidRPr="004C0F7D">
        <w:rPr>
          <w:bCs/>
        </w:rPr>
        <w:t>The additive “social sciences</w:t>
      </w:r>
      <w:r w:rsidRPr="004C0F7D">
        <w:t xml:space="preserve"> cover diverse phenomena arising in society, the economy, and the environment, and they cannot be defined by direct observations or measurements” alone emphasizes the need for statistical applications. The applications that provide inductive and deductive inferences from multivariate and bivariate data variables. This depicts the essence of incorporating </w:t>
      </w:r>
      <w:r w:rsidR="002B3EB7">
        <w:t xml:space="preserve">both </w:t>
      </w:r>
      <w:r w:rsidR="00DF6E40">
        <w:t xml:space="preserve">traditional and </w:t>
      </w:r>
      <w:r w:rsidRPr="004C0F7D">
        <w:t>statistic</w:t>
      </w:r>
      <w:r w:rsidR="002B3EB7">
        <w:t xml:space="preserve">al </w:t>
      </w:r>
      <w:r w:rsidR="00DF6E40" w:rsidRPr="004C0F7D">
        <w:t>s</w:t>
      </w:r>
      <w:r w:rsidR="00DF6E40">
        <w:t>oftware</w:t>
      </w:r>
      <w:r w:rsidRPr="004C0F7D">
        <w:t xml:space="preserve"> in college curriculums.</w:t>
      </w:r>
    </w:p>
    <w:p w14:paraId="548E9600" w14:textId="77777777" w:rsidR="00152949" w:rsidRPr="004C0F7D" w:rsidRDefault="00152949" w:rsidP="00152949">
      <w:pPr>
        <w:spacing w:line="480" w:lineRule="auto"/>
        <w:ind w:left="1440"/>
      </w:pPr>
      <w:r w:rsidRPr="004C0F7D">
        <w:rPr>
          <w:b/>
        </w:rPr>
        <w:t xml:space="preserve">Contextualization: </w:t>
      </w:r>
      <w:r w:rsidRPr="004C0F7D">
        <w:t xml:space="preserve"> Modern profit and non-profit organizations have begun to apply statistical methodologies in presenting their quarterly and annual reports.</w:t>
      </w:r>
    </w:p>
    <w:p w14:paraId="04400256" w14:textId="14FC34F9" w:rsidR="00FE3F5E" w:rsidRPr="00D31CA8" w:rsidRDefault="00152949" w:rsidP="00152949">
      <w:pPr>
        <w:spacing w:line="480" w:lineRule="auto"/>
        <w:ind w:left="1440"/>
        <w:rPr>
          <w:bCs/>
        </w:rPr>
      </w:pPr>
      <w:r w:rsidRPr="004C0F7D">
        <w:rPr>
          <w:bCs/>
        </w:rPr>
        <w:t>Some statistical methods may be complex to behold to some employees</w:t>
      </w:r>
      <w:r w:rsidR="00DF6E40">
        <w:rPr>
          <w:bCs/>
        </w:rPr>
        <w:t xml:space="preserve">. </w:t>
      </w:r>
      <w:r w:rsidR="00655DA1">
        <w:rPr>
          <w:bCs/>
        </w:rPr>
        <w:t>Modern</w:t>
      </w:r>
      <w:r w:rsidRPr="004C0F7D">
        <w:rPr>
          <w:bCs/>
        </w:rPr>
        <w:t xml:space="preserve"> organizations </w:t>
      </w:r>
      <w:r w:rsidR="00655DA1">
        <w:rPr>
          <w:bCs/>
        </w:rPr>
        <w:t xml:space="preserve">must </w:t>
      </w:r>
      <w:r w:rsidRPr="004C0F7D">
        <w:rPr>
          <w:bCs/>
        </w:rPr>
        <w:t xml:space="preserve">simplify them or introduce statistical software to </w:t>
      </w:r>
      <w:r w:rsidR="00655DA1">
        <w:rPr>
          <w:bCs/>
        </w:rPr>
        <w:t>process</w:t>
      </w:r>
      <w:r w:rsidR="00A11B24">
        <w:rPr>
          <w:bCs/>
        </w:rPr>
        <w:t xml:space="preserve"> </w:t>
      </w:r>
      <w:r w:rsidRPr="004C0F7D">
        <w:rPr>
          <w:bCs/>
        </w:rPr>
        <w:t xml:space="preserve">complex mathematical deductive computations. </w:t>
      </w:r>
      <w:r w:rsidR="00D31CA8" w:rsidRPr="004C0F7D">
        <w:rPr>
          <w:bCs/>
        </w:rPr>
        <w:t>S</w:t>
      </w:r>
      <w:r w:rsidR="001177D6">
        <w:rPr>
          <w:bCs/>
        </w:rPr>
        <w:t>ome recommended s</w:t>
      </w:r>
      <w:r w:rsidR="00D31CA8" w:rsidRPr="004C0F7D">
        <w:rPr>
          <w:bCs/>
        </w:rPr>
        <w:t xml:space="preserve">tatistical software </w:t>
      </w:r>
      <w:r w:rsidR="007B3DEF">
        <w:rPr>
          <w:bCs/>
        </w:rPr>
        <w:t>is</w:t>
      </w:r>
      <w:r w:rsidR="00D31CA8" w:rsidRPr="004C0F7D">
        <w:rPr>
          <w:bCs/>
        </w:rPr>
        <w:t xml:space="preserve"> </w:t>
      </w:r>
      <w:r w:rsidR="00FE3F5E" w:rsidRPr="00FE3F5E">
        <w:rPr>
          <w:rFonts w:eastAsia="Times New Roman"/>
          <w:bCs/>
          <w:color w:val="111111"/>
        </w:rPr>
        <w:t> </w:t>
      </w:r>
      <w:r w:rsidR="006D77D1">
        <w:rPr>
          <w:rFonts w:eastAsia="Times New Roman"/>
          <w:bCs/>
          <w:color w:val="111111"/>
        </w:rPr>
        <w:t>“</w:t>
      </w:r>
      <w:r w:rsidR="00FE3F5E" w:rsidRPr="00FE3F5E">
        <w:rPr>
          <w:rFonts w:eastAsia="Times New Roman"/>
          <w:bCs/>
          <w:color w:val="111111"/>
        </w:rPr>
        <w:t>IBM SPSS Statistics for complex statistical data analysis in social sciences ($1069.2/year/user)</w:t>
      </w:r>
      <w:r w:rsidR="00F25142">
        <w:rPr>
          <w:rFonts w:eastAsia="Times New Roman"/>
          <w:bCs/>
          <w:color w:val="111111"/>
        </w:rPr>
        <w:t xml:space="preserve">, </w:t>
      </w:r>
      <w:r w:rsidR="00FE3F5E" w:rsidRPr="00FE3F5E">
        <w:rPr>
          <w:rFonts w:eastAsia="Times New Roman"/>
          <w:bCs/>
          <w:color w:val="111111"/>
        </w:rPr>
        <w:t>SAS Viya for data mining, predictive modeling, and machine learning (pricing available on request)</w:t>
      </w:r>
      <w:r w:rsidR="00F25142">
        <w:rPr>
          <w:rFonts w:eastAsia="Times New Roman"/>
          <w:bCs/>
          <w:color w:val="111111"/>
        </w:rPr>
        <w:t xml:space="preserve">. </w:t>
      </w:r>
      <w:r w:rsidR="00FE3F5E" w:rsidRPr="00FE3F5E">
        <w:rPr>
          <w:rFonts w:eastAsia="Times New Roman"/>
          <w:bCs/>
          <w:color w:val="111111"/>
        </w:rPr>
        <w:t>JMP for interactive data visualization and exploratory data analysis ($1320/user license)</w:t>
      </w:r>
      <w:r w:rsidR="00F25142">
        <w:rPr>
          <w:rFonts w:eastAsia="Times New Roman"/>
          <w:bCs/>
          <w:color w:val="111111"/>
        </w:rPr>
        <w:t xml:space="preserve">. </w:t>
      </w:r>
      <w:r w:rsidR="00FE3F5E" w:rsidRPr="00FE3F5E">
        <w:rPr>
          <w:rFonts w:eastAsia="Times New Roman"/>
          <w:bCs/>
          <w:color w:val="111111"/>
        </w:rPr>
        <w:t>Minitab Statistical Software for quality improvement and educational purposes ($1851/year/user)</w:t>
      </w:r>
      <w:r w:rsidR="00C97B6F">
        <w:rPr>
          <w:rFonts w:eastAsia="Times New Roman"/>
          <w:bCs/>
          <w:color w:val="111111"/>
        </w:rPr>
        <w:t xml:space="preserve">; </w:t>
      </w:r>
      <w:r w:rsidR="00FE3F5E" w:rsidRPr="00FE3F5E">
        <w:rPr>
          <w:rFonts w:eastAsia="Times New Roman"/>
          <w:bCs/>
          <w:color w:val="111111"/>
        </w:rPr>
        <w:t>QI Macros SPC Add-in for Excel for simplifying statistical process control (SPC) and quality improvement projects ($369, perpetual license)</w:t>
      </w:r>
      <w:r w:rsidR="00B16360">
        <w:rPr>
          <w:rFonts w:eastAsia="Times New Roman"/>
          <w:bCs/>
          <w:color w:val="111111"/>
        </w:rPr>
        <w:t xml:space="preserve">; </w:t>
      </w:r>
      <w:r w:rsidR="001D127F" w:rsidRPr="00FE3F5E">
        <w:rPr>
          <w:rFonts w:eastAsia="Times New Roman"/>
          <w:bCs/>
          <w:color w:val="111111"/>
        </w:rPr>
        <w:t>EViews</w:t>
      </w:r>
      <w:r w:rsidR="00FE3F5E" w:rsidRPr="00FE3F5E">
        <w:rPr>
          <w:rFonts w:eastAsia="Times New Roman"/>
          <w:bCs/>
          <w:color w:val="111111"/>
        </w:rPr>
        <w:t> for econometrics and time series analysis ($2375/user license</w:t>
      </w:r>
      <w:r w:rsidR="001341AB">
        <w:rPr>
          <w:rFonts w:eastAsia="Times New Roman"/>
          <w:bCs/>
          <w:color w:val="111111"/>
        </w:rPr>
        <w:t>)</w:t>
      </w:r>
      <w:r w:rsidR="00615E1A">
        <w:rPr>
          <w:rFonts w:eastAsia="Times New Roman"/>
          <w:bCs/>
          <w:color w:val="111111"/>
        </w:rPr>
        <w:t>”</w:t>
      </w:r>
      <w:r w:rsidR="00240275">
        <w:rPr>
          <w:rFonts w:eastAsia="Times New Roman"/>
          <w:bCs/>
          <w:color w:val="111111"/>
        </w:rPr>
        <w:t xml:space="preserve"> (</w:t>
      </w:r>
      <w:r w:rsidR="009A3829">
        <w:rPr>
          <w:rFonts w:eastAsia="Times New Roman"/>
          <w:color w:val="000000"/>
        </w:rPr>
        <w:t xml:space="preserve">Paul, </w:t>
      </w:r>
      <w:r w:rsidR="007B3DEF">
        <w:rPr>
          <w:rFonts w:eastAsia="Times New Roman"/>
          <w:color w:val="000000"/>
        </w:rPr>
        <w:t>&amp;</w:t>
      </w:r>
      <w:r w:rsidR="00240275">
        <w:rPr>
          <w:rFonts w:eastAsia="Times New Roman"/>
          <w:color w:val="000000"/>
        </w:rPr>
        <w:t xml:space="preserve"> </w:t>
      </w:r>
      <w:r w:rsidR="009A3829">
        <w:rPr>
          <w:rFonts w:eastAsia="Times New Roman"/>
          <w:color w:val="000000"/>
        </w:rPr>
        <w:t>2025</w:t>
      </w:r>
      <w:r w:rsidR="006B64CB">
        <w:rPr>
          <w:rFonts w:eastAsia="Times New Roman"/>
          <w:color w:val="000000"/>
        </w:rPr>
        <w:t>, para</w:t>
      </w:r>
      <w:r w:rsidR="00615E1A">
        <w:rPr>
          <w:rFonts w:eastAsia="Times New Roman"/>
          <w:color w:val="000000"/>
        </w:rPr>
        <w:t>. 3</w:t>
      </w:r>
      <w:r w:rsidR="009A3829">
        <w:rPr>
          <w:rFonts w:eastAsia="Times New Roman"/>
          <w:color w:val="000000"/>
        </w:rPr>
        <w:t>)</w:t>
      </w:r>
      <w:r w:rsidR="001D127F">
        <w:rPr>
          <w:rFonts w:eastAsia="Times New Roman"/>
          <w:color w:val="000000"/>
        </w:rPr>
        <w:t>.</w:t>
      </w:r>
      <w:r w:rsidR="000F5F8A">
        <w:rPr>
          <w:rFonts w:eastAsia="Times New Roman"/>
          <w:color w:val="000000"/>
        </w:rPr>
        <w:t>G2-Grid Report</w:t>
      </w:r>
      <w:r w:rsidR="000F5F8A">
        <w:rPr>
          <w:rFonts w:eastAsia="Times New Roman"/>
          <w:color w:val="000000"/>
        </w:rPr>
        <w:t xml:space="preserve"> Publications.</w:t>
      </w:r>
    </w:p>
    <w:p w14:paraId="15DB5184" w14:textId="4F02A83B" w:rsidR="00806612" w:rsidRDefault="001D127F" w:rsidP="00152949">
      <w:pPr>
        <w:spacing w:line="480" w:lineRule="auto"/>
        <w:ind w:left="1440"/>
      </w:pPr>
      <w:r>
        <w:rPr>
          <w:bCs/>
        </w:rPr>
        <w:t xml:space="preserve"> </w:t>
      </w:r>
    </w:p>
    <w:p w14:paraId="75757FE5" w14:textId="23101FA7" w:rsidR="00D72727" w:rsidRPr="007715F5" w:rsidRDefault="00D72727" w:rsidP="00775752">
      <w:pPr>
        <w:spacing w:line="480" w:lineRule="auto"/>
        <w:jc w:val="both"/>
        <w:rPr>
          <w:rFonts w:eastAsia="Times New Roman"/>
        </w:rPr>
      </w:pPr>
      <w:r w:rsidRPr="007715F5">
        <w:rPr>
          <w:rFonts w:eastAsia="Times New Roman"/>
          <w:b/>
          <w:bCs/>
          <w:color w:val="000000"/>
        </w:rPr>
        <w:t xml:space="preserve">Source </w:t>
      </w:r>
      <w:r w:rsidRPr="00240275">
        <w:rPr>
          <w:rFonts w:eastAsia="Times New Roman"/>
          <w:b/>
          <w:bCs/>
          <w:color w:val="000000"/>
        </w:rPr>
        <w:t xml:space="preserve"> </w:t>
      </w:r>
      <w:r w:rsidR="001F6FE3" w:rsidRPr="00240275">
        <w:rPr>
          <w:rFonts w:eastAsia="Times New Roman"/>
          <w:b/>
          <w:bCs/>
          <w:color w:val="000000"/>
        </w:rPr>
        <w:t>Six</w:t>
      </w:r>
      <w:r w:rsidRPr="007715F5">
        <w:rPr>
          <w:rFonts w:eastAsia="Times New Roman"/>
          <w:b/>
          <w:bCs/>
          <w:color w:val="000000"/>
        </w:rPr>
        <w:t>: </w:t>
      </w:r>
      <w:bookmarkStart w:id="6" w:name="_Hlk192454930"/>
      <w:r w:rsidRPr="00240275">
        <w:rPr>
          <w:color w:val="222222"/>
          <w:shd w:val="clear" w:color="auto" w:fill="FFFFFF"/>
        </w:rPr>
        <w:t>Kotronoulas, G., Miguel, S., Dowling, M., Fernández-Ortega, P., Colomer-Lahiguera, S., Bağçivan, G., ... &amp; Papadopoulou, C. (2023, April). An overview of the fundamentals of data management, analysis, and interpretation in quantitative research. In </w:t>
      </w:r>
      <w:r w:rsidRPr="00240275">
        <w:rPr>
          <w:i/>
          <w:iCs/>
          <w:color w:val="222222"/>
          <w:shd w:val="clear" w:color="auto" w:fill="FFFFFF"/>
        </w:rPr>
        <w:t>Seminars in oncology nursing</w:t>
      </w:r>
      <w:r w:rsidRPr="00240275">
        <w:rPr>
          <w:color w:val="222222"/>
          <w:shd w:val="clear" w:color="auto" w:fill="FFFFFF"/>
        </w:rPr>
        <w:t> (Vol. 39, No. 2, p. 151398). WB Saunders.</w:t>
      </w:r>
    </w:p>
    <w:bookmarkEnd w:id="6"/>
    <w:p w14:paraId="37B87824" w14:textId="48414C07" w:rsidR="00D72727" w:rsidRPr="00240275" w:rsidRDefault="00D72727" w:rsidP="00D72727">
      <w:pPr>
        <w:spacing w:line="480" w:lineRule="auto"/>
        <w:ind w:left="720"/>
        <w:rPr>
          <w:rFonts w:eastAsia="Times New Roman"/>
          <w:color w:val="000000"/>
        </w:rPr>
      </w:pPr>
      <w:r w:rsidRPr="007715F5">
        <w:rPr>
          <w:rFonts w:eastAsia="Times New Roman"/>
          <w:b/>
          <w:bCs/>
          <w:color w:val="000000"/>
        </w:rPr>
        <w:t xml:space="preserve">Comment </w:t>
      </w:r>
      <w:r w:rsidRPr="00240275">
        <w:rPr>
          <w:rFonts w:eastAsia="Times New Roman"/>
          <w:b/>
          <w:bCs/>
          <w:color w:val="000000"/>
        </w:rPr>
        <w:t xml:space="preserve">   </w:t>
      </w:r>
      <w:r w:rsidR="001F6FE3" w:rsidRPr="00240275">
        <w:rPr>
          <w:rFonts w:eastAsia="Times New Roman"/>
          <w:b/>
          <w:bCs/>
          <w:color w:val="000000"/>
        </w:rPr>
        <w:t>11</w:t>
      </w:r>
      <w:r w:rsidRPr="007715F5">
        <w:rPr>
          <w:rFonts w:eastAsia="Times New Roman"/>
          <w:b/>
          <w:bCs/>
          <w:color w:val="000000"/>
        </w:rPr>
        <w:t>: </w:t>
      </w:r>
      <w:r w:rsidRPr="007715F5">
        <w:rPr>
          <w:rFonts w:eastAsia="Times New Roman"/>
          <w:color w:val="000000"/>
        </w:rPr>
        <w:t> </w:t>
      </w:r>
      <w:r w:rsidRPr="00240275">
        <w:rPr>
          <w:rFonts w:eastAsia="Times New Roman"/>
          <w:color w:val="000000"/>
        </w:rPr>
        <w:t xml:space="preserve">In a statistical project, methods of  data </w:t>
      </w:r>
      <w:r w:rsidR="001F3414" w:rsidRPr="00240275">
        <w:rPr>
          <w:rFonts w:eastAsia="Times New Roman"/>
          <w:color w:val="000000"/>
        </w:rPr>
        <w:t>management</w:t>
      </w:r>
      <w:r w:rsidRPr="00240275">
        <w:rPr>
          <w:rFonts w:eastAsia="Times New Roman"/>
          <w:color w:val="000000"/>
        </w:rPr>
        <w:t xml:space="preserve"> </w:t>
      </w:r>
      <w:r w:rsidR="007B3DEF" w:rsidRPr="00240275">
        <w:rPr>
          <w:rFonts w:eastAsia="Times New Roman"/>
          <w:color w:val="000000"/>
        </w:rPr>
        <w:t>involve</w:t>
      </w:r>
      <w:r w:rsidRPr="00240275">
        <w:rPr>
          <w:rFonts w:eastAsia="Times New Roman"/>
          <w:color w:val="000000"/>
        </w:rPr>
        <w:t xml:space="preserve"> data selection,  and organization, </w:t>
      </w:r>
      <w:r w:rsidR="003D569A" w:rsidRPr="00240275">
        <w:rPr>
          <w:rFonts w:eastAsia="Times New Roman"/>
          <w:color w:val="000000"/>
        </w:rPr>
        <w:t>coordination,</w:t>
      </w:r>
      <w:r w:rsidRPr="00240275">
        <w:rPr>
          <w:rFonts w:eastAsia="Times New Roman"/>
          <w:color w:val="000000"/>
        </w:rPr>
        <w:t xml:space="preserve"> and analysis.</w:t>
      </w:r>
    </w:p>
    <w:p w14:paraId="3AE5D1F9" w14:textId="1839D175" w:rsidR="00D72727" w:rsidRPr="007715F5" w:rsidRDefault="00D72727" w:rsidP="00D72727">
      <w:pPr>
        <w:spacing w:line="480" w:lineRule="auto"/>
        <w:ind w:left="1440"/>
        <w:rPr>
          <w:rFonts w:eastAsia="Times New Roman"/>
        </w:rPr>
      </w:pPr>
      <w:r w:rsidRPr="007715F5">
        <w:rPr>
          <w:rFonts w:eastAsia="Times New Roman"/>
          <w:b/>
          <w:bCs/>
          <w:color w:val="000000"/>
        </w:rPr>
        <w:t>Quote/Paraphrase: </w:t>
      </w:r>
      <w:r w:rsidRPr="00240275">
        <w:rPr>
          <w:color w:val="212121"/>
          <w:shd w:val="clear" w:color="auto" w:fill="FFFFFF"/>
        </w:rPr>
        <w:t>Typically, a considerable amount of numerical research data is collected that requires analysis. On entry into a data set, data must be carefully checked for errors and missing values, and then variables must be defined and coded as part of data management. Quantitative data analysis involves the use of statistics. Descriptive statistics help summarize the variables in a data set to show what is typical for a sample. Measures of central tendency (ie, mean, median, mode), measures of spread (standard deviation), and parameter estimation measures (confidence intervals) may be calculated. Inferential statistics aid in testing hypotheses about whether a hypothesized effect, relationship, or difference is true. Inferential statistical tests produce a value for probability, P value.</w:t>
      </w:r>
      <w:r w:rsidR="008E64DF" w:rsidRPr="00240275">
        <w:rPr>
          <w:color w:val="212121"/>
          <w:shd w:val="clear" w:color="auto" w:fill="FFFFFF"/>
        </w:rPr>
        <w:t xml:space="preserve"> (“An Overview of the Fundamentals of Data Management, Analysis, and ...”)</w:t>
      </w:r>
      <w:r w:rsidRPr="00240275">
        <w:rPr>
          <w:color w:val="212121"/>
          <w:shd w:val="clear" w:color="auto" w:fill="FFFFFF"/>
        </w:rPr>
        <w:t xml:space="preserve"> (</w:t>
      </w:r>
      <w:r w:rsidRPr="00240275">
        <w:rPr>
          <w:color w:val="222222"/>
          <w:shd w:val="clear" w:color="auto" w:fill="FFFFFF"/>
        </w:rPr>
        <w:t xml:space="preserve">Kotronoulas, et al., 2023). </w:t>
      </w:r>
    </w:p>
    <w:p w14:paraId="1DB50F95" w14:textId="77777777" w:rsidR="00D72727" w:rsidRPr="007715F5" w:rsidRDefault="00D72727" w:rsidP="00D72727">
      <w:pPr>
        <w:spacing w:line="480" w:lineRule="auto"/>
        <w:ind w:left="1440"/>
        <w:rPr>
          <w:rFonts w:eastAsia="Times New Roman"/>
        </w:rPr>
      </w:pPr>
      <w:r w:rsidRPr="007715F5">
        <w:rPr>
          <w:rFonts w:eastAsia="Times New Roman"/>
          <w:b/>
          <w:bCs/>
          <w:color w:val="000000"/>
        </w:rPr>
        <w:t>Essential Element</w:t>
      </w:r>
      <w:r w:rsidRPr="00240275">
        <w:rPr>
          <w:rFonts w:eastAsia="Times New Roman"/>
          <w:b/>
          <w:bCs/>
          <w:color w:val="000000"/>
        </w:rPr>
        <w:t>s</w:t>
      </w:r>
      <w:r w:rsidRPr="007715F5">
        <w:rPr>
          <w:rFonts w:eastAsia="Times New Roman"/>
          <w:b/>
          <w:bCs/>
          <w:color w:val="000000"/>
        </w:rPr>
        <w:t>:</w:t>
      </w:r>
      <w:r w:rsidRPr="00240275">
        <w:rPr>
          <w:rFonts w:eastAsia="Times New Roman"/>
          <w:b/>
          <w:bCs/>
          <w:color w:val="000000"/>
        </w:rPr>
        <w:t xml:space="preserve"> </w:t>
      </w:r>
      <w:r w:rsidRPr="00240275">
        <w:rPr>
          <w:color w:val="222222"/>
          <w:shd w:val="clear" w:color="auto" w:fill="FFFFFF"/>
        </w:rPr>
        <w:t xml:space="preserve"> </w:t>
      </w:r>
      <w:r w:rsidRPr="00240275">
        <w:rPr>
          <w:rFonts w:eastAsia="Times New Roman"/>
          <w:color w:val="000000"/>
        </w:rPr>
        <w:t>N</w:t>
      </w:r>
      <w:r w:rsidRPr="00240275">
        <w:rPr>
          <w:color w:val="212121"/>
          <w:shd w:val="clear" w:color="auto" w:fill="FFFFFF"/>
        </w:rPr>
        <w:t xml:space="preserve">umerical research data, data set, data variables,  coded, data management. Quantitative data analysis, Descriptive statistics, Measures of central tendency (i.e., mean, median, mode), measures of spread (standard deviation), and parameter estimation measures (confidence intervals) Inferential statistics aid, testing hypotheses, hypothesized effect, relationship, Inferential statistical tests, value for probability, the P value, a measure of magnitude (effect size),  key information for clinical decision-making. </w:t>
      </w:r>
    </w:p>
    <w:p w14:paraId="46237D9A" w14:textId="602476B8" w:rsidR="00D72727" w:rsidRPr="00240275" w:rsidRDefault="00D72727" w:rsidP="00D72727">
      <w:pPr>
        <w:spacing w:line="480" w:lineRule="auto"/>
        <w:ind w:left="1440"/>
        <w:rPr>
          <w:rFonts w:eastAsia="Times New Roman"/>
          <w:b/>
          <w:bCs/>
          <w:color w:val="000000"/>
        </w:rPr>
      </w:pPr>
      <w:r w:rsidRPr="007715F5">
        <w:rPr>
          <w:rFonts w:eastAsia="Times New Roman"/>
          <w:b/>
          <w:bCs/>
          <w:color w:val="000000"/>
        </w:rPr>
        <w:t>Additive/Variant Analysis: </w:t>
      </w:r>
      <w:r w:rsidRPr="00240275">
        <w:rPr>
          <w:rFonts w:eastAsia="Times New Roman"/>
          <w:color w:val="000000"/>
        </w:rPr>
        <w:t>The additive is, “</w:t>
      </w:r>
      <w:r w:rsidRPr="00240275">
        <w:rPr>
          <w:color w:val="212121"/>
          <w:shd w:val="clear" w:color="auto" w:fill="FFFFFF"/>
        </w:rPr>
        <w:t>a considerable amount of numerical research data is collected that requires analysis-carefully checked for errors and missing values, and then variables must be defined and coded as part of data management.” This portrays some of the fundamentals of data management. Interesting, is “the variables must be defined and coded</w:t>
      </w:r>
      <w:r w:rsidR="003D569A" w:rsidRPr="00240275">
        <w:rPr>
          <w:color w:val="212121"/>
          <w:shd w:val="clear" w:color="auto" w:fill="FFFFFF"/>
        </w:rPr>
        <w:t>.”</w:t>
      </w:r>
      <w:r w:rsidRPr="00240275">
        <w:rPr>
          <w:color w:val="212121"/>
          <w:shd w:val="clear" w:color="auto" w:fill="FFFFFF"/>
        </w:rPr>
        <w:t xml:space="preserve"> This provides a </w:t>
      </w:r>
      <w:r w:rsidR="001F3414" w:rsidRPr="00240275">
        <w:rPr>
          <w:color w:val="212121"/>
          <w:shd w:val="clear" w:color="auto" w:fill="FFFFFF"/>
        </w:rPr>
        <w:t>clean</w:t>
      </w:r>
      <w:r w:rsidRPr="00240275">
        <w:rPr>
          <w:color w:val="212121"/>
          <w:shd w:val="clear" w:color="auto" w:fill="FFFFFF"/>
        </w:rPr>
        <w:t xml:space="preserve"> set of data (to prevent errors</w:t>
      </w:r>
      <w:r w:rsidR="007B3DEF" w:rsidRPr="00240275">
        <w:rPr>
          <w:color w:val="212121"/>
          <w:shd w:val="clear" w:color="auto" w:fill="FFFFFF"/>
        </w:rPr>
        <w:t>) and</w:t>
      </w:r>
      <w:r w:rsidRPr="00240275">
        <w:rPr>
          <w:color w:val="212121"/>
          <w:shd w:val="clear" w:color="auto" w:fill="FFFFFF"/>
        </w:rPr>
        <w:t xml:space="preserve"> </w:t>
      </w:r>
      <w:r w:rsidR="00C5560F" w:rsidRPr="00240275">
        <w:rPr>
          <w:color w:val="212121"/>
          <w:shd w:val="clear" w:color="auto" w:fill="FFFFFF"/>
        </w:rPr>
        <w:t>is</w:t>
      </w:r>
      <w:r w:rsidRPr="00240275">
        <w:rPr>
          <w:color w:val="212121"/>
          <w:shd w:val="clear" w:color="auto" w:fill="FFFFFF"/>
        </w:rPr>
        <w:t xml:space="preserve"> ready for qualitative or quantitative application</w:t>
      </w:r>
      <w:r w:rsidR="001F3414">
        <w:rPr>
          <w:color w:val="212121"/>
          <w:shd w:val="clear" w:color="auto" w:fill="FFFFFF"/>
        </w:rPr>
        <w:t>s</w:t>
      </w:r>
      <w:r w:rsidRPr="00240275">
        <w:rPr>
          <w:color w:val="212121"/>
          <w:shd w:val="clear" w:color="auto" w:fill="FFFFFF"/>
        </w:rPr>
        <w:t xml:space="preserve">. </w:t>
      </w:r>
    </w:p>
    <w:p w14:paraId="5A9658CE" w14:textId="5003CAD8" w:rsidR="00D72727" w:rsidRPr="004C0F7D" w:rsidRDefault="00D72727" w:rsidP="00D72727">
      <w:pPr>
        <w:spacing w:line="480" w:lineRule="auto"/>
        <w:ind w:left="1440"/>
        <w:rPr>
          <w:color w:val="212121"/>
          <w:shd w:val="clear" w:color="auto" w:fill="FFFFFF"/>
        </w:rPr>
      </w:pPr>
      <w:r w:rsidRPr="007715F5">
        <w:rPr>
          <w:rFonts w:eastAsia="Times New Roman"/>
          <w:b/>
          <w:bCs/>
          <w:color w:val="000000"/>
        </w:rPr>
        <w:t xml:space="preserve">Contextualization: </w:t>
      </w:r>
      <w:r w:rsidRPr="007715F5">
        <w:rPr>
          <w:rFonts w:eastAsia="Times New Roman"/>
          <w:color w:val="000000"/>
        </w:rPr>
        <w:t> </w:t>
      </w:r>
      <w:r w:rsidRPr="00240275">
        <w:rPr>
          <w:color w:val="212121"/>
          <w:shd w:val="clear" w:color="auto" w:fill="FFFFFF"/>
        </w:rPr>
        <w:t>Data management requires well-articulated planning, process, and analytical application. Some basic practicable skills are required to master the concepts and the contextual</w:t>
      </w:r>
      <w:r w:rsidR="001F3414">
        <w:rPr>
          <w:color w:val="212121"/>
          <w:shd w:val="clear" w:color="auto" w:fill="FFFFFF"/>
        </w:rPr>
        <w:t>ized</w:t>
      </w:r>
      <w:r w:rsidRPr="00240275">
        <w:rPr>
          <w:color w:val="212121"/>
          <w:shd w:val="clear" w:color="auto" w:fill="FFFFFF"/>
        </w:rPr>
        <w:t xml:space="preserve"> det</w:t>
      </w:r>
      <w:r w:rsidRPr="004C0F7D">
        <w:rPr>
          <w:color w:val="212121"/>
          <w:shd w:val="clear" w:color="auto" w:fill="FFFFFF"/>
        </w:rPr>
        <w:t xml:space="preserve">ails from A to </w:t>
      </w:r>
      <w:r w:rsidR="003D569A" w:rsidRPr="004C0F7D">
        <w:rPr>
          <w:color w:val="212121"/>
          <w:shd w:val="clear" w:color="auto" w:fill="FFFFFF"/>
        </w:rPr>
        <w:t xml:space="preserve">Z. </w:t>
      </w:r>
      <w:r w:rsidRPr="004C0F7D">
        <w:rPr>
          <w:color w:val="212121"/>
          <w:shd w:val="clear" w:color="auto" w:fill="FFFFFF"/>
        </w:rPr>
        <w:t>Furthermore, it is time and cost effective, and a supplementary function to conduct data management with statistical software like SAS, MTLAB, SPSS, Stat, JMP, Minitab, etc.</w:t>
      </w:r>
    </w:p>
    <w:p w14:paraId="54D9CB33" w14:textId="77777777" w:rsidR="00D72727" w:rsidRPr="004C0F7D" w:rsidRDefault="00D72727" w:rsidP="00D72727">
      <w:pPr>
        <w:spacing w:line="480" w:lineRule="auto"/>
        <w:ind w:left="1440"/>
        <w:rPr>
          <w:color w:val="212121"/>
          <w:shd w:val="clear" w:color="auto" w:fill="FFFFFF"/>
        </w:rPr>
      </w:pPr>
    </w:p>
    <w:p w14:paraId="425540BD" w14:textId="3433DD6B" w:rsidR="00D72727" w:rsidRPr="004C0F7D" w:rsidRDefault="00D72727" w:rsidP="00D72727">
      <w:pPr>
        <w:spacing w:line="480" w:lineRule="auto"/>
        <w:ind w:left="720"/>
        <w:rPr>
          <w:i/>
        </w:rPr>
      </w:pPr>
      <w:r w:rsidRPr="004C0F7D">
        <w:rPr>
          <w:b/>
        </w:rPr>
        <w:t>Comment   1</w:t>
      </w:r>
      <w:r w:rsidR="001F6FE3">
        <w:rPr>
          <w:b/>
        </w:rPr>
        <w:t>2</w:t>
      </w:r>
      <w:r w:rsidRPr="004C0F7D">
        <w:rPr>
          <w:b/>
        </w:rPr>
        <w:t xml:space="preserve">:  </w:t>
      </w:r>
      <w:r w:rsidRPr="004C0F7D">
        <w:rPr>
          <w:bCs/>
        </w:rPr>
        <w:t xml:space="preserve">Statistical analysis is a viable tool in data processing and management systems. </w:t>
      </w:r>
    </w:p>
    <w:p w14:paraId="5BA16B00" w14:textId="5B6F4F88" w:rsidR="00D72727" w:rsidRPr="004C0F7D" w:rsidRDefault="00D72727" w:rsidP="00D72727">
      <w:pPr>
        <w:spacing w:line="480" w:lineRule="auto"/>
        <w:ind w:left="1440"/>
      </w:pPr>
      <w:r w:rsidRPr="004C0F7D">
        <w:rPr>
          <w:b/>
        </w:rPr>
        <w:t xml:space="preserve">Quote/Paraphrase:  </w:t>
      </w:r>
      <w:r w:rsidRPr="004C0F7D">
        <w:t xml:space="preserve">Statistical analysis is the process of collecting and analyzing data </w:t>
      </w:r>
      <w:r w:rsidR="00EF7715" w:rsidRPr="004C0F7D">
        <w:t>to</w:t>
      </w:r>
      <w:r w:rsidRPr="004C0F7D">
        <w:t xml:space="preserve"> discern patterns and trends. The 6 types of statistical analysis are i) Descriptive Analysis: involves collecting, interpreting, analyzing, and summarizing data to present them in the form of charts, graphs, and tables. ii)  Inferential Analysis studies the relationship between different variables or makes predictions for the whole population. iii) Predictive Analysis analyzes data to derive past trends and predict future events </w:t>
      </w:r>
      <w:r w:rsidR="003C30D2" w:rsidRPr="004C0F7D">
        <w:t>based on</w:t>
      </w:r>
      <w:r w:rsidRPr="004C0F7D">
        <w:t xml:space="preserve"> data mining, data modelling, and artificial intelligence. iv) Prescriptive Analysis prescribes the best course of action based on the results. v) Exploratory Data Analysis analyzes the potential relationships within the data. vi) Causal Analysis focuses on determining the cause-and-effect relationship between different variables within the raw data (</w:t>
      </w:r>
      <w:r w:rsidRPr="004C0F7D">
        <w:rPr>
          <w:bCs/>
        </w:rPr>
        <w:t xml:space="preserve">Kumar, 2024). </w:t>
      </w:r>
    </w:p>
    <w:p w14:paraId="5A92BEC2" w14:textId="77777777" w:rsidR="00D72727" w:rsidRPr="004C0F7D" w:rsidRDefault="00D72727" w:rsidP="00D72727">
      <w:pPr>
        <w:spacing w:line="480" w:lineRule="auto"/>
        <w:ind w:left="1440"/>
        <w:rPr>
          <w:b/>
        </w:rPr>
      </w:pPr>
      <w:r w:rsidRPr="004C0F7D">
        <w:rPr>
          <w:b/>
        </w:rPr>
        <w:t xml:space="preserve">Essential Elements: </w:t>
      </w:r>
      <w:r w:rsidRPr="004C0F7D">
        <w:t xml:space="preserve">Statistical analysis, collecting and analyzing data, Descriptive Analysis,  Inferential Analysis, Predictive Analysis, Prescriptive Analysis, Exploratory Data Analysis, Causal Analysis. </w:t>
      </w:r>
    </w:p>
    <w:p w14:paraId="4AACF78F" w14:textId="2910E3CB" w:rsidR="00D72727" w:rsidRPr="004C0F7D" w:rsidRDefault="00D72727" w:rsidP="00D72727">
      <w:pPr>
        <w:spacing w:line="480" w:lineRule="auto"/>
        <w:ind w:left="1440"/>
        <w:rPr>
          <w:b/>
        </w:rPr>
      </w:pPr>
      <w:r w:rsidRPr="004C0F7D">
        <w:rPr>
          <w:b/>
        </w:rPr>
        <w:t xml:space="preserve">Additive/Variant Analysis: </w:t>
      </w:r>
      <w:r w:rsidRPr="004C0F7D">
        <w:rPr>
          <w:bCs/>
        </w:rPr>
        <w:t>The additive is, “</w:t>
      </w:r>
      <w:r w:rsidRPr="004C0F7D">
        <w:t xml:space="preserve">Predictive Analysis analyzes data to derive past trends and predict future events. Prescriptive Analysis prescribes the best course of action based on the results. Exploratory Data Analysis analyzes the potential relationships within the </w:t>
      </w:r>
      <w:r w:rsidR="007B3DEF" w:rsidRPr="004C0F7D">
        <w:t>data</w:t>
      </w:r>
      <w:r w:rsidR="007B3DEF">
        <w:t>.</w:t>
      </w:r>
      <w:r w:rsidRPr="004C0F7D">
        <w:t xml:space="preserve"> The predictive, prescriptive and the exploratory data analysis tend to sum up some of the vital aspects of data management systems because they yield credible and validated statistical results. </w:t>
      </w:r>
      <w:r w:rsidR="00CF5D9E">
        <w:t>They also repre</w:t>
      </w:r>
      <w:r w:rsidR="00FF2E25">
        <w:t>sent some methodological</w:t>
      </w:r>
      <w:r w:rsidR="00584E64" w:rsidRPr="004C0F7D">
        <w:t xml:space="preserve"> factors </w:t>
      </w:r>
      <w:r w:rsidR="00DA094C">
        <w:t xml:space="preserve">through which </w:t>
      </w:r>
      <w:r w:rsidR="00584E64" w:rsidRPr="004C0F7D">
        <w:t>statistical</w:t>
      </w:r>
      <w:r w:rsidRPr="004C0F7D">
        <w:t xml:space="preserve"> data can be effectively analyzed when </w:t>
      </w:r>
      <w:r w:rsidR="00DA094C">
        <w:t xml:space="preserve">they are adequately </w:t>
      </w:r>
      <w:r w:rsidR="00D70E1B">
        <w:t>put</w:t>
      </w:r>
      <w:r w:rsidRPr="004C0F7D">
        <w:t xml:space="preserve"> in place</w:t>
      </w:r>
      <w:r w:rsidR="00D70E1B">
        <w:t xml:space="preserve"> and utilized</w:t>
      </w:r>
      <w:r w:rsidRPr="004C0F7D">
        <w:t>.</w:t>
      </w:r>
    </w:p>
    <w:p w14:paraId="68A2160B" w14:textId="284DAEF9" w:rsidR="00D72727" w:rsidRPr="004D4522" w:rsidRDefault="00D72727" w:rsidP="00D72727">
      <w:pPr>
        <w:spacing w:line="480" w:lineRule="auto"/>
        <w:ind w:left="1440"/>
        <w:rPr>
          <w:b/>
          <w:bCs/>
        </w:rPr>
      </w:pPr>
      <w:r w:rsidRPr="004C0F7D">
        <w:rPr>
          <w:b/>
        </w:rPr>
        <w:t xml:space="preserve">Contextualization: </w:t>
      </w:r>
      <w:r w:rsidRPr="004C0F7D">
        <w:t xml:space="preserve"> The prescriptive, predictive, exploratory and the causal analysis must be skillfully designed  and applied to analyze, and streamline the </w:t>
      </w:r>
      <w:r w:rsidR="00D70E1B">
        <w:t>complex</w:t>
      </w:r>
      <w:r w:rsidR="004D4522">
        <w:t xml:space="preserve"> </w:t>
      </w:r>
      <w:r w:rsidRPr="004C0F7D">
        <w:t>data</w:t>
      </w:r>
      <w:r w:rsidR="004D4522">
        <w:t xml:space="preserve"> sometimes,</w:t>
      </w:r>
      <w:r w:rsidRPr="004C0F7D">
        <w:t xml:space="preserve"> into useable, applicable simple </w:t>
      </w:r>
      <w:r w:rsidR="004D4522">
        <w:t xml:space="preserve">data and </w:t>
      </w:r>
      <w:r w:rsidRPr="004C0F7D">
        <w:t xml:space="preserve">information. Any processed data and information must be easily understood and comprehensible by all parties, especially the </w:t>
      </w:r>
      <w:r w:rsidR="002E2963" w:rsidRPr="004C0F7D">
        <w:t>third-party</w:t>
      </w:r>
      <w:r w:rsidRPr="004C0F7D">
        <w:t xml:space="preserve"> stakeholders. This constitutes the basic objective and goals for effective data and information management.</w:t>
      </w:r>
    </w:p>
    <w:p w14:paraId="2D348FD2" w14:textId="70D08118" w:rsidR="00D72727" w:rsidRDefault="004D4522" w:rsidP="004D4522">
      <w:pPr>
        <w:spacing w:line="480" w:lineRule="auto"/>
        <w:rPr>
          <w:b/>
          <w:bCs/>
          <w:color w:val="212121"/>
          <w:shd w:val="clear" w:color="auto" w:fill="FFFFFF"/>
        </w:rPr>
      </w:pPr>
      <w:r w:rsidRPr="004D4522">
        <w:rPr>
          <w:b/>
          <w:bCs/>
          <w:color w:val="212121"/>
          <w:shd w:val="clear" w:color="auto" w:fill="FFFFFF"/>
        </w:rPr>
        <w:t>Conclusion</w:t>
      </w:r>
    </w:p>
    <w:p w14:paraId="09FE923E" w14:textId="46E627AB" w:rsidR="00EF7715" w:rsidRPr="004C0F7D" w:rsidRDefault="00EF7715" w:rsidP="00EF7715">
      <w:pPr>
        <w:spacing w:line="480" w:lineRule="auto"/>
        <w:ind w:firstLine="720"/>
        <w:rPr>
          <w:color w:val="212121"/>
          <w:shd w:val="clear" w:color="auto" w:fill="FFFFFF"/>
        </w:rPr>
      </w:pPr>
      <w:r>
        <w:rPr>
          <w:rFonts w:eastAsia="Times New Roman"/>
          <w:color w:val="000000"/>
        </w:rPr>
        <w:t>Identifying t</w:t>
      </w:r>
      <w:r w:rsidRPr="004C0F7D">
        <w:rPr>
          <w:rFonts w:eastAsia="Times New Roman"/>
          <w:color w:val="000000"/>
        </w:rPr>
        <w:t>he difference</w:t>
      </w:r>
      <w:r w:rsidR="00775752">
        <w:rPr>
          <w:rFonts w:eastAsia="Times New Roman"/>
          <w:color w:val="000000"/>
        </w:rPr>
        <w:t>s</w:t>
      </w:r>
      <w:r w:rsidRPr="004C0F7D">
        <w:rPr>
          <w:rFonts w:eastAsia="Times New Roman"/>
          <w:color w:val="000000"/>
        </w:rPr>
        <w:t xml:space="preserve"> between a targeted population </w:t>
      </w:r>
      <w:r>
        <w:rPr>
          <w:rFonts w:eastAsia="Times New Roman"/>
          <w:color w:val="000000"/>
        </w:rPr>
        <w:t>(the whole group</w:t>
      </w:r>
      <w:r w:rsidR="001E2EBA">
        <w:rPr>
          <w:rFonts w:eastAsia="Times New Roman"/>
          <w:color w:val="000000"/>
        </w:rPr>
        <w:t>s</w:t>
      </w:r>
      <w:r>
        <w:rPr>
          <w:rFonts w:eastAsia="Times New Roman"/>
          <w:color w:val="000000"/>
        </w:rPr>
        <w:t xml:space="preserve">) </w:t>
      </w:r>
      <w:r w:rsidRPr="004C0F7D">
        <w:rPr>
          <w:rFonts w:eastAsia="Times New Roman"/>
          <w:color w:val="000000"/>
        </w:rPr>
        <w:t xml:space="preserve">and a population sample </w:t>
      </w:r>
      <w:r>
        <w:rPr>
          <w:rFonts w:eastAsia="Times New Roman"/>
          <w:color w:val="000000"/>
        </w:rPr>
        <w:t xml:space="preserve">(subgroups) </w:t>
      </w:r>
      <w:r w:rsidRPr="004C0F7D">
        <w:rPr>
          <w:rFonts w:eastAsia="Times New Roman"/>
          <w:color w:val="000000"/>
        </w:rPr>
        <w:t>reveals their statistical data characteristic features</w:t>
      </w:r>
      <w:r>
        <w:rPr>
          <w:rFonts w:eastAsia="Times New Roman"/>
          <w:color w:val="000000"/>
        </w:rPr>
        <w:t>. Moreover, this study shows that, u</w:t>
      </w:r>
      <w:r w:rsidRPr="004C0F7D">
        <w:rPr>
          <w:rFonts w:eastAsia="Times New Roman"/>
        </w:rPr>
        <w:t xml:space="preserve">sing probability sampling methods (such as simple random </w:t>
      </w:r>
      <w:r>
        <w:rPr>
          <w:rFonts w:eastAsia="Times New Roman"/>
        </w:rPr>
        <w:t xml:space="preserve">sampling or </w:t>
      </w:r>
      <w:hyperlink r:id="rId19" w:history="1">
        <w:r w:rsidRPr="004C0F7D">
          <w:rPr>
            <w:rFonts w:eastAsia="Times New Roman"/>
          </w:rPr>
          <w:t>stratified sampling</w:t>
        </w:r>
      </w:hyperlink>
      <w:r w:rsidRPr="004C0F7D">
        <w:rPr>
          <w:rFonts w:eastAsia="Times New Roman"/>
        </w:rPr>
        <w:t>) reduces the risk of sampling bias and enhances both </w:t>
      </w:r>
      <w:hyperlink r:id="rId20" w:history="1">
        <w:r w:rsidRPr="004C0F7D">
          <w:rPr>
            <w:rFonts w:eastAsia="Times New Roman"/>
          </w:rPr>
          <w:t>internal</w:t>
        </w:r>
      </w:hyperlink>
      <w:r w:rsidRPr="004C0F7D">
        <w:rPr>
          <w:rFonts w:eastAsia="Times New Roman"/>
        </w:rPr>
        <w:t> </w:t>
      </w:r>
      <w:r>
        <w:rPr>
          <w:rFonts w:eastAsia="Times New Roman"/>
        </w:rPr>
        <w:t xml:space="preserve">testing  </w:t>
      </w:r>
      <w:r w:rsidRPr="004C0F7D">
        <w:t>(Bhandari, 2020, 2024</w:t>
      </w:r>
      <w:r>
        <w:t>), to enhance the sampling validity. This study touched on the p</w:t>
      </w:r>
      <w:r w:rsidRPr="004C0F7D">
        <w:rPr>
          <w:rFonts w:eastAsia="Times New Roman"/>
          <w:color w:val="000000"/>
        </w:rPr>
        <w:t xml:space="preserve">arametric and non-parametric tests </w:t>
      </w:r>
      <w:r>
        <w:rPr>
          <w:rFonts w:eastAsia="Times New Roman"/>
          <w:color w:val="000000"/>
        </w:rPr>
        <w:t xml:space="preserve">which </w:t>
      </w:r>
      <w:r w:rsidRPr="004C0F7D">
        <w:rPr>
          <w:rFonts w:eastAsia="Times New Roman"/>
          <w:color w:val="000000"/>
        </w:rPr>
        <w:t xml:space="preserve">are mostly utilized in population statistics. They demonstrate normal and non-normally distributed data variables. </w:t>
      </w:r>
      <w:r>
        <w:rPr>
          <w:rFonts w:eastAsia="Times New Roman"/>
          <w:color w:val="000000"/>
        </w:rPr>
        <w:t xml:space="preserve">Study shows that there is </w:t>
      </w:r>
      <w:r w:rsidR="007B3DEF">
        <w:rPr>
          <w:rFonts w:eastAsia="Times New Roman"/>
          <w:color w:val="000000"/>
        </w:rPr>
        <w:t>an</w:t>
      </w:r>
      <w:r>
        <w:rPr>
          <w:rFonts w:eastAsia="Times New Roman"/>
          <w:color w:val="000000"/>
        </w:rPr>
        <w:t xml:space="preserve"> increasing rise of </w:t>
      </w:r>
      <w:r w:rsidR="00C5560F">
        <w:rPr>
          <w:rFonts w:eastAsia="Times New Roman"/>
          <w:color w:val="000000"/>
        </w:rPr>
        <w:t>statistical</w:t>
      </w:r>
      <w:r w:rsidRPr="004C0F7D">
        <w:rPr>
          <w:bCs/>
        </w:rPr>
        <w:t xml:space="preserve"> software utilization and application</w:t>
      </w:r>
      <w:r>
        <w:rPr>
          <w:bCs/>
        </w:rPr>
        <w:t>. They</w:t>
      </w:r>
      <w:r w:rsidRPr="004C0F7D">
        <w:rPr>
          <w:bCs/>
        </w:rPr>
        <w:t xml:space="preserve"> </w:t>
      </w:r>
      <w:r w:rsidR="003C30D2" w:rsidRPr="004C0F7D">
        <w:rPr>
          <w:bCs/>
        </w:rPr>
        <w:t>are</w:t>
      </w:r>
      <w:r w:rsidRPr="004C0F7D">
        <w:rPr>
          <w:bCs/>
        </w:rPr>
        <w:t xml:space="preserve"> on the rise for their accelerated speed, </w:t>
      </w:r>
      <w:r w:rsidR="00BA1A54" w:rsidRPr="004C0F7D">
        <w:rPr>
          <w:bCs/>
        </w:rPr>
        <w:t>time,</w:t>
      </w:r>
      <w:r w:rsidRPr="004C0F7D">
        <w:rPr>
          <w:bCs/>
        </w:rPr>
        <w:t xml:space="preserve"> and cost effectiveness.</w:t>
      </w:r>
      <w:r>
        <w:rPr>
          <w:bCs/>
        </w:rPr>
        <w:t xml:space="preserve"> </w:t>
      </w:r>
      <w:r w:rsidRPr="004C0F7D">
        <w:t xml:space="preserve">The linear procedure provides an effective, new solution to linear regression modeling in SPSS in comparison to the traditional regression </w:t>
      </w:r>
      <w:r w:rsidR="007B3DEF" w:rsidRPr="004C0F7D">
        <w:t>procedure,</w:t>
      </w:r>
      <w:r w:rsidRPr="004C0F7D">
        <w:t xml:space="preserve"> where the linear procedure functions well as the latter’s substitute. That is, linear provides everything found in the traditional procedure (</w:t>
      </w:r>
      <w:r w:rsidRPr="004C0F7D">
        <w:rPr>
          <w:color w:val="222222"/>
          <w:shd w:val="clear" w:color="auto" w:fill="FFFFFF"/>
        </w:rPr>
        <w:t xml:space="preserve">Yang, 2013). </w:t>
      </w:r>
      <w:r>
        <w:rPr>
          <w:color w:val="222222"/>
          <w:shd w:val="clear" w:color="auto" w:fill="FFFFFF"/>
        </w:rPr>
        <w:t>This discovery is epic and phenomenal</w:t>
      </w:r>
      <w:r w:rsidR="003D569A">
        <w:rPr>
          <w:color w:val="222222"/>
          <w:shd w:val="clear" w:color="auto" w:fill="FFFFFF"/>
        </w:rPr>
        <w:t xml:space="preserve">. </w:t>
      </w:r>
      <w:r w:rsidRPr="004C0F7D">
        <w:t>The SPSS and a host of statistical software mentioned earlier are attractive to all types of organizations like public and private companies, and hospitals</w:t>
      </w:r>
      <w:r w:rsidR="003D569A" w:rsidRPr="004C0F7D">
        <w:t xml:space="preserve">. </w:t>
      </w:r>
      <w:r w:rsidRPr="004C0F7D">
        <w:rPr>
          <w:bCs/>
        </w:rPr>
        <w:t>Statistic</w:t>
      </w:r>
      <w:r>
        <w:rPr>
          <w:bCs/>
        </w:rPr>
        <w:t xml:space="preserve">al software </w:t>
      </w:r>
      <w:r w:rsidR="007B3DEF">
        <w:rPr>
          <w:bCs/>
        </w:rPr>
        <w:t>does</w:t>
      </w:r>
      <w:r>
        <w:rPr>
          <w:bCs/>
        </w:rPr>
        <w:t xml:space="preserve"> not only </w:t>
      </w:r>
      <w:r w:rsidRPr="004C0F7D">
        <w:rPr>
          <w:bCs/>
        </w:rPr>
        <w:t>fill in the gaps that mere observations and journals cannot. Instead,</w:t>
      </w:r>
      <w:r>
        <w:rPr>
          <w:bCs/>
        </w:rPr>
        <w:t xml:space="preserve"> they</w:t>
      </w:r>
      <w:r w:rsidRPr="004C0F7D">
        <w:rPr>
          <w:bCs/>
        </w:rPr>
        <w:t xml:space="preserve"> provide </w:t>
      </w:r>
      <w:proofErr w:type="gramStart"/>
      <w:r w:rsidRPr="004C0F7D">
        <w:rPr>
          <w:bCs/>
        </w:rPr>
        <w:t>some</w:t>
      </w:r>
      <w:proofErr w:type="gramEnd"/>
      <w:r w:rsidRPr="004C0F7D">
        <w:rPr>
          <w:bCs/>
        </w:rPr>
        <w:t xml:space="preserve"> inductive and deductive inferences aligned to graphs, </w:t>
      </w:r>
      <w:proofErr w:type="gramStart"/>
      <w:r w:rsidRPr="004C0F7D">
        <w:rPr>
          <w:bCs/>
        </w:rPr>
        <w:t>charts, and</w:t>
      </w:r>
      <w:proofErr w:type="gramEnd"/>
      <w:r w:rsidRPr="004C0F7D">
        <w:rPr>
          <w:bCs/>
        </w:rPr>
        <w:t xml:space="preserve"> statistically formulated </w:t>
      </w:r>
      <w:r>
        <w:rPr>
          <w:bCs/>
        </w:rPr>
        <w:t xml:space="preserve">assumptions, </w:t>
      </w:r>
      <w:r w:rsidR="003D569A" w:rsidRPr="004C0F7D">
        <w:rPr>
          <w:bCs/>
        </w:rPr>
        <w:t>questions,</w:t>
      </w:r>
      <w:r w:rsidRPr="004C0F7D">
        <w:rPr>
          <w:bCs/>
        </w:rPr>
        <w:t xml:space="preserve"> </w:t>
      </w:r>
      <w:r>
        <w:rPr>
          <w:bCs/>
        </w:rPr>
        <w:t xml:space="preserve">and answers </w:t>
      </w:r>
      <w:r w:rsidR="00775752">
        <w:rPr>
          <w:bCs/>
        </w:rPr>
        <w:t xml:space="preserve">most times </w:t>
      </w:r>
      <w:r>
        <w:rPr>
          <w:bCs/>
        </w:rPr>
        <w:t>at the speed of light</w:t>
      </w:r>
      <w:r w:rsidR="00B375E0">
        <w:rPr>
          <w:bCs/>
        </w:rPr>
        <w:t>.</w:t>
      </w:r>
      <w:r w:rsidR="00B375E0" w:rsidRPr="004C0F7D">
        <w:rPr>
          <w:bCs/>
        </w:rPr>
        <w:t xml:space="preserve"> </w:t>
      </w:r>
      <w:r>
        <w:rPr>
          <w:bCs/>
        </w:rPr>
        <w:t>Meanwhile, in the process of study research,</w:t>
      </w:r>
      <w:r w:rsidRPr="00240275">
        <w:rPr>
          <w:rFonts w:eastAsia="Times New Roman"/>
          <w:color w:val="000000"/>
        </w:rPr>
        <w:t xml:space="preserve"> methods of  data management </w:t>
      </w:r>
      <w:r>
        <w:rPr>
          <w:rFonts w:eastAsia="Times New Roman"/>
          <w:color w:val="000000"/>
        </w:rPr>
        <w:t xml:space="preserve">are </w:t>
      </w:r>
      <w:r w:rsidR="00B375E0">
        <w:rPr>
          <w:rFonts w:eastAsia="Times New Roman"/>
          <w:color w:val="000000"/>
        </w:rPr>
        <w:t>evolving</w:t>
      </w:r>
      <w:r>
        <w:rPr>
          <w:rFonts w:eastAsia="Times New Roman"/>
          <w:color w:val="000000"/>
        </w:rPr>
        <w:t xml:space="preserve"> in modern organizations, and characterized by </w:t>
      </w:r>
      <w:r w:rsidRPr="00240275">
        <w:rPr>
          <w:rFonts w:eastAsia="Times New Roman"/>
          <w:color w:val="000000"/>
        </w:rPr>
        <w:t xml:space="preserve">data selection,  and organization, </w:t>
      </w:r>
      <w:r w:rsidR="00BA1A54" w:rsidRPr="00240275">
        <w:rPr>
          <w:rFonts w:eastAsia="Times New Roman"/>
          <w:color w:val="000000"/>
        </w:rPr>
        <w:t>coordination,</w:t>
      </w:r>
      <w:r w:rsidRPr="00240275">
        <w:rPr>
          <w:rFonts w:eastAsia="Times New Roman"/>
          <w:color w:val="000000"/>
        </w:rPr>
        <w:t xml:space="preserve"> and analysis.</w:t>
      </w:r>
      <w:r w:rsidRPr="007715F5">
        <w:rPr>
          <w:rFonts w:eastAsia="Times New Roman"/>
          <w:b/>
          <w:bCs/>
          <w:color w:val="000000"/>
        </w:rPr>
        <w:t> </w:t>
      </w:r>
      <w:r w:rsidRPr="00240275">
        <w:rPr>
          <w:color w:val="212121"/>
          <w:shd w:val="clear" w:color="auto" w:fill="FFFFFF"/>
        </w:rPr>
        <w:t xml:space="preserve">Typically, a considerable amount of numerical research data is collected that requires analysis. </w:t>
      </w:r>
      <w:r>
        <w:rPr>
          <w:color w:val="212121"/>
          <w:shd w:val="clear" w:color="auto" w:fill="FFFFFF"/>
        </w:rPr>
        <w:t xml:space="preserve">Lending some credence to this is </w:t>
      </w:r>
      <w:r w:rsidRPr="00240275">
        <w:rPr>
          <w:color w:val="222222"/>
          <w:shd w:val="clear" w:color="auto" w:fill="FFFFFF"/>
        </w:rPr>
        <w:t xml:space="preserve">Kotronoulas, et al. </w:t>
      </w:r>
      <w:r>
        <w:rPr>
          <w:color w:val="222222"/>
          <w:shd w:val="clear" w:color="auto" w:fill="FFFFFF"/>
        </w:rPr>
        <w:t>(</w:t>
      </w:r>
      <w:r w:rsidRPr="00240275">
        <w:rPr>
          <w:color w:val="222222"/>
          <w:shd w:val="clear" w:color="auto" w:fill="FFFFFF"/>
        </w:rPr>
        <w:t>2023)</w:t>
      </w:r>
      <w:r w:rsidR="001E2EBA">
        <w:rPr>
          <w:color w:val="222222"/>
          <w:shd w:val="clear" w:color="auto" w:fill="FFFFFF"/>
        </w:rPr>
        <w:t xml:space="preserve">, </w:t>
      </w:r>
      <w:r w:rsidR="00B40ED5">
        <w:rPr>
          <w:color w:val="222222"/>
          <w:shd w:val="clear" w:color="auto" w:fill="FFFFFF"/>
        </w:rPr>
        <w:t>D</w:t>
      </w:r>
      <w:r w:rsidRPr="00240275">
        <w:rPr>
          <w:color w:val="212121"/>
          <w:shd w:val="clear" w:color="auto" w:fill="FFFFFF"/>
        </w:rPr>
        <w:t xml:space="preserve">ata must be carefully checked for errors and </w:t>
      </w:r>
      <w:r>
        <w:rPr>
          <w:color w:val="212121"/>
          <w:shd w:val="clear" w:color="auto" w:fill="FFFFFF"/>
        </w:rPr>
        <w:t>m</w:t>
      </w:r>
      <w:r w:rsidRPr="00240275">
        <w:rPr>
          <w:color w:val="212121"/>
          <w:shd w:val="clear" w:color="auto" w:fill="FFFFFF"/>
        </w:rPr>
        <w:t xml:space="preserve">issing values, and then variables must be defined and coded as part of data management. </w:t>
      </w:r>
      <w:r>
        <w:rPr>
          <w:color w:val="222222"/>
          <w:shd w:val="clear" w:color="auto" w:fill="FFFFFF"/>
        </w:rPr>
        <w:t xml:space="preserve">The academia may be threading </w:t>
      </w:r>
      <w:r w:rsidR="00C167D0">
        <w:rPr>
          <w:color w:val="222222"/>
          <w:shd w:val="clear" w:color="auto" w:fill="FFFFFF"/>
        </w:rPr>
        <w:t xml:space="preserve">the hybrid concepts </w:t>
      </w:r>
      <w:r>
        <w:rPr>
          <w:color w:val="222222"/>
          <w:shd w:val="clear" w:color="auto" w:fill="FFFFFF"/>
        </w:rPr>
        <w:t xml:space="preserve">softly, but business and corporate organizations are fast embracing the practicable skill sets in data management and the statistical software that </w:t>
      </w:r>
      <w:r w:rsidR="00C5560F">
        <w:rPr>
          <w:color w:val="222222"/>
          <w:shd w:val="clear" w:color="auto" w:fill="FFFFFF"/>
        </w:rPr>
        <w:t>comes</w:t>
      </w:r>
      <w:r>
        <w:rPr>
          <w:color w:val="222222"/>
          <w:shd w:val="clear" w:color="auto" w:fill="FFFFFF"/>
        </w:rPr>
        <w:t xml:space="preserve"> with them. They see </w:t>
      </w:r>
      <w:r w:rsidR="00C5560F">
        <w:rPr>
          <w:color w:val="222222"/>
          <w:shd w:val="clear" w:color="auto" w:fill="FFFFFF"/>
        </w:rPr>
        <w:t>this statistical software</w:t>
      </w:r>
      <w:r>
        <w:rPr>
          <w:color w:val="222222"/>
          <w:shd w:val="clear" w:color="auto" w:fill="FFFFFF"/>
        </w:rPr>
        <w:t xml:space="preserve"> like</w:t>
      </w:r>
      <w:r>
        <w:rPr>
          <w:rFonts w:eastAsia="Times New Roman"/>
          <w:b/>
          <w:bCs/>
          <w:color w:val="000000"/>
        </w:rPr>
        <w:t xml:space="preserve"> </w:t>
      </w:r>
      <w:r w:rsidR="00C5560F" w:rsidRPr="006766B8">
        <w:rPr>
          <w:rFonts w:eastAsia="Times New Roman"/>
          <w:color w:val="000000"/>
        </w:rPr>
        <w:t>SAS</w:t>
      </w:r>
      <w:r w:rsidRPr="004C0F7D">
        <w:rPr>
          <w:color w:val="212121"/>
          <w:shd w:val="clear" w:color="auto" w:fill="FFFFFF"/>
        </w:rPr>
        <w:t xml:space="preserve">, MTLAB, SPSS, Stat, JMP, Minitab, </w:t>
      </w:r>
      <w:r w:rsidR="000057E9" w:rsidRPr="004C0F7D">
        <w:rPr>
          <w:color w:val="212121"/>
          <w:shd w:val="clear" w:color="auto" w:fill="FFFFFF"/>
        </w:rPr>
        <w:t>etc.</w:t>
      </w:r>
      <w:r w:rsidR="000057E9">
        <w:rPr>
          <w:color w:val="212121"/>
          <w:shd w:val="clear" w:color="auto" w:fill="FFFFFF"/>
        </w:rPr>
        <w:t>,</w:t>
      </w:r>
      <w:r>
        <w:rPr>
          <w:color w:val="212121"/>
          <w:shd w:val="clear" w:color="auto" w:fill="FFFFFF"/>
        </w:rPr>
        <w:t xml:space="preserve"> as very time, and cost effective in complex services </w:t>
      </w:r>
      <w:r w:rsidR="00B40ED5">
        <w:rPr>
          <w:color w:val="212121"/>
          <w:shd w:val="clear" w:color="auto" w:fill="FFFFFF"/>
        </w:rPr>
        <w:t>and</w:t>
      </w:r>
      <w:r>
        <w:rPr>
          <w:color w:val="212121"/>
          <w:shd w:val="clear" w:color="auto" w:fill="FFFFFF"/>
        </w:rPr>
        <w:t xml:space="preserve"> operations in </w:t>
      </w:r>
      <w:r w:rsidR="00C5560F">
        <w:rPr>
          <w:color w:val="212121"/>
          <w:shd w:val="clear" w:color="auto" w:fill="FFFFFF"/>
        </w:rPr>
        <w:t>auto</w:t>
      </w:r>
      <w:r>
        <w:rPr>
          <w:color w:val="212121"/>
          <w:shd w:val="clear" w:color="auto" w:fill="FFFFFF"/>
        </w:rPr>
        <w:t xml:space="preserve">, space and aeronautical engineering, healthcare, </w:t>
      </w:r>
      <w:r w:rsidR="003D569A">
        <w:rPr>
          <w:color w:val="212121"/>
          <w:shd w:val="clear" w:color="auto" w:fill="FFFFFF"/>
        </w:rPr>
        <w:t>Medicaid,</w:t>
      </w:r>
      <w:r>
        <w:rPr>
          <w:color w:val="212121"/>
          <w:shd w:val="clear" w:color="auto" w:fill="FFFFFF"/>
        </w:rPr>
        <w:t xml:space="preserve"> and human services</w:t>
      </w:r>
      <w:r w:rsidRPr="004C0F7D">
        <w:rPr>
          <w:color w:val="212121"/>
          <w:shd w:val="clear" w:color="auto" w:fill="FFFFFF"/>
        </w:rPr>
        <w:t>.</w:t>
      </w:r>
      <w:r>
        <w:rPr>
          <w:color w:val="212121"/>
          <w:shd w:val="clear" w:color="auto" w:fill="FFFFFF"/>
        </w:rPr>
        <w:t xml:space="preserve"> They are seen as the most </w:t>
      </w:r>
      <w:r w:rsidR="00B40ED5">
        <w:rPr>
          <w:color w:val="212121"/>
          <w:shd w:val="clear" w:color="auto" w:fill="FFFFFF"/>
        </w:rPr>
        <w:t>dependable</w:t>
      </w:r>
      <w:r>
        <w:rPr>
          <w:color w:val="212121"/>
          <w:shd w:val="clear" w:color="auto" w:fill="FFFFFF"/>
        </w:rPr>
        <w:t xml:space="preserve"> in complex statistical situations. </w:t>
      </w:r>
    </w:p>
    <w:p w14:paraId="5478D7EA" w14:textId="77777777" w:rsidR="00EF7715" w:rsidRDefault="00EF7715" w:rsidP="004D4522">
      <w:pPr>
        <w:spacing w:line="480" w:lineRule="auto"/>
        <w:rPr>
          <w:b/>
          <w:bCs/>
          <w:color w:val="212121"/>
          <w:shd w:val="clear" w:color="auto" w:fill="FFFFFF"/>
        </w:rPr>
      </w:pPr>
    </w:p>
    <w:p w14:paraId="49ED924A" w14:textId="77777777" w:rsidR="00B40ED5" w:rsidRDefault="00B40ED5" w:rsidP="004D4522">
      <w:pPr>
        <w:spacing w:line="480" w:lineRule="auto"/>
        <w:rPr>
          <w:b/>
          <w:bCs/>
          <w:color w:val="212121"/>
          <w:shd w:val="clear" w:color="auto" w:fill="FFFFFF"/>
        </w:rPr>
      </w:pPr>
    </w:p>
    <w:p w14:paraId="74B937A4" w14:textId="77777777" w:rsidR="00D72727" w:rsidRPr="004C0F7D" w:rsidRDefault="00D72727" w:rsidP="00152949">
      <w:pPr>
        <w:spacing w:line="480" w:lineRule="auto"/>
        <w:ind w:left="1440"/>
      </w:pPr>
    </w:p>
    <w:bookmarkEnd w:id="3"/>
    <w:p w14:paraId="797CE6FA" w14:textId="6882A953" w:rsidR="00F84FC0" w:rsidRPr="004C0F7D" w:rsidRDefault="00AF380F" w:rsidP="00F84FC0">
      <w:pPr>
        <w:jc w:val="center"/>
        <w:rPr>
          <w:b/>
          <w:bCs/>
        </w:rPr>
      </w:pPr>
      <w:r>
        <w:rPr>
          <w:b/>
          <w:bCs/>
        </w:rPr>
        <w:t>Works Cited</w:t>
      </w:r>
    </w:p>
    <w:p w14:paraId="15343D96" w14:textId="77777777" w:rsidR="0017018F" w:rsidRPr="004C0F7D" w:rsidRDefault="0017018F" w:rsidP="00F84FC0">
      <w:pPr>
        <w:jc w:val="center"/>
        <w:rPr>
          <w:b/>
          <w:bCs/>
        </w:rPr>
      </w:pPr>
    </w:p>
    <w:p w14:paraId="7506EA6B" w14:textId="110DC87B" w:rsidR="00EA28D9" w:rsidRPr="004C0F7D" w:rsidRDefault="00F84FC0" w:rsidP="00EA28D9">
      <w:pPr>
        <w:spacing w:line="480" w:lineRule="auto"/>
      </w:pPr>
      <w:r w:rsidRPr="004C0F7D">
        <w:t xml:space="preserve">Bhandari, P. (2020, 2023). Population vs Sample / Definitions, Differences &amp; </w:t>
      </w:r>
      <w:r w:rsidR="00E861E0">
        <w:t>Examples.</w:t>
      </w:r>
    </w:p>
    <w:p w14:paraId="551A3949" w14:textId="3A836CDF" w:rsidR="00E529B3" w:rsidRDefault="00F84FC0" w:rsidP="00E529B3">
      <w:pPr>
        <w:spacing w:line="480" w:lineRule="auto"/>
        <w:ind w:left="720"/>
        <w:rPr>
          <w:color w:val="222222"/>
          <w:shd w:val="clear" w:color="auto" w:fill="FFFFFF"/>
        </w:rPr>
      </w:pPr>
      <w:r w:rsidRPr="004C0F7D">
        <w:t>Population vs. Sample | Definitions, Differences &amp; Examples Published on May 14, 2020, by Pritha Bhandari. Revised on June 21, 2023.</w:t>
      </w:r>
      <w:r w:rsidR="00E529B3">
        <w:t xml:space="preserve"> </w:t>
      </w:r>
      <w:hyperlink r:id="rId21" w:history="1">
        <w:r w:rsidR="00E529B3" w:rsidRPr="00374012">
          <w:rPr>
            <w:rStyle w:val="Hyperlink"/>
            <w:shd w:val="clear" w:color="auto" w:fill="FFFFFF"/>
          </w:rPr>
          <w:t>https://www</w:t>
        </w:r>
      </w:hyperlink>
      <w:r w:rsidR="00114CB7" w:rsidRPr="004C0F7D">
        <w:rPr>
          <w:color w:val="222222"/>
          <w:shd w:val="clear" w:color="auto" w:fill="FFFFFF"/>
        </w:rPr>
        <w:t>.</w:t>
      </w:r>
      <w:r w:rsidR="00E861E0">
        <w:rPr>
          <w:color w:val="222222"/>
          <w:shd w:val="clear" w:color="auto" w:fill="FFFFFF"/>
        </w:rPr>
        <w:t>Scribbr</w:t>
      </w:r>
      <w:r w:rsidR="00D7155C">
        <w:rPr>
          <w:color w:val="222222"/>
          <w:shd w:val="clear" w:color="auto" w:fill="FFFFFF"/>
        </w:rPr>
        <w:t>.com/method-</w:t>
      </w:r>
    </w:p>
    <w:p w14:paraId="5DB62BD3" w14:textId="66A8A905" w:rsidR="00114CB7" w:rsidRPr="004C0F7D" w:rsidRDefault="00114CB7" w:rsidP="00114CB7">
      <w:pPr>
        <w:spacing w:line="480" w:lineRule="auto"/>
        <w:ind w:firstLine="720"/>
        <w:rPr>
          <w:color w:val="222222"/>
          <w:shd w:val="clear" w:color="auto" w:fill="FFFFFF"/>
        </w:rPr>
      </w:pPr>
      <w:r w:rsidRPr="004C0F7D">
        <w:rPr>
          <w:color w:val="222222"/>
          <w:shd w:val="clear" w:color="auto" w:fill="FFFFFF"/>
        </w:rPr>
        <w:t>ology/population-vs-sample/</w:t>
      </w:r>
      <w:r w:rsidRPr="004C0F7D">
        <w:rPr>
          <w:color w:val="222222"/>
          <w:shd w:val="clear" w:color="auto" w:fill="FFFFFF"/>
        </w:rPr>
        <w:t>.</w:t>
      </w:r>
    </w:p>
    <w:p w14:paraId="41D14864" w14:textId="48096289" w:rsidR="0021430E" w:rsidRPr="004C0F7D" w:rsidRDefault="00914493" w:rsidP="00914493">
      <w:pPr>
        <w:spacing w:line="480" w:lineRule="auto"/>
        <w:rPr>
          <w:color w:val="222222"/>
          <w:shd w:val="clear" w:color="auto" w:fill="FFFFFF"/>
        </w:rPr>
      </w:pPr>
      <w:r w:rsidRPr="004C0F7D">
        <w:rPr>
          <w:color w:val="222222"/>
          <w:shd w:val="clear" w:color="auto" w:fill="FFFFFF"/>
        </w:rPr>
        <w:t xml:space="preserve">Campbell, S., Greenwood, M., Prior, S., Shearer, T., Walkem, K., Young, S., &amp; </w:t>
      </w:r>
      <w:r w:rsidR="00D7155C">
        <w:rPr>
          <w:color w:val="222222"/>
          <w:shd w:val="clear" w:color="auto" w:fill="FFFFFF"/>
        </w:rPr>
        <w:t>Walker, K</w:t>
      </w:r>
      <w:r w:rsidR="001920BA">
        <w:rPr>
          <w:color w:val="222222"/>
          <w:shd w:val="clear" w:color="auto" w:fill="FFFFFF"/>
        </w:rPr>
        <w:t xml:space="preserve"> </w:t>
      </w:r>
    </w:p>
    <w:p w14:paraId="25AC8578" w14:textId="05D36EEF" w:rsidR="00914493" w:rsidRPr="004C0F7D" w:rsidRDefault="00914493" w:rsidP="0021430E">
      <w:pPr>
        <w:spacing w:line="480" w:lineRule="auto"/>
        <w:ind w:left="720"/>
      </w:pPr>
      <w:r w:rsidRPr="004C0F7D">
        <w:rPr>
          <w:color w:val="222222"/>
          <w:shd w:val="clear" w:color="auto" w:fill="FFFFFF"/>
        </w:rPr>
        <w:t>(2020). Purposive sampling: complex or simple? Research case examples. </w:t>
      </w:r>
      <w:r w:rsidRPr="004C0F7D">
        <w:rPr>
          <w:i/>
          <w:iCs/>
          <w:color w:val="222222"/>
          <w:shd w:val="clear" w:color="auto" w:fill="FFFFFF"/>
        </w:rPr>
        <w:t>Journal of research in Nursing</w:t>
      </w:r>
      <w:r w:rsidRPr="004C0F7D">
        <w:rPr>
          <w:color w:val="222222"/>
          <w:shd w:val="clear" w:color="auto" w:fill="FFFFFF"/>
        </w:rPr>
        <w:t>, </w:t>
      </w:r>
      <w:r w:rsidRPr="004C0F7D">
        <w:rPr>
          <w:i/>
          <w:iCs/>
          <w:color w:val="222222"/>
          <w:shd w:val="clear" w:color="auto" w:fill="FFFFFF"/>
        </w:rPr>
        <w:t>25</w:t>
      </w:r>
      <w:r w:rsidRPr="004C0F7D">
        <w:rPr>
          <w:color w:val="222222"/>
          <w:shd w:val="clear" w:color="auto" w:fill="FFFFFF"/>
        </w:rPr>
        <w:t>(8), 652-661.</w:t>
      </w:r>
    </w:p>
    <w:p w14:paraId="62C21099" w14:textId="77777777" w:rsidR="00F84FC0" w:rsidRPr="004C0F7D" w:rsidRDefault="00F84FC0" w:rsidP="0021430E">
      <w:pPr>
        <w:spacing w:line="480" w:lineRule="auto"/>
        <w:ind w:firstLine="720"/>
      </w:pPr>
      <w:r w:rsidRPr="004C0F7D">
        <w:t xml:space="preserve">FPH (2025 UK Faculty of  Public Health. Parametric and non-parametric tests for </w:t>
      </w:r>
    </w:p>
    <w:p w14:paraId="4A03A030" w14:textId="77777777" w:rsidR="00F84FC0" w:rsidRPr="004C0F7D" w:rsidRDefault="00F84FC0" w:rsidP="00F84FC0">
      <w:pPr>
        <w:spacing w:line="480" w:lineRule="auto"/>
        <w:ind w:firstLine="720"/>
      </w:pPr>
      <w:r w:rsidRPr="004C0F7D">
        <w:t>comparing two or more Groups. ttps://www.healthknowledge.org.uk/public-</w:t>
      </w:r>
    </w:p>
    <w:p w14:paraId="08252CC7" w14:textId="77777777" w:rsidR="00F84FC0" w:rsidRPr="004C0F7D" w:rsidRDefault="00F84FC0" w:rsidP="00F84FC0">
      <w:pPr>
        <w:spacing w:line="480" w:lineRule="auto"/>
      </w:pPr>
      <w:r w:rsidRPr="004C0F7D">
        <w:t xml:space="preserve">ICORD (2025) Inclusion &amp; exclusion criteria explained. Vancouver Coastal Health Research </w:t>
      </w:r>
    </w:p>
    <w:p w14:paraId="153391E2" w14:textId="77777777" w:rsidR="00F84FC0" w:rsidRPr="004C0F7D" w:rsidRDefault="00F84FC0" w:rsidP="00F84FC0">
      <w:pPr>
        <w:spacing w:line="480" w:lineRule="auto"/>
        <w:ind w:firstLine="720"/>
        <w:rPr>
          <w:shd w:val="clear" w:color="auto" w:fill="FFFFFF"/>
        </w:rPr>
      </w:pPr>
      <w:r w:rsidRPr="004C0F7D">
        <w:t xml:space="preserve">Institute. </w:t>
      </w:r>
      <w:r w:rsidRPr="004C0F7D">
        <w:rPr>
          <w:shd w:val="clear" w:color="auto" w:fill="FFFFFF"/>
        </w:rPr>
        <w:t>UBC Faculty of Medicine. </w:t>
      </w:r>
    </w:p>
    <w:p w14:paraId="38DB9235" w14:textId="77777777" w:rsidR="0017018F" w:rsidRPr="004C0F7D" w:rsidRDefault="00EE0CA8" w:rsidP="0017018F">
      <w:pPr>
        <w:spacing w:line="480" w:lineRule="auto"/>
        <w:jc w:val="both"/>
        <w:rPr>
          <w:color w:val="222222"/>
          <w:shd w:val="clear" w:color="auto" w:fill="FFFFFF"/>
        </w:rPr>
      </w:pPr>
      <w:r w:rsidRPr="004C0F7D">
        <w:rPr>
          <w:color w:val="222222"/>
          <w:shd w:val="clear" w:color="auto" w:fill="FFFFFF"/>
        </w:rPr>
        <w:t xml:space="preserve">Kotronoulas, G., Miguel, S., Dowling, M., Fernández-Ortega, P., Colomer-Lahiguera, S., </w:t>
      </w:r>
    </w:p>
    <w:p w14:paraId="18E8992A" w14:textId="687A5A00" w:rsidR="00EE0CA8" w:rsidRPr="004C0F7D" w:rsidRDefault="00EE0CA8" w:rsidP="00E55812">
      <w:pPr>
        <w:spacing w:line="480" w:lineRule="auto"/>
        <w:ind w:left="720"/>
        <w:jc w:val="both"/>
        <w:rPr>
          <w:color w:val="222222"/>
          <w:shd w:val="clear" w:color="auto" w:fill="FFFFFF"/>
        </w:rPr>
      </w:pPr>
      <w:r w:rsidRPr="004C0F7D">
        <w:rPr>
          <w:color w:val="222222"/>
          <w:shd w:val="clear" w:color="auto" w:fill="FFFFFF"/>
        </w:rPr>
        <w:t>Bağçivan, G., ... &amp; Papadopoulou, C. (2023, April). An overview of the fundamentals of data management, analysis, and interpretation in quantitative research. In </w:t>
      </w:r>
      <w:r w:rsidRPr="004C0F7D">
        <w:rPr>
          <w:i/>
          <w:iCs/>
          <w:color w:val="222222"/>
          <w:shd w:val="clear" w:color="auto" w:fill="FFFFFF"/>
        </w:rPr>
        <w:t>Seminars in oncology nursing</w:t>
      </w:r>
      <w:r w:rsidRPr="004C0F7D">
        <w:rPr>
          <w:color w:val="222222"/>
          <w:shd w:val="clear" w:color="auto" w:fill="FFFFFF"/>
        </w:rPr>
        <w:t> (Vol. 39, No. 2, p. 151398). WB Saunders.</w:t>
      </w:r>
    </w:p>
    <w:p w14:paraId="5D0C08B3" w14:textId="7C6904A5" w:rsidR="002D2675" w:rsidRPr="004C0F7D" w:rsidRDefault="002D2675" w:rsidP="002D2675">
      <w:pPr>
        <w:spacing w:line="480" w:lineRule="auto"/>
        <w:ind w:left="720" w:hanging="720"/>
        <w:rPr>
          <w:b/>
        </w:rPr>
      </w:pPr>
      <w:r w:rsidRPr="004C0F7D">
        <w:rPr>
          <w:color w:val="222222"/>
          <w:shd w:val="clear" w:color="auto" w:fill="FFFFFF"/>
        </w:rPr>
        <w:t>Kronthaler, F., &amp; Zöllner, S. (2021). Data analysis with RStudio</w:t>
      </w:r>
      <w:r w:rsidR="003D569A" w:rsidRPr="004C0F7D">
        <w:rPr>
          <w:color w:val="222222"/>
          <w:shd w:val="clear" w:color="auto" w:fill="FFFFFF"/>
        </w:rPr>
        <w:t xml:space="preserve">. </w:t>
      </w:r>
    </w:p>
    <w:p w14:paraId="3E1DDD18" w14:textId="07F4BC5E" w:rsidR="00720BC3" w:rsidRPr="004C0F7D" w:rsidRDefault="00720BC3" w:rsidP="00720BC3">
      <w:pPr>
        <w:spacing w:line="480" w:lineRule="auto"/>
        <w:rPr>
          <w:rFonts w:eastAsia="Times New Roman"/>
          <w:color w:val="000000"/>
        </w:rPr>
      </w:pPr>
      <w:r w:rsidRPr="004C0F7D">
        <w:rPr>
          <w:rFonts w:eastAsia="Times New Roman"/>
          <w:color w:val="000000"/>
        </w:rPr>
        <w:t>Kuo, A (2024) 8 Best Statistical Analysis Tools and Software. https://julius.ai/articles/statistical-</w:t>
      </w:r>
    </w:p>
    <w:p w14:paraId="5190E13E" w14:textId="740270A5" w:rsidR="00720BC3" w:rsidRPr="004C0F7D" w:rsidRDefault="00720BC3" w:rsidP="00F84FC0">
      <w:pPr>
        <w:spacing w:line="480" w:lineRule="auto"/>
        <w:ind w:firstLine="720"/>
        <w:rPr>
          <w:rFonts w:eastAsia="Times New Roman"/>
          <w:color w:val="000000"/>
        </w:rPr>
      </w:pPr>
      <w:r w:rsidRPr="004C0F7D">
        <w:rPr>
          <w:rFonts w:eastAsia="Times New Roman"/>
          <w:color w:val="000000"/>
        </w:rPr>
        <w:t>analysis-tools.</w:t>
      </w:r>
    </w:p>
    <w:p w14:paraId="577FED4E" w14:textId="77777777" w:rsidR="006A25D0" w:rsidRPr="004C0F7D" w:rsidRDefault="006A25D0" w:rsidP="006A25D0">
      <w:pPr>
        <w:pStyle w:val="NoSpacing"/>
        <w:spacing w:line="480" w:lineRule="auto"/>
        <w:rPr>
          <w:bCs/>
        </w:rPr>
      </w:pPr>
      <w:r w:rsidRPr="004C0F7D">
        <w:rPr>
          <w:bCs/>
        </w:rPr>
        <w:t xml:space="preserve">Kumar, A. (2024) Understanding Statistical Analysis: Techniques and Applications By </w:t>
      </w:r>
    </w:p>
    <w:p w14:paraId="61BFB202" w14:textId="77777777" w:rsidR="006A25D0" w:rsidRPr="004C0F7D" w:rsidRDefault="006A25D0" w:rsidP="006A25D0">
      <w:pPr>
        <w:pStyle w:val="NoSpacing"/>
        <w:spacing w:line="480" w:lineRule="auto"/>
        <w:ind w:firstLine="720"/>
        <w:rPr>
          <w:bCs/>
        </w:rPr>
      </w:pPr>
      <w:r w:rsidRPr="004C0F7D">
        <w:rPr>
          <w:bCs/>
        </w:rPr>
        <w:t>simplilearn.com/what-is-statistical-analysis-article.</w:t>
      </w:r>
    </w:p>
    <w:p w14:paraId="7670386E" w14:textId="77777777" w:rsidR="00F84FC0" w:rsidRPr="004C0F7D" w:rsidRDefault="00F84FC0" w:rsidP="00F84FC0">
      <w:pPr>
        <w:spacing w:line="480" w:lineRule="auto"/>
        <w:rPr>
          <w:shd w:val="clear" w:color="auto" w:fill="FFFFFF"/>
        </w:rPr>
      </w:pPr>
      <w:r w:rsidRPr="004C0F7D">
        <w:rPr>
          <w:shd w:val="clear" w:color="auto" w:fill="FFFFFF"/>
        </w:rPr>
        <w:t xml:space="preserve">Masso, A., Gerassimenko, J., Kasapoglu, T., &amp; Beilmann, M. (2025). Research Ethics </w:t>
      </w:r>
    </w:p>
    <w:p w14:paraId="4A31D00B" w14:textId="77777777" w:rsidR="00F84FC0" w:rsidRPr="004C0F7D" w:rsidRDefault="00F84FC0" w:rsidP="00F84FC0">
      <w:pPr>
        <w:spacing w:line="480" w:lineRule="auto"/>
        <w:ind w:left="720"/>
        <w:rPr>
          <w:shd w:val="clear" w:color="auto" w:fill="FFFFFF"/>
        </w:rPr>
      </w:pPr>
      <w:r w:rsidRPr="004C0F7D">
        <w:rPr>
          <w:shd w:val="clear" w:color="auto" w:fill="FFFFFF"/>
        </w:rPr>
        <w:t>Committees as Knowledge Gatekeepers: The Impact of Emerging Technologies on Social Science Research. </w:t>
      </w:r>
      <w:r w:rsidRPr="004C0F7D">
        <w:rPr>
          <w:i/>
          <w:iCs/>
          <w:shd w:val="clear" w:color="auto" w:fill="FFFFFF"/>
        </w:rPr>
        <w:t>Journal of Responsible Technology</w:t>
      </w:r>
      <w:r w:rsidRPr="004C0F7D">
        <w:rPr>
          <w:shd w:val="clear" w:color="auto" w:fill="FFFFFF"/>
        </w:rPr>
        <w:t>, 100112.</w:t>
      </w:r>
    </w:p>
    <w:p w14:paraId="75EF7564" w14:textId="77777777" w:rsidR="00FD78C3" w:rsidRPr="004C0F7D" w:rsidRDefault="00FD78C3" w:rsidP="00FD78C3">
      <w:pPr>
        <w:pStyle w:val="NoSpacing"/>
        <w:spacing w:line="480" w:lineRule="auto"/>
        <w:rPr>
          <w:bCs/>
        </w:rPr>
      </w:pPr>
      <w:r>
        <w:rPr>
          <w:color w:val="222222"/>
          <w:shd w:val="clear" w:color="auto" w:fill="FFFFFF"/>
        </w:rPr>
        <w:t xml:space="preserve"> </w:t>
      </w:r>
      <w:r w:rsidRPr="004C0F7D">
        <w:rPr>
          <w:bCs/>
        </w:rPr>
        <w:t xml:space="preserve">Mukherjee, S. P., Chattopadhyay, A. K., &amp; Sinha, B. K. (2018). Statistical </w:t>
      </w:r>
    </w:p>
    <w:p w14:paraId="7E7769BF" w14:textId="77777777" w:rsidR="00FD78C3" w:rsidRDefault="00FD78C3" w:rsidP="00FD78C3">
      <w:pPr>
        <w:pStyle w:val="NoSpacing"/>
        <w:spacing w:line="480" w:lineRule="auto"/>
        <w:ind w:left="720"/>
        <w:rPr>
          <w:bCs/>
        </w:rPr>
      </w:pPr>
      <w:r w:rsidRPr="004C0F7D">
        <w:rPr>
          <w:bCs/>
        </w:rPr>
        <w:t>Methods in social research. Springer. https://doi.org/10.1007/978-981-13-2146-7. [Amazon-Preview].</w:t>
      </w:r>
    </w:p>
    <w:p w14:paraId="35039097" w14:textId="77777777" w:rsidR="00E21F98" w:rsidRDefault="00C91BD5" w:rsidP="00E21F98">
      <w:pPr>
        <w:spacing w:line="480" w:lineRule="auto"/>
        <w:jc w:val="both"/>
        <w:rPr>
          <w:rFonts w:eastAsia="Times New Roman"/>
          <w:color w:val="000000"/>
        </w:rPr>
      </w:pPr>
      <w:r w:rsidRPr="00E25B95">
        <w:rPr>
          <w:rFonts w:eastAsia="Times New Roman"/>
          <w:color w:val="000000"/>
        </w:rPr>
        <w:t xml:space="preserve"> </w:t>
      </w:r>
      <w:r>
        <w:rPr>
          <w:rFonts w:eastAsia="Times New Roman"/>
          <w:color w:val="000000"/>
        </w:rPr>
        <w:t>Paul, S, &amp; G2</w:t>
      </w:r>
      <w:r w:rsidR="009A3829">
        <w:rPr>
          <w:rFonts w:eastAsia="Times New Roman"/>
          <w:color w:val="000000"/>
        </w:rPr>
        <w:t>-</w:t>
      </w:r>
      <w:r>
        <w:rPr>
          <w:rFonts w:eastAsia="Times New Roman"/>
          <w:color w:val="000000"/>
        </w:rPr>
        <w:t xml:space="preserve">Grid Reports (2025) </w:t>
      </w:r>
      <w:r w:rsidRPr="00E25B95">
        <w:rPr>
          <w:rFonts w:eastAsia="Times New Roman"/>
          <w:color w:val="000000"/>
        </w:rPr>
        <w:t>8 Best Statistical Analysis Software That You Can't Ignore</w:t>
      </w:r>
      <w:r>
        <w:rPr>
          <w:rFonts w:eastAsia="Times New Roman"/>
          <w:color w:val="000000"/>
        </w:rPr>
        <w:t xml:space="preserve">. </w:t>
      </w:r>
    </w:p>
    <w:p w14:paraId="0FA05F3C" w14:textId="083D5C1E" w:rsidR="00C91BD5" w:rsidRPr="004C0F7D" w:rsidRDefault="00C91BD5" w:rsidP="00E21F98">
      <w:pPr>
        <w:spacing w:line="480" w:lineRule="auto"/>
        <w:ind w:firstLine="720"/>
        <w:jc w:val="both"/>
        <w:rPr>
          <w:bCs/>
        </w:rPr>
      </w:pPr>
      <w:r w:rsidRPr="00FB48DE">
        <w:rPr>
          <w:rFonts w:eastAsia="Times New Roman"/>
          <w:color w:val="000000"/>
        </w:rPr>
        <w:t>G2 Grid Reports</w:t>
      </w:r>
      <w:r>
        <w:rPr>
          <w:rFonts w:eastAsia="Times New Roman"/>
          <w:color w:val="000000"/>
        </w:rPr>
        <w:t xml:space="preserve"> 2025.</w:t>
      </w:r>
    </w:p>
    <w:p w14:paraId="7407080A" w14:textId="77777777" w:rsidR="00F84FC0" w:rsidRPr="004C0F7D" w:rsidRDefault="00F84FC0" w:rsidP="00F84FC0">
      <w:pPr>
        <w:spacing w:line="480" w:lineRule="auto"/>
      </w:pPr>
      <w:r w:rsidRPr="004C0F7D">
        <w:t xml:space="preserve">Pretorius, L. (2025). Participants Recruitment Strategies in Research. Monash University, </w:t>
      </w:r>
    </w:p>
    <w:p w14:paraId="4CCC63DD" w14:textId="5C4B770E" w:rsidR="00F84FC0" w:rsidRPr="004C0F7D" w:rsidRDefault="00F84FC0" w:rsidP="00F84FC0">
      <w:pPr>
        <w:spacing w:line="480" w:lineRule="auto"/>
        <w:ind w:firstLine="720"/>
      </w:pPr>
      <w:r w:rsidRPr="004C0F7D">
        <w:t xml:space="preserve">Australia. </w:t>
      </w:r>
      <w:r w:rsidR="006B20EE" w:rsidRPr="004C0F7D">
        <w:t>https://www.lynettepretorius.com/the_scholars_way_blog/participant-</w:t>
      </w:r>
    </w:p>
    <w:p w14:paraId="32222A53" w14:textId="77777777" w:rsidR="00B34172" w:rsidRPr="004C0F7D" w:rsidRDefault="00F84FC0" w:rsidP="00B34172">
      <w:pPr>
        <w:spacing w:line="480" w:lineRule="auto"/>
        <w:ind w:firstLine="720"/>
      </w:pPr>
      <w:r w:rsidRPr="004C0F7D">
        <w:t>recruitment-strategies-in-research/.</w:t>
      </w:r>
    </w:p>
    <w:p w14:paraId="15C3FD19" w14:textId="77777777" w:rsidR="00E21F98" w:rsidRDefault="00060C85" w:rsidP="00E21F98">
      <w:pPr>
        <w:spacing w:line="480" w:lineRule="auto"/>
        <w:rPr>
          <w:color w:val="222222"/>
          <w:shd w:val="clear" w:color="auto" w:fill="FFFFFF"/>
        </w:rPr>
      </w:pPr>
      <w:r w:rsidRPr="004C0F7D">
        <w:rPr>
          <w:color w:val="222222"/>
          <w:shd w:val="clear" w:color="auto" w:fill="FFFFFF"/>
        </w:rPr>
        <w:t xml:space="preserve">Resnik, D. (2015). What is Ethics in Research &amp; Why is it important?-by David B. Resnik, JD </w:t>
      </w:r>
    </w:p>
    <w:p w14:paraId="461AF1C8" w14:textId="40A8358B" w:rsidR="00222AE4" w:rsidRDefault="00060C85" w:rsidP="00222AE4">
      <w:pPr>
        <w:spacing w:line="480" w:lineRule="auto"/>
        <w:ind w:left="720"/>
        <w:rPr>
          <w:color w:val="222222"/>
          <w:shd w:val="clear" w:color="auto" w:fill="FFFFFF"/>
        </w:rPr>
      </w:pPr>
      <w:r w:rsidRPr="004C0F7D">
        <w:rPr>
          <w:color w:val="222222"/>
          <w:shd w:val="clear" w:color="auto" w:fill="FFFFFF"/>
        </w:rPr>
        <w:t>(Doctoral dissertation, Ph. D. National Institute of Environmental Health Sciences. Accessed 17 February 2021 https://www. niehs. nih. gov/research/resources</w:t>
      </w:r>
      <w:r w:rsidR="00222AE4">
        <w:rPr>
          <w:color w:val="222222"/>
          <w:shd w:val="clear" w:color="auto" w:fill="FFFFFF"/>
        </w:rPr>
        <w:t xml:space="preserve"> </w:t>
      </w:r>
      <w:r w:rsidRPr="004C0F7D">
        <w:rPr>
          <w:color w:val="222222"/>
          <w:shd w:val="clear" w:color="auto" w:fill="FFFFFF"/>
        </w:rPr>
        <w:t>/bioethics/</w:t>
      </w:r>
    </w:p>
    <w:p w14:paraId="10958839" w14:textId="0B6F40F0" w:rsidR="00060C85" w:rsidRPr="004C0F7D" w:rsidRDefault="00060C85" w:rsidP="00222AE4">
      <w:pPr>
        <w:spacing w:line="480" w:lineRule="auto"/>
        <w:ind w:left="720"/>
        <w:rPr>
          <w:color w:val="222222"/>
          <w:shd w:val="clear" w:color="auto" w:fill="FFFFFF"/>
        </w:rPr>
      </w:pPr>
      <w:r w:rsidRPr="004C0F7D">
        <w:rPr>
          <w:color w:val="222222"/>
          <w:shd w:val="clear" w:color="auto" w:fill="FFFFFF"/>
        </w:rPr>
        <w:t>whatis/index. cfm).</w:t>
      </w:r>
    </w:p>
    <w:p w14:paraId="6F7FC04B" w14:textId="77777777" w:rsidR="00EB347C" w:rsidRPr="004C0F7D" w:rsidRDefault="001F290C" w:rsidP="002D2675">
      <w:pPr>
        <w:spacing w:line="480" w:lineRule="auto"/>
        <w:rPr>
          <w:i/>
          <w:iCs/>
          <w:color w:val="222222"/>
          <w:shd w:val="clear" w:color="auto" w:fill="FFFFFF"/>
        </w:rPr>
      </w:pPr>
      <w:r w:rsidRPr="004C0F7D">
        <w:rPr>
          <w:color w:val="222222"/>
          <w:shd w:val="clear" w:color="auto" w:fill="FFFFFF"/>
        </w:rPr>
        <w:t>Stratton, S. J. (2021). Population research: convenience sampling strategies. </w:t>
      </w:r>
      <w:r w:rsidRPr="004C0F7D">
        <w:rPr>
          <w:i/>
          <w:iCs/>
          <w:color w:val="222222"/>
          <w:shd w:val="clear" w:color="auto" w:fill="FFFFFF"/>
        </w:rPr>
        <w:t xml:space="preserve">Prehospital and </w:t>
      </w:r>
    </w:p>
    <w:p w14:paraId="6C34AE3A" w14:textId="70D326AD" w:rsidR="007224B6" w:rsidRPr="004C0F7D" w:rsidRDefault="001F290C" w:rsidP="00EB347C">
      <w:pPr>
        <w:spacing w:line="480" w:lineRule="auto"/>
        <w:ind w:firstLine="720"/>
        <w:rPr>
          <w:rFonts w:eastAsia="Times New Roman"/>
          <w:b/>
          <w:bCs/>
          <w:color w:val="000000"/>
        </w:rPr>
      </w:pPr>
      <w:r w:rsidRPr="004C0F7D">
        <w:rPr>
          <w:i/>
          <w:iCs/>
          <w:color w:val="222222"/>
          <w:shd w:val="clear" w:color="auto" w:fill="FFFFFF"/>
        </w:rPr>
        <w:t>disaster Medicine</w:t>
      </w:r>
      <w:r w:rsidRPr="004C0F7D">
        <w:rPr>
          <w:color w:val="222222"/>
          <w:shd w:val="clear" w:color="auto" w:fill="FFFFFF"/>
        </w:rPr>
        <w:t>, </w:t>
      </w:r>
      <w:r w:rsidRPr="004C0F7D">
        <w:rPr>
          <w:i/>
          <w:iCs/>
          <w:color w:val="222222"/>
          <w:shd w:val="clear" w:color="auto" w:fill="FFFFFF"/>
        </w:rPr>
        <w:t>36</w:t>
      </w:r>
      <w:r w:rsidRPr="004C0F7D">
        <w:rPr>
          <w:color w:val="222222"/>
          <w:shd w:val="clear" w:color="auto" w:fill="FFFFFF"/>
        </w:rPr>
        <w:t>(4), 373-374.</w:t>
      </w:r>
    </w:p>
    <w:p w14:paraId="0AD95A04" w14:textId="47236548" w:rsidR="00EB347C" w:rsidRPr="004C0F7D" w:rsidRDefault="00EB347C" w:rsidP="00EB347C">
      <w:pPr>
        <w:pStyle w:val="NoSpacing"/>
        <w:spacing w:line="480" w:lineRule="auto"/>
        <w:rPr>
          <w:color w:val="222222"/>
          <w:shd w:val="clear" w:color="auto" w:fill="FFFFFF"/>
        </w:rPr>
      </w:pPr>
      <w:r w:rsidRPr="004C0F7D">
        <w:t xml:space="preserve"> </w:t>
      </w:r>
      <w:r w:rsidRPr="004C0F7D">
        <w:rPr>
          <w:color w:val="222222"/>
          <w:shd w:val="clear" w:color="auto" w:fill="FFFFFF"/>
        </w:rPr>
        <w:t xml:space="preserve">Yang, H. (2013). </w:t>
      </w:r>
      <w:r w:rsidR="00FE2730" w:rsidRPr="004C0F7D">
        <w:rPr>
          <w:color w:val="222222"/>
          <w:shd w:val="clear" w:color="auto" w:fill="FFFFFF"/>
        </w:rPr>
        <w:t>"</w:t>
      </w:r>
      <w:r w:rsidRPr="004C0F7D">
        <w:rPr>
          <w:color w:val="222222"/>
          <w:shd w:val="clear" w:color="auto" w:fill="FFFFFF"/>
        </w:rPr>
        <w:t>The case for being automatic: introducing the automatic linear modeling</w:t>
      </w:r>
      <w:r w:rsidR="00FE2730" w:rsidRPr="004C0F7D">
        <w:rPr>
          <w:color w:val="222222"/>
          <w:shd w:val="clear" w:color="auto" w:fill="FFFFFF"/>
        </w:rPr>
        <w:t xml:space="preserve">" (“Automatic Linear Modeling </w:t>
      </w:r>
      <w:proofErr w:type="gramStart"/>
      <w:r w:rsidR="00FE2730" w:rsidRPr="004C0F7D">
        <w:rPr>
          <w:color w:val="222222"/>
          <w:shd w:val="clear" w:color="auto" w:fill="FFFFFF"/>
        </w:rPr>
        <w:t>The</w:t>
      </w:r>
      <w:proofErr w:type="gramEnd"/>
      <w:r w:rsidR="00FE2730" w:rsidRPr="004C0F7D">
        <w:rPr>
          <w:color w:val="222222"/>
          <w:shd w:val="clear" w:color="auto" w:fill="FFFFFF"/>
        </w:rPr>
        <w:t xml:space="preserve"> Case for Being Automatic: Introducing the ...”)</w:t>
      </w:r>
      <w:r w:rsidRPr="004C0F7D">
        <w:rPr>
          <w:color w:val="222222"/>
          <w:shd w:val="clear" w:color="auto" w:fill="FFFFFF"/>
        </w:rPr>
        <w:t xml:space="preserve"> </w:t>
      </w:r>
    </w:p>
    <w:p w14:paraId="4F5F0D04" w14:textId="77777777" w:rsidR="00EB347C" w:rsidRPr="004C0F7D" w:rsidRDefault="00EB347C" w:rsidP="00EB347C">
      <w:pPr>
        <w:pStyle w:val="NormalWeb"/>
        <w:spacing w:line="480" w:lineRule="auto"/>
        <w:ind w:left="720"/>
        <w:rPr>
          <w:color w:val="222222"/>
          <w:shd w:val="clear" w:color="auto" w:fill="FFFFFF"/>
        </w:rPr>
      </w:pPr>
      <w:r w:rsidRPr="004C0F7D">
        <w:rPr>
          <w:color w:val="222222"/>
          <w:shd w:val="clear" w:color="auto" w:fill="FFFFFF"/>
        </w:rPr>
        <w:t>(LINEAR) procedure in SPSS statistics. </w:t>
      </w:r>
      <w:r w:rsidRPr="004C0F7D">
        <w:rPr>
          <w:i/>
          <w:iCs/>
          <w:color w:val="222222"/>
          <w:shd w:val="clear" w:color="auto" w:fill="FFFFFF"/>
        </w:rPr>
        <w:t>Multiple Linear Regression Viewpoints</w:t>
      </w:r>
      <w:r w:rsidRPr="004C0F7D">
        <w:rPr>
          <w:color w:val="222222"/>
          <w:shd w:val="clear" w:color="auto" w:fill="FFFFFF"/>
        </w:rPr>
        <w:t>, </w:t>
      </w:r>
      <w:r w:rsidRPr="004C0F7D">
        <w:rPr>
          <w:i/>
          <w:iCs/>
          <w:color w:val="222222"/>
          <w:shd w:val="clear" w:color="auto" w:fill="FFFFFF"/>
        </w:rPr>
        <w:t>39</w:t>
      </w:r>
      <w:r w:rsidRPr="004C0F7D">
        <w:rPr>
          <w:color w:val="222222"/>
          <w:shd w:val="clear" w:color="auto" w:fill="FFFFFF"/>
        </w:rPr>
        <w:t>(2), 27-37.</w:t>
      </w:r>
    </w:p>
    <w:p w14:paraId="556A81AD" w14:textId="77777777" w:rsidR="007224B6" w:rsidRDefault="007224B6" w:rsidP="00D311F8">
      <w:pPr>
        <w:spacing w:line="480" w:lineRule="auto"/>
        <w:ind w:hanging="720"/>
        <w:jc w:val="both"/>
        <w:rPr>
          <w:rFonts w:eastAsia="Times New Roman"/>
          <w:b/>
          <w:bCs/>
          <w:color w:val="000000"/>
        </w:rPr>
      </w:pPr>
    </w:p>
    <w:sectPr w:rsidR="007224B6" w:rsidSect="00B630C0">
      <w:headerReference w:type="default" r:id="rId2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99B6A" w14:textId="77777777" w:rsidR="00F05243" w:rsidRDefault="00F05243" w:rsidP="00572E10">
      <w:r>
        <w:separator/>
      </w:r>
    </w:p>
  </w:endnote>
  <w:endnote w:type="continuationSeparator" w:id="0">
    <w:p w14:paraId="1C984E61" w14:textId="77777777" w:rsidR="00F05243" w:rsidRDefault="00F05243" w:rsidP="0057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6A54" w14:textId="77777777" w:rsidR="00F05243" w:rsidRDefault="00F05243" w:rsidP="00572E10">
      <w:r>
        <w:separator/>
      </w:r>
    </w:p>
  </w:footnote>
  <w:footnote w:type="continuationSeparator" w:id="0">
    <w:p w14:paraId="0A6B3E7E" w14:textId="77777777" w:rsidR="00F05243" w:rsidRDefault="00F05243" w:rsidP="0057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95210323"/>
      <w:docPartObj>
        <w:docPartGallery w:val="Page Numbers (Top of Page)"/>
        <w:docPartUnique/>
      </w:docPartObj>
    </w:sdtPr>
    <w:sdtEndPr>
      <w:rPr>
        <w:noProof/>
      </w:rPr>
    </w:sdtEndPr>
    <w:sdtContent>
      <w:p w14:paraId="45CE66A8" w14:textId="4D952FB8" w:rsidR="00572E10" w:rsidRPr="00572E10" w:rsidRDefault="00572E10" w:rsidP="00572E10">
        <w:pPr>
          <w:spacing w:line="480" w:lineRule="auto"/>
          <w:jc w:val="center"/>
          <w:rPr>
            <w:b/>
            <w:bCs/>
            <w:color w:val="000000"/>
            <w:sz w:val="18"/>
            <w:szCs w:val="18"/>
            <w:shd w:val="clear" w:color="auto" w:fill="FFFFFF"/>
          </w:rPr>
        </w:pPr>
        <w:r w:rsidRPr="00572E10">
          <w:rPr>
            <w:sz w:val="18"/>
            <w:szCs w:val="18"/>
          </w:rPr>
          <w:t xml:space="preserve">Dr. Peter A. Airewele, Assignment No. 2, </w:t>
        </w:r>
        <w:r w:rsidRPr="00572E10">
          <w:rPr>
            <w:b/>
            <w:bCs/>
            <w:color w:val="000000"/>
            <w:sz w:val="18"/>
            <w:szCs w:val="18"/>
            <w:shd w:val="clear" w:color="auto" w:fill="FFFFFF"/>
          </w:rPr>
          <w:t xml:space="preserve">SR 958-32: Research Design and Methodology </w:t>
        </w:r>
        <w:r w:rsidRPr="00572E10">
          <w:rPr>
            <w:b/>
            <w:bCs/>
            <w:color w:val="000000"/>
            <w:sz w:val="18"/>
            <w:szCs w:val="18"/>
            <w:shd w:val="clear" w:color="auto" w:fill="FFFFFF"/>
          </w:rPr>
          <w:t xml:space="preserve"> III (Spring 2025</w:t>
        </w:r>
        <w:r>
          <w:rPr>
            <w:b/>
            <w:bCs/>
            <w:color w:val="000000"/>
            <w:sz w:val="18"/>
            <w:szCs w:val="18"/>
            <w:shd w:val="clear" w:color="auto" w:fill="FFFFFF"/>
          </w:rPr>
          <w:t xml:space="preserve">,  </w:t>
        </w:r>
        <w:r w:rsidRPr="00572E10">
          <w:rPr>
            <w:b/>
            <w:bCs/>
            <w:color w:val="000000"/>
            <w:sz w:val="18"/>
            <w:szCs w:val="18"/>
            <w:shd w:val="clear" w:color="auto" w:fill="FFFFFF"/>
          </w:rPr>
          <w:t>2-24-2025</w:t>
        </w:r>
        <w:r>
          <w:rPr>
            <w:b/>
            <w:bCs/>
            <w:color w:val="000000"/>
            <w:sz w:val="18"/>
            <w:szCs w:val="18"/>
            <w:shd w:val="clear" w:color="auto" w:fill="FFFFFF"/>
          </w:rPr>
          <w:t xml:space="preserve">     </w:t>
        </w:r>
        <w:r w:rsidRPr="00572E10">
          <w:rPr>
            <w:b/>
            <w:bCs/>
            <w:color w:val="000000"/>
            <w:sz w:val="18"/>
            <w:szCs w:val="18"/>
            <w:shd w:val="clear" w:color="auto" w:fill="FFFFFF"/>
          </w:rPr>
          <w:t xml:space="preserve">  </w:t>
        </w:r>
        <w:r w:rsidRPr="00572E10">
          <w:rPr>
            <w:sz w:val="18"/>
            <w:szCs w:val="18"/>
          </w:rPr>
          <w:fldChar w:fldCharType="begin"/>
        </w:r>
        <w:r w:rsidRPr="00572E10">
          <w:rPr>
            <w:sz w:val="18"/>
            <w:szCs w:val="18"/>
          </w:rPr>
          <w:instrText xml:space="preserve"> PAGE   \* MERGEFORMAT </w:instrText>
        </w:r>
        <w:r w:rsidRPr="00572E10">
          <w:rPr>
            <w:sz w:val="18"/>
            <w:szCs w:val="18"/>
          </w:rPr>
          <w:fldChar w:fldCharType="separate"/>
        </w:r>
        <w:r w:rsidRPr="00572E10">
          <w:rPr>
            <w:noProof/>
            <w:sz w:val="18"/>
            <w:szCs w:val="18"/>
          </w:rPr>
          <w:t>2</w:t>
        </w:r>
        <w:r w:rsidRPr="00572E10">
          <w:rPr>
            <w:noProof/>
            <w:sz w:val="18"/>
            <w:szCs w:val="18"/>
          </w:rPr>
          <w:fldChar w:fldCharType="end"/>
        </w:r>
      </w:p>
    </w:sdtContent>
  </w:sdt>
  <w:p w14:paraId="56A48EB9" w14:textId="77777777" w:rsidR="00572E10" w:rsidRPr="00572E10" w:rsidRDefault="00572E10">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BF5"/>
    <w:multiLevelType w:val="multilevel"/>
    <w:tmpl w:val="B256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50986"/>
    <w:multiLevelType w:val="hybridMultilevel"/>
    <w:tmpl w:val="911078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53B9E"/>
    <w:multiLevelType w:val="multilevel"/>
    <w:tmpl w:val="9FE2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FB3932"/>
    <w:multiLevelType w:val="hybridMultilevel"/>
    <w:tmpl w:val="345C1E0E"/>
    <w:lvl w:ilvl="0" w:tplc="4C4ECB64">
      <w:start w:val="30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05A7094"/>
    <w:multiLevelType w:val="hybridMultilevel"/>
    <w:tmpl w:val="7D3857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166181">
    <w:abstractNumId w:val="0"/>
  </w:num>
  <w:num w:numId="2" w16cid:durableId="360664230">
    <w:abstractNumId w:val="4"/>
  </w:num>
  <w:num w:numId="3" w16cid:durableId="1801148596">
    <w:abstractNumId w:val="1"/>
  </w:num>
  <w:num w:numId="4" w16cid:durableId="66808596">
    <w:abstractNumId w:val="3"/>
  </w:num>
  <w:num w:numId="5" w16cid:durableId="1932465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revisionView w:inkAnnotations="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810D9"/>
    <w:rsid w:val="00003143"/>
    <w:rsid w:val="000057E9"/>
    <w:rsid w:val="0001717D"/>
    <w:rsid w:val="00017E8C"/>
    <w:rsid w:val="00021236"/>
    <w:rsid w:val="00030D3F"/>
    <w:rsid w:val="00041E36"/>
    <w:rsid w:val="00045898"/>
    <w:rsid w:val="00052ACA"/>
    <w:rsid w:val="000557CD"/>
    <w:rsid w:val="00060C85"/>
    <w:rsid w:val="00062655"/>
    <w:rsid w:val="00062C0C"/>
    <w:rsid w:val="0006598A"/>
    <w:rsid w:val="000674E5"/>
    <w:rsid w:val="0006765F"/>
    <w:rsid w:val="0007198C"/>
    <w:rsid w:val="00081562"/>
    <w:rsid w:val="0009121B"/>
    <w:rsid w:val="0009129E"/>
    <w:rsid w:val="000920D3"/>
    <w:rsid w:val="000933AE"/>
    <w:rsid w:val="000936E6"/>
    <w:rsid w:val="00094F8B"/>
    <w:rsid w:val="000A3824"/>
    <w:rsid w:val="000A5735"/>
    <w:rsid w:val="000A6C12"/>
    <w:rsid w:val="000B1B29"/>
    <w:rsid w:val="000B3EAD"/>
    <w:rsid w:val="000B527D"/>
    <w:rsid w:val="000B594D"/>
    <w:rsid w:val="000B7C1B"/>
    <w:rsid w:val="000C1858"/>
    <w:rsid w:val="000C2116"/>
    <w:rsid w:val="000C2D91"/>
    <w:rsid w:val="000C46E0"/>
    <w:rsid w:val="000D1C19"/>
    <w:rsid w:val="000D4D4A"/>
    <w:rsid w:val="000D74B1"/>
    <w:rsid w:val="000D7E40"/>
    <w:rsid w:val="000E19F8"/>
    <w:rsid w:val="000F5F8A"/>
    <w:rsid w:val="000F7891"/>
    <w:rsid w:val="001016DF"/>
    <w:rsid w:val="001023DD"/>
    <w:rsid w:val="00102D16"/>
    <w:rsid w:val="00110AD5"/>
    <w:rsid w:val="0011362A"/>
    <w:rsid w:val="00114CB7"/>
    <w:rsid w:val="001177D6"/>
    <w:rsid w:val="001208A4"/>
    <w:rsid w:val="00124825"/>
    <w:rsid w:val="00126A49"/>
    <w:rsid w:val="0013024A"/>
    <w:rsid w:val="001341AB"/>
    <w:rsid w:val="001345C8"/>
    <w:rsid w:val="00136C0D"/>
    <w:rsid w:val="00140780"/>
    <w:rsid w:val="0015065A"/>
    <w:rsid w:val="00152949"/>
    <w:rsid w:val="00153799"/>
    <w:rsid w:val="00163887"/>
    <w:rsid w:val="00165C73"/>
    <w:rsid w:val="001666AE"/>
    <w:rsid w:val="0017018F"/>
    <w:rsid w:val="00171D9D"/>
    <w:rsid w:val="00180CFE"/>
    <w:rsid w:val="00187EC2"/>
    <w:rsid w:val="001920BA"/>
    <w:rsid w:val="001920DE"/>
    <w:rsid w:val="001959C1"/>
    <w:rsid w:val="001A460E"/>
    <w:rsid w:val="001A49B6"/>
    <w:rsid w:val="001A6E7D"/>
    <w:rsid w:val="001B3049"/>
    <w:rsid w:val="001B3113"/>
    <w:rsid w:val="001B3BB7"/>
    <w:rsid w:val="001B4660"/>
    <w:rsid w:val="001B58F2"/>
    <w:rsid w:val="001C1716"/>
    <w:rsid w:val="001C59B9"/>
    <w:rsid w:val="001C7ECE"/>
    <w:rsid w:val="001D127F"/>
    <w:rsid w:val="001D7087"/>
    <w:rsid w:val="001E1E9E"/>
    <w:rsid w:val="001E22FC"/>
    <w:rsid w:val="001E2EBA"/>
    <w:rsid w:val="001F139A"/>
    <w:rsid w:val="001F13EA"/>
    <w:rsid w:val="001F290C"/>
    <w:rsid w:val="001F3414"/>
    <w:rsid w:val="001F6FE3"/>
    <w:rsid w:val="002013A2"/>
    <w:rsid w:val="00201F1F"/>
    <w:rsid w:val="00206EA1"/>
    <w:rsid w:val="002133F0"/>
    <w:rsid w:val="0021430E"/>
    <w:rsid w:val="002149F1"/>
    <w:rsid w:val="00221B29"/>
    <w:rsid w:val="00222AE4"/>
    <w:rsid w:val="0022696E"/>
    <w:rsid w:val="0022723F"/>
    <w:rsid w:val="002277FF"/>
    <w:rsid w:val="00240275"/>
    <w:rsid w:val="00241744"/>
    <w:rsid w:val="00241FA2"/>
    <w:rsid w:val="00242D8D"/>
    <w:rsid w:val="00246E93"/>
    <w:rsid w:val="002473EB"/>
    <w:rsid w:val="00251C0E"/>
    <w:rsid w:val="002521E1"/>
    <w:rsid w:val="00255DF7"/>
    <w:rsid w:val="0025611E"/>
    <w:rsid w:val="00256830"/>
    <w:rsid w:val="002607D2"/>
    <w:rsid w:val="0026544D"/>
    <w:rsid w:val="00265895"/>
    <w:rsid w:val="00267BEB"/>
    <w:rsid w:val="00270752"/>
    <w:rsid w:val="00272346"/>
    <w:rsid w:val="002728D2"/>
    <w:rsid w:val="00272DBE"/>
    <w:rsid w:val="00276107"/>
    <w:rsid w:val="00277BFD"/>
    <w:rsid w:val="00281FCB"/>
    <w:rsid w:val="002874C5"/>
    <w:rsid w:val="002913AD"/>
    <w:rsid w:val="00292425"/>
    <w:rsid w:val="002925B6"/>
    <w:rsid w:val="00295493"/>
    <w:rsid w:val="00295B57"/>
    <w:rsid w:val="00295C29"/>
    <w:rsid w:val="002A1AD4"/>
    <w:rsid w:val="002A33D3"/>
    <w:rsid w:val="002A6550"/>
    <w:rsid w:val="002A747E"/>
    <w:rsid w:val="002B0008"/>
    <w:rsid w:val="002B0EE0"/>
    <w:rsid w:val="002B30FC"/>
    <w:rsid w:val="002B3553"/>
    <w:rsid w:val="002B3EB7"/>
    <w:rsid w:val="002B555E"/>
    <w:rsid w:val="002C05DA"/>
    <w:rsid w:val="002C062C"/>
    <w:rsid w:val="002C78B9"/>
    <w:rsid w:val="002D2675"/>
    <w:rsid w:val="002D3C88"/>
    <w:rsid w:val="002D3EB1"/>
    <w:rsid w:val="002E0E38"/>
    <w:rsid w:val="002E2963"/>
    <w:rsid w:val="002E442F"/>
    <w:rsid w:val="002E459B"/>
    <w:rsid w:val="002E527B"/>
    <w:rsid w:val="002E7862"/>
    <w:rsid w:val="002E79CF"/>
    <w:rsid w:val="002F63D8"/>
    <w:rsid w:val="002F74DE"/>
    <w:rsid w:val="00305E97"/>
    <w:rsid w:val="00306CC2"/>
    <w:rsid w:val="003206AE"/>
    <w:rsid w:val="00321D59"/>
    <w:rsid w:val="003239C8"/>
    <w:rsid w:val="003256EF"/>
    <w:rsid w:val="0033022C"/>
    <w:rsid w:val="0033120A"/>
    <w:rsid w:val="00331EBD"/>
    <w:rsid w:val="003371C2"/>
    <w:rsid w:val="0033729A"/>
    <w:rsid w:val="00341B63"/>
    <w:rsid w:val="003420EB"/>
    <w:rsid w:val="003441A2"/>
    <w:rsid w:val="00346A50"/>
    <w:rsid w:val="00347452"/>
    <w:rsid w:val="00350379"/>
    <w:rsid w:val="00350B4F"/>
    <w:rsid w:val="003639C6"/>
    <w:rsid w:val="00363EBE"/>
    <w:rsid w:val="00364245"/>
    <w:rsid w:val="0036465D"/>
    <w:rsid w:val="0036534B"/>
    <w:rsid w:val="0036638D"/>
    <w:rsid w:val="00367B8F"/>
    <w:rsid w:val="00370620"/>
    <w:rsid w:val="00370F30"/>
    <w:rsid w:val="00374B9E"/>
    <w:rsid w:val="003772C4"/>
    <w:rsid w:val="003808F7"/>
    <w:rsid w:val="00381A55"/>
    <w:rsid w:val="00382602"/>
    <w:rsid w:val="00382639"/>
    <w:rsid w:val="003844BA"/>
    <w:rsid w:val="003851BF"/>
    <w:rsid w:val="00395F98"/>
    <w:rsid w:val="003A0309"/>
    <w:rsid w:val="003A196C"/>
    <w:rsid w:val="003A25C9"/>
    <w:rsid w:val="003A5314"/>
    <w:rsid w:val="003A5C35"/>
    <w:rsid w:val="003B2DD2"/>
    <w:rsid w:val="003B383A"/>
    <w:rsid w:val="003B746D"/>
    <w:rsid w:val="003C30D2"/>
    <w:rsid w:val="003C6A82"/>
    <w:rsid w:val="003C6AA5"/>
    <w:rsid w:val="003C76CA"/>
    <w:rsid w:val="003D569A"/>
    <w:rsid w:val="003D7A48"/>
    <w:rsid w:val="003E53B2"/>
    <w:rsid w:val="003F0F78"/>
    <w:rsid w:val="003F374D"/>
    <w:rsid w:val="003F4D1D"/>
    <w:rsid w:val="003F50BD"/>
    <w:rsid w:val="00404CBE"/>
    <w:rsid w:val="0041445C"/>
    <w:rsid w:val="00415DF9"/>
    <w:rsid w:val="004207E1"/>
    <w:rsid w:val="00422828"/>
    <w:rsid w:val="004243B3"/>
    <w:rsid w:val="00425204"/>
    <w:rsid w:val="00433B6B"/>
    <w:rsid w:val="00433CFE"/>
    <w:rsid w:val="00434B5B"/>
    <w:rsid w:val="00434D46"/>
    <w:rsid w:val="00440768"/>
    <w:rsid w:val="004411A2"/>
    <w:rsid w:val="004434D2"/>
    <w:rsid w:val="0045250A"/>
    <w:rsid w:val="00462AAC"/>
    <w:rsid w:val="00463CD1"/>
    <w:rsid w:val="00466E26"/>
    <w:rsid w:val="00467681"/>
    <w:rsid w:val="00467B80"/>
    <w:rsid w:val="00476DA5"/>
    <w:rsid w:val="00480CD4"/>
    <w:rsid w:val="00485FDF"/>
    <w:rsid w:val="00486DBA"/>
    <w:rsid w:val="00486FE3"/>
    <w:rsid w:val="00490F0D"/>
    <w:rsid w:val="004A3BFD"/>
    <w:rsid w:val="004A670E"/>
    <w:rsid w:val="004A746F"/>
    <w:rsid w:val="004B07AC"/>
    <w:rsid w:val="004B5427"/>
    <w:rsid w:val="004B60D7"/>
    <w:rsid w:val="004B66B3"/>
    <w:rsid w:val="004C0F7D"/>
    <w:rsid w:val="004C56DE"/>
    <w:rsid w:val="004D2C12"/>
    <w:rsid w:val="004D4522"/>
    <w:rsid w:val="004F0AC6"/>
    <w:rsid w:val="004F0D2C"/>
    <w:rsid w:val="004F15F3"/>
    <w:rsid w:val="004F3647"/>
    <w:rsid w:val="00500945"/>
    <w:rsid w:val="00502D9B"/>
    <w:rsid w:val="00503F85"/>
    <w:rsid w:val="0050480C"/>
    <w:rsid w:val="00505B5B"/>
    <w:rsid w:val="0050659E"/>
    <w:rsid w:val="005077FD"/>
    <w:rsid w:val="005128FD"/>
    <w:rsid w:val="00517316"/>
    <w:rsid w:val="005209F3"/>
    <w:rsid w:val="005214B6"/>
    <w:rsid w:val="005266C6"/>
    <w:rsid w:val="00530EBC"/>
    <w:rsid w:val="005327FB"/>
    <w:rsid w:val="00536161"/>
    <w:rsid w:val="00536AC4"/>
    <w:rsid w:val="005508F9"/>
    <w:rsid w:val="00550FC7"/>
    <w:rsid w:val="005526D0"/>
    <w:rsid w:val="00554CD4"/>
    <w:rsid w:val="00555FE3"/>
    <w:rsid w:val="00557EC4"/>
    <w:rsid w:val="00564720"/>
    <w:rsid w:val="00565B2F"/>
    <w:rsid w:val="00570923"/>
    <w:rsid w:val="005718A2"/>
    <w:rsid w:val="00572E10"/>
    <w:rsid w:val="00576C54"/>
    <w:rsid w:val="005810CA"/>
    <w:rsid w:val="00581979"/>
    <w:rsid w:val="00582FA0"/>
    <w:rsid w:val="00584E64"/>
    <w:rsid w:val="00590E76"/>
    <w:rsid w:val="005A2A7B"/>
    <w:rsid w:val="005A5E6E"/>
    <w:rsid w:val="005A7852"/>
    <w:rsid w:val="005A7C67"/>
    <w:rsid w:val="005B212D"/>
    <w:rsid w:val="005B3FCB"/>
    <w:rsid w:val="005B5DA5"/>
    <w:rsid w:val="005B79F4"/>
    <w:rsid w:val="005C2290"/>
    <w:rsid w:val="005C32F4"/>
    <w:rsid w:val="005C4108"/>
    <w:rsid w:val="005C684A"/>
    <w:rsid w:val="005C74E0"/>
    <w:rsid w:val="005D13C0"/>
    <w:rsid w:val="005D1A08"/>
    <w:rsid w:val="005D426A"/>
    <w:rsid w:val="005D7612"/>
    <w:rsid w:val="005E1EF4"/>
    <w:rsid w:val="005E432F"/>
    <w:rsid w:val="005E65C9"/>
    <w:rsid w:val="005E679B"/>
    <w:rsid w:val="005E7D54"/>
    <w:rsid w:val="005F607D"/>
    <w:rsid w:val="0060216B"/>
    <w:rsid w:val="0060343A"/>
    <w:rsid w:val="006051FE"/>
    <w:rsid w:val="006053DD"/>
    <w:rsid w:val="00607F57"/>
    <w:rsid w:val="006118C7"/>
    <w:rsid w:val="00615E1A"/>
    <w:rsid w:val="0061780F"/>
    <w:rsid w:val="00620406"/>
    <w:rsid w:val="00621274"/>
    <w:rsid w:val="0062137C"/>
    <w:rsid w:val="006226C4"/>
    <w:rsid w:val="00622E76"/>
    <w:rsid w:val="00625314"/>
    <w:rsid w:val="00627166"/>
    <w:rsid w:val="00636110"/>
    <w:rsid w:val="006377ED"/>
    <w:rsid w:val="006453E0"/>
    <w:rsid w:val="00646829"/>
    <w:rsid w:val="00647D3E"/>
    <w:rsid w:val="00651B64"/>
    <w:rsid w:val="0065363D"/>
    <w:rsid w:val="006549F4"/>
    <w:rsid w:val="00655DA1"/>
    <w:rsid w:val="00656A97"/>
    <w:rsid w:val="00670CF1"/>
    <w:rsid w:val="00672B82"/>
    <w:rsid w:val="00673E15"/>
    <w:rsid w:val="0067477C"/>
    <w:rsid w:val="00674F82"/>
    <w:rsid w:val="00681889"/>
    <w:rsid w:val="00684821"/>
    <w:rsid w:val="00685140"/>
    <w:rsid w:val="00685CA3"/>
    <w:rsid w:val="00687E7F"/>
    <w:rsid w:val="00691ED4"/>
    <w:rsid w:val="006947AE"/>
    <w:rsid w:val="006A25D0"/>
    <w:rsid w:val="006A3F39"/>
    <w:rsid w:val="006B0A76"/>
    <w:rsid w:val="006B20EE"/>
    <w:rsid w:val="006B56D5"/>
    <w:rsid w:val="006B64CB"/>
    <w:rsid w:val="006C2CD7"/>
    <w:rsid w:val="006C5183"/>
    <w:rsid w:val="006D19BE"/>
    <w:rsid w:val="006D4528"/>
    <w:rsid w:val="006D77D1"/>
    <w:rsid w:val="006D77FA"/>
    <w:rsid w:val="006F22F1"/>
    <w:rsid w:val="006F3141"/>
    <w:rsid w:val="006F5C5A"/>
    <w:rsid w:val="006F7992"/>
    <w:rsid w:val="00711253"/>
    <w:rsid w:val="00712F42"/>
    <w:rsid w:val="00714387"/>
    <w:rsid w:val="00720BC3"/>
    <w:rsid w:val="007224B6"/>
    <w:rsid w:val="00725214"/>
    <w:rsid w:val="00733D81"/>
    <w:rsid w:val="0073406E"/>
    <w:rsid w:val="00744225"/>
    <w:rsid w:val="00744CB1"/>
    <w:rsid w:val="007450A3"/>
    <w:rsid w:val="007461BB"/>
    <w:rsid w:val="007471A0"/>
    <w:rsid w:val="007521BA"/>
    <w:rsid w:val="0075368B"/>
    <w:rsid w:val="00755593"/>
    <w:rsid w:val="00755A38"/>
    <w:rsid w:val="00757CE1"/>
    <w:rsid w:val="00760A7D"/>
    <w:rsid w:val="00765EF1"/>
    <w:rsid w:val="007703F5"/>
    <w:rsid w:val="007704F5"/>
    <w:rsid w:val="007713AD"/>
    <w:rsid w:val="007715F5"/>
    <w:rsid w:val="00773937"/>
    <w:rsid w:val="007750E6"/>
    <w:rsid w:val="00775752"/>
    <w:rsid w:val="00775DDF"/>
    <w:rsid w:val="007835F1"/>
    <w:rsid w:val="00792433"/>
    <w:rsid w:val="007A4759"/>
    <w:rsid w:val="007A53CC"/>
    <w:rsid w:val="007A7049"/>
    <w:rsid w:val="007B0415"/>
    <w:rsid w:val="007B2C14"/>
    <w:rsid w:val="007B3DEF"/>
    <w:rsid w:val="007B4325"/>
    <w:rsid w:val="007C0C2A"/>
    <w:rsid w:val="007C2415"/>
    <w:rsid w:val="007C2CD0"/>
    <w:rsid w:val="007C3326"/>
    <w:rsid w:val="007C33EE"/>
    <w:rsid w:val="007D2395"/>
    <w:rsid w:val="007D254A"/>
    <w:rsid w:val="007D4D48"/>
    <w:rsid w:val="007D7665"/>
    <w:rsid w:val="007D7B39"/>
    <w:rsid w:val="007D7F2D"/>
    <w:rsid w:val="007E1BD3"/>
    <w:rsid w:val="007E2E64"/>
    <w:rsid w:val="007E73C4"/>
    <w:rsid w:val="007F6AC5"/>
    <w:rsid w:val="007F6ADC"/>
    <w:rsid w:val="007F6CEA"/>
    <w:rsid w:val="007F7FCF"/>
    <w:rsid w:val="0080124D"/>
    <w:rsid w:val="00801E55"/>
    <w:rsid w:val="00802C66"/>
    <w:rsid w:val="00802D13"/>
    <w:rsid w:val="00803045"/>
    <w:rsid w:val="00806612"/>
    <w:rsid w:val="00811225"/>
    <w:rsid w:val="0081267E"/>
    <w:rsid w:val="0081568E"/>
    <w:rsid w:val="0082784E"/>
    <w:rsid w:val="00830464"/>
    <w:rsid w:val="008305F0"/>
    <w:rsid w:val="008352E4"/>
    <w:rsid w:val="0083534D"/>
    <w:rsid w:val="008555CD"/>
    <w:rsid w:val="008603DD"/>
    <w:rsid w:val="00865D3A"/>
    <w:rsid w:val="00872871"/>
    <w:rsid w:val="00873469"/>
    <w:rsid w:val="00874B35"/>
    <w:rsid w:val="008752B0"/>
    <w:rsid w:val="0087646A"/>
    <w:rsid w:val="00876898"/>
    <w:rsid w:val="00880489"/>
    <w:rsid w:val="0088064A"/>
    <w:rsid w:val="00881598"/>
    <w:rsid w:val="0089320B"/>
    <w:rsid w:val="00896CB5"/>
    <w:rsid w:val="008B1725"/>
    <w:rsid w:val="008B2BDA"/>
    <w:rsid w:val="008B3AED"/>
    <w:rsid w:val="008B7613"/>
    <w:rsid w:val="008C7225"/>
    <w:rsid w:val="008D1B6D"/>
    <w:rsid w:val="008D5D81"/>
    <w:rsid w:val="008D7B16"/>
    <w:rsid w:val="008E2BE1"/>
    <w:rsid w:val="008E64DF"/>
    <w:rsid w:val="008E7E2C"/>
    <w:rsid w:val="008F1E12"/>
    <w:rsid w:val="008F3DC0"/>
    <w:rsid w:val="008F45FE"/>
    <w:rsid w:val="008F77CC"/>
    <w:rsid w:val="00903E09"/>
    <w:rsid w:val="009052ED"/>
    <w:rsid w:val="009060BB"/>
    <w:rsid w:val="00906535"/>
    <w:rsid w:val="00910B47"/>
    <w:rsid w:val="00914493"/>
    <w:rsid w:val="00914A20"/>
    <w:rsid w:val="00915352"/>
    <w:rsid w:val="00915439"/>
    <w:rsid w:val="009165BF"/>
    <w:rsid w:val="009166D7"/>
    <w:rsid w:val="00917314"/>
    <w:rsid w:val="00920721"/>
    <w:rsid w:val="00920AEF"/>
    <w:rsid w:val="00921BA1"/>
    <w:rsid w:val="00922D67"/>
    <w:rsid w:val="00922DCF"/>
    <w:rsid w:val="00923369"/>
    <w:rsid w:val="00925836"/>
    <w:rsid w:val="00927F78"/>
    <w:rsid w:val="0093463E"/>
    <w:rsid w:val="00934E22"/>
    <w:rsid w:val="00940C4F"/>
    <w:rsid w:val="0094334A"/>
    <w:rsid w:val="00946127"/>
    <w:rsid w:val="009473AC"/>
    <w:rsid w:val="009475F8"/>
    <w:rsid w:val="009505FD"/>
    <w:rsid w:val="00951967"/>
    <w:rsid w:val="0095323F"/>
    <w:rsid w:val="0095463D"/>
    <w:rsid w:val="00956867"/>
    <w:rsid w:val="00960D48"/>
    <w:rsid w:val="00961F9B"/>
    <w:rsid w:val="009655AC"/>
    <w:rsid w:val="00966A09"/>
    <w:rsid w:val="00967B8D"/>
    <w:rsid w:val="0097287A"/>
    <w:rsid w:val="00973113"/>
    <w:rsid w:val="00982AF8"/>
    <w:rsid w:val="009852BD"/>
    <w:rsid w:val="00991D53"/>
    <w:rsid w:val="00996281"/>
    <w:rsid w:val="0099642E"/>
    <w:rsid w:val="009A20F3"/>
    <w:rsid w:val="009A3829"/>
    <w:rsid w:val="009A776F"/>
    <w:rsid w:val="009B724D"/>
    <w:rsid w:val="009C12EE"/>
    <w:rsid w:val="009C2D45"/>
    <w:rsid w:val="009C2F80"/>
    <w:rsid w:val="009D090B"/>
    <w:rsid w:val="009D1082"/>
    <w:rsid w:val="009D491B"/>
    <w:rsid w:val="009E4DF3"/>
    <w:rsid w:val="009E662D"/>
    <w:rsid w:val="009F5F18"/>
    <w:rsid w:val="00A01EE8"/>
    <w:rsid w:val="00A03D2B"/>
    <w:rsid w:val="00A0459D"/>
    <w:rsid w:val="00A05734"/>
    <w:rsid w:val="00A05F43"/>
    <w:rsid w:val="00A06B51"/>
    <w:rsid w:val="00A11263"/>
    <w:rsid w:val="00A11B24"/>
    <w:rsid w:val="00A12F66"/>
    <w:rsid w:val="00A134C0"/>
    <w:rsid w:val="00A136D7"/>
    <w:rsid w:val="00A205E6"/>
    <w:rsid w:val="00A2579A"/>
    <w:rsid w:val="00A25AEB"/>
    <w:rsid w:val="00A30DE6"/>
    <w:rsid w:val="00A330C5"/>
    <w:rsid w:val="00A36E1E"/>
    <w:rsid w:val="00A43616"/>
    <w:rsid w:val="00A441B6"/>
    <w:rsid w:val="00A54FED"/>
    <w:rsid w:val="00A56910"/>
    <w:rsid w:val="00A60EA1"/>
    <w:rsid w:val="00A614C9"/>
    <w:rsid w:val="00A62B61"/>
    <w:rsid w:val="00A66BC3"/>
    <w:rsid w:val="00A700A0"/>
    <w:rsid w:val="00A705E0"/>
    <w:rsid w:val="00A72538"/>
    <w:rsid w:val="00A74872"/>
    <w:rsid w:val="00A769A7"/>
    <w:rsid w:val="00A8121D"/>
    <w:rsid w:val="00A81CA9"/>
    <w:rsid w:val="00A8356C"/>
    <w:rsid w:val="00A83FD8"/>
    <w:rsid w:val="00A859F1"/>
    <w:rsid w:val="00A8718D"/>
    <w:rsid w:val="00A87551"/>
    <w:rsid w:val="00A932D0"/>
    <w:rsid w:val="00A9351F"/>
    <w:rsid w:val="00AA24B9"/>
    <w:rsid w:val="00AA33DD"/>
    <w:rsid w:val="00AA3EF9"/>
    <w:rsid w:val="00AA45A3"/>
    <w:rsid w:val="00AA5E8D"/>
    <w:rsid w:val="00AB00FC"/>
    <w:rsid w:val="00AB3A8A"/>
    <w:rsid w:val="00AB4257"/>
    <w:rsid w:val="00AB710A"/>
    <w:rsid w:val="00AC44AD"/>
    <w:rsid w:val="00AC5858"/>
    <w:rsid w:val="00AC78F4"/>
    <w:rsid w:val="00AD0512"/>
    <w:rsid w:val="00AD43B7"/>
    <w:rsid w:val="00AD6230"/>
    <w:rsid w:val="00AD6E5A"/>
    <w:rsid w:val="00AE2428"/>
    <w:rsid w:val="00AE2BFC"/>
    <w:rsid w:val="00AE2D67"/>
    <w:rsid w:val="00AE388D"/>
    <w:rsid w:val="00AE56A7"/>
    <w:rsid w:val="00AF380F"/>
    <w:rsid w:val="00B01652"/>
    <w:rsid w:val="00B0195C"/>
    <w:rsid w:val="00B07C7C"/>
    <w:rsid w:val="00B14CC8"/>
    <w:rsid w:val="00B14FF4"/>
    <w:rsid w:val="00B16360"/>
    <w:rsid w:val="00B16707"/>
    <w:rsid w:val="00B17371"/>
    <w:rsid w:val="00B17DBB"/>
    <w:rsid w:val="00B22DCD"/>
    <w:rsid w:val="00B27E7C"/>
    <w:rsid w:val="00B33382"/>
    <w:rsid w:val="00B34172"/>
    <w:rsid w:val="00B375E0"/>
    <w:rsid w:val="00B40ED5"/>
    <w:rsid w:val="00B619CE"/>
    <w:rsid w:val="00B630C0"/>
    <w:rsid w:val="00B64337"/>
    <w:rsid w:val="00B745F2"/>
    <w:rsid w:val="00B85870"/>
    <w:rsid w:val="00B866EF"/>
    <w:rsid w:val="00B90380"/>
    <w:rsid w:val="00B9256C"/>
    <w:rsid w:val="00B93A87"/>
    <w:rsid w:val="00B93F7D"/>
    <w:rsid w:val="00B9641B"/>
    <w:rsid w:val="00B96776"/>
    <w:rsid w:val="00BA1A3E"/>
    <w:rsid w:val="00BA1A54"/>
    <w:rsid w:val="00BA22CD"/>
    <w:rsid w:val="00BA2797"/>
    <w:rsid w:val="00BB23FF"/>
    <w:rsid w:val="00BB4A80"/>
    <w:rsid w:val="00BC14F9"/>
    <w:rsid w:val="00BC4469"/>
    <w:rsid w:val="00BC4A5E"/>
    <w:rsid w:val="00BC5E43"/>
    <w:rsid w:val="00BD33AA"/>
    <w:rsid w:val="00BD48E5"/>
    <w:rsid w:val="00BD6D45"/>
    <w:rsid w:val="00BD77AB"/>
    <w:rsid w:val="00BE4FD0"/>
    <w:rsid w:val="00BE7B56"/>
    <w:rsid w:val="00C078C9"/>
    <w:rsid w:val="00C1056A"/>
    <w:rsid w:val="00C10DA0"/>
    <w:rsid w:val="00C15B28"/>
    <w:rsid w:val="00C16521"/>
    <w:rsid w:val="00C167D0"/>
    <w:rsid w:val="00C21A1B"/>
    <w:rsid w:val="00C23366"/>
    <w:rsid w:val="00C243BE"/>
    <w:rsid w:val="00C25DC8"/>
    <w:rsid w:val="00C27377"/>
    <w:rsid w:val="00C31A11"/>
    <w:rsid w:val="00C31F5D"/>
    <w:rsid w:val="00C34B0C"/>
    <w:rsid w:val="00C37159"/>
    <w:rsid w:val="00C37FBC"/>
    <w:rsid w:val="00C47FF1"/>
    <w:rsid w:val="00C5560F"/>
    <w:rsid w:val="00C60439"/>
    <w:rsid w:val="00C622DE"/>
    <w:rsid w:val="00C7049C"/>
    <w:rsid w:val="00C716A1"/>
    <w:rsid w:val="00C71D89"/>
    <w:rsid w:val="00C74D98"/>
    <w:rsid w:val="00C74E1D"/>
    <w:rsid w:val="00C774C9"/>
    <w:rsid w:val="00C913B6"/>
    <w:rsid w:val="00C91BD5"/>
    <w:rsid w:val="00C93642"/>
    <w:rsid w:val="00C943B1"/>
    <w:rsid w:val="00C94A41"/>
    <w:rsid w:val="00C97B6F"/>
    <w:rsid w:val="00CA372C"/>
    <w:rsid w:val="00CA4336"/>
    <w:rsid w:val="00CA587B"/>
    <w:rsid w:val="00CA59BD"/>
    <w:rsid w:val="00CA6831"/>
    <w:rsid w:val="00CB27BF"/>
    <w:rsid w:val="00CB75A5"/>
    <w:rsid w:val="00CC04A6"/>
    <w:rsid w:val="00CC054B"/>
    <w:rsid w:val="00CC0E28"/>
    <w:rsid w:val="00CC3AC2"/>
    <w:rsid w:val="00CC45F2"/>
    <w:rsid w:val="00CD0289"/>
    <w:rsid w:val="00CD053E"/>
    <w:rsid w:val="00CD122B"/>
    <w:rsid w:val="00CD519F"/>
    <w:rsid w:val="00CE461C"/>
    <w:rsid w:val="00CE5572"/>
    <w:rsid w:val="00CF5D9E"/>
    <w:rsid w:val="00CF6845"/>
    <w:rsid w:val="00CF6E5A"/>
    <w:rsid w:val="00CF6F26"/>
    <w:rsid w:val="00CF74FE"/>
    <w:rsid w:val="00CF7627"/>
    <w:rsid w:val="00D00F64"/>
    <w:rsid w:val="00D00FAC"/>
    <w:rsid w:val="00D0663A"/>
    <w:rsid w:val="00D1084E"/>
    <w:rsid w:val="00D10F9E"/>
    <w:rsid w:val="00D11125"/>
    <w:rsid w:val="00D13D04"/>
    <w:rsid w:val="00D243E2"/>
    <w:rsid w:val="00D25135"/>
    <w:rsid w:val="00D30867"/>
    <w:rsid w:val="00D311F8"/>
    <w:rsid w:val="00D31CA8"/>
    <w:rsid w:val="00D326BE"/>
    <w:rsid w:val="00D33E9C"/>
    <w:rsid w:val="00D363EA"/>
    <w:rsid w:val="00D406C7"/>
    <w:rsid w:val="00D4316F"/>
    <w:rsid w:val="00D50105"/>
    <w:rsid w:val="00D54139"/>
    <w:rsid w:val="00D55933"/>
    <w:rsid w:val="00D70E1B"/>
    <w:rsid w:val="00D7155C"/>
    <w:rsid w:val="00D726D5"/>
    <w:rsid w:val="00D726DB"/>
    <w:rsid w:val="00D72727"/>
    <w:rsid w:val="00D77097"/>
    <w:rsid w:val="00D810D9"/>
    <w:rsid w:val="00D822AD"/>
    <w:rsid w:val="00D8436C"/>
    <w:rsid w:val="00D86C7F"/>
    <w:rsid w:val="00D93FBD"/>
    <w:rsid w:val="00D9651E"/>
    <w:rsid w:val="00DA094C"/>
    <w:rsid w:val="00DA5D62"/>
    <w:rsid w:val="00DB4289"/>
    <w:rsid w:val="00DB59C9"/>
    <w:rsid w:val="00DB59D6"/>
    <w:rsid w:val="00DB7D9E"/>
    <w:rsid w:val="00DC0680"/>
    <w:rsid w:val="00DC6715"/>
    <w:rsid w:val="00DD3068"/>
    <w:rsid w:val="00DD7F0B"/>
    <w:rsid w:val="00DE2B61"/>
    <w:rsid w:val="00DE564E"/>
    <w:rsid w:val="00DF1FFA"/>
    <w:rsid w:val="00DF6E40"/>
    <w:rsid w:val="00E01942"/>
    <w:rsid w:val="00E02DC5"/>
    <w:rsid w:val="00E041EF"/>
    <w:rsid w:val="00E044C9"/>
    <w:rsid w:val="00E15538"/>
    <w:rsid w:val="00E1785A"/>
    <w:rsid w:val="00E20ECF"/>
    <w:rsid w:val="00E21F98"/>
    <w:rsid w:val="00E255F9"/>
    <w:rsid w:val="00E25B95"/>
    <w:rsid w:val="00E34744"/>
    <w:rsid w:val="00E37BC0"/>
    <w:rsid w:val="00E41513"/>
    <w:rsid w:val="00E42B44"/>
    <w:rsid w:val="00E42CB8"/>
    <w:rsid w:val="00E46A8C"/>
    <w:rsid w:val="00E504F9"/>
    <w:rsid w:val="00E529B3"/>
    <w:rsid w:val="00E532E5"/>
    <w:rsid w:val="00E55812"/>
    <w:rsid w:val="00E55D56"/>
    <w:rsid w:val="00E571B7"/>
    <w:rsid w:val="00E64AE6"/>
    <w:rsid w:val="00E74E6C"/>
    <w:rsid w:val="00E762B7"/>
    <w:rsid w:val="00E76F1D"/>
    <w:rsid w:val="00E77C23"/>
    <w:rsid w:val="00E80C9D"/>
    <w:rsid w:val="00E829DF"/>
    <w:rsid w:val="00E8424F"/>
    <w:rsid w:val="00E84F36"/>
    <w:rsid w:val="00E8615A"/>
    <w:rsid w:val="00E861E0"/>
    <w:rsid w:val="00E923F0"/>
    <w:rsid w:val="00EA28D9"/>
    <w:rsid w:val="00EA4850"/>
    <w:rsid w:val="00EA5F43"/>
    <w:rsid w:val="00EA60B7"/>
    <w:rsid w:val="00EB075A"/>
    <w:rsid w:val="00EB0D40"/>
    <w:rsid w:val="00EB196D"/>
    <w:rsid w:val="00EB347C"/>
    <w:rsid w:val="00EB4971"/>
    <w:rsid w:val="00EB78BD"/>
    <w:rsid w:val="00EC0EFD"/>
    <w:rsid w:val="00EC140C"/>
    <w:rsid w:val="00EC4F9D"/>
    <w:rsid w:val="00EC5880"/>
    <w:rsid w:val="00EC665C"/>
    <w:rsid w:val="00ED5991"/>
    <w:rsid w:val="00ED5AFA"/>
    <w:rsid w:val="00ED5C7C"/>
    <w:rsid w:val="00EE0CA8"/>
    <w:rsid w:val="00EE229D"/>
    <w:rsid w:val="00EE3F29"/>
    <w:rsid w:val="00EE50F8"/>
    <w:rsid w:val="00EF3B00"/>
    <w:rsid w:val="00EF42D3"/>
    <w:rsid w:val="00EF5637"/>
    <w:rsid w:val="00EF7715"/>
    <w:rsid w:val="00F05243"/>
    <w:rsid w:val="00F168EB"/>
    <w:rsid w:val="00F16B08"/>
    <w:rsid w:val="00F20789"/>
    <w:rsid w:val="00F23575"/>
    <w:rsid w:val="00F25142"/>
    <w:rsid w:val="00F264CA"/>
    <w:rsid w:val="00F35572"/>
    <w:rsid w:val="00F369FE"/>
    <w:rsid w:val="00F40B41"/>
    <w:rsid w:val="00F42784"/>
    <w:rsid w:val="00F51AD6"/>
    <w:rsid w:val="00F528D1"/>
    <w:rsid w:val="00F62A75"/>
    <w:rsid w:val="00F635A2"/>
    <w:rsid w:val="00F7251B"/>
    <w:rsid w:val="00F76571"/>
    <w:rsid w:val="00F7720C"/>
    <w:rsid w:val="00F80545"/>
    <w:rsid w:val="00F81B26"/>
    <w:rsid w:val="00F84FC0"/>
    <w:rsid w:val="00F87457"/>
    <w:rsid w:val="00F96982"/>
    <w:rsid w:val="00F9785E"/>
    <w:rsid w:val="00F97FC9"/>
    <w:rsid w:val="00FA5CA8"/>
    <w:rsid w:val="00FA7E2C"/>
    <w:rsid w:val="00FB420D"/>
    <w:rsid w:val="00FB47E7"/>
    <w:rsid w:val="00FB48DE"/>
    <w:rsid w:val="00FC4C44"/>
    <w:rsid w:val="00FC7C48"/>
    <w:rsid w:val="00FD43B1"/>
    <w:rsid w:val="00FD4A7B"/>
    <w:rsid w:val="00FD5A1F"/>
    <w:rsid w:val="00FD7126"/>
    <w:rsid w:val="00FD78C3"/>
    <w:rsid w:val="00FE2730"/>
    <w:rsid w:val="00FE27B5"/>
    <w:rsid w:val="00FE3F5E"/>
    <w:rsid w:val="00FF2E25"/>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D5E89"/>
  <w15:chartTrackingRefBased/>
  <w15:docId w15:val="{E9DFBF40-C3F4-4C48-8478-3FB69213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572E10"/>
    <w:pPr>
      <w:tabs>
        <w:tab w:val="center" w:pos="4680"/>
        <w:tab w:val="right" w:pos="9360"/>
      </w:tabs>
    </w:pPr>
  </w:style>
  <w:style w:type="character" w:customStyle="1" w:styleId="HeaderChar">
    <w:name w:val="Header Char"/>
    <w:basedOn w:val="DefaultParagraphFont"/>
    <w:link w:val="Header"/>
    <w:uiPriority w:val="99"/>
    <w:rsid w:val="00572E10"/>
    <w:rPr>
      <w:rFonts w:eastAsiaTheme="minorEastAsia"/>
      <w:sz w:val="24"/>
      <w:szCs w:val="24"/>
    </w:rPr>
  </w:style>
  <w:style w:type="paragraph" w:styleId="Footer">
    <w:name w:val="footer"/>
    <w:basedOn w:val="Normal"/>
    <w:link w:val="FooterChar"/>
    <w:uiPriority w:val="99"/>
    <w:unhideWhenUsed/>
    <w:rsid w:val="00572E10"/>
    <w:pPr>
      <w:tabs>
        <w:tab w:val="center" w:pos="4680"/>
        <w:tab w:val="right" w:pos="9360"/>
      </w:tabs>
    </w:pPr>
  </w:style>
  <w:style w:type="character" w:customStyle="1" w:styleId="FooterChar">
    <w:name w:val="Footer Char"/>
    <w:basedOn w:val="DefaultParagraphFont"/>
    <w:link w:val="Footer"/>
    <w:uiPriority w:val="99"/>
    <w:rsid w:val="00572E10"/>
    <w:rPr>
      <w:rFonts w:eastAsiaTheme="minorEastAsia"/>
      <w:sz w:val="24"/>
      <w:szCs w:val="24"/>
    </w:rPr>
  </w:style>
  <w:style w:type="character" w:customStyle="1" w:styleId="uv3um">
    <w:name w:val="uv3um"/>
    <w:basedOn w:val="DefaultParagraphFont"/>
    <w:rsid w:val="00F84FC0"/>
  </w:style>
  <w:style w:type="character" w:styleId="Hyperlink">
    <w:name w:val="Hyperlink"/>
    <w:basedOn w:val="DefaultParagraphFont"/>
    <w:uiPriority w:val="99"/>
    <w:unhideWhenUsed/>
    <w:rsid w:val="00F84FC0"/>
    <w:rPr>
      <w:color w:val="467886" w:themeColor="hyperlink"/>
      <w:u w:val="single"/>
    </w:rPr>
  </w:style>
  <w:style w:type="character" w:styleId="UnresolvedMention">
    <w:name w:val="Unresolved Mention"/>
    <w:basedOn w:val="DefaultParagraphFont"/>
    <w:uiPriority w:val="99"/>
    <w:semiHidden/>
    <w:unhideWhenUsed/>
    <w:rsid w:val="006B20EE"/>
    <w:rPr>
      <w:color w:val="605E5C"/>
      <w:shd w:val="clear" w:color="auto" w:fill="E1DFDD"/>
    </w:rPr>
  </w:style>
  <w:style w:type="character" w:customStyle="1" w:styleId="label">
    <w:name w:val="label"/>
    <w:basedOn w:val="DefaultParagraphFont"/>
    <w:rsid w:val="00607F57"/>
  </w:style>
  <w:style w:type="paragraph" w:styleId="ListParagraph">
    <w:name w:val="List Paragraph"/>
    <w:basedOn w:val="Normal"/>
    <w:uiPriority w:val="34"/>
    <w:qFormat/>
    <w:rsid w:val="00AB4257"/>
    <w:pPr>
      <w:spacing w:after="160" w:line="278" w:lineRule="auto"/>
      <w:ind w:left="720"/>
      <w:contextualSpacing/>
    </w:pPr>
    <w:rPr>
      <w:rFonts w:asciiTheme="minorHAnsi" w:eastAsiaTheme="minorHAnsi" w:hAnsiTheme="minorHAnsi" w:cstheme="minorBidi"/>
      <w:kern w:val="2"/>
      <w14:ligatures w14:val="standardContextual"/>
    </w:rPr>
  </w:style>
  <w:style w:type="character" w:styleId="Emphasis">
    <w:name w:val="Emphasis"/>
    <w:basedOn w:val="DefaultParagraphFont"/>
    <w:uiPriority w:val="20"/>
    <w:qFormat/>
    <w:rsid w:val="00AB4257"/>
    <w:rPr>
      <w:i/>
      <w:iCs/>
    </w:rPr>
  </w:style>
  <w:style w:type="character" w:styleId="Strong">
    <w:name w:val="Strong"/>
    <w:basedOn w:val="DefaultParagraphFont"/>
    <w:uiPriority w:val="22"/>
    <w:qFormat/>
    <w:rsid w:val="00AB4257"/>
    <w:rPr>
      <w:b/>
      <w:bCs/>
    </w:rPr>
  </w:style>
  <w:style w:type="paragraph" w:styleId="NoSpacing">
    <w:name w:val="No Spacing"/>
    <w:uiPriority w:val="1"/>
    <w:qFormat/>
    <w:rsid w:val="00925836"/>
    <w:rPr>
      <w:rFonts w:eastAsiaTheme="minorEastAsia"/>
      <w:sz w:val="24"/>
      <w:szCs w:val="24"/>
    </w:rPr>
  </w:style>
  <w:style w:type="paragraph" w:customStyle="1" w:styleId="va-top">
    <w:name w:val="va-top"/>
    <w:basedOn w:val="Normal"/>
    <w:rsid w:val="000B527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9792">
      <w:marLeft w:val="0"/>
      <w:marRight w:val="0"/>
      <w:marTop w:val="0"/>
      <w:marBottom w:val="0"/>
      <w:divBdr>
        <w:top w:val="none" w:sz="0" w:space="0" w:color="auto"/>
        <w:left w:val="none" w:sz="0" w:space="0" w:color="auto"/>
        <w:bottom w:val="none" w:sz="0" w:space="0" w:color="auto"/>
        <w:right w:val="none" w:sz="0" w:space="0" w:color="auto"/>
      </w:divBdr>
    </w:div>
    <w:div w:id="382103202">
      <w:marLeft w:val="0"/>
      <w:marRight w:val="0"/>
      <w:marTop w:val="0"/>
      <w:marBottom w:val="0"/>
      <w:divBdr>
        <w:top w:val="none" w:sz="0" w:space="0" w:color="auto"/>
        <w:left w:val="none" w:sz="0" w:space="0" w:color="auto"/>
        <w:bottom w:val="none" w:sz="0" w:space="0" w:color="auto"/>
        <w:right w:val="none" w:sz="0" w:space="0" w:color="auto"/>
      </w:divBdr>
    </w:div>
    <w:div w:id="567689045">
      <w:marLeft w:val="0"/>
      <w:marRight w:val="0"/>
      <w:marTop w:val="0"/>
      <w:marBottom w:val="0"/>
      <w:divBdr>
        <w:top w:val="none" w:sz="0" w:space="0" w:color="auto"/>
        <w:left w:val="none" w:sz="0" w:space="0" w:color="auto"/>
        <w:bottom w:val="none" w:sz="0" w:space="0" w:color="auto"/>
        <w:right w:val="none" w:sz="0" w:space="0" w:color="auto"/>
      </w:divBdr>
    </w:div>
    <w:div w:id="860389254">
      <w:marLeft w:val="0"/>
      <w:marRight w:val="0"/>
      <w:marTop w:val="0"/>
      <w:marBottom w:val="0"/>
      <w:divBdr>
        <w:top w:val="none" w:sz="0" w:space="0" w:color="auto"/>
        <w:left w:val="none" w:sz="0" w:space="0" w:color="auto"/>
        <w:bottom w:val="none" w:sz="0" w:space="0" w:color="auto"/>
        <w:right w:val="none" w:sz="0" w:space="0" w:color="auto"/>
      </w:divBdr>
    </w:div>
    <w:div w:id="959265415">
      <w:marLeft w:val="0"/>
      <w:marRight w:val="0"/>
      <w:marTop w:val="0"/>
      <w:marBottom w:val="0"/>
      <w:divBdr>
        <w:top w:val="none" w:sz="0" w:space="0" w:color="auto"/>
        <w:left w:val="none" w:sz="0" w:space="0" w:color="auto"/>
        <w:bottom w:val="none" w:sz="0" w:space="0" w:color="auto"/>
        <w:right w:val="none" w:sz="0" w:space="0" w:color="auto"/>
      </w:divBdr>
    </w:div>
    <w:div w:id="1294866791">
      <w:marLeft w:val="0"/>
      <w:marRight w:val="0"/>
      <w:marTop w:val="0"/>
      <w:marBottom w:val="0"/>
      <w:divBdr>
        <w:top w:val="none" w:sz="0" w:space="0" w:color="auto"/>
        <w:left w:val="none" w:sz="0" w:space="0" w:color="auto"/>
        <w:bottom w:val="none" w:sz="0" w:space="0" w:color="auto"/>
        <w:right w:val="none" w:sz="0" w:space="0" w:color="auto"/>
      </w:divBdr>
    </w:div>
    <w:div w:id="1722948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methodology/probability-sampling/" TargetMode="External"/><Relationship Id="rId13" Type="http://schemas.openxmlformats.org/officeDocument/2006/relationships/hyperlink" Target="https://www.scribbr.com/methodology/non-probability-sampling/"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 TargetMode="External"/><Relationship Id="rId7" Type="http://schemas.openxmlformats.org/officeDocument/2006/relationships/image" Target="media/image1.png"/><Relationship Id="rId12" Type="http://schemas.openxmlformats.org/officeDocument/2006/relationships/hyperlink" Target="https://www.scribbr.com/methodology/internal-validity/" TargetMode="External"/><Relationship Id="rId17" Type="http://schemas.openxmlformats.org/officeDocument/2006/relationships/hyperlink" Target="https://www.scribbr.com/research-bias/sampling-bias/" TargetMode="External"/><Relationship Id="rId2" Type="http://schemas.openxmlformats.org/officeDocument/2006/relationships/styles" Target="styles.xml"/><Relationship Id="rId16" Type="http://schemas.openxmlformats.org/officeDocument/2006/relationships/hyperlink" Target="https://www.scribbr.com/methodology/stratified-sampling/" TargetMode="External"/><Relationship Id="rId20" Type="http://schemas.openxmlformats.org/officeDocument/2006/relationships/hyperlink" Target="https://www.scribbr.com/methodology/internal-valid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com/research-bias/sampling-bia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ribbr.com/methodology/simple-random-sampling/" TargetMode="External"/><Relationship Id="rId23" Type="http://schemas.openxmlformats.org/officeDocument/2006/relationships/fontTable" Target="fontTable.xml"/><Relationship Id="rId10" Type="http://schemas.openxmlformats.org/officeDocument/2006/relationships/hyperlink" Target="https://www.scribbr.com/methodology/stratified-sampling/" TargetMode="External"/><Relationship Id="rId19" Type="http://schemas.openxmlformats.org/officeDocument/2006/relationships/hyperlink" Target="https://www.scribbr.com/methodology/stratified-sampling/" TargetMode="External"/><Relationship Id="rId4" Type="http://schemas.openxmlformats.org/officeDocument/2006/relationships/webSettings" Target="webSettings.xml"/><Relationship Id="rId9" Type="http://schemas.openxmlformats.org/officeDocument/2006/relationships/hyperlink" Target="https://www.scribbr.com/methodology/simple-random-sampling/" TargetMode="External"/><Relationship Id="rId14" Type="http://schemas.openxmlformats.org/officeDocument/2006/relationships/hyperlink" Target="https://www.scribbr.com/methodology/probability-sampl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5293</Words>
  <Characters>30175</Characters>
  <Application>Microsoft Office Word</Application>
  <DocSecurity>0</DocSecurity>
  <Lines>251</Lines>
  <Paragraphs>70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Assignment #2:  Developmental Reading</vt:lpstr>
    </vt:vector>
  </TitlesOfParts>
  <Company>Grizli777</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2025-03-11T03:59:00Z</dcterms:created>
  <dcterms:modified xsi:type="dcterms:W3CDTF">2025-03-11T03:59:00Z</dcterms:modified>
</cp:coreProperties>
</file>