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 w:val="right" w:leader="none" w:pos="8640"/>
          <w:tab w:val="right" w:leader="none" w:pos="9360"/>
        </w:tabs>
        <w:ind w:firstLine="0"/>
        <w:jc w:val="center"/>
        <w:rPr/>
      </w:pPr>
      <w:r w:rsidDel="00000000" w:rsidR="00000000" w:rsidRPr="00000000">
        <w:rPr>
          <w:rtl w:val="0"/>
        </w:rPr>
        <w:t xml:space="preserve"> </w:t>
      </w:r>
      <w:r w:rsidDel="00000000" w:rsidR="00000000" w:rsidRPr="00000000">
        <w:rPr>
          <w:highlight w:val="white"/>
          <w:rtl w:val="0"/>
        </w:rPr>
        <w:t xml:space="preserve">DSL Action Research Project Prospectus</w:t>
      </w:r>
      <w:r w:rsidDel="00000000" w:rsidR="00000000" w:rsidRPr="00000000">
        <w:rPr>
          <w:rtl w:val="0"/>
        </w:rPr>
        <w:t xml:space="preserve"> </w:t>
      </w:r>
    </w:p>
    <w:p w:rsidR="00000000" w:rsidDel="00000000" w:rsidP="00000000" w:rsidRDefault="00000000" w:rsidRPr="00000000" w14:paraId="00000008">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8640"/>
          <w:tab w:val="right" w:leader="none" w:pos="8640"/>
          <w:tab w:val="right" w:leader="none" w:pos="9360"/>
        </w:tabs>
        <w:ind w:firstLine="0"/>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A">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 w:val="right" w:leader="none" w:pos="8640"/>
        </w:tabs>
        <w:spacing w:line="240" w:lineRule="auto"/>
        <w:ind w:firstLine="0"/>
        <w:jc w:val="center"/>
        <w:rPr/>
      </w:pPr>
      <w:r w:rsidDel="00000000" w:rsidR="00000000" w:rsidRPr="00000000">
        <w:rPr>
          <w:rtl w:val="0"/>
        </w:rPr>
        <w:t xml:space="preserve">February 18, 2025</w:t>
      </w:r>
    </w:p>
    <w:p w:rsidR="00000000" w:rsidDel="00000000" w:rsidP="00000000" w:rsidRDefault="00000000" w:rsidRPr="00000000" w14:paraId="0000000E">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 w:val="right" w:leader="none" w:pos="8640"/>
        </w:tabs>
        <w:spacing w:line="240" w:lineRule="auto"/>
        <w:ind w:firstLine="0"/>
        <w:jc w:val="center"/>
        <w:rPr>
          <w:sz w:val="32"/>
          <w:szCs w:val="32"/>
        </w:rPr>
      </w:pPr>
      <w:r w:rsidDel="00000000" w:rsidR="00000000" w:rsidRPr="00000000">
        <w:rPr>
          <w:rtl w:val="0"/>
        </w:rPr>
        <w:t xml:space="preserve">Dr. </w:t>
      </w:r>
      <w:r w:rsidDel="00000000" w:rsidR="00000000" w:rsidRPr="00000000">
        <w:rPr>
          <w:highlight w:val="white"/>
          <w:rtl w:val="0"/>
        </w:rPr>
        <w:t xml:space="preserve">A. McCullough</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spacing w:line="276" w:lineRule="auto"/>
        <w:ind w:firstLine="0"/>
        <w:rPr/>
      </w:pPr>
      <w:r w:rsidDel="00000000" w:rsidR="00000000" w:rsidRPr="00000000">
        <w:rPr>
          <w:rtl w:val="0"/>
        </w:rPr>
        <w:t xml:space="preserve"> </w:t>
      </w:r>
      <w:r w:rsidDel="00000000" w:rsidR="00000000" w:rsidRPr="00000000">
        <w:rPr>
          <w:rtl w:val="0"/>
        </w:rPr>
        <w:t xml:space="preserve">Assignment 1: Introduction and Problem Statement</w:t>
      </w:r>
    </w:p>
    <w:p w:rsidR="00000000" w:rsidDel="00000000" w:rsidP="00000000" w:rsidRDefault="00000000" w:rsidRPr="00000000" w14:paraId="0000001B">
      <w:pPr>
        <w:shd w:fill="ffffff" w:val="clear"/>
        <w:spacing w:after="160" w:before="160" w:line="276" w:lineRule="auto"/>
        <w:ind w:firstLine="0"/>
        <w:rPr/>
      </w:pPr>
      <w:r w:rsidDel="00000000" w:rsidR="00000000" w:rsidRPr="00000000">
        <w:rPr>
          <w:rtl w:val="0"/>
        </w:rPr>
        <w:t xml:space="preserve">• Draft the Introduction and Statement of the Problem sections.</w:t>
      </w:r>
    </w:p>
    <w:p w:rsidR="00000000" w:rsidDel="00000000" w:rsidP="00000000" w:rsidRDefault="00000000" w:rsidRPr="00000000" w14:paraId="0000001C">
      <w:pPr>
        <w:shd w:fill="ffffff" w:val="clear"/>
        <w:spacing w:after="160" w:before="160" w:line="276" w:lineRule="auto"/>
        <w:ind w:firstLine="0"/>
        <w:rPr/>
      </w:pPr>
      <w:r w:rsidDel="00000000" w:rsidR="00000000" w:rsidRPr="00000000">
        <w:rPr>
          <w:rtl w:val="0"/>
        </w:rPr>
        <w:t xml:space="preserve">• Introduce the topic, define the scope, and clearly articulate the issue.</w:t>
      </w: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left" w:leader="none" w:pos="720"/>
          <w:tab w:val="right" w:leader="none" w:pos="8640"/>
          <w:tab w:val="right" w:leader="none" w:pos="8640"/>
          <w:tab w:val="right" w:leader="none" w:pos="8640"/>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76" w:lineRule="auto"/>
        <w:ind w:firstLine="0"/>
        <w:jc w:val="center"/>
        <w:rPr>
          <w:b w:val="1"/>
        </w:rPr>
      </w:pPr>
      <w:r w:rsidDel="00000000" w:rsidR="00000000" w:rsidRPr="00000000">
        <w:rPr>
          <w:b w:val="1"/>
          <w:rtl w:val="0"/>
        </w:rPr>
        <w:t xml:space="preserve">Introduction and Problem Statement</w:t>
      </w:r>
    </w:p>
    <w:p w:rsidR="00000000" w:rsidDel="00000000" w:rsidP="00000000" w:rsidRDefault="00000000" w:rsidRPr="00000000" w14:paraId="00000021">
      <w:pPr>
        <w:numPr>
          <w:ilvl w:val="0"/>
          <w:numId w:val="2"/>
        </w:numPr>
        <w:shd w:fill="ffffff" w:val="clear"/>
        <w:spacing w:after="160" w:before="160" w:line="276" w:lineRule="auto"/>
        <w:ind w:left="360" w:hanging="360"/>
        <w:rPr>
          <w:u w:val="none"/>
        </w:rPr>
      </w:pPr>
      <w:r w:rsidDel="00000000" w:rsidR="00000000" w:rsidRPr="00000000">
        <w:rPr>
          <w:rtl w:val="0"/>
        </w:rPr>
        <w:t xml:space="preserve">Draft the Introduction and Statement of the Problem sections.</w:t>
      </w:r>
    </w:p>
    <w:p w:rsidR="00000000" w:rsidDel="00000000" w:rsidP="00000000" w:rsidRDefault="00000000" w:rsidRPr="00000000" w14:paraId="00000022">
      <w:pPr>
        <w:shd w:fill="ffffff" w:val="clear"/>
        <w:spacing w:after="240" w:before="240" w:line="480" w:lineRule="auto"/>
        <w:ind w:firstLine="0"/>
        <w:rPr/>
      </w:pPr>
      <w:r w:rsidDel="00000000" w:rsidR="00000000" w:rsidRPr="00000000">
        <w:rPr>
          <w:b w:val="1"/>
          <w:rtl w:val="0"/>
        </w:rPr>
        <w:t xml:space="preserve">Introduction.  </w:t>
      </w:r>
      <w:r w:rsidDel="00000000" w:rsidR="00000000" w:rsidRPr="00000000">
        <w:rPr>
          <w:rtl w:val="0"/>
        </w:rPr>
        <w:t xml:space="preserve">After reading a study by t</w:t>
      </w:r>
      <w:r w:rsidDel="00000000" w:rsidR="00000000" w:rsidRPr="00000000">
        <w:rPr>
          <w:rtl w:val="0"/>
        </w:rPr>
        <w:t xml:space="preserve">he Barna Group, where they found that 80% of Christian students had walked away from their faith between college and career. The study showed that the statistic has steadily increased approximately 10% per year since the research began. As a Christian professional, whose discipline is vocational calling, this issue led me to conduct a literature review about deconversion, career choices, and job satisfaction. And, as only God could have orchestrated it, the non-profit organization that I work for is developing a career ministry that I believe can reverse the trend.  This is what I want to study for my DSL project.</w:t>
      </w:r>
    </w:p>
    <w:p w:rsidR="00000000" w:rsidDel="00000000" w:rsidP="00000000" w:rsidRDefault="00000000" w:rsidRPr="00000000" w14:paraId="00000023">
      <w:pPr>
        <w:shd w:fill="ffffff" w:val="clear"/>
        <w:spacing w:after="240" w:before="240" w:line="480" w:lineRule="auto"/>
        <w:ind w:firstLine="0"/>
        <w:rPr/>
      </w:pPr>
      <w:r w:rsidDel="00000000" w:rsidR="00000000" w:rsidRPr="00000000">
        <w:rPr>
          <w:b w:val="1"/>
          <w:rtl w:val="0"/>
        </w:rPr>
        <w:t xml:space="preserve">Problem.  </w:t>
      </w:r>
      <w:r w:rsidDel="00000000" w:rsidR="00000000" w:rsidRPr="00000000">
        <w:rPr>
          <w:rtl w:val="0"/>
        </w:rPr>
        <w:t xml:space="preserve">Thesis statement:  </w:t>
      </w:r>
      <w:r w:rsidDel="00000000" w:rsidR="00000000" w:rsidRPr="00000000">
        <w:rPr>
          <w:highlight w:val="white"/>
          <w:rtl w:val="0"/>
        </w:rPr>
        <w:t xml:space="preserve">Many </w:t>
      </w:r>
      <w:r w:rsidDel="00000000" w:rsidR="00000000" w:rsidRPr="00000000">
        <w:rPr>
          <w:rtl w:val="0"/>
        </w:rPr>
        <w:t xml:space="preserve">Christian students begin college not knowing their vocational calling, which causes stress while they are attending college.  </w:t>
      </w:r>
      <w:r w:rsidDel="00000000" w:rsidR="00000000" w:rsidRPr="00000000">
        <w:rPr>
          <w:highlight w:val="white"/>
          <w:rtl w:val="0"/>
        </w:rPr>
        <w:t xml:space="preserve">The stress can result in </w:t>
      </w:r>
      <w:r w:rsidDel="00000000" w:rsidR="00000000" w:rsidRPr="00000000">
        <w:rPr>
          <w:rtl w:val="0"/>
        </w:rPr>
        <w:t xml:space="preserve">feeling unfulfilled, experiencing “drift” (i.e., dissatisfaction, burnout, deconversion), and </w:t>
      </w:r>
      <w:r w:rsidDel="00000000" w:rsidR="00000000" w:rsidRPr="00000000">
        <w:rPr>
          <w:highlight w:val="white"/>
          <w:rtl w:val="0"/>
        </w:rPr>
        <w:t xml:space="preserve">graduating with no sense of direction</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4">
      <w:pPr>
        <w:numPr>
          <w:ilvl w:val="0"/>
          <w:numId w:val="1"/>
        </w:numPr>
        <w:shd w:fill="ffffff" w:val="clear"/>
        <w:spacing w:after="240" w:before="240" w:line="480" w:lineRule="auto"/>
        <w:ind w:left="360" w:hanging="360"/>
        <w:rPr>
          <w:u w:val="none"/>
        </w:rPr>
      </w:pPr>
      <w:r w:rsidDel="00000000" w:rsidR="00000000" w:rsidRPr="00000000">
        <w:rPr>
          <w:rtl w:val="0"/>
        </w:rPr>
        <w:t xml:space="preserve">Introduce the topic, define the scope, and clearly articulate the issue.</w:t>
      </w:r>
    </w:p>
    <w:p w:rsidR="00000000" w:rsidDel="00000000" w:rsidP="00000000" w:rsidRDefault="00000000" w:rsidRPr="00000000" w14:paraId="00000025">
      <w:pPr>
        <w:pageBreakBefore w:val="0"/>
        <w:tabs>
          <w:tab w:val="right" w:leader="none" w:pos="8640"/>
          <w:tab w:val="left" w:leader="none" w:pos="720"/>
          <w:tab w:val="right" w:leader="none" w:pos="8640"/>
          <w:tab w:val="right" w:leader="none" w:pos="8640"/>
          <w:tab w:val="right" w:leader="none" w:pos="8640"/>
        </w:tabs>
        <w:spacing w:line="480" w:lineRule="auto"/>
        <w:ind w:left="0" w:firstLine="0"/>
        <w:jc w:val="left"/>
        <w:rPr/>
      </w:pPr>
      <w:r w:rsidDel="00000000" w:rsidR="00000000" w:rsidRPr="00000000">
        <w:rPr>
          <w:b w:val="1"/>
          <w:rtl w:val="0"/>
        </w:rPr>
        <w:t xml:space="preserve">Topic.  </w:t>
      </w:r>
      <w:r w:rsidDel="00000000" w:rsidR="00000000" w:rsidRPr="00000000">
        <w:rPr>
          <w:rtl w:val="0"/>
        </w:rPr>
        <w:t xml:space="preserve">The topic of study is why a significant number of Christian students are walking away from their faith between college and career. Subtopics include vocational calling. deconversion, drift, and discipleship.</w:t>
      </w:r>
    </w:p>
    <w:p w:rsidR="00000000" w:rsidDel="00000000" w:rsidP="00000000" w:rsidRDefault="00000000" w:rsidRPr="00000000" w14:paraId="00000026">
      <w:pPr>
        <w:pageBreakBefore w:val="0"/>
        <w:tabs>
          <w:tab w:val="right" w:leader="none" w:pos="8640"/>
          <w:tab w:val="left" w:leader="none" w:pos="720"/>
          <w:tab w:val="right" w:leader="none" w:pos="8640"/>
          <w:tab w:val="right" w:leader="none" w:pos="8640"/>
          <w:tab w:val="right" w:leader="none" w:pos="8640"/>
        </w:tabs>
        <w:spacing w:line="480" w:lineRule="auto"/>
        <w:ind w:left="0" w:firstLine="0"/>
        <w:jc w:val="left"/>
        <w:rPr/>
      </w:pPr>
      <w:r w:rsidDel="00000000" w:rsidR="00000000" w:rsidRPr="00000000">
        <w:rPr>
          <w:b w:val="1"/>
          <w:rtl w:val="0"/>
        </w:rPr>
        <w:t xml:space="preserve">Scope.  </w:t>
      </w:r>
      <w:r w:rsidDel="00000000" w:rsidR="00000000" w:rsidRPr="00000000">
        <w:rPr>
          <w:rtl w:val="0"/>
        </w:rPr>
        <w:t xml:space="preserve">I believe every student needs to know their vocational calling.  If the scope refers to the target audience, then for the purposes of this DSL project, college school students are my target audience.  Since lost faith is the focus of the study, the target audience must also be Christian. </w:t>
      </w:r>
    </w:p>
    <w:p w:rsidR="00000000" w:rsidDel="00000000" w:rsidP="00000000" w:rsidRDefault="00000000" w:rsidRPr="00000000" w14:paraId="00000027">
      <w:pPr>
        <w:pageBreakBefore w:val="0"/>
        <w:tabs>
          <w:tab w:val="right" w:leader="none" w:pos="8640"/>
          <w:tab w:val="left" w:leader="none" w:pos="720"/>
          <w:tab w:val="right" w:leader="none" w:pos="8640"/>
          <w:tab w:val="right" w:leader="none" w:pos="8640"/>
          <w:tab w:val="right" w:leader="none" w:pos="8640"/>
        </w:tabs>
        <w:spacing w:line="480" w:lineRule="auto"/>
        <w:ind w:left="0" w:firstLine="0"/>
        <w:jc w:val="left"/>
        <w:rPr/>
      </w:pPr>
      <w:r w:rsidDel="00000000" w:rsidR="00000000" w:rsidRPr="00000000">
        <w:rPr>
          <w:rtl w:val="0"/>
        </w:rPr>
        <w:t xml:space="preserve">My hope is that I can plant a Career Ministry in every church.</w:t>
      </w:r>
    </w:p>
    <w:p w:rsidR="00000000" w:rsidDel="00000000" w:rsidP="00000000" w:rsidRDefault="00000000" w:rsidRPr="00000000" w14:paraId="00000028">
      <w:pPr>
        <w:tabs>
          <w:tab w:val="right" w:leader="none" w:pos="8640"/>
          <w:tab w:val="left" w:leader="none" w:pos="720"/>
          <w:tab w:val="right" w:leader="none" w:pos="8640"/>
          <w:tab w:val="right" w:leader="none" w:pos="8640"/>
          <w:tab w:val="right" w:leader="none" w:pos="8640"/>
        </w:tabs>
        <w:ind w:firstLine="0"/>
        <w:rPr>
          <w:rFonts w:ascii="Verdana" w:cs="Verdana" w:eastAsia="Verdana" w:hAnsi="Verdana"/>
          <w:sz w:val="18"/>
          <w:szCs w:val="18"/>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SR 890       </w:t>
    </w:r>
    <w:r w:rsidDel="00000000" w:rsidR="00000000" w:rsidRPr="00000000">
      <w:rPr>
        <w:sz w:val="20"/>
        <w:szCs w:val="20"/>
        <w:highlight w:val="white"/>
        <w:rtl w:val="0"/>
      </w:rPr>
      <w:t xml:space="preserve">DSL Action Research Project Prospectus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02/8/2025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c0p1YNxqUr0JtbbQU2aMSUDQg==">CgMxLjA4AHIhMWJFWHZzaWctaU5uOVFhM21YVVJiSzk4VzE3ZDNPaGRU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