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6944" w14:textId="77777777" w:rsidR="008934D6" w:rsidRDefault="008934D6" w:rsidP="008934D6">
      <w:pPr>
        <w:jc w:val="center"/>
      </w:pPr>
    </w:p>
    <w:p w14:paraId="0E1B1CF7" w14:textId="77777777" w:rsidR="008934D6" w:rsidRDefault="008934D6" w:rsidP="008934D6">
      <w:pPr>
        <w:jc w:val="center"/>
      </w:pPr>
    </w:p>
    <w:p w14:paraId="4132D93E" w14:textId="77777777" w:rsidR="008934D6" w:rsidRDefault="008934D6" w:rsidP="008934D6">
      <w:pPr>
        <w:jc w:val="center"/>
      </w:pPr>
    </w:p>
    <w:p w14:paraId="56C4EB20" w14:textId="7BED5FED" w:rsidR="008934D6" w:rsidRDefault="004E2FB2" w:rsidP="008934D6">
      <w:pPr>
        <w:jc w:val="center"/>
      </w:pPr>
      <w:r>
        <w:t xml:space="preserve">Course </w:t>
      </w:r>
      <w:r w:rsidR="008934D6">
        <w:t>Learning Journal</w:t>
      </w:r>
    </w:p>
    <w:p w14:paraId="5B7D0F07" w14:textId="77777777" w:rsidR="008934D6" w:rsidRDefault="008934D6" w:rsidP="008934D6"/>
    <w:p w14:paraId="67B668AA" w14:textId="77777777" w:rsidR="008934D6" w:rsidRDefault="008934D6" w:rsidP="008934D6">
      <w:pPr>
        <w:jc w:val="center"/>
      </w:pPr>
    </w:p>
    <w:p w14:paraId="5BDA3BE4" w14:textId="77777777" w:rsidR="008934D6" w:rsidRDefault="008934D6" w:rsidP="008934D6">
      <w:pPr>
        <w:jc w:val="center"/>
      </w:pPr>
    </w:p>
    <w:p w14:paraId="5E387683" w14:textId="77777777" w:rsidR="008934D6" w:rsidRDefault="008934D6" w:rsidP="008934D6">
      <w:pPr>
        <w:jc w:val="center"/>
      </w:pPr>
    </w:p>
    <w:p w14:paraId="372773E1" w14:textId="77777777" w:rsidR="008934D6" w:rsidRDefault="008934D6" w:rsidP="008934D6">
      <w:pPr>
        <w:jc w:val="center"/>
      </w:pPr>
    </w:p>
    <w:p w14:paraId="7F9554FA" w14:textId="77777777" w:rsidR="008934D6" w:rsidRDefault="008934D6" w:rsidP="008934D6">
      <w:pPr>
        <w:jc w:val="center"/>
      </w:pPr>
    </w:p>
    <w:p w14:paraId="1EE9FDA6" w14:textId="77777777" w:rsidR="008934D6" w:rsidRDefault="008934D6" w:rsidP="008934D6">
      <w:pPr>
        <w:jc w:val="center"/>
      </w:pPr>
    </w:p>
    <w:p w14:paraId="11B4827A" w14:textId="77777777" w:rsidR="008934D6" w:rsidRDefault="008934D6" w:rsidP="008934D6">
      <w:pPr>
        <w:jc w:val="center"/>
      </w:pPr>
    </w:p>
    <w:p w14:paraId="54FE4C80" w14:textId="77777777" w:rsidR="008934D6" w:rsidRDefault="008934D6" w:rsidP="008934D6">
      <w:pPr>
        <w:jc w:val="center"/>
      </w:pPr>
    </w:p>
    <w:p w14:paraId="3AC99D99" w14:textId="77777777" w:rsidR="008934D6" w:rsidRDefault="008934D6" w:rsidP="008934D6">
      <w:pPr>
        <w:jc w:val="center"/>
      </w:pPr>
    </w:p>
    <w:p w14:paraId="63AFBAEA" w14:textId="77777777" w:rsidR="008934D6" w:rsidRDefault="008934D6" w:rsidP="008934D6">
      <w:pPr>
        <w:jc w:val="center"/>
      </w:pPr>
    </w:p>
    <w:p w14:paraId="67A29605" w14:textId="77777777" w:rsidR="008934D6" w:rsidRDefault="008934D6" w:rsidP="008934D6">
      <w:pPr>
        <w:jc w:val="center"/>
      </w:pPr>
    </w:p>
    <w:p w14:paraId="6362370C" w14:textId="77777777" w:rsidR="008934D6" w:rsidRDefault="008934D6" w:rsidP="008934D6">
      <w:pPr>
        <w:jc w:val="center"/>
      </w:pPr>
    </w:p>
    <w:p w14:paraId="49E6C384" w14:textId="77777777" w:rsidR="008934D6" w:rsidRDefault="008934D6" w:rsidP="008934D6">
      <w:pPr>
        <w:jc w:val="center"/>
      </w:pPr>
    </w:p>
    <w:p w14:paraId="34E777F8" w14:textId="77777777" w:rsidR="008934D6" w:rsidRPr="00B65CB7" w:rsidRDefault="008934D6" w:rsidP="008934D6">
      <w:pPr>
        <w:tabs>
          <w:tab w:val="center" w:pos="4680"/>
          <w:tab w:val="right" w:pos="9360"/>
        </w:tabs>
      </w:pPr>
      <w:r>
        <w:rPr>
          <w:rFonts w:ascii="Calibri" w:eastAsia="Calibri" w:hAnsi="Calibri" w:cs="Calibri"/>
        </w:rPr>
        <w:tab/>
        <w:t xml:space="preserve"> </w:t>
      </w:r>
      <w:r w:rsidRPr="00B65CB7">
        <w:rPr>
          <w:rFonts w:eastAsia="Calibri"/>
        </w:rPr>
        <w:t>Clinical and Applied Sociology</w:t>
      </w:r>
    </w:p>
    <w:p w14:paraId="2EF236D8" w14:textId="77777777" w:rsidR="008934D6" w:rsidRPr="00B65CB7" w:rsidRDefault="008934D6" w:rsidP="008934D6">
      <w:pPr>
        <w:jc w:val="center"/>
      </w:pPr>
    </w:p>
    <w:p w14:paraId="1D2EB677" w14:textId="77777777" w:rsidR="008934D6" w:rsidRPr="00B65CB7" w:rsidRDefault="008934D6" w:rsidP="008934D6">
      <w:pPr>
        <w:jc w:val="center"/>
      </w:pPr>
      <w:r w:rsidRPr="00B65CB7">
        <w:t>Tiffanie D. Willis</w:t>
      </w:r>
    </w:p>
    <w:p w14:paraId="241ABD56" w14:textId="77777777" w:rsidR="008934D6" w:rsidRDefault="008934D6" w:rsidP="008934D6">
      <w:pPr>
        <w:jc w:val="center"/>
      </w:pPr>
    </w:p>
    <w:p w14:paraId="30DE585F" w14:textId="77777777" w:rsidR="008934D6" w:rsidRDefault="008934D6" w:rsidP="008934D6">
      <w:pPr>
        <w:jc w:val="center"/>
      </w:pPr>
      <w:r>
        <w:t>Omega Graduate School</w:t>
      </w:r>
    </w:p>
    <w:p w14:paraId="5CF0FCF7" w14:textId="77777777" w:rsidR="008934D6" w:rsidRDefault="008934D6" w:rsidP="008934D6">
      <w:pPr>
        <w:jc w:val="center"/>
      </w:pPr>
    </w:p>
    <w:p w14:paraId="2425825F" w14:textId="77777777" w:rsidR="008934D6" w:rsidRDefault="008934D6" w:rsidP="008934D6">
      <w:pPr>
        <w:jc w:val="center"/>
      </w:pPr>
      <w:r>
        <w:t>February 28, 2025</w:t>
      </w:r>
    </w:p>
    <w:p w14:paraId="4E074CE7" w14:textId="77777777" w:rsidR="008934D6" w:rsidRDefault="008934D6" w:rsidP="008934D6">
      <w:pPr>
        <w:jc w:val="center"/>
      </w:pPr>
    </w:p>
    <w:p w14:paraId="091E2452" w14:textId="77777777" w:rsidR="008934D6" w:rsidRDefault="008934D6" w:rsidP="008934D6">
      <w:pPr>
        <w:jc w:val="center"/>
      </w:pPr>
    </w:p>
    <w:p w14:paraId="64640E91" w14:textId="77777777" w:rsidR="008934D6" w:rsidRDefault="008934D6" w:rsidP="008934D6">
      <w:pPr>
        <w:jc w:val="center"/>
      </w:pPr>
    </w:p>
    <w:p w14:paraId="6D8FB407" w14:textId="77777777" w:rsidR="008934D6" w:rsidRDefault="008934D6" w:rsidP="008934D6">
      <w:pPr>
        <w:jc w:val="center"/>
      </w:pPr>
    </w:p>
    <w:p w14:paraId="3CFA6B33" w14:textId="77777777" w:rsidR="008934D6" w:rsidRDefault="008934D6" w:rsidP="008934D6">
      <w:pPr>
        <w:jc w:val="center"/>
      </w:pPr>
    </w:p>
    <w:p w14:paraId="6DEF6AB3" w14:textId="77777777" w:rsidR="008934D6" w:rsidRDefault="008934D6" w:rsidP="008934D6">
      <w:pPr>
        <w:jc w:val="center"/>
      </w:pPr>
    </w:p>
    <w:p w14:paraId="14DD59CE" w14:textId="77777777" w:rsidR="008934D6" w:rsidRDefault="008934D6" w:rsidP="008934D6">
      <w:pPr>
        <w:jc w:val="center"/>
      </w:pPr>
    </w:p>
    <w:p w14:paraId="0ACAE238" w14:textId="77777777" w:rsidR="008934D6" w:rsidRDefault="008934D6" w:rsidP="008934D6">
      <w:pPr>
        <w:jc w:val="center"/>
      </w:pPr>
    </w:p>
    <w:p w14:paraId="24554288" w14:textId="77777777" w:rsidR="008934D6" w:rsidRDefault="008934D6" w:rsidP="008934D6">
      <w:pPr>
        <w:jc w:val="center"/>
      </w:pPr>
    </w:p>
    <w:p w14:paraId="75E61A1E" w14:textId="77777777" w:rsidR="008934D6" w:rsidRDefault="008934D6" w:rsidP="008934D6">
      <w:pPr>
        <w:jc w:val="center"/>
      </w:pPr>
    </w:p>
    <w:p w14:paraId="1784F261" w14:textId="77777777" w:rsidR="008934D6" w:rsidRDefault="008934D6" w:rsidP="008934D6">
      <w:pPr>
        <w:jc w:val="center"/>
      </w:pPr>
    </w:p>
    <w:p w14:paraId="625321EB" w14:textId="77777777" w:rsidR="008934D6" w:rsidRDefault="008934D6" w:rsidP="008934D6">
      <w:pPr>
        <w:jc w:val="center"/>
      </w:pPr>
    </w:p>
    <w:p w14:paraId="2A49146E" w14:textId="77777777" w:rsidR="008934D6" w:rsidRDefault="008934D6" w:rsidP="008934D6">
      <w:pPr>
        <w:jc w:val="center"/>
      </w:pPr>
    </w:p>
    <w:p w14:paraId="50A1948E" w14:textId="77777777" w:rsidR="008934D6" w:rsidRDefault="008934D6" w:rsidP="008934D6">
      <w:pPr>
        <w:jc w:val="center"/>
      </w:pPr>
    </w:p>
    <w:p w14:paraId="61CCE832" w14:textId="77777777" w:rsidR="008934D6" w:rsidRDefault="008934D6" w:rsidP="008934D6">
      <w:pPr>
        <w:jc w:val="center"/>
      </w:pPr>
      <w:r>
        <w:t>Professor</w:t>
      </w:r>
    </w:p>
    <w:p w14:paraId="0CF4B37D" w14:textId="77777777" w:rsidR="008934D6" w:rsidRDefault="008934D6" w:rsidP="008934D6">
      <w:pPr>
        <w:jc w:val="center"/>
      </w:pPr>
    </w:p>
    <w:p w14:paraId="2296766A" w14:textId="77777777" w:rsidR="008934D6" w:rsidRDefault="008934D6" w:rsidP="008934D6">
      <w:pPr>
        <w:jc w:val="center"/>
      </w:pPr>
    </w:p>
    <w:p w14:paraId="0149763C" w14:textId="77777777" w:rsidR="008934D6" w:rsidRDefault="008934D6" w:rsidP="008934D6">
      <w:pPr>
        <w:jc w:val="center"/>
      </w:pPr>
      <w:r>
        <w:t>Dr. Joshua Reichard, PhD.</w:t>
      </w:r>
    </w:p>
    <w:p w14:paraId="7ABFB812" w14:textId="77777777" w:rsidR="008934D6" w:rsidRDefault="008934D6" w:rsidP="008934D6">
      <w:pPr>
        <w:pStyle w:val="NormalWeb"/>
        <w:shd w:val="clear" w:color="auto" w:fill="FFFFFF"/>
        <w:rPr>
          <w:rFonts w:ascii="Verdana" w:hAnsi="Verdana"/>
          <w:color w:val="000000"/>
        </w:rPr>
      </w:pPr>
    </w:p>
    <w:p w14:paraId="06E1E7E7" w14:textId="28058A72" w:rsidR="008934D6" w:rsidRDefault="008934D6" w:rsidP="008934D6">
      <w:pPr>
        <w:pStyle w:val="NormalWeb"/>
        <w:shd w:val="clear" w:color="auto" w:fill="FFFFFF"/>
        <w:rPr>
          <w:rFonts w:ascii="Verdana" w:hAnsi="Verdana"/>
          <w:color w:val="000000"/>
        </w:rPr>
      </w:pPr>
      <w:r>
        <w:rPr>
          <w:rFonts w:ascii="Verdana" w:hAnsi="Verdana"/>
          <w:color w:val="000000"/>
        </w:rPr>
        <w:t>A</w:t>
      </w:r>
      <w:r>
        <w:rPr>
          <w:rFonts w:ascii="Verdana" w:hAnsi="Verdana"/>
          <w:color w:val="000000"/>
        </w:rPr>
        <w:t>ssignment #4 – Course Learning Journal</w:t>
      </w:r>
    </w:p>
    <w:p w14:paraId="5639FBEE" w14:textId="77777777" w:rsidR="003D15D7" w:rsidRDefault="003D15D7" w:rsidP="003D15D7">
      <w:pPr>
        <w:pStyle w:val="NormalWeb"/>
        <w:shd w:val="clear" w:color="auto" w:fill="FFFFFF"/>
        <w:rPr>
          <w:rFonts w:ascii="Verdana" w:hAnsi="Verdana"/>
          <w:color w:val="000000"/>
        </w:rPr>
      </w:pPr>
      <w:r>
        <w:rPr>
          <w:rFonts w:ascii="Verdana" w:hAnsi="Verdana"/>
          <w:color w:val="000000"/>
        </w:rPr>
        <w:t>1. Introduction –Summarize the intent of the course, how it fits into the graduate program as a whole, and the relevance of its position in the curricular sequence.</w:t>
      </w:r>
    </w:p>
    <w:p w14:paraId="0982BD32" w14:textId="77777777" w:rsidR="003D15D7" w:rsidRDefault="003D15D7" w:rsidP="003D15D7">
      <w:pPr>
        <w:pStyle w:val="NormalWeb"/>
        <w:shd w:val="clear" w:color="auto" w:fill="FFFFFF"/>
        <w:rPr>
          <w:rFonts w:ascii="Verdana" w:hAnsi="Verdana"/>
          <w:color w:val="000000"/>
        </w:rPr>
      </w:pPr>
      <w:r>
        <w:rPr>
          <w:rFonts w:ascii="Verdana" w:hAnsi="Verdana"/>
          <w:color w:val="000000"/>
        </w:rPr>
        <w:t>2. Personal Growth - Describe your personal growth–how the course stretched or challenged you– and your progress in mastery of course content and skills during the week and through subsequent readings – what new insights or skills you gained.</w:t>
      </w:r>
    </w:p>
    <w:p w14:paraId="77A0D192" w14:textId="77777777" w:rsidR="003D15D7" w:rsidRDefault="003D15D7" w:rsidP="003D15D7">
      <w:pPr>
        <w:pStyle w:val="NormalWeb"/>
        <w:shd w:val="clear" w:color="auto" w:fill="FFFFFF"/>
        <w:rPr>
          <w:rFonts w:ascii="Verdana" w:hAnsi="Verdana"/>
          <w:color w:val="000000"/>
        </w:rPr>
      </w:pPr>
      <w:r>
        <w:rPr>
          <w:rFonts w:ascii="Verdana" w:hAnsi="Verdana"/>
          <w:color w:val="000000"/>
        </w:rP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6F94C6E5" w14:textId="3B603BE1" w:rsidR="003D15D7" w:rsidRDefault="003D15D7" w:rsidP="003D15D7">
      <w:pPr>
        <w:pStyle w:val="NormalWeb"/>
        <w:shd w:val="clear" w:color="auto" w:fill="FFFFFF"/>
        <w:rPr>
          <w:rFonts w:ascii="Verdana" w:hAnsi="Verdana"/>
          <w:color w:val="000000"/>
        </w:rPr>
      </w:pPr>
      <w:r>
        <w:rPr>
          <w:rFonts w:ascii="Verdana" w:hAnsi="Verdana"/>
          <w:color w:val="000000"/>
        </w:rPr>
        <w:t>4. Conclusion – Evaluate the effectiveness of the course in meeting your professional, religious, and educational goals.</w:t>
      </w:r>
    </w:p>
    <w:p w14:paraId="75E5F6FC" w14:textId="12410FFF" w:rsidR="003D15D7" w:rsidRDefault="003D15D7" w:rsidP="003D15D7">
      <w:pPr>
        <w:pStyle w:val="NormalWeb"/>
        <w:shd w:val="clear" w:color="auto" w:fill="FFFFFF"/>
        <w:rPr>
          <w:rFonts w:ascii="Verdana" w:hAnsi="Verdana"/>
          <w:color w:val="000000"/>
        </w:rPr>
      </w:pPr>
    </w:p>
    <w:p w14:paraId="650F5338" w14:textId="7515C527" w:rsidR="003D15D7" w:rsidRDefault="003D15D7" w:rsidP="003D15D7">
      <w:pPr>
        <w:pStyle w:val="NormalWeb"/>
        <w:shd w:val="clear" w:color="auto" w:fill="FFFFFF"/>
        <w:rPr>
          <w:rFonts w:ascii="Verdana" w:hAnsi="Verdana"/>
          <w:color w:val="000000"/>
        </w:rPr>
      </w:pPr>
    </w:p>
    <w:p w14:paraId="5F397043" w14:textId="3994A75C" w:rsidR="00C8211F" w:rsidRDefault="00C8211F" w:rsidP="003D15D7">
      <w:pPr>
        <w:pStyle w:val="NormalWeb"/>
        <w:shd w:val="clear" w:color="auto" w:fill="FFFFFF"/>
        <w:rPr>
          <w:rFonts w:ascii="Verdana" w:hAnsi="Verdana"/>
          <w:color w:val="000000"/>
        </w:rPr>
      </w:pPr>
    </w:p>
    <w:p w14:paraId="16E55947" w14:textId="779EBEFF" w:rsidR="00C8211F" w:rsidRDefault="00C8211F" w:rsidP="003D15D7">
      <w:pPr>
        <w:pStyle w:val="NormalWeb"/>
        <w:shd w:val="clear" w:color="auto" w:fill="FFFFFF"/>
        <w:rPr>
          <w:rFonts w:ascii="Verdana" w:hAnsi="Verdana"/>
          <w:color w:val="000000"/>
        </w:rPr>
      </w:pPr>
    </w:p>
    <w:p w14:paraId="20124469" w14:textId="77D728B6" w:rsidR="00C8211F" w:rsidRDefault="00C8211F" w:rsidP="003D15D7">
      <w:pPr>
        <w:pStyle w:val="NormalWeb"/>
        <w:shd w:val="clear" w:color="auto" w:fill="FFFFFF"/>
        <w:rPr>
          <w:rFonts w:ascii="Verdana" w:hAnsi="Verdana"/>
          <w:color w:val="000000"/>
        </w:rPr>
      </w:pPr>
    </w:p>
    <w:p w14:paraId="1441D3A4" w14:textId="3C61086E" w:rsidR="00C8211F" w:rsidRDefault="00C8211F" w:rsidP="003D15D7">
      <w:pPr>
        <w:pStyle w:val="NormalWeb"/>
        <w:shd w:val="clear" w:color="auto" w:fill="FFFFFF"/>
        <w:rPr>
          <w:rFonts w:ascii="Verdana" w:hAnsi="Verdana"/>
          <w:color w:val="000000"/>
        </w:rPr>
      </w:pPr>
    </w:p>
    <w:p w14:paraId="718D333B" w14:textId="50F36561" w:rsidR="00C8211F" w:rsidRDefault="00C8211F" w:rsidP="003D15D7">
      <w:pPr>
        <w:pStyle w:val="NormalWeb"/>
        <w:shd w:val="clear" w:color="auto" w:fill="FFFFFF"/>
        <w:rPr>
          <w:rFonts w:ascii="Verdana" w:hAnsi="Verdana"/>
          <w:color w:val="000000"/>
        </w:rPr>
      </w:pPr>
    </w:p>
    <w:p w14:paraId="24851953" w14:textId="21294BE3" w:rsidR="00C8211F" w:rsidRDefault="00C8211F" w:rsidP="003D15D7">
      <w:pPr>
        <w:pStyle w:val="NormalWeb"/>
        <w:shd w:val="clear" w:color="auto" w:fill="FFFFFF"/>
        <w:rPr>
          <w:rFonts w:ascii="Verdana" w:hAnsi="Verdana"/>
          <w:color w:val="000000"/>
        </w:rPr>
      </w:pPr>
    </w:p>
    <w:p w14:paraId="485108EC" w14:textId="67D02E2F" w:rsidR="00C8211F" w:rsidRDefault="00C8211F" w:rsidP="003D15D7">
      <w:pPr>
        <w:pStyle w:val="NormalWeb"/>
        <w:shd w:val="clear" w:color="auto" w:fill="FFFFFF"/>
        <w:rPr>
          <w:rFonts w:ascii="Verdana" w:hAnsi="Verdana"/>
          <w:color w:val="000000"/>
        </w:rPr>
      </w:pPr>
    </w:p>
    <w:p w14:paraId="3888A2DB" w14:textId="6CDC86F8" w:rsidR="00C8211F" w:rsidRDefault="00C8211F" w:rsidP="003D15D7">
      <w:pPr>
        <w:pStyle w:val="NormalWeb"/>
        <w:shd w:val="clear" w:color="auto" w:fill="FFFFFF"/>
        <w:rPr>
          <w:rFonts w:ascii="Verdana" w:hAnsi="Verdana"/>
          <w:color w:val="000000"/>
        </w:rPr>
      </w:pPr>
    </w:p>
    <w:p w14:paraId="6332C902" w14:textId="77777777" w:rsidR="00C8211F" w:rsidRDefault="00C8211F" w:rsidP="003D15D7">
      <w:pPr>
        <w:pStyle w:val="NormalWeb"/>
        <w:shd w:val="clear" w:color="auto" w:fill="FFFFFF"/>
        <w:rPr>
          <w:rFonts w:ascii="Verdana" w:hAnsi="Verdana"/>
          <w:color w:val="000000"/>
        </w:rPr>
      </w:pPr>
    </w:p>
    <w:p w14:paraId="33F77814" w14:textId="37C65A67" w:rsidR="003D15D7" w:rsidRDefault="003D15D7" w:rsidP="003D15D7">
      <w:pPr>
        <w:pStyle w:val="NormalWeb"/>
        <w:shd w:val="clear" w:color="auto" w:fill="FFFFFF"/>
        <w:rPr>
          <w:rFonts w:ascii="Verdana" w:hAnsi="Verdana"/>
          <w:color w:val="000000"/>
        </w:rPr>
      </w:pPr>
    </w:p>
    <w:p w14:paraId="4849954E" w14:textId="77777777" w:rsidR="00314F0C" w:rsidRPr="00C8211F" w:rsidRDefault="00314F0C" w:rsidP="00C8211F">
      <w:pPr>
        <w:spacing w:line="480" w:lineRule="auto"/>
        <w:rPr>
          <w:rFonts w:ascii="Times New Roman" w:hAnsi="Times New Roman" w:cs="Times New Roman"/>
        </w:rPr>
      </w:pPr>
      <w:r w:rsidRPr="00C8211F">
        <w:rPr>
          <w:rFonts w:ascii="Times New Roman" w:hAnsi="Times New Roman" w:cs="Times New Roman"/>
        </w:rPr>
        <w:lastRenderedPageBreak/>
        <w:t>Introduction</w:t>
      </w:r>
    </w:p>
    <w:p w14:paraId="4F65B6D9" w14:textId="03FA891B" w:rsidR="007D4EE3" w:rsidRPr="00C8211F" w:rsidRDefault="00314F0C" w:rsidP="00C8211F">
      <w:pPr>
        <w:spacing w:line="480" w:lineRule="auto"/>
        <w:textAlignment w:val="baseline"/>
        <w:rPr>
          <w:rFonts w:ascii="Times New Roman" w:hAnsi="Times New Roman" w:cs="Times New Roman"/>
          <w:color w:val="222222"/>
        </w:rPr>
      </w:pPr>
      <w:r w:rsidRPr="00C8211F">
        <w:rPr>
          <w:rFonts w:ascii="Times New Roman" w:hAnsi="Times New Roman" w:cs="Times New Roman"/>
        </w:rPr>
        <w:t xml:space="preserve">The course </w:t>
      </w:r>
      <w:r w:rsidR="00F23B01" w:rsidRPr="00C8211F">
        <w:rPr>
          <w:rFonts w:ascii="Times New Roman" w:hAnsi="Times New Roman" w:cs="Times New Roman"/>
        </w:rPr>
        <w:t>Applied Sociology and sociological practice</w:t>
      </w:r>
      <w:r w:rsidRPr="00C8211F">
        <w:rPr>
          <w:rFonts w:ascii="Times New Roman" w:hAnsi="Times New Roman" w:cs="Times New Roman"/>
        </w:rPr>
        <w:t xml:space="preserve"> was great. The Essential Elements </w:t>
      </w:r>
    </w:p>
    <w:p w14:paraId="559A2208" w14:textId="37BCAD10" w:rsidR="00314F0C" w:rsidRPr="00C8211F" w:rsidRDefault="007D4EE3" w:rsidP="00C8211F">
      <w:pPr>
        <w:spacing w:line="480" w:lineRule="auto"/>
        <w:rPr>
          <w:rFonts w:ascii="Times New Roman" w:hAnsi="Times New Roman" w:cs="Times New Roman"/>
          <w:color w:val="222222"/>
          <w:shd w:val="clear" w:color="auto" w:fill="FFFFFF"/>
        </w:rPr>
      </w:pPr>
      <w:r w:rsidRPr="00C8211F">
        <w:rPr>
          <w:rFonts w:ascii="Times New Roman" w:hAnsi="Times New Roman" w:cs="Times New Roman"/>
          <w:color w:val="222222"/>
          <w:shd w:val="clear" w:color="auto" w:fill="FFFFFF"/>
        </w:rPr>
        <w:t xml:space="preserve">The reflective focus of the course for me was presented in the following </w:t>
      </w:r>
      <w:r w:rsidRPr="00C8211F">
        <w:rPr>
          <w:rFonts w:ascii="Times New Roman" w:hAnsi="Times New Roman" w:cs="Times New Roman"/>
        </w:rPr>
        <w:t>Applied sociology and sociological practice</w:t>
      </w:r>
      <w:r w:rsidR="00F23B01" w:rsidRPr="00C8211F">
        <w:rPr>
          <w:rFonts w:ascii="Times New Roman" w:hAnsi="Times New Roman" w:cs="Times New Roman"/>
        </w:rPr>
        <w:t xml:space="preserve">, </w:t>
      </w:r>
      <w:r w:rsidRPr="00C8211F">
        <w:rPr>
          <w:rFonts w:ascii="Times New Roman" w:hAnsi="Times New Roman" w:cs="Times New Roman"/>
        </w:rPr>
        <w:t>Clinical sociology</w:t>
      </w:r>
      <w:r w:rsidR="00F23B01" w:rsidRPr="00C8211F">
        <w:rPr>
          <w:rFonts w:ascii="Times New Roman" w:hAnsi="Times New Roman" w:cs="Times New Roman"/>
        </w:rPr>
        <w:t xml:space="preserve">, </w:t>
      </w:r>
      <w:r w:rsidRPr="00C8211F">
        <w:rPr>
          <w:rFonts w:ascii="Times New Roman" w:hAnsi="Times New Roman" w:cs="Times New Roman"/>
        </w:rPr>
        <w:t xml:space="preserve">Sociological </w:t>
      </w:r>
      <w:proofErr w:type="gramStart"/>
      <w:r w:rsidRPr="00C8211F">
        <w:rPr>
          <w:rFonts w:ascii="Times New Roman" w:hAnsi="Times New Roman" w:cs="Times New Roman"/>
        </w:rPr>
        <w:t>interventions</w:t>
      </w:r>
      <w:proofErr w:type="gramEnd"/>
      <w:r w:rsidR="00F23B01" w:rsidRPr="00C8211F">
        <w:rPr>
          <w:rFonts w:ascii="Times New Roman" w:hAnsi="Times New Roman" w:cs="Times New Roman"/>
        </w:rPr>
        <w:t xml:space="preserve"> and </w:t>
      </w:r>
      <w:r w:rsidRPr="00C8211F">
        <w:rPr>
          <w:rFonts w:ascii="Times New Roman" w:hAnsi="Times New Roman" w:cs="Times New Roman"/>
        </w:rPr>
        <w:t>Applications for sociological research</w:t>
      </w:r>
      <w:r w:rsidR="00F23B01" w:rsidRPr="00C8211F">
        <w:rPr>
          <w:rFonts w:ascii="Times New Roman" w:hAnsi="Times New Roman" w:cs="Times New Roman"/>
        </w:rPr>
        <w:t xml:space="preserve"> </w:t>
      </w:r>
      <w:r w:rsidR="00314F0C" w:rsidRPr="00C8211F">
        <w:rPr>
          <w:rFonts w:ascii="Times New Roman" w:hAnsi="Times New Roman" w:cs="Times New Roman"/>
          <w:color w:val="222222"/>
          <w:shd w:val="clear" w:color="auto" w:fill="FFFFFF"/>
        </w:rPr>
        <w:t xml:space="preserve">all have significance. The essential element in the </w:t>
      </w:r>
      <w:r w:rsidR="00F23B01" w:rsidRPr="00C8211F">
        <w:rPr>
          <w:rFonts w:ascii="Times New Roman" w:hAnsi="Times New Roman" w:cs="Times New Roman"/>
          <w:color w:val="222222"/>
          <w:shd w:val="clear" w:color="auto" w:fill="FFFFFF"/>
        </w:rPr>
        <w:t>Applied Sociology and Sociological Practice</w:t>
      </w:r>
      <w:r w:rsidR="00314F0C" w:rsidRPr="00C8211F">
        <w:rPr>
          <w:rFonts w:ascii="Times New Roman" w:hAnsi="Times New Roman" w:cs="Times New Roman"/>
          <w:color w:val="222222"/>
          <w:shd w:val="clear" w:color="auto" w:fill="FFFFFF"/>
        </w:rPr>
        <w:t xml:space="preserve"> course that had greater impact for my focus of </w:t>
      </w:r>
      <w:r w:rsidR="00F23B01" w:rsidRPr="00C8211F">
        <w:rPr>
          <w:rFonts w:ascii="Times New Roman" w:hAnsi="Times New Roman" w:cs="Times New Roman"/>
          <w:color w:val="222222"/>
          <w:shd w:val="clear" w:color="auto" w:fill="FFFFFF"/>
        </w:rPr>
        <w:t>constructive social change</w:t>
      </w:r>
      <w:r w:rsidR="00314F0C" w:rsidRPr="00C8211F">
        <w:rPr>
          <w:rFonts w:ascii="Times New Roman" w:hAnsi="Times New Roman" w:cs="Times New Roman"/>
          <w:color w:val="222222"/>
          <w:shd w:val="clear" w:color="auto" w:fill="FFFFFF"/>
        </w:rPr>
        <w:t xml:space="preserve"> through constructive effective leadership</w:t>
      </w:r>
      <w:r w:rsidR="00F23B01" w:rsidRPr="00C8211F">
        <w:rPr>
          <w:rFonts w:ascii="Times New Roman" w:hAnsi="Times New Roman" w:cs="Times New Roman"/>
          <w:color w:val="222222"/>
          <w:shd w:val="clear" w:color="auto" w:fill="FFFFFF"/>
        </w:rPr>
        <w:t xml:space="preserve"> in individuals employed in organizations</w:t>
      </w:r>
      <w:r w:rsidR="00314F0C" w:rsidRPr="00C8211F">
        <w:rPr>
          <w:rFonts w:ascii="Times New Roman" w:hAnsi="Times New Roman" w:cs="Times New Roman"/>
          <w:color w:val="222222"/>
          <w:shd w:val="clear" w:color="auto" w:fill="FFFFFF"/>
        </w:rPr>
        <w:t xml:space="preserve">, was </w:t>
      </w:r>
      <w:r w:rsidR="00F23B01" w:rsidRPr="00C8211F">
        <w:rPr>
          <w:rFonts w:ascii="Times New Roman" w:hAnsi="Times New Roman" w:cs="Times New Roman"/>
          <w:color w:val="222222"/>
          <w:shd w:val="clear" w:color="auto" w:fill="FFFFFF"/>
        </w:rPr>
        <w:t>Sociological interventions and Applied sociology and sociological practice.</w:t>
      </w:r>
    </w:p>
    <w:p w14:paraId="15185E48" w14:textId="77777777" w:rsidR="00314F0C" w:rsidRPr="00C8211F" w:rsidRDefault="00314F0C" w:rsidP="00C8211F">
      <w:pPr>
        <w:spacing w:line="480" w:lineRule="auto"/>
        <w:textAlignment w:val="baseline"/>
        <w:rPr>
          <w:rFonts w:ascii="Times New Roman" w:hAnsi="Times New Roman" w:cs="Times New Roman"/>
          <w:color w:val="222222"/>
          <w:shd w:val="clear" w:color="auto" w:fill="FFFFFF"/>
        </w:rPr>
      </w:pPr>
    </w:p>
    <w:p w14:paraId="62E5ADAC" w14:textId="77777777" w:rsidR="00314F0C" w:rsidRPr="00C8211F" w:rsidRDefault="00314F0C" w:rsidP="00C8211F">
      <w:pPr>
        <w:spacing w:line="480" w:lineRule="auto"/>
        <w:textAlignment w:val="baseline"/>
        <w:rPr>
          <w:rFonts w:ascii="Times New Roman" w:hAnsi="Times New Roman" w:cs="Times New Roman"/>
          <w:color w:val="222222"/>
          <w:shd w:val="clear" w:color="auto" w:fill="FFFFFF"/>
        </w:rPr>
      </w:pPr>
      <w:r w:rsidRPr="00C8211F">
        <w:rPr>
          <w:rFonts w:ascii="Times New Roman" w:hAnsi="Times New Roman" w:cs="Times New Roman"/>
          <w:color w:val="222222"/>
          <w:shd w:val="clear" w:color="auto" w:fill="FFFFFF"/>
        </w:rPr>
        <w:t xml:space="preserve">Personal Growth </w:t>
      </w:r>
    </w:p>
    <w:p w14:paraId="20447E32" w14:textId="41DB667D" w:rsidR="00314F0C" w:rsidRPr="00C8211F" w:rsidRDefault="00314F0C" w:rsidP="00C8211F">
      <w:pPr>
        <w:spacing w:line="480" w:lineRule="auto"/>
        <w:textAlignment w:val="baseline"/>
        <w:rPr>
          <w:rFonts w:ascii="Times New Roman" w:hAnsi="Times New Roman" w:cs="Times New Roman"/>
          <w:color w:val="222222"/>
          <w:shd w:val="clear" w:color="auto" w:fill="FFFFFF"/>
        </w:rPr>
      </w:pPr>
      <w:r w:rsidRPr="00C8211F">
        <w:rPr>
          <w:rFonts w:ascii="Times New Roman" w:hAnsi="Times New Roman" w:cs="Times New Roman"/>
          <w:color w:val="222222"/>
          <w:shd w:val="clear" w:color="auto" w:fill="FFFFFF"/>
        </w:rPr>
        <w:t xml:space="preserve">The growth was tremendous </w:t>
      </w:r>
      <w:r w:rsidR="00C8211F" w:rsidRPr="00C8211F">
        <w:rPr>
          <w:rFonts w:ascii="Times New Roman" w:hAnsi="Times New Roman" w:cs="Times New Roman"/>
          <w:color w:val="222222"/>
          <w:shd w:val="clear" w:color="auto" w:fill="FFFFFF"/>
        </w:rPr>
        <w:t>personally and</w:t>
      </w:r>
      <w:r w:rsidRPr="00C8211F">
        <w:rPr>
          <w:rFonts w:ascii="Times New Roman" w:hAnsi="Times New Roman" w:cs="Times New Roman"/>
          <w:color w:val="222222"/>
          <w:shd w:val="clear" w:color="auto" w:fill="FFFFFF"/>
        </w:rPr>
        <w:t xml:space="preserve"> was experienced as I deeply reviewed the literature on intentional </w:t>
      </w:r>
      <w:r w:rsidR="00F23B01" w:rsidRPr="00C8211F">
        <w:rPr>
          <w:rFonts w:ascii="Times New Roman" w:hAnsi="Times New Roman" w:cs="Times New Roman"/>
          <w:color w:val="222222"/>
          <w:shd w:val="clear" w:color="auto" w:fill="FFFFFF"/>
        </w:rPr>
        <w:t xml:space="preserve">constructive </w:t>
      </w:r>
      <w:r w:rsidRPr="00C8211F">
        <w:rPr>
          <w:rFonts w:ascii="Times New Roman" w:hAnsi="Times New Roman" w:cs="Times New Roman"/>
          <w:color w:val="222222"/>
          <w:shd w:val="clear" w:color="auto" w:fill="FFFFFF"/>
        </w:rPr>
        <w:t xml:space="preserve">effective leadership resources concerning how the value add of effective leader transfer to </w:t>
      </w:r>
      <w:r w:rsidR="00F23B01" w:rsidRPr="00C8211F">
        <w:rPr>
          <w:rFonts w:ascii="Times New Roman" w:hAnsi="Times New Roman" w:cs="Times New Roman"/>
          <w:color w:val="222222"/>
          <w:shd w:val="clear" w:color="auto" w:fill="FFFFFF"/>
        </w:rPr>
        <w:t>between employer directives, the regular management official and the teams or staff studies current or seminal</w:t>
      </w:r>
      <w:r w:rsidRPr="00C8211F">
        <w:rPr>
          <w:rFonts w:ascii="Times New Roman" w:hAnsi="Times New Roman" w:cs="Times New Roman"/>
          <w:color w:val="222222"/>
          <w:shd w:val="clear" w:color="auto" w:fill="FFFFFF"/>
        </w:rPr>
        <w:t xml:space="preserve">. The curiosity of thought is not as valued as in previous cycles </w:t>
      </w:r>
      <w:r w:rsidR="00F23B01" w:rsidRPr="00C8211F">
        <w:rPr>
          <w:rFonts w:ascii="Times New Roman" w:hAnsi="Times New Roman" w:cs="Times New Roman"/>
          <w:color w:val="222222"/>
          <w:shd w:val="clear" w:color="auto" w:fill="FFFFFF"/>
        </w:rPr>
        <w:t xml:space="preserve">of the </w:t>
      </w:r>
      <w:r w:rsidR="00C8211F" w:rsidRPr="00C8211F">
        <w:rPr>
          <w:rFonts w:ascii="Times New Roman" w:hAnsi="Times New Roman" w:cs="Times New Roman"/>
          <w:color w:val="222222"/>
          <w:shd w:val="clear" w:color="auto" w:fill="FFFFFF"/>
        </w:rPr>
        <w:t>Post-Industrial</w:t>
      </w:r>
      <w:r w:rsidR="00F23B01" w:rsidRPr="00C8211F">
        <w:rPr>
          <w:rFonts w:ascii="Times New Roman" w:hAnsi="Times New Roman" w:cs="Times New Roman"/>
          <w:color w:val="222222"/>
          <w:shd w:val="clear" w:color="auto" w:fill="FFFFFF"/>
        </w:rPr>
        <w:t xml:space="preserve"> age of </w:t>
      </w:r>
      <w:r w:rsidR="00F85292" w:rsidRPr="00C8211F">
        <w:rPr>
          <w:rFonts w:ascii="Times New Roman" w:hAnsi="Times New Roman" w:cs="Times New Roman"/>
          <w:color w:val="222222"/>
          <w:shd w:val="clear" w:color="auto" w:fill="FFFFFF"/>
        </w:rPr>
        <w:t>quality control of work as now</w:t>
      </w:r>
      <w:r w:rsidRPr="00C8211F">
        <w:rPr>
          <w:rFonts w:ascii="Times New Roman" w:hAnsi="Times New Roman" w:cs="Times New Roman"/>
          <w:color w:val="222222"/>
          <w:shd w:val="clear" w:color="auto" w:fill="FFFFFF"/>
        </w:rPr>
        <w:t xml:space="preserve">. Like Arthur Malcom Gladwell’s book is titled, I would say we are at the tipping point of Post-Industry and Century Artificial Intelligence Bot age and the two are very opposite but must merge in an effort for Global collaboration. </w:t>
      </w:r>
      <w:r w:rsidR="00F85292" w:rsidRPr="00C8211F">
        <w:rPr>
          <w:rFonts w:ascii="Times New Roman" w:hAnsi="Times New Roman" w:cs="Times New Roman"/>
          <w:color w:val="222222"/>
          <w:shd w:val="clear" w:color="auto" w:fill="FFFFFF"/>
        </w:rPr>
        <w:t xml:space="preserve">This leaves I believe the concern for thrivance with the human and humanity and how will we govern and move forward? </w:t>
      </w:r>
      <w:r w:rsidRPr="00C8211F">
        <w:rPr>
          <w:rFonts w:ascii="Times New Roman" w:hAnsi="Times New Roman" w:cs="Times New Roman"/>
          <w:color w:val="222222"/>
          <w:shd w:val="clear" w:color="auto" w:fill="FFFFFF"/>
        </w:rPr>
        <w:t xml:space="preserve">The </w:t>
      </w:r>
      <w:r w:rsidR="00F85292" w:rsidRPr="00C8211F">
        <w:rPr>
          <w:rFonts w:ascii="Times New Roman" w:hAnsi="Times New Roman" w:cs="Times New Roman"/>
          <w:color w:val="222222"/>
          <w:shd w:val="clear" w:color="auto" w:fill="FFFFFF"/>
        </w:rPr>
        <w:t xml:space="preserve">competent </w:t>
      </w:r>
      <w:r w:rsidRPr="00C8211F">
        <w:rPr>
          <w:rFonts w:ascii="Times New Roman" w:hAnsi="Times New Roman" w:cs="Times New Roman"/>
          <w:color w:val="222222"/>
          <w:shd w:val="clear" w:color="auto" w:fill="FFFFFF"/>
        </w:rPr>
        <w:t>effective leadership and the leadership knowledge for faith and conscience must also be considered.</w:t>
      </w:r>
      <w:r w:rsidR="00F85292" w:rsidRPr="00C8211F">
        <w:rPr>
          <w:rFonts w:ascii="Times New Roman" w:hAnsi="Times New Roman" w:cs="Times New Roman"/>
          <w:color w:val="222222"/>
          <w:shd w:val="clear" w:color="auto" w:fill="FFFFFF"/>
        </w:rPr>
        <w:t xml:space="preserve"> Organizational integrity is not an option at this point.</w:t>
      </w:r>
    </w:p>
    <w:p w14:paraId="7EAA0E6A" w14:textId="77777777" w:rsidR="00314F0C" w:rsidRPr="00C8211F" w:rsidRDefault="00314F0C" w:rsidP="00C8211F">
      <w:pPr>
        <w:spacing w:line="480" w:lineRule="auto"/>
        <w:textAlignment w:val="baseline"/>
        <w:rPr>
          <w:rFonts w:ascii="Times New Roman" w:hAnsi="Times New Roman" w:cs="Times New Roman"/>
          <w:color w:val="222222"/>
          <w:shd w:val="clear" w:color="auto" w:fill="FFFFFF"/>
        </w:rPr>
      </w:pPr>
    </w:p>
    <w:p w14:paraId="4FC82F2F" w14:textId="57A67066" w:rsidR="00314F0C" w:rsidRPr="00C8211F" w:rsidRDefault="00314F0C" w:rsidP="00C8211F">
      <w:pPr>
        <w:spacing w:line="480" w:lineRule="auto"/>
        <w:textAlignment w:val="baseline"/>
        <w:rPr>
          <w:rFonts w:ascii="Times New Roman" w:hAnsi="Times New Roman" w:cs="Times New Roman"/>
          <w:color w:val="222222"/>
          <w:shd w:val="clear" w:color="auto" w:fill="FFFFFF"/>
        </w:rPr>
      </w:pPr>
      <w:r w:rsidRPr="00C8211F">
        <w:rPr>
          <w:rFonts w:ascii="Times New Roman" w:hAnsi="Times New Roman" w:cs="Times New Roman"/>
          <w:color w:val="222222"/>
          <w:shd w:val="clear" w:color="auto" w:fill="FFFFFF"/>
        </w:rPr>
        <w:lastRenderedPageBreak/>
        <w:t xml:space="preserve">I personally grew in my bottom-line position that leadership for schools, </w:t>
      </w:r>
      <w:proofErr w:type="gramStart"/>
      <w:r w:rsidRPr="00C8211F">
        <w:rPr>
          <w:rFonts w:ascii="Times New Roman" w:hAnsi="Times New Roman" w:cs="Times New Roman"/>
          <w:color w:val="222222"/>
          <w:shd w:val="clear" w:color="auto" w:fill="FFFFFF"/>
        </w:rPr>
        <w:t>family</w:t>
      </w:r>
      <w:proofErr w:type="gramEnd"/>
      <w:r w:rsidRPr="00C8211F">
        <w:rPr>
          <w:rFonts w:ascii="Times New Roman" w:hAnsi="Times New Roman" w:cs="Times New Roman"/>
          <w:color w:val="222222"/>
          <w:shd w:val="clear" w:color="auto" w:fill="FFFFFF"/>
        </w:rPr>
        <w:t xml:space="preserve"> and communities </w:t>
      </w:r>
      <w:r w:rsidR="00F85292" w:rsidRPr="00C8211F">
        <w:rPr>
          <w:rFonts w:ascii="Times New Roman" w:hAnsi="Times New Roman" w:cs="Times New Roman"/>
          <w:color w:val="222222"/>
          <w:shd w:val="clear" w:color="auto" w:fill="FFFFFF"/>
        </w:rPr>
        <w:t xml:space="preserve">and especially those in demanding positions of authority </w:t>
      </w:r>
      <w:r w:rsidRPr="00C8211F">
        <w:rPr>
          <w:rFonts w:ascii="Times New Roman" w:hAnsi="Times New Roman" w:cs="Times New Roman"/>
          <w:color w:val="222222"/>
          <w:shd w:val="clear" w:color="auto" w:fill="FFFFFF"/>
        </w:rPr>
        <w:t xml:space="preserve">remains requirement. Especially under </w:t>
      </w:r>
      <w:r w:rsidR="00F85292" w:rsidRPr="00C8211F">
        <w:rPr>
          <w:rFonts w:ascii="Times New Roman" w:hAnsi="Times New Roman" w:cs="Times New Roman"/>
          <w:color w:val="222222"/>
          <w:shd w:val="clear" w:color="auto" w:fill="FFFFFF"/>
        </w:rPr>
        <w:t>older systems. It is known that systems are made for those who facilitate them, this old adage is broken</w:t>
      </w:r>
      <w:r w:rsidRPr="00C8211F">
        <w:rPr>
          <w:rFonts w:ascii="Times New Roman" w:hAnsi="Times New Roman" w:cs="Times New Roman"/>
          <w:color w:val="222222"/>
          <w:shd w:val="clear" w:color="auto" w:fill="FFFFFF"/>
        </w:rPr>
        <w:t xml:space="preserve">. The health and well-being of the natural, </w:t>
      </w:r>
      <w:r w:rsidR="00F85292" w:rsidRPr="00C8211F">
        <w:rPr>
          <w:rFonts w:ascii="Times New Roman" w:hAnsi="Times New Roman" w:cs="Times New Roman"/>
          <w:color w:val="222222"/>
          <w:shd w:val="clear" w:color="auto" w:fill="FFFFFF"/>
        </w:rPr>
        <w:t>social,</w:t>
      </w:r>
      <w:r w:rsidRPr="00C8211F">
        <w:rPr>
          <w:rFonts w:ascii="Times New Roman" w:hAnsi="Times New Roman" w:cs="Times New Roman"/>
          <w:color w:val="222222"/>
          <w:shd w:val="clear" w:color="auto" w:fill="FFFFFF"/>
        </w:rPr>
        <w:t xml:space="preserve"> and built environments require not just more </w:t>
      </w:r>
      <w:r w:rsidR="00F85292" w:rsidRPr="00C8211F">
        <w:rPr>
          <w:rFonts w:ascii="Times New Roman" w:hAnsi="Times New Roman" w:cs="Times New Roman"/>
          <w:color w:val="222222"/>
          <w:shd w:val="clear" w:color="auto" w:fill="FFFFFF"/>
        </w:rPr>
        <w:t xml:space="preserve">articulate </w:t>
      </w:r>
      <w:r w:rsidRPr="00C8211F">
        <w:rPr>
          <w:rFonts w:ascii="Times New Roman" w:hAnsi="Times New Roman" w:cs="Times New Roman"/>
          <w:color w:val="222222"/>
          <w:shd w:val="clear" w:color="auto" w:fill="FFFFFF"/>
        </w:rPr>
        <w:t xml:space="preserve">experiences </w:t>
      </w:r>
      <w:r w:rsidR="00F85292" w:rsidRPr="00C8211F">
        <w:rPr>
          <w:rFonts w:ascii="Times New Roman" w:hAnsi="Times New Roman" w:cs="Times New Roman"/>
          <w:color w:val="222222"/>
          <w:shd w:val="clear" w:color="auto" w:fill="FFFFFF"/>
        </w:rPr>
        <w:t xml:space="preserve">for workforce development </w:t>
      </w:r>
      <w:r w:rsidRPr="00C8211F">
        <w:rPr>
          <w:rFonts w:ascii="Times New Roman" w:hAnsi="Times New Roman" w:cs="Times New Roman"/>
          <w:color w:val="222222"/>
          <w:shd w:val="clear" w:color="auto" w:fill="FFFFFF"/>
        </w:rPr>
        <w:t>but the strategic experiences that sociologically will focus effective leadership</w:t>
      </w:r>
      <w:r w:rsidR="009C5161" w:rsidRPr="00C8211F">
        <w:rPr>
          <w:rFonts w:ascii="Times New Roman" w:hAnsi="Times New Roman" w:cs="Times New Roman"/>
          <w:color w:val="222222"/>
          <w:shd w:val="clear" w:color="auto" w:fill="FFFFFF"/>
        </w:rPr>
        <w:t xml:space="preserve"> transfer and not trauma</w:t>
      </w:r>
      <w:r w:rsidRPr="00C8211F">
        <w:rPr>
          <w:rFonts w:ascii="Times New Roman" w:hAnsi="Times New Roman" w:cs="Times New Roman"/>
          <w:color w:val="222222"/>
          <w:shd w:val="clear" w:color="auto" w:fill="FFFFFF"/>
        </w:rPr>
        <w:t xml:space="preserve">. </w:t>
      </w:r>
      <w:r w:rsidR="009C5161" w:rsidRPr="00C8211F">
        <w:rPr>
          <w:rFonts w:ascii="Times New Roman" w:hAnsi="Times New Roman" w:cs="Times New Roman"/>
          <w:color w:val="222222"/>
          <w:shd w:val="clear" w:color="auto" w:fill="FFFFFF"/>
        </w:rPr>
        <w:t xml:space="preserve">Management officials should be required to the same standards as those they hire and terminate. The same standards , </w:t>
      </w:r>
      <w:proofErr w:type="gramStart"/>
      <w:r w:rsidR="009C5161" w:rsidRPr="00C8211F">
        <w:rPr>
          <w:rFonts w:ascii="Times New Roman" w:hAnsi="Times New Roman" w:cs="Times New Roman"/>
          <w:color w:val="222222"/>
          <w:shd w:val="clear" w:color="auto" w:fill="FFFFFF"/>
        </w:rPr>
        <w:t>regulations</w:t>
      </w:r>
      <w:proofErr w:type="gramEnd"/>
      <w:r w:rsidR="009C5161" w:rsidRPr="00C8211F">
        <w:rPr>
          <w:rFonts w:ascii="Times New Roman" w:hAnsi="Times New Roman" w:cs="Times New Roman"/>
          <w:color w:val="222222"/>
          <w:shd w:val="clear" w:color="auto" w:fill="FFFFFF"/>
        </w:rPr>
        <w:t xml:space="preserve"> and policies they peer performance review stipulate should be the same for everyone. This means that even the management official must be not only attending continuously learning but also attending lean events with those they are similarly situated with to  give and gain feedback of current guidance and how for office efficiency and work product timely success. </w:t>
      </w:r>
      <w:r w:rsidRPr="00C8211F">
        <w:rPr>
          <w:rFonts w:ascii="Times New Roman" w:hAnsi="Times New Roman" w:cs="Times New Roman"/>
          <w:color w:val="222222"/>
          <w:shd w:val="clear" w:color="auto" w:fill="FFFFFF"/>
        </w:rPr>
        <w:t xml:space="preserve">I </w:t>
      </w:r>
      <w:r w:rsidR="009C5161" w:rsidRPr="00C8211F">
        <w:rPr>
          <w:rFonts w:ascii="Times New Roman" w:hAnsi="Times New Roman" w:cs="Times New Roman"/>
          <w:color w:val="222222"/>
          <w:shd w:val="clear" w:color="auto" w:fill="FFFFFF"/>
        </w:rPr>
        <w:t>when workers are</w:t>
      </w:r>
      <w:r w:rsidRPr="00C8211F">
        <w:rPr>
          <w:rFonts w:ascii="Times New Roman" w:hAnsi="Times New Roman" w:cs="Times New Roman"/>
          <w:color w:val="222222"/>
          <w:shd w:val="clear" w:color="auto" w:fill="FFFFFF"/>
        </w:rPr>
        <w:t xml:space="preserve"> </w:t>
      </w:r>
      <w:r w:rsidR="009C5161" w:rsidRPr="00C8211F">
        <w:rPr>
          <w:rFonts w:ascii="Times New Roman" w:hAnsi="Times New Roman" w:cs="Times New Roman"/>
          <w:color w:val="222222"/>
          <w:shd w:val="clear" w:color="auto" w:fill="FFFFFF"/>
        </w:rPr>
        <w:t>fully supported they will</w:t>
      </w:r>
      <w:r w:rsidRPr="00C8211F">
        <w:rPr>
          <w:rFonts w:ascii="Times New Roman" w:hAnsi="Times New Roman" w:cs="Times New Roman"/>
          <w:color w:val="222222"/>
          <w:shd w:val="clear" w:color="auto" w:fill="FFFFFF"/>
        </w:rPr>
        <w:t xml:space="preserve"> ground-swell </w:t>
      </w:r>
      <w:r w:rsidR="009C5161" w:rsidRPr="00C8211F">
        <w:rPr>
          <w:rFonts w:ascii="Times New Roman" w:hAnsi="Times New Roman" w:cs="Times New Roman"/>
          <w:color w:val="222222"/>
          <w:shd w:val="clear" w:color="auto" w:fill="FFFFFF"/>
        </w:rPr>
        <w:t>over</w:t>
      </w:r>
      <w:r w:rsidRPr="00C8211F">
        <w:rPr>
          <w:rFonts w:ascii="Times New Roman" w:hAnsi="Times New Roman" w:cs="Times New Roman"/>
          <w:color w:val="222222"/>
          <w:shd w:val="clear" w:color="auto" w:fill="FFFFFF"/>
        </w:rPr>
        <w:t xml:space="preserve"> adversity and remain to continue knowing how to respond despite encounter’s with the </w:t>
      </w:r>
      <w:r w:rsidR="009C5161" w:rsidRPr="00C8211F">
        <w:rPr>
          <w:rFonts w:ascii="Times New Roman" w:hAnsi="Times New Roman" w:cs="Times New Roman"/>
          <w:color w:val="222222"/>
          <w:shd w:val="clear" w:color="auto" w:fill="FFFFFF"/>
        </w:rPr>
        <w:t>honey</w:t>
      </w:r>
      <w:r w:rsidRPr="00C8211F">
        <w:rPr>
          <w:rFonts w:ascii="Times New Roman" w:hAnsi="Times New Roman" w:cs="Times New Roman"/>
          <w:color w:val="222222"/>
          <w:shd w:val="clear" w:color="auto" w:fill="FFFFFF"/>
        </w:rPr>
        <w:t xml:space="preserve"> comb shapes and unknown structures and traps of others games</w:t>
      </w:r>
      <w:r w:rsidR="001D5D7C" w:rsidRPr="00C8211F">
        <w:rPr>
          <w:rFonts w:ascii="Times New Roman" w:hAnsi="Times New Roman" w:cs="Times New Roman"/>
          <w:color w:val="222222"/>
          <w:shd w:val="clear" w:color="auto" w:fill="FFFFFF"/>
        </w:rPr>
        <w:t xml:space="preserve"> that shape and develop environmental safety </w:t>
      </w:r>
      <w:proofErr w:type="gramStart"/>
      <w:r w:rsidR="001D5D7C" w:rsidRPr="00C8211F">
        <w:rPr>
          <w:rFonts w:ascii="Times New Roman" w:hAnsi="Times New Roman" w:cs="Times New Roman"/>
          <w:color w:val="222222"/>
          <w:shd w:val="clear" w:color="auto" w:fill="FFFFFF"/>
        </w:rPr>
        <w:t>issues</w:t>
      </w:r>
      <w:r w:rsidRPr="00C8211F">
        <w:rPr>
          <w:rFonts w:ascii="Times New Roman" w:hAnsi="Times New Roman" w:cs="Times New Roman"/>
          <w:color w:val="222222"/>
          <w:shd w:val="clear" w:color="auto" w:fill="FFFFFF"/>
        </w:rPr>
        <w:t>..</w:t>
      </w:r>
      <w:proofErr w:type="gramEnd"/>
    </w:p>
    <w:p w14:paraId="4DC70B8B" w14:textId="77777777" w:rsidR="00314F0C" w:rsidRPr="00C8211F" w:rsidRDefault="00314F0C" w:rsidP="00C8211F">
      <w:pPr>
        <w:spacing w:line="480" w:lineRule="auto"/>
        <w:textAlignment w:val="baseline"/>
        <w:rPr>
          <w:rFonts w:ascii="Times New Roman" w:hAnsi="Times New Roman" w:cs="Times New Roman"/>
          <w:color w:val="222222"/>
          <w:shd w:val="clear" w:color="auto" w:fill="FFFFFF"/>
        </w:rPr>
      </w:pPr>
    </w:p>
    <w:p w14:paraId="742CB2CA" w14:textId="3041C972" w:rsidR="007D4EE3" w:rsidRPr="00C8211F" w:rsidRDefault="007D4EE3" w:rsidP="00C8211F">
      <w:pPr>
        <w:spacing w:line="480" w:lineRule="auto"/>
        <w:rPr>
          <w:rFonts w:ascii="Times New Roman" w:hAnsi="Times New Roman" w:cs="Times New Roman"/>
        </w:rPr>
      </w:pPr>
      <w:r w:rsidRPr="00C8211F">
        <w:rPr>
          <w:rFonts w:ascii="Times New Roman" w:hAnsi="Times New Roman" w:cs="Times New Roman"/>
        </w:rPr>
        <w:t>Reflective Entry</w:t>
      </w:r>
    </w:p>
    <w:p w14:paraId="66E969DC" w14:textId="7D704142" w:rsidR="007D4EE3" w:rsidRPr="00C8211F" w:rsidRDefault="001D5D7C" w:rsidP="00C8211F">
      <w:pPr>
        <w:spacing w:line="480" w:lineRule="auto"/>
        <w:rPr>
          <w:rFonts w:ascii="Times New Roman" w:hAnsi="Times New Roman" w:cs="Times New Roman"/>
        </w:rPr>
      </w:pPr>
      <w:r w:rsidRPr="00C8211F">
        <w:rPr>
          <w:rFonts w:ascii="Times New Roman" w:hAnsi="Times New Roman" w:cs="Times New Roman"/>
        </w:rPr>
        <w:t xml:space="preserve">This constructive sociological focus </w:t>
      </w:r>
      <w:r w:rsidR="007D4EE3" w:rsidRPr="00C8211F">
        <w:rPr>
          <w:rFonts w:ascii="Times New Roman" w:hAnsi="Times New Roman" w:cs="Times New Roman"/>
        </w:rPr>
        <w:t xml:space="preserve">discussed here </w:t>
      </w:r>
      <w:r w:rsidRPr="00C8211F">
        <w:rPr>
          <w:rFonts w:ascii="Times New Roman" w:hAnsi="Times New Roman" w:cs="Times New Roman"/>
        </w:rPr>
        <w:t>was</w:t>
      </w:r>
      <w:r w:rsidR="007D4EE3" w:rsidRPr="00C8211F">
        <w:rPr>
          <w:rFonts w:ascii="Times New Roman" w:hAnsi="Times New Roman" w:cs="Times New Roman"/>
        </w:rPr>
        <w:t xml:space="preserve"> mid-managerial employees who work at the Department of</w:t>
      </w:r>
      <w:r w:rsidRPr="00C8211F">
        <w:rPr>
          <w:rFonts w:ascii="Times New Roman" w:hAnsi="Times New Roman" w:cs="Times New Roman"/>
        </w:rPr>
        <w:t xml:space="preserve"> </w:t>
      </w:r>
      <w:r w:rsidR="007D4EE3" w:rsidRPr="00C8211F">
        <w:rPr>
          <w:rFonts w:ascii="Times New Roman" w:hAnsi="Times New Roman" w:cs="Times New Roman"/>
        </w:rPr>
        <w:t>Defense divisions are experiencing aimless conduct from the regular management officials (RMO), this contributes to low retention rates of qualified talent. RMO effective leadership performance competence is lacking, along with talent taught and mindset, posing a great threat to our national economy. RMO’s are counterproductive to work behaviors and output, encouraging voluntary early exit and shortage of qualified employees. DoD has created an idol of environment and non-competent effective leaders.</w:t>
      </w:r>
    </w:p>
    <w:p w14:paraId="238F1170" w14:textId="77777777" w:rsidR="007D4EE3" w:rsidRPr="00C8211F" w:rsidRDefault="007D4EE3" w:rsidP="00C8211F">
      <w:pPr>
        <w:spacing w:line="480" w:lineRule="auto"/>
        <w:rPr>
          <w:rFonts w:ascii="Times New Roman" w:hAnsi="Times New Roman" w:cs="Times New Roman"/>
        </w:rPr>
      </w:pPr>
    </w:p>
    <w:p w14:paraId="31BB54F5" w14:textId="2A72537C" w:rsidR="00314F0C" w:rsidRPr="00C8211F" w:rsidRDefault="00314F0C" w:rsidP="00C8211F">
      <w:pPr>
        <w:spacing w:line="480" w:lineRule="auto"/>
        <w:rPr>
          <w:rFonts w:ascii="Times New Roman" w:hAnsi="Times New Roman" w:cs="Times New Roman"/>
        </w:rPr>
      </w:pPr>
      <w:r w:rsidRPr="00C8211F">
        <w:rPr>
          <w:rFonts w:ascii="Times New Roman" w:hAnsi="Times New Roman" w:cs="Times New Roman"/>
          <w:color w:val="222222"/>
          <w:shd w:val="clear" w:color="auto" w:fill="FFFFFF"/>
        </w:rPr>
        <w:t xml:space="preserve"> I enjoyed speaking with Dr. </w:t>
      </w:r>
      <w:r w:rsidR="001D5D7C" w:rsidRPr="00C8211F">
        <w:rPr>
          <w:rFonts w:ascii="Times New Roman" w:hAnsi="Times New Roman" w:cs="Times New Roman"/>
          <w:color w:val="222222"/>
          <w:shd w:val="clear" w:color="auto" w:fill="FFFFFF"/>
        </w:rPr>
        <w:t xml:space="preserve">Reichard and listening to feedback on how to </w:t>
      </w:r>
      <w:r w:rsidR="00C8211F" w:rsidRPr="00C8211F">
        <w:rPr>
          <w:rFonts w:ascii="Times New Roman" w:hAnsi="Times New Roman" w:cs="Times New Roman"/>
          <w:color w:val="222222"/>
          <w:shd w:val="clear" w:color="auto" w:fill="FFFFFF"/>
        </w:rPr>
        <w:t>respond</w:t>
      </w:r>
      <w:r w:rsidR="001D5D7C" w:rsidRPr="00C8211F">
        <w:rPr>
          <w:rFonts w:ascii="Times New Roman" w:hAnsi="Times New Roman" w:cs="Times New Roman"/>
          <w:color w:val="222222"/>
          <w:shd w:val="clear" w:color="auto" w:fill="FFFFFF"/>
        </w:rPr>
        <w:t xml:space="preserve"> correctly to assignments and </w:t>
      </w:r>
      <w:r w:rsidRPr="00C8211F">
        <w:rPr>
          <w:rFonts w:ascii="Times New Roman" w:hAnsi="Times New Roman" w:cs="Times New Roman"/>
          <w:color w:val="222222"/>
          <w:shd w:val="clear" w:color="auto" w:fill="FFFFFF"/>
        </w:rPr>
        <w:t xml:space="preserve">at length on how to correctly structure the applicable content not only for this course but others. </w:t>
      </w:r>
      <w:r w:rsidR="001D5D7C" w:rsidRPr="00C8211F">
        <w:rPr>
          <w:rFonts w:ascii="Times New Roman" w:hAnsi="Times New Roman" w:cs="Times New Roman"/>
          <w:color w:val="222222"/>
          <w:shd w:val="clear" w:color="auto" w:fill="FFFFFF"/>
        </w:rPr>
        <w:t xml:space="preserve">I was appreciative of the opportunity to re-submit and the grade outcome. </w:t>
      </w:r>
      <w:r w:rsidRPr="00C8211F">
        <w:rPr>
          <w:rFonts w:ascii="Times New Roman" w:hAnsi="Times New Roman" w:cs="Times New Roman"/>
          <w:color w:val="222222"/>
          <w:shd w:val="clear" w:color="auto" w:fill="FFFFFF"/>
        </w:rPr>
        <w:t>That time was invaluable. Very respectfully, Thank you</w:t>
      </w:r>
    </w:p>
    <w:p w14:paraId="7AB6F84B" w14:textId="77777777" w:rsidR="00314F0C" w:rsidRPr="00C8211F" w:rsidRDefault="00314F0C" w:rsidP="00C8211F">
      <w:pPr>
        <w:spacing w:line="480" w:lineRule="auto"/>
        <w:rPr>
          <w:rFonts w:ascii="Times New Roman" w:hAnsi="Times New Roman" w:cs="Times New Roman"/>
        </w:rPr>
      </w:pPr>
    </w:p>
    <w:p w14:paraId="5860456A" w14:textId="77777777" w:rsidR="00314F0C" w:rsidRPr="00C8211F" w:rsidRDefault="00314F0C" w:rsidP="00C8211F">
      <w:pPr>
        <w:spacing w:line="480" w:lineRule="auto"/>
        <w:rPr>
          <w:rFonts w:ascii="Times New Roman" w:hAnsi="Times New Roman" w:cs="Times New Roman"/>
        </w:rPr>
      </w:pPr>
      <w:r w:rsidRPr="00C8211F">
        <w:rPr>
          <w:rFonts w:ascii="Times New Roman" w:hAnsi="Times New Roman" w:cs="Times New Roman"/>
        </w:rPr>
        <w:t>Conclusion</w:t>
      </w:r>
    </w:p>
    <w:p w14:paraId="0053CA34" w14:textId="2F1189D2" w:rsidR="00314F0C" w:rsidRPr="00C8211F" w:rsidRDefault="00314F0C" w:rsidP="00C8211F">
      <w:pPr>
        <w:spacing w:line="480" w:lineRule="auto"/>
        <w:rPr>
          <w:rFonts w:ascii="Times New Roman" w:hAnsi="Times New Roman" w:cs="Times New Roman"/>
        </w:rPr>
      </w:pPr>
      <w:r w:rsidRPr="00C8211F">
        <w:rPr>
          <w:rFonts w:ascii="Times New Roman" w:hAnsi="Times New Roman" w:cs="Times New Roman"/>
        </w:rPr>
        <w:t xml:space="preserve">When Jesus  came to the Earth, humanity needed leadership and a new fast reaching model of healthful saving grace. Jesus Christ arrived at very low </w:t>
      </w:r>
      <w:proofErr w:type="spellStart"/>
      <w:r w:rsidRPr="00C8211F">
        <w:rPr>
          <w:rFonts w:ascii="Times New Roman" w:hAnsi="Times New Roman" w:cs="Times New Roman"/>
        </w:rPr>
        <w:t>low</w:t>
      </w:r>
      <w:proofErr w:type="spellEnd"/>
      <w:r w:rsidRPr="00C8211F">
        <w:rPr>
          <w:rFonts w:ascii="Times New Roman" w:hAnsi="Times New Roman" w:cs="Times New Roman"/>
        </w:rPr>
        <w:t xml:space="preserve"> time in earths timeline. I am certain from reading  the holy scriptures that He volunteer but was full of sorrow as the Bible list for us and He was full of grief. When I overview the lack of intentional guard rails and guidelines being </w:t>
      </w:r>
      <w:r w:rsidR="001D5D7C" w:rsidRPr="00C8211F">
        <w:rPr>
          <w:rFonts w:ascii="Times New Roman" w:hAnsi="Times New Roman" w:cs="Times New Roman"/>
        </w:rPr>
        <w:t>limited from the adult workforce</w:t>
      </w:r>
      <w:r w:rsidRPr="00C8211F">
        <w:rPr>
          <w:rFonts w:ascii="Times New Roman" w:hAnsi="Times New Roman" w:cs="Times New Roman"/>
        </w:rPr>
        <w:t xml:space="preserve">, I am empathizing </w:t>
      </w:r>
      <w:r w:rsidR="004877D8" w:rsidRPr="00C8211F">
        <w:rPr>
          <w:rFonts w:ascii="Times New Roman" w:hAnsi="Times New Roman" w:cs="Times New Roman"/>
        </w:rPr>
        <w:t>and I</w:t>
      </w:r>
      <w:r w:rsidRPr="00C8211F">
        <w:rPr>
          <w:rFonts w:ascii="Times New Roman" w:hAnsi="Times New Roman" w:cs="Times New Roman"/>
        </w:rPr>
        <w:t xml:space="preserve"> desire to see, </w:t>
      </w:r>
      <w:proofErr w:type="gramStart"/>
      <w:r w:rsidRPr="00C8211F">
        <w:rPr>
          <w:rFonts w:ascii="Times New Roman" w:hAnsi="Times New Roman" w:cs="Times New Roman"/>
        </w:rPr>
        <w:t>do</w:t>
      </w:r>
      <w:proofErr w:type="gramEnd"/>
      <w:r w:rsidRPr="00C8211F">
        <w:rPr>
          <w:rFonts w:ascii="Times New Roman" w:hAnsi="Times New Roman" w:cs="Times New Roman"/>
        </w:rPr>
        <w:t xml:space="preserve"> and live relentless and RADICAL </w:t>
      </w:r>
      <w:r w:rsidR="00C8211F" w:rsidRPr="00C8211F">
        <w:rPr>
          <w:rFonts w:ascii="Times New Roman" w:hAnsi="Times New Roman" w:cs="Times New Roman"/>
        </w:rPr>
        <w:t>healthful living</w:t>
      </w:r>
      <w:r w:rsidRPr="00C8211F">
        <w:rPr>
          <w:rFonts w:ascii="Times New Roman" w:hAnsi="Times New Roman" w:cs="Times New Roman"/>
        </w:rPr>
        <w:t xml:space="preserve"> that punctuates self-discipline</w:t>
      </w:r>
      <w:r w:rsidR="004877D8" w:rsidRPr="00C8211F">
        <w:rPr>
          <w:rFonts w:ascii="Times New Roman" w:hAnsi="Times New Roman" w:cs="Times New Roman"/>
        </w:rPr>
        <w:t xml:space="preserve">, self-leadership and no longer what I learned from the research the Toxic Leadership from management officials. In my focus on constructive effective leadership response, I desire that the </w:t>
      </w:r>
      <w:r w:rsidRPr="00C8211F">
        <w:rPr>
          <w:rFonts w:ascii="Times New Roman" w:hAnsi="Times New Roman" w:cs="Times New Roman"/>
        </w:rPr>
        <w:t>compromise</w:t>
      </w:r>
      <w:r w:rsidR="004877D8" w:rsidRPr="00C8211F">
        <w:rPr>
          <w:rFonts w:ascii="Times New Roman" w:hAnsi="Times New Roman" w:cs="Times New Roman"/>
        </w:rPr>
        <w:t xml:space="preserve"> be</w:t>
      </w:r>
      <w:r w:rsidRPr="00C8211F">
        <w:rPr>
          <w:rFonts w:ascii="Times New Roman" w:hAnsi="Times New Roman" w:cs="Times New Roman"/>
        </w:rPr>
        <w:t xml:space="preserve"> no longer </w:t>
      </w:r>
      <w:r w:rsidR="004877D8" w:rsidRPr="00C8211F">
        <w:rPr>
          <w:rFonts w:ascii="Times New Roman" w:hAnsi="Times New Roman" w:cs="Times New Roman"/>
        </w:rPr>
        <w:t xml:space="preserve">a perspective but a </w:t>
      </w:r>
      <w:r w:rsidRPr="00C8211F">
        <w:rPr>
          <w:rFonts w:ascii="Times New Roman" w:hAnsi="Times New Roman" w:cs="Times New Roman"/>
        </w:rPr>
        <w:t xml:space="preserve">conviction. I believe well minded adults are to </w:t>
      </w:r>
      <w:r w:rsidR="004877D8" w:rsidRPr="00C8211F">
        <w:rPr>
          <w:rFonts w:ascii="Times New Roman" w:hAnsi="Times New Roman" w:cs="Times New Roman"/>
        </w:rPr>
        <w:t>be authentic</w:t>
      </w:r>
      <w:r w:rsidRPr="00C8211F">
        <w:rPr>
          <w:rFonts w:ascii="Times New Roman" w:hAnsi="Times New Roman" w:cs="Times New Roman"/>
        </w:rPr>
        <w:t xml:space="preserve"> and listen and learn </w:t>
      </w:r>
      <w:r w:rsidR="004877D8" w:rsidRPr="00C8211F">
        <w:rPr>
          <w:rFonts w:ascii="Times New Roman" w:hAnsi="Times New Roman" w:cs="Times New Roman"/>
        </w:rPr>
        <w:t>while</w:t>
      </w:r>
      <w:r w:rsidRPr="00C8211F">
        <w:rPr>
          <w:rFonts w:ascii="Times New Roman" w:hAnsi="Times New Roman" w:cs="Times New Roman"/>
        </w:rPr>
        <w:t xml:space="preserve"> modeling what </w:t>
      </w:r>
      <w:r w:rsidR="004877D8" w:rsidRPr="00C8211F">
        <w:rPr>
          <w:rFonts w:ascii="Times New Roman" w:hAnsi="Times New Roman" w:cs="Times New Roman"/>
        </w:rPr>
        <w:t>they want from the roles of the employees that support divisions</w:t>
      </w:r>
      <w:r w:rsidRPr="00C8211F">
        <w:rPr>
          <w:rFonts w:ascii="Times New Roman" w:hAnsi="Times New Roman" w:cs="Times New Roman"/>
        </w:rPr>
        <w:t xml:space="preserve">. </w:t>
      </w:r>
      <w:r w:rsidR="004877D8" w:rsidRPr="00C8211F">
        <w:rPr>
          <w:rFonts w:ascii="Times New Roman" w:hAnsi="Times New Roman" w:cs="Times New Roman"/>
        </w:rPr>
        <w:t>Regular management officials that o</w:t>
      </w:r>
      <w:r w:rsidRPr="00C8211F">
        <w:rPr>
          <w:rFonts w:ascii="Times New Roman" w:hAnsi="Times New Roman" w:cs="Times New Roman"/>
        </w:rPr>
        <w:t>vercom</w:t>
      </w:r>
      <w:r w:rsidR="004877D8" w:rsidRPr="00C8211F">
        <w:rPr>
          <w:rFonts w:ascii="Times New Roman" w:hAnsi="Times New Roman" w:cs="Times New Roman"/>
        </w:rPr>
        <w:t>e</w:t>
      </w:r>
      <w:r w:rsidRPr="00C8211F">
        <w:rPr>
          <w:rFonts w:ascii="Times New Roman" w:hAnsi="Times New Roman" w:cs="Times New Roman"/>
        </w:rPr>
        <w:t xml:space="preserve"> stigmas and tensions in their immediate </w:t>
      </w:r>
      <w:r w:rsidR="004877D8" w:rsidRPr="00C8211F">
        <w:rPr>
          <w:rFonts w:ascii="Times New Roman" w:hAnsi="Times New Roman" w:cs="Times New Roman"/>
        </w:rPr>
        <w:t xml:space="preserve">teams and take actionable positions in front of teams that </w:t>
      </w:r>
      <w:r w:rsidR="00C8211F" w:rsidRPr="00C8211F">
        <w:rPr>
          <w:rFonts w:ascii="Times New Roman" w:hAnsi="Times New Roman" w:cs="Times New Roman"/>
        </w:rPr>
        <w:t xml:space="preserve">that office is a safe </w:t>
      </w:r>
      <w:r w:rsidRPr="00C8211F">
        <w:rPr>
          <w:rFonts w:ascii="Times New Roman" w:hAnsi="Times New Roman" w:cs="Times New Roman"/>
        </w:rPr>
        <w:t>environment</w:t>
      </w:r>
      <w:r w:rsidR="00C8211F" w:rsidRPr="00C8211F">
        <w:rPr>
          <w:rFonts w:ascii="Times New Roman" w:hAnsi="Times New Roman" w:cs="Times New Roman"/>
        </w:rPr>
        <w:t>al zone</w:t>
      </w:r>
      <w:r w:rsidRPr="00C8211F">
        <w:rPr>
          <w:rFonts w:ascii="Times New Roman" w:hAnsi="Times New Roman" w:cs="Times New Roman"/>
        </w:rPr>
        <w:t xml:space="preserve"> for the creation of curiosity</w:t>
      </w:r>
      <w:r w:rsidR="00C8211F" w:rsidRPr="00C8211F">
        <w:rPr>
          <w:rFonts w:ascii="Times New Roman" w:hAnsi="Times New Roman" w:cs="Times New Roman"/>
        </w:rPr>
        <w:t xml:space="preserve">, innovation, </w:t>
      </w:r>
      <w:proofErr w:type="gramStart"/>
      <w:r w:rsidR="00C8211F" w:rsidRPr="00C8211F">
        <w:rPr>
          <w:rFonts w:ascii="Times New Roman" w:hAnsi="Times New Roman" w:cs="Times New Roman"/>
        </w:rPr>
        <w:t>self-discipline</w:t>
      </w:r>
      <w:proofErr w:type="gramEnd"/>
      <w:r w:rsidRPr="00C8211F">
        <w:rPr>
          <w:rFonts w:ascii="Times New Roman" w:hAnsi="Times New Roman" w:cs="Times New Roman"/>
        </w:rPr>
        <w:t xml:space="preserve"> and lasting </w:t>
      </w:r>
      <w:r w:rsidR="00C8211F" w:rsidRPr="00C8211F">
        <w:rPr>
          <w:rFonts w:ascii="Times New Roman" w:hAnsi="Times New Roman" w:cs="Times New Roman"/>
        </w:rPr>
        <w:t>success, I believe will not have poor performers</w:t>
      </w:r>
      <w:r w:rsidRPr="00C8211F">
        <w:rPr>
          <w:rFonts w:ascii="Times New Roman" w:hAnsi="Times New Roman" w:cs="Times New Roman"/>
        </w:rPr>
        <w:t>.</w:t>
      </w:r>
    </w:p>
    <w:p w14:paraId="3AE7AA9C" w14:textId="77777777" w:rsidR="00684439" w:rsidRDefault="00902704" w:rsidP="00C8211F">
      <w:pPr>
        <w:pStyle w:val="NormalWeb"/>
        <w:shd w:val="clear" w:color="auto" w:fill="FFFFFF"/>
        <w:spacing w:line="480" w:lineRule="auto"/>
      </w:pPr>
    </w:p>
    <w:sectPr w:rsidR="00684439" w:rsidSect="00E974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0797" w14:textId="77777777" w:rsidR="00902704" w:rsidRDefault="00902704" w:rsidP="008934D6">
      <w:r>
        <w:separator/>
      </w:r>
    </w:p>
  </w:endnote>
  <w:endnote w:type="continuationSeparator" w:id="0">
    <w:p w14:paraId="00940BEC" w14:textId="77777777" w:rsidR="00902704" w:rsidRDefault="00902704" w:rsidP="0089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5AFE" w14:textId="77777777" w:rsidR="00902704" w:rsidRDefault="00902704" w:rsidP="008934D6">
      <w:r>
        <w:separator/>
      </w:r>
    </w:p>
  </w:footnote>
  <w:footnote w:type="continuationSeparator" w:id="0">
    <w:p w14:paraId="05D13C04" w14:textId="77777777" w:rsidR="00902704" w:rsidRDefault="00902704" w:rsidP="0089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2FAD" w14:textId="7EBF100E" w:rsidR="008934D6" w:rsidRPr="0048492E" w:rsidRDefault="008934D6" w:rsidP="008934D6">
    <w:pPr>
      <w:jc w:val="center"/>
      <w:rPr>
        <w:sz w:val="20"/>
        <w:szCs w:val="20"/>
      </w:rPr>
    </w:pPr>
    <w:r w:rsidRPr="0048492E">
      <w:rPr>
        <w:sz w:val="20"/>
        <w:szCs w:val="20"/>
      </w:rPr>
      <w:t>Tiffanie D. Willis, SR 950-32: Clinical and Applied Sociology (Spring 2025, Sub-term A) Assignment #</w:t>
    </w:r>
    <w:r>
      <w:rPr>
        <w:sz w:val="20"/>
        <w:szCs w:val="20"/>
      </w:rPr>
      <w:t>4</w:t>
    </w:r>
  </w:p>
  <w:p w14:paraId="6907A728" w14:textId="77777777" w:rsidR="008934D6" w:rsidRDefault="00893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D6"/>
    <w:rsid w:val="001D5D7C"/>
    <w:rsid w:val="00314F0C"/>
    <w:rsid w:val="003D15D7"/>
    <w:rsid w:val="004877D8"/>
    <w:rsid w:val="004E2FB2"/>
    <w:rsid w:val="007D4EE3"/>
    <w:rsid w:val="008934D6"/>
    <w:rsid w:val="00902704"/>
    <w:rsid w:val="009C5161"/>
    <w:rsid w:val="00C8211F"/>
    <w:rsid w:val="00E97495"/>
    <w:rsid w:val="00F23B01"/>
    <w:rsid w:val="00F702C8"/>
    <w:rsid w:val="00F8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60AE"/>
  <w15:chartTrackingRefBased/>
  <w15:docId w15:val="{19D745D4-6437-E945-9774-ABD262E4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34D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934D6"/>
    <w:pPr>
      <w:tabs>
        <w:tab w:val="center" w:pos="4680"/>
        <w:tab w:val="right" w:pos="9360"/>
      </w:tabs>
    </w:pPr>
  </w:style>
  <w:style w:type="character" w:customStyle="1" w:styleId="HeaderChar">
    <w:name w:val="Header Char"/>
    <w:basedOn w:val="DefaultParagraphFont"/>
    <w:link w:val="Header"/>
    <w:uiPriority w:val="99"/>
    <w:rsid w:val="008934D6"/>
  </w:style>
  <w:style w:type="paragraph" w:styleId="Footer">
    <w:name w:val="footer"/>
    <w:basedOn w:val="Normal"/>
    <w:link w:val="FooterChar"/>
    <w:uiPriority w:val="99"/>
    <w:unhideWhenUsed/>
    <w:rsid w:val="008934D6"/>
    <w:pPr>
      <w:tabs>
        <w:tab w:val="center" w:pos="4680"/>
        <w:tab w:val="right" w:pos="9360"/>
      </w:tabs>
    </w:pPr>
  </w:style>
  <w:style w:type="character" w:customStyle="1" w:styleId="FooterChar">
    <w:name w:val="Footer Char"/>
    <w:basedOn w:val="DefaultParagraphFont"/>
    <w:link w:val="Footer"/>
    <w:uiPriority w:val="99"/>
    <w:rsid w:val="0089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2025-03-17T05:57:00Z</dcterms:created>
  <dcterms:modified xsi:type="dcterms:W3CDTF">2025-03-17T05:57:00Z</dcterms:modified>
</cp:coreProperties>
</file>