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2F4D" w:rsidRDefault="001D2F4D">
      <w:pPr>
        <w:keepLines/>
        <w:pBdr>
          <w:top w:val="nil"/>
          <w:left w:val="nil"/>
          <w:bottom w:val="nil"/>
          <w:right w:val="nil"/>
          <w:between w:val="nil"/>
        </w:pBdr>
        <w:tabs>
          <w:tab w:val="right" w:pos="8640"/>
        </w:tabs>
        <w:ind w:left="720" w:hanging="720"/>
      </w:pPr>
    </w:p>
    <w:p w14:paraId="00000002" w14:textId="77777777" w:rsidR="001D2F4D" w:rsidRDefault="001D2F4D">
      <w:pPr>
        <w:pBdr>
          <w:top w:val="nil"/>
          <w:left w:val="nil"/>
          <w:bottom w:val="nil"/>
          <w:right w:val="nil"/>
          <w:between w:val="nil"/>
        </w:pBdr>
        <w:tabs>
          <w:tab w:val="right" w:pos="8640"/>
          <w:tab w:val="right" w:pos="8640"/>
        </w:tabs>
        <w:jc w:val="center"/>
        <w:rPr>
          <w:color w:val="000000"/>
        </w:rPr>
      </w:pPr>
    </w:p>
    <w:p w14:paraId="00000003" w14:textId="77777777" w:rsidR="001D2F4D" w:rsidRDefault="001D2F4D">
      <w:pPr>
        <w:pBdr>
          <w:top w:val="nil"/>
          <w:left w:val="nil"/>
          <w:bottom w:val="nil"/>
          <w:right w:val="nil"/>
          <w:between w:val="nil"/>
        </w:pBdr>
        <w:tabs>
          <w:tab w:val="right" w:pos="8640"/>
          <w:tab w:val="right" w:pos="8640"/>
        </w:tabs>
        <w:jc w:val="center"/>
        <w:rPr>
          <w:color w:val="000000"/>
        </w:rPr>
      </w:pPr>
    </w:p>
    <w:p w14:paraId="00000004" w14:textId="77777777" w:rsidR="001D2F4D" w:rsidRDefault="001D2F4D">
      <w:pPr>
        <w:pBdr>
          <w:top w:val="nil"/>
          <w:left w:val="nil"/>
          <w:bottom w:val="nil"/>
          <w:right w:val="nil"/>
          <w:between w:val="nil"/>
        </w:pBdr>
        <w:tabs>
          <w:tab w:val="right" w:pos="8640"/>
          <w:tab w:val="right" w:pos="8640"/>
        </w:tabs>
        <w:ind w:firstLine="0"/>
        <w:jc w:val="center"/>
        <w:rPr>
          <w:color w:val="000000"/>
        </w:rPr>
      </w:pPr>
    </w:p>
    <w:p w14:paraId="00000005" w14:textId="77777777" w:rsidR="001D2F4D" w:rsidRDefault="001D2F4D">
      <w:pPr>
        <w:pBdr>
          <w:top w:val="nil"/>
          <w:left w:val="nil"/>
          <w:bottom w:val="nil"/>
          <w:right w:val="nil"/>
          <w:between w:val="nil"/>
        </w:pBdr>
        <w:tabs>
          <w:tab w:val="right" w:pos="8640"/>
          <w:tab w:val="right" w:pos="8640"/>
        </w:tabs>
        <w:ind w:firstLine="0"/>
        <w:jc w:val="center"/>
        <w:rPr>
          <w:color w:val="000000"/>
        </w:rPr>
      </w:pPr>
    </w:p>
    <w:p w14:paraId="00000006" w14:textId="77777777" w:rsidR="001D2F4D" w:rsidRDefault="001D2F4D">
      <w:pPr>
        <w:pBdr>
          <w:top w:val="nil"/>
          <w:left w:val="nil"/>
          <w:bottom w:val="nil"/>
          <w:right w:val="nil"/>
          <w:between w:val="nil"/>
        </w:pBdr>
        <w:tabs>
          <w:tab w:val="right" w:pos="8640"/>
          <w:tab w:val="right" w:pos="8640"/>
        </w:tabs>
        <w:ind w:firstLine="0"/>
        <w:jc w:val="center"/>
        <w:rPr>
          <w:color w:val="000000"/>
        </w:rPr>
      </w:pPr>
    </w:p>
    <w:p w14:paraId="00000007" w14:textId="190134A7" w:rsidR="001D2F4D" w:rsidRDefault="0019202C">
      <w:pPr>
        <w:spacing w:line="240" w:lineRule="auto"/>
        <w:ind w:firstLine="0"/>
        <w:jc w:val="center"/>
      </w:pPr>
      <w:r>
        <w:t>Clinical And Applied Sociology</w:t>
      </w:r>
    </w:p>
    <w:p w14:paraId="00000008" w14:textId="77777777" w:rsidR="001D2F4D" w:rsidRDefault="001D2F4D">
      <w:pPr>
        <w:spacing w:line="240" w:lineRule="auto"/>
        <w:ind w:firstLine="0"/>
        <w:jc w:val="center"/>
      </w:pPr>
    </w:p>
    <w:p w14:paraId="00000009" w14:textId="0396E9CB" w:rsidR="001D2F4D" w:rsidRDefault="0019202C">
      <w:pPr>
        <w:spacing w:line="240" w:lineRule="auto"/>
        <w:ind w:firstLine="0"/>
        <w:jc w:val="center"/>
      </w:pPr>
      <w:r>
        <w:t>Sherry Camp</w:t>
      </w:r>
    </w:p>
    <w:p w14:paraId="0000000A" w14:textId="77777777" w:rsidR="001D2F4D" w:rsidRDefault="001D2F4D">
      <w:pPr>
        <w:spacing w:line="240" w:lineRule="auto"/>
        <w:ind w:firstLine="0"/>
        <w:jc w:val="center"/>
      </w:pPr>
    </w:p>
    <w:p w14:paraId="0000000B" w14:textId="77777777" w:rsidR="001D2F4D" w:rsidRDefault="00000000">
      <w:pPr>
        <w:spacing w:line="240" w:lineRule="auto"/>
        <w:ind w:firstLine="0"/>
        <w:jc w:val="center"/>
      </w:pPr>
      <w:r>
        <w:t>Omega Graduate School</w:t>
      </w:r>
    </w:p>
    <w:p w14:paraId="0000000C" w14:textId="77777777" w:rsidR="001D2F4D" w:rsidRDefault="001D2F4D">
      <w:pPr>
        <w:spacing w:line="240" w:lineRule="auto"/>
        <w:ind w:firstLine="0"/>
        <w:jc w:val="center"/>
      </w:pPr>
    </w:p>
    <w:p w14:paraId="0000000D" w14:textId="674B9C56" w:rsidR="001D2F4D" w:rsidRDefault="00000000">
      <w:pPr>
        <w:spacing w:line="240" w:lineRule="auto"/>
        <w:ind w:firstLine="0"/>
        <w:jc w:val="center"/>
      </w:pPr>
      <w:r>
        <w:t>Date (</w:t>
      </w:r>
      <w:r w:rsidR="0019202C">
        <w:t>March 9</w:t>
      </w:r>
      <w:r>
        <w:t>, 202</w:t>
      </w:r>
      <w:r w:rsidR="0019202C">
        <w:t>5</w:t>
      </w:r>
      <w:r>
        <w:t>)</w:t>
      </w:r>
    </w:p>
    <w:p w14:paraId="0000000E" w14:textId="77777777" w:rsidR="001D2F4D" w:rsidRDefault="001D2F4D">
      <w:pPr>
        <w:spacing w:line="240" w:lineRule="auto"/>
        <w:ind w:firstLine="0"/>
        <w:jc w:val="center"/>
      </w:pPr>
    </w:p>
    <w:p w14:paraId="0000000F" w14:textId="77777777" w:rsidR="001D2F4D" w:rsidRDefault="001D2F4D">
      <w:pPr>
        <w:spacing w:line="240" w:lineRule="auto"/>
        <w:ind w:firstLine="0"/>
        <w:jc w:val="center"/>
      </w:pPr>
    </w:p>
    <w:p w14:paraId="00000010" w14:textId="77777777" w:rsidR="001D2F4D" w:rsidRDefault="001D2F4D">
      <w:pPr>
        <w:spacing w:line="240" w:lineRule="auto"/>
        <w:ind w:firstLine="0"/>
        <w:jc w:val="center"/>
      </w:pPr>
    </w:p>
    <w:p w14:paraId="00000011" w14:textId="77777777" w:rsidR="001D2F4D" w:rsidRDefault="001D2F4D">
      <w:pPr>
        <w:spacing w:line="240" w:lineRule="auto"/>
        <w:ind w:firstLine="0"/>
        <w:jc w:val="center"/>
      </w:pPr>
    </w:p>
    <w:p w14:paraId="00000012" w14:textId="77777777" w:rsidR="001D2F4D" w:rsidRDefault="001D2F4D">
      <w:pPr>
        <w:spacing w:line="240" w:lineRule="auto"/>
        <w:ind w:firstLine="0"/>
        <w:jc w:val="center"/>
      </w:pPr>
    </w:p>
    <w:p w14:paraId="00000013" w14:textId="77777777" w:rsidR="001D2F4D" w:rsidRDefault="00000000">
      <w:pPr>
        <w:spacing w:line="240" w:lineRule="auto"/>
        <w:ind w:firstLine="0"/>
        <w:jc w:val="center"/>
      </w:pPr>
      <w:r>
        <w:t>Professor</w:t>
      </w:r>
    </w:p>
    <w:p w14:paraId="00000014" w14:textId="77777777" w:rsidR="001D2F4D" w:rsidRDefault="001D2F4D">
      <w:pPr>
        <w:spacing w:line="240" w:lineRule="auto"/>
        <w:ind w:firstLine="0"/>
        <w:jc w:val="center"/>
      </w:pPr>
    </w:p>
    <w:p w14:paraId="00000015" w14:textId="77777777" w:rsidR="001D2F4D" w:rsidRDefault="001D2F4D">
      <w:pPr>
        <w:spacing w:line="240" w:lineRule="auto"/>
        <w:ind w:firstLine="0"/>
        <w:jc w:val="center"/>
      </w:pPr>
    </w:p>
    <w:p w14:paraId="00000016" w14:textId="116A693E" w:rsidR="001D2F4D" w:rsidRDefault="00000000">
      <w:pPr>
        <w:spacing w:line="240" w:lineRule="auto"/>
        <w:ind w:firstLine="0"/>
        <w:jc w:val="center"/>
      </w:pPr>
      <w:r>
        <w:t xml:space="preserve">Dr. </w:t>
      </w:r>
      <w:r w:rsidR="0019202C">
        <w:t>Joshua Reichard</w:t>
      </w:r>
    </w:p>
    <w:p w14:paraId="00000017" w14:textId="77777777" w:rsidR="001D2F4D" w:rsidRDefault="001D2F4D">
      <w:pPr>
        <w:pBdr>
          <w:top w:val="nil"/>
          <w:left w:val="nil"/>
          <w:bottom w:val="nil"/>
          <w:right w:val="nil"/>
          <w:between w:val="nil"/>
        </w:pBdr>
        <w:tabs>
          <w:tab w:val="right" w:pos="8640"/>
          <w:tab w:val="right" w:pos="8640"/>
        </w:tabs>
        <w:ind w:firstLine="0"/>
        <w:jc w:val="center"/>
      </w:pPr>
    </w:p>
    <w:p w14:paraId="0000001A" w14:textId="4F03FAAE" w:rsidR="001D2F4D" w:rsidRDefault="00000000" w:rsidP="0019202C">
      <w:pPr>
        <w:tabs>
          <w:tab w:val="right" w:pos="8640"/>
          <w:tab w:val="right" w:pos="8640"/>
        </w:tabs>
        <w:spacing w:line="240" w:lineRule="auto"/>
        <w:ind w:firstLine="0"/>
      </w:pPr>
      <w:r>
        <w:br w:type="page"/>
      </w:r>
    </w:p>
    <w:p w14:paraId="4455592D" w14:textId="5F4F0F60" w:rsidR="0019202C" w:rsidRDefault="00203C0E" w:rsidP="0019202C">
      <w:pPr>
        <w:tabs>
          <w:tab w:val="right" w:pos="8640"/>
          <w:tab w:val="right" w:pos="8640"/>
        </w:tabs>
        <w:spacing w:line="240" w:lineRule="auto"/>
        <w:ind w:firstLine="0"/>
      </w:pPr>
      <w:r>
        <w:lastRenderedPageBreak/>
        <w:t>Assignment #3</w:t>
      </w:r>
    </w:p>
    <w:p w14:paraId="65F4F04D" w14:textId="77777777" w:rsidR="00203C0E" w:rsidRDefault="00203C0E" w:rsidP="0019202C">
      <w:pPr>
        <w:tabs>
          <w:tab w:val="right" w:pos="8640"/>
          <w:tab w:val="right" w:pos="8640"/>
        </w:tabs>
        <w:spacing w:line="240" w:lineRule="auto"/>
        <w:ind w:firstLine="0"/>
      </w:pPr>
    </w:p>
    <w:p w14:paraId="4A0E35C0"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1. Write a 5-page essay addressing the following:</w:t>
      </w:r>
    </w:p>
    <w:p w14:paraId="1E30DF78"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a. Select a social issue or problem relevant to your profession. Write a clear introduction.</w:t>
      </w:r>
    </w:p>
    <w:p w14:paraId="53F9B477" w14:textId="0EF762CF" w:rsidR="00203C0E" w:rsidRPr="00203C0E" w:rsidRDefault="00203C0E" w:rsidP="00203C0E">
      <w:pPr>
        <w:tabs>
          <w:tab w:val="clear" w:pos="8640"/>
        </w:tabs>
        <w:suppressAutoHyphens w:val="0"/>
        <w:autoSpaceDE/>
        <w:autoSpaceDN/>
        <w:spacing w:before="100" w:beforeAutospacing="1" w:after="100" w:afterAutospacing="1" w:line="600" w:lineRule="auto"/>
        <w:ind w:firstLine="0"/>
        <w:rPr>
          <w:color w:val="000000"/>
        </w:rPr>
      </w:pPr>
      <w:r w:rsidRPr="00203C0E">
        <w:rPr>
          <w:color w:val="000000"/>
        </w:rPr>
        <w:t xml:space="preserve">b. Develop a problem statement related to your profession. Your problem statements should be written in your own words and particular to your original research topic. A citation should not be included in the problem statement, but the problem should be supported with relevant citations in the following sentences and paragraphs. For example, </w:t>
      </w:r>
      <w:r>
        <w:rPr>
          <w:color w:val="000000"/>
        </w:rPr>
        <w:t>t</w:t>
      </w:r>
      <w:r w:rsidRPr="00203C0E">
        <w:rPr>
          <w:color w:val="000000"/>
        </w:rPr>
        <w:t xml:space="preserve">he problem is [state the problem concisely] among [name your participants clearly] in a [state the scope/delimitation/boundary of your study]. The problem must </w:t>
      </w:r>
      <w:proofErr w:type="gramStart"/>
      <w:r w:rsidRPr="00203C0E">
        <w:rPr>
          <w:color w:val="000000"/>
        </w:rPr>
        <w:t>actually state</w:t>
      </w:r>
      <w:proofErr w:type="gramEnd"/>
      <w:r w:rsidRPr="00203C0E">
        <w:rPr>
          <w:color w:val="000000"/>
        </w:rPr>
        <w:t xml:space="preserve"> a problem and how it affects the target population.</w:t>
      </w:r>
    </w:p>
    <w:p w14:paraId="2D8D2A13"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PROBLEM STATEMENT:</w:t>
      </w:r>
    </w:p>
    <w:p w14:paraId="1B93E383"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 The problem is members of a church committee are experiencing a stalemate in decision-making due to interpersonal conflicts.</w:t>
      </w:r>
    </w:p>
    <w:p w14:paraId="138BCC71"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WHO is experiencing the problem?</w:t>
      </w:r>
    </w:p>
    <w:p w14:paraId="752ED933"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WHAT is the problem?</w:t>
      </w:r>
    </w:p>
    <w:p w14:paraId="214F64AD"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WHY might it be happening?</w:t>
      </w:r>
    </w:p>
    <w:p w14:paraId="7DD61118"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c. Craft a potential research question for your upcoming Action Research Project:</w:t>
      </w:r>
    </w:p>
    <w:p w14:paraId="185AB42A"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RESEARCH QUESTIONS:</w:t>
      </w:r>
    </w:p>
    <w:p w14:paraId="6ABE7F34"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lastRenderedPageBreak/>
        <w:t>* How can a training workshop in effective communication strategies reduce interpersonal conflicts to improve decision-making for members of a church committee?</w:t>
      </w:r>
    </w:p>
    <w:p w14:paraId="2922E6D4"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WHAT is the nature of the intervention?</w:t>
      </w:r>
    </w:p>
    <w:p w14:paraId="3AFE0CF0"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HOW will the problem be mitigated?</w:t>
      </w:r>
    </w:p>
    <w:p w14:paraId="3F431653"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WHO is will the intervention benefit?</w:t>
      </w:r>
    </w:p>
    <w:p w14:paraId="0BBC3E67"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WHAT is the expected outcome?</w:t>
      </w:r>
    </w:p>
    <w:p w14:paraId="4FB2BD80"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d. Propose a clinical sociological intervention to address the problem. What would the intervention look like? How would you deliver it? How would you evaluate its success?</w:t>
      </w:r>
    </w:p>
    <w:p w14:paraId="171CA74D"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b. Address the topic of the paper with critical thought.</w:t>
      </w:r>
    </w:p>
    <w:p w14:paraId="414AF99B"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c. You should develop a succinct conclusion which restates the purpose of your paper and summarizes your main points.</w:t>
      </w:r>
    </w:p>
    <w:p w14:paraId="745697D5"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d. Use a minimum of eleven scholarly research sources (two books and the remaining scholarly peer-reviewed journal articles).</w:t>
      </w:r>
    </w:p>
    <w:p w14:paraId="390BAF21" w14:textId="77777777" w:rsidR="00203C0E" w:rsidRPr="00203C0E" w:rsidRDefault="00203C0E" w:rsidP="00203C0E">
      <w:pPr>
        <w:tabs>
          <w:tab w:val="clear" w:pos="8640"/>
        </w:tabs>
        <w:suppressAutoHyphens w:val="0"/>
        <w:autoSpaceDE/>
        <w:autoSpaceDN/>
        <w:spacing w:before="100" w:beforeAutospacing="1" w:after="100" w:afterAutospacing="1"/>
        <w:ind w:firstLine="0"/>
        <w:rPr>
          <w:color w:val="000000"/>
        </w:rPr>
      </w:pPr>
      <w:r w:rsidRPr="00203C0E">
        <w:rPr>
          <w:color w:val="000000"/>
        </w:rPr>
        <w:t>e. Include References in APA 7th edition format.</w:t>
      </w:r>
    </w:p>
    <w:p w14:paraId="084535AE" w14:textId="77777777" w:rsidR="00203C0E" w:rsidRDefault="00203C0E" w:rsidP="0019202C">
      <w:pPr>
        <w:tabs>
          <w:tab w:val="right" w:pos="8640"/>
          <w:tab w:val="right" w:pos="8640"/>
        </w:tabs>
        <w:spacing w:line="240" w:lineRule="auto"/>
        <w:ind w:firstLine="0"/>
      </w:pPr>
    </w:p>
    <w:p w14:paraId="0000001B" w14:textId="77777777" w:rsidR="001D2F4D" w:rsidRDefault="001D2F4D">
      <w:pPr>
        <w:tabs>
          <w:tab w:val="right" w:pos="8640"/>
          <w:tab w:val="right" w:pos="8640"/>
        </w:tabs>
      </w:pPr>
    </w:p>
    <w:p w14:paraId="0000001C" w14:textId="77777777" w:rsidR="001D2F4D" w:rsidRDefault="001D2F4D">
      <w:pPr>
        <w:tabs>
          <w:tab w:val="right" w:pos="8640"/>
          <w:tab w:val="right" w:pos="8640"/>
        </w:tabs>
      </w:pPr>
    </w:p>
    <w:p w14:paraId="0000001D" w14:textId="77777777" w:rsidR="001D2F4D" w:rsidRDefault="001D2F4D">
      <w:pPr>
        <w:tabs>
          <w:tab w:val="right" w:pos="8640"/>
          <w:tab w:val="right" w:pos="8640"/>
        </w:tabs>
      </w:pPr>
    </w:p>
    <w:p w14:paraId="0000001E" w14:textId="77777777" w:rsidR="001D2F4D" w:rsidRDefault="001D2F4D">
      <w:pPr>
        <w:tabs>
          <w:tab w:val="right" w:pos="8640"/>
          <w:tab w:val="right" w:pos="8640"/>
        </w:tabs>
      </w:pPr>
    </w:p>
    <w:p w14:paraId="062CFDA6" w14:textId="77777777" w:rsidR="006A12CD" w:rsidRDefault="00196D2B" w:rsidP="00196D2B">
      <w:pPr>
        <w:tabs>
          <w:tab w:val="right" w:pos="8640"/>
          <w:tab w:val="right" w:pos="8640"/>
        </w:tabs>
        <w:ind w:firstLine="0"/>
        <w:rPr>
          <w:b/>
          <w:bCs/>
        </w:rPr>
      </w:pPr>
      <w:r w:rsidRPr="00196D2B">
        <w:rPr>
          <w:b/>
          <w:bCs/>
        </w:rPr>
        <w:lastRenderedPageBreak/>
        <w:t>Introduction</w:t>
      </w:r>
      <w:r w:rsidR="00567421">
        <w:rPr>
          <w:b/>
          <w:bCs/>
        </w:rPr>
        <w:t xml:space="preserve">: </w:t>
      </w:r>
    </w:p>
    <w:p w14:paraId="7D0899B7" w14:textId="6582635B" w:rsidR="006A12CD" w:rsidRDefault="006A12CD" w:rsidP="00196D2B">
      <w:pPr>
        <w:tabs>
          <w:tab w:val="right" w:pos="8640"/>
          <w:tab w:val="right" w:pos="8640"/>
        </w:tabs>
        <w:ind w:firstLine="0"/>
      </w:pPr>
      <w:r>
        <w:t xml:space="preserve">            “Go into all the world and preach the gospel, baptizing them in the name of the Father, Son, and Holy Spirit, teaching them to observe all that I have commanded you, and I will be with you,</w:t>
      </w:r>
      <w:r w:rsidR="003B091A">
        <w:t>”</w:t>
      </w:r>
      <w:r>
        <w:t xml:space="preserve"> (Matthew 6:33). The verse is known in Christendom as the “Great Commission,” and the western world continues to send missionaries to foreign nations around the world. However, the trend is changing, and multiple foreign nations are coming to the west, not only as missionaries, but more desiring to come to America to pursue their careers and bring their families. How will private Christian schools help multinational families in language diversities, academic successes, and cultural integration with</w:t>
      </w:r>
      <w:r w:rsidR="00E83C3C">
        <w:t>out</w:t>
      </w:r>
      <w:r>
        <w:t xml:space="preserve"> needed resources?</w:t>
      </w:r>
      <w:r w:rsidR="00624FD6">
        <w:t xml:space="preserve"> Because th</w:t>
      </w:r>
      <w:r w:rsidR="00CD66DC">
        <w:t>e</w:t>
      </w:r>
      <w:r w:rsidR="00624FD6">
        <w:t xml:space="preserve"> transition of many families to the USA, research is very important to intervene for children. </w:t>
      </w:r>
      <w:r w:rsidR="00624FD6">
        <w:rPr>
          <w:bCs/>
        </w:rPr>
        <w:t xml:space="preserve">“Child-centered perspectives that emphasize children’s wellbeing and integration into new cultures in formal and non-formal educational settings </w:t>
      </w:r>
      <w:r w:rsidR="00624FD6">
        <w:rPr>
          <w:rFonts w:asciiTheme="majorHAnsi" w:hAnsiTheme="majorHAnsi" w:cstheme="majorHAnsi"/>
          <w:color w:val="222222"/>
          <w:shd w:val="clear" w:color="auto" w:fill="FFFFFF"/>
        </w:rPr>
        <w:t xml:space="preserve">involves </w:t>
      </w:r>
      <w:r w:rsidR="00624FD6" w:rsidRPr="00EF63BE">
        <w:rPr>
          <w:rFonts w:asciiTheme="majorHAnsi" w:hAnsiTheme="majorHAnsi" w:cstheme="majorHAnsi"/>
          <w:color w:val="222222"/>
          <w:shd w:val="clear" w:color="auto" w:fill="FFFFFF"/>
        </w:rPr>
        <w:t xml:space="preserve">acknowledging and </w:t>
      </w:r>
      <w:r w:rsidR="00624FD6">
        <w:rPr>
          <w:rFonts w:asciiTheme="majorHAnsi" w:hAnsiTheme="majorHAnsi" w:cstheme="majorHAnsi"/>
          <w:color w:val="222222"/>
          <w:shd w:val="clear" w:color="auto" w:fill="FFFFFF"/>
        </w:rPr>
        <w:t xml:space="preserve">study of </w:t>
      </w:r>
      <w:r w:rsidR="00624FD6" w:rsidRPr="00EF63BE">
        <w:rPr>
          <w:rFonts w:asciiTheme="majorHAnsi" w:hAnsiTheme="majorHAnsi" w:cstheme="majorHAnsi"/>
          <w:color w:val="222222"/>
          <w:shd w:val="clear" w:color="auto" w:fill="FFFFFF"/>
        </w:rPr>
        <w:t>how the</w:t>
      </w:r>
      <w:r w:rsidR="00624FD6">
        <w:rPr>
          <w:rFonts w:asciiTheme="majorHAnsi" w:hAnsiTheme="majorHAnsi" w:cstheme="majorHAnsi"/>
          <w:color w:val="222222"/>
          <w:shd w:val="clear" w:color="auto" w:fill="FFFFFF"/>
        </w:rPr>
        <w:t>ir new place</w:t>
      </w:r>
      <w:r w:rsidR="00624FD6" w:rsidRPr="00EF63BE">
        <w:rPr>
          <w:rFonts w:asciiTheme="majorHAnsi" w:hAnsiTheme="majorHAnsi" w:cstheme="majorHAnsi"/>
          <w:color w:val="222222"/>
          <w:shd w:val="clear" w:color="auto" w:fill="FFFFFF"/>
        </w:rPr>
        <w:t xml:space="preserve"> </w:t>
      </w:r>
      <w:r w:rsidR="00624FD6">
        <w:rPr>
          <w:rFonts w:asciiTheme="majorHAnsi" w:hAnsiTheme="majorHAnsi" w:cstheme="majorHAnsi"/>
          <w:color w:val="222222"/>
          <w:shd w:val="clear" w:color="auto" w:fill="FFFFFF"/>
        </w:rPr>
        <w:t>of</w:t>
      </w:r>
      <w:r w:rsidR="00624FD6" w:rsidRPr="00EF63BE">
        <w:rPr>
          <w:rFonts w:asciiTheme="majorHAnsi" w:hAnsiTheme="majorHAnsi" w:cstheme="majorHAnsi"/>
          <w:color w:val="222222"/>
          <w:shd w:val="clear" w:color="auto" w:fill="FFFFFF"/>
        </w:rPr>
        <w:t xml:space="preserve"> social and political </w:t>
      </w:r>
      <w:r w:rsidR="00624FD6">
        <w:rPr>
          <w:rFonts w:asciiTheme="majorHAnsi" w:hAnsiTheme="majorHAnsi" w:cstheme="majorHAnsi"/>
          <w:color w:val="222222"/>
          <w:shd w:val="clear" w:color="auto" w:fill="FFFFFF"/>
        </w:rPr>
        <w:t>influences</w:t>
      </w:r>
      <w:r w:rsidR="00624FD6" w:rsidRPr="00EF63BE">
        <w:rPr>
          <w:rFonts w:asciiTheme="majorHAnsi" w:hAnsiTheme="majorHAnsi" w:cstheme="majorHAnsi"/>
          <w:color w:val="222222"/>
          <w:shd w:val="clear" w:color="auto" w:fill="FFFFFF"/>
        </w:rPr>
        <w:t xml:space="preserve"> </w:t>
      </w:r>
      <w:r w:rsidR="00624FD6">
        <w:rPr>
          <w:rFonts w:asciiTheme="majorHAnsi" w:hAnsiTheme="majorHAnsi" w:cstheme="majorHAnsi"/>
          <w:color w:val="222222"/>
          <w:shd w:val="clear" w:color="auto" w:fill="FFFFFF"/>
        </w:rPr>
        <w:t>determine t</w:t>
      </w:r>
      <w:r w:rsidR="00624FD6" w:rsidRPr="00EF63BE">
        <w:rPr>
          <w:rFonts w:asciiTheme="majorHAnsi" w:hAnsiTheme="majorHAnsi" w:cstheme="majorHAnsi"/>
          <w:color w:val="222222"/>
          <w:shd w:val="clear" w:color="auto" w:fill="FFFFFF"/>
        </w:rPr>
        <w:t>he</w:t>
      </w:r>
      <w:r w:rsidR="00624FD6">
        <w:rPr>
          <w:rFonts w:asciiTheme="majorHAnsi" w:hAnsiTheme="majorHAnsi" w:cstheme="majorHAnsi"/>
          <w:color w:val="222222"/>
          <w:shd w:val="clear" w:color="auto" w:fill="FFFFFF"/>
        </w:rPr>
        <w:t>ir</w:t>
      </w:r>
      <w:r w:rsidR="00624FD6" w:rsidRPr="00EF63BE">
        <w:rPr>
          <w:rFonts w:asciiTheme="majorHAnsi" w:hAnsiTheme="majorHAnsi" w:cstheme="majorHAnsi"/>
          <w:color w:val="222222"/>
          <w:shd w:val="clear" w:color="auto" w:fill="FFFFFF"/>
        </w:rPr>
        <w:t xml:space="preserve"> future development</w:t>
      </w:r>
      <w:r w:rsidR="00624FD6">
        <w:rPr>
          <w:rFonts w:asciiTheme="majorHAnsi" w:hAnsiTheme="majorHAnsi" w:cstheme="majorHAnsi"/>
          <w:color w:val="222222"/>
          <w:shd w:val="clear" w:color="auto" w:fill="FFFFFF"/>
        </w:rPr>
        <w:t xml:space="preserve"> and those effected around them,” (Bajo, et al., 2023).</w:t>
      </w:r>
    </w:p>
    <w:p w14:paraId="00000020" w14:textId="389D81C1" w:rsidR="001D2F4D" w:rsidRPr="00567421" w:rsidRDefault="006A12CD" w:rsidP="00196D2B">
      <w:pPr>
        <w:tabs>
          <w:tab w:val="right" w:pos="8640"/>
          <w:tab w:val="right" w:pos="8640"/>
        </w:tabs>
        <w:ind w:firstLine="0"/>
      </w:pPr>
      <w:r>
        <w:t xml:space="preserve">            Indy West Christian School was formerly Kingsway Christian School. KCS had been in existence since 1977 and was located at Kingsway Christian Church until 2022, when the church asked to school to relocate. The church</w:t>
      </w:r>
      <w:r w:rsidR="00CD66DC">
        <w:t>, l</w:t>
      </w:r>
      <w:r>
        <w:t xml:space="preserve">ocated west of Indianapolis </w:t>
      </w:r>
      <w:r w:rsidR="00CD66DC">
        <w:t xml:space="preserve">is </w:t>
      </w:r>
      <w:r>
        <w:t xml:space="preserve">in an affluent neighborhood. Hardships and many hurt feelings were </w:t>
      </w:r>
      <w:r w:rsidR="00CD66DC">
        <w:t>felt</w:t>
      </w:r>
      <w:r>
        <w:t xml:space="preserve"> between the church and school. However, the school board managed to find another church in Marion County, Indiana, where the city of Indianapolis is located. Because of the diversity of this area</w:t>
      </w:r>
      <w:r w:rsidR="008F2642">
        <w:t xml:space="preserve"> in the capital city of Indiana</w:t>
      </w:r>
      <w:r>
        <w:t xml:space="preserve">, new students enrolled, and the multinational student population increased to 9.9% of the student body, and English as </w:t>
      </w:r>
      <w:r w:rsidR="008F2642">
        <w:t xml:space="preserve">the </w:t>
      </w:r>
      <w:r>
        <w:t xml:space="preserve">primary language decreased. With the transition and moving costs, the school could not employ an ELA teacher. Thus, the problem. As of this writing, </w:t>
      </w:r>
      <w:r w:rsidR="00567421">
        <w:t xml:space="preserve">19% </w:t>
      </w:r>
      <w:r w:rsidR="00567421">
        <w:lastRenderedPageBreak/>
        <w:t xml:space="preserve">of </w:t>
      </w:r>
      <w:r>
        <w:t xml:space="preserve">the </w:t>
      </w:r>
      <w:r w:rsidR="00567421">
        <w:t xml:space="preserve">school is </w:t>
      </w:r>
      <w:r w:rsidR="008F2642">
        <w:t xml:space="preserve">diverse and </w:t>
      </w:r>
      <w:r w:rsidR="00567421">
        <w:t>multinational with 14 different languages spoken at home.</w:t>
      </w:r>
      <w:r>
        <w:t xml:space="preserve"> </w:t>
      </w:r>
      <w:r w:rsidR="001B7F02">
        <w:t xml:space="preserve">A strategic plan </w:t>
      </w:r>
      <w:r w:rsidR="008F2642">
        <w:t xml:space="preserve">must </w:t>
      </w:r>
      <w:r w:rsidR="001B7F02">
        <w:t>happen to intervene for the children.</w:t>
      </w:r>
    </w:p>
    <w:p w14:paraId="62E1F6C6" w14:textId="77777777" w:rsidR="006A12CD" w:rsidRDefault="00196D2B" w:rsidP="00196D2B">
      <w:pPr>
        <w:tabs>
          <w:tab w:val="right" w:pos="8640"/>
          <w:tab w:val="right" w:pos="8640"/>
        </w:tabs>
        <w:ind w:firstLine="0"/>
        <w:rPr>
          <w:b/>
          <w:bCs/>
        </w:rPr>
      </w:pPr>
      <w:r>
        <w:rPr>
          <w:b/>
          <w:bCs/>
        </w:rPr>
        <w:t xml:space="preserve">Problem Statement: </w:t>
      </w:r>
    </w:p>
    <w:p w14:paraId="76C9FC8B" w14:textId="611029F3" w:rsidR="00DB36B1" w:rsidRPr="00DB36B1" w:rsidRDefault="006A12CD" w:rsidP="00DB36B1">
      <w:pPr>
        <w:tabs>
          <w:tab w:val="right" w:pos="8640"/>
          <w:tab w:val="right" w:pos="8640"/>
        </w:tabs>
        <w:ind w:firstLine="0"/>
        <w:rPr>
          <w:color w:val="000000"/>
        </w:rPr>
      </w:pPr>
      <w:r>
        <w:t xml:space="preserve">             Private Christian schools must meet the challenge of resourcing students in multinational families, with helps in l</w:t>
      </w:r>
      <w:r w:rsidR="00567421">
        <w:rPr>
          <w:color w:val="000000"/>
        </w:rPr>
        <w:t>anguage diversity, academic successes, and cultural integration</w:t>
      </w:r>
      <w:r>
        <w:rPr>
          <w:color w:val="000000"/>
        </w:rPr>
        <w:t>.</w:t>
      </w:r>
      <w:r w:rsidR="00DB36B1">
        <w:rPr>
          <w:color w:val="000000"/>
        </w:rPr>
        <w:t xml:space="preserve"> Families coming from other nations experience many challenges for their children, sociological and psychological. Who best to help them but the </w:t>
      </w:r>
      <w:r w:rsidR="008F2642">
        <w:rPr>
          <w:color w:val="000000"/>
        </w:rPr>
        <w:t xml:space="preserve">private </w:t>
      </w:r>
      <w:r w:rsidR="00DB36B1">
        <w:rPr>
          <w:color w:val="000000"/>
        </w:rPr>
        <w:t xml:space="preserve">Christian school? </w:t>
      </w:r>
      <w:r w:rsidR="00DB36B1">
        <w:rPr>
          <w:bCs/>
        </w:rPr>
        <w:t>“The focus on children as they are, rather than how their</w:t>
      </w:r>
      <w:r w:rsidR="00DB36B1">
        <w:rPr>
          <w:bCs/>
        </w:rPr>
        <w:t xml:space="preserve"> </w:t>
      </w:r>
      <w:r w:rsidR="00DB36B1">
        <w:rPr>
          <w:bCs/>
        </w:rPr>
        <w:t>childhood experiences shape them as the adults they may become, differentiates the sociology of childhood from other sociological disciplines</w:t>
      </w:r>
      <w:r w:rsidR="00DB36B1">
        <w:rPr>
          <w:color w:val="000000"/>
        </w:rPr>
        <w:t xml:space="preserve"> </w:t>
      </w:r>
      <w:r w:rsidR="00DB36B1">
        <w:rPr>
          <w:bCs/>
        </w:rPr>
        <w:t>particularly education and developmental psychology,” (Wells, 2021).</w:t>
      </w:r>
    </w:p>
    <w:p w14:paraId="72401CD3" w14:textId="4806020A" w:rsidR="00577D4B" w:rsidRPr="00577D4B" w:rsidRDefault="00DB36B1" w:rsidP="00577D4B">
      <w:pPr>
        <w:tabs>
          <w:tab w:val="right" w:pos="8640"/>
          <w:tab w:val="right" w:pos="8640"/>
        </w:tabs>
        <w:ind w:firstLine="0"/>
      </w:pPr>
      <w:r>
        <w:t xml:space="preserve">            </w:t>
      </w:r>
      <w:r w:rsidR="00196D2B" w:rsidRPr="00203C0E">
        <w:rPr>
          <w:b/>
          <w:bCs/>
          <w:color w:val="000000"/>
        </w:rPr>
        <w:t>W</w:t>
      </w:r>
      <w:r w:rsidR="00567421">
        <w:rPr>
          <w:b/>
          <w:bCs/>
          <w:color w:val="000000"/>
        </w:rPr>
        <w:t>ho</w:t>
      </w:r>
      <w:r w:rsidR="00196D2B" w:rsidRPr="00203C0E">
        <w:rPr>
          <w:b/>
          <w:bCs/>
          <w:color w:val="000000"/>
        </w:rPr>
        <w:t xml:space="preserve"> is experiencing the problem?</w:t>
      </w:r>
      <w:r w:rsidR="006A12CD">
        <w:rPr>
          <w:b/>
          <w:bCs/>
          <w:color w:val="000000"/>
        </w:rPr>
        <w:t xml:space="preserve"> </w:t>
      </w:r>
      <w:r w:rsidR="006A12CD">
        <w:rPr>
          <w:color w:val="000000"/>
        </w:rPr>
        <w:t>Current and new multinational students and families coming into the USA and desiring a Christian education for their children experience this challenge.</w:t>
      </w:r>
      <w:r w:rsidR="00577D4B">
        <w:rPr>
          <w:color w:val="000000"/>
        </w:rPr>
        <w:t xml:space="preserve"> </w:t>
      </w:r>
      <w:r w:rsidR="00577D4B" w:rsidRPr="004150B5">
        <w:rPr>
          <w:bCs/>
        </w:rPr>
        <w:t>“</w:t>
      </w:r>
      <w:r w:rsidR="00577D4B">
        <w:rPr>
          <w:rFonts w:asciiTheme="majorHAnsi" w:hAnsiTheme="majorHAnsi" w:cstheme="majorHAnsi"/>
          <w:color w:val="000000"/>
          <w:shd w:val="clear" w:color="auto" w:fill="FFFFFF"/>
        </w:rPr>
        <w:t>F</w:t>
      </w:r>
      <w:r w:rsidR="00577D4B" w:rsidRPr="004150B5">
        <w:rPr>
          <w:rFonts w:asciiTheme="majorHAnsi" w:hAnsiTheme="majorHAnsi" w:cstheme="majorHAnsi"/>
          <w:color w:val="000000"/>
          <w:shd w:val="clear" w:color="auto" w:fill="FFFFFF"/>
        </w:rPr>
        <w:t>actors why South Africans emigrate to the United Kingdom, Australia, the United States of America, New Zealand and many other countries, all of which used to send missionaries abroad, now</w:t>
      </w:r>
      <w:r w:rsidR="00577D4B">
        <w:rPr>
          <w:rFonts w:asciiTheme="majorHAnsi" w:hAnsiTheme="majorHAnsi" w:cstheme="majorHAnsi"/>
          <w:color w:val="000000"/>
          <w:shd w:val="clear" w:color="auto" w:fill="FFFFFF"/>
        </w:rPr>
        <w:t>,</w:t>
      </w:r>
      <w:r w:rsidR="00577D4B" w:rsidRPr="004150B5">
        <w:rPr>
          <w:rFonts w:asciiTheme="majorHAnsi" w:hAnsiTheme="majorHAnsi" w:cstheme="majorHAnsi"/>
          <w:color w:val="000000"/>
          <w:shd w:val="clear" w:color="auto" w:fill="FFFFFF"/>
        </w:rPr>
        <w:t xml:space="preserve"> </w:t>
      </w:r>
      <w:r w:rsidR="00577D4B">
        <w:rPr>
          <w:rFonts w:asciiTheme="majorHAnsi" w:hAnsiTheme="majorHAnsi" w:cstheme="majorHAnsi"/>
          <w:color w:val="000000"/>
          <w:shd w:val="clear" w:color="auto" w:fill="FFFFFF"/>
        </w:rPr>
        <w:t xml:space="preserve">are </w:t>
      </w:r>
      <w:r w:rsidR="00577D4B" w:rsidRPr="004150B5">
        <w:rPr>
          <w:rFonts w:asciiTheme="majorHAnsi" w:hAnsiTheme="majorHAnsi" w:cstheme="majorHAnsi"/>
          <w:color w:val="000000"/>
          <w:shd w:val="clear" w:color="auto" w:fill="FFFFFF"/>
        </w:rPr>
        <w:t>experienci</w:t>
      </w:r>
      <w:r w:rsidR="00577D4B">
        <w:rPr>
          <w:rFonts w:asciiTheme="majorHAnsi" w:hAnsiTheme="majorHAnsi" w:cstheme="majorHAnsi"/>
          <w:color w:val="000000"/>
          <w:shd w:val="clear" w:color="auto" w:fill="FFFFFF"/>
        </w:rPr>
        <w:t xml:space="preserve">ng </w:t>
      </w:r>
      <w:r w:rsidR="00577D4B" w:rsidRPr="004150B5">
        <w:rPr>
          <w:rFonts w:asciiTheme="majorHAnsi" w:hAnsiTheme="majorHAnsi" w:cstheme="majorHAnsi"/>
          <w:color w:val="000000"/>
          <w:shd w:val="clear" w:color="auto" w:fill="FFFFFF"/>
        </w:rPr>
        <w:t>exponential growth in atheism</w:t>
      </w:r>
      <w:r w:rsidR="00577D4B">
        <w:rPr>
          <w:rFonts w:asciiTheme="majorHAnsi" w:hAnsiTheme="majorHAnsi" w:cstheme="majorHAnsi"/>
          <w:color w:val="000000"/>
          <w:shd w:val="clear" w:color="auto" w:fill="FFFFFF"/>
        </w:rPr>
        <w:t>,” (</w:t>
      </w:r>
      <w:proofErr w:type="spellStart"/>
      <w:r w:rsidR="00577D4B">
        <w:rPr>
          <w:rFonts w:asciiTheme="majorHAnsi" w:hAnsiTheme="majorHAnsi" w:cstheme="majorHAnsi"/>
          <w:color w:val="000000"/>
          <w:shd w:val="clear" w:color="auto" w:fill="FFFFFF"/>
        </w:rPr>
        <w:t>Magezi</w:t>
      </w:r>
      <w:proofErr w:type="spellEnd"/>
      <w:r w:rsidR="00577D4B">
        <w:rPr>
          <w:rFonts w:asciiTheme="majorHAnsi" w:hAnsiTheme="majorHAnsi" w:cstheme="majorHAnsi"/>
          <w:color w:val="000000"/>
          <w:shd w:val="clear" w:color="auto" w:fill="FFFFFF"/>
        </w:rPr>
        <w:t>, 2025).</w:t>
      </w:r>
      <w:r w:rsidR="00577D4B" w:rsidRPr="004150B5">
        <w:rPr>
          <w:rFonts w:asciiTheme="majorHAnsi" w:hAnsiTheme="majorHAnsi" w:cstheme="majorHAnsi"/>
          <w:color w:val="000000"/>
          <w:shd w:val="clear" w:color="auto" w:fill="FFFFFF"/>
        </w:rPr>
        <w:t xml:space="preserve"> </w:t>
      </w:r>
      <w:r w:rsidR="00577D4B">
        <w:rPr>
          <w:rFonts w:asciiTheme="majorHAnsi" w:hAnsiTheme="majorHAnsi" w:cstheme="majorHAnsi"/>
          <w:color w:val="000000"/>
          <w:shd w:val="clear" w:color="auto" w:fill="FFFFFF"/>
        </w:rPr>
        <w:t>Some of these families want Christian education and have moved here specifically for that reason.</w:t>
      </w:r>
    </w:p>
    <w:p w14:paraId="08750150" w14:textId="5AE27CFC" w:rsidR="00CC1372" w:rsidRPr="00CC1372" w:rsidRDefault="00577D4B" w:rsidP="00577D4B">
      <w:pPr>
        <w:ind w:firstLine="0"/>
        <w:rPr>
          <w:rFonts w:asciiTheme="majorHAnsi" w:hAnsiTheme="majorHAnsi" w:cstheme="majorHAnsi"/>
          <w:color w:val="505050"/>
          <w:shd w:val="clear" w:color="auto" w:fill="FFFFFF"/>
        </w:rPr>
      </w:pPr>
      <w:r>
        <w:rPr>
          <w:color w:val="000000"/>
        </w:rPr>
        <w:t xml:space="preserve">            </w:t>
      </w:r>
      <w:r w:rsidR="00196D2B">
        <w:rPr>
          <w:b/>
          <w:bCs/>
          <w:color w:val="000000"/>
        </w:rPr>
        <w:t>What is the problem?</w:t>
      </w:r>
      <w:r w:rsidR="006A12CD">
        <w:rPr>
          <w:b/>
          <w:bCs/>
          <w:color w:val="000000"/>
        </w:rPr>
        <w:t xml:space="preserve"> </w:t>
      </w:r>
      <w:r w:rsidR="006A12CD">
        <w:rPr>
          <w:color w:val="000000"/>
        </w:rPr>
        <w:t>Many students are learning English as their second language but speak their preferred national language at home with their families. This can cause a delay in their learning English. Multinational parents do not often understand messages and emails from teachers, staff, administration, and business office, and many are frustrated</w:t>
      </w:r>
      <w:r w:rsidR="004C5797">
        <w:rPr>
          <w:color w:val="000000"/>
        </w:rPr>
        <w:t>,</w:t>
      </w:r>
      <w:r w:rsidR="006A12CD">
        <w:rPr>
          <w:color w:val="000000"/>
        </w:rPr>
        <w:t xml:space="preserve"> misunderstood</w:t>
      </w:r>
      <w:r w:rsidR="004C5797">
        <w:rPr>
          <w:color w:val="000000"/>
        </w:rPr>
        <w:t>,</w:t>
      </w:r>
      <w:r w:rsidR="006A12CD">
        <w:rPr>
          <w:color w:val="000000"/>
        </w:rPr>
        <w:t xml:space="preserve"> confused</w:t>
      </w:r>
      <w:r w:rsidR="004C5797">
        <w:rPr>
          <w:color w:val="000000"/>
        </w:rPr>
        <w:t>,</w:t>
      </w:r>
      <w:r w:rsidR="00842CF8">
        <w:rPr>
          <w:color w:val="000000"/>
        </w:rPr>
        <w:t xml:space="preserve"> and do not feel an integral part of the school. </w:t>
      </w:r>
      <w:r w:rsidR="006A12CD">
        <w:rPr>
          <w:color w:val="000000"/>
        </w:rPr>
        <w:t xml:space="preserve"> School staff want to help but do not have the needed ELL training.</w:t>
      </w:r>
      <w:r w:rsidR="00842CF8">
        <w:rPr>
          <w:color w:val="000000"/>
        </w:rPr>
        <w:t xml:space="preserve"> Teachers do not always </w:t>
      </w:r>
      <w:r w:rsidR="00CC1372">
        <w:rPr>
          <w:color w:val="000000"/>
        </w:rPr>
        <w:t xml:space="preserve">understand </w:t>
      </w:r>
      <w:r w:rsidR="00842CF8">
        <w:rPr>
          <w:color w:val="000000"/>
        </w:rPr>
        <w:t xml:space="preserve">the multinational parent and the </w:t>
      </w:r>
      <w:r w:rsidR="00842CF8">
        <w:rPr>
          <w:color w:val="000000"/>
        </w:rPr>
        <w:lastRenderedPageBreak/>
        <w:t>multinational parent does not always understand the teacher or</w:t>
      </w:r>
      <w:r w:rsidR="004C5797">
        <w:rPr>
          <w:color w:val="000000"/>
        </w:rPr>
        <w:t xml:space="preserve"> academic</w:t>
      </w:r>
      <w:r w:rsidR="00842CF8">
        <w:rPr>
          <w:color w:val="000000"/>
        </w:rPr>
        <w:t xml:space="preserve"> instructions for their child. Breakdown of communication begins.</w:t>
      </w:r>
      <w:r w:rsidR="00CC1372">
        <w:rPr>
          <w:color w:val="000000"/>
        </w:rPr>
        <w:t xml:space="preserve"> It is time for the private Christian school to evaluate their programs to be effective in multinational learners. </w:t>
      </w:r>
      <w:r w:rsidR="00CC1372">
        <w:rPr>
          <w:rFonts w:asciiTheme="majorHAnsi" w:hAnsiTheme="majorHAnsi" w:cstheme="majorHAnsi"/>
          <w:color w:val="505050"/>
          <w:shd w:val="clear" w:color="auto" w:fill="FFFFFF"/>
        </w:rPr>
        <w:t>“E</w:t>
      </w:r>
      <w:r w:rsidR="00CC1372" w:rsidRPr="00584C30">
        <w:rPr>
          <w:rFonts w:asciiTheme="majorHAnsi" w:hAnsiTheme="majorHAnsi" w:cstheme="majorHAnsi"/>
          <w:color w:val="505050"/>
          <w:shd w:val="clear" w:color="auto" w:fill="FFFFFF"/>
        </w:rPr>
        <w:t>valuat</w:t>
      </w:r>
      <w:r w:rsidR="00CC1372">
        <w:rPr>
          <w:rFonts w:asciiTheme="majorHAnsi" w:hAnsiTheme="majorHAnsi" w:cstheme="majorHAnsi"/>
          <w:color w:val="505050"/>
          <w:shd w:val="clear" w:color="auto" w:fill="FFFFFF"/>
        </w:rPr>
        <w:t>ing</w:t>
      </w:r>
      <w:r w:rsidR="00CC1372" w:rsidRPr="00584C30">
        <w:rPr>
          <w:rFonts w:asciiTheme="majorHAnsi" w:hAnsiTheme="majorHAnsi" w:cstheme="majorHAnsi"/>
          <w:color w:val="505050"/>
          <w:shd w:val="clear" w:color="auto" w:fill="FFFFFF"/>
        </w:rPr>
        <w:t xml:space="preserve"> the impact of educational program</w:t>
      </w:r>
      <w:r w:rsidR="00CC1372">
        <w:rPr>
          <w:rFonts w:asciiTheme="majorHAnsi" w:hAnsiTheme="majorHAnsi" w:cstheme="majorHAnsi"/>
          <w:color w:val="505050"/>
          <w:shd w:val="clear" w:color="auto" w:fill="FFFFFF"/>
        </w:rPr>
        <w:t>s</w:t>
      </w:r>
      <w:r w:rsidR="00CC1372" w:rsidRPr="00584C30">
        <w:rPr>
          <w:rFonts w:asciiTheme="majorHAnsi" w:hAnsiTheme="majorHAnsi" w:cstheme="majorHAnsi"/>
          <w:color w:val="505050"/>
          <w:shd w:val="clear" w:color="auto" w:fill="FFFFFF"/>
        </w:rPr>
        <w:t xml:space="preserve"> t</w:t>
      </w:r>
      <w:r w:rsidR="00CC1372">
        <w:rPr>
          <w:rFonts w:asciiTheme="majorHAnsi" w:hAnsiTheme="majorHAnsi" w:cstheme="majorHAnsi"/>
          <w:color w:val="505050"/>
          <w:shd w:val="clear" w:color="auto" w:fill="FFFFFF"/>
        </w:rPr>
        <w:t>hat</w:t>
      </w:r>
      <w:r w:rsidR="00CC1372">
        <w:rPr>
          <w:rFonts w:asciiTheme="majorHAnsi" w:hAnsiTheme="majorHAnsi" w:cstheme="majorHAnsi"/>
          <w:color w:val="505050"/>
          <w:shd w:val="clear" w:color="auto" w:fill="FFFFFF"/>
        </w:rPr>
        <w:t xml:space="preserve"> </w:t>
      </w:r>
      <w:r w:rsidR="00CC1372" w:rsidRPr="00584C30">
        <w:rPr>
          <w:rFonts w:asciiTheme="majorHAnsi" w:hAnsiTheme="majorHAnsi" w:cstheme="majorHAnsi"/>
          <w:color w:val="505050"/>
          <w:shd w:val="clear" w:color="auto" w:fill="FFFFFF"/>
        </w:rPr>
        <w:t>build social co</w:t>
      </w:r>
      <w:r w:rsidR="00CC1372">
        <w:rPr>
          <w:rFonts w:asciiTheme="majorHAnsi" w:hAnsiTheme="majorHAnsi" w:cstheme="majorHAnsi"/>
          <w:color w:val="505050"/>
          <w:shd w:val="clear" w:color="auto" w:fill="FFFFFF"/>
        </w:rPr>
        <w:t>ntinuity</w:t>
      </w:r>
      <w:r w:rsidR="00CC1372" w:rsidRPr="00584C30">
        <w:rPr>
          <w:rFonts w:asciiTheme="majorHAnsi" w:hAnsiTheme="majorHAnsi" w:cstheme="majorHAnsi"/>
          <w:color w:val="505050"/>
          <w:shd w:val="clear" w:color="auto" w:fill="FFFFFF"/>
        </w:rPr>
        <w:t xml:space="preserve"> in ethnically mixed schools </w:t>
      </w:r>
      <w:r w:rsidR="00CC1372">
        <w:rPr>
          <w:rFonts w:asciiTheme="majorHAnsi" w:hAnsiTheme="majorHAnsi" w:cstheme="majorHAnsi"/>
          <w:color w:val="505050"/>
          <w:shd w:val="clear" w:color="auto" w:fill="FFFFFF"/>
        </w:rPr>
        <w:t xml:space="preserve">by </w:t>
      </w:r>
      <w:r w:rsidR="00CC1372" w:rsidRPr="00584C30">
        <w:rPr>
          <w:rFonts w:asciiTheme="majorHAnsi" w:hAnsiTheme="majorHAnsi" w:cstheme="majorHAnsi"/>
          <w:color w:val="505050"/>
          <w:shd w:val="clear" w:color="auto" w:fill="FFFFFF"/>
        </w:rPr>
        <w:t>u</w:t>
      </w:r>
      <w:r w:rsidR="00CC1372">
        <w:rPr>
          <w:rFonts w:asciiTheme="majorHAnsi" w:hAnsiTheme="majorHAnsi" w:cstheme="majorHAnsi"/>
          <w:color w:val="505050"/>
          <w:shd w:val="clear" w:color="auto" w:fill="FFFFFF"/>
        </w:rPr>
        <w:t>nderstanding ‘</w:t>
      </w:r>
      <w:r w:rsidR="00CC1372" w:rsidRPr="00584C30">
        <w:rPr>
          <w:rFonts w:asciiTheme="majorHAnsi" w:hAnsiTheme="majorHAnsi" w:cstheme="majorHAnsi"/>
          <w:color w:val="505050"/>
          <w:shd w:val="clear" w:color="auto" w:fill="FFFFFF"/>
        </w:rPr>
        <w:t>perspective</w:t>
      </w:r>
      <w:r w:rsidR="00CC1372">
        <w:rPr>
          <w:rFonts w:asciiTheme="majorHAnsi" w:hAnsiTheme="majorHAnsi" w:cstheme="majorHAnsi"/>
          <w:color w:val="505050"/>
          <w:shd w:val="clear" w:color="auto" w:fill="FFFFFF"/>
        </w:rPr>
        <w:t>-t</w:t>
      </w:r>
      <w:r w:rsidR="00CC1372" w:rsidRPr="00584C30">
        <w:rPr>
          <w:rFonts w:asciiTheme="majorHAnsi" w:hAnsiTheme="majorHAnsi" w:cstheme="majorHAnsi"/>
          <w:color w:val="505050"/>
          <w:shd w:val="clear" w:color="auto" w:fill="FFFFFF"/>
        </w:rPr>
        <w:t>aking ability</w:t>
      </w:r>
      <w:r w:rsidR="00CC1372">
        <w:rPr>
          <w:rFonts w:asciiTheme="majorHAnsi" w:hAnsiTheme="majorHAnsi" w:cstheme="majorHAnsi"/>
          <w:color w:val="505050"/>
          <w:shd w:val="clear" w:color="auto" w:fill="FFFFFF"/>
        </w:rPr>
        <w:t>’</w:t>
      </w:r>
      <w:r w:rsidR="00CC1372" w:rsidRPr="00584C30">
        <w:rPr>
          <w:rFonts w:asciiTheme="majorHAnsi" w:hAnsiTheme="majorHAnsi" w:cstheme="majorHAnsi"/>
          <w:color w:val="505050"/>
          <w:shd w:val="clear" w:color="auto" w:fill="FFFFFF"/>
        </w:rPr>
        <w:t xml:space="preserve"> in children</w:t>
      </w:r>
      <w:r w:rsidR="00CC1372">
        <w:rPr>
          <w:rFonts w:asciiTheme="majorHAnsi" w:hAnsiTheme="majorHAnsi" w:cstheme="majorHAnsi"/>
          <w:color w:val="505050"/>
          <w:shd w:val="clear" w:color="auto" w:fill="FFFFFF"/>
        </w:rPr>
        <w:t xml:space="preserve">; </w:t>
      </w:r>
      <w:r w:rsidR="00CC1372" w:rsidRPr="00584C30">
        <w:rPr>
          <w:rFonts w:asciiTheme="majorHAnsi" w:hAnsiTheme="majorHAnsi" w:cstheme="majorHAnsi"/>
          <w:color w:val="505050"/>
          <w:shd w:val="clear" w:color="auto" w:fill="FFFFFF"/>
        </w:rPr>
        <w:t>program</w:t>
      </w:r>
      <w:r w:rsidR="00CC1372">
        <w:rPr>
          <w:rFonts w:asciiTheme="majorHAnsi" w:hAnsiTheme="majorHAnsi" w:cstheme="majorHAnsi"/>
          <w:color w:val="505050"/>
          <w:shd w:val="clear" w:color="auto" w:fill="FFFFFF"/>
        </w:rPr>
        <w:t>s</w:t>
      </w:r>
      <w:r w:rsidR="00CC1372" w:rsidRPr="00584C30">
        <w:rPr>
          <w:rFonts w:asciiTheme="majorHAnsi" w:hAnsiTheme="majorHAnsi" w:cstheme="majorHAnsi"/>
          <w:color w:val="505050"/>
          <w:shd w:val="clear" w:color="auto" w:fill="FFFFFF"/>
        </w:rPr>
        <w:t xml:space="preserve"> </w:t>
      </w:r>
      <w:r w:rsidR="00CC1372">
        <w:rPr>
          <w:rFonts w:asciiTheme="majorHAnsi" w:hAnsiTheme="majorHAnsi" w:cstheme="majorHAnsi"/>
          <w:color w:val="505050"/>
          <w:shd w:val="clear" w:color="auto" w:fill="FFFFFF"/>
        </w:rPr>
        <w:t>are</w:t>
      </w:r>
      <w:r w:rsidR="00CC1372" w:rsidRPr="00584C30">
        <w:rPr>
          <w:rFonts w:asciiTheme="majorHAnsi" w:hAnsiTheme="majorHAnsi" w:cstheme="majorHAnsi"/>
          <w:color w:val="505050"/>
          <w:shd w:val="clear" w:color="auto" w:fill="FFFFFF"/>
        </w:rPr>
        <w:t xml:space="preserve"> implemented in </w:t>
      </w:r>
      <w:r w:rsidR="00CC1372">
        <w:rPr>
          <w:rFonts w:asciiTheme="majorHAnsi" w:hAnsiTheme="majorHAnsi" w:cstheme="majorHAnsi"/>
          <w:color w:val="505050"/>
          <w:shd w:val="clear" w:color="auto" w:fill="FFFFFF"/>
        </w:rPr>
        <w:t>immediate society</w:t>
      </w:r>
      <w:r w:rsidR="00CC1372">
        <w:rPr>
          <w:rFonts w:asciiTheme="majorHAnsi" w:hAnsiTheme="majorHAnsi" w:cstheme="majorHAnsi"/>
          <w:color w:val="505050"/>
          <w:shd w:val="clear" w:color="auto" w:fill="FFFFFF"/>
        </w:rPr>
        <w:t xml:space="preserve"> </w:t>
      </w:r>
      <w:r w:rsidR="00CC1372" w:rsidRPr="00584C30">
        <w:rPr>
          <w:rFonts w:asciiTheme="majorHAnsi" w:hAnsiTheme="majorHAnsi" w:cstheme="majorHAnsi"/>
          <w:color w:val="505050"/>
          <w:shd w:val="clear" w:color="auto" w:fill="FFFFFF"/>
        </w:rPr>
        <w:t xml:space="preserve">where </w:t>
      </w:r>
      <w:r w:rsidR="00CC1372">
        <w:rPr>
          <w:rFonts w:asciiTheme="majorHAnsi" w:hAnsiTheme="majorHAnsi" w:cstheme="majorHAnsi"/>
          <w:color w:val="505050"/>
          <w:shd w:val="clear" w:color="auto" w:fill="FFFFFF"/>
        </w:rPr>
        <w:t xml:space="preserve">culture </w:t>
      </w:r>
      <w:r w:rsidR="00CC1372" w:rsidRPr="00584C30">
        <w:rPr>
          <w:rFonts w:asciiTheme="majorHAnsi" w:hAnsiTheme="majorHAnsi" w:cstheme="majorHAnsi"/>
          <w:color w:val="505050"/>
          <w:shd w:val="clear" w:color="auto" w:fill="FFFFFF"/>
        </w:rPr>
        <w:t xml:space="preserve">composition in schools has changed due to a massive influx of refugee </w:t>
      </w:r>
      <w:r w:rsidR="00CC1372">
        <w:rPr>
          <w:rFonts w:asciiTheme="majorHAnsi" w:hAnsiTheme="majorHAnsi" w:cstheme="majorHAnsi"/>
          <w:color w:val="505050"/>
          <w:shd w:val="clear" w:color="auto" w:fill="FFFFFF"/>
        </w:rPr>
        <w:t xml:space="preserve">(and/or multinational) </w:t>
      </w:r>
      <w:r w:rsidR="00CC1372" w:rsidRPr="00584C30">
        <w:rPr>
          <w:rFonts w:asciiTheme="majorHAnsi" w:hAnsiTheme="majorHAnsi" w:cstheme="majorHAnsi"/>
          <w:color w:val="505050"/>
          <w:shd w:val="clear" w:color="auto" w:fill="FFFFFF"/>
        </w:rPr>
        <w:t>children</w:t>
      </w:r>
      <w:r w:rsidR="00CC1372">
        <w:rPr>
          <w:rFonts w:asciiTheme="majorHAnsi" w:hAnsiTheme="majorHAnsi" w:cstheme="majorHAnsi"/>
          <w:color w:val="505050"/>
          <w:shd w:val="clear" w:color="auto" w:fill="FFFFFF"/>
        </w:rPr>
        <w:t>,” (Alan, et al. 2021).</w:t>
      </w:r>
      <w:r w:rsidR="00CC1372">
        <w:rPr>
          <w:rStyle w:val="apple-converted-space"/>
          <w:rFonts w:ascii="NexusSansWebPro" w:hAnsi="NexusSansWebPro"/>
          <w:color w:val="505050"/>
          <w:shd w:val="clear" w:color="auto" w:fill="FFFFFF"/>
        </w:rPr>
        <w:t> </w:t>
      </w:r>
      <w:r w:rsidR="00CC1372">
        <w:rPr>
          <w:b/>
        </w:rPr>
        <w:t xml:space="preserve"> </w:t>
      </w:r>
    </w:p>
    <w:p w14:paraId="346AACE6" w14:textId="47E16CDF" w:rsidR="00196D2B" w:rsidRDefault="00CC1372" w:rsidP="00196D2B">
      <w:pPr>
        <w:tabs>
          <w:tab w:val="right" w:pos="8640"/>
          <w:tab w:val="right" w:pos="8640"/>
        </w:tabs>
        <w:ind w:firstLine="0"/>
      </w:pPr>
      <w:r>
        <w:rPr>
          <w:color w:val="000000"/>
        </w:rPr>
        <w:t xml:space="preserve">            </w:t>
      </w:r>
      <w:r w:rsidR="00196D2B">
        <w:rPr>
          <w:b/>
          <w:bCs/>
        </w:rPr>
        <w:t>W</w:t>
      </w:r>
      <w:r w:rsidR="00567421">
        <w:rPr>
          <w:b/>
          <w:bCs/>
        </w:rPr>
        <w:t>hy</w:t>
      </w:r>
      <w:r w:rsidR="00196D2B">
        <w:rPr>
          <w:b/>
          <w:bCs/>
        </w:rPr>
        <w:t xml:space="preserve"> might it be happening?</w:t>
      </w:r>
      <w:r w:rsidR="006A12CD">
        <w:rPr>
          <w:b/>
          <w:bCs/>
        </w:rPr>
        <w:t xml:space="preserve"> </w:t>
      </w:r>
      <w:r w:rsidR="006A12CD">
        <w:t xml:space="preserve">Some multinationals want to be in USA so badly, and they find it difficult to be understood by English speakers in their workplaces and in their child’s school. They withdraw from asking questions </w:t>
      </w:r>
      <w:r w:rsidR="00842CF8">
        <w:t>when there is a language barrier, and many times their children become the translator between parent and teacher</w:t>
      </w:r>
      <w:r w:rsidR="006A12CD">
        <w:t>. Although there are translation applications to use, some words are not translatable. Who will be their liaisons? They know they could receive resources in a public school, but they want a Christian education.</w:t>
      </w:r>
    </w:p>
    <w:p w14:paraId="3106E990" w14:textId="385BF4DE" w:rsidR="009A1C20" w:rsidRPr="009A1C20" w:rsidRDefault="00C80C97" w:rsidP="00C80C97">
      <w:pPr>
        <w:ind w:firstLine="0"/>
        <w:rPr>
          <w:bCs/>
        </w:rPr>
      </w:pPr>
      <w:r>
        <w:rPr>
          <w:bCs/>
        </w:rPr>
        <w:t>“</w:t>
      </w:r>
      <w:r>
        <w:rPr>
          <w:bCs/>
        </w:rPr>
        <w:t>Perhaps the greatest intersection Christianity has with the respective sociologies is with both critical and public sociology. Critical Sociology: Professional sociology which is academic knowledge for whom. Public sociology: Extra academic knowledge for what,” (Hiebert, 2024).</w:t>
      </w:r>
      <w:r>
        <w:rPr>
          <w:bCs/>
        </w:rPr>
        <w:t xml:space="preserve"> Christian schools can benefit from sociological theories to intervene for these children.</w:t>
      </w:r>
      <w:r w:rsidR="009A1C20">
        <w:rPr>
          <w:bCs/>
        </w:rPr>
        <w:t xml:space="preserve"> Further, multinational families want their children to integrate into society here and learn what other American Christian students are learning from a biblical worldview about </w:t>
      </w:r>
      <w:r w:rsidR="004979DE">
        <w:rPr>
          <w:bCs/>
        </w:rPr>
        <w:t xml:space="preserve">justice, </w:t>
      </w:r>
      <w:proofErr w:type="gramStart"/>
      <w:r w:rsidR="009A1C20">
        <w:rPr>
          <w:bCs/>
        </w:rPr>
        <w:t>equality</w:t>
      </w:r>
      <w:proofErr w:type="gramEnd"/>
      <w:r w:rsidR="009A1C20">
        <w:rPr>
          <w:bCs/>
        </w:rPr>
        <w:t xml:space="preserve"> and fairness.</w:t>
      </w:r>
      <w:r w:rsidR="004979DE">
        <w:rPr>
          <w:bCs/>
        </w:rPr>
        <w:t xml:space="preserve"> </w:t>
      </w:r>
      <w:proofErr w:type="gramStart"/>
      <w:r w:rsidR="009A1C20" w:rsidRPr="009A1C20">
        <w:rPr>
          <w:color w:val="444444"/>
          <w:shd w:val="clear" w:color="auto" w:fill="FFFFFF"/>
        </w:rPr>
        <w:t>“</w:t>
      </w:r>
      <w:proofErr w:type="gramEnd"/>
      <w:r w:rsidR="009A1C20" w:rsidRPr="009A1C20">
        <w:rPr>
          <w:color w:val="444444"/>
          <w:shd w:val="clear" w:color="auto" w:fill="FFFFFF"/>
        </w:rPr>
        <w:t>Social justice is best understood as distributive justice, distinct from other forms of justice.</w:t>
      </w:r>
      <w:r w:rsidR="009A1C20" w:rsidRPr="009A1C20">
        <w:rPr>
          <w:rStyle w:val="apple-converted-space"/>
          <w:color w:val="444444"/>
          <w:shd w:val="clear" w:color="auto" w:fill="FFFFFF"/>
        </w:rPr>
        <w:t> </w:t>
      </w:r>
      <w:r w:rsidR="009A1C20" w:rsidRPr="009A1C20">
        <w:rPr>
          <w:color w:val="444444"/>
          <w:shd w:val="clear" w:color="auto" w:fill="FFFFFF"/>
        </w:rPr>
        <w:t>It is inherently ideological in both the neutral and negative sense, inherently moral in its dedication to fairness and to care for others, and inherently political in its structural embodiment of values in a society</w:t>
      </w:r>
      <w:r w:rsidR="009A1C20">
        <w:rPr>
          <w:color w:val="444444"/>
          <w:shd w:val="clear" w:color="auto" w:fill="FFFFFF"/>
        </w:rPr>
        <w:t>,” (Hiebert, 2022)</w:t>
      </w:r>
      <w:r w:rsidR="009A1C20" w:rsidRPr="009A1C20">
        <w:rPr>
          <w:color w:val="444444"/>
          <w:shd w:val="clear" w:color="auto" w:fill="FFFFFF"/>
        </w:rPr>
        <w:t>.</w:t>
      </w:r>
    </w:p>
    <w:p w14:paraId="0A041FA9" w14:textId="3A34FB57" w:rsidR="00196D2B" w:rsidRPr="00203C0E" w:rsidRDefault="00196D2B" w:rsidP="00196D2B">
      <w:pPr>
        <w:tabs>
          <w:tab w:val="clear" w:pos="8640"/>
        </w:tabs>
        <w:suppressAutoHyphens w:val="0"/>
        <w:autoSpaceDE/>
        <w:autoSpaceDN/>
        <w:spacing w:before="100" w:beforeAutospacing="1" w:after="100" w:afterAutospacing="1"/>
        <w:ind w:firstLine="0"/>
        <w:rPr>
          <w:b/>
          <w:bCs/>
          <w:color w:val="000000"/>
        </w:rPr>
      </w:pPr>
      <w:r w:rsidRPr="00203C0E">
        <w:rPr>
          <w:b/>
          <w:bCs/>
          <w:color w:val="000000"/>
        </w:rPr>
        <w:lastRenderedPageBreak/>
        <w:t>R</w:t>
      </w:r>
      <w:r w:rsidR="00567421">
        <w:rPr>
          <w:b/>
          <w:bCs/>
          <w:color w:val="000000"/>
        </w:rPr>
        <w:t>esearch questions</w:t>
      </w:r>
      <w:r w:rsidRPr="00203C0E">
        <w:rPr>
          <w:b/>
          <w:bCs/>
          <w:color w:val="000000"/>
        </w:rPr>
        <w:t>:</w:t>
      </w:r>
    </w:p>
    <w:p w14:paraId="28E10199" w14:textId="5DE3048B" w:rsidR="000769CD" w:rsidRPr="006A12CD" w:rsidRDefault="00196D2B" w:rsidP="006A12CD">
      <w:pPr>
        <w:pStyle w:val="ListParagraph"/>
        <w:numPr>
          <w:ilvl w:val="0"/>
          <w:numId w:val="1"/>
        </w:numPr>
        <w:tabs>
          <w:tab w:val="clear" w:pos="8640"/>
        </w:tabs>
        <w:suppressAutoHyphens w:val="0"/>
        <w:autoSpaceDE/>
        <w:autoSpaceDN/>
        <w:spacing w:before="100" w:beforeAutospacing="1" w:after="100" w:afterAutospacing="1" w:line="360" w:lineRule="auto"/>
        <w:rPr>
          <w:color w:val="000000"/>
        </w:rPr>
      </w:pPr>
      <w:r w:rsidRPr="006A12CD">
        <w:rPr>
          <w:color w:val="000000"/>
        </w:rPr>
        <w:t>H</w:t>
      </w:r>
      <w:r w:rsidR="00567421" w:rsidRPr="006A12CD">
        <w:rPr>
          <w:color w:val="000000"/>
        </w:rPr>
        <w:t>ow</w:t>
      </w:r>
      <w:r w:rsidRPr="006A12CD">
        <w:rPr>
          <w:color w:val="000000"/>
        </w:rPr>
        <w:t xml:space="preserve"> can training</w:t>
      </w:r>
      <w:r w:rsidR="00567421" w:rsidRPr="006A12CD">
        <w:rPr>
          <w:color w:val="000000"/>
        </w:rPr>
        <w:t>/</w:t>
      </w:r>
      <w:r w:rsidRPr="006A12CD">
        <w:rPr>
          <w:color w:val="000000"/>
        </w:rPr>
        <w:t>workshop</w:t>
      </w:r>
      <w:r w:rsidR="000769CD" w:rsidRPr="006A12CD">
        <w:rPr>
          <w:color w:val="000000"/>
        </w:rPr>
        <w:t>/professional development</w:t>
      </w:r>
      <w:r w:rsidRPr="006A12CD">
        <w:rPr>
          <w:color w:val="000000"/>
        </w:rPr>
        <w:t xml:space="preserve"> in specific strategies </w:t>
      </w:r>
      <w:proofErr w:type="gramStart"/>
      <w:r w:rsidRPr="006A12CD">
        <w:rPr>
          <w:color w:val="000000"/>
        </w:rPr>
        <w:t>help</w:t>
      </w:r>
      <w:proofErr w:type="gramEnd"/>
    </w:p>
    <w:p w14:paraId="463736C9" w14:textId="446EA1FC" w:rsidR="000769CD" w:rsidRDefault="000769CD" w:rsidP="006A12CD">
      <w:pPr>
        <w:tabs>
          <w:tab w:val="clear" w:pos="8640"/>
        </w:tabs>
        <w:suppressAutoHyphens w:val="0"/>
        <w:autoSpaceDE/>
        <w:autoSpaceDN/>
        <w:spacing w:before="100" w:beforeAutospacing="1" w:after="100" w:afterAutospacing="1" w:line="360" w:lineRule="auto"/>
        <w:ind w:firstLine="0"/>
        <w:rPr>
          <w:color w:val="000000"/>
        </w:rPr>
      </w:pPr>
      <w:r>
        <w:rPr>
          <w:color w:val="000000"/>
        </w:rPr>
        <w:t xml:space="preserve">            </w:t>
      </w:r>
      <w:r w:rsidR="00196D2B">
        <w:rPr>
          <w:color w:val="000000"/>
        </w:rPr>
        <w:t xml:space="preserve"> teachers, staff</w:t>
      </w:r>
      <w:r>
        <w:rPr>
          <w:color w:val="000000"/>
        </w:rPr>
        <w:t>,</w:t>
      </w:r>
      <w:r w:rsidR="00196D2B">
        <w:rPr>
          <w:color w:val="000000"/>
        </w:rPr>
        <w:t xml:space="preserve"> and volunteers t</w:t>
      </w:r>
      <w:r>
        <w:rPr>
          <w:color w:val="000000"/>
        </w:rPr>
        <w:t xml:space="preserve">o </w:t>
      </w:r>
      <w:r w:rsidR="00196D2B">
        <w:rPr>
          <w:color w:val="000000"/>
        </w:rPr>
        <w:t>aid student</w:t>
      </w:r>
      <w:r w:rsidR="006A12CD">
        <w:rPr>
          <w:color w:val="000000"/>
        </w:rPr>
        <w:t xml:space="preserve">s </w:t>
      </w:r>
      <w:r w:rsidR="00196D2B">
        <w:rPr>
          <w:color w:val="000000"/>
        </w:rPr>
        <w:t>of multinational cultures in a private</w:t>
      </w:r>
    </w:p>
    <w:p w14:paraId="3133A705" w14:textId="77777777" w:rsidR="006A12CD" w:rsidRDefault="000769CD" w:rsidP="006A12CD">
      <w:pPr>
        <w:tabs>
          <w:tab w:val="clear" w:pos="8640"/>
        </w:tabs>
        <w:suppressAutoHyphens w:val="0"/>
        <w:autoSpaceDE/>
        <w:autoSpaceDN/>
        <w:spacing w:before="100" w:beforeAutospacing="1" w:after="100" w:afterAutospacing="1" w:line="360" w:lineRule="auto"/>
        <w:ind w:firstLine="0"/>
        <w:rPr>
          <w:color w:val="000000"/>
        </w:rPr>
      </w:pPr>
      <w:r>
        <w:rPr>
          <w:color w:val="000000"/>
        </w:rPr>
        <w:t xml:space="preserve">           </w:t>
      </w:r>
      <w:r w:rsidR="00196D2B">
        <w:rPr>
          <w:color w:val="000000"/>
        </w:rPr>
        <w:t xml:space="preserve"> Christian school, in language diversit</w:t>
      </w:r>
      <w:r>
        <w:rPr>
          <w:color w:val="000000"/>
        </w:rPr>
        <w:t xml:space="preserve">y, </w:t>
      </w:r>
      <w:r w:rsidR="00196D2B">
        <w:rPr>
          <w:color w:val="000000"/>
        </w:rPr>
        <w:t>academic successes, and cultural integration</w:t>
      </w:r>
      <w:r w:rsidR="006A12CD">
        <w:rPr>
          <w:color w:val="000000"/>
        </w:rPr>
        <w:t xml:space="preserve"> </w:t>
      </w:r>
    </w:p>
    <w:p w14:paraId="5B3F564F" w14:textId="6AE4DE8C" w:rsidR="00196D2B" w:rsidRPr="00203C0E" w:rsidRDefault="006A12CD" w:rsidP="006A12CD">
      <w:pPr>
        <w:tabs>
          <w:tab w:val="clear" w:pos="8640"/>
        </w:tabs>
        <w:suppressAutoHyphens w:val="0"/>
        <w:autoSpaceDE/>
        <w:autoSpaceDN/>
        <w:spacing w:before="100" w:beforeAutospacing="1" w:after="100" w:afterAutospacing="1" w:line="360" w:lineRule="auto"/>
        <w:ind w:firstLine="0"/>
        <w:rPr>
          <w:color w:val="000000"/>
        </w:rPr>
      </w:pPr>
      <w:r>
        <w:rPr>
          <w:color w:val="000000"/>
        </w:rPr>
        <w:t xml:space="preserve">            without the help of speakers of other languages or ELA teachers?</w:t>
      </w:r>
    </w:p>
    <w:p w14:paraId="27DEEC38" w14:textId="1CF7B06C" w:rsidR="00196D2B" w:rsidRDefault="00196D2B" w:rsidP="006A12CD">
      <w:pPr>
        <w:pStyle w:val="ListParagraph"/>
        <w:numPr>
          <w:ilvl w:val="0"/>
          <w:numId w:val="1"/>
        </w:numPr>
        <w:tabs>
          <w:tab w:val="clear" w:pos="8640"/>
        </w:tabs>
        <w:suppressAutoHyphens w:val="0"/>
        <w:autoSpaceDE/>
        <w:autoSpaceDN/>
        <w:spacing w:before="100" w:beforeAutospacing="1" w:after="100" w:afterAutospacing="1"/>
        <w:rPr>
          <w:color w:val="000000"/>
        </w:rPr>
      </w:pPr>
      <w:r w:rsidRPr="006A12CD">
        <w:rPr>
          <w:color w:val="000000"/>
        </w:rPr>
        <w:t>W</w:t>
      </w:r>
      <w:r w:rsidR="00567421" w:rsidRPr="006A12CD">
        <w:rPr>
          <w:color w:val="000000"/>
        </w:rPr>
        <w:t>hat</w:t>
      </w:r>
      <w:r w:rsidRPr="006A12CD">
        <w:rPr>
          <w:color w:val="000000"/>
        </w:rPr>
        <w:t xml:space="preserve"> is the nature of the intervention?</w:t>
      </w:r>
      <w:r w:rsidR="006A12CD">
        <w:rPr>
          <w:color w:val="000000"/>
        </w:rPr>
        <w:t xml:space="preserve"> Possibly Marion County/Township, Indiana, training for staff, as well as school parent volunteers who are bilingual in Spanish and African languages. </w:t>
      </w:r>
      <w:r w:rsidR="004979DE">
        <w:rPr>
          <w:color w:val="000000"/>
        </w:rPr>
        <w:t>Multinational churches, and community advocates. Family counseling with Christian bilinguals.</w:t>
      </w:r>
    </w:p>
    <w:p w14:paraId="1ADF78E5" w14:textId="77777777" w:rsidR="006A12CD" w:rsidRPr="006A12CD" w:rsidRDefault="006A12CD" w:rsidP="006A12CD">
      <w:pPr>
        <w:pStyle w:val="ListParagraph"/>
        <w:tabs>
          <w:tab w:val="clear" w:pos="8640"/>
        </w:tabs>
        <w:suppressAutoHyphens w:val="0"/>
        <w:autoSpaceDE/>
        <w:autoSpaceDN/>
        <w:spacing w:before="100" w:beforeAutospacing="1" w:after="100" w:afterAutospacing="1" w:line="360" w:lineRule="auto"/>
        <w:ind w:left="1140" w:firstLine="0"/>
        <w:rPr>
          <w:color w:val="000000"/>
        </w:rPr>
      </w:pPr>
    </w:p>
    <w:p w14:paraId="2E18D9D1" w14:textId="1049A32E" w:rsidR="00196D2B" w:rsidRPr="006A12CD" w:rsidRDefault="00196D2B" w:rsidP="006A12CD">
      <w:pPr>
        <w:pStyle w:val="ListParagraph"/>
        <w:numPr>
          <w:ilvl w:val="0"/>
          <w:numId w:val="1"/>
        </w:numPr>
        <w:tabs>
          <w:tab w:val="clear" w:pos="8640"/>
        </w:tabs>
        <w:suppressAutoHyphens w:val="0"/>
        <w:autoSpaceDE/>
        <w:autoSpaceDN/>
        <w:spacing w:before="100" w:beforeAutospacing="1" w:after="100" w:afterAutospacing="1"/>
        <w:rPr>
          <w:color w:val="000000"/>
        </w:rPr>
      </w:pPr>
      <w:r w:rsidRPr="006A12CD">
        <w:rPr>
          <w:color w:val="000000"/>
        </w:rPr>
        <w:t>H</w:t>
      </w:r>
      <w:r w:rsidR="00567421" w:rsidRPr="006A12CD">
        <w:rPr>
          <w:color w:val="000000"/>
        </w:rPr>
        <w:t>ow</w:t>
      </w:r>
      <w:r w:rsidRPr="006A12CD">
        <w:rPr>
          <w:color w:val="000000"/>
        </w:rPr>
        <w:t xml:space="preserve"> will the problem be mitigated?</w:t>
      </w:r>
      <w:r w:rsidR="006A12CD">
        <w:rPr>
          <w:color w:val="000000"/>
        </w:rPr>
        <w:t xml:space="preserve"> </w:t>
      </w:r>
      <w:r w:rsidR="006E5B84">
        <w:rPr>
          <w:color w:val="000000"/>
        </w:rPr>
        <w:t>Letting the school’s stakeholders know of the importance of reaching our multinationals</w:t>
      </w:r>
      <w:r w:rsidR="006A12CD">
        <w:rPr>
          <w:color w:val="000000"/>
        </w:rPr>
        <w:t>, the mitigation will include a few bilingual churches in the Indianapolis area with training and helps</w:t>
      </w:r>
      <w:r w:rsidR="006E5B84">
        <w:rPr>
          <w:color w:val="000000"/>
        </w:rPr>
        <w:t xml:space="preserve"> and the knowledge of Wayne Township personnel who are familiar with helping multinational families</w:t>
      </w:r>
      <w:r w:rsidR="004979DE">
        <w:rPr>
          <w:color w:val="000000"/>
        </w:rPr>
        <w:t>, Christian counseling centers, community advocates</w:t>
      </w:r>
      <w:r w:rsidR="006E5B84">
        <w:rPr>
          <w:color w:val="000000"/>
        </w:rPr>
        <w:t>.</w:t>
      </w:r>
    </w:p>
    <w:p w14:paraId="752218A1" w14:textId="51B20229" w:rsidR="00D42A55" w:rsidRPr="00D42A55" w:rsidRDefault="00196D2B" w:rsidP="00D42A55">
      <w:pPr>
        <w:pStyle w:val="ListParagraph"/>
        <w:numPr>
          <w:ilvl w:val="0"/>
          <w:numId w:val="1"/>
        </w:numPr>
        <w:tabs>
          <w:tab w:val="clear" w:pos="8640"/>
        </w:tabs>
        <w:suppressAutoHyphens w:val="0"/>
        <w:autoSpaceDE/>
        <w:autoSpaceDN/>
        <w:spacing w:before="100" w:beforeAutospacing="1" w:after="100" w:afterAutospacing="1"/>
        <w:rPr>
          <w:color w:val="000000"/>
        </w:rPr>
      </w:pPr>
      <w:r w:rsidRPr="006A12CD">
        <w:rPr>
          <w:color w:val="000000"/>
        </w:rPr>
        <w:t>W</w:t>
      </w:r>
      <w:r w:rsidR="00567421" w:rsidRPr="006A12CD">
        <w:rPr>
          <w:color w:val="000000"/>
        </w:rPr>
        <w:t>ho</w:t>
      </w:r>
      <w:r w:rsidRPr="006A12CD">
        <w:rPr>
          <w:color w:val="000000"/>
        </w:rPr>
        <w:t xml:space="preserve"> will the intervention benefit?</w:t>
      </w:r>
      <w:r w:rsidR="006A12CD">
        <w:rPr>
          <w:color w:val="000000"/>
        </w:rPr>
        <w:t xml:space="preserve"> The intervention will help multinational students and parents to understand English language, have academic successes, and integrate into the culture. </w:t>
      </w:r>
      <w:r w:rsidR="006E5B84">
        <w:rPr>
          <w:color w:val="000000"/>
        </w:rPr>
        <w:t>It will also help the school’s PTF (Parent Teacher Fellowship) to gain insights into the families of those they are not familiar with.</w:t>
      </w:r>
      <w:r w:rsidR="00D42A55">
        <w:rPr>
          <w:color w:val="000000"/>
        </w:rPr>
        <w:t xml:space="preserve"> </w:t>
      </w:r>
      <w:r w:rsidR="00D42A55" w:rsidRPr="00D42A55">
        <w:rPr>
          <w:rFonts w:asciiTheme="majorHAnsi" w:hAnsiTheme="majorHAnsi" w:cstheme="majorHAnsi"/>
          <w:bCs/>
        </w:rPr>
        <w:t>“It has been said that</w:t>
      </w:r>
      <w:r w:rsidR="00D42A55" w:rsidRPr="00D42A55">
        <w:rPr>
          <w:rFonts w:asciiTheme="majorHAnsi" w:hAnsiTheme="majorHAnsi" w:cstheme="majorHAnsi"/>
          <w:b/>
        </w:rPr>
        <w:t xml:space="preserve"> </w:t>
      </w:r>
      <w:r w:rsidR="00D42A55" w:rsidRPr="00D42A55">
        <w:rPr>
          <w:rFonts w:asciiTheme="majorHAnsi" w:hAnsiTheme="majorHAnsi" w:cstheme="majorHAnsi"/>
        </w:rPr>
        <w:t>cognitive, academic, linguistic, and sociocultural foundations are needed to effectively educate multinational an</w:t>
      </w:r>
      <w:r w:rsidR="00D42A55">
        <w:rPr>
          <w:rFonts w:asciiTheme="majorHAnsi" w:hAnsiTheme="majorHAnsi" w:cstheme="majorHAnsi"/>
        </w:rPr>
        <w:t xml:space="preserve">d </w:t>
      </w:r>
      <w:r w:rsidR="00D42A55" w:rsidRPr="00D42A55">
        <w:rPr>
          <w:rFonts w:asciiTheme="majorHAnsi" w:hAnsiTheme="majorHAnsi" w:cstheme="majorHAnsi"/>
        </w:rPr>
        <w:t xml:space="preserve">multilanguage students with specific language education policies, specialized teacher knowledge, and targeted </w:t>
      </w:r>
      <w:r w:rsidR="00D42A55" w:rsidRPr="00D42A55">
        <w:rPr>
          <w:rFonts w:asciiTheme="majorHAnsi" w:hAnsiTheme="majorHAnsi" w:cstheme="majorHAnsi"/>
        </w:rPr>
        <w:lastRenderedPageBreak/>
        <w:t>educational resources for the development of both the multinational/multilanguage students’ first and second languages,” (</w:t>
      </w:r>
      <w:proofErr w:type="spellStart"/>
      <w:r w:rsidR="00D42A55" w:rsidRPr="00D42A55">
        <w:rPr>
          <w:color w:val="555555"/>
          <w:shd w:val="clear" w:color="auto" w:fill="FFFFFF"/>
        </w:rPr>
        <w:t>Paciotto</w:t>
      </w:r>
      <w:proofErr w:type="spellEnd"/>
      <w:r w:rsidR="00D42A55" w:rsidRPr="00D42A55">
        <w:rPr>
          <w:color w:val="555555"/>
          <w:shd w:val="clear" w:color="auto" w:fill="FFFFFF"/>
        </w:rPr>
        <w:t xml:space="preserve"> &amp; Delany-</w:t>
      </w:r>
      <w:proofErr w:type="spellStart"/>
      <w:r w:rsidR="00D42A55" w:rsidRPr="00D42A55">
        <w:rPr>
          <w:color w:val="555555"/>
          <w:shd w:val="clear" w:color="auto" w:fill="FFFFFF"/>
        </w:rPr>
        <w:t>Barmann</w:t>
      </w:r>
      <w:proofErr w:type="spellEnd"/>
      <w:r w:rsidR="00D42A55" w:rsidRPr="00D42A55">
        <w:rPr>
          <w:color w:val="555555"/>
          <w:shd w:val="clear" w:color="auto" w:fill="FFFFFF"/>
        </w:rPr>
        <w:t>, 2024).</w:t>
      </w:r>
    </w:p>
    <w:p w14:paraId="7563FE02" w14:textId="36335A0A" w:rsidR="00196D2B" w:rsidRPr="00D42A55" w:rsidRDefault="00196D2B" w:rsidP="00D42A55">
      <w:pPr>
        <w:pStyle w:val="ListParagraph"/>
        <w:numPr>
          <w:ilvl w:val="0"/>
          <w:numId w:val="1"/>
        </w:numPr>
        <w:tabs>
          <w:tab w:val="clear" w:pos="8640"/>
        </w:tabs>
        <w:suppressAutoHyphens w:val="0"/>
        <w:autoSpaceDE/>
        <w:autoSpaceDN/>
        <w:spacing w:before="100" w:beforeAutospacing="1" w:after="100" w:afterAutospacing="1"/>
        <w:rPr>
          <w:color w:val="000000"/>
        </w:rPr>
      </w:pPr>
      <w:r w:rsidRPr="00D42A55">
        <w:rPr>
          <w:color w:val="000000"/>
        </w:rPr>
        <w:t>W</w:t>
      </w:r>
      <w:r w:rsidR="00567421" w:rsidRPr="00D42A55">
        <w:rPr>
          <w:color w:val="000000"/>
        </w:rPr>
        <w:t>hat</w:t>
      </w:r>
      <w:r w:rsidRPr="00D42A55">
        <w:rPr>
          <w:color w:val="000000"/>
        </w:rPr>
        <w:t xml:space="preserve"> is the expected outcome?</w:t>
      </w:r>
      <w:r w:rsidR="006A12CD" w:rsidRPr="00D42A55">
        <w:rPr>
          <w:color w:val="000000"/>
        </w:rPr>
        <w:t xml:space="preserve"> The expected outcome is for multinational families </w:t>
      </w:r>
      <w:r w:rsidR="006A12CD" w:rsidRPr="00D42A55">
        <w:rPr>
          <w:color w:val="000000"/>
        </w:rPr>
        <w:t>to be an integral part of the school family</w:t>
      </w:r>
      <w:r w:rsidR="006A12CD" w:rsidRPr="00D42A55">
        <w:rPr>
          <w:color w:val="000000"/>
        </w:rPr>
        <w:t xml:space="preserve"> and to understand the culture of the school’s vision to: Love God, Love Learning, Love Others, as they are successful </w:t>
      </w:r>
      <w:r w:rsidR="00842CF8" w:rsidRPr="00D42A55">
        <w:rPr>
          <w:color w:val="000000"/>
        </w:rPr>
        <w:t xml:space="preserve">as </w:t>
      </w:r>
      <w:r w:rsidR="006A12CD" w:rsidRPr="00D42A55">
        <w:rPr>
          <w:color w:val="000000"/>
        </w:rPr>
        <w:t>English learners, grow</w:t>
      </w:r>
      <w:r w:rsidR="00842CF8" w:rsidRPr="00D42A55">
        <w:rPr>
          <w:color w:val="000000"/>
        </w:rPr>
        <w:t xml:space="preserve"> in their </w:t>
      </w:r>
      <w:r w:rsidR="006A12CD" w:rsidRPr="00D42A55">
        <w:rPr>
          <w:color w:val="000000"/>
        </w:rPr>
        <w:t>academic successes and feel</w:t>
      </w:r>
      <w:r w:rsidR="00842CF8" w:rsidRPr="00D42A55">
        <w:rPr>
          <w:color w:val="000000"/>
        </w:rPr>
        <w:t>ing</w:t>
      </w:r>
      <w:r w:rsidR="006A12CD" w:rsidRPr="00D42A55">
        <w:rPr>
          <w:color w:val="000000"/>
        </w:rPr>
        <w:t xml:space="preserve"> an integral part of the school’s community.</w:t>
      </w:r>
      <w:r w:rsidR="00842CF8" w:rsidRPr="00D42A55">
        <w:rPr>
          <w:color w:val="000000"/>
        </w:rPr>
        <w:t xml:space="preserve"> These helps can improve the situation tremendously.</w:t>
      </w:r>
    </w:p>
    <w:p w14:paraId="2AF9C4EC" w14:textId="7D8D8650" w:rsidR="006A12CD" w:rsidRDefault="00196D2B" w:rsidP="00196D2B">
      <w:pPr>
        <w:tabs>
          <w:tab w:val="clear" w:pos="8640"/>
        </w:tabs>
        <w:suppressAutoHyphens w:val="0"/>
        <w:autoSpaceDE/>
        <w:autoSpaceDN/>
        <w:spacing w:before="100" w:beforeAutospacing="1" w:after="100" w:afterAutospacing="1"/>
        <w:ind w:firstLine="0"/>
        <w:rPr>
          <w:color w:val="000000"/>
        </w:rPr>
      </w:pPr>
      <w:r w:rsidRPr="00196D2B">
        <w:rPr>
          <w:b/>
          <w:bCs/>
          <w:color w:val="000000"/>
        </w:rPr>
        <w:t>Clinical Sociological Intervention</w:t>
      </w:r>
      <w:r w:rsidR="000769CD">
        <w:rPr>
          <w:b/>
          <w:bCs/>
          <w:color w:val="000000"/>
        </w:rPr>
        <w:t xml:space="preserve">: </w:t>
      </w:r>
      <w:r w:rsidR="000769CD" w:rsidRPr="00203C0E">
        <w:rPr>
          <w:color w:val="000000"/>
        </w:rPr>
        <w:t xml:space="preserve"> </w:t>
      </w:r>
    </w:p>
    <w:p w14:paraId="62ED3B9C" w14:textId="1B10D180" w:rsidR="001F2F66" w:rsidRPr="001F2F66" w:rsidRDefault="000769CD" w:rsidP="001F2F66">
      <w:pPr>
        <w:pStyle w:val="ListParagraph"/>
        <w:numPr>
          <w:ilvl w:val="0"/>
          <w:numId w:val="2"/>
        </w:numPr>
        <w:tabs>
          <w:tab w:val="clear" w:pos="8640"/>
        </w:tabs>
        <w:suppressAutoHyphens w:val="0"/>
        <w:autoSpaceDE/>
        <w:autoSpaceDN/>
        <w:spacing w:before="100" w:beforeAutospacing="1" w:after="100" w:afterAutospacing="1"/>
        <w:rPr>
          <w:b/>
          <w:bCs/>
          <w:color w:val="000000"/>
        </w:rPr>
      </w:pPr>
      <w:r w:rsidRPr="006A12CD">
        <w:rPr>
          <w:color w:val="000000"/>
        </w:rPr>
        <w:t xml:space="preserve">What would the intervention look like? How would you deliver it? </w:t>
      </w:r>
      <w:r w:rsidR="006A12CD">
        <w:rPr>
          <w:color w:val="000000"/>
        </w:rPr>
        <w:t>Possible intervention with monthly “Fireside Chats” with our administration and some volunteer bilingual families who can help with translations. An employee with Wayne Township who works with multinational families attending and showing translations helps</w:t>
      </w:r>
      <w:r w:rsidR="00C079AA">
        <w:rPr>
          <w:color w:val="000000"/>
        </w:rPr>
        <w:t xml:space="preserve"> and training for teachers</w:t>
      </w:r>
      <w:r w:rsidR="006A12CD">
        <w:rPr>
          <w:color w:val="000000"/>
        </w:rPr>
        <w:t>. Twice weekly volunteer parents who can help multinational students with English speaking and reading.</w:t>
      </w:r>
      <w:r w:rsidR="00C079AA">
        <w:rPr>
          <w:color w:val="000000"/>
        </w:rPr>
        <w:t xml:space="preserve"> </w:t>
      </w:r>
      <w:r w:rsidR="00DB54E2">
        <w:rPr>
          <w:color w:val="000000"/>
        </w:rPr>
        <w:t xml:space="preserve">Church and Christian counselors. </w:t>
      </w:r>
      <w:r w:rsidR="00C079AA">
        <w:rPr>
          <w:color w:val="000000"/>
        </w:rPr>
        <w:t xml:space="preserve">These will be used to support the families, but not necessarily resolve the problem. </w:t>
      </w:r>
      <w:r w:rsidR="00C079AA">
        <w:t>G</w:t>
      </w:r>
      <w:r w:rsidR="00C079AA" w:rsidRPr="00B92970">
        <w:t>rowth</w:t>
      </w:r>
      <w:r w:rsidR="00C079AA">
        <w:t xml:space="preserve"> and healing (which many children deal with moving from one nation to another)</w:t>
      </w:r>
      <w:r w:rsidR="00C079AA" w:rsidRPr="00B92970">
        <w:t xml:space="preserve"> </w:t>
      </w:r>
      <w:r w:rsidR="00C079AA">
        <w:t xml:space="preserve">is not always </w:t>
      </w:r>
      <w:r w:rsidR="00C079AA" w:rsidRPr="00B92970">
        <w:t>predictable</w:t>
      </w:r>
      <w:r w:rsidR="00C079AA">
        <w:t>. But we can help them grow and possibly remove barriers of their learning.</w:t>
      </w:r>
      <w:r w:rsidR="00DB36B1">
        <w:t xml:space="preserve"> Families also want to learn from the school about culture in the USA including worldviews and social problems here and want help in advancing their children’s needs with society. “Educators need to empower the next generation to explore their views, apply their skills, and engage with social issues,”</w:t>
      </w:r>
      <w:r w:rsidR="007F2BBA">
        <w:t xml:space="preserve"> </w:t>
      </w:r>
      <w:r w:rsidR="00DB36B1">
        <w:t>(Atkins &amp; Grant, 2022).</w:t>
      </w:r>
      <w:r w:rsidR="001F2F66">
        <w:t xml:space="preserve"> Interventions from sociologists who are </w:t>
      </w:r>
      <w:r w:rsidR="001F2F66">
        <w:lastRenderedPageBreak/>
        <w:t xml:space="preserve">constantly researching and studying to inform others is necessary. </w:t>
      </w:r>
      <w:r w:rsidR="001F2F66" w:rsidRPr="001F2F66">
        <w:t>“</w:t>
      </w:r>
      <w:r w:rsidR="001F2F66" w:rsidRPr="001F2F66">
        <w:rPr>
          <w:color w:val="333333"/>
          <w:shd w:val="clear" w:color="auto" w:fill="FFFFFF"/>
        </w:rPr>
        <w:t>How can global aspirations guide sociologists in bringing our knowledge, skills, and insights to achieve justice and equality of opportunity?</w:t>
      </w:r>
      <w:r w:rsidR="001F2F66" w:rsidRPr="001F2F66">
        <w:rPr>
          <w:color w:val="333333"/>
          <w:shd w:val="clear" w:color="auto" w:fill="FFFFFF"/>
        </w:rPr>
        <w:t>”</w:t>
      </w:r>
      <w:r w:rsidR="001F2F66">
        <w:rPr>
          <w:color w:val="333333"/>
          <w:shd w:val="clear" w:color="auto" w:fill="FFFFFF"/>
        </w:rPr>
        <w:t xml:space="preserve"> (Mancini, 2020). Especially, how does this knowledge effect multinational families who are living in America today? How will we help them understand?</w:t>
      </w:r>
    </w:p>
    <w:p w14:paraId="557F65F2" w14:textId="789FEED3" w:rsidR="00196D2B" w:rsidRPr="00C079AA" w:rsidRDefault="000769CD" w:rsidP="001F2F66">
      <w:pPr>
        <w:pStyle w:val="Title"/>
        <w:numPr>
          <w:ilvl w:val="0"/>
          <w:numId w:val="2"/>
        </w:numPr>
        <w:tabs>
          <w:tab w:val="right" w:pos="8640"/>
          <w:tab w:val="right" w:pos="8640"/>
        </w:tabs>
        <w:jc w:val="left"/>
        <w:rPr>
          <w:b/>
          <w:bCs/>
          <w:color w:val="000000"/>
        </w:rPr>
      </w:pPr>
      <w:r w:rsidRPr="006A12CD">
        <w:rPr>
          <w:color w:val="000000"/>
        </w:rPr>
        <w:t>How would you evaluate its success?</w:t>
      </w:r>
      <w:r w:rsidR="006A12CD">
        <w:rPr>
          <w:color w:val="000000"/>
        </w:rPr>
        <w:t xml:space="preserve"> Success will be evaluated with teacher assessments in students’ school academic work, more contact from multinational parents through messages, emails, personal conferences</w:t>
      </w:r>
      <w:r w:rsidR="006E5B84">
        <w:rPr>
          <w:color w:val="000000"/>
        </w:rPr>
        <w:t xml:space="preserve"> with school stakeholders,</w:t>
      </w:r>
      <w:r w:rsidR="006A12CD">
        <w:rPr>
          <w:color w:val="000000"/>
        </w:rPr>
        <w:t xml:space="preserve"> and understanding </w:t>
      </w:r>
      <w:r w:rsidR="006E5B84">
        <w:rPr>
          <w:color w:val="000000"/>
        </w:rPr>
        <w:t xml:space="preserve">and comradery </w:t>
      </w:r>
      <w:r w:rsidR="006A12CD">
        <w:rPr>
          <w:color w:val="000000"/>
        </w:rPr>
        <w:t>from each other through mutual cultural activities.</w:t>
      </w:r>
      <w:r w:rsidR="00DB54E2">
        <w:rPr>
          <w:color w:val="000000"/>
        </w:rPr>
        <w:t xml:space="preserve">: international days, representing country’s language and culture on a continuing basis with students. </w:t>
      </w:r>
      <w:r w:rsidR="00C079AA">
        <w:rPr>
          <w:color w:val="000000"/>
        </w:rPr>
        <w:t>The continuation of “Fireside Chats” may be a great proponent.</w:t>
      </w:r>
    </w:p>
    <w:p w14:paraId="4323AD43" w14:textId="5C3E9ECD" w:rsidR="00C079AA" w:rsidRDefault="00C079AA" w:rsidP="00C079AA">
      <w:pPr>
        <w:tabs>
          <w:tab w:val="clear" w:pos="8640"/>
        </w:tabs>
        <w:suppressAutoHyphens w:val="0"/>
        <w:autoSpaceDE/>
        <w:autoSpaceDN/>
        <w:spacing w:before="100" w:beforeAutospacing="1" w:after="100" w:afterAutospacing="1"/>
        <w:ind w:firstLine="0"/>
        <w:rPr>
          <w:b/>
          <w:bCs/>
          <w:color w:val="000000"/>
        </w:rPr>
      </w:pPr>
      <w:r>
        <w:rPr>
          <w:b/>
          <w:bCs/>
          <w:color w:val="000000"/>
        </w:rPr>
        <w:t>Conclusion:</w:t>
      </w:r>
    </w:p>
    <w:p w14:paraId="6CE39FC7" w14:textId="70AC6EEE" w:rsidR="006432FD" w:rsidRDefault="00C079AA" w:rsidP="00AB04B4">
      <w:pPr>
        <w:rPr>
          <w:color w:val="000000"/>
        </w:rPr>
      </w:pPr>
      <w:r>
        <w:rPr>
          <w:b/>
          <w:bCs/>
          <w:color w:val="000000"/>
        </w:rPr>
        <w:t xml:space="preserve">  </w:t>
      </w:r>
      <w:r>
        <w:rPr>
          <w:color w:val="000000"/>
        </w:rPr>
        <w:t xml:space="preserve">To conclude, private Christian schools are needed to help multinational families and should count it a privilege to do so. Students moving cross-culturally need academic supports to aid in language diversity, academic successes, and culture integration when coming to USA. </w:t>
      </w:r>
      <w:r w:rsidR="00180DFD">
        <w:rPr>
          <w:color w:val="000000"/>
        </w:rPr>
        <w:t xml:space="preserve">Specific actions can be designed to change and improve students’ integration in schools. </w:t>
      </w:r>
      <w:r w:rsidR="006432FD">
        <w:rPr>
          <w:color w:val="000000"/>
        </w:rPr>
        <w:t xml:space="preserve">But, firstly, “Is the intervention of sociological practices in a crisis, or will this problem of meeting multinational family’s needs in the USA, renew more interest in </w:t>
      </w:r>
      <w:r w:rsidR="00DB54E2">
        <w:rPr>
          <w:color w:val="000000"/>
        </w:rPr>
        <w:t>sociological</w:t>
      </w:r>
      <w:r w:rsidR="006432FD">
        <w:rPr>
          <w:color w:val="000000"/>
        </w:rPr>
        <w:t xml:space="preserve"> practices?” (Weinstein, 1997). The author of this paper hopes the later.</w:t>
      </w:r>
    </w:p>
    <w:p w14:paraId="7A94304D" w14:textId="3D51114D" w:rsidR="00C079AA" w:rsidRPr="00ED3FFA" w:rsidRDefault="006432FD" w:rsidP="00AB04B4">
      <w:pPr>
        <w:rPr>
          <w:bCs/>
        </w:rPr>
      </w:pPr>
      <w:r>
        <w:rPr>
          <w:color w:val="000000"/>
        </w:rPr>
        <w:t xml:space="preserve"> </w:t>
      </w:r>
      <w:r w:rsidR="00180DFD">
        <w:rPr>
          <w:color w:val="000000"/>
        </w:rPr>
        <w:t xml:space="preserve">Jesus is a prime example of intervention of people when they needed help and could not get it </w:t>
      </w:r>
      <w:r w:rsidR="00744E57">
        <w:rPr>
          <w:color w:val="000000"/>
        </w:rPr>
        <w:t xml:space="preserve">from others, </w:t>
      </w:r>
      <w:r w:rsidR="00180DFD">
        <w:rPr>
          <w:color w:val="000000"/>
        </w:rPr>
        <w:t>(</w:t>
      </w:r>
      <w:r w:rsidR="00DB54E2">
        <w:rPr>
          <w:color w:val="000000"/>
        </w:rPr>
        <w:t xml:space="preserve">1 Kings 19, </w:t>
      </w:r>
      <w:r w:rsidR="00180DFD">
        <w:rPr>
          <w:color w:val="000000"/>
        </w:rPr>
        <w:t xml:space="preserve">Mark </w:t>
      </w:r>
      <w:proofErr w:type="gramStart"/>
      <w:r w:rsidR="00180DFD">
        <w:rPr>
          <w:color w:val="000000"/>
        </w:rPr>
        <w:t>5</w:t>
      </w:r>
      <w:proofErr w:type="gramEnd"/>
      <w:r w:rsidR="00180DFD">
        <w:rPr>
          <w:color w:val="000000"/>
        </w:rPr>
        <w:t xml:space="preserve"> and John 5). </w:t>
      </w:r>
      <w:r w:rsidR="00AB04B4">
        <w:rPr>
          <w:bCs/>
        </w:rPr>
        <w:t>“The clinical sociological process of studying, diagnosing,</w:t>
      </w:r>
      <w:r w:rsidR="00AB04B4">
        <w:rPr>
          <w:bCs/>
        </w:rPr>
        <w:t xml:space="preserve"> </w:t>
      </w:r>
      <w:r w:rsidR="00AB04B4">
        <w:rPr>
          <w:bCs/>
        </w:rPr>
        <w:t xml:space="preserve">intervening, and evaluating is neither merely descriptive to simply program </w:t>
      </w:r>
      <w:r w:rsidR="00AB04B4">
        <w:rPr>
          <w:bCs/>
        </w:rPr>
        <w:lastRenderedPageBreak/>
        <w:t xml:space="preserve">implementation, </w:t>
      </w:r>
      <w:r w:rsidR="00AB04B4">
        <w:rPr>
          <w:bCs/>
        </w:rPr>
        <w:t>it</w:t>
      </w:r>
      <w:r w:rsidR="00AB04B4">
        <w:rPr>
          <w:bCs/>
        </w:rPr>
        <w:t xml:space="preserve"> is a complex, interdisciplinary endeavor, and Christian</w:t>
      </w:r>
      <w:r w:rsidR="00AB04B4">
        <w:rPr>
          <w:bCs/>
        </w:rPr>
        <w:t xml:space="preserve"> </w:t>
      </w:r>
      <w:r w:rsidR="00AB04B4">
        <w:rPr>
          <w:bCs/>
        </w:rPr>
        <w:t>theology, practical or otherwise, may enrich that endeavor more. In essence, the</w:t>
      </w:r>
      <w:r w:rsidR="00DB36B1">
        <w:rPr>
          <w:bCs/>
        </w:rPr>
        <w:t xml:space="preserve"> </w:t>
      </w:r>
      <w:r w:rsidR="00AB04B4">
        <w:rPr>
          <w:bCs/>
        </w:rPr>
        <w:t>clinical sociological enterprise can be seen as the benevolent act of healing social wounds: a ministry of “healing every kind of disease and affliction amo</w:t>
      </w:r>
      <w:r w:rsidR="00AB04B4">
        <w:rPr>
          <w:bCs/>
        </w:rPr>
        <w:t xml:space="preserve">ng </w:t>
      </w:r>
      <w:r w:rsidR="00AB04B4">
        <w:rPr>
          <w:bCs/>
        </w:rPr>
        <w:t>the people,” (Matthew 4:23).</w:t>
      </w:r>
      <w:r w:rsidR="00AB04B4">
        <w:rPr>
          <w:bCs/>
        </w:rPr>
        <w:t xml:space="preserve"> </w:t>
      </w:r>
      <w:r w:rsidR="00744E57">
        <w:rPr>
          <w:bCs/>
        </w:rPr>
        <w:t xml:space="preserve">The goal of private Christian schooling is worthy as these institutions continue to create an environment of ministry to staff, students and families, to healthy lasting relationships with Jesus Christ, academic </w:t>
      </w:r>
      <w:proofErr w:type="gramStart"/>
      <w:r w:rsidR="00744E57">
        <w:rPr>
          <w:bCs/>
        </w:rPr>
        <w:t>successes</w:t>
      </w:r>
      <w:proofErr w:type="gramEnd"/>
      <w:r w:rsidR="00744E57">
        <w:rPr>
          <w:bCs/>
        </w:rPr>
        <w:t xml:space="preserve"> and culture integration. </w:t>
      </w:r>
      <w:r w:rsidR="00ED3FFA">
        <w:rPr>
          <w:bCs/>
        </w:rPr>
        <w:t xml:space="preserve">Christian sociologists can help. </w:t>
      </w:r>
      <w:r w:rsidR="00180DFD">
        <w:rPr>
          <w:color w:val="000000"/>
        </w:rPr>
        <w:t>Will Christian School</w:t>
      </w:r>
      <w:r w:rsidR="00ED3FFA">
        <w:rPr>
          <w:color w:val="000000"/>
        </w:rPr>
        <w:t>s</w:t>
      </w:r>
      <w:r w:rsidR="00180DFD">
        <w:rPr>
          <w:color w:val="000000"/>
        </w:rPr>
        <w:t xml:space="preserve"> accept the call</w:t>
      </w:r>
      <w:r w:rsidR="00E728A2">
        <w:rPr>
          <w:color w:val="000000"/>
        </w:rPr>
        <w:t>?</w:t>
      </w:r>
    </w:p>
    <w:p w14:paraId="7C16226C" w14:textId="77777777" w:rsidR="006A12CD" w:rsidRDefault="006A12CD" w:rsidP="00D605E8">
      <w:pPr>
        <w:tabs>
          <w:tab w:val="right" w:pos="8640"/>
          <w:tab w:val="right" w:pos="8640"/>
        </w:tabs>
        <w:ind w:firstLine="0"/>
        <w:jc w:val="center"/>
      </w:pPr>
    </w:p>
    <w:p w14:paraId="6ABC6FFC" w14:textId="77777777" w:rsidR="006A12CD" w:rsidRDefault="006A12CD" w:rsidP="00D605E8">
      <w:pPr>
        <w:tabs>
          <w:tab w:val="right" w:pos="8640"/>
          <w:tab w:val="right" w:pos="8640"/>
        </w:tabs>
        <w:ind w:firstLine="0"/>
        <w:jc w:val="center"/>
      </w:pPr>
    </w:p>
    <w:p w14:paraId="41FF9A98" w14:textId="77777777" w:rsidR="006A12CD" w:rsidRDefault="006A12CD" w:rsidP="00D605E8">
      <w:pPr>
        <w:tabs>
          <w:tab w:val="right" w:pos="8640"/>
          <w:tab w:val="right" w:pos="8640"/>
        </w:tabs>
        <w:ind w:firstLine="0"/>
        <w:jc w:val="center"/>
      </w:pPr>
    </w:p>
    <w:p w14:paraId="2EEC253E" w14:textId="77777777" w:rsidR="006A12CD" w:rsidRDefault="006A12CD" w:rsidP="00D605E8">
      <w:pPr>
        <w:tabs>
          <w:tab w:val="right" w:pos="8640"/>
          <w:tab w:val="right" w:pos="8640"/>
        </w:tabs>
        <w:ind w:firstLine="0"/>
        <w:jc w:val="center"/>
      </w:pPr>
    </w:p>
    <w:p w14:paraId="01389080" w14:textId="77777777" w:rsidR="006A12CD" w:rsidRDefault="006A12CD" w:rsidP="00D605E8">
      <w:pPr>
        <w:tabs>
          <w:tab w:val="right" w:pos="8640"/>
          <w:tab w:val="right" w:pos="8640"/>
        </w:tabs>
        <w:ind w:firstLine="0"/>
        <w:jc w:val="center"/>
      </w:pPr>
    </w:p>
    <w:p w14:paraId="5A39463B" w14:textId="77777777" w:rsidR="006A12CD" w:rsidRDefault="006A12CD" w:rsidP="00D605E8">
      <w:pPr>
        <w:tabs>
          <w:tab w:val="right" w:pos="8640"/>
          <w:tab w:val="right" w:pos="8640"/>
        </w:tabs>
        <w:ind w:firstLine="0"/>
        <w:jc w:val="center"/>
      </w:pPr>
    </w:p>
    <w:p w14:paraId="076B297F" w14:textId="77777777" w:rsidR="006A12CD" w:rsidRDefault="006A12CD" w:rsidP="00D605E8">
      <w:pPr>
        <w:tabs>
          <w:tab w:val="right" w:pos="8640"/>
          <w:tab w:val="right" w:pos="8640"/>
        </w:tabs>
        <w:ind w:firstLine="0"/>
        <w:jc w:val="center"/>
      </w:pPr>
    </w:p>
    <w:p w14:paraId="3450E7A3" w14:textId="77777777" w:rsidR="006A12CD" w:rsidRDefault="006A12CD" w:rsidP="00D605E8">
      <w:pPr>
        <w:tabs>
          <w:tab w:val="right" w:pos="8640"/>
          <w:tab w:val="right" w:pos="8640"/>
        </w:tabs>
        <w:ind w:firstLine="0"/>
        <w:jc w:val="center"/>
      </w:pPr>
    </w:p>
    <w:p w14:paraId="261A616F" w14:textId="77777777" w:rsidR="006A12CD" w:rsidRDefault="006A12CD" w:rsidP="00D605E8">
      <w:pPr>
        <w:tabs>
          <w:tab w:val="right" w:pos="8640"/>
          <w:tab w:val="right" w:pos="8640"/>
        </w:tabs>
        <w:ind w:firstLine="0"/>
        <w:jc w:val="center"/>
      </w:pPr>
    </w:p>
    <w:p w14:paraId="15BB7201" w14:textId="77777777" w:rsidR="006A12CD" w:rsidRDefault="006A12CD" w:rsidP="00D605E8">
      <w:pPr>
        <w:tabs>
          <w:tab w:val="right" w:pos="8640"/>
          <w:tab w:val="right" w:pos="8640"/>
        </w:tabs>
        <w:ind w:firstLine="0"/>
        <w:jc w:val="center"/>
      </w:pPr>
    </w:p>
    <w:p w14:paraId="5C01F722" w14:textId="77777777" w:rsidR="006A12CD" w:rsidRDefault="006A12CD" w:rsidP="00D605E8">
      <w:pPr>
        <w:tabs>
          <w:tab w:val="right" w:pos="8640"/>
          <w:tab w:val="right" w:pos="8640"/>
        </w:tabs>
        <w:ind w:firstLine="0"/>
        <w:jc w:val="center"/>
      </w:pPr>
    </w:p>
    <w:p w14:paraId="16B56818" w14:textId="77777777" w:rsidR="006A12CD" w:rsidRDefault="006A12CD" w:rsidP="00D605E8">
      <w:pPr>
        <w:tabs>
          <w:tab w:val="right" w:pos="8640"/>
          <w:tab w:val="right" w:pos="8640"/>
        </w:tabs>
        <w:ind w:firstLine="0"/>
        <w:jc w:val="center"/>
      </w:pPr>
    </w:p>
    <w:p w14:paraId="35EBCEEC" w14:textId="77777777" w:rsidR="006A12CD" w:rsidRDefault="006A12CD" w:rsidP="00D605E8">
      <w:pPr>
        <w:tabs>
          <w:tab w:val="right" w:pos="8640"/>
          <w:tab w:val="right" w:pos="8640"/>
        </w:tabs>
        <w:ind w:firstLine="0"/>
        <w:jc w:val="center"/>
      </w:pPr>
    </w:p>
    <w:p w14:paraId="42819848" w14:textId="77777777" w:rsidR="006A12CD" w:rsidRDefault="006A12CD" w:rsidP="00D605E8">
      <w:pPr>
        <w:tabs>
          <w:tab w:val="right" w:pos="8640"/>
          <w:tab w:val="right" w:pos="8640"/>
        </w:tabs>
        <w:ind w:firstLine="0"/>
        <w:jc w:val="center"/>
      </w:pPr>
    </w:p>
    <w:p w14:paraId="42C84DBD" w14:textId="77777777" w:rsidR="006A12CD" w:rsidRDefault="006A12CD" w:rsidP="00D605E8">
      <w:pPr>
        <w:tabs>
          <w:tab w:val="right" w:pos="8640"/>
          <w:tab w:val="right" w:pos="8640"/>
        </w:tabs>
        <w:ind w:firstLine="0"/>
        <w:jc w:val="center"/>
      </w:pPr>
    </w:p>
    <w:p w14:paraId="58F3FA0C" w14:textId="77777777" w:rsidR="006A12CD" w:rsidRDefault="006A12CD" w:rsidP="00D605E8">
      <w:pPr>
        <w:tabs>
          <w:tab w:val="right" w:pos="8640"/>
          <w:tab w:val="right" w:pos="8640"/>
        </w:tabs>
        <w:ind w:firstLine="0"/>
        <w:jc w:val="center"/>
      </w:pPr>
    </w:p>
    <w:p w14:paraId="0000003A" w14:textId="3802A4A4" w:rsidR="001D2F4D" w:rsidRPr="00D605E8" w:rsidRDefault="00000000" w:rsidP="00744E57">
      <w:pPr>
        <w:tabs>
          <w:tab w:val="right" w:pos="8640"/>
          <w:tab w:val="right" w:pos="8640"/>
        </w:tabs>
        <w:ind w:firstLine="0"/>
        <w:jc w:val="center"/>
        <w:rPr>
          <w:b/>
          <w:bCs/>
        </w:rPr>
      </w:pPr>
      <w:r>
        <w:lastRenderedPageBreak/>
        <w:t>WORKS CITED</w:t>
      </w:r>
    </w:p>
    <w:p w14:paraId="23F036BC" w14:textId="77777777" w:rsidR="00091BDE" w:rsidRDefault="006E555B" w:rsidP="00091BDE">
      <w:pPr>
        <w:tabs>
          <w:tab w:val="right" w:pos="8640"/>
        </w:tabs>
        <w:ind w:firstLine="0"/>
        <w:rPr>
          <w:rFonts w:asciiTheme="majorHAnsi" w:hAnsiTheme="majorHAnsi" w:cstheme="majorHAnsi"/>
          <w:color w:val="222222"/>
          <w:shd w:val="clear" w:color="auto" w:fill="FFFFFF"/>
        </w:rPr>
      </w:pPr>
      <w:r w:rsidRPr="00115FA1">
        <w:rPr>
          <w:rFonts w:asciiTheme="majorHAnsi" w:hAnsiTheme="majorHAnsi" w:cstheme="majorHAnsi"/>
          <w:color w:val="222222"/>
          <w:shd w:val="clear" w:color="auto" w:fill="FFFFFF"/>
        </w:rPr>
        <w:t xml:space="preserve">Alan, S., </w:t>
      </w:r>
      <w:proofErr w:type="spellStart"/>
      <w:r w:rsidRPr="00115FA1">
        <w:rPr>
          <w:rFonts w:asciiTheme="majorHAnsi" w:hAnsiTheme="majorHAnsi" w:cstheme="majorHAnsi"/>
          <w:color w:val="222222"/>
          <w:shd w:val="clear" w:color="auto" w:fill="FFFFFF"/>
        </w:rPr>
        <w:t>Baysan</w:t>
      </w:r>
      <w:proofErr w:type="spellEnd"/>
      <w:r w:rsidRPr="00115FA1">
        <w:rPr>
          <w:rFonts w:asciiTheme="majorHAnsi" w:hAnsiTheme="majorHAnsi" w:cstheme="majorHAnsi"/>
          <w:color w:val="222222"/>
          <w:shd w:val="clear" w:color="auto" w:fill="FFFFFF"/>
        </w:rPr>
        <w:t xml:space="preserve">, C., </w:t>
      </w:r>
      <w:proofErr w:type="spellStart"/>
      <w:r w:rsidRPr="00115FA1">
        <w:rPr>
          <w:rFonts w:asciiTheme="majorHAnsi" w:hAnsiTheme="majorHAnsi" w:cstheme="majorHAnsi"/>
          <w:color w:val="222222"/>
          <w:shd w:val="clear" w:color="auto" w:fill="FFFFFF"/>
        </w:rPr>
        <w:t>Gumren</w:t>
      </w:r>
      <w:proofErr w:type="spellEnd"/>
      <w:r w:rsidRPr="00115FA1">
        <w:rPr>
          <w:rFonts w:asciiTheme="majorHAnsi" w:hAnsiTheme="majorHAnsi" w:cstheme="majorHAnsi"/>
          <w:color w:val="222222"/>
          <w:shd w:val="clear" w:color="auto" w:fill="FFFFFF"/>
        </w:rPr>
        <w:t xml:space="preserve">, M., &amp; </w:t>
      </w:r>
      <w:proofErr w:type="spellStart"/>
      <w:r w:rsidRPr="00115FA1">
        <w:rPr>
          <w:rFonts w:asciiTheme="majorHAnsi" w:hAnsiTheme="majorHAnsi" w:cstheme="majorHAnsi"/>
          <w:color w:val="222222"/>
          <w:shd w:val="clear" w:color="auto" w:fill="FFFFFF"/>
        </w:rPr>
        <w:t>Kubilay</w:t>
      </w:r>
      <w:proofErr w:type="spellEnd"/>
      <w:r w:rsidRPr="00115FA1">
        <w:rPr>
          <w:rFonts w:asciiTheme="majorHAnsi" w:hAnsiTheme="majorHAnsi" w:cstheme="majorHAnsi"/>
          <w:color w:val="222222"/>
          <w:shd w:val="clear" w:color="auto" w:fill="FFFFFF"/>
        </w:rPr>
        <w:t>, E. (2021). Building social cohesion in ethnically</w:t>
      </w:r>
    </w:p>
    <w:p w14:paraId="21FF6B66" w14:textId="4B1F0AED" w:rsidR="006E555B" w:rsidRPr="00091BDE" w:rsidRDefault="00091BDE" w:rsidP="00091BDE">
      <w:pPr>
        <w:tabs>
          <w:tab w:val="right" w:pos="8640"/>
        </w:tabs>
        <w:ind w:firstLine="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6E555B" w:rsidRPr="00115FA1">
        <w:rPr>
          <w:rFonts w:asciiTheme="majorHAnsi" w:hAnsiTheme="majorHAnsi" w:cstheme="majorHAnsi"/>
          <w:color w:val="222222"/>
          <w:shd w:val="clear" w:color="auto" w:fill="FFFFFF"/>
        </w:rPr>
        <w:t>mixed schools: An intervention on perspective taking.</w:t>
      </w:r>
      <w:r w:rsidR="006E555B" w:rsidRPr="00115FA1">
        <w:rPr>
          <w:rStyle w:val="apple-converted-space"/>
          <w:rFonts w:asciiTheme="majorHAnsi" w:hAnsiTheme="majorHAnsi" w:cstheme="majorHAnsi"/>
          <w:color w:val="222222"/>
          <w:shd w:val="clear" w:color="auto" w:fill="FFFFFF"/>
        </w:rPr>
        <w:t> </w:t>
      </w:r>
      <w:r w:rsidR="006E555B" w:rsidRPr="00115FA1">
        <w:rPr>
          <w:rFonts w:asciiTheme="majorHAnsi" w:hAnsiTheme="majorHAnsi" w:cstheme="majorHAnsi"/>
          <w:i/>
          <w:iCs/>
          <w:color w:val="222222"/>
        </w:rPr>
        <w:t xml:space="preserve">The Quarterly Journal of </w:t>
      </w:r>
    </w:p>
    <w:p w14:paraId="5EC7E319" w14:textId="00F2FF57" w:rsidR="006E555B" w:rsidRDefault="00091BDE" w:rsidP="00091BDE">
      <w:pPr>
        <w:tabs>
          <w:tab w:val="right" w:pos="8640"/>
        </w:tabs>
        <w:ind w:firstLine="0"/>
        <w:rPr>
          <w:rFonts w:asciiTheme="majorHAnsi" w:hAnsiTheme="majorHAnsi" w:cstheme="majorHAnsi"/>
          <w:color w:val="222222"/>
          <w:shd w:val="clear" w:color="auto" w:fill="FFFFFF"/>
        </w:rPr>
      </w:pPr>
      <w:r>
        <w:rPr>
          <w:rFonts w:asciiTheme="majorHAnsi" w:hAnsiTheme="majorHAnsi" w:cstheme="majorHAnsi"/>
          <w:i/>
          <w:iCs/>
          <w:color w:val="222222"/>
        </w:rPr>
        <w:t xml:space="preserve">            </w:t>
      </w:r>
      <w:r w:rsidR="006E555B" w:rsidRPr="00115FA1">
        <w:rPr>
          <w:rFonts w:asciiTheme="majorHAnsi" w:hAnsiTheme="majorHAnsi" w:cstheme="majorHAnsi"/>
          <w:i/>
          <w:iCs/>
          <w:color w:val="222222"/>
        </w:rPr>
        <w:t>Economics</w:t>
      </w:r>
      <w:r w:rsidR="006E555B" w:rsidRPr="00115FA1">
        <w:rPr>
          <w:rFonts w:asciiTheme="majorHAnsi" w:hAnsiTheme="majorHAnsi" w:cstheme="majorHAnsi"/>
          <w:color w:val="222222"/>
          <w:shd w:val="clear" w:color="auto" w:fill="FFFFFF"/>
        </w:rPr>
        <w:t>,</w:t>
      </w:r>
      <w:r w:rsidR="006E555B" w:rsidRPr="00115FA1">
        <w:rPr>
          <w:rStyle w:val="apple-converted-space"/>
          <w:rFonts w:asciiTheme="majorHAnsi" w:hAnsiTheme="majorHAnsi" w:cstheme="majorHAnsi"/>
          <w:color w:val="222222"/>
          <w:shd w:val="clear" w:color="auto" w:fill="FFFFFF"/>
        </w:rPr>
        <w:t> </w:t>
      </w:r>
      <w:r w:rsidR="006E555B" w:rsidRPr="00115FA1">
        <w:rPr>
          <w:rFonts w:asciiTheme="majorHAnsi" w:hAnsiTheme="majorHAnsi" w:cstheme="majorHAnsi"/>
          <w:i/>
          <w:iCs/>
          <w:color w:val="222222"/>
        </w:rPr>
        <w:t>136</w:t>
      </w:r>
      <w:r w:rsidR="006E555B" w:rsidRPr="00115FA1">
        <w:rPr>
          <w:rFonts w:asciiTheme="majorHAnsi" w:hAnsiTheme="majorHAnsi" w:cstheme="majorHAnsi"/>
          <w:color w:val="222222"/>
          <w:shd w:val="clear" w:color="auto" w:fill="FFFFFF"/>
        </w:rPr>
        <w:t>(4), 2147-2194.</w:t>
      </w:r>
    </w:p>
    <w:p w14:paraId="2645BD99" w14:textId="77777777" w:rsidR="006E5B84" w:rsidRDefault="006E5B84" w:rsidP="006E5B84">
      <w:pPr>
        <w:pStyle w:val="Title"/>
        <w:tabs>
          <w:tab w:val="right" w:pos="8640"/>
          <w:tab w:val="right" w:pos="8640"/>
        </w:tabs>
        <w:jc w:val="left"/>
      </w:pPr>
      <w:r>
        <w:t xml:space="preserve">Atkins, L. l, &amp; Grant, S. B. (2022). “Diverse applications of sociological imagination: A </w:t>
      </w:r>
    </w:p>
    <w:p w14:paraId="5C875200" w14:textId="77777777" w:rsidR="006E5B84" w:rsidRDefault="006E5B84" w:rsidP="006E5B84">
      <w:pPr>
        <w:pStyle w:val="Title"/>
        <w:tabs>
          <w:tab w:val="right" w:pos="8640"/>
          <w:tab w:val="right" w:pos="8640"/>
        </w:tabs>
        <w:jc w:val="left"/>
      </w:pPr>
      <w:r>
        <w:t xml:space="preserve">            qualitative study of service-learning mentoring.” Journal of applied social science 16(1): </w:t>
      </w:r>
    </w:p>
    <w:p w14:paraId="7EBFFC7A" w14:textId="13139E11" w:rsidR="006E5B84" w:rsidRPr="006E5B84" w:rsidRDefault="006E5B84" w:rsidP="006E5B84">
      <w:pPr>
        <w:pStyle w:val="Title"/>
        <w:tabs>
          <w:tab w:val="right" w:pos="8640"/>
          <w:tab w:val="right" w:pos="8640"/>
        </w:tabs>
        <w:jc w:val="left"/>
      </w:pPr>
      <w:r>
        <w:t xml:space="preserve">            328-345.</w:t>
      </w:r>
    </w:p>
    <w:p w14:paraId="35601504" w14:textId="77777777" w:rsidR="006E555B" w:rsidRDefault="006E555B" w:rsidP="006E555B">
      <w:pPr>
        <w:tabs>
          <w:tab w:val="right" w:pos="8640"/>
        </w:tabs>
        <w:ind w:firstLine="0"/>
        <w:rPr>
          <w:rFonts w:asciiTheme="majorHAnsi" w:hAnsiTheme="majorHAnsi" w:cstheme="majorHAnsi"/>
          <w:color w:val="555555"/>
          <w:shd w:val="clear" w:color="auto" w:fill="FFFFFF"/>
        </w:rPr>
      </w:pPr>
      <w:r w:rsidRPr="00B20E37">
        <w:rPr>
          <w:rFonts w:asciiTheme="majorHAnsi" w:hAnsiTheme="majorHAnsi" w:cstheme="majorHAnsi"/>
          <w:color w:val="555555"/>
          <w:shd w:val="clear" w:color="auto" w:fill="FFFFFF"/>
        </w:rPr>
        <w:t xml:space="preserve">Bajo Marcos, E., Fernández, M., &amp; Serrano, I. (2023). Happy to belong: Exploring the </w:t>
      </w:r>
    </w:p>
    <w:p w14:paraId="33726D58" w14:textId="5E74E04B" w:rsidR="006E555B" w:rsidRDefault="00091BDE" w:rsidP="00091BDE">
      <w:pPr>
        <w:tabs>
          <w:tab w:val="right" w:pos="8640"/>
        </w:tabs>
        <w:ind w:firstLine="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006E555B" w:rsidRPr="00B20E37">
        <w:rPr>
          <w:rFonts w:asciiTheme="majorHAnsi" w:hAnsiTheme="majorHAnsi" w:cstheme="majorHAnsi"/>
          <w:color w:val="555555"/>
          <w:shd w:val="clear" w:color="auto" w:fill="FFFFFF"/>
        </w:rPr>
        <w:t>embeddedness of well-being in the integration of migrant and refugee</w:t>
      </w:r>
    </w:p>
    <w:p w14:paraId="0885545A" w14:textId="77777777" w:rsidR="00091BDE" w:rsidRDefault="00091BDE" w:rsidP="00091BDE">
      <w:pPr>
        <w:tabs>
          <w:tab w:val="right" w:pos="8640"/>
        </w:tabs>
        <w:ind w:firstLine="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006E555B" w:rsidRPr="00B20E37">
        <w:rPr>
          <w:rFonts w:asciiTheme="majorHAnsi" w:hAnsiTheme="majorHAnsi" w:cstheme="majorHAnsi"/>
          <w:color w:val="555555"/>
          <w:shd w:val="clear" w:color="auto" w:fill="FFFFFF"/>
        </w:rPr>
        <w:t>minors: Research</w:t>
      </w:r>
      <w:r w:rsidR="006E555B">
        <w:rPr>
          <w:rFonts w:asciiTheme="majorHAnsi" w:hAnsiTheme="majorHAnsi" w:cstheme="majorHAnsi"/>
          <w:color w:val="555555"/>
          <w:shd w:val="clear" w:color="auto" w:fill="FFFFFF"/>
        </w:rPr>
        <w:t xml:space="preserve"> </w:t>
      </w:r>
      <w:r w:rsidR="006E555B" w:rsidRPr="00B20E37">
        <w:rPr>
          <w:rFonts w:asciiTheme="majorHAnsi" w:hAnsiTheme="majorHAnsi" w:cstheme="majorHAnsi"/>
          <w:color w:val="555555"/>
          <w:shd w:val="clear" w:color="auto" w:fill="FFFFFF"/>
        </w:rPr>
        <w:t>and Reviews.</w:t>
      </w:r>
      <w:r w:rsidR="006E555B" w:rsidRPr="00B20E37">
        <w:rPr>
          <w:rStyle w:val="apple-converted-space"/>
          <w:rFonts w:asciiTheme="majorHAnsi" w:hAnsiTheme="majorHAnsi" w:cstheme="majorHAnsi"/>
          <w:i/>
          <w:iCs/>
          <w:color w:val="555555"/>
        </w:rPr>
        <w:t> </w:t>
      </w:r>
      <w:r w:rsidR="006E555B" w:rsidRPr="00B20E37">
        <w:rPr>
          <w:rFonts w:asciiTheme="majorHAnsi" w:hAnsiTheme="majorHAnsi" w:cstheme="majorHAnsi"/>
          <w:i/>
          <w:iCs/>
          <w:color w:val="555555"/>
        </w:rPr>
        <w:t>Current Psychology,</w:t>
      </w:r>
      <w:r w:rsidR="006E555B" w:rsidRPr="00B20E37">
        <w:rPr>
          <w:rStyle w:val="apple-converted-space"/>
          <w:rFonts w:asciiTheme="majorHAnsi" w:hAnsiTheme="majorHAnsi" w:cstheme="majorHAnsi"/>
          <w:i/>
          <w:iCs/>
          <w:color w:val="555555"/>
        </w:rPr>
        <w:t> </w:t>
      </w:r>
      <w:r w:rsidR="006E555B" w:rsidRPr="00B20E37">
        <w:rPr>
          <w:rFonts w:asciiTheme="majorHAnsi" w:hAnsiTheme="majorHAnsi" w:cstheme="majorHAnsi"/>
          <w:i/>
          <w:iCs/>
          <w:color w:val="555555"/>
        </w:rPr>
        <w:t>42</w:t>
      </w:r>
      <w:r w:rsidR="006E555B" w:rsidRPr="00B20E37">
        <w:rPr>
          <w:rFonts w:asciiTheme="majorHAnsi" w:hAnsiTheme="majorHAnsi" w:cstheme="majorHAnsi"/>
          <w:color w:val="555555"/>
          <w:shd w:val="clear" w:color="auto" w:fill="FFFFFF"/>
        </w:rPr>
        <w:t xml:space="preserve">(26), 22576-22588. </w:t>
      </w:r>
      <w:r>
        <w:rPr>
          <w:rFonts w:asciiTheme="majorHAnsi" w:hAnsiTheme="majorHAnsi" w:cstheme="majorHAnsi"/>
          <w:color w:val="555555"/>
          <w:shd w:val="clear" w:color="auto" w:fill="FFFFFF"/>
        </w:rPr>
        <w:t xml:space="preserve"> </w:t>
      </w:r>
    </w:p>
    <w:p w14:paraId="7D4738FF" w14:textId="7E01BC7C" w:rsidR="006E555B" w:rsidRPr="00091BDE" w:rsidRDefault="00091BDE" w:rsidP="00091BDE">
      <w:pPr>
        <w:tabs>
          <w:tab w:val="right" w:pos="8640"/>
        </w:tabs>
        <w:ind w:firstLine="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006E555B">
        <w:rPr>
          <w:rFonts w:asciiTheme="majorHAnsi" w:hAnsiTheme="majorHAnsi" w:cstheme="majorHAnsi"/>
          <w:color w:val="555555"/>
          <w:shd w:val="clear" w:color="auto" w:fill="FFFFFF"/>
        </w:rPr>
        <w:t xml:space="preserve">            </w:t>
      </w:r>
      <w:r w:rsidR="006E555B" w:rsidRPr="00B20E37">
        <w:rPr>
          <w:rFonts w:asciiTheme="majorHAnsi" w:hAnsiTheme="majorHAnsi" w:cstheme="majorHAnsi"/>
          <w:color w:val="555555"/>
          <w:shd w:val="clear" w:color="auto" w:fill="FFFFFF"/>
        </w:rPr>
        <w:t>https://doi.org/10.1007/s12144-022-03341-2</w:t>
      </w:r>
    </w:p>
    <w:p w14:paraId="4C9D47DB" w14:textId="77777777" w:rsidR="006E5B84" w:rsidRDefault="006E5B84" w:rsidP="006E5B84">
      <w:pPr>
        <w:pStyle w:val="Title"/>
        <w:tabs>
          <w:tab w:val="right" w:pos="8640"/>
          <w:tab w:val="right" w:pos="8640"/>
        </w:tabs>
        <w:jc w:val="left"/>
      </w:pPr>
      <w:proofErr w:type="spellStart"/>
      <w:r>
        <w:t>Heibert</w:t>
      </w:r>
      <w:proofErr w:type="spellEnd"/>
      <w:r>
        <w:t>, D. (2022). The recurring Christian debate about social justice: A critical theoretical</w:t>
      </w:r>
    </w:p>
    <w:p w14:paraId="48DA7F3D" w14:textId="40B10D9C" w:rsidR="006E5B84" w:rsidRDefault="006E5B84" w:rsidP="006E5B84">
      <w:pPr>
        <w:pStyle w:val="Title"/>
        <w:tabs>
          <w:tab w:val="right" w:pos="8640"/>
          <w:tab w:val="right" w:pos="8640"/>
        </w:tabs>
        <w:jc w:val="left"/>
      </w:pPr>
      <w:r>
        <w:t xml:space="preserve">             overview. Journal of sociology and christianity12(1):49-76.</w:t>
      </w:r>
    </w:p>
    <w:p w14:paraId="30627776" w14:textId="4DE79FB9" w:rsidR="006E555B" w:rsidRDefault="006E555B" w:rsidP="006E555B">
      <w:pPr>
        <w:tabs>
          <w:tab w:val="right" w:pos="8640"/>
        </w:tabs>
        <w:ind w:firstLine="0"/>
      </w:pPr>
      <w:r>
        <w:t xml:space="preserve">Hiebert, D. (2024). </w:t>
      </w:r>
      <w:r w:rsidRPr="0030765D">
        <w:rPr>
          <w:i/>
          <w:iCs/>
        </w:rPr>
        <w:t xml:space="preserve">The </w:t>
      </w:r>
      <w:proofErr w:type="spellStart"/>
      <w:r w:rsidRPr="0030765D">
        <w:rPr>
          <w:i/>
          <w:iCs/>
        </w:rPr>
        <w:t>routledge</w:t>
      </w:r>
      <w:proofErr w:type="spellEnd"/>
      <w:r w:rsidRPr="0030765D">
        <w:rPr>
          <w:i/>
          <w:iCs/>
        </w:rPr>
        <w:t xml:space="preserve"> international handbook of sociology and </w:t>
      </w:r>
      <w:proofErr w:type="spellStart"/>
      <w:r w:rsidRPr="0030765D">
        <w:rPr>
          <w:i/>
          <w:iCs/>
        </w:rPr>
        <w:t>christianity</w:t>
      </w:r>
      <w:proofErr w:type="spellEnd"/>
      <w:r>
        <w:t>. New</w:t>
      </w:r>
    </w:p>
    <w:p w14:paraId="4C8DC834" w14:textId="78B9B85B" w:rsidR="006E555B" w:rsidRDefault="006E555B" w:rsidP="006E555B">
      <w:pPr>
        <w:tabs>
          <w:tab w:val="right" w:pos="8640"/>
        </w:tabs>
      </w:pPr>
      <w:r>
        <w:t>York: Routledge.</w:t>
      </w:r>
    </w:p>
    <w:p w14:paraId="764640AA" w14:textId="77777777" w:rsidR="006E555B" w:rsidRDefault="006E555B" w:rsidP="006E555B">
      <w:pPr>
        <w:tabs>
          <w:tab w:val="right" w:pos="8640"/>
        </w:tabs>
        <w:ind w:firstLine="0"/>
        <w:rPr>
          <w:color w:val="555555"/>
          <w:shd w:val="clear" w:color="auto" w:fill="FFFFFF"/>
        </w:rPr>
      </w:pPr>
      <w:proofErr w:type="spellStart"/>
      <w:r w:rsidRPr="00D97627">
        <w:rPr>
          <w:color w:val="555555"/>
          <w:shd w:val="clear" w:color="auto" w:fill="FFFFFF"/>
        </w:rPr>
        <w:t>Magezi</w:t>
      </w:r>
      <w:proofErr w:type="spellEnd"/>
      <w:r w:rsidRPr="00D97627">
        <w:rPr>
          <w:color w:val="555555"/>
          <w:shd w:val="clear" w:color="auto" w:fill="FFFFFF"/>
        </w:rPr>
        <w:t>, C. (2025). Emigration of South Africans to the West: Sociological and missiological</w:t>
      </w:r>
    </w:p>
    <w:p w14:paraId="002BA86E" w14:textId="4E6129DE" w:rsidR="006E555B" w:rsidRDefault="006E555B" w:rsidP="006E555B">
      <w:pPr>
        <w:tabs>
          <w:tab w:val="right" w:pos="8640"/>
        </w:tabs>
        <w:rPr>
          <w:color w:val="555555"/>
          <w:shd w:val="clear" w:color="auto" w:fill="FFFFFF"/>
        </w:rPr>
      </w:pPr>
      <w:r>
        <w:rPr>
          <w:color w:val="555555"/>
          <w:shd w:val="clear" w:color="auto" w:fill="FFFFFF"/>
        </w:rPr>
        <w:t xml:space="preserve"> </w:t>
      </w:r>
      <w:r w:rsidRPr="00D97627">
        <w:rPr>
          <w:color w:val="555555"/>
          <w:shd w:val="clear" w:color="auto" w:fill="FFFFFF"/>
        </w:rPr>
        <w:t>implications.</w:t>
      </w:r>
      <w:r w:rsidRPr="00D97627">
        <w:rPr>
          <w:rStyle w:val="apple-converted-space"/>
          <w:i/>
          <w:iCs/>
          <w:color w:val="555555"/>
        </w:rPr>
        <w:t> </w:t>
      </w:r>
      <w:r w:rsidRPr="00D97627">
        <w:rPr>
          <w:i/>
          <w:iCs/>
          <w:color w:val="555555"/>
        </w:rPr>
        <w:t>Verbum Et Ecclesia,</w:t>
      </w:r>
      <w:r w:rsidRPr="00D97627">
        <w:rPr>
          <w:rStyle w:val="apple-converted-space"/>
          <w:i/>
          <w:iCs/>
          <w:color w:val="555555"/>
        </w:rPr>
        <w:t> </w:t>
      </w:r>
      <w:r w:rsidRPr="00D97627">
        <w:rPr>
          <w:i/>
          <w:iCs/>
          <w:color w:val="555555"/>
        </w:rPr>
        <w:t>46</w:t>
      </w:r>
      <w:r w:rsidRPr="00D97627">
        <w:rPr>
          <w:color w:val="555555"/>
          <w:shd w:val="clear" w:color="auto" w:fill="FFFFFF"/>
        </w:rPr>
        <w:t>(1)</w:t>
      </w:r>
      <w:r w:rsidR="00D605E8">
        <w:rPr>
          <w:color w:val="555555"/>
          <w:shd w:val="clear" w:color="auto" w:fill="FFFFFF"/>
        </w:rPr>
        <w:t xml:space="preserve"> </w:t>
      </w:r>
      <w:hyperlink r:id="rId8" w:history="1">
        <w:r w:rsidR="006E5B84" w:rsidRPr="002F3F8C">
          <w:rPr>
            <w:rStyle w:val="Hyperlink"/>
            <w:shd w:val="clear" w:color="auto" w:fill="FFFFFF"/>
          </w:rPr>
          <w:t>https://doi.org/10.4102/ve.v46i1.3287</w:t>
        </w:r>
      </w:hyperlink>
    </w:p>
    <w:p w14:paraId="4AA6515B" w14:textId="77777777" w:rsidR="006E5B84" w:rsidRDefault="006E5B84" w:rsidP="006E5B84">
      <w:pPr>
        <w:pStyle w:val="Title"/>
        <w:tabs>
          <w:tab w:val="right" w:pos="8640"/>
          <w:tab w:val="right" w:pos="8640"/>
        </w:tabs>
        <w:jc w:val="left"/>
      </w:pPr>
      <w:r>
        <w:t>Mancini, J. B. (2020). “Sociology and the sustainable development goals: Or do we really have a</w:t>
      </w:r>
    </w:p>
    <w:p w14:paraId="059AE3F5" w14:textId="38EEFED6" w:rsidR="006E5B84" w:rsidRPr="006E5B84" w:rsidRDefault="006E5B84" w:rsidP="006E5B84">
      <w:pPr>
        <w:pStyle w:val="Title"/>
        <w:tabs>
          <w:tab w:val="right" w:pos="8640"/>
          <w:tab w:val="right" w:pos="8640"/>
        </w:tabs>
        <w:jc w:val="left"/>
      </w:pPr>
      <w:r>
        <w:t xml:space="preserve">             role in changing the world?” Journal of applied social science 14(2): 127-144.</w:t>
      </w:r>
    </w:p>
    <w:p w14:paraId="25E94261" w14:textId="77777777" w:rsidR="006E555B" w:rsidRDefault="006E555B" w:rsidP="006E555B">
      <w:pPr>
        <w:tabs>
          <w:tab w:val="right" w:pos="8640"/>
        </w:tabs>
        <w:ind w:firstLine="0"/>
        <w:rPr>
          <w:color w:val="555555"/>
          <w:shd w:val="clear" w:color="auto" w:fill="FFFFFF"/>
        </w:rPr>
      </w:pPr>
      <w:proofErr w:type="spellStart"/>
      <w:r w:rsidRPr="00CB6DDE">
        <w:rPr>
          <w:color w:val="555555"/>
          <w:shd w:val="clear" w:color="auto" w:fill="FFFFFF"/>
        </w:rPr>
        <w:t>Paciotto</w:t>
      </w:r>
      <w:proofErr w:type="spellEnd"/>
      <w:r w:rsidRPr="00CB6DDE">
        <w:rPr>
          <w:color w:val="555555"/>
          <w:shd w:val="clear" w:color="auto" w:fill="FFFFFF"/>
        </w:rPr>
        <w:t>, C., &amp; Delany-</w:t>
      </w:r>
      <w:proofErr w:type="spellStart"/>
      <w:r w:rsidRPr="00CB6DDE">
        <w:rPr>
          <w:color w:val="555555"/>
          <w:shd w:val="clear" w:color="auto" w:fill="FFFFFF"/>
        </w:rPr>
        <w:t>Barmann</w:t>
      </w:r>
      <w:proofErr w:type="spellEnd"/>
      <w:r w:rsidRPr="00CB6DDE">
        <w:rPr>
          <w:color w:val="555555"/>
          <w:shd w:val="clear" w:color="auto" w:fill="FFFFFF"/>
        </w:rPr>
        <w:t>, G. (2024). Multilingual Educators in Superdiverse Rural</w:t>
      </w:r>
    </w:p>
    <w:p w14:paraId="29174B54" w14:textId="172EBE94" w:rsidR="006E555B" w:rsidRDefault="006E555B" w:rsidP="006E555B">
      <w:pPr>
        <w:tabs>
          <w:tab w:val="right" w:pos="8640"/>
        </w:tabs>
        <w:rPr>
          <w:color w:val="555555"/>
          <w:shd w:val="clear" w:color="auto" w:fill="FFFFFF"/>
        </w:rPr>
      </w:pPr>
      <w:r>
        <w:rPr>
          <w:color w:val="555555"/>
          <w:shd w:val="clear" w:color="auto" w:fill="FFFFFF"/>
        </w:rPr>
        <w:t xml:space="preserve">  </w:t>
      </w:r>
      <w:r w:rsidRPr="00CB6DDE">
        <w:rPr>
          <w:color w:val="555555"/>
          <w:shd w:val="clear" w:color="auto" w:fill="FFFFFF"/>
        </w:rPr>
        <w:t>Schools: Placing Administrators and Teachers' Cultural and Linguistic Wealth at</w:t>
      </w:r>
    </w:p>
    <w:p w14:paraId="7F8325E2" w14:textId="77777777" w:rsidR="00091BDE" w:rsidRDefault="006E555B" w:rsidP="00091BDE">
      <w:pPr>
        <w:tabs>
          <w:tab w:val="right" w:pos="8640"/>
        </w:tabs>
        <w:rPr>
          <w:color w:val="555555"/>
          <w:shd w:val="clear" w:color="auto" w:fill="FFFFFF"/>
        </w:rPr>
      </w:pPr>
      <w:r>
        <w:rPr>
          <w:color w:val="555555"/>
          <w:shd w:val="clear" w:color="auto" w:fill="FFFFFF"/>
        </w:rPr>
        <w:t xml:space="preserve">  </w:t>
      </w:r>
      <w:r w:rsidRPr="00CB6DDE">
        <w:rPr>
          <w:color w:val="555555"/>
          <w:shd w:val="clear" w:color="auto" w:fill="FFFFFF"/>
        </w:rPr>
        <w:t>the Center of Rural Education.</w:t>
      </w:r>
      <w:r w:rsidRPr="00CB6DDE">
        <w:rPr>
          <w:rStyle w:val="apple-converted-space"/>
          <w:i/>
          <w:iCs/>
          <w:color w:val="555555"/>
        </w:rPr>
        <w:t> </w:t>
      </w:r>
      <w:r w:rsidRPr="00CB6DDE">
        <w:rPr>
          <w:i/>
          <w:iCs/>
          <w:color w:val="555555"/>
        </w:rPr>
        <w:t>The Rural Educator,</w:t>
      </w:r>
      <w:r w:rsidRPr="00CB6DDE">
        <w:rPr>
          <w:rStyle w:val="apple-converted-space"/>
          <w:i/>
          <w:iCs/>
          <w:color w:val="555555"/>
        </w:rPr>
        <w:t> </w:t>
      </w:r>
      <w:r w:rsidRPr="00CB6DDE">
        <w:rPr>
          <w:i/>
          <w:iCs/>
          <w:color w:val="555555"/>
        </w:rPr>
        <w:t>45</w:t>
      </w:r>
      <w:r w:rsidRPr="00CB6DDE">
        <w:rPr>
          <w:color w:val="555555"/>
          <w:shd w:val="clear" w:color="auto" w:fill="FFFFFF"/>
        </w:rPr>
        <w:t xml:space="preserve">(4), 62-76,62A. </w:t>
      </w:r>
      <w:r w:rsidR="00091BDE">
        <w:rPr>
          <w:color w:val="555555"/>
          <w:shd w:val="clear" w:color="auto" w:fill="FFFFFF"/>
        </w:rPr>
        <w:t xml:space="preserve"> </w:t>
      </w:r>
    </w:p>
    <w:p w14:paraId="1C087591" w14:textId="5EAC9245" w:rsidR="006E555B" w:rsidRDefault="00091BDE" w:rsidP="00091BDE">
      <w:pPr>
        <w:tabs>
          <w:tab w:val="right" w:pos="8640"/>
        </w:tabs>
        <w:ind w:firstLine="0"/>
        <w:rPr>
          <w:color w:val="555555"/>
          <w:shd w:val="clear" w:color="auto" w:fill="FFFFFF"/>
        </w:rPr>
      </w:pPr>
      <w:r>
        <w:rPr>
          <w:color w:val="555555"/>
          <w:shd w:val="clear" w:color="auto" w:fill="FFFFFF"/>
        </w:rPr>
        <w:t xml:space="preserve">     </w:t>
      </w:r>
      <w:r w:rsidR="006E555B">
        <w:rPr>
          <w:color w:val="555555"/>
          <w:shd w:val="clear" w:color="auto" w:fill="FFFFFF"/>
        </w:rPr>
        <w:t xml:space="preserve">         </w:t>
      </w:r>
      <w:hyperlink r:id="rId9" w:history="1">
        <w:r w:rsidR="006E555B" w:rsidRPr="002F3F8C">
          <w:rPr>
            <w:rStyle w:val="Hyperlink"/>
            <w:shd w:val="clear" w:color="auto" w:fill="FFFFFF"/>
          </w:rPr>
          <w:t>https://doi.org/10.55533/2643-9662.1547</w:t>
        </w:r>
      </w:hyperlink>
    </w:p>
    <w:p w14:paraId="0B92EB7C" w14:textId="77777777" w:rsidR="006E555B" w:rsidRDefault="006E555B" w:rsidP="006E555B">
      <w:pPr>
        <w:tabs>
          <w:tab w:val="right" w:pos="8640"/>
        </w:tabs>
        <w:ind w:firstLine="0"/>
      </w:pPr>
      <w:r>
        <w:lastRenderedPageBreak/>
        <w:t xml:space="preserve">Reichard, R. (2024). </w:t>
      </w:r>
      <w:r w:rsidRPr="0030765D">
        <w:rPr>
          <w:i/>
          <w:iCs/>
        </w:rPr>
        <w:t xml:space="preserve">Applied and clinical sociology a </w:t>
      </w:r>
      <w:proofErr w:type="spellStart"/>
      <w:r w:rsidRPr="0030765D">
        <w:rPr>
          <w:i/>
          <w:iCs/>
        </w:rPr>
        <w:t>christian</w:t>
      </w:r>
      <w:proofErr w:type="spellEnd"/>
      <w:r w:rsidRPr="0030765D">
        <w:rPr>
          <w:i/>
          <w:iCs/>
        </w:rPr>
        <w:t xml:space="preserve"> perspective</w:t>
      </w:r>
      <w:r>
        <w:t xml:space="preserve">. </w:t>
      </w:r>
    </w:p>
    <w:p w14:paraId="7C60D8D9" w14:textId="039BB2BE" w:rsidR="006E555B" w:rsidRDefault="006E555B" w:rsidP="006E555B">
      <w:pPr>
        <w:pStyle w:val="NormalWeb"/>
        <w:ind w:firstLine="0"/>
        <w:rPr>
          <w:rFonts w:ascii="Times New Roman" w:hAnsi="Times New Roman"/>
          <w:color w:val="auto"/>
        </w:rPr>
      </w:pPr>
      <w:r>
        <w:rPr>
          <w:rFonts w:ascii="Times New Roman" w:hAnsi="Times New Roman"/>
          <w:color w:val="auto"/>
        </w:rPr>
        <w:t xml:space="preserve">              </w:t>
      </w:r>
      <w:r w:rsidRPr="00CC366D">
        <w:rPr>
          <w:rFonts w:ascii="Times New Roman" w:hAnsi="Times New Roman"/>
          <w:color w:val="auto"/>
        </w:rPr>
        <w:t>DOI: 10.4324/9781003277743-40</w:t>
      </w:r>
      <w:r>
        <w:rPr>
          <w:rFonts w:ascii="Times New Roman" w:hAnsi="Times New Roman"/>
          <w:color w:val="auto"/>
        </w:rPr>
        <w:t>.</w:t>
      </w:r>
    </w:p>
    <w:p w14:paraId="2A6C056E" w14:textId="5DE911F6" w:rsidR="006E555B" w:rsidRDefault="006E555B" w:rsidP="006E555B">
      <w:pPr>
        <w:pStyle w:val="NormalWeb"/>
        <w:ind w:firstLine="0"/>
        <w:rPr>
          <w:rFonts w:ascii="Times New Roman" w:hAnsi="Times New Roman"/>
          <w:color w:val="auto"/>
        </w:rPr>
      </w:pPr>
      <w:r w:rsidRPr="00945401">
        <w:rPr>
          <w:rFonts w:ascii="Times New Roman" w:hAnsi="Times New Roman"/>
          <w:i/>
          <w:iCs/>
          <w:color w:val="auto"/>
        </w:rPr>
        <w:t xml:space="preserve">The </w:t>
      </w:r>
      <w:r w:rsidR="00E13229">
        <w:rPr>
          <w:rFonts w:ascii="Times New Roman" w:hAnsi="Times New Roman"/>
          <w:i/>
          <w:iCs/>
          <w:color w:val="auto"/>
        </w:rPr>
        <w:t>New American Standard Bible</w:t>
      </w:r>
      <w:r w:rsidRPr="00945401">
        <w:rPr>
          <w:rFonts w:ascii="Times New Roman" w:hAnsi="Times New Roman"/>
          <w:i/>
          <w:iCs/>
          <w:color w:val="auto"/>
        </w:rPr>
        <w:t>.</w:t>
      </w:r>
      <w:r>
        <w:rPr>
          <w:rFonts w:ascii="Times New Roman" w:hAnsi="Times New Roman"/>
          <w:color w:val="auto"/>
        </w:rPr>
        <w:t xml:space="preserve"> (</w:t>
      </w:r>
      <w:r w:rsidR="00E13229">
        <w:rPr>
          <w:rFonts w:ascii="Times New Roman" w:hAnsi="Times New Roman"/>
          <w:color w:val="auto"/>
        </w:rPr>
        <w:t>1971</w:t>
      </w:r>
      <w:r>
        <w:rPr>
          <w:rFonts w:ascii="Times New Roman" w:hAnsi="Times New Roman"/>
          <w:color w:val="auto"/>
        </w:rPr>
        <w:t xml:space="preserve">). </w:t>
      </w:r>
      <w:r w:rsidR="00E13229">
        <w:rPr>
          <w:rFonts w:ascii="Times New Roman" w:hAnsi="Times New Roman"/>
          <w:color w:val="auto"/>
        </w:rPr>
        <w:t>The Lockman Foundation.</w:t>
      </w:r>
    </w:p>
    <w:p w14:paraId="2D7E01B4" w14:textId="09E5376A" w:rsidR="006E5B84" w:rsidRDefault="006E5B84" w:rsidP="006E5B84">
      <w:pPr>
        <w:pStyle w:val="Title"/>
        <w:tabs>
          <w:tab w:val="right" w:pos="8640"/>
          <w:tab w:val="right" w:pos="8640"/>
        </w:tabs>
        <w:jc w:val="left"/>
      </w:pPr>
      <w:r>
        <w:t>Weinstein, J. (199</w:t>
      </w:r>
      <w:r w:rsidR="00E13229">
        <w:t>7</w:t>
      </w:r>
      <w:r>
        <w:t>. “Applied sociology is the answer, but what was the question?” Michigan</w:t>
      </w:r>
    </w:p>
    <w:p w14:paraId="11560EAF" w14:textId="5CC5190C" w:rsidR="006E5B84" w:rsidRDefault="006E5B84" w:rsidP="006E5B84">
      <w:pPr>
        <w:pStyle w:val="Title"/>
        <w:tabs>
          <w:tab w:val="right" w:pos="8640"/>
          <w:tab w:val="right" w:pos="8640"/>
        </w:tabs>
        <w:jc w:val="left"/>
      </w:pPr>
      <w:r>
        <w:t xml:space="preserve">              Sociological Review 11:18-40.</w:t>
      </w:r>
    </w:p>
    <w:p w14:paraId="0D190589" w14:textId="77777777" w:rsidR="006E555B" w:rsidRPr="00EA76D2" w:rsidRDefault="006E555B" w:rsidP="006E555B">
      <w:pPr>
        <w:pStyle w:val="NormalWeb"/>
        <w:ind w:firstLine="0"/>
        <w:rPr>
          <w:rFonts w:asciiTheme="majorHAnsi" w:hAnsiTheme="majorHAnsi" w:cstheme="majorHAnsi"/>
          <w:color w:val="auto"/>
        </w:rPr>
      </w:pPr>
      <w:r w:rsidRPr="006E555B">
        <w:rPr>
          <w:rFonts w:ascii="Times New Roman" w:hAnsi="Times New Roman"/>
          <w:color w:val="222222"/>
          <w:shd w:val="clear" w:color="auto" w:fill="FFFFFF"/>
        </w:rPr>
        <w:t>Wells, K.</w:t>
      </w:r>
      <w:r w:rsidRPr="00EA76D2">
        <w:rPr>
          <w:rFonts w:asciiTheme="majorHAnsi" w:hAnsiTheme="majorHAnsi" w:cstheme="majorHAnsi"/>
          <w:color w:val="222222"/>
          <w:shd w:val="clear" w:color="auto" w:fill="FFFFFF"/>
        </w:rPr>
        <w:t xml:space="preserve"> (2021).</w:t>
      </w:r>
      <w:r w:rsidRPr="00EA76D2">
        <w:rPr>
          <w:rStyle w:val="apple-converted-space"/>
          <w:rFonts w:asciiTheme="majorHAnsi" w:hAnsiTheme="majorHAnsi" w:cstheme="majorHAnsi"/>
          <w:color w:val="222222"/>
          <w:shd w:val="clear" w:color="auto" w:fill="FFFFFF"/>
        </w:rPr>
        <w:t> </w:t>
      </w:r>
      <w:r w:rsidRPr="00EA76D2">
        <w:rPr>
          <w:rFonts w:asciiTheme="majorHAnsi" w:hAnsiTheme="majorHAnsi" w:cstheme="majorHAnsi"/>
          <w:i/>
          <w:iCs/>
          <w:color w:val="222222"/>
        </w:rPr>
        <w:t>Childhood in a global perspective</w:t>
      </w:r>
      <w:r w:rsidRPr="00EA76D2">
        <w:rPr>
          <w:rFonts w:asciiTheme="majorHAnsi" w:hAnsiTheme="majorHAnsi" w:cstheme="majorHAnsi"/>
          <w:color w:val="222222"/>
          <w:shd w:val="clear" w:color="auto" w:fill="FFFFFF"/>
        </w:rPr>
        <w:t>. John Wiley &amp; Sons.</w:t>
      </w:r>
    </w:p>
    <w:p w14:paraId="1FE08C7A" w14:textId="77777777" w:rsidR="00091BDE" w:rsidRDefault="00091BDE" w:rsidP="00091BDE">
      <w:pPr>
        <w:pStyle w:val="Title"/>
        <w:tabs>
          <w:tab w:val="right" w:pos="8640"/>
          <w:tab w:val="right" w:pos="8640"/>
        </w:tabs>
        <w:jc w:val="left"/>
      </w:pPr>
    </w:p>
    <w:p w14:paraId="0000003C" w14:textId="77777777" w:rsidR="001D2F4D" w:rsidRDefault="001D2F4D">
      <w:pPr>
        <w:pStyle w:val="Title"/>
        <w:tabs>
          <w:tab w:val="right" w:pos="8640"/>
          <w:tab w:val="right" w:pos="8640"/>
        </w:tabs>
        <w:spacing w:line="276" w:lineRule="auto"/>
        <w:jc w:val="left"/>
      </w:pPr>
    </w:p>
    <w:p w14:paraId="0000003D" w14:textId="77777777" w:rsidR="001D2F4D" w:rsidRDefault="001D2F4D">
      <w:pPr>
        <w:tabs>
          <w:tab w:val="right" w:pos="8640"/>
          <w:tab w:val="right" w:pos="8640"/>
        </w:tabs>
        <w:spacing w:line="240" w:lineRule="auto"/>
        <w:ind w:firstLine="0"/>
      </w:pPr>
    </w:p>
    <w:sectPr w:rsidR="001D2F4D">
      <w:headerReference w:type="even" r:id="rId10"/>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B9E1" w14:textId="77777777" w:rsidR="00511666" w:rsidRDefault="00511666">
      <w:pPr>
        <w:spacing w:line="240" w:lineRule="auto"/>
      </w:pPr>
      <w:r>
        <w:separator/>
      </w:r>
    </w:p>
  </w:endnote>
  <w:endnote w:type="continuationSeparator" w:id="0">
    <w:p w14:paraId="49A5277D" w14:textId="77777777" w:rsidR="00511666" w:rsidRDefault="00511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exusSansWebPro">
    <w:altName w:val="Cambri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10F0" w14:textId="77777777" w:rsidR="00511666" w:rsidRDefault="00511666">
      <w:pPr>
        <w:spacing w:line="240" w:lineRule="auto"/>
      </w:pPr>
      <w:r>
        <w:separator/>
      </w:r>
    </w:p>
  </w:footnote>
  <w:footnote w:type="continuationSeparator" w:id="0">
    <w:p w14:paraId="6659434E" w14:textId="77777777" w:rsidR="00511666" w:rsidRDefault="005116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7978571"/>
      <w:docPartObj>
        <w:docPartGallery w:val="Page Numbers (Top of Page)"/>
        <w:docPartUnique/>
      </w:docPartObj>
    </w:sdtPr>
    <w:sdtContent>
      <w:p w14:paraId="1B44BB29" w14:textId="6B483F51" w:rsidR="0019202C" w:rsidRDefault="0019202C" w:rsidP="002F3F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B8255E" w14:textId="77777777" w:rsidR="0019202C" w:rsidRDefault="0019202C" w:rsidP="001920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7693478"/>
      <w:docPartObj>
        <w:docPartGallery w:val="Page Numbers (Top of Page)"/>
        <w:docPartUnique/>
      </w:docPartObj>
    </w:sdtPr>
    <w:sdtContent>
      <w:p w14:paraId="72C56DEC" w14:textId="73164B52" w:rsidR="0019202C" w:rsidRDefault="0019202C" w:rsidP="002F3F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390AE05E" w:rsidR="001D2F4D" w:rsidRDefault="00000000" w:rsidP="0019202C">
    <w:pPr>
      <w:pBdr>
        <w:top w:val="nil"/>
        <w:left w:val="nil"/>
        <w:bottom w:val="nil"/>
        <w:right w:val="nil"/>
        <w:between w:val="nil"/>
      </w:pBdr>
      <w:tabs>
        <w:tab w:val="right" w:pos="8640"/>
        <w:tab w:val="right" w:pos="9360"/>
      </w:tabs>
      <w:ind w:right="360" w:firstLine="0"/>
      <w:rPr>
        <w:color w:val="000000"/>
      </w:rPr>
    </w:pPr>
    <w:r>
      <w:rPr>
        <w:sz w:val="20"/>
        <w:szCs w:val="20"/>
      </w:rPr>
      <w:t>S</w:t>
    </w:r>
    <w:r w:rsidR="0019202C">
      <w:rPr>
        <w:sz w:val="20"/>
        <w:szCs w:val="20"/>
      </w:rPr>
      <w:t>herry Camp,</w:t>
    </w:r>
    <w:r>
      <w:rPr>
        <w:sz w:val="20"/>
        <w:szCs w:val="20"/>
      </w:rPr>
      <w:t xml:space="preserve"> </w:t>
    </w:r>
    <w:r w:rsidR="0019202C">
      <w:rPr>
        <w:sz w:val="20"/>
        <w:szCs w:val="20"/>
      </w:rPr>
      <w:t>C</w:t>
    </w:r>
    <w:r>
      <w:rPr>
        <w:sz w:val="20"/>
        <w:szCs w:val="20"/>
      </w:rPr>
      <w:t xml:space="preserve">ourse </w:t>
    </w:r>
    <w:r w:rsidR="0019202C">
      <w:rPr>
        <w:sz w:val="20"/>
        <w:szCs w:val="20"/>
      </w:rPr>
      <w:t># SR950,</w:t>
    </w:r>
    <w:r>
      <w:rPr>
        <w:sz w:val="20"/>
        <w:szCs w:val="20"/>
      </w:rPr>
      <w:t xml:space="preserve"> </w:t>
    </w:r>
    <w:r w:rsidR="0019202C">
      <w:rPr>
        <w:sz w:val="20"/>
        <w:szCs w:val="20"/>
      </w:rPr>
      <w:t>Clinical and Applied Sociology,</w:t>
    </w:r>
    <w:r>
      <w:rPr>
        <w:sz w:val="20"/>
        <w:szCs w:val="20"/>
      </w:rPr>
      <w:t xml:space="preserve"> </w:t>
    </w:r>
    <w:r>
      <w:rPr>
        <w:color w:val="000000"/>
        <w:sz w:val="20"/>
        <w:szCs w:val="20"/>
      </w:rPr>
      <w:t>Assignment</w:t>
    </w:r>
    <w:r>
      <w:rPr>
        <w:sz w:val="20"/>
        <w:szCs w:val="20"/>
      </w:rPr>
      <w:t xml:space="preserve"> #</w:t>
    </w:r>
    <w:r w:rsidR="0019202C">
      <w:rPr>
        <w:sz w:val="20"/>
        <w:szCs w:val="20"/>
      </w:rPr>
      <w:t>3,</w:t>
    </w:r>
    <w:r>
      <w:rPr>
        <w:sz w:val="20"/>
        <w:szCs w:val="20"/>
      </w:rPr>
      <w:t xml:space="preserve"> </w:t>
    </w:r>
    <w:r w:rsidR="0019202C">
      <w:rPr>
        <w:sz w:val="20"/>
        <w:szCs w:val="20"/>
      </w:rPr>
      <w:t>Da</w:t>
    </w:r>
    <w:r>
      <w:rPr>
        <w:sz w:val="20"/>
        <w:szCs w:val="20"/>
      </w:rPr>
      <w:t>te (</w:t>
    </w:r>
    <w:r w:rsidR="0019202C">
      <w:rPr>
        <w:sz w:val="20"/>
        <w:szCs w:val="20"/>
      </w:rPr>
      <w:t>03/09/2025</w:t>
    </w:r>
    <w:r>
      <w:rPr>
        <w:sz w:val="20"/>
        <w:szCs w:val="20"/>
      </w:rPr>
      <w:t>)</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6810"/>
    <w:multiLevelType w:val="hybridMultilevel"/>
    <w:tmpl w:val="97422C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1480D"/>
    <w:multiLevelType w:val="hybridMultilevel"/>
    <w:tmpl w:val="0A4456B0"/>
    <w:lvl w:ilvl="0" w:tplc="085AE87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08164457">
    <w:abstractNumId w:val="1"/>
  </w:num>
  <w:num w:numId="2" w16cid:durableId="201872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4D"/>
    <w:rsid w:val="000769CD"/>
    <w:rsid w:val="00091BDE"/>
    <w:rsid w:val="00180DFD"/>
    <w:rsid w:val="0019202C"/>
    <w:rsid w:val="00196D2B"/>
    <w:rsid w:val="001B7F02"/>
    <w:rsid w:val="001D2F4D"/>
    <w:rsid w:val="001F2F66"/>
    <w:rsid w:val="00203C0E"/>
    <w:rsid w:val="003B091A"/>
    <w:rsid w:val="004979DE"/>
    <w:rsid w:val="004C5797"/>
    <w:rsid w:val="00511666"/>
    <w:rsid w:val="00567421"/>
    <w:rsid w:val="00577D4B"/>
    <w:rsid w:val="00624FD6"/>
    <w:rsid w:val="006432FD"/>
    <w:rsid w:val="006A12CD"/>
    <w:rsid w:val="006E555B"/>
    <w:rsid w:val="006E5B84"/>
    <w:rsid w:val="00744E57"/>
    <w:rsid w:val="007F2BBA"/>
    <w:rsid w:val="008048B5"/>
    <w:rsid w:val="00842CF8"/>
    <w:rsid w:val="008F2642"/>
    <w:rsid w:val="009A1C20"/>
    <w:rsid w:val="00AB04B4"/>
    <w:rsid w:val="00BA4E45"/>
    <w:rsid w:val="00C079AA"/>
    <w:rsid w:val="00C80C97"/>
    <w:rsid w:val="00CC1372"/>
    <w:rsid w:val="00CD66DC"/>
    <w:rsid w:val="00D42A55"/>
    <w:rsid w:val="00D605E8"/>
    <w:rsid w:val="00DB36B1"/>
    <w:rsid w:val="00DB54E2"/>
    <w:rsid w:val="00E13229"/>
    <w:rsid w:val="00E728A2"/>
    <w:rsid w:val="00E83C3C"/>
    <w:rsid w:val="00ED3FFA"/>
    <w:rsid w:val="00F95236"/>
    <w:rsid w:val="00FE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AB20"/>
  <w15:docId w15:val="{E1FA925D-F4C2-274E-8505-B78A3C5B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6E555B"/>
  </w:style>
  <w:style w:type="paragraph" w:styleId="ListParagraph">
    <w:name w:val="List Paragraph"/>
    <w:basedOn w:val="Normal"/>
    <w:uiPriority w:val="34"/>
    <w:qFormat/>
    <w:rsid w:val="006A12CD"/>
    <w:pPr>
      <w:ind w:left="720"/>
      <w:contextualSpacing/>
    </w:pPr>
  </w:style>
  <w:style w:type="character" w:styleId="UnresolvedMention">
    <w:name w:val="Unresolved Mention"/>
    <w:basedOn w:val="DefaultParagraphFont"/>
    <w:uiPriority w:val="99"/>
    <w:semiHidden/>
    <w:unhideWhenUsed/>
    <w:rsid w:val="006E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102/ve.v46i1.32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55533/2643-9662.15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2388</Words>
  <Characters>13612</Characters>
  <Application>Microsoft Office Word</Application>
  <DocSecurity>0</DocSecurity>
  <Lines>113</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48</cp:revision>
  <dcterms:created xsi:type="dcterms:W3CDTF">2025-03-02T19:54:00Z</dcterms:created>
  <dcterms:modified xsi:type="dcterms:W3CDTF">2025-03-09T19:49:00Z</dcterms:modified>
</cp:coreProperties>
</file>