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30F6"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87160E2" w14:textId="77777777" w:rsidR="00F20A65" w:rsidRPr="008638D2"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b/>
          <w:bCs/>
          <w:color w:val="000000"/>
          <w:kern w:val="0"/>
          <w14:ligatures w14:val="none"/>
        </w:rPr>
      </w:pPr>
    </w:p>
    <w:p w14:paraId="53CB81BF" w14:textId="77777777" w:rsidR="00F20A65" w:rsidRPr="008638D2"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E9A1DA5"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James Hollywood III</w:t>
      </w:r>
    </w:p>
    <w:p w14:paraId="09702ADF"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F295E04"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Omega Graduate School</w:t>
      </w:r>
    </w:p>
    <w:p w14:paraId="61089159"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0BCF1A1" w14:textId="660798AE" w:rsidR="00CD4BE0" w:rsidRPr="008638D2" w:rsidRDefault="005E066A"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LRR</w:t>
      </w:r>
      <w:r w:rsidR="00744402" w:rsidRPr="008638D2">
        <w:rPr>
          <w:rFonts w:ascii="Times New Roman" w:eastAsia="Times New Roman" w:hAnsi="Times New Roman" w:cs="Times New Roman"/>
          <w:color w:val="000000"/>
          <w:kern w:val="0"/>
          <w14:ligatures w14:val="none"/>
        </w:rPr>
        <w:t xml:space="preserve"> </w:t>
      </w:r>
      <w:r w:rsidR="007C715F" w:rsidRPr="008638D2">
        <w:rPr>
          <w:rFonts w:ascii="Times New Roman" w:eastAsia="Times New Roman" w:hAnsi="Times New Roman" w:cs="Times New Roman"/>
          <w:color w:val="000000"/>
          <w:kern w:val="0"/>
          <w14:ligatures w14:val="none"/>
        </w:rPr>
        <w:t>815</w:t>
      </w:r>
      <w:r w:rsidR="00744402" w:rsidRPr="008638D2">
        <w:rPr>
          <w:rFonts w:ascii="Times New Roman" w:eastAsia="Times New Roman" w:hAnsi="Times New Roman" w:cs="Times New Roman"/>
          <w:color w:val="000000"/>
          <w:kern w:val="0"/>
          <w14:ligatures w14:val="none"/>
        </w:rPr>
        <w:t>-</w:t>
      </w:r>
      <w:r w:rsidR="007C715F" w:rsidRPr="008638D2">
        <w:rPr>
          <w:rFonts w:ascii="Times New Roman" w:eastAsia="Times New Roman" w:hAnsi="Times New Roman" w:cs="Times New Roman"/>
          <w:color w:val="000000"/>
          <w:kern w:val="0"/>
          <w14:ligatures w14:val="none"/>
        </w:rPr>
        <w:t>3</w:t>
      </w:r>
      <w:r w:rsidR="00744402" w:rsidRPr="008638D2">
        <w:rPr>
          <w:rFonts w:ascii="Times New Roman" w:eastAsia="Times New Roman" w:hAnsi="Times New Roman" w:cs="Times New Roman"/>
          <w:color w:val="000000"/>
          <w:kern w:val="0"/>
          <w14:ligatures w14:val="none"/>
        </w:rPr>
        <w:t xml:space="preserve">2 </w:t>
      </w:r>
      <w:r w:rsidR="007C715F" w:rsidRPr="008638D2">
        <w:rPr>
          <w:rFonts w:ascii="Times New Roman" w:eastAsia="Times New Roman" w:hAnsi="Times New Roman" w:cs="Times New Roman"/>
          <w:color w:val="000000"/>
          <w:kern w:val="0"/>
          <w14:ligatures w14:val="none"/>
        </w:rPr>
        <w:t>Transforming People Problems</w:t>
      </w:r>
    </w:p>
    <w:p w14:paraId="0B8E6F5B"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72529C92" w14:textId="1F1BAE74"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 xml:space="preserve">Professor Dr. </w:t>
      </w:r>
      <w:r w:rsidR="007C715F" w:rsidRPr="008638D2">
        <w:rPr>
          <w:rFonts w:ascii="Times New Roman" w:eastAsia="Times New Roman" w:hAnsi="Times New Roman" w:cs="Times New Roman"/>
          <w:color w:val="000000"/>
          <w:kern w:val="0"/>
          <w14:ligatures w14:val="none"/>
        </w:rPr>
        <w:t>Brenda Davis</w:t>
      </w:r>
    </w:p>
    <w:p w14:paraId="664D74D0"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4873F6E" w14:textId="63EE2582" w:rsidR="00CD4BE0" w:rsidRPr="008638D2" w:rsidRDefault="007C715F" w:rsidP="00F20A65">
      <w:pPr>
        <w:pBdr>
          <w:top w:val="nil"/>
          <w:left w:val="nil"/>
          <w:bottom w:val="nil"/>
          <w:right w:val="nil"/>
          <w:between w:val="nil"/>
        </w:pBdr>
        <w:tabs>
          <w:tab w:val="right" w:pos="8640"/>
          <w:tab w:val="righ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January</w:t>
      </w:r>
      <w:r w:rsidR="004B0451" w:rsidRPr="008638D2">
        <w:rPr>
          <w:rFonts w:ascii="Times New Roman" w:eastAsia="Times New Roman" w:hAnsi="Times New Roman" w:cs="Times New Roman"/>
          <w:color w:val="000000"/>
          <w:kern w:val="0"/>
          <w14:ligatures w14:val="none"/>
        </w:rPr>
        <w:t xml:space="preserve"> </w:t>
      </w:r>
      <w:r w:rsidRPr="008638D2">
        <w:rPr>
          <w:rFonts w:ascii="Times New Roman" w:eastAsia="Times New Roman" w:hAnsi="Times New Roman" w:cs="Times New Roman"/>
          <w:color w:val="000000"/>
          <w:kern w:val="0"/>
          <w14:ligatures w14:val="none"/>
        </w:rPr>
        <w:t>2</w:t>
      </w:r>
      <w:r w:rsidR="00DC3207">
        <w:rPr>
          <w:rFonts w:ascii="Times New Roman" w:eastAsia="Times New Roman" w:hAnsi="Times New Roman" w:cs="Times New Roman"/>
          <w:color w:val="000000"/>
          <w:kern w:val="0"/>
          <w14:ligatures w14:val="none"/>
        </w:rPr>
        <w:t>3</w:t>
      </w:r>
      <w:r w:rsidR="004B0451" w:rsidRPr="008638D2">
        <w:rPr>
          <w:rFonts w:ascii="Times New Roman" w:eastAsia="Times New Roman" w:hAnsi="Times New Roman" w:cs="Times New Roman"/>
          <w:color w:val="000000"/>
          <w:kern w:val="0"/>
          <w14:ligatures w14:val="none"/>
        </w:rPr>
        <w:t>, 202</w:t>
      </w:r>
      <w:r w:rsidRPr="008638D2">
        <w:rPr>
          <w:rFonts w:ascii="Times New Roman" w:eastAsia="Times New Roman" w:hAnsi="Times New Roman" w:cs="Times New Roman"/>
          <w:color w:val="000000"/>
          <w:kern w:val="0"/>
          <w14:ligatures w14:val="none"/>
        </w:rPr>
        <w:t>5</w:t>
      </w:r>
    </w:p>
    <w:p w14:paraId="13994012" w14:textId="77777777" w:rsidR="00CD4BE0" w:rsidRPr="008638D2" w:rsidRDefault="00CD4BE0" w:rsidP="00D1100E">
      <w:pPr>
        <w:spacing w:after="0" w:line="480" w:lineRule="auto"/>
        <w:jc w:val="center"/>
        <w:rPr>
          <w:rFonts w:ascii="Times New Roman" w:hAnsi="Times New Roman" w:cs="Times New Roman"/>
        </w:rPr>
      </w:pPr>
    </w:p>
    <w:p w14:paraId="793BB599" w14:textId="77777777" w:rsidR="00CD4BE0" w:rsidRPr="008638D2" w:rsidRDefault="00CD4BE0" w:rsidP="00D1100E">
      <w:pPr>
        <w:spacing w:after="0" w:line="480" w:lineRule="auto"/>
        <w:rPr>
          <w:rFonts w:ascii="Times New Roman" w:hAnsi="Times New Roman" w:cs="Times New Roman"/>
        </w:rPr>
      </w:pPr>
    </w:p>
    <w:p w14:paraId="02794763" w14:textId="77777777" w:rsidR="00F20A65" w:rsidRPr="008638D2" w:rsidRDefault="00F20A65" w:rsidP="00D1100E">
      <w:pPr>
        <w:spacing w:after="0" w:line="480" w:lineRule="auto"/>
        <w:rPr>
          <w:rFonts w:ascii="Times New Roman" w:hAnsi="Times New Roman" w:cs="Times New Roman"/>
        </w:rPr>
      </w:pPr>
    </w:p>
    <w:p w14:paraId="7F5196A0" w14:textId="77777777" w:rsidR="00F20A65" w:rsidRPr="008638D2" w:rsidRDefault="00F20A65" w:rsidP="00D1100E">
      <w:pPr>
        <w:spacing w:after="0" w:line="480" w:lineRule="auto"/>
        <w:rPr>
          <w:rFonts w:ascii="Times New Roman" w:hAnsi="Times New Roman" w:cs="Times New Roman"/>
        </w:rPr>
      </w:pPr>
    </w:p>
    <w:p w14:paraId="10BE9A47" w14:textId="77777777" w:rsidR="00F20A65" w:rsidRPr="008638D2" w:rsidRDefault="00F20A65" w:rsidP="00D1100E">
      <w:pPr>
        <w:spacing w:after="0" w:line="480" w:lineRule="auto"/>
        <w:rPr>
          <w:rFonts w:ascii="Times New Roman" w:hAnsi="Times New Roman" w:cs="Times New Roman"/>
        </w:rPr>
      </w:pPr>
    </w:p>
    <w:p w14:paraId="2E951991" w14:textId="77777777" w:rsidR="00F20A65" w:rsidRPr="008638D2" w:rsidRDefault="00F20A65" w:rsidP="00D1100E">
      <w:pPr>
        <w:spacing w:after="0" w:line="480" w:lineRule="auto"/>
        <w:rPr>
          <w:rFonts w:ascii="Times New Roman" w:hAnsi="Times New Roman" w:cs="Times New Roman"/>
        </w:rPr>
      </w:pPr>
    </w:p>
    <w:p w14:paraId="61C73152" w14:textId="77777777" w:rsidR="00F20A65" w:rsidRPr="008638D2" w:rsidRDefault="00F20A65" w:rsidP="00D1100E">
      <w:pPr>
        <w:spacing w:after="0" w:line="480" w:lineRule="auto"/>
        <w:rPr>
          <w:rFonts w:ascii="Times New Roman" w:hAnsi="Times New Roman" w:cs="Times New Roman"/>
        </w:rPr>
      </w:pPr>
    </w:p>
    <w:p w14:paraId="129ADBB2" w14:textId="77777777" w:rsidR="00F20A65" w:rsidRPr="008638D2" w:rsidRDefault="00F20A65" w:rsidP="00D1100E">
      <w:pPr>
        <w:spacing w:after="0" w:line="480" w:lineRule="auto"/>
        <w:rPr>
          <w:rFonts w:ascii="Times New Roman" w:hAnsi="Times New Roman" w:cs="Times New Roman"/>
        </w:rPr>
      </w:pPr>
    </w:p>
    <w:p w14:paraId="02B29E3B" w14:textId="77777777" w:rsidR="00CD4BE0" w:rsidRPr="008638D2" w:rsidRDefault="00CD4BE0" w:rsidP="00D1100E">
      <w:pPr>
        <w:spacing w:after="0" w:line="480" w:lineRule="auto"/>
        <w:rPr>
          <w:rFonts w:ascii="Times New Roman" w:hAnsi="Times New Roman" w:cs="Times New Roman"/>
        </w:rPr>
      </w:pPr>
    </w:p>
    <w:p w14:paraId="196CE36D" w14:textId="77777777" w:rsidR="00CD4BE0" w:rsidRPr="008638D2" w:rsidRDefault="00CD4BE0" w:rsidP="00D1100E">
      <w:pPr>
        <w:spacing w:after="0" w:line="480" w:lineRule="auto"/>
        <w:rPr>
          <w:rFonts w:ascii="Times New Roman" w:hAnsi="Times New Roman" w:cs="Times New Roman"/>
        </w:rPr>
      </w:pPr>
    </w:p>
    <w:p w14:paraId="015D839A" w14:textId="77777777" w:rsidR="00CD4BE0" w:rsidRPr="008638D2" w:rsidRDefault="00CD4BE0" w:rsidP="00D1100E">
      <w:pPr>
        <w:spacing w:after="0" w:line="480" w:lineRule="auto"/>
        <w:rPr>
          <w:rFonts w:ascii="Times New Roman" w:hAnsi="Times New Roman" w:cs="Times New Roman"/>
        </w:rPr>
      </w:pPr>
    </w:p>
    <w:p w14:paraId="7B8E5B7F" w14:textId="77777777" w:rsidR="00CD4BE0" w:rsidRPr="008638D2" w:rsidRDefault="00CD4BE0" w:rsidP="00D1100E">
      <w:pPr>
        <w:spacing w:after="0" w:line="480" w:lineRule="auto"/>
        <w:rPr>
          <w:rFonts w:ascii="Times New Roman" w:hAnsi="Times New Roman" w:cs="Times New Roman"/>
        </w:rPr>
      </w:pPr>
    </w:p>
    <w:p w14:paraId="2EE9F7E4" w14:textId="77777777" w:rsidR="007C715F" w:rsidRPr="008638D2"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B65E865" w14:textId="77777777" w:rsidR="007C715F"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1F73C9D4" w14:textId="77777777" w:rsidR="008638D2" w:rsidRDefault="008638D2"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37F2219E" w14:textId="77777777" w:rsidR="008638D2" w:rsidRPr="008638D2" w:rsidRDefault="008638D2"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5C6DE434" w14:textId="4D6ABC9E" w:rsidR="00512EF1" w:rsidRPr="008638D2" w:rsidRDefault="00155392" w:rsidP="00512EF1">
      <w:pPr>
        <w:spacing w:after="0" w:line="480" w:lineRule="auto"/>
        <w:rPr>
          <w:rFonts w:ascii="Times New Roman" w:hAnsi="Times New Roman" w:cs="Times New Roman"/>
        </w:rPr>
      </w:pPr>
      <w:r w:rsidRPr="008638D2">
        <w:rPr>
          <w:rFonts w:ascii="Times New Roman" w:hAnsi="Times New Roman" w:cs="Times New Roman"/>
        </w:rPr>
        <w:lastRenderedPageBreak/>
        <w:t>Assignment 1: Core Essential Ele</w:t>
      </w:r>
      <w:r w:rsidR="00495DF1" w:rsidRPr="008638D2">
        <w:rPr>
          <w:rFonts w:ascii="Times New Roman" w:hAnsi="Times New Roman" w:cs="Times New Roman"/>
        </w:rPr>
        <w:t xml:space="preserve">ments </w:t>
      </w:r>
    </w:p>
    <w:p w14:paraId="3E54AD71" w14:textId="5DCE5C61" w:rsidR="00495DF1" w:rsidRPr="008638D2" w:rsidRDefault="00495DF1" w:rsidP="00495DF1">
      <w:pPr>
        <w:pStyle w:val="ListParagraph"/>
        <w:numPr>
          <w:ilvl w:val="0"/>
          <w:numId w:val="2"/>
        </w:numPr>
        <w:spacing w:after="0" w:line="480" w:lineRule="auto"/>
        <w:rPr>
          <w:rFonts w:ascii="Times New Roman" w:hAnsi="Times New Roman" w:cs="Times New Roman"/>
        </w:rPr>
      </w:pPr>
      <w:r w:rsidRPr="008638D2">
        <w:rPr>
          <w:rFonts w:ascii="Times New Roman" w:hAnsi="Times New Roman" w:cs="Times New Roman"/>
        </w:rPr>
        <w:t xml:space="preserve">Select one (1) core essential element from the Syllabus Outline: </w:t>
      </w:r>
    </w:p>
    <w:p w14:paraId="29B7E727" w14:textId="31C999E2" w:rsidR="00495DF1" w:rsidRPr="008638D2" w:rsidRDefault="00495DF1" w:rsidP="00495DF1">
      <w:pPr>
        <w:pStyle w:val="ListParagraph"/>
        <w:numPr>
          <w:ilvl w:val="0"/>
          <w:numId w:val="3"/>
        </w:numPr>
        <w:spacing w:after="0" w:line="480" w:lineRule="auto"/>
        <w:rPr>
          <w:rFonts w:ascii="Times New Roman" w:hAnsi="Times New Roman" w:cs="Times New Roman"/>
        </w:rPr>
      </w:pPr>
      <w:r w:rsidRPr="008638D2">
        <w:rPr>
          <w:rFonts w:ascii="Times New Roman" w:hAnsi="Times New Roman" w:cs="Times New Roman"/>
        </w:rPr>
        <w:t>Create a 350-word original discussion paper (with cited sources) during the week of residency. Post this document in DIAL.</w:t>
      </w:r>
    </w:p>
    <w:p w14:paraId="128B4D2E" w14:textId="69E876E0" w:rsidR="00495DF1" w:rsidRPr="008638D2" w:rsidRDefault="00495DF1" w:rsidP="00495DF1">
      <w:pPr>
        <w:pStyle w:val="ListParagraph"/>
        <w:numPr>
          <w:ilvl w:val="0"/>
          <w:numId w:val="3"/>
        </w:numPr>
        <w:spacing w:after="0" w:line="480" w:lineRule="auto"/>
        <w:rPr>
          <w:rFonts w:ascii="Times New Roman" w:hAnsi="Times New Roman" w:cs="Times New Roman"/>
        </w:rPr>
      </w:pPr>
      <w:proofErr w:type="gramStart"/>
      <w:r w:rsidRPr="008638D2">
        <w:rPr>
          <w:rFonts w:ascii="Times New Roman" w:hAnsi="Times New Roman" w:cs="Times New Roman"/>
        </w:rPr>
        <w:t>Professor</w:t>
      </w:r>
      <w:proofErr w:type="gramEnd"/>
      <w:r w:rsidRPr="008638D2">
        <w:rPr>
          <w:rFonts w:ascii="Times New Roman" w:hAnsi="Times New Roman" w:cs="Times New Roman"/>
        </w:rPr>
        <w:t xml:space="preserve"> will check for quality of content and word count requirements. Grafe </w:t>
      </w:r>
      <w:proofErr w:type="gramStart"/>
      <w:r w:rsidRPr="008638D2">
        <w:rPr>
          <w:rFonts w:ascii="Times New Roman" w:hAnsi="Times New Roman" w:cs="Times New Roman"/>
        </w:rPr>
        <w:t>assignment</w:t>
      </w:r>
      <w:proofErr w:type="gramEnd"/>
      <w:r w:rsidRPr="008638D2">
        <w:rPr>
          <w:rFonts w:ascii="Times New Roman" w:hAnsi="Times New Roman" w:cs="Times New Roman"/>
        </w:rPr>
        <w:t xml:space="preserve"> will be Credit or No Credit (CR/NC). </w:t>
      </w:r>
    </w:p>
    <w:p w14:paraId="5A248D65" w14:textId="77777777" w:rsidR="00692FAF" w:rsidRPr="008638D2" w:rsidRDefault="00692FAF" w:rsidP="00692FAF">
      <w:pPr>
        <w:spacing w:after="0" w:line="480" w:lineRule="auto"/>
        <w:rPr>
          <w:rFonts w:ascii="Times New Roman" w:hAnsi="Times New Roman" w:cs="Times New Roman"/>
        </w:rPr>
      </w:pPr>
    </w:p>
    <w:p w14:paraId="11EA5618" w14:textId="77777777" w:rsidR="00692FAF" w:rsidRPr="008638D2" w:rsidRDefault="00692FAF" w:rsidP="00692FAF">
      <w:pPr>
        <w:spacing w:after="0" w:line="480" w:lineRule="auto"/>
        <w:rPr>
          <w:rFonts w:ascii="Times New Roman" w:hAnsi="Times New Roman" w:cs="Times New Roman"/>
        </w:rPr>
      </w:pPr>
    </w:p>
    <w:p w14:paraId="1B38CA02" w14:textId="77777777" w:rsidR="00692FAF" w:rsidRPr="008638D2" w:rsidRDefault="00692FAF" w:rsidP="00692FAF">
      <w:pPr>
        <w:spacing w:after="0" w:line="480" w:lineRule="auto"/>
        <w:rPr>
          <w:rFonts w:ascii="Times New Roman" w:hAnsi="Times New Roman" w:cs="Times New Roman"/>
        </w:rPr>
      </w:pPr>
    </w:p>
    <w:p w14:paraId="5EF67D07" w14:textId="77777777" w:rsidR="00692FAF" w:rsidRPr="008638D2" w:rsidRDefault="00692FAF" w:rsidP="00692FAF">
      <w:pPr>
        <w:spacing w:after="0" w:line="480" w:lineRule="auto"/>
        <w:rPr>
          <w:rFonts w:ascii="Times New Roman" w:hAnsi="Times New Roman" w:cs="Times New Roman"/>
        </w:rPr>
      </w:pPr>
    </w:p>
    <w:p w14:paraId="4E2E1C7A" w14:textId="77777777" w:rsidR="00692FAF" w:rsidRPr="008638D2" w:rsidRDefault="00692FAF" w:rsidP="00692FAF">
      <w:pPr>
        <w:spacing w:after="0" w:line="480" w:lineRule="auto"/>
        <w:rPr>
          <w:rFonts w:ascii="Times New Roman" w:hAnsi="Times New Roman" w:cs="Times New Roman"/>
        </w:rPr>
      </w:pPr>
    </w:p>
    <w:p w14:paraId="6695FDD2" w14:textId="77777777" w:rsidR="00692FAF" w:rsidRPr="008638D2" w:rsidRDefault="00692FAF" w:rsidP="00692FAF">
      <w:pPr>
        <w:spacing w:after="0" w:line="480" w:lineRule="auto"/>
        <w:rPr>
          <w:rFonts w:ascii="Times New Roman" w:hAnsi="Times New Roman" w:cs="Times New Roman"/>
        </w:rPr>
      </w:pPr>
    </w:p>
    <w:p w14:paraId="1D288185" w14:textId="77777777" w:rsidR="00692FAF" w:rsidRPr="008638D2" w:rsidRDefault="00692FAF" w:rsidP="00692FAF">
      <w:pPr>
        <w:spacing w:after="0" w:line="480" w:lineRule="auto"/>
        <w:rPr>
          <w:rFonts w:ascii="Times New Roman" w:hAnsi="Times New Roman" w:cs="Times New Roman"/>
        </w:rPr>
      </w:pPr>
    </w:p>
    <w:p w14:paraId="59ED384B" w14:textId="77777777" w:rsidR="00692FAF" w:rsidRPr="008638D2" w:rsidRDefault="00692FAF" w:rsidP="00692FAF">
      <w:pPr>
        <w:spacing w:after="0" w:line="480" w:lineRule="auto"/>
        <w:rPr>
          <w:rFonts w:ascii="Times New Roman" w:hAnsi="Times New Roman" w:cs="Times New Roman"/>
        </w:rPr>
      </w:pPr>
    </w:p>
    <w:p w14:paraId="10233F02" w14:textId="77777777" w:rsidR="00692FAF" w:rsidRPr="008638D2" w:rsidRDefault="00692FAF" w:rsidP="00692FAF">
      <w:pPr>
        <w:spacing w:after="0" w:line="480" w:lineRule="auto"/>
        <w:rPr>
          <w:rFonts w:ascii="Times New Roman" w:hAnsi="Times New Roman" w:cs="Times New Roman"/>
        </w:rPr>
      </w:pPr>
    </w:p>
    <w:p w14:paraId="0D81A4A3" w14:textId="77777777" w:rsidR="00692FAF" w:rsidRPr="008638D2" w:rsidRDefault="00692FAF" w:rsidP="00692FAF">
      <w:pPr>
        <w:spacing w:after="0" w:line="480" w:lineRule="auto"/>
        <w:rPr>
          <w:rFonts w:ascii="Times New Roman" w:hAnsi="Times New Roman" w:cs="Times New Roman"/>
        </w:rPr>
      </w:pPr>
    </w:p>
    <w:p w14:paraId="2838F0DA" w14:textId="77777777" w:rsidR="00692FAF" w:rsidRPr="008638D2" w:rsidRDefault="00692FAF" w:rsidP="00692FAF">
      <w:pPr>
        <w:spacing w:after="0" w:line="480" w:lineRule="auto"/>
        <w:rPr>
          <w:rFonts w:ascii="Times New Roman" w:hAnsi="Times New Roman" w:cs="Times New Roman"/>
        </w:rPr>
      </w:pPr>
    </w:p>
    <w:p w14:paraId="68C9FC7E" w14:textId="77777777" w:rsidR="00692FAF" w:rsidRPr="008638D2" w:rsidRDefault="00692FAF" w:rsidP="00692FAF">
      <w:pPr>
        <w:spacing w:after="0" w:line="480" w:lineRule="auto"/>
        <w:rPr>
          <w:rFonts w:ascii="Times New Roman" w:hAnsi="Times New Roman" w:cs="Times New Roman"/>
        </w:rPr>
      </w:pPr>
    </w:p>
    <w:p w14:paraId="194EB2D3" w14:textId="77777777" w:rsidR="00692FAF" w:rsidRPr="008638D2" w:rsidRDefault="00692FAF" w:rsidP="00692FAF">
      <w:pPr>
        <w:spacing w:after="0" w:line="480" w:lineRule="auto"/>
        <w:rPr>
          <w:rFonts w:ascii="Times New Roman" w:hAnsi="Times New Roman" w:cs="Times New Roman"/>
        </w:rPr>
      </w:pPr>
    </w:p>
    <w:p w14:paraId="56BEB650" w14:textId="77777777" w:rsidR="00692FAF" w:rsidRPr="008638D2" w:rsidRDefault="00692FAF" w:rsidP="00692FAF">
      <w:pPr>
        <w:spacing w:after="0" w:line="480" w:lineRule="auto"/>
        <w:rPr>
          <w:rFonts w:ascii="Times New Roman" w:hAnsi="Times New Roman" w:cs="Times New Roman"/>
        </w:rPr>
      </w:pPr>
    </w:p>
    <w:p w14:paraId="54B817BA" w14:textId="77777777" w:rsidR="00692FAF" w:rsidRPr="008638D2" w:rsidRDefault="00692FAF" w:rsidP="00692FAF">
      <w:pPr>
        <w:spacing w:after="0" w:line="480" w:lineRule="auto"/>
        <w:rPr>
          <w:rFonts w:ascii="Times New Roman" w:hAnsi="Times New Roman" w:cs="Times New Roman"/>
        </w:rPr>
      </w:pPr>
    </w:p>
    <w:p w14:paraId="1D5B355E" w14:textId="77777777" w:rsidR="00692FAF" w:rsidRPr="008638D2" w:rsidRDefault="00692FAF" w:rsidP="00692FAF">
      <w:pPr>
        <w:spacing w:after="0" w:line="480" w:lineRule="auto"/>
        <w:rPr>
          <w:rFonts w:ascii="Times New Roman" w:hAnsi="Times New Roman" w:cs="Times New Roman"/>
        </w:rPr>
      </w:pPr>
    </w:p>
    <w:p w14:paraId="5D7E9642" w14:textId="77777777" w:rsidR="00692FAF" w:rsidRPr="008638D2" w:rsidRDefault="00692FAF" w:rsidP="00692FAF">
      <w:pPr>
        <w:spacing w:after="0" w:line="480" w:lineRule="auto"/>
        <w:rPr>
          <w:rFonts w:ascii="Times New Roman" w:hAnsi="Times New Roman" w:cs="Times New Roman"/>
        </w:rPr>
      </w:pPr>
    </w:p>
    <w:p w14:paraId="1C2275A2" w14:textId="77777777" w:rsidR="00692FAF" w:rsidRPr="008638D2" w:rsidRDefault="00692FAF" w:rsidP="00692FAF">
      <w:pPr>
        <w:spacing w:after="0" w:line="480" w:lineRule="auto"/>
        <w:rPr>
          <w:rFonts w:ascii="Times New Roman" w:hAnsi="Times New Roman" w:cs="Times New Roman"/>
        </w:rPr>
      </w:pPr>
    </w:p>
    <w:p w14:paraId="46A5DC1A" w14:textId="77777777" w:rsidR="00692FAF" w:rsidRPr="008638D2" w:rsidRDefault="00692FAF" w:rsidP="00692FAF">
      <w:pPr>
        <w:spacing w:after="0" w:line="480" w:lineRule="auto"/>
        <w:rPr>
          <w:rFonts w:ascii="Times New Roman" w:hAnsi="Times New Roman" w:cs="Times New Roman"/>
        </w:rPr>
      </w:pPr>
    </w:p>
    <w:p w14:paraId="568EF61C" w14:textId="77777777" w:rsidR="00692FAF" w:rsidRPr="008638D2" w:rsidRDefault="00692FAF" w:rsidP="00692FAF">
      <w:pPr>
        <w:spacing w:after="0" w:line="480" w:lineRule="auto"/>
        <w:rPr>
          <w:rFonts w:ascii="Times New Roman" w:hAnsi="Times New Roman" w:cs="Times New Roman"/>
        </w:rPr>
      </w:pPr>
    </w:p>
    <w:p w14:paraId="35D9C51F" w14:textId="1CA25EB9" w:rsidR="00692FAF" w:rsidRPr="008638D2" w:rsidRDefault="0040360F" w:rsidP="00BB10A9">
      <w:pPr>
        <w:spacing w:after="0" w:line="480" w:lineRule="auto"/>
        <w:ind w:firstLine="720"/>
        <w:rPr>
          <w:rFonts w:ascii="Times New Roman" w:hAnsi="Times New Roman" w:cs="Times New Roman"/>
        </w:rPr>
      </w:pPr>
      <w:r w:rsidRPr="008638D2">
        <w:rPr>
          <w:rFonts w:ascii="Times New Roman" w:hAnsi="Times New Roman" w:cs="Times New Roman"/>
        </w:rPr>
        <w:lastRenderedPageBreak/>
        <w:t xml:space="preserve">Effective communication and conflict resolution are </w:t>
      </w:r>
      <w:r w:rsidR="00364520" w:rsidRPr="008638D2">
        <w:rPr>
          <w:rFonts w:ascii="Times New Roman" w:hAnsi="Times New Roman" w:cs="Times New Roman"/>
        </w:rPr>
        <w:t>essential</w:t>
      </w:r>
      <w:r w:rsidR="008C4981" w:rsidRPr="008638D2">
        <w:rPr>
          <w:rFonts w:ascii="Times New Roman" w:hAnsi="Times New Roman" w:cs="Times New Roman"/>
        </w:rPr>
        <w:t xml:space="preserve"> in </w:t>
      </w:r>
      <w:r w:rsidR="00D0012E" w:rsidRPr="008638D2">
        <w:rPr>
          <w:rFonts w:ascii="Times New Roman" w:hAnsi="Times New Roman" w:cs="Times New Roman"/>
        </w:rPr>
        <w:t>addressing</w:t>
      </w:r>
      <w:r w:rsidR="008C4981" w:rsidRPr="008638D2">
        <w:rPr>
          <w:rFonts w:ascii="Times New Roman" w:hAnsi="Times New Roman" w:cs="Times New Roman"/>
        </w:rPr>
        <w:t xml:space="preserve"> interpersonal challenges within organizations and communities</w:t>
      </w:r>
      <w:r w:rsidR="004809C7" w:rsidRPr="008638D2">
        <w:rPr>
          <w:rFonts w:ascii="Times New Roman" w:hAnsi="Times New Roman" w:cs="Times New Roman"/>
        </w:rPr>
        <w:t>, particularly social justice issues</w:t>
      </w:r>
      <w:r w:rsidR="008C4981" w:rsidRPr="008638D2">
        <w:rPr>
          <w:rFonts w:ascii="Times New Roman" w:hAnsi="Times New Roman" w:cs="Times New Roman"/>
        </w:rPr>
        <w:t>.</w:t>
      </w:r>
      <w:r w:rsidR="00B049E5" w:rsidRPr="008638D2">
        <w:rPr>
          <w:rFonts w:ascii="Times New Roman" w:hAnsi="Times New Roman" w:cs="Times New Roman"/>
        </w:rPr>
        <w:t xml:space="preserve"> </w:t>
      </w:r>
      <w:r w:rsidR="00FC07EB" w:rsidRPr="008638D2">
        <w:rPr>
          <w:rFonts w:ascii="Times New Roman" w:hAnsi="Times New Roman" w:cs="Times New Roman"/>
        </w:rPr>
        <w:t>T</w:t>
      </w:r>
      <w:r w:rsidR="00364520" w:rsidRPr="008638D2">
        <w:rPr>
          <w:rFonts w:ascii="Times New Roman" w:hAnsi="Times New Roman" w:cs="Times New Roman"/>
        </w:rPr>
        <w:t xml:space="preserve">hese </w:t>
      </w:r>
      <w:r w:rsidR="00FC07EB" w:rsidRPr="008638D2">
        <w:rPr>
          <w:rFonts w:ascii="Times New Roman" w:hAnsi="Times New Roman" w:cs="Times New Roman"/>
        </w:rPr>
        <w:t>challenges often stem from differing perspectives, communication breakdowns, cultural clashes, social inequities</w:t>
      </w:r>
      <w:r w:rsidR="002E5CC6" w:rsidRPr="008638D2">
        <w:rPr>
          <w:rFonts w:ascii="Times New Roman" w:hAnsi="Times New Roman" w:cs="Times New Roman"/>
        </w:rPr>
        <w:t>, or personal biases, manifesting as discrimination, distrust</w:t>
      </w:r>
      <w:r w:rsidR="00FC07EB" w:rsidRPr="008638D2">
        <w:rPr>
          <w:rFonts w:ascii="Times New Roman" w:hAnsi="Times New Roman" w:cs="Times New Roman"/>
        </w:rPr>
        <w:t>, and a lack of understanding. By mastering these skills</w:t>
      </w:r>
      <w:r w:rsidR="00364520" w:rsidRPr="008638D2">
        <w:rPr>
          <w:rFonts w:ascii="Times New Roman" w:hAnsi="Times New Roman" w:cs="Times New Roman"/>
        </w:rPr>
        <w:t xml:space="preserve">, proficient leaders and community members can foster trust, enhance collaboration, and drive positive changes. This paper explores key </w:t>
      </w:r>
      <w:r w:rsidR="00ED2319" w:rsidRPr="008638D2">
        <w:rPr>
          <w:rFonts w:ascii="Times New Roman" w:hAnsi="Times New Roman" w:cs="Times New Roman"/>
        </w:rPr>
        <w:t xml:space="preserve">communication and conflict resolution principles and demonstrates their application in transforming conflict into </w:t>
      </w:r>
      <w:r w:rsidR="007A0DD2" w:rsidRPr="008638D2">
        <w:rPr>
          <w:rFonts w:ascii="Times New Roman" w:hAnsi="Times New Roman" w:cs="Times New Roman"/>
        </w:rPr>
        <w:t xml:space="preserve">organizational and community </w:t>
      </w:r>
      <w:r w:rsidR="00BB10A9" w:rsidRPr="008638D2">
        <w:rPr>
          <w:rFonts w:ascii="Times New Roman" w:hAnsi="Times New Roman" w:cs="Times New Roman"/>
        </w:rPr>
        <w:t>settings</w:t>
      </w:r>
      <w:r w:rsidR="007A0DD2" w:rsidRPr="008638D2">
        <w:rPr>
          <w:rFonts w:ascii="Times New Roman" w:hAnsi="Times New Roman" w:cs="Times New Roman"/>
        </w:rPr>
        <w:t xml:space="preserve">. </w:t>
      </w:r>
    </w:p>
    <w:p w14:paraId="2B8BEA5D" w14:textId="77777777" w:rsidR="00BB10A9" w:rsidRPr="008638D2" w:rsidRDefault="00BB10A9" w:rsidP="00692FAF">
      <w:pPr>
        <w:spacing w:after="0" w:line="480" w:lineRule="auto"/>
        <w:rPr>
          <w:rFonts w:ascii="Times New Roman" w:hAnsi="Times New Roman" w:cs="Times New Roman"/>
        </w:rPr>
      </w:pPr>
    </w:p>
    <w:p w14:paraId="27988CF4" w14:textId="06637A63" w:rsidR="007A0DD2" w:rsidRPr="008638D2" w:rsidRDefault="000E7587" w:rsidP="00692FAF">
      <w:pPr>
        <w:spacing w:after="0" w:line="480" w:lineRule="auto"/>
        <w:rPr>
          <w:rFonts w:ascii="Times New Roman" w:hAnsi="Times New Roman" w:cs="Times New Roman"/>
        </w:rPr>
      </w:pPr>
      <w:r w:rsidRPr="008638D2">
        <w:rPr>
          <w:rFonts w:ascii="Times New Roman" w:hAnsi="Times New Roman" w:cs="Times New Roman"/>
        </w:rPr>
        <w:tab/>
      </w:r>
      <w:r w:rsidR="00C37CCA" w:rsidRPr="008638D2">
        <w:rPr>
          <w:rFonts w:ascii="Times New Roman" w:hAnsi="Times New Roman" w:cs="Times New Roman"/>
        </w:rPr>
        <w:t xml:space="preserve">Communication serves as the foundation for conflict resolution. A study on workplace communication revealed that poor communication often leads to disagreements and </w:t>
      </w:r>
      <w:r w:rsidR="00E3130C" w:rsidRPr="008638D2">
        <w:rPr>
          <w:rFonts w:ascii="Times New Roman" w:hAnsi="Times New Roman" w:cs="Times New Roman"/>
        </w:rPr>
        <w:t>misunderstandings</w:t>
      </w:r>
      <w:r w:rsidR="00C37CCA" w:rsidRPr="008638D2">
        <w:rPr>
          <w:rFonts w:ascii="Times New Roman" w:hAnsi="Times New Roman" w:cs="Times New Roman"/>
        </w:rPr>
        <w:t xml:space="preserve">. The research suggests that employing proper communication channels can ease the number and </w:t>
      </w:r>
      <w:r w:rsidR="00BC360E" w:rsidRPr="008638D2">
        <w:rPr>
          <w:rFonts w:ascii="Times New Roman" w:hAnsi="Times New Roman" w:cs="Times New Roman"/>
        </w:rPr>
        <w:t>severity of workplace conflicts, lessen their impact, and create a nontoxic culture</w:t>
      </w:r>
      <w:r w:rsidR="008638D2" w:rsidRPr="008638D2">
        <w:rPr>
          <w:rFonts w:ascii="Times New Roman" w:hAnsi="Times New Roman" w:cs="Times New Roman"/>
        </w:rPr>
        <w:t xml:space="preserve"> (</w:t>
      </w:r>
      <w:r w:rsidR="008638D2" w:rsidRPr="008638D2">
        <w:rPr>
          <w:rFonts w:ascii="Times New Roman" w:hAnsi="Times New Roman" w:cs="Times New Roman"/>
          <w:i/>
          <w:iCs/>
        </w:rPr>
        <w:t>Communication and conflict resolution in the workplace</w:t>
      </w:r>
      <w:r w:rsidR="008638D2" w:rsidRPr="008638D2">
        <w:rPr>
          <w:rFonts w:ascii="Times New Roman" w:hAnsi="Times New Roman" w:cs="Times New Roman"/>
        </w:rPr>
        <w:t>).</w:t>
      </w:r>
    </w:p>
    <w:p w14:paraId="78C27295" w14:textId="77777777" w:rsidR="00ED2319" w:rsidRPr="008638D2" w:rsidRDefault="00ED2319" w:rsidP="00692FAF">
      <w:pPr>
        <w:spacing w:after="0" w:line="480" w:lineRule="auto"/>
        <w:rPr>
          <w:rFonts w:ascii="Times New Roman" w:hAnsi="Times New Roman" w:cs="Times New Roman"/>
        </w:rPr>
      </w:pPr>
    </w:p>
    <w:p w14:paraId="44BB6DD9" w14:textId="77367FDA" w:rsidR="007750DF" w:rsidRPr="008638D2" w:rsidRDefault="007750DF" w:rsidP="00692FAF">
      <w:pPr>
        <w:spacing w:after="0" w:line="480" w:lineRule="auto"/>
        <w:rPr>
          <w:rFonts w:ascii="Times New Roman" w:hAnsi="Times New Roman" w:cs="Times New Roman"/>
        </w:rPr>
      </w:pPr>
      <w:r w:rsidRPr="008638D2">
        <w:rPr>
          <w:rFonts w:ascii="Times New Roman" w:hAnsi="Times New Roman" w:cs="Times New Roman"/>
        </w:rPr>
        <w:tab/>
        <w:t xml:space="preserve">In community </w:t>
      </w:r>
      <w:r w:rsidR="008D773B" w:rsidRPr="008638D2">
        <w:rPr>
          <w:rFonts w:ascii="Times New Roman" w:hAnsi="Times New Roman" w:cs="Times New Roman"/>
        </w:rPr>
        <w:t>contexts</w:t>
      </w:r>
      <w:r w:rsidRPr="008638D2">
        <w:rPr>
          <w:rFonts w:ascii="Times New Roman" w:hAnsi="Times New Roman" w:cs="Times New Roman"/>
        </w:rPr>
        <w:t xml:space="preserve">, developing communication skills is essential for managing </w:t>
      </w:r>
      <w:r w:rsidR="00D07B46" w:rsidRPr="008638D2">
        <w:rPr>
          <w:rFonts w:ascii="Times New Roman" w:hAnsi="Times New Roman" w:cs="Times New Roman"/>
        </w:rPr>
        <w:t>conflicts</w:t>
      </w:r>
      <w:r w:rsidRPr="008638D2">
        <w:rPr>
          <w:rFonts w:ascii="Times New Roman" w:hAnsi="Times New Roman" w:cs="Times New Roman"/>
        </w:rPr>
        <w:t xml:space="preserve">. Janke (2019) discusses the importance of building communication capacities to address conflicts in community engagement work. The study </w:t>
      </w:r>
      <w:r w:rsidR="008D773B" w:rsidRPr="008638D2">
        <w:rPr>
          <w:rFonts w:ascii="Times New Roman" w:hAnsi="Times New Roman" w:cs="Times New Roman"/>
        </w:rPr>
        <w:t>shows</w:t>
      </w:r>
      <w:r w:rsidRPr="008638D2">
        <w:rPr>
          <w:rFonts w:ascii="Times New Roman" w:hAnsi="Times New Roman" w:cs="Times New Roman"/>
        </w:rPr>
        <w:t xml:space="preserve"> that effective communication strategies can transform conflicts into opportunities for </w:t>
      </w:r>
      <w:r w:rsidR="00D07B46" w:rsidRPr="008638D2">
        <w:rPr>
          <w:rFonts w:ascii="Times New Roman" w:hAnsi="Times New Roman" w:cs="Times New Roman"/>
        </w:rPr>
        <w:t>community growth and understanding</w:t>
      </w:r>
      <w:r w:rsidRPr="008638D2">
        <w:rPr>
          <w:rFonts w:ascii="Times New Roman" w:hAnsi="Times New Roman" w:cs="Times New Roman"/>
        </w:rPr>
        <w:t xml:space="preserve">. </w:t>
      </w:r>
    </w:p>
    <w:p w14:paraId="29255D61" w14:textId="77777777" w:rsidR="00ED2319" w:rsidRPr="008638D2" w:rsidRDefault="00ED2319" w:rsidP="00692FAF">
      <w:pPr>
        <w:spacing w:after="0" w:line="480" w:lineRule="auto"/>
        <w:rPr>
          <w:rFonts w:ascii="Times New Roman" w:hAnsi="Times New Roman" w:cs="Times New Roman"/>
        </w:rPr>
      </w:pPr>
    </w:p>
    <w:p w14:paraId="38D61626" w14:textId="1C290CD9" w:rsidR="007750DF" w:rsidRPr="008638D2" w:rsidRDefault="008D773B" w:rsidP="00692FAF">
      <w:pPr>
        <w:spacing w:after="0" w:line="480" w:lineRule="auto"/>
        <w:rPr>
          <w:rFonts w:ascii="Times New Roman" w:hAnsi="Times New Roman" w:cs="Times New Roman"/>
        </w:rPr>
      </w:pPr>
      <w:r w:rsidRPr="008638D2">
        <w:rPr>
          <w:rFonts w:ascii="Times New Roman" w:hAnsi="Times New Roman" w:cs="Times New Roman"/>
        </w:rPr>
        <w:tab/>
        <w:t xml:space="preserve">Recognizing the sources of conflict and employing effective management </w:t>
      </w:r>
      <w:r w:rsidR="00092701" w:rsidRPr="008638D2">
        <w:rPr>
          <w:rFonts w:ascii="Times New Roman" w:hAnsi="Times New Roman" w:cs="Times New Roman"/>
        </w:rPr>
        <w:t xml:space="preserve">strategies are vital. Adham (2023) discusses various conflict resolution skills and interventions, showing the need for approaches to manage conflicts within teams and communities. </w:t>
      </w:r>
    </w:p>
    <w:p w14:paraId="585A141C" w14:textId="77777777" w:rsidR="00D07B46" w:rsidRPr="008638D2" w:rsidRDefault="00D07B46" w:rsidP="00692FAF">
      <w:pPr>
        <w:spacing w:after="0" w:line="480" w:lineRule="auto"/>
        <w:rPr>
          <w:rFonts w:ascii="Times New Roman" w:hAnsi="Times New Roman" w:cs="Times New Roman"/>
        </w:rPr>
      </w:pPr>
    </w:p>
    <w:p w14:paraId="3BD208AA" w14:textId="494A29D4" w:rsidR="00092701" w:rsidRPr="008638D2" w:rsidRDefault="00092701" w:rsidP="00692FAF">
      <w:pPr>
        <w:spacing w:after="0" w:line="480" w:lineRule="auto"/>
        <w:rPr>
          <w:rFonts w:ascii="Times New Roman" w:hAnsi="Times New Roman" w:cs="Times New Roman"/>
        </w:rPr>
      </w:pPr>
      <w:r w:rsidRPr="008638D2">
        <w:rPr>
          <w:rFonts w:ascii="Times New Roman" w:hAnsi="Times New Roman" w:cs="Times New Roman"/>
        </w:rPr>
        <w:tab/>
      </w:r>
      <w:r w:rsidR="00DE2806" w:rsidRPr="008638D2">
        <w:rPr>
          <w:rFonts w:ascii="Times New Roman" w:hAnsi="Times New Roman" w:cs="Times New Roman"/>
        </w:rPr>
        <w:t>Understanding cultural diversity is critical for effective conflict resolution in multicultural societies</w:t>
      </w:r>
      <w:r w:rsidRPr="008638D2">
        <w:rPr>
          <w:rFonts w:ascii="Times New Roman" w:hAnsi="Times New Roman" w:cs="Times New Roman"/>
        </w:rPr>
        <w:t xml:space="preserve">. Research indicates that the choice of language and communication style can escalate or </w:t>
      </w:r>
      <w:r w:rsidR="00E3130C" w:rsidRPr="008638D2">
        <w:rPr>
          <w:rFonts w:ascii="Times New Roman" w:hAnsi="Times New Roman" w:cs="Times New Roman"/>
        </w:rPr>
        <w:t>de</w:t>
      </w:r>
      <w:r w:rsidR="000C2A52" w:rsidRPr="008638D2">
        <w:rPr>
          <w:rFonts w:ascii="Times New Roman" w:hAnsi="Times New Roman" w:cs="Times New Roman"/>
        </w:rPr>
        <w:t>-escalate</w:t>
      </w:r>
      <w:r w:rsidR="00C501A4" w:rsidRPr="008638D2">
        <w:rPr>
          <w:rFonts w:ascii="Times New Roman" w:hAnsi="Times New Roman" w:cs="Times New Roman"/>
        </w:rPr>
        <w:t xml:space="preserve"> conflicts. </w:t>
      </w:r>
      <w:r w:rsidR="00E3130C" w:rsidRPr="008638D2">
        <w:rPr>
          <w:rFonts w:ascii="Times New Roman" w:hAnsi="Times New Roman" w:cs="Times New Roman"/>
        </w:rPr>
        <w:t xml:space="preserve">It is important to consider </w:t>
      </w:r>
      <w:r w:rsidR="00000A63" w:rsidRPr="008638D2">
        <w:rPr>
          <w:rFonts w:ascii="Times New Roman" w:hAnsi="Times New Roman" w:cs="Times New Roman"/>
        </w:rPr>
        <w:t>individuals’</w:t>
      </w:r>
      <w:r w:rsidR="00E3130C" w:rsidRPr="008638D2">
        <w:rPr>
          <w:rFonts w:ascii="Times New Roman" w:hAnsi="Times New Roman" w:cs="Times New Roman"/>
        </w:rPr>
        <w:t xml:space="preserve"> backgrounds, traumas, and stressors, as these </w:t>
      </w:r>
      <w:r w:rsidR="00E3130C" w:rsidRPr="008638D2">
        <w:rPr>
          <w:rFonts w:ascii="Times New Roman" w:hAnsi="Times New Roman" w:cs="Times New Roman"/>
        </w:rPr>
        <w:lastRenderedPageBreak/>
        <w:t xml:space="preserve">factors can </w:t>
      </w:r>
      <w:r w:rsidR="00000A63" w:rsidRPr="008638D2">
        <w:rPr>
          <w:rFonts w:ascii="Times New Roman" w:hAnsi="Times New Roman" w:cs="Times New Roman"/>
        </w:rPr>
        <w:t>contribute</w:t>
      </w:r>
      <w:r w:rsidR="00E3130C" w:rsidRPr="008638D2">
        <w:rPr>
          <w:rFonts w:ascii="Times New Roman" w:hAnsi="Times New Roman" w:cs="Times New Roman"/>
        </w:rPr>
        <w:t xml:space="preserve"> to the emergence of </w:t>
      </w:r>
      <w:r w:rsidR="00DB7A84" w:rsidRPr="008638D2">
        <w:rPr>
          <w:rFonts w:ascii="Times New Roman" w:hAnsi="Times New Roman" w:cs="Times New Roman"/>
        </w:rPr>
        <w:t>specific</w:t>
      </w:r>
      <w:r w:rsidR="00E3130C" w:rsidRPr="008638D2">
        <w:rPr>
          <w:rFonts w:ascii="Times New Roman" w:hAnsi="Times New Roman" w:cs="Times New Roman"/>
        </w:rPr>
        <w:t xml:space="preserve"> conflicts.</w:t>
      </w:r>
      <w:r w:rsidR="00935CC8" w:rsidRPr="008638D2">
        <w:rPr>
          <w:rFonts w:ascii="Times New Roman" w:hAnsi="Times New Roman" w:cs="Times New Roman"/>
        </w:rPr>
        <w:t xml:space="preserve"> The study </w:t>
      </w:r>
      <w:r w:rsidR="00833892" w:rsidRPr="008638D2">
        <w:rPr>
          <w:rFonts w:ascii="Times New Roman" w:hAnsi="Times New Roman" w:cs="Times New Roman"/>
        </w:rPr>
        <w:t xml:space="preserve">shows the importance of </w:t>
      </w:r>
      <w:r w:rsidR="00A16AE4" w:rsidRPr="008638D2">
        <w:rPr>
          <w:rFonts w:ascii="Times New Roman" w:hAnsi="Times New Roman" w:cs="Times New Roman"/>
        </w:rPr>
        <w:t xml:space="preserve">appropriate communication methods to </w:t>
      </w:r>
      <w:r w:rsidR="0055295F" w:rsidRPr="008638D2">
        <w:rPr>
          <w:rFonts w:ascii="Times New Roman" w:hAnsi="Times New Roman" w:cs="Times New Roman"/>
        </w:rPr>
        <w:t>manage disputes effectively</w:t>
      </w:r>
      <w:r w:rsidR="00F07B11" w:rsidRPr="008638D2">
        <w:rPr>
          <w:rFonts w:ascii="Times New Roman" w:hAnsi="Times New Roman" w:cs="Times New Roman"/>
        </w:rPr>
        <w:t>.</w:t>
      </w:r>
      <w:r w:rsidR="008638D2" w:rsidRPr="008638D2">
        <w:rPr>
          <w:rFonts w:ascii="Times New Roman" w:hAnsi="Times New Roman" w:cs="Times New Roman"/>
        </w:rPr>
        <w:t xml:space="preserve"> (</w:t>
      </w:r>
      <w:r w:rsidR="008638D2" w:rsidRPr="008638D2">
        <w:rPr>
          <w:rFonts w:ascii="Times New Roman" w:hAnsi="Times New Roman" w:cs="Times New Roman"/>
          <w:i/>
          <w:iCs/>
        </w:rPr>
        <w:t>Communication and conflict resolution in the workplace</w:t>
      </w:r>
      <w:r w:rsidR="008638D2" w:rsidRPr="008638D2">
        <w:rPr>
          <w:rFonts w:ascii="Times New Roman" w:hAnsi="Times New Roman" w:cs="Times New Roman"/>
        </w:rPr>
        <w:t>).</w:t>
      </w:r>
      <w:r w:rsidR="00F07B11" w:rsidRPr="008638D2">
        <w:rPr>
          <w:rFonts w:ascii="Times New Roman" w:hAnsi="Times New Roman" w:cs="Times New Roman"/>
        </w:rPr>
        <w:t xml:space="preserve"> </w:t>
      </w:r>
    </w:p>
    <w:p w14:paraId="25F55246" w14:textId="3D2DA5E8" w:rsidR="00F07B11" w:rsidRPr="008638D2" w:rsidRDefault="00F07B11" w:rsidP="00692FAF">
      <w:pPr>
        <w:spacing w:after="0" w:line="480" w:lineRule="auto"/>
        <w:rPr>
          <w:rFonts w:ascii="Times New Roman" w:hAnsi="Times New Roman" w:cs="Times New Roman"/>
        </w:rPr>
      </w:pPr>
      <w:r w:rsidRPr="008638D2">
        <w:rPr>
          <w:rFonts w:ascii="Times New Roman" w:hAnsi="Times New Roman" w:cs="Times New Roman"/>
        </w:rPr>
        <w:tab/>
        <w:t xml:space="preserve">In conclusion, effective communication and conflict resolution are transformative tools that enable leaders and community members to address interpersonal challenges while fostering growth and trust within organizations and communities. By integrating these practices, individuals </w:t>
      </w:r>
      <w:r w:rsidR="00724A54" w:rsidRPr="008638D2">
        <w:rPr>
          <w:rFonts w:ascii="Times New Roman" w:hAnsi="Times New Roman" w:cs="Times New Roman"/>
        </w:rPr>
        <w:t>resolve immediate conflicts and</w:t>
      </w:r>
      <w:r w:rsidRPr="008638D2">
        <w:rPr>
          <w:rFonts w:ascii="Times New Roman" w:hAnsi="Times New Roman" w:cs="Times New Roman"/>
        </w:rPr>
        <w:t xml:space="preserve"> create a culture of collaboration, </w:t>
      </w:r>
      <w:r w:rsidR="002B141D" w:rsidRPr="008638D2">
        <w:rPr>
          <w:rFonts w:ascii="Times New Roman" w:hAnsi="Times New Roman" w:cs="Times New Roman"/>
        </w:rPr>
        <w:t>resilience,</w:t>
      </w:r>
      <w:r w:rsidRPr="008638D2">
        <w:rPr>
          <w:rFonts w:ascii="Times New Roman" w:hAnsi="Times New Roman" w:cs="Times New Roman"/>
        </w:rPr>
        <w:t xml:space="preserve"> </w:t>
      </w:r>
      <w:r w:rsidR="00DB3D24" w:rsidRPr="008638D2">
        <w:rPr>
          <w:rFonts w:ascii="Times New Roman" w:hAnsi="Times New Roman" w:cs="Times New Roman"/>
        </w:rPr>
        <w:t xml:space="preserve">and </w:t>
      </w:r>
      <w:r w:rsidRPr="008638D2">
        <w:rPr>
          <w:rFonts w:ascii="Times New Roman" w:hAnsi="Times New Roman" w:cs="Times New Roman"/>
        </w:rPr>
        <w:t>safety. These skills are indispensable for anyone seeking to inspire change and build cohe</w:t>
      </w:r>
      <w:r w:rsidR="00E3130C" w:rsidRPr="008638D2">
        <w:rPr>
          <w:rFonts w:ascii="Times New Roman" w:hAnsi="Times New Roman" w:cs="Times New Roman"/>
        </w:rPr>
        <w:t xml:space="preserve">sive teams and communities. </w:t>
      </w:r>
    </w:p>
    <w:p w14:paraId="06C62C7B" w14:textId="77777777" w:rsidR="00F95C3F" w:rsidRPr="008638D2" w:rsidRDefault="00F95C3F" w:rsidP="00692FAF">
      <w:pPr>
        <w:spacing w:after="0" w:line="480" w:lineRule="auto"/>
        <w:rPr>
          <w:rFonts w:ascii="Times New Roman" w:hAnsi="Times New Roman" w:cs="Times New Roman"/>
        </w:rPr>
      </w:pPr>
    </w:p>
    <w:p w14:paraId="6A2BE7C5" w14:textId="77777777" w:rsidR="008638D2" w:rsidRPr="008638D2" w:rsidRDefault="008638D2" w:rsidP="00F95C3F">
      <w:pPr>
        <w:spacing w:after="0" w:line="480" w:lineRule="auto"/>
        <w:jc w:val="center"/>
        <w:rPr>
          <w:rFonts w:ascii="Times New Roman" w:hAnsi="Times New Roman" w:cs="Times New Roman"/>
          <w:b/>
          <w:bCs/>
        </w:rPr>
      </w:pPr>
    </w:p>
    <w:p w14:paraId="671935DA" w14:textId="77777777" w:rsidR="008638D2" w:rsidRPr="008638D2" w:rsidRDefault="008638D2" w:rsidP="00F95C3F">
      <w:pPr>
        <w:spacing w:after="0" w:line="480" w:lineRule="auto"/>
        <w:jc w:val="center"/>
        <w:rPr>
          <w:rFonts w:ascii="Times New Roman" w:hAnsi="Times New Roman" w:cs="Times New Roman"/>
          <w:b/>
          <w:bCs/>
        </w:rPr>
      </w:pPr>
    </w:p>
    <w:p w14:paraId="56FBF089" w14:textId="77777777" w:rsidR="008638D2" w:rsidRPr="008638D2" w:rsidRDefault="008638D2" w:rsidP="00F95C3F">
      <w:pPr>
        <w:spacing w:after="0" w:line="480" w:lineRule="auto"/>
        <w:jc w:val="center"/>
        <w:rPr>
          <w:rFonts w:ascii="Times New Roman" w:hAnsi="Times New Roman" w:cs="Times New Roman"/>
          <w:b/>
          <w:bCs/>
        </w:rPr>
      </w:pPr>
    </w:p>
    <w:p w14:paraId="46B27EF5" w14:textId="77777777" w:rsidR="008638D2" w:rsidRPr="008638D2" w:rsidRDefault="008638D2" w:rsidP="00F95C3F">
      <w:pPr>
        <w:spacing w:after="0" w:line="480" w:lineRule="auto"/>
        <w:jc w:val="center"/>
        <w:rPr>
          <w:rFonts w:ascii="Times New Roman" w:hAnsi="Times New Roman" w:cs="Times New Roman"/>
          <w:b/>
          <w:bCs/>
        </w:rPr>
      </w:pPr>
    </w:p>
    <w:p w14:paraId="20CDE442" w14:textId="77777777" w:rsidR="008638D2" w:rsidRPr="008638D2" w:rsidRDefault="008638D2" w:rsidP="00F95C3F">
      <w:pPr>
        <w:spacing w:after="0" w:line="480" w:lineRule="auto"/>
        <w:jc w:val="center"/>
        <w:rPr>
          <w:rFonts w:ascii="Times New Roman" w:hAnsi="Times New Roman" w:cs="Times New Roman"/>
          <w:b/>
          <w:bCs/>
        </w:rPr>
      </w:pPr>
    </w:p>
    <w:p w14:paraId="2DC71B26" w14:textId="77777777" w:rsidR="008638D2" w:rsidRPr="008638D2" w:rsidRDefault="008638D2" w:rsidP="00F95C3F">
      <w:pPr>
        <w:spacing w:after="0" w:line="480" w:lineRule="auto"/>
        <w:jc w:val="center"/>
        <w:rPr>
          <w:rFonts w:ascii="Times New Roman" w:hAnsi="Times New Roman" w:cs="Times New Roman"/>
          <w:b/>
          <w:bCs/>
        </w:rPr>
      </w:pPr>
    </w:p>
    <w:p w14:paraId="42ED49F9" w14:textId="77777777" w:rsidR="008638D2" w:rsidRPr="008638D2" w:rsidRDefault="008638D2" w:rsidP="00F95C3F">
      <w:pPr>
        <w:spacing w:after="0" w:line="480" w:lineRule="auto"/>
        <w:jc w:val="center"/>
        <w:rPr>
          <w:rFonts w:ascii="Times New Roman" w:hAnsi="Times New Roman" w:cs="Times New Roman"/>
          <w:b/>
          <w:bCs/>
        </w:rPr>
      </w:pPr>
    </w:p>
    <w:p w14:paraId="1FCC7347" w14:textId="77777777" w:rsidR="008638D2" w:rsidRPr="008638D2" w:rsidRDefault="008638D2" w:rsidP="00F95C3F">
      <w:pPr>
        <w:spacing w:after="0" w:line="480" w:lineRule="auto"/>
        <w:jc w:val="center"/>
        <w:rPr>
          <w:rFonts w:ascii="Times New Roman" w:hAnsi="Times New Roman" w:cs="Times New Roman"/>
          <w:b/>
          <w:bCs/>
        </w:rPr>
      </w:pPr>
    </w:p>
    <w:p w14:paraId="1F9866DA" w14:textId="77777777" w:rsidR="008638D2" w:rsidRPr="008638D2" w:rsidRDefault="008638D2" w:rsidP="00F95C3F">
      <w:pPr>
        <w:spacing w:after="0" w:line="480" w:lineRule="auto"/>
        <w:jc w:val="center"/>
        <w:rPr>
          <w:rFonts w:ascii="Times New Roman" w:hAnsi="Times New Roman" w:cs="Times New Roman"/>
          <w:b/>
          <w:bCs/>
        </w:rPr>
      </w:pPr>
    </w:p>
    <w:p w14:paraId="250CE2D2" w14:textId="77777777" w:rsidR="008638D2" w:rsidRPr="008638D2" w:rsidRDefault="008638D2" w:rsidP="00F95C3F">
      <w:pPr>
        <w:spacing w:after="0" w:line="480" w:lineRule="auto"/>
        <w:jc w:val="center"/>
        <w:rPr>
          <w:rFonts w:ascii="Times New Roman" w:hAnsi="Times New Roman" w:cs="Times New Roman"/>
          <w:b/>
          <w:bCs/>
        </w:rPr>
      </w:pPr>
    </w:p>
    <w:p w14:paraId="42F21665" w14:textId="77777777" w:rsidR="008638D2" w:rsidRPr="008638D2" w:rsidRDefault="008638D2" w:rsidP="00F95C3F">
      <w:pPr>
        <w:spacing w:after="0" w:line="480" w:lineRule="auto"/>
        <w:jc w:val="center"/>
        <w:rPr>
          <w:rFonts w:ascii="Times New Roman" w:hAnsi="Times New Roman" w:cs="Times New Roman"/>
          <w:b/>
          <w:bCs/>
        </w:rPr>
      </w:pPr>
    </w:p>
    <w:p w14:paraId="5C905F94" w14:textId="77777777" w:rsidR="008638D2" w:rsidRPr="008638D2" w:rsidRDefault="008638D2" w:rsidP="00F95C3F">
      <w:pPr>
        <w:spacing w:after="0" w:line="480" w:lineRule="auto"/>
        <w:jc w:val="center"/>
        <w:rPr>
          <w:rFonts w:ascii="Times New Roman" w:hAnsi="Times New Roman" w:cs="Times New Roman"/>
          <w:b/>
          <w:bCs/>
        </w:rPr>
      </w:pPr>
    </w:p>
    <w:p w14:paraId="4E98F71E" w14:textId="77777777" w:rsidR="008638D2" w:rsidRPr="008638D2" w:rsidRDefault="008638D2" w:rsidP="00F95C3F">
      <w:pPr>
        <w:spacing w:after="0" w:line="480" w:lineRule="auto"/>
        <w:jc w:val="center"/>
        <w:rPr>
          <w:rFonts w:ascii="Times New Roman" w:hAnsi="Times New Roman" w:cs="Times New Roman"/>
          <w:b/>
          <w:bCs/>
        </w:rPr>
      </w:pPr>
    </w:p>
    <w:p w14:paraId="7017F58C" w14:textId="77777777" w:rsidR="008638D2" w:rsidRPr="008638D2" w:rsidRDefault="008638D2" w:rsidP="00F95C3F">
      <w:pPr>
        <w:spacing w:after="0" w:line="480" w:lineRule="auto"/>
        <w:jc w:val="center"/>
        <w:rPr>
          <w:rFonts w:ascii="Times New Roman" w:hAnsi="Times New Roman" w:cs="Times New Roman"/>
          <w:b/>
          <w:bCs/>
        </w:rPr>
      </w:pPr>
    </w:p>
    <w:p w14:paraId="7C54866B" w14:textId="77777777" w:rsidR="008638D2" w:rsidRPr="008638D2" w:rsidRDefault="008638D2" w:rsidP="00F95C3F">
      <w:pPr>
        <w:spacing w:after="0" w:line="480" w:lineRule="auto"/>
        <w:jc w:val="center"/>
        <w:rPr>
          <w:rFonts w:ascii="Times New Roman" w:hAnsi="Times New Roman" w:cs="Times New Roman"/>
          <w:b/>
          <w:bCs/>
        </w:rPr>
      </w:pPr>
    </w:p>
    <w:p w14:paraId="44AA354D" w14:textId="77777777" w:rsidR="008638D2" w:rsidRPr="008638D2" w:rsidRDefault="008638D2" w:rsidP="00F95C3F">
      <w:pPr>
        <w:spacing w:after="0" w:line="480" w:lineRule="auto"/>
        <w:jc w:val="center"/>
        <w:rPr>
          <w:rFonts w:ascii="Times New Roman" w:hAnsi="Times New Roman" w:cs="Times New Roman"/>
          <w:b/>
          <w:bCs/>
        </w:rPr>
      </w:pPr>
    </w:p>
    <w:p w14:paraId="2DD24481" w14:textId="77777777" w:rsidR="008638D2" w:rsidRPr="008638D2" w:rsidRDefault="008638D2" w:rsidP="00F95C3F">
      <w:pPr>
        <w:spacing w:after="0" w:line="480" w:lineRule="auto"/>
        <w:jc w:val="center"/>
        <w:rPr>
          <w:rFonts w:ascii="Times New Roman" w:hAnsi="Times New Roman" w:cs="Times New Roman"/>
          <w:b/>
          <w:bCs/>
        </w:rPr>
      </w:pPr>
    </w:p>
    <w:p w14:paraId="0B237E4F" w14:textId="50CB99A6" w:rsidR="00F95C3F" w:rsidRPr="008638D2" w:rsidRDefault="00F95C3F" w:rsidP="00F95C3F">
      <w:pPr>
        <w:spacing w:after="0" w:line="480" w:lineRule="auto"/>
        <w:jc w:val="center"/>
        <w:rPr>
          <w:rFonts w:ascii="Times New Roman" w:hAnsi="Times New Roman" w:cs="Times New Roman"/>
          <w:b/>
          <w:bCs/>
        </w:rPr>
      </w:pPr>
      <w:r w:rsidRPr="008638D2">
        <w:rPr>
          <w:rFonts w:ascii="Times New Roman" w:hAnsi="Times New Roman" w:cs="Times New Roman"/>
          <w:b/>
          <w:bCs/>
        </w:rPr>
        <w:lastRenderedPageBreak/>
        <w:t xml:space="preserve">References </w:t>
      </w:r>
    </w:p>
    <w:p w14:paraId="36047114" w14:textId="119E7883" w:rsidR="00F95C3F" w:rsidRPr="008638D2" w:rsidRDefault="00667E01" w:rsidP="008638D2">
      <w:pPr>
        <w:spacing w:after="0" w:line="480" w:lineRule="auto"/>
        <w:ind w:left="720" w:hanging="720"/>
        <w:rPr>
          <w:rFonts w:ascii="Times New Roman" w:hAnsi="Times New Roman" w:cs="Times New Roman"/>
        </w:rPr>
      </w:pPr>
      <w:r w:rsidRPr="008638D2">
        <w:rPr>
          <w:rFonts w:ascii="Times New Roman" w:hAnsi="Times New Roman" w:cs="Times New Roman"/>
        </w:rPr>
        <w:t xml:space="preserve">Adham, T. K. I. (2023). </w:t>
      </w:r>
      <w:r w:rsidRPr="008638D2">
        <w:rPr>
          <w:rFonts w:ascii="Times New Roman" w:hAnsi="Times New Roman" w:cs="Times New Roman"/>
          <w:i/>
          <w:iCs/>
        </w:rPr>
        <w:t>Analyzing the causes of conflicts and best skills for resolution</w:t>
      </w:r>
      <w:r w:rsidRPr="008638D2">
        <w:rPr>
          <w:rFonts w:ascii="Times New Roman" w:hAnsi="Times New Roman" w:cs="Times New Roman"/>
        </w:rPr>
        <w:t xml:space="preserve">. </w:t>
      </w:r>
      <w:r w:rsidRPr="008638D2">
        <w:rPr>
          <w:rFonts w:ascii="Times New Roman" w:hAnsi="Times New Roman" w:cs="Times New Roman"/>
          <w:i/>
          <w:iCs/>
        </w:rPr>
        <w:t>Scholars Journal of Engineering and Technology</w:t>
      </w:r>
      <w:r w:rsidRPr="008638D2">
        <w:rPr>
          <w:rFonts w:ascii="Times New Roman" w:hAnsi="Times New Roman" w:cs="Times New Roman"/>
        </w:rPr>
        <w:t>, 11(8), 152–162.</w:t>
      </w:r>
    </w:p>
    <w:p w14:paraId="287CF5E5" w14:textId="24C99963" w:rsidR="00667E01" w:rsidRPr="008638D2" w:rsidRDefault="00AD495F" w:rsidP="008638D2">
      <w:pPr>
        <w:spacing w:after="0" w:line="480" w:lineRule="auto"/>
        <w:ind w:left="720" w:hanging="720"/>
        <w:rPr>
          <w:rFonts w:ascii="Times New Roman" w:hAnsi="Times New Roman" w:cs="Times New Roman"/>
        </w:rPr>
      </w:pPr>
      <w:r w:rsidRPr="008638D2">
        <w:rPr>
          <w:rFonts w:ascii="Times New Roman" w:hAnsi="Times New Roman" w:cs="Times New Roman"/>
        </w:rPr>
        <w:t xml:space="preserve">Janke, E. M. (2019). </w:t>
      </w:r>
      <w:r w:rsidRPr="008638D2">
        <w:rPr>
          <w:rFonts w:ascii="Times New Roman" w:hAnsi="Times New Roman" w:cs="Times New Roman"/>
          <w:i/>
          <w:iCs/>
        </w:rPr>
        <w:t>Developing communication repertoires to address conflict in community engagement work</w:t>
      </w:r>
      <w:r w:rsidRPr="008638D2">
        <w:rPr>
          <w:rFonts w:ascii="Times New Roman" w:hAnsi="Times New Roman" w:cs="Times New Roman"/>
        </w:rPr>
        <w:t xml:space="preserve">. </w:t>
      </w:r>
      <w:r w:rsidRPr="008638D2">
        <w:rPr>
          <w:rFonts w:ascii="Times New Roman" w:hAnsi="Times New Roman" w:cs="Times New Roman"/>
          <w:i/>
          <w:iCs/>
        </w:rPr>
        <w:t>Journal of Higher Education Outreach and Engagement</w:t>
      </w:r>
      <w:r w:rsidRPr="008638D2">
        <w:rPr>
          <w:rFonts w:ascii="Times New Roman" w:hAnsi="Times New Roman" w:cs="Times New Roman"/>
        </w:rPr>
        <w:t>, 23(2), 35–60.</w:t>
      </w:r>
    </w:p>
    <w:p w14:paraId="352377E2" w14:textId="411C4740" w:rsidR="00AD495F" w:rsidRPr="008638D2" w:rsidRDefault="00AD495F" w:rsidP="008638D2">
      <w:pPr>
        <w:spacing w:after="0" w:line="480" w:lineRule="auto"/>
        <w:ind w:left="720" w:hanging="720"/>
        <w:rPr>
          <w:rFonts w:ascii="Times New Roman" w:hAnsi="Times New Roman" w:cs="Times New Roman"/>
        </w:rPr>
      </w:pPr>
      <w:r w:rsidRPr="008638D2">
        <w:rPr>
          <w:rFonts w:ascii="Times New Roman" w:hAnsi="Times New Roman" w:cs="Times New Roman"/>
          <w:i/>
          <w:iCs/>
        </w:rPr>
        <w:t>Communication and conflict resolution in the workplace: Overcoming barriers in matrix coating</w:t>
      </w:r>
      <w:r w:rsidRPr="008638D2">
        <w:rPr>
          <w:rFonts w:ascii="Times New Roman" w:hAnsi="Times New Roman" w:cs="Times New Roman"/>
        </w:rPr>
        <w:t xml:space="preserve">. (n.d.). </w:t>
      </w:r>
      <w:r w:rsidRPr="008638D2">
        <w:rPr>
          <w:rFonts w:ascii="Times New Roman" w:hAnsi="Times New Roman" w:cs="Times New Roman"/>
          <w:i/>
          <w:iCs/>
        </w:rPr>
        <w:t>ResearchGate</w:t>
      </w:r>
      <w:r w:rsidRPr="008638D2">
        <w:rPr>
          <w:rFonts w:ascii="Times New Roman" w:hAnsi="Times New Roman" w:cs="Times New Roman"/>
        </w:rPr>
        <w:t>.</w:t>
      </w:r>
    </w:p>
    <w:sectPr w:rsidR="00AD495F" w:rsidRPr="008638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67114" w14:textId="77777777" w:rsidR="00933842" w:rsidRDefault="00933842" w:rsidP="002D5395">
      <w:pPr>
        <w:spacing w:after="0" w:line="240" w:lineRule="auto"/>
      </w:pPr>
      <w:r>
        <w:separator/>
      </w:r>
    </w:p>
  </w:endnote>
  <w:endnote w:type="continuationSeparator" w:id="0">
    <w:p w14:paraId="4D626DAA" w14:textId="77777777" w:rsidR="00933842" w:rsidRDefault="00933842" w:rsidP="002D5395">
      <w:pPr>
        <w:spacing w:after="0" w:line="240" w:lineRule="auto"/>
      </w:pPr>
      <w:r>
        <w:continuationSeparator/>
      </w:r>
    </w:p>
  </w:endnote>
  <w:endnote w:type="continuationNotice" w:id="1">
    <w:p w14:paraId="6611930C" w14:textId="77777777" w:rsidR="00933842" w:rsidRDefault="00933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0092"/>
      <w:docPartObj>
        <w:docPartGallery w:val="Page Numbers (Bottom of Page)"/>
        <w:docPartUnique/>
      </w:docPartObj>
    </w:sdtPr>
    <w:sdtEndPr/>
    <w:sdtContent>
      <w:sdt>
        <w:sdtPr>
          <w:id w:val="-1769616900"/>
          <w:docPartObj>
            <w:docPartGallery w:val="Page Numbers (Top of Page)"/>
            <w:docPartUnique/>
          </w:docPartObj>
        </w:sdtPr>
        <w:sdtEnd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3F331" w14:textId="77777777" w:rsidR="00933842" w:rsidRDefault="00933842" w:rsidP="002D5395">
      <w:pPr>
        <w:spacing w:after="0" w:line="240" w:lineRule="auto"/>
      </w:pPr>
      <w:r>
        <w:separator/>
      </w:r>
    </w:p>
  </w:footnote>
  <w:footnote w:type="continuationSeparator" w:id="0">
    <w:p w14:paraId="46EB8F8B" w14:textId="77777777" w:rsidR="00933842" w:rsidRDefault="00933842" w:rsidP="002D5395">
      <w:pPr>
        <w:spacing w:after="0" w:line="240" w:lineRule="auto"/>
      </w:pPr>
      <w:r>
        <w:continuationSeparator/>
      </w:r>
    </w:p>
  </w:footnote>
  <w:footnote w:type="continuationNotice" w:id="1">
    <w:p w14:paraId="3F820879" w14:textId="77777777" w:rsidR="00933842" w:rsidRDefault="009338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A3A4" w14:textId="50DE819D"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w:t>
    </w:r>
    <w:r w:rsidR="00313DE7">
      <w:rPr>
        <w:rFonts w:ascii="Times New Roman" w:hAnsi="Times New Roman" w:cs="Times New Roman"/>
      </w:rPr>
      <w:t>LDR</w:t>
    </w:r>
    <w:r w:rsidR="00F57146">
      <w:rPr>
        <w:rFonts w:ascii="Times New Roman" w:hAnsi="Times New Roman" w:cs="Times New Roman"/>
      </w:rPr>
      <w:t xml:space="preserve"> 8</w:t>
    </w:r>
    <w:r w:rsidR="00313DE7">
      <w:rPr>
        <w:rFonts w:ascii="Times New Roman" w:hAnsi="Times New Roman" w:cs="Times New Roman"/>
      </w:rPr>
      <w:t>15</w:t>
    </w:r>
    <w:r w:rsidR="00F57146">
      <w:rPr>
        <w:rFonts w:ascii="Times New Roman" w:hAnsi="Times New Roman" w:cs="Times New Roman"/>
      </w:rPr>
      <w:t>-</w:t>
    </w:r>
    <w:r w:rsidR="00313DE7">
      <w:rPr>
        <w:rFonts w:ascii="Times New Roman" w:hAnsi="Times New Roman" w:cs="Times New Roman"/>
      </w:rPr>
      <w:t>3</w:t>
    </w:r>
    <w:r w:rsidR="00F57146">
      <w:rPr>
        <w:rFonts w:ascii="Times New Roman" w:hAnsi="Times New Roman" w:cs="Times New Roman"/>
      </w:rPr>
      <w:t>2</w:t>
    </w:r>
    <w:r w:rsidRPr="002D5395">
      <w:rPr>
        <w:rFonts w:ascii="Times New Roman" w:hAnsi="Times New Roman" w:cs="Times New Roman"/>
      </w:rPr>
      <w:t xml:space="preserve"> </w:t>
    </w:r>
    <w:r w:rsidR="00313DE7">
      <w:rPr>
        <w:rFonts w:ascii="Times New Roman" w:hAnsi="Times New Roman" w:cs="Times New Roman"/>
      </w:rPr>
      <w:t>Transforming People Problems</w:t>
    </w:r>
    <w:r w:rsidRPr="002D5395">
      <w:rPr>
        <w:rFonts w:ascii="Times New Roman" w:hAnsi="Times New Roman" w:cs="Times New Roman"/>
      </w:rPr>
      <w:t xml:space="preserve">, Assignment </w:t>
    </w:r>
    <w:r w:rsidR="00744402">
      <w:rPr>
        <w:rFonts w:ascii="Times New Roman" w:hAnsi="Times New Roman" w:cs="Times New Roman"/>
      </w:rPr>
      <w:t>I</w:t>
    </w:r>
    <w:r w:rsidRPr="002D5395">
      <w:rPr>
        <w:rFonts w:ascii="Times New Roman" w:hAnsi="Times New Roman" w:cs="Times New Roman"/>
      </w:rPr>
      <w:t>,</w:t>
    </w:r>
    <w:r w:rsidR="00313DE7">
      <w:rPr>
        <w:rFonts w:ascii="Times New Roman" w:hAnsi="Times New Roman" w:cs="Times New Roman"/>
      </w:rPr>
      <w:t xml:space="preserve"> January</w:t>
    </w:r>
    <w:r w:rsidR="004B0451">
      <w:rPr>
        <w:rFonts w:ascii="Times New Roman" w:hAnsi="Times New Roman" w:cs="Times New Roman"/>
      </w:rPr>
      <w:t xml:space="preserve"> </w:t>
    </w:r>
    <w:r w:rsidR="00313DE7">
      <w:rPr>
        <w:rFonts w:ascii="Times New Roman" w:hAnsi="Times New Roman" w:cs="Times New Roman"/>
      </w:rPr>
      <w:t>2</w:t>
    </w:r>
    <w:r w:rsidR="00DC3207">
      <w:rPr>
        <w:rFonts w:ascii="Times New Roman" w:hAnsi="Times New Roman" w:cs="Times New Roman"/>
      </w:rPr>
      <w:t>3</w:t>
    </w:r>
    <w:r w:rsidRPr="002D5395">
      <w:rPr>
        <w:rFonts w:ascii="Times New Roman" w:hAnsi="Times New Roman" w:cs="Times New Roman"/>
      </w:rPr>
      <w:t>, 202</w:t>
    </w:r>
    <w:r w:rsidR="00313DE7">
      <w:rPr>
        <w:rFonts w:ascii="Times New Roman" w:hAnsi="Times New Roman" w:cs="Times New Roman"/>
      </w:rPr>
      <w:t>5</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0577B"/>
    <w:multiLevelType w:val="hybridMultilevel"/>
    <w:tmpl w:val="B740A5FC"/>
    <w:lvl w:ilvl="0" w:tplc="06706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04E06"/>
    <w:multiLevelType w:val="hybridMultilevel"/>
    <w:tmpl w:val="1300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887340">
    <w:abstractNumId w:val="1"/>
  </w:num>
  <w:num w:numId="2" w16cid:durableId="1664971880">
    <w:abstractNumId w:val="2"/>
  </w:num>
  <w:num w:numId="3" w16cid:durableId="128261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00A63"/>
    <w:rsid w:val="00045836"/>
    <w:rsid w:val="000611C2"/>
    <w:rsid w:val="00092701"/>
    <w:rsid w:val="000A307D"/>
    <w:rsid w:val="000A537B"/>
    <w:rsid w:val="000A7FA8"/>
    <w:rsid w:val="000B5CA3"/>
    <w:rsid w:val="000C2A52"/>
    <w:rsid w:val="000E7587"/>
    <w:rsid w:val="001065F3"/>
    <w:rsid w:val="00115FBD"/>
    <w:rsid w:val="00122E62"/>
    <w:rsid w:val="00155392"/>
    <w:rsid w:val="001A7A90"/>
    <w:rsid w:val="001E4A8A"/>
    <w:rsid w:val="001E775E"/>
    <w:rsid w:val="001F17AE"/>
    <w:rsid w:val="002B141D"/>
    <w:rsid w:val="002B16B6"/>
    <w:rsid w:val="002D5395"/>
    <w:rsid w:val="002E0A32"/>
    <w:rsid w:val="002E5CC6"/>
    <w:rsid w:val="00313DE7"/>
    <w:rsid w:val="00326C8A"/>
    <w:rsid w:val="003452AD"/>
    <w:rsid w:val="003519FA"/>
    <w:rsid w:val="00364520"/>
    <w:rsid w:val="003654D5"/>
    <w:rsid w:val="00397362"/>
    <w:rsid w:val="003976C8"/>
    <w:rsid w:val="003F0CBA"/>
    <w:rsid w:val="0040360F"/>
    <w:rsid w:val="004518BB"/>
    <w:rsid w:val="004809C7"/>
    <w:rsid w:val="00495DF1"/>
    <w:rsid w:val="004B0451"/>
    <w:rsid w:val="004B0FE5"/>
    <w:rsid w:val="004F0949"/>
    <w:rsid w:val="00512EF1"/>
    <w:rsid w:val="0055295F"/>
    <w:rsid w:val="005C103A"/>
    <w:rsid w:val="005E066A"/>
    <w:rsid w:val="00642CA4"/>
    <w:rsid w:val="00667E01"/>
    <w:rsid w:val="00692FAF"/>
    <w:rsid w:val="006D43FD"/>
    <w:rsid w:val="00724A54"/>
    <w:rsid w:val="00744402"/>
    <w:rsid w:val="00771DAE"/>
    <w:rsid w:val="007750DF"/>
    <w:rsid w:val="007A0DD2"/>
    <w:rsid w:val="007C715F"/>
    <w:rsid w:val="007E785B"/>
    <w:rsid w:val="00816FBA"/>
    <w:rsid w:val="00833892"/>
    <w:rsid w:val="00861E0C"/>
    <w:rsid w:val="008638D2"/>
    <w:rsid w:val="00891E44"/>
    <w:rsid w:val="008B4182"/>
    <w:rsid w:val="008C4981"/>
    <w:rsid w:val="008C6115"/>
    <w:rsid w:val="008D773B"/>
    <w:rsid w:val="00923BF5"/>
    <w:rsid w:val="00933842"/>
    <w:rsid w:val="00935CC8"/>
    <w:rsid w:val="009778A8"/>
    <w:rsid w:val="009E3426"/>
    <w:rsid w:val="00A16AE4"/>
    <w:rsid w:val="00A25277"/>
    <w:rsid w:val="00A45E59"/>
    <w:rsid w:val="00AA1615"/>
    <w:rsid w:val="00AC5D2D"/>
    <w:rsid w:val="00AD495F"/>
    <w:rsid w:val="00AD7A72"/>
    <w:rsid w:val="00AF0E4B"/>
    <w:rsid w:val="00B049E5"/>
    <w:rsid w:val="00B83665"/>
    <w:rsid w:val="00B94D1C"/>
    <w:rsid w:val="00BA4158"/>
    <w:rsid w:val="00BA4709"/>
    <w:rsid w:val="00BB10A9"/>
    <w:rsid w:val="00BC360E"/>
    <w:rsid w:val="00BD193B"/>
    <w:rsid w:val="00C224F3"/>
    <w:rsid w:val="00C37CCA"/>
    <w:rsid w:val="00C501A4"/>
    <w:rsid w:val="00C54D55"/>
    <w:rsid w:val="00C74F3F"/>
    <w:rsid w:val="00C96CA1"/>
    <w:rsid w:val="00CD4BE0"/>
    <w:rsid w:val="00CE6A60"/>
    <w:rsid w:val="00D0012E"/>
    <w:rsid w:val="00D07B46"/>
    <w:rsid w:val="00D1100E"/>
    <w:rsid w:val="00D22C2E"/>
    <w:rsid w:val="00D67A7E"/>
    <w:rsid w:val="00DB3D24"/>
    <w:rsid w:val="00DB7A84"/>
    <w:rsid w:val="00DC3207"/>
    <w:rsid w:val="00DE2806"/>
    <w:rsid w:val="00E13D30"/>
    <w:rsid w:val="00E3130C"/>
    <w:rsid w:val="00E43EE3"/>
    <w:rsid w:val="00E610B1"/>
    <w:rsid w:val="00E95821"/>
    <w:rsid w:val="00ED2319"/>
    <w:rsid w:val="00F07B11"/>
    <w:rsid w:val="00F20A65"/>
    <w:rsid w:val="00F22B04"/>
    <w:rsid w:val="00F42BA0"/>
    <w:rsid w:val="00F446C0"/>
    <w:rsid w:val="00F57146"/>
    <w:rsid w:val="00F6380B"/>
    <w:rsid w:val="00F71FC0"/>
    <w:rsid w:val="00F95C3F"/>
    <w:rsid w:val="00F97D6A"/>
    <w:rsid w:val="00F97EB1"/>
    <w:rsid w:val="00FB259F"/>
    <w:rsid w:val="00FC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6852">
      <w:bodyDiv w:val="1"/>
      <w:marLeft w:val="0"/>
      <w:marRight w:val="0"/>
      <w:marTop w:val="0"/>
      <w:marBottom w:val="0"/>
      <w:divBdr>
        <w:top w:val="none" w:sz="0" w:space="0" w:color="auto"/>
        <w:left w:val="none" w:sz="0" w:space="0" w:color="auto"/>
        <w:bottom w:val="none" w:sz="0" w:space="0" w:color="auto"/>
        <w:right w:val="none" w:sz="0" w:space="0" w:color="auto"/>
      </w:divBdr>
    </w:div>
    <w:div w:id="529882993">
      <w:bodyDiv w:val="1"/>
      <w:marLeft w:val="0"/>
      <w:marRight w:val="0"/>
      <w:marTop w:val="0"/>
      <w:marBottom w:val="0"/>
      <w:divBdr>
        <w:top w:val="none" w:sz="0" w:space="0" w:color="auto"/>
        <w:left w:val="none" w:sz="0" w:space="0" w:color="auto"/>
        <w:bottom w:val="none" w:sz="0" w:space="0" w:color="auto"/>
        <w:right w:val="none" w:sz="0" w:space="0" w:color="auto"/>
      </w:divBdr>
    </w:div>
    <w:div w:id="578515807">
      <w:bodyDiv w:val="1"/>
      <w:marLeft w:val="0"/>
      <w:marRight w:val="0"/>
      <w:marTop w:val="0"/>
      <w:marBottom w:val="0"/>
      <w:divBdr>
        <w:top w:val="none" w:sz="0" w:space="0" w:color="auto"/>
        <w:left w:val="none" w:sz="0" w:space="0" w:color="auto"/>
        <w:bottom w:val="none" w:sz="0" w:space="0" w:color="auto"/>
        <w:right w:val="none" w:sz="0" w:space="0" w:color="auto"/>
      </w:divBdr>
    </w:div>
    <w:div w:id="732701234">
      <w:bodyDiv w:val="1"/>
      <w:marLeft w:val="0"/>
      <w:marRight w:val="0"/>
      <w:marTop w:val="0"/>
      <w:marBottom w:val="0"/>
      <w:divBdr>
        <w:top w:val="none" w:sz="0" w:space="0" w:color="auto"/>
        <w:left w:val="none" w:sz="0" w:space="0" w:color="auto"/>
        <w:bottom w:val="none" w:sz="0" w:space="0" w:color="auto"/>
        <w:right w:val="none" w:sz="0" w:space="0" w:color="auto"/>
      </w:divBdr>
    </w:div>
    <w:div w:id="836656191">
      <w:bodyDiv w:val="1"/>
      <w:marLeft w:val="0"/>
      <w:marRight w:val="0"/>
      <w:marTop w:val="0"/>
      <w:marBottom w:val="0"/>
      <w:divBdr>
        <w:top w:val="none" w:sz="0" w:space="0" w:color="auto"/>
        <w:left w:val="none" w:sz="0" w:space="0" w:color="auto"/>
        <w:bottom w:val="none" w:sz="0" w:space="0" w:color="auto"/>
        <w:right w:val="none" w:sz="0" w:space="0" w:color="auto"/>
      </w:divBdr>
    </w:div>
    <w:div w:id="1312057455">
      <w:bodyDiv w:val="1"/>
      <w:marLeft w:val="0"/>
      <w:marRight w:val="0"/>
      <w:marTop w:val="0"/>
      <w:marBottom w:val="0"/>
      <w:divBdr>
        <w:top w:val="none" w:sz="0" w:space="0" w:color="auto"/>
        <w:left w:val="none" w:sz="0" w:space="0" w:color="auto"/>
        <w:bottom w:val="none" w:sz="0" w:space="0" w:color="auto"/>
        <w:right w:val="none" w:sz="0" w:space="0" w:color="auto"/>
      </w:divBdr>
    </w:div>
    <w:div w:id="1440367485">
      <w:bodyDiv w:val="1"/>
      <w:marLeft w:val="0"/>
      <w:marRight w:val="0"/>
      <w:marTop w:val="0"/>
      <w:marBottom w:val="0"/>
      <w:divBdr>
        <w:top w:val="none" w:sz="0" w:space="0" w:color="auto"/>
        <w:left w:val="none" w:sz="0" w:space="0" w:color="auto"/>
        <w:bottom w:val="none" w:sz="0" w:space="0" w:color="auto"/>
        <w:right w:val="none" w:sz="0" w:space="0" w:color="auto"/>
      </w:divBdr>
    </w:div>
    <w:div w:id="1591739319">
      <w:bodyDiv w:val="1"/>
      <w:marLeft w:val="0"/>
      <w:marRight w:val="0"/>
      <w:marTop w:val="0"/>
      <w:marBottom w:val="0"/>
      <w:divBdr>
        <w:top w:val="none" w:sz="0" w:space="0" w:color="auto"/>
        <w:left w:val="none" w:sz="0" w:space="0" w:color="auto"/>
        <w:bottom w:val="none" w:sz="0" w:space="0" w:color="auto"/>
        <w:right w:val="none" w:sz="0" w:space="0" w:color="auto"/>
      </w:divBdr>
    </w:div>
    <w:div w:id="1804616212">
      <w:bodyDiv w:val="1"/>
      <w:marLeft w:val="0"/>
      <w:marRight w:val="0"/>
      <w:marTop w:val="0"/>
      <w:marBottom w:val="0"/>
      <w:divBdr>
        <w:top w:val="none" w:sz="0" w:space="0" w:color="auto"/>
        <w:left w:val="none" w:sz="0" w:space="0" w:color="auto"/>
        <w:bottom w:val="none" w:sz="0" w:space="0" w:color="auto"/>
        <w:right w:val="none" w:sz="0" w:space="0" w:color="auto"/>
      </w:divBdr>
    </w:div>
    <w:div w:id="1810393845">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483</Words>
  <Characters>3267</Characters>
  <Application>Microsoft Office Word</Application>
  <DocSecurity>0</DocSecurity>
  <Lines>121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64</cp:revision>
  <dcterms:created xsi:type="dcterms:W3CDTF">2025-01-23T18:59:00Z</dcterms:created>
  <dcterms:modified xsi:type="dcterms:W3CDTF">2025-01-26T17:41:00Z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