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69DC9F" w14:textId="77777777" w:rsidR="004121B4" w:rsidRPr="00E268E5" w:rsidRDefault="004121B4">
      <w:pPr>
        <w:keepLines/>
        <w:pBdr>
          <w:top w:val="nil"/>
          <w:left w:val="nil"/>
          <w:bottom w:val="nil"/>
          <w:right w:val="nil"/>
          <w:between w:val="nil"/>
        </w:pBdr>
        <w:tabs>
          <w:tab w:val="right" w:pos="8640"/>
        </w:tabs>
        <w:ind w:left="720" w:hanging="720"/>
      </w:pPr>
    </w:p>
    <w:p w14:paraId="2E69DCA0" w14:textId="77777777" w:rsidR="004121B4" w:rsidRPr="00E268E5" w:rsidRDefault="004121B4">
      <w:pPr>
        <w:pBdr>
          <w:top w:val="nil"/>
          <w:left w:val="nil"/>
          <w:bottom w:val="nil"/>
          <w:right w:val="nil"/>
          <w:between w:val="nil"/>
        </w:pBdr>
        <w:tabs>
          <w:tab w:val="right" w:pos="8640"/>
          <w:tab w:val="right" w:pos="8640"/>
        </w:tabs>
        <w:jc w:val="center"/>
        <w:rPr>
          <w:color w:val="000000"/>
        </w:rPr>
      </w:pPr>
    </w:p>
    <w:p w14:paraId="2E69DCA1" w14:textId="77777777" w:rsidR="004121B4" w:rsidRPr="00E268E5" w:rsidRDefault="004121B4">
      <w:pPr>
        <w:pBdr>
          <w:top w:val="nil"/>
          <w:left w:val="nil"/>
          <w:bottom w:val="nil"/>
          <w:right w:val="nil"/>
          <w:between w:val="nil"/>
        </w:pBdr>
        <w:tabs>
          <w:tab w:val="right" w:pos="8640"/>
          <w:tab w:val="right" w:pos="8640"/>
        </w:tabs>
        <w:jc w:val="center"/>
        <w:rPr>
          <w:color w:val="000000"/>
        </w:rPr>
      </w:pPr>
    </w:p>
    <w:p w14:paraId="2E69DCA2" w14:textId="77777777" w:rsidR="004121B4" w:rsidRPr="00E268E5" w:rsidRDefault="004121B4">
      <w:pPr>
        <w:pBdr>
          <w:top w:val="nil"/>
          <w:left w:val="nil"/>
          <w:bottom w:val="nil"/>
          <w:right w:val="nil"/>
          <w:between w:val="nil"/>
        </w:pBdr>
        <w:tabs>
          <w:tab w:val="right" w:pos="8640"/>
          <w:tab w:val="right" w:pos="8640"/>
        </w:tabs>
        <w:ind w:firstLine="0"/>
        <w:jc w:val="center"/>
        <w:rPr>
          <w:color w:val="000000"/>
        </w:rPr>
      </w:pPr>
    </w:p>
    <w:p w14:paraId="2E69DCA3" w14:textId="77777777" w:rsidR="004121B4" w:rsidRPr="00E268E5" w:rsidRDefault="004121B4">
      <w:pPr>
        <w:pBdr>
          <w:top w:val="nil"/>
          <w:left w:val="nil"/>
          <w:bottom w:val="nil"/>
          <w:right w:val="nil"/>
          <w:between w:val="nil"/>
        </w:pBdr>
        <w:tabs>
          <w:tab w:val="right" w:pos="8640"/>
          <w:tab w:val="right" w:pos="8640"/>
        </w:tabs>
        <w:ind w:firstLine="0"/>
        <w:jc w:val="center"/>
        <w:rPr>
          <w:color w:val="000000"/>
        </w:rPr>
      </w:pPr>
    </w:p>
    <w:p w14:paraId="2E69DCA4" w14:textId="77777777" w:rsidR="004121B4" w:rsidRPr="00E268E5" w:rsidRDefault="004121B4">
      <w:pPr>
        <w:pBdr>
          <w:top w:val="nil"/>
          <w:left w:val="nil"/>
          <w:bottom w:val="nil"/>
          <w:right w:val="nil"/>
          <w:between w:val="nil"/>
        </w:pBdr>
        <w:tabs>
          <w:tab w:val="right" w:pos="8640"/>
          <w:tab w:val="right" w:pos="8640"/>
        </w:tabs>
        <w:ind w:firstLine="0"/>
        <w:jc w:val="center"/>
        <w:rPr>
          <w:color w:val="000000"/>
        </w:rPr>
      </w:pPr>
    </w:p>
    <w:p w14:paraId="2E69DCA5" w14:textId="1A3687F9" w:rsidR="004121B4" w:rsidRPr="00D51399" w:rsidRDefault="007561B9">
      <w:pPr>
        <w:spacing w:line="240" w:lineRule="auto"/>
        <w:ind w:firstLine="0"/>
        <w:jc w:val="center"/>
      </w:pPr>
      <w:r w:rsidRPr="00D51399">
        <w:t>SR 968 Sociological Methodology</w:t>
      </w:r>
    </w:p>
    <w:p w14:paraId="2E69DCA6" w14:textId="77777777" w:rsidR="004121B4" w:rsidRPr="00D51399" w:rsidRDefault="004121B4">
      <w:pPr>
        <w:spacing w:line="240" w:lineRule="auto"/>
        <w:ind w:firstLine="0"/>
        <w:jc w:val="center"/>
      </w:pPr>
    </w:p>
    <w:p w14:paraId="2E69DCA7" w14:textId="0EB42D69" w:rsidR="004121B4" w:rsidRPr="00D51399" w:rsidRDefault="008B2DDD">
      <w:pPr>
        <w:spacing w:line="240" w:lineRule="auto"/>
        <w:ind w:firstLine="0"/>
        <w:jc w:val="center"/>
      </w:pPr>
      <w:r w:rsidRPr="00D51399">
        <w:t>Steven M Mills</w:t>
      </w:r>
    </w:p>
    <w:p w14:paraId="2E69DCA8" w14:textId="77777777" w:rsidR="004121B4" w:rsidRPr="00D51399" w:rsidRDefault="004121B4">
      <w:pPr>
        <w:spacing w:line="240" w:lineRule="auto"/>
        <w:ind w:firstLine="0"/>
        <w:jc w:val="center"/>
      </w:pPr>
    </w:p>
    <w:p w14:paraId="2E69DCA9" w14:textId="77777777" w:rsidR="004121B4" w:rsidRPr="00D51399" w:rsidRDefault="00683EDB">
      <w:pPr>
        <w:spacing w:line="240" w:lineRule="auto"/>
        <w:ind w:firstLine="0"/>
        <w:jc w:val="center"/>
      </w:pPr>
      <w:r w:rsidRPr="00D51399">
        <w:t>Omega Graduate School</w:t>
      </w:r>
    </w:p>
    <w:p w14:paraId="2E69DCAA" w14:textId="77777777" w:rsidR="004121B4" w:rsidRPr="00D51399" w:rsidRDefault="004121B4">
      <w:pPr>
        <w:spacing w:line="240" w:lineRule="auto"/>
        <w:ind w:firstLine="0"/>
        <w:jc w:val="center"/>
      </w:pPr>
    </w:p>
    <w:p w14:paraId="2E69DCAB" w14:textId="70508EE6" w:rsidR="004121B4" w:rsidRPr="00D51399" w:rsidRDefault="00683EDB">
      <w:pPr>
        <w:spacing w:line="240" w:lineRule="auto"/>
        <w:ind w:firstLine="0"/>
        <w:jc w:val="center"/>
      </w:pPr>
      <w:r w:rsidRPr="00D51399">
        <w:t>Date (</w:t>
      </w:r>
      <w:r w:rsidR="007561B9" w:rsidRPr="00D51399">
        <w:t>April 06</w:t>
      </w:r>
      <w:r w:rsidR="00465529" w:rsidRPr="00D51399">
        <w:t>, 2025</w:t>
      </w:r>
      <w:r w:rsidRPr="00D51399">
        <w:t>)</w:t>
      </w:r>
    </w:p>
    <w:p w14:paraId="2E69DCAC" w14:textId="77777777" w:rsidR="004121B4" w:rsidRPr="00D51399" w:rsidRDefault="004121B4">
      <w:pPr>
        <w:spacing w:line="240" w:lineRule="auto"/>
        <w:ind w:firstLine="0"/>
        <w:jc w:val="center"/>
      </w:pPr>
    </w:p>
    <w:p w14:paraId="2E69DCAE" w14:textId="77777777" w:rsidR="004121B4" w:rsidRPr="00D51399" w:rsidRDefault="004121B4">
      <w:pPr>
        <w:spacing w:line="240" w:lineRule="auto"/>
        <w:ind w:firstLine="0"/>
        <w:jc w:val="center"/>
      </w:pPr>
    </w:p>
    <w:p w14:paraId="4155B4B8" w14:textId="77777777" w:rsidR="009C3EBE" w:rsidRPr="00D51399" w:rsidRDefault="009C3EBE" w:rsidP="009C3EBE">
      <w:pPr>
        <w:jc w:val="center"/>
      </w:pPr>
      <w:r w:rsidRPr="00D51399">
        <w:rPr>
          <w:b/>
          <w:bCs/>
        </w:rPr>
        <w:t>Sociological Frameworks for Cultural Analysis</w:t>
      </w:r>
    </w:p>
    <w:p w14:paraId="3B28DBD7" w14:textId="77777777" w:rsidR="003E5B64" w:rsidRPr="00D51399" w:rsidRDefault="003E5B64">
      <w:pPr>
        <w:spacing w:line="240" w:lineRule="auto"/>
        <w:ind w:firstLine="0"/>
        <w:jc w:val="center"/>
      </w:pPr>
    </w:p>
    <w:p w14:paraId="2E69DCAF" w14:textId="77777777" w:rsidR="004121B4" w:rsidRPr="00D51399" w:rsidRDefault="004121B4">
      <w:pPr>
        <w:spacing w:line="240" w:lineRule="auto"/>
        <w:ind w:firstLine="0"/>
        <w:jc w:val="center"/>
      </w:pPr>
    </w:p>
    <w:p w14:paraId="2E69DCB0" w14:textId="77777777" w:rsidR="004121B4" w:rsidRPr="00D51399" w:rsidRDefault="004121B4">
      <w:pPr>
        <w:spacing w:line="240" w:lineRule="auto"/>
        <w:ind w:firstLine="0"/>
        <w:jc w:val="center"/>
      </w:pPr>
    </w:p>
    <w:p w14:paraId="2E69DCB1" w14:textId="77777777" w:rsidR="004121B4" w:rsidRPr="00D51399" w:rsidRDefault="00683EDB">
      <w:pPr>
        <w:spacing w:line="240" w:lineRule="auto"/>
        <w:ind w:firstLine="0"/>
        <w:jc w:val="center"/>
      </w:pPr>
      <w:r w:rsidRPr="00D51399">
        <w:t>Professor</w:t>
      </w:r>
    </w:p>
    <w:p w14:paraId="2E69DCB3" w14:textId="77777777" w:rsidR="004121B4" w:rsidRPr="00D51399" w:rsidRDefault="004121B4" w:rsidP="00E268E5">
      <w:pPr>
        <w:spacing w:line="240" w:lineRule="auto"/>
        <w:ind w:firstLine="0"/>
      </w:pPr>
    </w:p>
    <w:p w14:paraId="2E69DCB4" w14:textId="3465B170" w:rsidR="004121B4" w:rsidRPr="00D51399" w:rsidRDefault="00683EDB">
      <w:pPr>
        <w:spacing w:line="240" w:lineRule="auto"/>
        <w:ind w:firstLine="0"/>
        <w:jc w:val="center"/>
      </w:pPr>
      <w:r w:rsidRPr="00D51399">
        <w:t xml:space="preserve">Dr. </w:t>
      </w:r>
      <w:r w:rsidR="009C3EBE" w:rsidRPr="00D51399">
        <w:t>Joshua Reichard</w:t>
      </w:r>
    </w:p>
    <w:p w14:paraId="2E69DCB5" w14:textId="77777777" w:rsidR="004121B4" w:rsidRPr="00D51399" w:rsidRDefault="004121B4">
      <w:pPr>
        <w:pBdr>
          <w:top w:val="nil"/>
          <w:left w:val="nil"/>
          <w:bottom w:val="nil"/>
          <w:right w:val="nil"/>
          <w:between w:val="nil"/>
        </w:pBdr>
        <w:tabs>
          <w:tab w:val="right" w:pos="8640"/>
          <w:tab w:val="right" w:pos="8640"/>
        </w:tabs>
        <w:ind w:firstLine="0"/>
        <w:jc w:val="center"/>
      </w:pPr>
    </w:p>
    <w:p w14:paraId="2E69DCB7" w14:textId="23C169F5" w:rsidR="004121B4" w:rsidRPr="00D51399" w:rsidRDefault="00683EDB" w:rsidP="001944D1">
      <w:pPr>
        <w:tabs>
          <w:tab w:val="right" w:pos="8640"/>
          <w:tab w:val="right" w:pos="8640"/>
        </w:tabs>
        <w:spacing w:line="240" w:lineRule="auto"/>
        <w:ind w:firstLine="0"/>
      </w:pPr>
      <w:r w:rsidRPr="00D51399">
        <w:br w:type="page"/>
      </w:r>
    </w:p>
    <w:p w14:paraId="1C7091E2" w14:textId="61F52DC3" w:rsidR="00B06E29" w:rsidRPr="00D51399" w:rsidRDefault="00B06E29" w:rsidP="004D2342">
      <w:pPr>
        <w:pStyle w:val="Heading1"/>
      </w:pPr>
      <w:r w:rsidRPr="00D51399">
        <w:lastRenderedPageBreak/>
        <w:t>Assignment</w:t>
      </w:r>
      <w:r w:rsidRPr="00D51399">
        <w:rPr>
          <w:spacing w:val="-6"/>
        </w:rPr>
        <w:t xml:space="preserve"> </w:t>
      </w:r>
      <w:r w:rsidRPr="00D51399">
        <w:t>#1</w:t>
      </w:r>
      <w:r w:rsidRPr="00D51399">
        <w:rPr>
          <w:spacing w:val="-3"/>
        </w:rPr>
        <w:t xml:space="preserve"> </w:t>
      </w:r>
      <w:r w:rsidRPr="00D51399">
        <w:t>–</w:t>
      </w:r>
      <w:r w:rsidRPr="00D51399">
        <w:rPr>
          <w:spacing w:val="-7"/>
        </w:rPr>
        <w:t xml:space="preserve"> </w:t>
      </w:r>
      <w:r w:rsidRPr="00D51399">
        <w:t>Course</w:t>
      </w:r>
      <w:r w:rsidRPr="00D51399">
        <w:rPr>
          <w:spacing w:val="-4"/>
        </w:rPr>
        <w:t xml:space="preserve"> </w:t>
      </w:r>
      <w:r w:rsidRPr="00D51399">
        <w:t>Essential</w:t>
      </w:r>
      <w:r w:rsidRPr="00D51399">
        <w:rPr>
          <w:spacing w:val="-5"/>
        </w:rPr>
        <w:t xml:space="preserve"> </w:t>
      </w:r>
      <w:r w:rsidRPr="00D51399">
        <w:rPr>
          <w:spacing w:val="-2"/>
        </w:rPr>
        <w:t>Elements</w:t>
      </w:r>
    </w:p>
    <w:p w14:paraId="2599598E" w14:textId="77777777" w:rsidR="00B06E29" w:rsidRPr="00D51399" w:rsidRDefault="00B06E29" w:rsidP="004D2342">
      <w:pPr>
        <w:pStyle w:val="ListParagraph"/>
        <w:numPr>
          <w:ilvl w:val="0"/>
          <w:numId w:val="1"/>
        </w:numPr>
        <w:tabs>
          <w:tab w:val="left" w:pos="821"/>
        </w:tabs>
        <w:ind w:left="360" w:hanging="361"/>
        <w:rPr>
          <w:rFonts w:ascii="Times New Roman" w:hAnsi="Times New Roman" w:cs="Times New Roman"/>
          <w:b/>
          <w:sz w:val="24"/>
          <w:szCs w:val="24"/>
        </w:rPr>
      </w:pPr>
      <w:r w:rsidRPr="00D51399">
        <w:rPr>
          <w:rFonts w:ascii="Times New Roman" w:hAnsi="Times New Roman" w:cs="Times New Roman"/>
          <w:b/>
          <w:sz w:val="24"/>
          <w:szCs w:val="24"/>
        </w:rPr>
        <w:t>Select</w:t>
      </w:r>
      <w:r w:rsidRPr="00D51399">
        <w:rPr>
          <w:rFonts w:ascii="Times New Roman" w:hAnsi="Times New Roman" w:cs="Times New Roman"/>
          <w:b/>
          <w:spacing w:val="-7"/>
          <w:sz w:val="24"/>
          <w:szCs w:val="24"/>
        </w:rPr>
        <w:t xml:space="preserve"> </w:t>
      </w:r>
      <w:r w:rsidRPr="00D51399">
        <w:rPr>
          <w:rFonts w:ascii="Times New Roman" w:hAnsi="Times New Roman" w:cs="Times New Roman"/>
          <w:b/>
          <w:sz w:val="24"/>
          <w:szCs w:val="24"/>
        </w:rPr>
        <w:t>One</w:t>
      </w:r>
      <w:r w:rsidRPr="00D51399">
        <w:rPr>
          <w:rFonts w:ascii="Times New Roman" w:hAnsi="Times New Roman" w:cs="Times New Roman"/>
          <w:b/>
          <w:spacing w:val="-7"/>
          <w:sz w:val="24"/>
          <w:szCs w:val="24"/>
        </w:rPr>
        <w:t xml:space="preserve"> </w:t>
      </w:r>
      <w:r w:rsidRPr="00D51399">
        <w:rPr>
          <w:rFonts w:ascii="Times New Roman" w:hAnsi="Times New Roman" w:cs="Times New Roman"/>
          <w:b/>
          <w:sz w:val="24"/>
          <w:szCs w:val="24"/>
        </w:rPr>
        <w:t>(1)</w:t>
      </w:r>
      <w:r w:rsidRPr="00D51399">
        <w:rPr>
          <w:rFonts w:ascii="Times New Roman" w:hAnsi="Times New Roman" w:cs="Times New Roman"/>
          <w:b/>
          <w:spacing w:val="-3"/>
          <w:sz w:val="24"/>
          <w:szCs w:val="24"/>
        </w:rPr>
        <w:t xml:space="preserve"> </w:t>
      </w:r>
      <w:r w:rsidRPr="00D51399">
        <w:rPr>
          <w:rFonts w:ascii="Times New Roman" w:hAnsi="Times New Roman" w:cs="Times New Roman"/>
          <w:b/>
          <w:sz w:val="24"/>
          <w:szCs w:val="24"/>
        </w:rPr>
        <w:t>Core</w:t>
      </w:r>
      <w:r w:rsidRPr="00D51399">
        <w:rPr>
          <w:rFonts w:ascii="Times New Roman" w:hAnsi="Times New Roman" w:cs="Times New Roman"/>
          <w:b/>
          <w:spacing w:val="-6"/>
          <w:sz w:val="24"/>
          <w:szCs w:val="24"/>
        </w:rPr>
        <w:t xml:space="preserve"> </w:t>
      </w:r>
      <w:r w:rsidRPr="00D51399">
        <w:rPr>
          <w:rFonts w:ascii="Times New Roman" w:hAnsi="Times New Roman" w:cs="Times New Roman"/>
          <w:b/>
          <w:sz w:val="24"/>
          <w:szCs w:val="24"/>
        </w:rPr>
        <w:t>Essential</w:t>
      </w:r>
      <w:r w:rsidRPr="00D51399">
        <w:rPr>
          <w:rFonts w:ascii="Times New Roman" w:hAnsi="Times New Roman" w:cs="Times New Roman"/>
          <w:b/>
          <w:spacing w:val="-3"/>
          <w:sz w:val="24"/>
          <w:szCs w:val="24"/>
        </w:rPr>
        <w:t xml:space="preserve"> </w:t>
      </w:r>
      <w:r w:rsidRPr="00D51399">
        <w:rPr>
          <w:rFonts w:ascii="Times New Roman" w:hAnsi="Times New Roman" w:cs="Times New Roman"/>
          <w:b/>
          <w:sz w:val="24"/>
          <w:szCs w:val="24"/>
        </w:rPr>
        <w:t>Element</w:t>
      </w:r>
      <w:r w:rsidRPr="00D51399">
        <w:rPr>
          <w:rFonts w:ascii="Times New Roman" w:hAnsi="Times New Roman" w:cs="Times New Roman"/>
          <w:b/>
          <w:spacing w:val="-5"/>
          <w:sz w:val="24"/>
          <w:szCs w:val="24"/>
        </w:rPr>
        <w:t xml:space="preserve"> </w:t>
      </w:r>
      <w:r w:rsidRPr="00D51399">
        <w:rPr>
          <w:rFonts w:ascii="Times New Roman" w:hAnsi="Times New Roman" w:cs="Times New Roman"/>
          <w:b/>
          <w:sz w:val="24"/>
          <w:szCs w:val="24"/>
        </w:rPr>
        <w:t>from</w:t>
      </w:r>
      <w:r w:rsidRPr="00D51399">
        <w:rPr>
          <w:rFonts w:ascii="Times New Roman" w:hAnsi="Times New Roman" w:cs="Times New Roman"/>
          <w:b/>
          <w:spacing w:val="-5"/>
          <w:sz w:val="24"/>
          <w:szCs w:val="24"/>
        </w:rPr>
        <w:t xml:space="preserve"> </w:t>
      </w:r>
      <w:r w:rsidRPr="00D51399">
        <w:rPr>
          <w:rFonts w:ascii="Times New Roman" w:hAnsi="Times New Roman" w:cs="Times New Roman"/>
          <w:b/>
          <w:sz w:val="24"/>
          <w:szCs w:val="24"/>
        </w:rPr>
        <w:t>the</w:t>
      </w:r>
      <w:r w:rsidRPr="00D51399">
        <w:rPr>
          <w:rFonts w:ascii="Times New Roman" w:hAnsi="Times New Roman" w:cs="Times New Roman"/>
          <w:b/>
          <w:spacing w:val="-4"/>
          <w:sz w:val="24"/>
          <w:szCs w:val="24"/>
        </w:rPr>
        <w:t xml:space="preserve"> </w:t>
      </w:r>
      <w:r w:rsidRPr="00D51399">
        <w:rPr>
          <w:rFonts w:ascii="Times New Roman" w:hAnsi="Times New Roman" w:cs="Times New Roman"/>
          <w:b/>
          <w:sz w:val="24"/>
          <w:szCs w:val="24"/>
        </w:rPr>
        <w:t>Syllabus</w:t>
      </w:r>
      <w:r w:rsidRPr="00D51399">
        <w:rPr>
          <w:rFonts w:ascii="Times New Roman" w:hAnsi="Times New Roman" w:cs="Times New Roman"/>
          <w:b/>
          <w:spacing w:val="-5"/>
          <w:sz w:val="24"/>
          <w:szCs w:val="24"/>
        </w:rPr>
        <w:t xml:space="preserve"> </w:t>
      </w:r>
      <w:r w:rsidRPr="00D51399">
        <w:rPr>
          <w:rFonts w:ascii="Times New Roman" w:hAnsi="Times New Roman" w:cs="Times New Roman"/>
          <w:b/>
          <w:spacing w:val="-2"/>
          <w:sz w:val="24"/>
          <w:szCs w:val="24"/>
        </w:rPr>
        <w:t>Outline:</w:t>
      </w:r>
    </w:p>
    <w:p w14:paraId="3BBB5F6A" w14:textId="77777777" w:rsidR="004D2342" w:rsidRPr="00D51399" w:rsidRDefault="00B06E29" w:rsidP="004D2342">
      <w:pPr>
        <w:pStyle w:val="ListParagraph"/>
        <w:numPr>
          <w:ilvl w:val="1"/>
          <w:numId w:val="1"/>
        </w:numPr>
        <w:tabs>
          <w:tab w:val="left" w:pos="1541"/>
        </w:tabs>
        <w:spacing w:before="199"/>
        <w:ind w:left="720" w:right="701"/>
        <w:rPr>
          <w:rFonts w:ascii="Times New Roman" w:hAnsi="Times New Roman" w:cs="Times New Roman"/>
          <w:b/>
          <w:sz w:val="24"/>
          <w:szCs w:val="24"/>
        </w:rPr>
      </w:pPr>
      <w:r w:rsidRPr="00D51399">
        <w:rPr>
          <w:rFonts w:ascii="Times New Roman" w:hAnsi="Times New Roman" w:cs="Times New Roman"/>
          <w:sz w:val="24"/>
          <w:szCs w:val="24"/>
        </w:rPr>
        <w:t>Create</w:t>
      </w:r>
      <w:r w:rsidRPr="00D51399">
        <w:rPr>
          <w:rFonts w:ascii="Times New Roman" w:hAnsi="Times New Roman" w:cs="Times New Roman"/>
          <w:spacing w:val="-3"/>
          <w:sz w:val="24"/>
          <w:szCs w:val="24"/>
        </w:rPr>
        <w:t xml:space="preserve"> </w:t>
      </w:r>
      <w:r w:rsidRPr="00D51399">
        <w:rPr>
          <w:rFonts w:ascii="Times New Roman" w:hAnsi="Times New Roman" w:cs="Times New Roman"/>
          <w:sz w:val="24"/>
          <w:szCs w:val="24"/>
        </w:rPr>
        <w:t>a</w:t>
      </w:r>
      <w:r w:rsidRPr="00D51399">
        <w:rPr>
          <w:rFonts w:ascii="Times New Roman" w:hAnsi="Times New Roman" w:cs="Times New Roman"/>
          <w:spacing w:val="-5"/>
          <w:sz w:val="24"/>
          <w:szCs w:val="24"/>
        </w:rPr>
        <w:t xml:space="preserve"> </w:t>
      </w:r>
      <w:r w:rsidRPr="00D51399">
        <w:rPr>
          <w:rFonts w:ascii="Times New Roman" w:hAnsi="Times New Roman" w:cs="Times New Roman"/>
          <w:sz w:val="24"/>
          <w:szCs w:val="24"/>
        </w:rPr>
        <w:t>350-word</w:t>
      </w:r>
      <w:r w:rsidRPr="00D51399">
        <w:rPr>
          <w:rFonts w:ascii="Times New Roman" w:hAnsi="Times New Roman" w:cs="Times New Roman"/>
          <w:spacing w:val="-3"/>
          <w:sz w:val="24"/>
          <w:szCs w:val="24"/>
        </w:rPr>
        <w:t xml:space="preserve"> </w:t>
      </w:r>
      <w:r w:rsidRPr="00D51399">
        <w:rPr>
          <w:rFonts w:ascii="Times New Roman" w:hAnsi="Times New Roman" w:cs="Times New Roman"/>
          <w:sz w:val="24"/>
          <w:szCs w:val="24"/>
        </w:rPr>
        <w:t>original</w:t>
      </w:r>
      <w:r w:rsidRPr="00D51399">
        <w:rPr>
          <w:rFonts w:ascii="Times New Roman" w:hAnsi="Times New Roman" w:cs="Times New Roman"/>
          <w:spacing w:val="-3"/>
          <w:sz w:val="24"/>
          <w:szCs w:val="24"/>
        </w:rPr>
        <w:t xml:space="preserve"> </w:t>
      </w:r>
      <w:r w:rsidRPr="00D51399">
        <w:rPr>
          <w:rFonts w:ascii="Times New Roman" w:hAnsi="Times New Roman" w:cs="Times New Roman"/>
          <w:sz w:val="24"/>
          <w:szCs w:val="24"/>
        </w:rPr>
        <w:t>discussion</w:t>
      </w:r>
      <w:r w:rsidRPr="00D51399">
        <w:rPr>
          <w:rFonts w:ascii="Times New Roman" w:hAnsi="Times New Roman" w:cs="Times New Roman"/>
          <w:spacing w:val="-3"/>
          <w:sz w:val="24"/>
          <w:szCs w:val="24"/>
        </w:rPr>
        <w:t xml:space="preserve"> </w:t>
      </w:r>
      <w:r w:rsidRPr="00D51399">
        <w:rPr>
          <w:rFonts w:ascii="Times New Roman" w:hAnsi="Times New Roman" w:cs="Times New Roman"/>
          <w:sz w:val="24"/>
          <w:szCs w:val="24"/>
        </w:rPr>
        <w:t>paper</w:t>
      </w:r>
      <w:r w:rsidRPr="00D51399">
        <w:rPr>
          <w:rFonts w:ascii="Times New Roman" w:hAnsi="Times New Roman" w:cs="Times New Roman"/>
          <w:spacing w:val="-4"/>
          <w:sz w:val="24"/>
          <w:szCs w:val="24"/>
        </w:rPr>
        <w:t xml:space="preserve"> </w:t>
      </w:r>
      <w:r w:rsidRPr="00D51399">
        <w:rPr>
          <w:rFonts w:ascii="Times New Roman" w:hAnsi="Times New Roman" w:cs="Times New Roman"/>
          <w:sz w:val="24"/>
          <w:szCs w:val="24"/>
        </w:rPr>
        <w:t>(with</w:t>
      </w:r>
      <w:r w:rsidRPr="00D51399">
        <w:rPr>
          <w:rFonts w:ascii="Times New Roman" w:hAnsi="Times New Roman" w:cs="Times New Roman"/>
          <w:spacing w:val="-5"/>
          <w:sz w:val="24"/>
          <w:szCs w:val="24"/>
        </w:rPr>
        <w:t xml:space="preserve"> </w:t>
      </w:r>
      <w:r w:rsidRPr="00D51399">
        <w:rPr>
          <w:rFonts w:ascii="Times New Roman" w:hAnsi="Times New Roman" w:cs="Times New Roman"/>
          <w:sz w:val="24"/>
          <w:szCs w:val="24"/>
        </w:rPr>
        <w:t>cited</w:t>
      </w:r>
      <w:r w:rsidRPr="00D51399">
        <w:rPr>
          <w:rFonts w:ascii="Times New Roman" w:hAnsi="Times New Roman" w:cs="Times New Roman"/>
          <w:spacing w:val="-5"/>
          <w:sz w:val="24"/>
          <w:szCs w:val="24"/>
        </w:rPr>
        <w:t xml:space="preserve"> </w:t>
      </w:r>
      <w:r w:rsidRPr="00D51399">
        <w:rPr>
          <w:rFonts w:ascii="Times New Roman" w:hAnsi="Times New Roman" w:cs="Times New Roman"/>
          <w:sz w:val="24"/>
          <w:szCs w:val="24"/>
        </w:rPr>
        <w:t>sources)</w:t>
      </w:r>
      <w:r w:rsidRPr="00D51399">
        <w:rPr>
          <w:rFonts w:ascii="Times New Roman" w:hAnsi="Times New Roman" w:cs="Times New Roman"/>
          <w:spacing w:val="-2"/>
          <w:sz w:val="24"/>
          <w:szCs w:val="24"/>
        </w:rPr>
        <w:t xml:space="preserve"> </w:t>
      </w:r>
      <w:r w:rsidRPr="00D51399">
        <w:rPr>
          <w:rFonts w:ascii="Times New Roman" w:hAnsi="Times New Roman" w:cs="Times New Roman"/>
          <w:sz w:val="24"/>
          <w:szCs w:val="24"/>
        </w:rPr>
        <w:t>during</w:t>
      </w:r>
      <w:r w:rsidRPr="00D51399">
        <w:rPr>
          <w:rFonts w:ascii="Times New Roman" w:hAnsi="Times New Roman" w:cs="Times New Roman"/>
          <w:spacing w:val="-5"/>
          <w:sz w:val="24"/>
          <w:szCs w:val="24"/>
        </w:rPr>
        <w:t xml:space="preserve"> </w:t>
      </w:r>
      <w:r w:rsidRPr="00D51399">
        <w:rPr>
          <w:rFonts w:ascii="Times New Roman" w:hAnsi="Times New Roman" w:cs="Times New Roman"/>
          <w:sz w:val="24"/>
          <w:szCs w:val="24"/>
        </w:rPr>
        <w:t>the</w:t>
      </w:r>
      <w:r w:rsidRPr="00D51399">
        <w:rPr>
          <w:rFonts w:ascii="Times New Roman" w:hAnsi="Times New Roman" w:cs="Times New Roman"/>
          <w:spacing w:val="-3"/>
          <w:sz w:val="24"/>
          <w:szCs w:val="24"/>
        </w:rPr>
        <w:t xml:space="preserve"> </w:t>
      </w:r>
      <w:r w:rsidRPr="00D51399">
        <w:rPr>
          <w:rFonts w:ascii="Times New Roman" w:hAnsi="Times New Roman" w:cs="Times New Roman"/>
          <w:sz w:val="24"/>
          <w:szCs w:val="24"/>
        </w:rPr>
        <w:t>week of the residency. Be prepared to discuss and engage with other students during the live sessions. Post this document in DIAL.</w:t>
      </w:r>
    </w:p>
    <w:p w14:paraId="2E69DCDB" w14:textId="52A1BAC7" w:rsidR="004121B4" w:rsidRPr="00D51399" w:rsidRDefault="00367762" w:rsidP="004D2342">
      <w:pPr>
        <w:pStyle w:val="ListParagraph"/>
        <w:numPr>
          <w:ilvl w:val="1"/>
          <w:numId w:val="1"/>
        </w:numPr>
        <w:tabs>
          <w:tab w:val="left" w:pos="1541"/>
        </w:tabs>
        <w:spacing w:before="199"/>
        <w:ind w:left="720" w:right="701"/>
        <w:rPr>
          <w:rFonts w:ascii="Times New Roman" w:hAnsi="Times New Roman" w:cs="Times New Roman"/>
          <w:b/>
          <w:sz w:val="24"/>
          <w:szCs w:val="24"/>
        </w:rPr>
      </w:pPr>
      <w:r w:rsidRPr="00D51399">
        <w:rPr>
          <w:rFonts w:ascii="Times New Roman" w:hAnsi="Times New Roman" w:cs="Times New Roman"/>
          <w:sz w:val="24"/>
          <w:szCs w:val="24"/>
        </w:rPr>
        <w:t>P</w:t>
      </w:r>
      <w:r w:rsidR="00B06E29" w:rsidRPr="00D51399">
        <w:rPr>
          <w:rFonts w:ascii="Times New Roman" w:hAnsi="Times New Roman" w:cs="Times New Roman"/>
          <w:sz w:val="24"/>
          <w:szCs w:val="24"/>
        </w:rPr>
        <w:t>rofessor</w:t>
      </w:r>
      <w:r w:rsidR="00B06E29" w:rsidRPr="00D51399">
        <w:rPr>
          <w:rFonts w:ascii="Times New Roman" w:hAnsi="Times New Roman" w:cs="Times New Roman"/>
          <w:spacing w:val="-3"/>
          <w:sz w:val="24"/>
          <w:szCs w:val="24"/>
        </w:rPr>
        <w:t xml:space="preserve"> </w:t>
      </w:r>
      <w:r w:rsidR="00B06E29" w:rsidRPr="00D51399">
        <w:rPr>
          <w:rFonts w:ascii="Times New Roman" w:hAnsi="Times New Roman" w:cs="Times New Roman"/>
          <w:sz w:val="24"/>
          <w:szCs w:val="24"/>
        </w:rPr>
        <w:t>will</w:t>
      </w:r>
      <w:r w:rsidR="00B06E29" w:rsidRPr="00D51399">
        <w:rPr>
          <w:rFonts w:ascii="Times New Roman" w:hAnsi="Times New Roman" w:cs="Times New Roman"/>
          <w:spacing w:val="-4"/>
          <w:sz w:val="24"/>
          <w:szCs w:val="24"/>
        </w:rPr>
        <w:t xml:space="preserve"> </w:t>
      </w:r>
      <w:r w:rsidR="00B06E29" w:rsidRPr="00D51399">
        <w:rPr>
          <w:rFonts w:ascii="Times New Roman" w:hAnsi="Times New Roman" w:cs="Times New Roman"/>
          <w:sz w:val="24"/>
          <w:szCs w:val="24"/>
        </w:rPr>
        <w:t>check</w:t>
      </w:r>
      <w:r w:rsidR="00B06E29" w:rsidRPr="00D51399">
        <w:rPr>
          <w:rFonts w:ascii="Times New Roman" w:hAnsi="Times New Roman" w:cs="Times New Roman"/>
          <w:spacing w:val="-5"/>
          <w:sz w:val="24"/>
          <w:szCs w:val="24"/>
        </w:rPr>
        <w:t xml:space="preserve"> </w:t>
      </w:r>
      <w:r w:rsidR="00B06E29" w:rsidRPr="00D51399">
        <w:rPr>
          <w:rFonts w:ascii="Times New Roman" w:hAnsi="Times New Roman" w:cs="Times New Roman"/>
          <w:sz w:val="24"/>
          <w:szCs w:val="24"/>
        </w:rPr>
        <w:t>for</w:t>
      </w:r>
      <w:r w:rsidR="00B06E29" w:rsidRPr="00D51399">
        <w:rPr>
          <w:rFonts w:ascii="Times New Roman" w:hAnsi="Times New Roman" w:cs="Times New Roman"/>
          <w:spacing w:val="-3"/>
          <w:sz w:val="24"/>
          <w:szCs w:val="24"/>
        </w:rPr>
        <w:t xml:space="preserve"> </w:t>
      </w:r>
      <w:r w:rsidR="00B06E29" w:rsidRPr="00D51399">
        <w:rPr>
          <w:rFonts w:ascii="Times New Roman" w:hAnsi="Times New Roman" w:cs="Times New Roman"/>
          <w:sz w:val="24"/>
          <w:szCs w:val="24"/>
        </w:rPr>
        <w:t>quality</w:t>
      </w:r>
      <w:r w:rsidR="00B06E29" w:rsidRPr="00D51399">
        <w:rPr>
          <w:rFonts w:ascii="Times New Roman" w:hAnsi="Times New Roman" w:cs="Times New Roman"/>
          <w:spacing w:val="-3"/>
          <w:sz w:val="24"/>
          <w:szCs w:val="24"/>
        </w:rPr>
        <w:t xml:space="preserve"> </w:t>
      </w:r>
      <w:r w:rsidR="00B06E29" w:rsidRPr="00D51399">
        <w:rPr>
          <w:rFonts w:ascii="Times New Roman" w:hAnsi="Times New Roman" w:cs="Times New Roman"/>
          <w:sz w:val="24"/>
          <w:szCs w:val="24"/>
        </w:rPr>
        <w:t>of</w:t>
      </w:r>
      <w:r w:rsidR="00B06E29" w:rsidRPr="00D51399">
        <w:rPr>
          <w:rFonts w:ascii="Times New Roman" w:hAnsi="Times New Roman" w:cs="Times New Roman"/>
          <w:spacing w:val="-5"/>
          <w:sz w:val="24"/>
          <w:szCs w:val="24"/>
        </w:rPr>
        <w:t xml:space="preserve"> </w:t>
      </w:r>
      <w:r w:rsidR="00B06E29" w:rsidRPr="00D51399">
        <w:rPr>
          <w:rFonts w:ascii="Times New Roman" w:hAnsi="Times New Roman" w:cs="Times New Roman"/>
          <w:sz w:val="24"/>
          <w:szCs w:val="24"/>
        </w:rPr>
        <w:t>content</w:t>
      </w:r>
      <w:r w:rsidR="00B06E29" w:rsidRPr="00D51399">
        <w:rPr>
          <w:rFonts w:ascii="Times New Roman" w:hAnsi="Times New Roman" w:cs="Times New Roman"/>
          <w:spacing w:val="-2"/>
          <w:sz w:val="24"/>
          <w:szCs w:val="24"/>
        </w:rPr>
        <w:t xml:space="preserve"> </w:t>
      </w:r>
      <w:r w:rsidR="00B06E29" w:rsidRPr="00D51399">
        <w:rPr>
          <w:rFonts w:ascii="Times New Roman" w:hAnsi="Times New Roman" w:cs="Times New Roman"/>
          <w:sz w:val="24"/>
          <w:szCs w:val="24"/>
        </w:rPr>
        <w:t>and</w:t>
      </w:r>
      <w:r w:rsidR="00B06E29" w:rsidRPr="00D51399">
        <w:rPr>
          <w:rFonts w:ascii="Times New Roman" w:hAnsi="Times New Roman" w:cs="Times New Roman"/>
          <w:spacing w:val="-5"/>
          <w:sz w:val="24"/>
          <w:szCs w:val="24"/>
        </w:rPr>
        <w:t xml:space="preserve"> </w:t>
      </w:r>
      <w:r w:rsidR="00B06E29" w:rsidRPr="00D51399">
        <w:rPr>
          <w:rFonts w:ascii="Times New Roman" w:hAnsi="Times New Roman" w:cs="Times New Roman"/>
          <w:sz w:val="24"/>
          <w:szCs w:val="24"/>
        </w:rPr>
        <w:t>word-count</w:t>
      </w:r>
      <w:r w:rsidR="00B06E29" w:rsidRPr="00D51399">
        <w:rPr>
          <w:rFonts w:ascii="Times New Roman" w:hAnsi="Times New Roman" w:cs="Times New Roman"/>
          <w:spacing w:val="-5"/>
          <w:sz w:val="24"/>
          <w:szCs w:val="24"/>
        </w:rPr>
        <w:t xml:space="preserve"> </w:t>
      </w:r>
      <w:r w:rsidR="00B06E29" w:rsidRPr="00D51399">
        <w:rPr>
          <w:rFonts w:ascii="Times New Roman" w:hAnsi="Times New Roman" w:cs="Times New Roman"/>
          <w:sz w:val="24"/>
          <w:szCs w:val="24"/>
        </w:rPr>
        <w:t>requirements.</w:t>
      </w:r>
      <w:r w:rsidR="00B06E29" w:rsidRPr="00D51399">
        <w:rPr>
          <w:rFonts w:ascii="Times New Roman" w:hAnsi="Times New Roman" w:cs="Times New Roman"/>
          <w:spacing w:val="-6"/>
          <w:sz w:val="24"/>
          <w:szCs w:val="24"/>
        </w:rPr>
        <w:t xml:space="preserve"> </w:t>
      </w:r>
      <w:r w:rsidR="00B06E29" w:rsidRPr="00D51399">
        <w:rPr>
          <w:rFonts w:ascii="Times New Roman" w:hAnsi="Times New Roman" w:cs="Times New Roman"/>
          <w:sz w:val="24"/>
          <w:szCs w:val="24"/>
        </w:rPr>
        <w:t>Grade assigned will be Credit or No Credit (CR/NC).</w:t>
      </w:r>
    </w:p>
    <w:p w14:paraId="54514F66" w14:textId="38451726" w:rsidR="004D2342" w:rsidRPr="00D51399" w:rsidRDefault="004D2342">
      <w:pPr>
        <w:tabs>
          <w:tab w:val="right" w:pos="8640"/>
        </w:tabs>
        <w:suppressAutoHyphens w:val="0"/>
        <w:autoSpaceDE/>
        <w:autoSpaceDN/>
        <w:rPr>
          <w:b/>
        </w:rPr>
      </w:pPr>
      <w:r w:rsidRPr="00D51399">
        <w:rPr>
          <w:b/>
        </w:rPr>
        <w:br w:type="page"/>
      </w:r>
    </w:p>
    <w:p w14:paraId="745E965C" w14:textId="066A2ECC" w:rsidR="00486719" w:rsidRPr="00D51399" w:rsidRDefault="00486719" w:rsidP="00486719">
      <w:r w:rsidRPr="00D51399">
        <w:lastRenderedPageBreak/>
        <w:t xml:space="preserve">The sociological frameworks for cultural analysis consist of three major </w:t>
      </w:r>
      <w:r w:rsidR="00ED148D">
        <w:t>frameworks:</w:t>
      </w:r>
      <w:r w:rsidR="002702A1">
        <w:t xml:space="preserve"> </w:t>
      </w:r>
      <w:r w:rsidRPr="00D51399">
        <w:t xml:space="preserve">structural functionalism, conflict theory, and symbolic interactionism.  </w:t>
      </w:r>
      <w:r w:rsidR="00EB5F8F">
        <w:t xml:space="preserve">Each framework looks at a different area of social life and contributes to a better understanding of society.  </w:t>
      </w:r>
      <w:r w:rsidR="006D2B8D">
        <w:t>A</w:t>
      </w:r>
      <w:r w:rsidR="00B2010E">
        <w:t xml:space="preserve"> </w:t>
      </w:r>
      <w:r w:rsidR="00EB5F8F">
        <w:t>complete</w:t>
      </w:r>
      <w:r w:rsidR="00B2010E">
        <w:t xml:space="preserve"> </w:t>
      </w:r>
      <w:r w:rsidR="00333C73">
        <w:t xml:space="preserve">understanding of cultural analysis </w:t>
      </w:r>
      <w:r w:rsidR="006D2B8D">
        <w:t xml:space="preserve">looks at </w:t>
      </w:r>
      <w:r w:rsidR="00D45980">
        <w:t xml:space="preserve">all three </w:t>
      </w:r>
      <w:r w:rsidR="006B13FC">
        <w:t>frameworks</w:t>
      </w:r>
      <w:r w:rsidR="00333C73">
        <w:t xml:space="preserve"> </w:t>
      </w:r>
      <w:r w:rsidR="00D45980">
        <w:t xml:space="preserve">to </w:t>
      </w:r>
      <w:r w:rsidR="002C72FE">
        <w:t>see how they can work together</w:t>
      </w:r>
      <w:r w:rsidR="00C7380B">
        <w:t xml:space="preserve">.  </w:t>
      </w:r>
    </w:p>
    <w:p w14:paraId="0B27C8AF" w14:textId="7F7CB436" w:rsidR="00486719" w:rsidRPr="00D51399" w:rsidRDefault="00486719" w:rsidP="00486719">
      <w:pPr>
        <w:pStyle w:val="p1"/>
        <w:spacing w:line="480" w:lineRule="auto"/>
        <w:ind w:firstLine="720"/>
        <w:rPr>
          <w:rFonts w:ascii="Times New Roman" w:hAnsi="Times New Roman"/>
          <w:sz w:val="24"/>
          <w:szCs w:val="24"/>
        </w:rPr>
      </w:pPr>
      <w:r w:rsidRPr="00D51399">
        <w:rPr>
          <w:rFonts w:ascii="Times New Roman" w:hAnsi="Times New Roman"/>
          <w:sz w:val="24"/>
          <w:szCs w:val="24"/>
        </w:rPr>
        <w:t xml:space="preserve">Structural functionalism </w:t>
      </w:r>
      <w:r w:rsidR="00FC1551">
        <w:rPr>
          <w:rFonts w:ascii="Times New Roman" w:hAnsi="Times New Roman"/>
          <w:sz w:val="24"/>
          <w:szCs w:val="24"/>
        </w:rPr>
        <w:t>looks at</w:t>
      </w:r>
      <w:r w:rsidRPr="00D51399">
        <w:rPr>
          <w:rFonts w:ascii="Times New Roman" w:hAnsi="Times New Roman"/>
          <w:sz w:val="24"/>
          <w:szCs w:val="24"/>
        </w:rPr>
        <w:t xml:space="preserve"> society as a whole and seeks to understand the interrelatedness of its parts.  These interconnected elements work together to </w:t>
      </w:r>
      <w:r w:rsidR="00E719C3">
        <w:rPr>
          <w:rFonts w:ascii="Times New Roman" w:hAnsi="Times New Roman"/>
          <w:sz w:val="24"/>
          <w:szCs w:val="24"/>
        </w:rPr>
        <w:t>stabilize</w:t>
      </w:r>
      <w:r w:rsidRPr="00D51399">
        <w:rPr>
          <w:rFonts w:ascii="Times New Roman" w:hAnsi="Times New Roman"/>
          <w:sz w:val="24"/>
          <w:szCs w:val="24"/>
        </w:rPr>
        <w:t xml:space="preserve"> and maintain social order (Izadi, et al, 2020).  These cultural elements are </w:t>
      </w:r>
      <w:r w:rsidR="008E5374">
        <w:rPr>
          <w:rFonts w:ascii="Times New Roman" w:hAnsi="Times New Roman"/>
          <w:sz w:val="24"/>
          <w:szCs w:val="24"/>
        </w:rPr>
        <w:t>the</w:t>
      </w:r>
      <w:r w:rsidRPr="00D51399">
        <w:rPr>
          <w:rFonts w:ascii="Times New Roman" w:hAnsi="Times New Roman"/>
          <w:sz w:val="24"/>
          <w:szCs w:val="24"/>
        </w:rPr>
        <w:t xml:space="preserve"> norms, traditions, and institutions</w:t>
      </w:r>
      <w:r w:rsidR="005D1FF3">
        <w:rPr>
          <w:rFonts w:ascii="Times New Roman" w:hAnsi="Times New Roman"/>
          <w:sz w:val="24"/>
          <w:szCs w:val="24"/>
        </w:rPr>
        <w:t xml:space="preserve"> that </w:t>
      </w:r>
      <w:r w:rsidR="007F7666">
        <w:rPr>
          <w:rFonts w:ascii="Times New Roman" w:hAnsi="Times New Roman"/>
          <w:sz w:val="24"/>
          <w:szCs w:val="24"/>
        </w:rPr>
        <w:t>help</w:t>
      </w:r>
      <w:r w:rsidRPr="00D51399">
        <w:rPr>
          <w:rFonts w:ascii="Times New Roman" w:hAnsi="Times New Roman"/>
          <w:sz w:val="24"/>
          <w:szCs w:val="24"/>
        </w:rPr>
        <w:t xml:space="preserve"> s</w:t>
      </w:r>
      <w:r w:rsidR="00E56EF5">
        <w:rPr>
          <w:rFonts w:ascii="Times New Roman" w:hAnsi="Times New Roman"/>
          <w:sz w:val="24"/>
          <w:szCs w:val="24"/>
        </w:rPr>
        <w:t>ociety</w:t>
      </w:r>
      <w:r w:rsidR="00D41F2B">
        <w:rPr>
          <w:rFonts w:ascii="Times New Roman" w:hAnsi="Times New Roman"/>
          <w:sz w:val="24"/>
          <w:szCs w:val="24"/>
        </w:rPr>
        <w:t xml:space="preserve"> function smoothly and eff</w:t>
      </w:r>
      <w:r w:rsidR="00E56EF5">
        <w:rPr>
          <w:rFonts w:ascii="Times New Roman" w:hAnsi="Times New Roman"/>
          <w:sz w:val="24"/>
          <w:szCs w:val="24"/>
        </w:rPr>
        <w:t>i</w:t>
      </w:r>
      <w:r w:rsidR="00D41F2B">
        <w:rPr>
          <w:rFonts w:ascii="Times New Roman" w:hAnsi="Times New Roman"/>
          <w:sz w:val="24"/>
          <w:szCs w:val="24"/>
        </w:rPr>
        <w:t>ciently</w:t>
      </w:r>
      <w:r w:rsidRPr="00D51399">
        <w:rPr>
          <w:rFonts w:ascii="Times New Roman" w:hAnsi="Times New Roman"/>
          <w:sz w:val="24"/>
          <w:szCs w:val="24"/>
        </w:rPr>
        <w:t xml:space="preserve"> (Izadi, et al, 2020).  </w:t>
      </w:r>
    </w:p>
    <w:p w14:paraId="104AA3BD" w14:textId="1CC2F2C2" w:rsidR="00486719" w:rsidRPr="00D51399" w:rsidRDefault="00EB7D17" w:rsidP="00486719">
      <w:pPr>
        <w:pStyle w:val="p1"/>
        <w:spacing w:line="480" w:lineRule="auto"/>
        <w:ind w:firstLine="720"/>
        <w:rPr>
          <w:rFonts w:ascii="Times New Roman" w:hAnsi="Times New Roman"/>
          <w:sz w:val="24"/>
          <w:szCs w:val="24"/>
        </w:rPr>
      </w:pPr>
      <w:r>
        <w:rPr>
          <w:rFonts w:ascii="Times New Roman" w:hAnsi="Times New Roman"/>
          <w:sz w:val="24"/>
          <w:szCs w:val="24"/>
        </w:rPr>
        <w:t xml:space="preserve">In some circles, there </w:t>
      </w:r>
      <w:r w:rsidR="00486719" w:rsidRPr="00D51399">
        <w:rPr>
          <w:rFonts w:ascii="Times New Roman" w:hAnsi="Times New Roman"/>
          <w:sz w:val="24"/>
          <w:szCs w:val="24"/>
        </w:rPr>
        <w:t xml:space="preserve">has been a departure from structural functionalism to focus on social action.  However, social action </w:t>
      </w:r>
      <w:r w:rsidR="009A62FC">
        <w:rPr>
          <w:rFonts w:ascii="Times New Roman" w:hAnsi="Times New Roman"/>
          <w:sz w:val="24"/>
          <w:szCs w:val="24"/>
        </w:rPr>
        <w:t xml:space="preserve">alone </w:t>
      </w:r>
      <w:r w:rsidR="00486719" w:rsidRPr="00D51399">
        <w:rPr>
          <w:rFonts w:ascii="Times New Roman" w:hAnsi="Times New Roman"/>
          <w:sz w:val="24"/>
          <w:szCs w:val="24"/>
        </w:rPr>
        <w:t xml:space="preserve">does not </w:t>
      </w:r>
      <w:r w:rsidR="009A62FC">
        <w:rPr>
          <w:rFonts w:ascii="Times New Roman" w:hAnsi="Times New Roman"/>
          <w:sz w:val="24"/>
          <w:szCs w:val="24"/>
        </w:rPr>
        <w:t>embrace</w:t>
      </w:r>
      <w:r w:rsidR="00486719" w:rsidRPr="00D51399">
        <w:rPr>
          <w:rFonts w:ascii="Times New Roman" w:hAnsi="Times New Roman"/>
          <w:sz w:val="24"/>
          <w:szCs w:val="24"/>
        </w:rPr>
        <w:t xml:space="preserve"> the design</w:t>
      </w:r>
      <w:r w:rsidR="00B71E34">
        <w:rPr>
          <w:rFonts w:ascii="Times New Roman" w:hAnsi="Times New Roman"/>
          <w:sz w:val="24"/>
          <w:szCs w:val="24"/>
        </w:rPr>
        <w:t xml:space="preserve"> or structure</w:t>
      </w:r>
      <w:r w:rsidR="00486719" w:rsidRPr="00D51399">
        <w:rPr>
          <w:rFonts w:ascii="Times New Roman" w:hAnsi="Times New Roman"/>
          <w:sz w:val="24"/>
          <w:szCs w:val="24"/>
        </w:rPr>
        <w:t xml:space="preserve"> of social function, which </w:t>
      </w:r>
      <w:r w:rsidR="00B71E34">
        <w:rPr>
          <w:rFonts w:ascii="Times New Roman" w:hAnsi="Times New Roman"/>
          <w:sz w:val="24"/>
          <w:szCs w:val="24"/>
        </w:rPr>
        <w:t>is</w:t>
      </w:r>
      <w:r w:rsidR="008F30F5">
        <w:rPr>
          <w:rFonts w:ascii="Times New Roman" w:hAnsi="Times New Roman"/>
          <w:sz w:val="24"/>
          <w:szCs w:val="24"/>
        </w:rPr>
        <w:t xml:space="preserve"> </w:t>
      </w:r>
      <w:r w:rsidR="00486719" w:rsidRPr="00D51399">
        <w:rPr>
          <w:rFonts w:ascii="Times New Roman" w:hAnsi="Times New Roman"/>
          <w:sz w:val="24"/>
          <w:szCs w:val="24"/>
        </w:rPr>
        <w:t>seen in human activity (</w:t>
      </w:r>
      <w:proofErr w:type="spellStart"/>
      <w:r w:rsidR="00486719" w:rsidRPr="00D51399">
        <w:rPr>
          <w:rFonts w:ascii="Times New Roman" w:hAnsi="Times New Roman"/>
          <w:sz w:val="24"/>
          <w:szCs w:val="24"/>
        </w:rPr>
        <w:t>Sohlberg</w:t>
      </w:r>
      <w:proofErr w:type="spellEnd"/>
      <w:r w:rsidR="00486719" w:rsidRPr="00D51399">
        <w:rPr>
          <w:rFonts w:ascii="Times New Roman" w:hAnsi="Times New Roman"/>
          <w:sz w:val="24"/>
          <w:szCs w:val="24"/>
        </w:rPr>
        <w:t>, 2020).</w:t>
      </w:r>
    </w:p>
    <w:p w14:paraId="7BE62BF5" w14:textId="7B8DA22B" w:rsidR="00BB5157" w:rsidRDefault="004F79DA" w:rsidP="00BB5157">
      <w:r>
        <w:t>Conﬂicts are often explained in terms of the interests of the groups involved, especially their competition for resources or gains</w:t>
      </w:r>
      <w:r w:rsidR="00663F98">
        <w:t xml:space="preserve"> (Schlee, </w:t>
      </w:r>
      <w:r w:rsidR="00BB5157">
        <w:t>2004)</w:t>
      </w:r>
      <w:r>
        <w:t>.</w:t>
      </w:r>
      <w:r w:rsidR="00426855">
        <w:t xml:space="preserve"> </w:t>
      </w:r>
      <w:r w:rsidR="00145A4D">
        <w:t xml:space="preserve"> This theory looks beyond the conflict to understand</w:t>
      </w:r>
      <w:r w:rsidR="00223632">
        <w:t xml:space="preserve"> who is in conflict and why they</w:t>
      </w:r>
      <w:r w:rsidR="00EA2F45">
        <w:t xml:space="preserve"> are</w:t>
      </w:r>
      <w:r w:rsidR="00223632">
        <w:t xml:space="preserve"> in conflict.</w:t>
      </w:r>
    </w:p>
    <w:p w14:paraId="5DB5C7AD" w14:textId="3F66FACE" w:rsidR="00410133" w:rsidRDefault="00523900" w:rsidP="00BB5157">
      <w:r>
        <w:t>C</w:t>
      </w:r>
      <w:r w:rsidR="00EB4D93">
        <w:t>onflict theory</w:t>
      </w:r>
      <w:r w:rsidR="00565E04">
        <w:t xml:space="preserve"> deals with social </w:t>
      </w:r>
      <w:r w:rsidR="00747671">
        <w:t>conflicts</w:t>
      </w:r>
      <w:r w:rsidR="00EB4D93">
        <w:t xml:space="preserve"> </w:t>
      </w:r>
      <w:r w:rsidR="00747671">
        <w:t>as well as</w:t>
      </w:r>
      <w:r w:rsidR="00EB4D93">
        <w:t xml:space="preserve"> with conflict</w:t>
      </w:r>
      <w:r w:rsidR="00E61B3C">
        <w:t>s</w:t>
      </w:r>
      <w:r w:rsidR="00EB4D93">
        <w:t xml:space="preserve"> within an individual.  For example, </w:t>
      </w:r>
      <w:r w:rsidR="00E61B3C">
        <w:t>i</w:t>
      </w:r>
      <w:r w:rsidR="00410133" w:rsidRPr="00410133">
        <w:t xml:space="preserve">ndividuals struggling with weight issues prefer </w:t>
      </w:r>
      <w:r w:rsidR="0096746D">
        <w:t xml:space="preserve">to eat </w:t>
      </w:r>
      <w:r w:rsidR="00410133" w:rsidRPr="00410133">
        <w:t xml:space="preserve">food that tastes good. The desire to consume </w:t>
      </w:r>
      <w:r w:rsidR="0096746D">
        <w:t>good tasting</w:t>
      </w:r>
      <w:r w:rsidR="00410133" w:rsidRPr="00410133">
        <w:t xml:space="preserve"> foods and the desire to maintain or lose weight are often incompatible</w:t>
      </w:r>
      <w:r w:rsidR="001729FA">
        <w:t xml:space="preserve"> (Timko</w:t>
      </w:r>
      <w:r w:rsidR="006A2C3C">
        <w:t>, 2008)</w:t>
      </w:r>
      <w:r w:rsidR="00410133" w:rsidRPr="00410133">
        <w:t xml:space="preserve">. </w:t>
      </w:r>
    </w:p>
    <w:p w14:paraId="36BC1DEC" w14:textId="79800756" w:rsidR="00EC77F2" w:rsidRDefault="00217700" w:rsidP="00EC77F2">
      <w:r w:rsidRPr="00217700">
        <w:t>Symbolic interactionism is a sociological theory that describe</w:t>
      </w:r>
      <w:r w:rsidR="0047672A">
        <w:t>s</w:t>
      </w:r>
      <w:r w:rsidRPr="00217700">
        <w:t xml:space="preserve"> how society is created and maintained </w:t>
      </w:r>
      <w:r w:rsidR="00687205">
        <w:t>because</w:t>
      </w:r>
      <w:r w:rsidRPr="00217700">
        <w:t xml:space="preserve"> of individual interactions. </w:t>
      </w:r>
      <w:r w:rsidR="00E32ABF">
        <w:t>It</w:t>
      </w:r>
      <w:r w:rsidRPr="00217700">
        <w:t xml:space="preserve"> emphasizes that soci</w:t>
      </w:r>
      <w:r w:rsidR="00440793">
        <w:t>al</w:t>
      </w:r>
      <w:r w:rsidRPr="00217700">
        <w:t xml:space="preserve"> structures </w:t>
      </w:r>
      <w:r w:rsidR="00E32ABF">
        <w:t>result from</w:t>
      </w:r>
      <w:r w:rsidRPr="00217700">
        <w:t xml:space="preserve"> multitudes of small-scale, face-to-face interactions and not </w:t>
      </w:r>
      <w:r w:rsidR="000E69AE">
        <w:t>vice versa</w:t>
      </w:r>
      <w:r w:rsidRPr="00217700">
        <w:t xml:space="preserve">. </w:t>
      </w:r>
      <w:r w:rsidR="000E69AE">
        <w:t>I</w:t>
      </w:r>
      <w:r w:rsidRPr="00217700">
        <w:t xml:space="preserve">t highlights the importance of symbols </w:t>
      </w:r>
      <w:proofErr w:type="gramStart"/>
      <w:r w:rsidRPr="00217700">
        <w:t xml:space="preserve">as a </w:t>
      </w:r>
      <w:r w:rsidR="000E69AE">
        <w:t>way to</w:t>
      </w:r>
      <w:proofErr w:type="gramEnd"/>
      <w:r w:rsidRPr="00217700">
        <w:t xml:space="preserve"> communicat</w:t>
      </w:r>
      <w:r w:rsidR="000E69AE">
        <w:t>e</w:t>
      </w:r>
      <w:r w:rsidRPr="00217700">
        <w:t xml:space="preserve"> </w:t>
      </w:r>
      <w:r w:rsidR="000E69AE">
        <w:t>on an</w:t>
      </w:r>
      <w:r w:rsidRPr="00217700">
        <w:t xml:space="preserve"> individual level</w:t>
      </w:r>
      <w:r>
        <w:t xml:space="preserve"> (Morden, 2021)</w:t>
      </w:r>
      <w:r w:rsidRPr="00217700">
        <w:t>.</w:t>
      </w:r>
      <w:r w:rsidR="00EC77F2">
        <w:t xml:space="preserve"> </w:t>
      </w:r>
    </w:p>
    <w:p w14:paraId="0CBA7F85" w14:textId="04A6869D" w:rsidR="009A372F" w:rsidRDefault="00EC77F2" w:rsidP="00EC77F2">
      <w:r>
        <w:lastRenderedPageBreak/>
        <w:t>S</w:t>
      </w:r>
      <w:r w:rsidR="009A372F" w:rsidRPr="009A372F">
        <w:t xml:space="preserve">ymbolic interactionism as a theory </w:t>
      </w:r>
      <w:r>
        <w:t xml:space="preserve">has stood the </w:t>
      </w:r>
      <w:r w:rsidR="009A372F" w:rsidRPr="009A372F">
        <w:t>test of time</w:t>
      </w:r>
      <w:r>
        <w:t xml:space="preserve">.  </w:t>
      </w:r>
      <w:r w:rsidR="009A372F" w:rsidRPr="009A372F">
        <w:t>Differences in the conceptualization of symbolic interaction and the focus of scholars led to the application of different methods</w:t>
      </w:r>
      <w:r w:rsidR="00E75D27">
        <w:t xml:space="preserve"> related to the universit</w:t>
      </w:r>
      <w:r w:rsidR="00D037E4">
        <w:t>ies</w:t>
      </w:r>
      <w:r w:rsidR="00E75D27">
        <w:t xml:space="preserve"> where they were formed </w:t>
      </w:r>
      <w:r w:rsidR="00217700">
        <w:t>(Fuller, 2020)</w:t>
      </w:r>
      <w:r w:rsidR="00217700" w:rsidRPr="00826CF9">
        <w:t>.</w:t>
      </w:r>
    </w:p>
    <w:p w14:paraId="04B938B6" w14:textId="29FFE15F" w:rsidR="00C709AA" w:rsidRPr="00C709AA" w:rsidRDefault="00C709AA" w:rsidP="00AC78ED">
      <w:pPr>
        <w:tabs>
          <w:tab w:val="clear" w:pos="8640"/>
        </w:tabs>
        <w:suppressAutoHyphens w:val="0"/>
        <w:autoSpaceDE/>
        <w:autoSpaceDN/>
      </w:pPr>
      <w:r>
        <w:t>T</w:t>
      </w:r>
      <w:r w:rsidRPr="00C709AA">
        <w:t xml:space="preserve">he sociological frameworks of structural functionalism, conflict theory, and symbolic interactionism offer distinct yet complementary lenses </w:t>
      </w:r>
      <w:r w:rsidR="00AC78ED">
        <w:t>for examining</w:t>
      </w:r>
      <w:r w:rsidRPr="00C709AA">
        <w:t xml:space="preserve"> cultur</w:t>
      </w:r>
      <w:r w:rsidR="00B9264E">
        <w:t>e</w:t>
      </w:r>
      <w:r w:rsidRPr="00C709AA">
        <w:t>.</w:t>
      </w:r>
      <w:r w:rsidR="00B9264E">
        <w:t xml:space="preserve">  </w:t>
      </w:r>
      <w:r w:rsidRPr="00C709AA">
        <w:t xml:space="preserve">Structural functionalism provides a macro-level perspective on how social institutions maintain order and stability, while conflict theory highlights the inherent power struggles and inequalities that shape social interactions. Symbolic interactionism, in contrast, delves into the micro-level, emphasizing the role of individual interpretations and shared meanings in constructing social reality. While each approach possesses strengths and limitations, recognizing their interconnectedness allows for a more holistic and insightful analysis of the complexities of human society. </w:t>
      </w:r>
    </w:p>
    <w:p w14:paraId="1EDDBE7F" w14:textId="77777777" w:rsidR="00C709AA" w:rsidRPr="00C709AA" w:rsidRDefault="00C709AA" w:rsidP="00C709AA"/>
    <w:p w14:paraId="5F01BF54" w14:textId="77777777" w:rsidR="00486719" w:rsidRPr="00D51399" w:rsidRDefault="00486719" w:rsidP="00486719"/>
    <w:p w14:paraId="6115F346" w14:textId="77777777" w:rsidR="00486719" w:rsidRPr="00D51399" w:rsidRDefault="00486719" w:rsidP="00C709AA">
      <w:pPr>
        <w:ind w:firstLine="0"/>
      </w:pPr>
    </w:p>
    <w:p w14:paraId="4D2A9A27" w14:textId="77777777" w:rsidR="00B3107D" w:rsidRPr="00D51399" w:rsidRDefault="00B3107D">
      <w:pPr>
        <w:tabs>
          <w:tab w:val="right" w:pos="8640"/>
        </w:tabs>
        <w:suppressAutoHyphens w:val="0"/>
        <w:autoSpaceDE/>
        <w:autoSpaceDN/>
        <w:rPr>
          <w:b/>
          <w:bCs/>
        </w:rPr>
      </w:pPr>
      <w:r w:rsidRPr="00D51399">
        <w:rPr>
          <w:b/>
          <w:bCs/>
        </w:rPr>
        <w:br w:type="page"/>
      </w:r>
    </w:p>
    <w:p w14:paraId="2612E3BF" w14:textId="0AF47A97" w:rsidR="00486719" w:rsidRPr="00D51399" w:rsidRDefault="00486719" w:rsidP="00B3107D">
      <w:pPr>
        <w:ind w:firstLine="0"/>
        <w:rPr>
          <w:b/>
          <w:bCs/>
        </w:rPr>
      </w:pPr>
      <w:r w:rsidRPr="00D51399">
        <w:rPr>
          <w:b/>
          <w:bCs/>
        </w:rPr>
        <w:lastRenderedPageBreak/>
        <w:t>References</w:t>
      </w:r>
    </w:p>
    <w:p w14:paraId="62F53610" w14:textId="77777777" w:rsidR="0061136B" w:rsidRDefault="0061136B" w:rsidP="0061136B">
      <w:pPr>
        <w:tabs>
          <w:tab w:val="left" w:pos="1541"/>
        </w:tabs>
        <w:spacing w:before="199"/>
        <w:ind w:left="720" w:right="701" w:hanging="720"/>
        <w:rPr>
          <w:bCs/>
          <w:i/>
          <w:iCs/>
          <w:color w:val="000000" w:themeColor="text1"/>
        </w:rPr>
      </w:pPr>
      <w:r w:rsidRPr="00F575EE">
        <w:rPr>
          <w:bCs/>
          <w:color w:val="000000" w:themeColor="text1"/>
        </w:rPr>
        <w:t xml:space="preserve">Fuller, C. (2020). Symbolic Interactionism. </w:t>
      </w:r>
      <w:r w:rsidRPr="00273CE2">
        <w:rPr>
          <w:bCs/>
          <w:i/>
          <w:iCs/>
          <w:color w:val="000000" w:themeColor="text1"/>
        </w:rPr>
        <w:t>The SAGE Encyclopedia of the Sociology of Religion.</w:t>
      </w:r>
    </w:p>
    <w:p w14:paraId="53B5DC2F" w14:textId="5E827D38" w:rsidR="00486719" w:rsidRPr="00D51399" w:rsidRDefault="00486719" w:rsidP="00B3107D">
      <w:pPr>
        <w:ind w:left="720" w:hanging="720"/>
      </w:pPr>
      <w:r w:rsidRPr="00D51399">
        <w:t xml:space="preserve">Izadi, A., Mohammadi, M., </w:t>
      </w:r>
      <w:proofErr w:type="spellStart"/>
      <w:r w:rsidRPr="00D51399">
        <w:t>Nasekhian</w:t>
      </w:r>
      <w:proofErr w:type="spellEnd"/>
      <w:r w:rsidRPr="00D51399">
        <w:t xml:space="preserve">, S., &amp; </w:t>
      </w:r>
      <w:proofErr w:type="spellStart"/>
      <w:r w:rsidRPr="00D51399">
        <w:t>Memar</w:t>
      </w:r>
      <w:proofErr w:type="spellEnd"/>
      <w:r w:rsidRPr="00D51399">
        <w:t xml:space="preserve">, S. (2020). </w:t>
      </w:r>
      <w:r w:rsidRPr="00C22E4D">
        <w:t>Structural functionalism, social sustainability and the historic environment: A role for theory in urban regeneration. The historic environment</w:t>
      </w:r>
      <w:r w:rsidRPr="00D51399">
        <w:rPr>
          <w:i/>
          <w:iCs/>
        </w:rPr>
        <w:t xml:space="preserve">: </w:t>
      </w:r>
      <w:proofErr w:type="gramStart"/>
      <w:r w:rsidRPr="00D51399">
        <w:rPr>
          <w:i/>
          <w:iCs/>
        </w:rPr>
        <w:t>Policy  practice</w:t>
      </w:r>
      <w:proofErr w:type="gramEnd"/>
      <w:r w:rsidRPr="00D51399">
        <w:rPr>
          <w:i/>
          <w:iCs/>
        </w:rPr>
        <w:t xml:space="preserve">, 11(2-3), </w:t>
      </w:r>
      <w:r w:rsidRPr="00D51399">
        <w:t xml:space="preserve">158–180. </w:t>
      </w:r>
      <w:r w:rsidRPr="005730FC">
        <w:t>https://doi.org/10.1080/17567505.2020.1723248</w:t>
      </w:r>
    </w:p>
    <w:p w14:paraId="35074853" w14:textId="77777777" w:rsidR="0061136B" w:rsidRPr="00065DE3" w:rsidRDefault="0061136B" w:rsidP="0061136B">
      <w:pPr>
        <w:tabs>
          <w:tab w:val="left" w:pos="1541"/>
        </w:tabs>
        <w:spacing w:before="199"/>
        <w:ind w:left="720" w:right="701" w:hanging="720"/>
        <w:rPr>
          <w:bCs/>
          <w:color w:val="000000" w:themeColor="text1"/>
        </w:rPr>
      </w:pPr>
      <w:r w:rsidRPr="00065DE3">
        <w:rPr>
          <w:bCs/>
          <w:color w:val="000000" w:themeColor="text1"/>
        </w:rPr>
        <w:t xml:space="preserve">Mardon, A. A., Tang, M., Patel, A., &amp; Haq, N. (2021). Symbolic Interactionism. </w:t>
      </w:r>
      <w:r w:rsidRPr="00065DE3">
        <w:rPr>
          <w:bCs/>
          <w:i/>
          <w:iCs/>
          <w:color w:val="000000" w:themeColor="text1"/>
        </w:rPr>
        <w:t>Golden Meteorite Press.</w:t>
      </w:r>
    </w:p>
    <w:p w14:paraId="20B401D9" w14:textId="77777777" w:rsidR="0061136B" w:rsidRDefault="0061136B" w:rsidP="0061136B">
      <w:pPr>
        <w:tabs>
          <w:tab w:val="left" w:pos="1541"/>
        </w:tabs>
        <w:spacing w:before="199"/>
        <w:ind w:left="720" w:right="701" w:hanging="720"/>
        <w:rPr>
          <w:bCs/>
          <w:color w:val="000000" w:themeColor="text1"/>
        </w:rPr>
      </w:pPr>
      <w:r w:rsidRPr="00544CB1">
        <w:rPr>
          <w:bCs/>
          <w:color w:val="000000" w:themeColor="text1"/>
        </w:rPr>
        <w:t xml:space="preserve">Schlee, G. (2004). Taking sides and constructing identities: reflections on conflict theory. </w:t>
      </w:r>
      <w:r w:rsidRPr="00B54BAF">
        <w:rPr>
          <w:bCs/>
          <w:i/>
          <w:iCs/>
          <w:color w:val="000000" w:themeColor="text1"/>
        </w:rPr>
        <w:t>Journal of the Royal Anthropological Institute</w:t>
      </w:r>
      <w:r w:rsidRPr="00544CB1">
        <w:rPr>
          <w:bCs/>
          <w:color w:val="000000" w:themeColor="text1"/>
        </w:rPr>
        <w:t>.</w:t>
      </w:r>
    </w:p>
    <w:p w14:paraId="567016E9" w14:textId="6B964FE0" w:rsidR="00B3107D" w:rsidRPr="00D51399" w:rsidRDefault="00486719" w:rsidP="00D1026A">
      <w:pPr>
        <w:ind w:left="720" w:hanging="720"/>
      </w:pPr>
      <w:proofErr w:type="spellStart"/>
      <w:r w:rsidRPr="00D51399">
        <w:t>Sohlberg</w:t>
      </w:r>
      <w:proofErr w:type="spellEnd"/>
      <w:r w:rsidRPr="00D51399">
        <w:t xml:space="preserve">, Peter. (2021). </w:t>
      </w:r>
      <w:r w:rsidRPr="00B54BAF">
        <w:t>Functionalist construction work in social science</w:t>
      </w:r>
      <w:r w:rsidRPr="00D51399">
        <w:rPr>
          <w:i/>
          <w:iCs/>
        </w:rPr>
        <w:t>.</w:t>
      </w:r>
      <w:r w:rsidRPr="00D51399">
        <w:t xml:space="preserve"> </w:t>
      </w:r>
      <w:r w:rsidR="00B3107D" w:rsidRPr="005730FC">
        <w:t>https://www.academia.edu/115622158/Functionalist_Construction_Work_in_Social_Science</w:t>
      </w:r>
    </w:p>
    <w:p w14:paraId="41BF9574" w14:textId="7F381662" w:rsidR="001F0787" w:rsidRDefault="001F0787" w:rsidP="00FF3434">
      <w:pPr>
        <w:tabs>
          <w:tab w:val="left" w:pos="1541"/>
        </w:tabs>
        <w:spacing w:before="199"/>
        <w:ind w:left="720" w:right="701" w:hanging="720"/>
        <w:rPr>
          <w:bCs/>
          <w:color w:val="000000" w:themeColor="text1"/>
        </w:rPr>
      </w:pPr>
      <w:r w:rsidRPr="001F0787">
        <w:rPr>
          <w:bCs/>
          <w:color w:val="000000" w:themeColor="text1"/>
        </w:rPr>
        <w:t xml:space="preserve">Timko, A. (2008). What To eat? Goal-conflict theory and weight maintenance. </w:t>
      </w:r>
      <w:proofErr w:type="spellStart"/>
      <w:r w:rsidRPr="00D3172D">
        <w:rPr>
          <w:bCs/>
          <w:i/>
          <w:iCs/>
          <w:color w:val="000000" w:themeColor="text1"/>
        </w:rPr>
        <w:t>Psyccritiques</w:t>
      </w:r>
      <w:proofErr w:type="spellEnd"/>
      <w:r w:rsidRPr="001F0787">
        <w:rPr>
          <w:bCs/>
          <w:color w:val="000000" w:themeColor="text1"/>
        </w:rPr>
        <w:t>.</w:t>
      </w:r>
    </w:p>
    <w:p w14:paraId="3DCD2386" w14:textId="77777777" w:rsidR="0061136B" w:rsidRPr="00065DE3" w:rsidRDefault="0061136B">
      <w:pPr>
        <w:tabs>
          <w:tab w:val="left" w:pos="1541"/>
        </w:tabs>
        <w:spacing w:before="199"/>
        <w:ind w:left="720" w:right="701" w:hanging="720"/>
        <w:rPr>
          <w:bCs/>
          <w:color w:val="000000" w:themeColor="text1"/>
        </w:rPr>
      </w:pPr>
    </w:p>
    <w:sectPr w:rsidR="0061136B" w:rsidRPr="00065DE3">
      <w:headerReference w:type="even" r:id="rId8"/>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CB433D" w14:textId="77777777" w:rsidR="003702AA" w:rsidRDefault="003702AA">
      <w:pPr>
        <w:spacing w:line="240" w:lineRule="auto"/>
      </w:pPr>
      <w:r>
        <w:separator/>
      </w:r>
    </w:p>
  </w:endnote>
  <w:endnote w:type="continuationSeparator" w:id="0">
    <w:p w14:paraId="44D78431" w14:textId="77777777" w:rsidR="003702AA" w:rsidRDefault="003702A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AppleSystemUIFont">
    <w:altName w:val="Cambria"/>
    <w:panose1 w:val="020B0604020202020204"/>
    <w:charset w:val="00"/>
    <w:family w:val="roman"/>
    <w:pitch w:val="default"/>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ACF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0A91C0" w14:textId="77777777" w:rsidR="003702AA" w:rsidRDefault="003702AA">
      <w:pPr>
        <w:spacing w:line="240" w:lineRule="auto"/>
      </w:pPr>
      <w:r>
        <w:separator/>
      </w:r>
    </w:p>
  </w:footnote>
  <w:footnote w:type="continuationSeparator" w:id="0">
    <w:p w14:paraId="1D7182D1" w14:textId="77777777" w:rsidR="003702AA" w:rsidRDefault="003702AA">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14000755"/>
      <w:docPartObj>
        <w:docPartGallery w:val="Page Numbers (Top of Page)"/>
        <w:docPartUnique/>
      </w:docPartObj>
    </w:sdtPr>
    <w:sdtContent>
      <w:p w14:paraId="2C2F3518" w14:textId="7242BFC8" w:rsidR="00E554F5" w:rsidRDefault="00E554F5" w:rsidP="004C4E9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556EBE1B" w14:textId="77777777" w:rsidR="007A7E13" w:rsidRDefault="007A7E13" w:rsidP="00E554F5">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474556443"/>
      <w:docPartObj>
        <w:docPartGallery w:val="Page Numbers (Top of Page)"/>
        <w:docPartUnique/>
      </w:docPartObj>
    </w:sdtPr>
    <w:sdtContent>
      <w:p w14:paraId="005448D6" w14:textId="4D64A6F6" w:rsidR="00E554F5" w:rsidRDefault="00E554F5" w:rsidP="004C4E9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2E69DCDC" w14:textId="56AB42E9" w:rsidR="004121B4" w:rsidRPr="00EE7063" w:rsidRDefault="00355364" w:rsidP="00E554F5">
    <w:pPr>
      <w:pBdr>
        <w:top w:val="nil"/>
        <w:left w:val="nil"/>
        <w:bottom w:val="nil"/>
        <w:right w:val="nil"/>
        <w:between w:val="nil"/>
      </w:pBdr>
      <w:tabs>
        <w:tab w:val="right" w:pos="8640"/>
        <w:tab w:val="right" w:pos="9360"/>
      </w:tabs>
      <w:ind w:right="360" w:firstLine="0"/>
      <w:rPr>
        <w:rFonts w:ascii="Arial" w:hAnsi="Arial" w:cs="Arial"/>
        <w:color w:val="000000"/>
      </w:rPr>
    </w:pPr>
    <w:r w:rsidRPr="00EE7063">
      <w:rPr>
        <w:rFonts w:ascii="Arial" w:hAnsi="Arial" w:cs="Arial"/>
        <w:sz w:val="20"/>
        <w:szCs w:val="20"/>
      </w:rPr>
      <w:t>Steven Mills</w:t>
    </w:r>
    <w:r w:rsidR="00683EDB" w:rsidRPr="00EE7063">
      <w:rPr>
        <w:rFonts w:ascii="Arial" w:hAnsi="Arial" w:cs="Arial"/>
        <w:sz w:val="20"/>
        <w:szCs w:val="20"/>
      </w:rPr>
      <w:t>,</w:t>
    </w:r>
    <w:r w:rsidR="000018B2" w:rsidRPr="00EE7063">
      <w:rPr>
        <w:rFonts w:ascii="Arial" w:hAnsi="Arial" w:cs="Arial"/>
        <w:sz w:val="20"/>
        <w:szCs w:val="20"/>
      </w:rPr>
      <w:t xml:space="preserve"> </w:t>
    </w:r>
    <w:r w:rsidR="008B7CBA">
      <w:rPr>
        <w:rFonts w:ascii="Arial" w:hAnsi="Arial" w:cs="Arial"/>
        <w:sz w:val="20"/>
        <w:szCs w:val="20"/>
      </w:rPr>
      <w:t>SR 968</w:t>
    </w:r>
    <w:r w:rsidR="00683EDB" w:rsidRPr="00EE7063">
      <w:rPr>
        <w:rFonts w:ascii="Arial" w:hAnsi="Arial" w:cs="Arial"/>
        <w:sz w:val="20"/>
        <w:szCs w:val="20"/>
      </w:rPr>
      <w:t>,</w:t>
    </w:r>
    <w:r w:rsidR="000018B2" w:rsidRPr="00EE7063">
      <w:rPr>
        <w:rFonts w:ascii="Arial" w:hAnsi="Arial" w:cs="Arial"/>
        <w:sz w:val="20"/>
        <w:szCs w:val="20"/>
      </w:rPr>
      <w:t xml:space="preserve"> </w:t>
    </w:r>
    <w:r w:rsidR="00257F03">
      <w:rPr>
        <w:rFonts w:ascii="Arial" w:hAnsi="Arial" w:cs="Arial"/>
        <w:sz w:val="20"/>
        <w:szCs w:val="20"/>
      </w:rPr>
      <w:t>Sociological Methodology</w:t>
    </w:r>
    <w:r w:rsidR="00683EDB" w:rsidRPr="00EE7063">
      <w:rPr>
        <w:rFonts w:ascii="Arial" w:hAnsi="Arial" w:cs="Arial"/>
        <w:sz w:val="20"/>
        <w:szCs w:val="20"/>
      </w:rPr>
      <w:t>,</w:t>
    </w:r>
    <w:r w:rsidR="000018B2" w:rsidRPr="00EE7063">
      <w:rPr>
        <w:rFonts w:ascii="Arial" w:hAnsi="Arial" w:cs="Arial"/>
        <w:sz w:val="20"/>
        <w:szCs w:val="20"/>
      </w:rPr>
      <w:t xml:space="preserve"> </w:t>
    </w:r>
    <w:r w:rsidR="00683EDB" w:rsidRPr="00EE7063">
      <w:rPr>
        <w:rFonts w:ascii="Arial" w:hAnsi="Arial" w:cs="Arial"/>
        <w:color w:val="000000"/>
        <w:sz w:val="20"/>
        <w:szCs w:val="20"/>
      </w:rPr>
      <w:t>Assignment</w:t>
    </w:r>
    <w:r w:rsidR="00683EDB" w:rsidRPr="00EE7063">
      <w:rPr>
        <w:rFonts w:ascii="Arial" w:hAnsi="Arial" w:cs="Arial"/>
        <w:sz w:val="20"/>
        <w:szCs w:val="20"/>
      </w:rPr>
      <w:t xml:space="preserve"> #</w:t>
    </w:r>
    <w:r w:rsidR="003D721A" w:rsidRPr="00EE7063">
      <w:rPr>
        <w:rFonts w:ascii="Arial" w:hAnsi="Arial" w:cs="Arial"/>
        <w:sz w:val="20"/>
        <w:szCs w:val="20"/>
      </w:rPr>
      <w:t>1</w:t>
    </w:r>
    <w:r w:rsidR="00683EDB" w:rsidRPr="00EE7063">
      <w:rPr>
        <w:rFonts w:ascii="Arial" w:hAnsi="Arial" w:cs="Arial"/>
        <w:sz w:val="20"/>
        <w:szCs w:val="20"/>
      </w:rPr>
      <w:t>,</w:t>
    </w:r>
    <w:r w:rsidR="000018B2" w:rsidRPr="00EE7063">
      <w:rPr>
        <w:rFonts w:ascii="Arial" w:hAnsi="Arial" w:cs="Arial"/>
        <w:sz w:val="20"/>
        <w:szCs w:val="20"/>
      </w:rPr>
      <w:t xml:space="preserve"> </w:t>
    </w:r>
    <w:r w:rsidR="00683EDB" w:rsidRPr="00EE7063">
      <w:rPr>
        <w:rFonts w:ascii="Arial" w:hAnsi="Arial" w:cs="Arial"/>
        <w:sz w:val="20"/>
        <w:szCs w:val="20"/>
      </w:rPr>
      <w:t>date (</w:t>
    </w:r>
    <w:r w:rsidR="00315B17" w:rsidRPr="00EE7063">
      <w:rPr>
        <w:rFonts w:ascii="Arial" w:hAnsi="Arial" w:cs="Arial"/>
        <w:sz w:val="20"/>
        <w:szCs w:val="20"/>
      </w:rPr>
      <w:t>0</w:t>
    </w:r>
    <w:r w:rsidR="00257F03">
      <w:rPr>
        <w:rFonts w:ascii="Arial" w:hAnsi="Arial" w:cs="Arial"/>
        <w:sz w:val="20"/>
        <w:szCs w:val="20"/>
      </w:rPr>
      <w:t>4</w:t>
    </w:r>
    <w:r w:rsidR="00315B17" w:rsidRPr="00EE7063">
      <w:rPr>
        <w:rFonts w:ascii="Arial" w:hAnsi="Arial" w:cs="Arial"/>
        <w:sz w:val="20"/>
        <w:szCs w:val="20"/>
      </w:rPr>
      <w:t>/</w:t>
    </w:r>
    <w:r w:rsidR="00257F03">
      <w:rPr>
        <w:rFonts w:ascii="Arial" w:hAnsi="Arial" w:cs="Arial"/>
        <w:sz w:val="20"/>
        <w:szCs w:val="20"/>
      </w:rPr>
      <w:t>06</w:t>
    </w:r>
    <w:r w:rsidR="00315B17" w:rsidRPr="00EE7063">
      <w:rPr>
        <w:rFonts w:ascii="Arial" w:hAnsi="Arial" w:cs="Arial"/>
        <w:sz w:val="20"/>
        <w:szCs w:val="20"/>
      </w:rPr>
      <w:t>/2025</w:t>
    </w:r>
    <w:r w:rsidR="00683EDB" w:rsidRPr="00EE7063">
      <w:rPr>
        <w:rFonts w:ascii="Arial" w:hAnsi="Arial" w:cs="Arial"/>
        <w:sz w:val="20"/>
        <w:szCs w:val="20"/>
      </w:rPr>
      <w:t>)</w:t>
    </w:r>
    <w:r w:rsidR="00683EDB" w:rsidRPr="00EE7063">
      <w:rPr>
        <w:rFonts w:ascii="Arial" w:hAnsi="Arial" w:cs="Arial"/>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0C69D2"/>
    <w:multiLevelType w:val="hybridMultilevel"/>
    <w:tmpl w:val="BADAE9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6CA7909"/>
    <w:multiLevelType w:val="hybridMultilevel"/>
    <w:tmpl w:val="587CFA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E0D1053"/>
    <w:multiLevelType w:val="hybridMultilevel"/>
    <w:tmpl w:val="CCB021EC"/>
    <w:lvl w:ilvl="0" w:tplc="E1F27EB0">
      <w:start w:val="1"/>
      <w:numFmt w:val="decimal"/>
      <w:lvlText w:val="%1."/>
      <w:lvlJc w:val="left"/>
      <w:pPr>
        <w:ind w:left="820" w:hanging="360"/>
        <w:jc w:val="left"/>
      </w:pPr>
      <w:rPr>
        <w:rFonts w:ascii="Arial" w:eastAsia="Arial" w:hAnsi="Arial" w:cs="Arial" w:hint="default"/>
        <w:b/>
        <w:bCs/>
        <w:i w:val="0"/>
        <w:iCs w:val="0"/>
        <w:spacing w:val="-1"/>
        <w:w w:val="100"/>
        <w:sz w:val="22"/>
        <w:szCs w:val="22"/>
        <w:lang w:val="en-US" w:eastAsia="en-US" w:bidi="ar-SA"/>
      </w:rPr>
    </w:lvl>
    <w:lvl w:ilvl="1" w:tplc="A63AAB26">
      <w:start w:val="1"/>
      <w:numFmt w:val="lowerLetter"/>
      <w:lvlText w:val="%2."/>
      <w:lvlJc w:val="left"/>
      <w:pPr>
        <w:ind w:left="1540" w:hanging="360"/>
        <w:jc w:val="left"/>
      </w:pPr>
      <w:rPr>
        <w:rFonts w:hint="default"/>
        <w:spacing w:val="-1"/>
        <w:w w:val="100"/>
        <w:lang w:val="en-US" w:eastAsia="en-US" w:bidi="ar-SA"/>
      </w:rPr>
    </w:lvl>
    <w:lvl w:ilvl="2" w:tplc="4C84BA04">
      <w:numFmt w:val="bullet"/>
      <w:lvlText w:val="•"/>
      <w:lvlJc w:val="left"/>
      <w:pPr>
        <w:ind w:left="2493" w:hanging="360"/>
      </w:pPr>
      <w:rPr>
        <w:rFonts w:hint="default"/>
        <w:lang w:val="en-US" w:eastAsia="en-US" w:bidi="ar-SA"/>
      </w:rPr>
    </w:lvl>
    <w:lvl w:ilvl="3" w:tplc="B03A3106">
      <w:numFmt w:val="bullet"/>
      <w:lvlText w:val="•"/>
      <w:lvlJc w:val="left"/>
      <w:pPr>
        <w:ind w:left="3446" w:hanging="360"/>
      </w:pPr>
      <w:rPr>
        <w:rFonts w:hint="default"/>
        <w:lang w:val="en-US" w:eastAsia="en-US" w:bidi="ar-SA"/>
      </w:rPr>
    </w:lvl>
    <w:lvl w:ilvl="4" w:tplc="01BCE6F2">
      <w:numFmt w:val="bullet"/>
      <w:lvlText w:val="•"/>
      <w:lvlJc w:val="left"/>
      <w:pPr>
        <w:ind w:left="4400" w:hanging="360"/>
      </w:pPr>
      <w:rPr>
        <w:rFonts w:hint="default"/>
        <w:lang w:val="en-US" w:eastAsia="en-US" w:bidi="ar-SA"/>
      </w:rPr>
    </w:lvl>
    <w:lvl w:ilvl="5" w:tplc="835CCE20">
      <w:numFmt w:val="bullet"/>
      <w:lvlText w:val="•"/>
      <w:lvlJc w:val="left"/>
      <w:pPr>
        <w:ind w:left="5353" w:hanging="360"/>
      </w:pPr>
      <w:rPr>
        <w:rFonts w:hint="default"/>
        <w:lang w:val="en-US" w:eastAsia="en-US" w:bidi="ar-SA"/>
      </w:rPr>
    </w:lvl>
    <w:lvl w:ilvl="6" w:tplc="42924E90">
      <w:numFmt w:val="bullet"/>
      <w:lvlText w:val="•"/>
      <w:lvlJc w:val="left"/>
      <w:pPr>
        <w:ind w:left="6306" w:hanging="360"/>
      </w:pPr>
      <w:rPr>
        <w:rFonts w:hint="default"/>
        <w:lang w:val="en-US" w:eastAsia="en-US" w:bidi="ar-SA"/>
      </w:rPr>
    </w:lvl>
    <w:lvl w:ilvl="7" w:tplc="51D4B2FE">
      <w:numFmt w:val="bullet"/>
      <w:lvlText w:val="•"/>
      <w:lvlJc w:val="left"/>
      <w:pPr>
        <w:ind w:left="7260" w:hanging="360"/>
      </w:pPr>
      <w:rPr>
        <w:rFonts w:hint="default"/>
        <w:lang w:val="en-US" w:eastAsia="en-US" w:bidi="ar-SA"/>
      </w:rPr>
    </w:lvl>
    <w:lvl w:ilvl="8" w:tplc="341EF134">
      <w:numFmt w:val="bullet"/>
      <w:lvlText w:val="•"/>
      <w:lvlJc w:val="left"/>
      <w:pPr>
        <w:ind w:left="8213" w:hanging="360"/>
      </w:pPr>
      <w:rPr>
        <w:rFonts w:hint="default"/>
        <w:lang w:val="en-US" w:eastAsia="en-US" w:bidi="ar-SA"/>
      </w:rPr>
    </w:lvl>
  </w:abstractNum>
  <w:num w:numId="1" w16cid:durableId="1219166679">
    <w:abstractNumId w:val="2"/>
  </w:num>
  <w:num w:numId="2" w16cid:durableId="1843347978">
    <w:abstractNumId w:val="0"/>
  </w:num>
  <w:num w:numId="3" w16cid:durableId="7199429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21B4"/>
    <w:rsid w:val="000018B2"/>
    <w:rsid w:val="00002F62"/>
    <w:rsid w:val="00016DFC"/>
    <w:rsid w:val="00023348"/>
    <w:rsid w:val="00025F16"/>
    <w:rsid w:val="00034734"/>
    <w:rsid w:val="00036E0E"/>
    <w:rsid w:val="00040446"/>
    <w:rsid w:val="0004148C"/>
    <w:rsid w:val="00047171"/>
    <w:rsid w:val="00053C97"/>
    <w:rsid w:val="000640E0"/>
    <w:rsid w:val="00064A3E"/>
    <w:rsid w:val="00065089"/>
    <w:rsid w:val="00065DE3"/>
    <w:rsid w:val="00075B75"/>
    <w:rsid w:val="00082F95"/>
    <w:rsid w:val="0008503C"/>
    <w:rsid w:val="000851B6"/>
    <w:rsid w:val="000A2E72"/>
    <w:rsid w:val="000B0D3D"/>
    <w:rsid w:val="000B1C1A"/>
    <w:rsid w:val="000C0EFE"/>
    <w:rsid w:val="000C4DDC"/>
    <w:rsid w:val="000D5460"/>
    <w:rsid w:val="000E46F0"/>
    <w:rsid w:val="000E497F"/>
    <w:rsid w:val="000E69AE"/>
    <w:rsid w:val="000F06CC"/>
    <w:rsid w:val="001005B0"/>
    <w:rsid w:val="00101F12"/>
    <w:rsid w:val="00103E8A"/>
    <w:rsid w:val="001055EA"/>
    <w:rsid w:val="00110690"/>
    <w:rsid w:val="00123537"/>
    <w:rsid w:val="00132D3B"/>
    <w:rsid w:val="001368FA"/>
    <w:rsid w:val="00144881"/>
    <w:rsid w:val="00145A4D"/>
    <w:rsid w:val="0014623A"/>
    <w:rsid w:val="00152AFC"/>
    <w:rsid w:val="0015451A"/>
    <w:rsid w:val="00160CA4"/>
    <w:rsid w:val="00162A1B"/>
    <w:rsid w:val="001729FA"/>
    <w:rsid w:val="0018310B"/>
    <w:rsid w:val="0018624D"/>
    <w:rsid w:val="00186969"/>
    <w:rsid w:val="00191632"/>
    <w:rsid w:val="001944D1"/>
    <w:rsid w:val="001A3AD0"/>
    <w:rsid w:val="001D75C6"/>
    <w:rsid w:val="001E0006"/>
    <w:rsid w:val="001F0787"/>
    <w:rsid w:val="001F3BAF"/>
    <w:rsid w:val="0020553A"/>
    <w:rsid w:val="002143C6"/>
    <w:rsid w:val="00215CD8"/>
    <w:rsid w:val="00217700"/>
    <w:rsid w:val="00223632"/>
    <w:rsid w:val="00226008"/>
    <w:rsid w:val="0023296C"/>
    <w:rsid w:val="00246414"/>
    <w:rsid w:val="00257F03"/>
    <w:rsid w:val="00264BA3"/>
    <w:rsid w:val="00266493"/>
    <w:rsid w:val="00267B0B"/>
    <w:rsid w:val="002702A1"/>
    <w:rsid w:val="00273791"/>
    <w:rsid w:val="00273CE2"/>
    <w:rsid w:val="00275785"/>
    <w:rsid w:val="0028564A"/>
    <w:rsid w:val="002923F2"/>
    <w:rsid w:val="002932DA"/>
    <w:rsid w:val="002A695C"/>
    <w:rsid w:val="002C02B7"/>
    <w:rsid w:val="002C72FE"/>
    <w:rsid w:val="002E04C6"/>
    <w:rsid w:val="002E313C"/>
    <w:rsid w:val="002F30DB"/>
    <w:rsid w:val="002F418E"/>
    <w:rsid w:val="0030409D"/>
    <w:rsid w:val="003100E8"/>
    <w:rsid w:val="00315B17"/>
    <w:rsid w:val="00331BFB"/>
    <w:rsid w:val="00333C73"/>
    <w:rsid w:val="0035325B"/>
    <w:rsid w:val="00355364"/>
    <w:rsid w:val="0035711D"/>
    <w:rsid w:val="0036144D"/>
    <w:rsid w:val="003657FC"/>
    <w:rsid w:val="00367762"/>
    <w:rsid w:val="003702AA"/>
    <w:rsid w:val="00376660"/>
    <w:rsid w:val="00380391"/>
    <w:rsid w:val="00390E43"/>
    <w:rsid w:val="00391B83"/>
    <w:rsid w:val="003979E0"/>
    <w:rsid w:val="003A38FD"/>
    <w:rsid w:val="003A6D0E"/>
    <w:rsid w:val="003C0DCE"/>
    <w:rsid w:val="003D721A"/>
    <w:rsid w:val="003E249B"/>
    <w:rsid w:val="003E5B64"/>
    <w:rsid w:val="003F2D62"/>
    <w:rsid w:val="004068E3"/>
    <w:rsid w:val="00410133"/>
    <w:rsid w:val="004121B4"/>
    <w:rsid w:val="00416C37"/>
    <w:rsid w:val="004200F6"/>
    <w:rsid w:val="00421DBB"/>
    <w:rsid w:val="00426756"/>
    <w:rsid w:val="00426855"/>
    <w:rsid w:val="004305A8"/>
    <w:rsid w:val="00432B60"/>
    <w:rsid w:val="00440793"/>
    <w:rsid w:val="00442156"/>
    <w:rsid w:val="00463AE3"/>
    <w:rsid w:val="00465529"/>
    <w:rsid w:val="00466B83"/>
    <w:rsid w:val="0047672A"/>
    <w:rsid w:val="004772D9"/>
    <w:rsid w:val="004811D3"/>
    <w:rsid w:val="00486719"/>
    <w:rsid w:val="0049529D"/>
    <w:rsid w:val="004A5AD8"/>
    <w:rsid w:val="004B0176"/>
    <w:rsid w:val="004B0447"/>
    <w:rsid w:val="004B28D5"/>
    <w:rsid w:val="004B4CC0"/>
    <w:rsid w:val="004C1087"/>
    <w:rsid w:val="004C7E0C"/>
    <w:rsid w:val="004D2342"/>
    <w:rsid w:val="004E3B0C"/>
    <w:rsid w:val="004E5208"/>
    <w:rsid w:val="004E5DC7"/>
    <w:rsid w:val="004F0B91"/>
    <w:rsid w:val="004F2280"/>
    <w:rsid w:val="004F79DA"/>
    <w:rsid w:val="0050269B"/>
    <w:rsid w:val="00514637"/>
    <w:rsid w:val="00523900"/>
    <w:rsid w:val="00524031"/>
    <w:rsid w:val="00525F1C"/>
    <w:rsid w:val="00530E16"/>
    <w:rsid w:val="005326F4"/>
    <w:rsid w:val="00540F7F"/>
    <w:rsid w:val="0054324B"/>
    <w:rsid w:val="00544CB1"/>
    <w:rsid w:val="0055072B"/>
    <w:rsid w:val="0055074D"/>
    <w:rsid w:val="0055535C"/>
    <w:rsid w:val="00565E04"/>
    <w:rsid w:val="00566D14"/>
    <w:rsid w:val="005730FC"/>
    <w:rsid w:val="0057771B"/>
    <w:rsid w:val="00577F25"/>
    <w:rsid w:val="005A0326"/>
    <w:rsid w:val="005B1BBC"/>
    <w:rsid w:val="005C11FE"/>
    <w:rsid w:val="005C563B"/>
    <w:rsid w:val="005C7B99"/>
    <w:rsid w:val="005D1FF3"/>
    <w:rsid w:val="005D2DA4"/>
    <w:rsid w:val="005D5320"/>
    <w:rsid w:val="005E48E3"/>
    <w:rsid w:val="005F511F"/>
    <w:rsid w:val="00600947"/>
    <w:rsid w:val="0061136B"/>
    <w:rsid w:val="00642B07"/>
    <w:rsid w:val="006521D8"/>
    <w:rsid w:val="006555DF"/>
    <w:rsid w:val="00657D76"/>
    <w:rsid w:val="00661583"/>
    <w:rsid w:val="00663F98"/>
    <w:rsid w:val="00674183"/>
    <w:rsid w:val="00683EDB"/>
    <w:rsid w:val="00687205"/>
    <w:rsid w:val="00696E4E"/>
    <w:rsid w:val="006A2C3C"/>
    <w:rsid w:val="006B13FC"/>
    <w:rsid w:val="006C5E9F"/>
    <w:rsid w:val="006D1C35"/>
    <w:rsid w:val="006D2B8D"/>
    <w:rsid w:val="006F20BD"/>
    <w:rsid w:val="007052E9"/>
    <w:rsid w:val="007060D4"/>
    <w:rsid w:val="0071247D"/>
    <w:rsid w:val="007145BD"/>
    <w:rsid w:val="007278EC"/>
    <w:rsid w:val="00731B3E"/>
    <w:rsid w:val="00747240"/>
    <w:rsid w:val="00747671"/>
    <w:rsid w:val="007561B9"/>
    <w:rsid w:val="00772095"/>
    <w:rsid w:val="00773C62"/>
    <w:rsid w:val="00775F60"/>
    <w:rsid w:val="00792E37"/>
    <w:rsid w:val="007960AB"/>
    <w:rsid w:val="007A1F56"/>
    <w:rsid w:val="007A7E13"/>
    <w:rsid w:val="007C71D0"/>
    <w:rsid w:val="007F5D86"/>
    <w:rsid w:val="007F6400"/>
    <w:rsid w:val="007F70E5"/>
    <w:rsid w:val="007F7666"/>
    <w:rsid w:val="008134F5"/>
    <w:rsid w:val="0082110B"/>
    <w:rsid w:val="00826CF9"/>
    <w:rsid w:val="00843244"/>
    <w:rsid w:val="00844F33"/>
    <w:rsid w:val="00846535"/>
    <w:rsid w:val="00850ABB"/>
    <w:rsid w:val="00850CE0"/>
    <w:rsid w:val="008518F4"/>
    <w:rsid w:val="008546AB"/>
    <w:rsid w:val="00866354"/>
    <w:rsid w:val="00875226"/>
    <w:rsid w:val="00894867"/>
    <w:rsid w:val="008A2A55"/>
    <w:rsid w:val="008B2DDD"/>
    <w:rsid w:val="008B5C25"/>
    <w:rsid w:val="008B7CBA"/>
    <w:rsid w:val="008C0A9F"/>
    <w:rsid w:val="008C1EFC"/>
    <w:rsid w:val="008D1D73"/>
    <w:rsid w:val="008D40C2"/>
    <w:rsid w:val="008E0B42"/>
    <w:rsid w:val="008E1A6A"/>
    <w:rsid w:val="008E4030"/>
    <w:rsid w:val="008E5374"/>
    <w:rsid w:val="008F30F5"/>
    <w:rsid w:val="009214A9"/>
    <w:rsid w:val="00927709"/>
    <w:rsid w:val="00953995"/>
    <w:rsid w:val="0096053A"/>
    <w:rsid w:val="00963F1D"/>
    <w:rsid w:val="00966206"/>
    <w:rsid w:val="00966D39"/>
    <w:rsid w:val="0096746D"/>
    <w:rsid w:val="00973E6C"/>
    <w:rsid w:val="00974441"/>
    <w:rsid w:val="0098277C"/>
    <w:rsid w:val="00983E2C"/>
    <w:rsid w:val="009844BE"/>
    <w:rsid w:val="0098654C"/>
    <w:rsid w:val="00993732"/>
    <w:rsid w:val="009A372F"/>
    <w:rsid w:val="009A62FC"/>
    <w:rsid w:val="009B42C5"/>
    <w:rsid w:val="009B5B1E"/>
    <w:rsid w:val="009C3EBE"/>
    <w:rsid w:val="009C4728"/>
    <w:rsid w:val="009C679E"/>
    <w:rsid w:val="009D2512"/>
    <w:rsid w:val="009D2D87"/>
    <w:rsid w:val="009D701D"/>
    <w:rsid w:val="009F5358"/>
    <w:rsid w:val="00A00C66"/>
    <w:rsid w:val="00A300AA"/>
    <w:rsid w:val="00A32070"/>
    <w:rsid w:val="00A32EE1"/>
    <w:rsid w:val="00A637FF"/>
    <w:rsid w:val="00A702EB"/>
    <w:rsid w:val="00A809D2"/>
    <w:rsid w:val="00A831D3"/>
    <w:rsid w:val="00A84561"/>
    <w:rsid w:val="00A90AEF"/>
    <w:rsid w:val="00A930DB"/>
    <w:rsid w:val="00AA33CE"/>
    <w:rsid w:val="00AA36A9"/>
    <w:rsid w:val="00AA4466"/>
    <w:rsid w:val="00AB03F4"/>
    <w:rsid w:val="00AC552A"/>
    <w:rsid w:val="00AC78ED"/>
    <w:rsid w:val="00AC7A27"/>
    <w:rsid w:val="00AE3858"/>
    <w:rsid w:val="00AF548E"/>
    <w:rsid w:val="00AF7D71"/>
    <w:rsid w:val="00B02AD6"/>
    <w:rsid w:val="00B06E29"/>
    <w:rsid w:val="00B10E95"/>
    <w:rsid w:val="00B16337"/>
    <w:rsid w:val="00B170BB"/>
    <w:rsid w:val="00B17D9E"/>
    <w:rsid w:val="00B2010E"/>
    <w:rsid w:val="00B20580"/>
    <w:rsid w:val="00B304A1"/>
    <w:rsid w:val="00B3107D"/>
    <w:rsid w:val="00B31E64"/>
    <w:rsid w:val="00B35782"/>
    <w:rsid w:val="00B371ED"/>
    <w:rsid w:val="00B46CCC"/>
    <w:rsid w:val="00B509D8"/>
    <w:rsid w:val="00B54BAF"/>
    <w:rsid w:val="00B57F7F"/>
    <w:rsid w:val="00B66822"/>
    <w:rsid w:val="00B71E34"/>
    <w:rsid w:val="00B76524"/>
    <w:rsid w:val="00B76D39"/>
    <w:rsid w:val="00B9264E"/>
    <w:rsid w:val="00B9301F"/>
    <w:rsid w:val="00BB291B"/>
    <w:rsid w:val="00BB5157"/>
    <w:rsid w:val="00BD7F02"/>
    <w:rsid w:val="00C045DB"/>
    <w:rsid w:val="00C10C37"/>
    <w:rsid w:val="00C22E4D"/>
    <w:rsid w:val="00C2392B"/>
    <w:rsid w:val="00C36267"/>
    <w:rsid w:val="00C41DA7"/>
    <w:rsid w:val="00C62F27"/>
    <w:rsid w:val="00C64799"/>
    <w:rsid w:val="00C709AA"/>
    <w:rsid w:val="00C71EFA"/>
    <w:rsid w:val="00C72310"/>
    <w:rsid w:val="00C7380B"/>
    <w:rsid w:val="00C77E64"/>
    <w:rsid w:val="00C81712"/>
    <w:rsid w:val="00C8437A"/>
    <w:rsid w:val="00C84672"/>
    <w:rsid w:val="00C87048"/>
    <w:rsid w:val="00CA5751"/>
    <w:rsid w:val="00CB1E77"/>
    <w:rsid w:val="00CC3CC0"/>
    <w:rsid w:val="00CD3E4F"/>
    <w:rsid w:val="00CD51A9"/>
    <w:rsid w:val="00CD660D"/>
    <w:rsid w:val="00CE42C3"/>
    <w:rsid w:val="00CE7ACE"/>
    <w:rsid w:val="00D037E4"/>
    <w:rsid w:val="00D1026A"/>
    <w:rsid w:val="00D31146"/>
    <w:rsid w:val="00D3172D"/>
    <w:rsid w:val="00D41F2B"/>
    <w:rsid w:val="00D4296E"/>
    <w:rsid w:val="00D45837"/>
    <w:rsid w:val="00D45980"/>
    <w:rsid w:val="00D47951"/>
    <w:rsid w:val="00D50AF7"/>
    <w:rsid w:val="00D51399"/>
    <w:rsid w:val="00D574D7"/>
    <w:rsid w:val="00D61B8C"/>
    <w:rsid w:val="00D665A7"/>
    <w:rsid w:val="00D70E33"/>
    <w:rsid w:val="00D72C92"/>
    <w:rsid w:val="00D80209"/>
    <w:rsid w:val="00D84C97"/>
    <w:rsid w:val="00D8516D"/>
    <w:rsid w:val="00D92712"/>
    <w:rsid w:val="00DA2026"/>
    <w:rsid w:val="00DC1071"/>
    <w:rsid w:val="00DC43C4"/>
    <w:rsid w:val="00E04DDC"/>
    <w:rsid w:val="00E248E6"/>
    <w:rsid w:val="00E268E5"/>
    <w:rsid w:val="00E32ABF"/>
    <w:rsid w:val="00E367F1"/>
    <w:rsid w:val="00E52A71"/>
    <w:rsid w:val="00E554F5"/>
    <w:rsid w:val="00E56EF5"/>
    <w:rsid w:val="00E61B3C"/>
    <w:rsid w:val="00E700A2"/>
    <w:rsid w:val="00E70F12"/>
    <w:rsid w:val="00E719C3"/>
    <w:rsid w:val="00E73B8B"/>
    <w:rsid w:val="00E75D27"/>
    <w:rsid w:val="00E772AF"/>
    <w:rsid w:val="00E84CE6"/>
    <w:rsid w:val="00E86EDD"/>
    <w:rsid w:val="00E8747D"/>
    <w:rsid w:val="00EA2F45"/>
    <w:rsid w:val="00EA5EC0"/>
    <w:rsid w:val="00EB4D93"/>
    <w:rsid w:val="00EB5F8F"/>
    <w:rsid w:val="00EB7D17"/>
    <w:rsid w:val="00EC57E6"/>
    <w:rsid w:val="00EC77F2"/>
    <w:rsid w:val="00ED148D"/>
    <w:rsid w:val="00EE22FD"/>
    <w:rsid w:val="00EE7063"/>
    <w:rsid w:val="00F023AA"/>
    <w:rsid w:val="00F04891"/>
    <w:rsid w:val="00F108AE"/>
    <w:rsid w:val="00F21393"/>
    <w:rsid w:val="00F22CB0"/>
    <w:rsid w:val="00F25118"/>
    <w:rsid w:val="00F3587B"/>
    <w:rsid w:val="00F42F6A"/>
    <w:rsid w:val="00F46A36"/>
    <w:rsid w:val="00F5646B"/>
    <w:rsid w:val="00F575EE"/>
    <w:rsid w:val="00F714C2"/>
    <w:rsid w:val="00F73734"/>
    <w:rsid w:val="00F85C31"/>
    <w:rsid w:val="00F94ECC"/>
    <w:rsid w:val="00F95E9E"/>
    <w:rsid w:val="00FB56DE"/>
    <w:rsid w:val="00FC1551"/>
    <w:rsid w:val="00FC51A9"/>
    <w:rsid w:val="00FD3085"/>
    <w:rsid w:val="00FE0890"/>
    <w:rsid w:val="00FF2307"/>
    <w:rsid w:val="00FF34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E69DC9F"/>
  <w15:docId w15:val="{D895440E-443C-6742-9CD7-281702E4BA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uiPriority w:val="22"/>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TMLCite">
    <w:name w:val="HTML Cite"/>
    <w:basedOn w:val="DefaultParagraphFont"/>
    <w:uiPriority w:val="99"/>
    <w:semiHidden/>
    <w:unhideWhenUsed/>
    <w:rsid w:val="00273791"/>
    <w:rPr>
      <w:i/>
      <w:iCs/>
    </w:rPr>
  </w:style>
  <w:style w:type="paragraph" w:customStyle="1" w:styleId="sbq21c">
    <w:name w:val="sbq21c"/>
    <w:basedOn w:val="Normal"/>
    <w:rsid w:val="00273791"/>
    <w:pPr>
      <w:tabs>
        <w:tab w:val="clear" w:pos="8640"/>
      </w:tabs>
      <w:suppressAutoHyphens w:val="0"/>
      <w:autoSpaceDE/>
      <w:autoSpaceDN/>
      <w:spacing w:before="100" w:beforeAutospacing="1" w:after="100" w:afterAutospacing="1" w:line="240" w:lineRule="auto"/>
      <w:ind w:firstLine="0"/>
    </w:pPr>
  </w:style>
  <w:style w:type="paragraph" w:styleId="ListParagraph">
    <w:name w:val="List Paragraph"/>
    <w:basedOn w:val="Normal"/>
    <w:uiPriority w:val="1"/>
    <w:qFormat/>
    <w:rsid w:val="00B06E29"/>
    <w:pPr>
      <w:widowControl w:val="0"/>
      <w:tabs>
        <w:tab w:val="clear" w:pos="8640"/>
      </w:tabs>
      <w:suppressAutoHyphens w:val="0"/>
      <w:spacing w:line="240" w:lineRule="auto"/>
      <w:ind w:left="820" w:hanging="361"/>
    </w:pPr>
    <w:rPr>
      <w:rFonts w:ascii="Arial" w:eastAsia="Arial" w:hAnsi="Arial" w:cs="Arial"/>
      <w:sz w:val="22"/>
      <w:szCs w:val="22"/>
    </w:rPr>
  </w:style>
  <w:style w:type="paragraph" w:customStyle="1" w:styleId="p1">
    <w:name w:val="p1"/>
    <w:basedOn w:val="Normal"/>
    <w:rsid w:val="00E268E5"/>
    <w:pPr>
      <w:tabs>
        <w:tab w:val="clear" w:pos="8640"/>
      </w:tabs>
      <w:suppressAutoHyphens w:val="0"/>
      <w:autoSpaceDE/>
      <w:autoSpaceDN/>
      <w:spacing w:line="240" w:lineRule="auto"/>
      <w:ind w:firstLine="0"/>
    </w:pPr>
    <w:rPr>
      <w:rFonts w:ascii=".AppleSystemUIFont" w:hAnsi=".AppleSystemUIFont"/>
      <w:color w:val="0E0E0E"/>
      <w:sz w:val="21"/>
      <w:szCs w:val="21"/>
    </w:rPr>
  </w:style>
  <w:style w:type="character" w:styleId="UnresolvedMention">
    <w:name w:val="Unresolved Mention"/>
    <w:basedOn w:val="DefaultParagraphFont"/>
    <w:uiPriority w:val="99"/>
    <w:semiHidden/>
    <w:unhideWhenUsed/>
    <w:rsid w:val="002F418E"/>
    <w:rPr>
      <w:color w:val="605E5C"/>
      <w:shd w:val="clear" w:color="auto" w:fill="E1DFDD"/>
    </w:rPr>
  </w:style>
  <w:style w:type="paragraph" w:customStyle="1" w:styleId="p2">
    <w:name w:val="p2"/>
    <w:basedOn w:val="Normal"/>
    <w:rsid w:val="00B31E64"/>
    <w:pPr>
      <w:tabs>
        <w:tab w:val="clear" w:pos="8640"/>
      </w:tabs>
      <w:suppressAutoHyphens w:val="0"/>
      <w:autoSpaceDE/>
      <w:autoSpaceDN/>
      <w:spacing w:line="240" w:lineRule="auto"/>
      <w:ind w:firstLine="0"/>
    </w:pPr>
    <w:rPr>
      <w:rFonts w:ascii=".AppleSystemUIFont" w:hAnsi=".AppleSystemUIFont"/>
      <w:color w:val="0E0E0E"/>
      <w:sz w:val="21"/>
      <w:szCs w:val="21"/>
    </w:rPr>
  </w:style>
  <w:style w:type="character" w:customStyle="1" w:styleId="s1">
    <w:name w:val="s1"/>
    <w:basedOn w:val="DefaultParagraphFont"/>
    <w:rsid w:val="00486719"/>
  </w:style>
  <w:style w:type="character" w:customStyle="1" w:styleId="citation-0">
    <w:name w:val="citation-0"/>
    <w:basedOn w:val="DefaultParagraphFont"/>
    <w:rsid w:val="00C709AA"/>
  </w:style>
  <w:style w:type="character" w:customStyle="1" w:styleId="citation-1">
    <w:name w:val="citation-1"/>
    <w:basedOn w:val="DefaultParagraphFont"/>
    <w:rsid w:val="00C709AA"/>
  </w:style>
  <w:style w:type="character" w:customStyle="1" w:styleId="button-container">
    <w:name w:val="button-container"/>
    <w:basedOn w:val="DefaultParagraphFont"/>
    <w:rsid w:val="00C709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2967423">
      <w:bodyDiv w:val="1"/>
      <w:marLeft w:val="0"/>
      <w:marRight w:val="0"/>
      <w:marTop w:val="0"/>
      <w:marBottom w:val="0"/>
      <w:divBdr>
        <w:top w:val="none" w:sz="0" w:space="0" w:color="auto"/>
        <w:left w:val="none" w:sz="0" w:space="0" w:color="auto"/>
        <w:bottom w:val="none" w:sz="0" w:space="0" w:color="auto"/>
        <w:right w:val="none" w:sz="0" w:space="0" w:color="auto"/>
      </w:divBdr>
    </w:div>
    <w:div w:id="1252205514">
      <w:bodyDiv w:val="1"/>
      <w:marLeft w:val="0"/>
      <w:marRight w:val="0"/>
      <w:marTop w:val="0"/>
      <w:marBottom w:val="0"/>
      <w:divBdr>
        <w:top w:val="none" w:sz="0" w:space="0" w:color="auto"/>
        <w:left w:val="none" w:sz="0" w:space="0" w:color="auto"/>
        <w:bottom w:val="none" w:sz="0" w:space="0" w:color="auto"/>
        <w:right w:val="none" w:sz="0" w:space="0" w:color="auto"/>
      </w:divBdr>
    </w:div>
    <w:div w:id="1330522614">
      <w:bodyDiv w:val="1"/>
      <w:marLeft w:val="0"/>
      <w:marRight w:val="0"/>
      <w:marTop w:val="0"/>
      <w:marBottom w:val="0"/>
      <w:divBdr>
        <w:top w:val="none" w:sz="0" w:space="0" w:color="auto"/>
        <w:left w:val="none" w:sz="0" w:space="0" w:color="auto"/>
        <w:bottom w:val="none" w:sz="0" w:space="0" w:color="auto"/>
        <w:right w:val="none" w:sz="0" w:space="0" w:color="auto"/>
      </w:divBdr>
    </w:div>
    <w:div w:id="151619435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101</TotalTime>
  <Pages>5</Pages>
  <Words>662</Words>
  <Characters>3779</Characters>
  <Application>Microsoft Office Word</Application>
  <DocSecurity>0</DocSecurity>
  <Lines>31</Lines>
  <Paragraphs>8</Paragraphs>
  <ScaleCrop>false</ScaleCrop>
  <Company>Surge</Company>
  <LinksUpToDate>false</LinksUpToDate>
  <CharactersWithSpaces>4433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Steve Mills</cp:lastModifiedBy>
  <cp:revision>108</cp:revision>
  <cp:lastPrinted>2025-01-17T20:47:00Z</cp:lastPrinted>
  <dcterms:created xsi:type="dcterms:W3CDTF">2025-04-03T13:31:00Z</dcterms:created>
  <dcterms:modified xsi:type="dcterms:W3CDTF">2025-04-05T13:58:00Z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zotero-version="6.0.37"&gt;&lt;session id="npFwUXlE"/&gt;&lt;style id="http://www.zotero.org/styles/apa" locale="en-US" hasBibliography="1" bibliographyStyleHasBeenSet="1"/&gt;&lt;prefs&gt;&lt;pref name="fieldType" value="Field"/&gt;&lt;pref name="automaticJourn</vt:lpwstr>
  </property>
  <property fmtid="{D5CDD505-2E9C-101B-9397-08002B2CF9AE}" pid="3" name="ZOTERO_PREF_2">
    <vt:lpwstr>alAbbreviations" value="true"/&gt;&lt;/prefs&gt;&lt;/data&gt;</vt:lpwstr>
  </property>
</Properties>
</file>