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365F" w:rsidRDefault="00C4365F">
      <w:pPr>
        <w:keepLines/>
        <w:pBdr>
          <w:top w:val="nil"/>
          <w:left w:val="nil"/>
          <w:bottom w:val="nil"/>
          <w:right w:val="nil"/>
          <w:between w:val="nil"/>
        </w:pBdr>
        <w:ind w:left="720" w:hanging="720"/>
      </w:pPr>
    </w:p>
    <w:p w14:paraId="00000002" w14:textId="77777777" w:rsidR="00C4365F" w:rsidRDefault="00C4365F">
      <w:pPr>
        <w:pBdr>
          <w:top w:val="nil"/>
          <w:left w:val="nil"/>
          <w:bottom w:val="nil"/>
          <w:right w:val="nil"/>
          <w:between w:val="nil"/>
        </w:pBdr>
        <w:jc w:val="center"/>
      </w:pPr>
    </w:p>
    <w:p w14:paraId="00000003" w14:textId="77777777" w:rsidR="00C4365F" w:rsidRDefault="00C4365F">
      <w:pPr>
        <w:pBdr>
          <w:top w:val="nil"/>
          <w:left w:val="nil"/>
          <w:bottom w:val="nil"/>
          <w:right w:val="nil"/>
          <w:between w:val="nil"/>
        </w:pBdr>
        <w:jc w:val="center"/>
      </w:pPr>
    </w:p>
    <w:p w14:paraId="00000004" w14:textId="77777777" w:rsidR="00C4365F" w:rsidRDefault="00C4365F">
      <w:pPr>
        <w:pBdr>
          <w:top w:val="nil"/>
          <w:left w:val="nil"/>
          <w:bottom w:val="nil"/>
          <w:right w:val="nil"/>
          <w:between w:val="nil"/>
        </w:pBdr>
        <w:jc w:val="center"/>
      </w:pPr>
    </w:p>
    <w:p w14:paraId="00000005" w14:textId="77777777" w:rsidR="00C4365F" w:rsidRDefault="00C4365F">
      <w:pPr>
        <w:pBdr>
          <w:top w:val="nil"/>
          <w:left w:val="nil"/>
          <w:bottom w:val="nil"/>
          <w:right w:val="nil"/>
          <w:between w:val="nil"/>
        </w:pBdr>
        <w:jc w:val="center"/>
      </w:pPr>
    </w:p>
    <w:p w14:paraId="00000006" w14:textId="77777777" w:rsidR="00C4365F" w:rsidRDefault="00C4365F">
      <w:pPr>
        <w:pBdr>
          <w:top w:val="nil"/>
          <w:left w:val="nil"/>
          <w:bottom w:val="nil"/>
          <w:right w:val="nil"/>
          <w:between w:val="nil"/>
        </w:pBdr>
        <w:jc w:val="center"/>
        <w:rPr>
          <w:color w:val="000000"/>
        </w:rPr>
      </w:pPr>
    </w:p>
    <w:p w14:paraId="00000007" w14:textId="77777777" w:rsidR="00C4365F" w:rsidRDefault="00000000">
      <w:pPr>
        <w:ind w:firstLine="0"/>
        <w:jc w:val="center"/>
      </w:pPr>
      <w:r>
        <w:t>PHI 815-22: History of the Integration of Religion and Society</w:t>
      </w:r>
    </w:p>
    <w:p w14:paraId="00000008" w14:textId="77777777" w:rsidR="00C4365F" w:rsidRDefault="00C4365F">
      <w:pPr>
        <w:ind w:firstLine="0"/>
        <w:jc w:val="center"/>
      </w:pPr>
    </w:p>
    <w:p w14:paraId="00000009" w14:textId="77777777" w:rsidR="00C4365F" w:rsidRDefault="00000000">
      <w:pPr>
        <w:ind w:firstLine="0"/>
        <w:jc w:val="center"/>
        <w:rPr>
          <w:b/>
        </w:rPr>
      </w:pPr>
      <w:r>
        <w:rPr>
          <w:b/>
        </w:rPr>
        <w:t>Course Essential Elements: Social Reforms in the United States</w:t>
      </w:r>
    </w:p>
    <w:p w14:paraId="0000000A" w14:textId="77777777" w:rsidR="00C4365F" w:rsidRDefault="00C4365F">
      <w:pPr>
        <w:ind w:firstLine="0"/>
        <w:jc w:val="center"/>
      </w:pPr>
    </w:p>
    <w:p w14:paraId="0000000B" w14:textId="77777777" w:rsidR="00C4365F" w:rsidRDefault="00000000">
      <w:pPr>
        <w:ind w:firstLine="0"/>
        <w:jc w:val="center"/>
      </w:pPr>
      <w:r>
        <w:t>Semaj Zachary</w:t>
      </w:r>
    </w:p>
    <w:p w14:paraId="0000000C" w14:textId="77777777" w:rsidR="00C4365F" w:rsidRDefault="00C4365F">
      <w:pPr>
        <w:ind w:firstLine="0"/>
        <w:jc w:val="center"/>
      </w:pPr>
    </w:p>
    <w:p w14:paraId="0000000D" w14:textId="77777777" w:rsidR="00C4365F" w:rsidRDefault="00000000">
      <w:pPr>
        <w:ind w:firstLine="0"/>
        <w:jc w:val="center"/>
      </w:pPr>
      <w:r>
        <w:t>Omega Graduate School</w:t>
      </w:r>
    </w:p>
    <w:p w14:paraId="0000000E" w14:textId="77777777" w:rsidR="00C4365F" w:rsidRDefault="00C4365F">
      <w:pPr>
        <w:ind w:firstLine="0"/>
        <w:jc w:val="center"/>
      </w:pPr>
    </w:p>
    <w:p w14:paraId="0000000F" w14:textId="77777777" w:rsidR="00C4365F" w:rsidRDefault="00000000">
      <w:pPr>
        <w:ind w:firstLine="0"/>
        <w:jc w:val="center"/>
      </w:pPr>
      <w:r>
        <w:t>January 26, 2025</w:t>
      </w:r>
    </w:p>
    <w:p w14:paraId="00000010" w14:textId="77777777" w:rsidR="00C4365F" w:rsidRDefault="00C4365F">
      <w:pPr>
        <w:ind w:firstLine="0"/>
        <w:jc w:val="center"/>
      </w:pPr>
    </w:p>
    <w:p w14:paraId="00000011" w14:textId="77777777" w:rsidR="00C4365F" w:rsidRDefault="00000000">
      <w:pPr>
        <w:ind w:firstLine="0"/>
        <w:jc w:val="center"/>
      </w:pPr>
      <w:r>
        <w:t>Professor</w:t>
      </w:r>
    </w:p>
    <w:p w14:paraId="00000012" w14:textId="77777777" w:rsidR="00C4365F" w:rsidRDefault="00C4365F">
      <w:pPr>
        <w:ind w:firstLine="0"/>
        <w:jc w:val="center"/>
      </w:pPr>
    </w:p>
    <w:p w14:paraId="00000013" w14:textId="77777777" w:rsidR="00C4365F" w:rsidRDefault="00000000">
      <w:pPr>
        <w:ind w:firstLine="0"/>
        <w:jc w:val="center"/>
      </w:pPr>
      <w:r>
        <w:t>Dr. Ward</w:t>
      </w:r>
    </w:p>
    <w:p w14:paraId="00000014" w14:textId="165F6CDA" w:rsidR="00C4365F" w:rsidRPr="004C1DB2" w:rsidRDefault="004C1DB2">
      <w:pPr>
        <w:pBdr>
          <w:top w:val="nil"/>
          <w:left w:val="nil"/>
          <w:bottom w:val="nil"/>
          <w:right w:val="nil"/>
          <w:between w:val="nil"/>
        </w:pBdr>
        <w:ind w:firstLine="0"/>
        <w:jc w:val="center"/>
        <w:rPr>
          <w:b/>
          <w:bCs/>
        </w:rPr>
      </w:pPr>
      <w:r w:rsidRPr="004C1DB2">
        <w:rPr>
          <w:b/>
          <w:bCs/>
        </w:rPr>
        <w:t>Grade: A</w:t>
      </w:r>
    </w:p>
    <w:p w14:paraId="00000015" w14:textId="77777777" w:rsidR="00C4365F" w:rsidRDefault="00C4365F">
      <w:pPr>
        <w:ind w:firstLine="0"/>
      </w:pPr>
    </w:p>
    <w:p w14:paraId="00000016" w14:textId="77777777" w:rsidR="00C4365F" w:rsidRDefault="00000000">
      <w:pPr>
        <w:jc w:val="center"/>
        <w:rPr>
          <w:b/>
        </w:rPr>
      </w:pPr>
      <w:r>
        <w:br w:type="page"/>
      </w:r>
    </w:p>
    <w:p w14:paraId="00000017" w14:textId="77777777" w:rsidR="00C4365F" w:rsidRDefault="00000000">
      <w:pPr>
        <w:jc w:val="center"/>
      </w:pPr>
      <w:commentRangeStart w:id="0"/>
      <w:r>
        <w:rPr>
          <w:b/>
        </w:rPr>
        <w:lastRenderedPageBreak/>
        <w:t xml:space="preserve">Social Reforms </w:t>
      </w:r>
      <w:commentRangeEnd w:id="0"/>
      <w:r w:rsidR="004C1DB2">
        <w:rPr>
          <w:rStyle w:val="CommentReference"/>
        </w:rPr>
        <w:commentReference w:id="0"/>
      </w:r>
      <w:r>
        <w:rPr>
          <w:b/>
        </w:rPr>
        <w:t>in the United States</w:t>
      </w:r>
    </w:p>
    <w:p w14:paraId="00000018" w14:textId="77777777" w:rsidR="00C4365F" w:rsidRDefault="00000000">
      <w:r>
        <w:t>Throughout its history, the United States has experienced significant social reforms aimed at addressing societal inequalities and injustices. These reforms have been instrumental in shaping the nation's social, political, and economic landscapes.</w:t>
      </w:r>
    </w:p>
    <w:p w14:paraId="00000019" w14:textId="77777777" w:rsidR="00C4365F" w:rsidRDefault="00000000">
      <w:r>
        <w:t>One of the earliest notable periods of reform was the Progressive Era (1890s–1920s), during which activists sought to address issues stemming from industrialization, urbanization, and political corruption. Reformers advocated for policies such as civil service reform, food safety laws, and increased political rights for women and workers (U.S. Department of State, 2009). The establishment of the Food and Drug Administration and the ratification of the 19th Amendment, granting women the right to vote, were significant achievements of this era.</w:t>
      </w:r>
    </w:p>
    <w:p w14:paraId="0000001A" w14:textId="77777777" w:rsidR="00C4365F" w:rsidRDefault="00000000">
      <w:r>
        <w:t>In the mid-20th century, the Civil Rights Movement emerged as a pivotal social reform movement, aiming to end racial segregation and discrimination against African Americans. This movement led to landmark legislation, including the Civil Rights Act of 1964 and the Voting Rights Act of 1965, which sought to dismantle systemic racism and ensure equal rights under the law (The Guardian, 2025).</w:t>
      </w:r>
    </w:p>
    <w:p w14:paraId="0000001B" w14:textId="77777777" w:rsidR="00C4365F" w:rsidRDefault="00000000">
      <w:r>
        <w:t>More recently, social reform efforts have focused on issues such as LGBTQ+ rights, criminal justice reform, and economic inequality. The legalization of same-sex marriage in 2015 and ongoing discussions about police reform and racial justice exemplify the nation's continued commitment to addressing social issues. Activists and policymakers alike recognize the importance of reform in promoting a more equitable society.</w:t>
      </w:r>
    </w:p>
    <w:p w14:paraId="0000001C" w14:textId="77777777" w:rsidR="00C4365F" w:rsidRDefault="00000000">
      <w:r>
        <w:t xml:space="preserve">Despite these advancements, challenges persist. Recent developments, such as executive actions affecting reproductive rights and policies impacting transgender individuals, highlight the ongoing debates surrounding social reforms (them, 2025). These actions underscore the dynamic </w:t>
      </w:r>
      <w:r>
        <w:lastRenderedPageBreak/>
        <w:t>nature of social reform in the United States, reflecting the nation's evolving values and the continuous effort to balance individual rights with collective societal interests.</w:t>
      </w:r>
    </w:p>
    <w:p w14:paraId="0000001D" w14:textId="77777777" w:rsidR="00C4365F" w:rsidRDefault="00000000">
      <w:r>
        <w:t>In conclusion, social reforms have been a cornerstone of American progress, addressing injustices and striving toward a more inclusive society. While significant strides have been made, the pursuit of social reform remains an ongoing endeavor, necessitating active engagement from all sectors of society to navigate the complex challenges of the modern era.</w:t>
      </w:r>
    </w:p>
    <w:p w14:paraId="0000001E" w14:textId="77777777" w:rsidR="00C4365F" w:rsidRPr="004C1DB2" w:rsidRDefault="00C4365F">
      <w:pPr>
        <w:rPr>
          <w:b/>
          <w:bCs/>
          <w:color w:val="FF0000"/>
        </w:rPr>
      </w:pPr>
    </w:p>
    <w:p w14:paraId="0000001F" w14:textId="77777777" w:rsidR="00C4365F" w:rsidRDefault="00000000">
      <w:pPr>
        <w:jc w:val="center"/>
        <w:rPr>
          <w:b/>
        </w:rPr>
      </w:pPr>
      <w:r>
        <w:br w:type="page"/>
      </w:r>
    </w:p>
    <w:p w14:paraId="00000020" w14:textId="77777777" w:rsidR="00C4365F" w:rsidRDefault="00000000">
      <w:pPr>
        <w:jc w:val="center"/>
        <w:rPr>
          <w:b/>
        </w:rPr>
      </w:pPr>
      <w:r>
        <w:rPr>
          <w:b/>
        </w:rPr>
        <w:lastRenderedPageBreak/>
        <w:t>References</w:t>
      </w:r>
    </w:p>
    <w:p w14:paraId="00000021" w14:textId="77777777" w:rsidR="00C4365F" w:rsidRDefault="00C4365F"/>
    <w:p w14:paraId="00000022" w14:textId="77777777" w:rsidR="00C4365F" w:rsidRDefault="00000000">
      <w:pPr>
        <w:ind w:left="1440" w:right="720" w:hanging="720"/>
      </w:pPr>
      <w:r>
        <w:t>The Guardian. (2025, January 24). Trump signs executive orders targeting abortion rights - as it happened. https://www.theguardian.com/us-news/live/2025/jan/24/us-politics-donald-trump-tariffs-china-birthright-citizenship-latest-news-updates</w:t>
      </w:r>
    </w:p>
    <w:p w14:paraId="00000023" w14:textId="77777777" w:rsidR="00C4365F" w:rsidRDefault="00000000">
      <w:pPr>
        <w:ind w:left="1440" w:right="720" w:hanging="720"/>
      </w:pPr>
      <w:r>
        <w:t xml:space="preserve">them. (2025, January 24). </w:t>
      </w:r>
      <w:bookmarkStart w:id="1" w:name="_Hlk190252050"/>
      <w:commentRangeStart w:id="2"/>
      <w:r>
        <w:t>Everything That Happened in Anti-Trans Legislation This Week</w:t>
      </w:r>
      <w:bookmarkEnd w:id="1"/>
      <w:r>
        <w:t>: January 17-24</w:t>
      </w:r>
      <w:commentRangeEnd w:id="2"/>
      <w:r w:rsidR="004C1DB2">
        <w:rPr>
          <w:rStyle w:val="CommentReference"/>
        </w:rPr>
        <w:commentReference w:id="2"/>
      </w:r>
      <w:r>
        <w:t>. https://www.them.us/story/everything-that-happened-in-anti-trans-legislation-this-week-january-17-24</w:t>
      </w:r>
    </w:p>
    <w:p w14:paraId="00000024" w14:textId="77777777" w:rsidR="00C4365F" w:rsidRDefault="00000000">
      <w:pPr>
        <w:ind w:left="1440" w:right="720" w:hanging="720"/>
      </w:pPr>
      <w:r>
        <w:t xml:space="preserve">U.S. Department of State. (2009, January 20). The Progressive Movement and U.S. Foreign Policy, 1890-1920s. https://2001-2009.state.gov/r/pa/ho/time/ip/108646.htm </w:t>
      </w:r>
    </w:p>
    <w:p w14:paraId="00000025" w14:textId="77777777" w:rsidR="00C4365F" w:rsidRDefault="00C4365F"/>
    <w:p w14:paraId="00000026" w14:textId="77777777" w:rsidR="00C4365F" w:rsidRDefault="00C4365F"/>
    <w:p w14:paraId="00000027" w14:textId="77777777" w:rsidR="00C4365F" w:rsidRDefault="00C4365F"/>
    <w:p w14:paraId="00000028" w14:textId="77777777" w:rsidR="00C4365F" w:rsidRDefault="00C4365F">
      <w:pPr>
        <w:ind w:firstLine="0"/>
      </w:pPr>
    </w:p>
    <w:p w14:paraId="00000029" w14:textId="77777777" w:rsidR="00C4365F" w:rsidRDefault="00C4365F"/>
    <w:p w14:paraId="0000002A" w14:textId="77777777" w:rsidR="00C4365F" w:rsidRDefault="00C4365F"/>
    <w:p w14:paraId="0000002B" w14:textId="77777777" w:rsidR="00C4365F" w:rsidRDefault="00C4365F"/>
    <w:p w14:paraId="0000002C" w14:textId="77777777" w:rsidR="00C4365F" w:rsidRDefault="00C4365F"/>
    <w:p w14:paraId="0000002D" w14:textId="77777777" w:rsidR="00C4365F" w:rsidRDefault="00C4365F"/>
    <w:p w14:paraId="0000002E" w14:textId="77777777" w:rsidR="00C4365F" w:rsidRDefault="00C4365F">
      <w:pPr>
        <w:spacing w:line="240" w:lineRule="auto"/>
        <w:ind w:firstLine="0"/>
      </w:pPr>
    </w:p>
    <w:sectPr w:rsidR="00C4365F">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12T11:28:00Z" w:initials="DW">
    <w:p w14:paraId="658A9F2A" w14:textId="5715F6D7" w:rsidR="004C1DB2" w:rsidRDefault="004C1DB2">
      <w:pPr>
        <w:pStyle w:val="CommentText"/>
      </w:pPr>
      <w:r>
        <w:rPr>
          <w:rStyle w:val="CommentReference"/>
        </w:rPr>
        <w:annotationRef/>
      </w:r>
      <w:r>
        <w:t>Semaj, you did a good job selecting the Essential Element of Social Reforms to focus on in your Assignment #1 response. You provided a nice historical review of examples that illustrated the Essential Element although in some cases I am not sure how they illustrated the integration of religion and society.</w:t>
      </w:r>
    </w:p>
  </w:comment>
  <w:comment w:id="2" w:author="David Ward" w:date="2025-02-12T11:27:00Z" w:initials="DW">
    <w:p w14:paraId="33086515" w14:textId="5A5AB97C" w:rsidR="004C1DB2" w:rsidRDefault="004C1DB2">
      <w:pPr>
        <w:pStyle w:val="CommentText"/>
      </w:pPr>
      <w:r>
        <w:rPr>
          <w:rStyle w:val="CommentReference"/>
        </w:rPr>
        <w:annotationRef/>
      </w:r>
      <w:r>
        <w:t xml:space="preserve">Everything </w:t>
      </w:r>
      <w:r>
        <w:t>t</w:t>
      </w:r>
      <w:r>
        <w:t xml:space="preserve">hat </w:t>
      </w:r>
      <w:r>
        <w:t>h</w:t>
      </w:r>
      <w:r>
        <w:t xml:space="preserve">appened in </w:t>
      </w:r>
      <w:r>
        <w:t>a</w:t>
      </w:r>
      <w:r>
        <w:t>nti-</w:t>
      </w:r>
      <w:r>
        <w:t>t</w:t>
      </w:r>
      <w:r>
        <w:t xml:space="preserve">rans </w:t>
      </w:r>
      <w:r>
        <w:t>l</w:t>
      </w:r>
      <w:r>
        <w:t xml:space="preserve">egislation </w:t>
      </w:r>
      <w:r>
        <w:t>t</w:t>
      </w:r>
      <w:r>
        <w:t xml:space="preserve">his </w:t>
      </w:r>
      <w:r>
        <w:t>w</w:t>
      </w:r>
      <w:r>
        <w:t>eek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8A9F2A" w15:done="0"/>
  <w15:commentEx w15:paraId="33086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BE435" w16cex:dateUtc="2025-02-12T16:28:00Z"/>
  <w16cex:commentExtensible w16cex:durableId="2D07C5FF" w16cex:dateUtc="2025-02-12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8A9F2A" w16cid:durableId="2B8BE435"/>
  <w16cid:commentId w16cid:paraId="33086515" w16cid:durableId="2D07C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22FF" w14:textId="77777777" w:rsidR="007B687E" w:rsidRDefault="007B687E">
      <w:pPr>
        <w:spacing w:line="240" w:lineRule="auto"/>
      </w:pPr>
      <w:r>
        <w:separator/>
      </w:r>
    </w:p>
  </w:endnote>
  <w:endnote w:type="continuationSeparator" w:id="0">
    <w:p w14:paraId="11F07AD5" w14:textId="77777777" w:rsidR="007B687E" w:rsidRDefault="007B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4B86" w14:textId="77777777" w:rsidR="007B687E" w:rsidRDefault="007B687E">
      <w:pPr>
        <w:spacing w:line="240" w:lineRule="auto"/>
      </w:pPr>
      <w:r>
        <w:separator/>
      </w:r>
    </w:p>
  </w:footnote>
  <w:footnote w:type="continuationSeparator" w:id="0">
    <w:p w14:paraId="60A12865" w14:textId="77777777" w:rsidR="007B687E" w:rsidRDefault="007B6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3DB58CEE" w:rsidR="00C4365F" w:rsidRPr="00ED40AF" w:rsidRDefault="00000000">
    <w:pPr>
      <w:tabs>
        <w:tab w:val="right" w:pos="9360"/>
      </w:tabs>
      <w:ind w:firstLine="0"/>
      <w:rPr>
        <w:rFonts w:ascii="Times" w:eastAsia="Times" w:hAnsi="Times" w:cs="Times"/>
        <w:color w:val="000000"/>
        <w:sz w:val="16"/>
        <w:szCs w:val="16"/>
      </w:rPr>
    </w:pPr>
    <w:r w:rsidRPr="00ED40AF">
      <w:rPr>
        <w:rFonts w:ascii="Times" w:eastAsia="Times" w:hAnsi="Times" w:cs="Times"/>
        <w:sz w:val="16"/>
        <w:szCs w:val="16"/>
      </w:rPr>
      <w:t>Semaj Zachary, PHI 815-22, History of the Integration of Religion &amp; Society, Assignment 1, 1/26/2025</w:t>
    </w:r>
    <w:r w:rsidRPr="00ED40AF">
      <w:rPr>
        <w:rFonts w:ascii="Times" w:eastAsia="Times" w:hAnsi="Times" w:cs="Times"/>
        <w:sz w:val="16"/>
        <w:szCs w:val="16"/>
      </w:rPr>
      <w:tab/>
      <w:t xml:space="preserve">                                        </w:t>
    </w:r>
    <w:r w:rsidRPr="00ED40AF">
      <w:rPr>
        <w:rFonts w:ascii="Times" w:eastAsia="Times" w:hAnsi="Times" w:cs="Times"/>
        <w:sz w:val="16"/>
        <w:szCs w:val="16"/>
      </w:rPr>
      <w:fldChar w:fldCharType="begin"/>
    </w:r>
    <w:r w:rsidRPr="00ED40AF">
      <w:rPr>
        <w:rFonts w:ascii="Times" w:eastAsia="Times" w:hAnsi="Times" w:cs="Times"/>
        <w:sz w:val="16"/>
        <w:szCs w:val="16"/>
      </w:rPr>
      <w:instrText>PAGE</w:instrText>
    </w:r>
    <w:r w:rsidRPr="00ED40AF">
      <w:rPr>
        <w:rFonts w:ascii="Times" w:eastAsia="Times" w:hAnsi="Times" w:cs="Times"/>
        <w:sz w:val="16"/>
        <w:szCs w:val="16"/>
      </w:rPr>
      <w:fldChar w:fldCharType="separate"/>
    </w:r>
    <w:r w:rsidR="00ED40AF" w:rsidRPr="00ED40AF">
      <w:rPr>
        <w:rFonts w:ascii="Times" w:eastAsia="Times" w:hAnsi="Times" w:cs="Times"/>
        <w:noProof/>
        <w:sz w:val="16"/>
        <w:szCs w:val="16"/>
      </w:rPr>
      <w:t>1</w:t>
    </w:r>
    <w:r w:rsidRPr="00ED40AF">
      <w:rPr>
        <w:rFonts w:ascii="Times" w:eastAsia="Times" w:hAnsi="Times" w:cs="Times"/>
        <w:sz w:val="16"/>
        <w:szCs w:val="16"/>
      </w:rPr>
      <w:fldChar w:fldCharType="end"/>
    </w:r>
    <w:r w:rsidRPr="00ED40AF">
      <w:rPr>
        <w:rFonts w:ascii="Times" w:eastAsia="Times" w:hAnsi="Times" w:cs="Times"/>
        <w:color w:val="000000"/>
        <w:sz w:val="16"/>
        <w:szCs w:val="16"/>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5F"/>
    <w:rsid w:val="004C1DB2"/>
    <w:rsid w:val="004F1F06"/>
    <w:rsid w:val="00606895"/>
    <w:rsid w:val="007B687E"/>
    <w:rsid w:val="00934C1C"/>
    <w:rsid w:val="00C4365F"/>
    <w:rsid w:val="00ED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FD7"/>
  <w15:docId w15:val="{08A9DA42-39E2-D74E-9329-BA4315CD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40AF"/>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ED40AF"/>
  </w:style>
  <w:style w:type="paragraph" w:styleId="Footer">
    <w:name w:val="footer"/>
    <w:basedOn w:val="Normal"/>
    <w:link w:val="FooterChar"/>
    <w:uiPriority w:val="99"/>
    <w:unhideWhenUsed/>
    <w:rsid w:val="00ED40AF"/>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ED40AF"/>
  </w:style>
  <w:style w:type="character" w:styleId="CommentReference">
    <w:name w:val="annotation reference"/>
    <w:basedOn w:val="DefaultParagraphFont"/>
    <w:uiPriority w:val="99"/>
    <w:semiHidden/>
    <w:unhideWhenUsed/>
    <w:rsid w:val="004C1DB2"/>
    <w:rPr>
      <w:sz w:val="16"/>
      <w:szCs w:val="16"/>
    </w:rPr>
  </w:style>
  <w:style w:type="paragraph" w:styleId="CommentText">
    <w:name w:val="annotation text"/>
    <w:basedOn w:val="Normal"/>
    <w:link w:val="CommentTextChar"/>
    <w:uiPriority w:val="99"/>
    <w:semiHidden/>
    <w:unhideWhenUsed/>
    <w:rsid w:val="004C1DB2"/>
    <w:pPr>
      <w:spacing w:line="240" w:lineRule="auto"/>
    </w:pPr>
    <w:rPr>
      <w:sz w:val="20"/>
      <w:szCs w:val="20"/>
    </w:rPr>
  </w:style>
  <w:style w:type="character" w:customStyle="1" w:styleId="CommentTextChar">
    <w:name w:val="Comment Text Char"/>
    <w:basedOn w:val="DefaultParagraphFont"/>
    <w:link w:val="CommentText"/>
    <w:uiPriority w:val="99"/>
    <w:semiHidden/>
    <w:rsid w:val="004C1DB2"/>
    <w:rPr>
      <w:sz w:val="20"/>
      <w:szCs w:val="20"/>
    </w:rPr>
  </w:style>
  <w:style w:type="paragraph" w:styleId="CommentSubject">
    <w:name w:val="annotation subject"/>
    <w:basedOn w:val="CommentText"/>
    <w:next w:val="CommentText"/>
    <w:link w:val="CommentSubjectChar"/>
    <w:uiPriority w:val="99"/>
    <w:semiHidden/>
    <w:unhideWhenUsed/>
    <w:rsid w:val="004C1DB2"/>
    <w:rPr>
      <w:b/>
      <w:bCs/>
    </w:rPr>
  </w:style>
  <w:style w:type="character" w:customStyle="1" w:styleId="CommentSubjectChar">
    <w:name w:val="Comment Subject Char"/>
    <w:basedOn w:val="CommentTextChar"/>
    <w:link w:val="CommentSubject"/>
    <w:uiPriority w:val="99"/>
    <w:semiHidden/>
    <w:rsid w:val="004C1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432</Words>
  <Characters>2892</Characters>
  <Application>Microsoft Office Word</Application>
  <DocSecurity>0</DocSecurity>
  <Lines>76</Lines>
  <Paragraphs>20</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3</cp:revision>
  <dcterms:created xsi:type="dcterms:W3CDTF">2025-01-27T01:58:00Z</dcterms:created>
  <dcterms:modified xsi:type="dcterms:W3CDTF">2025-02-12T16:33:00Z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217e58fd89a08216605b77034134a9ab65cc96d3bbfeb828311880c8ea9ed128</vt:lpwstr>
  </property>
</Properties>
</file>