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0658" w:rsidRDefault="009C0658">
      <w:pPr>
        <w:keepLines/>
        <w:pBdr>
          <w:top w:val="nil"/>
          <w:left w:val="nil"/>
          <w:bottom w:val="nil"/>
          <w:right w:val="nil"/>
          <w:between w:val="nil"/>
        </w:pBdr>
        <w:tabs>
          <w:tab w:val="right" w:pos="8640"/>
        </w:tabs>
        <w:ind w:left="720" w:hanging="720"/>
      </w:pPr>
    </w:p>
    <w:p w14:paraId="00000002" w14:textId="77777777" w:rsidR="009C0658" w:rsidRDefault="009C0658">
      <w:pPr>
        <w:pBdr>
          <w:top w:val="nil"/>
          <w:left w:val="nil"/>
          <w:bottom w:val="nil"/>
          <w:right w:val="nil"/>
          <w:between w:val="nil"/>
        </w:pBdr>
        <w:tabs>
          <w:tab w:val="right" w:pos="8640"/>
          <w:tab w:val="right" w:pos="8640"/>
        </w:tabs>
        <w:jc w:val="center"/>
        <w:rPr>
          <w:color w:val="000000"/>
        </w:rPr>
      </w:pPr>
    </w:p>
    <w:p w14:paraId="00000003" w14:textId="77777777" w:rsidR="009C0658" w:rsidRDefault="009C0658">
      <w:pPr>
        <w:pBdr>
          <w:top w:val="nil"/>
          <w:left w:val="nil"/>
          <w:bottom w:val="nil"/>
          <w:right w:val="nil"/>
          <w:between w:val="nil"/>
        </w:pBdr>
        <w:tabs>
          <w:tab w:val="right" w:pos="8640"/>
          <w:tab w:val="right" w:pos="8640"/>
        </w:tabs>
        <w:jc w:val="center"/>
        <w:rPr>
          <w:color w:val="000000"/>
        </w:rPr>
      </w:pPr>
    </w:p>
    <w:p w14:paraId="00000004" w14:textId="77777777" w:rsidR="009C0658" w:rsidRDefault="009C0658">
      <w:pPr>
        <w:pBdr>
          <w:top w:val="nil"/>
          <w:left w:val="nil"/>
          <w:bottom w:val="nil"/>
          <w:right w:val="nil"/>
          <w:between w:val="nil"/>
        </w:pBdr>
        <w:tabs>
          <w:tab w:val="right" w:pos="8640"/>
          <w:tab w:val="right" w:pos="8640"/>
        </w:tabs>
        <w:ind w:firstLine="0"/>
        <w:jc w:val="center"/>
        <w:rPr>
          <w:color w:val="000000"/>
        </w:rPr>
      </w:pPr>
    </w:p>
    <w:p w14:paraId="00000005" w14:textId="77777777" w:rsidR="009C0658" w:rsidRDefault="009C0658">
      <w:pPr>
        <w:pBdr>
          <w:top w:val="nil"/>
          <w:left w:val="nil"/>
          <w:bottom w:val="nil"/>
          <w:right w:val="nil"/>
          <w:between w:val="nil"/>
        </w:pBdr>
        <w:tabs>
          <w:tab w:val="right" w:pos="8640"/>
          <w:tab w:val="right" w:pos="8640"/>
        </w:tabs>
        <w:ind w:firstLine="0"/>
        <w:jc w:val="center"/>
        <w:rPr>
          <w:color w:val="000000"/>
        </w:rPr>
      </w:pPr>
    </w:p>
    <w:p w14:paraId="00000006" w14:textId="77777777" w:rsidR="009C0658" w:rsidRDefault="009C0658">
      <w:pPr>
        <w:pBdr>
          <w:top w:val="nil"/>
          <w:left w:val="nil"/>
          <w:bottom w:val="nil"/>
          <w:right w:val="nil"/>
          <w:between w:val="nil"/>
        </w:pBdr>
        <w:tabs>
          <w:tab w:val="right" w:pos="8640"/>
          <w:tab w:val="right" w:pos="8640"/>
        </w:tabs>
        <w:ind w:firstLine="0"/>
        <w:jc w:val="center"/>
        <w:rPr>
          <w:color w:val="000000"/>
        </w:rPr>
      </w:pPr>
    </w:p>
    <w:p w14:paraId="00000007" w14:textId="6222ADA0" w:rsidR="009C0658" w:rsidRPr="000C0CCF" w:rsidRDefault="00F764A3">
      <w:pPr>
        <w:spacing w:line="240" w:lineRule="auto"/>
        <w:ind w:firstLine="0"/>
        <w:jc w:val="center"/>
        <w:rPr>
          <w:rFonts w:asciiTheme="minorHAnsi" w:hAnsiTheme="minorHAnsi" w:cstheme="minorHAnsi"/>
          <w:sz w:val="22"/>
          <w:szCs w:val="22"/>
        </w:rPr>
      </w:pPr>
      <w:r w:rsidRPr="000C0CCF">
        <w:rPr>
          <w:rFonts w:asciiTheme="minorHAnsi" w:hAnsiTheme="minorHAnsi" w:cstheme="minorHAnsi"/>
          <w:sz w:val="22"/>
          <w:szCs w:val="22"/>
        </w:rPr>
        <w:t>Leader Development: Transformative Self-Concept</w:t>
      </w:r>
    </w:p>
    <w:p w14:paraId="00000008" w14:textId="77777777" w:rsidR="009C0658" w:rsidRPr="000C0CCF" w:rsidRDefault="009C0658">
      <w:pPr>
        <w:spacing w:line="240" w:lineRule="auto"/>
        <w:ind w:firstLine="0"/>
        <w:jc w:val="center"/>
        <w:rPr>
          <w:rFonts w:asciiTheme="minorHAnsi" w:hAnsiTheme="minorHAnsi" w:cstheme="minorHAnsi"/>
          <w:sz w:val="22"/>
          <w:szCs w:val="22"/>
        </w:rPr>
      </w:pPr>
    </w:p>
    <w:p w14:paraId="00000009" w14:textId="171D1547" w:rsidR="009C0658" w:rsidRPr="000C0CCF" w:rsidRDefault="00F764A3">
      <w:pPr>
        <w:spacing w:line="240" w:lineRule="auto"/>
        <w:ind w:firstLine="0"/>
        <w:jc w:val="center"/>
        <w:rPr>
          <w:rFonts w:asciiTheme="minorHAnsi" w:hAnsiTheme="minorHAnsi" w:cstheme="minorHAnsi"/>
          <w:sz w:val="22"/>
          <w:szCs w:val="22"/>
        </w:rPr>
      </w:pPr>
      <w:r w:rsidRPr="000C0CCF">
        <w:rPr>
          <w:rFonts w:asciiTheme="minorHAnsi" w:hAnsiTheme="minorHAnsi" w:cstheme="minorHAnsi"/>
          <w:sz w:val="22"/>
          <w:szCs w:val="22"/>
        </w:rPr>
        <w:t>Angela Sapp</w:t>
      </w:r>
    </w:p>
    <w:p w14:paraId="0000000A" w14:textId="77777777" w:rsidR="009C0658" w:rsidRPr="000C0CCF" w:rsidRDefault="009C0658">
      <w:pPr>
        <w:spacing w:line="240" w:lineRule="auto"/>
        <w:ind w:firstLine="0"/>
        <w:jc w:val="center"/>
        <w:rPr>
          <w:rFonts w:asciiTheme="minorHAnsi" w:hAnsiTheme="minorHAnsi" w:cstheme="minorHAnsi"/>
          <w:sz w:val="22"/>
          <w:szCs w:val="22"/>
        </w:rPr>
      </w:pPr>
    </w:p>
    <w:p w14:paraId="0000000B" w14:textId="77777777" w:rsidR="009C0658" w:rsidRPr="000C0CCF" w:rsidRDefault="00000000">
      <w:pPr>
        <w:spacing w:line="240" w:lineRule="auto"/>
        <w:ind w:firstLine="0"/>
        <w:jc w:val="center"/>
        <w:rPr>
          <w:rFonts w:asciiTheme="minorHAnsi" w:hAnsiTheme="minorHAnsi" w:cstheme="minorHAnsi"/>
          <w:sz w:val="22"/>
          <w:szCs w:val="22"/>
        </w:rPr>
      </w:pPr>
      <w:r w:rsidRPr="000C0CCF">
        <w:rPr>
          <w:rFonts w:asciiTheme="minorHAnsi" w:hAnsiTheme="minorHAnsi" w:cstheme="minorHAnsi"/>
          <w:sz w:val="22"/>
          <w:szCs w:val="22"/>
        </w:rPr>
        <w:t>Omega Graduate School</w:t>
      </w:r>
    </w:p>
    <w:p w14:paraId="0000000C" w14:textId="77777777" w:rsidR="009C0658" w:rsidRPr="000C0CCF" w:rsidRDefault="009C0658">
      <w:pPr>
        <w:spacing w:line="240" w:lineRule="auto"/>
        <w:ind w:firstLine="0"/>
        <w:jc w:val="center"/>
        <w:rPr>
          <w:rFonts w:asciiTheme="minorHAnsi" w:hAnsiTheme="minorHAnsi" w:cstheme="minorHAnsi"/>
          <w:sz w:val="22"/>
          <w:szCs w:val="22"/>
        </w:rPr>
      </w:pPr>
    </w:p>
    <w:p w14:paraId="0000000D" w14:textId="13F0ED52" w:rsidR="009C0658" w:rsidRPr="000C0CCF" w:rsidRDefault="00F764A3">
      <w:pPr>
        <w:spacing w:line="240" w:lineRule="auto"/>
        <w:ind w:firstLine="0"/>
        <w:jc w:val="center"/>
        <w:rPr>
          <w:rFonts w:asciiTheme="minorHAnsi" w:hAnsiTheme="minorHAnsi" w:cstheme="minorHAnsi"/>
          <w:sz w:val="22"/>
          <w:szCs w:val="22"/>
        </w:rPr>
      </w:pPr>
      <w:r w:rsidRPr="000C0CCF">
        <w:rPr>
          <w:rFonts w:asciiTheme="minorHAnsi" w:hAnsiTheme="minorHAnsi" w:cstheme="minorHAnsi"/>
          <w:sz w:val="22"/>
          <w:szCs w:val="22"/>
        </w:rPr>
        <w:t>April 6, 2025</w:t>
      </w:r>
    </w:p>
    <w:p w14:paraId="0000000E" w14:textId="77777777" w:rsidR="009C0658" w:rsidRPr="000C0CCF" w:rsidRDefault="009C0658">
      <w:pPr>
        <w:spacing w:line="240" w:lineRule="auto"/>
        <w:ind w:firstLine="0"/>
        <w:jc w:val="center"/>
        <w:rPr>
          <w:rFonts w:asciiTheme="minorHAnsi" w:hAnsiTheme="minorHAnsi" w:cstheme="minorHAnsi"/>
          <w:sz w:val="22"/>
          <w:szCs w:val="22"/>
        </w:rPr>
      </w:pPr>
    </w:p>
    <w:p w14:paraId="0000000F" w14:textId="77777777" w:rsidR="009C0658" w:rsidRPr="000C0CCF" w:rsidRDefault="009C0658">
      <w:pPr>
        <w:spacing w:line="240" w:lineRule="auto"/>
        <w:ind w:firstLine="0"/>
        <w:jc w:val="center"/>
        <w:rPr>
          <w:rFonts w:asciiTheme="minorHAnsi" w:hAnsiTheme="minorHAnsi" w:cstheme="minorHAnsi"/>
          <w:sz w:val="22"/>
          <w:szCs w:val="22"/>
        </w:rPr>
      </w:pPr>
    </w:p>
    <w:p w14:paraId="00000010" w14:textId="77777777" w:rsidR="009C0658" w:rsidRPr="000C0CCF" w:rsidRDefault="009C0658">
      <w:pPr>
        <w:spacing w:line="240" w:lineRule="auto"/>
        <w:ind w:firstLine="0"/>
        <w:jc w:val="center"/>
        <w:rPr>
          <w:rFonts w:asciiTheme="minorHAnsi" w:hAnsiTheme="minorHAnsi" w:cstheme="minorHAnsi"/>
          <w:sz w:val="22"/>
          <w:szCs w:val="22"/>
        </w:rPr>
      </w:pPr>
    </w:p>
    <w:p w14:paraId="00000011" w14:textId="77777777" w:rsidR="009C0658" w:rsidRPr="000C0CCF" w:rsidRDefault="009C0658">
      <w:pPr>
        <w:spacing w:line="240" w:lineRule="auto"/>
        <w:ind w:firstLine="0"/>
        <w:jc w:val="center"/>
        <w:rPr>
          <w:rFonts w:asciiTheme="minorHAnsi" w:hAnsiTheme="minorHAnsi" w:cstheme="minorHAnsi"/>
          <w:sz w:val="22"/>
          <w:szCs w:val="22"/>
        </w:rPr>
      </w:pPr>
    </w:p>
    <w:p w14:paraId="00000012" w14:textId="77777777" w:rsidR="009C0658" w:rsidRPr="000C0CCF" w:rsidRDefault="009C0658">
      <w:pPr>
        <w:spacing w:line="240" w:lineRule="auto"/>
        <w:ind w:firstLine="0"/>
        <w:jc w:val="center"/>
        <w:rPr>
          <w:rFonts w:asciiTheme="minorHAnsi" w:hAnsiTheme="minorHAnsi" w:cstheme="minorHAnsi"/>
          <w:sz w:val="22"/>
          <w:szCs w:val="22"/>
        </w:rPr>
      </w:pPr>
    </w:p>
    <w:p w14:paraId="00000013" w14:textId="77777777" w:rsidR="009C0658" w:rsidRPr="000C0CCF" w:rsidRDefault="00000000">
      <w:pPr>
        <w:spacing w:line="240" w:lineRule="auto"/>
        <w:ind w:firstLine="0"/>
        <w:jc w:val="center"/>
        <w:rPr>
          <w:rFonts w:asciiTheme="minorHAnsi" w:hAnsiTheme="minorHAnsi" w:cstheme="minorHAnsi"/>
          <w:sz w:val="22"/>
          <w:szCs w:val="22"/>
        </w:rPr>
      </w:pPr>
      <w:r w:rsidRPr="000C0CCF">
        <w:rPr>
          <w:rFonts w:asciiTheme="minorHAnsi" w:hAnsiTheme="minorHAnsi" w:cstheme="minorHAnsi"/>
          <w:sz w:val="22"/>
          <w:szCs w:val="22"/>
        </w:rPr>
        <w:t>Professor</w:t>
      </w:r>
    </w:p>
    <w:p w14:paraId="00000014" w14:textId="77777777" w:rsidR="009C0658" w:rsidRPr="000C0CCF" w:rsidRDefault="009C0658">
      <w:pPr>
        <w:spacing w:line="240" w:lineRule="auto"/>
        <w:ind w:firstLine="0"/>
        <w:jc w:val="center"/>
        <w:rPr>
          <w:rFonts w:asciiTheme="minorHAnsi" w:hAnsiTheme="minorHAnsi" w:cstheme="minorHAnsi"/>
          <w:sz w:val="22"/>
          <w:szCs w:val="22"/>
        </w:rPr>
      </w:pPr>
    </w:p>
    <w:p w14:paraId="00000015" w14:textId="77777777" w:rsidR="009C0658" w:rsidRPr="000C0CCF" w:rsidRDefault="009C0658">
      <w:pPr>
        <w:spacing w:line="240" w:lineRule="auto"/>
        <w:ind w:firstLine="0"/>
        <w:jc w:val="center"/>
        <w:rPr>
          <w:rFonts w:asciiTheme="minorHAnsi" w:hAnsiTheme="minorHAnsi" w:cstheme="minorHAnsi"/>
          <w:sz w:val="22"/>
          <w:szCs w:val="22"/>
        </w:rPr>
      </w:pPr>
    </w:p>
    <w:p w14:paraId="00000016" w14:textId="47FE5603" w:rsidR="009C0658" w:rsidRPr="000C0CCF" w:rsidRDefault="00000000">
      <w:pPr>
        <w:spacing w:line="240" w:lineRule="auto"/>
        <w:ind w:firstLine="0"/>
        <w:jc w:val="center"/>
        <w:rPr>
          <w:rFonts w:asciiTheme="minorHAnsi" w:hAnsiTheme="minorHAnsi" w:cstheme="minorHAnsi"/>
          <w:sz w:val="22"/>
          <w:szCs w:val="22"/>
        </w:rPr>
      </w:pPr>
      <w:r w:rsidRPr="000C0CCF">
        <w:rPr>
          <w:rFonts w:asciiTheme="minorHAnsi" w:hAnsiTheme="minorHAnsi" w:cstheme="minorHAnsi"/>
          <w:sz w:val="22"/>
          <w:szCs w:val="22"/>
        </w:rPr>
        <w:t xml:space="preserve">Dr. </w:t>
      </w:r>
      <w:r w:rsidR="00F764A3" w:rsidRPr="000C0CCF">
        <w:rPr>
          <w:rFonts w:asciiTheme="minorHAnsi" w:hAnsiTheme="minorHAnsi" w:cstheme="minorHAnsi"/>
          <w:sz w:val="22"/>
          <w:szCs w:val="22"/>
        </w:rPr>
        <w:t>Curtis McClane</w:t>
      </w:r>
    </w:p>
    <w:p w14:paraId="00000017" w14:textId="77777777" w:rsidR="009C0658" w:rsidRPr="000C0CCF" w:rsidRDefault="009C0658">
      <w:pPr>
        <w:pBdr>
          <w:top w:val="nil"/>
          <w:left w:val="nil"/>
          <w:bottom w:val="nil"/>
          <w:right w:val="nil"/>
          <w:between w:val="nil"/>
        </w:pBdr>
        <w:tabs>
          <w:tab w:val="right" w:pos="8640"/>
          <w:tab w:val="right" w:pos="8640"/>
        </w:tabs>
        <w:ind w:firstLine="0"/>
        <w:jc w:val="center"/>
        <w:rPr>
          <w:rFonts w:asciiTheme="minorHAnsi" w:hAnsiTheme="minorHAnsi" w:cstheme="minorHAnsi"/>
          <w:sz w:val="22"/>
          <w:szCs w:val="22"/>
        </w:rPr>
      </w:pPr>
    </w:p>
    <w:p w14:paraId="00000018" w14:textId="77777777" w:rsidR="009C0658" w:rsidRPr="000C0CCF" w:rsidRDefault="00000000">
      <w:pPr>
        <w:tabs>
          <w:tab w:val="right" w:pos="8640"/>
          <w:tab w:val="right" w:pos="8640"/>
        </w:tabs>
        <w:spacing w:line="240" w:lineRule="auto"/>
        <w:ind w:firstLine="0"/>
        <w:rPr>
          <w:rFonts w:asciiTheme="minorHAnsi" w:hAnsiTheme="minorHAnsi" w:cstheme="minorHAnsi"/>
          <w:sz w:val="22"/>
          <w:szCs w:val="22"/>
        </w:rPr>
      </w:pPr>
      <w:r w:rsidRPr="000C0CCF">
        <w:rPr>
          <w:rFonts w:asciiTheme="minorHAnsi" w:hAnsiTheme="minorHAnsi" w:cstheme="minorHAnsi"/>
          <w:sz w:val="22"/>
          <w:szCs w:val="22"/>
        </w:rPr>
        <w:br w:type="page"/>
      </w:r>
    </w:p>
    <w:p w14:paraId="68300B02" w14:textId="77777777" w:rsidR="000C0CCF" w:rsidRPr="000C0CCF" w:rsidRDefault="000C0CCF" w:rsidP="000C0CCF">
      <w:pPr>
        <w:pStyle w:val="Default"/>
        <w:rPr>
          <w:rFonts w:asciiTheme="minorHAnsi" w:hAnsiTheme="minorHAnsi" w:cstheme="minorHAnsi"/>
          <w:sz w:val="22"/>
          <w:szCs w:val="22"/>
        </w:rPr>
      </w:pPr>
      <w:r w:rsidRPr="000C0CCF">
        <w:rPr>
          <w:rFonts w:asciiTheme="minorHAnsi" w:hAnsiTheme="minorHAnsi" w:cstheme="minorHAnsi"/>
          <w:b/>
          <w:bCs/>
          <w:sz w:val="22"/>
          <w:szCs w:val="22"/>
        </w:rPr>
        <w:lastRenderedPageBreak/>
        <w:t xml:space="preserve">Assignment #1 – Core Essential Elements </w:t>
      </w:r>
    </w:p>
    <w:p w14:paraId="1AC0400A" w14:textId="77777777" w:rsidR="000C0CCF" w:rsidRPr="000C0CCF" w:rsidRDefault="000C0CCF" w:rsidP="000C0CCF">
      <w:pPr>
        <w:pStyle w:val="Default"/>
        <w:numPr>
          <w:ilvl w:val="1"/>
          <w:numId w:val="2"/>
        </w:numPr>
        <w:spacing w:after="211"/>
        <w:ind w:hanging="360"/>
        <w:rPr>
          <w:rFonts w:asciiTheme="minorHAnsi" w:hAnsiTheme="minorHAnsi" w:cstheme="minorHAnsi"/>
          <w:sz w:val="22"/>
          <w:szCs w:val="22"/>
        </w:rPr>
      </w:pPr>
      <w:r w:rsidRPr="000C0CCF">
        <w:rPr>
          <w:rFonts w:asciiTheme="minorHAnsi" w:hAnsiTheme="minorHAnsi" w:cstheme="minorHAnsi"/>
          <w:b/>
          <w:bCs/>
          <w:sz w:val="22"/>
          <w:szCs w:val="22"/>
        </w:rPr>
        <w:t xml:space="preserve">Select One (1) Core Essential Element from the Syllabus Outline (self-efficacy, self-concept, leader development, or developmental stage theory): </w:t>
      </w:r>
    </w:p>
    <w:p w14:paraId="16232A10" w14:textId="03802B3C" w:rsidR="000C0CCF" w:rsidRPr="000C0CCF" w:rsidRDefault="000C0CCF" w:rsidP="000C0CCF">
      <w:pPr>
        <w:pStyle w:val="Default"/>
        <w:numPr>
          <w:ilvl w:val="1"/>
          <w:numId w:val="2"/>
        </w:numPr>
        <w:spacing w:after="211"/>
        <w:ind w:hanging="360"/>
        <w:rPr>
          <w:rFonts w:asciiTheme="minorHAnsi" w:hAnsiTheme="minorHAnsi" w:cstheme="minorHAnsi"/>
          <w:sz w:val="22"/>
          <w:szCs w:val="22"/>
        </w:rPr>
      </w:pPr>
      <w:r w:rsidRPr="000C0CCF">
        <w:rPr>
          <w:rFonts w:asciiTheme="minorHAnsi" w:hAnsiTheme="minorHAnsi" w:cstheme="minorHAnsi"/>
          <w:b/>
          <w:bCs/>
          <w:sz w:val="22"/>
          <w:szCs w:val="22"/>
        </w:rPr>
        <w:t xml:space="preserve">a. </w:t>
      </w:r>
      <w:r w:rsidRPr="000C0CCF">
        <w:rPr>
          <w:rFonts w:asciiTheme="minorHAnsi" w:hAnsiTheme="minorHAnsi" w:cstheme="minorHAnsi"/>
          <w:sz w:val="22"/>
          <w:szCs w:val="22"/>
        </w:rPr>
        <w:t xml:space="preserve">Create a 350-word original discussion paper (with cited sources) during the week of the residency. Be prepared to discuss and engage with other students during the live sessions. Post this document in DIAL. </w:t>
      </w:r>
    </w:p>
    <w:p w14:paraId="5E117596" w14:textId="7EA9A395" w:rsidR="000C0CCF" w:rsidRPr="000C0CCF" w:rsidRDefault="000C0CCF" w:rsidP="000C0CCF">
      <w:pPr>
        <w:pStyle w:val="Default"/>
        <w:numPr>
          <w:ilvl w:val="1"/>
          <w:numId w:val="2"/>
        </w:numPr>
        <w:spacing w:after="211"/>
        <w:ind w:hanging="360"/>
        <w:rPr>
          <w:rFonts w:asciiTheme="minorHAnsi" w:hAnsiTheme="minorHAnsi" w:cstheme="minorHAnsi"/>
          <w:sz w:val="22"/>
          <w:szCs w:val="22"/>
        </w:rPr>
      </w:pPr>
      <w:r w:rsidRPr="000C0CCF">
        <w:rPr>
          <w:rFonts w:asciiTheme="minorHAnsi" w:hAnsiTheme="minorHAnsi" w:cstheme="minorHAnsi"/>
          <w:sz w:val="22"/>
          <w:szCs w:val="22"/>
        </w:rPr>
        <w:t xml:space="preserve">b. Professor will check for quality of content and word-count requirements. Grade assigned will be Credit or No Credit (CR/NC). </w:t>
      </w:r>
    </w:p>
    <w:p w14:paraId="5ED8EA29" w14:textId="6D447F4E" w:rsidR="000C0CCF" w:rsidRPr="000C0CCF" w:rsidRDefault="000C0CCF" w:rsidP="000C0CCF">
      <w:pPr>
        <w:pStyle w:val="Default"/>
        <w:numPr>
          <w:ilvl w:val="1"/>
          <w:numId w:val="2"/>
        </w:numPr>
        <w:ind w:hanging="360"/>
        <w:rPr>
          <w:rFonts w:asciiTheme="minorHAnsi" w:hAnsiTheme="minorHAnsi" w:cstheme="minorHAnsi"/>
          <w:sz w:val="22"/>
          <w:szCs w:val="22"/>
        </w:rPr>
      </w:pPr>
      <w:r w:rsidRPr="000C0CCF">
        <w:rPr>
          <w:rFonts w:asciiTheme="minorHAnsi" w:hAnsiTheme="minorHAnsi" w:cstheme="minorHAnsi"/>
          <w:sz w:val="22"/>
          <w:szCs w:val="22"/>
        </w:rPr>
        <w:t xml:space="preserve">c. Make sure that your paper is double-spaced, Calibri font, size 11. Make sure to include References at the end with bibliographical resources in proper alphabetical APA 7 formatting. </w:t>
      </w:r>
    </w:p>
    <w:p w14:paraId="429C0B99" w14:textId="77777777" w:rsidR="000C0CCF" w:rsidRPr="000C0CCF" w:rsidRDefault="000C0CCF" w:rsidP="000C0CCF">
      <w:pPr>
        <w:pStyle w:val="Default"/>
        <w:numPr>
          <w:ilvl w:val="1"/>
          <w:numId w:val="2"/>
        </w:numPr>
        <w:ind w:hanging="360"/>
        <w:rPr>
          <w:rFonts w:asciiTheme="minorHAnsi" w:hAnsiTheme="minorHAnsi" w:cstheme="minorHAnsi"/>
          <w:sz w:val="22"/>
          <w:szCs w:val="22"/>
        </w:rPr>
      </w:pPr>
    </w:p>
    <w:p w14:paraId="4FF49F7F" w14:textId="77777777" w:rsidR="000C0CCF" w:rsidRPr="000C0CCF" w:rsidRDefault="000C0CCF" w:rsidP="000C0CCF">
      <w:pPr>
        <w:pStyle w:val="Default"/>
        <w:rPr>
          <w:rFonts w:asciiTheme="minorHAnsi" w:hAnsiTheme="minorHAnsi" w:cstheme="minorHAnsi"/>
          <w:sz w:val="22"/>
          <w:szCs w:val="22"/>
        </w:rPr>
      </w:pPr>
      <w:r w:rsidRPr="000C0CCF">
        <w:rPr>
          <w:rFonts w:asciiTheme="minorHAnsi" w:hAnsiTheme="minorHAnsi" w:cstheme="minorHAnsi"/>
          <w:b/>
          <w:bCs/>
          <w:sz w:val="22"/>
          <w:szCs w:val="22"/>
        </w:rPr>
        <w:t xml:space="preserve">Course Essential Elements </w:t>
      </w:r>
    </w:p>
    <w:p w14:paraId="7697B169" w14:textId="77777777" w:rsidR="000C0CCF" w:rsidRPr="000C0CCF" w:rsidRDefault="000C0CCF" w:rsidP="000C0CCF">
      <w:pPr>
        <w:pStyle w:val="Default"/>
        <w:numPr>
          <w:ilvl w:val="0"/>
          <w:numId w:val="1"/>
        </w:numPr>
        <w:spacing w:after="50"/>
        <w:ind w:left="360" w:hanging="360"/>
        <w:rPr>
          <w:rFonts w:asciiTheme="minorHAnsi" w:hAnsiTheme="minorHAnsi" w:cstheme="minorHAnsi"/>
          <w:sz w:val="22"/>
          <w:szCs w:val="22"/>
        </w:rPr>
      </w:pPr>
      <w:r w:rsidRPr="000C0CCF">
        <w:rPr>
          <w:rFonts w:asciiTheme="minorHAnsi" w:hAnsiTheme="minorHAnsi" w:cstheme="minorHAnsi"/>
          <w:sz w:val="22"/>
          <w:szCs w:val="22"/>
        </w:rPr>
        <w:t xml:space="preserve">Self-Efficacy </w:t>
      </w:r>
    </w:p>
    <w:p w14:paraId="347E0706" w14:textId="77777777" w:rsidR="000C0CCF" w:rsidRPr="000C0CCF" w:rsidRDefault="000C0CCF" w:rsidP="000C0CCF">
      <w:pPr>
        <w:pStyle w:val="Default"/>
        <w:numPr>
          <w:ilvl w:val="0"/>
          <w:numId w:val="1"/>
        </w:numPr>
        <w:spacing w:after="50"/>
        <w:ind w:left="360" w:hanging="360"/>
        <w:rPr>
          <w:rFonts w:asciiTheme="minorHAnsi" w:hAnsiTheme="minorHAnsi" w:cstheme="minorHAnsi"/>
          <w:sz w:val="22"/>
          <w:szCs w:val="22"/>
        </w:rPr>
      </w:pPr>
      <w:r w:rsidRPr="000C0CCF">
        <w:rPr>
          <w:rFonts w:asciiTheme="minorHAnsi" w:hAnsiTheme="minorHAnsi" w:cstheme="minorHAnsi"/>
          <w:sz w:val="22"/>
          <w:szCs w:val="22"/>
        </w:rPr>
        <w:t xml:space="preserve">Self-Concept </w:t>
      </w:r>
    </w:p>
    <w:p w14:paraId="61E05103" w14:textId="77777777" w:rsidR="000C0CCF" w:rsidRPr="000C0CCF" w:rsidRDefault="000C0CCF" w:rsidP="000C0CCF">
      <w:pPr>
        <w:pStyle w:val="Default"/>
        <w:numPr>
          <w:ilvl w:val="0"/>
          <w:numId w:val="1"/>
        </w:numPr>
        <w:spacing w:after="50"/>
        <w:ind w:left="360" w:hanging="360"/>
        <w:rPr>
          <w:rFonts w:asciiTheme="minorHAnsi" w:hAnsiTheme="minorHAnsi" w:cstheme="minorHAnsi"/>
          <w:sz w:val="22"/>
          <w:szCs w:val="22"/>
        </w:rPr>
      </w:pPr>
      <w:r w:rsidRPr="000C0CCF">
        <w:rPr>
          <w:rFonts w:asciiTheme="minorHAnsi" w:hAnsiTheme="minorHAnsi" w:cstheme="minorHAnsi"/>
          <w:sz w:val="22"/>
          <w:szCs w:val="22"/>
        </w:rPr>
        <w:t xml:space="preserve">Leader Development </w:t>
      </w:r>
    </w:p>
    <w:p w14:paraId="7590C624" w14:textId="77777777" w:rsidR="000C0CCF" w:rsidRPr="000C0CCF" w:rsidRDefault="000C0CCF" w:rsidP="000C0CCF">
      <w:pPr>
        <w:pStyle w:val="Default"/>
        <w:numPr>
          <w:ilvl w:val="0"/>
          <w:numId w:val="1"/>
        </w:numPr>
        <w:ind w:left="360" w:hanging="360"/>
        <w:rPr>
          <w:rFonts w:asciiTheme="minorHAnsi" w:hAnsiTheme="minorHAnsi" w:cstheme="minorHAnsi"/>
          <w:sz w:val="22"/>
          <w:szCs w:val="22"/>
        </w:rPr>
      </w:pPr>
      <w:r w:rsidRPr="000C0CCF">
        <w:rPr>
          <w:rFonts w:asciiTheme="minorHAnsi" w:hAnsiTheme="minorHAnsi" w:cstheme="minorHAnsi"/>
          <w:sz w:val="22"/>
          <w:szCs w:val="22"/>
        </w:rPr>
        <w:t xml:space="preserve">Developmental Stage Theory: Psychological, Moral, &amp; Spiritual </w:t>
      </w:r>
    </w:p>
    <w:p w14:paraId="0000001B" w14:textId="77777777" w:rsidR="009C0658" w:rsidRPr="000C0CCF" w:rsidRDefault="009C0658">
      <w:pPr>
        <w:tabs>
          <w:tab w:val="right" w:pos="8640"/>
          <w:tab w:val="right" w:pos="8640"/>
        </w:tabs>
        <w:rPr>
          <w:rFonts w:asciiTheme="minorHAnsi" w:hAnsiTheme="minorHAnsi" w:cstheme="minorHAnsi"/>
          <w:sz w:val="22"/>
          <w:szCs w:val="22"/>
        </w:rPr>
      </w:pPr>
    </w:p>
    <w:p w14:paraId="0000001C" w14:textId="77777777" w:rsidR="009C0658" w:rsidRPr="000C0CCF" w:rsidRDefault="009C0658">
      <w:pPr>
        <w:tabs>
          <w:tab w:val="right" w:pos="8640"/>
          <w:tab w:val="right" w:pos="8640"/>
        </w:tabs>
        <w:rPr>
          <w:rFonts w:asciiTheme="minorHAnsi" w:hAnsiTheme="minorHAnsi" w:cstheme="minorHAnsi"/>
          <w:sz w:val="22"/>
          <w:szCs w:val="22"/>
        </w:rPr>
      </w:pPr>
    </w:p>
    <w:p w14:paraId="0000001D" w14:textId="77777777" w:rsidR="009C0658" w:rsidRPr="000C0CCF" w:rsidRDefault="009C0658">
      <w:pPr>
        <w:tabs>
          <w:tab w:val="right" w:pos="8640"/>
          <w:tab w:val="right" w:pos="8640"/>
        </w:tabs>
        <w:rPr>
          <w:rFonts w:asciiTheme="minorHAnsi" w:hAnsiTheme="minorHAnsi" w:cstheme="minorHAnsi"/>
          <w:sz w:val="22"/>
          <w:szCs w:val="22"/>
        </w:rPr>
      </w:pPr>
    </w:p>
    <w:p w14:paraId="0000001E" w14:textId="77777777" w:rsidR="009C0658" w:rsidRPr="000C0CCF" w:rsidRDefault="009C0658">
      <w:pPr>
        <w:tabs>
          <w:tab w:val="right" w:pos="8640"/>
          <w:tab w:val="right" w:pos="8640"/>
        </w:tabs>
        <w:rPr>
          <w:rFonts w:asciiTheme="minorHAnsi" w:hAnsiTheme="minorHAnsi" w:cstheme="minorHAnsi"/>
          <w:sz w:val="22"/>
          <w:szCs w:val="22"/>
        </w:rPr>
      </w:pPr>
    </w:p>
    <w:p w14:paraId="0000001F" w14:textId="77777777" w:rsidR="009C0658" w:rsidRPr="000C0CCF" w:rsidRDefault="009C0658">
      <w:pPr>
        <w:tabs>
          <w:tab w:val="right" w:pos="8640"/>
          <w:tab w:val="right" w:pos="8640"/>
        </w:tabs>
        <w:rPr>
          <w:rFonts w:asciiTheme="minorHAnsi" w:hAnsiTheme="minorHAnsi" w:cstheme="minorHAnsi"/>
          <w:sz w:val="22"/>
          <w:szCs w:val="22"/>
        </w:rPr>
      </w:pPr>
    </w:p>
    <w:p w14:paraId="00000020" w14:textId="77777777" w:rsidR="009C0658" w:rsidRPr="000C0CCF" w:rsidRDefault="009C0658">
      <w:pPr>
        <w:tabs>
          <w:tab w:val="right" w:pos="8640"/>
          <w:tab w:val="right" w:pos="8640"/>
        </w:tabs>
        <w:rPr>
          <w:rFonts w:asciiTheme="minorHAnsi" w:hAnsiTheme="minorHAnsi" w:cstheme="minorHAnsi"/>
          <w:sz w:val="22"/>
          <w:szCs w:val="22"/>
        </w:rPr>
      </w:pPr>
    </w:p>
    <w:p w14:paraId="00000021" w14:textId="77777777" w:rsidR="009C0658" w:rsidRPr="000C0CCF" w:rsidRDefault="009C0658">
      <w:pPr>
        <w:tabs>
          <w:tab w:val="right" w:pos="8640"/>
          <w:tab w:val="right" w:pos="8640"/>
        </w:tabs>
        <w:rPr>
          <w:rFonts w:asciiTheme="minorHAnsi" w:hAnsiTheme="minorHAnsi" w:cstheme="minorHAnsi"/>
          <w:sz w:val="22"/>
          <w:szCs w:val="22"/>
        </w:rPr>
      </w:pPr>
    </w:p>
    <w:p w14:paraId="00000022" w14:textId="77777777" w:rsidR="009C0658" w:rsidRPr="000C0CCF" w:rsidRDefault="009C0658">
      <w:pPr>
        <w:tabs>
          <w:tab w:val="right" w:pos="8640"/>
          <w:tab w:val="right" w:pos="8640"/>
        </w:tabs>
        <w:rPr>
          <w:rFonts w:asciiTheme="minorHAnsi" w:hAnsiTheme="minorHAnsi" w:cstheme="minorHAnsi"/>
          <w:sz w:val="22"/>
          <w:szCs w:val="22"/>
        </w:rPr>
      </w:pPr>
    </w:p>
    <w:p w14:paraId="00000023" w14:textId="77777777" w:rsidR="009C0658" w:rsidRPr="000C0CCF" w:rsidRDefault="009C0658">
      <w:pPr>
        <w:tabs>
          <w:tab w:val="right" w:pos="8640"/>
          <w:tab w:val="right" w:pos="8640"/>
        </w:tabs>
        <w:rPr>
          <w:rFonts w:asciiTheme="minorHAnsi" w:hAnsiTheme="minorHAnsi" w:cstheme="minorHAnsi"/>
          <w:sz w:val="22"/>
          <w:szCs w:val="22"/>
        </w:rPr>
      </w:pPr>
    </w:p>
    <w:p w14:paraId="00000024" w14:textId="77777777" w:rsidR="009C0658" w:rsidRPr="000C0CCF" w:rsidRDefault="009C0658">
      <w:pPr>
        <w:tabs>
          <w:tab w:val="right" w:pos="8640"/>
          <w:tab w:val="right" w:pos="8640"/>
        </w:tabs>
        <w:rPr>
          <w:rFonts w:asciiTheme="minorHAnsi" w:hAnsiTheme="minorHAnsi" w:cstheme="minorHAnsi"/>
          <w:sz w:val="22"/>
          <w:szCs w:val="22"/>
        </w:rPr>
      </w:pPr>
    </w:p>
    <w:p w14:paraId="00000025" w14:textId="77777777" w:rsidR="009C0658" w:rsidRPr="000C0CCF" w:rsidRDefault="009C0658">
      <w:pPr>
        <w:tabs>
          <w:tab w:val="right" w:pos="8640"/>
          <w:tab w:val="right" w:pos="8640"/>
        </w:tabs>
        <w:rPr>
          <w:rFonts w:asciiTheme="minorHAnsi" w:hAnsiTheme="minorHAnsi" w:cstheme="minorHAnsi"/>
          <w:sz w:val="22"/>
          <w:szCs w:val="22"/>
        </w:rPr>
      </w:pPr>
    </w:p>
    <w:p w14:paraId="00000026" w14:textId="77777777" w:rsidR="009C0658" w:rsidRPr="000C0CCF" w:rsidRDefault="009C0658">
      <w:pPr>
        <w:tabs>
          <w:tab w:val="right" w:pos="8640"/>
          <w:tab w:val="right" w:pos="8640"/>
        </w:tabs>
        <w:rPr>
          <w:rFonts w:asciiTheme="minorHAnsi" w:hAnsiTheme="minorHAnsi" w:cstheme="minorHAnsi"/>
          <w:sz w:val="22"/>
          <w:szCs w:val="22"/>
        </w:rPr>
      </w:pPr>
    </w:p>
    <w:p w14:paraId="00000027" w14:textId="77777777" w:rsidR="009C0658" w:rsidRPr="000C0CCF" w:rsidRDefault="009C0658">
      <w:pPr>
        <w:tabs>
          <w:tab w:val="right" w:pos="8640"/>
          <w:tab w:val="right" w:pos="8640"/>
        </w:tabs>
        <w:rPr>
          <w:rFonts w:asciiTheme="minorHAnsi" w:hAnsiTheme="minorHAnsi" w:cstheme="minorHAnsi"/>
          <w:sz w:val="22"/>
          <w:szCs w:val="22"/>
        </w:rPr>
      </w:pPr>
    </w:p>
    <w:p w14:paraId="00000028" w14:textId="77777777" w:rsidR="009C0658" w:rsidRPr="000C0CCF" w:rsidRDefault="009C0658">
      <w:pPr>
        <w:tabs>
          <w:tab w:val="right" w:pos="8640"/>
          <w:tab w:val="right" w:pos="8640"/>
        </w:tabs>
        <w:rPr>
          <w:rFonts w:asciiTheme="minorHAnsi" w:hAnsiTheme="minorHAnsi" w:cstheme="minorHAnsi"/>
          <w:sz w:val="22"/>
          <w:szCs w:val="22"/>
        </w:rPr>
      </w:pPr>
    </w:p>
    <w:p w14:paraId="00000029" w14:textId="77777777" w:rsidR="009C0658" w:rsidRPr="000C0CCF" w:rsidRDefault="009C0658">
      <w:pPr>
        <w:tabs>
          <w:tab w:val="right" w:pos="8640"/>
          <w:tab w:val="right" w:pos="8640"/>
        </w:tabs>
        <w:rPr>
          <w:rFonts w:asciiTheme="minorHAnsi" w:hAnsiTheme="minorHAnsi" w:cstheme="minorHAnsi"/>
          <w:sz w:val="22"/>
          <w:szCs w:val="22"/>
        </w:rPr>
      </w:pPr>
    </w:p>
    <w:p w14:paraId="0000002B" w14:textId="23462CDA" w:rsidR="009C0658" w:rsidRPr="00DE003A" w:rsidRDefault="00B02ACC" w:rsidP="00DE003A">
      <w:pPr>
        <w:tabs>
          <w:tab w:val="right" w:pos="8640"/>
          <w:tab w:val="right" w:pos="8640"/>
        </w:tabs>
        <w:jc w:val="center"/>
        <w:rPr>
          <w:rFonts w:asciiTheme="minorHAnsi" w:hAnsiTheme="minorHAnsi" w:cstheme="minorHAnsi"/>
          <w:b/>
          <w:bCs/>
          <w:sz w:val="22"/>
          <w:szCs w:val="22"/>
        </w:rPr>
      </w:pPr>
      <w:r w:rsidRPr="00DE003A">
        <w:rPr>
          <w:rFonts w:asciiTheme="minorHAnsi" w:hAnsiTheme="minorHAnsi" w:cstheme="minorHAnsi"/>
          <w:b/>
          <w:bCs/>
          <w:sz w:val="22"/>
          <w:szCs w:val="22"/>
        </w:rPr>
        <w:lastRenderedPageBreak/>
        <w:t>Self-Efficacy</w:t>
      </w:r>
    </w:p>
    <w:p w14:paraId="44F7FBBF" w14:textId="7294D4CA" w:rsidR="00F733FD" w:rsidRPr="00DE003A" w:rsidRDefault="00F537E5" w:rsidP="00DE003A">
      <w:pPr>
        <w:rPr>
          <w:rFonts w:asciiTheme="minorHAnsi" w:hAnsiTheme="minorHAnsi" w:cstheme="minorHAnsi"/>
          <w:sz w:val="22"/>
          <w:szCs w:val="22"/>
        </w:rPr>
      </w:pPr>
      <w:r w:rsidRPr="00DE003A">
        <w:rPr>
          <w:rFonts w:asciiTheme="minorHAnsi" w:hAnsiTheme="minorHAnsi" w:cstheme="minorHAnsi"/>
          <w:sz w:val="22"/>
          <w:szCs w:val="22"/>
        </w:rPr>
        <w:t xml:space="preserve"> </w:t>
      </w:r>
      <w:r w:rsidR="00B02ACC" w:rsidRPr="00DE003A">
        <w:rPr>
          <w:rFonts w:asciiTheme="minorHAnsi" w:hAnsiTheme="minorHAnsi" w:cstheme="minorHAnsi"/>
          <w:sz w:val="22"/>
          <w:szCs w:val="22"/>
        </w:rPr>
        <w:t xml:space="preserve">Self-efficacy is an essential element in </w:t>
      </w:r>
      <w:r w:rsidR="00052753" w:rsidRPr="00DE003A">
        <w:rPr>
          <w:rFonts w:asciiTheme="minorHAnsi" w:hAnsiTheme="minorHAnsi" w:cstheme="minorHAnsi"/>
          <w:sz w:val="22"/>
          <w:szCs w:val="22"/>
        </w:rPr>
        <w:t xml:space="preserve">leader development, </w:t>
      </w:r>
      <w:r w:rsidR="00E52EA5" w:rsidRPr="00DE003A">
        <w:rPr>
          <w:rFonts w:asciiTheme="minorHAnsi" w:hAnsiTheme="minorHAnsi" w:cstheme="minorHAnsi"/>
          <w:sz w:val="22"/>
          <w:szCs w:val="22"/>
        </w:rPr>
        <w:t xml:space="preserve">is introspective, and </w:t>
      </w:r>
      <w:r w:rsidR="00052753" w:rsidRPr="00DE003A">
        <w:rPr>
          <w:rFonts w:asciiTheme="minorHAnsi" w:hAnsiTheme="minorHAnsi" w:cstheme="minorHAnsi"/>
          <w:sz w:val="22"/>
          <w:szCs w:val="22"/>
        </w:rPr>
        <w:t>reflects the individual’s attitude, responses and perceptions of themselves and their ability to tackle tasks, respond to situations and overcome challenges. Good leaders tend to have a high degree of self-efficacy</w:t>
      </w:r>
      <w:r w:rsidR="00E52EA5" w:rsidRPr="00DE003A">
        <w:rPr>
          <w:rFonts w:asciiTheme="minorHAnsi" w:hAnsiTheme="minorHAnsi" w:cstheme="minorHAnsi"/>
          <w:sz w:val="22"/>
          <w:szCs w:val="22"/>
        </w:rPr>
        <w:t xml:space="preserve">. </w:t>
      </w:r>
      <w:r w:rsidR="00F733FD" w:rsidRPr="00DE003A">
        <w:rPr>
          <w:rFonts w:asciiTheme="minorHAnsi" w:hAnsiTheme="minorHAnsi" w:cstheme="minorHAnsi"/>
          <w:sz w:val="22"/>
          <w:szCs w:val="22"/>
        </w:rPr>
        <w:t>Self-efficacy as defined by psychologist Albert Bandura</w:t>
      </w:r>
      <w:r w:rsidR="00E52EA5" w:rsidRPr="00DE003A">
        <w:rPr>
          <w:rFonts w:asciiTheme="minorHAnsi" w:hAnsiTheme="minorHAnsi" w:cstheme="minorHAnsi"/>
          <w:sz w:val="22"/>
          <w:szCs w:val="22"/>
        </w:rPr>
        <w:t xml:space="preserve"> is </w:t>
      </w:r>
      <w:r w:rsidR="00052753" w:rsidRPr="00DE003A">
        <w:rPr>
          <w:rFonts w:asciiTheme="minorHAnsi" w:hAnsiTheme="minorHAnsi" w:cstheme="minorHAnsi"/>
          <w:sz w:val="22"/>
          <w:szCs w:val="22"/>
        </w:rPr>
        <w:t xml:space="preserve">“the belief in one’s capabilities to organize and execute courses of action required to manage prospective situations.” </w:t>
      </w:r>
      <w:r w:rsidR="00607DB7" w:rsidRPr="00DE003A">
        <w:rPr>
          <w:rFonts w:asciiTheme="minorHAnsi" w:hAnsiTheme="minorHAnsi" w:cstheme="minorHAnsi"/>
          <w:sz w:val="22"/>
          <w:szCs w:val="22"/>
        </w:rPr>
        <w:t xml:space="preserve">Bandura (1977) suggests that an individual’s self-efficacy is </w:t>
      </w:r>
      <w:r w:rsidR="00E52EA5" w:rsidRPr="00DE003A">
        <w:rPr>
          <w:rFonts w:asciiTheme="minorHAnsi" w:hAnsiTheme="minorHAnsi" w:cstheme="minorHAnsi"/>
          <w:sz w:val="22"/>
          <w:szCs w:val="22"/>
        </w:rPr>
        <w:t>formed during childhood from handling situations, experiences and tasks, and continues throughout life</w:t>
      </w:r>
      <w:r w:rsidR="00607DB7" w:rsidRPr="00DE003A">
        <w:rPr>
          <w:rFonts w:asciiTheme="minorHAnsi" w:hAnsiTheme="minorHAnsi" w:cstheme="minorHAnsi"/>
          <w:sz w:val="22"/>
          <w:szCs w:val="22"/>
        </w:rPr>
        <w:t xml:space="preserve"> as new understanding, experiences and skills are developed. Bandura </w:t>
      </w:r>
      <w:r w:rsidR="00B74FE2" w:rsidRPr="00DE003A">
        <w:rPr>
          <w:rFonts w:asciiTheme="minorHAnsi" w:hAnsiTheme="minorHAnsi" w:cstheme="minorHAnsi"/>
          <w:sz w:val="22"/>
          <w:szCs w:val="22"/>
        </w:rPr>
        <w:t>recognized four major sources of acquiring self-efficacy.  They include: mastery experiences, social modeling, social persuasion and psychological responses</w:t>
      </w:r>
      <w:r w:rsidR="00F733FD" w:rsidRPr="00DE003A">
        <w:rPr>
          <w:rFonts w:asciiTheme="minorHAnsi" w:hAnsiTheme="minorHAnsi" w:cstheme="minorHAnsi"/>
          <w:sz w:val="22"/>
          <w:szCs w:val="22"/>
        </w:rPr>
        <w:t>.  This essay will discuss the significance of self-efficacy in leader development, the effects on behavior, the sources for cultivating the trait, and the interaction of faith.</w:t>
      </w:r>
    </w:p>
    <w:p w14:paraId="34B545ED" w14:textId="1D28E94C" w:rsidR="00DE003A" w:rsidRPr="000C0CCF" w:rsidRDefault="00363334" w:rsidP="00DE003A">
      <w:pPr>
        <w:rPr>
          <w:rFonts w:asciiTheme="minorHAnsi" w:hAnsiTheme="minorHAnsi" w:cstheme="minorHAnsi"/>
          <w:sz w:val="22"/>
          <w:szCs w:val="22"/>
        </w:rPr>
      </w:pPr>
      <w:r w:rsidRPr="00DE003A">
        <w:rPr>
          <w:rFonts w:asciiTheme="minorHAnsi" w:hAnsiTheme="minorHAnsi" w:cstheme="minorHAnsi"/>
          <w:sz w:val="22"/>
          <w:szCs w:val="22"/>
        </w:rPr>
        <w:t>A</w:t>
      </w:r>
      <w:r w:rsidR="001743D1" w:rsidRPr="00DE003A">
        <w:rPr>
          <w:rFonts w:asciiTheme="minorHAnsi" w:hAnsiTheme="minorHAnsi" w:cstheme="minorHAnsi"/>
          <w:sz w:val="22"/>
          <w:szCs w:val="22"/>
        </w:rPr>
        <w:t xml:space="preserve"> high level of self-efficacy </w:t>
      </w:r>
      <w:r w:rsidRPr="00DE003A">
        <w:rPr>
          <w:rFonts w:asciiTheme="minorHAnsi" w:hAnsiTheme="minorHAnsi" w:cstheme="minorHAnsi"/>
          <w:sz w:val="22"/>
          <w:szCs w:val="22"/>
        </w:rPr>
        <w:t>i</w:t>
      </w:r>
      <w:r w:rsidR="001743D1" w:rsidRPr="00DE003A">
        <w:rPr>
          <w:rFonts w:asciiTheme="minorHAnsi" w:hAnsiTheme="minorHAnsi" w:cstheme="minorHAnsi"/>
          <w:sz w:val="22"/>
          <w:szCs w:val="22"/>
        </w:rPr>
        <w:t>s a distinctive attribute</w:t>
      </w:r>
      <w:r w:rsidRPr="00DE003A">
        <w:rPr>
          <w:rFonts w:asciiTheme="minorHAnsi" w:hAnsiTheme="minorHAnsi" w:cstheme="minorHAnsi"/>
          <w:sz w:val="22"/>
          <w:szCs w:val="22"/>
        </w:rPr>
        <w:t>, and essential trait of effective leaders.</w:t>
      </w:r>
      <w:r w:rsidR="001743D1" w:rsidRPr="00DE003A">
        <w:rPr>
          <w:rFonts w:asciiTheme="minorHAnsi" w:hAnsiTheme="minorHAnsi" w:cstheme="minorHAnsi"/>
          <w:sz w:val="22"/>
          <w:szCs w:val="22"/>
        </w:rPr>
        <w:t xml:space="preserve">  They believe that they have the abilities and skills to achieve goals and overcome hurdles.  </w:t>
      </w:r>
      <w:r w:rsidR="00F76471" w:rsidRPr="00DE003A">
        <w:rPr>
          <w:rFonts w:asciiTheme="minorHAnsi" w:hAnsiTheme="minorHAnsi" w:cstheme="minorHAnsi"/>
          <w:color w:val="000000"/>
          <w:sz w:val="22"/>
          <w:szCs w:val="22"/>
        </w:rPr>
        <w:t xml:space="preserve">Bandura (1997), suggests that individuals with high self-efficacy are more likely to take on demanding tasks, set ambitious goals, and remain committed to those goals despite challenges. They demonstrate confidence and strong motivation as they encounter obstacles.  Self-efficacy is also reflected in the leaders attitude that support embracing new opportunities, exploring growth and persevering through hardships. Contrastingly, leaders with low self-efficacy may tend to quit when faced with adversities, feel doubt in their abilities to achieve goals, and avoid opportunities for growth. They may lack the confidence </w:t>
      </w:r>
      <w:r w:rsidRPr="00DE003A">
        <w:rPr>
          <w:rFonts w:asciiTheme="minorHAnsi" w:hAnsiTheme="minorHAnsi" w:cstheme="minorHAnsi"/>
          <w:color w:val="000000"/>
          <w:sz w:val="22"/>
          <w:szCs w:val="22"/>
        </w:rPr>
        <w:t>needed</w:t>
      </w:r>
      <w:r w:rsidR="00F76471" w:rsidRPr="00DE003A">
        <w:rPr>
          <w:rFonts w:asciiTheme="minorHAnsi" w:hAnsiTheme="minorHAnsi" w:cstheme="minorHAnsi"/>
          <w:color w:val="000000"/>
          <w:sz w:val="22"/>
          <w:szCs w:val="22"/>
        </w:rPr>
        <w:t xml:space="preserve"> to</w:t>
      </w:r>
      <w:r w:rsidRPr="00DE003A">
        <w:rPr>
          <w:rFonts w:asciiTheme="minorHAnsi" w:hAnsiTheme="minorHAnsi" w:cstheme="minorHAnsi"/>
          <w:color w:val="000000"/>
          <w:sz w:val="22"/>
          <w:szCs w:val="22"/>
        </w:rPr>
        <w:t xml:space="preserve"> promote trust, motivate the team, and lead. Self-efficacy not only affects the leader’s efforts, but also their psychological reactions to obstacles and pressures which ultimately affect their effectiveness.</w:t>
      </w:r>
      <w:r w:rsidR="00DE003A">
        <w:rPr>
          <w:rFonts w:asciiTheme="minorHAnsi" w:hAnsiTheme="minorHAnsi" w:cstheme="minorHAnsi"/>
          <w:color w:val="000000"/>
          <w:sz w:val="22"/>
          <w:szCs w:val="22"/>
        </w:rPr>
        <w:t xml:space="preserve"> </w:t>
      </w:r>
      <w:r w:rsidR="00DE003A">
        <w:rPr>
          <w:rFonts w:asciiTheme="minorHAnsi" w:hAnsiTheme="minorHAnsi" w:cstheme="minorHAnsi"/>
          <w:sz w:val="22"/>
          <w:szCs w:val="22"/>
        </w:rPr>
        <w:t>Kwok, et al,(2021) stated that “leader self-views reflect cognitive outcomes associated with leader development.”</w:t>
      </w:r>
    </w:p>
    <w:p w14:paraId="78F26B9C" w14:textId="37798208" w:rsidR="00DC71BA" w:rsidRPr="00DE003A" w:rsidRDefault="00DC71BA" w:rsidP="00DE003A">
      <w:pPr>
        <w:rPr>
          <w:rFonts w:asciiTheme="minorHAnsi" w:hAnsiTheme="minorHAnsi" w:cstheme="minorHAnsi"/>
          <w:color w:val="333333"/>
          <w:sz w:val="22"/>
          <w:szCs w:val="22"/>
        </w:rPr>
      </w:pPr>
      <w:r w:rsidRPr="00DE003A">
        <w:rPr>
          <w:rFonts w:asciiTheme="minorHAnsi" w:hAnsiTheme="minorHAnsi" w:cstheme="minorHAnsi"/>
          <w:sz w:val="22"/>
          <w:szCs w:val="22"/>
        </w:rPr>
        <w:lastRenderedPageBreak/>
        <w:t xml:space="preserve">Self-efficacy may be developed through various sources. One of the ways is through mastery of experiences, where leaders are provided with opportunities to build on their successes as they are presented with and master increasingly more challenging situations and tasks. </w:t>
      </w:r>
      <w:r w:rsidRPr="00DE003A">
        <w:rPr>
          <w:rStyle w:val="apple-converted-space"/>
          <w:rFonts w:asciiTheme="minorHAnsi" w:hAnsiTheme="minorHAnsi" w:cstheme="minorHAnsi"/>
          <w:color w:val="333333"/>
          <w:sz w:val="22"/>
          <w:szCs w:val="22"/>
        </w:rPr>
        <w:t>The experiences enhance leader self-efficacy and confidence in accomplishing goals.</w:t>
      </w:r>
      <w:r w:rsidRPr="00DE003A">
        <w:rPr>
          <w:rFonts w:asciiTheme="minorHAnsi" w:hAnsiTheme="minorHAnsi" w:cstheme="minorHAnsi"/>
          <w:sz w:val="22"/>
          <w:szCs w:val="22"/>
        </w:rPr>
        <w:t xml:space="preserve"> This mastery of experiences may also be applied to leaders as scholars. </w:t>
      </w:r>
      <w:r w:rsidR="008671A7" w:rsidRPr="00DE003A">
        <w:rPr>
          <w:rFonts w:asciiTheme="minorHAnsi" w:hAnsiTheme="minorHAnsi" w:cstheme="minorHAnsi"/>
          <w:color w:val="333333"/>
          <w:sz w:val="22"/>
          <w:szCs w:val="22"/>
        </w:rPr>
        <w:t>Alhadab</w:t>
      </w:r>
      <w:r w:rsidRPr="00DE003A">
        <w:rPr>
          <w:rFonts w:asciiTheme="minorHAnsi" w:hAnsiTheme="minorHAnsi" w:cstheme="minorHAnsi"/>
          <w:color w:val="333333"/>
          <w:sz w:val="22"/>
          <w:szCs w:val="22"/>
        </w:rPr>
        <w:t>i</w:t>
      </w:r>
      <w:r w:rsidR="008671A7" w:rsidRPr="00DE003A">
        <w:rPr>
          <w:rFonts w:asciiTheme="minorHAnsi" w:hAnsiTheme="minorHAnsi" w:cstheme="minorHAnsi"/>
          <w:color w:val="333333"/>
          <w:sz w:val="22"/>
          <w:szCs w:val="22"/>
        </w:rPr>
        <w:t xml:space="preserve"> (2019)</w:t>
      </w:r>
      <w:r w:rsidRPr="00DE003A">
        <w:rPr>
          <w:rFonts w:asciiTheme="minorHAnsi" w:hAnsiTheme="minorHAnsi" w:cstheme="minorHAnsi"/>
          <w:color w:val="333333"/>
          <w:sz w:val="22"/>
          <w:szCs w:val="22"/>
        </w:rPr>
        <w:t xml:space="preserve"> in an investigative</w:t>
      </w:r>
      <w:r w:rsidR="008671A7" w:rsidRPr="00DE003A">
        <w:rPr>
          <w:rFonts w:asciiTheme="minorHAnsi" w:hAnsiTheme="minorHAnsi" w:cstheme="minorHAnsi"/>
          <w:color w:val="333333"/>
          <w:sz w:val="22"/>
          <w:szCs w:val="22"/>
        </w:rPr>
        <w:t xml:space="preserve"> study</w:t>
      </w:r>
      <w:r w:rsidRPr="00DE003A">
        <w:rPr>
          <w:rFonts w:asciiTheme="minorHAnsi" w:hAnsiTheme="minorHAnsi" w:cstheme="minorHAnsi"/>
          <w:color w:val="333333"/>
          <w:sz w:val="22"/>
          <w:szCs w:val="22"/>
        </w:rPr>
        <w:t xml:space="preserve"> on the relationships between grit, self-efficacy, achievement orientation goals, and academic performance, concluded the following:</w:t>
      </w:r>
    </w:p>
    <w:p w14:paraId="585F5E42" w14:textId="3BB73286" w:rsidR="00052753" w:rsidRDefault="008671A7" w:rsidP="00DE003A">
      <w:pPr>
        <w:ind w:left="720" w:firstLine="0"/>
        <w:rPr>
          <w:rStyle w:val="apple-converted-space"/>
          <w:rFonts w:asciiTheme="minorHAnsi" w:hAnsiTheme="minorHAnsi" w:cstheme="minorHAnsi"/>
          <w:color w:val="333333"/>
          <w:sz w:val="22"/>
          <w:szCs w:val="22"/>
        </w:rPr>
      </w:pPr>
      <w:r w:rsidRPr="00DE003A">
        <w:rPr>
          <w:rFonts w:asciiTheme="minorHAnsi" w:hAnsiTheme="minorHAnsi" w:cstheme="minorHAnsi"/>
          <w:color w:val="333333"/>
          <w:sz w:val="22"/>
          <w:szCs w:val="22"/>
        </w:rPr>
        <w:t xml:space="preserve"> “</w:t>
      </w:r>
      <w:r w:rsidR="00DC71BA" w:rsidRPr="00DE003A">
        <w:rPr>
          <w:rFonts w:asciiTheme="minorHAnsi" w:hAnsiTheme="minorHAnsi" w:cstheme="minorHAnsi"/>
          <w:color w:val="333333"/>
          <w:sz w:val="22"/>
          <w:szCs w:val="22"/>
        </w:rPr>
        <w:t>…</w:t>
      </w:r>
      <w:r w:rsidRPr="00DE003A">
        <w:rPr>
          <w:rFonts w:asciiTheme="minorHAnsi" w:hAnsiTheme="minorHAnsi" w:cstheme="minorHAnsi"/>
          <w:color w:val="333333"/>
          <w:sz w:val="22"/>
          <w:szCs w:val="22"/>
        </w:rPr>
        <w:t>The results revealed that self-efficacy may play supportive and protective roles by increasing the positive effect of mastery and performance-approach goals and reducing the negative effect of avoidance goals on academic performance, respectively.</w:t>
      </w:r>
      <w:r w:rsidRPr="00DE003A">
        <w:rPr>
          <w:rStyle w:val="apple-converted-space"/>
          <w:rFonts w:asciiTheme="minorHAnsi" w:hAnsiTheme="minorHAnsi" w:cstheme="minorHAnsi"/>
          <w:color w:val="333333"/>
          <w:sz w:val="22"/>
          <w:szCs w:val="22"/>
        </w:rPr>
        <w:t xml:space="preserve">”  </w:t>
      </w:r>
    </w:p>
    <w:p w14:paraId="49ACA697" w14:textId="797A2A34" w:rsidR="008671A7" w:rsidRPr="00DE003A" w:rsidRDefault="00DE003A" w:rsidP="00DE003A">
      <w:pPr>
        <w:pStyle w:val="NormalWeb"/>
        <w:ind w:firstLine="0"/>
        <w:rPr>
          <w:rStyle w:val="apple-converted-space"/>
          <w:rFonts w:asciiTheme="minorHAnsi" w:hAnsiTheme="minorHAnsi" w:cstheme="minorHAnsi"/>
          <w:color w:val="333333"/>
          <w:sz w:val="22"/>
          <w:szCs w:val="22"/>
        </w:rPr>
      </w:pPr>
      <w:r w:rsidRPr="00DE003A">
        <w:rPr>
          <w:rFonts w:asciiTheme="minorHAnsi" w:hAnsiTheme="minorHAnsi" w:cstheme="minorHAnsi"/>
          <w:color w:val="000000" w:themeColor="text1"/>
          <w:sz w:val="22"/>
          <w:szCs w:val="22"/>
        </w:rPr>
        <w:t>McCain et al (2024) s</w:t>
      </w:r>
      <w:r>
        <w:rPr>
          <w:rFonts w:asciiTheme="minorHAnsi" w:hAnsiTheme="minorHAnsi" w:cstheme="minorHAnsi"/>
          <w:color w:val="000000" w:themeColor="text1"/>
          <w:sz w:val="22"/>
          <w:szCs w:val="22"/>
        </w:rPr>
        <w:t>uggested that</w:t>
      </w:r>
      <w:r w:rsidRPr="00DE003A">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intergenerational </w:t>
      </w:r>
      <w:r w:rsidRPr="00DE003A">
        <w:rPr>
          <w:rFonts w:ascii="Calibri" w:hAnsi="Calibri" w:cs="Calibri"/>
          <w:color w:val="000000" w:themeColor="text1"/>
          <w:sz w:val="22"/>
          <w:szCs w:val="22"/>
        </w:rPr>
        <w:t>stories</w:t>
      </w:r>
      <w:r>
        <w:rPr>
          <w:rFonts w:ascii="Calibri" w:hAnsi="Calibri" w:cs="Calibri"/>
          <w:color w:val="000000" w:themeColor="text1"/>
          <w:sz w:val="22"/>
          <w:szCs w:val="22"/>
        </w:rPr>
        <w:t xml:space="preserve"> told within families by emerging</w:t>
      </w:r>
      <w:r w:rsidRPr="00DE003A">
        <w:rPr>
          <w:rFonts w:ascii="Calibri" w:hAnsi="Calibri" w:cs="Calibri"/>
          <w:color w:val="000000" w:themeColor="text1"/>
          <w:sz w:val="22"/>
          <w:szCs w:val="22"/>
        </w:rPr>
        <w:t xml:space="preserve"> adults have a </w:t>
      </w:r>
      <w:r>
        <w:rPr>
          <w:rFonts w:ascii="Calibri" w:hAnsi="Calibri" w:cs="Calibri"/>
          <w:color w:val="000000" w:themeColor="text1"/>
          <w:sz w:val="22"/>
          <w:szCs w:val="22"/>
        </w:rPr>
        <w:t>significant</w:t>
      </w:r>
      <w:r w:rsidRPr="00DE003A">
        <w:rPr>
          <w:rFonts w:ascii="Calibri" w:hAnsi="Calibri" w:cs="Calibri"/>
          <w:color w:val="000000" w:themeColor="text1"/>
          <w:sz w:val="22"/>
          <w:szCs w:val="22"/>
        </w:rPr>
        <w:t xml:space="preserve"> influence on</w:t>
      </w:r>
      <w:r>
        <w:rPr>
          <w:rFonts w:ascii="Calibri" w:hAnsi="Calibri" w:cs="Calibri"/>
          <w:color w:val="000000" w:themeColor="text1"/>
          <w:sz w:val="22"/>
          <w:szCs w:val="22"/>
        </w:rPr>
        <w:t xml:space="preserve"> their </w:t>
      </w:r>
      <w:r w:rsidRPr="00DE003A">
        <w:rPr>
          <w:rFonts w:ascii="Calibri" w:hAnsi="Calibri" w:cs="Calibri"/>
          <w:color w:val="000000" w:themeColor="text1"/>
          <w:sz w:val="22"/>
          <w:szCs w:val="22"/>
        </w:rPr>
        <w:t>values and beliefs and play a role in how they identify as a leader</w:t>
      </w:r>
      <w:r>
        <w:rPr>
          <w:rFonts w:ascii="Calibri" w:hAnsi="Calibri" w:cs="Calibri"/>
          <w:color w:val="000000" w:themeColor="text1"/>
          <w:sz w:val="22"/>
          <w:szCs w:val="22"/>
        </w:rPr>
        <w:t xml:space="preserve">, and the process of </w:t>
      </w:r>
      <w:r w:rsidRPr="00DE003A">
        <w:rPr>
          <w:rFonts w:asciiTheme="minorHAnsi" w:hAnsiTheme="minorHAnsi" w:cstheme="minorHAnsi"/>
          <w:color w:val="000000" w:themeColor="text1"/>
          <w:sz w:val="22"/>
          <w:szCs w:val="22"/>
        </w:rPr>
        <w:t>creating a salient leader identity.</w:t>
      </w:r>
      <w:r>
        <w:rPr>
          <w:rFonts w:asciiTheme="minorHAnsi" w:hAnsiTheme="minorHAnsi" w:cstheme="minorHAnsi"/>
          <w:color w:val="000000" w:themeColor="text1"/>
          <w:sz w:val="22"/>
          <w:szCs w:val="22"/>
        </w:rPr>
        <w:t xml:space="preserve"> </w:t>
      </w:r>
    </w:p>
    <w:p w14:paraId="345C3029" w14:textId="50FBFB6E" w:rsidR="001254E6" w:rsidRPr="00DE003A" w:rsidRDefault="00DC71BA" w:rsidP="00DE003A">
      <w:pPr>
        <w:rPr>
          <w:rStyle w:val="oxzekf"/>
          <w:rFonts w:asciiTheme="minorHAnsi" w:hAnsiTheme="minorHAnsi" w:cstheme="minorHAnsi"/>
          <w:color w:val="001D35"/>
          <w:spacing w:val="2"/>
          <w:sz w:val="22"/>
          <w:szCs w:val="22"/>
        </w:rPr>
      </w:pPr>
      <w:r w:rsidRPr="00DE003A">
        <w:rPr>
          <w:rStyle w:val="apple-converted-space"/>
          <w:rFonts w:asciiTheme="minorHAnsi" w:hAnsiTheme="minorHAnsi" w:cstheme="minorHAnsi"/>
          <w:color w:val="333333"/>
          <w:sz w:val="22"/>
          <w:szCs w:val="22"/>
        </w:rPr>
        <w:t>Another source of self-efficacy development is social modeling, in which</w:t>
      </w:r>
      <w:r w:rsidR="00C64BB2" w:rsidRPr="00DE003A">
        <w:rPr>
          <w:rStyle w:val="apple-converted-space"/>
          <w:rFonts w:asciiTheme="minorHAnsi" w:hAnsiTheme="minorHAnsi" w:cstheme="minorHAnsi"/>
          <w:color w:val="333333"/>
          <w:sz w:val="22"/>
          <w:szCs w:val="22"/>
        </w:rPr>
        <w:t xml:space="preserve"> individuals by observing others, particularly individuals that they can identify with, accomplishing goals.  </w:t>
      </w:r>
      <w:r w:rsidR="004E25CB" w:rsidRPr="00DE003A">
        <w:rPr>
          <w:rStyle w:val="apple-converted-space"/>
          <w:rFonts w:asciiTheme="minorHAnsi" w:hAnsiTheme="minorHAnsi" w:cstheme="minorHAnsi"/>
          <w:color w:val="333333"/>
          <w:sz w:val="22"/>
          <w:szCs w:val="22"/>
        </w:rPr>
        <w:t xml:space="preserve">Individuals are inspired to believe that they can accomplish the same </w:t>
      </w:r>
      <w:r w:rsidR="009979BC">
        <w:rPr>
          <w:rStyle w:val="apple-converted-space"/>
          <w:rFonts w:asciiTheme="minorHAnsi" w:hAnsiTheme="minorHAnsi" w:cstheme="minorHAnsi"/>
          <w:color w:val="333333"/>
          <w:sz w:val="22"/>
          <w:szCs w:val="22"/>
        </w:rPr>
        <w:t xml:space="preserve">level of achievement </w:t>
      </w:r>
      <w:r w:rsidR="004E25CB" w:rsidRPr="00DE003A">
        <w:rPr>
          <w:rStyle w:val="apple-converted-space"/>
          <w:rFonts w:asciiTheme="minorHAnsi" w:hAnsiTheme="minorHAnsi" w:cstheme="minorHAnsi"/>
          <w:color w:val="333333"/>
          <w:sz w:val="22"/>
          <w:szCs w:val="22"/>
        </w:rPr>
        <w:t xml:space="preserve">and be successful, promoting their self-efficacy. </w:t>
      </w:r>
      <w:r w:rsidRPr="00DE003A">
        <w:rPr>
          <w:rStyle w:val="apple-converted-space"/>
          <w:rFonts w:asciiTheme="minorHAnsi" w:hAnsiTheme="minorHAnsi" w:cstheme="minorHAnsi"/>
          <w:color w:val="333333"/>
          <w:sz w:val="22"/>
          <w:szCs w:val="22"/>
        </w:rPr>
        <w:t xml:space="preserve"> </w:t>
      </w:r>
      <w:r w:rsidR="007277CB" w:rsidRPr="00DE003A">
        <w:rPr>
          <w:rStyle w:val="apple-converted-space"/>
          <w:rFonts w:asciiTheme="minorHAnsi" w:hAnsiTheme="minorHAnsi" w:cstheme="minorHAnsi"/>
          <w:color w:val="333333"/>
          <w:sz w:val="22"/>
          <w:szCs w:val="22"/>
        </w:rPr>
        <w:t>L</w:t>
      </w:r>
      <w:r w:rsidRPr="00DE003A">
        <w:rPr>
          <w:rStyle w:val="apple-converted-space"/>
          <w:rFonts w:asciiTheme="minorHAnsi" w:hAnsiTheme="minorHAnsi" w:cstheme="minorHAnsi"/>
          <w:color w:val="333333"/>
          <w:sz w:val="22"/>
          <w:szCs w:val="22"/>
        </w:rPr>
        <w:t xml:space="preserve">earning by </w:t>
      </w:r>
      <w:r w:rsidR="001254E6" w:rsidRPr="00DE003A">
        <w:rPr>
          <w:rStyle w:val="apple-converted-space"/>
          <w:rFonts w:asciiTheme="minorHAnsi" w:hAnsiTheme="minorHAnsi" w:cstheme="minorHAnsi"/>
          <w:color w:val="333333"/>
          <w:sz w:val="22"/>
          <w:szCs w:val="22"/>
        </w:rPr>
        <w:t>social persuasion</w:t>
      </w:r>
      <w:r w:rsidR="004E25CB" w:rsidRPr="00DE003A">
        <w:rPr>
          <w:rStyle w:val="apple-converted-space"/>
          <w:rFonts w:asciiTheme="minorHAnsi" w:hAnsiTheme="minorHAnsi" w:cstheme="minorHAnsi"/>
          <w:color w:val="333333"/>
          <w:sz w:val="22"/>
          <w:szCs w:val="22"/>
        </w:rPr>
        <w:t xml:space="preserve"> </w:t>
      </w:r>
      <w:r w:rsidR="007277CB" w:rsidRPr="00DE003A">
        <w:rPr>
          <w:rStyle w:val="apple-converted-space"/>
          <w:rFonts w:asciiTheme="minorHAnsi" w:hAnsiTheme="minorHAnsi" w:cstheme="minorHAnsi"/>
          <w:color w:val="333333"/>
          <w:sz w:val="22"/>
          <w:szCs w:val="22"/>
        </w:rPr>
        <w:t>also builds self-efficacy, and involves</w:t>
      </w:r>
      <w:r w:rsidR="004E25CB" w:rsidRPr="00DE003A">
        <w:rPr>
          <w:rStyle w:val="apple-converted-space"/>
          <w:rFonts w:asciiTheme="minorHAnsi" w:hAnsiTheme="minorHAnsi" w:cstheme="minorHAnsi"/>
          <w:color w:val="333333"/>
          <w:sz w:val="22"/>
          <w:szCs w:val="22"/>
        </w:rPr>
        <w:t xml:space="preserve"> positive feedback and encouragement from others. </w:t>
      </w:r>
      <w:r w:rsidR="007277CB" w:rsidRPr="00DE003A">
        <w:rPr>
          <w:rStyle w:val="apple-converted-space"/>
          <w:rFonts w:asciiTheme="minorHAnsi" w:hAnsiTheme="minorHAnsi" w:cstheme="minorHAnsi"/>
          <w:color w:val="333333"/>
          <w:sz w:val="22"/>
          <w:szCs w:val="22"/>
        </w:rPr>
        <w:t>When mentors, peers and o</w:t>
      </w:r>
      <w:r w:rsidR="004E25CB" w:rsidRPr="00DE003A">
        <w:rPr>
          <w:rStyle w:val="apple-converted-space"/>
          <w:rFonts w:asciiTheme="minorHAnsi" w:hAnsiTheme="minorHAnsi" w:cstheme="minorHAnsi"/>
          <w:color w:val="333333"/>
          <w:sz w:val="22"/>
          <w:szCs w:val="22"/>
        </w:rPr>
        <w:t xml:space="preserve">thers </w:t>
      </w:r>
      <w:r w:rsidR="007277CB" w:rsidRPr="00DE003A">
        <w:rPr>
          <w:rStyle w:val="apple-converted-space"/>
          <w:rFonts w:asciiTheme="minorHAnsi" w:hAnsiTheme="minorHAnsi" w:cstheme="minorHAnsi"/>
          <w:color w:val="333333"/>
          <w:sz w:val="22"/>
          <w:szCs w:val="22"/>
        </w:rPr>
        <w:t>express</w:t>
      </w:r>
      <w:r w:rsidR="00C133F7" w:rsidRPr="00DE003A">
        <w:rPr>
          <w:rStyle w:val="apple-converted-space"/>
          <w:rFonts w:asciiTheme="minorHAnsi" w:hAnsiTheme="minorHAnsi" w:cstheme="minorHAnsi"/>
          <w:color w:val="333333"/>
          <w:sz w:val="22"/>
          <w:szCs w:val="22"/>
        </w:rPr>
        <w:t xml:space="preserve"> </w:t>
      </w:r>
      <w:r w:rsidR="007277CB" w:rsidRPr="00DE003A">
        <w:rPr>
          <w:rStyle w:val="apple-converted-space"/>
          <w:rFonts w:asciiTheme="minorHAnsi" w:hAnsiTheme="minorHAnsi" w:cstheme="minorHAnsi"/>
          <w:color w:val="333333"/>
          <w:sz w:val="22"/>
          <w:szCs w:val="22"/>
        </w:rPr>
        <w:t xml:space="preserve">support for the leader </w:t>
      </w:r>
      <w:r w:rsidR="00C133F7" w:rsidRPr="00DE003A">
        <w:rPr>
          <w:rStyle w:val="apple-converted-space"/>
          <w:rFonts w:asciiTheme="minorHAnsi" w:hAnsiTheme="minorHAnsi" w:cstheme="minorHAnsi"/>
          <w:color w:val="333333"/>
          <w:sz w:val="22"/>
          <w:szCs w:val="22"/>
        </w:rPr>
        <w:t xml:space="preserve">that </w:t>
      </w:r>
      <w:r w:rsidR="007277CB" w:rsidRPr="00DE003A">
        <w:rPr>
          <w:rStyle w:val="apple-converted-space"/>
          <w:rFonts w:asciiTheme="minorHAnsi" w:hAnsiTheme="minorHAnsi" w:cstheme="minorHAnsi"/>
          <w:color w:val="333333"/>
          <w:sz w:val="22"/>
          <w:szCs w:val="22"/>
        </w:rPr>
        <w:t xml:space="preserve">highlights strengths, reiterates that the leader will accomplish the tasks and </w:t>
      </w:r>
      <w:r w:rsidR="004E25CB" w:rsidRPr="00DE003A">
        <w:rPr>
          <w:rStyle w:val="apple-converted-space"/>
          <w:rFonts w:asciiTheme="minorHAnsi" w:hAnsiTheme="minorHAnsi" w:cstheme="minorHAnsi"/>
          <w:color w:val="333333"/>
          <w:sz w:val="22"/>
          <w:szCs w:val="22"/>
        </w:rPr>
        <w:t>overcome challenges</w:t>
      </w:r>
      <w:r w:rsidR="00C133F7" w:rsidRPr="00DE003A">
        <w:rPr>
          <w:rStyle w:val="apple-converted-space"/>
          <w:rFonts w:asciiTheme="minorHAnsi" w:hAnsiTheme="minorHAnsi" w:cstheme="minorHAnsi"/>
          <w:color w:val="333333"/>
          <w:sz w:val="22"/>
          <w:szCs w:val="22"/>
        </w:rPr>
        <w:t>,</w:t>
      </w:r>
      <w:r w:rsidR="007277CB" w:rsidRPr="00DE003A">
        <w:rPr>
          <w:rStyle w:val="apple-converted-space"/>
          <w:rFonts w:asciiTheme="minorHAnsi" w:hAnsiTheme="minorHAnsi" w:cstheme="minorHAnsi"/>
          <w:color w:val="333333"/>
          <w:sz w:val="22"/>
          <w:szCs w:val="22"/>
        </w:rPr>
        <w:t xml:space="preserve"> it paves</w:t>
      </w:r>
      <w:r w:rsidR="004E25CB" w:rsidRPr="00DE003A">
        <w:rPr>
          <w:rStyle w:val="apple-converted-space"/>
          <w:rFonts w:asciiTheme="minorHAnsi" w:hAnsiTheme="minorHAnsi" w:cstheme="minorHAnsi"/>
          <w:color w:val="333333"/>
          <w:sz w:val="22"/>
          <w:szCs w:val="22"/>
        </w:rPr>
        <w:t xml:space="preserve"> the way for increased confidence</w:t>
      </w:r>
      <w:r w:rsidR="00C133F7" w:rsidRPr="00DE003A">
        <w:rPr>
          <w:rStyle w:val="apple-converted-space"/>
          <w:rFonts w:asciiTheme="minorHAnsi" w:hAnsiTheme="minorHAnsi" w:cstheme="minorHAnsi"/>
          <w:color w:val="333333"/>
          <w:sz w:val="22"/>
          <w:szCs w:val="22"/>
        </w:rPr>
        <w:t xml:space="preserve">, belief in themselves and higher self-efficacy. Psychological responses include the individual’s </w:t>
      </w:r>
      <w:r w:rsidR="004E25CB" w:rsidRPr="00DE003A">
        <w:rPr>
          <w:rStyle w:val="apple-converted-space"/>
          <w:rFonts w:asciiTheme="minorHAnsi" w:hAnsiTheme="minorHAnsi" w:cstheme="minorHAnsi"/>
          <w:color w:val="333333"/>
          <w:sz w:val="22"/>
          <w:szCs w:val="22"/>
        </w:rPr>
        <w:t xml:space="preserve"> </w:t>
      </w:r>
      <w:r w:rsidR="00C133F7" w:rsidRPr="00DE003A">
        <w:rPr>
          <w:rStyle w:val="oxzekf"/>
          <w:rFonts w:asciiTheme="minorHAnsi" w:hAnsiTheme="minorHAnsi" w:cstheme="minorHAnsi"/>
          <w:color w:val="001D35"/>
          <w:spacing w:val="2"/>
          <w:sz w:val="22"/>
          <w:szCs w:val="22"/>
        </w:rPr>
        <w:t>bodily and emotional responses to situations</w:t>
      </w:r>
      <w:r w:rsidR="009979BC">
        <w:rPr>
          <w:rStyle w:val="oxzekf"/>
          <w:rFonts w:asciiTheme="minorHAnsi" w:hAnsiTheme="minorHAnsi" w:cstheme="minorHAnsi"/>
          <w:color w:val="001D35"/>
          <w:spacing w:val="2"/>
          <w:sz w:val="22"/>
          <w:szCs w:val="22"/>
        </w:rPr>
        <w:t xml:space="preserve"> and</w:t>
      </w:r>
      <w:r w:rsidR="00C133F7" w:rsidRPr="00DE003A">
        <w:rPr>
          <w:rStyle w:val="oxzekf"/>
          <w:rFonts w:asciiTheme="minorHAnsi" w:hAnsiTheme="minorHAnsi" w:cstheme="minorHAnsi"/>
          <w:color w:val="001D35"/>
          <w:spacing w:val="2"/>
          <w:sz w:val="22"/>
          <w:szCs w:val="22"/>
        </w:rPr>
        <w:t xml:space="preserve"> can also affect self-efficacy.</w:t>
      </w:r>
      <w:r w:rsidR="00C133F7" w:rsidRPr="00DE003A">
        <w:rPr>
          <w:rStyle w:val="apple-converted-space"/>
          <w:rFonts w:asciiTheme="minorHAnsi" w:hAnsiTheme="minorHAnsi" w:cstheme="minorHAnsi"/>
          <w:color w:val="001D35"/>
          <w:spacing w:val="2"/>
          <w:sz w:val="22"/>
          <w:szCs w:val="22"/>
        </w:rPr>
        <w:t> </w:t>
      </w:r>
      <w:r w:rsidR="00C133F7" w:rsidRPr="00DE003A">
        <w:rPr>
          <w:rStyle w:val="oxzekf"/>
          <w:rFonts w:asciiTheme="minorHAnsi" w:hAnsiTheme="minorHAnsi" w:cstheme="minorHAnsi"/>
          <w:color w:val="001D35"/>
          <w:spacing w:val="2"/>
          <w:sz w:val="22"/>
          <w:szCs w:val="22"/>
        </w:rPr>
        <w:t>If, for example, the individual feels overwhelmed or stressed during a task, it might lead to a lower sense of self-efficacy.</w:t>
      </w:r>
      <w:r w:rsidR="00C133F7" w:rsidRPr="00DE003A">
        <w:rPr>
          <w:rStyle w:val="apple-converted-space"/>
          <w:rFonts w:asciiTheme="minorHAnsi" w:hAnsiTheme="minorHAnsi" w:cstheme="minorHAnsi"/>
          <w:color w:val="001D35"/>
          <w:spacing w:val="2"/>
          <w:sz w:val="22"/>
          <w:szCs w:val="22"/>
        </w:rPr>
        <w:t> </w:t>
      </w:r>
      <w:r w:rsidR="007277CB" w:rsidRPr="00DE003A">
        <w:rPr>
          <w:rStyle w:val="oxzekf"/>
          <w:rFonts w:asciiTheme="minorHAnsi" w:hAnsiTheme="minorHAnsi" w:cstheme="minorHAnsi"/>
          <w:color w:val="001D35"/>
          <w:spacing w:val="2"/>
          <w:sz w:val="22"/>
          <w:szCs w:val="22"/>
        </w:rPr>
        <w:t>Contrarily</w:t>
      </w:r>
      <w:r w:rsidR="00C133F7" w:rsidRPr="00DE003A">
        <w:rPr>
          <w:rStyle w:val="oxzekf"/>
          <w:rFonts w:asciiTheme="minorHAnsi" w:hAnsiTheme="minorHAnsi" w:cstheme="minorHAnsi"/>
          <w:color w:val="001D35"/>
          <w:spacing w:val="2"/>
          <w:sz w:val="22"/>
          <w:szCs w:val="22"/>
        </w:rPr>
        <w:t xml:space="preserve">, feeling confident and calm can lead to a stronger belief </w:t>
      </w:r>
      <w:r w:rsidR="005776FD" w:rsidRPr="00DE003A">
        <w:rPr>
          <w:rStyle w:val="oxzekf"/>
          <w:rFonts w:asciiTheme="minorHAnsi" w:hAnsiTheme="minorHAnsi" w:cstheme="minorHAnsi"/>
          <w:color w:val="001D35"/>
          <w:spacing w:val="2"/>
          <w:sz w:val="22"/>
          <w:szCs w:val="22"/>
        </w:rPr>
        <w:t xml:space="preserve">by </w:t>
      </w:r>
      <w:r w:rsidR="007277CB" w:rsidRPr="00DE003A">
        <w:rPr>
          <w:rStyle w:val="oxzekf"/>
          <w:rFonts w:asciiTheme="minorHAnsi" w:hAnsiTheme="minorHAnsi" w:cstheme="minorHAnsi"/>
          <w:color w:val="001D35"/>
          <w:spacing w:val="2"/>
          <w:sz w:val="22"/>
          <w:szCs w:val="22"/>
        </w:rPr>
        <w:t>individuals</w:t>
      </w:r>
      <w:r w:rsidR="005776FD" w:rsidRPr="00DE003A">
        <w:rPr>
          <w:rStyle w:val="oxzekf"/>
          <w:rFonts w:asciiTheme="minorHAnsi" w:hAnsiTheme="minorHAnsi" w:cstheme="minorHAnsi"/>
          <w:color w:val="001D35"/>
          <w:spacing w:val="2"/>
          <w:sz w:val="22"/>
          <w:szCs w:val="22"/>
        </w:rPr>
        <w:t xml:space="preserve"> in their</w:t>
      </w:r>
      <w:r w:rsidR="007277CB" w:rsidRPr="00DE003A">
        <w:rPr>
          <w:rStyle w:val="oxzekf"/>
          <w:rFonts w:asciiTheme="minorHAnsi" w:hAnsiTheme="minorHAnsi" w:cstheme="minorHAnsi"/>
          <w:color w:val="001D35"/>
          <w:spacing w:val="2"/>
          <w:sz w:val="22"/>
          <w:szCs w:val="22"/>
        </w:rPr>
        <w:t xml:space="preserve"> </w:t>
      </w:r>
      <w:r w:rsidR="00C133F7" w:rsidRPr="00DE003A">
        <w:rPr>
          <w:rStyle w:val="oxzekf"/>
          <w:rFonts w:asciiTheme="minorHAnsi" w:hAnsiTheme="minorHAnsi" w:cstheme="minorHAnsi"/>
          <w:color w:val="001D35"/>
          <w:spacing w:val="2"/>
          <w:sz w:val="22"/>
          <w:szCs w:val="22"/>
        </w:rPr>
        <w:t>abilities and as a result increase self-efficacy.</w:t>
      </w:r>
    </w:p>
    <w:p w14:paraId="1D9BC928" w14:textId="77777777" w:rsidR="007277CB" w:rsidRPr="00DE003A" w:rsidRDefault="007277CB" w:rsidP="00DE003A">
      <w:pPr>
        <w:ind w:firstLine="0"/>
        <w:rPr>
          <w:rStyle w:val="oxzekf"/>
          <w:rFonts w:asciiTheme="minorHAnsi" w:hAnsiTheme="minorHAnsi" w:cstheme="minorHAnsi"/>
          <w:color w:val="001D35"/>
          <w:spacing w:val="2"/>
          <w:sz w:val="22"/>
          <w:szCs w:val="22"/>
        </w:rPr>
      </w:pPr>
    </w:p>
    <w:p w14:paraId="27AB2F28" w14:textId="75FBCEB0" w:rsidR="002F2CD3" w:rsidRPr="00DE003A" w:rsidRDefault="009979BC" w:rsidP="009979BC">
      <w:pPr>
        <w:rPr>
          <w:rStyle w:val="apple-converted-space"/>
          <w:rFonts w:asciiTheme="minorHAnsi" w:hAnsiTheme="minorHAnsi" w:cstheme="minorHAnsi"/>
          <w:color w:val="333333"/>
          <w:sz w:val="22"/>
          <w:szCs w:val="22"/>
        </w:rPr>
      </w:pPr>
      <w:r>
        <w:rPr>
          <w:rStyle w:val="apple-converted-space"/>
          <w:rFonts w:asciiTheme="minorHAnsi" w:hAnsiTheme="minorHAnsi" w:cstheme="minorHAnsi"/>
          <w:color w:val="333333"/>
          <w:sz w:val="22"/>
          <w:szCs w:val="22"/>
        </w:rPr>
        <w:lastRenderedPageBreak/>
        <w:t>Accompanying</w:t>
      </w:r>
      <w:r w:rsidR="00F62194" w:rsidRPr="00DE003A">
        <w:rPr>
          <w:rStyle w:val="apple-converted-space"/>
          <w:rFonts w:asciiTheme="minorHAnsi" w:hAnsiTheme="minorHAnsi" w:cstheme="minorHAnsi"/>
          <w:color w:val="333333"/>
          <w:sz w:val="22"/>
          <w:szCs w:val="22"/>
        </w:rPr>
        <w:t xml:space="preserve"> the belief in one’s self</w:t>
      </w:r>
      <w:r w:rsidR="00F537E5" w:rsidRPr="00DE003A">
        <w:rPr>
          <w:rStyle w:val="apple-converted-space"/>
          <w:rFonts w:asciiTheme="minorHAnsi" w:hAnsiTheme="minorHAnsi" w:cstheme="minorHAnsi"/>
          <w:color w:val="333333"/>
          <w:sz w:val="22"/>
          <w:szCs w:val="22"/>
        </w:rPr>
        <w:t>,</w:t>
      </w:r>
      <w:r w:rsidR="00F62194" w:rsidRPr="00DE003A">
        <w:rPr>
          <w:rStyle w:val="apple-converted-space"/>
          <w:rFonts w:asciiTheme="minorHAnsi" w:hAnsiTheme="minorHAnsi" w:cstheme="minorHAnsi"/>
          <w:color w:val="333333"/>
          <w:sz w:val="22"/>
          <w:szCs w:val="22"/>
        </w:rPr>
        <w:t xml:space="preserve"> self-efficacy,</w:t>
      </w:r>
      <w:r w:rsidR="00F537E5" w:rsidRPr="00DE003A">
        <w:rPr>
          <w:rStyle w:val="apple-converted-space"/>
          <w:rFonts w:asciiTheme="minorHAnsi" w:hAnsiTheme="minorHAnsi" w:cstheme="minorHAnsi"/>
          <w:color w:val="333333"/>
          <w:sz w:val="22"/>
          <w:szCs w:val="22"/>
        </w:rPr>
        <w:t xml:space="preserve"> it is important as individuals to realize that because we are God’s children and that all we think, do</w:t>
      </w:r>
      <w:r>
        <w:rPr>
          <w:rStyle w:val="apple-converted-space"/>
          <w:rFonts w:asciiTheme="minorHAnsi" w:hAnsiTheme="minorHAnsi" w:cstheme="minorHAnsi"/>
          <w:color w:val="333333"/>
          <w:sz w:val="22"/>
          <w:szCs w:val="22"/>
        </w:rPr>
        <w:t xml:space="preserve">, </w:t>
      </w:r>
      <w:r w:rsidR="00F537E5" w:rsidRPr="00DE003A">
        <w:rPr>
          <w:rStyle w:val="apple-converted-space"/>
          <w:rFonts w:asciiTheme="minorHAnsi" w:hAnsiTheme="minorHAnsi" w:cstheme="minorHAnsi"/>
          <w:color w:val="333333"/>
          <w:sz w:val="22"/>
          <w:szCs w:val="22"/>
        </w:rPr>
        <w:t>say, an</w:t>
      </w:r>
      <w:r>
        <w:rPr>
          <w:rStyle w:val="apple-converted-space"/>
          <w:rFonts w:asciiTheme="minorHAnsi" w:hAnsiTheme="minorHAnsi" w:cstheme="minorHAnsi"/>
          <w:color w:val="333333"/>
          <w:sz w:val="22"/>
          <w:szCs w:val="22"/>
        </w:rPr>
        <w:t>d</w:t>
      </w:r>
      <w:r w:rsidR="00F537E5" w:rsidRPr="00DE003A">
        <w:rPr>
          <w:rStyle w:val="apple-converted-space"/>
          <w:rFonts w:asciiTheme="minorHAnsi" w:hAnsiTheme="minorHAnsi" w:cstheme="minorHAnsi"/>
          <w:color w:val="333333"/>
          <w:sz w:val="22"/>
          <w:szCs w:val="22"/>
        </w:rPr>
        <w:t xml:space="preserve"> all that we are</w:t>
      </w:r>
      <w:r>
        <w:rPr>
          <w:rStyle w:val="apple-converted-space"/>
          <w:rFonts w:asciiTheme="minorHAnsi" w:hAnsiTheme="minorHAnsi" w:cstheme="minorHAnsi"/>
          <w:color w:val="333333"/>
          <w:sz w:val="22"/>
          <w:szCs w:val="22"/>
        </w:rPr>
        <w:t>,</w:t>
      </w:r>
      <w:r w:rsidR="00F537E5" w:rsidRPr="00DE003A">
        <w:rPr>
          <w:rStyle w:val="apple-converted-space"/>
          <w:rFonts w:asciiTheme="minorHAnsi" w:hAnsiTheme="minorHAnsi" w:cstheme="minorHAnsi"/>
          <w:color w:val="333333"/>
          <w:sz w:val="22"/>
          <w:szCs w:val="22"/>
        </w:rPr>
        <w:t xml:space="preserve"> </w:t>
      </w:r>
      <w:r>
        <w:rPr>
          <w:rStyle w:val="apple-converted-space"/>
          <w:rFonts w:asciiTheme="minorHAnsi" w:hAnsiTheme="minorHAnsi" w:cstheme="minorHAnsi"/>
          <w:color w:val="333333"/>
          <w:sz w:val="22"/>
          <w:szCs w:val="22"/>
        </w:rPr>
        <w:t>are</w:t>
      </w:r>
      <w:r w:rsidR="00F537E5" w:rsidRPr="00DE003A">
        <w:rPr>
          <w:rStyle w:val="apple-converted-space"/>
          <w:rFonts w:asciiTheme="minorHAnsi" w:hAnsiTheme="minorHAnsi" w:cstheme="minorHAnsi"/>
          <w:color w:val="333333"/>
          <w:sz w:val="22"/>
          <w:szCs w:val="22"/>
        </w:rPr>
        <w:t xml:space="preserve"> because of th</w:t>
      </w:r>
      <w:r>
        <w:rPr>
          <w:rStyle w:val="apple-converted-space"/>
          <w:rFonts w:asciiTheme="minorHAnsi" w:hAnsiTheme="minorHAnsi" w:cstheme="minorHAnsi"/>
          <w:color w:val="333333"/>
          <w:sz w:val="22"/>
          <w:szCs w:val="22"/>
        </w:rPr>
        <w:t>e</w:t>
      </w:r>
      <w:r w:rsidR="00F537E5" w:rsidRPr="00DE003A">
        <w:rPr>
          <w:rStyle w:val="apple-converted-space"/>
          <w:rFonts w:asciiTheme="minorHAnsi" w:hAnsiTheme="minorHAnsi" w:cstheme="minorHAnsi"/>
          <w:color w:val="333333"/>
          <w:sz w:val="22"/>
          <w:szCs w:val="22"/>
        </w:rPr>
        <w:t xml:space="preserve"> fundamental truth</w:t>
      </w:r>
      <w:r>
        <w:rPr>
          <w:rStyle w:val="apple-converted-space"/>
          <w:rFonts w:asciiTheme="minorHAnsi" w:hAnsiTheme="minorHAnsi" w:cstheme="minorHAnsi"/>
          <w:color w:val="333333"/>
          <w:sz w:val="22"/>
          <w:szCs w:val="22"/>
        </w:rPr>
        <w:t xml:space="preserve"> of being God’s creation</w:t>
      </w:r>
      <w:r w:rsidR="00F537E5" w:rsidRPr="00DE003A">
        <w:rPr>
          <w:rStyle w:val="apple-converted-space"/>
          <w:rFonts w:asciiTheme="minorHAnsi" w:hAnsiTheme="minorHAnsi" w:cstheme="minorHAnsi"/>
          <w:color w:val="333333"/>
          <w:sz w:val="22"/>
          <w:szCs w:val="22"/>
        </w:rPr>
        <w:t xml:space="preserve">.  </w:t>
      </w:r>
      <w:r>
        <w:rPr>
          <w:rStyle w:val="apple-converted-space"/>
          <w:rFonts w:asciiTheme="minorHAnsi" w:hAnsiTheme="minorHAnsi" w:cstheme="minorHAnsi"/>
          <w:color w:val="333333"/>
          <w:sz w:val="22"/>
          <w:szCs w:val="22"/>
        </w:rPr>
        <w:t>The</w:t>
      </w:r>
      <w:r w:rsidR="00F537E5" w:rsidRPr="00DE003A">
        <w:rPr>
          <w:rStyle w:val="apple-converted-space"/>
          <w:rFonts w:asciiTheme="minorHAnsi" w:hAnsiTheme="minorHAnsi" w:cstheme="minorHAnsi"/>
          <w:color w:val="333333"/>
          <w:sz w:val="22"/>
          <w:szCs w:val="22"/>
        </w:rPr>
        <w:t xml:space="preserve"> </w:t>
      </w:r>
      <w:r w:rsidR="002F2CD3" w:rsidRPr="00DE003A">
        <w:rPr>
          <w:rStyle w:val="apple-converted-space"/>
          <w:rFonts w:asciiTheme="minorHAnsi" w:hAnsiTheme="minorHAnsi" w:cstheme="minorHAnsi"/>
          <w:color w:val="333333"/>
          <w:sz w:val="22"/>
          <w:szCs w:val="22"/>
        </w:rPr>
        <w:t xml:space="preserve">leader </w:t>
      </w:r>
      <w:r>
        <w:rPr>
          <w:rStyle w:val="apple-converted-space"/>
          <w:rFonts w:asciiTheme="minorHAnsi" w:hAnsiTheme="minorHAnsi" w:cstheme="minorHAnsi"/>
          <w:color w:val="333333"/>
          <w:sz w:val="22"/>
          <w:szCs w:val="22"/>
        </w:rPr>
        <w:t>trait</w:t>
      </w:r>
      <w:r w:rsidR="002F2CD3" w:rsidRPr="00DE003A">
        <w:rPr>
          <w:rStyle w:val="apple-converted-space"/>
          <w:rFonts w:asciiTheme="minorHAnsi" w:hAnsiTheme="minorHAnsi" w:cstheme="minorHAnsi"/>
          <w:color w:val="333333"/>
          <w:sz w:val="22"/>
          <w:szCs w:val="22"/>
        </w:rPr>
        <w:t xml:space="preserve"> of self-efficacy comes from </w:t>
      </w:r>
      <w:r>
        <w:rPr>
          <w:rStyle w:val="apple-converted-space"/>
          <w:rFonts w:asciiTheme="minorHAnsi" w:hAnsiTheme="minorHAnsi" w:cstheme="minorHAnsi"/>
          <w:color w:val="333333"/>
          <w:sz w:val="22"/>
          <w:szCs w:val="22"/>
        </w:rPr>
        <w:t>God</w:t>
      </w:r>
      <w:r w:rsidR="002F2CD3" w:rsidRPr="00DE003A">
        <w:rPr>
          <w:rStyle w:val="apple-converted-space"/>
          <w:rFonts w:asciiTheme="minorHAnsi" w:hAnsiTheme="minorHAnsi" w:cstheme="minorHAnsi"/>
          <w:color w:val="333333"/>
          <w:sz w:val="22"/>
          <w:szCs w:val="22"/>
        </w:rPr>
        <w:t xml:space="preserve">, and faith is an important </w:t>
      </w:r>
      <w:r>
        <w:rPr>
          <w:rStyle w:val="apple-converted-space"/>
          <w:rFonts w:asciiTheme="minorHAnsi" w:hAnsiTheme="minorHAnsi" w:cstheme="minorHAnsi"/>
          <w:color w:val="333333"/>
          <w:sz w:val="22"/>
          <w:szCs w:val="22"/>
        </w:rPr>
        <w:t>in that construct</w:t>
      </w:r>
      <w:r w:rsidR="002F2CD3" w:rsidRPr="00DE003A">
        <w:rPr>
          <w:rStyle w:val="apple-converted-space"/>
          <w:rFonts w:asciiTheme="minorHAnsi" w:hAnsiTheme="minorHAnsi" w:cstheme="minorHAnsi"/>
          <w:color w:val="333333"/>
          <w:sz w:val="22"/>
          <w:szCs w:val="22"/>
        </w:rPr>
        <w:t xml:space="preserve">. It is good to know that </w:t>
      </w:r>
      <w:r w:rsidR="002F2CD3" w:rsidRPr="00F62194">
        <w:rPr>
          <w:rFonts w:asciiTheme="minorHAnsi" w:hAnsiTheme="minorHAnsi" w:cstheme="minorHAnsi"/>
          <w:color w:val="001D35"/>
          <w:spacing w:val="2"/>
          <w:sz w:val="22"/>
          <w:szCs w:val="22"/>
        </w:rPr>
        <w:t>"No, in all these things we are more than conquerors through him who loved us. For I am sure that neither death nor life, nor angels nor rulers, nor things present nor things to come, nor any other created thing, will be able to separate us from the love of God in Christ Jesus our Lord." </w:t>
      </w:r>
      <w:r w:rsidR="00F62194" w:rsidRPr="00F62194">
        <w:rPr>
          <w:rFonts w:asciiTheme="minorHAnsi" w:hAnsiTheme="minorHAnsi" w:cstheme="minorHAnsi"/>
          <w:color w:val="001D35"/>
          <w:sz w:val="22"/>
          <w:szCs w:val="22"/>
        </w:rPr>
        <w:t>Romans 8:37-39</w:t>
      </w:r>
      <w:r w:rsidR="002F2CD3" w:rsidRPr="009979BC">
        <w:rPr>
          <w:rFonts w:asciiTheme="minorHAnsi" w:hAnsiTheme="minorHAnsi" w:cstheme="minorHAnsi"/>
          <w:color w:val="001D35"/>
          <w:sz w:val="22"/>
          <w:szCs w:val="22"/>
        </w:rPr>
        <w:t xml:space="preserve"> and that, “</w:t>
      </w:r>
      <w:r w:rsidR="002F2CD3" w:rsidRPr="009979BC">
        <w:rPr>
          <w:rFonts w:asciiTheme="minorHAnsi" w:hAnsiTheme="minorHAnsi" w:cstheme="minorHAnsi"/>
          <w:color w:val="000000"/>
          <w:sz w:val="22"/>
          <w:szCs w:val="22"/>
          <w:shd w:val="clear" w:color="auto" w:fill="FFFFFF"/>
        </w:rPr>
        <w:t>I can</w:t>
      </w:r>
      <w:r w:rsidR="002F2CD3" w:rsidRPr="00DE003A">
        <w:rPr>
          <w:rFonts w:asciiTheme="minorHAnsi" w:hAnsiTheme="minorHAnsi" w:cstheme="minorHAnsi"/>
          <w:color w:val="000000"/>
          <w:sz w:val="22"/>
          <w:szCs w:val="22"/>
          <w:shd w:val="clear" w:color="auto" w:fill="FFFFFF"/>
        </w:rPr>
        <w:t xml:space="preserve"> do all this through him who gives me strength.” Philippians 4:13. Also, “So do not fear, for I am with you; do not be dismayed, for I am your God. I will strengthen you and help you; I will uphold you with my righteous right hand.” Isaiah 41:10.</w:t>
      </w:r>
    </w:p>
    <w:p w14:paraId="5A333696" w14:textId="3A9084D7" w:rsidR="00F62194" w:rsidRPr="00F62194" w:rsidRDefault="00B630B9" w:rsidP="00DE003A">
      <w:pPr>
        <w:rPr>
          <w:rFonts w:asciiTheme="minorHAnsi" w:hAnsiTheme="minorHAnsi" w:cstheme="minorHAnsi"/>
          <w:color w:val="001D35"/>
          <w:sz w:val="22"/>
          <w:szCs w:val="22"/>
        </w:rPr>
      </w:pPr>
      <w:r w:rsidRPr="00DE003A">
        <w:rPr>
          <w:rFonts w:asciiTheme="minorHAnsi" w:hAnsiTheme="minorHAnsi" w:cstheme="minorHAnsi"/>
          <w:color w:val="001D35"/>
          <w:sz w:val="22"/>
          <w:szCs w:val="22"/>
        </w:rPr>
        <w:t xml:space="preserve">In conclusion, self-efficacy is an important element in leader development, </w:t>
      </w:r>
      <w:r w:rsidR="00293FDF" w:rsidRPr="00DE003A">
        <w:rPr>
          <w:rFonts w:asciiTheme="minorHAnsi" w:hAnsiTheme="minorHAnsi" w:cstheme="minorHAnsi"/>
          <w:color w:val="001D35"/>
          <w:sz w:val="22"/>
          <w:szCs w:val="22"/>
        </w:rPr>
        <w:t>accompanied by</w:t>
      </w:r>
      <w:r w:rsidRPr="00DE003A">
        <w:rPr>
          <w:rFonts w:asciiTheme="minorHAnsi" w:hAnsiTheme="minorHAnsi" w:cstheme="minorHAnsi"/>
          <w:color w:val="001D35"/>
          <w:sz w:val="22"/>
          <w:szCs w:val="22"/>
        </w:rPr>
        <w:t xml:space="preserve"> faith.  It </w:t>
      </w:r>
      <w:r w:rsidR="00F67A57" w:rsidRPr="00DE003A">
        <w:rPr>
          <w:rFonts w:asciiTheme="minorHAnsi" w:hAnsiTheme="minorHAnsi" w:cstheme="minorHAnsi"/>
          <w:color w:val="001D35"/>
          <w:sz w:val="22"/>
          <w:szCs w:val="22"/>
        </w:rPr>
        <w:t xml:space="preserve">impacts leader effectiveness, confidence, and resiliency. Self-efficacy </w:t>
      </w:r>
      <w:r w:rsidR="00293FDF" w:rsidRPr="00DE003A">
        <w:rPr>
          <w:rFonts w:asciiTheme="minorHAnsi" w:hAnsiTheme="minorHAnsi" w:cstheme="minorHAnsi"/>
          <w:color w:val="001D35"/>
          <w:sz w:val="22"/>
          <w:szCs w:val="22"/>
        </w:rPr>
        <w:t xml:space="preserve">may be enhanced by </w:t>
      </w:r>
      <w:r w:rsidR="00293FDF" w:rsidRPr="00DE003A">
        <w:rPr>
          <w:rFonts w:asciiTheme="minorHAnsi" w:hAnsiTheme="minorHAnsi" w:cstheme="minorHAnsi"/>
          <w:sz w:val="22"/>
          <w:szCs w:val="22"/>
        </w:rPr>
        <w:t>mastery experiences, social modeling, social persuasion and psychological responses, which h</w:t>
      </w:r>
      <w:r w:rsidR="00DE003A" w:rsidRPr="00DE003A">
        <w:rPr>
          <w:rFonts w:asciiTheme="minorHAnsi" w:hAnsiTheme="minorHAnsi" w:cstheme="minorHAnsi"/>
          <w:sz w:val="22"/>
          <w:szCs w:val="22"/>
        </w:rPr>
        <w:t>elp leaders to develop belief in their capabilities,  to be good role models, explore new opportunities, overcome challenges</w:t>
      </w:r>
      <w:r w:rsidR="00DE003A">
        <w:rPr>
          <w:rFonts w:asciiTheme="minorHAnsi" w:hAnsiTheme="minorHAnsi" w:cstheme="minorHAnsi"/>
          <w:sz w:val="22"/>
          <w:szCs w:val="22"/>
        </w:rPr>
        <w:t>, persevere</w:t>
      </w:r>
      <w:r w:rsidR="00DE003A" w:rsidRPr="00DE003A">
        <w:rPr>
          <w:rFonts w:asciiTheme="minorHAnsi" w:hAnsiTheme="minorHAnsi" w:cstheme="minorHAnsi"/>
          <w:sz w:val="22"/>
          <w:szCs w:val="22"/>
        </w:rPr>
        <w:t xml:space="preserve"> and inspire their team towards success.  As an organization advances, promoting self-efficacy in leaders will be an essential strategy in leader development, and in the growth and health of the organization.</w:t>
      </w:r>
    </w:p>
    <w:p w14:paraId="6A25E848" w14:textId="77777777" w:rsidR="00B630B9" w:rsidRDefault="00B630B9" w:rsidP="00B02ACC">
      <w:pPr>
        <w:spacing w:line="240" w:lineRule="auto"/>
        <w:ind w:firstLine="0"/>
        <w:rPr>
          <w:rFonts w:ascii="Helvetica Neue" w:hAnsi="Helvetica Neue"/>
          <w:color w:val="001D35"/>
          <w:spacing w:val="2"/>
          <w:sz w:val="27"/>
          <w:szCs w:val="27"/>
        </w:rPr>
      </w:pPr>
    </w:p>
    <w:p w14:paraId="7E1C1A7E" w14:textId="77777777" w:rsidR="00DE003A" w:rsidRDefault="00DE003A">
      <w:pPr>
        <w:tabs>
          <w:tab w:val="right" w:pos="8640"/>
          <w:tab w:val="right" w:pos="8640"/>
        </w:tabs>
        <w:jc w:val="center"/>
        <w:rPr>
          <w:rFonts w:asciiTheme="minorHAnsi" w:hAnsiTheme="minorHAnsi" w:cstheme="minorHAnsi"/>
          <w:sz w:val="22"/>
          <w:szCs w:val="22"/>
        </w:rPr>
      </w:pPr>
    </w:p>
    <w:p w14:paraId="5B698464" w14:textId="77777777" w:rsidR="00DE003A" w:rsidRDefault="00DE003A">
      <w:pPr>
        <w:tabs>
          <w:tab w:val="right" w:pos="8640"/>
          <w:tab w:val="right" w:pos="8640"/>
        </w:tabs>
        <w:jc w:val="center"/>
        <w:rPr>
          <w:rFonts w:asciiTheme="minorHAnsi" w:hAnsiTheme="minorHAnsi" w:cstheme="minorHAnsi"/>
          <w:sz w:val="22"/>
          <w:szCs w:val="22"/>
        </w:rPr>
      </w:pPr>
    </w:p>
    <w:p w14:paraId="38CC4D7E" w14:textId="77777777" w:rsidR="009979BC" w:rsidRDefault="009979BC">
      <w:pPr>
        <w:tabs>
          <w:tab w:val="right" w:pos="8640"/>
          <w:tab w:val="right" w:pos="8640"/>
        </w:tabs>
        <w:jc w:val="center"/>
        <w:rPr>
          <w:rFonts w:asciiTheme="minorHAnsi" w:hAnsiTheme="minorHAnsi" w:cstheme="minorHAnsi"/>
          <w:sz w:val="22"/>
          <w:szCs w:val="22"/>
        </w:rPr>
      </w:pPr>
    </w:p>
    <w:p w14:paraId="085BE2FE" w14:textId="77777777" w:rsidR="009979BC" w:rsidRDefault="009979BC">
      <w:pPr>
        <w:tabs>
          <w:tab w:val="right" w:pos="8640"/>
          <w:tab w:val="right" w:pos="8640"/>
        </w:tabs>
        <w:jc w:val="center"/>
        <w:rPr>
          <w:rFonts w:asciiTheme="minorHAnsi" w:hAnsiTheme="minorHAnsi" w:cstheme="minorHAnsi"/>
          <w:sz w:val="22"/>
          <w:szCs w:val="22"/>
        </w:rPr>
      </w:pPr>
    </w:p>
    <w:p w14:paraId="084EAEA7" w14:textId="77777777" w:rsidR="009979BC" w:rsidRDefault="009979BC">
      <w:pPr>
        <w:tabs>
          <w:tab w:val="right" w:pos="8640"/>
          <w:tab w:val="right" w:pos="8640"/>
        </w:tabs>
        <w:jc w:val="center"/>
        <w:rPr>
          <w:rFonts w:asciiTheme="minorHAnsi" w:hAnsiTheme="minorHAnsi" w:cstheme="minorHAnsi"/>
          <w:sz w:val="22"/>
          <w:szCs w:val="22"/>
        </w:rPr>
      </w:pPr>
    </w:p>
    <w:p w14:paraId="7E801A0B" w14:textId="77777777" w:rsidR="009979BC" w:rsidRDefault="009979BC">
      <w:pPr>
        <w:tabs>
          <w:tab w:val="right" w:pos="8640"/>
          <w:tab w:val="right" w:pos="8640"/>
        </w:tabs>
        <w:jc w:val="center"/>
        <w:rPr>
          <w:rFonts w:asciiTheme="minorHAnsi" w:hAnsiTheme="minorHAnsi" w:cstheme="minorHAnsi"/>
          <w:sz w:val="22"/>
          <w:szCs w:val="22"/>
        </w:rPr>
      </w:pPr>
    </w:p>
    <w:p w14:paraId="6644801E" w14:textId="77777777" w:rsidR="009979BC" w:rsidRDefault="009979BC">
      <w:pPr>
        <w:tabs>
          <w:tab w:val="right" w:pos="8640"/>
          <w:tab w:val="right" w:pos="8640"/>
        </w:tabs>
        <w:jc w:val="center"/>
        <w:rPr>
          <w:rFonts w:asciiTheme="minorHAnsi" w:hAnsiTheme="minorHAnsi" w:cstheme="minorHAnsi"/>
          <w:sz w:val="22"/>
          <w:szCs w:val="22"/>
        </w:rPr>
      </w:pPr>
    </w:p>
    <w:p w14:paraId="0000003A" w14:textId="1CF837DA" w:rsidR="009C0658" w:rsidRDefault="00DE003A" w:rsidP="009979BC">
      <w:pPr>
        <w:tabs>
          <w:tab w:val="right" w:pos="8640"/>
          <w:tab w:val="right" w:pos="8640"/>
        </w:tabs>
        <w:jc w:val="center"/>
        <w:rPr>
          <w:rFonts w:asciiTheme="minorHAnsi" w:hAnsiTheme="minorHAnsi" w:cstheme="minorHAnsi"/>
          <w:b/>
          <w:bCs/>
          <w:sz w:val="22"/>
          <w:szCs w:val="22"/>
        </w:rPr>
      </w:pPr>
      <w:r w:rsidRPr="00DE003A">
        <w:rPr>
          <w:rFonts w:asciiTheme="minorHAnsi" w:hAnsiTheme="minorHAnsi" w:cstheme="minorHAnsi"/>
          <w:b/>
          <w:bCs/>
          <w:sz w:val="22"/>
          <w:szCs w:val="22"/>
        </w:rPr>
        <w:lastRenderedPageBreak/>
        <w:t>References</w:t>
      </w:r>
    </w:p>
    <w:p w14:paraId="46400EBA" w14:textId="48EB6999" w:rsidR="00DE003A" w:rsidRDefault="00DE003A" w:rsidP="003D0C3D">
      <w:pPr>
        <w:tabs>
          <w:tab w:val="right" w:pos="8640"/>
          <w:tab w:val="right" w:pos="8640"/>
        </w:tabs>
        <w:ind w:left="720" w:hanging="720"/>
        <w:rPr>
          <w:rFonts w:asciiTheme="minorHAnsi" w:hAnsiTheme="minorHAnsi" w:cstheme="minorHAnsi"/>
          <w:color w:val="333333"/>
          <w:sz w:val="22"/>
          <w:szCs w:val="22"/>
          <w:shd w:val="clear" w:color="auto" w:fill="FFFFFF"/>
        </w:rPr>
      </w:pPr>
      <w:r w:rsidRPr="00DE003A">
        <w:rPr>
          <w:rFonts w:asciiTheme="minorHAnsi" w:hAnsiTheme="minorHAnsi" w:cstheme="minorHAnsi"/>
          <w:color w:val="333333"/>
          <w:sz w:val="22"/>
          <w:szCs w:val="22"/>
          <w:shd w:val="clear" w:color="auto" w:fill="FFFFFF"/>
        </w:rPr>
        <w:t>Alhadabi, A., &amp; Karpinski, A. C. (2019</w:t>
      </w:r>
      <w:r w:rsidRPr="00DE003A">
        <w:rPr>
          <w:rFonts w:asciiTheme="minorHAnsi" w:hAnsiTheme="minorHAnsi" w:cstheme="minorHAnsi"/>
          <w:i/>
          <w:iCs/>
          <w:color w:val="333333"/>
          <w:sz w:val="22"/>
          <w:szCs w:val="22"/>
          <w:shd w:val="clear" w:color="auto" w:fill="FFFFFF"/>
        </w:rPr>
        <w:t xml:space="preserve">). </w:t>
      </w:r>
      <w:r w:rsidRPr="009979BC">
        <w:rPr>
          <w:rFonts w:asciiTheme="minorHAnsi" w:hAnsiTheme="minorHAnsi" w:cstheme="minorHAnsi"/>
          <w:color w:val="333333"/>
          <w:sz w:val="22"/>
          <w:szCs w:val="22"/>
          <w:shd w:val="clear" w:color="auto" w:fill="FFFFFF"/>
        </w:rPr>
        <w:t>Grit, self-efficacy, achievement orientation goals, and academic performance in University students.</w:t>
      </w:r>
      <w:r w:rsidRPr="009979BC">
        <w:rPr>
          <w:rStyle w:val="apple-converted-space"/>
          <w:rFonts w:asciiTheme="minorHAnsi" w:hAnsiTheme="minorHAnsi" w:cstheme="minorHAnsi"/>
          <w:color w:val="333333"/>
          <w:sz w:val="22"/>
          <w:szCs w:val="22"/>
          <w:shd w:val="clear" w:color="auto" w:fill="FFFFFF"/>
        </w:rPr>
        <w:t> </w:t>
      </w:r>
      <w:r w:rsidRPr="009979BC">
        <w:rPr>
          <w:rFonts w:asciiTheme="minorHAnsi" w:hAnsiTheme="minorHAnsi" w:cstheme="minorHAnsi"/>
          <w:i/>
          <w:iCs/>
          <w:color w:val="333333"/>
          <w:sz w:val="22"/>
          <w:szCs w:val="22"/>
        </w:rPr>
        <w:t>International Journal of Adolescence and Youth</w:t>
      </w:r>
      <w:r w:rsidRPr="00DE003A">
        <w:rPr>
          <w:rFonts w:asciiTheme="minorHAnsi" w:hAnsiTheme="minorHAnsi" w:cstheme="minorHAnsi"/>
          <w:color w:val="333333"/>
          <w:sz w:val="22"/>
          <w:szCs w:val="22"/>
          <w:shd w:val="clear" w:color="auto" w:fill="FFFFFF"/>
        </w:rPr>
        <w:t>,</w:t>
      </w:r>
      <w:r w:rsidRPr="00DE003A">
        <w:rPr>
          <w:rStyle w:val="apple-converted-space"/>
          <w:rFonts w:asciiTheme="minorHAnsi" w:hAnsiTheme="minorHAnsi" w:cstheme="minorHAnsi"/>
          <w:color w:val="333333"/>
          <w:sz w:val="22"/>
          <w:szCs w:val="22"/>
          <w:shd w:val="clear" w:color="auto" w:fill="FFFFFF"/>
        </w:rPr>
        <w:t> </w:t>
      </w:r>
      <w:r w:rsidRPr="009979BC">
        <w:rPr>
          <w:rFonts w:asciiTheme="minorHAnsi" w:hAnsiTheme="minorHAnsi" w:cstheme="minorHAnsi"/>
          <w:i/>
          <w:iCs/>
          <w:color w:val="333333"/>
          <w:sz w:val="22"/>
          <w:szCs w:val="22"/>
        </w:rPr>
        <w:t>25</w:t>
      </w:r>
      <w:r w:rsidRPr="009979BC">
        <w:rPr>
          <w:rFonts w:asciiTheme="minorHAnsi" w:hAnsiTheme="minorHAnsi" w:cstheme="minorHAnsi"/>
          <w:color w:val="333333"/>
          <w:sz w:val="22"/>
          <w:szCs w:val="22"/>
          <w:shd w:val="clear" w:color="auto" w:fill="FFFFFF"/>
        </w:rPr>
        <w:t>(1)</w:t>
      </w:r>
      <w:r w:rsidRPr="009979BC">
        <w:rPr>
          <w:rFonts w:asciiTheme="minorHAnsi" w:hAnsiTheme="minorHAnsi" w:cstheme="minorHAnsi"/>
          <w:i/>
          <w:iCs/>
          <w:color w:val="333333"/>
          <w:sz w:val="22"/>
          <w:szCs w:val="22"/>
          <w:shd w:val="clear" w:color="auto" w:fill="FFFFFF"/>
        </w:rPr>
        <w:t>, 519–535.</w:t>
      </w:r>
      <w:r w:rsidRPr="00DE003A">
        <w:rPr>
          <w:rFonts w:asciiTheme="minorHAnsi" w:hAnsiTheme="minorHAnsi" w:cstheme="minorHAnsi"/>
          <w:color w:val="333333"/>
          <w:sz w:val="22"/>
          <w:szCs w:val="22"/>
          <w:shd w:val="clear" w:color="auto" w:fill="FFFFFF"/>
        </w:rPr>
        <w:t xml:space="preserve"> </w:t>
      </w:r>
      <w:hyperlink r:id="rId9" w:history="1">
        <w:r w:rsidRPr="007A35B5">
          <w:rPr>
            <w:rStyle w:val="Hyperlink"/>
            <w:rFonts w:asciiTheme="minorHAnsi" w:hAnsiTheme="minorHAnsi" w:cstheme="minorHAnsi"/>
            <w:sz w:val="22"/>
            <w:szCs w:val="22"/>
            <w:shd w:val="clear" w:color="auto" w:fill="FFFFFF"/>
          </w:rPr>
          <w:t>https://doi.org/10.1080/02673843.2019.1679202</w:t>
        </w:r>
      </w:hyperlink>
    </w:p>
    <w:p w14:paraId="440697EA" w14:textId="77BAC917" w:rsidR="00DE003A" w:rsidRDefault="00DE003A" w:rsidP="003D0C3D">
      <w:pPr>
        <w:spacing w:before="100" w:beforeAutospacing="1" w:after="100" w:afterAutospacing="1"/>
        <w:ind w:left="720" w:hanging="720"/>
        <w:rPr>
          <w:rFonts w:asciiTheme="minorHAnsi" w:hAnsiTheme="minorHAnsi" w:cstheme="minorHAnsi"/>
          <w:color w:val="000000"/>
          <w:sz w:val="22"/>
          <w:szCs w:val="22"/>
        </w:rPr>
      </w:pPr>
      <w:r w:rsidRPr="00DE003A">
        <w:rPr>
          <w:rFonts w:asciiTheme="minorHAnsi" w:hAnsiTheme="minorHAnsi" w:cstheme="minorHAnsi"/>
          <w:color w:val="000000"/>
          <w:sz w:val="22"/>
          <w:szCs w:val="22"/>
        </w:rPr>
        <w:t>Bandura, A. (1977).</w:t>
      </w:r>
      <w:r w:rsidRPr="00DE003A">
        <w:rPr>
          <w:rStyle w:val="apple-converted-space"/>
          <w:rFonts w:asciiTheme="minorHAnsi" w:hAnsiTheme="minorHAnsi" w:cstheme="minorHAnsi"/>
          <w:color w:val="000000"/>
          <w:sz w:val="22"/>
          <w:szCs w:val="22"/>
        </w:rPr>
        <w:t> </w:t>
      </w:r>
      <w:r w:rsidRPr="009979BC">
        <w:rPr>
          <w:rStyle w:val="Emphasis"/>
          <w:rFonts w:asciiTheme="minorHAnsi" w:hAnsiTheme="minorHAnsi" w:cstheme="minorHAnsi"/>
          <w:i w:val="0"/>
          <w:iCs w:val="0"/>
          <w:color w:val="000000"/>
          <w:sz w:val="22"/>
          <w:szCs w:val="22"/>
        </w:rPr>
        <w:t>Self-efficacy: Toward a unifying theory of behavioral change</w:t>
      </w:r>
      <w:r w:rsidRPr="00DE003A">
        <w:rPr>
          <w:rFonts w:asciiTheme="minorHAnsi" w:hAnsiTheme="minorHAnsi" w:cstheme="minorHAnsi"/>
          <w:color w:val="000000"/>
          <w:sz w:val="22"/>
          <w:szCs w:val="22"/>
        </w:rPr>
        <w:t xml:space="preserve">. </w:t>
      </w:r>
      <w:r w:rsidRPr="009979BC">
        <w:rPr>
          <w:rFonts w:asciiTheme="minorHAnsi" w:hAnsiTheme="minorHAnsi" w:cstheme="minorHAnsi"/>
          <w:i/>
          <w:iCs/>
          <w:color w:val="000000"/>
          <w:sz w:val="22"/>
          <w:szCs w:val="22"/>
        </w:rPr>
        <w:t>Psychological Review</w:t>
      </w:r>
      <w:r w:rsidRPr="00DE003A">
        <w:rPr>
          <w:rFonts w:asciiTheme="minorHAnsi" w:hAnsiTheme="minorHAnsi" w:cstheme="minorHAnsi"/>
          <w:color w:val="000000"/>
          <w:sz w:val="22"/>
          <w:szCs w:val="22"/>
        </w:rPr>
        <w:t xml:space="preserve">, </w:t>
      </w:r>
      <w:r w:rsidRPr="009979BC">
        <w:rPr>
          <w:rFonts w:asciiTheme="minorHAnsi" w:hAnsiTheme="minorHAnsi" w:cstheme="minorHAnsi"/>
          <w:i/>
          <w:iCs/>
          <w:color w:val="000000"/>
          <w:sz w:val="22"/>
          <w:szCs w:val="22"/>
        </w:rPr>
        <w:t>84</w:t>
      </w:r>
      <w:r w:rsidRPr="00DE003A">
        <w:rPr>
          <w:rFonts w:asciiTheme="minorHAnsi" w:hAnsiTheme="minorHAnsi" w:cstheme="minorHAnsi"/>
          <w:color w:val="000000"/>
          <w:sz w:val="22"/>
          <w:szCs w:val="22"/>
        </w:rPr>
        <w:t xml:space="preserve">(2), </w:t>
      </w:r>
      <w:r w:rsidRPr="009979BC">
        <w:rPr>
          <w:rFonts w:asciiTheme="minorHAnsi" w:hAnsiTheme="minorHAnsi" w:cstheme="minorHAnsi"/>
          <w:i/>
          <w:iCs/>
          <w:color w:val="000000"/>
          <w:sz w:val="22"/>
          <w:szCs w:val="22"/>
        </w:rPr>
        <w:t>191–215</w:t>
      </w:r>
      <w:r w:rsidRPr="00DE003A">
        <w:rPr>
          <w:rFonts w:asciiTheme="minorHAnsi" w:hAnsiTheme="minorHAnsi" w:cstheme="minorHAnsi"/>
          <w:color w:val="000000"/>
          <w:sz w:val="22"/>
          <w:szCs w:val="22"/>
        </w:rPr>
        <w:t>.</w:t>
      </w:r>
      <w:r w:rsidRPr="00DE003A">
        <w:rPr>
          <w:rStyle w:val="apple-converted-space"/>
          <w:rFonts w:asciiTheme="minorHAnsi" w:hAnsiTheme="minorHAnsi" w:cstheme="minorHAnsi"/>
          <w:color w:val="000000"/>
          <w:sz w:val="22"/>
          <w:szCs w:val="22"/>
        </w:rPr>
        <w:t> </w:t>
      </w:r>
      <w:hyperlink r:id="rId10" w:history="1">
        <w:r w:rsidRPr="007A35B5">
          <w:rPr>
            <w:rStyle w:val="Hyperlink"/>
            <w:rFonts w:asciiTheme="minorHAnsi" w:hAnsiTheme="minorHAnsi" w:cstheme="minorHAnsi"/>
            <w:sz w:val="22"/>
            <w:szCs w:val="22"/>
          </w:rPr>
          <w:t>https://doi.org/10.1037/0033-295X.84.2.191</w:t>
        </w:r>
      </w:hyperlink>
    </w:p>
    <w:p w14:paraId="05A8C226" w14:textId="77777777" w:rsidR="00DE003A" w:rsidRPr="00DE003A" w:rsidRDefault="00DE003A" w:rsidP="003D0C3D">
      <w:pPr>
        <w:tabs>
          <w:tab w:val="right" w:pos="8640"/>
          <w:tab w:val="right" w:pos="8640"/>
        </w:tabs>
        <w:ind w:left="720" w:hanging="720"/>
        <w:rPr>
          <w:rFonts w:asciiTheme="minorHAnsi" w:hAnsiTheme="minorHAnsi" w:cstheme="minorHAnsi"/>
          <w:sz w:val="22"/>
          <w:szCs w:val="22"/>
        </w:rPr>
      </w:pPr>
      <w:r w:rsidRPr="00DE003A">
        <w:rPr>
          <w:rFonts w:asciiTheme="minorHAnsi" w:hAnsiTheme="minorHAnsi" w:cstheme="minorHAnsi"/>
          <w:color w:val="000000"/>
          <w:sz w:val="22"/>
          <w:szCs w:val="22"/>
        </w:rPr>
        <w:t xml:space="preserve">Bass, B. M. (1990). </w:t>
      </w:r>
      <w:r w:rsidRPr="009979BC">
        <w:rPr>
          <w:rFonts w:asciiTheme="minorHAnsi" w:hAnsiTheme="minorHAnsi" w:cstheme="minorHAnsi"/>
          <w:i/>
          <w:iCs/>
          <w:color w:val="000000"/>
          <w:sz w:val="22"/>
          <w:szCs w:val="22"/>
        </w:rPr>
        <w:t>From transactional to transformational leadership: Learning to share the vision</w:t>
      </w:r>
      <w:r w:rsidRPr="00DE003A">
        <w:rPr>
          <w:rFonts w:asciiTheme="minorHAnsi" w:hAnsiTheme="minorHAnsi" w:cstheme="minorHAnsi"/>
          <w:color w:val="000000"/>
          <w:sz w:val="22"/>
          <w:szCs w:val="22"/>
        </w:rPr>
        <w:t>.</w:t>
      </w:r>
      <w:r w:rsidRPr="00DE003A">
        <w:rPr>
          <w:rStyle w:val="apple-converted-space"/>
          <w:rFonts w:asciiTheme="minorHAnsi" w:hAnsiTheme="minorHAnsi" w:cstheme="minorHAnsi"/>
          <w:color w:val="000000"/>
          <w:sz w:val="22"/>
          <w:szCs w:val="22"/>
        </w:rPr>
        <w:t> </w:t>
      </w:r>
      <w:r w:rsidRPr="00DE003A">
        <w:rPr>
          <w:rStyle w:val="Emphasis"/>
          <w:rFonts w:asciiTheme="minorHAnsi" w:hAnsiTheme="minorHAnsi" w:cstheme="minorHAnsi"/>
          <w:color w:val="000000"/>
          <w:sz w:val="22"/>
          <w:szCs w:val="22"/>
        </w:rPr>
        <w:t>Organizational Dynamics</w:t>
      </w:r>
      <w:r w:rsidRPr="00DE003A">
        <w:rPr>
          <w:rFonts w:asciiTheme="minorHAnsi" w:hAnsiTheme="minorHAnsi" w:cstheme="minorHAnsi"/>
          <w:color w:val="000000"/>
          <w:sz w:val="22"/>
          <w:szCs w:val="22"/>
        </w:rPr>
        <w:t>, 18(3), 19-31.</w:t>
      </w:r>
    </w:p>
    <w:p w14:paraId="0000003C" w14:textId="6A9E61FF" w:rsidR="009C0658" w:rsidRPr="00DE003A" w:rsidRDefault="00860F71" w:rsidP="003D0C3D">
      <w:pPr>
        <w:pStyle w:val="Title"/>
        <w:tabs>
          <w:tab w:val="right" w:pos="8640"/>
          <w:tab w:val="right" w:pos="8640"/>
        </w:tabs>
        <w:ind w:left="720" w:hanging="720"/>
        <w:jc w:val="left"/>
        <w:rPr>
          <w:rFonts w:asciiTheme="minorHAnsi" w:hAnsiTheme="minorHAnsi" w:cstheme="minorHAnsi"/>
          <w:sz w:val="22"/>
          <w:szCs w:val="22"/>
        </w:rPr>
      </w:pPr>
      <w:r w:rsidRPr="00DE003A">
        <w:rPr>
          <w:rFonts w:asciiTheme="minorHAnsi" w:hAnsiTheme="minorHAnsi" w:cstheme="minorHAnsi"/>
          <w:color w:val="222222"/>
          <w:sz w:val="22"/>
          <w:szCs w:val="22"/>
          <w:shd w:val="clear" w:color="auto" w:fill="FFFFFF"/>
        </w:rPr>
        <w:t>Kwok, N., Shen, W., &amp; Brown, D. J. (2021). I can, I am: Differential predictors of leader efficacy and identity trajectories in leader development.</w:t>
      </w:r>
      <w:r w:rsidRPr="00DE003A">
        <w:rPr>
          <w:rStyle w:val="apple-converted-space"/>
          <w:rFonts w:asciiTheme="minorHAnsi" w:hAnsiTheme="minorHAnsi" w:cstheme="minorHAnsi"/>
          <w:color w:val="222222"/>
          <w:sz w:val="22"/>
          <w:szCs w:val="22"/>
          <w:shd w:val="clear" w:color="auto" w:fill="FFFFFF"/>
        </w:rPr>
        <w:t> </w:t>
      </w:r>
      <w:r w:rsidRPr="00DE003A">
        <w:rPr>
          <w:rFonts w:asciiTheme="minorHAnsi" w:hAnsiTheme="minorHAnsi" w:cstheme="minorHAnsi"/>
          <w:i/>
          <w:iCs/>
          <w:color w:val="222222"/>
          <w:sz w:val="22"/>
          <w:szCs w:val="22"/>
        </w:rPr>
        <w:t>The Leadership Quarterly</w:t>
      </w:r>
      <w:r w:rsidRPr="00DE003A">
        <w:rPr>
          <w:rFonts w:asciiTheme="minorHAnsi" w:hAnsiTheme="minorHAnsi" w:cstheme="minorHAnsi"/>
          <w:color w:val="222222"/>
          <w:sz w:val="22"/>
          <w:szCs w:val="22"/>
          <w:shd w:val="clear" w:color="auto" w:fill="FFFFFF"/>
        </w:rPr>
        <w:t>,</w:t>
      </w:r>
      <w:r w:rsidRPr="00DE003A">
        <w:rPr>
          <w:rStyle w:val="apple-converted-space"/>
          <w:rFonts w:asciiTheme="minorHAnsi" w:hAnsiTheme="minorHAnsi" w:cstheme="minorHAnsi"/>
          <w:color w:val="222222"/>
          <w:sz w:val="22"/>
          <w:szCs w:val="22"/>
          <w:shd w:val="clear" w:color="auto" w:fill="FFFFFF"/>
        </w:rPr>
        <w:t> </w:t>
      </w:r>
      <w:r w:rsidRPr="00DE003A">
        <w:rPr>
          <w:rFonts w:asciiTheme="minorHAnsi" w:hAnsiTheme="minorHAnsi" w:cstheme="minorHAnsi"/>
          <w:i/>
          <w:iCs/>
          <w:color w:val="222222"/>
          <w:sz w:val="22"/>
          <w:szCs w:val="22"/>
        </w:rPr>
        <w:t>32</w:t>
      </w:r>
      <w:r w:rsidRPr="00DE003A">
        <w:rPr>
          <w:rFonts w:asciiTheme="minorHAnsi" w:hAnsiTheme="minorHAnsi" w:cstheme="minorHAnsi"/>
          <w:color w:val="222222"/>
          <w:sz w:val="22"/>
          <w:szCs w:val="22"/>
          <w:shd w:val="clear" w:color="auto" w:fill="FFFFFF"/>
        </w:rPr>
        <w:t>(5), 101422.</w:t>
      </w:r>
    </w:p>
    <w:p w14:paraId="73B001A8" w14:textId="77777777" w:rsidR="003D0C3D" w:rsidRDefault="00D97830" w:rsidP="003D0C3D">
      <w:pPr>
        <w:pStyle w:val="mt-0"/>
        <w:spacing w:before="0" w:beforeAutospacing="0" w:after="0" w:afterAutospacing="0" w:line="480" w:lineRule="auto"/>
        <w:ind w:left="720" w:hanging="720"/>
        <w:rPr>
          <w:rStyle w:val="intentjournalissn"/>
          <w:rFonts w:asciiTheme="minorHAnsi" w:hAnsiTheme="minorHAnsi" w:cstheme="minorHAnsi"/>
          <w:i/>
          <w:iCs/>
          <w:sz w:val="22"/>
          <w:szCs w:val="22"/>
        </w:rPr>
      </w:pPr>
      <w:r w:rsidRPr="00DE003A">
        <w:rPr>
          <w:rStyle w:val="hlfld-contribauthor"/>
          <w:rFonts w:asciiTheme="minorHAnsi" w:hAnsiTheme="minorHAnsi" w:cstheme="minorHAnsi"/>
          <w:color w:val="1C1D1E"/>
          <w:sz w:val="22"/>
          <w:szCs w:val="22"/>
        </w:rPr>
        <w:t>McCain</w:t>
      </w:r>
      <w:r w:rsidR="009979BC">
        <w:rPr>
          <w:rStyle w:val="hlfld-contribauthor"/>
          <w:rFonts w:asciiTheme="minorHAnsi" w:hAnsiTheme="minorHAnsi" w:cstheme="minorHAnsi"/>
          <w:color w:val="1C1D1E"/>
          <w:sz w:val="22"/>
          <w:szCs w:val="22"/>
        </w:rPr>
        <w:t>, K., &amp;</w:t>
      </w:r>
      <w:r w:rsidRPr="00DE003A">
        <w:rPr>
          <w:rStyle w:val="apple-converted-space"/>
          <w:rFonts w:asciiTheme="minorHAnsi" w:hAnsiTheme="minorHAnsi" w:cstheme="minorHAnsi"/>
          <w:color w:val="1C1D1E"/>
          <w:sz w:val="22"/>
          <w:szCs w:val="22"/>
        </w:rPr>
        <w:t> </w:t>
      </w:r>
      <w:r w:rsidRPr="00DE003A">
        <w:rPr>
          <w:rStyle w:val="hlfld-contribauthor"/>
          <w:rFonts w:asciiTheme="minorHAnsi" w:hAnsiTheme="minorHAnsi" w:cstheme="minorHAnsi"/>
          <w:color w:val="1C1D1E"/>
          <w:sz w:val="22"/>
          <w:szCs w:val="22"/>
        </w:rPr>
        <w:t>Matkin</w:t>
      </w:r>
      <w:r w:rsidR="009979BC">
        <w:rPr>
          <w:rStyle w:val="hlfld-contribauthor"/>
          <w:rFonts w:asciiTheme="minorHAnsi" w:hAnsiTheme="minorHAnsi" w:cstheme="minorHAnsi"/>
          <w:color w:val="1C1D1E"/>
          <w:sz w:val="22"/>
          <w:szCs w:val="22"/>
        </w:rPr>
        <w:t>, G.</w:t>
      </w:r>
      <w:r w:rsidRPr="00DE003A">
        <w:rPr>
          <w:rStyle w:val="hlfld-contribauthor"/>
          <w:rFonts w:asciiTheme="minorHAnsi" w:hAnsiTheme="minorHAnsi" w:cstheme="minorHAnsi"/>
          <w:color w:val="1C1D1E"/>
          <w:sz w:val="22"/>
          <w:szCs w:val="22"/>
        </w:rPr>
        <w:t>,</w:t>
      </w:r>
      <w:r w:rsidRPr="00DE003A">
        <w:rPr>
          <w:rStyle w:val="apple-converted-space"/>
          <w:rFonts w:asciiTheme="minorHAnsi" w:hAnsiTheme="minorHAnsi" w:cstheme="minorHAnsi"/>
          <w:color w:val="1C1D1E"/>
          <w:sz w:val="22"/>
          <w:szCs w:val="22"/>
        </w:rPr>
        <w:t> </w:t>
      </w:r>
      <w:r w:rsidR="009979BC">
        <w:rPr>
          <w:rStyle w:val="apple-converted-space"/>
          <w:rFonts w:asciiTheme="minorHAnsi" w:hAnsiTheme="minorHAnsi" w:cstheme="minorHAnsi"/>
          <w:color w:val="1C1D1E"/>
          <w:sz w:val="22"/>
          <w:szCs w:val="22"/>
        </w:rPr>
        <w:t xml:space="preserve">(2024). </w:t>
      </w:r>
      <w:r w:rsidRPr="00DE003A">
        <w:rPr>
          <w:rFonts w:asciiTheme="minorHAnsi" w:hAnsiTheme="minorHAnsi" w:cstheme="minorHAnsi"/>
          <w:color w:val="1C1D1E"/>
          <w:sz w:val="22"/>
          <w:szCs w:val="22"/>
        </w:rPr>
        <w:t xml:space="preserve">A part of who I Am: </w:t>
      </w:r>
      <w:r w:rsidR="009979BC">
        <w:rPr>
          <w:rFonts w:asciiTheme="minorHAnsi" w:hAnsiTheme="minorHAnsi" w:cstheme="minorHAnsi"/>
          <w:color w:val="1C1D1E"/>
          <w:sz w:val="22"/>
          <w:szCs w:val="22"/>
        </w:rPr>
        <w:t>A</w:t>
      </w:r>
      <w:r w:rsidRPr="00DE003A">
        <w:rPr>
          <w:rFonts w:asciiTheme="minorHAnsi" w:hAnsiTheme="minorHAnsi" w:cstheme="minorHAnsi"/>
          <w:color w:val="1C1D1E"/>
          <w:sz w:val="22"/>
          <w:szCs w:val="22"/>
        </w:rPr>
        <w:t> phenomenological study of emerging adult leader identity through family storytelling</w:t>
      </w:r>
      <w:r w:rsidRPr="00DE003A">
        <w:rPr>
          <w:rStyle w:val="seriestitle"/>
          <w:rFonts w:asciiTheme="minorHAnsi" w:hAnsiTheme="minorHAnsi" w:cstheme="minorHAnsi"/>
          <w:color w:val="1C1D1E"/>
          <w:sz w:val="22"/>
          <w:szCs w:val="22"/>
        </w:rPr>
        <w:t xml:space="preserve">, </w:t>
      </w:r>
      <w:r w:rsidRPr="009979BC">
        <w:rPr>
          <w:rStyle w:val="seriestitle"/>
          <w:rFonts w:asciiTheme="minorHAnsi" w:hAnsiTheme="minorHAnsi" w:cstheme="minorHAnsi"/>
          <w:i/>
          <w:iCs/>
          <w:color w:val="1C1D1E"/>
          <w:sz w:val="22"/>
          <w:szCs w:val="22"/>
        </w:rPr>
        <w:t>Journal of Leadership Education</w:t>
      </w:r>
      <w:r w:rsidRPr="00DE003A">
        <w:rPr>
          <w:rStyle w:val="doi"/>
          <w:rFonts w:asciiTheme="minorHAnsi" w:hAnsiTheme="minorHAnsi" w:cstheme="minorHAnsi"/>
          <w:color w:val="1C1D1E"/>
          <w:sz w:val="22"/>
          <w:szCs w:val="22"/>
        </w:rPr>
        <w:t xml:space="preserve">, </w:t>
      </w:r>
      <w:r w:rsidRPr="009979BC">
        <w:rPr>
          <w:rStyle w:val="doi"/>
          <w:rFonts w:asciiTheme="minorHAnsi" w:hAnsiTheme="minorHAnsi" w:cstheme="minorHAnsi"/>
          <w:i/>
          <w:iCs/>
          <w:color w:val="1C1D1E"/>
          <w:sz w:val="22"/>
          <w:szCs w:val="22"/>
        </w:rPr>
        <w:t>10.1108/JOLE-02-2024-0039</w:t>
      </w:r>
      <w:r w:rsidRPr="009979BC">
        <w:rPr>
          <w:rFonts w:asciiTheme="minorHAnsi" w:hAnsiTheme="minorHAnsi" w:cstheme="minorHAnsi"/>
          <w:i/>
          <w:iCs/>
          <w:color w:val="1C1D1E"/>
          <w:sz w:val="22"/>
          <w:szCs w:val="22"/>
        </w:rPr>
        <w:t>.</w:t>
      </w:r>
      <w:r w:rsidR="008671A7" w:rsidRPr="009979BC">
        <w:rPr>
          <w:rFonts w:asciiTheme="minorHAnsi" w:hAnsiTheme="minorHAnsi" w:cstheme="minorHAnsi"/>
          <w:i/>
          <w:iCs/>
          <w:color w:val="1C1D1E"/>
          <w:sz w:val="22"/>
          <w:szCs w:val="22"/>
        </w:rPr>
        <w:t xml:space="preserve"> </w:t>
      </w:r>
      <w:r w:rsidR="008671A7" w:rsidRPr="009979BC">
        <w:rPr>
          <w:rFonts w:asciiTheme="minorHAnsi" w:hAnsiTheme="minorHAnsi" w:cstheme="minorHAnsi"/>
          <w:i/>
          <w:iCs/>
          <w:sz w:val="22"/>
          <w:szCs w:val="22"/>
        </w:rPr>
        <w:t>ISSN:</w:t>
      </w:r>
      <w:r w:rsidR="008671A7" w:rsidRPr="009979BC">
        <w:rPr>
          <w:rStyle w:val="apple-converted-space"/>
          <w:rFonts w:asciiTheme="minorHAnsi" w:hAnsiTheme="minorHAnsi" w:cstheme="minorHAnsi"/>
          <w:i/>
          <w:iCs/>
          <w:sz w:val="22"/>
          <w:szCs w:val="22"/>
        </w:rPr>
        <w:t> </w:t>
      </w:r>
      <w:r w:rsidR="008671A7" w:rsidRPr="009979BC">
        <w:rPr>
          <w:rStyle w:val="intentjournalissn"/>
          <w:rFonts w:asciiTheme="minorHAnsi" w:hAnsiTheme="minorHAnsi" w:cstheme="minorHAnsi"/>
          <w:i/>
          <w:iCs/>
          <w:sz w:val="22"/>
          <w:szCs w:val="22"/>
        </w:rPr>
        <w:t>1552-9045</w:t>
      </w:r>
      <w:r w:rsidR="003D0C3D">
        <w:rPr>
          <w:rStyle w:val="intentjournalissn"/>
          <w:rFonts w:asciiTheme="minorHAnsi" w:hAnsiTheme="minorHAnsi" w:cstheme="minorHAnsi"/>
          <w:i/>
          <w:iCs/>
          <w:sz w:val="22"/>
          <w:szCs w:val="22"/>
        </w:rPr>
        <w:t xml:space="preserve"> </w:t>
      </w:r>
    </w:p>
    <w:p w14:paraId="252C7E90" w14:textId="555CB129" w:rsidR="00052753" w:rsidRPr="00DE003A" w:rsidRDefault="003D0C3D" w:rsidP="003D0C3D">
      <w:pPr>
        <w:pStyle w:val="mt-0"/>
        <w:spacing w:before="0" w:beforeAutospacing="0" w:after="0" w:afterAutospacing="0" w:line="480" w:lineRule="auto"/>
        <w:ind w:left="720" w:hanging="720"/>
        <w:rPr>
          <w:rFonts w:asciiTheme="minorHAnsi" w:hAnsiTheme="minorHAnsi" w:cstheme="minorHAnsi"/>
          <w:sz w:val="22"/>
          <w:szCs w:val="22"/>
        </w:rPr>
      </w:pPr>
      <w:r>
        <w:rPr>
          <w:rStyle w:val="hlfld-contribauthor"/>
          <w:rFonts w:asciiTheme="minorHAnsi" w:hAnsiTheme="minorHAnsi" w:cstheme="minorHAnsi"/>
          <w:color w:val="1C1D1E"/>
          <w:sz w:val="22"/>
          <w:szCs w:val="22"/>
        </w:rPr>
        <w:t xml:space="preserve">              </w:t>
      </w:r>
      <w:hyperlink r:id="rId11" w:history="1">
        <w:r w:rsidR="008671A7" w:rsidRPr="00DE003A">
          <w:rPr>
            <w:rStyle w:val="Hyperlink"/>
            <w:rFonts w:asciiTheme="minorHAnsi" w:hAnsiTheme="minorHAnsi" w:cstheme="minorHAnsi"/>
            <w:sz w:val="22"/>
            <w:szCs w:val="22"/>
          </w:rPr>
          <w:t>https://www.emerald.com/insight/content/doi/1</w:t>
        </w:r>
        <w:r w:rsidR="008671A7" w:rsidRPr="00DE003A">
          <w:rPr>
            <w:rStyle w:val="Hyperlink"/>
            <w:rFonts w:asciiTheme="minorHAnsi" w:hAnsiTheme="minorHAnsi" w:cstheme="minorHAnsi"/>
            <w:sz w:val="22"/>
            <w:szCs w:val="22"/>
          </w:rPr>
          <w:t>0</w:t>
        </w:r>
        <w:r w:rsidR="008671A7" w:rsidRPr="00DE003A">
          <w:rPr>
            <w:rStyle w:val="Hyperlink"/>
            <w:rFonts w:asciiTheme="minorHAnsi" w:hAnsiTheme="minorHAnsi" w:cstheme="minorHAnsi"/>
            <w:sz w:val="22"/>
            <w:szCs w:val="22"/>
          </w:rPr>
          <w:t>.1108/jole-02-2024-0039/full/html</w:t>
        </w:r>
      </w:hyperlink>
    </w:p>
    <w:sectPr w:rsidR="00052753" w:rsidRPr="00DE003A" w:rsidSect="00B02ACC">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BA05" w14:textId="77777777" w:rsidR="00760B04" w:rsidRDefault="00760B04">
      <w:pPr>
        <w:spacing w:line="240" w:lineRule="auto"/>
      </w:pPr>
      <w:r>
        <w:separator/>
      </w:r>
    </w:p>
  </w:endnote>
  <w:endnote w:type="continuationSeparator" w:id="0">
    <w:p w14:paraId="01FDE739" w14:textId="77777777" w:rsidR="00760B04" w:rsidRDefault="00760B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595C" w14:textId="77777777" w:rsidR="00760B04" w:rsidRDefault="00760B04">
      <w:pPr>
        <w:spacing w:line="240" w:lineRule="auto"/>
      </w:pPr>
      <w:r>
        <w:separator/>
      </w:r>
    </w:p>
  </w:footnote>
  <w:footnote w:type="continuationSeparator" w:id="0">
    <w:p w14:paraId="6FC7D5F3" w14:textId="77777777" w:rsidR="00760B04" w:rsidRDefault="00760B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4306C23" w:rsidR="009C0658" w:rsidRPr="000C0CCF" w:rsidRDefault="00F764A3" w:rsidP="00F764A3">
    <w:pPr>
      <w:pBdr>
        <w:top w:val="nil"/>
        <w:left w:val="nil"/>
        <w:bottom w:val="nil"/>
        <w:right w:val="nil"/>
        <w:between w:val="nil"/>
      </w:pBdr>
      <w:tabs>
        <w:tab w:val="right" w:pos="8640"/>
        <w:tab w:val="right" w:pos="9360"/>
      </w:tabs>
      <w:ind w:firstLine="0"/>
      <w:jc w:val="both"/>
      <w:rPr>
        <w:rFonts w:asciiTheme="minorHAnsi" w:hAnsiTheme="minorHAnsi" w:cstheme="minorHAnsi"/>
        <w:color w:val="000000"/>
      </w:rPr>
    </w:pPr>
    <w:r w:rsidRPr="000C0CCF">
      <w:rPr>
        <w:rFonts w:asciiTheme="minorHAnsi" w:hAnsiTheme="minorHAnsi" w:cstheme="minorHAnsi"/>
        <w:sz w:val="20"/>
        <w:szCs w:val="20"/>
      </w:rPr>
      <w:t>Angela Sapp, LDR 807-12, Leader</w:t>
    </w:r>
    <w:r w:rsidR="00B02ACC">
      <w:rPr>
        <w:rFonts w:asciiTheme="minorHAnsi" w:hAnsiTheme="minorHAnsi" w:cstheme="minorHAnsi"/>
        <w:sz w:val="20"/>
        <w:szCs w:val="20"/>
      </w:rPr>
      <w:t xml:space="preserve"> </w:t>
    </w:r>
    <w:r w:rsidRPr="000C0CCF">
      <w:rPr>
        <w:rFonts w:asciiTheme="minorHAnsi" w:hAnsiTheme="minorHAnsi" w:cstheme="minorHAnsi"/>
        <w:sz w:val="20"/>
        <w:szCs w:val="20"/>
      </w:rPr>
      <w:t xml:space="preserve">Development: Transforming Self-Concept, </w:t>
    </w:r>
    <w:r w:rsidRPr="000C0CCF">
      <w:rPr>
        <w:rFonts w:asciiTheme="minorHAnsi" w:hAnsiTheme="minorHAnsi" w:cstheme="minorHAnsi"/>
        <w:color w:val="000000"/>
        <w:sz w:val="20"/>
        <w:szCs w:val="20"/>
      </w:rPr>
      <w:t>Assignment</w:t>
    </w:r>
    <w:r w:rsidRPr="000C0CCF">
      <w:rPr>
        <w:rFonts w:asciiTheme="minorHAnsi" w:hAnsiTheme="minorHAnsi" w:cstheme="minorHAnsi"/>
        <w:sz w:val="20"/>
        <w:szCs w:val="20"/>
      </w:rPr>
      <w:t xml:space="preserve"> #1, 04/06/2025</w:t>
    </w:r>
    <w:r w:rsidRPr="000C0CCF">
      <w:rPr>
        <w:rFonts w:asciiTheme="minorHAnsi" w:hAnsiTheme="minorHAnsi" w:cstheme="minorHAnsi"/>
        <w:color w:val="000000"/>
      </w:rPr>
      <w:t xml:space="preserve">     </w:t>
    </w:r>
    <w:r w:rsidRPr="000C0CCF">
      <w:rPr>
        <w:rFonts w:asciiTheme="minorHAnsi" w:hAnsiTheme="minorHAnsi" w:cstheme="minorHAnsi"/>
        <w:color w:val="000000"/>
      </w:rPr>
      <w:fldChar w:fldCharType="begin"/>
    </w:r>
    <w:r w:rsidRPr="000C0CCF">
      <w:rPr>
        <w:rFonts w:asciiTheme="minorHAnsi" w:hAnsiTheme="minorHAnsi" w:cstheme="minorHAnsi"/>
        <w:color w:val="000000"/>
      </w:rPr>
      <w:instrText>PAGE</w:instrText>
    </w:r>
    <w:r w:rsidRPr="000C0CCF">
      <w:rPr>
        <w:rFonts w:asciiTheme="minorHAnsi" w:hAnsiTheme="minorHAnsi" w:cstheme="minorHAnsi"/>
        <w:color w:val="000000"/>
      </w:rPr>
      <w:fldChar w:fldCharType="separate"/>
    </w:r>
    <w:r w:rsidR="008666A6" w:rsidRPr="000C0CCF">
      <w:rPr>
        <w:rFonts w:asciiTheme="minorHAnsi" w:hAnsiTheme="minorHAnsi" w:cstheme="minorHAnsi"/>
        <w:noProof/>
        <w:color w:val="000000"/>
      </w:rPr>
      <w:t>1</w:t>
    </w:r>
    <w:r w:rsidRPr="000C0CCF">
      <w:rPr>
        <w:rFonts w:asciiTheme="minorHAnsi" w:hAnsiTheme="minorHAnsi" w:cstheme="minorHAnsi"/>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C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796E04"/>
    <w:multiLevelType w:val="multilevel"/>
    <w:tmpl w:val="6BB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B6186"/>
    <w:multiLevelType w:val="multilevel"/>
    <w:tmpl w:val="6BB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271E3"/>
    <w:multiLevelType w:val="multilevel"/>
    <w:tmpl w:val="6BB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0269C"/>
    <w:multiLevelType w:val="multilevel"/>
    <w:tmpl w:val="6BBA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A9F0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02470656">
    <w:abstractNumId w:val="5"/>
  </w:num>
  <w:num w:numId="2" w16cid:durableId="907375137">
    <w:abstractNumId w:val="0"/>
  </w:num>
  <w:num w:numId="3" w16cid:durableId="1684284265">
    <w:abstractNumId w:val="3"/>
  </w:num>
  <w:num w:numId="4" w16cid:durableId="280067954">
    <w:abstractNumId w:val="2"/>
  </w:num>
  <w:num w:numId="5" w16cid:durableId="1690639263">
    <w:abstractNumId w:val="4"/>
  </w:num>
  <w:num w:numId="6" w16cid:durableId="1525095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58"/>
    <w:rsid w:val="00052753"/>
    <w:rsid w:val="000C0CCF"/>
    <w:rsid w:val="001045B1"/>
    <w:rsid w:val="001254E6"/>
    <w:rsid w:val="001743D1"/>
    <w:rsid w:val="00293FDF"/>
    <w:rsid w:val="002B0E90"/>
    <w:rsid w:val="002F2CD3"/>
    <w:rsid w:val="00363334"/>
    <w:rsid w:val="003A0D6B"/>
    <w:rsid w:val="003D0C3D"/>
    <w:rsid w:val="0043352C"/>
    <w:rsid w:val="004E25CB"/>
    <w:rsid w:val="00510C3E"/>
    <w:rsid w:val="005776FD"/>
    <w:rsid w:val="00607DB7"/>
    <w:rsid w:val="007277CB"/>
    <w:rsid w:val="00760B04"/>
    <w:rsid w:val="007F1FE9"/>
    <w:rsid w:val="00860F71"/>
    <w:rsid w:val="008666A6"/>
    <w:rsid w:val="008671A7"/>
    <w:rsid w:val="009179AF"/>
    <w:rsid w:val="00993530"/>
    <w:rsid w:val="009979BC"/>
    <w:rsid w:val="009C0658"/>
    <w:rsid w:val="00A34359"/>
    <w:rsid w:val="00B02ACC"/>
    <w:rsid w:val="00B630B9"/>
    <w:rsid w:val="00B74FE2"/>
    <w:rsid w:val="00BC51DA"/>
    <w:rsid w:val="00C133F7"/>
    <w:rsid w:val="00C64BB2"/>
    <w:rsid w:val="00D97830"/>
    <w:rsid w:val="00DC71BA"/>
    <w:rsid w:val="00DE003A"/>
    <w:rsid w:val="00E3651F"/>
    <w:rsid w:val="00E52EA5"/>
    <w:rsid w:val="00F537E5"/>
    <w:rsid w:val="00F62194"/>
    <w:rsid w:val="00F67A57"/>
    <w:rsid w:val="00F733FD"/>
    <w:rsid w:val="00F76471"/>
    <w:rsid w:val="00F764A3"/>
    <w:rsid w:val="00FB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8F65"/>
  <w15:docId w15:val="{56850863-4DC0-6D4A-B4C8-093E2862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F764A3"/>
  </w:style>
  <w:style w:type="paragraph" w:customStyle="1" w:styleId="Default">
    <w:name w:val="Default"/>
    <w:rsid w:val="000C0CCF"/>
    <w:pPr>
      <w:tabs>
        <w:tab w:val="clear" w:pos="8640"/>
      </w:tabs>
      <w:autoSpaceDE w:val="0"/>
      <w:autoSpaceDN w:val="0"/>
      <w:adjustRightInd w:val="0"/>
      <w:spacing w:line="240" w:lineRule="auto"/>
      <w:ind w:firstLine="0"/>
    </w:pPr>
    <w:rPr>
      <w:rFonts w:ascii="Arial" w:hAnsi="Arial" w:cs="Arial"/>
      <w:color w:val="000000"/>
    </w:rPr>
  </w:style>
  <w:style w:type="character" w:customStyle="1" w:styleId="given-names">
    <w:name w:val="given-names"/>
    <w:basedOn w:val="DefaultParagraphFont"/>
    <w:rsid w:val="00860F71"/>
  </w:style>
  <w:style w:type="character" w:customStyle="1" w:styleId="surname">
    <w:name w:val="surname"/>
    <w:basedOn w:val="DefaultParagraphFont"/>
    <w:rsid w:val="00860F71"/>
  </w:style>
  <w:style w:type="character" w:customStyle="1" w:styleId="intentjournaltitle">
    <w:name w:val="intent_journal_title"/>
    <w:basedOn w:val="DefaultParagraphFont"/>
    <w:rsid w:val="00860F71"/>
  </w:style>
  <w:style w:type="paragraph" w:customStyle="1" w:styleId="mt-0">
    <w:name w:val="mt-0"/>
    <w:basedOn w:val="Normal"/>
    <w:rsid w:val="00860F71"/>
    <w:pPr>
      <w:tabs>
        <w:tab w:val="clear" w:pos="8640"/>
      </w:tabs>
      <w:suppressAutoHyphens w:val="0"/>
      <w:autoSpaceDE/>
      <w:autoSpaceDN/>
      <w:spacing w:before="100" w:beforeAutospacing="1" w:after="100" w:afterAutospacing="1" w:line="240" w:lineRule="auto"/>
      <w:ind w:firstLine="0"/>
    </w:pPr>
  </w:style>
  <w:style w:type="character" w:customStyle="1" w:styleId="intentjournalissn">
    <w:name w:val="intent_journal_issn"/>
    <w:basedOn w:val="DefaultParagraphFont"/>
    <w:rsid w:val="00860F71"/>
  </w:style>
  <w:style w:type="character" w:customStyle="1" w:styleId="sr-only">
    <w:name w:val="sr-only"/>
    <w:basedOn w:val="DefaultParagraphFont"/>
    <w:rsid w:val="00860F71"/>
  </w:style>
  <w:style w:type="character" w:customStyle="1" w:styleId="intentjournalpublicationdate">
    <w:name w:val="intent_journal_publication_date"/>
    <w:basedOn w:val="DefaultParagraphFont"/>
    <w:rsid w:val="00860F71"/>
  </w:style>
  <w:style w:type="character" w:styleId="UnresolvedMention">
    <w:name w:val="Unresolved Mention"/>
    <w:basedOn w:val="DefaultParagraphFont"/>
    <w:uiPriority w:val="99"/>
    <w:semiHidden/>
    <w:unhideWhenUsed/>
    <w:rsid w:val="00860F71"/>
    <w:rPr>
      <w:color w:val="605E5C"/>
      <w:shd w:val="clear" w:color="auto" w:fill="E1DFDD"/>
    </w:rPr>
  </w:style>
  <w:style w:type="character" w:customStyle="1" w:styleId="hlfld-contribauthor">
    <w:name w:val="hlfld-contribauthor"/>
    <w:basedOn w:val="DefaultParagraphFont"/>
    <w:rsid w:val="00D97830"/>
  </w:style>
  <w:style w:type="character" w:customStyle="1" w:styleId="seriestitle">
    <w:name w:val="seriestitle"/>
    <w:basedOn w:val="DefaultParagraphFont"/>
    <w:rsid w:val="00D97830"/>
  </w:style>
  <w:style w:type="character" w:customStyle="1" w:styleId="doi">
    <w:name w:val="doi"/>
    <w:basedOn w:val="DefaultParagraphFont"/>
    <w:rsid w:val="00D97830"/>
  </w:style>
  <w:style w:type="character" w:customStyle="1" w:styleId="pub-date">
    <w:name w:val="pub-date"/>
    <w:basedOn w:val="DefaultParagraphFont"/>
    <w:rsid w:val="00D97830"/>
  </w:style>
  <w:style w:type="character" w:styleId="Emphasis">
    <w:name w:val="Emphasis"/>
    <w:basedOn w:val="DefaultParagraphFont"/>
    <w:uiPriority w:val="20"/>
    <w:qFormat/>
    <w:rsid w:val="00052753"/>
    <w:rPr>
      <w:i/>
      <w:iCs/>
    </w:rPr>
  </w:style>
  <w:style w:type="paragraph" w:customStyle="1" w:styleId="reference">
    <w:name w:val="reference"/>
    <w:basedOn w:val="Normal"/>
    <w:rsid w:val="00052753"/>
    <w:pPr>
      <w:tabs>
        <w:tab w:val="clear" w:pos="8640"/>
      </w:tabs>
      <w:suppressAutoHyphens w:val="0"/>
      <w:autoSpaceDE/>
      <w:autoSpaceDN/>
      <w:spacing w:before="100" w:beforeAutospacing="1" w:after="100" w:afterAutospacing="1" w:line="240" w:lineRule="auto"/>
      <w:ind w:firstLine="0"/>
    </w:pPr>
  </w:style>
  <w:style w:type="character" w:customStyle="1" w:styleId="referencemixed-citation">
    <w:name w:val="reference__mixed-citation"/>
    <w:basedOn w:val="DefaultParagraphFont"/>
    <w:rsid w:val="00052753"/>
  </w:style>
  <w:style w:type="character" w:customStyle="1" w:styleId="referenceperson-group">
    <w:name w:val="reference__person-group"/>
    <w:basedOn w:val="DefaultParagraphFont"/>
    <w:rsid w:val="00052753"/>
  </w:style>
  <w:style w:type="character" w:customStyle="1" w:styleId="referencestring-name">
    <w:name w:val="reference__string-name"/>
    <w:basedOn w:val="DefaultParagraphFont"/>
    <w:rsid w:val="00052753"/>
  </w:style>
  <w:style w:type="character" w:customStyle="1" w:styleId="referencesurname">
    <w:name w:val="reference__surname"/>
    <w:basedOn w:val="DefaultParagraphFont"/>
    <w:rsid w:val="00052753"/>
  </w:style>
  <w:style w:type="character" w:customStyle="1" w:styleId="referencegiven-names">
    <w:name w:val="reference__given-names"/>
    <w:basedOn w:val="DefaultParagraphFont"/>
    <w:rsid w:val="00052753"/>
  </w:style>
  <w:style w:type="character" w:customStyle="1" w:styleId="referenceyear">
    <w:name w:val="reference__year"/>
    <w:basedOn w:val="DefaultParagraphFont"/>
    <w:rsid w:val="00052753"/>
  </w:style>
  <w:style w:type="character" w:customStyle="1" w:styleId="referencearticle-title">
    <w:name w:val="reference__article-title"/>
    <w:basedOn w:val="DefaultParagraphFont"/>
    <w:rsid w:val="00052753"/>
  </w:style>
  <w:style w:type="character" w:customStyle="1" w:styleId="referencesource">
    <w:name w:val="reference__source"/>
    <w:basedOn w:val="DefaultParagraphFont"/>
    <w:rsid w:val="00052753"/>
  </w:style>
  <w:style w:type="character" w:customStyle="1" w:styleId="referencevolume">
    <w:name w:val="reference__volume"/>
    <w:basedOn w:val="DefaultParagraphFont"/>
    <w:rsid w:val="00052753"/>
  </w:style>
  <w:style w:type="character" w:customStyle="1" w:styleId="referenceissue">
    <w:name w:val="reference__issue"/>
    <w:basedOn w:val="DefaultParagraphFont"/>
    <w:rsid w:val="00052753"/>
  </w:style>
  <w:style w:type="character" w:customStyle="1" w:styleId="referencefpage">
    <w:name w:val="reference__fpage"/>
    <w:basedOn w:val="DefaultParagraphFont"/>
    <w:rsid w:val="00052753"/>
  </w:style>
  <w:style w:type="character" w:customStyle="1" w:styleId="referencelpage">
    <w:name w:val="reference__lpage"/>
    <w:basedOn w:val="DefaultParagraphFont"/>
    <w:rsid w:val="00052753"/>
  </w:style>
  <w:style w:type="character" w:customStyle="1" w:styleId="referencepub-id">
    <w:name w:val="reference__pub-id"/>
    <w:basedOn w:val="DefaultParagraphFont"/>
    <w:rsid w:val="00052753"/>
  </w:style>
  <w:style w:type="paragraph" w:customStyle="1" w:styleId="k3ksmc">
    <w:name w:val="k3ksmc"/>
    <w:basedOn w:val="Normal"/>
    <w:rsid w:val="001254E6"/>
    <w:pPr>
      <w:tabs>
        <w:tab w:val="clear" w:pos="8640"/>
      </w:tabs>
      <w:suppressAutoHyphens w:val="0"/>
      <w:autoSpaceDE/>
      <w:autoSpaceDN/>
      <w:spacing w:before="100" w:beforeAutospacing="1" w:after="100" w:afterAutospacing="1" w:line="240" w:lineRule="auto"/>
      <w:ind w:firstLine="0"/>
    </w:pPr>
  </w:style>
  <w:style w:type="character" w:customStyle="1" w:styleId="oxzekf">
    <w:name w:val="oxzekf"/>
    <w:basedOn w:val="DefaultParagraphFont"/>
    <w:rsid w:val="001254E6"/>
  </w:style>
  <w:style w:type="character" w:customStyle="1" w:styleId="uv3um">
    <w:name w:val="uv3um"/>
    <w:basedOn w:val="DefaultParagraphFont"/>
    <w:rsid w:val="00F6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4251">
      <w:bodyDiv w:val="1"/>
      <w:marLeft w:val="0"/>
      <w:marRight w:val="0"/>
      <w:marTop w:val="0"/>
      <w:marBottom w:val="0"/>
      <w:divBdr>
        <w:top w:val="none" w:sz="0" w:space="0" w:color="auto"/>
        <w:left w:val="none" w:sz="0" w:space="0" w:color="auto"/>
        <w:bottom w:val="none" w:sz="0" w:space="0" w:color="auto"/>
        <w:right w:val="none" w:sz="0" w:space="0" w:color="auto"/>
      </w:divBdr>
      <w:divsChild>
        <w:div w:id="123550700">
          <w:marLeft w:val="-225"/>
          <w:marRight w:val="-225"/>
          <w:marTop w:val="0"/>
          <w:marBottom w:val="0"/>
          <w:divBdr>
            <w:top w:val="none" w:sz="0" w:space="0" w:color="auto"/>
            <w:left w:val="none" w:sz="0" w:space="0" w:color="auto"/>
            <w:bottom w:val="none" w:sz="0" w:space="0" w:color="auto"/>
            <w:right w:val="none" w:sz="0" w:space="0" w:color="auto"/>
          </w:divBdr>
          <w:divsChild>
            <w:div w:id="1736859078">
              <w:marLeft w:val="0"/>
              <w:marRight w:val="0"/>
              <w:marTop w:val="0"/>
              <w:marBottom w:val="0"/>
              <w:divBdr>
                <w:top w:val="none" w:sz="0" w:space="0" w:color="auto"/>
                <w:left w:val="none" w:sz="0" w:space="0" w:color="auto"/>
                <w:bottom w:val="none" w:sz="0" w:space="0" w:color="auto"/>
                <w:right w:val="none" w:sz="0" w:space="0" w:color="auto"/>
              </w:divBdr>
            </w:div>
          </w:divsChild>
        </w:div>
        <w:div w:id="1390886903">
          <w:marLeft w:val="-225"/>
          <w:marRight w:val="-225"/>
          <w:marTop w:val="0"/>
          <w:marBottom w:val="0"/>
          <w:divBdr>
            <w:top w:val="none" w:sz="0" w:space="0" w:color="auto"/>
            <w:left w:val="none" w:sz="0" w:space="0" w:color="auto"/>
            <w:bottom w:val="none" w:sz="0" w:space="0" w:color="auto"/>
            <w:right w:val="none" w:sz="0" w:space="0" w:color="auto"/>
          </w:divBdr>
          <w:divsChild>
            <w:div w:id="19470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9437">
      <w:bodyDiv w:val="1"/>
      <w:marLeft w:val="0"/>
      <w:marRight w:val="0"/>
      <w:marTop w:val="0"/>
      <w:marBottom w:val="0"/>
      <w:divBdr>
        <w:top w:val="none" w:sz="0" w:space="0" w:color="auto"/>
        <w:left w:val="none" w:sz="0" w:space="0" w:color="auto"/>
        <w:bottom w:val="none" w:sz="0" w:space="0" w:color="auto"/>
        <w:right w:val="none" w:sz="0" w:space="0" w:color="auto"/>
      </w:divBdr>
    </w:div>
    <w:div w:id="349374029">
      <w:bodyDiv w:val="1"/>
      <w:marLeft w:val="0"/>
      <w:marRight w:val="0"/>
      <w:marTop w:val="0"/>
      <w:marBottom w:val="0"/>
      <w:divBdr>
        <w:top w:val="none" w:sz="0" w:space="0" w:color="auto"/>
        <w:left w:val="none" w:sz="0" w:space="0" w:color="auto"/>
        <w:bottom w:val="none" w:sz="0" w:space="0" w:color="auto"/>
        <w:right w:val="none" w:sz="0" w:space="0" w:color="auto"/>
      </w:divBdr>
      <w:divsChild>
        <w:div w:id="2135175221">
          <w:marLeft w:val="-420"/>
          <w:marRight w:val="0"/>
          <w:marTop w:val="0"/>
          <w:marBottom w:val="0"/>
          <w:divBdr>
            <w:top w:val="none" w:sz="0" w:space="0" w:color="auto"/>
            <w:left w:val="none" w:sz="0" w:space="0" w:color="auto"/>
            <w:bottom w:val="none" w:sz="0" w:space="0" w:color="auto"/>
            <w:right w:val="none" w:sz="0" w:space="0" w:color="auto"/>
          </w:divBdr>
          <w:divsChild>
            <w:div w:id="1136338583">
              <w:marLeft w:val="0"/>
              <w:marRight w:val="0"/>
              <w:marTop w:val="0"/>
              <w:marBottom w:val="0"/>
              <w:divBdr>
                <w:top w:val="none" w:sz="0" w:space="0" w:color="auto"/>
                <w:left w:val="none" w:sz="0" w:space="0" w:color="auto"/>
                <w:bottom w:val="none" w:sz="0" w:space="0" w:color="auto"/>
                <w:right w:val="none" w:sz="0" w:space="0" w:color="auto"/>
              </w:divBdr>
              <w:divsChild>
                <w:div w:id="1936327261">
                  <w:marLeft w:val="0"/>
                  <w:marRight w:val="0"/>
                  <w:marTop w:val="0"/>
                  <w:marBottom w:val="0"/>
                  <w:divBdr>
                    <w:top w:val="none" w:sz="0" w:space="0" w:color="auto"/>
                    <w:left w:val="none" w:sz="0" w:space="0" w:color="auto"/>
                    <w:bottom w:val="none" w:sz="0" w:space="0" w:color="auto"/>
                    <w:right w:val="none" w:sz="0" w:space="0" w:color="auto"/>
                  </w:divBdr>
                  <w:divsChild>
                    <w:div w:id="517892686">
                      <w:marLeft w:val="0"/>
                      <w:marRight w:val="0"/>
                      <w:marTop w:val="0"/>
                      <w:marBottom w:val="0"/>
                      <w:divBdr>
                        <w:top w:val="none" w:sz="0" w:space="0" w:color="auto"/>
                        <w:left w:val="none" w:sz="0" w:space="0" w:color="auto"/>
                        <w:bottom w:val="none" w:sz="0" w:space="0" w:color="auto"/>
                        <w:right w:val="none" w:sz="0" w:space="0" w:color="auto"/>
                      </w:divBdr>
                    </w:div>
                    <w:div w:id="15097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4208">
          <w:marLeft w:val="-420"/>
          <w:marRight w:val="0"/>
          <w:marTop w:val="0"/>
          <w:marBottom w:val="0"/>
          <w:divBdr>
            <w:top w:val="none" w:sz="0" w:space="0" w:color="auto"/>
            <w:left w:val="none" w:sz="0" w:space="0" w:color="auto"/>
            <w:bottom w:val="none" w:sz="0" w:space="0" w:color="auto"/>
            <w:right w:val="none" w:sz="0" w:space="0" w:color="auto"/>
          </w:divBdr>
          <w:divsChild>
            <w:div w:id="1955817836">
              <w:marLeft w:val="0"/>
              <w:marRight w:val="0"/>
              <w:marTop w:val="0"/>
              <w:marBottom w:val="0"/>
              <w:divBdr>
                <w:top w:val="none" w:sz="0" w:space="0" w:color="auto"/>
                <w:left w:val="none" w:sz="0" w:space="0" w:color="auto"/>
                <w:bottom w:val="none" w:sz="0" w:space="0" w:color="auto"/>
                <w:right w:val="none" w:sz="0" w:space="0" w:color="auto"/>
              </w:divBdr>
              <w:divsChild>
                <w:div w:id="1128889292">
                  <w:marLeft w:val="0"/>
                  <w:marRight w:val="0"/>
                  <w:marTop w:val="0"/>
                  <w:marBottom w:val="0"/>
                  <w:divBdr>
                    <w:top w:val="none" w:sz="0" w:space="0" w:color="auto"/>
                    <w:left w:val="none" w:sz="0" w:space="0" w:color="auto"/>
                    <w:bottom w:val="none" w:sz="0" w:space="0" w:color="auto"/>
                    <w:right w:val="none" w:sz="0" w:space="0" w:color="auto"/>
                  </w:divBdr>
                  <w:divsChild>
                    <w:div w:id="1702123753">
                      <w:marLeft w:val="0"/>
                      <w:marRight w:val="0"/>
                      <w:marTop w:val="0"/>
                      <w:marBottom w:val="0"/>
                      <w:divBdr>
                        <w:top w:val="none" w:sz="0" w:space="0" w:color="auto"/>
                        <w:left w:val="none" w:sz="0" w:space="0" w:color="auto"/>
                        <w:bottom w:val="none" w:sz="0" w:space="0" w:color="auto"/>
                        <w:right w:val="none" w:sz="0" w:space="0" w:color="auto"/>
                      </w:divBdr>
                    </w:div>
                    <w:div w:id="2917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1436">
          <w:marLeft w:val="-420"/>
          <w:marRight w:val="0"/>
          <w:marTop w:val="0"/>
          <w:marBottom w:val="0"/>
          <w:divBdr>
            <w:top w:val="none" w:sz="0" w:space="0" w:color="auto"/>
            <w:left w:val="none" w:sz="0" w:space="0" w:color="auto"/>
            <w:bottom w:val="none" w:sz="0" w:space="0" w:color="auto"/>
            <w:right w:val="none" w:sz="0" w:space="0" w:color="auto"/>
          </w:divBdr>
          <w:divsChild>
            <w:div w:id="1362321134">
              <w:marLeft w:val="0"/>
              <w:marRight w:val="0"/>
              <w:marTop w:val="0"/>
              <w:marBottom w:val="0"/>
              <w:divBdr>
                <w:top w:val="none" w:sz="0" w:space="0" w:color="auto"/>
                <w:left w:val="none" w:sz="0" w:space="0" w:color="auto"/>
                <w:bottom w:val="none" w:sz="0" w:space="0" w:color="auto"/>
                <w:right w:val="none" w:sz="0" w:space="0" w:color="auto"/>
              </w:divBdr>
              <w:divsChild>
                <w:div w:id="486631864">
                  <w:marLeft w:val="0"/>
                  <w:marRight w:val="0"/>
                  <w:marTop w:val="0"/>
                  <w:marBottom w:val="0"/>
                  <w:divBdr>
                    <w:top w:val="none" w:sz="0" w:space="0" w:color="auto"/>
                    <w:left w:val="none" w:sz="0" w:space="0" w:color="auto"/>
                    <w:bottom w:val="none" w:sz="0" w:space="0" w:color="auto"/>
                    <w:right w:val="none" w:sz="0" w:space="0" w:color="auto"/>
                  </w:divBdr>
                  <w:divsChild>
                    <w:div w:id="1063262131">
                      <w:marLeft w:val="0"/>
                      <w:marRight w:val="0"/>
                      <w:marTop w:val="0"/>
                      <w:marBottom w:val="0"/>
                      <w:divBdr>
                        <w:top w:val="none" w:sz="0" w:space="0" w:color="auto"/>
                        <w:left w:val="none" w:sz="0" w:space="0" w:color="auto"/>
                        <w:bottom w:val="none" w:sz="0" w:space="0" w:color="auto"/>
                        <w:right w:val="none" w:sz="0" w:space="0" w:color="auto"/>
                      </w:divBdr>
                    </w:div>
                    <w:div w:id="1246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300751">
      <w:bodyDiv w:val="1"/>
      <w:marLeft w:val="0"/>
      <w:marRight w:val="0"/>
      <w:marTop w:val="0"/>
      <w:marBottom w:val="0"/>
      <w:divBdr>
        <w:top w:val="none" w:sz="0" w:space="0" w:color="auto"/>
        <w:left w:val="none" w:sz="0" w:space="0" w:color="auto"/>
        <w:bottom w:val="none" w:sz="0" w:space="0" w:color="auto"/>
        <w:right w:val="none" w:sz="0" w:space="0" w:color="auto"/>
      </w:divBdr>
      <w:divsChild>
        <w:div w:id="1426146176">
          <w:marLeft w:val="0"/>
          <w:marRight w:val="0"/>
          <w:marTop w:val="0"/>
          <w:marBottom w:val="0"/>
          <w:divBdr>
            <w:top w:val="none" w:sz="0" w:space="0" w:color="auto"/>
            <w:left w:val="none" w:sz="0" w:space="0" w:color="auto"/>
            <w:bottom w:val="none" w:sz="0" w:space="0" w:color="auto"/>
            <w:right w:val="none" w:sz="0" w:space="0" w:color="auto"/>
          </w:divBdr>
        </w:div>
        <w:div w:id="574633658">
          <w:marLeft w:val="0"/>
          <w:marRight w:val="0"/>
          <w:marTop w:val="0"/>
          <w:marBottom w:val="0"/>
          <w:divBdr>
            <w:top w:val="none" w:sz="0" w:space="0" w:color="auto"/>
            <w:left w:val="none" w:sz="0" w:space="0" w:color="auto"/>
            <w:bottom w:val="none" w:sz="0" w:space="0" w:color="auto"/>
            <w:right w:val="none" w:sz="0" w:space="0" w:color="auto"/>
          </w:divBdr>
        </w:div>
        <w:div w:id="587540803">
          <w:marLeft w:val="0"/>
          <w:marRight w:val="0"/>
          <w:marTop w:val="0"/>
          <w:marBottom w:val="0"/>
          <w:divBdr>
            <w:top w:val="none" w:sz="0" w:space="0" w:color="auto"/>
            <w:left w:val="none" w:sz="0" w:space="0" w:color="auto"/>
            <w:bottom w:val="none" w:sz="0" w:space="0" w:color="auto"/>
            <w:right w:val="none" w:sz="0" w:space="0" w:color="auto"/>
          </w:divBdr>
        </w:div>
        <w:div w:id="229507897">
          <w:marLeft w:val="0"/>
          <w:marRight w:val="0"/>
          <w:marTop w:val="0"/>
          <w:marBottom w:val="0"/>
          <w:divBdr>
            <w:top w:val="none" w:sz="0" w:space="0" w:color="auto"/>
            <w:left w:val="none" w:sz="0" w:space="0" w:color="auto"/>
            <w:bottom w:val="none" w:sz="0" w:space="0" w:color="auto"/>
            <w:right w:val="none" w:sz="0" w:space="0" w:color="auto"/>
          </w:divBdr>
        </w:div>
        <w:div w:id="981887380">
          <w:marLeft w:val="0"/>
          <w:marRight w:val="0"/>
          <w:marTop w:val="0"/>
          <w:marBottom w:val="0"/>
          <w:divBdr>
            <w:top w:val="none" w:sz="0" w:space="0" w:color="auto"/>
            <w:left w:val="none" w:sz="0" w:space="0" w:color="auto"/>
            <w:bottom w:val="none" w:sz="0" w:space="0" w:color="auto"/>
            <w:right w:val="none" w:sz="0" w:space="0" w:color="auto"/>
          </w:divBdr>
        </w:div>
        <w:div w:id="154685824">
          <w:marLeft w:val="0"/>
          <w:marRight w:val="0"/>
          <w:marTop w:val="0"/>
          <w:marBottom w:val="0"/>
          <w:divBdr>
            <w:top w:val="none" w:sz="0" w:space="0" w:color="auto"/>
            <w:left w:val="none" w:sz="0" w:space="0" w:color="auto"/>
            <w:bottom w:val="none" w:sz="0" w:space="0" w:color="auto"/>
            <w:right w:val="none" w:sz="0" w:space="0" w:color="auto"/>
          </w:divBdr>
        </w:div>
        <w:div w:id="1022053856">
          <w:marLeft w:val="0"/>
          <w:marRight w:val="0"/>
          <w:marTop w:val="0"/>
          <w:marBottom w:val="0"/>
          <w:divBdr>
            <w:top w:val="none" w:sz="0" w:space="0" w:color="auto"/>
            <w:left w:val="none" w:sz="0" w:space="0" w:color="auto"/>
            <w:bottom w:val="none" w:sz="0" w:space="0" w:color="auto"/>
            <w:right w:val="none" w:sz="0" w:space="0" w:color="auto"/>
          </w:divBdr>
        </w:div>
        <w:div w:id="534928540">
          <w:marLeft w:val="0"/>
          <w:marRight w:val="0"/>
          <w:marTop w:val="0"/>
          <w:marBottom w:val="0"/>
          <w:divBdr>
            <w:top w:val="none" w:sz="0" w:space="0" w:color="auto"/>
            <w:left w:val="none" w:sz="0" w:space="0" w:color="auto"/>
            <w:bottom w:val="none" w:sz="0" w:space="0" w:color="auto"/>
            <w:right w:val="none" w:sz="0" w:space="0" w:color="auto"/>
          </w:divBdr>
        </w:div>
        <w:div w:id="1637107651">
          <w:marLeft w:val="0"/>
          <w:marRight w:val="0"/>
          <w:marTop w:val="0"/>
          <w:marBottom w:val="0"/>
          <w:divBdr>
            <w:top w:val="none" w:sz="0" w:space="0" w:color="auto"/>
            <w:left w:val="none" w:sz="0" w:space="0" w:color="auto"/>
            <w:bottom w:val="none" w:sz="0" w:space="0" w:color="auto"/>
            <w:right w:val="none" w:sz="0" w:space="0" w:color="auto"/>
          </w:divBdr>
        </w:div>
        <w:div w:id="445270965">
          <w:marLeft w:val="0"/>
          <w:marRight w:val="0"/>
          <w:marTop w:val="0"/>
          <w:marBottom w:val="0"/>
          <w:divBdr>
            <w:top w:val="none" w:sz="0" w:space="0" w:color="auto"/>
            <w:left w:val="none" w:sz="0" w:space="0" w:color="auto"/>
            <w:bottom w:val="none" w:sz="0" w:space="0" w:color="auto"/>
            <w:right w:val="none" w:sz="0" w:space="0" w:color="auto"/>
          </w:divBdr>
        </w:div>
      </w:divsChild>
    </w:div>
    <w:div w:id="1995989908">
      <w:bodyDiv w:val="1"/>
      <w:marLeft w:val="0"/>
      <w:marRight w:val="0"/>
      <w:marTop w:val="0"/>
      <w:marBottom w:val="0"/>
      <w:divBdr>
        <w:top w:val="none" w:sz="0" w:space="0" w:color="auto"/>
        <w:left w:val="none" w:sz="0" w:space="0" w:color="auto"/>
        <w:bottom w:val="none" w:sz="0" w:space="0" w:color="auto"/>
        <w:right w:val="none" w:sz="0" w:space="0" w:color="auto"/>
      </w:divBdr>
      <w:divsChild>
        <w:div w:id="11610828">
          <w:marLeft w:val="0"/>
          <w:marRight w:val="0"/>
          <w:marTop w:val="0"/>
          <w:marBottom w:val="0"/>
          <w:divBdr>
            <w:top w:val="none" w:sz="0" w:space="0" w:color="auto"/>
            <w:left w:val="none" w:sz="0" w:space="0" w:color="auto"/>
            <w:bottom w:val="none" w:sz="0" w:space="0" w:color="auto"/>
            <w:right w:val="none" w:sz="0" w:space="0" w:color="auto"/>
          </w:divBdr>
          <w:divsChild>
            <w:div w:id="636380721">
              <w:marLeft w:val="0"/>
              <w:marRight w:val="0"/>
              <w:marTop w:val="0"/>
              <w:marBottom w:val="0"/>
              <w:divBdr>
                <w:top w:val="none" w:sz="0" w:space="0" w:color="auto"/>
                <w:left w:val="none" w:sz="0" w:space="0" w:color="auto"/>
                <w:bottom w:val="none" w:sz="0" w:space="0" w:color="auto"/>
                <w:right w:val="none" w:sz="0" w:space="0" w:color="auto"/>
              </w:divBdr>
              <w:divsChild>
                <w:div w:id="1593777769">
                  <w:marLeft w:val="0"/>
                  <w:marRight w:val="0"/>
                  <w:marTop w:val="0"/>
                  <w:marBottom w:val="0"/>
                  <w:divBdr>
                    <w:top w:val="none" w:sz="0" w:space="0" w:color="auto"/>
                    <w:left w:val="none" w:sz="0" w:space="0" w:color="auto"/>
                    <w:bottom w:val="none" w:sz="0" w:space="0" w:color="auto"/>
                    <w:right w:val="none" w:sz="0" w:space="0" w:color="auto"/>
                  </w:divBdr>
                  <w:divsChild>
                    <w:div w:id="207961508">
                      <w:marLeft w:val="0"/>
                      <w:marRight w:val="0"/>
                      <w:marTop w:val="0"/>
                      <w:marBottom w:val="0"/>
                      <w:divBdr>
                        <w:top w:val="none" w:sz="0" w:space="0" w:color="auto"/>
                        <w:left w:val="none" w:sz="0" w:space="0" w:color="auto"/>
                        <w:bottom w:val="none" w:sz="0" w:space="0" w:color="auto"/>
                        <w:right w:val="none" w:sz="0" w:space="0" w:color="auto"/>
                      </w:divBdr>
                      <w:divsChild>
                        <w:div w:id="2111318930">
                          <w:marLeft w:val="0"/>
                          <w:marRight w:val="0"/>
                          <w:marTop w:val="0"/>
                          <w:marBottom w:val="0"/>
                          <w:divBdr>
                            <w:top w:val="none" w:sz="0" w:space="0" w:color="auto"/>
                            <w:left w:val="none" w:sz="0" w:space="0" w:color="auto"/>
                            <w:bottom w:val="none" w:sz="0" w:space="0" w:color="auto"/>
                            <w:right w:val="none" w:sz="0" w:space="0" w:color="auto"/>
                          </w:divBdr>
                          <w:divsChild>
                            <w:div w:id="652216834">
                              <w:marLeft w:val="-420"/>
                              <w:marRight w:val="0"/>
                              <w:marTop w:val="0"/>
                              <w:marBottom w:val="0"/>
                              <w:divBdr>
                                <w:top w:val="none" w:sz="0" w:space="0" w:color="auto"/>
                                <w:left w:val="none" w:sz="0" w:space="0" w:color="auto"/>
                                <w:bottom w:val="none" w:sz="0" w:space="0" w:color="auto"/>
                                <w:right w:val="none" w:sz="0" w:space="0" w:color="auto"/>
                              </w:divBdr>
                              <w:divsChild>
                                <w:div w:id="348681228">
                                  <w:marLeft w:val="0"/>
                                  <w:marRight w:val="0"/>
                                  <w:marTop w:val="0"/>
                                  <w:marBottom w:val="0"/>
                                  <w:divBdr>
                                    <w:top w:val="none" w:sz="0" w:space="0" w:color="auto"/>
                                    <w:left w:val="none" w:sz="0" w:space="0" w:color="auto"/>
                                    <w:bottom w:val="none" w:sz="0" w:space="0" w:color="auto"/>
                                    <w:right w:val="none" w:sz="0" w:space="0" w:color="auto"/>
                                  </w:divBdr>
                                  <w:divsChild>
                                    <w:div w:id="280380735">
                                      <w:marLeft w:val="0"/>
                                      <w:marRight w:val="0"/>
                                      <w:marTop w:val="0"/>
                                      <w:marBottom w:val="0"/>
                                      <w:divBdr>
                                        <w:top w:val="none" w:sz="0" w:space="0" w:color="auto"/>
                                        <w:left w:val="none" w:sz="0" w:space="0" w:color="auto"/>
                                        <w:bottom w:val="none" w:sz="0" w:space="0" w:color="auto"/>
                                        <w:right w:val="none" w:sz="0" w:space="0" w:color="auto"/>
                                      </w:divBdr>
                                      <w:divsChild>
                                        <w:div w:id="1401555693">
                                          <w:marLeft w:val="0"/>
                                          <w:marRight w:val="0"/>
                                          <w:marTop w:val="0"/>
                                          <w:marBottom w:val="0"/>
                                          <w:divBdr>
                                            <w:top w:val="none" w:sz="0" w:space="0" w:color="auto"/>
                                            <w:left w:val="none" w:sz="0" w:space="0" w:color="auto"/>
                                            <w:bottom w:val="none" w:sz="0" w:space="0" w:color="auto"/>
                                            <w:right w:val="none" w:sz="0" w:space="0" w:color="auto"/>
                                          </w:divBdr>
                                        </w:div>
                                        <w:div w:id="8830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erald.com/insight/content/doi/10.1108/jole-02-2024-0039/full/html" TargetMode="External"/><Relationship Id="rId5" Type="http://schemas.openxmlformats.org/officeDocument/2006/relationships/settings" Target="settings.xml"/><Relationship Id="rId10" Type="http://schemas.openxmlformats.org/officeDocument/2006/relationships/hyperlink" Target="https://doi.org/10.1037/0033-295X.84.2.191" TargetMode="External"/><Relationship Id="rId4" Type="http://schemas.openxmlformats.org/officeDocument/2006/relationships/styles" Target="styles.xml"/><Relationship Id="rId9" Type="http://schemas.openxmlformats.org/officeDocument/2006/relationships/hyperlink" Target="https://doi.org/10.1080/02673843.2019.16792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683D4F6D-0348-5C4A-9D42-5B45970F59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6</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Angie Sapp</cp:lastModifiedBy>
  <cp:revision>70</cp:revision>
  <dcterms:created xsi:type="dcterms:W3CDTF">2025-04-01T21:26:00Z</dcterms:created>
  <dcterms:modified xsi:type="dcterms:W3CDTF">2025-04-07T02:32:00Z</dcterms:modified>
</cp:coreProperties>
</file>