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E7E10" w:rsidRDefault="001E7E10">
      <w:pPr>
        <w:keepLines/>
        <w:pBdr>
          <w:top w:val="nil"/>
          <w:left w:val="nil"/>
          <w:bottom w:val="nil"/>
          <w:right w:val="nil"/>
          <w:between w:val="nil"/>
        </w:pBdr>
        <w:tabs>
          <w:tab w:val="right" w:pos="8640"/>
        </w:tabs>
        <w:ind w:left="720" w:hanging="720"/>
      </w:pPr>
    </w:p>
    <w:p w14:paraId="00000002" w14:textId="77777777" w:rsidR="001E7E10" w:rsidRDefault="001E7E10">
      <w:pPr>
        <w:pBdr>
          <w:top w:val="nil"/>
          <w:left w:val="nil"/>
          <w:bottom w:val="nil"/>
          <w:right w:val="nil"/>
          <w:between w:val="nil"/>
        </w:pBdr>
        <w:tabs>
          <w:tab w:val="right" w:pos="8640"/>
          <w:tab w:val="right" w:pos="8640"/>
        </w:tabs>
        <w:jc w:val="center"/>
        <w:rPr>
          <w:color w:val="000000"/>
        </w:rPr>
      </w:pPr>
    </w:p>
    <w:p w14:paraId="00000003" w14:textId="77777777" w:rsidR="001E7E10" w:rsidRDefault="001E7E10">
      <w:pPr>
        <w:pBdr>
          <w:top w:val="nil"/>
          <w:left w:val="nil"/>
          <w:bottom w:val="nil"/>
          <w:right w:val="nil"/>
          <w:between w:val="nil"/>
        </w:pBdr>
        <w:tabs>
          <w:tab w:val="right" w:pos="8640"/>
          <w:tab w:val="right" w:pos="8640"/>
        </w:tabs>
        <w:jc w:val="center"/>
        <w:rPr>
          <w:color w:val="000000"/>
        </w:rPr>
      </w:pPr>
    </w:p>
    <w:p w14:paraId="00000004"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5"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6"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7" w14:textId="5D2A89D6" w:rsidR="001E7E10" w:rsidRDefault="00D05FD5">
      <w:pPr>
        <w:spacing w:line="240" w:lineRule="auto"/>
        <w:ind w:firstLine="0"/>
        <w:jc w:val="center"/>
      </w:pPr>
      <w:r>
        <w:t>COM80</w:t>
      </w:r>
      <w:r w:rsidR="00183671">
        <w:t>7</w:t>
      </w:r>
      <w:r>
        <w:t xml:space="preserve">-12 </w:t>
      </w:r>
      <w:r w:rsidR="00183671">
        <w:t>–</w:t>
      </w:r>
      <w:r>
        <w:t xml:space="preserve"> </w:t>
      </w:r>
      <w:r w:rsidR="00183671">
        <w:t>Leader Development: Transforming Self-Concept</w:t>
      </w:r>
    </w:p>
    <w:p w14:paraId="00000008" w14:textId="77777777" w:rsidR="001E7E10" w:rsidRDefault="001E7E10">
      <w:pPr>
        <w:spacing w:line="240" w:lineRule="auto"/>
        <w:ind w:firstLine="0"/>
        <w:jc w:val="center"/>
      </w:pPr>
    </w:p>
    <w:p w14:paraId="00000009" w14:textId="1951D8A9" w:rsidR="001E7E10" w:rsidRDefault="00BC32F8">
      <w:pPr>
        <w:spacing w:line="240" w:lineRule="auto"/>
        <w:ind w:firstLine="0"/>
        <w:jc w:val="center"/>
      </w:pPr>
      <w:r>
        <w:t>Acep Loi</w:t>
      </w:r>
    </w:p>
    <w:p w14:paraId="0000000A" w14:textId="77777777" w:rsidR="001E7E10" w:rsidRDefault="001E7E10">
      <w:pPr>
        <w:spacing w:line="240" w:lineRule="auto"/>
        <w:ind w:firstLine="0"/>
        <w:jc w:val="center"/>
      </w:pPr>
    </w:p>
    <w:p w14:paraId="0000000B" w14:textId="77777777" w:rsidR="001E7E10" w:rsidRDefault="00000000">
      <w:pPr>
        <w:spacing w:line="240" w:lineRule="auto"/>
        <w:ind w:firstLine="0"/>
        <w:jc w:val="center"/>
      </w:pPr>
      <w:r>
        <w:t>Omega Graduate School</w:t>
      </w:r>
    </w:p>
    <w:p w14:paraId="0000000C" w14:textId="77777777" w:rsidR="001E7E10" w:rsidRDefault="001E7E10">
      <w:pPr>
        <w:spacing w:line="240" w:lineRule="auto"/>
        <w:ind w:firstLine="0"/>
        <w:jc w:val="center"/>
      </w:pPr>
    </w:p>
    <w:p w14:paraId="0000000E" w14:textId="47B9A3D6" w:rsidR="001E7E10" w:rsidRDefault="00183671">
      <w:pPr>
        <w:spacing w:line="240" w:lineRule="auto"/>
        <w:ind w:firstLine="0"/>
        <w:jc w:val="center"/>
      </w:pPr>
      <w:r>
        <w:t>April 6</w:t>
      </w:r>
      <w:r w:rsidR="00BC32F8">
        <w:t>, 2025</w:t>
      </w:r>
    </w:p>
    <w:p w14:paraId="0000000F" w14:textId="77777777" w:rsidR="001E7E10" w:rsidRDefault="001E7E10">
      <w:pPr>
        <w:spacing w:line="240" w:lineRule="auto"/>
        <w:ind w:firstLine="0"/>
        <w:jc w:val="center"/>
      </w:pPr>
    </w:p>
    <w:p w14:paraId="00000010" w14:textId="77777777" w:rsidR="001E7E10" w:rsidRDefault="001E7E10">
      <w:pPr>
        <w:spacing w:line="240" w:lineRule="auto"/>
        <w:ind w:firstLine="0"/>
        <w:jc w:val="center"/>
      </w:pPr>
    </w:p>
    <w:p w14:paraId="00000011" w14:textId="77777777" w:rsidR="001E7E10" w:rsidRDefault="001E7E10">
      <w:pPr>
        <w:spacing w:line="240" w:lineRule="auto"/>
        <w:ind w:firstLine="0"/>
        <w:jc w:val="center"/>
      </w:pPr>
    </w:p>
    <w:p w14:paraId="00000012" w14:textId="77777777" w:rsidR="001E7E10" w:rsidRDefault="001E7E10">
      <w:pPr>
        <w:spacing w:line="240" w:lineRule="auto"/>
        <w:ind w:firstLine="0"/>
        <w:jc w:val="center"/>
      </w:pPr>
    </w:p>
    <w:p w14:paraId="00000013" w14:textId="77777777" w:rsidR="001E7E10" w:rsidRDefault="00000000">
      <w:pPr>
        <w:spacing w:line="240" w:lineRule="auto"/>
        <w:ind w:firstLine="0"/>
        <w:jc w:val="center"/>
      </w:pPr>
      <w:r>
        <w:t>Professor</w:t>
      </w:r>
    </w:p>
    <w:p w14:paraId="00000014" w14:textId="77777777" w:rsidR="001E7E10" w:rsidRDefault="001E7E10">
      <w:pPr>
        <w:spacing w:line="240" w:lineRule="auto"/>
        <w:ind w:firstLine="0"/>
        <w:jc w:val="center"/>
      </w:pPr>
    </w:p>
    <w:p w14:paraId="00000015" w14:textId="77777777" w:rsidR="001E7E10" w:rsidRDefault="001E7E10">
      <w:pPr>
        <w:spacing w:line="240" w:lineRule="auto"/>
        <w:ind w:firstLine="0"/>
        <w:jc w:val="center"/>
      </w:pPr>
    </w:p>
    <w:p w14:paraId="00000017" w14:textId="7395B76E" w:rsidR="001E7E10" w:rsidRDefault="00183671">
      <w:pPr>
        <w:pBdr>
          <w:top w:val="nil"/>
          <w:left w:val="nil"/>
          <w:bottom w:val="nil"/>
          <w:right w:val="nil"/>
          <w:between w:val="nil"/>
        </w:pBdr>
        <w:tabs>
          <w:tab w:val="right" w:pos="8640"/>
          <w:tab w:val="right" w:pos="8640"/>
        </w:tabs>
        <w:ind w:firstLine="0"/>
        <w:jc w:val="center"/>
      </w:pPr>
      <w:r w:rsidRPr="00183671">
        <w:t xml:space="preserve">Curtis McClane, Ph.D., </w:t>
      </w:r>
      <w:proofErr w:type="spellStart"/>
      <w:r w:rsidRPr="00183671">
        <w:t>D.Min</w:t>
      </w:r>
      <w:proofErr w:type="spellEnd"/>
      <w:r w:rsidRPr="00183671">
        <w:t>., M.Div.</w:t>
      </w:r>
    </w:p>
    <w:p w14:paraId="00000018" w14:textId="77777777" w:rsidR="001E7E10" w:rsidRDefault="00000000">
      <w:pPr>
        <w:tabs>
          <w:tab w:val="right" w:pos="8640"/>
          <w:tab w:val="right" w:pos="8640"/>
        </w:tabs>
        <w:spacing w:line="240" w:lineRule="auto"/>
        <w:ind w:firstLine="0"/>
      </w:pPr>
      <w:r>
        <w:br w:type="page"/>
      </w:r>
    </w:p>
    <w:p w14:paraId="68CDFF17" w14:textId="77777777" w:rsidR="00183671" w:rsidRPr="00183671" w:rsidRDefault="00183671" w:rsidP="00183671">
      <w:pPr>
        <w:tabs>
          <w:tab w:val="clear" w:pos="8640"/>
        </w:tabs>
        <w:suppressAutoHyphens w:val="0"/>
        <w:autoSpaceDE/>
        <w:autoSpaceDN/>
        <w:spacing w:before="100" w:beforeAutospacing="1" w:after="100" w:afterAutospacing="1" w:line="240" w:lineRule="auto"/>
        <w:ind w:firstLine="0"/>
        <w:jc w:val="center"/>
        <w:rPr>
          <w:lang w:val="en-ID"/>
        </w:rPr>
      </w:pPr>
      <w:r w:rsidRPr="00183671">
        <w:rPr>
          <w:rFonts w:ascii="Verdana" w:hAnsi="Verdana"/>
          <w:b/>
          <w:bCs/>
          <w:sz w:val="27"/>
          <w:szCs w:val="27"/>
          <w:lang w:val="en-ID"/>
        </w:rPr>
        <w:lastRenderedPageBreak/>
        <w:t>Content Questions</w:t>
      </w:r>
    </w:p>
    <w:p w14:paraId="41C0023A" w14:textId="77777777" w:rsidR="00183671" w:rsidRPr="00183671" w:rsidRDefault="00183671" w:rsidP="00183671">
      <w:pPr>
        <w:tabs>
          <w:tab w:val="clear" w:pos="8640"/>
        </w:tabs>
        <w:suppressAutoHyphens w:val="0"/>
        <w:autoSpaceDE/>
        <w:autoSpaceDN/>
        <w:spacing w:before="100" w:beforeAutospacing="1" w:after="100" w:afterAutospacing="1" w:line="240" w:lineRule="auto"/>
        <w:ind w:firstLine="0"/>
        <w:rPr>
          <w:lang w:val="en-ID"/>
        </w:rPr>
      </w:pPr>
      <w:r w:rsidRPr="00183671">
        <w:rPr>
          <w:lang w:val="en-ID"/>
        </w:rPr>
        <w:t xml:space="preserve">1. Select One (1) Core Essential Element from the Syllabus Outline: </w:t>
      </w:r>
    </w:p>
    <w:p w14:paraId="7E224D73" w14:textId="77777777" w:rsidR="00183671" w:rsidRPr="00183671" w:rsidRDefault="00183671" w:rsidP="00183671">
      <w:pPr>
        <w:tabs>
          <w:tab w:val="clear" w:pos="8640"/>
        </w:tabs>
        <w:suppressAutoHyphens w:val="0"/>
        <w:autoSpaceDE/>
        <w:autoSpaceDN/>
        <w:spacing w:before="100" w:beforeAutospacing="1" w:after="100" w:afterAutospacing="1" w:line="240" w:lineRule="auto"/>
        <w:ind w:firstLine="0"/>
        <w:rPr>
          <w:lang w:val="en-ID"/>
        </w:rPr>
      </w:pPr>
      <w:r w:rsidRPr="00183671">
        <w:rPr>
          <w:lang w:val="en-ID"/>
        </w:rPr>
        <w:t xml:space="preserve">a. Weekend Residency: Create a 350-word original discussion paper (with cited </w:t>
      </w:r>
    </w:p>
    <w:p w14:paraId="05022194" w14:textId="77777777" w:rsidR="00183671" w:rsidRPr="00183671" w:rsidRDefault="00183671" w:rsidP="00183671">
      <w:pPr>
        <w:tabs>
          <w:tab w:val="clear" w:pos="8640"/>
        </w:tabs>
        <w:suppressAutoHyphens w:val="0"/>
        <w:autoSpaceDE/>
        <w:autoSpaceDN/>
        <w:spacing w:before="100" w:beforeAutospacing="1" w:after="100" w:afterAutospacing="1" w:line="240" w:lineRule="auto"/>
        <w:ind w:firstLine="0"/>
        <w:rPr>
          <w:lang w:val="en-ID"/>
        </w:rPr>
      </w:pPr>
      <w:r w:rsidRPr="00183671">
        <w:rPr>
          <w:lang w:val="en-ID"/>
        </w:rPr>
        <w:t xml:space="preserve">sources) during the week of the residency. Be prepared to discuss and engage </w:t>
      </w:r>
    </w:p>
    <w:p w14:paraId="3DCED45A" w14:textId="77777777" w:rsidR="00183671" w:rsidRPr="00183671" w:rsidRDefault="00183671" w:rsidP="00183671">
      <w:pPr>
        <w:tabs>
          <w:tab w:val="clear" w:pos="8640"/>
        </w:tabs>
        <w:suppressAutoHyphens w:val="0"/>
        <w:autoSpaceDE/>
        <w:autoSpaceDN/>
        <w:spacing w:before="100" w:beforeAutospacing="1" w:after="100" w:afterAutospacing="1" w:line="240" w:lineRule="auto"/>
        <w:ind w:firstLine="0"/>
        <w:rPr>
          <w:lang w:val="en-ID"/>
        </w:rPr>
      </w:pPr>
      <w:r w:rsidRPr="00183671">
        <w:rPr>
          <w:lang w:val="en-ID"/>
        </w:rPr>
        <w:t xml:space="preserve">with other students during the live sessions. Post this document in DIAL. </w:t>
      </w:r>
    </w:p>
    <w:p w14:paraId="42B55344" w14:textId="77777777" w:rsidR="00183671" w:rsidRPr="00183671" w:rsidRDefault="00183671" w:rsidP="00183671">
      <w:pPr>
        <w:tabs>
          <w:tab w:val="clear" w:pos="8640"/>
        </w:tabs>
        <w:suppressAutoHyphens w:val="0"/>
        <w:autoSpaceDE/>
        <w:autoSpaceDN/>
        <w:spacing w:before="100" w:beforeAutospacing="1" w:after="100" w:afterAutospacing="1" w:line="240" w:lineRule="auto"/>
        <w:ind w:firstLine="0"/>
        <w:rPr>
          <w:lang w:val="en-ID"/>
        </w:rPr>
      </w:pPr>
      <w:r w:rsidRPr="00183671">
        <w:rPr>
          <w:lang w:val="en-ID"/>
        </w:rPr>
        <w:t xml:space="preserve">b. Professor will check for quality of content and word-count requirements. Grade </w:t>
      </w:r>
    </w:p>
    <w:p w14:paraId="414837FC" w14:textId="77777777" w:rsidR="00183671" w:rsidRPr="00183671" w:rsidRDefault="00183671" w:rsidP="00183671">
      <w:pPr>
        <w:tabs>
          <w:tab w:val="clear" w:pos="8640"/>
        </w:tabs>
        <w:suppressAutoHyphens w:val="0"/>
        <w:autoSpaceDE/>
        <w:autoSpaceDN/>
        <w:spacing w:before="100" w:beforeAutospacing="1" w:after="100" w:afterAutospacing="1" w:line="240" w:lineRule="auto"/>
        <w:ind w:firstLine="0"/>
        <w:rPr>
          <w:lang w:val="en-ID"/>
        </w:rPr>
      </w:pPr>
      <w:r w:rsidRPr="00183671">
        <w:rPr>
          <w:lang w:val="en-ID"/>
        </w:rPr>
        <w:t>assigned will be Credit or No Credit (CR/NC).</w:t>
      </w:r>
    </w:p>
    <w:p w14:paraId="0000001B" w14:textId="77777777" w:rsidR="001E7E10" w:rsidRDefault="001E7E10">
      <w:pPr>
        <w:tabs>
          <w:tab w:val="right" w:pos="8640"/>
          <w:tab w:val="right" w:pos="8640"/>
        </w:tabs>
      </w:pPr>
    </w:p>
    <w:p w14:paraId="0000001C" w14:textId="77777777" w:rsidR="001E7E10" w:rsidRDefault="001E7E10">
      <w:pPr>
        <w:tabs>
          <w:tab w:val="right" w:pos="8640"/>
          <w:tab w:val="right" w:pos="8640"/>
        </w:tabs>
      </w:pPr>
    </w:p>
    <w:p w14:paraId="0000001D" w14:textId="77777777" w:rsidR="001E7E10" w:rsidRDefault="001E7E10">
      <w:pPr>
        <w:tabs>
          <w:tab w:val="right" w:pos="8640"/>
          <w:tab w:val="right" w:pos="8640"/>
        </w:tabs>
      </w:pPr>
    </w:p>
    <w:p w14:paraId="0000001E" w14:textId="77777777" w:rsidR="001E7E10" w:rsidRDefault="001E7E10">
      <w:pPr>
        <w:tabs>
          <w:tab w:val="right" w:pos="8640"/>
          <w:tab w:val="right" w:pos="8640"/>
        </w:tabs>
      </w:pPr>
    </w:p>
    <w:p w14:paraId="0000001F" w14:textId="77777777" w:rsidR="001E7E10" w:rsidRDefault="001E7E10">
      <w:pPr>
        <w:tabs>
          <w:tab w:val="right" w:pos="8640"/>
          <w:tab w:val="right" w:pos="8640"/>
        </w:tabs>
      </w:pPr>
    </w:p>
    <w:p w14:paraId="00000020" w14:textId="77777777" w:rsidR="001E7E10" w:rsidRDefault="001E7E10">
      <w:pPr>
        <w:tabs>
          <w:tab w:val="right" w:pos="8640"/>
          <w:tab w:val="right" w:pos="8640"/>
        </w:tabs>
      </w:pPr>
    </w:p>
    <w:p w14:paraId="00000021" w14:textId="77777777" w:rsidR="001E7E10" w:rsidRDefault="001E7E10">
      <w:pPr>
        <w:tabs>
          <w:tab w:val="right" w:pos="8640"/>
          <w:tab w:val="right" w:pos="8640"/>
        </w:tabs>
      </w:pPr>
    </w:p>
    <w:p w14:paraId="00000022" w14:textId="77777777" w:rsidR="001E7E10" w:rsidRDefault="001E7E10">
      <w:pPr>
        <w:tabs>
          <w:tab w:val="right" w:pos="8640"/>
          <w:tab w:val="right" w:pos="8640"/>
        </w:tabs>
      </w:pPr>
    </w:p>
    <w:p w14:paraId="00000023" w14:textId="77777777" w:rsidR="001E7E10" w:rsidRDefault="001E7E10">
      <w:pPr>
        <w:tabs>
          <w:tab w:val="right" w:pos="8640"/>
          <w:tab w:val="right" w:pos="8640"/>
        </w:tabs>
      </w:pPr>
    </w:p>
    <w:p w14:paraId="00000024" w14:textId="77777777" w:rsidR="001E7E10" w:rsidRDefault="001E7E10">
      <w:pPr>
        <w:tabs>
          <w:tab w:val="right" w:pos="8640"/>
          <w:tab w:val="right" w:pos="8640"/>
        </w:tabs>
      </w:pPr>
    </w:p>
    <w:p w14:paraId="00000025" w14:textId="77777777" w:rsidR="001E7E10" w:rsidRDefault="001E7E10">
      <w:pPr>
        <w:tabs>
          <w:tab w:val="right" w:pos="8640"/>
          <w:tab w:val="right" w:pos="8640"/>
        </w:tabs>
      </w:pPr>
    </w:p>
    <w:p w14:paraId="00000026" w14:textId="77777777" w:rsidR="001E7E10" w:rsidRDefault="001E7E10">
      <w:pPr>
        <w:tabs>
          <w:tab w:val="right" w:pos="8640"/>
          <w:tab w:val="right" w:pos="8640"/>
        </w:tabs>
      </w:pPr>
    </w:p>
    <w:p w14:paraId="00000027" w14:textId="77777777" w:rsidR="001E7E10" w:rsidRDefault="001E7E10">
      <w:pPr>
        <w:tabs>
          <w:tab w:val="right" w:pos="8640"/>
          <w:tab w:val="right" w:pos="8640"/>
        </w:tabs>
      </w:pPr>
    </w:p>
    <w:p w14:paraId="00000028" w14:textId="77777777" w:rsidR="001E7E10" w:rsidRDefault="001E7E10">
      <w:pPr>
        <w:tabs>
          <w:tab w:val="right" w:pos="8640"/>
          <w:tab w:val="right" w:pos="8640"/>
        </w:tabs>
      </w:pPr>
    </w:p>
    <w:p w14:paraId="00000029" w14:textId="77777777" w:rsidR="001E7E10" w:rsidRDefault="001E7E10">
      <w:pPr>
        <w:tabs>
          <w:tab w:val="right" w:pos="8640"/>
          <w:tab w:val="right" w:pos="8640"/>
        </w:tabs>
      </w:pPr>
    </w:p>
    <w:p w14:paraId="0000002A" w14:textId="77777777" w:rsidR="001E7E10" w:rsidRDefault="001E7E10">
      <w:pPr>
        <w:tabs>
          <w:tab w:val="right" w:pos="8640"/>
          <w:tab w:val="right" w:pos="8640"/>
        </w:tabs>
      </w:pPr>
    </w:p>
    <w:p w14:paraId="176F79EA" w14:textId="45648166" w:rsidR="002A3AD6" w:rsidRPr="00206D63" w:rsidRDefault="001645C6" w:rsidP="00AC3554">
      <w:pPr>
        <w:tabs>
          <w:tab w:val="right" w:pos="8640"/>
          <w:tab w:val="right" w:pos="8640"/>
        </w:tabs>
        <w:spacing w:before="240"/>
        <w:jc w:val="center"/>
        <w:rPr>
          <w:b/>
          <w:bCs/>
        </w:rPr>
      </w:pPr>
      <w:r w:rsidRPr="00206D63">
        <w:rPr>
          <w:b/>
          <w:bCs/>
        </w:rPr>
        <w:lastRenderedPageBreak/>
        <w:t>Self-Efficacy</w:t>
      </w:r>
    </w:p>
    <w:p w14:paraId="393C9D44" w14:textId="40A85340" w:rsidR="00DD0AB9" w:rsidRPr="00206D63" w:rsidRDefault="00DD0AB9" w:rsidP="00AC3554">
      <w:pPr>
        <w:spacing w:before="240"/>
        <w:jc w:val="both"/>
      </w:pPr>
      <w:r w:rsidRPr="00206D63">
        <w:t>Self-efficacy is a key idea in understanding leadership. This concept was introduced by</w:t>
      </w:r>
      <w:r w:rsidR="00F82064" w:rsidRPr="00206D63">
        <w:t xml:space="preserve"> Albert Bandura</w:t>
      </w:r>
      <w:r w:rsidRPr="00206D63">
        <w:t xml:space="preserve"> </w:t>
      </w:r>
      <w:r w:rsidR="00F82064" w:rsidRPr="00206D63">
        <w:fldChar w:fldCharType="begin"/>
      </w:r>
      <w:r w:rsidR="002B002F" w:rsidRPr="00206D63">
        <w:instrText xml:space="preserve"> ADDIN ZOTERO_ITEM CSL_CITATION {"citationID":"jWCBtrX9","properties":{"formattedCitation":"(1997, p. 3)","plainCitation":"(1997, p. 3)","noteIndex":0},"citationItems":[{"id":54,"uris":["http://zotero.org/users/16249568/items/XZ6AYDTG"],"itemData":{"id":54,"type":"book","event-place":"New York","ISBN":"0-7167-2626-2","language":"eng","number-of-pages":"604","publisher":"W.H. Freeman and Company","publisher-place":"New York","source":"K10plus ISBN","title":"Self-efficacy: the exercise of control","title-short":"Self-efficacy","author":[{"family":"Bandura","given":"Albert"}],"issued":{"date-parts":[["1997"]]}},"locator":"3","label":"page","suppress-author":true}],"schema":"https://github.com/citation-style-language/schema/raw/master/csl-citation.json"} </w:instrText>
      </w:r>
      <w:r w:rsidR="00F82064" w:rsidRPr="00206D63">
        <w:fldChar w:fldCharType="separate"/>
      </w:r>
      <w:r w:rsidR="002B002F" w:rsidRPr="00206D63">
        <w:t>(1997, p. 3)</w:t>
      </w:r>
      <w:r w:rsidR="00F82064" w:rsidRPr="00206D63">
        <w:fldChar w:fldCharType="end"/>
      </w:r>
      <w:r w:rsidR="00F82064" w:rsidRPr="00206D63">
        <w:t xml:space="preserve">, </w:t>
      </w:r>
      <w:r w:rsidRPr="00206D63">
        <w:t xml:space="preserve">who explained </w:t>
      </w:r>
      <w:r w:rsidR="002B002F" w:rsidRPr="00206D63">
        <w:t>self-efficacy is the belief in our ability to plan and carry out the actions needed to reach certain goals. People with strong self-efficacy are more likely to try hard, continue through challenges, and learn from their experiences. As someone who wants to grow as a Christian leader, I see that self-efficacy is important</w:t>
      </w:r>
      <w:r w:rsidR="002B002F" w:rsidRPr="00206D63">
        <w:t xml:space="preserve">, </w:t>
      </w:r>
      <w:r w:rsidR="002B002F" w:rsidRPr="00206D63">
        <w:t>but also something that must be understood carefully through faith.</w:t>
      </w:r>
    </w:p>
    <w:p w14:paraId="465B7D5F" w14:textId="6E64E294" w:rsidR="00DD0AB9" w:rsidRPr="00206D63" w:rsidRDefault="00DD0AB9" w:rsidP="00AC3554">
      <w:pPr>
        <w:tabs>
          <w:tab w:val="right" w:pos="8640"/>
          <w:tab w:val="right" w:pos="8640"/>
        </w:tabs>
        <w:spacing w:before="240"/>
        <w:jc w:val="both"/>
      </w:pPr>
      <w:r w:rsidRPr="00206D63">
        <w:t>One important way I have grown in self-efficacy is through live modelling</w:t>
      </w:r>
      <w:r w:rsidR="00F82064" w:rsidRPr="00206D63">
        <w:t xml:space="preserve">, </w:t>
      </w:r>
      <w:r w:rsidRPr="00206D63">
        <w:t>watching good leaders in action. I have been inspired by Wally, the founder of our school. He leads with strong purpose, deep care for others, and a clear focus on the mission God has given him. I have watched how he makes hard decisions, listens carefully, and keeps moving forward even in difficult times. Seeing him lead has helped me believe that I can also grow into a leader who trusts God and leads with strength and grace. His example showed me what leadership looks like in real lif</w:t>
      </w:r>
      <w:r w:rsidR="00F82064" w:rsidRPr="00206D63">
        <w:t>e.</w:t>
      </w:r>
    </w:p>
    <w:p w14:paraId="2D1B9AF5" w14:textId="60FD2B87" w:rsidR="00DD0AB9" w:rsidRPr="00206D63" w:rsidRDefault="00DD0AB9" w:rsidP="00AC3554">
      <w:pPr>
        <w:tabs>
          <w:tab w:val="right" w:pos="8640"/>
          <w:tab w:val="right" w:pos="8640"/>
        </w:tabs>
        <w:spacing w:before="240"/>
        <w:jc w:val="both"/>
      </w:pPr>
      <w:r w:rsidRPr="00206D63">
        <w:t>However, I also see a challenge. Self-efficacy may sometimes lead to self-focus. From a Christian point of view, we must be careful. Confidence in our ability should not become pride. If we are not careful, we might begin to think we can do everything on our own and forget to depend on God. This is different from self-esteem. Self-efficacy is about believing we can complete certain tasks. It is not about thinking we are better than others or more important. As it says in Philippians 4:13, “I can do all things through Christ who strengthens me.” This verse reminds me that my ability comes from God. True self-efficacy grows with humility and faith.</w:t>
      </w:r>
    </w:p>
    <w:p w14:paraId="00000039" w14:textId="3008A8C3" w:rsidR="001E7E10" w:rsidRPr="00206D63" w:rsidRDefault="00DD0AB9" w:rsidP="00AC3554">
      <w:pPr>
        <w:tabs>
          <w:tab w:val="right" w:pos="8640"/>
          <w:tab w:val="right" w:pos="8640"/>
        </w:tabs>
        <w:spacing w:before="240"/>
        <w:jc w:val="both"/>
      </w:pPr>
      <w:r w:rsidRPr="00206D63">
        <w:lastRenderedPageBreak/>
        <w:t>In conclusion, self-efficacy is an important part of leadership. It helps us grow, take risks, and stay strong in hard times. But as a Christian, I believe that my self-efficacy must be rooted in God’s calling and strength. I want to keep growing in confidence to handle the tasks God gives me, but also stay humble and depend on Him.</w:t>
      </w:r>
    </w:p>
    <w:p w14:paraId="14AAAEA2" w14:textId="77777777" w:rsidR="002B002F" w:rsidRDefault="002B002F" w:rsidP="00206D63">
      <w:pPr>
        <w:tabs>
          <w:tab w:val="right" w:pos="8640"/>
        </w:tabs>
        <w:suppressAutoHyphens w:val="0"/>
        <w:autoSpaceDE/>
        <w:autoSpaceDN/>
        <w:jc w:val="both"/>
      </w:pPr>
      <w:r>
        <w:br w:type="page"/>
      </w:r>
    </w:p>
    <w:p w14:paraId="0000003A" w14:textId="4DE2E652" w:rsidR="001E7E10" w:rsidRDefault="00000000">
      <w:pPr>
        <w:tabs>
          <w:tab w:val="right" w:pos="8640"/>
          <w:tab w:val="right" w:pos="8640"/>
        </w:tabs>
        <w:jc w:val="center"/>
      </w:pPr>
      <w:r>
        <w:lastRenderedPageBreak/>
        <w:t>WORKS CITED</w:t>
      </w:r>
    </w:p>
    <w:p w14:paraId="29170B97" w14:textId="77777777" w:rsidR="002B002F" w:rsidRPr="002B002F" w:rsidRDefault="00445365" w:rsidP="002B002F">
      <w:pPr>
        <w:pStyle w:val="Bibliography"/>
      </w:pPr>
      <w:r>
        <w:fldChar w:fldCharType="begin"/>
      </w:r>
      <w:r w:rsidR="00544483">
        <w:instrText xml:space="preserve"> ADDIN ZOTERO_BIBL {"uncited":[],"omitted":[],"custom":[]} CSL_BIBLIOGRAPHY </w:instrText>
      </w:r>
      <w:r>
        <w:fldChar w:fldCharType="separate"/>
      </w:r>
      <w:r w:rsidR="002B002F" w:rsidRPr="002B002F">
        <w:t xml:space="preserve">Bandura, A. (1997). </w:t>
      </w:r>
      <w:r w:rsidR="002B002F" w:rsidRPr="002B002F">
        <w:rPr>
          <w:i/>
          <w:iCs/>
        </w:rPr>
        <w:t>Self-efficacy: The exercise of control</w:t>
      </w:r>
      <w:r w:rsidR="002B002F" w:rsidRPr="002B002F">
        <w:t>. W.H. Freeman and Company.</w:t>
      </w:r>
    </w:p>
    <w:p w14:paraId="0000003C" w14:textId="3623F5EC" w:rsidR="001E7E10" w:rsidRDefault="00445365">
      <w:pPr>
        <w:pStyle w:val="Title"/>
        <w:tabs>
          <w:tab w:val="right" w:pos="8640"/>
          <w:tab w:val="right" w:pos="8640"/>
        </w:tabs>
        <w:spacing w:line="276" w:lineRule="auto"/>
        <w:jc w:val="left"/>
      </w:pPr>
      <w:r>
        <w:fldChar w:fldCharType="end"/>
      </w:r>
    </w:p>
    <w:p w14:paraId="0000003D" w14:textId="77777777" w:rsidR="001E7E10" w:rsidRDefault="001E7E10">
      <w:pPr>
        <w:tabs>
          <w:tab w:val="right" w:pos="8640"/>
          <w:tab w:val="right" w:pos="8640"/>
        </w:tabs>
        <w:spacing w:line="240" w:lineRule="auto"/>
        <w:ind w:firstLine="0"/>
      </w:pPr>
    </w:p>
    <w:sectPr w:rsidR="001E7E10">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FE4C4" w14:textId="77777777" w:rsidR="00032D40" w:rsidRDefault="00032D40">
      <w:pPr>
        <w:spacing w:line="240" w:lineRule="auto"/>
      </w:pPr>
      <w:r>
        <w:separator/>
      </w:r>
    </w:p>
  </w:endnote>
  <w:endnote w:type="continuationSeparator" w:id="0">
    <w:p w14:paraId="043BD48E" w14:textId="77777777" w:rsidR="00032D40" w:rsidRDefault="00032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236A9" w14:textId="77777777" w:rsidR="00032D40" w:rsidRDefault="00032D40">
      <w:pPr>
        <w:spacing w:line="240" w:lineRule="auto"/>
      </w:pPr>
      <w:r>
        <w:separator/>
      </w:r>
    </w:p>
  </w:footnote>
  <w:footnote w:type="continuationSeparator" w:id="0">
    <w:p w14:paraId="6367D809" w14:textId="77777777" w:rsidR="00032D40" w:rsidRDefault="00032D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20B9346D" w:rsidR="001E7E10" w:rsidRDefault="002A3AD6" w:rsidP="00AC3554">
    <w:pPr>
      <w:pBdr>
        <w:top w:val="nil"/>
        <w:left w:val="nil"/>
        <w:bottom w:val="nil"/>
        <w:right w:val="nil"/>
        <w:between w:val="nil"/>
      </w:pBdr>
      <w:tabs>
        <w:tab w:val="clear" w:pos="8640"/>
        <w:tab w:val="right" w:pos="9360"/>
      </w:tabs>
      <w:ind w:firstLine="0"/>
      <w:rPr>
        <w:color w:val="000000"/>
      </w:rPr>
    </w:pPr>
    <w:r>
      <w:rPr>
        <w:sz w:val="20"/>
        <w:szCs w:val="20"/>
      </w:rPr>
      <w:t>Acep Loi, COM80</w:t>
    </w:r>
    <w:r w:rsidR="00183671">
      <w:rPr>
        <w:sz w:val="20"/>
        <w:szCs w:val="20"/>
      </w:rPr>
      <w:t>7</w:t>
    </w:r>
    <w:r>
      <w:rPr>
        <w:sz w:val="20"/>
        <w:szCs w:val="20"/>
      </w:rPr>
      <w:t>-12</w:t>
    </w:r>
    <w:r w:rsidR="00D05FD5">
      <w:rPr>
        <w:sz w:val="20"/>
        <w:szCs w:val="20"/>
      </w:rPr>
      <w:t xml:space="preserve"> – </w:t>
    </w:r>
    <w:r w:rsidR="00183671">
      <w:rPr>
        <w:sz w:val="20"/>
        <w:szCs w:val="20"/>
      </w:rPr>
      <w:t>Leader Development</w:t>
    </w:r>
    <w:r w:rsidR="00AC3554">
      <w:rPr>
        <w:sz w:val="20"/>
        <w:szCs w:val="20"/>
      </w:rPr>
      <w:t>: Transforming Self-Concept</w:t>
    </w:r>
    <w:r>
      <w:rPr>
        <w:sz w:val="20"/>
        <w:szCs w:val="20"/>
      </w:rPr>
      <w:t>,</w:t>
    </w:r>
    <w:r w:rsidR="00183671">
      <w:rPr>
        <w:sz w:val="20"/>
        <w:szCs w:val="20"/>
      </w:rPr>
      <w:t xml:space="preserve"> </w:t>
    </w:r>
    <w:r>
      <w:rPr>
        <w:color w:val="000000"/>
        <w:sz w:val="20"/>
        <w:szCs w:val="20"/>
      </w:rPr>
      <w:t>Assignment</w:t>
    </w:r>
    <w:r>
      <w:rPr>
        <w:sz w:val="20"/>
        <w:szCs w:val="20"/>
      </w:rPr>
      <w:t xml:space="preserve"> #1,</w:t>
    </w:r>
    <w:r w:rsidR="00AC3554">
      <w:rPr>
        <w:sz w:val="20"/>
        <w:szCs w:val="20"/>
      </w:rPr>
      <w:t xml:space="preserve"> </w:t>
    </w:r>
    <w:r w:rsidR="00D05FD5">
      <w:rPr>
        <w:sz w:val="20"/>
        <w:szCs w:val="20"/>
      </w:rPr>
      <w:t xml:space="preserve">Spring 2025, </w:t>
    </w:r>
    <w:r w:rsidR="00AC3554">
      <w:rPr>
        <w:sz w:val="20"/>
        <w:szCs w:val="20"/>
      </w:rPr>
      <w:t>04/06</w:t>
    </w:r>
    <w:r>
      <w:rPr>
        <w:sz w:val="20"/>
        <w:szCs w:val="20"/>
      </w:rPr>
      <w:t>/2025</w:t>
    </w:r>
    <w:r>
      <w:rPr>
        <w:color w:val="000000"/>
      </w:rPr>
      <w:t xml:space="preserve">     </w:t>
    </w:r>
    <w:r w:rsidR="00183671">
      <w:rPr>
        <w:color w:val="000000"/>
      </w:rPr>
      <w:t xml:space="preserve">   </w:t>
    </w:r>
    <w:r w:rsidR="00AC3554">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10"/>
    <w:rsid w:val="00032D40"/>
    <w:rsid w:val="00036511"/>
    <w:rsid w:val="00071A0E"/>
    <w:rsid w:val="000E0DC6"/>
    <w:rsid w:val="00126718"/>
    <w:rsid w:val="001463A7"/>
    <w:rsid w:val="001645C6"/>
    <w:rsid w:val="00183671"/>
    <w:rsid w:val="001C2391"/>
    <w:rsid w:val="001E7E10"/>
    <w:rsid w:val="00206D63"/>
    <w:rsid w:val="00291DC3"/>
    <w:rsid w:val="002A3AD6"/>
    <w:rsid w:val="002B002F"/>
    <w:rsid w:val="00445365"/>
    <w:rsid w:val="00544483"/>
    <w:rsid w:val="00774D44"/>
    <w:rsid w:val="00866671"/>
    <w:rsid w:val="00910567"/>
    <w:rsid w:val="00995031"/>
    <w:rsid w:val="00AC3554"/>
    <w:rsid w:val="00B10A1E"/>
    <w:rsid w:val="00BC32F8"/>
    <w:rsid w:val="00BF1FD0"/>
    <w:rsid w:val="00C41043"/>
    <w:rsid w:val="00C9078F"/>
    <w:rsid w:val="00D05FD5"/>
    <w:rsid w:val="00D855DA"/>
    <w:rsid w:val="00DB1BC1"/>
    <w:rsid w:val="00DC33C0"/>
    <w:rsid w:val="00DC45A5"/>
    <w:rsid w:val="00DD0AB9"/>
    <w:rsid w:val="00E16214"/>
    <w:rsid w:val="00E32ECD"/>
    <w:rsid w:val="00EC1EFD"/>
    <w:rsid w:val="00F42D6B"/>
    <w:rsid w:val="00F45FBA"/>
    <w:rsid w:val="00F820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8D6E"/>
  <w15:docId w15:val="{582836B2-37F7-4C71-9746-9DEBB63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685185">
      <w:bodyDiv w:val="1"/>
      <w:marLeft w:val="0"/>
      <w:marRight w:val="0"/>
      <w:marTop w:val="0"/>
      <w:marBottom w:val="0"/>
      <w:divBdr>
        <w:top w:val="none" w:sz="0" w:space="0" w:color="auto"/>
        <w:left w:val="none" w:sz="0" w:space="0" w:color="auto"/>
        <w:bottom w:val="none" w:sz="0" w:space="0" w:color="auto"/>
        <w:right w:val="none" w:sz="0" w:space="0" w:color="auto"/>
      </w:divBdr>
    </w:div>
    <w:div w:id="2102138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92293989-C75E-437C-B97B-93E41A60A3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Acep Loi</cp:lastModifiedBy>
  <cp:revision>47</cp:revision>
  <dcterms:created xsi:type="dcterms:W3CDTF">2020-06-03T20:38:00Z</dcterms:created>
  <dcterms:modified xsi:type="dcterms:W3CDTF">2025-04-05T16:14:00Z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ZOTERO_PREF_1">
    <vt:lpwstr>&lt;data data-version="3" zotero-version="7.0.13"&gt;&lt;session id="ZgGV8XUn"/&gt;&lt;style id="http://www.zotero.org/styles/apa" locale="en-US" hasBibliography="1" bibliographyStyleHasBeenSet="1"/&gt;&lt;prefs&gt;&lt;pref name="fieldType" value="Field"/&gt;&lt;pref name="automaticJourn</vt:lpwstr>
  </property>
  <property fmtid="{D5CDD505-2E9C-101B-9397-08002B2CF9AE}" pid="23" name="ZOTERO_PREF_2">
    <vt:lpwstr>alAbbreviations" value="true"/&gt;&lt;/prefs&gt;&lt;/data&gt;</vt:lpwstr>
  </property>
</Properties>
</file>