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p>
    <w:p w14:paraId="00000002"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p>
    <w:p w14:paraId="00000003"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p>
    <w:p w14:paraId="00000004"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p>
    <w:p w14:paraId="00000005"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bookmarkStart w:id="0" w:name="_heading=h.gjdgxs" w:colFirst="0" w:colLast="0"/>
      <w:bookmarkEnd w:id="0"/>
    </w:p>
    <w:p w14:paraId="00000006" w14:textId="77777777" w:rsidR="00DA3C02" w:rsidRDefault="00DA3C02">
      <w:pPr>
        <w:pBdr>
          <w:top w:val="nil"/>
          <w:left w:val="nil"/>
          <w:bottom w:val="nil"/>
          <w:right w:val="nil"/>
          <w:between w:val="nil"/>
        </w:pBdr>
        <w:tabs>
          <w:tab w:val="right" w:pos="8640"/>
          <w:tab w:val="right" w:pos="8640"/>
          <w:tab w:val="right" w:pos="8640"/>
        </w:tabs>
        <w:ind w:firstLine="0"/>
        <w:jc w:val="center"/>
        <w:rPr>
          <w:color w:val="000000"/>
        </w:rPr>
      </w:pPr>
    </w:p>
    <w:p w14:paraId="00000007" w14:textId="77777777" w:rsidR="00DA3C02" w:rsidRDefault="00000000">
      <w:pPr>
        <w:pBdr>
          <w:top w:val="nil"/>
          <w:left w:val="nil"/>
          <w:bottom w:val="nil"/>
          <w:right w:val="nil"/>
          <w:between w:val="nil"/>
        </w:pBdr>
        <w:tabs>
          <w:tab w:val="right" w:pos="8640"/>
          <w:tab w:val="right" w:pos="8640"/>
          <w:tab w:val="right" w:pos="8640"/>
        </w:tabs>
        <w:ind w:firstLine="0"/>
        <w:jc w:val="center"/>
        <w:rPr>
          <w:color w:val="000000"/>
        </w:rPr>
      </w:pPr>
      <w:bookmarkStart w:id="1" w:name="_heading=h.30j0zll" w:colFirst="0" w:colLast="0"/>
      <w:bookmarkEnd w:id="1"/>
      <w:r>
        <w:rPr>
          <w:color w:val="000000"/>
        </w:rPr>
        <w:t>The Silent Struggle: The Black Church’s Role in Faith, Mental Health Literacy, and Social Transformation</w:t>
      </w:r>
    </w:p>
    <w:p w14:paraId="00000008" w14:textId="77777777" w:rsidR="00DA3C02" w:rsidRDefault="00000000">
      <w:pPr>
        <w:tabs>
          <w:tab w:val="right" w:pos="8640"/>
        </w:tabs>
        <w:spacing w:line="240" w:lineRule="auto"/>
        <w:ind w:firstLine="0"/>
        <w:jc w:val="center"/>
      </w:pPr>
      <w:r>
        <w:t>Research for 21</w:t>
      </w:r>
      <w:r>
        <w:rPr>
          <w:vertAlign w:val="superscript"/>
        </w:rPr>
        <w:t>st</w:t>
      </w:r>
      <w:r>
        <w:t xml:space="preserve"> Century Scholarship</w:t>
      </w:r>
    </w:p>
    <w:p w14:paraId="00000009" w14:textId="77777777" w:rsidR="00DA3C02" w:rsidRDefault="00DA3C02">
      <w:pPr>
        <w:tabs>
          <w:tab w:val="right" w:pos="8640"/>
        </w:tabs>
        <w:spacing w:line="240" w:lineRule="auto"/>
        <w:ind w:firstLine="0"/>
        <w:jc w:val="center"/>
      </w:pPr>
    </w:p>
    <w:p w14:paraId="0000000A" w14:textId="77777777" w:rsidR="00DA3C02" w:rsidRDefault="00000000">
      <w:pPr>
        <w:tabs>
          <w:tab w:val="right" w:pos="8640"/>
        </w:tabs>
        <w:spacing w:line="240" w:lineRule="auto"/>
        <w:ind w:firstLine="0"/>
        <w:jc w:val="center"/>
      </w:pPr>
      <w:r>
        <w:t>Janie Dowdy-Dandridge</w:t>
      </w:r>
    </w:p>
    <w:p w14:paraId="0000000B" w14:textId="77777777" w:rsidR="00DA3C02" w:rsidRDefault="00DA3C02">
      <w:pPr>
        <w:tabs>
          <w:tab w:val="right" w:pos="8640"/>
        </w:tabs>
        <w:spacing w:line="240" w:lineRule="auto"/>
        <w:ind w:firstLine="0"/>
        <w:jc w:val="center"/>
      </w:pPr>
    </w:p>
    <w:p w14:paraId="0000000C" w14:textId="77777777" w:rsidR="00DA3C02" w:rsidRDefault="00000000">
      <w:pPr>
        <w:tabs>
          <w:tab w:val="right" w:pos="8640"/>
        </w:tabs>
        <w:spacing w:line="240" w:lineRule="auto"/>
        <w:ind w:firstLine="0"/>
        <w:jc w:val="center"/>
      </w:pPr>
      <w:r>
        <w:t>Omega Graduate School</w:t>
      </w:r>
    </w:p>
    <w:p w14:paraId="0000000D" w14:textId="77777777" w:rsidR="00DA3C02" w:rsidRDefault="00DA3C02">
      <w:pPr>
        <w:tabs>
          <w:tab w:val="right" w:pos="8640"/>
        </w:tabs>
        <w:spacing w:line="240" w:lineRule="auto"/>
        <w:ind w:firstLine="0"/>
        <w:jc w:val="center"/>
      </w:pPr>
    </w:p>
    <w:p w14:paraId="0000000E" w14:textId="77777777" w:rsidR="00DA3C02" w:rsidRDefault="00000000">
      <w:pPr>
        <w:tabs>
          <w:tab w:val="right" w:pos="8640"/>
        </w:tabs>
        <w:spacing w:line="240" w:lineRule="auto"/>
        <w:ind w:firstLine="0"/>
        <w:jc w:val="center"/>
      </w:pPr>
      <w:r>
        <w:t>Date February 17, 2025</w:t>
      </w:r>
    </w:p>
    <w:p w14:paraId="0000000F" w14:textId="77777777" w:rsidR="00DA3C02" w:rsidRDefault="00DA3C02">
      <w:pPr>
        <w:tabs>
          <w:tab w:val="right" w:pos="8640"/>
        </w:tabs>
        <w:spacing w:line="240" w:lineRule="auto"/>
        <w:ind w:firstLine="0"/>
        <w:jc w:val="center"/>
      </w:pPr>
    </w:p>
    <w:p w14:paraId="00000010" w14:textId="77777777" w:rsidR="00DA3C02" w:rsidRDefault="00DA3C02">
      <w:pPr>
        <w:tabs>
          <w:tab w:val="right" w:pos="8640"/>
        </w:tabs>
        <w:spacing w:line="240" w:lineRule="auto"/>
        <w:ind w:firstLine="0"/>
        <w:jc w:val="center"/>
      </w:pPr>
    </w:p>
    <w:p w14:paraId="00000011" w14:textId="77777777" w:rsidR="00DA3C02" w:rsidRDefault="00000000">
      <w:pPr>
        <w:tabs>
          <w:tab w:val="right" w:pos="8640"/>
        </w:tabs>
        <w:spacing w:line="240" w:lineRule="auto"/>
        <w:ind w:firstLine="0"/>
        <w:jc w:val="center"/>
      </w:pPr>
      <w:r>
        <w:t>Professor</w:t>
      </w:r>
    </w:p>
    <w:p w14:paraId="00000012" w14:textId="77777777" w:rsidR="00DA3C02" w:rsidRDefault="00DA3C02">
      <w:pPr>
        <w:tabs>
          <w:tab w:val="right" w:pos="8640"/>
        </w:tabs>
        <w:spacing w:line="240" w:lineRule="auto"/>
        <w:ind w:firstLine="0"/>
        <w:jc w:val="center"/>
      </w:pPr>
    </w:p>
    <w:p w14:paraId="00000013" w14:textId="77777777" w:rsidR="00DA3C02" w:rsidRDefault="00DA3C02">
      <w:pPr>
        <w:tabs>
          <w:tab w:val="right" w:pos="8640"/>
        </w:tabs>
        <w:spacing w:line="240" w:lineRule="auto"/>
        <w:ind w:firstLine="0"/>
        <w:jc w:val="center"/>
      </w:pPr>
    </w:p>
    <w:p w14:paraId="00000014" w14:textId="77777777" w:rsidR="00DA3C02" w:rsidRDefault="00000000">
      <w:pPr>
        <w:tabs>
          <w:tab w:val="right" w:pos="8640"/>
        </w:tabs>
        <w:spacing w:line="240" w:lineRule="auto"/>
        <w:ind w:firstLine="0"/>
        <w:jc w:val="center"/>
      </w:pPr>
      <w:r>
        <w:t>Caroline Geer, Ph.D., M.A., M.L.I.S., Librarian</w:t>
      </w:r>
    </w:p>
    <w:p w14:paraId="00000015" w14:textId="77777777" w:rsidR="00DA3C02" w:rsidRDefault="00DA3C02">
      <w:pPr>
        <w:pBdr>
          <w:top w:val="nil"/>
          <w:left w:val="nil"/>
          <w:bottom w:val="nil"/>
          <w:right w:val="nil"/>
          <w:between w:val="nil"/>
        </w:pBdr>
        <w:tabs>
          <w:tab w:val="right" w:pos="8640"/>
          <w:tab w:val="right" w:pos="8640"/>
          <w:tab w:val="right" w:pos="8640"/>
        </w:tabs>
        <w:ind w:firstLine="0"/>
        <w:jc w:val="center"/>
      </w:pPr>
    </w:p>
    <w:p w14:paraId="00000016" w14:textId="77777777" w:rsidR="00DA3C02" w:rsidRDefault="00000000">
      <w:pPr>
        <w:tabs>
          <w:tab w:val="right" w:pos="8640"/>
          <w:tab w:val="right" w:pos="8640"/>
          <w:tab w:val="right" w:pos="8640"/>
        </w:tabs>
        <w:spacing w:line="240" w:lineRule="auto"/>
        <w:ind w:firstLine="0"/>
        <w:jc w:val="center"/>
      </w:pPr>
      <w:r>
        <w:br w:type="page"/>
      </w:r>
    </w:p>
    <w:p w14:paraId="00000017" w14:textId="77777777" w:rsidR="00DA3C02" w:rsidRDefault="00000000">
      <w:pPr>
        <w:tabs>
          <w:tab w:val="right" w:pos="8640"/>
          <w:tab w:val="right" w:pos="8640"/>
          <w:tab w:val="right" w:pos="8640"/>
        </w:tabs>
        <w:jc w:val="center"/>
      </w:pPr>
      <w:r>
        <w:lastRenderedPageBreak/>
        <w:t>Essay Draft</w:t>
      </w:r>
    </w:p>
    <w:p w14:paraId="00000018" w14:textId="77777777" w:rsidR="00DA3C02" w:rsidRDefault="00000000">
      <w:pPr>
        <w:tabs>
          <w:tab w:val="right" w:pos="8640"/>
          <w:tab w:val="right" w:pos="8640"/>
          <w:tab w:val="right" w:pos="8640"/>
        </w:tabs>
        <w:jc w:val="center"/>
      </w:pPr>
      <w:r>
        <w:t>Assignment #3 – Essay Draft</w:t>
      </w:r>
    </w:p>
    <w:p w14:paraId="00000019" w14:textId="77777777" w:rsidR="00DA3C02" w:rsidRDefault="00000000">
      <w:pPr>
        <w:tabs>
          <w:tab w:val="right" w:pos="8640"/>
          <w:tab w:val="right" w:pos="8640"/>
          <w:tab w:val="right" w:pos="8640"/>
        </w:tabs>
        <w:ind w:firstLine="0"/>
      </w:pPr>
      <w:r>
        <w:t xml:space="preserve">Begin work on Assignment #4 Research for 21st Century Paper (see below): </w:t>
      </w:r>
    </w:p>
    <w:p w14:paraId="0000001A" w14:textId="77777777" w:rsidR="00DA3C02" w:rsidRDefault="00000000">
      <w:pPr>
        <w:tabs>
          <w:tab w:val="right" w:pos="8640"/>
          <w:tab w:val="right" w:pos="8640"/>
          <w:tab w:val="right" w:pos="8640"/>
        </w:tabs>
        <w:ind w:firstLine="0"/>
      </w:pPr>
      <w:r>
        <w:t xml:space="preserve">1. In preparation for Assignment #4, choose a scholarly topic of interest. Type the topic on </w:t>
      </w:r>
    </w:p>
    <w:p w14:paraId="0000001B" w14:textId="77777777" w:rsidR="00DA3C02" w:rsidRDefault="00000000">
      <w:pPr>
        <w:tabs>
          <w:tab w:val="right" w:pos="8640"/>
          <w:tab w:val="right" w:pos="8640"/>
          <w:tab w:val="right" w:pos="8640"/>
        </w:tabs>
        <w:ind w:firstLine="0"/>
      </w:pPr>
      <w:r>
        <w:t xml:space="preserve">the title line on the cover page and the first page of the paper. Explain your reasoning for </w:t>
      </w:r>
    </w:p>
    <w:p w14:paraId="0000001C" w14:textId="77777777" w:rsidR="00DA3C02" w:rsidRDefault="00000000">
      <w:pPr>
        <w:tabs>
          <w:tab w:val="right" w:pos="8640"/>
          <w:tab w:val="right" w:pos="8640"/>
          <w:tab w:val="right" w:pos="8640"/>
        </w:tabs>
        <w:ind w:firstLine="0"/>
      </w:pPr>
      <w:r>
        <w:t xml:space="preserve">choosing the topic in the introduction section (after the title and before the first Level 1 </w:t>
      </w:r>
    </w:p>
    <w:p w14:paraId="0000001D" w14:textId="77777777" w:rsidR="00DA3C02" w:rsidRDefault="00000000">
      <w:pPr>
        <w:tabs>
          <w:tab w:val="right" w:pos="8640"/>
          <w:tab w:val="right" w:pos="8640"/>
          <w:tab w:val="right" w:pos="8640"/>
        </w:tabs>
        <w:ind w:firstLine="0"/>
      </w:pPr>
      <w:r>
        <w:t xml:space="preserve">heading) of the paper. Use your best academic voice, correct sentence structure, tense, </w:t>
      </w:r>
    </w:p>
    <w:p w14:paraId="0000001E" w14:textId="77777777" w:rsidR="00DA3C02" w:rsidRDefault="00000000">
      <w:pPr>
        <w:tabs>
          <w:tab w:val="right" w:pos="8640"/>
          <w:tab w:val="right" w:pos="8640"/>
          <w:tab w:val="right" w:pos="8640"/>
        </w:tabs>
        <w:ind w:firstLine="0"/>
      </w:pPr>
      <w:r>
        <w:t xml:space="preserve">and punctuation. In the rest of the introductory paragraph, preview three points you </w:t>
      </w:r>
    </w:p>
    <w:p w14:paraId="0000001F" w14:textId="77777777" w:rsidR="00DA3C02" w:rsidRDefault="00000000">
      <w:pPr>
        <w:tabs>
          <w:tab w:val="right" w:pos="8640"/>
          <w:tab w:val="right" w:pos="8640"/>
          <w:tab w:val="right" w:pos="8640"/>
        </w:tabs>
        <w:ind w:firstLine="0"/>
      </w:pPr>
      <w:r>
        <w:t xml:space="preserve">would address in an essay about your topic with ideas that came from your sources. </w:t>
      </w:r>
    </w:p>
    <w:p w14:paraId="00000020" w14:textId="77777777" w:rsidR="00DA3C02" w:rsidRDefault="00000000">
      <w:pPr>
        <w:tabs>
          <w:tab w:val="right" w:pos="8640"/>
          <w:tab w:val="right" w:pos="8640"/>
          <w:tab w:val="right" w:pos="8640"/>
        </w:tabs>
        <w:ind w:firstLine="0"/>
      </w:pPr>
      <w:r>
        <w:t xml:space="preserve">2. Develop a list of search terms and phrases that pertain to the subject chosen and </w:t>
      </w:r>
    </w:p>
    <w:p w14:paraId="00000021" w14:textId="77777777" w:rsidR="00DA3C02" w:rsidRDefault="00000000">
      <w:pPr>
        <w:tabs>
          <w:tab w:val="right" w:pos="8640"/>
          <w:tab w:val="right" w:pos="8640"/>
          <w:tab w:val="right" w:pos="8640"/>
        </w:tabs>
        <w:ind w:firstLine="0"/>
      </w:pPr>
      <w:r>
        <w:t xml:space="preserve">include these immediately following the first Level 1 heading. Give the list a name and </w:t>
      </w:r>
    </w:p>
    <w:p w14:paraId="00000022" w14:textId="77777777" w:rsidR="00DA3C02" w:rsidRDefault="00000000">
      <w:pPr>
        <w:tabs>
          <w:tab w:val="right" w:pos="8640"/>
          <w:tab w:val="right" w:pos="8640"/>
          <w:tab w:val="right" w:pos="8640"/>
        </w:tabs>
        <w:ind w:firstLine="0"/>
      </w:pPr>
      <w:r>
        <w:t xml:space="preserve">use the name as the Level 1 heading (use the heading styles in the template and the </w:t>
      </w:r>
    </w:p>
    <w:p w14:paraId="00000023" w14:textId="77777777" w:rsidR="00DA3C02" w:rsidRDefault="00000000">
      <w:pPr>
        <w:tabs>
          <w:tab w:val="right" w:pos="8640"/>
          <w:tab w:val="right" w:pos="8640"/>
          <w:tab w:val="right" w:pos="8640"/>
        </w:tabs>
        <w:ind w:firstLine="0"/>
      </w:pPr>
      <w:r>
        <w:t xml:space="preserve">APA 7 Manual or Guide provided in the hyperlinks in this syllabus). Present the list in a </w:t>
      </w:r>
    </w:p>
    <w:p w14:paraId="00000024" w14:textId="77777777" w:rsidR="00DA3C02" w:rsidRDefault="00000000">
      <w:pPr>
        <w:tabs>
          <w:tab w:val="right" w:pos="8640"/>
          <w:tab w:val="right" w:pos="8640"/>
          <w:tab w:val="right" w:pos="8640"/>
        </w:tabs>
        <w:ind w:firstLine="0"/>
      </w:pPr>
      <w:bookmarkStart w:id="2" w:name="_heading=h.1fob9te" w:colFirst="0" w:colLast="0"/>
      <w:bookmarkEnd w:id="2"/>
      <w:r>
        <w:t xml:space="preserve">complete sentence or a </w:t>
      </w:r>
      <w:proofErr w:type="gramStart"/>
      <w:r>
        <w:t>bulleted</w:t>
      </w:r>
      <w:proofErr w:type="gramEnd"/>
      <w:r>
        <w:t xml:space="preserve"> list with an opener (e.g., Search terms related to the </w:t>
      </w:r>
    </w:p>
    <w:p w14:paraId="00000025" w14:textId="77777777" w:rsidR="00DA3C02" w:rsidRDefault="00000000">
      <w:pPr>
        <w:tabs>
          <w:tab w:val="right" w:pos="8640"/>
          <w:tab w:val="right" w:pos="8640"/>
          <w:tab w:val="right" w:pos="8640"/>
        </w:tabs>
        <w:ind w:firstLine="0"/>
      </w:pPr>
      <w:proofErr w:type="gramStart"/>
      <w:r>
        <w:t>topic</w:t>
      </w:r>
      <w:proofErr w:type="gramEnd"/>
      <w:r>
        <w:t xml:space="preserve"> of this paper are as follows:). Use correct punctuation. </w:t>
      </w:r>
    </w:p>
    <w:p w14:paraId="00000026" w14:textId="77777777" w:rsidR="00DA3C02" w:rsidRDefault="00000000">
      <w:pPr>
        <w:tabs>
          <w:tab w:val="right" w:pos="8640"/>
          <w:tab w:val="right" w:pos="8640"/>
          <w:tab w:val="right" w:pos="8640"/>
        </w:tabs>
        <w:ind w:firstLine="0"/>
      </w:pPr>
      <w:r>
        <w:t xml:space="preserve">3. Continue building the Works Cited list you began in Assignment #2. Locate a minimum </w:t>
      </w:r>
    </w:p>
    <w:p w14:paraId="00000027" w14:textId="77777777" w:rsidR="00DA3C02" w:rsidRDefault="00000000">
      <w:pPr>
        <w:tabs>
          <w:tab w:val="right" w:pos="8640"/>
          <w:tab w:val="right" w:pos="8640"/>
          <w:tab w:val="right" w:pos="8640"/>
        </w:tabs>
        <w:ind w:firstLine="0"/>
      </w:pPr>
      <w:r>
        <w:t xml:space="preserve">of two books (minimum of one published in the last five years) relevant to your chosen </w:t>
      </w:r>
    </w:p>
    <w:p w14:paraId="00000028" w14:textId="77777777" w:rsidR="00DA3C02" w:rsidRDefault="00000000">
      <w:pPr>
        <w:tabs>
          <w:tab w:val="right" w:pos="8640"/>
          <w:tab w:val="right" w:pos="8640"/>
          <w:tab w:val="right" w:pos="8640"/>
        </w:tabs>
        <w:ind w:firstLine="0"/>
      </w:pPr>
      <w:r>
        <w:t xml:space="preserve">topic and develop an APA reference for each book. Insert the properly formatted </w:t>
      </w:r>
    </w:p>
    <w:p w14:paraId="00000029" w14:textId="77777777" w:rsidR="00DA3C02" w:rsidRDefault="00000000">
      <w:pPr>
        <w:tabs>
          <w:tab w:val="right" w:pos="8640"/>
          <w:tab w:val="right" w:pos="8640"/>
          <w:tab w:val="right" w:pos="8640"/>
        </w:tabs>
        <w:ind w:firstLine="0"/>
      </w:pPr>
      <w:r>
        <w:t xml:space="preserve">references in the Works Cited section of the paper. </w:t>
      </w:r>
    </w:p>
    <w:p w14:paraId="0000002A" w14:textId="77777777" w:rsidR="00DA3C02" w:rsidRDefault="00000000">
      <w:pPr>
        <w:tabs>
          <w:tab w:val="right" w:pos="8640"/>
          <w:tab w:val="right" w:pos="8640"/>
          <w:tab w:val="right" w:pos="8640"/>
        </w:tabs>
        <w:ind w:firstLine="0"/>
      </w:pPr>
      <w:r>
        <w:t xml:space="preserve">4. Locate four primary research journal articles relevant to your chosen topic; three articles </w:t>
      </w:r>
    </w:p>
    <w:p w14:paraId="0000002B" w14:textId="77777777" w:rsidR="00DA3C02" w:rsidRDefault="00000000">
      <w:pPr>
        <w:tabs>
          <w:tab w:val="right" w:pos="8640"/>
          <w:tab w:val="right" w:pos="8640"/>
          <w:tab w:val="right" w:pos="8640"/>
        </w:tabs>
        <w:ind w:firstLine="0"/>
      </w:pPr>
      <w:r>
        <w:t xml:space="preserve">must be less than five years old. Develop a reference for each journal article and insert </w:t>
      </w:r>
    </w:p>
    <w:p w14:paraId="0000002C" w14:textId="77777777" w:rsidR="00DA3C02" w:rsidRDefault="00000000">
      <w:pPr>
        <w:tabs>
          <w:tab w:val="right" w:pos="8640"/>
          <w:tab w:val="right" w:pos="8640"/>
          <w:tab w:val="right" w:pos="8640"/>
        </w:tabs>
        <w:ind w:firstLine="0"/>
      </w:pPr>
      <w:r>
        <w:t xml:space="preserve">the references into the Works Cited section. Put your 10 references in alphabetical </w:t>
      </w:r>
    </w:p>
    <w:p w14:paraId="0000002D" w14:textId="77777777" w:rsidR="00DA3C02" w:rsidRDefault="00000000">
      <w:pPr>
        <w:tabs>
          <w:tab w:val="right" w:pos="8640"/>
          <w:tab w:val="right" w:pos="8640"/>
          <w:tab w:val="right" w:pos="8640"/>
        </w:tabs>
        <w:ind w:firstLine="0"/>
      </w:pPr>
      <w:r>
        <w:t xml:space="preserve">order. </w:t>
      </w:r>
    </w:p>
    <w:p w14:paraId="0000002E" w14:textId="77777777" w:rsidR="00DA3C02" w:rsidRDefault="00000000">
      <w:pPr>
        <w:tabs>
          <w:tab w:val="right" w:pos="8640"/>
          <w:tab w:val="right" w:pos="8640"/>
          <w:tab w:val="right" w:pos="8640"/>
        </w:tabs>
        <w:spacing w:line="240" w:lineRule="auto"/>
        <w:jc w:val="center"/>
        <w:rPr>
          <w:b/>
        </w:rPr>
      </w:pPr>
      <w:r>
        <w:rPr>
          <w:b/>
        </w:rPr>
        <w:lastRenderedPageBreak/>
        <w:t xml:space="preserve">The Silent Struggle: The Intersection of Faith, Mental Health Literacy, and Social Transformation in the Black </w:t>
      </w:r>
    </w:p>
    <w:p w14:paraId="0000002F" w14:textId="77777777" w:rsidR="00DA3C02" w:rsidRDefault="00DA3C02">
      <w:pPr>
        <w:tabs>
          <w:tab w:val="right" w:pos="8640"/>
          <w:tab w:val="right" w:pos="8640"/>
          <w:tab w:val="right" w:pos="8640"/>
        </w:tabs>
        <w:spacing w:line="240" w:lineRule="auto"/>
        <w:jc w:val="center"/>
        <w:rPr>
          <w:b/>
        </w:rPr>
      </w:pPr>
    </w:p>
    <w:p w14:paraId="00000030" w14:textId="77777777" w:rsidR="00DA3C02" w:rsidRDefault="00000000">
      <w:pPr>
        <w:tabs>
          <w:tab w:val="right" w:pos="8640"/>
          <w:tab w:val="right" w:pos="8640"/>
          <w:tab w:val="right" w:pos="8640"/>
        </w:tabs>
        <w:spacing w:line="240" w:lineRule="auto"/>
        <w:ind w:firstLine="0"/>
        <w:rPr>
          <w:b/>
        </w:rPr>
      </w:pPr>
      <w:r>
        <w:rPr>
          <w:b/>
        </w:rPr>
        <w:t>Introduction</w:t>
      </w:r>
    </w:p>
    <w:p w14:paraId="00000031" w14:textId="77777777" w:rsidR="00DA3C02" w:rsidRDefault="00DA3C02">
      <w:pPr>
        <w:tabs>
          <w:tab w:val="right" w:pos="8640"/>
          <w:tab w:val="right" w:pos="8640"/>
          <w:tab w:val="right" w:pos="8640"/>
        </w:tabs>
        <w:spacing w:line="240" w:lineRule="auto"/>
        <w:jc w:val="center"/>
        <w:rPr>
          <w:b/>
        </w:rPr>
      </w:pPr>
    </w:p>
    <w:p w14:paraId="16415327" w14:textId="64860AD0" w:rsidR="005A53EA" w:rsidRDefault="005A53EA" w:rsidP="005A53EA">
      <w:pPr>
        <w:tabs>
          <w:tab w:val="right" w:pos="8640"/>
        </w:tabs>
      </w:pPr>
      <w:r>
        <w:t xml:space="preserve">Depression along with grief and trauma emerged repeatedly throughout my life. The loss of my son and grandson together with a teenager’s murder at my church led me to uncover the silent pain </w:t>
      </w:r>
      <w:r w:rsidR="00761967">
        <w:t xml:space="preserve">that exist about mental health literacy </w:t>
      </w:r>
      <w:r>
        <w:t xml:space="preserve">that </w:t>
      </w:r>
      <w:r w:rsidR="00761967">
        <w:t xml:space="preserve">occurs </w:t>
      </w:r>
      <w:r>
        <w:t xml:space="preserve">within </w:t>
      </w:r>
      <w:r w:rsidR="00761967">
        <w:t>the</w:t>
      </w:r>
      <w:r>
        <w:t xml:space="preserve"> African American Church and community. The personal grief experienced from these losses highlights an urgent need in Black communities where unresolved mourning and continuous trauma from violence remain persistent challenges. Faith leaders’ efforts to address mental health often remain hidden due to societal stigma and feelings of shame. Many of my clergy colleagues maintain that prayer should remain the only approach to address mental health issues. </w:t>
      </w:r>
      <w:r w:rsidR="006147E5">
        <w:t>Therefore, o</w:t>
      </w:r>
      <w:r>
        <w:t>ur sacred spaces continue to suffer destruction because untreated trauma persists alongside the rejection of mental health awareness, despite faith serving as a crucial healing element.</w:t>
      </w:r>
    </w:p>
    <w:p w14:paraId="51367614" w14:textId="27A47DC4" w:rsidR="0010548A" w:rsidRPr="0010548A" w:rsidRDefault="0010548A" w:rsidP="0010548A">
      <w:pPr>
        <w:tabs>
          <w:tab w:val="right" w:pos="8640"/>
        </w:tabs>
        <w:ind w:firstLine="0"/>
        <w:rPr>
          <w:b/>
          <w:bCs/>
        </w:rPr>
      </w:pPr>
      <w:r w:rsidRPr="0010548A">
        <w:rPr>
          <w:b/>
          <w:bCs/>
        </w:rPr>
        <w:t>Why I Chose This Topic</w:t>
      </w:r>
    </w:p>
    <w:p w14:paraId="00000032" w14:textId="1CE51766" w:rsidR="00DA3C02" w:rsidRDefault="00C7472E" w:rsidP="005A53EA">
      <w:pPr>
        <w:tabs>
          <w:tab w:val="right" w:pos="8640"/>
        </w:tabs>
      </w:pPr>
      <w:r w:rsidRPr="00C7472E">
        <w:t xml:space="preserve">The topic I chose stems from my conviction that the Black Church needs to transform mental health dialogue and support systems. </w:t>
      </w:r>
      <w:r w:rsidR="005A53EA">
        <w:t xml:space="preserve">The Black Church needs to take a crucial position in transforming our approach to mental health conversation and care provision according to my belief. Therefore, it is essential to study the integration of faith and mental health literacy within the Black Church to destroy stigma while increasing awareness and motivating people to access both spiritual and professional help. </w:t>
      </w:r>
      <w:r w:rsidR="006147E5">
        <w:t>Overall, m</w:t>
      </w:r>
      <w:r w:rsidR="005A53EA">
        <w:t>y research will investigate approaches for the Black Church to stop ignoring mental health issues and educate congregations and communities of faith to lead mental health advocacy and social transformation. have observed faith leaders’ approach to mental health has been suppressed or seldom talked about because of the stigma</w:t>
      </w:r>
      <w:r w:rsidR="006147E5">
        <w:t xml:space="preserve"> and </w:t>
      </w:r>
      <w:r w:rsidR="006147E5">
        <w:lastRenderedPageBreak/>
        <w:t>shame w</w:t>
      </w:r>
      <w:r w:rsidR="005A53EA">
        <w:t>hile many still believe prayer should serve as the sole solution</w:t>
      </w:r>
      <w:r w:rsidR="00A720FF">
        <w:t xml:space="preserve"> for social transformation in the Black Church and African American Communities.</w:t>
      </w:r>
    </w:p>
    <w:p w14:paraId="00000033" w14:textId="4A51B0B8" w:rsidR="00DA3C02" w:rsidRDefault="00761967">
      <w:pPr>
        <w:tabs>
          <w:tab w:val="right" w:pos="8640"/>
        </w:tabs>
      </w:pPr>
      <w:r>
        <w:t>My</w:t>
      </w:r>
      <w:r w:rsidR="008511C6" w:rsidRPr="008511C6">
        <w:t xml:space="preserve"> </w:t>
      </w:r>
      <w:r>
        <w:t>examination</w:t>
      </w:r>
      <w:r w:rsidR="008511C6" w:rsidRPr="008511C6">
        <w:t xml:space="preserve"> of Black Church practices that </w:t>
      </w:r>
      <w:r w:rsidR="00386466" w:rsidRPr="008511C6">
        <w:t>merging</w:t>
      </w:r>
      <w:r w:rsidR="008511C6" w:rsidRPr="008511C6">
        <w:t xml:space="preserve"> faith and mental health education is essential to </w:t>
      </w:r>
      <w:r>
        <w:t>reduce the</w:t>
      </w:r>
      <w:r w:rsidR="008511C6" w:rsidRPr="008511C6">
        <w:t xml:space="preserve"> stigma and enhance awareness while motivating </w:t>
      </w:r>
      <w:r>
        <w:t>the Black Church</w:t>
      </w:r>
      <w:r w:rsidR="008511C6" w:rsidRPr="008511C6">
        <w:t xml:space="preserve"> to pursue both spiritual and professional mental health services. My research will explore methods for the Black Church to break its silence and develop congregational education programs to promote mental health advocacy and social </w:t>
      </w:r>
      <w:r>
        <w:t xml:space="preserve">transformation. </w:t>
      </w:r>
      <w:r w:rsidR="008511C6">
        <w:t xml:space="preserve">According to (Campbell, 2021; Clement et al., 2015; Fitzgerald &amp; Vaidyanathan, 2023; </w:t>
      </w:r>
      <w:proofErr w:type="spellStart"/>
      <w:r w:rsidR="008511C6">
        <w:t>Muvuka</w:t>
      </w:r>
      <w:proofErr w:type="spellEnd"/>
      <w:r w:rsidR="008511C6">
        <w:t xml:space="preserve"> et al., 2020; Pederson, 2023), my research will address three critical areas:</w:t>
      </w:r>
    </w:p>
    <w:p w14:paraId="00000034" w14:textId="77777777" w:rsidR="00DA3C02" w:rsidRDefault="00000000">
      <w:pPr>
        <w:numPr>
          <w:ilvl w:val="0"/>
          <w:numId w:val="1"/>
        </w:numPr>
        <w:pBdr>
          <w:top w:val="nil"/>
          <w:left w:val="nil"/>
          <w:bottom w:val="nil"/>
          <w:right w:val="nil"/>
          <w:between w:val="nil"/>
        </w:pBdr>
        <w:tabs>
          <w:tab w:val="right" w:pos="8640"/>
        </w:tabs>
      </w:pPr>
      <w:r>
        <w:rPr>
          <w:color w:val="000000"/>
        </w:rPr>
        <w:t xml:space="preserve">Reducing the stigma of depression and shame associated with cultural and historical factors that create mental health stigma in Black religious communities. </w:t>
      </w:r>
    </w:p>
    <w:p w14:paraId="00000035" w14:textId="77777777" w:rsidR="00DA3C02" w:rsidRDefault="00000000">
      <w:pPr>
        <w:numPr>
          <w:ilvl w:val="0"/>
          <w:numId w:val="1"/>
        </w:numPr>
        <w:pBdr>
          <w:top w:val="nil"/>
          <w:left w:val="nil"/>
          <w:bottom w:val="nil"/>
          <w:right w:val="nil"/>
          <w:between w:val="nil"/>
        </w:pBdr>
        <w:tabs>
          <w:tab w:val="right" w:pos="8640"/>
        </w:tabs>
      </w:pPr>
      <w:r>
        <w:rPr>
          <w:color w:val="000000"/>
        </w:rPr>
        <w:t>Enhancing mental health literacy related to depression in Black communities can improve health beliefs, knowledge, attitudes, and outcomes.</w:t>
      </w:r>
    </w:p>
    <w:p w14:paraId="00000036" w14:textId="77777777" w:rsidR="00DA3C02" w:rsidRDefault="00000000">
      <w:pPr>
        <w:numPr>
          <w:ilvl w:val="0"/>
          <w:numId w:val="1"/>
        </w:numPr>
        <w:pBdr>
          <w:top w:val="nil"/>
          <w:left w:val="nil"/>
          <w:bottom w:val="nil"/>
          <w:right w:val="nil"/>
          <w:between w:val="nil"/>
        </w:pBdr>
        <w:tabs>
          <w:tab w:val="right" w:pos="8640"/>
        </w:tabs>
      </w:pPr>
      <w:r>
        <w:rPr>
          <w:color w:val="000000"/>
        </w:rPr>
        <w:t xml:space="preserve">Improving mental health literacy and referral practices </w:t>
      </w:r>
      <w:r>
        <w:t>and</w:t>
      </w:r>
      <w:r>
        <w:rPr>
          <w:color w:val="000000"/>
        </w:rPr>
        <w:t xml:space="preserve"> the importance of mental health professionals increasing their spiritual competence. within the Black Church</w:t>
      </w:r>
    </w:p>
    <w:p w14:paraId="00000037" w14:textId="77777777" w:rsidR="00DA3C02" w:rsidRDefault="00000000" w:rsidP="00B8445E">
      <w:pPr>
        <w:tabs>
          <w:tab w:val="right" w:pos="8640"/>
        </w:tabs>
        <w:ind w:firstLine="0"/>
        <w:rPr>
          <w:b/>
        </w:rPr>
      </w:pPr>
      <w:r>
        <w:rPr>
          <w:b/>
        </w:rPr>
        <w:t>A List of Related Search Terms and Phrases are as follows:</w:t>
      </w:r>
    </w:p>
    <w:p w14:paraId="00000038"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 xml:space="preserve">Black Church and </w:t>
      </w:r>
      <w:r>
        <w:t>Mental Health Stigma</w:t>
      </w:r>
    </w:p>
    <w:p w14:paraId="00000039" w14:textId="77777777" w:rsidR="00DA3C02" w:rsidRDefault="00DA3C02">
      <w:pPr>
        <w:tabs>
          <w:tab w:val="right" w:pos="8640"/>
        </w:tabs>
        <w:spacing w:line="240" w:lineRule="auto"/>
        <w:ind w:left="360" w:firstLine="0"/>
      </w:pPr>
    </w:p>
    <w:p w14:paraId="0000003A"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Faith-based mental health interventions</w:t>
      </w:r>
    </w:p>
    <w:p w14:paraId="0000003B" w14:textId="77777777" w:rsidR="00DA3C02" w:rsidRDefault="00DA3C02">
      <w:pPr>
        <w:tabs>
          <w:tab w:val="right" w:pos="8640"/>
        </w:tabs>
        <w:spacing w:line="240" w:lineRule="auto"/>
        <w:ind w:left="360" w:firstLine="0"/>
      </w:pPr>
    </w:p>
    <w:p w14:paraId="0000003C"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Mental health literacy in African American communities</w:t>
      </w:r>
    </w:p>
    <w:p w14:paraId="0000003D" w14:textId="77777777" w:rsidR="00DA3C02" w:rsidRDefault="00DA3C02">
      <w:pPr>
        <w:tabs>
          <w:tab w:val="right" w:pos="8640"/>
        </w:tabs>
        <w:spacing w:line="240" w:lineRule="auto"/>
        <w:ind w:left="360" w:firstLine="0"/>
      </w:pPr>
    </w:p>
    <w:p w14:paraId="0000003E"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Depression in Black faith communities</w:t>
      </w:r>
    </w:p>
    <w:p w14:paraId="0000003F" w14:textId="77777777" w:rsidR="00DA3C02" w:rsidRDefault="00DA3C02">
      <w:pPr>
        <w:tabs>
          <w:tab w:val="right" w:pos="8640"/>
        </w:tabs>
        <w:spacing w:line="240" w:lineRule="auto"/>
        <w:ind w:left="360" w:firstLine="0"/>
      </w:pPr>
    </w:p>
    <w:p w14:paraId="00000040"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Role of pastors in mental health advocacy</w:t>
      </w:r>
    </w:p>
    <w:p w14:paraId="00000041" w14:textId="77777777" w:rsidR="00DA3C02" w:rsidRDefault="00DA3C02">
      <w:pPr>
        <w:tabs>
          <w:tab w:val="right" w:pos="8640"/>
        </w:tabs>
        <w:spacing w:line="240" w:lineRule="auto"/>
        <w:ind w:left="360" w:firstLine="0"/>
      </w:pPr>
    </w:p>
    <w:p w14:paraId="00000042"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Trauma and grief in Black congregations</w:t>
      </w:r>
    </w:p>
    <w:p w14:paraId="00000043" w14:textId="77777777" w:rsidR="00DA3C02" w:rsidRDefault="00DA3C02">
      <w:pPr>
        <w:tabs>
          <w:tab w:val="right" w:pos="8640"/>
        </w:tabs>
        <w:spacing w:line="240" w:lineRule="auto"/>
        <w:ind w:left="360" w:firstLine="0"/>
      </w:pPr>
    </w:p>
    <w:p w14:paraId="00000044"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Cultural barriers to mental health treatment</w:t>
      </w:r>
    </w:p>
    <w:p w14:paraId="00000045" w14:textId="77777777" w:rsidR="00DA3C02" w:rsidRDefault="00DA3C02">
      <w:pPr>
        <w:tabs>
          <w:tab w:val="right" w:pos="8640"/>
        </w:tabs>
        <w:spacing w:line="240" w:lineRule="auto"/>
        <w:ind w:left="360" w:firstLine="0"/>
      </w:pPr>
    </w:p>
    <w:p w14:paraId="00000046"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lastRenderedPageBreak/>
        <w:t>Integration of faith and psychological well-being</w:t>
      </w:r>
    </w:p>
    <w:p w14:paraId="00000047" w14:textId="77777777" w:rsidR="00DA3C02" w:rsidRDefault="00DA3C02">
      <w:pPr>
        <w:tabs>
          <w:tab w:val="right" w:pos="8640"/>
        </w:tabs>
        <w:spacing w:line="240" w:lineRule="auto"/>
        <w:ind w:left="360" w:firstLine="0"/>
      </w:pPr>
    </w:p>
    <w:p w14:paraId="00000048"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Spiritual competence in mental health practice</w:t>
      </w:r>
    </w:p>
    <w:p w14:paraId="00000049" w14:textId="77777777" w:rsidR="00DA3C02" w:rsidRDefault="00DA3C02">
      <w:pPr>
        <w:tabs>
          <w:tab w:val="right" w:pos="8640"/>
        </w:tabs>
        <w:spacing w:line="240" w:lineRule="auto"/>
        <w:ind w:left="360" w:firstLine="0"/>
      </w:pPr>
    </w:p>
    <w:p w14:paraId="0000004A"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Social transformation through faith-based mental health programs</w:t>
      </w:r>
    </w:p>
    <w:p w14:paraId="0000004B" w14:textId="77777777" w:rsidR="00DA3C02" w:rsidRDefault="00DA3C02">
      <w:pPr>
        <w:pBdr>
          <w:top w:val="nil"/>
          <w:left w:val="nil"/>
          <w:bottom w:val="nil"/>
          <w:right w:val="nil"/>
          <w:between w:val="nil"/>
        </w:pBdr>
        <w:tabs>
          <w:tab w:val="right" w:pos="8640"/>
        </w:tabs>
        <w:spacing w:line="240" w:lineRule="auto"/>
        <w:ind w:left="720" w:firstLine="0"/>
        <w:rPr>
          <w:color w:val="000000"/>
        </w:rPr>
      </w:pPr>
    </w:p>
    <w:p w14:paraId="0000004C"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Mental Health Professionals</w:t>
      </w:r>
    </w:p>
    <w:p w14:paraId="0000004D" w14:textId="77777777" w:rsidR="00DA3C02" w:rsidRDefault="00DA3C02">
      <w:pPr>
        <w:pBdr>
          <w:top w:val="nil"/>
          <w:left w:val="nil"/>
          <w:bottom w:val="nil"/>
          <w:right w:val="nil"/>
          <w:between w:val="nil"/>
        </w:pBdr>
        <w:tabs>
          <w:tab w:val="right" w:pos="8640"/>
        </w:tabs>
        <w:spacing w:line="240" w:lineRule="auto"/>
        <w:ind w:left="720" w:firstLine="0"/>
        <w:rPr>
          <w:color w:val="000000"/>
        </w:rPr>
      </w:pPr>
    </w:p>
    <w:p w14:paraId="0000004E" w14:textId="77777777" w:rsidR="00DA3C02" w:rsidRDefault="00000000">
      <w:pPr>
        <w:numPr>
          <w:ilvl w:val="0"/>
          <w:numId w:val="2"/>
        </w:numPr>
        <w:pBdr>
          <w:top w:val="nil"/>
          <w:left w:val="nil"/>
          <w:bottom w:val="nil"/>
          <w:right w:val="nil"/>
          <w:between w:val="nil"/>
        </w:pBdr>
        <w:tabs>
          <w:tab w:val="right" w:pos="8640"/>
        </w:tabs>
        <w:spacing w:line="240" w:lineRule="auto"/>
      </w:pPr>
      <w:r>
        <w:rPr>
          <w:color w:val="000000"/>
        </w:rPr>
        <w:t>Faith Leaders</w:t>
      </w:r>
    </w:p>
    <w:p w14:paraId="0000004F" w14:textId="77777777" w:rsidR="00DA3C02" w:rsidRDefault="00DA3C02">
      <w:pPr>
        <w:pBdr>
          <w:top w:val="nil"/>
          <w:left w:val="nil"/>
          <w:bottom w:val="nil"/>
          <w:right w:val="nil"/>
          <w:between w:val="nil"/>
        </w:pBdr>
        <w:tabs>
          <w:tab w:val="right" w:pos="8640"/>
        </w:tabs>
        <w:ind w:left="720" w:firstLine="0"/>
      </w:pPr>
    </w:p>
    <w:p w14:paraId="00000050" w14:textId="77777777" w:rsidR="00DA3C02" w:rsidRDefault="00DA3C02">
      <w:pPr>
        <w:pBdr>
          <w:top w:val="nil"/>
          <w:left w:val="nil"/>
          <w:bottom w:val="nil"/>
          <w:right w:val="nil"/>
          <w:between w:val="nil"/>
        </w:pBdr>
        <w:tabs>
          <w:tab w:val="right" w:pos="8640"/>
        </w:tabs>
        <w:ind w:left="720" w:firstLine="0"/>
        <w:sectPr w:rsidR="00DA3C02">
          <w:headerReference w:type="default" r:id="rId8"/>
          <w:pgSz w:w="12240" w:h="15840"/>
          <w:pgMar w:top="1440" w:right="1440" w:bottom="1440" w:left="1440" w:header="720" w:footer="720" w:gutter="0"/>
          <w:pgNumType w:start="1"/>
          <w:cols w:space="720"/>
        </w:sectPr>
      </w:pPr>
    </w:p>
    <w:p w14:paraId="00000052" w14:textId="77777777" w:rsidR="00DA3C02" w:rsidRDefault="00000000">
      <w:pPr>
        <w:tabs>
          <w:tab w:val="right" w:pos="8640"/>
        </w:tabs>
        <w:spacing w:line="240" w:lineRule="auto"/>
        <w:ind w:firstLine="0"/>
        <w:jc w:val="center"/>
        <w:rPr>
          <w:b/>
        </w:rPr>
      </w:pPr>
      <w:r>
        <w:rPr>
          <w:b/>
        </w:rPr>
        <w:lastRenderedPageBreak/>
        <w:t>Works Cited</w:t>
      </w:r>
    </w:p>
    <w:p w14:paraId="00000053" w14:textId="77777777" w:rsidR="00DA3C02" w:rsidRDefault="00DA3C02">
      <w:pPr>
        <w:tabs>
          <w:tab w:val="right" w:pos="8640"/>
        </w:tabs>
        <w:spacing w:line="240" w:lineRule="auto"/>
        <w:ind w:firstLine="0"/>
      </w:pPr>
    </w:p>
    <w:p w14:paraId="00000054" w14:textId="77777777" w:rsidR="00DA3C02" w:rsidRDefault="00000000">
      <w:pPr>
        <w:pBdr>
          <w:top w:val="nil"/>
          <w:left w:val="nil"/>
          <w:bottom w:val="nil"/>
          <w:right w:val="nil"/>
          <w:between w:val="nil"/>
        </w:pBdr>
        <w:tabs>
          <w:tab w:val="right" w:pos="8640"/>
        </w:tabs>
        <w:ind w:left="720" w:hanging="720"/>
      </w:pPr>
      <w:r>
        <w:rPr>
          <w:color w:val="000000"/>
        </w:rPr>
        <w:t xml:space="preserve">Campbell, A. D. (2021). Clergy perceptions of mental illness and confronting stigma in congregations. Religions, 12(12), 1110. </w:t>
      </w:r>
      <w:hyperlink r:id="rId9">
        <w:r w:rsidR="00DA3C02">
          <w:rPr>
            <w:color w:val="0000FF"/>
            <w:u w:val="single"/>
          </w:rPr>
          <w:t>https://doi.org/10.3390/rel12121110</w:t>
        </w:r>
      </w:hyperlink>
    </w:p>
    <w:p w14:paraId="00000055" w14:textId="77777777" w:rsidR="00DA3C02" w:rsidRDefault="00000000">
      <w:pPr>
        <w:tabs>
          <w:tab w:val="right" w:pos="8640"/>
        </w:tabs>
        <w:ind w:firstLine="0"/>
      </w:pPr>
      <w:r>
        <w:t>Davenport, A. D., &amp; McClintock, H. F. (2021). Religiosity and Attitudes Toward Treatment for</w:t>
      </w:r>
    </w:p>
    <w:p w14:paraId="00000056" w14:textId="77777777" w:rsidR="00DA3C02" w:rsidRDefault="00000000">
      <w:pPr>
        <w:tabs>
          <w:tab w:val="right" w:pos="8640"/>
        </w:tabs>
      </w:pPr>
      <w:r>
        <w:t>Mental Health in the Black Church. Race and Social Problems, 13(3), 226-233.</w:t>
      </w:r>
    </w:p>
    <w:p w14:paraId="00000057" w14:textId="77777777" w:rsidR="00DA3C02" w:rsidRDefault="00DA3C02">
      <w:pPr>
        <w:tabs>
          <w:tab w:val="right" w:pos="8640"/>
        </w:tabs>
      </w:pPr>
      <w:hyperlink r:id="rId10">
        <w:r>
          <w:rPr>
            <w:color w:val="1155CC"/>
            <w:u w:val="single"/>
          </w:rPr>
          <w:t>https://doi.org/10.1007/s12552-020-09311-2</w:t>
        </w:r>
      </w:hyperlink>
    </w:p>
    <w:p w14:paraId="00000059" w14:textId="77777777" w:rsidR="00DA3C02" w:rsidRDefault="00000000">
      <w:pPr>
        <w:pBdr>
          <w:top w:val="nil"/>
          <w:left w:val="nil"/>
          <w:bottom w:val="nil"/>
          <w:right w:val="nil"/>
          <w:between w:val="nil"/>
        </w:pBdr>
        <w:tabs>
          <w:tab w:val="right" w:pos="8640"/>
        </w:tabs>
        <w:ind w:left="720" w:hanging="720"/>
        <w:rPr>
          <w:color w:val="000000"/>
        </w:rPr>
      </w:pPr>
      <w:r>
        <w:rPr>
          <w:color w:val="000000"/>
        </w:rPr>
        <w:t xml:space="preserve">Clement, S., Schauman, O., Graham, T., Maggioni, F., Evans-Lacko, S., </w:t>
      </w:r>
      <w:proofErr w:type="spellStart"/>
      <w:r>
        <w:rPr>
          <w:color w:val="000000"/>
        </w:rPr>
        <w:t>Bezborodovs</w:t>
      </w:r>
      <w:proofErr w:type="spellEnd"/>
      <w:r>
        <w:rPr>
          <w:color w:val="000000"/>
        </w:rPr>
        <w:t xml:space="preserve">, N., Morgan, C., </w:t>
      </w:r>
      <w:proofErr w:type="spellStart"/>
      <w:r>
        <w:rPr>
          <w:color w:val="000000"/>
        </w:rPr>
        <w:t>Rüsch</w:t>
      </w:r>
      <w:proofErr w:type="spellEnd"/>
      <w:r>
        <w:rPr>
          <w:color w:val="000000"/>
        </w:rPr>
        <w:t xml:space="preserve">, N., Brown, J. S. L., &amp; Thornicroft, G. (2015). What is the impact of mental health-related stigma on help-seeking? A systematic review of quantitative and qualitative studies. </w:t>
      </w:r>
      <w:r>
        <w:rPr>
          <w:i/>
          <w:color w:val="000000"/>
        </w:rPr>
        <w:t>Psychological Medicine</w:t>
      </w:r>
      <w:r>
        <w:rPr>
          <w:color w:val="000000"/>
        </w:rPr>
        <w:t xml:space="preserve">, </w:t>
      </w:r>
      <w:r>
        <w:rPr>
          <w:i/>
          <w:color w:val="000000"/>
        </w:rPr>
        <w:t>45</w:t>
      </w:r>
      <w:r>
        <w:rPr>
          <w:color w:val="000000"/>
        </w:rPr>
        <w:t xml:space="preserve">(1), 11–27. </w:t>
      </w:r>
      <w:hyperlink r:id="rId11">
        <w:r w:rsidR="00DA3C02">
          <w:rPr>
            <w:color w:val="1155CC"/>
            <w:u w:val="single"/>
          </w:rPr>
          <w:t>https://doi.org/10.1017/S0033291714000129</w:t>
        </w:r>
      </w:hyperlink>
    </w:p>
    <w:p w14:paraId="0000005A" w14:textId="77777777" w:rsidR="00DA3C02" w:rsidRDefault="00000000">
      <w:pPr>
        <w:pBdr>
          <w:top w:val="nil"/>
          <w:left w:val="nil"/>
          <w:bottom w:val="nil"/>
          <w:right w:val="nil"/>
          <w:between w:val="nil"/>
        </w:pBdr>
        <w:tabs>
          <w:tab w:val="right" w:pos="8640"/>
        </w:tabs>
        <w:ind w:left="720" w:hanging="720"/>
        <w:rPr>
          <w:color w:val="000000"/>
        </w:rPr>
      </w:pPr>
      <w:r>
        <w:rPr>
          <w:color w:val="000000"/>
        </w:rPr>
        <w:t xml:space="preserve">Fitzgerald, C. A., &amp; Vaidyanathan, B. (2023). Faith Leaders’ Views on Collaboration with Mental Health Professionals. </w:t>
      </w:r>
      <w:r>
        <w:rPr>
          <w:i/>
          <w:color w:val="000000"/>
        </w:rPr>
        <w:t>Community Mental Health Journal</w:t>
      </w:r>
      <w:r>
        <w:rPr>
          <w:color w:val="000000"/>
        </w:rPr>
        <w:t xml:space="preserve">, </w:t>
      </w:r>
      <w:r>
        <w:rPr>
          <w:i/>
          <w:color w:val="000000"/>
        </w:rPr>
        <w:t>59</w:t>
      </w:r>
      <w:r>
        <w:rPr>
          <w:color w:val="000000"/>
        </w:rPr>
        <w:t xml:space="preserve">(3), 477–485. </w:t>
      </w:r>
      <w:hyperlink r:id="rId12">
        <w:r w:rsidR="00DA3C02">
          <w:rPr>
            <w:color w:val="1155CC"/>
            <w:u w:val="single"/>
          </w:rPr>
          <w:t>https://doi.org/10.1007/s10597-022-01031-8</w:t>
        </w:r>
      </w:hyperlink>
    </w:p>
    <w:p w14:paraId="0000005B" w14:textId="77777777" w:rsidR="00DA3C02" w:rsidRDefault="00000000">
      <w:pPr>
        <w:pBdr>
          <w:top w:val="nil"/>
          <w:left w:val="nil"/>
          <w:bottom w:val="nil"/>
          <w:right w:val="nil"/>
          <w:between w:val="nil"/>
        </w:pBdr>
        <w:tabs>
          <w:tab w:val="right" w:pos="8640"/>
        </w:tabs>
        <w:ind w:left="720" w:hanging="720"/>
        <w:rPr>
          <w:color w:val="000000"/>
        </w:rPr>
      </w:pPr>
      <w:proofErr w:type="spellStart"/>
      <w:r>
        <w:rPr>
          <w:color w:val="000000"/>
        </w:rPr>
        <w:t>Muvuka</w:t>
      </w:r>
      <w:proofErr w:type="spellEnd"/>
      <w:r>
        <w:rPr>
          <w:color w:val="000000"/>
        </w:rPr>
        <w:t xml:space="preserve">, B., Combs, R. M., Ali, N. M., Scott, H., &amp; Williams, M. T. (2020). Depression Is Real: Developing a Health Communication Campaign in an Urban African American Community. </w:t>
      </w:r>
      <w:r>
        <w:rPr>
          <w:i/>
          <w:color w:val="000000"/>
        </w:rPr>
        <w:t>Progress in Community Health Partnerships</w:t>
      </w:r>
      <w:r>
        <w:rPr>
          <w:color w:val="000000"/>
        </w:rPr>
        <w:t xml:space="preserve">, </w:t>
      </w:r>
      <w:r>
        <w:rPr>
          <w:i/>
          <w:color w:val="000000"/>
        </w:rPr>
        <w:t>14</w:t>
      </w:r>
      <w:r>
        <w:rPr>
          <w:color w:val="000000"/>
        </w:rPr>
        <w:t xml:space="preserve">(2), 161–172. </w:t>
      </w:r>
      <w:hyperlink r:id="rId13">
        <w:r w:rsidR="00DA3C02">
          <w:rPr>
            <w:color w:val="1155CC"/>
            <w:u w:val="single"/>
          </w:rPr>
          <w:t>https://doi.org/10.1353/cpr.2020.0029</w:t>
        </w:r>
      </w:hyperlink>
    </w:p>
    <w:p w14:paraId="0000005C" w14:textId="77777777" w:rsidR="00DA3C02" w:rsidRDefault="00000000">
      <w:pPr>
        <w:tabs>
          <w:tab w:val="right" w:pos="8640"/>
        </w:tabs>
        <w:ind w:hanging="720"/>
      </w:pPr>
      <w:r>
        <w:br w:type="page"/>
      </w:r>
    </w:p>
    <w:p w14:paraId="0000005D" w14:textId="77777777" w:rsidR="00DA3C02" w:rsidRDefault="00000000">
      <w:pPr>
        <w:tabs>
          <w:tab w:val="right" w:pos="8640"/>
        </w:tabs>
        <w:spacing w:line="240" w:lineRule="auto"/>
        <w:ind w:hanging="720"/>
        <w:rPr>
          <w:b/>
        </w:rPr>
      </w:pPr>
      <w:r>
        <w:rPr>
          <w:b/>
        </w:rPr>
        <w:lastRenderedPageBreak/>
        <w:t>Books</w:t>
      </w:r>
    </w:p>
    <w:p w14:paraId="349A0DF8" w14:textId="77777777" w:rsidR="00202A84" w:rsidRDefault="00202A84">
      <w:pPr>
        <w:tabs>
          <w:tab w:val="right" w:pos="8640"/>
        </w:tabs>
        <w:spacing w:line="240" w:lineRule="auto"/>
        <w:ind w:hanging="720"/>
        <w:rPr>
          <w:b/>
        </w:rPr>
      </w:pPr>
    </w:p>
    <w:p w14:paraId="0000005F" w14:textId="4B2CC185" w:rsidR="00DA3C02" w:rsidRDefault="00000000">
      <w:pPr>
        <w:tabs>
          <w:tab w:val="right" w:pos="8640"/>
        </w:tabs>
        <w:ind w:firstLine="0"/>
        <w:rPr>
          <w:i/>
        </w:rPr>
      </w:pPr>
      <w:proofErr w:type="spellStart"/>
      <w:r>
        <w:t>Grcevich</w:t>
      </w:r>
      <w:proofErr w:type="spellEnd"/>
      <w:r>
        <w:t>, S. (2018). M</w:t>
      </w:r>
      <w:r>
        <w:rPr>
          <w:i/>
        </w:rPr>
        <w:t>ental health and the church: A ministry handbook for including children</w:t>
      </w:r>
    </w:p>
    <w:p w14:paraId="00000060" w14:textId="77777777" w:rsidR="00DA3C02" w:rsidRDefault="00000000">
      <w:pPr>
        <w:tabs>
          <w:tab w:val="right" w:pos="8640"/>
        </w:tabs>
        <w:ind w:firstLine="0"/>
        <w:rPr>
          <w:i/>
        </w:rPr>
      </w:pPr>
      <w:r>
        <w:rPr>
          <w:i/>
        </w:rPr>
        <w:t xml:space="preserve">          and adults with ADHD, anxiety, mood disorders, and other common mental health</w:t>
      </w:r>
    </w:p>
    <w:p w14:paraId="00000061" w14:textId="77777777" w:rsidR="00DA3C02" w:rsidRDefault="00000000">
      <w:pPr>
        <w:tabs>
          <w:tab w:val="right" w:pos="8640"/>
        </w:tabs>
        <w:ind w:firstLine="0"/>
      </w:pPr>
      <w:r>
        <w:rPr>
          <w:i/>
        </w:rPr>
        <w:t xml:space="preserve">          conditions</w:t>
      </w:r>
      <w:r>
        <w:t>. Zondervan.</w:t>
      </w:r>
    </w:p>
    <w:p w14:paraId="00000062" w14:textId="77777777" w:rsidR="00DA3C02" w:rsidRDefault="00000000">
      <w:pPr>
        <w:tabs>
          <w:tab w:val="right" w:pos="8640"/>
        </w:tabs>
        <w:ind w:firstLine="0"/>
        <w:rPr>
          <w:i/>
        </w:rPr>
      </w:pPr>
      <w:r>
        <w:t xml:space="preserve">Walker, R. (2020). </w:t>
      </w:r>
      <w:r>
        <w:rPr>
          <w:i/>
        </w:rPr>
        <w:t>The unapologetic guide to Black mental health: Navigate an unequal system,</w:t>
      </w:r>
    </w:p>
    <w:p w14:paraId="00000063" w14:textId="77777777" w:rsidR="00DA3C02" w:rsidRDefault="00000000">
      <w:pPr>
        <w:tabs>
          <w:tab w:val="right" w:pos="8640"/>
        </w:tabs>
        <w:ind w:firstLine="0"/>
      </w:pPr>
      <w:r>
        <w:rPr>
          <w:i/>
        </w:rPr>
        <w:t xml:space="preserve">           learn tools for emotional wellness and get the help you deserve</w:t>
      </w:r>
      <w:r>
        <w:t>. New Harbinger</w:t>
      </w:r>
    </w:p>
    <w:p w14:paraId="00000064" w14:textId="77777777" w:rsidR="00DA3C02" w:rsidRDefault="00000000">
      <w:pPr>
        <w:tabs>
          <w:tab w:val="right" w:pos="8640"/>
        </w:tabs>
        <w:ind w:firstLine="0"/>
      </w:pPr>
      <w:r>
        <w:t xml:space="preserve">           Publications.</w:t>
      </w:r>
    </w:p>
    <w:p w14:paraId="00000065" w14:textId="77777777" w:rsidR="00DA3C02" w:rsidRDefault="00000000">
      <w:pPr>
        <w:tabs>
          <w:tab w:val="right" w:pos="8640"/>
        </w:tabs>
        <w:ind w:left="-675" w:firstLine="0"/>
        <w:rPr>
          <w:b/>
        </w:rPr>
      </w:pPr>
      <w:r>
        <w:rPr>
          <w:b/>
        </w:rPr>
        <w:t>Journals Articles</w:t>
      </w:r>
    </w:p>
    <w:p w14:paraId="00000066" w14:textId="77777777" w:rsidR="00DA3C02" w:rsidRDefault="00000000" w:rsidP="004C01E4">
      <w:pPr>
        <w:tabs>
          <w:tab w:val="right" w:pos="8640"/>
        </w:tabs>
        <w:ind w:left="8640" w:hanging="8640"/>
      </w:pPr>
      <w:r>
        <w:t>Campbell, A. D. (2021). Clergy Perceptions of Mental Illness and Confronting Stigma in</w:t>
      </w:r>
    </w:p>
    <w:p w14:paraId="00000067" w14:textId="77777777" w:rsidR="00DA3C02" w:rsidRDefault="00000000" w:rsidP="004C01E4">
      <w:pPr>
        <w:tabs>
          <w:tab w:val="right" w:pos="8640"/>
        </w:tabs>
        <w:ind w:left="8640" w:hanging="8640"/>
      </w:pPr>
      <w:r>
        <w:t xml:space="preserve">         Congregations. </w:t>
      </w:r>
      <w:r>
        <w:rPr>
          <w:i/>
        </w:rPr>
        <w:t>Religions, 12</w:t>
      </w:r>
      <w:r>
        <w:t xml:space="preserve">(12), 1110. </w:t>
      </w:r>
      <w:hyperlink r:id="rId14">
        <w:r w:rsidR="00DA3C02">
          <w:rPr>
            <w:color w:val="0000FF"/>
            <w:u w:val="single"/>
          </w:rPr>
          <w:t>https://doi.org/10.3390/rel12121110</w:t>
        </w:r>
      </w:hyperlink>
    </w:p>
    <w:p w14:paraId="00000068" w14:textId="77777777" w:rsidR="00DA3C02" w:rsidRDefault="00000000" w:rsidP="004C01E4">
      <w:pPr>
        <w:tabs>
          <w:tab w:val="right" w:pos="8640"/>
        </w:tabs>
        <w:ind w:left="8640" w:hanging="8640"/>
      </w:pPr>
      <w:r>
        <w:t xml:space="preserve">Fante-Coleman, T., Allen, K., Booker, M., Craig, A., &amp; Jackson-Best, F. (2024). “If You </w:t>
      </w:r>
    </w:p>
    <w:p w14:paraId="00000069" w14:textId="77777777" w:rsidR="00DA3C02" w:rsidRDefault="00000000" w:rsidP="004C01E4">
      <w:pPr>
        <w:tabs>
          <w:tab w:val="right" w:pos="8640"/>
        </w:tabs>
        <w:ind w:left="8640" w:hanging="8640"/>
      </w:pPr>
      <w:r>
        <w:t xml:space="preserve">          Prayed More, You Would Feel Better”: The Dual Nature of Religion and Spirituality on </w:t>
      </w:r>
    </w:p>
    <w:p w14:paraId="0000006A" w14:textId="77777777" w:rsidR="00DA3C02" w:rsidRDefault="00000000" w:rsidP="004C01E4">
      <w:pPr>
        <w:tabs>
          <w:tab w:val="right" w:pos="8640"/>
        </w:tabs>
        <w:ind w:left="8640" w:hanging="8640"/>
        <w:rPr>
          <w:i/>
        </w:rPr>
      </w:pPr>
      <w:r>
        <w:t xml:space="preserve">          Black Youths’ Mental Health and Access to Care in Canada: C &amp; A. </w:t>
      </w:r>
      <w:r>
        <w:rPr>
          <w:i/>
        </w:rPr>
        <w:t>Child &amp; Adolescent</w:t>
      </w:r>
    </w:p>
    <w:p w14:paraId="0000006B" w14:textId="77777777" w:rsidR="00DA3C02" w:rsidRDefault="00000000" w:rsidP="004C01E4">
      <w:pPr>
        <w:tabs>
          <w:tab w:val="right" w:pos="8640"/>
        </w:tabs>
        <w:ind w:left="8640" w:hanging="8640"/>
      </w:pPr>
      <w:r>
        <w:rPr>
          <w:i/>
        </w:rPr>
        <w:t xml:space="preserve">          Social Work Journal, 41</w:t>
      </w:r>
      <w:r>
        <w:t xml:space="preserve">(6), 919-936. </w:t>
      </w:r>
      <w:hyperlink r:id="rId15">
        <w:r w:rsidR="00DA3C02">
          <w:rPr>
            <w:color w:val="0000FF"/>
            <w:u w:val="single"/>
          </w:rPr>
          <w:t>https://doi.org/10.1007/s10560-023-00932-1</w:t>
        </w:r>
      </w:hyperlink>
      <w:r>
        <w:t xml:space="preserve">        </w:t>
      </w:r>
    </w:p>
    <w:p w14:paraId="4B2D9E70" w14:textId="77777777" w:rsidR="004C01E4" w:rsidRDefault="004C01E4" w:rsidP="004C01E4">
      <w:pPr>
        <w:tabs>
          <w:tab w:val="right" w:pos="8640"/>
        </w:tabs>
        <w:ind w:left="8640" w:hanging="8640"/>
      </w:pPr>
      <w:r w:rsidRPr="004C01E4">
        <w:t xml:space="preserve">Pederson, A. B., &amp; Pederson, N. (2023). Black people, spirituality, and mental health. </w:t>
      </w:r>
    </w:p>
    <w:p w14:paraId="477C6EF5" w14:textId="4499B1AC" w:rsidR="004C01E4" w:rsidRDefault="004C01E4" w:rsidP="004C01E4">
      <w:pPr>
        <w:tabs>
          <w:tab w:val="right" w:pos="8640"/>
        </w:tabs>
        <w:ind w:left="8640" w:hanging="8640"/>
      </w:pPr>
      <w:r>
        <w:t xml:space="preserve">          </w:t>
      </w:r>
      <w:r w:rsidRPr="004C01E4">
        <w:t>Psychiatric Annals, 53(12), 540–544. https://doi.org/10.3928/00485713-20231108-02</w:t>
      </w:r>
    </w:p>
    <w:p w14:paraId="0000006C" w14:textId="0BB99A1A" w:rsidR="00DA3C02" w:rsidRDefault="00000000" w:rsidP="004C01E4">
      <w:pPr>
        <w:tabs>
          <w:tab w:val="right" w:pos="8640"/>
        </w:tabs>
        <w:ind w:left="8640" w:hanging="8640"/>
      </w:pPr>
      <w:r>
        <w:t xml:space="preserve">Richardson, B. T., M.P.H., Jackson, J., Marable, G., Barker, J., </w:t>
      </w:r>
      <w:proofErr w:type="spellStart"/>
      <w:proofErr w:type="gramStart"/>
      <w:r>
        <w:t>B.Sc</w:t>
      </w:r>
      <w:proofErr w:type="spellEnd"/>
      <w:proofErr w:type="gramEnd"/>
      <w:r>
        <w:t>, Gardiner, H., PhD.,</w:t>
      </w:r>
    </w:p>
    <w:p w14:paraId="0000006D" w14:textId="77777777" w:rsidR="00DA3C02" w:rsidRDefault="00000000" w:rsidP="004C01E4">
      <w:pPr>
        <w:tabs>
          <w:tab w:val="right" w:pos="8640"/>
        </w:tabs>
        <w:ind w:left="8640" w:hanging="8640"/>
      </w:pPr>
      <w:r>
        <w:t xml:space="preserve">          </w:t>
      </w:r>
      <w:proofErr w:type="spellStart"/>
      <w:r>
        <w:t>Igarabuza</w:t>
      </w:r>
      <w:proofErr w:type="spellEnd"/>
      <w:r>
        <w:t xml:space="preserve">, L., M.D., Leasy, M., M.D., Matthews, E., PhD., &amp; Zisman-Ilani, Y. (2024). </w:t>
      </w:r>
    </w:p>
    <w:p w14:paraId="0000006E" w14:textId="77777777" w:rsidR="00DA3C02" w:rsidRDefault="00000000" w:rsidP="004C01E4">
      <w:pPr>
        <w:tabs>
          <w:tab w:val="right" w:pos="8640"/>
        </w:tabs>
        <w:ind w:left="8640" w:hanging="8640"/>
      </w:pPr>
      <w:r>
        <w:t xml:space="preserve">          The Role of Black Churches in Promoting Mental Health for Communities of </w:t>
      </w:r>
    </w:p>
    <w:p w14:paraId="0000006F" w14:textId="77777777" w:rsidR="00DA3C02" w:rsidRDefault="00000000" w:rsidP="004C01E4">
      <w:pPr>
        <w:tabs>
          <w:tab w:val="right" w:pos="8640"/>
        </w:tabs>
        <w:ind w:left="8640" w:hanging="8640"/>
      </w:pPr>
      <w:r>
        <w:t xml:space="preserve">          Socioeconomically Disadvantaged Black Americans. </w:t>
      </w:r>
      <w:r>
        <w:rPr>
          <w:i/>
        </w:rPr>
        <w:t>Psychiatric Services, 75</w:t>
      </w:r>
      <w:r>
        <w:t xml:space="preserve">(8), 740. </w:t>
      </w:r>
    </w:p>
    <w:p w14:paraId="00000070" w14:textId="77777777" w:rsidR="00DA3C02" w:rsidRDefault="00000000" w:rsidP="004C01E4">
      <w:pPr>
        <w:tabs>
          <w:tab w:val="right" w:pos="8640"/>
        </w:tabs>
        <w:ind w:left="8640" w:hanging="8640"/>
      </w:pPr>
      <w:r>
        <w:t xml:space="preserve">          </w:t>
      </w:r>
      <w:hyperlink r:id="rId16">
        <w:r w:rsidR="00DA3C02">
          <w:rPr>
            <w:color w:val="0000FF"/>
            <w:u w:val="single"/>
          </w:rPr>
          <w:t>https://doi.org/10.1176/appi.ps.20230263</w:t>
        </w:r>
      </w:hyperlink>
    </w:p>
    <w:p w14:paraId="00000071" w14:textId="77777777" w:rsidR="00DA3C02" w:rsidRDefault="00DA3C02">
      <w:pPr>
        <w:tabs>
          <w:tab w:val="right" w:pos="8640"/>
          <w:tab w:val="right" w:pos="8640"/>
          <w:tab w:val="right" w:pos="8640"/>
        </w:tabs>
      </w:pPr>
    </w:p>
    <w:p w14:paraId="00000072" w14:textId="77777777" w:rsidR="00DA3C02" w:rsidRDefault="00DA3C02">
      <w:pPr>
        <w:tabs>
          <w:tab w:val="right" w:pos="8640"/>
          <w:tab w:val="right" w:pos="8640"/>
          <w:tab w:val="right" w:pos="8640"/>
        </w:tabs>
      </w:pPr>
    </w:p>
    <w:sectPr w:rsidR="00DA3C0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8E1DD" w14:textId="77777777" w:rsidR="004C7EB2" w:rsidRDefault="004C7EB2">
      <w:pPr>
        <w:spacing w:line="240" w:lineRule="auto"/>
      </w:pPr>
      <w:r>
        <w:separator/>
      </w:r>
    </w:p>
  </w:endnote>
  <w:endnote w:type="continuationSeparator" w:id="0">
    <w:p w14:paraId="2D2468A5" w14:textId="77777777" w:rsidR="004C7EB2" w:rsidRDefault="004C7E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A7FC11-8BEA-4B4D-980C-D92F744146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15486B4-626E-4CC3-BF62-B31902DBDB85}"/>
  </w:font>
  <w:font w:name="Verdana">
    <w:panose1 w:val="020B0604030504040204"/>
    <w:charset w:val="00"/>
    <w:family w:val="swiss"/>
    <w:pitch w:val="variable"/>
    <w:sig w:usb0="A00006FF" w:usb1="4000205B" w:usb2="00000010" w:usb3="00000000" w:csb0="0000019F" w:csb1="00000000"/>
    <w:embedRegular r:id="rId3" w:fontKey="{B0ABAE51-8562-41E4-AB30-29393A5FCCD0}"/>
  </w:font>
  <w:font w:name="Georgia">
    <w:panose1 w:val="02040502050405020303"/>
    <w:charset w:val="00"/>
    <w:family w:val="roman"/>
    <w:pitch w:val="variable"/>
    <w:sig w:usb0="00000287" w:usb1="00000000" w:usb2="00000000" w:usb3="00000000" w:csb0="0000009F" w:csb1="00000000"/>
    <w:embedRegular r:id="rId4" w:fontKey="{EDFB7302-FDF1-4910-86BB-1D20DD4D116F}"/>
    <w:embedItalic r:id="rId5" w:fontKey="{1F7E0C52-5DCF-484F-8024-6FAE112F0166}"/>
  </w:font>
  <w:font w:name="Cambria">
    <w:panose1 w:val="02040503050406030204"/>
    <w:charset w:val="00"/>
    <w:family w:val="roman"/>
    <w:pitch w:val="variable"/>
    <w:sig w:usb0="E00006FF" w:usb1="420024FF" w:usb2="02000000" w:usb3="00000000" w:csb0="0000019F" w:csb1="00000000"/>
    <w:embedRegular r:id="rId6" w:fontKey="{E6836463-0EAE-443A-85BF-4B424BD4BFF9}"/>
  </w:font>
  <w:font w:name="Calibri">
    <w:panose1 w:val="020F0502020204030204"/>
    <w:charset w:val="00"/>
    <w:family w:val="swiss"/>
    <w:pitch w:val="variable"/>
    <w:sig w:usb0="E4002EFF" w:usb1="C200247B" w:usb2="00000009" w:usb3="00000000" w:csb0="000001FF" w:csb1="00000000"/>
    <w:embedRegular r:id="rId7" w:fontKey="{912CF33F-510C-46BA-B348-F0DC60D4A7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B3A331" w14:textId="77777777" w:rsidR="004C7EB2" w:rsidRDefault="004C7EB2">
      <w:pPr>
        <w:spacing w:line="240" w:lineRule="auto"/>
      </w:pPr>
      <w:r>
        <w:separator/>
      </w:r>
    </w:p>
  </w:footnote>
  <w:footnote w:type="continuationSeparator" w:id="0">
    <w:p w14:paraId="4151D939" w14:textId="77777777" w:rsidR="004C7EB2" w:rsidRDefault="004C7E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02C4485C" w:rsidR="00DA3C02" w:rsidRDefault="00000000">
    <w:pPr>
      <w:pBdr>
        <w:top w:val="nil"/>
        <w:left w:val="nil"/>
        <w:bottom w:val="nil"/>
        <w:right w:val="nil"/>
        <w:between w:val="nil"/>
      </w:pBdr>
      <w:tabs>
        <w:tab w:val="right" w:pos="8640"/>
        <w:tab w:val="right" w:pos="8640"/>
        <w:tab w:val="right" w:pos="9360"/>
      </w:tabs>
      <w:ind w:firstLine="0"/>
      <w:rPr>
        <w:color w:val="000000"/>
      </w:rPr>
    </w:pPr>
    <w:r>
      <w:rPr>
        <w:sz w:val="20"/>
        <w:szCs w:val="20"/>
      </w:rPr>
      <w:t xml:space="preserve">Janie Dowdy-Dandridge SR 953-12   RS 21     </w:t>
    </w:r>
    <w:r>
      <w:rPr>
        <w:color w:val="000000"/>
        <w:sz w:val="20"/>
        <w:szCs w:val="20"/>
      </w:rPr>
      <w:t>Assignment</w:t>
    </w:r>
    <w:r>
      <w:rPr>
        <w:sz w:val="20"/>
        <w:szCs w:val="20"/>
      </w:rPr>
      <w:t xml:space="preserve"> 2 date 02/17/2025</w:t>
    </w:r>
    <w:r>
      <w:rPr>
        <w:color w:val="000000"/>
      </w:rPr>
      <w:t xml:space="preserve"> </w:t>
    </w:r>
    <w:r>
      <w:tab/>
      <w:t xml:space="preserve"> </w:t>
    </w:r>
    <w:r>
      <w:rPr>
        <w:color w:val="000000"/>
      </w:rPr>
      <w:t xml:space="preserve">                                       </w:t>
    </w:r>
    <w:r>
      <w:rPr>
        <w:color w:val="000000"/>
      </w:rPr>
      <w:fldChar w:fldCharType="begin"/>
    </w:r>
    <w:r>
      <w:rPr>
        <w:color w:val="000000"/>
      </w:rPr>
      <w:instrText>PAGE</w:instrText>
    </w:r>
    <w:r>
      <w:rPr>
        <w:color w:val="000000"/>
      </w:rPr>
      <w:fldChar w:fldCharType="separate"/>
    </w:r>
    <w:r w:rsidR="005A53EA">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91279"/>
    <w:multiLevelType w:val="multilevel"/>
    <w:tmpl w:val="9AB6C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CC4CF9"/>
    <w:multiLevelType w:val="multilevel"/>
    <w:tmpl w:val="6A442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7381965">
    <w:abstractNumId w:val="0"/>
  </w:num>
  <w:num w:numId="2" w16cid:durableId="2028602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3C02"/>
    <w:rsid w:val="0010548A"/>
    <w:rsid w:val="001B1ECB"/>
    <w:rsid w:val="00202A84"/>
    <w:rsid w:val="00254986"/>
    <w:rsid w:val="002F250F"/>
    <w:rsid w:val="00386466"/>
    <w:rsid w:val="004617E8"/>
    <w:rsid w:val="004C01E4"/>
    <w:rsid w:val="004C7EB2"/>
    <w:rsid w:val="005A53EA"/>
    <w:rsid w:val="006147E5"/>
    <w:rsid w:val="00761967"/>
    <w:rsid w:val="00806B52"/>
    <w:rsid w:val="008511C6"/>
    <w:rsid w:val="009D1302"/>
    <w:rsid w:val="00A60EA7"/>
    <w:rsid w:val="00A65DA9"/>
    <w:rsid w:val="00A720FF"/>
    <w:rsid w:val="00B647D0"/>
    <w:rsid w:val="00B8445E"/>
    <w:rsid w:val="00C7472E"/>
    <w:rsid w:val="00DA3C02"/>
    <w:rsid w:val="00F05F1F"/>
    <w:rsid w:val="00FC0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D7D10"/>
  <w15:docId w15:val="{54B1579A-507E-4335-AF5E-B66753E4E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tabs>
          <w:tab w:val="right" w:pos="8640"/>
        </w:tabs>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A7"/>
    <w:pPr>
      <w:tabs>
        <w:tab w:val="right" w:leader="dot" w:pos="8640"/>
      </w:tabs>
      <w:suppressAutoHyphens/>
      <w:autoSpaceDE w:val="0"/>
      <w:autoSpaceDN w:val="0"/>
    </w:pPr>
  </w:style>
  <w:style w:type="paragraph" w:styleId="Heading1">
    <w:name w:val="heading 1"/>
    <w:basedOn w:val="BodyText"/>
    <w:next w:val="Normal"/>
    <w:link w:val="Heading1Char"/>
    <w:uiPriority w:val="9"/>
    <w:qFormat/>
    <w:rsid w:val="00126E45"/>
    <w:pPr>
      <w:ind w:firstLine="0"/>
      <w:jc w:val="center"/>
      <w:outlineLvl w:val="0"/>
    </w:pPr>
    <w:rPr>
      <w:b/>
    </w:rPr>
  </w:style>
  <w:style w:type="paragraph" w:styleId="Heading2">
    <w:name w:val="heading 2"/>
    <w:basedOn w:val="APALevel3"/>
    <w:next w:val="Normal"/>
    <w:uiPriority w:val="9"/>
    <w:semiHidden/>
    <w:unhideWhenUsed/>
    <w:qFormat/>
    <w:rsid w:val="00126E45"/>
    <w:pPr>
      <w:outlineLvl w:val="1"/>
    </w:pPr>
    <w:rPr>
      <w:i w:val="0"/>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TOC3"/>
    <w:uiPriority w:val="10"/>
    <w:qFormat/>
    <w:rsid w:val="00FA325C"/>
    <w:pPr>
      <w:keepNext/>
      <w:ind w:firstLine="0"/>
    </w:pPr>
  </w:style>
  <w:style w:type="character" w:styleId="Hyperlink">
    <w:name w:val="Hyperlink"/>
    <w:rPr>
      <w:color w:val="0000FF"/>
      <w:u w:val="single"/>
    </w:rPr>
  </w:style>
  <w:style w:type="paragraph" w:styleId="BodyText2">
    <w:name w:val="Body Text 2"/>
    <w:basedOn w:val="Normal"/>
    <w:pPr>
      <w:widowControl w:val="0"/>
    </w:pPr>
    <w:rPr>
      <w:color w:val="000000"/>
    </w:rPr>
  </w:style>
  <w:style w:type="character" w:styleId="Strong">
    <w:name w:val="Strong"/>
    <w:qFormat/>
    <w:rPr>
      <w:b/>
      <w:bCs/>
    </w:rPr>
  </w:style>
  <w:style w:type="paragraph" w:styleId="BodyTextIndent2">
    <w:name w:val="Body Text Indent 2"/>
    <w:basedOn w:val="Normal"/>
    <w:pPr>
      <w:ind w:left="720"/>
    </w:pPr>
  </w:style>
  <w:style w:type="paragraph" w:styleId="BodyTextIndent3">
    <w:name w:val="Body Text Indent 3"/>
    <w:basedOn w:val="Normal"/>
    <w:pPr>
      <w:widowControl w:val="0"/>
      <w:tabs>
        <w:tab w:val="left" w:pos="2790"/>
      </w:tabs>
    </w:pPr>
    <w:rPr>
      <w:color w:val="0000FF"/>
    </w:rPr>
  </w:style>
  <w:style w:type="paragraph" w:styleId="BodyText">
    <w:name w:val="Body Text"/>
    <w:basedOn w:val="Normal"/>
  </w:style>
  <w:style w:type="paragraph" w:styleId="BodyText3">
    <w:name w:val="Body Text 3"/>
    <w:basedOn w:val="Normal"/>
    <w:pPr>
      <w:widowControl w:val="0"/>
      <w:jc w:val="right"/>
    </w:pPr>
    <w:rPr>
      <w:color w:val="800080"/>
    </w:rPr>
  </w:style>
  <w:style w:type="paragraph" w:styleId="Header">
    <w:name w:val="header"/>
    <w:basedOn w:val="Normal"/>
    <w:link w:val="HeaderChar"/>
    <w:uiPriority w:val="99"/>
    <w:pPr>
      <w:tabs>
        <w:tab w:val="right" w:pos="9360"/>
      </w:tabs>
      <w:jc w:val="right"/>
    </w:pPr>
  </w:style>
  <w:style w:type="character" w:styleId="PageNumber">
    <w:name w:val="page number"/>
    <w:basedOn w:val="DefaultParagraphFont"/>
  </w:style>
  <w:style w:type="paragraph" w:styleId="Footer">
    <w:name w:val="footer"/>
    <w:basedOn w:val="Normal"/>
    <w:link w:val="FooterChar"/>
    <w:uiPriority w:val="99"/>
    <w:pPr>
      <w:tabs>
        <w:tab w:val="left" w:pos="0"/>
        <w:tab w:val="center" w:pos="4320"/>
        <w:tab w:val="right" w:pos="8640"/>
      </w:tabs>
    </w:p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APALevel1">
    <w:name w:val="APA Level 1"/>
    <w:basedOn w:val="Heading1"/>
    <w:next w:val="BodyText"/>
    <w:rsid w:val="00126E45"/>
  </w:style>
  <w:style w:type="paragraph" w:customStyle="1" w:styleId="APALevel2">
    <w:name w:val="APA Level 2"/>
    <w:basedOn w:val="Heading2"/>
    <w:next w:val="BodyText"/>
    <w:rsid w:val="00126E45"/>
  </w:style>
  <w:style w:type="paragraph" w:customStyle="1" w:styleId="APALevel3">
    <w:name w:val="APA Level 3"/>
    <w:basedOn w:val="APALevel1"/>
    <w:next w:val="BodyText"/>
    <w:pPr>
      <w:widowControl w:val="0"/>
      <w:adjustRightInd w:val="0"/>
      <w:jc w:val="left"/>
      <w:outlineLvl w:val="3"/>
    </w:pPr>
    <w:rPr>
      <w:i/>
      <w:iCs/>
    </w:rPr>
  </w:style>
  <w:style w:type="paragraph" w:customStyle="1" w:styleId="APALevel4">
    <w:name w:val="APA Level 4"/>
    <w:basedOn w:val="APALevel1"/>
    <w:next w:val="BodyText"/>
    <w:pPr>
      <w:widowControl w:val="0"/>
      <w:adjustRightInd w:val="0"/>
      <w:ind w:firstLine="720"/>
      <w:outlineLvl w:val="4"/>
    </w:pPr>
    <w:rPr>
      <w:i/>
      <w:iCs/>
    </w:rPr>
  </w:style>
  <w:style w:type="paragraph" w:customStyle="1" w:styleId="APALevel5">
    <w:name w:val="APA Level 5"/>
    <w:basedOn w:val="APALevel1"/>
    <w:rPr>
      <w:caps/>
    </w:rPr>
  </w:style>
  <w:style w:type="paragraph" w:customStyle="1" w:styleId="APALevel5noTOC">
    <w:name w:val="APA Level 5 no TOC"/>
    <w:basedOn w:val="APALevel5"/>
    <w:pPr>
      <w:outlineLvl w:val="9"/>
    </w:pPr>
  </w:style>
  <w:style w:type="paragraph" w:customStyle="1" w:styleId="APAReference">
    <w:name w:val="APA Reference"/>
    <w:next w:val="Bibliography"/>
    <w:rsid w:val="0005508E"/>
    <w:pPr>
      <w:keepLines/>
      <w:autoSpaceDE w:val="0"/>
      <w:autoSpaceDN w:val="0"/>
      <w:adjustRightInd w:val="0"/>
      <w:spacing w:before="240"/>
      <w:ind w:left="720" w:hanging="720"/>
    </w:pPr>
  </w:style>
  <w:style w:type="paragraph" w:styleId="BlockText">
    <w:name w:val="Block Text"/>
    <w:basedOn w:val="BodyText"/>
    <w:pPr>
      <w:spacing w:after="240" w:line="240" w:lineRule="auto"/>
      <w:ind w:left="720" w:right="720" w:firstLine="0"/>
    </w:pPr>
  </w:style>
  <w:style w:type="paragraph" w:customStyle="1" w:styleId="BlockText2">
    <w:name w:val="Block Text 2"/>
    <w:basedOn w:val="BlockText"/>
    <w:next w:val="BodyText"/>
    <w:pPr>
      <w:ind w:firstLine="720"/>
    </w:pPr>
  </w:style>
  <w:style w:type="paragraph" w:styleId="Caption">
    <w:name w:val="caption"/>
    <w:basedOn w:val="Normal"/>
    <w:next w:val="Normal"/>
    <w:qFormat/>
    <w:pPr>
      <w:spacing w:before="120" w:after="120"/>
    </w:pPr>
    <w:rPr>
      <w:b/>
      <w:bCs/>
    </w:rPr>
  </w:style>
  <w:style w:type="paragraph" w:customStyle="1" w:styleId="CenteredTextSingleSpace">
    <w:name w:val="Centered Text Single Space"/>
    <w:basedOn w:val="Normal"/>
    <w:pPr>
      <w:jc w:val="center"/>
    </w:pPr>
  </w:style>
  <w:style w:type="paragraph" w:customStyle="1" w:styleId="FlushLeft">
    <w:name w:val="Flush Left"/>
    <w:pPr>
      <w:widowControl w:val="0"/>
      <w:autoSpaceDE w:val="0"/>
      <w:autoSpaceDN w:val="0"/>
      <w:adjustRightInd w:val="0"/>
    </w:pPr>
  </w:style>
  <w:style w:type="paragraph" w:customStyle="1" w:styleId="FigureCaption">
    <w:name w:val="Figure Caption"/>
    <w:basedOn w:val="FlushLeft"/>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FigureCaptionHeading">
    <w:name w:val="Figure Caption Heading"/>
    <w:basedOn w:val="FigureCaption"/>
    <w:pPr>
      <w:spacing w:before="0" w:after="480"/>
    </w:pPr>
    <w:rPr>
      <w:i w:val="0"/>
      <w:iCs w:val="0"/>
    </w:rPr>
  </w:style>
  <w:style w:type="character" w:styleId="FollowedHyperlink">
    <w:name w:val="FollowedHyperlink"/>
    <w:rPr>
      <w:color w:val="800080"/>
      <w:u w:val="single"/>
    </w:rPr>
  </w:style>
  <w:style w:type="character" w:styleId="LineNumber">
    <w:name w:val="line number"/>
    <w:basedOn w:val="DefaultParagraphFont"/>
  </w:style>
  <w:style w:type="paragraph" w:customStyle="1" w:styleId="TableHeadingTitle">
    <w:name w:val="Table Heading Title"/>
    <w:basedOn w:val="FlushLeft"/>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s>
      <w:suppressAutoHyphens/>
      <w:spacing w:before="240" w:line="240" w:lineRule="auto"/>
    </w:pPr>
    <w:rPr>
      <w:i/>
      <w:iCs/>
    </w:rPr>
  </w:style>
  <w:style w:type="paragraph" w:customStyle="1" w:styleId="TableBodyText">
    <w:name w:val="Table Body Text"/>
    <w:basedOn w:val="TableHeadingTitle"/>
    <w:rPr>
      <w:i w:val="0"/>
      <w:iCs w:val="0"/>
      <w:sz w:val="20"/>
      <w:szCs w:val="20"/>
    </w:rPr>
  </w:style>
  <w:style w:type="paragraph" w:customStyle="1" w:styleId="TableCaption">
    <w:name w:val="Table Caption"/>
    <w:basedOn w:val="Caption"/>
    <w:pPr>
      <w:keepNext/>
      <w:keepLines/>
      <w:spacing w:before="720"/>
    </w:pPr>
    <w:rPr>
      <w:b w:val="0"/>
      <w:bCs w:val="0"/>
    </w:rPr>
  </w:style>
  <w:style w:type="paragraph" w:styleId="TableofFigures">
    <w:name w:val="table of figures"/>
    <w:basedOn w:val="Normal"/>
    <w:next w:val="Normal"/>
    <w:semiHidden/>
    <w:pPr>
      <w:ind w:left="480" w:hanging="480"/>
    </w:pPr>
  </w:style>
  <w:style w:type="paragraph" w:styleId="TOC1">
    <w:name w:val="toc 1"/>
    <w:basedOn w:val="Normal"/>
    <w:next w:val="Normal"/>
    <w:autoRedefine/>
    <w:semiHidden/>
    <w:pPr>
      <w:tabs>
        <w:tab w:val="right" w:leader="dot" w:pos="9360"/>
      </w:tabs>
      <w:spacing w:before="240"/>
      <w:ind w:left="720" w:right="720" w:hanging="720"/>
      <w:outlineLvl w:val="0"/>
    </w:pPr>
    <w:rPr>
      <w:noProof/>
    </w:rPr>
  </w:style>
  <w:style w:type="paragraph" w:styleId="TOC2">
    <w:name w:val="toc 2"/>
    <w:basedOn w:val="Normal"/>
    <w:next w:val="Normal"/>
    <w:autoRedefine/>
    <w:semiHidden/>
    <w:pPr>
      <w:tabs>
        <w:tab w:val="right" w:leader="dot" w:pos="9360"/>
      </w:tabs>
      <w:ind w:left="1080" w:right="720" w:hanging="720"/>
    </w:pPr>
    <w:rPr>
      <w:noProof/>
    </w:rPr>
  </w:style>
  <w:style w:type="paragraph" w:styleId="TOC3">
    <w:name w:val="toc 3"/>
    <w:basedOn w:val="Normal"/>
    <w:next w:val="Normal"/>
    <w:autoRedefine/>
    <w:semiHidden/>
    <w:rsid w:val="00D05438"/>
    <w:pPr>
      <w:jc w:val="center"/>
    </w:pPr>
  </w:style>
  <w:style w:type="paragraph" w:styleId="TOC4">
    <w:name w:val="toc 4"/>
    <w:basedOn w:val="Normal"/>
    <w:next w:val="Normal"/>
    <w:autoRedefine/>
    <w:semiHidden/>
    <w:pPr>
      <w:ind w:left="1800" w:right="720" w:hanging="720"/>
    </w:pPr>
  </w:style>
  <w:style w:type="paragraph" w:styleId="TOC5">
    <w:name w:val="toc 5"/>
    <w:basedOn w:val="Normal"/>
    <w:next w:val="Normal"/>
    <w:autoRedefine/>
    <w:semiHidden/>
    <w:pPr>
      <w:ind w:left="2160" w:right="720" w:hanging="72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BodyTextChar">
    <w:name w:val="Body Text Char"/>
    <w:rPr>
      <w:sz w:val="24"/>
      <w:szCs w:val="24"/>
      <w:lang w:val="en-US" w:eastAsia="en-US"/>
    </w:rPr>
  </w:style>
  <w:style w:type="paragraph" w:customStyle="1" w:styleId="AnnotatedBibliography">
    <w:name w:val="Annotated Bibliography"/>
    <w:basedOn w:val="APAReference"/>
    <w:pPr>
      <w:keepNext/>
      <w:spacing w:before="720" w:after="240"/>
    </w:pPr>
  </w:style>
  <w:style w:type="paragraph" w:customStyle="1" w:styleId="APALevel1noTOC">
    <w:name w:val="APA Level 1 no TOC"/>
    <w:basedOn w:val="APALevel1"/>
    <w:pPr>
      <w:outlineLvl w:val="9"/>
    </w:pPr>
  </w:style>
  <w:style w:type="character" w:customStyle="1" w:styleId="FooterChar">
    <w:name w:val="Footer Char"/>
    <w:link w:val="Footer"/>
    <w:uiPriority w:val="99"/>
    <w:rsid w:val="00D108B8"/>
    <w:rPr>
      <w:sz w:val="24"/>
      <w:szCs w:val="24"/>
    </w:rPr>
  </w:style>
  <w:style w:type="character" w:customStyle="1" w:styleId="HeaderChar">
    <w:name w:val="Header Char"/>
    <w:link w:val="Header"/>
    <w:uiPriority w:val="99"/>
    <w:rsid w:val="00D108B8"/>
    <w:rPr>
      <w:sz w:val="24"/>
      <w:szCs w:val="24"/>
    </w:rPr>
  </w:style>
  <w:style w:type="paragraph" w:styleId="NormalWeb">
    <w:name w:val="Normal (Web)"/>
    <w:basedOn w:val="Normal"/>
    <w:rsid w:val="003C6A56"/>
    <w:pPr>
      <w:autoSpaceDE/>
      <w:autoSpaceDN/>
    </w:pPr>
    <w:rPr>
      <w:rFonts w:ascii="Verdana" w:hAnsi="Verdana"/>
      <w:color w:val="726F65"/>
    </w:rPr>
  </w:style>
  <w:style w:type="paragraph" w:styleId="Bibliography">
    <w:name w:val="Bibliography"/>
    <w:basedOn w:val="Normal"/>
    <w:next w:val="Normal"/>
    <w:uiPriority w:val="37"/>
    <w:unhideWhenUsed/>
    <w:rsid w:val="00D7153C"/>
    <w:pPr>
      <w:tabs>
        <w:tab w:val="clear" w:pos="8640"/>
      </w:tabs>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47510"/>
    <w:rPr>
      <w:color w:val="605E5C"/>
      <w:shd w:val="clear" w:color="auto" w:fill="E1DFDD"/>
    </w:rPr>
  </w:style>
  <w:style w:type="paragraph" w:styleId="ListParagraph">
    <w:name w:val="List Paragraph"/>
    <w:basedOn w:val="Normal"/>
    <w:uiPriority w:val="34"/>
    <w:qFormat/>
    <w:rsid w:val="00297C88"/>
    <w:pPr>
      <w:ind w:left="720"/>
      <w:contextualSpacing/>
    </w:pPr>
  </w:style>
  <w:style w:type="character" w:customStyle="1" w:styleId="Heading1Char">
    <w:name w:val="Heading 1 Char"/>
    <w:basedOn w:val="DefaultParagraphFont"/>
    <w:link w:val="Heading1"/>
    <w:uiPriority w:val="9"/>
    <w:rsid w:val="001100C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353/cpr.2020.002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597-022-01031-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76/appi.ps.202302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7/S0033291714000129" TargetMode="External"/><Relationship Id="rId5" Type="http://schemas.openxmlformats.org/officeDocument/2006/relationships/webSettings" Target="webSettings.xml"/><Relationship Id="rId15" Type="http://schemas.openxmlformats.org/officeDocument/2006/relationships/hyperlink" Target="https://doi.org/10.1007/s10560-023-00932-1" TargetMode="External"/><Relationship Id="rId10" Type="http://schemas.openxmlformats.org/officeDocument/2006/relationships/hyperlink" Target="https://doi.org/10.1007/s12552-020-09311-2" TargetMode="External"/><Relationship Id="rId4" Type="http://schemas.openxmlformats.org/officeDocument/2006/relationships/settings" Target="settings.xml"/><Relationship Id="rId9" Type="http://schemas.openxmlformats.org/officeDocument/2006/relationships/hyperlink" Target="https://doi.org/10.3390/rel12121110" TargetMode="External"/><Relationship Id="rId14" Type="http://schemas.openxmlformats.org/officeDocument/2006/relationships/hyperlink" Target="https://doi.org/10.3390/rel121211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3AMsW1lFiILY52eChP5c7J36Q==">CgMxLjAyCGguZ2pkZ3hzMgloLjMwajB6bGwyCWguMWZvYjl0ZTgAciExV2lBYzhJelNIZHUwTlBZTHRGRW5VN1U5NlVkSDl4S0w=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None;Marsha Harwell</dc:creator>
  <cp:lastModifiedBy>janie dandridge</cp:lastModifiedBy>
  <cp:revision>4</cp:revision>
  <dcterms:created xsi:type="dcterms:W3CDTF">2025-03-08T14:00:00Z</dcterms:created>
  <dcterms:modified xsi:type="dcterms:W3CDTF">2025-03-08T14:03:00Z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id="IbIEnr9K"/&gt;&lt;style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