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5347D" w:rsidRDefault="0075347D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ind w:left="720" w:hanging="720"/>
      </w:pPr>
    </w:p>
    <w:p w14:paraId="00000002" w14:textId="77777777" w:rsidR="0075347D" w:rsidRDefault="0075347D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jc w:val="center"/>
        <w:rPr>
          <w:color w:val="000000"/>
        </w:rPr>
      </w:pPr>
    </w:p>
    <w:p w14:paraId="00000003" w14:textId="77777777" w:rsidR="0075347D" w:rsidRDefault="0075347D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jc w:val="center"/>
        <w:rPr>
          <w:color w:val="000000"/>
        </w:rPr>
      </w:pPr>
    </w:p>
    <w:p w14:paraId="00000004" w14:textId="77777777" w:rsidR="0075347D" w:rsidRDefault="0075347D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ind w:firstLine="0"/>
        <w:jc w:val="center"/>
        <w:rPr>
          <w:color w:val="000000"/>
        </w:rPr>
      </w:pPr>
    </w:p>
    <w:p w14:paraId="00000005" w14:textId="77777777" w:rsidR="0075347D" w:rsidRDefault="0075347D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ind w:firstLine="0"/>
        <w:jc w:val="center"/>
        <w:rPr>
          <w:color w:val="000000"/>
        </w:rPr>
      </w:pPr>
    </w:p>
    <w:p w14:paraId="00000006" w14:textId="77777777" w:rsidR="0075347D" w:rsidRDefault="0075347D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ind w:firstLine="0"/>
        <w:jc w:val="center"/>
        <w:rPr>
          <w:color w:val="000000"/>
        </w:rPr>
      </w:pPr>
    </w:p>
    <w:p w14:paraId="00000007" w14:textId="038BBF5B" w:rsidR="0075347D" w:rsidRDefault="00791783">
      <w:pPr>
        <w:spacing w:line="240" w:lineRule="auto"/>
        <w:ind w:firstLine="0"/>
        <w:jc w:val="center"/>
      </w:pPr>
      <w:r>
        <w:t>Research for 21</w:t>
      </w:r>
      <w:r w:rsidRPr="00791783">
        <w:rPr>
          <w:vertAlign w:val="superscript"/>
        </w:rPr>
        <w:t>st</w:t>
      </w:r>
      <w:r>
        <w:t xml:space="preserve"> Century Scholarship</w:t>
      </w:r>
    </w:p>
    <w:p w14:paraId="00000008" w14:textId="77777777" w:rsidR="0075347D" w:rsidRDefault="0075347D">
      <w:pPr>
        <w:spacing w:line="240" w:lineRule="auto"/>
        <w:ind w:firstLine="0"/>
        <w:jc w:val="center"/>
      </w:pPr>
    </w:p>
    <w:p w14:paraId="0000000A" w14:textId="510AA53F" w:rsidR="0075347D" w:rsidRDefault="00791783">
      <w:pPr>
        <w:spacing w:line="240" w:lineRule="auto"/>
        <w:ind w:firstLine="0"/>
        <w:jc w:val="center"/>
      </w:pPr>
      <w:r>
        <w:t>Angela Sapp</w:t>
      </w:r>
    </w:p>
    <w:p w14:paraId="5B3EAB29" w14:textId="77777777" w:rsidR="00791783" w:rsidRDefault="00791783">
      <w:pPr>
        <w:spacing w:line="240" w:lineRule="auto"/>
        <w:ind w:firstLine="0"/>
        <w:jc w:val="center"/>
      </w:pPr>
    </w:p>
    <w:p w14:paraId="0000000B" w14:textId="77777777" w:rsidR="0075347D" w:rsidRDefault="00000000">
      <w:pPr>
        <w:spacing w:line="240" w:lineRule="auto"/>
        <w:ind w:firstLine="0"/>
        <w:jc w:val="center"/>
      </w:pPr>
      <w:r>
        <w:t>Omega Graduate School</w:t>
      </w:r>
    </w:p>
    <w:p w14:paraId="0000000C" w14:textId="77777777" w:rsidR="0075347D" w:rsidRDefault="0075347D">
      <w:pPr>
        <w:spacing w:line="240" w:lineRule="auto"/>
        <w:ind w:firstLine="0"/>
        <w:jc w:val="center"/>
      </w:pPr>
    </w:p>
    <w:p w14:paraId="0000000D" w14:textId="13587EEE" w:rsidR="0075347D" w:rsidRDefault="00791783">
      <w:pPr>
        <w:spacing w:line="240" w:lineRule="auto"/>
        <w:ind w:firstLine="0"/>
        <w:jc w:val="center"/>
      </w:pPr>
      <w:r>
        <w:t>February 16, 2025</w:t>
      </w:r>
    </w:p>
    <w:p w14:paraId="0000000E" w14:textId="77777777" w:rsidR="0075347D" w:rsidRDefault="0075347D">
      <w:pPr>
        <w:spacing w:line="240" w:lineRule="auto"/>
        <w:ind w:firstLine="0"/>
        <w:jc w:val="center"/>
      </w:pPr>
    </w:p>
    <w:p w14:paraId="0000000F" w14:textId="77777777" w:rsidR="0075347D" w:rsidRDefault="0075347D">
      <w:pPr>
        <w:spacing w:line="240" w:lineRule="auto"/>
        <w:ind w:firstLine="0"/>
        <w:jc w:val="center"/>
      </w:pPr>
    </w:p>
    <w:p w14:paraId="00000010" w14:textId="77777777" w:rsidR="0075347D" w:rsidRDefault="0075347D">
      <w:pPr>
        <w:spacing w:line="240" w:lineRule="auto"/>
        <w:ind w:firstLine="0"/>
        <w:jc w:val="center"/>
      </w:pPr>
    </w:p>
    <w:p w14:paraId="00000011" w14:textId="77777777" w:rsidR="0075347D" w:rsidRDefault="0075347D">
      <w:pPr>
        <w:spacing w:line="240" w:lineRule="auto"/>
        <w:ind w:firstLine="0"/>
        <w:jc w:val="center"/>
      </w:pPr>
    </w:p>
    <w:p w14:paraId="00000012" w14:textId="77777777" w:rsidR="0075347D" w:rsidRDefault="0075347D">
      <w:pPr>
        <w:spacing w:line="240" w:lineRule="auto"/>
        <w:ind w:firstLine="0"/>
        <w:jc w:val="center"/>
      </w:pPr>
    </w:p>
    <w:p w14:paraId="00000013" w14:textId="77777777" w:rsidR="0075347D" w:rsidRDefault="00000000">
      <w:pPr>
        <w:spacing w:line="240" w:lineRule="auto"/>
        <w:ind w:firstLine="0"/>
        <w:jc w:val="center"/>
      </w:pPr>
      <w:r>
        <w:t>Professor</w:t>
      </w:r>
    </w:p>
    <w:p w14:paraId="00000014" w14:textId="77777777" w:rsidR="0075347D" w:rsidRDefault="0075347D">
      <w:pPr>
        <w:spacing w:line="240" w:lineRule="auto"/>
        <w:ind w:firstLine="0"/>
        <w:jc w:val="center"/>
      </w:pPr>
    </w:p>
    <w:p w14:paraId="00000015" w14:textId="77777777" w:rsidR="0075347D" w:rsidRDefault="0075347D">
      <w:pPr>
        <w:spacing w:line="240" w:lineRule="auto"/>
        <w:ind w:firstLine="0"/>
        <w:jc w:val="center"/>
      </w:pPr>
    </w:p>
    <w:p w14:paraId="00000016" w14:textId="0A196937" w:rsidR="0075347D" w:rsidRDefault="00000000">
      <w:pPr>
        <w:spacing w:line="240" w:lineRule="auto"/>
        <w:ind w:firstLine="0"/>
        <w:jc w:val="center"/>
      </w:pPr>
      <w:r>
        <w:t xml:space="preserve">Dr. </w:t>
      </w:r>
      <w:r w:rsidR="00791783">
        <w:t>Caroline Geer</w:t>
      </w:r>
    </w:p>
    <w:p w14:paraId="00000017" w14:textId="77777777" w:rsidR="0075347D" w:rsidRDefault="0075347D">
      <w:pPr>
        <w:pBdr>
          <w:top w:val="nil"/>
          <w:left w:val="nil"/>
          <w:bottom w:val="nil"/>
          <w:right w:val="nil"/>
          <w:between w:val="nil"/>
        </w:pBdr>
        <w:tabs>
          <w:tab w:val="right" w:pos="8640"/>
          <w:tab w:val="right" w:pos="8640"/>
        </w:tabs>
        <w:ind w:firstLine="0"/>
        <w:jc w:val="center"/>
      </w:pPr>
    </w:p>
    <w:p w14:paraId="00000018" w14:textId="77777777" w:rsidR="0075347D" w:rsidRDefault="00000000">
      <w:pPr>
        <w:tabs>
          <w:tab w:val="right" w:pos="8640"/>
          <w:tab w:val="right" w:pos="8640"/>
        </w:tabs>
        <w:spacing w:line="240" w:lineRule="auto"/>
        <w:ind w:firstLine="0"/>
      </w:pPr>
      <w:r>
        <w:br w:type="page"/>
      </w:r>
    </w:p>
    <w:p w14:paraId="0BC8D78B" w14:textId="5259F0DC" w:rsidR="00244CA7" w:rsidRDefault="006B3FC5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rPr>
          <w:noProof/>
        </w:rPr>
        <w:object w:dxaOrig="9360" w:dyaOrig="12960" w14:anchorId="1B0D8B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9in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801239958" r:id="rId9">
            <o:FieldCodes>\s</o:FieldCodes>
          </o:OLEObject>
        </w:object>
      </w:r>
      <w:r w:rsidR="00AB4590">
        <w:t>1.</w:t>
      </w:r>
      <w:r w:rsidR="002A1817">
        <w:t xml:space="preserve"> </w:t>
      </w:r>
      <w:r w:rsidR="00AB4590">
        <w:t xml:space="preserve"> </w:t>
      </w:r>
      <w:r w:rsidR="00AB4590" w:rsidRPr="00244CA7">
        <w:rPr>
          <w:b/>
          <w:bCs/>
        </w:rPr>
        <w:t>Library Card</w:t>
      </w:r>
      <w:r w:rsidR="002C3E3A">
        <w:t xml:space="preserve"> </w:t>
      </w:r>
    </w:p>
    <w:p w14:paraId="5F0CF0B1" w14:textId="77777777" w:rsidR="00244CA7" w:rsidRDefault="00244CA7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0000001A" w14:textId="3301970F" w:rsidR="0075347D" w:rsidRDefault="002C3E3A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Broward County</w:t>
      </w:r>
    </w:p>
    <w:p w14:paraId="11EB883C" w14:textId="77777777" w:rsidR="00146E84" w:rsidRDefault="00146E84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1968EF06" w14:textId="7923C2FB" w:rsidR="00146E84" w:rsidRDefault="00146E84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 w:rsidRPr="00146E84">
        <w:rPr>
          <w:noProof/>
        </w:rPr>
        <w:drawing>
          <wp:inline distT="0" distB="0" distL="0" distR="0" wp14:anchorId="6BFC0181" wp14:editId="10725298">
            <wp:extent cx="2208068" cy="1148856"/>
            <wp:effectExtent l="0" t="0" r="1905" b="0"/>
            <wp:docPr id="1330375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758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0824" cy="12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4B6B" w14:textId="39A9E78A" w:rsidR="00AB4590" w:rsidRDefault="002C3E3A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 xml:space="preserve">     </w:t>
      </w:r>
    </w:p>
    <w:p w14:paraId="7BB83607" w14:textId="007CFE52" w:rsidR="002C3E3A" w:rsidRDefault="002C3E3A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 xml:space="preserve">No library card </w:t>
      </w:r>
      <w:r w:rsidR="00244CA7">
        <w:t>issued by</w:t>
      </w:r>
      <w:r>
        <w:t xml:space="preserve"> Care Hope College</w:t>
      </w:r>
      <w:r w:rsidR="009D7EA3">
        <w:t>.  There is o</w:t>
      </w:r>
      <w:r>
        <w:t>nline access for students, faculty and administration.</w:t>
      </w:r>
    </w:p>
    <w:p w14:paraId="21F27002" w14:textId="77777777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10EBABA9" w14:textId="6A03E5E4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 xml:space="preserve">2. </w:t>
      </w:r>
      <w:r w:rsidR="009D7EA3" w:rsidRPr="009D7EA3">
        <w:rPr>
          <w:b/>
          <w:bCs/>
        </w:rPr>
        <w:t>Research Librarian</w:t>
      </w:r>
    </w:p>
    <w:p w14:paraId="54DDF3D0" w14:textId="77777777" w:rsidR="009D7EA3" w:rsidRDefault="009D7EA3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18499970" w14:textId="1E7C8863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Broward County Library</w:t>
      </w:r>
    </w:p>
    <w:p w14:paraId="68EE75A4" w14:textId="44B2BEAC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West Regional Library</w:t>
      </w:r>
    </w:p>
    <w:p w14:paraId="6F379C8F" w14:textId="0DCAB533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8601 W. Broward Blvd.,</w:t>
      </w:r>
    </w:p>
    <w:p w14:paraId="7CD9F213" w14:textId="08CE00FB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Plantation, FL 33324</w:t>
      </w:r>
    </w:p>
    <w:p w14:paraId="4CF86C3F" w14:textId="715D800E" w:rsidR="002C3E3A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Broward.org/Library</w:t>
      </w:r>
    </w:p>
    <w:p w14:paraId="1B6CDDC4" w14:textId="77777777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03E60691" w14:textId="19BD55AB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Research Librarian: Kayann Miller</w:t>
      </w:r>
    </w:p>
    <w:p w14:paraId="27E571F5" w14:textId="77777777" w:rsidR="00146E84" w:rsidRDefault="00146E84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5DF33B35" w14:textId="0BFB8056" w:rsidR="00146E84" w:rsidRDefault="00146E84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 w:rsidRPr="00146E84">
        <w:rPr>
          <w:noProof/>
        </w:rPr>
        <w:drawing>
          <wp:inline distT="0" distB="0" distL="0" distR="0" wp14:anchorId="4A77167E" wp14:editId="57F79C17">
            <wp:extent cx="2027059" cy="1054677"/>
            <wp:effectExtent l="0" t="0" r="5080" b="0"/>
            <wp:docPr id="1774254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545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9195" cy="10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5169" w14:textId="77777777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7A400691" w14:textId="28A65CAC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Care Hope College</w:t>
      </w:r>
    </w:p>
    <w:p w14:paraId="576AE431" w14:textId="10FB3654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Library</w:t>
      </w:r>
    </w:p>
    <w:p w14:paraId="116C205B" w14:textId="3495FA4F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10094 W. Indiantown R</w:t>
      </w:r>
      <w:r w:rsidR="002C3E3A">
        <w:t>oa</w:t>
      </w:r>
      <w:r>
        <w:t>d,</w:t>
      </w:r>
    </w:p>
    <w:p w14:paraId="2ABE9214" w14:textId="23801D98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Jupiter, FL 33324</w:t>
      </w:r>
    </w:p>
    <w:p w14:paraId="4CAC91EA" w14:textId="682D8589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64F2ADF0" w14:textId="4575E090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Research Librarian: Connie Tuisku</w:t>
      </w:r>
    </w:p>
    <w:p w14:paraId="42068927" w14:textId="07096774" w:rsidR="00AB4590" w:rsidRDefault="0000000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hyperlink r:id="rId12" w:history="1">
        <w:r w:rsidR="002C3E3A" w:rsidRPr="000B5B1B">
          <w:rPr>
            <w:rStyle w:val="Hyperlink"/>
          </w:rPr>
          <w:t>librarian@carehope.edu</w:t>
        </w:r>
      </w:hyperlink>
    </w:p>
    <w:p w14:paraId="4DD176B5" w14:textId="77777777" w:rsidR="002C3E3A" w:rsidRDefault="002C3E3A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6DFA7D24" w14:textId="7333F644" w:rsidR="00AB4590" w:rsidRDefault="00AB4590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3.</w:t>
      </w:r>
      <w:r w:rsidR="009D7EA3">
        <w:t xml:space="preserve"> </w:t>
      </w:r>
      <w:r w:rsidR="00EE5F6C" w:rsidRPr="009D7EA3">
        <w:rPr>
          <w:b/>
          <w:bCs/>
        </w:rPr>
        <w:t>ProQuest Database</w:t>
      </w:r>
    </w:p>
    <w:p w14:paraId="38920C43" w14:textId="77777777" w:rsidR="001B03C9" w:rsidRPr="001B03C9" w:rsidRDefault="001B03C9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667EEED9" w14:textId="74141FCE" w:rsidR="001B03C9" w:rsidRPr="001B03C9" w:rsidRDefault="001B03C9" w:rsidP="001B03C9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  <w:rPr>
          <w:color w:val="434343"/>
        </w:rPr>
      </w:pPr>
      <w:r w:rsidRPr="001B03C9">
        <w:rPr>
          <w:color w:val="434343"/>
        </w:rPr>
        <w:t>Handunge, V. L., White, J. J., &amp; Castillo, E. G. (2024). Housing, homelessness, and mental health.</w:t>
      </w:r>
      <w:r w:rsidRPr="001B03C9">
        <w:rPr>
          <w:i/>
          <w:iCs/>
          <w:color w:val="434343"/>
        </w:rPr>
        <w:t xml:space="preserve"> Psychiatric Annals, 54</w:t>
      </w:r>
      <w:r w:rsidRPr="001B03C9">
        <w:rPr>
          <w:color w:val="434343"/>
        </w:rPr>
        <w:t>(7)</w:t>
      </w:r>
      <w:r>
        <w:rPr>
          <w:color w:val="434343"/>
        </w:rPr>
        <w:t xml:space="preserve"> </w:t>
      </w:r>
      <w:hyperlink r:id="rId13" w:history="1">
        <w:r w:rsidRPr="001B03C9">
          <w:rPr>
            <w:rStyle w:val="Hyperlink"/>
          </w:rPr>
          <w:t>https://www.proquest.com/docview/3083201096/D574B57E0564709PQ/2?accountid=40162&amp;sourcetype=Scholarly%20Journals</w:t>
        </w:r>
      </w:hyperlink>
    </w:p>
    <w:p w14:paraId="18147B5C" w14:textId="5AF6DB6D" w:rsidR="001B03C9" w:rsidRDefault="001B03C9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  <w:rPr>
          <w:color w:val="434343"/>
        </w:rPr>
      </w:pPr>
    </w:p>
    <w:p w14:paraId="0F5B43BE" w14:textId="77777777" w:rsidR="009F668D" w:rsidRPr="001B03C9" w:rsidRDefault="009F668D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  <w:rPr>
          <w:color w:val="434343"/>
        </w:rPr>
      </w:pPr>
    </w:p>
    <w:p w14:paraId="490375BF" w14:textId="3C827EE9" w:rsidR="004C0889" w:rsidRPr="009D7EA3" w:rsidRDefault="004C0889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  <w:rPr>
          <w:b/>
          <w:bCs/>
        </w:rPr>
      </w:pPr>
      <w:r>
        <w:t>3b.</w:t>
      </w:r>
      <w:r w:rsidR="009D7EA3">
        <w:t xml:space="preserve"> </w:t>
      </w:r>
      <w:r w:rsidRPr="009D7EA3">
        <w:rPr>
          <w:b/>
          <w:bCs/>
        </w:rPr>
        <w:t>Google Scholar</w:t>
      </w:r>
      <w:r w:rsidR="00243259" w:rsidRPr="009D7EA3">
        <w:rPr>
          <w:b/>
          <w:bCs/>
        </w:rPr>
        <w:t xml:space="preserve"> (</w:t>
      </w:r>
      <w:hyperlink r:id="rId14" w:history="1">
        <w:r w:rsidR="009F668D" w:rsidRPr="009D7EA3">
          <w:rPr>
            <w:rStyle w:val="Hyperlink"/>
            <w:b/>
            <w:bCs/>
          </w:rPr>
          <w:t>https://scholar.google.com</w:t>
        </w:r>
      </w:hyperlink>
      <w:r w:rsidR="00243259" w:rsidRPr="009D7EA3">
        <w:rPr>
          <w:b/>
          <w:bCs/>
        </w:rPr>
        <w:t>)</w:t>
      </w:r>
    </w:p>
    <w:p w14:paraId="6DC995D0" w14:textId="77777777" w:rsidR="009F668D" w:rsidRDefault="009F668D" w:rsidP="009F668D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  <w:rPr>
          <w:color w:val="434343"/>
        </w:rPr>
      </w:pPr>
    </w:p>
    <w:p w14:paraId="559BC90F" w14:textId="5B7D55BA" w:rsidR="00243259" w:rsidRDefault="00243259" w:rsidP="009F668D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  <w:rPr>
          <w:rFonts w:ascii="Arial" w:hAnsi="Arial" w:cs="Arial"/>
          <w:color w:val="222222"/>
          <w:sz w:val="20"/>
          <w:szCs w:val="20"/>
        </w:rPr>
      </w:pPr>
      <w:r w:rsidRPr="00243259">
        <w:rPr>
          <w:color w:val="434343"/>
        </w:rPr>
        <w:t xml:space="preserve">Gutwinski, S., Schreiter, S., Deutscher, K., &amp; Fazel, S. (2021). The prevalence of mental disorders among homeless people in high-income countries: </w:t>
      </w:r>
      <w:r w:rsidR="00596921">
        <w:rPr>
          <w:color w:val="434343"/>
        </w:rPr>
        <w:t>A</w:t>
      </w:r>
      <w:r w:rsidRPr="00243259">
        <w:rPr>
          <w:color w:val="434343"/>
        </w:rPr>
        <w:t>n updated systematic review and meta-regression analysis. PLoS medicine, 18(8), e1003750</w:t>
      </w:r>
      <w:r w:rsidR="009F668D">
        <w:rPr>
          <w:color w:val="434343"/>
        </w:rPr>
        <w:t xml:space="preserve"> </w:t>
      </w:r>
      <w:hyperlink r:id="rId15" w:history="1">
        <w:r w:rsidRPr="000B5B1B">
          <w:rPr>
            <w:rStyle w:val="Hyperlink"/>
            <w:rFonts w:ascii="Arial" w:hAnsi="Arial" w:cs="Arial"/>
            <w:sz w:val="20"/>
            <w:szCs w:val="20"/>
          </w:rPr>
          <w:t>https://journals.plos.org/plosmedi</w:t>
        </w:r>
        <w:r w:rsidRPr="000B5B1B">
          <w:rPr>
            <w:rStyle w:val="Hyperlink"/>
            <w:rFonts w:ascii="Arial" w:hAnsi="Arial" w:cs="Arial"/>
            <w:sz w:val="20"/>
            <w:szCs w:val="20"/>
          </w:rPr>
          <w:t>c</w:t>
        </w:r>
        <w:r w:rsidRPr="000B5B1B">
          <w:rPr>
            <w:rStyle w:val="Hyperlink"/>
            <w:rFonts w:ascii="Arial" w:hAnsi="Arial" w:cs="Arial"/>
            <w:sz w:val="20"/>
            <w:szCs w:val="20"/>
          </w:rPr>
          <w:t>ine/article?id=10.1371/journal.pmed.1003750</w:t>
        </w:r>
      </w:hyperlink>
    </w:p>
    <w:p w14:paraId="4CE1FCFB" w14:textId="77777777" w:rsidR="00243259" w:rsidRPr="00243259" w:rsidRDefault="00243259" w:rsidP="00243259">
      <w:pPr>
        <w:tabs>
          <w:tab w:val="clear" w:pos="8640"/>
        </w:tabs>
        <w:suppressAutoHyphens w:val="0"/>
        <w:autoSpaceDE/>
        <w:autoSpaceDN/>
        <w:spacing w:line="240" w:lineRule="auto"/>
        <w:ind w:firstLine="0"/>
        <w:rPr>
          <w:rFonts w:ascii="Arial" w:hAnsi="Arial" w:cs="Arial"/>
          <w:color w:val="222222"/>
          <w:sz w:val="20"/>
          <w:szCs w:val="20"/>
        </w:rPr>
      </w:pPr>
    </w:p>
    <w:p w14:paraId="1828BE0B" w14:textId="599CE6C5" w:rsidR="00243259" w:rsidRDefault="002342B2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  <w:r>
        <w:t>3c.</w:t>
      </w:r>
      <w:r w:rsidR="009D7EA3">
        <w:t xml:space="preserve"> </w:t>
      </w:r>
      <w:r w:rsidR="00243259" w:rsidRPr="009D7EA3">
        <w:rPr>
          <w:b/>
          <w:bCs/>
        </w:rPr>
        <w:t>Google Books (</w:t>
      </w:r>
      <w:hyperlink r:id="rId16" w:history="1">
        <w:r w:rsidR="00031A94" w:rsidRPr="009D7EA3">
          <w:rPr>
            <w:rStyle w:val="Hyperlink"/>
            <w:b/>
            <w:bCs/>
          </w:rPr>
          <w:t>https://books.google.com</w:t>
        </w:r>
      </w:hyperlink>
      <w:r w:rsidR="00243259" w:rsidRPr="009D7EA3">
        <w:rPr>
          <w:b/>
          <w:bCs/>
        </w:rPr>
        <w:t>)</w:t>
      </w:r>
    </w:p>
    <w:p w14:paraId="386BC48C" w14:textId="77777777" w:rsidR="00031A94" w:rsidRDefault="00031A94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0585FBD4" w14:textId="48916527" w:rsidR="00031A94" w:rsidRDefault="00031A94" w:rsidP="007240A3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</w:pPr>
      <w:r w:rsidRPr="00031A94">
        <w:t>Allen, J. (2024). </w:t>
      </w:r>
      <w:r w:rsidRPr="00596921">
        <w:rPr>
          <w:i/>
          <w:iCs/>
        </w:rPr>
        <w:t xml:space="preserve">Mental </w:t>
      </w:r>
      <w:r w:rsidR="00D73676" w:rsidRPr="00596921">
        <w:rPr>
          <w:i/>
          <w:iCs/>
        </w:rPr>
        <w:t>i</w:t>
      </w:r>
      <w:r w:rsidRPr="00596921">
        <w:rPr>
          <w:i/>
          <w:iCs/>
        </w:rPr>
        <w:t xml:space="preserve">llness and </w:t>
      </w:r>
      <w:r w:rsidR="00D73676" w:rsidRPr="00596921">
        <w:rPr>
          <w:i/>
          <w:iCs/>
        </w:rPr>
        <w:t>h</w:t>
      </w:r>
      <w:r w:rsidRPr="00596921">
        <w:rPr>
          <w:i/>
          <w:iCs/>
        </w:rPr>
        <w:t>omelessness.</w:t>
      </w:r>
      <w:r w:rsidRPr="00031A94">
        <w:t> United States: ReferencePoint Press, Incorporated.</w:t>
      </w:r>
      <w:r w:rsidR="007D6F8E">
        <w:t xml:space="preserve"> </w:t>
      </w:r>
      <w:hyperlink r:id="rId17" w:history="1">
        <w:r w:rsidRPr="000B5B1B">
          <w:rPr>
            <w:rStyle w:val="Hyperlink"/>
          </w:rPr>
          <w:t>https://www.google.com/books/edition/Mental_Illness_and_Homelessness/oCm00AEACAAJ?hl=en</w:t>
        </w:r>
      </w:hyperlink>
    </w:p>
    <w:p w14:paraId="44F6F4D1" w14:textId="77777777" w:rsidR="00D73676" w:rsidRDefault="00D73676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1B7B8E83" w14:textId="12094464" w:rsidR="00AE17CB" w:rsidRPr="009D7EA3" w:rsidRDefault="00D73676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  <w:rPr>
          <w:b/>
          <w:bCs/>
        </w:rPr>
      </w:pPr>
      <w:r>
        <w:t>3d.</w:t>
      </w:r>
      <w:r w:rsidR="009D7EA3">
        <w:t xml:space="preserve"> </w:t>
      </w:r>
      <w:r w:rsidR="00E91D7B" w:rsidRPr="009D7EA3">
        <w:rPr>
          <w:b/>
          <w:bCs/>
        </w:rPr>
        <w:t>Open Access These and Dissertations (</w:t>
      </w:r>
      <w:hyperlink r:id="rId18" w:history="1">
        <w:r w:rsidR="00E91D7B" w:rsidRPr="009D7EA3">
          <w:rPr>
            <w:rStyle w:val="Hyperlink"/>
            <w:b/>
            <w:bCs/>
          </w:rPr>
          <w:t>https://oatd.org</w:t>
        </w:r>
      </w:hyperlink>
      <w:r w:rsidR="00E91D7B" w:rsidRPr="009D7EA3">
        <w:rPr>
          <w:b/>
          <w:bCs/>
        </w:rPr>
        <w:t>)</w:t>
      </w:r>
    </w:p>
    <w:p w14:paraId="355EF6F0" w14:textId="77777777" w:rsidR="00E91D7B" w:rsidRDefault="00E91D7B" w:rsidP="00AB4590">
      <w:pPr>
        <w:tabs>
          <w:tab w:val="left" w:pos="0"/>
          <w:tab w:val="right" w:pos="8640"/>
          <w:tab w:val="right" w:pos="8640"/>
        </w:tabs>
        <w:spacing w:line="240" w:lineRule="auto"/>
        <w:ind w:firstLine="0"/>
      </w:pPr>
    </w:p>
    <w:p w14:paraId="53EAE490" w14:textId="2F18A7BE" w:rsidR="00E91D7B" w:rsidRPr="00601110" w:rsidRDefault="00E91D7B" w:rsidP="00601110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</w:pPr>
      <w:r w:rsidRPr="00601110">
        <w:rPr>
          <w:color w:val="000000"/>
          <w:shd w:val="clear" w:color="auto" w:fill="FFFFFF"/>
        </w:rPr>
        <w:t>Rajan, P. (2023).</w:t>
      </w:r>
      <w:r w:rsidRPr="00601110">
        <w:rPr>
          <w:rStyle w:val="apple-converted-space"/>
          <w:color w:val="000000"/>
          <w:shd w:val="clear" w:color="auto" w:fill="FFFFFF"/>
        </w:rPr>
        <w:t> </w:t>
      </w:r>
      <w:r w:rsidRPr="00596921">
        <w:rPr>
          <w:rStyle w:val="HTMLCite"/>
          <w:color w:val="000000"/>
        </w:rPr>
        <w:t>Co-cr</w:t>
      </w:r>
      <w:r w:rsidR="00596921" w:rsidRPr="00596921">
        <w:rPr>
          <w:rStyle w:val="HTMLCite"/>
          <w:color w:val="000000"/>
        </w:rPr>
        <w:t>e</w:t>
      </w:r>
      <w:r w:rsidRPr="00596921">
        <w:rPr>
          <w:rStyle w:val="HTMLCite"/>
          <w:color w:val="000000"/>
        </w:rPr>
        <w:t>ating Mental Health services that prevent a decent into Homelessness</w:t>
      </w:r>
      <w:r w:rsidRPr="00601110">
        <w:rPr>
          <w:rStyle w:val="HTMLCite"/>
          <w:i w:val="0"/>
          <w:iCs w:val="0"/>
          <w:color w:val="000000"/>
        </w:rPr>
        <w:t xml:space="preserve"> </w:t>
      </w:r>
      <w:r w:rsidRPr="00601110">
        <w:rPr>
          <w:color w:val="000000"/>
          <w:shd w:val="clear" w:color="auto" w:fill="FFFFFF"/>
        </w:rPr>
        <w:t xml:space="preserve">(Doctoral Dissertation). Vrije </w:t>
      </w:r>
      <w:r w:rsidR="00601110" w:rsidRPr="00601110">
        <w:rPr>
          <w:color w:val="000000"/>
          <w:shd w:val="clear" w:color="auto" w:fill="FFFFFF"/>
        </w:rPr>
        <w:t xml:space="preserve">Amsterdam. </w:t>
      </w:r>
      <w:r w:rsidRPr="00601110">
        <w:rPr>
          <w:color w:val="000000"/>
          <w:shd w:val="clear" w:color="auto" w:fill="FFFFFF"/>
        </w:rPr>
        <w:t xml:space="preserve">Universiteit </w:t>
      </w:r>
      <w:hyperlink r:id="rId19" w:history="1">
        <w:r w:rsidRPr="00601110">
          <w:rPr>
            <w:rStyle w:val="Hyperlink"/>
          </w:rPr>
          <w:t>https://research.vu.nl/en/publications/co-creating-mental-health-services-that-prevent-a-descent-into-ho</w:t>
        </w:r>
      </w:hyperlink>
    </w:p>
    <w:p w14:paraId="2C3D09C0" w14:textId="77777777" w:rsidR="00E91D7B" w:rsidRPr="00601110" w:rsidRDefault="00E91D7B" w:rsidP="00601110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</w:pPr>
    </w:p>
    <w:p w14:paraId="0000001C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1D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5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6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7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8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9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A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B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C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D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E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2F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31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  <w:rPr>
          <w:color w:val="000000" w:themeColor="text1"/>
        </w:rPr>
      </w:pPr>
    </w:p>
    <w:p w14:paraId="00000032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33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34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35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36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37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38" w14:textId="77777777" w:rsidR="0075347D" w:rsidRPr="00601110" w:rsidRDefault="0075347D" w:rsidP="00AB4590">
      <w:pPr>
        <w:tabs>
          <w:tab w:val="right" w:pos="8640"/>
          <w:tab w:val="right" w:pos="8640"/>
        </w:tabs>
        <w:spacing w:line="240" w:lineRule="auto"/>
      </w:pPr>
    </w:p>
    <w:p w14:paraId="00000039" w14:textId="77777777" w:rsidR="0075347D" w:rsidRPr="00601110" w:rsidRDefault="00000000" w:rsidP="00AB4590">
      <w:pPr>
        <w:tabs>
          <w:tab w:val="right" w:pos="8640"/>
          <w:tab w:val="right" w:pos="8640"/>
        </w:tabs>
        <w:spacing w:line="240" w:lineRule="auto"/>
      </w:pPr>
      <w:r w:rsidRPr="00601110">
        <w:br w:type="page"/>
      </w:r>
    </w:p>
    <w:p w14:paraId="0000003C" w14:textId="7EDB0742" w:rsidR="0075347D" w:rsidRDefault="00C60AB1" w:rsidP="00C60AB1">
      <w:pPr>
        <w:pStyle w:val="Title"/>
        <w:tabs>
          <w:tab w:val="clear" w:pos="8640"/>
          <w:tab w:val="left" w:pos="3976"/>
        </w:tabs>
        <w:spacing w:line="240" w:lineRule="auto"/>
        <w:jc w:val="left"/>
        <w:rPr>
          <w:b/>
          <w:bCs/>
        </w:rPr>
      </w:pPr>
      <w:r>
        <w:lastRenderedPageBreak/>
        <w:tab/>
      </w:r>
      <w:r w:rsidRPr="00C60AB1">
        <w:rPr>
          <w:b/>
          <w:bCs/>
        </w:rPr>
        <w:t>References</w:t>
      </w:r>
    </w:p>
    <w:p w14:paraId="04C2965C" w14:textId="77777777" w:rsidR="00C60AB1" w:rsidRDefault="00C60AB1" w:rsidP="00C60AB1">
      <w:pPr>
        <w:pStyle w:val="Title"/>
        <w:tabs>
          <w:tab w:val="clear" w:pos="8640"/>
          <w:tab w:val="left" w:pos="3976"/>
        </w:tabs>
        <w:spacing w:line="240" w:lineRule="auto"/>
        <w:jc w:val="left"/>
        <w:rPr>
          <w:b/>
          <w:bCs/>
        </w:rPr>
      </w:pPr>
    </w:p>
    <w:p w14:paraId="5910EF1D" w14:textId="77777777" w:rsidR="00C60AB1" w:rsidRDefault="00C60AB1" w:rsidP="00C60AB1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</w:pPr>
      <w:r w:rsidRPr="00031A94">
        <w:t>Allen, J. (2024). </w:t>
      </w:r>
      <w:r w:rsidRPr="00B5471C">
        <w:rPr>
          <w:i/>
          <w:iCs/>
        </w:rPr>
        <w:t>Mental illness and homelessness.</w:t>
      </w:r>
      <w:r w:rsidRPr="00031A94">
        <w:t> United States: ReferencePoint Press, Incorporated.</w:t>
      </w:r>
      <w:r>
        <w:t xml:space="preserve"> </w:t>
      </w:r>
      <w:hyperlink r:id="rId20" w:history="1">
        <w:r w:rsidRPr="000B5B1B">
          <w:rPr>
            <w:rStyle w:val="Hyperlink"/>
          </w:rPr>
          <w:t>https://www.google.com/books/edition/Mental_Illness_and_Homelessness/oCm00AEACAAJ?hl=en</w:t>
        </w:r>
      </w:hyperlink>
    </w:p>
    <w:p w14:paraId="59E6DC5C" w14:textId="77777777" w:rsidR="00C60AB1" w:rsidRDefault="00C60AB1" w:rsidP="00C60AB1">
      <w:pPr>
        <w:pStyle w:val="Title"/>
        <w:tabs>
          <w:tab w:val="clear" w:pos="8640"/>
          <w:tab w:val="left" w:pos="3976"/>
        </w:tabs>
        <w:spacing w:line="240" w:lineRule="auto"/>
        <w:jc w:val="left"/>
        <w:rPr>
          <w:b/>
          <w:bCs/>
        </w:rPr>
      </w:pPr>
    </w:p>
    <w:p w14:paraId="5D5A4C2F" w14:textId="4C4FE246" w:rsidR="00C60AB1" w:rsidRDefault="00C60AB1" w:rsidP="00C60AB1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  <w:rPr>
          <w:rFonts w:ascii="Arial" w:hAnsi="Arial" w:cs="Arial"/>
          <w:color w:val="222222"/>
          <w:sz w:val="20"/>
          <w:szCs w:val="20"/>
        </w:rPr>
      </w:pPr>
      <w:r w:rsidRPr="00243259">
        <w:rPr>
          <w:color w:val="434343"/>
        </w:rPr>
        <w:t xml:space="preserve">Gutwinski, S., Schreiter, S., Deutscher, K., &amp; Fazel, S. (2021). The prevalence of mental disorders among homeless people in high-income countries: </w:t>
      </w:r>
      <w:r w:rsidR="00596921">
        <w:rPr>
          <w:color w:val="434343"/>
        </w:rPr>
        <w:t>A</w:t>
      </w:r>
      <w:r w:rsidRPr="00243259">
        <w:rPr>
          <w:color w:val="434343"/>
        </w:rPr>
        <w:t>n updated systematic review and meta-regression analysis. PLoS medicine, 18(8), e1003750</w:t>
      </w:r>
      <w:r>
        <w:rPr>
          <w:color w:val="434343"/>
        </w:rPr>
        <w:t xml:space="preserve"> </w:t>
      </w:r>
      <w:hyperlink r:id="rId21" w:history="1">
        <w:r w:rsidRPr="000B5B1B">
          <w:rPr>
            <w:rStyle w:val="Hyperlink"/>
            <w:rFonts w:ascii="Arial" w:hAnsi="Arial" w:cs="Arial"/>
            <w:sz w:val="20"/>
            <w:szCs w:val="20"/>
          </w:rPr>
          <w:t>https://journals.plos.org/plosmedicine/article?id=10.1371/journal.pmed.1003750</w:t>
        </w:r>
      </w:hyperlink>
    </w:p>
    <w:p w14:paraId="34489DDF" w14:textId="77777777" w:rsidR="00C60AB1" w:rsidRDefault="00C60AB1" w:rsidP="00C60AB1">
      <w:pPr>
        <w:pStyle w:val="Title"/>
        <w:tabs>
          <w:tab w:val="clear" w:pos="8640"/>
          <w:tab w:val="left" w:pos="3976"/>
        </w:tabs>
        <w:spacing w:line="240" w:lineRule="auto"/>
        <w:jc w:val="left"/>
        <w:rPr>
          <w:b/>
          <w:bCs/>
        </w:rPr>
      </w:pPr>
    </w:p>
    <w:p w14:paraId="3037F608" w14:textId="77777777" w:rsidR="00C60AB1" w:rsidRPr="001B03C9" w:rsidRDefault="00C60AB1" w:rsidP="00C60AB1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  <w:rPr>
          <w:color w:val="434343"/>
        </w:rPr>
      </w:pPr>
      <w:r w:rsidRPr="001B03C9">
        <w:rPr>
          <w:color w:val="434343"/>
        </w:rPr>
        <w:t>Handunge, V. L., White, J. J., &amp; Castillo, E. G. (2024). Housing, homelessness, and mental health.</w:t>
      </w:r>
      <w:r w:rsidRPr="001B03C9">
        <w:rPr>
          <w:i/>
          <w:iCs/>
          <w:color w:val="434343"/>
        </w:rPr>
        <w:t xml:space="preserve"> Psychiatric Annals, 54</w:t>
      </w:r>
      <w:r w:rsidRPr="001B03C9">
        <w:rPr>
          <w:color w:val="434343"/>
        </w:rPr>
        <w:t>(7)</w:t>
      </w:r>
      <w:r>
        <w:rPr>
          <w:color w:val="434343"/>
        </w:rPr>
        <w:t xml:space="preserve"> </w:t>
      </w:r>
      <w:hyperlink r:id="rId22" w:history="1">
        <w:r w:rsidRPr="001B03C9">
          <w:rPr>
            <w:rStyle w:val="Hyperlink"/>
          </w:rPr>
          <w:t>https://www.proquest.com/docview/3083201096/D574B57E0564709PQ/2?accountid=40162&amp;sourcetype=Scholarly%20Journals</w:t>
        </w:r>
      </w:hyperlink>
    </w:p>
    <w:p w14:paraId="22B8F01F" w14:textId="77777777" w:rsidR="00C60AB1" w:rsidRDefault="00C60AB1" w:rsidP="00C60AB1">
      <w:pPr>
        <w:pStyle w:val="Title"/>
        <w:tabs>
          <w:tab w:val="clear" w:pos="8640"/>
          <w:tab w:val="left" w:pos="3976"/>
        </w:tabs>
        <w:spacing w:line="240" w:lineRule="auto"/>
        <w:jc w:val="left"/>
        <w:rPr>
          <w:b/>
          <w:bCs/>
        </w:rPr>
      </w:pPr>
    </w:p>
    <w:p w14:paraId="174AF592" w14:textId="16F70DDB" w:rsidR="00C60AB1" w:rsidRPr="00601110" w:rsidRDefault="00C60AB1" w:rsidP="00C60AB1">
      <w:pPr>
        <w:tabs>
          <w:tab w:val="left" w:pos="0"/>
          <w:tab w:val="right" w:pos="8640"/>
          <w:tab w:val="right" w:pos="8640"/>
        </w:tabs>
        <w:spacing w:line="240" w:lineRule="auto"/>
        <w:ind w:left="720" w:hanging="720"/>
      </w:pPr>
      <w:r w:rsidRPr="00601110">
        <w:rPr>
          <w:color w:val="000000"/>
          <w:shd w:val="clear" w:color="auto" w:fill="FFFFFF"/>
        </w:rPr>
        <w:t>Rajan, P. (2023).</w:t>
      </w:r>
      <w:r w:rsidRPr="00601110">
        <w:rPr>
          <w:rStyle w:val="apple-converted-space"/>
          <w:color w:val="000000"/>
          <w:shd w:val="clear" w:color="auto" w:fill="FFFFFF"/>
        </w:rPr>
        <w:t> </w:t>
      </w:r>
      <w:r w:rsidRPr="00596921">
        <w:rPr>
          <w:rStyle w:val="HTMLCite"/>
          <w:color w:val="000000"/>
        </w:rPr>
        <w:t>Co-cr</w:t>
      </w:r>
      <w:r w:rsidR="00596921" w:rsidRPr="00596921">
        <w:rPr>
          <w:rStyle w:val="HTMLCite"/>
          <w:color w:val="000000"/>
        </w:rPr>
        <w:t>e</w:t>
      </w:r>
      <w:r w:rsidRPr="00596921">
        <w:rPr>
          <w:rStyle w:val="HTMLCite"/>
          <w:color w:val="000000"/>
        </w:rPr>
        <w:t xml:space="preserve">ating </w:t>
      </w:r>
      <w:r w:rsidR="00596921">
        <w:rPr>
          <w:rStyle w:val="HTMLCite"/>
          <w:color w:val="000000"/>
        </w:rPr>
        <w:t>M</w:t>
      </w:r>
      <w:r w:rsidRPr="00596921">
        <w:rPr>
          <w:rStyle w:val="HTMLCite"/>
          <w:color w:val="000000"/>
        </w:rPr>
        <w:t>ental Health services that prevent a decent into Homelessness</w:t>
      </w:r>
      <w:r w:rsidRPr="00601110">
        <w:rPr>
          <w:rStyle w:val="HTMLCite"/>
          <w:i w:val="0"/>
          <w:iCs w:val="0"/>
          <w:color w:val="000000"/>
        </w:rPr>
        <w:t xml:space="preserve"> </w:t>
      </w:r>
      <w:r w:rsidRPr="00601110">
        <w:rPr>
          <w:color w:val="000000"/>
          <w:shd w:val="clear" w:color="auto" w:fill="FFFFFF"/>
        </w:rPr>
        <w:t xml:space="preserve">(Doctoral Dissertation). Vrije Amsterdam. Universiteit </w:t>
      </w:r>
      <w:hyperlink r:id="rId23" w:history="1">
        <w:r w:rsidRPr="00601110">
          <w:rPr>
            <w:rStyle w:val="Hyperlink"/>
          </w:rPr>
          <w:t>https://research.vu.nl/en/publications/co-creating-mental-health-services-that-prevent-a-descent-into-ho</w:t>
        </w:r>
      </w:hyperlink>
    </w:p>
    <w:p w14:paraId="0000003D" w14:textId="77777777" w:rsidR="0075347D" w:rsidRDefault="0075347D" w:rsidP="00C60AB1">
      <w:pPr>
        <w:tabs>
          <w:tab w:val="right" w:pos="8640"/>
          <w:tab w:val="right" w:pos="8640"/>
        </w:tabs>
        <w:spacing w:line="240" w:lineRule="auto"/>
        <w:ind w:firstLine="0"/>
      </w:pPr>
    </w:p>
    <w:sectPr w:rsidR="0075347D">
      <w:headerReference w:type="defaul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D4186" w14:textId="77777777" w:rsidR="006B3FC5" w:rsidRDefault="006B3FC5">
      <w:pPr>
        <w:spacing w:line="240" w:lineRule="auto"/>
      </w:pPr>
      <w:r>
        <w:separator/>
      </w:r>
    </w:p>
  </w:endnote>
  <w:endnote w:type="continuationSeparator" w:id="0">
    <w:p w14:paraId="4991BA47" w14:textId="77777777" w:rsidR="006B3FC5" w:rsidRDefault="006B3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71244" w14:textId="77777777" w:rsidR="006B3FC5" w:rsidRDefault="006B3FC5">
      <w:pPr>
        <w:spacing w:line="240" w:lineRule="auto"/>
      </w:pPr>
      <w:r>
        <w:separator/>
      </w:r>
    </w:p>
  </w:footnote>
  <w:footnote w:type="continuationSeparator" w:id="0">
    <w:p w14:paraId="0E8B7899" w14:textId="77777777" w:rsidR="006B3FC5" w:rsidRDefault="006B3F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E" w14:textId="3E0E88F9" w:rsidR="0075347D" w:rsidRDefault="00791783" w:rsidP="009F668D">
    <w:pPr>
      <w:pBdr>
        <w:top w:val="nil"/>
        <w:left w:val="nil"/>
        <w:bottom w:val="nil"/>
        <w:right w:val="nil"/>
        <w:between w:val="nil"/>
      </w:pBdr>
      <w:tabs>
        <w:tab w:val="right" w:pos="8640"/>
        <w:tab w:val="right" w:pos="9360"/>
      </w:tabs>
      <w:spacing w:line="240" w:lineRule="auto"/>
      <w:ind w:firstLine="0"/>
      <w:rPr>
        <w:color w:val="000000"/>
      </w:rPr>
    </w:pPr>
    <w:r>
      <w:rPr>
        <w:sz w:val="20"/>
        <w:szCs w:val="20"/>
      </w:rPr>
      <w:t>Angela Sapp,    SR 953-12,  Research for 21</w:t>
    </w:r>
    <w:r w:rsidRPr="00791783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Century Scholarship,  </w:t>
    </w:r>
    <w:r>
      <w:rPr>
        <w:color w:val="000000"/>
        <w:sz w:val="20"/>
        <w:szCs w:val="20"/>
      </w:rPr>
      <w:t>Assignment</w:t>
    </w:r>
    <w:r>
      <w:rPr>
        <w:sz w:val="20"/>
        <w:szCs w:val="20"/>
      </w:rPr>
      <w:t xml:space="preserve"> #2,  02/16/2025</w:t>
    </w:r>
    <w:r>
      <w:rPr>
        <w:color w:val="000000"/>
      </w:rPr>
      <w:t xml:space="preserve">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E299E">
      <w:rPr>
        <w:noProof/>
        <w:color w:val="000000"/>
      </w:rPr>
      <w:t>1</w:t>
    </w:r>
    <w:r>
      <w:rPr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D"/>
    <w:rsid w:val="000306EE"/>
    <w:rsid w:val="00031A94"/>
    <w:rsid w:val="00146E84"/>
    <w:rsid w:val="001B03C9"/>
    <w:rsid w:val="002342B2"/>
    <w:rsid w:val="00243259"/>
    <w:rsid w:val="00244CA7"/>
    <w:rsid w:val="002A1817"/>
    <w:rsid w:val="002C3E3A"/>
    <w:rsid w:val="004231CA"/>
    <w:rsid w:val="004C0889"/>
    <w:rsid w:val="00596921"/>
    <w:rsid w:val="005F6A99"/>
    <w:rsid w:val="00601110"/>
    <w:rsid w:val="006B3FC5"/>
    <w:rsid w:val="00714321"/>
    <w:rsid w:val="007240A3"/>
    <w:rsid w:val="0075347D"/>
    <w:rsid w:val="00791783"/>
    <w:rsid w:val="007D6F8E"/>
    <w:rsid w:val="008410AF"/>
    <w:rsid w:val="008E299E"/>
    <w:rsid w:val="009D7EA3"/>
    <w:rsid w:val="009F668D"/>
    <w:rsid w:val="00A8767A"/>
    <w:rsid w:val="00AB4590"/>
    <w:rsid w:val="00AE17CB"/>
    <w:rsid w:val="00B5471C"/>
    <w:rsid w:val="00C60AB1"/>
    <w:rsid w:val="00D03569"/>
    <w:rsid w:val="00D73676"/>
    <w:rsid w:val="00D766A7"/>
    <w:rsid w:val="00E91D7B"/>
    <w:rsid w:val="00EE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6977E"/>
  <w15:docId w15:val="{5C2A8CB2-CAF7-994A-AD64-D0F640EB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tabs>
          <w:tab w:val="right" w:pos="8640"/>
        </w:tabs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9A7"/>
    <w:pPr>
      <w:tabs>
        <w:tab w:val="right" w:leader="dot" w:pos="8640"/>
      </w:tabs>
      <w:suppressAutoHyphens/>
      <w:autoSpaceDE w:val="0"/>
      <w:autoSpaceDN w:val="0"/>
    </w:pPr>
  </w:style>
  <w:style w:type="paragraph" w:styleId="Heading1">
    <w:name w:val="heading 1"/>
    <w:basedOn w:val="BodyText"/>
    <w:next w:val="Normal"/>
    <w:uiPriority w:val="9"/>
    <w:qFormat/>
    <w:rsid w:val="00126E45"/>
    <w:pPr>
      <w:ind w:firstLine="0"/>
      <w:jc w:val="center"/>
      <w:outlineLvl w:val="0"/>
    </w:pPr>
    <w:rPr>
      <w:b/>
    </w:rPr>
  </w:style>
  <w:style w:type="paragraph" w:styleId="Heading2">
    <w:name w:val="heading 2"/>
    <w:basedOn w:val="APALevel3"/>
    <w:next w:val="Normal"/>
    <w:uiPriority w:val="9"/>
    <w:semiHidden/>
    <w:unhideWhenUsed/>
    <w:qFormat/>
    <w:rsid w:val="00126E45"/>
    <w:pPr>
      <w:outlineLvl w:val="1"/>
    </w:pPr>
    <w:rPr>
      <w:i w:val="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TOC3"/>
    <w:uiPriority w:val="10"/>
    <w:qFormat/>
    <w:rsid w:val="00FA325C"/>
    <w:pPr>
      <w:keepNext/>
      <w:ind w:firstLine="0"/>
    </w:p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widowControl w:val="0"/>
    </w:pPr>
    <w:rPr>
      <w:color w:val="000000"/>
    </w:rPr>
  </w:style>
  <w:style w:type="character" w:styleId="Strong">
    <w:name w:val="Strong"/>
    <w:qFormat/>
    <w:rPr>
      <w:b/>
      <w:bCs/>
    </w:rPr>
  </w:style>
  <w:style w:type="paragraph" w:styleId="BodyTextIndent2">
    <w:name w:val="Body Text Indent 2"/>
    <w:basedOn w:val="Normal"/>
    <w:pPr>
      <w:ind w:left="720"/>
    </w:pPr>
  </w:style>
  <w:style w:type="paragraph" w:styleId="BodyTextIndent3">
    <w:name w:val="Body Text Indent 3"/>
    <w:basedOn w:val="Normal"/>
    <w:pPr>
      <w:widowControl w:val="0"/>
      <w:tabs>
        <w:tab w:val="left" w:pos="2790"/>
      </w:tabs>
    </w:pPr>
    <w:rPr>
      <w:color w:val="0000FF"/>
    </w:rPr>
  </w:style>
  <w:style w:type="paragraph" w:styleId="BodyText">
    <w:name w:val="Body Text"/>
    <w:basedOn w:val="Normal"/>
  </w:style>
  <w:style w:type="paragraph" w:styleId="BodyText3">
    <w:name w:val="Body Text 3"/>
    <w:basedOn w:val="Normal"/>
    <w:pPr>
      <w:widowControl w:val="0"/>
      <w:jc w:val="right"/>
    </w:pPr>
    <w:rPr>
      <w:color w:val="800080"/>
    </w:rPr>
  </w:style>
  <w:style w:type="paragraph" w:styleId="Header">
    <w:name w:val="header"/>
    <w:basedOn w:val="Normal"/>
    <w:link w:val="HeaderChar"/>
    <w:uiPriority w:val="99"/>
    <w:pPr>
      <w:tabs>
        <w:tab w:val="right" w:pos="9360"/>
      </w:tabs>
      <w:jc w:val="right"/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left" w:pos="0"/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customStyle="1" w:styleId="APALevel1">
    <w:name w:val="APA Level 1"/>
    <w:basedOn w:val="Heading1"/>
    <w:next w:val="BodyText"/>
    <w:rsid w:val="00126E45"/>
  </w:style>
  <w:style w:type="paragraph" w:customStyle="1" w:styleId="APALevel2">
    <w:name w:val="APA Level 2"/>
    <w:basedOn w:val="Heading2"/>
    <w:next w:val="BodyText"/>
    <w:rsid w:val="00126E45"/>
  </w:style>
  <w:style w:type="paragraph" w:customStyle="1" w:styleId="APALevel3">
    <w:name w:val="APA Level 3"/>
    <w:basedOn w:val="APALevel1"/>
    <w:next w:val="BodyText"/>
    <w:pPr>
      <w:widowControl w:val="0"/>
      <w:adjustRightInd w:val="0"/>
      <w:jc w:val="left"/>
      <w:outlineLvl w:val="3"/>
    </w:pPr>
    <w:rPr>
      <w:i/>
      <w:iCs/>
    </w:rPr>
  </w:style>
  <w:style w:type="paragraph" w:customStyle="1" w:styleId="APALevel4">
    <w:name w:val="APA Level 4"/>
    <w:basedOn w:val="APALevel1"/>
    <w:next w:val="BodyText"/>
    <w:pPr>
      <w:widowControl w:val="0"/>
      <w:adjustRightInd w:val="0"/>
      <w:ind w:firstLine="720"/>
      <w:outlineLvl w:val="4"/>
    </w:pPr>
    <w:rPr>
      <w:i/>
      <w:iCs/>
    </w:rPr>
  </w:style>
  <w:style w:type="paragraph" w:customStyle="1" w:styleId="APALevel5">
    <w:name w:val="APA Level 5"/>
    <w:basedOn w:val="APALevel1"/>
    <w:rPr>
      <w:caps/>
    </w:rPr>
  </w:style>
  <w:style w:type="paragraph" w:customStyle="1" w:styleId="APALevel5noTOC">
    <w:name w:val="APA Level 5 no TOC"/>
    <w:basedOn w:val="APALevel5"/>
    <w:pPr>
      <w:outlineLvl w:val="9"/>
    </w:pPr>
  </w:style>
  <w:style w:type="paragraph" w:customStyle="1" w:styleId="APAReference">
    <w:name w:val="APA Reference"/>
    <w:next w:val="Bibliography"/>
    <w:rsid w:val="0005508E"/>
    <w:pPr>
      <w:keepLines/>
      <w:autoSpaceDE w:val="0"/>
      <w:autoSpaceDN w:val="0"/>
      <w:adjustRightInd w:val="0"/>
      <w:spacing w:before="240"/>
      <w:ind w:left="720" w:hanging="720"/>
    </w:pPr>
  </w:style>
  <w:style w:type="paragraph" w:styleId="BlockText">
    <w:name w:val="Block Text"/>
    <w:basedOn w:val="BodyText"/>
    <w:pPr>
      <w:spacing w:after="240" w:line="240" w:lineRule="auto"/>
      <w:ind w:left="720" w:right="720" w:firstLine="0"/>
    </w:pPr>
  </w:style>
  <w:style w:type="paragraph" w:customStyle="1" w:styleId="BlockText2">
    <w:name w:val="Block Text 2"/>
    <w:basedOn w:val="BlockText"/>
    <w:next w:val="BodyText"/>
    <w:pPr>
      <w:ind w:firstLine="720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customStyle="1" w:styleId="CenteredTextSingleSpace">
    <w:name w:val="Centered Text Single Space"/>
    <w:basedOn w:val="Normal"/>
    <w:pPr>
      <w:jc w:val="center"/>
    </w:pPr>
  </w:style>
  <w:style w:type="paragraph" w:customStyle="1" w:styleId="FlushLeft">
    <w:name w:val="Flush Left"/>
    <w:pPr>
      <w:widowControl w:val="0"/>
      <w:autoSpaceDE w:val="0"/>
      <w:autoSpaceDN w:val="0"/>
      <w:adjustRightInd w:val="0"/>
    </w:pPr>
  </w:style>
  <w:style w:type="paragraph" w:customStyle="1" w:styleId="FigureCaption">
    <w:name w:val="Figure Caption"/>
    <w:basedOn w:val="FlushLeft"/>
    <w:pPr>
      <w:keepNext/>
      <w:keepLines/>
      <w:widowControl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460"/>
      </w:tabs>
      <w:suppressAutoHyphens/>
      <w:spacing w:before="240" w:line="240" w:lineRule="auto"/>
    </w:pPr>
    <w:rPr>
      <w:i/>
      <w:iCs/>
    </w:rPr>
  </w:style>
  <w:style w:type="paragraph" w:customStyle="1" w:styleId="FigureCaptionHeading">
    <w:name w:val="Figure Caption Heading"/>
    <w:basedOn w:val="FigureCaption"/>
    <w:pPr>
      <w:spacing w:before="0" w:after="480"/>
    </w:pPr>
    <w:rPr>
      <w:i w:val="0"/>
      <w:iCs w:val="0"/>
    </w:rPr>
  </w:style>
  <w:style w:type="character" w:styleId="FollowedHyperlink">
    <w:name w:val="FollowedHyperlink"/>
    <w:rPr>
      <w:color w:val="800080"/>
      <w:u w:val="single"/>
    </w:rPr>
  </w:style>
  <w:style w:type="character" w:styleId="LineNumber">
    <w:name w:val="line number"/>
    <w:basedOn w:val="DefaultParagraphFont"/>
  </w:style>
  <w:style w:type="paragraph" w:customStyle="1" w:styleId="TableHeadingTitle">
    <w:name w:val="Table Heading Title"/>
    <w:basedOn w:val="FlushLeft"/>
    <w:pPr>
      <w:keepNext/>
      <w:keepLines/>
      <w:widowControl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460"/>
      </w:tabs>
      <w:suppressAutoHyphens/>
      <w:spacing w:before="240" w:line="240" w:lineRule="auto"/>
    </w:pPr>
    <w:rPr>
      <w:i/>
      <w:iCs/>
    </w:rPr>
  </w:style>
  <w:style w:type="paragraph" w:customStyle="1" w:styleId="TableBodyText">
    <w:name w:val="Table Body Text"/>
    <w:basedOn w:val="TableHeadingTitle"/>
    <w:rPr>
      <w:i w:val="0"/>
      <w:iCs w:val="0"/>
      <w:sz w:val="20"/>
      <w:szCs w:val="20"/>
    </w:rPr>
  </w:style>
  <w:style w:type="paragraph" w:customStyle="1" w:styleId="TableCaption">
    <w:name w:val="Table Caption"/>
    <w:basedOn w:val="Caption"/>
    <w:pPr>
      <w:keepNext/>
      <w:keepLines/>
      <w:spacing w:before="720"/>
    </w:pPr>
    <w:rPr>
      <w:b w:val="0"/>
      <w:bCs w:val="0"/>
    </w:r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pacing w:before="240"/>
      <w:ind w:left="720" w:right="720" w:hanging="720"/>
      <w:outlineLvl w:val="0"/>
    </w:pPr>
    <w:rPr>
      <w:noProof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ind w:left="1080" w:right="720" w:hanging="720"/>
    </w:pPr>
    <w:rPr>
      <w:noProof/>
    </w:rPr>
  </w:style>
  <w:style w:type="paragraph" w:styleId="TOC3">
    <w:name w:val="toc 3"/>
    <w:basedOn w:val="Normal"/>
    <w:next w:val="Normal"/>
    <w:autoRedefine/>
    <w:semiHidden/>
    <w:rsid w:val="00D05438"/>
    <w:pPr>
      <w:jc w:val="center"/>
    </w:pPr>
  </w:style>
  <w:style w:type="paragraph" w:styleId="TOC4">
    <w:name w:val="toc 4"/>
    <w:basedOn w:val="Normal"/>
    <w:next w:val="Normal"/>
    <w:autoRedefine/>
    <w:semiHidden/>
    <w:pPr>
      <w:ind w:left="1800" w:right="720" w:hanging="720"/>
    </w:pPr>
  </w:style>
  <w:style w:type="paragraph" w:styleId="TOC5">
    <w:name w:val="toc 5"/>
    <w:basedOn w:val="Normal"/>
    <w:next w:val="Normal"/>
    <w:autoRedefine/>
    <w:semiHidden/>
    <w:pPr>
      <w:ind w:left="2160" w:right="720" w:hanging="72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rPr>
      <w:sz w:val="24"/>
      <w:szCs w:val="24"/>
      <w:lang w:val="en-US" w:eastAsia="en-US"/>
    </w:rPr>
  </w:style>
  <w:style w:type="paragraph" w:customStyle="1" w:styleId="AnnotatedBibliography">
    <w:name w:val="Annotated Bibliography"/>
    <w:basedOn w:val="APAReference"/>
    <w:pPr>
      <w:keepNext/>
      <w:spacing w:before="720" w:after="240"/>
    </w:pPr>
  </w:style>
  <w:style w:type="paragraph" w:customStyle="1" w:styleId="APALevel1noTOC">
    <w:name w:val="APA Level 1 no TOC"/>
    <w:basedOn w:val="APALevel1"/>
    <w:pPr>
      <w:outlineLvl w:val="9"/>
    </w:pPr>
  </w:style>
  <w:style w:type="character" w:customStyle="1" w:styleId="FooterChar">
    <w:name w:val="Footer Char"/>
    <w:link w:val="Footer"/>
    <w:uiPriority w:val="99"/>
    <w:rsid w:val="00D108B8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D108B8"/>
    <w:rPr>
      <w:sz w:val="24"/>
      <w:szCs w:val="24"/>
    </w:rPr>
  </w:style>
  <w:style w:type="paragraph" w:styleId="NormalWeb">
    <w:name w:val="Normal (Web)"/>
    <w:basedOn w:val="Normal"/>
    <w:uiPriority w:val="99"/>
    <w:rsid w:val="003C6A56"/>
    <w:pPr>
      <w:autoSpaceDE/>
      <w:autoSpaceDN/>
    </w:pPr>
    <w:rPr>
      <w:rFonts w:ascii="Verdana" w:hAnsi="Verdana"/>
      <w:color w:val="726F65"/>
    </w:rPr>
  </w:style>
  <w:style w:type="paragraph" w:styleId="Bibliography">
    <w:name w:val="Bibliography"/>
    <w:basedOn w:val="Normal"/>
    <w:next w:val="Normal"/>
    <w:uiPriority w:val="37"/>
    <w:semiHidden/>
    <w:unhideWhenUsed/>
    <w:rsid w:val="00D715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DefaultParagraphFont"/>
    <w:rsid w:val="004C0889"/>
  </w:style>
  <w:style w:type="character" w:styleId="UnresolvedMention">
    <w:name w:val="Unresolved Mention"/>
    <w:basedOn w:val="DefaultParagraphFont"/>
    <w:uiPriority w:val="99"/>
    <w:semiHidden/>
    <w:unhideWhenUsed/>
    <w:rsid w:val="004C0889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E91D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proquest.com/docview/3083201096/D574B57E0564709PQ/2?accountid=40162&amp;sourcetype=Scholarly%20Journals" TargetMode="External"/><Relationship Id="rId18" Type="http://schemas.openxmlformats.org/officeDocument/2006/relationships/hyperlink" Target="https://oatd.or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journals.plos.org/plosmedicine/article?id=10.1371/journal.pmed.1003750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librarian@carehope.edu" TargetMode="External"/><Relationship Id="rId17" Type="http://schemas.openxmlformats.org/officeDocument/2006/relationships/hyperlink" Target="https://www.google.com/books/edition/Mental_Illness_and_Homelessness/oCm00AEACAAJ?hl=en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ooks.google.com" TargetMode="External"/><Relationship Id="rId20" Type="http://schemas.openxmlformats.org/officeDocument/2006/relationships/hyperlink" Target="https://www.google.com/books/edition/Mental_Illness_and_Homelessness/oCm00AEACAAJ?hl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journals.plos.org/plosmedicine/article?id=10.1371/journal.pmed.1003750" TargetMode="External"/><Relationship Id="rId23" Type="http://schemas.openxmlformats.org/officeDocument/2006/relationships/hyperlink" Target="https://research.vu.nl/en/publications/co-creating-mental-health-services-that-prevent-a-descent-into-ho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research.vu.nl/en/publications/co-creating-mental-health-services-that-prevent-a-descent-into-ho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s://scholar.google.com" TargetMode="External"/><Relationship Id="rId22" Type="http://schemas.openxmlformats.org/officeDocument/2006/relationships/hyperlink" Target="https://www.proquest.com/docview/3083201096/D574B57E0564709PQ/2?accountid=40162&amp;sourcetype=Scholarly%20Journa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Fn32qzkchPgn5/Ey9mRYhsNPQ==">CgMxLjA4AHIhMW9qbDZpWEM4QWRXR29aUFluS05xLVZSSy1xbGUwVmRk</go:docsCustomData>
</go:gDocsCustomXmlDataStorage>
</file>

<file path=customXml/itemProps1.xml><?xml version="1.0" encoding="utf-8"?>
<ds:datastoreItem xmlns:ds="http://schemas.openxmlformats.org/officeDocument/2006/customXml" ds:itemID="{17A4E2C6-B731-294C-9A4C-B2CF3598FB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579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None;Marsha Harwell</dc:creator>
  <cp:lastModifiedBy>Angie Sapp</cp:lastModifiedBy>
  <cp:revision>50</cp:revision>
  <dcterms:created xsi:type="dcterms:W3CDTF">2025-02-16T15:59:00Z</dcterms:created>
  <dcterms:modified xsi:type="dcterms:W3CDTF">2025-02-17T00:38:00Z</dcterms:modified>
</cp:coreProperties>
</file>