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2935C0A8" w14:textId="77777777" w:rsidR="008112DD" w:rsidRDefault="008112DD">
      <w:pPr>
        <w:pBdr>
          <w:top w:val="nil"/>
          <w:left w:val="nil"/>
          <w:bottom w:val="nil"/>
          <w:right w:val="nil"/>
          <w:between w:val="nil"/>
        </w:pBdr>
        <w:tabs>
          <w:tab w:val="right" w:pos="8640"/>
          <w:tab w:val="right" w:pos="8640"/>
        </w:tabs>
        <w:ind w:firstLine="0"/>
        <w:jc w:val="center"/>
        <w:rPr>
          <w:color w:val="000000"/>
        </w:rPr>
      </w:pPr>
    </w:p>
    <w:p w14:paraId="00000005" w14:textId="3ED33ED5" w:rsidR="001E7E10" w:rsidRDefault="008112DD">
      <w:pPr>
        <w:pBdr>
          <w:top w:val="nil"/>
          <w:left w:val="nil"/>
          <w:bottom w:val="nil"/>
          <w:right w:val="nil"/>
          <w:between w:val="nil"/>
        </w:pBdr>
        <w:tabs>
          <w:tab w:val="right" w:pos="8640"/>
          <w:tab w:val="right" w:pos="8640"/>
        </w:tabs>
        <w:ind w:firstLine="0"/>
        <w:jc w:val="center"/>
        <w:rPr>
          <w:color w:val="000000"/>
        </w:rPr>
      </w:pPr>
      <w:r w:rsidRPr="002F133A">
        <w:rPr>
          <w:b/>
          <w:bCs/>
          <w:lang w:val="en-ID"/>
        </w:rPr>
        <w:t>The Role Model</w:t>
      </w:r>
      <w:r>
        <w:rPr>
          <w:b/>
          <w:bCs/>
          <w:lang w:val="en-ID"/>
        </w:rPr>
        <w:t>l</w:t>
      </w:r>
      <w:r w:rsidRPr="002F133A">
        <w:rPr>
          <w:b/>
          <w:bCs/>
          <w:lang w:val="en-ID"/>
        </w:rPr>
        <w:t>ing Leadership in Educational Ministries</w:t>
      </w: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03F47F54" w:rsidR="001E7E10" w:rsidRDefault="00AC60D6">
      <w:pPr>
        <w:spacing w:line="240" w:lineRule="auto"/>
        <w:ind w:firstLine="0"/>
        <w:jc w:val="center"/>
      </w:pPr>
      <w:r>
        <w:t>SR953-12 – Research for 21</w:t>
      </w:r>
      <w:r w:rsidRPr="00AC60D6">
        <w:rPr>
          <w:vertAlign w:val="superscript"/>
        </w:rPr>
        <w:t>st</w:t>
      </w:r>
      <w:r>
        <w:t xml:space="preserve"> Century Scholarship</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17A7C982" w:rsidR="001E7E10" w:rsidRDefault="00427DD9">
      <w:pPr>
        <w:spacing w:line="240" w:lineRule="auto"/>
        <w:ind w:firstLine="0"/>
        <w:jc w:val="center"/>
      </w:pPr>
      <w:r>
        <w:t>March 9</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DD7E4CB" w:rsidR="001E7E10" w:rsidRDefault="00000000">
      <w:pPr>
        <w:spacing w:line="240" w:lineRule="auto"/>
        <w:ind w:firstLine="0"/>
        <w:jc w:val="center"/>
      </w:pPr>
      <w:r>
        <w:t xml:space="preserve">Dr. </w:t>
      </w:r>
      <w:r w:rsidR="00AC60D6">
        <w:t>Caroline Geer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330181C5"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lastRenderedPageBreak/>
        <w:t xml:space="preserve">Assignment #3 – Essay Draft </w:t>
      </w:r>
    </w:p>
    <w:p w14:paraId="5BDC1FA2"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Begin work on Assignment #4 Research for 21st Century Paper (see below): </w:t>
      </w:r>
    </w:p>
    <w:p w14:paraId="26B6651E"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1. In preparation for Assignment #4, choose a scholarly topic of interest. Type the topic on </w:t>
      </w:r>
    </w:p>
    <w:p w14:paraId="3E51EC84"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the title line on the cover page and the first page of the paper. Explain your reasoning for </w:t>
      </w:r>
    </w:p>
    <w:p w14:paraId="67EB5BC4"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choosing the topic in the introduction section (after the title and before the first Level 1 </w:t>
      </w:r>
    </w:p>
    <w:p w14:paraId="4B2C69E9"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heading) of the paper. Use your best academic voice, correct sentence structure, tense, </w:t>
      </w:r>
    </w:p>
    <w:p w14:paraId="01E7E537"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and punctuation. In the rest of the introductory paragraph, preview three points you </w:t>
      </w:r>
    </w:p>
    <w:p w14:paraId="38513317"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would address in an essay about your topic with ideas that came from your sources. </w:t>
      </w:r>
    </w:p>
    <w:p w14:paraId="1E21D778"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2. Develop a list of search terms and phrases that pertain to the subject chosen and </w:t>
      </w:r>
    </w:p>
    <w:p w14:paraId="1353E678"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include these immediately following the first Level 1 heading. Give the list a name and </w:t>
      </w:r>
    </w:p>
    <w:p w14:paraId="14BD5533"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use the name as the Level 1 heading (use the heading styles in the template and the </w:t>
      </w:r>
    </w:p>
    <w:p w14:paraId="3E7A4392"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APA 7 Manual or Guide provided in the hyperlinks in this syllabus). Present the list in a </w:t>
      </w:r>
    </w:p>
    <w:p w14:paraId="737EFACC"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complete sentence or a bulleted list with an opener (e.g., Search terms related to the </w:t>
      </w:r>
    </w:p>
    <w:p w14:paraId="69685E3E"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topic of this paper are as follows:). Use correct punctuation. </w:t>
      </w:r>
    </w:p>
    <w:p w14:paraId="63F44D5C"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3. Continue building the Works Cited list you began in Assignment #2. Locate a minimum </w:t>
      </w:r>
    </w:p>
    <w:p w14:paraId="2E489E49"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of two books (minimum of one published in the last five years) relevant to your chosen </w:t>
      </w:r>
    </w:p>
    <w:p w14:paraId="32ED2485"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topic and develop an APA reference for each book. Insert the properly formatted </w:t>
      </w:r>
    </w:p>
    <w:p w14:paraId="4E9EDF87"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references in the Works Cited section of the paper. </w:t>
      </w:r>
    </w:p>
    <w:p w14:paraId="3FF21662"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4. Locate four primary research journal articles relevant to your chosen topic; three articles </w:t>
      </w:r>
    </w:p>
    <w:p w14:paraId="45518D5C"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must be less than five years old. Develop a reference for each journal article and insert </w:t>
      </w:r>
    </w:p>
    <w:p w14:paraId="64A8E181" w14:textId="77777777" w:rsidR="00F70930" w:rsidRP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 xml:space="preserve">the references into the Works Cited section. Put your 10 references in alphabetical </w:t>
      </w:r>
    </w:p>
    <w:p w14:paraId="3DDFFEF6" w14:textId="7AD5700F" w:rsidR="00F70930" w:rsidRDefault="00F70930" w:rsidP="00F70930">
      <w:pPr>
        <w:tabs>
          <w:tab w:val="clear" w:pos="8640"/>
        </w:tabs>
        <w:suppressAutoHyphens w:val="0"/>
        <w:autoSpaceDE/>
        <w:autoSpaceDN/>
        <w:spacing w:before="100" w:beforeAutospacing="1" w:after="100" w:afterAutospacing="1" w:line="240" w:lineRule="auto"/>
        <w:ind w:firstLine="0"/>
        <w:rPr>
          <w:lang w:val="en-ID"/>
        </w:rPr>
      </w:pPr>
      <w:r w:rsidRPr="00F70930">
        <w:rPr>
          <w:lang w:val="en-ID"/>
        </w:rPr>
        <w:t>order.</w:t>
      </w:r>
    </w:p>
    <w:p w14:paraId="6938DD84" w14:textId="77777777" w:rsidR="00F70930" w:rsidRDefault="00F70930">
      <w:pPr>
        <w:tabs>
          <w:tab w:val="right" w:pos="8640"/>
        </w:tabs>
        <w:suppressAutoHyphens w:val="0"/>
        <w:autoSpaceDE/>
        <w:autoSpaceDN/>
        <w:rPr>
          <w:lang w:val="en-ID"/>
        </w:rPr>
      </w:pPr>
      <w:r>
        <w:rPr>
          <w:lang w:val="en-ID"/>
        </w:rPr>
        <w:br w:type="page"/>
      </w:r>
    </w:p>
    <w:p w14:paraId="2133ADBD" w14:textId="77777777" w:rsidR="00D47634" w:rsidRDefault="00D47634" w:rsidP="00D47634">
      <w:pPr>
        <w:tabs>
          <w:tab w:val="clear" w:pos="8640"/>
        </w:tabs>
        <w:suppressAutoHyphens w:val="0"/>
        <w:autoSpaceDE/>
        <w:autoSpaceDN/>
        <w:spacing w:before="100" w:beforeAutospacing="1" w:after="100" w:afterAutospacing="1"/>
        <w:ind w:firstLine="0"/>
        <w:jc w:val="center"/>
        <w:rPr>
          <w:b/>
          <w:bCs/>
          <w:lang w:val="en-ID"/>
        </w:rPr>
      </w:pPr>
      <w:r w:rsidRPr="002F133A">
        <w:rPr>
          <w:b/>
          <w:bCs/>
          <w:lang w:val="en-ID"/>
        </w:rPr>
        <w:lastRenderedPageBreak/>
        <w:t>The Role Model</w:t>
      </w:r>
      <w:r>
        <w:rPr>
          <w:b/>
          <w:bCs/>
          <w:lang w:val="en-ID"/>
        </w:rPr>
        <w:t>l</w:t>
      </w:r>
      <w:r w:rsidRPr="002F133A">
        <w:rPr>
          <w:b/>
          <w:bCs/>
          <w:lang w:val="en-ID"/>
        </w:rPr>
        <w:t>ing Leadership in Educational Ministries</w:t>
      </w:r>
    </w:p>
    <w:p w14:paraId="32B29445" w14:textId="47A690A1" w:rsidR="00BA144F" w:rsidRPr="00BB3A22" w:rsidRDefault="00BA144F" w:rsidP="00BB3A22">
      <w:pPr>
        <w:tabs>
          <w:tab w:val="right" w:pos="8640"/>
        </w:tabs>
        <w:ind w:firstLine="0"/>
        <w:rPr>
          <w:b/>
          <w:bCs/>
          <w:lang w:val="en-ID"/>
        </w:rPr>
      </w:pPr>
      <w:r w:rsidRPr="00BB3A22">
        <w:rPr>
          <w:b/>
          <w:bCs/>
          <w:lang w:val="en-ID"/>
        </w:rPr>
        <w:t>Introduction</w:t>
      </w:r>
    </w:p>
    <w:p w14:paraId="081B3333" w14:textId="2920AEC9" w:rsidR="00602069" w:rsidRPr="00602069" w:rsidRDefault="00602069" w:rsidP="00602069">
      <w:pPr>
        <w:pStyle w:val="ListParagraph"/>
        <w:tabs>
          <w:tab w:val="right" w:pos="8640"/>
        </w:tabs>
        <w:ind w:left="0" w:firstLine="567"/>
        <w:jc w:val="both"/>
        <w:rPr>
          <w:lang w:val="en-ID"/>
        </w:rPr>
      </w:pPr>
      <w:r w:rsidRPr="00602069">
        <w:rPr>
          <w:lang w:val="en-ID"/>
        </w:rPr>
        <w:t>I chose "The Role Model</w:t>
      </w:r>
      <w:r>
        <w:rPr>
          <w:lang w:val="en-ID"/>
        </w:rPr>
        <w:t>l</w:t>
      </w:r>
      <w:r w:rsidRPr="00602069">
        <w:rPr>
          <w:lang w:val="en-ID"/>
        </w:rPr>
        <w:t>ing in Educational Ministries" as my research topic because of my personal journey as an educator and leader. I have seen firsthand how leadership in education is more than just administratio</w:t>
      </w:r>
      <w:r>
        <w:rPr>
          <w:lang w:val="en-ID"/>
        </w:rPr>
        <w:t xml:space="preserve">n. </w:t>
      </w:r>
      <w:r w:rsidRPr="00602069">
        <w:rPr>
          <w:lang w:val="en-ID"/>
        </w:rPr>
        <w:t>it is about model</w:t>
      </w:r>
      <w:r>
        <w:rPr>
          <w:lang w:val="en-ID"/>
        </w:rPr>
        <w:t>l</w:t>
      </w:r>
      <w:r w:rsidRPr="00602069">
        <w:rPr>
          <w:lang w:val="en-ID"/>
        </w:rPr>
        <w:t>ing values, faith, and integrity to students, teachers, and the broader community.</w:t>
      </w:r>
      <w:r>
        <w:rPr>
          <w:lang w:val="en-ID"/>
        </w:rPr>
        <w:t xml:space="preserve"> </w:t>
      </w:r>
      <w:r w:rsidRPr="00602069">
        <w:rPr>
          <w:lang w:val="en-ID"/>
        </w:rPr>
        <w:t xml:space="preserve">As I progressed from </w:t>
      </w:r>
      <w:r w:rsidR="0084748B">
        <w:rPr>
          <w:lang w:val="en-ID"/>
        </w:rPr>
        <w:t xml:space="preserve">a </w:t>
      </w:r>
      <w:r>
        <w:rPr>
          <w:lang w:val="en-ID"/>
        </w:rPr>
        <w:t xml:space="preserve">teacher </w:t>
      </w:r>
      <w:r w:rsidR="0084748B">
        <w:rPr>
          <w:lang w:val="en-ID"/>
        </w:rPr>
        <w:t>to</w:t>
      </w:r>
      <w:r>
        <w:rPr>
          <w:lang w:val="en-ID"/>
        </w:rPr>
        <w:t xml:space="preserve"> a leader</w:t>
      </w:r>
      <w:r w:rsidRPr="00602069">
        <w:rPr>
          <w:lang w:val="en-ID"/>
        </w:rPr>
        <w:t>, I became increasingly aware of the power of leadership by example. I have worked to train teachers, mentor students, and collaborate with local schools to ensure that education is not just about knowledge, but also about character formation. Through initiatives such as teacher training workshops, annual conferences, and outreach to remote areas, I have sought to equip educators to be Christ-centered role models.</w:t>
      </w:r>
    </w:p>
    <w:p w14:paraId="6E543E88" w14:textId="0EDF2D1C" w:rsidR="00BB3A22" w:rsidRDefault="00602069" w:rsidP="00602069">
      <w:pPr>
        <w:pStyle w:val="ListParagraph"/>
        <w:tabs>
          <w:tab w:val="right" w:pos="8640"/>
        </w:tabs>
        <w:ind w:left="0" w:firstLine="567"/>
        <w:jc w:val="both"/>
        <w:rPr>
          <w:lang w:val="en-ID"/>
        </w:rPr>
      </w:pPr>
      <w:r w:rsidRPr="00602069">
        <w:rPr>
          <w:lang w:val="en-ID"/>
        </w:rPr>
        <w:t>With greater leadership responsibilities, I realize more than ever the profound impact that educational leaders have on shaping the next generation. I believe that Christian education should not only focus on academic excellence but also on developing leaders with strong character and servant-hearted leadership. This conviction has led me to pursue further research in this area.</w:t>
      </w:r>
      <w:r>
        <w:rPr>
          <w:lang w:val="en-ID"/>
        </w:rPr>
        <w:t xml:space="preserve"> </w:t>
      </w:r>
      <w:r w:rsidRPr="00602069">
        <w:rPr>
          <w:lang w:val="en-ID"/>
        </w:rPr>
        <w:t>By studying role mode</w:t>
      </w:r>
      <w:r>
        <w:rPr>
          <w:lang w:val="en-ID"/>
        </w:rPr>
        <w:t>l</w:t>
      </w:r>
      <w:r w:rsidRPr="00602069">
        <w:rPr>
          <w:lang w:val="en-ID"/>
        </w:rPr>
        <w:t>ling in educational ministries, I hope to deepen my understanding of how leaders in faith-based education can effectively mentor and inspire others. My goal is to develop strategies that will help Christian schools nurture both intellectual growth and spiritual formation, ensuring that future generations are led by godly, competent, and compassionate leaders.</w:t>
      </w:r>
    </w:p>
    <w:p w14:paraId="1E2B540A" w14:textId="7C6DD289" w:rsidR="00602069" w:rsidRDefault="00602069" w:rsidP="00602069">
      <w:pPr>
        <w:pStyle w:val="ListParagraph"/>
        <w:tabs>
          <w:tab w:val="right" w:pos="8640"/>
        </w:tabs>
        <w:ind w:left="0" w:firstLine="426"/>
        <w:jc w:val="both"/>
        <w:rPr>
          <w:lang w:val="en-ID"/>
        </w:rPr>
      </w:pPr>
      <w:r w:rsidRPr="00602069">
        <w:rPr>
          <w:lang w:val="en-ID"/>
        </w:rPr>
        <w:t>In my research on role model</w:t>
      </w:r>
      <w:r>
        <w:rPr>
          <w:lang w:val="en-ID"/>
        </w:rPr>
        <w:t>l</w:t>
      </w:r>
      <w:r w:rsidRPr="00602069">
        <w:rPr>
          <w:lang w:val="en-ID"/>
        </w:rPr>
        <w:t>ing in educational ministries, I will explore three key areas that highlight its significance</w:t>
      </w:r>
      <w:r>
        <w:rPr>
          <w:lang w:val="en-ID"/>
        </w:rPr>
        <w:t>:</w:t>
      </w:r>
    </w:p>
    <w:p w14:paraId="31A8582A" w14:textId="77777777" w:rsidR="00602069" w:rsidRDefault="00602069" w:rsidP="00602069">
      <w:pPr>
        <w:pStyle w:val="ListParagraph"/>
        <w:numPr>
          <w:ilvl w:val="0"/>
          <w:numId w:val="5"/>
        </w:numPr>
        <w:tabs>
          <w:tab w:val="right" w:pos="8640"/>
        </w:tabs>
        <w:ind w:left="284" w:hanging="284"/>
        <w:jc w:val="both"/>
        <w:rPr>
          <w:lang w:val="en-ID"/>
        </w:rPr>
      </w:pPr>
      <w:r w:rsidRPr="00602069">
        <w:rPr>
          <w:lang w:val="en-ID"/>
        </w:rPr>
        <w:t xml:space="preserve">I will examine the </w:t>
      </w:r>
      <w:r w:rsidRPr="00175896">
        <w:rPr>
          <w:b/>
          <w:bCs/>
          <w:lang w:val="en-ID"/>
        </w:rPr>
        <w:t>biblical and historical foundations of role modelling in education</w:t>
      </w:r>
      <w:r w:rsidRPr="00602069">
        <w:rPr>
          <w:lang w:val="en-ID"/>
        </w:rPr>
        <w:t xml:space="preserve">. Many leadership models in Christian education are rooted in biblical principles and historical </w:t>
      </w:r>
      <w:r w:rsidRPr="00602069">
        <w:rPr>
          <w:lang w:val="en-ID"/>
        </w:rPr>
        <w:lastRenderedPageBreak/>
        <w:t>examples, demonstrating the importance of mentorship, discipleship, and character formation in shaping future leaders</w:t>
      </w:r>
      <w:r>
        <w:rPr>
          <w:lang w:val="en-ID"/>
        </w:rPr>
        <w:t>.</w:t>
      </w:r>
    </w:p>
    <w:p w14:paraId="26E07CC5" w14:textId="77777777" w:rsidR="00175896" w:rsidRDefault="00602069" w:rsidP="00FD3739">
      <w:pPr>
        <w:pStyle w:val="ListParagraph"/>
        <w:numPr>
          <w:ilvl w:val="0"/>
          <w:numId w:val="5"/>
        </w:numPr>
        <w:tabs>
          <w:tab w:val="right" w:pos="8640"/>
        </w:tabs>
        <w:ind w:left="284" w:hanging="284"/>
        <w:jc w:val="both"/>
        <w:rPr>
          <w:lang w:val="en-ID"/>
        </w:rPr>
      </w:pPr>
      <w:r w:rsidRPr="00175896">
        <w:rPr>
          <w:lang w:val="en-ID"/>
        </w:rPr>
        <w:t>I will anal</w:t>
      </w:r>
      <w:r w:rsidR="00175896" w:rsidRPr="00175896">
        <w:rPr>
          <w:lang w:val="en-ID"/>
        </w:rPr>
        <w:t>yz</w:t>
      </w:r>
      <w:r w:rsidRPr="00175896">
        <w:rPr>
          <w:lang w:val="en-ID"/>
        </w:rPr>
        <w:t xml:space="preserve">e the </w:t>
      </w:r>
      <w:r w:rsidRPr="00175896">
        <w:rPr>
          <w:b/>
          <w:bCs/>
          <w:lang w:val="en-ID"/>
        </w:rPr>
        <w:t>impact of role model</w:t>
      </w:r>
      <w:r w:rsidR="00175896" w:rsidRPr="00175896">
        <w:rPr>
          <w:b/>
          <w:bCs/>
          <w:lang w:val="en-ID"/>
        </w:rPr>
        <w:t>l</w:t>
      </w:r>
      <w:r w:rsidRPr="00175896">
        <w:rPr>
          <w:b/>
          <w:bCs/>
          <w:lang w:val="en-ID"/>
        </w:rPr>
        <w:t xml:space="preserve">ing on school </w:t>
      </w:r>
      <w:r w:rsidR="00175896" w:rsidRPr="00175896">
        <w:rPr>
          <w:b/>
          <w:bCs/>
          <w:lang w:val="en-ID"/>
        </w:rPr>
        <w:t xml:space="preserve">community and </w:t>
      </w:r>
      <w:r w:rsidRPr="00175896">
        <w:rPr>
          <w:b/>
          <w:bCs/>
          <w:lang w:val="en-ID"/>
        </w:rPr>
        <w:t>culture</w:t>
      </w:r>
      <w:r w:rsidRPr="00175896">
        <w:rPr>
          <w:lang w:val="en-ID"/>
        </w:rPr>
        <w:t xml:space="preserve">. </w:t>
      </w:r>
      <w:r w:rsidR="00175896" w:rsidRPr="00175896">
        <w:rPr>
          <w:lang w:val="en-ID"/>
        </w:rPr>
        <w:t>By studying how role models influence the character, attitudes, skills, and habits of the whole community, I will explore how leaders can foster holistic growth in educational ministries. This research will highlight the importance of intentional role modelling in shaping a positive and transformative learning environment for the entire school community.</w:t>
      </w:r>
    </w:p>
    <w:p w14:paraId="757E1D34" w14:textId="07A5398D" w:rsidR="00602069" w:rsidRPr="00175896" w:rsidRDefault="00602069" w:rsidP="00FD3739">
      <w:pPr>
        <w:pStyle w:val="ListParagraph"/>
        <w:numPr>
          <w:ilvl w:val="0"/>
          <w:numId w:val="5"/>
        </w:numPr>
        <w:tabs>
          <w:tab w:val="right" w:pos="8640"/>
        </w:tabs>
        <w:ind w:left="284" w:hanging="284"/>
        <w:jc w:val="both"/>
        <w:rPr>
          <w:lang w:val="en-ID"/>
        </w:rPr>
      </w:pPr>
      <w:r w:rsidRPr="00175896">
        <w:rPr>
          <w:lang w:val="en-ID"/>
        </w:rPr>
        <w:t xml:space="preserve">I will discuss </w:t>
      </w:r>
      <w:r w:rsidRPr="00175896">
        <w:rPr>
          <w:b/>
          <w:bCs/>
          <w:lang w:val="en-ID"/>
        </w:rPr>
        <w:t>best practices for leadership development in Christian schools</w:t>
      </w:r>
      <w:r w:rsidR="00175896">
        <w:rPr>
          <w:lang w:val="en-ID"/>
        </w:rPr>
        <w:t xml:space="preserve">. </w:t>
      </w:r>
      <w:r w:rsidR="00175896" w:rsidRPr="00175896">
        <w:rPr>
          <w:lang w:val="en-ID"/>
        </w:rPr>
        <w:t>This includes exploring effective strategies for mentoring, discipleship, and professional growth that align with biblical principles. By examining successful leadership models, I will identify key practices that nurture strong, servant-hearted leaders who can positively influence the whole community in educational ministries.</w:t>
      </w:r>
    </w:p>
    <w:p w14:paraId="5D5B30E6" w14:textId="77777777" w:rsidR="00602069" w:rsidRPr="00602069" w:rsidRDefault="00602069" w:rsidP="00602069">
      <w:pPr>
        <w:tabs>
          <w:tab w:val="right" w:pos="8640"/>
        </w:tabs>
        <w:ind w:firstLine="0"/>
        <w:jc w:val="both"/>
        <w:rPr>
          <w:lang w:val="en-ID"/>
        </w:rPr>
      </w:pPr>
    </w:p>
    <w:p w14:paraId="742DC5D9" w14:textId="1FE8CB4F" w:rsidR="00BA144F" w:rsidRPr="00BB3A22" w:rsidRDefault="00BA144F" w:rsidP="00BB3A22">
      <w:pPr>
        <w:tabs>
          <w:tab w:val="right" w:pos="8640"/>
        </w:tabs>
        <w:ind w:firstLine="0"/>
        <w:jc w:val="both"/>
        <w:rPr>
          <w:lang w:val="en-ID"/>
        </w:rPr>
      </w:pPr>
      <w:r w:rsidRPr="00BB3A22">
        <w:rPr>
          <w:b/>
          <w:bCs/>
          <w:lang w:val="en-ID"/>
        </w:rPr>
        <w:t>Search Terms and Phrases</w:t>
      </w:r>
    </w:p>
    <w:p w14:paraId="1B0C1117" w14:textId="77777777" w:rsidR="00BA144F" w:rsidRPr="00BA144F" w:rsidRDefault="00BA144F" w:rsidP="00BB3A22">
      <w:pPr>
        <w:tabs>
          <w:tab w:val="right" w:pos="8640"/>
        </w:tabs>
        <w:ind w:firstLine="0"/>
        <w:jc w:val="both"/>
        <w:rPr>
          <w:lang w:val="en-ID"/>
        </w:rPr>
      </w:pPr>
      <w:r w:rsidRPr="00BA144F">
        <w:rPr>
          <w:lang w:val="en-ID"/>
        </w:rPr>
        <w:t>Search terms related to the topic of this paper are as follows:</w:t>
      </w:r>
    </w:p>
    <w:p w14:paraId="2CE141A6" w14:textId="676A6190" w:rsidR="00433CA5" w:rsidRPr="00175896" w:rsidRDefault="00175896" w:rsidP="00175896">
      <w:pPr>
        <w:pStyle w:val="ListParagraph"/>
        <w:numPr>
          <w:ilvl w:val="0"/>
          <w:numId w:val="3"/>
        </w:numPr>
        <w:tabs>
          <w:tab w:val="clear" w:pos="720"/>
          <w:tab w:val="right" w:pos="8640"/>
        </w:tabs>
        <w:ind w:left="426" w:hanging="426"/>
        <w:jc w:val="both"/>
      </w:pPr>
      <w:r>
        <w:rPr>
          <w:lang w:val="en-ID"/>
        </w:rPr>
        <w:t>Educational Leadership</w:t>
      </w:r>
    </w:p>
    <w:p w14:paraId="154A978B" w14:textId="630D36A5" w:rsidR="001F5C82" w:rsidRDefault="001F5C82" w:rsidP="001F5C82">
      <w:pPr>
        <w:pStyle w:val="ListParagraph"/>
        <w:numPr>
          <w:ilvl w:val="0"/>
          <w:numId w:val="3"/>
        </w:numPr>
        <w:tabs>
          <w:tab w:val="clear" w:pos="720"/>
          <w:tab w:val="right" w:pos="8640"/>
        </w:tabs>
        <w:ind w:left="426" w:hanging="426"/>
        <w:jc w:val="both"/>
      </w:pPr>
      <w:r>
        <w:t>School Leadership</w:t>
      </w:r>
    </w:p>
    <w:p w14:paraId="183748AE" w14:textId="26CE931F" w:rsidR="001F5C82" w:rsidRPr="001F5C82" w:rsidRDefault="001F5C82" w:rsidP="001F5C82">
      <w:pPr>
        <w:pStyle w:val="ListParagraph"/>
        <w:numPr>
          <w:ilvl w:val="0"/>
          <w:numId w:val="3"/>
        </w:numPr>
        <w:tabs>
          <w:tab w:val="clear" w:pos="720"/>
          <w:tab w:val="right" w:pos="8640"/>
        </w:tabs>
        <w:ind w:left="426" w:hanging="426"/>
        <w:jc w:val="both"/>
      </w:pPr>
      <w:r>
        <w:t>Leadership in Ministry</w:t>
      </w:r>
    </w:p>
    <w:p w14:paraId="2E1E663A" w14:textId="4F9BA8B2" w:rsidR="001F5C82" w:rsidRPr="00175896" w:rsidRDefault="001F5C82" w:rsidP="00175896">
      <w:pPr>
        <w:pStyle w:val="ListParagraph"/>
        <w:numPr>
          <w:ilvl w:val="0"/>
          <w:numId w:val="3"/>
        </w:numPr>
        <w:tabs>
          <w:tab w:val="clear" w:pos="720"/>
          <w:tab w:val="right" w:pos="8640"/>
        </w:tabs>
        <w:ind w:left="426" w:hanging="426"/>
        <w:jc w:val="both"/>
      </w:pPr>
      <w:r>
        <w:rPr>
          <w:lang w:val="en-ID"/>
        </w:rPr>
        <w:t>Leadership Development</w:t>
      </w:r>
    </w:p>
    <w:p w14:paraId="1C081248" w14:textId="31328122" w:rsidR="00175896" w:rsidRPr="00175896" w:rsidRDefault="00175896" w:rsidP="00175896">
      <w:pPr>
        <w:pStyle w:val="ListParagraph"/>
        <w:numPr>
          <w:ilvl w:val="0"/>
          <w:numId w:val="3"/>
        </w:numPr>
        <w:tabs>
          <w:tab w:val="clear" w:pos="720"/>
          <w:tab w:val="right" w:pos="8640"/>
        </w:tabs>
        <w:ind w:left="426" w:hanging="426"/>
        <w:jc w:val="both"/>
      </w:pPr>
      <w:r>
        <w:rPr>
          <w:lang w:val="en-ID"/>
        </w:rPr>
        <w:t>Faith-based Leadership</w:t>
      </w:r>
    </w:p>
    <w:p w14:paraId="425E0880" w14:textId="4227D775" w:rsidR="00175896" w:rsidRDefault="00175896" w:rsidP="00175896">
      <w:pPr>
        <w:pStyle w:val="ListParagraph"/>
        <w:numPr>
          <w:ilvl w:val="0"/>
          <w:numId w:val="3"/>
        </w:numPr>
        <w:tabs>
          <w:tab w:val="clear" w:pos="720"/>
          <w:tab w:val="right" w:pos="8640"/>
        </w:tabs>
        <w:ind w:left="426" w:hanging="426"/>
        <w:jc w:val="both"/>
      </w:pPr>
      <w:r>
        <w:t>Transformational Leadership</w:t>
      </w:r>
    </w:p>
    <w:p w14:paraId="3D7B7614" w14:textId="38C1C547" w:rsidR="00175896" w:rsidRDefault="00175896" w:rsidP="00175896">
      <w:pPr>
        <w:pStyle w:val="ListParagraph"/>
        <w:numPr>
          <w:ilvl w:val="0"/>
          <w:numId w:val="3"/>
        </w:numPr>
        <w:tabs>
          <w:tab w:val="clear" w:pos="720"/>
          <w:tab w:val="right" w:pos="8640"/>
        </w:tabs>
        <w:ind w:left="426" w:hanging="426"/>
        <w:jc w:val="both"/>
      </w:pPr>
      <w:r>
        <w:t>Servant Leadership</w:t>
      </w:r>
    </w:p>
    <w:p w14:paraId="0A263F23" w14:textId="1ABF81C7" w:rsidR="00175896" w:rsidRDefault="001F5C82" w:rsidP="00175896">
      <w:pPr>
        <w:pStyle w:val="ListParagraph"/>
        <w:numPr>
          <w:ilvl w:val="0"/>
          <w:numId w:val="3"/>
        </w:numPr>
        <w:tabs>
          <w:tab w:val="clear" w:pos="720"/>
          <w:tab w:val="right" w:pos="8640"/>
        </w:tabs>
        <w:ind w:left="426" w:hanging="426"/>
        <w:jc w:val="both"/>
      </w:pPr>
      <w:r>
        <w:t>Leadership Influences</w:t>
      </w:r>
    </w:p>
    <w:p w14:paraId="77241B5B" w14:textId="77777777" w:rsidR="001F5C82" w:rsidRPr="00175896" w:rsidRDefault="001F5C82" w:rsidP="001F5C82">
      <w:pPr>
        <w:pStyle w:val="ListParagraph"/>
        <w:numPr>
          <w:ilvl w:val="0"/>
          <w:numId w:val="3"/>
        </w:numPr>
        <w:tabs>
          <w:tab w:val="clear" w:pos="720"/>
          <w:tab w:val="right" w:pos="8640"/>
        </w:tabs>
        <w:ind w:left="426" w:hanging="426"/>
        <w:jc w:val="both"/>
      </w:pPr>
      <w:r>
        <w:rPr>
          <w:lang w:val="en-ID"/>
        </w:rPr>
        <w:lastRenderedPageBreak/>
        <w:t>Role Modelling</w:t>
      </w:r>
    </w:p>
    <w:p w14:paraId="6E01CE0F" w14:textId="7FE6E3C8" w:rsidR="001F5C82" w:rsidRDefault="001F5C82" w:rsidP="00175896">
      <w:pPr>
        <w:pStyle w:val="ListParagraph"/>
        <w:numPr>
          <w:ilvl w:val="0"/>
          <w:numId w:val="3"/>
        </w:numPr>
        <w:tabs>
          <w:tab w:val="clear" w:pos="720"/>
          <w:tab w:val="right" w:pos="8640"/>
        </w:tabs>
        <w:ind w:left="426" w:hanging="426"/>
        <w:jc w:val="both"/>
      </w:pPr>
      <w:r>
        <w:t>Leadership Modelling</w:t>
      </w:r>
    </w:p>
    <w:p w14:paraId="1AA12F6D" w14:textId="4C24F4FA" w:rsidR="001F5C82" w:rsidRDefault="001F5C82" w:rsidP="00175896">
      <w:pPr>
        <w:pStyle w:val="ListParagraph"/>
        <w:numPr>
          <w:ilvl w:val="0"/>
          <w:numId w:val="3"/>
        </w:numPr>
        <w:tabs>
          <w:tab w:val="clear" w:pos="720"/>
          <w:tab w:val="right" w:pos="8640"/>
        </w:tabs>
        <w:ind w:left="426" w:hanging="426"/>
        <w:jc w:val="both"/>
      </w:pPr>
      <w:r>
        <w:t>Leaders Role</w:t>
      </w:r>
    </w:p>
    <w:p w14:paraId="6EF5D341" w14:textId="1CBAF043" w:rsidR="001F5C82" w:rsidRDefault="001F5C82" w:rsidP="00175896">
      <w:pPr>
        <w:pStyle w:val="ListParagraph"/>
        <w:numPr>
          <w:ilvl w:val="0"/>
          <w:numId w:val="3"/>
        </w:numPr>
        <w:tabs>
          <w:tab w:val="clear" w:pos="720"/>
          <w:tab w:val="right" w:pos="8640"/>
        </w:tabs>
        <w:ind w:left="426" w:hanging="426"/>
        <w:jc w:val="both"/>
      </w:pPr>
      <w:r>
        <w:t>Impact of Leadership</w:t>
      </w:r>
    </w:p>
    <w:p w14:paraId="77AC377A" w14:textId="58B03297" w:rsidR="001F5C82" w:rsidRDefault="001F5C82" w:rsidP="00175896">
      <w:pPr>
        <w:pStyle w:val="ListParagraph"/>
        <w:numPr>
          <w:ilvl w:val="0"/>
          <w:numId w:val="3"/>
        </w:numPr>
        <w:tabs>
          <w:tab w:val="clear" w:pos="720"/>
          <w:tab w:val="right" w:pos="8640"/>
        </w:tabs>
        <w:ind w:left="426" w:hanging="426"/>
        <w:jc w:val="both"/>
      </w:pPr>
      <w:r>
        <w:t>Influence of Role Modelling</w:t>
      </w:r>
    </w:p>
    <w:p w14:paraId="06B0D7E7" w14:textId="06072A8F" w:rsidR="001F5C82" w:rsidRDefault="001F5C82" w:rsidP="00175896">
      <w:pPr>
        <w:pStyle w:val="ListParagraph"/>
        <w:numPr>
          <w:ilvl w:val="0"/>
          <w:numId w:val="3"/>
        </w:numPr>
        <w:tabs>
          <w:tab w:val="clear" w:pos="720"/>
          <w:tab w:val="right" w:pos="8640"/>
        </w:tabs>
        <w:ind w:left="426" w:hanging="426"/>
        <w:jc w:val="both"/>
      </w:pPr>
      <w:r>
        <w:t>Leadership Development</w:t>
      </w:r>
    </w:p>
    <w:p w14:paraId="7EED567F" w14:textId="1B30DD0F" w:rsidR="001F5C82" w:rsidRDefault="001F5C82" w:rsidP="001F5C82">
      <w:pPr>
        <w:pStyle w:val="ListParagraph"/>
        <w:numPr>
          <w:ilvl w:val="0"/>
          <w:numId w:val="3"/>
        </w:numPr>
        <w:tabs>
          <w:tab w:val="clear" w:pos="720"/>
          <w:tab w:val="right" w:pos="8640"/>
        </w:tabs>
        <w:ind w:left="426" w:hanging="426"/>
        <w:jc w:val="both"/>
      </w:pPr>
      <w:r>
        <w:t>School Community</w:t>
      </w:r>
    </w:p>
    <w:p w14:paraId="113B9DA9" w14:textId="2E56A281" w:rsidR="00184B98" w:rsidRPr="00184B98" w:rsidRDefault="00184B98" w:rsidP="00184B98">
      <w:pPr>
        <w:pStyle w:val="ListParagraph"/>
        <w:numPr>
          <w:ilvl w:val="0"/>
          <w:numId w:val="3"/>
        </w:numPr>
        <w:tabs>
          <w:tab w:val="clear" w:pos="720"/>
          <w:tab w:val="right" w:pos="8640"/>
        </w:tabs>
        <w:ind w:left="426" w:hanging="426"/>
        <w:jc w:val="both"/>
      </w:pPr>
      <w:r>
        <w:rPr>
          <w:lang w:val="en-ID"/>
        </w:rPr>
        <w:t>Christian Education</w:t>
      </w:r>
    </w:p>
    <w:p w14:paraId="722654BE" w14:textId="01359574" w:rsidR="00184B98" w:rsidRPr="00184B98" w:rsidRDefault="00184B98" w:rsidP="00184B98">
      <w:pPr>
        <w:pStyle w:val="ListParagraph"/>
        <w:numPr>
          <w:ilvl w:val="0"/>
          <w:numId w:val="3"/>
        </w:numPr>
        <w:tabs>
          <w:tab w:val="clear" w:pos="720"/>
          <w:tab w:val="right" w:pos="8640"/>
        </w:tabs>
        <w:ind w:left="426" w:hanging="426"/>
        <w:jc w:val="both"/>
      </w:pPr>
      <w:r>
        <w:rPr>
          <w:lang w:val="en-ID"/>
        </w:rPr>
        <w:t>Christian School</w:t>
      </w:r>
    </w:p>
    <w:p w14:paraId="61AF70B5" w14:textId="03178CA2" w:rsidR="00184B98" w:rsidRPr="00184B98" w:rsidRDefault="00184B98" w:rsidP="00184B98">
      <w:pPr>
        <w:pStyle w:val="ListParagraph"/>
        <w:numPr>
          <w:ilvl w:val="0"/>
          <w:numId w:val="3"/>
        </w:numPr>
        <w:tabs>
          <w:tab w:val="clear" w:pos="720"/>
          <w:tab w:val="right" w:pos="8640"/>
        </w:tabs>
        <w:ind w:left="426" w:hanging="426"/>
        <w:jc w:val="both"/>
      </w:pPr>
      <w:r>
        <w:rPr>
          <w:lang w:val="en-ID"/>
        </w:rPr>
        <w:t>Role Modelling in Educational Ministries</w:t>
      </w:r>
    </w:p>
    <w:p w14:paraId="37973089" w14:textId="48896109" w:rsidR="00184B98" w:rsidRDefault="00184B98" w:rsidP="00184B98">
      <w:pPr>
        <w:pStyle w:val="ListParagraph"/>
        <w:numPr>
          <w:ilvl w:val="0"/>
          <w:numId w:val="3"/>
        </w:numPr>
        <w:tabs>
          <w:tab w:val="clear" w:pos="720"/>
          <w:tab w:val="right" w:pos="8640"/>
        </w:tabs>
        <w:ind w:left="426" w:hanging="426"/>
        <w:jc w:val="both"/>
      </w:pPr>
      <w:r>
        <w:rPr>
          <w:lang w:val="en-ID"/>
        </w:rPr>
        <w:t>The Impact of Leadership Modelling on School Culture</w:t>
      </w:r>
    </w:p>
    <w:p w14:paraId="3395FC35" w14:textId="62301E52" w:rsidR="00D04877" w:rsidRPr="00870D98" w:rsidRDefault="00C15D43" w:rsidP="00870D98">
      <w:pPr>
        <w:tabs>
          <w:tab w:val="right" w:pos="8640"/>
        </w:tabs>
        <w:suppressAutoHyphens w:val="0"/>
        <w:autoSpaceDE/>
        <w:autoSpaceDN/>
        <w:ind w:firstLine="0"/>
        <w:jc w:val="center"/>
      </w:pPr>
      <w:r>
        <w:br w:type="page"/>
      </w:r>
      <w:r w:rsidRPr="00870D98">
        <w:rPr>
          <w:b/>
          <w:bCs/>
        </w:rPr>
        <w:lastRenderedPageBreak/>
        <w:t>Work</w:t>
      </w:r>
      <w:r w:rsidR="009602D8" w:rsidRPr="00870D98">
        <w:rPr>
          <w:b/>
          <w:bCs/>
        </w:rPr>
        <w:t>s</w:t>
      </w:r>
      <w:r w:rsidRPr="00870D98">
        <w:rPr>
          <w:b/>
          <w:bCs/>
        </w:rPr>
        <w:t xml:space="preserve"> Cited</w:t>
      </w:r>
    </w:p>
    <w:p w14:paraId="290E6901" w14:textId="77777777" w:rsidR="00472601" w:rsidRPr="00472601" w:rsidRDefault="00472601" w:rsidP="00472601">
      <w:pPr>
        <w:pStyle w:val="Bibliography"/>
      </w:pPr>
      <w:r>
        <w:fldChar w:fldCharType="begin"/>
      </w:r>
      <w:r>
        <w:instrText xml:space="preserve"> ADDIN ZOTERO_BIBL {"uncited":[],"omitted":[],"custom":[]} CSL_BIBLIOGRAPHY </w:instrText>
      </w:r>
      <w:r>
        <w:fldChar w:fldCharType="separate"/>
      </w:r>
      <w:r w:rsidRPr="00472601">
        <w:t xml:space="preserve">Adams, D. (Ed.). (2023). </w:t>
      </w:r>
      <w:r w:rsidRPr="00472601">
        <w:rPr>
          <w:i/>
          <w:iCs/>
        </w:rPr>
        <w:t>Educational Leadership: Contemporary Theories, Principles, and Practices</w:t>
      </w:r>
      <w:r w:rsidRPr="00472601">
        <w:t xml:space="preserve"> (1st ed. 2023). Springer Nature Singapore. https://doi.org/10.1007/978-981-99-8494-7</w:t>
      </w:r>
    </w:p>
    <w:p w14:paraId="28DF0223" w14:textId="77777777" w:rsidR="00472601" w:rsidRPr="00472601" w:rsidRDefault="00472601" w:rsidP="00472601">
      <w:pPr>
        <w:pStyle w:val="Bibliography"/>
      </w:pPr>
      <w:r w:rsidRPr="00472601">
        <w:t xml:space="preserve">Arthur, L., &amp; McGregor, D. (2024). </w:t>
      </w:r>
      <w:r w:rsidRPr="00472601">
        <w:rPr>
          <w:i/>
          <w:iCs/>
        </w:rPr>
        <w:t>What Works in School Leadership? Making Evidence-Informed Choices</w:t>
      </w:r>
      <w:r w:rsidRPr="00472601">
        <w:t xml:space="preserve"> (1st ed). Taylor &amp; Francis Group.</w:t>
      </w:r>
    </w:p>
    <w:p w14:paraId="0E61CA17" w14:textId="77777777" w:rsidR="00472601" w:rsidRPr="00472601" w:rsidRDefault="00472601" w:rsidP="00472601">
      <w:pPr>
        <w:pStyle w:val="Bibliography"/>
      </w:pPr>
      <w:r w:rsidRPr="00472601">
        <w:t xml:space="preserve">Bratton, J. (2020). </w:t>
      </w:r>
      <w:r w:rsidRPr="00472601">
        <w:rPr>
          <w:i/>
          <w:iCs/>
        </w:rPr>
        <w:t>Organizational Leadership</w:t>
      </w:r>
      <w:r w:rsidRPr="00472601">
        <w:t>. SAGE Publications.</w:t>
      </w:r>
    </w:p>
    <w:p w14:paraId="589291DF" w14:textId="77777777" w:rsidR="00472601" w:rsidRPr="00472601" w:rsidRDefault="00472601" w:rsidP="00472601">
      <w:pPr>
        <w:pStyle w:val="Bibliography"/>
      </w:pPr>
      <w:r w:rsidRPr="00472601">
        <w:t xml:space="preserve">Chapman, D. G. (2024). </w:t>
      </w:r>
      <w:r w:rsidRPr="00472601">
        <w:rPr>
          <w:i/>
          <w:iCs/>
        </w:rPr>
        <w:t>Servant Leadership And Teacher Retention At Independent  Schools: Examining The Role Of The Head Of School</w:t>
      </w:r>
      <w:r w:rsidRPr="00472601">
        <w:t xml:space="preserve"> [Doctoral Dissertation]. University of Pennsylvania.</w:t>
      </w:r>
    </w:p>
    <w:p w14:paraId="09F2F6BA" w14:textId="77777777" w:rsidR="00472601" w:rsidRPr="00472601" w:rsidRDefault="00472601" w:rsidP="00472601">
      <w:pPr>
        <w:pStyle w:val="Bibliography"/>
      </w:pPr>
      <w:r w:rsidRPr="00472601">
        <w:t xml:space="preserve">Deborah, S. (2024). School Leadership Styles and Their Impact on Teacher Attitudes and Job Satisfaction in Israeli High Schools. </w:t>
      </w:r>
      <w:r w:rsidRPr="00472601">
        <w:rPr>
          <w:i/>
          <w:iCs/>
        </w:rPr>
        <w:t>Revista De Management Comparat International</w:t>
      </w:r>
      <w:r w:rsidRPr="00472601">
        <w:t xml:space="preserve">, </w:t>
      </w:r>
      <w:r w:rsidRPr="00472601">
        <w:rPr>
          <w:i/>
          <w:iCs/>
        </w:rPr>
        <w:t>25</w:t>
      </w:r>
      <w:r w:rsidRPr="00472601">
        <w:t>(2), 396–404. https://doi.org/10.24818/RMCI.2024.2.396</w:t>
      </w:r>
    </w:p>
    <w:p w14:paraId="48EFE176" w14:textId="77777777" w:rsidR="00472601" w:rsidRPr="00472601" w:rsidRDefault="00472601" w:rsidP="00472601">
      <w:pPr>
        <w:pStyle w:val="Bibliography"/>
      </w:pPr>
      <w:r w:rsidRPr="00472601">
        <w:t xml:space="preserve">Gougas, V., &amp; Malinova, L. (2021). School Leadership. Models and Tools: A Review. </w:t>
      </w:r>
      <w:r w:rsidRPr="00472601">
        <w:rPr>
          <w:i/>
          <w:iCs/>
        </w:rPr>
        <w:t>Open Journal of Social Sciences</w:t>
      </w:r>
      <w:r w:rsidRPr="00472601">
        <w:t xml:space="preserve">, </w:t>
      </w:r>
      <w:r w:rsidRPr="00472601">
        <w:rPr>
          <w:i/>
          <w:iCs/>
        </w:rPr>
        <w:t>9</w:t>
      </w:r>
      <w:r w:rsidRPr="00472601">
        <w:t>(1), 120–139. https://doi.org/10.4236/jss.2021.91009</w:t>
      </w:r>
    </w:p>
    <w:p w14:paraId="35A945EF" w14:textId="77777777" w:rsidR="00472601" w:rsidRPr="00472601" w:rsidRDefault="00472601" w:rsidP="00472601">
      <w:pPr>
        <w:pStyle w:val="Bibliography"/>
      </w:pPr>
      <w:r w:rsidRPr="00472601">
        <w:t xml:space="preserve">Khadija, H., Bibu, N., Sala, D., &amp; Dorin, M. (2024). The Schools Principal’s Leadership Style Influence on Teamwork Skills of Teachers in Arab Schools in Israel. </w:t>
      </w:r>
      <w:r w:rsidRPr="00472601">
        <w:rPr>
          <w:i/>
          <w:iCs/>
        </w:rPr>
        <w:t>Revista de Management Comparat International</w:t>
      </w:r>
      <w:r w:rsidRPr="00472601">
        <w:t xml:space="preserve">, </w:t>
      </w:r>
      <w:r w:rsidRPr="00472601">
        <w:rPr>
          <w:i/>
          <w:iCs/>
        </w:rPr>
        <w:t>25</w:t>
      </w:r>
      <w:r w:rsidRPr="00472601">
        <w:t>(4), 638–651. https://doi.org/10.24818/RMCI.2024.4.638</w:t>
      </w:r>
    </w:p>
    <w:p w14:paraId="39ECA20A" w14:textId="77777777" w:rsidR="00472601" w:rsidRPr="00472601" w:rsidRDefault="00472601" w:rsidP="00472601">
      <w:pPr>
        <w:pStyle w:val="Bibliography"/>
      </w:pPr>
      <w:r w:rsidRPr="00472601">
        <w:t xml:space="preserve">Köse, M. F., Köse, E. K., &amp; Özdemir, S. N. Y. (2024). Leadership and Teacher Motivation: A Comparative Analyses on Different Types and Levels of Leadership in Schools. </w:t>
      </w:r>
      <w:r w:rsidRPr="00472601">
        <w:rPr>
          <w:i/>
          <w:iCs/>
        </w:rPr>
        <w:t>Egitim Ve Bilim</w:t>
      </w:r>
      <w:r w:rsidRPr="00472601">
        <w:t xml:space="preserve">, </w:t>
      </w:r>
      <w:r w:rsidRPr="00472601">
        <w:rPr>
          <w:i/>
          <w:iCs/>
        </w:rPr>
        <w:t>49</w:t>
      </w:r>
      <w:r w:rsidRPr="00472601">
        <w:t>(219), 225–240. https://doi.org/10.15390/EB.2024.12146</w:t>
      </w:r>
    </w:p>
    <w:p w14:paraId="461126A9" w14:textId="77777777" w:rsidR="00472601" w:rsidRPr="00472601" w:rsidRDefault="00472601" w:rsidP="00472601">
      <w:pPr>
        <w:pStyle w:val="Bibliography"/>
      </w:pPr>
      <w:r w:rsidRPr="00472601">
        <w:lastRenderedPageBreak/>
        <w:t xml:space="preserve">MacKinnon, K. H. (Ed.). (2024). </w:t>
      </w:r>
      <w:r w:rsidRPr="00472601">
        <w:rPr>
          <w:i/>
          <w:iCs/>
        </w:rPr>
        <w:t>Transformative change through educational leadership: Stories, models, and wonderings</w:t>
      </w:r>
      <w:r w:rsidRPr="00472601">
        <w:t>. Canadian Scholars.</w:t>
      </w:r>
    </w:p>
    <w:p w14:paraId="1B04F0BF" w14:textId="77777777" w:rsidR="00472601" w:rsidRPr="00472601" w:rsidRDefault="00472601" w:rsidP="00472601">
      <w:pPr>
        <w:pStyle w:val="Bibliography"/>
      </w:pPr>
      <w:r w:rsidRPr="00472601">
        <w:t xml:space="preserve">Wilson Inez, H., De Paor, D., Lafferty, N., &amp; Mannix McNamara, P. (2023). The Impact of Transformational School Leadership on School Staff and School Culture in Primary Schools—A Systematic Review of International Literature. </w:t>
      </w:r>
      <w:r w:rsidRPr="00472601">
        <w:rPr>
          <w:i/>
          <w:iCs/>
        </w:rPr>
        <w:t>Societies</w:t>
      </w:r>
      <w:r w:rsidRPr="00472601">
        <w:t xml:space="preserve">, </w:t>
      </w:r>
      <w:r w:rsidRPr="00472601">
        <w:rPr>
          <w:i/>
          <w:iCs/>
        </w:rPr>
        <w:t>13</w:t>
      </w:r>
      <w:r w:rsidRPr="00472601">
        <w:t>(6), 133. https://doi.org/10.3390/soc13060133</w:t>
      </w:r>
    </w:p>
    <w:p w14:paraId="6F76BCE5" w14:textId="097B324B" w:rsidR="00D87B7B" w:rsidRDefault="00472601" w:rsidP="00D87B7B">
      <w:pPr>
        <w:tabs>
          <w:tab w:val="right" w:pos="8640"/>
        </w:tabs>
        <w:suppressAutoHyphens w:val="0"/>
        <w:autoSpaceDE/>
        <w:autoSpaceDN/>
        <w:spacing w:before="240" w:after="240" w:line="240" w:lineRule="auto"/>
        <w:ind w:firstLine="0"/>
      </w:pPr>
      <w:r>
        <w:fldChar w:fldCharType="end"/>
      </w:r>
    </w:p>
    <w:p w14:paraId="2376CC95" w14:textId="77777777" w:rsidR="00D87B7B" w:rsidRPr="00364353" w:rsidRDefault="00D87B7B" w:rsidP="002341B0">
      <w:pPr>
        <w:tabs>
          <w:tab w:val="clear" w:pos="8640"/>
        </w:tabs>
        <w:suppressAutoHyphens w:val="0"/>
        <w:autoSpaceDE/>
        <w:autoSpaceDN/>
        <w:spacing w:before="240" w:after="240" w:line="240" w:lineRule="auto"/>
        <w:ind w:left="709" w:hanging="709"/>
        <w:rPr>
          <w:lang w:val="en-ID"/>
        </w:rPr>
      </w:pPr>
    </w:p>
    <w:p w14:paraId="69AF50E8" w14:textId="77777777" w:rsidR="00D21DDA" w:rsidRDefault="00D21DDA" w:rsidP="002341B0">
      <w:pPr>
        <w:tabs>
          <w:tab w:val="right" w:pos="8640"/>
        </w:tabs>
        <w:suppressAutoHyphens w:val="0"/>
        <w:autoSpaceDE/>
        <w:autoSpaceDN/>
        <w:spacing w:before="240" w:after="240" w:line="240" w:lineRule="auto"/>
        <w:ind w:left="709" w:hanging="709"/>
        <w:contextualSpacing/>
        <w:rPr>
          <w:b/>
          <w:bCs/>
        </w:rPr>
      </w:pPr>
    </w:p>
    <w:p w14:paraId="2A0B38F2" w14:textId="77777777" w:rsidR="00D21DDA" w:rsidRDefault="00D21DDA" w:rsidP="00C15D43">
      <w:pPr>
        <w:tabs>
          <w:tab w:val="right" w:pos="8640"/>
        </w:tabs>
        <w:suppressAutoHyphens w:val="0"/>
        <w:autoSpaceDE/>
        <w:autoSpaceDN/>
        <w:ind w:firstLine="0"/>
        <w:jc w:val="center"/>
        <w:rPr>
          <w:b/>
          <w:bCs/>
        </w:rPr>
      </w:pPr>
    </w:p>
    <w:p w14:paraId="5856CBB7" w14:textId="6257093B" w:rsidR="00D21DDA" w:rsidRPr="00C15D43" w:rsidRDefault="00D21DDA" w:rsidP="00C15D43">
      <w:pPr>
        <w:tabs>
          <w:tab w:val="right" w:pos="8640"/>
        </w:tabs>
        <w:suppressAutoHyphens w:val="0"/>
        <w:autoSpaceDE/>
        <w:autoSpaceDN/>
        <w:ind w:firstLine="0"/>
        <w:jc w:val="center"/>
        <w:rPr>
          <w:b/>
          <w:bCs/>
        </w:rPr>
      </w:pPr>
    </w:p>
    <w:sectPr w:rsidR="00D21DDA" w:rsidRPr="00C15D4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FCB24" w14:textId="77777777" w:rsidR="009D3487" w:rsidRDefault="009D3487">
      <w:pPr>
        <w:spacing w:line="240" w:lineRule="auto"/>
      </w:pPr>
      <w:r>
        <w:separator/>
      </w:r>
    </w:p>
  </w:endnote>
  <w:endnote w:type="continuationSeparator" w:id="0">
    <w:p w14:paraId="61901D9C" w14:textId="77777777" w:rsidR="009D3487" w:rsidRDefault="009D3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34B85" w14:textId="77777777" w:rsidR="009D3487" w:rsidRDefault="009D3487">
      <w:pPr>
        <w:spacing w:line="240" w:lineRule="auto"/>
      </w:pPr>
      <w:r>
        <w:separator/>
      </w:r>
    </w:p>
  </w:footnote>
  <w:footnote w:type="continuationSeparator" w:id="0">
    <w:p w14:paraId="0B8713B5" w14:textId="77777777" w:rsidR="009D3487" w:rsidRDefault="009D3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414D3CB" w:rsidR="001E7E10" w:rsidRDefault="002A3AD6">
    <w:pPr>
      <w:pBdr>
        <w:top w:val="nil"/>
        <w:left w:val="nil"/>
        <w:bottom w:val="nil"/>
        <w:right w:val="nil"/>
        <w:between w:val="nil"/>
      </w:pBdr>
      <w:tabs>
        <w:tab w:val="right" w:pos="8640"/>
        <w:tab w:val="right" w:pos="9360"/>
      </w:tabs>
      <w:ind w:firstLine="0"/>
      <w:rPr>
        <w:color w:val="000000"/>
      </w:rPr>
    </w:pPr>
    <w:r>
      <w:rPr>
        <w:sz w:val="20"/>
        <w:szCs w:val="20"/>
      </w:rPr>
      <w:t xml:space="preserve">Acep Loi,   </w:t>
    </w:r>
    <w:r w:rsidR="00D05FD5">
      <w:rPr>
        <w:sz w:val="20"/>
        <w:szCs w:val="20"/>
      </w:rPr>
      <w:t xml:space="preserve">  </w:t>
    </w:r>
    <w:r w:rsidR="00AC60D6">
      <w:rPr>
        <w:sz w:val="20"/>
        <w:szCs w:val="20"/>
      </w:rPr>
      <w:t>SR953-12 – Research for 21</w:t>
    </w:r>
    <w:r w:rsidR="00AC60D6" w:rsidRPr="00AC60D6">
      <w:rPr>
        <w:sz w:val="20"/>
        <w:szCs w:val="20"/>
        <w:vertAlign w:val="superscript"/>
      </w:rPr>
      <w:t>st</w:t>
    </w:r>
    <w:r w:rsidR="00AC60D6">
      <w:rPr>
        <w:sz w:val="20"/>
        <w:szCs w:val="20"/>
      </w:rPr>
      <w:t xml:space="preserve"> Century Scholarship</w:t>
    </w:r>
    <w:r>
      <w:rPr>
        <w:sz w:val="20"/>
        <w:szCs w:val="20"/>
      </w:rPr>
      <w:t xml:space="preserve">,  </w:t>
    </w:r>
    <w:r w:rsidR="00D05FD5">
      <w:rPr>
        <w:sz w:val="20"/>
        <w:szCs w:val="20"/>
      </w:rPr>
      <w:t xml:space="preserve">  </w:t>
    </w:r>
    <w:r>
      <w:rPr>
        <w:color w:val="000000"/>
        <w:sz w:val="20"/>
        <w:szCs w:val="20"/>
      </w:rPr>
      <w:t>Assignment</w:t>
    </w:r>
    <w:r>
      <w:rPr>
        <w:sz w:val="20"/>
        <w:szCs w:val="20"/>
      </w:rPr>
      <w:t xml:space="preserve"> #</w:t>
    </w:r>
    <w:r w:rsidR="005523EA">
      <w:rPr>
        <w:sz w:val="20"/>
        <w:szCs w:val="20"/>
      </w:rPr>
      <w:t>3</w:t>
    </w:r>
    <w:r>
      <w:rPr>
        <w:sz w:val="20"/>
        <w:szCs w:val="20"/>
      </w:rPr>
      <w:t xml:space="preserve">,    </w:t>
    </w:r>
    <w:r w:rsidR="00D05FD5">
      <w:rPr>
        <w:sz w:val="20"/>
        <w:szCs w:val="20"/>
      </w:rPr>
      <w:t xml:space="preserve">Spring 2025,   </w:t>
    </w:r>
    <w:r w:rsidR="005523EA">
      <w:rPr>
        <w:sz w:val="20"/>
        <w:szCs w:val="20"/>
      </w:rPr>
      <w:t>09/03</w:t>
    </w:r>
    <w:r>
      <w:rPr>
        <w:sz w:val="20"/>
        <w:szCs w:val="20"/>
      </w:rPr>
      <w:t>/2025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5D9"/>
    <w:multiLevelType w:val="hybridMultilevel"/>
    <w:tmpl w:val="B4C69234"/>
    <w:lvl w:ilvl="0" w:tplc="9D58DE46">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7732154"/>
    <w:multiLevelType w:val="multilevel"/>
    <w:tmpl w:val="9BA2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04960"/>
    <w:multiLevelType w:val="hybridMultilevel"/>
    <w:tmpl w:val="C0EC90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BB65B93"/>
    <w:multiLevelType w:val="hybridMultilevel"/>
    <w:tmpl w:val="BCDCEB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5B029C5"/>
    <w:multiLevelType w:val="hybridMultilevel"/>
    <w:tmpl w:val="DCB245A6"/>
    <w:lvl w:ilvl="0" w:tplc="3809000F">
      <w:start w:val="1"/>
      <w:numFmt w:val="decimal"/>
      <w:lvlText w:val="%1."/>
      <w:lvlJc w:val="left"/>
      <w:pPr>
        <w:ind w:left="720" w:hanging="360"/>
      </w:pPr>
    </w:lvl>
    <w:lvl w:ilvl="1" w:tplc="38090019">
      <w:start w:val="1"/>
      <w:numFmt w:val="lowerLetter"/>
      <w:lvlText w:val="%2."/>
      <w:lvlJc w:val="left"/>
      <w:pPr>
        <w:ind w:left="2487"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819810647">
    <w:abstractNumId w:val="0"/>
  </w:num>
  <w:num w:numId="2" w16cid:durableId="1259751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0588014">
    <w:abstractNumId w:val="1"/>
  </w:num>
  <w:num w:numId="4" w16cid:durableId="339704078">
    <w:abstractNumId w:val="2"/>
  </w:num>
  <w:num w:numId="5" w16cid:durableId="98067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71A0E"/>
    <w:rsid w:val="00093FE5"/>
    <w:rsid w:val="0012616C"/>
    <w:rsid w:val="00126718"/>
    <w:rsid w:val="00175896"/>
    <w:rsid w:val="00184B98"/>
    <w:rsid w:val="001E7E10"/>
    <w:rsid w:val="001F5C82"/>
    <w:rsid w:val="002341B0"/>
    <w:rsid w:val="00283A3E"/>
    <w:rsid w:val="00291DC3"/>
    <w:rsid w:val="002A3AD6"/>
    <w:rsid w:val="002C2D06"/>
    <w:rsid w:val="002F12B5"/>
    <w:rsid w:val="002F133A"/>
    <w:rsid w:val="002F5331"/>
    <w:rsid w:val="00302DC4"/>
    <w:rsid w:val="00364353"/>
    <w:rsid w:val="00365E98"/>
    <w:rsid w:val="003B7C49"/>
    <w:rsid w:val="00427DD9"/>
    <w:rsid w:val="00433CA5"/>
    <w:rsid w:val="00472601"/>
    <w:rsid w:val="00474656"/>
    <w:rsid w:val="004B2690"/>
    <w:rsid w:val="0054655D"/>
    <w:rsid w:val="005523EA"/>
    <w:rsid w:val="005B3E44"/>
    <w:rsid w:val="005F02B6"/>
    <w:rsid w:val="006008EF"/>
    <w:rsid w:val="00602069"/>
    <w:rsid w:val="0067584E"/>
    <w:rsid w:val="006B00A4"/>
    <w:rsid w:val="006B0869"/>
    <w:rsid w:val="007030CF"/>
    <w:rsid w:val="00704641"/>
    <w:rsid w:val="007A36D5"/>
    <w:rsid w:val="007C63C1"/>
    <w:rsid w:val="008112DD"/>
    <w:rsid w:val="00823759"/>
    <w:rsid w:val="0084748B"/>
    <w:rsid w:val="00866671"/>
    <w:rsid w:val="0086713F"/>
    <w:rsid w:val="00870D98"/>
    <w:rsid w:val="00893BA2"/>
    <w:rsid w:val="00933F84"/>
    <w:rsid w:val="00940698"/>
    <w:rsid w:val="009602D8"/>
    <w:rsid w:val="009D3487"/>
    <w:rsid w:val="009E42E7"/>
    <w:rsid w:val="00A26FCE"/>
    <w:rsid w:val="00AA1302"/>
    <w:rsid w:val="00AC60D6"/>
    <w:rsid w:val="00B10A1E"/>
    <w:rsid w:val="00B14645"/>
    <w:rsid w:val="00BA144F"/>
    <w:rsid w:val="00BB3A22"/>
    <w:rsid w:val="00BC32F8"/>
    <w:rsid w:val="00BF6C23"/>
    <w:rsid w:val="00C15D43"/>
    <w:rsid w:val="00C446C5"/>
    <w:rsid w:val="00C82F3C"/>
    <w:rsid w:val="00CB741F"/>
    <w:rsid w:val="00CD3ADB"/>
    <w:rsid w:val="00D04877"/>
    <w:rsid w:val="00D05FD5"/>
    <w:rsid w:val="00D13413"/>
    <w:rsid w:val="00D14B86"/>
    <w:rsid w:val="00D21DDA"/>
    <w:rsid w:val="00D47634"/>
    <w:rsid w:val="00D53D78"/>
    <w:rsid w:val="00D855DA"/>
    <w:rsid w:val="00D87B7B"/>
    <w:rsid w:val="00DA63C1"/>
    <w:rsid w:val="00DB0177"/>
    <w:rsid w:val="00DB1BC1"/>
    <w:rsid w:val="00E16214"/>
    <w:rsid w:val="00E8179B"/>
    <w:rsid w:val="00F155E5"/>
    <w:rsid w:val="00F42D6B"/>
    <w:rsid w:val="00F70930"/>
    <w:rsid w:val="00FC70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34"/>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04641"/>
    <w:pPr>
      <w:ind w:left="720"/>
      <w:contextualSpacing/>
    </w:pPr>
  </w:style>
  <w:style w:type="character" w:styleId="UnresolvedMention">
    <w:name w:val="Unresolved Mention"/>
    <w:basedOn w:val="DefaultParagraphFont"/>
    <w:uiPriority w:val="99"/>
    <w:semiHidden/>
    <w:unhideWhenUsed/>
    <w:rsid w:val="00B14645"/>
    <w:rPr>
      <w:color w:val="605E5C"/>
      <w:shd w:val="clear" w:color="auto" w:fill="E1DFDD"/>
    </w:rPr>
  </w:style>
  <w:style w:type="character" w:customStyle="1" w:styleId="citationstylesgno2wrpf">
    <w:name w:val="citationstyles_gno2wrpf"/>
    <w:basedOn w:val="DefaultParagraphFont"/>
    <w:rsid w:val="00364353"/>
  </w:style>
  <w:style w:type="character" w:styleId="Emphasis">
    <w:name w:val="Emphasis"/>
    <w:basedOn w:val="DefaultParagraphFont"/>
    <w:uiPriority w:val="20"/>
    <w:qFormat/>
    <w:rsid w:val="00364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2282">
      <w:bodyDiv w:val="1"/>
      <w:marLeft w:val="0"/>
      <w:marRight w:val="0"/>
      <w:marTop w:val="0"/>
      <w:marBottom w:val="0"/>
      <w:divBdr>
        <w:top w:val="none" w:sz="0" w:space="0" w:color="auto"/>
        <w:left w:val="none" w:sz="0" w:space="0" w:color="auto"/>
        <w:bottom w:val="none" w:sz="0" w:space="0" w:color="auto"/>
        <w:right w:val="none" w:sz="0" w:space="0" w:color="auto"/>
      </w:divBdr>
    </w:div>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1472870934">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 w:id="2104639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Acep Loi</cp:lastModifiedBy>
  <cp:revision>117</cp:revision>
  <dcterms:created xsi:type="dcterms:W3CDTF">2020-06-03T20:38:00Z</dcterms:created>
  <dcterms:modified xsi:type="dcterms:W3CDTF">2025-03-09T01:10:00Z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zotero-version="7.0.11"&gt;&lt;session id="yzpVqvMA"/&gt;&lt;style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