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CA36AF" w:rsidRDefault="00CA36AF">
      <w:pPr>
        <w:rPr>
          <w:b/>
        </w:rPr>
      </w:pPr>
      <w:bookmarkStart w:id="0" w:name="_heading=h.gjdgxs" w:colFirst="0" w:colLast="0"/>
      <w:bookmarkEnd w:id="0"/>
    </w:p>
    <w:p w14:paraId="00000002" w14:textId="77777777" w:rsidR="00CA36AF" w:rsidRDefault="00CA36AF">
      <w:pPr>
        <w:rPr>
          <w:b/>
        </w:rPr>
      </w:pPr>
    </w:p>
    <w:p w14:paraId="00000003" w14:textId="77777777" w:rsidR="00CA36AF" w:rsidRDefault="00CA36AF">
      <w:pPr>
        <w:rPr>
          <w:b/>
        </w:rPr>
      </w:pPr>
    </w:p>
    <w:p w14:paraId="00000004" w14:textId="77777777" w:rsidR="00CA36AF" w:rsidRDefault="00CA36AF">
      <w:pPr>
        <w:rPr>
          <w:b/>
        </w:rPr>
      </w:pPr>
    </w:p>
    <w:p w14:paraId="00000005" w14:textId="77777777" w:rsidR="00CA36AF" w:rsidRDefault="00CA36AF">
      <w:pPr>
        <w:rPr>
          <w:b/>
        </w:rPr>
      </w:pPr>
    </w:p>
    <w:p w14:paraId="00000006" w14:textId="77777777" w:rsidR="00CA36AF" w:rsidRDefault="00CA36AF">
      <w:pPr>
        <w:rPr>
          <w:b/>
        </w:rPr>
      </w:pPr>
    </w:p>
    <w:p w14:paraId="00000007" w14:textId="77777777" w:rsidR="00CA36AF" w:rsidRDefault="00CA36AF">
      <w:pPr>
        <w:rPr>
          <w:b/>
        </w:rPr>
      </w:pPr>
    </w:p>
    <w:p w14:paraId="00000008" w14:textId="77777777" w:rsidR="00CA36AF" w:rsidRDefault="00CA36AF">
      <w:pPr>
        <w:rPr>
          <w:b/>
        </w:rPr>
      </w:pPr>
    </w:p>
    <w:p w14:paraId="00000009" w14:textId="77777777" w:rsidR="00CA36AF" w:rsidRDefault="00CA36AF" w:rsidP="007E78D3">
      <w:pPr>
        <w:jc w:val="center"/>
        <w:rPr>
          <w:b/>
        </w:rPr>
      </w:pPr>
    </w:p>
    <w:p w14:paraId="0000000A" w14:textId="77777777" w:rsidR="00CA36AF" w:rsidRDefault="00CA36AF">
      <w:pPr>
        <w:rPr>
          <w:b/>
        </w:rPr>
      </w:pPr>
    </w:p>
    <w:p w14:paraId="0000000B" w14:textId="2BE34D22" w:rsidR="00CA36AF" w:rsidRDefault="00BE7CA0" w:rsidP="00932A38">
      <w:pPr>
        <w:jc w:val="center"/>
        <w:rPr>
          <w:b/>
        </w:rPr>
      </w:pPr>
      <w:r>
        <w:rPr>
          <w:b/>
        </w:rPr>
        <w:t>Practice Assignment</w:t>
      </w:r>
    </w:p>
    <w:p w14:paraId="0000000C" w14:textId="77777777" w:rsidR="00CA36AF" w:rsidRDefault="00CA36AF">
      <w:pPr>
        <w:rPr>
          <w:b/>
        </w:rPr>
      </w:pPr>
    </w:p>
    <w:p w14:paraId="0000000D" w14:textId="77777777" w:rsidR="00CA36AF" w:rsidRDefault="00CA36AF">
      <w:pPr>
        <w:rPr>
          <w:b/>
        </w:rPr>
      </w:pPr>
    </w:p>
    <w:p w14:paraId="0000000F" w14:textId="610ACFB3" w:rsidR="00CA36AF" w:rsidRPr="007E78D3" w:rsidRDefault="00BE7CA0">
      <w:pPr>
        <w:jc w:val="center"/>
        <w:rPr>
          <w:b/>
          <w:bCs/>
        </w:rPr>
      </w:pPr>
      <w:r w:rsidRPr="00BE7CA0">
        <w:rPr>
          <w:b/>
          <w:bCs/>
        </w:rPr>
        <w:t>AA 301: Developmental Reading Workshop (Fall 2024</w:t>
      </w:r>
      <w:r>
        <w:rPr>
          <w:b/>
          <w:bCs/>
        </w:rPr>
        <w:t xml:space="preserve">, </w:t>
      </w:r>
      <w:r w:rsidR="00EA68F8" w:rsidRPr="007E78D3">
        <w:rPr>
          <w:b/>
          <w:bCs/>
        </w:rPr>
        <w:t>Subterm A)</w:t>
      </w:r>
    </w:p>
    <w:p w14:paraId="5B29B549" w14:textId="77777777" w:rsidR="00EA68F8" w:rsidRDefault="00EA68F8">
      <w:pPr>
        <w:jc w:val="center"/>
      </w:pPr>
    </w:p>
    <w:p w14:paraId="00000010" w14:textId="56F0130D" w:rsidR="00CA36AF" w:rsidRDefault="00EA68F8">
      <w:pPr>
        <w:jc w:val="center"/>
      </w:pPr>
      <w:r>
        <w:t>Donovan A. McFarlane</w:t>
      </w:r>
    </w:p>
    <w:p w14:paraId="00000011" w14:textId="77777777" w:rsidR="00CA36AF" w:rsidRDefault="00CA36AF">
      <w:pPr>
        <w:jc w:val="center"/>
      </w:pPr>
    </w:p>
    <w:p w14:paraId="00000012" w14:textId="77777777" w:rsidR="00CA36AF" w:rsidRDefault="00000000">
      <w:pPr>
        <w:jc w:val="center"/>
      </w:pPr>
      <w:r>
        <w:t>Omega Graduate School</w:t>
      </w:r>
    </w:p>
    <w:p w14:paraId="00000013" w14:textId="77777777" w:rsidR="00CA36AF" w:rsidRDefault="00CA36AF">
      <w:pPr>
        <w:jc w:val="center"/>
      </w:pPr>
    </w:p>
    <w:p w14:paraId="00000014" w14:textId="78C58B58" w:rsidR="00CA36AF" w:rsidRDefault="00BE7CA0">
      <w:pPr>
        <w:jc w:val="center"/>
      </w:pPr>
      <w:r>
        <w:t>October 19, 2024</w:t>
      </w:r>
    </w:p>
    <w:p w14:paraId="00000015" w14:textId="77777777" w:rsidR="00CA36AF" w:rsidRDefault="00CA36AF">
      <w:pPr>
        <w:jc w:val="center"/>
      </w:pPr>
    </w:p>
    <w:p w14:paraId="00000016" w14:textId="77777777" w:rsidR="00CA36AF" w:rsidRDefault="00CA36AF">
      <w:pPr>
        <w:jc w:val="center"/>
      </w:pPr>
    </w:p>
    <w:p w14:paraId="00000017" w14:textId="77777777" w:rsidR="00CA36AF" w:rsidRDefault="00CA36AF">
      <w:pPr>
        <w:jc w:val="center"/>
      </w:pPr>
    </w:p>
    <w:p w14:paraId="00000018" w14:textId="77777777" w:rsidR="00CA36AF" w:rsidRDefault="00CA36AF">
      <w:pPr>
        <w:jc w:val="center"/>
      </w:pPr>
    </w:p>
    <w:p w14:paraId="00000019" w14:textId="77777777" w:rsidR="00CA36AF" w:rsidRDefault="00CA36AF">
      <w:pPr>
        <w:jc w:val="center"/>
      </w:pPr>
    </w:p>
    <w:p w14:paraId="0000001A" w14:textId="77777777" w:rsidR="00CA36AF" w:rsidRDefault="00000000">
      <w:pPr>
        <w:jc w:val="center"/>
      </w:pPr>
      <w:r>
        <w:t>Professor</w:t>
      </w:r>
    </w:p>
    <w:p w14:paraId="0000001B" w14:textId="77777777" w:rsidR="00CA36AF" w:rsidRDefault="00CA36AF">
      <w:pPr>
        <w:jc w:val="center"/>
      </w:pPr>
    </w:p>
    <w:p w14:paraId="0000001C" w14:textId="77777777" w:rsidR="00CA36AF" w:rsidRDefault="00CA36AF">
      <w:pPr>
        <w:jc w:val="center"/>
      </w:pPr>
    </w:p>
    <w:p w14:paraId="0000001D" w14:textId="4EEC4C3F" w:rsidR="00CA36AF" w:rsidRDefault="00000000">
      <w:pPr>
        <w:jc w:val="center"/>
      </w:pPr>
      <w:r>
        <w:t xml:space="preserve">Dr. </w:t>
      </w:r>
      <w:r w:rsidR="00BE7CA0">
        <w:t xml:space="preserve">David </w:t>
      </w:r>
      <w:r w:rsidR="003D44EC">
        <w:t>Moser</w:t>
      </w:r>
    </w:p>
    <w:p w14:paraId="0000001E" w14:textId="77777777" w:rsidR="00CA36AF" w:rsidRDefault="00000000">
      <w:pPr>
        <w:jc w:val="center"/>
        <w:rPr>
          <w:b/>
        </w:rPr>
      </w:pPr>
      <w:r>
        <w:br w:type="page"/>
      </w:r>
    </w:p>
    <w:p w14:paraId="0000001F" w14:textId="77777777" w:rsidR="00CA36AF"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tag w:val="goog_rdk_0"/>
        <w:id w:val="1382673690"/>
      </w:sdtPr>
      <w:sdtContent>
        <w:p w14:paraId="00000020" w14:textId="113E8BCA" w:rsidR="00CA36AF" w:rsidRDefault="00BE7CA0" w:rsidP="00F3787D">
          <w:pPr>
            <w:pStyle w:val="Heading3"/>
            <w:spacing w:before="0" w:after="0" w:line="480" w:lineRule="auto"/>
            <w:rPr>
              <w:rFonts w:ascii="Arial" w:eastAsia="Arial" w:hAnsi="Arial" w:cs="Arial"/>
              <w:i/>
              <w:sz w:val="22"/>
              <w:szCs w:val="22"/>
            </w:rPr>
          </w:pPr>
          <w:r>
            <w:rPr>
              <w:rFonts w:ascii="Arial" w:eastAsia="Arial" w:hAnsi="Arial" w:cs="Arial"/>
              <w:i/>
              <w:sz w:val="22"/>
              <w:szCs w:val="22"/>
            </w:rPr>
            <w:t xml:space="preserve">Practice Assignment </w:t>
          </w:r>
        </w:p>
      </w:sdtContent>
    </w:sdt>
    <w:p w14:paraId="60E99DD5" w14:textId="4BB1B5A5" w:rsidR="00BE7CA0" w:rsidRPr="00BE7CA0" w:rsidRDefault="00BE7CA0" w:rsidP="00BE7CA0">
      <w:pPr>
        <w:spacing w:line="480" w:lineRule="auto"/>
        <w:jc w:val="both"/>
        <w:rPr>
          <w:rFonts w:eastAsia="Arial"/>
        </w:rPr>
      </w:pPr>
      <w:r w:rsidRPr="00BE7CA0">
        <w:rPr>
          <w:rFonts w:eastAsia="Arial"/>
        </w:rPr>
        <w:t>Directions: Create and complete two comments (quote, essential element, additive/variant analysis, and contextualization) from one scholarly journal article related to one of your enrolled courses this Core/Term.</w:t>
      </w:r>
      <w:r>
        <w:rPr>
          <w:rFonts w:eastAsia="Arial"/>
        </w:rPr>
        <w:t xml:space="preserve"> </w:t>
      </w:r>
    </w:p>
    <w:p w14:paraId="20A62E33" w14:textId="39637BF7" w:rsidR="00BE7CA0" w:rsidRPr="00BE7CA0" w:rsidRDefault="00BE7CA0" w:rsidP="00BE7CA0">
      <w:pPr>
        <w:spacing w:line="480" w:lineRule="auto"/>
        <w:jc w:val="both"/>
        <w:rPr>
          <w:rFonts w:eastAsia="Arial"/>
        </w:rPr>
      </w:pPr>
      <w:r w:rsidRPr="00BE7CA0">
        <w:rPr>
          <w:rFonts w:eastAsia="Arial"/>
        </w:rPr>
        <w:t>Download the “Developmental Reading Template” Word document.</w:t>
      </w:r>
    </w:p>
    <w:p w14:paraId="1ABC7857" w14:textId="2771A04D" w:rsidR="00BE7CA0" w:rsidRPr="00BE7CA0" w:rsidRDefault="00BE7CA0" w:rsidP="00BE7CA0">
      <w:pPr>
        <w:spacing w:line="480" w:lineRule="auto"/>
        <w:jc w:val="both"/>
        <w:rPr>
          <w:rFonts w:eastAsia="Arial"/>
        </w:rPr>
      </w:pPr>
      <w:r w:rsidRPr="00BE7CA0">
        <w:rPr>
          <w:rFonts w:eastAsia="Arial"/>
        </w:rPr>
        <w:t>Document source(s) in APA style, 7th edition for in-text citations and Works Cited.</w:t>
      </w:r>
    </w:p>
    <w:p w14:paraId="196EE4AD" w14:textId="4AC06EE0" w:rsidR="00BE7CA0" w:rsidRPr="00BE7CA0" w:rsidRDefault="00BE7CA0" w:rsidP="00BE7CA0">
      <w:pPr>
        <w:spacing w:line="480" w:lineRule="auto"/>
        <w:jc w:val="both"/>
        <w:rPr>
          <w:rFonts w:eastAsia="Arial"/>
        </w:rPr>
      </w:pPr>
      <w:r w:rsidRPr="00BE7CA0">
        <w:rPr>
          <w:rFonts w:eastAsia="Arial"/>
        </w:rPr>
        <w:t>Include a separate Works Cited page, formatted according to APA style, 7th edition.</w:t>
      </w:r>
    </w:p>
    <w:p w14:paraId="00000023" w14:textId="4E478AA7" w:rsidR="00CA36AF" w:rsidRPr="00EA68F8" w:rsidRDefault="00BE7CA0" w:rsidP="00BE7CA0">
      <w:pPr>
        <w:spacing w:line="480" w:lineRule="auto"/>
        <w:jc w:val="both"/>
        <w:rPr>
          <w:rFonts w:eastAsia="Arial"/>
        </w:rPr>
      </w:pPr>
      <w:r w:rsidRPr="00BE7CA0">
        <w:rPr>
          <w:rFonts w:eastAsia="Arial"/>
        </w:rPr>
        <w:t>Submit through DIAL to the professor</w:t>
      </w:r>
      <w:r w:rsidR="00EA68F8" w:rsidRPr="00EA68F8">
        <w:rPr>
          <w:rFonts w:eastAsia="Arial"/>
        </w:rPr>
        <w:t>.</w:t>
      </w:r>
    </w:p>
    <w:p w14:paraId="00000024" w14:textId="77777777" w:rsidR="00CA36AF" w:rsidRDefault="00CA36AF">
      <w:pPr>
        <w:spacing w:line="480" w:lineRule="auto"/>
        <w:ind w:left="720" w:hanging="720"/>
        <w:jc w:val="both"/>
        <w:rPr>
          <w:b/>
        </w:rPr>
      </w:pPr>
    </w:p>
    <w:p w14:paraId="00000025" w14:textId="77777777" w:rsidR="00CA36AF" w:rsidRDefault="00000000">
      <w:pPr>
        <w:spacing w:line="480" w:lineRule="auto"/>
        <w:ind w:left="720" w:hanging="720"/>
        <w:jc w:val="both"/>
        <w:rPr>
          <w:b/>
        </w:rPr>
      </w:pPr>
      <w:r>
        <w:br w:type="page"/>
      </w:r>
    </w:p>
    <w:p w14:paraId="6754A8E4" w14:textId="3010FDE7" w:rsidR="00F3787D" w:rsidRDefault="00BE7CA0" w:rsidP="00F3787D">
      <w:pPr>
        <w:spacing w:line="480" w:lineRule="auto"/>
        <w:ind w:left="720" w:hanging="720"/>
        <w:jc w:val="center"/>
        <w:rPr>
          <w:b/>
        </w:rPr>
      </w:pPr>
      <w:r>
        <w:rPr>
          <w:b/>
        </w:rPr>
        <w:lastRenderedPageBreak/>
        <w:t>Practice Assignment</w:t>
      </w:r>
      <w:r w:rsidR="00F3787D">
        <w:rPr>
          <w:b/>
        </w:rPr>
        <w:t xml:space="preserve"> – Development</w:t>
      </w:r>
      <w:r>
        <w:rPr>
          <w:b/>
        </w:rPr>
        <w:t>al</w:t>
      </w:r>
      <w:r w:rsidR="00F3787D">
        <w:rPr>
          <w:b/>
        </w:rPr>
        <w:t xml:space="preserve"> Reading</w:t>
      </w:r>
    </w:p>
    <w:p w14:paraId="162386B1" w14:textId="4DF3EE07" w:rsidR="00120903" w:rsidRPr="00134124" w:rsidRDefault="00120903" w:rsidP="00120903">
      <w:pPr>
        <w:spacing w:line="480" w:lineRule="auto"/>
        <w:ind w:left="720" w:hanging="720"/>
        <w:rPr>
          <w:bCs/>
        </w:rPr>
      </w:pPr>
      <w:r>
        <w:rPr>
          <w:b/>
        </w:rPr>
        <w:t xml:space="preserve">Source </w:t>
      </w:r>
      <w:r w:rsidR="00BE7CA0">
        <w:rPr>
          <w:b/>
        </w:rPr>
        <w:t>1</w:t>
      </w:r>
      <w:r>
        <w:rPr>
          <w:b/>
        </w:rPr>
        <w:t xml:space="preserve">: </w:t>
      </w:r>
      <w:r w:rsidR="007240A0" w:rsidRPr="007240A0">
        <w:rPr>
          <w:bCs/>
        </w:rPr>
        <w:t>Krettenauer, T. (2021). Moral sciences and the role of education. </w:t>
      </w:r>
      <w:r w:rsidR="007240A0" w:rsidRPr="007240A0">
        <w:rPr>
          <w:bCs/>
          <w:i/>
          <w:iCs/>
        </w:rPr>
        <w:t>Journal of Moral Education</w:t>
      </w:r>
      <w:r w:rsidR="007240A0" w:rsidRPr="007240A0">
        <w:rPr>
          <w:bCs/>
        </w:rPr>
        <w:t>, </w:t>
      </w:r>
      <w:r w:rsidR="007240A0" w:rsidRPr="007240A0">
        <w:rPr>
          <w:bCs/>
          <w:i/>
          <w:iCs/>
        </w:rPr>
        <w:t>50</w:t>
      </w:r>
      <w:r w:rsidR="007240A0" w:rsidRPr="007240A0">
        <w:rPr>
          <w:bCs/>
        </w:rPr>
        <w:t>(1), 77-91</w:t>
      </w:r>
      <w:r w:rsidRPr="000808C5">
        <w:rPr>
          <w:bCs/>
        </w:rPr>
        <w:t>.</w:t>
      </w:r>
    </w:p>
    <w:p w14:paraId="6BF2F569" w14:textId="5BCD15AE" w:rsidR="00120903" w:rsidRDefault="00120903" w:rsidP="00120903">
      <w:pPr>
        <w:spacing w:line="480" w:lineRule="auto"/>
        <w:ind w:left="720"/>
      </w:pPr>
      <w:r>
        <w:rPr>
          <w:b/>
        </w:rPr>
        <w:t xml:space="preserve">Comment </w:t>
      </w:r>
      <w:r w:rsidR="00BE7CA0">
        <w:rPr>
          <w:b/>
        </w:rPr>
        <w:t>1</w:t>
      </w:r>
      <w:r>
        <w:rPr>
          <w:b/>
        </w:rPr>
        <w:t>:</w:t>
      </w:r>
    </w:p>
    <w:p w14:paraId="62BDB76D" w14:textId="53C0B6E5" w:rsidR="00120903" w:rsidRPr="00097CAD" w:rsidRDefault="00120903" w:rsidP="00CB7477">
      <w:pPr>
        <w:spacing w:line="480" w:lineRule="auto"/>
        <w:ind w:left="1440"/>
        <w:jc w:val="both"/>
        <w:rPr>
          <w:bCs/>
        </w:rPr>
      </w:pPr>
      <w:r>
        <w:rPr>
          <w:b/>
        </w:rPr>
        <w:t xml:space="preserve">Quote/Paraphrase: </w:t>
      </w:r>
      <w:r w:rsidRPr="00097CAD">
        <w:rPr>
          <w:bCs/>
        </w:rPr>
        <w:t>“</w:t>
      </w:r>
      <w:r w:rsidR="007240A0" w:rsidRPr="007240A0">
        <w:rPr>
          <w:bCs/>
        </w:rPr>
        <w:t>Morality is rooted in universal features of human interaction and collaboration, which</w:t>
      </w:r>
      <w:r w:rsidR="007240A0">
        <w:rPr>
          <w:bCs/>
        </w:rPr>
        <w:t xml:space="preserve"> </w:t>
      </w:r>
      <w:r w:rsidR="007240A0" w:rsidRPr="007240A0">
        <w:rPr>
          <w:bCs/>
        </w:rPr>
        <w:t>accounts for its uniformity across cultures (see Curry et al., 2019). At the same, time morality often extends into practices and beliefs that are culture specific</w:t>
      </w:r>
      <w:r w:rsidRPr="00097CAD">
        <w:rPr>
          <w:bCs/>
        </w:rPr>
        <w:t xml:space="preserve">” (p. </w:t>
      </w:r>
      <w:r w:rsidR="007240A0">
        <w:rPr>
          <w:bCs/>
        </w:rPr>
        <w:t>83</w:t>
      </w:r>
      <w:r w:rsidRPr="00097CAD">
        <w:rPr>
          <w:bCs/>
        </w:rPr>
        <w:t>).</w:t>
      </w:r>
    </w:p>
    <w:p w14:paraId="379DB652" w14:textId="34AC6836" w:rsidR="00120903" w:rsidRDefault="00120903" w:rsidP="00CB7477">
      <w:pPr>
        <w:spacing w:line="480" w:lineRule="auto"/>
        <w:ind w:left="1440"/>
        <w:jc w:val="both"/>
        <w:rPr>
          <w:b/>
        </w:rPr>
      </w:pPr>
      <w:r>
        <w:rPr>
          <w:b/>
        </w:rPr>
        <w:t xml:space="preserve">Essential Element: </w:t>
      </w:r>
      <w:r>
        <w:rPr>
          <w:bCs/>
        </w:rPr>
        <w:t xml:space="preserve">This element is associated with the element of </w:t>
      </w:r>
      <w:r w:rsidR="00D63BCE" w:rsidRPr="00D63BCE">
        <w:rPr>
          <w:bCs/>
        </w:rPr>
        <w:t>Interpretive Methods in Social Research</w:t>
      </w:r>
      <w:r w:rsidR="00D63BCE">
        <w:rPr>
          <w:bCs/>
        </w:rPr>
        <w:t>.</w:t>
      </w:r>
    </w:p>
    <w:p w14:paraId="1203D6AA" w14:textId="247F41D3" w:rsidR="00120903" w:rsidRPr="009727C1" w:rsidRDefault="00120903" w:rsidP="00CB7477">
      <w:pPr>
        <w:spacing w:line="480" w:lineRule="auto"/>
        <w:ind w:left="1440"/>
        <w:jc w:val="both"/>
        <w:rPr>
          <w:bCs/>
        </w:rPr>
      </w:pPr>
      <w:r w:rsidRPr="00D560B6">
        <w:rPr>
          <w:b/>
        </w:rPr>
        <w:t>Additive/Variant Analysis:</w:t>
      </w:r>
      <w:r w:rsidR="009727C1" w:rsidRPr="003E2054">
        <w:rPr>
          <w:bCs/>
        </w:rPr>
        <w:t xml:space="preserve"> This is additive to the explanations and definitions of</w:t>
      </w:r>
      <w:r w:rsidR="009727C1">
        <w:rPr>
          <w:bCs/>
        </w:rPr>
        <w:t xml:space="preserve"> morality offered by many scholars and philosophers. Our relationships in human society represent the basis for rules and regulations governing behaviors and conduct, and such rules and regulations become the basis of morality within any society. Moreover, the idea of morality become more ‘relative’ over the past several decades, especially as we come to respect and recognize cultural differences across human societies. </w:t>
      </w:r>
    </w:p>
    <w:p w14:paraId="6F37EBD9" w14:textId="1670D713" w:rsidR="00CB7477" w:rsidRDefault="00120903" w:rsidP="00CB7477">
      <w:pPr>
        <w:spacing w:line="480" w:lineRule="auto"/>
        <w:ind w:left="1440"/>
        <w:jc w:val="both"/>
        <w:rPr>
          <w:bCs/>
        </w:rPr>
      </w:pPr>
      <w:r>
        <w:rPr>
          <w:b/>
        </w:rPr>
        <w:t>Contextualization:</w:t>
      </w:r>
      <w:r w:rsidR="003E2054">
        <w:rPr>
          <w:b/>
        </w:rPr>
        <w:t xml:space="preserve"> </w:t>
      </w:r>
      <w:r w:rsidR="00CB7477">
        <w:rPr>
          <w:bCs/>
        </w:rPr>
        <w:t xml:space="preserve">Morality has a universal aspect to it and that is why </w:t>
      </w:r>
      <w:r w:rsidR="00CB7477" w:rsidRPr="00CB7477">
        <w:rPr>
          <w:bCs/>
        </w:rPr>
        <w:t>Krettenauer (2021)</w:t>
      </w:r>
      <w:r w:rsidR="00CB7477">
        <w:rPr>
          <w:bCs/>
        </w:rPr>
        <w:t xml:space="preserve"> states that </w:t>
      </w:r>
      <w:r w:rsidR="00CB7477" w:rsidRPr="00CB7477">
        <w:rPr>
          <w:bCs/>
        </w:rPr>
        <w:t>: “Morality is rooted in universal features of human interaction and collaboration</w:t>
      </w:r>
      <w:r w:rsidR="00CB7477">
        <w:rPr>
          <w:bCs/>
        </w:rPr>
        <w:t xml:space="preserve">” (p. 83). I truly believe that there are universal moral principles; meaning, moral principles that cut across every nation, language, culture and religion despite our so many differences. For example, in every society known to man stealing is regarded as wrong, and there are other human behaviors that are </w:t>
      </w:r>
      <w:r w:rsidR="00CB7477">
        <w:rPr>
          <w:bCs/>
        </w:rPr>
        <w:lastRenderedPageBreak/>
        <w:t>regarded as ‘immoral’ across these human terrains and societies. This is why I believe that people also have a universal expectation of others being ‘good’ to them.</w:t>
      </w:r>
    </w:p>
    <w:p w14:paraId="3859418A" w14:textId="66BC3C55" w:rsidR="007240A0" w:rsidRPr="00134124" w:rsidRDefault="007240A0" w:rsidP="00CB7477">
      <w:pPr>
        <w:spacing w:line="480" w:lineRule="auto"/>
        <w:rPr>
          <w:bCs/>
        </w:rPr>
      </w:pPr>
      <w:r>
        <w:rPr>
          <w:b/>
        </w:rPr>
        <w:t xml:space="preserve">Source </w:t>
      </w:r>
      <w:r w:rsidR="00BE7CA0">
        <w:rPr>
          <w:b/>
        </w:rPr>
        <w:t>2</w:t>
      </w:r>
      <w:r>
        <w:rPr>
          <w:b/>
        </w:rPr>
        <w:t xml:space="preserve">: </w:t>
      </w:r>
      <w:r w:rsidRPr="007240A0">
        <w:rPr>
          <w:bCs/>
        </w:rPr>
        <w:t>Krettenauer, T. (2021). Moral sciences and the role of education. </w:t>
      </w:r>
      <w:r w:rsidRPr="007240A0">
        <w:rPr>
          <w:bCs/>
          <w:i/>
          <w:iCs/>
        </w:rPr>
        <w:t>Journal of Moral Education</w:t>
      </w:r>
      <w:r w:rsidRPr="007240A0">
        <w:rPr>
          <w:bCs/>
        </w:rPr>
        <w:t>, </w:t>
      </w:r>
      <w:r w:rsidRPr="007240A0">
        <w:rPr>
          <w:bCs/>
          <w:i/>
          <w:iCs/>
        </w:rPr>
        <w:t>50</w:t>
      </w:r>
      <w:r w:rsidRPr="007240A0">
        <w:rPr>
          <w:bCs/>
        </w:rPr>
        <w:t>(1), 77-91</w:t>
      </w:r>
      <w:r w:rsidRPr="000808C5">
        <w:rPr>
          <w:bCs/>
        </w:rPr>
        <w:t>.</w:t>
      </w:r>
    </w:p>
    <w:p w14:paraId="53340E0B" w14:textId="294176D0" w:rsidR="007240A0" w:rsidRDefault="007240A0" w:rsidP="007240A0">
      <w:pPr>
        <w:spacing w:line="480" w:lineRule="auto"/>
        <w:ind w:left="720"/>
      </w:pPr>
      <w:r>
        <w:rPr>
          <w:b/>
        </w:rPr>
        <w:t xml:space="preserve">Comment </w:t>
      </w:r>
      <w:r w:rsidR="00BE7CA0">
        <w:rPr>
          <w:b/>
        </w:rPr>
        <w:t>2</w:t>
      </w:r>
      <w:r>
        <w:rPr>
          <w:b/>
        </w:rPr>
        <w:t>:</w:t>
      </w:r>
    </w:p>
    <w:p w14:paraId="0F0B9DB5" w14:textId="364A0F4E" w:rsidR="007240A0" w:rsidRPr="00097CAD" w:rsidRDefault="007240A0" w:rsidP="00A1033B">
      <w:pPr>
        <w:spacing w:line="480" w:lineRule="auto"/>
        <w:ind w:left="1440"/>
        <w:jc w:val="both"/>
        <w:rPr>
          <w:bCs/>
        </w:rPr>
      </w:pPr>
      <w:r>
        <w:rPr>
          <w:b/>
        </w:rPr>
        <w:t xml:space="preserve">Quote/Paraphrase: </w:t>
      </w:r>
      <w:r w:rsidRPr="00097CAD">
        <w:rPr>
          <w:bCs/>
        </w:rPr>
        <w:t>“</w:t>
      </w:r>
      <w:r w:rsidRPr="007240A0">
        <w:rPr>
          <w:bCs/>
        </w:rPr>
        <w:t>If morality is both intuitive and deliberative, fast and slow, emotional and rational,</w:t>
      </w:r>
      <w:r>
        <w:rPr>
          <w:bCs/>
        </w:rPr>
        <w:t xml:space="preserve"> </w:t>
      </w:r>
      <w:r w:rsidRPr="007240A0">
        <w:rPr>
          <w:bCs/>
        </w:rPr>
        <w:t>fostering moral reasoning abilities through moral education as such appears to be</w:t>
      </w:r>
      <w:r>
        <w:rPr>
          <w:bCs/>
        </w:rPr>
        <w:t xml:space="preserve"> </w:t>
      </w:r>
      <w:r w:rsidRPr="007240A0">
        <w:rPr>
          <w:bCs/>
        </w:rPr>
        <w:t>a poorly defined goal. Reasoning abilities do not exist in a vacuum but need to be defined in relation to their intuitive counterpart. The relationships between moral intuitions and</w:t>
      </w:r>
      <w:r>
        <w:rPr>
          <w:bCs/>
        </w:rPr>
        <w:t xml:space="preserve"> </w:t>
      </w:r>
      <w:r w:rsidRPr="007240A0">
        <w:rPr>
          <w:bCs/>
        </w:rPr>
        <w:t>moral reasoning are many. Reasoning can support and endorse intuitions; it can override</w:t>
      </w:r>
      <w:r>
        <w:rPr>
          <w:bCs/>
        </w:rPr>
        <w:t xml:space="preserve"> </w:t>
      </w:r>
      <w:r w:rsidRPr="007240A0">
        <w:rPr>
          <w:bCs/>
        </w:rPr>
        <w:t>them or guide them in specific directions. Hence, reasoning serves different functions</w:t>
      </w:r>
      <w:r>
        <w:rPr>
          <w:bCs/>
        </w:rPr>
        <w:t xml:space="preserve"> </w:t>
      </w:r>
      <w:r w:rsidRPr="007240A0">
        <w:rPr>
          <w:bCs/>
        </w:rPr>
        <w:t>and an optimal way of fostering moral reasoning abilities needs to take these functions</w:t>
      </w:r>
      <w:r>
        <w:rPr>
          <w:bCs/>
        </w:rPr>
        <w:t xml:space="preserve"> </w:t>
      </w:r>
      <w:r w:rsidRPr="007240A0">
        <w:rPr>
          <w:bCs/>
        </w:rPr>
        <w:t>into account</w:t>
      </w:r>
      <w:r w:rsidRPr="00097CAD">
        <w:rPr>
          <w:bCs/>
        </w:rPr>
        <w:t xml:space="preserve">” (p. </w:t>
      </w:r>
      <w:r>
        <w:rPr>
          <w:bCs/>
        </w:rPr>
        <w:t>84</w:t>
      </w:r>
      <w:r w:rsidRPr="00097CAD">
        <w:rPr>
          <w:bCs/>
        </w:rPr>
        <w:t>).</w:t>
      </w:r>
    </w:p>
    <w:p w14:paraId="7FCB1226" w14:textId="34750140" w:rsidR="007240A0" w:rsidRDefault="007240A0" w:rsidP="00A1033B">
      <w:pPr>
        <w:spacing w:line="480" w:lineRule="auto"/>
        <w:ind w:left="1440"/>
        <w:jc w:val="both"/>
        <w:rPr>
          <w:b/>
        </w:rPr>
      </w:pPr>
      <w:r>
        <w:rPr>
          <w:b/>
        </w:rPr>
        <w:t xml:space="preserve">Essential Element: </w:t>
      </w:r>
      <w:r>
        <w:rPr>
          <w:bCs/>
        </w:rPr>
        <w:t xml:space="preserve">This element is associated with the element of </w:t>
      </w:r>
      <w:r w:rsidR="009427A4" w:rsidRPr="009427A4">
        <w:rPr>
          <w:bCs/>
        </w:rPr>
        <w:t>Faith-Integrated Hermeneutics: Reading for Worldviews</w:t>
      </w:r>
      <w:r w:rsidR="009427A4">
        <w:rPr>
          <w:bCs/>
        </w:rPr>
        <w:t xml:space="preserve"> and </w:t>
      </w:r>
      <w:r w:rsidR="009427A4" w:rsidRPr="009427A4">
        <w:rPr>
          <w:bCs/>
        </w:rPr>
        <w:t>Interpretive Methods in Social Research</w:t>
      </w:r>
      <w:r w:rsidR="009427A4">
        <w:rPr>
          <w:bCs/>
        </w:rPr>
        <w:t xml:space="preserve">. </w:t>
      </w:r>
    </w:p>
    <w:p w14:paraId="69635A6F" w14:textId="4CA0B996" w:rsidR="007240A0" w:rsidRDefault="007240A0" w:rsidP="00A1033B">
      <w:pPr>
        <w:spacing w:line="480" w:lineRule="auto"/>
        <w:ind w:left="1440"/>
        <w:jc w:val="both"/>
      </w:pPr>
      <w:r>
        <w:rPr>
          <w:b/>
        </w:rPr>
        <w:t>Additive/Variant Analysis:</w:t>
      </w:r>
      <w:r w:rsidR="00612D9F">
        <w:rPr>
          <w:b/>
        </w:rPr>
        <w:t xml:space="preserve"> </w:t>
      </w:r>
      <w:r w:rsidR="00612D9F" w:rsidRPr="00612D9F">
        <w:rPr>
          <w:bCs/>
        </w:rPr>
        <w:t xml:space="preserve">This is a variant of what others have discussed regarding morality and moral reasoning. The major question that comes out of this is, “Can we really teach morality?” </w:t>
      </w:r>
      <w:r w:rsidR="00DF7966">
        <w:rPr>
          <w:bCs/>
        </w:rPr>
        <w:t xml:space="preserve">The characteristics of morality and moral reasoning presented by </w:t>
      </w:r>
      <w:r w:rsidR="00DF7966" w:rsidRPr="00DF7966">
        <w:rPr>
          <w:bCs/>
        </w:rPr>
        <w:t>Krettenauer (2021)</w:t>
      </w:r>
      <w:r w:rsidR="00DF7966">
        <w:rPr>
          <w:bCs/>
        </w:rPr>
        <w:t xml:space="preserve"> are different from what most authors focus on, especially when “</w:t>
      </w:r>
      <w:r w:rsidR="00DF7966" w:rsidRPr="00DF7966">
        <w:rPr>
          <w:bCs/>
        </w:rPr>
        <w:t xml:space="preserve">intuitive and deliberative, fast and slow, emotional and </w:t>
      </w:r>
      <w:r w:rsidR="00DF7966" w:rsidRPr="00DF7966">
        <w:rPr>
          <w:bCs/>
        </w:rPr>
        <w:lastRenderedPageBreak/>
        <w:t>rational</w:t>
      </w:r>
      <w:r w:rsidR="00DF7966">
        <w:rPr>
          <w:bCs/>
        </w:rPr>
        <w:t xml:space="preserve">” because for most, morality is deliberative and flow, and rational rather than intuitive, fast and emotional. Morality requires consideration. </w:t>
      </w:r>
    </w:p>
    <w:p w14:paraId="2D67506B" w14:textId="0C7B72B1" w:rsidR="007B2864" w:rsidRPr="00DF7966" w:rsidRDefault="007240A0" w:rsidP="00A1033B">
      <w:pPr>
        <w:spacing w:line="480" w:lineRule="auto"/>
        <w:ind w:left="1440"/>
        <w:jc w:val="both"/>
        <w:rPr>
          <w:bCs/>
        </w:rPr>
      </w:pPr>
      <w:r>
        <w:rPr>
          <w:b/>
        </w:rPr>
        <w:t>Contextualization:</w:t>
      </w:r>
      <w:r w:rsidR="00DF7966">
        <w:rPr>
          <w:b/>
        </w:rPr>
        <w:t xml:space="preserve"> </w:t>
      </w:r>
      <w:r w:rsidR="007B2864">
        <w:rPr>
          <w:bCs/>
        </w:rPr>
        <w:t>I believe that moral reasoning and consideration require deep thought and deliberation, and that we should carefully weigh actions, behaviors, and values against well-established principles</w:t>
      </w:r>
      <w:r w:rsidR="00071E8E">
        <w:rPr>
          <w:bCs/>
        </w:rPr>
        <w:t xml:space="preserve"> we have learned from our parents, religion, and most of all, those established in divine truth. </w:t>
      </w:r>
      <w:r w:rsidR="00A1033B">
        <w:rPr>
          <w:bCs/>
        </w:rPr>
        <w:t xml:space="preserve">Reasoning is very important, and I value reason above all things. However, I sometimes find </w:t>
      </w:r>
      <w:r w:rsidR="00185DA4">
        <w:rPr>
          <w:bCs/>
        </w:rPr>
        <w:t xml:space="preserve">myself </w:t>
      </w:r>
      <w:r w:rsidR="00A1033B">
        <w:rPr>
          <w:bCs/>
        </w:rPr>
        <w:t xml:space="preserve">in the midst of those who do not value reason, and this makes convincing them about the ‘rightness’ or ‘wrongness’ of their actions and behaviors a challenge. </w:t>
      </w:r>
    </w:p>
    <w:p w14:paraId="3BFD8C4C" w14:textId="77777777" w:rsidR="00185DA4" w:rsidRDefault="00185DA4">
      <w:pPr>
        <w:rPr>
          <w:b/>
        </w:rPr>
      </w:pPr>
      <w:r>
        <w:rPr>
          <w:b/>
        </w:rPr>
        <w:br w:type="page"/>
      </w:r>
    </w:p>
    <w:p w14:paraId="0000005A" w14:textId="32D1F700" w:rsidR="00CA36AF" w:rsidRDefault="00000000">
      <w:pPr>
        <w:spacing w:line="480" w:lineRule="auto"/>
        <w:jc w:val="center"/>
        <w:rPr>
          <w:b/>
        </w:rPr>
      </w:pPr>
      <w:r>
        <w:rPr>
          <w:b/>
        </w:rPr>
        <w:lastRenderedPageBreak/>
        <w:t>Works Cited</w:t>
      </w:r>
    </w:p>
    <w:p w14:paraId="77A69F97" w14:textId="77777777" w:rsidR="009F785C" w:rsidRPr="00134124" w:rsidRDefault="009F785C" w:rsidP="009F785C">
      <w:pPr>
        <w:spacing w:line="480" w:lineRule="auto"/>
        <w:ind w:left="720" w:hanging="720"/>
        <w:rPr>
          <w:bCs/>
        </w:rPr>
      </w:pPr>
      <w:r w:rsidRPr="007240A0">
        <w:rPr>
          <w:bCs/>
        </w:rPr>
        <w:t>Krettenauer, T. (2021). Moral sciences and the role of education. </w:t>
      </w:r>
      <w:r w:rsidRPr="007240A0">
        <w:rPr>
          <w:bCs/>
          <w:i/>
          <w:iCs/>
        </w:rPr>
        <w:t>Journal of Moral Education</w:t>
      </w:r>
      <w:r w:rsidRPr="007240A0">
        <w:rPr>
          <w:bCs/>
        </w:rPr>
        <w:t>, </w:t>
      </w:r>
      <w:r w:rsidRPr="007240A0">
        <w:rPr>
          <w:bCs/>
          <w:i/>
          <w:iCs/>
        </w:rPr>
        <w:t>50</w:t>
      </w:r>
      <w:r w:rsidRPr="007240A0">
        <w:rPr>
          <w:bCs/>
        </w:rPr>
        <w:t>(1), 77-91</w:t>
      </w:r>
      <w:r w:rsidRPr="000808C5">
        <w:rPr>
          <w:bCs/>
        </w:rPr>
        <w:t>.</w:t>
      </w:r>
    </w:p>
    <w:p w14:paraId="2A7D46C5" w14:textId="77777777" w:rsidR="009F785C" w:rsidRPr="00134124" w:rsidRDefault="009F785C" w:rsidP="009F785C">
      <w:pPr>
        <w:spacing w:line="480" w:lineRule="auto"/>
        <w:ind w:left="720" w:hanging="720"/>
        <w:rPr>
          <w:bCs/>
        </w:rPr>
      </w:pPr>
    </w:p>
    <w:p w14:paraId="7FA210CE" w14:textId="77777777" w:rsidR="009F785C" w:rsidRPr="00134124" w:rsidRDefault="009F785C" w:rsidP="009F785C">
      <w:pPr>
        <w:spacing w:line="480" w:lineRule="auto"/>
        <w:ind w:left="720" w:hanging="720"/>
        <w:rPr>
          <w:bCs/>
        </w:rPr>
      </w:pPr>
    </w:p>
    <w:p w14:paraId="73E781F8" w14:textId="77777777" w:rsidR="009F785C" w:rsidRPr="005F695B" w:rsidRDefault="009F785C" w:rsidP="009F785C">
      <w:pPr>
        <w:spacing w:line="480" w:lineRule="auto"/>
        <w:ind w:left="720" w:hanging="720"/>
        <w:jc w:val="both"/>
        <w:rPr>
          <w:bCs/>
        </w:rPr>
      </w:pPr>
    </w:p>
    <w:p w14:paraId="178D276B" w14:textId="77777777" w:rsidR="00B33E62" w:rsidRDefault="00B33E62" w:rsidP="00B33E62">
      <w:pPr>
        <w:spacing w:line="480" w:lineRule="auto"/>
        <w:rPr>
          <w:b/>
        </w:rPr>
      </w:pPr>
    </w:p>
    <w:p w14:paraId="0000005B" w14:textId="77777777" w:rsidR="00CA36AF" w:rsidRDefault="00CA36AF">
      <w:pPr>
        <w:spacing w:line="480" w:lineRule="auto"/>
        <w:jc w:val="center"/>
        <w:rPr>
          <w:b/>
        </w:rPr>
      </w:pPr>
    </w:p>
    <w:sectPr w:rsidR="00CA36AF">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ED0FD3" w14:textId="77777777" w:rsidR="006548C3" w:rsidRDefault="006548C3">
      <w:r>
        <w:separator/>
      </w:r>
    </w:p>
  </w:endnote>
  <w:endnote w:type="continuationSeparator" w:id="0">
    <w:p w14:paraId="475154B7" w14:textId="77777777" w:rsidR="006548C3" w:rsidRDefault="00654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5D" w14:textId="77777777" w:rsidR="00CA36AF" w:rsidRDefault="00CA36AF">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B350AC" w14:textId="77777777" w:rsidR="006548C3" w:rsidRDefault="006548C3">
      <w:r>
        <w:separator/>
      </w:r>
    </w:p>
  </w:footnote>
  <w:footnote w:type="continuationSeparator" w:id="0">
    <w:p w14:paraId="7EE13E2E" w14:textId="77777777" w:rsidR="006548C3" w:rsidRDefault="00654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3F32C" w14:textId="4B2FDA1B" w:rsidR="00D22AE5" w:rsidRDefault="00D22AE5" w:rsidP="00951B26">
    <w:pPr>
      <w:pStyle w:val="Header"/>
    </w:pPr>
    <w:r>
      <w:rPr>
        <w:rFonts w:ascii="Arial" w:eastAsia="Arial" w:hAnsi="Arial" w:cs="Arial"/>
        <w:color w:val="000000"/>
        <w:sz w:val="16"/>
        <w:szCs w:val="16"/>
      </w:rPr>
      <w:t>Donovan A. McFarlane</w:t>
    </w:r>
    <w:r>
      <w:rPr>
        <w:rFonts w:ascii="Arial" w:eastAsia="Arial" w:hAnsi="Arial" w:cs="Arial"/>
        <w:sz w:val="16"/>
        <w:szCs w:val="16"/>
      </w:rPr>
      <w:t xml:space="preserve">,     </w:t>
    </w:r>
    <w:r w:rsidR="00BE7CA0">
      <w:rPr>
        <w:rFonts w:ascii="Arial" w:eastAsia="Arial" w:hAnsi="Arial" w:cs="Arial"/>
        <w:sz w:val="16"/>
        <w:szCs w:val="16"/>
      </w:rPr>
      <w:t>AA 301</w:t>
    </w:r>
    <w:r>
      <w:rPr>
        <w:rFonts w:ascii="Arial" w:eastAsia="Arial" w:hAnsi="Arial" w:cs="Arial"/>
        <w:color w:val="000000"/>
        <w:sz w:val="16"/>
        <w:szCs w:val="16"/>
      </w:rPr>
      <w:t xml:space="preserve">,    </w:t>
    </w:r>
    <w:r w:rsidR="00BE7CA0">
      <w:rPr>
        <w:rFonts w:ascii="Arial" w:eastAsia="Arial" w:hAnsi="Arial" w:cs="Arial"/>
        <w:color w:val="000000"/>
        <w:sz w:val="16"/>
        <w:szCs w:val="16"/>
      </w:rPr>
      <w:t>Developmental Reading Workshop</w:t>
    </w:r>
    <w:r>
      <w:rPr>
        <w:rFonts w:ascii="Arial" w:eastAsia="Arial" w:hAnsi="Arial" w:cs="Arial"/>
        <w:color w:val="000000"/>
        <w:sz w:val="16"/>
        <w:szCs w:val="16"/>
      </w:rPr>
      <w:t xml:space="preserve">,    </w:t>
    </w:r>
    <w:r w:rsidR="00BE7CA0">
      <w:rPr>
        <w:rFonts w:ascii="Arial" w:eastAsia="Arial" w:hAnsi="Arial" w:cs="Arial"/>
        <w:color w:val="000000"/>
        <w:sz w:val="16"/>
        <w:szCs w:val="16"/>
      </w:rPr>
      <w:t>Practice Assignment</w:t>
    </w:r>
    <w:r>
      <w:rPr>
        <w:rFonts w:ascii="Arial" w:eastAsia="Arial" w:hAnsi="Arial" w:cs="Arial"/>
        <w:color w:val="000000"/>
        <w:sz w:val="16"/>
        <w:szCs w:val="16"/>
      </w:rPr>
      <w:t>,    Date (</w:t>
    </w:r>
    <w:r w:rsidR="00BE7CA0">
      <w:rPr>
        <w:rFonts w:ascii="Arial" w:eastAsia="Arial" w:hAnsi="Arial" w:cs="Arial"/>
        <w:color w:val="000000"/>
        <w:sz w:val="16"/>
        <w:szCs w:val="16"/>
      </w:rPr>
      <w:t>10</w:t>
    </w:r>
    <w:r>
      <w:rPr>
        <w:rFonts w:ascii="Arial" w:eastAsia="Arial" w:hAnsi="Arial" w:cs="Arial"/>
        <w:color w:val="000000"/>
        <w:sz w:val="16"/>
        <w:szCs w:val="16"/>
      </w:rPr>
      <w:t xml:space="preserve">/19/2024)       </w:t>
    </w:r>
    <w:r w:rsidR="00951B26">
      <w:rPr>
        <w:rFonts w:ascii="Arial" w:eastAsia="Arial" w:hAnsi="Arial" w:cs="Arial"/>
        <w:color w:val="000000"/>
        <w:sz w:val="16"/>
        <w:szCs w:val="16"/>
      </w:rPr>
      <w:t xml:space="preserve">       </w:t>
    </w:r>
    <w:r>
      <w:rPr>
        <w:rFonts w:ascii="Arial" w:eastAsia="Arial" w:hAnsi="Arial" w:cs="Arial"/>
        <w:color w:val="000000"/>
        <w:sz w:val="16"/>
        <w:szCs w:val="16"/>
      </w:rPr>
      <w:t xml:space="preserve">    </w:t>
    </w:r>
    <w:sdt>
      <w:sdtPr>
        <w:id w:val="-40530814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000005C" w14:textId="4855567E" w:rsidR="00CA36AF" w:rsidRDefault="00CA36AF" w:rsidP="00D22AE5">
    <w:pPr>
      <w:pBdr>
        <w:top w:val="nil"/>
        <w:left w:val="nil"/>
        <w:bottom w:val="nil"/>
        <w:right w:val="nil"/>
        <w:between w:val="nil"/>
      </w:pBdr>
      <w:tabs>
        <w:tab w:val="center" w:pos="4680"/>
        <w:tab w:val="right" w:pos="9360"/>
      </w:tabs>
      <w:jc w:val="right"/>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7B25B3"/>
    <w:multiLevelType w:val="multilevel"/>
    <w:tmpl w:val="1F380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78977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36AF"/>
    <w:rsid w:val="00071E8E"/>
    <w:rsid w:val="000808C5"/>
    <w:rsid w:val="00091109"/>
    <w:rsid w:val="00097CAD"/>
    <w:rsid w:val="00120903"/>
    <w:rsid w:val="00134124"/>
    <w:rsid w:val="00185DA4"/>
    <w:rsid w:val="002C7E16"/>
    <w:rsid w:val="002D561B"/>
    <w:rsid w:val="00356FDC"/>
    <w:rsid w:val="003B06F5"/>
    <w:rsid w:val="003D44EC"/>
    <w:rsid w:val="003E2054"/>
    <w:rsid w:val="00432FC0"/>
    <w:rsid w:val="00491BE6"/>
    <w:rsid w:val="004A3F57"/>
    <w:rsid w:val="00505A64"/>
    <w:rsid w:val="005D7045"/>
    <w:rsid w:val="005F695B"/>
    <w:rsid w:val="0061072B"/>
    <w:rsid w:val="00610D0E"/>
    <w:rsid w:val="00612D9F"/>
    <w:rsid w:val="00623196"/>
    <w:rsid w:val="00631BAC"/>
    <w:rsid w:val="006548C3"/>
    <w:rsid w:val="00677DB8"/>
    <w:rsid w:val="006F3A8B"/>
    <w:rsid w:val="00716291"/>
    <w:rsid w:val="007240A0"/>
    <w:rsid w:val="007416BC"/>
    <w:rsid w:val="00757CAB"/>
    <w:rsid w:val="007964F9"/>
    <w:rsid w:val="007B2864"/>
    <w:rsid w:val="007E78D3"/>
    <w:rsid w:val="007F4B50"/>
    <w:rsid w:val="008457D3"/>
    <w:rsid w:val="00854364"/>
    <w:rsid w:val="008A1A42"/>
    <w:rsid w:val="0090477B"/>
    <w:rsid w:val="00921BB0"/>
    <w:rsid w:val="00925A75"/>
    <w:rsid w:val="00932A38"/>
    <w:rsid w:val="009427A4"/>
    <w:rsid w:val="00945038"/>
    <w:rsid w:val="00951B26"/>
    <w:rsid w:val="00967030"/>
    <w:rsid w:val="009727C1"/>
    <w:rsid w:val="009C3CEB"/>
    <w:rsid w:val="009F785C"/>
    <w:rsid w:val="00A1033B"/>
    <w:rsid w:val="00A61E87"/>
    <w:rsid w:val="00A9592D"/>
    <w:rsid w:val="00A95FDC"/>
    <w:rsid w:val="00AA6598"/>
    <w:rsid w:val="00AA78B5"/>
    <w:rsid w:val="00AE09C0"/>
    <w:rsid w:val="00AE1EE9"/>
    <w:rsid w:val="00B33E62"/>
    <w:rsid w:val="00BE51AE"/>
    <w:rsid w:val="00BE7CA0"/>
    <w:rsid w:val="00C064AE"/>
    <w:rsid w:val="00C213E1"/>
    <w:rsid w:val="00C310C5"/>
    <w:rsid w:val="00C73FF5"/>
    <w:rsid w:val="00CA3161"/>
    <w:rsid w:val="00CA36AF"/>
    <w:rsid w:val="00CB7477"/>
    <w:rsid w:val="00CE45C3"/>
    <w:rsid w:val="00D06302"/>
    <w:rsid w:val="00D22AE5"/>
    <w:rsid w:val="00D414EF"/>
    <w:rsid w:val="00D560B6"/>
    <w:rsid w:val="00D63BCE"/>
    <w:rsid w:val="00DF7966"/>
    <w:rsid w:val="00E14EEC"/>
    <w:rsid w:val="00E301F7"/>
    <w:rsid w:val="00E448DB"/>
    <w:rsid w:val="00E90339"/>
    <w:rsid w:val="00EA60ED"/>
    <w:rsid w:val="00EA68F8"/>
    <w:rsid w:val="00EC7DAA"/>
    <w:rsid w:val="00EF72EA"/>
    <w:rsid w:val="00F31294"/>
    <w:rsid w:val="00F3787D"/>
    <w:rsid w:val="00FA746C"/>
    <w:rsid w:val="00FB2C95"/>
    <w:rsid w:val="00FE2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ADD2"/>
  <w15:docId w15:val="{44B58236-7949-4BB6-9D88-F822C27CA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C7D"/>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McFarlane, Donovan A.</cp:lastModifiedBy>
  <cp:revision>6</cp:revision>
  <dcterms:created xsi:type="dcterms:W3CDTF">2024-10-19T20:13:00Z</dcterms:created>
  <dcterms:modified xsi:type="dcterms:W3CDTF">2024-10-19T20:20:00Z</dcterms:modified>
</cp:coreProperties>
</file>