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A85F2" w14:textId="77777777" w:rsidR="0052200C" w:rsidRDefault="0052200C" w:rsidP="0052200C">
      <w:pPr>
        <w:jc w:val="center"/>
        <w:rPr>
          <w:rFonts w:ascii="Arial" w:hAnsi="Arial" w:cs="Arial"/>
          <w:sz w:val="22"/>
          <w:szCs w:val="22"/>
        </w:rPr>
      </w:pPr>
      <w:r>
        <w:rPr>
          <w:rFonts w:ascii="Arial" w:hAnsi="Arial" w:cs="Arial"/>
          <w:sz w:val="22"/>
          <w:szCs w:val="22"/>
        </w:rPr>
        <w:t>THE RELATIONSHIP BETWEEN SPIRITUAL ENGAGEMENT AND THE NEED FOR RECOVERY FROM WORK AMONG ADJUNCT FACULTY AT ONLINE HIGHER EDUCATION INSTITUTIONS</w:t>
      </w:r>
    </w:p>
    <w:p w14:paraId="3E261E7C" w14:textId="77777777" w:rsidR="00483357" w:rsidRDefault="00483357">
      <w:pPr>
        <w:jc w:val="center"/>
      </w:pPr>
    </w:p>
    <w:p w14:paraId="576C6299" w14:textId="77777777" w:rsidR="00483357" w:rsidRDefault="00483357">
      <w:pPr>
        <w:jc w:val="center"/>
      </w:pPr>
    </w:p>
    <w:p w14:paraId="740F6278" w14:textId="77777777" w:rsidR="00483357" w:rsidRDefault="00483357">
      <w:pPr>
        <w:jc w:val="center"/>
      </w:pPr>
    </w:p>
    <w:p w14:paraId="0D417C19" w14:textId="0D84D722" w:rsidR="00483357" w:rsidRDefault="00914E17">
      <w:pPr>
        <w:jc w:val="center"/>
      </w:pPr>
      <w:r>
        <w:t>David P. Moser</w:t>
      </w:r>
    </w:p>
    <w:p w14:paraId="24429124" w14:textId="77777777" w:rsidR="00483357" w:rsidRDefault="00483357">
      <w:pPr>
        <w:jc w:val="center"/>
      </w:pPr>
    </w:p>
    <w:p w14:paraId="28C6E58D" w14:textId="77777777" w:rsidR="00483357" w:rsidRDefault="00483357">
      <w:pPr>
        <w:jc w:val="center"/>
      </w:pPr>
    </w:p>
    <w:p w14:paraId="71611308" w14:textId="77777777" w:rsidR="00483357" w:rsidRDefault="00483357">
      <w:pPr>
        <w:jc w:val="center"/>
      </w:pPr>
    </w:p>
    <w:p w14:paraId="34241EAE" w14:textId="77777777" w:rsidR="00483357" w:rsidRDefault="00483357">
      <w:pPr>
        <w:jc w:val="center"/>
      </w:pPr>
    </w:p>
    <w:p w14:paraId="68B9CDF4" w14:textId="77777777" w:rsidR="00483357" w:rsidRDefault="00483357">
      <w:pPr>
        <w:jc w:val="center"/>
      </w:pPr>
    </w:p>
    <w:p w14:paraId="3B1EF430" w14:textId="77777777" w:rsidR="00483357" w:rsidRDefault="00061CAE">
      <w:pPr>
        <w:spacing w:line="240" w:lineRule="auto"/>
        <w:jc w:val="center"/>
        <w:rPr>
          <w:b/>
        </w:rPr>
      </w:pPr>
      <w:r>
        <w:rPr>
          <w:noProof/>
        </w:rPr>
        <mc:AlternateContent>
          <mc:Choice Requires="wpg">
            <w:drawing>
              <wp:anchor distT="0" distB="0" distL="114300" distR="114300" simplePos="0" relativeHeight="251658240" behindDoc="0" locked="0" layoutInCell="1" hidden="0" allowOverlap="1" wp14:anchorId="015EB5C9" wp14:editId="297082B7">
                <wp:simplePos x="0" y="0"/>
                <wp:positionH relativeFrom="column">
                  <wp:posOffset>800100</wp:posOffset>
                </wp:positionH>
                <wp:positionV relativeFrom="paragraph">
                  <wp:posOffset>152400</wp:posOffset>
                </wp:positionV>
                <wp:extent cx="38862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152400</wp:posOffset>
                </wp:positionV>
                <wp:extent cx="3886200" cy="12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886200" cy="12700"/>
                        </a:xfrm>
                        <a:prstGeom prst="rect"/>
                        <a:ln/>
                      </pic:spPr>
                    </pic:pic>
                  </a:graphicData>
                </a:graphic>
              </wp:anchor>
            </w:drawing>
          </mc:Fallback>
        </mc:AlternateContent>
      </w:r>
    </w:p>
    <w:p w14:paraId="2D8ABA84" w14:textId="77777777" w:rsidR="00483357" w:rsidRDefault="00061CAE">
      <w:pPr>
        <w:jc w:val="center"/>
      </w:pPr>
      <w:r>
        <w:t>Chair, Dissertation Committee</w:t>
      </w:r>
    </w:p>
    <w:p w14:paraId="3E223511" w14:textId="77777777" w:rsidR="00483357" w:rsidRDefault="00483357">
      <w:pPr>
        <w:jc w:val="center"/>
      </w:pPr>
    </w:p>
    <w:p w14:paraId="415AA238" w14:textId="77777777" w:rsidR="00483357" w:rsidRDefault="00483357">
      <w:pPr>
        <w:jc w:val="center"/>
      </w:pPr>
    </w:p>
    <w:p w14:paraId="4D0E1E67" w14:textId="77777777" w:rsidR="00483357" w:rsidRDefault="00483357">
      <w:pPr>
        <w:jc w:val="center"/>
      </w:pPr>
    </w:p>
    <w:p w14:paraId="31B12A03" w14:textId="77777777" w:rsidR="00483357" w:rsidRDefault="00061CAE">
      <w:pPr>
        <w:spacing w:line="240" w:lineRule="auto"/>
        <w:jc w:val="center"/>
      </w:pPr>
      <w:r>
        <w:rPr>
          <w:b/>
        </w:rPr>
        <w:t xml:space="preserve"> </w:t>
      </w:r>
      <w:r>
        <w:rPr>
          <w:b/>
        </w:rPr>
        <w:br/>
      </w:r>
      <w:r>
        <w:t>Member, Dissertation Committee</w:t>
      </w:r>
      <w:r>
        <w:rPr>
          <w:noProof/>
        </w:rPr>
        <mc:AlternateContent>
          <mc:Choice Requires="wpg">
            <w:drawing>
              <wp:anchor distT="0" distB="0" distL="114300" distR="114300" simplePos="0" relativeHeight="251659264" behindDoc="0" locked="0" layoutInCell="1" hidden="0" allowOverlap="1" wp14:anchorId="5C535DC7" wp14:editId="05418296">
                <wp:simplePos x="0" y="0"/>
                <wp:positionH relativeFrom="column">
                  <wp:posOffset>800100</wp:posOffset>
                </wp:positionH>
                <wp:positionV relativeFrom="paragraph">
                  <wp:posOffset>139700</wp:posOffset>
                </wp:positionV>
                <wp:extent cx="38862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139700</wp:posOffset>
                </wp:positionV>
                <wp:extent cx="3886200" cy="127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886200" cy="12700"/>
                        </a:xfrm>
                        <a:prstGeom prst="rect"/>
                        <a:ln/>
                      </pic:spPr>
                    </pic:pic>
                  </a:graphicData>
                </a:graphic>
              </wp:anchor>
            </w:drawing>
          </mc:Fallback>
        </mc:AlternateContent>
      </w:r>
    </w:p>
    <w:p w14:paraId="74A591B3" w14:textId="77777777" w:rsidR="00483357" w:rsidRDefault="00483357">
      <w:pPr>
        <w:jc w:val="center"/>
      </w:pPr>
    </w:p>
    <w:p w14:paraId="0ED36D5A" w14:textId="77777777" w:rsidR="00483357" w:rsidRDefault="00483357">
      <w:pPr>
        <w:jc w:val="center"/>
      </w:pPr>
    </w:p>
    <w:p w14:paraId="6016C9C5" w14:textId="77777777" w:rsidR="00483357" w:rsidRDefault="00483357">
      <w:pPr>
        <w:jc w:val="center"/>
      </w:pPr>
    </w:p>
    <w:p w14:paraId="65476D9F" w14:textId="77777777" w:rsidR="00483357" w:rsidRDefault="00483357">
      <w:pPr>
        <w:jc w:val="center"/>
        <w:rPr>
          <w:b/>
        </w:rPr>
      </w:pPr>
    </w:p>
    <w:p w14:paraId="00454B8D" w14:textId="77777777" w:rsidR="00483357" w:rsidRDefault="00061CAE">
      <w:pPr>
        <w:jc w:val="center"/>
      </w:pPr>
      <w:r>
        <w:t xml:space="preserve">Member, </w:t>
      </w:r>
      <w:r>
        <w:t>Dissertation Committee</w:t>
      </w:r>
      <w:r>
        <w:rPr>
          <w:noProof/>
        </w:rPr>
        <mc:AlternateContent>
          <mc:Choice Requires="wpg">
            <w:drawing>
              <wp:anchor distT="0" distB="0" distL="114300" distR="114300" simplePos="0" relativeHeight="251660288" behindDoc="0" locked="0" layoutInCell="1" hidden="0" allowOverlap="1" wp14:anchorId="3D3B63D9" wp14:editId="2A724DE1">
                <wp:simplePos x="0" y="0"/>
                <wp:positionH relativeFrom="column">
                  <wp:posOffset>800100</wp:posOffset>
                </wp:positionH>
                <wp:positionV relativeFrom="paragraph">
                  <wp:posOffset>0</wp:posOffset>
                </wp:positionV>
                <wp:extent cx="38862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3402900" y="3780000"/>
                          <a:ext cx="38862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800100</wp:posOffset>
                </wp:positionH>
                <wp:positionV relativeFrom="paragraph">
                  <wp:posOffset>0</wp:posOffset>
                </wp:positionV>
                <wp:extent cx="3886200" cy="12700"/>
                <wp:effectExtent b="0" l="0" r="0" t="0"/>
                <wp:wrapNone/>
                <wp:docPr id="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886200" cy="12700"/>
                        </a:xfrm>
                        <a:prstGeom prst="rect"/>
                        <a:ln/>
                      </pic:spPr>
                    </pic:pic>
                  </a:graphicData>
                </a:graphic>
              </wp:anchor>
            </w:drawing>
          </mc:Fallback>
        </mc:AlternateContent>
      </w:r>
    </w:p>
    <w:p w14:paraId="7D700B14" w14:textId="77777777" w:rsidR="00483357" w:rsidRDefault="00483357">
      <w:pPr>
        <w:jc w:val="center"/>
      </w:pPr>
    </w:p>
    <w:p w14:paraId="4E65FA93" w14:textId="77777777" w:rsidR="00483357" w:rsidRDefault="00483357">
      <w:pPr>
        <w:jc w:val="center"/>
      </w:pPr>
    </w:p>
    <w:p w14:paraId="394AA874" w14:textId="77777777" w:rsidR="00483357" w:rsidRDefault="00483357">
      <w:pPr>
        <w:jc w:val="center"/>
      </w:pPr>
    </w:p>
    <w:p w14:paraId="002D35D3" w14:textId="77777777" w:rsidR="00483357" w:rsidRDefault="00483357">
      <w:pPr>
        <w:jc w:val="center"/>
      </w:pPr>
    </w:p>
    <w:p w14:paraId="61767E4C" w14:textId="77777777" w:rsidR="00483357" w:rsidRDefault="00483357">
      <w:pPr>
        <w:jc w:val="center"/>
        <w:rPr>
          <w:b/>
        </w:rPr>
      </w:pPr>
    </w:p>
    <w:p w14:paraId="19D80E9E" w14:textId="77777777" w:rsidR="00483357" w:rsidRDefault="00061CAE">
      <w:pPr>
        <w:jc w:val="center"/>
      </w:pPr>
      <w:r>
        <w:t xml:space="preserve">A Dissertation Submitted in Partial Fulfillment </w:t>
      </w:r>
    </w:p>
    <w:p w14:paraId="10B57F92" w14:textId="77777777" w:rsidR="00483357" w:rsidRDefault="00061CAE">
      <w:pPr>
        <w:jc w:val="center"/>
      </w:pPr>
      <w:r>
        <w:t xml:space="preserve">of the Requirements for the Degree of </w:t>
      </w:r>
    </w:p>
    <w:p w14:paraId="1DEBB20C" w14:textId="77777777" w:rsidR="00483357" w:rsidRDefault="00061CAE">
      <w:pPr>
        <w:jc w:val="center"/>
      </w:pPr>
      <w:r>
        <w:t>Doctor of Philosophy</w:t>
      </w:r>
    </w:p>
    <w:p w14:paraId="761A3E10" w14:textId="77777777" w:rsidR="00483357" w:rsidRDefault="00483357">
      <w:pPr>
        <w:jc w:val="center"/>
      </w:pPr>
    </w:p>
    <w:p w14:paraId="67CBE57E" w14:textId="77777777" w:rsidR="00483357" w:rsidRDefault="00483357">
      <w:pPr>
        <w:jc w:val="center"/>
      </w:pPr>
    </w:p>
    <w:p w14:paraId="14301261" w14:textId="77777777" w:rsidR="00483357" w:rsidRDefault="00483357">
      <w:pPr>
        <w:jc w:val="center"/>
      </w:pPr>
    </w:p>
    <w:p w14:paraId="133DD388" w14:textId="77777777" w:rsidR="00483357" w:rsidRDefault="00483357">
      <w:pPr>
        <w:jc w:val="center"/>
      </w:pPr>
    </w:p>
    <w:p w14:paraId="45E8B60A" w14:textId="77777777" w:rsidR="00483357" w:rsidRDefault="00061CAE">
      <w:pPr>
        <w:jc w:val="center"/>
      </w:pPr>
      <w:r>
        <w:t>Omega Graduate School</w:t>
      </w:r>
    </w:p>
    <w:p w14:paraId="0B9C68DD" w14:textId="77777777" w:rsidR="00483357" w:rsidRDefault="00061CAE">
      <w:pPr>
        <w:jc w:val="center"/>
      </w:pPr>
      <w:r>
        <w:t>Graduation Date</w:t>
      </w:r>
    </w:p>
    <w:p w14:paraId="0A6FA7DA" w14:textId="77777777" w:rsidR="00483357" w:rsidRDefault="00483357">
      <w:pPr>
        <w:spacing w:after="160" w:line="259" w:lineRule="auto"/>
      </w:pPr>
    </w:p>
    <w:p w14:paraId="78870732" w14:textId="77777777" w:rsidR="00483357" w:rsidRDefault="00483357">
      <w:pPr>
        <w:spacing w:after="160" w:line="259" w:lineRule="auto"/>
      </w:pPr>
    </w:p>
    <w:p w14:paraId="6F2C016C" w14:textId="77777777" w:rsidR="00483357" w:rsidRDefault="00483357">
      <w:pPr>
        <w:spacing w:after="160" w:line="259" w:lineRule="auto"/>
      </w:pPr>
    </w:p>
    <w:p w14:paraId="063F7A9C" w14:textId="77777777" w:rsidR="00483357" w:rsidRDefault="00483357">
      <w:pPr>
        <w:spacing w:after="160" w:line="259" w:lineRule="auto"/>
      </w:pPr>
    </w:p>
    <w:p w14:paraId="4C4F5537" w14:textId="77777777" w:rsidR="00483357" w:rsidRDefault="00483357">
      <w:pPr>
        <w:spacing w:after="160" w:line="259" w:lineRule="auto"/>
      </w:pPr>
    </w:p>
    <w:p w14:paraId="1A84EEB5" w14:textId="77777777" w:rsidR="00483357" w:rsidRDefault="00483357">
      <w:pPr>
        <w:spacing w:after="160" w:line="259" w:lineRule="auto"/>
      </w:pPr>
    </w:p>
    <w:p w14:paraId="78C6536B" w14:textId="77777777" w:rsidR="00483357" w:rsidRDefault="00483357">
      <w:pPr>
        <w:spacing w:after="160" w:line="259" w:lineRule="auto"/>
      </w:pPr>
    </w:p>
    <w:p w14:paraId="6B7B1C84" w14:textId="77777777" w:rsidR="00483357" w:rsidRDefault="00483357">
      <w:pPr>
        <w:spacing w:after="160" w:line="259" w:lineRule="auto"/>
      </w:pPr>
    </w:p>
    <w:p w14:paraId="6D01DC7A" w14:textId="77777777" w:rsidR="00483357" w:rsidRDefault="00483357">
      <w:pPr>
        <w:spacing w:after="160" w:line="259" w:lineRule="auto"/>
      </w:pPr>
    </w:p>
    <w:p w14:paraId="7B741D24" w14:textId="77777777" w:rsidR="00483357" w:rsidRDefault="00483357">
      <w:pPr>
        <w:spacing w:after="160" w:line="259" w:lineRule="auto"/>
      </w:pPr>
    </w:p>
    <w:p w14:paraId="308EF2C7" w14:textId="77777777" w:rsidR="00483357" w:rsidRDefault="00061CAE">
      <w:pPr>
        <w:spacing w:after="160" w:line="259" w:lineRule="auto"/>
        <w:rPr>
          <w:b/>
        </w:rPr>
      </w:pPr>
      <w:r>
        <w:br w:type="page"/>
      </w:r>
    </w:p>
    <w:p w14:paraId="77048A24" w14:textId="77777777" w:rsidR="00483357" w:rsidRDefault="00061CAE">
      <w:pPr>
        <w:pStyle w:val="Heading1"/>
      </w:pPr>
      <w:bookmarkStart w:id="0" w:name="_Toc173364138"/>
      <w:r>
        <w:lastRenderedPageBreak/>
        <w:t>Abstract</w:t>
      </w:r>
      <w:bookmarkEnd w:id="0"/>
    </w:p>
    <w:p w14:paraId="1106ACEB" w14:textId="77777777" w:rsidR="0070458E" w:rsidRDefault="0070458E" w:rsidP="0070458E">
      <w:pPr>
        <w:ind w:firstLine="720"/>
      </w:pPr>
      <w:r>
        <w:t>The purpose of this dissertation is to explore the impact of spiritual engagement, particularly Sabbath rest, as a resource for adjunct faculty in higher education institutions to mitigate work-related stress and burnout. Despite extensive research on work engagement and recovery from work, there remains a significant gap in understanding the role of spiritual resources in non-ministerial professions. This study aims to address this gap by examining how Sabbath rest, as a form of spiritual engagement, can serve as a protective factor against the adverse effects of job demands.</w:t>
      </w:r>
    </w:p>
    <w:p w14:paraId="37E9403D" w14:textId="276102B9" w:rsidR="0070458E" w:rsidRDefault="0070458E" w:rsidP="0070458E">
      <w:pPr>
        <w:ind w:firstLine="720"/>
      </w:pPr>
      <w:r>
        <w:t xml:space="preserve">A </w:t>
      </w:r>
      <w:r w:rsidR="006B5C1E">
        <w:t>quantitative</w:t>
      </w:r>
      <w:r>
        <w:t xml:space="preserve"> research design </w:t>
      </w:r>
      <w:r w:rsidR="006B5C1E">
        <w:t>will</w:t>
      </w:r>
      <w:r w:rsidR="00074412">
        <w:t xml:space="preserve"> be</w:t>
      </w:r>
      <w:r>
        <w:t xml:space="preserve"> employ</w:t>
      </w:r>
      <w:r w:rsidR="00074412">
        <w:t>ed</w:t>
      </w:r>
      <w:r>
        <w:t xml:space="preserve"> </w:t>
      </w:r>
      <w:r w:rsidR="00074412">
        <w:t xml:space="preserve">to </w:t>
      </w:r>
      <w:r>
        <w:t xml:space="preserve">achieve this objective. </w:t>
      </w:r>
      <w:r w:rsidR="006B5C1E">
        <w:t>This study will</w:t>
      </w:r>
      <w:r>
        <w:t xml:space="preserve"> involve</w:t>
      </w:r>
      <w:r w:rsidR="00074412">
        <w:t xml:space="preserve"> </w:t>
      </w:r>
      <w:r>
        <w:t xml:space="preserve">a survey administered to a sample of adjunct faculty members across various higher education institutions. The </w:t>
      </w:r>
      <w:r w:rsidR="00496FC2">
        <w:t>two validated instruments,</w:t>
      </w:r>
      <w:r w:rsidR="00201F6E">
        <w:t xml:space="preserve"> </w:t>
      </w:r>
      <w:r w:rsidR="00201F6E" w:rsidRPr="0047543E">
        <w:t xml:space="preserve">Spiritual Engagement Instrument (SpEI; Roof, Bocarnea, &amp; Winston, 2017) </w:t>
      </w:r>
      <w:r w:rsidR="00201F6E">
        <w:t>and</w:t>
      </w:r>
      <w:r w:rsidR="00496FC2">
        <w:t xml:space="preserve"> </w:t>
      </w:r>
      <w:r w:rsidR="00201F6E">
        <w:t>t</w:t>
      </w:r>
      <w:r w:rsidR="00201F6E" w:rsidRPr="0047543E">
        <w:t>he Need for Recovery Scale (NFR</w:t>
      </w:r>
      <w:r w:rsidR="00201F6E">
        <w:t>;</w:t>
      </w:r>
      <w:r w:rsidR="00201F6E" w:rsidRPr="0047543E">
        <w:t xml:space="preserve"> Stevens et al. (2019)</w:t>
      </w:r>
      <w:r w:rsidR="00201F6E">
        <w:t>,</w:t>
      </w:r>
      <w:r w:rsidR="00201F6E" w:rsidRPr="0047543E">
        <w:t xml:space="preserve"> </w:t>
      </w:r>
      <w:r w:rsidR="00496FC2">
        <w:t>will</w:t>
      </w:r>
      <w:r>
        <w:t xml:space="preserve"> measure levels of work-related stress, burnout, and the extent of spiritual engagement</w:t>
      </w:r>
      <w:r w:rsidR="002454D5">
        <w:t xml:space="preserve"> focused on</w:t>
      </w:r>
      <w:r>
        <w:t xml:space="preserve"> Sabbath rest. Data </w:t>
      </w:r>
      <w:r w:rsidR="002454D5">
        <w:t>will be</w:t>
      </w:r>
      <w:r>
        <w:t xml:space="preserve"> analyzed using statistical techniques to identify correlations between spiritual engagement and work-related outcomes.</w:t>
      </w:r>
    </w:p>
    <w:p w14:paraId="265369BD" w14:textId="3EDE3B18" w:rsidR="0070458E" w:rsidRDefault="0070458E" w:rsidP="0070458E">
      <w:pPr>
        <w:ind w:firstLine="720"/>
      </w:pPr>
      <w:r>
        <w:t xml:space="preserve">The findings of this study are expected to contribute to the literature on work engagement by highlighting the importance of spiritual resources in promoting well-being and reducing burnout among adjunct faculty. By integrating spiritual engagement into the discourse on work stress and recovery, this </w:t>
      </w:r>
      <w:r w:rsidR="00F174EC">
        <w:t>study</w:t>
      </w:r>
      <w:r>
        <w:t xml:space="preserve"> </w:t>
      </w:r>
      <w:r w:rsidR="00F174EC">
        <w:t xml:space="preserve">aims to </w:t>
      </w:r>
      <w:r>
        <w:t xml:space="preserve">provide a holistic understanding of employee well-being and offer practical implications for higher education institutions to support their adjunct faculty more effectively. This </w:t>
      </w:r>
      <w:r w:rsidR="00F174EC">
        <w:t>study</w:t>
      </w:r>
      <w:r>
        <w:t xml:space="preserve"> sets the stage for future research on the role of spirituality in workplace settings and its potential benefits for diverse professional groups.</w:t>
      </w:r>
    </w:p>
    <w:p w14:paraId="42651477" w14:textId="77777777" w:rsidR="005E0913" w:rsidRDefault="005E0913" w:rsidP="0070458E">
      <w:pPr>
        <w:ind w:firstLine="720"/>
      </w:pPr>
    </w:p>
    <w:p w14:paraId="19C1BB60" w14:textId="77777777" w:rsidR="00483357" w:rsidRDefault="00061CAE">
      <w:pPr>
        <w:pStyle w:val="Heading2"/>
      </w:pPr>
      <w:bookmarkStart w:id="1" w:name="_Toc173364139"/>
      <w:r>
        <w:lastRenderedPageBreak/>
        <w:t>Keywords</w:t>
      </w:r>
      <w:bookmarkEnd w:id="1"/>
    </w:p>
    <w:p w14:paraId="383E0EB8" w14:textId="11CEEEB7" w:rsidR="00483357" w:rsidRDefault="00F40348">
      <w:pPr>
        <w:ind w:firstLine="720"/>
      </w:pPr>
      <w:r>
        <w:t xml:space="preserve">Spiritual Engagment, Sabbath rest, Need for Recovery, </w:t>
      </w:r>
      <w:r w:rsidR="005E0913">
        <w:t>adjunct faculty</w:t>
      </w:r>
      <w:r w:rsidR="00061CAE">
        <w:t>.</w:t>
      </w:r>
    </w:p>
    <w:p w14:paraId="3FC76F34" w14:textId="77777777" w:rsidR="00483357" w:rsidRDefault="00061CAE">
      <w:pPr>
        <w:spacing w:after="160" w:line="259" w:lineRule="auto"/>
      </w:pPr>
      <w:r>
        <w:br w:type="page"/>
      </w:r>
    </w:p>
    <w:p w14:paraId="6101E6DE" w14:textId="77777777" w:rsidR="00483357" w:rsidRDefault="00061CAE">
      <w:pPr>
        <w:pStyle w:val="Heading1"/>
      </w:pPr>
      <w:bookmarkStart w:id="2" w:name="_Toc173364140"/>
      <w:r>
        <w:lastRenderedPageBreak/>
        <w:t>Acknowledgments</w:t>
      </w:r>
      <w:bookmarkEnd w:id="2"/>
    </w:p>
    <w:p w14:paraId="2102CFB5" w14:textId="77777777" w:rsidR="00483357" w:rsidRDefault="00061CAE">
      <w:r>
        <w:tab/>
        <w:t>Personally acknowledge your chair, professors, mentors, and colleagues who assisted you in your dissertation journey at OGS.</w:t>
      </w:r>
    </w:p>
    <w:p w14:paraId="03E70C4E" w14:textId="77777777" w:rsidR="00483357" w:rsidRDefault="00061CAE">
      <w:pPr>
        <w:spacing w:after="160" w:line="259" w:lineRule="auto"/>
      </w:pPr>
      <w:r>
        <w:br w:type="page"/>
      </w:r>
    </w:p>
    <w:p w14:paraId="51CFACA1" w14:textId="77777777" w:rsidR="00483357" w:rsidRDefault="00061CAE">
      <w:pPr>
        <w:pStyle w:val="Heading1"/>
      </w:pPr>
      <w:bookmarkStart w:id="3" w:name="_Toc173364141"/>
      <w:r>
        <w:lastRenderedPageBreak/>
        <w:t>Dedication</w:t>
      </w:r>
      <w:bookmarkEnd w:id="3"/>
    </w:p>
    <w:p w14:paraId="271E8158" w14:textId="77777777" w:rsidR="00483357" w:rsidRDefault="00061CAE">
      <w:r>
        <w:tab/>
        <w:t xml:space="preserve">You may optionally dedicate your dissertation to an individual or </w:t>
      </w:r>
      <w:r>
        <w:t>organization.</w:t>
      </w:r>
    </w:p>
    <w:p w14:paraId="5854D32D" w14:textId="77777777" w:rsidR="00483357" w:rsidRDefault="00061CAE">
      <w:pPr>
        <w:spacing w:after="160" w:line="259" w:lineRule="auto"/>
      </w:pPr>
      <w:r>
        <w:br w:type="page"/>
      </w:r>
    </w:p>
    <w:p w14:paraId="493646C1" w14:textId="77777777" w:rsidR="00483357" w:rsidRDefault="00061CAE">
      <w:pPr>
        <w:pStyle w:val="Heading1"/>
      </w:pPr>
      <w:bookmarkStart w:id="4" w:name="_Toc173364142"/>
      <w:r>
        <w:lastRenderedPageBreak/>
        <w:t>Epigraph</w:t>
      </w:r>
      <w:bookmarkEnd w:id="4"/>
    </w:p>
    <w:p w14:paraId="4245390C" w14:textId="77777777" w:rsidR="00483357" w:rsidRDefault="00061CAE">
      <w:r>
        <w:tab/>
        <w:t>You may optionally include a quote or statement applicable to your dissertation.</w:t>
      </w:r>
    </w:p>
    <w:p w14:paraId="74AA6084" w14:textId="77777777" w:rsidR="00483357" w:rsidRDefault="00483357">
      <w:pPr>
        <w:spacing w:after="160" w:line="259" w:lineRule="auto"/>
        <w:rPr>
          <w:b/>
        </w:rPr>
      </w:pPr>
    </w:p>
    <w:p w14:paraId="47459C04" w14:textId="77777777" w:rsidR="00483357" w:rsidRDefault="00061CAE">
      <w:pPr>
        <w:spacing w:after="160" w:line="259" w:lineRule="auto"/>
        <w:rPr>
          <w:b/>
        </w:rPr>
      </w:pPr>
      <w:r>
        <w:br w:type="page"/>
      </w:r>
    </w:p>
    <w:bookmarkStart w:id="5" w:name="_Toc173364143" w:displacedByCustomXml="next"/>
    <w:sdt>
      <w:sdtPr>
        <w:id w:val="-757367777"/>
        <w:docPartObj>
          <w:docPartGallery w:val="Table of Contents"/>
          <w:docPartUnique/>
        </w:docPartObj>
      </w:sdtPr>
      <w:sdtEndPr>
        <w:rPr>
          <w:bCs/>
          <w:noProof/>
        </w:rPr>
      </w:sdtEndPr>
      <w:sdtContent>
        <w:p w14:paraId="22BD512F" w14:textId="11B429EE" w:rsidR="00847299" w:rsidRDefault="00847299" w:rsidP="005E0913">
          <w:pPr>
            <w:pStyle w:val="Heading1"/>
          </w:pPr>
          <w:r>
            <w:t>Table of Contents</w:t>
          </w:r>
          <w:bookmarkEnd w:id="5"/>
        </w:p>
        <w:p w14:paraId="5793367F" w14:textId="1CE018E9" w:rsidR="00061CAE" w:rsidRDefault="00847299">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3364138" w:history="1">
            <w:r w:rsidR="00061CAE" w:rsidRPr="00FF3DFD">
              <w:rPr>
                <w:rStyle w:val="Hyperlink"/>
                <w:noProof/>
              </w:rPr>
              <w:t>Abstract</w:t>
            </w:r>
            <w:r w:rsidR="00061CAE">
              <w:rPr>
                <w:noProof/>
                <w:webHidden/>
              </w:rPr>
              <w:tab/>
            </w:r>
            <w:r w:rsidR="00061CAE">
              <w:rPr>
                <w:noProof/>
                <w:webHidden/>
              </w:rPr>
              <w:fldChar w:fldCharType="begin"/>
            </w:r>
            <w:r w:rsidR="00061CAE">
              <w:rPr>
                <w:noProof/>
                <w:webHidden/>
              </w:rPr>
              <w:instrText xml:space="preserve"> PAGEREF _Toc173364138 \h </w:instrText>
            </w:r>
            <w:r w:rsidR="00061CAE">
              <w:rPr>
                <w:noProof/>
                <w:webHidden/>
              </w:rPr>
            </w:r>
            <w:r w:rsidR="00061CAE">
              <w:rPr>
                <w:noProof/>
                <w:webHidden/>
              </w:rPr>
              <w:fldChar w:fldCharType="separate"/>
            </w:r>
            <w:r w:rsidR="00061CAE">
              <w:rPr>
                <w:noProof/>
                <w:webHidden/>
              </w:rPr>
              <w:t>3</w:t>
            </w:r>
            <w:r w:rsidR="00061CAE">
              <w:rPr>
                <w:noProof/>
                <w:webHidden/>
              </w:rPr>
              <w:fldChar w:fldCharType="end"/>
            </w:r>
          </w:hyperlink>
        </w:p>
        <w:p w14:paraId="459E916F" w14:textId="156ED19B"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39" w:history="1">
            <w:r w:rsidRPr="00FF3DFD">
              <w:rPr>
                <w:rStyle w:val="Hyperlink"/>
                <w:noProof/>
              </w:rPr>
              <w:t>Keywords</w:t>
            </w:r>
            <w:r>
              <w:rPr>
                <w:noProof/>
                <w:webHidden/>
              </w:rPr>
              <w:tab/>
            </w:r>
            <w:r>
              <w:rPr>
                <w:noProof/>
                <w:webHidden/>
              </w:rPr>
              <w:fldChar w:fldCharType="begin"/>
            </w:r>
            <w:r>
              <w:rPr>
                <w:noProof/>
                <w:webHidden/>
              </w:rPr>
              <w:instrText xml:space="preserve"> PAGEREF _Toc173364139 \h </w:instrText>
            </w:r>
            <w:r>
              <w:rPr>
                <w:noProof/>
                <w:webHidden/>
              </w:rPr>
            </w:r>
            <w:r>
              <w:rPr>
                <w:noProof/>
                <w:webHidden/>
              </w:rPr>
              <w:fldChar w:fldCharType="separate"/>
            </w:r>
            <w:r>
              <w:rPr>
                <w:noProof/>
                <w:webHidden/>
              </w:rPr>
              <w:t>4</w:t>
            </w:r>
            <w:r>
              <w:rPr>
                <w:noProof/>
                <w:webHidden/>
              </w:rPr>
              <w:fldChar w:fldCharType="end"/>
            </w:r>
          </w:hyperlink>
        </w:p>
        <w:p w14:paraId="6F3E2D5B" w14:textId="18FF1589"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140" w:history="1">
            <w:r w:rsidRPr="00FF3DFD">
              <w:rPr>
                <w:rStyle w:val="Hyperlink"/>
                <w:noProof/>
              </w:rPr>
              <w:t>Acknowledgments</w:t>
            </w:r>
            <w:r>
              <w:rPr>
                <w:noProof/>
                <w:webHidden/>
              </w:rPr>
              <w:tab/>
            </w:r>
            <w:r>
              <w:rPr>
                <w:noProof/>
                <w:webHidden/>
              </w:rPr>
              <w:fldChar w:fldCharType="begin"/>
            </w:r>
            <w:r>
              <w:rPr>
                <w:noProof/>
                <w:webHidden/>
              </w:rPr>
              <w:instrText xml:space="preserve"> PAGEREF _Toc173364140 \h </w:instrText>
            </w:r>
            <w:r>
              <w:rPr>
                <w:noProof/>
                <w:webHidden/>
              </w:rPr>
            </w:r>
            <w:r>
              <w:rPr>
                <w:noProof/>
                <w:webHidden/>
              </w:rPr>
              <w:fldChar w:fldCharType="separate"/>
            </w:r>
            <w:r>
              <w:rPr>
                <w:noProof/>
                <w:webHidden/>
              </w:rPr>
              <w:t>5</w:t>
            </w:r>
            <w:r>
              <w:rPr>
                <w:noProof/>
                <w:webHidden/>
              </w:rPr>
              <w:fldChar w:fldCharType="end"/>
            </w:r>
          </w:hyperlink>
        </w:p>
        <w:p w14:paraId="3F5EFAB0" w14:textId="71E8536F"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141" w:history="1">
            <w:r w:rsidRPr="00FF3DFD">
              <w:rPr>
                <w:rStyle w:val="Hyperlink"/>
                <w:noProof/>
              </w:rPr>
              <w:t>Dedication</w:t>
            </w:r>
            <w:r>
              <w:rPr>
                <w:noProof/>
                <w:webHidden/>
              </w:rPr>
              <w:tab/>
            </w:r>
            <w:r>
              <w:rPr>
                <w:noProof/>
                <w:webHidden/>
              </w:rPr>
              <w:fldChar w:fldCharType="begin"/>
            </w:r>
            <w:r>
              <w:rPr>
                <w:noProof/>
                <w:webHidden/>
              </w:rPr>
              <w:instrText xml:space="preserve"> PAGEREF _Toc173364141 \h </w:instrText>
            </w:r>
            <w:r>
              <w:rPr>
                <w:noProof/>
                <w:webHidden/>
              </w:rPr>
            </w:r>
            <w:r>
              <w:rPr>
                <w:noProof/>
                <w:webHidden/>
              </w:rPr>
              <w:fldChar w:fldCharType="separate"/>
            </w:r>
            <w:r>
              <w:rPr>
                <w:noProof/>
                <w:webHidden/>
              </w:rPr>
              <w:t>6</w:t>
            </w:r>
            <w:r>
              <w:rPr>
                <w:noProof/>
                <w:webHidden/>
              </w:rPr>
              <w:fldChar w:fldCharType="end"/>
            </w:r>
          </w:hyperlink>
        </w:p>
        <w:p w14:paraId="39C40AE1" w14:textId="0A749486"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142" w:history="1">
            <w:r w:rsidRPr="00FF3DFD">
              <w:rPr>
                <w:rStyle w:val="Hyperlink"/>
                <w:noProof/>
              </w:rPr>
              <w:t>Epigraph</w:t>
            </w:r>
            <w:r>
              <w:rPr>
                <w:noProof/>
                <w:webHidden/>
              </w:rPr>
              <w:tab/>
            </w:r>
            <w:r>
              <w:rPr>
                <w:noProof/>
                <w:webHidden/>
              </w:rPr>
              <w:fldChar w:fldCharType="begin"/>
            </w:r>
            <w:r>
              <w:rPr>
                <w:noProof/>
                <w:webHidden/>
              </w:rPr>
              <w:instrText xml:space="preserve"> PAGEREF _Toc173364142 \h </w:instrText>
            </w:r>
            <w:r>
              <w:rPr>
                <w:noProof/>
                <w:webHidden/>
              </w:rPr>
            </w:r>
            <w:r>
              <w:rPr>
                <w:noProof/>
                <w:webHidden/>
              </w:rPr>
              <w:fldChar w:fldCharType="separate"/>
            </w:r>
            <w:r>
              <w:rPr>
                <w:noProof/>
                <w:webHidden/>
              </w:rPr>
              <w:t>7</w:t>
            </w:r>
            <w:r>
              <w:rPr>
                <w:noProof/>
                <w:webHidden/>
              </w:rPr>
              <w:fldChar w:fldCharType="end"/>
            </w:r>
          </w:hyperlink>
        </w:p>
        <w:p w14:paraId="30E22485" w14:textId="324256FC"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143" w:history="1">
            <w:r w:rsidRPr="00FF3DFD">
              <w:rPr>
                <w:rStyle w:val="Hyperlink"/>
                <w:noProof/>
              </w:rPr>
              <w:t>Table of Contents</w:t>
            </w:r>
            <w:r>
              <w:rPr>
                <w:noProof/>
                <w:webHidden/>
              </w:rPr>
              <w:tab/>
            </w:r>
            <w:r>
              <w:rPr>
                <w:noProof/>
                <w:webHidden/>
              </w:rPr>
              <w:fldChar w:fldCharType="begin"/>
            </w:r>
            <w:r>
              <w:rPr>
                <w:noProof/>
                <w:webHidden/>
              </w:rPr>
              <w:instrText xml:space="preserve"> PAGEREF _Toc173364143 \h </w:instrText>
            </w:r>
            <w:r>
              <w:rPr>
                <w:noProof/>
                <w:webHidden/>
              </w:rPr>
            </w:r>
            <w:r>
              <w:rPr>
                <w:noProof/>
                <w:webHidden/>
              </w:rPr>
              <w:fldChar w:fldCharType="separate"/>
            </w:r>
            <w:r>
              <w:rPr>
                <w:noProof/>
                <w:webHidden/>
              </w:rPr>
              <w:t>8</w:t>
            </w:r>
            <w:r>
              <w:rPr>
                <w:noProof/>
                <w:webHidden/>
              </w:rPr>
              <w:fldChar w:fldCharType="end"/>
            </w:r>
          </w:hyperlink>
        </w:p>
        <w:p w14:paraId="6E9FC06E" w14:textId="3957D90F"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144" w:history="1">
            <w:r w:rsidRPr="00FF3DFD">
              <w:rPr>
                <w:rStyle w:val="Hyperlink"/>
                <w:noProof/>
              </w:rPr>
              <w:t>List of Tables</w:t>
            </w:r>
            <w:r>
              <w:rPr>
                <w:noProof/>
                <w:webHidden/>
              </w:rPr>
              <w:tab/>
            </w:r>
            <w:r>
              <w:rPr>
                <w:noProof/>
                <w:webHidden/>
              </w:rPr>
              <w:fldChar w:fldCharType="begin"/>
            </w:r>
            <w:r>
              <w:rPr>
                <w:noProof/>
                <w:webHidden/>
              </w:rPr>
              <w:instrText xml:space="preserve"> PAGEREF _Toc173364144 \h </w:instrText>
            </w:r>
            <w:r>
              <w:rPr>
                <w:noProof/>
                <w:webHidden/>
              </w:rPr>
            </w:r>
            <w:r>
              <w:rPr>
                <w:noProof/>
                <w:webHidden/>
              </w:rPr>
              <w:fldChar w:fldCharType="separate"/>
            </w:r>
            <w:r>
              <w:rPr>
                <w:noProof/>
                <w:webHidden/>
              </w:rPr>
              <w:t>12</w:t>
            </w:r>
            <w:r>
              <w:rPr>
                <w:noProof/>
                <w:webHidden/>
              </w:rPr>
              <w:fldChar w:fldCharType="end"/>
            </w:r>
          </w:hyperlink>
        </w:p>
        <w:p w14:paraId="01A62C0F" w14:textId="2BA4105A"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145" w:history="1">
            <w:r w:rsidRPr="00FF3DFD">
              <w:rPr>
                <w:rStyle w:val="Hyperlink"/>
                <w:noProof/>
              </w:rPr>
              <w:t>List of Figures</w:t>
            </w:r>
            <w:r>
              <w:rPr>
                <w:noProof/>
                <w:webHidden/>
              </w:rPr>
              <w:tab/>
            </w:r>
            <w:r>
              <w:rPr>
                <w:noProof/>
                <w:webHidden/>
              </w:rPr>
              <w:fldChar w:fldCharType="begin"/>
            </w:r>
            <w:r>
              <w:rPr>
                <w:noProof/>
                <w:webHidden/>
              </w:rPr>
              <w:instrText xml:space="preserve"> PAGEREF _Toc173364145 \h </w:instrText>
            </w:r>
            <w:r>
              <w:rPr>
                <w:noProof/>
                <w:webHidden/>
              </w:rPr>
            </w:r>
            <w:r>
              <w:rPr>
                <w:noProof/>
                <w:webHidden/>
              </w:rPr>
              <w:fldChar w:fldCharType="separate"/>
            </w:r>
            <w:r>
              <w:rPr>
                <w:noProof/>
                <w:webHidden/>
              </w:rPr>
              <w:t>13</w:t>
            </w:r>
            <w:r>
              <w:rPr>
                <w:noProof/>
                <w:webHidden/>
              </w:rPr>
              <w:fldChar w:fldCharType="end"/>
            </w:r>
          </w:hyperlink>
        </w:p>
        <w:p w14:paraId="5EF4E4BC" w14:textId="4CD8DE95"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146" w:history="1">
            <w:r w:rsidRPr="00FF3DFD">
              <w:rPr>
                <w:rStyle w:val="Hyperlink"/>
                <w:noProof/>
              </w:rPr>
              <w:t>Chapter 1</w:t>
            </w:r>
            <w:r>
              <w:rPr>
                <w:noProof/>
                <w:webHidden/>
              </w:rPr>
              <w:tab/>
            </w:r>
            <w:r>
              <w:rPr>
                <w:noProof/>
                <w:webHidden/>
              </w:rPr>
              <w:fldChar w:fldCharType="begin"/>
            </w:r>
            <w:r>
              <w:rPr>
                <w:noProof/>
                <w:webHidden/>
              </w:rPr>
              <w:instrText xml:space="preserve"> PAGEREF _Toc173364146 \h </w:instrText>
            </w:r>
            <w:r>
              <w:rPr>
                <w:noProof/>
                <w:webHidden/>
              </w:rPr>
            </w:r>
            <w:r>
              <w:rPr>
                <w:noProof/>
                <w:webHidden/>
              </w:rPr>
              <w:fldChar w:fldCharType="separate"/>
            </w:r>
            <w:r>
              <w:rPr>
                <w:noProof/>
                <w:webHidden/>
              </w:rPr>
              <w:t>14</w:t>
            </w:r>
            <w:r>
              <w:rPr>
                <w:noProof/>
                <w:webHidden/>
              </w:rPr>
              <w:fldChar w:fldCharType="end"/>
            </w:r>
          </w:hyperlink>
        </w:p>
        <w:p w14:paraId="73F7DD5B" w14:textId="076CAD56"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47" w:history="1">
            <w:r w:rsidRPr="00FF3DFD">
              <w:rPr>
                <w:rStyle w:val="Hyperlink"/>
                <w:noProof/>
              </w:rPr>
              <w:t>Introduction</w:t>
            </w:r>
            <w:r>
              <w:rPr>
                <w:noProof/>
                <w:webHidden/>
              </w:rPr>
              <w:tab/>
            </w:r>
            <w:r>
              <w:rPr>
                <w:noProof/>
                <w:webHidden/>
              </w:rPr>
              <w:fldChar w:fldCharType="begin"/>
            </w:r>
            <w:r>
              <w:rPr>
                <w:noProof/>
                <w:webHidden/>
              </w:rPr>
              <w:instrText xml:space="preserve"> PAGEREF _Toc173364147 \h </w:instrText>
            </w:r>
            <w:r>
              <w:rPr>
                <w:noProof/>
                <w:webHidden/>
              </w:rPr>
            </w:r>
            <w:r>
              <w:rPr>
                <w:noProof/>
                <w:webHidden/>
              </w:rPr>
              <w:fldChar w:fldCharType="separate"/>
            </w:r>
            <w:r>
              <w:rPr>
                <w:noProof/>
                <w:webHidden/>
              </w:rPr>
              <w:t>14</w:t>
            </w:r>
            <w:r>
              <w:rPr>
                <w:noProof/>
                <w:webHidden/>
              </w:rPr>
              <w:fldChar w:fldCharType="end"/>
            </w:r>
          </w:hyperlink>
        </w:p>
        <w:p w14:paraId="06F3E84B" w14:textId="35F23D1D"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48" w:history="1">
            <w:r w:rsidRPr="00FF3DFD">
              <w:rPr>
                <w:rStyle w:val="Hyperlink"/>
                <w:noProof/>
              </w:rPr>
              <w:t>Statement of the Problem</w:t>
            </w:r>
            <w:r>
              <w:rPr>
                <w:noProof/>
                <w:webHidden/>
              </w:rPr>
              <w:tab/>
            </w:r>
            <w:r>
              <w:rPr>
                <w:noProof/>
                <w:webHidden/>
              </w:rPr>
              <w:fldChar w:fldCharType="begin"/>
            </w:r>
            <w:r>
              <w:rPr>
                <w:noProof/>
                <w:webHidden/>
              </w:rPr>
              <w:instrText xml:space="preserve"> PAGEREF _Toc173364148 \h </w:instrText>
            </w:r>
            <w:r>
              <w:rPr>
                <w:noProof/>
                <w:webHidden/>
              </w:rPr>
            </w:r>
            <w:r>
              <w:rPr>
                <w:noProof/>
                <w:webHidden/>
              </w:rPr>
              <w:fldChar w:fldCharType="separate"/>
            </w:r>
            <w:r>
              <w:rPr>
                <w:noProof/>
                <w:webHidden/>
              </w:rPr>
              <w:t>15</w:t>
            </w:r>
            <w:r>
              <w:rPr>
                <w:noProof/>
                <w:webHidden/>
              </w:rPr>
              <w:fldChar w:fldCharType="end"/>
            </w:r>
          </w:hyperlink>
        </w:p>
        <w:p w14:paraId="56233F04" w14:textId="58D968F9"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49" w:history="1">
            <w:r w:rsidRPr="00FF3DFD">
              <w:rPr>
                <w:rStyle w:val="Hyperlink"/>
                <w:noProof/>
              </w:rPr>
              <w:t>Purpose Statement</w:t>
            </w:r>
            <w:r>
              <w:rPr>
                <w:noProof/>
                <w:webHidden/>
              </w:rPr>
              <w:tab/>
            </w:r>
            <w:r>
              <w:rPr>
                <w:noProof/>
                <w:webHidden/>
              </w:rPr>
              <w:fldChar w:fldCharType="begin"/>
            </w:r>
            <w:r>
              <w:rPr>
                <w:noProof/>
                <w:webHidden/>
              </w:rPr>
              <w:instrText xml:space="preserve"> PAGEREF _Toc173364149 \h </w:instrText>
            </w:r>
            <w:r>
              <w:rPr>
                <w:noProof/>
                <w:webHidden/>
              </w:rPr>
            </w:r>
            <w:r>
              <w:rPr>
                <w:noProof/>
                <w:webHidden/>
              </w:rPr>
              <w:fldChar w:fldCharType="separate"/>
            </w:r>
            <w:r>
              <w:rPr>
                <w:noProof/>
                <w:webHidden/>
              </w:rPr>
              <w:t>15</w:t>
            </w:r>
            <w:r>
              <w:rPr>
                <w:noProof/>
                <w:webHidden/>
              </w:rPr>
              <w:fldChar w:fldCharType="end"/>
            </w:r>
          </w:hyperlink>
        </w:p>
        <w:p w14:paraId="21355805" w14:textId="130F562F"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50" w:history="1">
            <w:r w:rsidRPr="00FF3DFD">
              <w:rPr>
                <w:rStyle w:val="Hyperlink"/>
                <w:noProof/>
              </w:rPr>
              <w:t>Significance</w:t>
            </w:r>
            <w:r>
              <w:rPr>
                <w:noProof/>
                <w:webHidden/>
              </w:rPr>
              <w:tab/>
            </w:r>
            <w:r>
              <w:rPr>
                <w:noProof/>
                <w:webHidden/>
              </w:rPr>
              <w:fldChar w:fldCharType="begin"/>
            </w:r>
            <w:r>
              <w:rPr>
                <w:noProof/>
                <w:webHidden/>
              </w:rPr>
              <w:instrText xml:space="preserve"> PAGEREF _Toc173364150 \h </w:instrText>
            </w:r>
            <w:r>
              <w:rPr>
                <w:noProof/>
                <w:webHidden/>
              </w:rPr>
            </w:r>
            <w:r>
              <w:rPr>
                <w:noProof/>
                <w:webHidden/>
              </w:rPr>
              <w:fldChar w:fldCharType="separate"/>
            </w:r>
            <w:r>
              <w:rPr>
                <w:noProof/>
                <w:webHidden/>
              </w:rPr>
              <w:t>16</w:t>
            </w:r>
            <w:r>
              <w:rPr>
                <w:noProof/>
                <w:webHidden/>
              </w:rPr>
              <w:fldChar w:fldCharType="end"/>
            </w:r>
          </w:hyperlink>
        </w:p>
        <w:p w14:paraId="167E69F2" w14:textId="7D7D71AB"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51" w:history="1">
            <w:r w:rsidRPr="00FF3DFD">
              <w:rPr>
                <w:rStyle w:val="Hyperlink"/>
                <w:noProof/>
              </w:rPr>
              <w:t>Background of the Problem</w:t>
            </w:r>
            <w:r>
              <w:rPr>
                <w:noProof/>
                <w:webHidden/>
              </w:rPr>
              <w:tab/>
            </w:r>
            <w:r>
              <w:rPr>
                <w:noProof/>
                <w:webHidden/>
              </w:rPr>
              <w:fldChar w:fldCharType="begin"/>
            </w:r>
            <w:r>
              <w:rPr>
                <w:noProof/>
                <w:webHidden/>
              </w:rPr>
              <w:instrText xml:space="preserve"> PAGEREF _Toc173364151 \h </w:instrText>
            </w:r>
            <w:r>
              <w:rPr>
                <w:noProof/>
                <w:webHidden/>
              </w:rPr>
            </w:r>
            <w:r>
              <w:rPr>
                <w:noProof/>
                <w:webHidden/>
              </w:rPr>
              <w:fldChar w:fldCharType="separate"/>
            </w:r>
            <w:r>
              <w:rPr>
                <w:noProof/>
                <w:webHidden/>
              </w:rPr>
              <w:t>17</w:t>
            </w:r>
            <w:r>
              <w:rPr>
                <w:noProof/>
                <w:webHidden/>
              </w:rPr>
              <w:fldChar w:fldCharType="end"/>
            </w:r>
          </w:hyperlink>
        </w:p>
        <w:p w14:paraId="0AB33040" w14:textId="6007DA3F"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52" w:history="1">
            <w:r w:rsidRPr="00FF3DFD">
              <w:rPr>
                <w:rStyle w:val="Hyperlink"/>
                <w:noProof/>
              </w:rPr>
              <w:t>Research Questions</w:t>
            </w:r>
            <w:r>
              <w:rPr>
                <w:noProof/>
                <w:webHidden/>
              </w:rPr>
              <w:tab/>
            </w:r>
            <w:r>
              <w:rPr>
                <w:noProof/>
                <w:webHidden/>
              </w:rPr>
              <w:fldChar w:fldCharType="begin"/>
            </w:r>
            <w:r>
              <w:rPr>
                <w:noProof/>
                <w:webHidden/>
              </w:rPr>
              <w:instrText xml:space="preserve"> PAGEREF _Toc173364152 \h </w:instrText>
            </w:r>
            <w:r>
              <w:rPr>
                <w:noProof/>
                <w:webHidden/>
              </w:rPr>
            </w:r>
            <w:r>
              <w:rPr>
                <w:noProof/>
                <w:webHidden/>
              </w:rPr>
              <w:fldChar w:fldCharType="separate"/>
            </w:r>
            <w:r>
              <w:rPr>
                <w:noProof/>
                <w:webHidden/>
              </w:rPr>
              <w:t>19</w:t>
            </w:r>
            <w:r>
              <w:rPr>
                <w:noProof/>
                <w:webHidden/>
              </w:rPr>
              <w:fldChar w:fldCharType="end"/>
            </w:r>
          </w:hyperlink>
        </w:p>
        <w:p w14:paraId="174EB7BB" w14:textId="37A9999E"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53" w:history="1">
            <w:r w:rsidRPr="00FF3DFD">
              <w:rPr>
                <w:rStyle w:val="Hyperlink"/>
                <w:noProof/>
              </w:rPr>
              <w:t>Hypotheses</w:t>
            </w:r>
            <w:r>
              <w:rPr>
                <w:noProof/>
                <w:webHidden/>
              </w:rPr>
              <w:tab/>
            </w:r>
            <w:r>
              <w:rPr>
                <w:noProof/>
                <w:webHidden/>
              </w:rPr>
              <w:fldChar w:fldCharType="begin"/>
            </w:r>
            <w:r>
              <w:rPr>
                <w:noProof/>
                <w:webHidden/>
              </w:rPr>
              <w:instrText xml:space="preserve"> PAGEREF _Toc173364153 \h </w:instrText>
            </w:r>
            <w:r>
              <w:rPr>
                <w:noProof/>
                <w:webHidden/>
              </w:rPr>
            </w:r>
            <w:r>
              <w:rPr>
                <w:noProof/>
                <w:webHidden/>
              </w:rPr>
              <w:fldChar w:fldCharType="separate"/>
            </w:r>
            <w:r>
              <w:rPr>
                <w:noProof/>
                <w:webHidden/>
              </w:rPr>
              <w:t>20</w:t>
            </w:r>
            <w:r>
              <w:rPr>
                <w:noProof/>
                <w:webHidden/>
              </w:rPr>
              <w:fldChar w:fldCharType="end"/>
            </w:r>
          </w:hyperlink>
        </w:p>
        <w:p w14:paraId="41EB486A" w14:textId="565F8427"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54" w:history="1">
            <w:r w:rsidRPr="00FF3DFD">
              <w:rPr>
                <w:rStyle w:val="Hyperlink"/>
                <w:noProof/>
              </w:rPr>
              <w:t>Hypotheses for "Other Findings" (Indirectly Related to RQs)</w:t>
            </w:r>
            <w:r>
              <w:rPr>
                <w:noProof/>
                <w:webHidden/>
              </w:rPr>
              <w:tab/>
            </w:r>
            <w:r>
              <w:rPr>
                <w:noProof/>
                <w:webHidden/>
              </w:rPr>
              <w:fldChar w:fldCharType="begin"/>
            </w:r>
            <w:r>
              <w:rPr>
                <w:noProof/>
                <w:webHidden/>
              </w:rPr>
              <w:instrText xml:space="preserve"> PAGEREF _Toc173364154 \h </w:instrText>
            </w:r>
            <w:r>
              <w:rPr>
                <w:noProof/>
                <w:webHidden/>
              </w:rPr>
            </w:r>
            <w:r>
              <w:rPr>
                <w:noProof/>
                <w:webHidden/>
              </w:rPr>
              <w:fldChar w:fldCharType="separate"/>
            </w:r>
            <w:r>
              <w:rPr>
                <w:noProof/>
                <w:webHidden/>
              </w:rPr>
              <w:t>21</w:t>
            </w:r>
            <w:r>
              <w:rPr>
                <w:noProof/>
                <w:webHidden/>
              </w:rPr>
              <w:fldChar w:fldCharType="end"/>
            </w:r>
          </w:hyperlink>
        </w:p>
        <w:p w14:paraId="7A45EF48" w14:textId="381B5081"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55" w:history="1">
            <w:r w:rsidRPr="00FF3DFD">
              <w:rPr>
                <w:rStyle w:val="Hyperlink"/>
                <w:noProof/>
              </w:rPr>
              <w:t>Research Methodology and Design</w:t>
            </w:r>
            <w:r>
              <w:rPr>
                <w:noProof/>
                <w:webHidden/>
              </w:rPr>
              <w:tab/>
            </w:r>
            <w:r>
              <w:rPr>
                <w:noProof/>
                <w:webHidden/>
              </w:rPr>
              <w:fldChar w:fldCharType="begin"/>
            </w:r>
            <w:r>
              <w:rPr>
                <w:noProof/>
                <w:webHidden/>
              </w:rPr>
              <w:instrText xml:space="preserve"> PAGEREF _Toc173364155 \h </w:instrText>
            </w:r>
            <w:r>
              <w:rPr>
                <w:noProof/>
                <w:webHidden/>
              </w:rPr>
            </w:r>
            <w:r>
              <w:rPr>
                <w:noProof/>
                <w:webHidden/>
              </w:rPr>
              <w:fldChar w:fldCharType="separate"/>
            </w:r>
            <w:r>
              <w:rPr>
                <w:noProof/>
                <w:webHidden/>
              </w:rPr>
              <w:t>22</w:t>
            </w:r>
            <w:r>
              <w:rPr>
                <w:noProof/>
                <w:webHidden/>
              </w:rPr>
              <w:fldChar w:fldCharType="end"/>
            </w:r>
          </w:hyperlink>
        </w:p>
        <w:p w14:paraId="67F9A91F" w14:textId="41941177"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56" w:history="1">
            <w:r w:rsidRPr="00FF3DFD">
              <w:rPr>
                <w:rStyle w:val="Hyperlink"/>
                <w:noProof/>
              </w:rPr>
              <w:t>Operational Definitions</w:t>
            </w:r>
            <w:r>
              <w:rPr>
                <w:noProof/>
                <w:webHidden/>
              </w:rPr>
              <w:tab/>
            </w:r>
            <w:r>
              <w:rPr>
                <w:noProof/>
                <w:webHidden/>
              </w:rPr>
              <w:fldChar w:fldCharType="begin"/>
            </w:r>
            <w:r>
              <w:rPr>
                <w:noProof/>
                <w:webHidden/>
              </w:rPr>
              <w:instrText xml:space="preserve"> PAGEREF _Toc173364156 \h </w:instrText>
            </w:r>
            <w:r>
              <w:rPr>
                <w:noProof/>
                <w:webHidden/>
              </w:rPr>
            </w:r>
            <w:r>
              <w:rPr>
                <w:noProof/>
                <w:webHidden/>
              </w:rPr>
              <w:fldChar w:fldCharType="separate"/>
            </w:r>
            <w:r>
              <w:rPr>
                <w:noProof/>
                <w:webHidden/>
              </w:rPr>
              <w:t>24</w:t>
            </w:r>
            <w:r>
              <w:rPr>
                <w:noProof/>
                <w:webHidden/>
              </w:rPr>
              <w:fldChar w:fldCharType="end"/>
            </w:r>
          </w:hyperlink>
        </w:p>
        <w:p w14:paraId="6FD9EFC9" w14:textId="29514649"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57" w:history="1">
            <w:r w:rsidRPr="00FF3DFD">
              <w:rPr>
                <w:rStyle w:val="Hyperlink"/>
                <w:noProof/>
              </w:rPr>
              <w:t>Scope and Delimitations</w:t>
            </w:r>
            <w:r>
              <w:rPr>
                <w:noProof/>
                <w:webHidden/>
              </w:rPr>
              <w:tab/>
            </w:r>
            <w:r>
              <w:rPr>
                <w:noProof/>
                <w:webHidden/>
              </w:rPr>
              <w:fldChar w:fldCharType="begin"/>
            </w:r>
            <w:r>
              <w:rPr>
                <w:noProof/>
                <w:webHidden/>
              </w:rPr>
              <w:instrText xml:space="preserve"> PAGEREF _Toc173364157 \h </w:instrText>
            </w:r>
            <w:r>
              <w:rPr>
                <w:noProof/>
                <w:webHidden/>
              </w:rPr>
            </w:r>
            <w:r>
              <w:rPr>
                <w:noProof/>
                <w:webHidden/>
              </w:rPr>
              <w:fldChar w:fldCharType="separate"/>
            </w:r>
            <w:r>
              <w:rPr>
                <w:noProof/>
                <w:webHidden/>
              </w:rPr>
              <w:t>26</w:t>
            </w:r>
            <w:r>
              <w:rPr>
                <w:noProof/>
                <w:webHidden/>
              </w:rPr>
              <w:fldChar w:fldCharType="end"/>
            </w:r>
          </w:hyperlink>
        </w:p>
        <w:p w14:paraId="16D0F6F2" w14:textId="5B000857"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58" w:history="1">
            <w:r w:rsidRPr="00FF3DFD">
              <w:rPr>
                <w:rStyle w:val="Hyperlink"/>
                <w:noProof/>
              </w:rPr>
              <w:t>Limitations</w:t>
            </w:r>
            <w:r>
              <w:rPr>
                <w:noProof/>
                <w:webHidden/>
              </w:rPr>
              <w:tab/>
            </w:r>
            <w:r>
              <w:rPr>
                <w:noProof/>
                <w:webHidden/>
              </w:rPr>
              <w:fldChar w:fldCharType="begin"/>
            </w:r>
            <w:r>
              <w:rPr>
                <w:noProof/>
                <w:webHidden/>
              </w:rPr>
              <w:instrText xml:space="preserve"> PAGEREF _Toc173364158 \h </w:instrText>
            </w:r>
            <w:r>
              <w:rPr>
                <w:noProof/>
                <w:webHidden/>
              </w:rPr>
            </w:r>
            <w:r>
              <w:rPr>
                <w:noProof/>
                <w:webHidden/>
              </w:rPr>
              <w:fldChar w:fldCharType="separate"/>
            </w:r>
            <w:r>
              <w:rPr>
                <w:noProof/>
                <w:webHidden/>
              </w:rPr>
              <w:t>27</w:t>
            </w:r>
            <w:r>
              <w:rPr>
                <w:noProof/>
                <w:webHidden/>
              </w:rPr>
              <w:fldChar w:fldCharType="end"/>
            </w:r>
          </w:hyperlink>
        </w:p>
        <w:p w14:paraId="699E5E61" w14:textId="14C4CA99"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59" w:history="1">
            <w:r w:rsidRPr="00FF3DFD">
              <w:rPr>
                <w:rStyle w:val="Hyperlink"/>
                <w:noProof/>
              </w:rPr>
              <w:t>Assumptions</w:t>
            </w:r>
            <w:r>
              <w:rPr>
                <w:noProof/>
                <w:webHidden/>
              </w:rPr>
              <w:tab/>
            </w:r>
            <w:r>
              <w:rPr>
                <w:noProof/>
                <w:webHidden/>
              </w:rPr>
              <w:fldChar w:fldCharType="begin"/>
            </w:r>
            <w:r>
              <w:rPr>
                <w:noProof/>
                <w:webHidden/>
              </w:rPr>
              <w:instrText xml:space="preserve"> PAGEREF _Toc173364159 \h </w:instrText>
            </w:r>
            <w:r>
              <w:rPr>
                <w:noProof/>
                <w:webHidden/>
              </w:rPr>
            </w:r>
            <w:r>
              <w:rPr>
                <w:noProof/>
                <w:webHidden/>
              </w:rPr>
              <w:fldChar w:fldCharType="separate"/>
            </w:r>
            <w:r>
              <w:rPr>
                <w:noProof/>
                <w:webHidden/>
              </w:rPr>
              <w:t>28</w:t>
            </w:r>
            <w:r>
              <w:rPr>
                <w:noProof/>
                <w:webHidden/>
              </w:rPr>
              <w:fldChar w:fldCharType="end"/>
            </w:r>
          </w:hyperlink>
        </w:p>
        <w:p w14:paraId="7B979F7A" w14:textId="5C360D9F"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60" w:history="1">
            <w:r w:rsidRPr="00FF3DFD">
              <w:rPr>
                <w:rStyle w:val="Hyperlink"/>
                <w:noProof/>
              </w:rPr>
              <w:t>Summary and Conclusion</w:t>
            </w:r>
            <w:r>
              <w:rPr>
                <w:noProof/>
                <w:webHidden/>
              </w:rPr>
              <w:tab/>
            </w:r>
            <w:r>
              <w:rPr>
                <w:noProof/>
                <w:webHidden/>
              </w:rPr>
              <w:fldChar w:fldCharType="begin"/>
            </w:r>
            <w:r>
              <w:rPr>
                <w:noProof/>
                <w:webHidden/>
              </w:rPr>
              <w:instrText xml:space="preserve"> PAGEREF _Toc173364160 \h </w:instrText>
            </w:r>
            <w:r>
              <w:rPr>
                <w:noProof/>
                <w:webHidden/>
              </w:rPr>
            </w:r>
            <w:r>
              <w:rPr>
                <w:noProof/>
                <w:webHidden/>
              </w:rPr>
              <w:fldChar w:fldCharType="separate"/>
            </w:r>
            <w:r>
              <w:rPr>
                <w:noProof/>
                <w:webHidden/>
              </w:rPr>
              <w:t>29</w:t>
            </w:r>
            <w:r>
              <w:rPr>
                <w:noProof/>
                <w:webHidden/>
              </w:rPr>
              <w:fldChar w:fldCharType="end"/>
            </w:r>
          </w:hyperlink>
        </w:p>
        <w:p w14:paraId="02CE0F46" w14:textId="4E88D396"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161" w:history="1">
            <w:r w:rsidRPr="00FF3DFD">
              <w:rPr>
                <w:rStyle w:val="Hyperlink"/>
                <w:noProof/>
              </w:rPr>
              <w:t>Chapter 2</w:t>
            </w:r>
            <w:r>
              <w:rPr>
                <w:noProof/>
                <w:webHidden/>
              </w:rPr>
              <w:tab/>
            </w:r>
            <w:r>
              <w:rPr>
                <w:noProof/>
                <w:webHidden/>
              </w:rPr>
              <w:fldChar w:fldCharType="begin"/>
            </w:r>
            <w:r>
              <w:rPr>
                <w:noProof/>
                <w:webHidden/>
              </w:rPr>
              <w:instrText xml:space="preserve"> PAGEREF _Toc173364161 \h </w:instrText>
            </w:r>
            <w:r>
              <w:rPr>
                <w:noProof/>
                <w:webHidden/>
              </w:rPr>
            </w:r>
            <w:r>
              <w:rPr>
                <w:noProof/>
                <w:webHidden/>
              </w:rPr>
              <w:fldChar w:fldCharType="separate"/>
            </w:r>
            <w:r>
              <w:rPr>
                <w:noProof/>
                <w:webHidden/>
              </w:rPr>
              <w:t>31</w:t>
            </w:r>
            <w:r>
              <w:rPr>
                <w:noProof/>
                <w:webHidden/>
              </w:rPr>
              <w:fldChar w:fldCharType="end"/>
            </w:r>
          </w:hyperlink>
        </w:p>
        <w:p w14:paraId="362C9EF6" w14:textId="6946A3B5"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62" w:history="1">
            <w:r w:rsidRPr="00FF3DFD">
              <w:rPr>
                <w:rStyle w:val="Hyperlink"/>
                <w:noProof/>
              </w:rPr>
              <w:t>Introduction</w:t>
            </w:r>
            <w:r>
              <w:rPr>
                <w:noProof/>
                <w:webHidden/>
              </w:rPr>
              <w:tab/>
            </w:r>
            <w:r>
              <w:rPr>
                <w:noProof/>
                <w:webHidden/>
              </w:rPr>
              <w:fldChar w:fldCharType="begin"/>
            </w:r>
            <w:r>
              <w:rPr>
                <w:noProof/>
                <w:webHidden/>
              </w:rPr>
              <w:instrText xml:space="preserve"> PAGEREF _Toc173364162 \h </w:instrText>
            </w:r>
            <w:r>
              <w:rPr>
                <w:noProof/>
                <w:webHidden/>
              </w:rPr>
            </w:r>
            <w:r>
              <w:rPr>
                <w:noProof/>
                <w:webHidden/>
              </w:rPr>
              <w:fldChar w:fldCharType="separate"/>
            </w:r>
            <w:r>
              <w:rPr>
                <w:noProof/>
                <w:webHidden/>
              </w:rPr>
              <w:t>31</w:t>
            </w:r>
            <w:r>
              <w:rPr>
                <w:noProof/>
                <w:webHidden/>
              </w:rPr>
              <w:fldChar w:fldCharType="end"/>
            </w:r>
          </w:hyperlink>
        </w:p>
        <w:p w14:paraId="68DB157D" w14:textId="0A0C2E86"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63" w:history="1">
            <w:r w:rsidRPr="00FF3DFD">
              <w:rPr>
                <w:rStyle w:val="Hyperlink"/>
                <w:noProof/>
              </w:rPr>
              <w:t>Literature Search Strategy</w:t>
            </w:r>
            <w:r>
              <w:rPr>
                <w:noProof/>
                <w:webHidden/>
              </w:rPr>
              <w:tab/>
            </w:r>
            <w:r>
              <w:rPr>
                <w:noProof/>
                <w:webHidden/>
              </w:rPr>
              <w:fldChar w:fldCharType="begin"/>
            </w:r>
            <w:r>
              <w:rPr>
                <w:noProof/>
                <w:webHidden/>
              </w:rPr>
              <w:instrText xml:space="preserve"> PAGEREF _Toc173364163 \h </w:instrText>
            </w:r>
            <w:r>
              <w:rPr>
                <w:noProof/>
                <w:webHidden/>
              </w:rPr>
            </w:r>
            <w:r>
              <w:rPr>
                <w:noProof/>
                <w:webHidden/>
              </w:rPr>
              <w:fldChar w:fldCharType="separate"/>
            </w:r>
            <w:r>
              <w:rPr>
                <w:noProof/>
                <w:webHidden/>
              </w:rPr>
              <w:t>32</w:t>
            </w:r>
            <w:r>
              <w:rPr>
                <w:noProof/>
                <w:webHidden/>
              </w:rPr>
              <w:fldChar w:fldCharType="end"/>
            </w:r>
          </w:hyperlink>
        </w:p>
        <w:p w14:paraId="37D45040" w14:textId="380D88B7"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64" w:history="1">
            <w:r w:rsidRPr="00FF3DFD">
              <w:rPr>
                <w:rStyle w:val="Hyperlink"/>
                <w:noProof/>
              </w:rPr>
              <w:t>Background of the Problem</w:t>
            </w:r>
            <w:r>
              <w:rPr>
                <w:noProof/>
                <w:webHidden/>
              </w:rPr>
              <w:tab/>
            </w:r>
            <w:r>
              <w:rPr>
                <w:noProof/>
                <w:webHidden/>
              </w:rPr>
              <w:fldChar w:fldCharType="begin"/>
            </w:r>
            <w:r>
              <w:rPr>
                <w:noProof/>
                <w:webHidden/>
              </w:rPr>
              <w:instrText xml:space="preserve"> PAGEREF _Toc173364164 \h </w:instrText>
            </w:r>
            <w:r>
              <w:rPr>
                <w:noProof/>
                <w:webHidden/>
              </w:rPr>
            </w:r>
            <w:r>
              <w:rPr>
                <w:noProof/>
                <w:webHidden/>
              </w:rPr>
              <w:fldChar w:fldCharType="separate"/>
            </w:r>
            <w:r>
              <w:rPr>
                <w:noProof/>
                <w:webHidden/>
              </w:rPr>
              <w:t>32</w:t>
            </w:r>
            <w:r>
              <w:rPr>
                <w:noProof/>
                <w:webHidden/>
              </w:rPr>
              <w:fldChar w:fldCharType="end"/>
            </w:r>
          </w:hyperlink>
        </w:p>
        <w:p w14:paraId="67177A0B" w14:textId="32B8A076"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65" w:history="1">
            <w:r w:rsidRPr="00FF3DFD">
              <w:rPr>
                <w:rStyle w:val="Hyperlink"/>
                <w:noProof/>
              </w:rPr>
              <w:t>Macro-Level Stress Factors</w:t>
            </w:r>
            <w:r>
              <w:rPr>
                <w:noProof/>
                <w:webHidden/>
              </w:rPr>
              <w:tab/>
            </w:r>
            <w:r>
              <w:rPr>
                <w:noProof/>
                <w:webHidden/>
              </w:rPr>
              <w:fldChar w:fldCharType="begin"/>
            </w:r>
            <w:r>
              <w:rPr>
                <w:noProof/>
                <w:webHidden/>
              </w:rPr>
              <w:instrText xml:space="preserve"> PAGEREF _Toc173364165 \h </w:instrText>
            </w:r>
            <w:r>
              <w:rPr>
                <w:noProof/>
                <w:webHidden/>
              </w:rPr>
            </w:r>
            <w:r>
              <w:rPr>
                <w:noProof/>
                <w:webHidden/>
              </w:rPr>
              <w:fldChar w:fldCharType="separate"/>
            </w:r>
            <w:r>
              <w:rPr>
                <w:noProof/>
                <w:webHidden/>
              </w:rPr>
              <w:t>34</w:t>
            </w:r>
            <w:r>
              <w:rPr>
                <w:noProof/>
                <w:webHidden/>
              </w:rPr>
              <w:fldChar w:fldCharType="end"/>
            </w:r>
          </w:hyperlink>
        </w:p>
        <w:p w14:paraId="0AB1ED30" w14:textId="251AAE8C"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66" w:history="1">
            <w:r w:rsidRPr="00FF3DFD">
              <w:rPr>
                <w:rStyle w:val="Hyperlink"/>
                <w:noProof/>
              </w:rPr>
              <w:t>Micro-Level Stress Factors</w:t>
            </w:r>
            <w:r>
              <w:rPr>
                <w:noProof/>
                <w:webHidden/>
              </w:rPr>
              <w:tab/>
            </w:r>
            <w:r>
              <w:rPr>
                <w:noProof/>
                <w:webHidden/>
              </w:rPr>
              <w:fldChar w:fldCharType="begin"/>
            </w:r>
            <w:r>
              <w:rPr>
                <w:noProof/>
                <w:webHidden/>
              </w:rPr>
              <w:instrText xml:space="preserve"> PAGEREF _Toc173364166 \h </w:instrText>
            </w:r>
            <w:r>
              <w:rPr>
                <w:noProof/>
                <w:webHidden/>
              </w:rPr>
            </w:r>
            <w:r>
              <w:rPr>
                <w:noProof/>
                <w:webHidden/>
              </w:rPr>
              <w:fldChar w:fldCharType="separate"/>
            </w:r>
            <w:r>
              <w:rPr>
                <w:noProof/>
                <w:webHidden/>
              </w:rPr>
              <w:t>37</w:t>
            </w:r>
            <w:r>
              <w:rPr>
                <w:noProof/>
                <w:webHidden/>
              </w:rPr>
              <w:fldChar w:fldCharType="end"/>
            </w:r>
          </w:hyperlink>
        </w:p>
        <w:p w14:paraId="66E50135" w14:textId="34451380"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67" w:history="1">
            <w:r w:rsidRPr="00FF3DFD">
              <w:rPr>
                <w:rStyle w:val="Hyperlink"/>
                <w:noProof/>
              </w:rPr>
              <w:t>Theoretical Framework</w:t>
            </w:r>
            <w:r>
              <w:rPr>
                <w:noProof/>
                <w:webHidden/>
              </w:rPr>
              <w:tab/>
            </w:r>
            <w:r>
              <w:rPr>
                <w:noProof/>
                <w:webHidden/>
              </w:rPr>
              <w:fldChar w:fldCharType="begin"/>
            </w:r>
            <w:r>
              <w:rPr>
                <w:noProof/>
                <w:webHidden/>
              </w:rPr>
              <w:instrText xml:space="preserve"> PAGEREF _Toc173364167 \h </w:instrText>
            </w:r>
            <w:r>
              <w:rPr>
                <w:noProof/>
                <w:webHidden/>
              </w:rPr>
            </w:r>
            <w:r>
              <w:rPr>
                <w:noProof/>
                <w:webHidden/>
              </w:rPr>
              <w:fldChar w:fldCharType="separate"/>
            </w:r>
            <w:r>
              <w:rPr>
                <w:noProof/>
                <w:webHidden/>
              </w:rPr>
              <w:t>39</w:t>
            </w:r>
            <w:r>
              <w:rPr>
                <w:noProof/>
                <w:webHidden/>
              </w:rPr>
              <w:fldChar w:fldCharType="end"/>
            </w:r>
          </w:hyperlink>
        </w:p>
        <w:p w14:paraId="7A6C45FC" w14:textId="5144CB9B"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68" w:history="1">
            <w:r w:rsidRPr="00FF3DFD">
              <w:rPr>
                <w:rStyle w:val="Hyperlink"/>
                <w:noProof/>
                <w:lang w:val="en"/>
              </w:rPr>
              <w:t>Self-Determination Theory</w:t>
            </w:r>
            <w:r>
              <w:rPr>
                <w:noProof/>
                <w:webHidden/>
              </w:rPr>
              <w:tab/>
            </w:r>
            <w:r>
              <w:rPr>
                <w:noProof/>
                <w:webHidden/>
              </w:rPr>
              <w:fldChar w:fldCharType="begin"/>
            </w:r>
            <w:r>
              <w:rPr>
                <w:noProof/>
                <w:webHidden/>
              </w:rPr>
              <w:instrText xml:space="preserve"> PAGEREF _Toc173364168 \h </w:instrText>
            </w:r>
            <w:r>
              <w:rPr>
                <w:noProof/>
                <w:webHidden/>
              </w:rPr>
            </w:r>
            <w:r>
              <w:rPr>
                <w:noProof/>
                <w:webHidden/>
              </w:rPr>
              <w:fldChar w:fldCharType="separate"/>
            </w:r>
            <w:r>
              <w:rPr>
                <w:noProof/>
                <w:webHidden/>
              </w:rPr>
              <w:t>40</w:t>
            </w:r>
            <w:r>
              <w:rPr>
                <w:noProof/>
                <w:webHidden/>
              </w:rPr>
              <w:fldChar w:fldCharType="end"/>
            </w:r>
          </w:hyperlink>
        </w:p>
        <w:p w14:paraId="26C5DECB" w14:textId="47D3C0C7"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69" w:history="1">
            <w:r w:rsidRPr="00FF3DFD">
              <w:rPr>
                <w:rStyle w:val="Hyperlink"/>
                <w:noProof/>
              </w:rPr>
              <w:t>Effort-Recovery Model</w:t>
            </w:r>
            <w:r>
              <w:rPr>
                <w:noProof/>
                <w:webHidden/>
              </w:rPr>
              <w:tab/>
            </w:r>
            <w:r>
              <w:rPr>
                <w:noProof/>
                <w:webHidden/>
              </w:rPr>
              <w:fldChar w:fldCharType="begin"/>
            </w:r>
            <w:r>
              <w:rPr>
                <w:noProof/>
                <w:webHidden/>
              </w:rPr>
              <w:instrText xml:space="preserve"> PAGEREF _Toc173364169 \h </w:instrText>
            </w:r>
            <w:r>
              <w:rPr>
                <w:noProof/>
                <w:webHidden/>
              </w:rPr>
            </w:r>
            <w:r>
              <w:rPr>
                <w:noProof/>
                <w:webHidden/>
              </w:rPr>
              <w:fldChar w:fldCharType="separate"/>
            </w:r>
            <w:r>
              <w:rPr>
                <w:noProof/>
                <w:webHidden/>
              </w:rPr>
              <w:t>41</w:t>
            </w:r>
            <w:r>
              <w:rPr>
                <w:noProof/>
                <w:webHidden/>
              </w:rPr>
              <w:fldChar w:fldCharType="end"/>
            </w:r>
          </w:hyperlink>
        </w:p>
        <w:p w14:paraId="1000CA2C" w14:textId="67FC79D4"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70" w:history="1">
            <w:r w:rsidRPr="00FF3DFD">
              <w:rPr>
                <w:rStyle w:val="Hyperlink"/>
                <w:noProof/>
              </w:rPr>
              <w:t>Theology of Work</w:t>
            </w:r>
            <w:r>
              <w:rPr>
                <w:noProof/>
                <w:webHidden/>
              </w:rPr>
              <w:tab/>
            </w:r>
            <w:r>
              <w:rPr>
                <w:noProof/>
                <w:webHidden/>
              </w:rPr>
              <w:fldChar w:fldCharType="begin"/>
            </w:r>
            <w:r>
              <w:rPr>
                <w:noProof/>
                <w:webHidden/>
              </w:rPr>
              <w:instrText xml:space="preserve"> PAGEREF _Toc173364170 \h </w:instrText>
            </w:r>
            <w:r>
              <w:rPr>
                <w:noProof/>
                <w:webHidden/>
              </w:rPr>
            </w:r>
            <w:r>
              <w:rPr>
                <w:noProof/>
                <w:webHidden/>
              </w:rPr>
              <w:fldChar w:fldCharType="separate"/>
            </w:r>
            <w:r>
              <w:rPr>
                <w:noProof/>
                <w:webHidden/>
              </w:rPr>
              <w:t>43</w:t>
            </w:r>
            <w:r>
              <w:rPr>
                <w:noProof/>
                <w:webHidden/>
              </w:rPr>
              <w:fldChar w:fldCharType="end"/>
            </w:r>
          </w:hyperlink>
        </w:p>
        <w:p w14:paraId="0958A4D9" w14:textId="105A631C"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71" w:history="1">
            <w:r w:rsidRPr="00FF3DFD">
              <w:rPr>
                <w:rStyle w:val="Hyperlink"/>
                <w:noProof/>
              </w:rPr>
              <w:t>Sociological Perspectives</w:t>
            </w:r>
            <w:r>
              <w:rPr>
                <w:noProof/>
                <w:webHidden/>
              </w:rPr>
              <w:tab/>
            </w:r>
            <w:r>
              <w:rPr>
                <w:noProof/>
                <w:webHidden/>
              </w:rPr>
              <w:fldChar w:fldCharType="begin"/>
            </w:r>
            <w:r>
              <w:rPr>
                <w:noProof/>
                <w:webHidden/>
              </w:rPr>
              <w:instrText xml:space="preserve"> PAGEREF _Toc173364171 \h </w:instrText>
            </w:r>
            <w:r>
              <w:rPr>
                <w:noProof/>
                <w:webHidden/>
              </w:rPr>
            </w:r>
            <w:r>
              <w:rPr>
                <w:noProof/>
                <w:webHidden/>
              </w:rPr>
              <w:fldChar w:fldCharType="separate"/>
            </w:r>
            <w:r>
              <w:rPr>
                <w:noProof/>
                <w:webHidden/>
              </w:rPr>
              <w:t>45</w:t>
            </w:r>
            <w:r>
              <w:rPr>
                <w:noProof/>
                <w:webHidden/>
              </w:rPr>
              <w:fldChar w:fldCharType="end"/>
            </w:r>
          </w:hyperlink>
        </w:p>
        <w:p w14:paraId="28B8C86A" w14:textId="1100F79D"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72" w:history="1">
            <w:r w:rsidRPr="00FF3DFD">
              <w:rPr>
                <w:rStyle w:val="Hyperlink"/>
                <w:noProof/>
              </w:rPr>
              <w:t>Motivation Theory in the Workplace</w:t>
            </w:r>
            <w:r>
              <w:rPr>
                <w:noProof/>
                <w:webHidden/>
              </w:rPr>
              <w:tab/>
            </w:r>
            <w:r>
              <w:rPr>
                <w:noProof/>
                <w:webHidden/>
              </w:rPr>
              <w:fldChar w:fldCharType="begin"/>
            </w:r>
            <w:r>
              <w:rPr>
                <w:noProof/>
                <w:webHidden/>
              </w:rPr>
              <w:instrText xml:space="preserve"> PAGEREF _Toc173364172 \h </w:instrText>
            </w:r>
            <w:r>
              <w:rPr>
                <w:noProof/>
                <w:webHidden/>
              </w:rPr>
            </w:r>
            <w:r>
              <w:rPr>
                <w:noProof/>
                <w:webHidden/>
              </w:rPr>
              <w:fldChar w:fldCharType="separate"/>
            </w:r>
            <w:r>
              <w:rPr>
                <w:noProof/>
                <w:webHidden/>
              </w:rPr>
              <w:t>45</w:t>
            </w:r>
            <w:r>
              <w:rPr>
                <w:noProof/>
                <w:webHidden/>
              </w:rPr>
              <w:fldChar w:fldCharType="end"/>
            </w:r>
          </w:hyperlink>
        </w:p>
        <w:p w14:paraId="53ED4B18" w14:textId="16BAF1AC"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73" w:history="1">
            <w:r w:rsidRPr="00FF3DFD">
              <w:rPr>
                <w:rStyle w:val="Hyperlink"/>
                <w:noProof/>
              </w:rPr>
              <w:t>Faith Perspectives</w:t>
            </w:r>
            <w:r>
              <w:rPr>
                <w:noProof/>
                <w:webHidden/>
              </w:rPr>
              <w:tab/>
            </w:r>
            <w:r>
              <w:rPr>
                <w:noProof/>
                <w:webHidden/>
              </w:rPr>
              <w:fldChar w:fldCharType="begin"/>
            </w:r>
            <w:r>
              <w:rPr>
                <w:noProof/>
                <w:webHidden/>
              </w:rPr>
              <w:instrText xml:space="preserve"> PAGEREF _Toc173364173 \h </w:instrText>
            </w:r>
            <w:r>
              <w:rPr>
                <w:noProof/>
                <w:webHidden/>
              </w:rPr>
            </w:r>
            <w:r>
              <w:rPr>
                <w:noProof/>
                <w:webHidden/>
              </w:rPr>
              <w:fldChar w:fldCharType="separate"/>
            </w:r>
            <w:r>
              <w:rPr>
                <w:noProof/>
                <w:webHidden/>
              </w:rPr>
              <w:t>46</w:t>
            </w:r>
            <w:r>
              <w:rPr>
                <w:noProof/>
                <w:webHidden/>
              </w:rPr>
              <w:fldChar w:fldCharType="end"/>
            </w:r>
          </w:hyperlink>
        </w:p>
        <w:p w14:paraId="5166C796" w14:textId="4D53C619"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74" w:history="1">
            <w:r w:rsidRPr="00FF3DFD">
              <w:rPr>
                <w:rStyle w:val="Hyperlink"/>
                <w:noProof/>
              </w:rPr>
              <w:t>Synthesis of Current Literature</w:t>
            </w:r>
            <w:r>
              <w:rPr>
                <w:noProof/>
                <w:webHidden/>
              </w:rPr>
              <w:tab/>
            </w:r>
            <w:r>
              <w:rPr>
                <w:noProof/>
                <w:webHidden/>
              </w:rPr>
              <w:fldChar w:fldCharType="begin"/>
            </w:r>
            <w:r>
              <w:rPr>
                <w:noProof/>
                <w:webHidden/>
              </w:rPr>
              <w:instrText xml:space="preserve"> PAGEREF _Toc173364174 \h </w:instrText>
            </w:r>
            <w:r>
              <w:rPr>
                <w:noProof/>
                <w:webHidden/>
              </w:rPr>
            </w:r>
            <w:r>
              <w:rPr>
                <w:noProof/>
                <w:webHidden/>
              </w:rPr>
              <w:fldChar w:fldCharType="separate"/>
            </w:r>
            <w:r>
              <w:rPr>
                <w:noProof/>
                <w:webHidden/>
              </w:rPr>
              <w:t>48</w:t>
            </w:r>
            <w:r>
              <w:rPr>
                <w:noProof/>
                <w:webHidden/>
              </w:rPr>
              <w:fldChar w:fldCharType="end"/>
            </w:r>
          </w:hyperlink>
        </w:p>
        <w:p w14:paraId="6F03A699" w14:textId="0E3A1787"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75" w:history="1">
            <w:r w:rsidRPr="00FF3DFD">
              <w:rPr>
                <w:rStyle w:val="Hyperlink"/>
                <w:noProof/>
              </w:rPr>
              <w:t>Spiritual Engagement</w:t>
            </w:r>
            <w:r>
              <w:rPr>
                <w:noProof/>
                <w:webHidden/>
              </w:rPr>
              <w:tab/>
            </w:r>
            <w:r>
              <w:rPr>
                <w:noProof/>
                <w:webHidden/>
              </w:rPr>
              <w:fldChar w:fldCharType="begin"/>
            </w:r>
            <w:r>
              <w:rPr>
                <w:noProof/>
                <w:webHidden/>
              </w:rPr>
              <w:instrText xml:space="preserve"> PAGEREF _Toc173364175 \h </w:instrText>
            </w:r>
            <w:r>
              <w:rPr>
                <w:noProof/>
                <w:webHidden/>
              </w:rPr>
            </w:r>
            <w:r>
              <w:rPr>
                <w:noProof/>
                <w:webHidden/>
              </w:rPr>
              <w:fldChar w:fldCharType="separate"/>
            </w:r>
            <w:r>
              <w:rPr>
                <w:noProof/>
                <w:webHidden/>
              </w:rPr>
              <w:t>49</w:t>
            </w:r>
            <w:r>
              <w:rPr>
                <w:noProof/>
                <w:webHidden/>
              </w:rPr>
              <w:fldChar w:fldCharType="end"/>
            </w:r>
          </w:hyperlink>
        </w:p>
        <w:p w14:paraId="7A1B2501" w14:textId="0D25A6FB"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76" w:history="1">
            <w:r w:rsidRPr="00FF3DFD">
              <w:rPr>
                <w:rStyle w:val="Hyperlink"/>
                <w:noProof/>
              </w:rPr>
              <w:t>Background of Instrument and Variables</w:t>
            </w:r>
            <w:r>
              <w:rPr>
                <w:noProof/>
                <w:webHidden/>
              </w:rPr>
              <w:tab/>
            </w:r>
            <w:r>
              <w:rPr>
                <w:noProof/>
                <w:webHidden/>
              </w:rPr>
              <w:fldChar w:fldCharType="begin"/>
            </w:r>
            <w:r>
              <w:rPr>
                <w:noProof/>
                <w:webHidden/>
              </w:rPr>
              <w:instrText xml:space="preserve"> PAGEREF _Toc173364176 \h </w:instrText>
            </w:r>
            <w:r>
              <w:rPr>
                <w:noProof/>
                <w:webHidden/>
              </w:rPr>
            </w:r>
            <w:r>
              <w:rPr>
                <w:noProof/>
                <w:webHidden/>
              </w:rPr>
              <w:fldChar w:fldCharType="separate"/>
            </w:r>
            <w:r>
              <w:rPr>
                <w:noProof/>
                <w:webHidden/>
              </w:rPr>
              <w:t>52</w:t>
            </w:r>
            <w:r>
              <w:rPr>
                <w:noProof/>
                <w:webHidden/>
              </w:rPr>
              <w:fldChar w:fldCharType="end"/>
            </w:r>
          </w:hyperlink>
        </w:p>
        <w:p w14:paraId="7E678714" w14:textId="2318EE07"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77" w:history="1">
            <w:r w:rsidRPr="00FF3DFD">
              <w:rPr>
                <w:rStyle w:val="Hyperlink"/>
                <w:noProof/>
              </w:rPr>
              <w:t>Variant Perspectives</w:t>
            </w:r>
            <w:r>
              <w:rPr>
                <w:noProof/>
                <w:webHidden/>
              </w:rPr>
              <w:tab/>
            </w:r>
            <w:r>
              <w:rPr>
                <w:noProof/>
                <w:webHidden/>
              </w:rPr>
              <w:fldChar w:fldCharType="begin"/>
            </w:r>
            <w:r>
              <w:rPr>
                <w:noProof/>
                <w:webHidden/>
              </w:rPr>
              <w:instrText xml:space="preserve"> PAGEREF _Toc173364177 \h </w:instrText>
            </w:r>
            <w:r>
              <w:rPr>
                <w:noProof/>
                <w:webHidden/>
              </w:rPr>
            </w:r>
            <w:r>
              <w:rPr>
                <w:noProof/>
                <w:webHidden/>
              </w:rPr>
              <w:fldChar w:fldCharType="separate"/>
            </w:r>
            <w:r>
              <w:rPr>
                <w:noProof/>
                <w:webHidden/>
              </w:rPr>
              <w:t>54</w:t>
            </w:r>
            <w:r>
              <w:rPr>
                <w:noProof/>
                <w:webHidden/>
              </w:rPr>
              <w:fldChar w:fldCharType="end"/>
            </w:r>
          </w:hyperlink>
        </w:p>
        <w:p w14:paraId="64B603DF" w14:textId="67ABDAE1"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78" w:history="1">
            <w:r w:rsidRPr="00FF3DFD">
              <w:rPr>
                <w:rStyle w:val="Hyperlink"/>
                <w:noProof/>
                <w:lang w:val="en"/>
              </w:rPr>
              <w:t>Proactive Personality Theory</w:t>
            </w:r>
            <w:r>
              <w:rPr>
                <w:noProof/>
                <w:webHidden/>
              </w:rPr>
              <w:tab/>
            </w:r>
            <w:r>
              <w:rPr>
                <w:noProof/>
                <w:webHidden/>
              </w:rPr>
              <w:fldChar w:fldCharType="begin"/>
            </w:r>
            <w:r>
              <w:rPr>
                <w:noProof/>
                <w:webHidden/>
              </w:rPr>
              <w:instrText xml:space="preserve"> PAGEREF _Toc173364178 \h </w:instrText>
            </w:r>
            <w:r>
              <w:rPr>
                <w:noProof/>
                <w:webHidden/>
              </w:rPr>
            </w:r>
            <w:r>
              <w:rPr>
                <w:noProof/>
                <w:webHidden/>
              </w:rPr>
              <w:fldChar w:fldCharType="separate"/>
            </w:r>
            <w:r>
              <w:rPr>
                <w:noProof/>
                <w:webHidden/>
              </w:rPr>
              <w:t>54</w:t>
            </w:r>
            <w:r>
              <w:rPr>
                <w:noProof/>
                <w:webHidden/>
              </w:rPr>
              <w:fldChar w:fldCharType="end"/>
            </w:r>
          </w:hyperlink>
        </w:p>
        <w:p w14:paraId="35BF7AB9" w14:textId="00A6225B"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79" w:history="1">
            <w:r w:rsidRPr="00FF3DFD">
              <w:rPr>
                <w:rStyle w:val="Hyperlink"/>
                <w:noProof/>
              </w:rPr>
              <w:t>Job Demands-Resources Theory</w:t>
            </w:r>
            <w:r>
              <w:rPr>
                <w:noProof/>
                <w:webHidden/>
              </w:rPr>
              <w:tab/>
            </w:r>
            <w:r>
              <w:rPr>
                <w:noProof/>
                <w:webHidden/>
              </w:rPr>
              <w:fldChar w:fldCharType="begin"/>
            </w:r>
            <w:r>
              <w:rPr>
                <w:noProof/>
                <w:webHidden/>
              </w:rPr>
              <w:instrText xml:space="preserve"> PAGEREF _Toc173364179 \h </w:instrText>
            </w:r>
            <w:r>
              <w:rPr>
                <w:noProof/>
                <w:webHidden/>
              </w:rPr>
            </w:r>
            <w:r>
              <w:rPr>
                <w:noProof/>
                <w:webHidden/>
              </w:rPr>
              <w:fldChar w:fldCharType="separate"/>
            </w:r>
            <w:r>
              <w:rPr>
                <w:noProof/>
                <w:webHidden/>
              </w:rPr>
              <w:t>55</w:t>
            </w:r>
            <w:r>
              <w:rPr>
                <w:noProof/>
                <w:webHidden/>
              </w:rPr>
              <w:fldChar w:fldCharType="end"/>
            </w:r>
          </w:hyperlink>
        </w:p>
        <w:p w14:paraId="0DD3D697" w14:textId="22907738"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80" w:history="1">
            <w:r w:rsidRPr="00FF3DFD">
              <w:rPr>
                <w:rStyle w:val="Hyperlink"/>
                <w:noProof/>
              </w:rPr>
              <w:t>Job-Crafting Theory</w:t>
            </w:r>
            <w:r>
              <w:rPr>
                <w:noProof/>
                <w:webHidden/>
              </w:rPr>
              <w:tab/>
            </w:r>
            <w:r>
              <w:rPr>
                <w:noProof/>
                <w:webHidden/>
              </w:rPr>
              <w:fldChar w:fldCharType="begin"/>
            </w:r>
            <w:r>
              <w:rPr>
                <w:noProof/>
                <w:webHidden/>
              </w:rPr>
              <w:instrText xml:space="preserve"> PAGEREF _Toc173364180 \h </w:instrText>
            </w:r>
            <w:r>
              <w:rPr>
                <w:noProof/>
                <w:webHidden/>
              </w:rPr>
            </w:r>
            <w:r>
              <w:rPr>
                <w:noProof/>
                <w:webHidden/>
              </w:rPr>
              <w:fldChar w:fldCharType="separate"/>
            </w:r>
            <w:r>
              <w:rPr>
                <w:noProof/>
                <w:webHidden/>
              </w:rPr>
              <w:t>56</w:t>
            </w:r>
            <w:r>
              <w:rPr>
                <w:noProof/>
                <w:webHidden/>
              </w:rPr>
              <w:fldChar w:fldCharType="end"/>
            </w:r>
          </w:hyperlink>
        </w:p>
        <w:p w14:paraId="12DC07FF" w14:textId="39A9BE45"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81" w:history="1">
            <w:r w:rsidRPr="00FF3DFD">
              <w:rPr>
                <w:rStyle w:val="Hyperlink"/>
                <w:noProof/>
              </w:rPr>
              <w:t>Variations of JD-R and J-CT</w:t>
            </w:r>
            <w:r>
              <w:rPr>
                <w:noProof/>
                <w:webHidden/>
              </w:rPr>
              <w:tab/>
            </w:r>
            <w:r>
              <w:rPr>
                <w:noProof/>
                <w:webHidden/>
              </w:rPr>
              <w:fldChar w:fldCharType="begin"/>
            </w:r>
            <w:r>
              <w:rPr>
                <w:noProof/>
                <w:webHidden/>
              </w:rPr>
              <w:instrText xml:space="preserve"> PAGEREF _Toc173364181 \h </w:instrText>
            </w:r>
            <w:r>
              <w:rPr>
                <w:noProof/>
                <w:webHidden/>
              </w:rPr>
            </w:r>
            <w:r>
              <w:rPr>
                <w:noProof/>
                <w:webHidden/>
              </w:rPr>
              <w:fldChar w:fldCharType="separate"/>
            </w:r>
            <w:r>
              <w:rPr>
                <w:noProof/>
                <w:webHidden/>
              </w:rPr>
              <w:t>56</w:t>
            </w:r>
            <w:r>
              <w:rPr>
                <w:noProof/>
                <w:webHidden/>
              </w:rPr>
              <w:fldChar w:fldCharType="end"/>
            </w:r>
          </w:hyperlink>
        </w:p>
        <w:p w14:paraId="1E2B6A66" w14:textId="76F41E78"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82" w:history="1">
            <w:r w:rsidRPr="00FF3DFD">
              <w:rPr>
                <w:rStyle w:val="Hyperlink"/>
                <w:noProof/>
              </w:rPr>
              <w:t>Literature Gap</w:t>
            </w:r>
            <w:r>
              <w:rPr>
                <w:noProof/>
                <w:webHidden/>
              </w:rPr>
              <w:tab/>
            </w:r>
            <w:r>
              <w:rPr>
                <w:noProof/>
                <w:webHidden/>
              </w:rPr>
              <w:fldChar w:fldCharType="begin"/>
            </w:r>
            <w:r>
              <w:rPr>
                <w:noProof/>
                <w:webHidden/>
              </w:rPr>
              <w:instrText xml:space="preserve"> PAGEREF _Toc173364182 \h </w:instrText>
            </w:r>
            <w:r>
              <w:rPr>
                <w:noProof/>
                <w:webHidden/>
              </w:rPr>
            </w:r>
            <w:r>
              <w:rPr>
                <w:noProof/>
                <w:webHidden/>
              </w:rPr>
              <w:fldChar w:fldCharType="separate"/>
            </w:r>
            <w:r>
              <w:rPr>
                <w:noProof/>
                <w:webHidden/>
              </w:rPr>
              <w:t>58</w:t>
            </w:r>
            <w:r>
              <w:rPr>
                <w:noProof/>
                <w:webHidden/>
              </w:rPr>
              <w:fldChar w:fldCharType="end"/>
            </w:r>
          </w:hyperlink>
        </w:p>
        <w:p w14:paraId="029D9DB4" w14:textId="65217023"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183" w:history="1">
            <w:r w:rsidRPr="00FF3DFD">
              <w:rPr>
                <w:rStyle w:val="Hyperlink"/>
                <w:noProof/>
              </w:rPr>
              <w:t>Chapter 3</w:t>
            </w:r>
            <w:r>
              <w:rPr>
                <w:noProof/>
                <w:webHidden/>
              </w:rPr>
              <w:tab/>
            </w:r>
            <w:r>
              <w:rPr>
                <w:noProof/>
                <w:webHidden/>
              </w:rPr>
              <w:fldChar w:fldCharType="begin"/>
            </w:r>
            <w:r>
              <w:rPr>
                <w:noProof/>
                <w:webHidden/>
              </w:rPr>
              <w:instrText xml:space="preserve"> PAGEREF _Toc173364183 \h </w:instrText>
            </w:r>
            <w:r>
              <w:rPr>
                <w:noProof/>
                <w:webHidden/>
              </w:rPr>
            </w:r>
            <w:r>
              <w:rPr>
                <w:noProof/>
                <w:webHidden/>
              </w:rPr>
              <w:fldChar w:fldCharType="separate"/>
            </w:r>
            <w:r>
              <w:rPr>
                <w:noProof/>
                <w:webHidden/>
              </w:rPr>
              <w:t>59</w:t>
            </w:r>
            <w:r>
              <w:rPr>
                <w:noProof/>
                <w:webHidden/>
              </w:rPr>
              <w:fldChar w:fldCharType="end"/>
            </w:r>
          </w:hyperlink>
        </w:p>
        <w:p w14:paraId="73B7C347" w14:textId="5FC99471"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84" w:history="1">
            <w:r w:rsidRPr="00FF3DFD">
              <w:rPr>
                <w:rStyle w:val="Hyperlink"/>
                <w:noProof/>
              </w:rPr>
              <w:t>Introduction</w:t>
            </w:r>
            <w:r>
              <w:rPr>
                <w:noProof/>
                <w:webHidden/>
              </w:rPr>
              <w:tab/>
            </w:r>
            <w:r>
              <w:rPr>
                <w:noProof/>
                <w:webHidden/>
              </w:rPr>
              <w:fldChar w:fldCharType="begin"/>
            </w:r>
            <w:r>
              <w:rPr>
                <w:noProof/>
                <w:webHidden/>
              </w:rPr>
              <w:instrText xml:space="preserve"> PAGEREF _Toc173364184 \h </w:instrText>
            </w:r>
            <w:r>
              <w:rPr>
                <w:noProof/>
                <w:webHidden/>
              </w:rPr>
            </w:r>
            <w:r>
              <w:rPr>
                <w:noProof/>
                <w:webHidden/>
              </w:rPr>
              <w:fldChar w:fldCharType="separate"/>
            </w:r>
            <w:r>
              <w:rPr>
                <w:noProof/>
                <w:webHidden/>
              </w:rPr>
              <w:t>59</w:t>
            </w:r>
            <w:r>
              <w:rPr>
                <w:noProof/>
                <w:webHidden/>
              </w:rPr>
              <w:fldChar w:fldCharType="end"/>
            </w:r>
          </w:hyperlink>
        </w:p>
        <w:p w14:paraId="6BCB602C" w14:textId="78B2AD2B"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85" w:history="1">
            <w:r w:rsidRPr="00FF3DFD">
              <w:rPr>
                <w:rStyle w:val="Hyperlink"/>
                <w:noProof/>
              </w:rPr>
              <w:t>Research Questions</w:t>
            </w:r>
            <w:r>
              <w:rPr>
                <w:noProof/>
                <w:webHidden/>
              </w:rPr>
              <w:tab/>
            </w:r>
            <w:r>
              <w:rPr>
                <w:noProof/>
                <w:webHidden/>
              </w:rPr>
              <w:fldChar w:fldCharType="begin"/>
            </w:r>
            <w:r>
              <w:rPr>
                <w:noProof/>
                <w:webHidden/>
              </w:rPr>
              <w:instrText xml:space="preserve"> PAGEREF _Toc173364185 \h </w:instrText>
            </w:r>
            <w:r>
              <w:rPr>
                <w:noProof/>
                <w:webHidden/>
              </w:rPr>
            </w:r>
            <w:r>
              <w:rPr>
                <w:noProof/>
                <w:webHidden/>
              </w:rPr>
              <w:fldChar w:fldCharType="separate"/>
            </w:r>
            <w:r>
              <w:rPr>
                <w:noProof/>
                <w:webHidden/>
              </w:rPr>
              <w:t>60</w:t>
            </w:r>
            <w:r>
              <w:rPr>
                <w:noProof/>
                <w:webHidden/>
              </w:rPr>
              <w:fldChar w:fldCharType="end"/>
            </w:r>
          </w:hyperlink>
        </w:p>
        <w:p w14:paraId="74355F9B" w14:textId="78C198C2"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86" w:history="1">
            <w:r w:rsidRPr="00FF3DFD">
              <w:rPr>
                <w:rStyle w:val="Hyperlink"/>
                <w:noProof/>
              </w:rPr>
              <w:t>Hypotheses</w:t>
            </w:r>
            <w:r>
              <w:rPr>
                <w:noProof/>
                <w:webHidden/>
              </w:rPr>
              <w:tab/>
            </w:r>
            <w:r>
              <w:rPr>
                <w:noProof/>
                <w:webHidden/>
              </w:rPr>
              <w:fldChar w:fldCharType="begin"/>
            </w:r>
            <w:r>
              <w:rPr>
                <w:noProof/>
                <w:webHidden/>
              </w:rPr>
              <w:instrText xml:space="preserve"> PAGEREF _Toc173364186 \h </w:instrText>
            </w:r>
            <w:r>
              <w:rPr>
                <w:noProof/>
                <w:webHidden/>
              </w:rPr>
            </w:r>
            <w:r>
              <w:rPr>
                <w:noProof/>
                <w:webHidden/>
              </w:rPr>
              <w:fldChar w:fldCharType="separate"/>
            </w:r>
            <w:r>
              <w:rPr>
                <w:noProof/>
                <w:webHidden/>
              </w:rPr>
              <w:t>61</w:t>
            </w:r>
            <w:r>
              <w:rPr>
                <w:noProof/>
                <w:webHidden/>
              </w:rPr>
              <w:fldChar w:fldCharType="end"/>
            </w:r>
          </w:hyperlink>
        </w:p>
        <w:p w14:paraId="3EA1C59B" w14:textId="58300AB3"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87" w:history="1">
            <w:r w:rsidRPr="00FF3DFD">
              <w:rPr>
                <w:rStyle w:val="Hyperlink"/>
                <w:noProof/>
              </w:rPr>
              <w:t>Hypotheses for “Other Findings” (Indirectly Related to RQs)</w:t>
            </w:r>
            <w:r>
              <w:rPr>
                <w:noProof/>
                <w:webHidden/>
              </w:rPr>
              <w:tab/>
            </w:r>
            <w:r>
              <w:rPr>
                <w:noProof/>
                <w:webHidden/>
              </w:rPr>
              <w:fldChar w:fldCharType="begin"/>
            </w:r>
            <w:r>
              <w:rPr>
                <w:noProof/>
                <w:webHidden/>
              </w:rPr>
              <w:instrText xml:space="preserve"> PAGEREF _Toc173364187 \h </w:instrText>
            </w:r>
            <w:r>
              <w:rPr>
                <w:noProof/>
                <w:webHidden/>
              </w:rPr>
            </w:r>
            <w:r>
              <w:rPr>
                <w:noProof/>
                <w:webHidden/>
              </w:rPr>
              <w:fldChar w:fldCharType="separate"/>
            </w:r>
            <w:r>
              <w:rPr>
                <w:noProof/>
                <w:webHidden/>
              </w:rPr>
              <w:t>62</w:t>
            </w:r>
            <w:r>
              <w:rPr>
                <w:noProof/>
                <w:webHidden/>
              </w:rPr>
              <w:fldChar w:fldCharType="end"/>
            </w:r>
          </w:hyperlink>
        </w:p>
        <w:p w14:paraId="5F268E5E" w14:textId="6E6F7424"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88" w:history="1">
            <w:r w:rsidRPr="00FF3DFD">
              <w:rPr>
                <w:rStyle w:val="Hyperlink"/>
                <w:noProof/>
              </w:rPr>
              <w:t>Research Methodology and Design</w:t>
            </w:r>
            <w:r>
              <w:rPr>
                <w:noProof/>
                <w:webHidden/>
              </w:rPr>
              <w:tab/>
            </w:r>
            <w:r>
              <w:rPr>
                <w:noProof/>
                <w:webHidden/>
              </w:rPr>
              <w:fldChar w:fldCharType="begin"/>
            </w:r>
            <w:r>
              <w:rPr>
                <w:noProof/>
                <w:webHidden/>
              </w:rPr>
              <w:instrText xml:space="preserve"> PAGEREF _Toc173364188 \h </w:instrText>
            </w:r>
            <w:r>
              <w:rPr>
                <w:noProof/>
                <w:webHidden/>
              </w:rPr>
            </w:r>
            <w:r>
              <w:rPr>
                <w:noProof/>
                <w:webHidden/>
              </w:rPr>
              <w:fldChar w:fldCharType="separate"/>
            </w:r>
            <w:r>
              <w:rPr>
                <w:noProof/>
                <w:webHidden/>
              </w:rPr>
              <w:t>63</w:t>
            </w:r>
            <w:r>
              <w:rPr>
                <w:noProof/>
                <w:webHidden/>
              </w:rPr>
              <w:fldChar w:fldCharType="end"/>
            </w:r>
          </w:hyperlink>
        </w:p>
        <w:p w14:paraId="65309BCA" w14:textId="270351F1"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89" w:history="1">
            <w:r w:rsidRPr="00FF3DFD">
              <w:rPr>
                <w:rStyle w:val="Hyperlink"/>
                <w:noProof/>
              </w:rPr>
              <w:t>Population and Sampling</w:t>
            </w:r>
            <w:r>
              <w:rPr>
                <w:noProof/>
                <w:webHidden/>
              </w:rPr>
              <w:tab/>
            </w:r>
            <w:r>
              <w:rPr>
                <w:noProof/>
                <w:webHidden/>
              </w:rPr>
              <w:fldChar w:fldCharType="begin"/>
            </w:r>
            <w:r>
              <w:rPr>
                <w:noProof/>
                <w:webHidden/>
              </w:rPr>
              <w:instrText xml:space="preserve"> PAGEREF _Toc173364189 \h </w:instrText>
            </w:r>
            <w:r>
              <w:rPr>
                <w:noProof/>
                <w:webHidden/>
              </w:rPr>
            </w:r>
            <w:r>
              <w:rPr>
                <w:noProof/>
                <w:webHidden/>
              </w:rPr>
              <w:fldChar w:fldCharType="separate"/>
            </w:r>
            <w:r>
              <w:rPr>
                <w:noProof/>
                <w:webHidden/>
              </w:rPr>
              <w:t>64</w:t>
            </w:r>
            <w:r>
              <w:rPr>
                <w:noProof/>
                <w:webHidden/>
              </w:rPr>
              <w:fldChar w:fldCharType="end"/>
            </w:r>
          </w:hyperlink>
        </w:p>
        <w:p w14:paraId="14D586F3" w14:textId="39ECC15C"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90" w:history="1">
            <w:r w:rsidRPr="00FF3DFD">
              <w:rPr>
                <w:rStyle w:val="Hyperlink"/>
                <w:noProof/>
              </w:rPr>
              <w:t>Instrumentation</w:t>
            </w:r>
            <w:r>
              <w:rPr>
                <w:noProof/>
                <w:webHidden/>
              </w:rPr>
              <w:tab/>
            </w:r>
            <w:r>
              <w:rPr>
                <w:noProof/>
                <w:webHidden/>
              </w:rPr>
              <w:fldChar w:fldCharType="begin"/>
            </w:r>
            <w:r>
              <w:rPr>
                <w:noProof/>
                <w:webHidden/>
              </w:rPr>
              <w:instrText xml:space="preserve"> PAGEREF _Toc173364190 \h </w:instrText>
            </w:r>
            <w:r>
              <w:rPr>
                <w:noProof/>
                <w:webHidden/>
              </w:rPr>
            </w:r>
            <w:r>
              <w:rPr>
                <w:noProof/>
                <w:webHidden/>
              </w:rPr>
              <w:fldChar w:fldCharType="separate"/>
            </w:r>
            <w:r>
              <w:rPr>
                <w:noProof/>
                <w:webHidden/>
              </w:rPr>
              <w:t>65</w:t>
            </w:r>
            <w:r>
              <w:rPr>
                <w:noProof/>
                <w:webHidden/>
              </w:rPr>
              <w:fldChar w:fldCharType="end"/>
            </w:r>
          </w:hyperlink>
        </w:p>
        <w:p w14:paraId="5EA6E7B3" w14:textId="0848A145"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91" w:history="1">
            <w:r w:rsidRPr="00FF3DFD">
              <w:rPr>
                <w:rStyle w:val="Hyperlink"/>
                <w:noProof/>
              </w:rPr>
              <w:t>Variables</w:t>
            </w:r>
            <w:r>
              <w:rPr>
                <w:noProof/>
                <w:webHidden/>
              </w:rPr>
              <w:tab/>
            </w:r>
            <w:r>
              <w:rPr>
                <w:noProof/>
                <w:webHidden/>
              </w:rPr>
              <w:fldChar w:fldCharType="begin"/>
            </w:r>
            <w:r>
              <w:rPr>
                <w:noProof/>
                <w:webHidden/>
              </w:rPr>
              <w:instrText xml:space="preserve"> PAGEREF _Toc173364191 \h </w:instrText>
            </w:r>
            <w:r>
              <w:rPr>
                <w:noProof/>
                <w:webHidden/>
              </w:rPr>
            </w:r>
            <w:r>
              <w:rPr>
                <w:noProof/>
                <w:webHidden/>
              </w:rPr>
              <w:fldChar w:fldCharType="separate"/>
            </w:r>
            <w:r>
              <w:rPr>
                <w:noProof/>
                <w:webHidden/>
              </w:rPr>
              <w:t>66</w:t>
            </w:r>
            <w:r>
              <w:rPr>
                <w:noProof/>
                <w:webHidden/>
              </w:rPr>
              <w:fldChar w:fldCharType="end"/>
            </w:r>
          </w:hyperlink>
        </w:p>
        <w:p w14:paraId="4413AC8C" w14:textId="7F851EF3"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92" w:history="1">
            <w:r w:rsidRPr="00FF3DFD">
              <w:rPr>
                <w:rStyle w:val="Hyperlink"/>
                <w:noProof/>
              </w:rPr>
              <w:t>Validity and Reliability</w:t>
            </w:r>
            <w:r>
              <w:rPr>
                <w:noProof/>
                <w:webHidden/>
              </w:rPr>
              <w:tab/>
            </w:r>
            <w:r>
              <w:rPr>
                <w:noProof/>
                <w:webHidden/>
              </w:rPr>
              <w:fldChar w:fldCharType="begin"/>
            </w:r>
            <w:r>
              <w:rPr>
                <w:noProof/>
                <w:webHidden/>
              </w:rPr>
              <w:instrText xml:space="preserve"> PAGEREF _Toc173364192 \h </w:instrText>
            </w:r>
            <w:r>
              <w:rPr>
                <w:noProof/>
                <w:webHidden/>
              </w:rPr>
            </w:r>
            <w:r>
              <w:rPr>
                <w:noProof/>
                <w:webHidden/>
              </w:rPr>
              <w:fldChar w:fldCharType="separate"/>
            </w:r>
            <w:r>
              <w:rPr>
                <w:noProof/>
                <w:webHidden/>
              </w:rPr>
              <w:t>68</w:t>
            </w:r>
            <w:r>
              <w:rPr>
                <w:noProof/>
                <w:webHidden/>
              </w:rPr>
              <w:fldChar w:fldCharType="end"/>
            </w:r>
          </w:hyperlink>
        </w:p>
        <w:p w14:paraId="41CF4DA0" w14:textId="68214A17"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93" w:history="1">
            <w:r w:rsidRPr="00FF3DFD">
              <w:rPr>
                <w:rStyle w:val="Hyperlink"/>
                <w:noProof/>
              </w:rPr>
              <w:t>Data Collection and Analysis</w:t>
            </w:r>
            <w:r>
              <w:rPr>
                <w:noProof/>
                <w:webHidden/>
              </w:rPr>
              <w:tab/>
            </w:r>
            <w:r>
              <w:rPr>
                <w:noProof/>
                <w:webHidden/>
              </w:rPr>
              <w:fldChar w:fldCharType="begin"/>
            </w:r>
            <w:r>
              <w:rPr>
                <w:noProof/>
                <w:webHidden/>
              </w:rPr>
              <w:instrText xml:space="preserve"> PAGEREF _Toc173364193 \h </w:instrText>
            </w:r>
            <w:r>
              <w:rPr>
                <w:noProof/>
                <w:webHidden/>
              </w:rPr>
            </w:r>
            <w:r>
              <w:rPr>
                <w:noProof/>
                <w:webHidden/>
              </w:rPr>
              <w:fldChar w:fldCharType="separate"/>
            </w:r>
            <w:r>
              <w:rPr>
                <w:noProof/>
                <w:webHidden/>
              </w:rPr>
              <w:t>69</w:t>
            </w:r>
            <w:r>
              <w:rPr>
                <w:noProof/>
                <w:webHidden/>
              </w:rPr>
              <w:fldChar w:fldCharType="end"/>
            </w:r>
          </w:hyperlink>
        </w:p>
        <w:p w14:paraId="48E1DA00" w14:textId="166B534E"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94" w:history="1">
            <w:r w:rsidRPr="00FF3DFD">
              <w:rPr>
                <w:rStyle w:val="Hyperlink"/>
                <w:noProof/>
              </w:rPr>
              <w:t>Data Collection</w:t>
            </w:r>
            <w:r>
              <w:rPr>
                <w:noProof/>
                <w:webHidden/>
              </w:rPr>
              <w:tab/>
            </w:r>
            <w:r>
              <w:rPr>
                <w:noProof/>
                <w:webHidden/>
              </w:rPr>
              <w:fldChar w:fldCharType="begin"/>
            </w:r>
            <w:r>
              <w:rPr>
                <w:noProof/>
                <w:webHidden/>
              </w:rPr>
              <w:instrText xml:space="preserve"> PAGEREF _Toc173364194 \h </w:instrText>
            </w:r>
            <w:r>
              <w:rPr>
                <w:noProof/>
                <w:webHidden/>
              </w:rPr>
            </w:r>
            <w:r>
              <w:rPr>
                <w:noProof/>
                <w:webHidden/>
              </w:rPr>
              <w:fldChar w:fldCharType="separate"/>
            </w:r>
            <w:r>
              <w:rPr>
                <w:noProof/>
                <w:webHidden/>
              </w:rPr>
              <w:t>69</w:t>
            </w:r>
            <w:r>
              <w:rPr>
                <w:noProof/>
                <w:webHidden/>
              </w:rPr>
              <w:fldChar w:fldCharType="end"/>
            </w:r>
          </w:hyperlink>
        </w:p>
        <w:p w14:paraId="1B751AE7" w14:textId="6AD102D3"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95" w:history="1">
            <w:r w:rsidRPr="00FF3DFD">
              <w:rPr>
                <w:rStyle w:val="Hyperlink"/>
                <w:noProof/>
              </w:rPr>
              <w:t>Data Preparation</w:t>
            </w:r>
            <w:r>
              <w:rPr>
                <w:noProof/>
                <w:webHidden/>
              </w:rPr>
              <w:tab/>
            </w:r>
            <w:r>
              <w:rPr>
                <w:noProof/>
                <w:webHidden/>
              </w:rPr>
              <w:fldChar w:fldCharType="begin"/>
            </w:r>
            <w:r>
              <w:rPr>
                <w:noProof/>
                <w:webHidden/>
              </w:rPr>
              <w:instrText xml:space="preserve"> PAGEREF _Toc173364195 \h </w:instrText>
            </w:r>
            <w:r>
              <w:rPr>
                <w:noProof/>
                <w:webHidden/>
              </w:rPr>
            </w:r>
            <w:r>
              <w:rPr>
                <w:noProof/>
                <w:webHidden/>
              </w:rPr>
              <w:fldChar w:fldCharType="separate"/>
            </w:r>
            <w:r>
              <w:rPr>
                <w:noProof/>
                <w:webHidden/>
              </w:rPr>
              <w:t>69</w:t>
            </w:r>
            <w:r>
              <w:rPr>
                <w:noProof/>
                <w:webHidden/>
              </w:rPr>
              <w:fldChar w:fldCharType="end"/>
            </w:r>
          </w:hyperlink>
        </w:p>
        <w:p w14:paraId="7695CEC8" w14:textId="56564DF6"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96" w:history="1">
            <w:r w:rsidRPr="00FF3DFD">
              <w:rPr>
                <w:rStyle w:val="Hyperlink"/>
                <w:noProof/>
              </w:rPr>
              <w:t>Data Analysis</w:t>
            </w:r>
            <w:r>
              <w:rPr>
                <w:noProof/>
                <w:webHidden/>
              </w:rPr>
              <w:tab/>
            </w:r>
            <w:r>
              <w:rPr>
                <w:noProof/>
                <w:webHidden/>
              </w:rPr>
              <w:fldChar w:fldCharType="begin"/>
            </w:r>
            <w:r>
              <w:rPr>
                <w:noProof/>
                <w:webHidden/>
              </w:rPr>
              <w:instrText xml:space="preserve"> PAGEREF _Toc173364196 \h </w:instrText>
            </w:r>
            <w:r>
              <w:rPr>
                <w:noProof/>
                <w:webHidden/>
              </w:rPr>
            </w:r>
            <w:r>
              <w:rPr>
                <w:noProof/>
                <w:webHidden/>
              </w:rPr>
              <w:fldChar w:fldCharType="separate"/>
            </w:r>
            <w:r>
              <w:rPr>
                <w:noProof/>
                <w:webHidden/>
              </w:rPr>
              <w:t>69</w:t>
            </w:r>
            <w:r>
              <w:rPr>
                <w:noProof/>
                <w:webHidden/>
              </w:rPr>
              <w:fldChar w:fldCharType="end"/>
            </w:r>
          </w:hyperlink>
        </w:p>
        <w:p w14:paraId="6C2AB7B4" w14:textId="328808A9"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197" w:history="1">
            <w:r w:rsidRPr="00FF3DFD">
              <w:rPr>
                <w:rStyle w:val="Hyperlink"/>
                <w:noProof/>
              </w:rPr>
              <w:t>Ethical Considerations</w:t>
            </w:r>
            <w:r>
              <w:rPr>
                <w:noProof/>
                <w:webHidden/>
              </w:rPr>
              <w:tab/>
            </w:r>
            <w:r>
              <w:rPr>
                <w:noProof/>
                <w:webHidden/>
              </w:rPr>
              <w:fldChar w:fldCharType="begin"/>
            </w:r>
            <w:r>
              <w:rPr>
                <w:noProof/>
                <w:webHidden/>
              </w:rPr>
              <w:instrText xml:space="preserve"> PAGEREF _Toc173364197 \h </w:instrText>
            </w:r>
            <w:r>
              <w:rPr>
                <w:noProof/>
                <w:webHidden/>
              </w:rPr>
            </w:r>
            <w:r>
              <w:rPr>
                <w:noProof/>
                <w:webHidden/>
              </w:rPr>
              <w:fldChar w:fldCharType="separate"/>
            </w:r>
            <w:r>
              <w:rPr>
                <w:noProof/>
                <w:webHidden/>
              </w:rPr>
              <w:t>70</w:t>
            </w:r>
            <w:r>
              <w:rPr>
                <w:noProof/>
                <w:webHidden/>
              </w:rPr>
              <w:fldChar w:fldCharType="end"/>
            </w:r>
          </w:hyperlink>
        </w:p>
        <w:p w14:paraId="3DD667B5" w14:textId="625B6DC8"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98" w:history="1">
            <w:r w:rsidRPr="00FF3DFD">
              <w:rPr>
                <w:rStyle w:val="Hyperlink"/>
                <w:noProof/>
              </w:rPr>
              <w:t>Participant Consent</w:t>
            </w:r>
            <w:r>
              <w:rPr>
                <w:noProof/>
                <w:webHidden/>
              </w:rPr>
              <w:tab/>
            </w:r>
            <w:r>
              <w:rPr>
                <w:noProof/>
                <w:webHidden/>
              </w:rPr>
              <w:fldChar w:fldCharType="begin"/>
            </w:r>
            <w:r>
              <w:rPr>
                <w:noProof/>
                <w:webHidden/>
              </w:rPr>
              <w:instrText xml:space="preserve"> PAGEREF _Toc173364198 \h </w:instrText>
            </w:r>
            <w:r>
              <w:rPr>
                <w:noProof/>
                <w:webHidden/>
              </w:rPr>
            </w:r>
            <w:r>
              <w:rPr>
                <w:noProof/>
                <w:webHidden/>
              </w:rPr>
              <w:fldChar w:fldCharType="separate"/>
            </w:r>
            <w:r>
              <w:rPr>
                <w:noProof/>
                <w:webHidden/>
              </w:rPr>
              <w:t>71</w:t>
            </w:r>
            <w:r>
              <w:rPr>
                <w:noProof/>
                <w:webHidden/>
              </w:rPr>
              <w:fldChar w:fldCharType="end"/>
            </w:r>
          </w:hyperlink>
        </w:p>
        <w:p w14:paraId="65555335" w14:textId="49A6459E"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199" w:history="1">
            <w:r w:rsidRPr="00FF3DFD">
              <w:rPr>
                <w:rStyle w:val="Hyperlink"/>
                <w:noProof/>
              </w:rPr>
              <w:t>Bias Acknowledgment and Mitigation</w:t>
            </w:r>
            <w:r>
              <w:rPr>
                <w:noProof/>
                <w:webHidden/>
              </w:rPr>
              <w:tab/>
            </w:r>
            <w:r>
              <w:rPr>
                <w:noProof/>
                <w:webHidden/>
              </w:rPr>
              <w:fldChar w:fldCharType="begin"/>
            </w:r>
            <w:r>
              <w:rPr>
                <w:noProof/>
                <w:webHidden/>
              </w:rPr>
              <w:instrText xml:space="preserve"> PAGEREF _Toc173364199 \h </w:instrText>
            </w:r>
            <w:r>
              <w:rPr>
                <w:noProof/>
                <w:webHidden/>
              </w:rPr>
            </w:r>
            <w:r>
              <w:rPr>
                <w:noProof/>
                <w:webHidden/>
              </w:rPr>
              <w:fldChar w:fldCharType="separate"/>
            </w:r>
            <w:r>
              <w:rPr>
                <w:noProof/>
                <w:webHidden/>
              </w:rPr>
              <w:t>71</w:t>
            </w:r>
            <w:r>
              <w:rPr>
                <w:noProof/>
                <w:webHidden/>
              </w:rPr>
              <w:fldChar w:fldCharType="end"/>
            </w:r>
          </w:hyperlink>
        </w:p>
        <w:p w14:paraId="15660AE6" w14:textId="716273CF"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200" w:history="1">
            <w:r w:rsidRPr="00FF3DFD">
              <w:rPr>
                <w:rStyle w:val="Hyperlink"/>
                <w:noProof/>
              </w:rPr>
              <w:t>Summary and Conclusion</w:t>
            </w:r>
            <w:r>
              <w:rPr>
                <w:noProof/>
                <w:webHidden/>
              </w:rPr>
              <w:tab/>
            </w:r>
            <w:r>
              <w:rPr>
                <w:noProof/>
                <w:webHidden/>
              </w:rPr>
              <w:fldChar w:fldCharType="begin"/>
            </w:r>
            <w:r>
              <w:rPr>
                <w:noProof/>
                <w:webHidden/>
              </w:rPr>
              <w:instrText xml:space="preserve"> PAGEREF _Toc173364200 \h </w:instrText>
            </w:r>
            <w:r>
              <w:rPr>
                <w:noProof/>
                <w:webHidden/>
              </w:rPr>
            </w:r>
            <w:r>
              <w:rPr>
                <w:noProof/>
                <w:webHidden/>
              </w:rPr>
              <w:fldChar w:fldCharType="separate"/>
            </w:r>
            <w:r>
              <w:rPr>
                <w:noProof/>
                <w:webHidden/>
              </w:rPr>
              <w:t>71</w:t>
            </w:r>
            <w:r>
              <w:rPr>
                <w:noProof/>
                <w:webHidden/>
              </w:rPr>
              <w:fldChar w:fldCharType="end"/>
            </w:r>
          </w:hyperlink>
        </w:p>
        <w:p w14:paraId="06BCC996" w14:textId="47FD979A"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201" w:history="1">
            <w:r w:rsidRPr="00FF3DFD">
              <w:rPr>
                <w:rStyle w:val="Hyperlink"/>
                <w:noProof/>
              </w:rPr>
              <w:t>Appendix A: Site Permission</w:t>
            </w:r>
            <w:r>
              <w:rPr>
                <w:noProof/>
                <w:webHidden/>
              </w:rPr>
              <w:tab/>
            </w:r>
            <w:r>
              <w:rPr>
                <w:noProof/>
                <w:webHidden/>
              </w:rPr>
              <w:fldChar w:fldCharType="begin"/>
            </w:r>
            <w:r>
              <w:rPr>
                <w:noProof/>
                <w:webHidden/>
              </w:rPr>
              <w:instrText xml:space="preserve"> PAGEREF _Toc173364201 \h </w:instrText>
            </w:r>
            <w:r>
              <w:rPr>
                <w:noProof/>
                <w:webHidden/>
              </w:rPr>
            </w:r>
            <w:r>
              <w:rPr>
                <w:noProof/>
                <w:webHidden/>
              </w:rPr>
              <w:fldChar w:fldCharType="separate"/>
            </w:r>
            <w:r>
              <w:rPr>
                <w:noProof/>
                <w:webHidden/>
              </w:rPr>
              <w:t>72</w:t>
            </w:r>
            <w:r>
              <w:rPr>
                <w:noProof/>
                <w:webHidden/>
              </w:rPr>
              <w:fldChar w:fldCharType="end"/>
            </w:r>
          </w:hyperlink>
        </w:p>
        <w:p w14:paraId="138E4388" w14:textId="03A8D5E3"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202" w:history="1">
            <w:r w:rsidRPr="00FF3DFD">
              <w:rPr>
                <w:rStyle w:val="Hyperlink"/>
                <w:noProof/>
              </w:rPr>
              <w:t>Appendix B: Informed Consent</w:t>
            </w:r>
            <w:r>
              <w:rPr>
                <w:noProof/>
                <w:webHidden/>
              </w:rPr>
              <w:tab/>
            </w:r>
            <w:r>
              <w:rPr>
                <w:noProof/>
                <w:webHidden/>
              </w:rPr>
              <w:fldChar w:fldCharType="begin"/>
            </w:r>
            <w:r>
              <w:rPr>
                <w:noProof/>
                <w:webHidden/>
              </w:rPr>
              <w:instrText xml:space="preserve"> PAGEREF _Toc173364202 \h </w:instrText>
            </w:r>
            <w:r>
              <w:rPr>
                <w:noProof/>
                <w:webHidden/>
              </w:rPr>
            </w:r>
            <w:r>
              <w:rPr>
                <w:noProof/>
                <w:webHidden/>
              </w:rPr>
              <w:fldChar w:fldCharType="separate"/>
            </w:r>
            <w:r>
              <w:rPr>
                <w:noProof/>
                <w:webHidden/>
              </w:rPr>
              <w:t>73</w:t>
            </w:r>
            <w:r>
              <w:rPr>
                <w:noProof/>
                <w:webHidden/>
              </w:rPr>
              <w:fldChar w:fldCharType="end"/>
            </w:r>
          </w:hyperlink>
        </w:p>
        <w:p w14:paraId="53C1692F" w14:textId="52835E6D"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203" w:history="1">
            <w:r w:rsidRPr="00FF3DFD">
              <w:rPr>
                <w:rStyle w:val="Hyperlink"/>
                <w:noProof/>
              </w:rPr>
              <w:t>Appendix C: Recruitment Letter/Email</w:t>
            </w:r>
            <w:r>
              <w:rPr>
                <w:noProof/>
                <w:webHidden/>
              </w:rPr>
              <w:tab/>
            </w:r>
            <w:r>
              <w:rPr>
                <w:noProof/>
                <w:webHidden/>
              </w:rPr>
              <w:fldChar w:fldCharType="begin"/>
            </w:r>
            <w:r>
              <w:rPr>
                <w:noProof/>
                <w:webHidden/>
              </w:rPr>
              <w:instrText xml:space="preserve"> PAGEREF _Toc173364203 \h </w:instrText>
            </w:r>
            <w:r>
              <w:rPr>
                <w:noProof/>
                <w:webHidden/>
              </w:rPr>
            </w:r>
            <w:r>
              <w:rPr>
                <w:noProof/>
                <w:webHidden/>
              </w:rPr>
              <w:fldChar w:fldCharType="separate"/>
            </w:r>
            <w:r>
              <w:rPr>
                <w:noProof/>
                <w:webHidden/>
              </w:rPr>
              <w:t>76</w:t>
            </w:r>
            <w:r>
              <w:rPr>
                <w:noProof/>
                <w:webHidden/>
              </w:rPr>
              <w:fldChar w:fldCharType="end"/>
            </w:r>
          </w:hyperlink>
        </w:p>
        <w:p w14:paraId="3DED136E" w14:textId="50F5405B"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204" w:history="1">
            <w:r w:rsidRPr="00FF3DFD">
              <w:rPr>
                <w:rStyle w:val="Hyperlink"/>
                <w:noProof/>
              </w:rPr>
              <w:t>Appendix D: Instruments</w:t>
            </w:r>
            <w:r>
              <w:rPr>
                <w:noProof/>
                <w:webHidden/>
              </w:rPr>
              <w:tab/>
            </w:r>
            <w:r>
              <w:rPr>
                <w:noProof/>
                <w:webHidden/>
              </w:rPr>
              <w:fldChar w:fldCharType="begin"/>
            </w:r>
            <w:r>
              <w:rPr>
                <w:noProof/>
                <w:webHidden/>
              </w:rPr>
              <w:instrText xml:space="preserve"> PAGEREF _Toc173364204 \h </w:instrText>
            </w:r>
            <w:r>
              <w:rPr>
                <w:noProof/>
                <w:webHidden/>
              </w:rPr>
            </w:r>
            <w:r>
              <w:rPr>
                <w:noProof/>
                <w:webHidden/>
              </w:rPr>
              <w:fldChar w:fldCharType="separate"/>
            </w:r>
            <w:r>
              <w:rPr>
                <w:noProof/>
                <w:webHidden/>
              </w:rPr>
              <w:t>77</w:t>
            </w:r>
            <w:r>
              <w:rPr>
                <w:noProof/>
                <w:webHidden/>
              </w:rPr>
              <w:fldChar w:fldCharType="end"/>
            </w:r>
          </w:hyperlink>
        </w:p>
        <w:p w14:paraId="4B0F3741" w14:textId="4B8BFF4F"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205" w:history="1">
            <w:r w:rsidRPr="00FF3DFD">
              <w:rPr>
                <w:rStyle w:val="Hyperlink"/>
                <w:rFonts w:eastAsia="Arial"/>
                <w:noProof/>
              </w:rPr>
              <w:t>Demographic Survey</w:t>
            </w:r>
            <w:r>
              <w:rPr>
                <w:noProof/>
                <w:webHidden/>
              </w:rPr>
              <w:tab/>
            </w:r>
            <w:r>
              <w:rPr>
                <w:noProof/>
                <w:webHidden/>
              </w:rPr>
              <w:fldChar w:fldCharType="begin"/>
            </w:r>
            <w:r>
              <w:rPr>
                <w:noProof/>
                <w:webHidden/>
              </w:rPr>
              <w:instrText xml:space="preserve"> PAGEREF _Toc173364205 \h </w:instrText>
            </w:r>
            <w:r>
              <w:rPr>
                <w:noProof/>
                <w:webHidden/>
              </w:rPr>
            </w:r>
            <w:r>
              <w:rPr>
                <w:noProof/>
                <w:webHidden/>
              </w:rPr>
              <w:fldChar w:fldCharType="separate"/>
            </w:r>
            <w:r>
              <w:rPr>
                <w:noProof/>
                <w:webHidden/>
              </w:rPr>
              <w:t>77</w:t>
            </w:r>
            <w:r>
              <w:rPr>
                <w:noProof/>
                <w:webHidden/>
              </w:rPr>
              <w:fldChar w:fldCharType="end"/>
            </w:r>
          </w:hyperlink>
        </w:p>
        <w:p w14:paraId="21C79FB7" w14:textId="0A192348"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206" w:history="1">
            <w:r w:rsidRPr="00FF3DFD">
              <w:rPr>
                <w:rStyle w:val="Hyperlink"/>
                <w:noProof/>
              </w:rPr>
              <w:t>Spiritual Engagement Instrument - Sabbath Rest Subscale</w:t>
            </w:r>
            <w:r>
              <w:rPr>
                <w:noProof/>
                <w:webHidden/>
              </w:rPr>
              <w:tab/>
            </w:r>
            <w:r>
              <w:rPr>
                <w:noProof/>
                <w:webHidden/>
              </w:rPr>
              <w:fldChar w:fldCharType="begin"/>
            </w:r>
            <w:r>
              <w:rPr>
                <w:noProof/>
                <w:webHidden/>
              </w:rPr>
              <w:instrText xml:space="preserve"> PAGEREF _Toc173364206 \h </w:instrText>
            </w:r>
            <w:r>
              <w:rPr>
                <w:noProof/>
                <w:webHidden/>
              </w:rPr>
            </w:r>
            <w:r>
              <w:rPr>
                <w:noProof/>
                <w:webHidden/>
              </w:rPr>
              <w:fldChar w:fldCharType="separate"/>
            </w:r>
            <w:r>
              <w:rPr>
                <w:noProof/>
                <w:webHidden/>
              </w:rPr>
              <w:t>80</w:t>
            </w:r>
            <w:r>
              <w:rPr>
                <w:noProof/>
                <w:webHidden/>
              </w:rPr>
              <w:fldChar w:fldCharType="end"/>
            </w:r>
          </w:hyperlink>
        </w:p>
        <w:p w14:paraId="024706ED" w14:textId="0D6F2644" w:rsidR="00061CAE" w:rsidRDefault="00061CAE">
          <w:pPr>
            <w:pStyle w:val="TOC2"/>
            <w:tabs>
              <w:tab w:val="right" w:leader="dot" w:pos="9350"/>
            </w:tabs>
            <w:rPr>
              <w:rFonts w:asciiTheme="minorHAnsi" w:eastAsiaTheme="minorEastAsia" w:hAnsiTheme="minorHAnsi" w:cstheme="minorBidi"/>
              <w:noProof/>
              <w:kern w:val="2"/>
              <w14:ligatures w14:val="standardContextual"/>
            </w:rPr>
          </w:pPr>
          <w:hyperlink w:anchor="_Toc173364207" w:history="1">
            <w:r w:rsidRPr="00FF3DFD">
              <w:rPr>
                <w:rStyle w:val="Hyperlink"/>
                <w:noProof/>
              </w:rPr>
              <w:t>Need for Recovery (NFR)</w:t>
            </w:r>
            <w:r>
              <w:rPr>
                <w:noProof/>
                <w:webHidden/>
              </w:rPr>
              <w:tab/>
            </w:r>
            <w:r>
              <w:rPr>
                <w:noProof/>
                <w:webHidden/>
              </w:rPr>
              <w:fldChar w:fldCharType="begin"/>
            </w:r>
            <w:r>
              <w:rPr>
                <w:noProof/>
                <w:webHidden/>
              </w:rPr>
              <w:instrText xml:space="preserve"> PAGEREF _Toc173364207 \h </w:instrText>
            </w:r>
            <w:r>
              <w:rPr>
                <w:noProof/>
                <w:webHidden/>
              </w:rPr>
            </w:r>
            <w:r>
              <w:rPr>
                <w:noProof/>
                <w:webHidden/>
              </w:rPr>
              <w:fldChar w:fldCharType="separate"/>
            </w:r>
            <w:r>
              <w:rPr>
                <w:noProof/>
                <w:webHidden/>
              </w:rPr>
              <w:t>82</w:t>
            </w:r>
            <w:r>
              <w:rPr>
                <w:noProof/>
                <w:webHidden/>
              </w:rPr>
              <w:fldChar w:fldCharType="end"/>
            </w:r>
          </w:hyperlink>
        </w:p>
        <w:p w14:paraId="79E16499" w14:textId="7ABB5F34"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208" w:history="1">
            <w:r w:rsidRPr="00FF3DFD">
              <w:rPr>
                <w:rStyle w:val="Hyperlink"/>
                <w:noProof/>
              </w:rPr>
              <w:t>Appendix E: Validity Documentation</w:t>
            </w:r>
            <w:r>
              <w:rPr>
                <w:noProof/>
                <w:webHidden/>
              </w:rPr>
              <w:tab/>
            </w:r>
            <w:r>
              <w:rPr>
                <w:noProof/>
                <w:webHidden/>
              </w:rPr>
              <w:fldChar w:fldCharType="begin"/>
            </w:r>
            <w:r>
              <w:rPr>
                <w:noProof/>
                <w:webHidden/>
              </w:rPr>
              <w:instrText xml:space="preserve"> PAGEREF _Toc173364208 \h </w:instrText>
            </w:r>
            <w:r>
              <w:rPr>
                <w:noProof/>
                <w:webHidden/>
              </w:rPr>
            </w:r>
            <w:r>
              <w:rPr>
                <w:noProof/>
                <w:webHidden/>
              </w:rPr>
              <w:fldChar w:fldCharType="separate"/>
            </w:r>
            <w:r>
              <w:rPr>
                <w:noProof/>
                <w:webHidden/>
              </w:rPr>
              <w:t>84</w:t>
            </w:r>
            <w:r>
              <w:rPr>
                <w:noProof/>
                <w:webHidden/>
              </w:rPr>
              <w:fldChar w:fldCharType="end"/>
            </w:r>
          </w:hyperlink>
        </w:p>
        <w:p w14:paraId="56DD2BC2" w14:textId="26A616EB" w:rsidR="00061CAE" w:rsidRDefault="00061CAE">
          <w:pPr>
            <w:pStyle w:val="TOC3"/>
            <w:tabs>
              <w:tab w:val="right" w:leader="dot" w:pos="9350"/>
            </w:tabs>
            <w:rPr>
              <w:rFonts w:asciiTheme="minorHAnsi" w:eastAsiaTheme="minorEastAsia" w:hAnsiTheme="minorHAnsi" w:cstheme="minorBidi"/>
              <w:noProof/>
              <w:kern w:val="2"/>
              <w14:ligatures w14:val="standardContextual"/>
            </w:rPr>
          </w:pPr>
          <w:hyperlink w:anchor="_Toc173364209" w:history="1">
            <w:r w:rsidRPr="00FF3DFD">
              <w:rPr>
                <w:rStyle w:val="Hyperlink"/>
                <w:noProof/>
              </w:rPr>
              <w:t>Validity and Reliability</w:t>
            </w:r>
            <w:r>
              <w:rPr>
                <w:noProof/>
                <w:webHidden/>
              </w:rPr>
              <w:tab/>
            </w:r>
            <w:r>
              <w:rPr>
                <w:noProof/>
                <w:webHidden/>
              </w:rPr>
              <w:fldChar w:fldCharType="begin"/>
            </w:r>
            <w:r>
              <w:rPr>
                <w:noProof/>
                <w:webHidden/>
              </w:rPr>
              <w:instrText xml:space="preserve"> PAGEREF _Toc173364209 \h </w:instrText>
            </w:r>
            <w:r>
              <w:rPr>
                <w:noProof/>
                <w:webHidden/>
              </w:rPr>
            </w:r>
            <w:r>
              <w:rPr>
                <w:noProof/>
                <w:webHidden/>
              </w:rPr>
              <w:fldChar w:fldCharType="separate"/>
            </w:r>
            <w:r>
              <w:rPr>
                <w:noProof/>
                <w:webHidden/>
              </w:rPr>
              <w:t>84</w:t>
            </w:r>
            <w:r>
              <w:rPr>
                <w:noProof/>
                <w:webHidden/>
              </w:rPr>
              <w:fldChar w:fldCharType="end"/>
            </w:r>
          </w:hyperlink>
        </w:p>
        <w:p w14:paraId="7DE48AB6" w14:textId="3B400B68"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210" w:history="1">
            <w:r w:rsidRPr="00FF3DFD">
              <w:rPr>
                <w:rStyle w:val="Hyperlink"/>
                <w:noProof/>
              </w:rPr>
              <w:t>Appendix F: IRB Approval Letter</w:t>
            </w:r>
            <w:r>
              <w:rPr>
                <w:noProof/>
                <w:webHidden/>
              </w:rPr>
              <w:tab/>
            </w:r>
            <w:r>
              <w:rPr>
                <w:noProof/>
                <w:webHidden/>
              </w:rPr>
              <w:fldChar w:fldCharType="begin"/>
            </w:r>
            <w:r>
              <w:rPr>
                <w:noProof/>
                <w:webHidden/>
              </w:rPr>
              <w:instrText xml:space="preserve"> PAGEREF _Toc173364210 \h </w:instrText>
            </w:r>
            <w:r>
              <w:rPr>
                <w:noProof/>
                <w:webHidden/>
              </w:rPr>
            </w:r>
            <w:r>
              <w:rPr>
                <w:noProof/>
                <w:webHidden/>
              </w:rPr>
              <w:fldChar w:fldCharType="separate"/>
            </w:r>
            <w:r>
              <w:rPr>
                <w:noProof/>
                <w:webHidden/>
              </w:rPr>
              <w:t>85</w:t>
            </w:r>
            <w:r>
              <w:rPr>
                <w:noProof/>
                <w:webHidden/>
              </w:rPr>
              <w:fldChar w:fldCharType="end"/>
            </w:r>
          </w:hyperlink>
        </w:p>
        <w:p w14:paraId="43AA7522" w14:textId="74F251A7"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211" w:history="1">
            <w:r w:rsidRPr="00FF3DFD">
              <w:rPr>
                <w:rStyle w:val="Hyperlink"/>
                <w:noProof/>
              </w:rPr>
              <w:t>Appendix G: NIH/CITI Certificate</w:t>
            </w:r>
            <w:r>
              <w:rPr>
                <w:noProof/>
                <w:webHidden/>
              </w:rPr>
              <w:tab/>
            </w:r>
            <w:r>
              <w:rPr>
                <w:noProof/>
                <w:webHidden/>
              </w:rPr>
              <w:fldChar w:fldCharType="begin"/>
            </w:r>
            <w:r>
              <w:rPr>
                <w:noProof/>
                <w:webHidden/>
              </w:rPr>
              <w:instrText xml:space="preserve"> PAGEREF _Toc173364211 \h </w:instrText>
            </w:r>
            <w:r>
              <w:rPr>
                <w:noProof/>
                <w:webHidden/>
              </w:rPr>
            </w:r>
            <w:r>
              <w:rPr>
                <w:noProof/>
                <w:webHidden/>
              </w:rPr>
              <w:fldChar w:fldCharType="separate"/>
            </w:r>
            <w:r>
              <w:rPr>
                <w:noProof/>
                <w:webHidden/>
              </w:rPr>
              <w:t>86</w:t>
            </w:r>
            <w:r>
              <w:rPr>
                <w:noProof/>
                <w:webHidden/>
              </w:rPr>
              <w:fldChar w:fldCharType="end"/>
            </w:r>
          </w:hyperlink>
        </w:p>
        <w:p w14:paraId="7D5C6D7E" w14:textId="3D3BE79C" w:rsidR="00061CAE" w:rsidRDefault="00061CAE">
          <w:pPr>
            <w:pStyle w:val="TOC1"/>
            <w:tabs>
              <w:tab w:val="right" w:leader="dot" w:pos="9350"/>
            </w:tabs>
            <w:rPr>
              <w:rFonts w:asciiTheme="minorHAnsi" w:eastAsiaTheme="minorEastAsia" w:hAnsiTheme="minorHAnsi" w:cstheme="minorBidi"/>
              <w:noProof/>
              <w:kern w:val="2"/>
              <w14:ligatures w14:val="standardContextual"/>
            </w:rPr>
          </w:pPr>
          <w:hyperlink w:anchor="_Toc173364212" w:history="1">
            <w:r w:rsidRPr="00FF3DFD">
              <w:rPr>
                <w:rStyle w:val="Hyperlink"/>
                <w:noProof/>
              </w:rPr>
              <w:t>References</w:t>
            </w:r>
            <w:r>
              <w:rPr>
                <w:noProof/>
                <w:webHidden/>
              </w:rPr>
              <w:tab/>
            </w:r>
            <w:r>
              <w:rPr>
                <w:noProof/>
                <w:webHidden/>
              </w:rPr>
              <w:fldChar w:fldCharType="begin"/>
            </w:r>
            <w:r>
              <w:rPr>
                <w:noProof/>
                <w:webHidden/>
              </w:rPr>
              <w:instrText xml:space="preserve"> PAGEREF _Toc173364212 \h </w:instrText>
            </w:r>
            <w:r>
              <w:rPr>
                <w:noProof/>
                <w:webHidden/>
              </w:rPr>
            </w:r>
            <w:r>
              <w:rPr>
                <w:noProof/>
                <w:webHidden/>
              </w:rPr>
              <w:fldChar w:fldCharType="separate"/>
            </w:r>
            <w:r>
              <w:rPr>
                <w:noProof/>
                <w:webHidden/>
              </w:rPr>
              <w:t>91</w:t>
            </w:r>
            <w:r>
              <w:rPr>
                <w:noProof/>
                <w:webHidden/>
              </w:rPr>
              <w:fldChar w:fldCharType="end"/>
            </w:r>
          </w:hyperlink>
        </w:p>
        <w:p w14:paraId="53E02EFF" w14:textId="5DE17A4D" w:rsidR="00847299" w:rsidRDefault="00847299">
          <w:r>
            <w:rPr>
              <w:b/>
              <w:bCs/>
              <w:noProof/>
            </w:rPr>
            <w:fldChar w:fldCharType="end"/>
          </w:r>
        </w:p>
      </w:sdtContent>
    </w:sdt>
    <w:p w14:paraId="4E03608D" w14:textId="77777777" w:rsidR="0039530D" w:rsidRDefault="0039530D">
      <w:pPr>
        <w:rPr>
          <w:b/>
        </w:rPr>
      </w:pPr>
      <w:r>
        <w:br w:type="page"/>
      </w:r>
    </w:p>
    <w:p w14:paraId="0864B2E1" w14:textId="1E5BA23B" w:rsidR="001455A5" w:rsidRDefault="00976347" w:rsidP="00B15721">
      <w:pPr>
        <w:pStyle w:val="Heading1"/>
        <w:rPr>
          <w:b w:val="0"/>
        </w:rPr>
      </w:pPr>
      <w:bookmarkStart w:id="6" w:name="_Toc173364144"/>
      <w:r>
        <w:lastRenderedPageBreak/>
        <w:t>List of Tables</w:t>
      </w:r>
      <w:bookmarkEnd w:id="6"/>
    </w:p>
    <w:p w14:paraId="6CA9AB7E" w14:textId="39D54B3D" w:rsidR="007E7CB5" w:rsidRDefault="00B15721">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73363816" w:history="1">
        <w:r w:rsidR="007E7CB5" w:rsidRPr="00D0113A">
          <w:rPr>
            <w:rStyle w:val="Hyperlink"/>
            <w:b/>
            <w:bCs/>
            <w:noProof/>
          </w:rPr>
          <w:t xml:space="preserve">Table 1.1 </w:t>
        </w:r>
        <w:r w:rsidR="007E7CB5" w:rsidRPr="00D0113A">
          <w:rPr>
            <w:rStyle w:val="Hyperlink"/>
            <w:noProof/>
          </w:rPr>
          <w:t>Ali</w:t>
        </w:r>
        <w:r w:rsidR="007E7CB5" w:rsidRPr="00D0113A">
          <w:rPr>
            <w:rStyle w:val="Hyperlink"/>
            <w:noProof/>
          </w:rPr>
          <w:t>g</w:t>
        </w:r>
        <w:r w:rsidR="007E7CB5" w:rsidRPr="00D0113A">
          <w:rPr>
            <w:rStyle w:val="Hyperlink"/>
            <w:noProof/>
          </w:rPr>
          <w:t>nment of Variables to Research Questions</w:t>
        </w:r>
        <w:r w:rsidR="007E7CB5">
          <w:rPr>
            <w:noProof/>
            <w:webHidden/>
          </w:rPr>
          <w:tab/>
        </w:r>
        <w:r w:rsidR="007E7CB5">
          <w:rPr>
            <w:noProof/>
            <w:webHidden/>
          </w:rPr>
          <w:fldChar w:fldCharType="begin"/>
        </w:r>
        <w:r w:rsidR="007E7CB5">
          <w:rPr>
            <w:noProof/>
            <w:webHidden/>
          </w:rPr>
          <w:instrText xml:space="preserve"> PAGEREF _Toc173363816 \h </w:instrText>
        </w:r>
        <w:r w:rsidR="007E7CB5">
          <w:rPr>
            <w:noProof/>
            <w:webHidden/>
          </w:rPr>
        </w:r>
        <w:r w:rsidR="007E7CB5">
          <w:rPr>
            <w:noProof/>
            <w:webHidden/>
          </w:rPr>
          <w:fldChar w:fldCharType="separate"/>
        </w:r>
        <w:r w:rsidR="007E7CB5">
          <w:rPr>
            <w:noProof/>
            <w:webHidden/>
          </w:rPr>
          <w:t>67</w:t>
        </w:r>
        <w:r w:rsidR="007E7CB5">
          <w:rPr>
            <w:noProof/>
            <w:webHidden/>
          </w:rPr>
          <w:fldChar w:fldCharType="end"/>
        </w:r>
      </w:hyperlink>
    </w:p>
    <w:p w14:paraId="7F13AFED" w14:textId="4424FBBB" w:rsidR="00B15721" w:rsidRPr="00B15721" w:rsidRDefault="00B15721" w:rsidP="00B15721">
      <w:r>
        <w:fldChar w:fldCharType="end"/>
      </w:r>
    </w:p>
    <w:p w14:paraId="41B6667B" w14:textId="0D864598" w:rsidR="00976347" w:rsidRDefault="00976347">
      <w:r>
        <w:br w:type="page"/>
      </w:r>
    </w:p>
    <w:p w14:paraId="73288194" w14:textId="4003E21A" w:rsidR="00976347" w:rsidRDefault="00976347" w:rsidP="00976347">
      <w:pPr>
        <w:pStyle w:val="Heading1"/>
      </w:pPr>
      <w:bookmarkStart w:id="7" w:name="_Toc173364145"/>
      <w:r>
        <w:lastRenderedPageBreak/>
        <w:t>List of Figures</w:t>
      </w:r>
      <w:bookmarkEnd w:id="7"/>
    </w:p>
    <w:p w14:paraId="29CCF578" w14:textId="60C02FDD" w:rsidR="00B40EFC" w:rsidRDefault="007E7CB5">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73364081" w:history="1">
        <w:r w:rsidR="00B40EFC" w:rsidRPr="00D27164">
          <w:rPr>
            <w:rStyle w:val="Hyperlink"/>
            <w:b/>
            <w:bCs/>
            <w:noProof/>
          </w:rPr>
          <w:t>Figure 1:</w:t>
        </w:r>
        <w:r w:rsidR="00B40EFC" w:rsidRPr="00D27164">
          <w:rPr>
            <w:rStyle w:val="Hyperlink"/>
            <w:noProof/>
          </w:rPr>
          <w:t xml:space="preserve"> Macro &amp; Micro Factors Contributing to Adjunct Faculty Stress</w:t>
        </w:r>
        <w:r w:rsidR="00B40EFC">
          <w:rPr>
            <w:noProof/>
            <w:webHidden/>
          </w:rPr>
          <w:tab/>
        </w:r>
        <w:r w:rsidR="00B40EFC">
          <w:rPr>
            <w:noProof/>
            <w:webHidden/>
          </w:rPr>
          <w:fldChar w:fldCharType="begin"/>
        </w:r>
        <w:r w:rsidR="00B40EFC">
          <w:rPr>
            <w:noProof/>
            <w:webHidden/>
          </w:rPr>
          <w:instrText xml:space="preserve"> PAGEREF _Toc173364081 \h </w:instrText>
        </w:r>
        <w:r w:rsidR="00B40EFC">
          <w:rPr>
            <w:noProof/>
            <w:webHidden/>
          </w:rPr>
        </w:r>
        <w:r w:rsidR="00B40EFC">
          <w:rPr>
            <w:noProof/>
            <w:webHidden/>
          </w:rPr>
          <w:fldChar w:fldCharType="separate"/>
        </w:r>
        <w:r w:rsidR="00B40EFC">
          <w:rPr>
            <w:noProof/>
            <w:webHidden/>
          </w:rPr>
          <w:t>34</w:t>
        </w:r>
        <w:r w:rsidR="00B40EFC">
          <w:rPr>
            <w:noProof/>
            <w:webHidden/>
          </w:rPr>
          <w:fldChar w:fldCharType="end"/>
        </w:r>
      </w:hyperlink>
    </w:p>
    <w:p w14:paraId="36F1D383" w14:textId="08C26B51" w:rsidR="00B40EFC" w:rsidRDefault="00B40EFC">
      <w:pPr>
        <w:pStyle w:val="TableofFigures"/>
        <w:tabs>
          <w:tab w:val="right" w:leader="dot" w:pos="9350"/>
        </w:tabs>
        <w:rPr>
          <w:rFonts w:asciiTheme="minorHAnsi" w:eastAsiaTheme="minorEastAsia" w:hAnsiTheme="minorHAnsi" w:cstheme="minorBidi"/>
          <w:noProof/>
          <w:kern w:val="2"/>
          <w14:ligatures w14:val="standardContextual"/>
        </w:rPr>
      </w:pPr>
      <w:hyperlink w:anchor="_Toc173364082" w:history="1">
        <w:r w:rsidRPr="00D27164">
          <w:rPr>
            <w:rStyle w:val="Hyperlink"/>
            <w:b/>
            <w:bCs/>
            <w:noProof/>
          </w:rPr>
          <w:t>Figure 2:</w:t>
        </w:r>
        <w:r w:rsidRPr="00D27164">
          <w:rPr>
            <w:rStyle w:val="Hyperlink"/>
            <w:noProof/>
          </w:rPr>
          <w:t xml:space="preserve"> Conceptual Framework</w:t>
        </w:r>
        <w:r>
          <w:rPr>
            <w:noProof/>
            <w:webHidden/>
          </w:rPr>
          <w:tab/>
        </w:r>
        <w:r>
          <w:rPr>
            <w:noProof/>
            <w:webHidden/>
          </w:rPr>
          <w:fldChar w:fldCharType="begin"/>
        </w:r>
        <w:r>
          <w:rPr>
            <w:noProof/>
            <w:webHidden/>
          </w:rPr>
          <w:instrText xml:space="preserve"> PAGEREF _Toc173364082 \h </w:instrText>
        </w:r>
        <w:r>
          <w:rPr>
            <w:noProof/>
            <w:webHidden/>
          </w:rPr>
        </w:r>
        <w:r>
          <w:rPr>
            <w:noProof/>
            <w:webHidden/>
          </w:rPr>
          <w:fldChar w:fldCharType="separate"/>
        </w:r>
        <w:r>
          <w:rPr>
            <w:noProof/>
            <w:webHidden/>
          </w:rPr>
          <w:t>40</w:t>
        </w:r>
        <w:r>
          <w:rPr>
            <w:noProof/>
            <w:webHidden/>
          </w:rPr>
          <w:fldChar w:fldCharType="end"/>
        </w:r>
      </w:hyperlink>
    </w:p>
    <w:p w14:paraId="2D6CF1A0" w14:textId="764C1709" w:rsidR="007E7CB5" w:rsidRPr="007E7CB5" w:rsidRDefault="007E7CB5" w:rsidP="007E7CB5">
      <w:r>
        <w:fldChar w:fldCharType="end"/>
      </w:r>
    </w:p>
    <w:p w14:paraId="2AFA9C5E" w14:textId="6B4D80B6" w:rsidR="00976347" w:rsidRDefault="00976347">
      <w:r>
        <w:br w:type="page"/>
      </w:r>
    </w:p>
    <w:p w14:paraId="174FB9A9" w14:textId="6ABDD7EB" w:rsidR="00976347" w:rsidRDefault="00976347" w:rsidP="00976347">
      <w:pPr>
        <w:pStyle w:val="Heading1"/>
      </w:pPr>
      <w:bookmarkStart w:id="8" w:name="_Toc173364146"/>
      <w:r>
        <w:lastRenderedPageBreak/>
        <w:t>Chapter 1</w:t>
      </w:r>
      <w:bookmarkEnd w:id="8"/>
    </w:p>
    <w:p w14:paraId="382722A5" w14:textId="77777777" w:rsidR="00976347" w:rsidRDefault="00976347" w:rsidP="00976347">
      <w:pPr>
        <w:pStyle w:val="Heading2"/>
      </w:pPr>
      <w:bookmarkStart w:id="9" w:name="_Toc173364147"/>
      <w:r>
        <w:t>Introduction</w:t>
      </w:r>
      <w:bookmarkEnd w:id="9"/>
    </w:p>
    <w:p w14:paraId="5068E769" w14:textId="77777777" w:rsidR="00976347" w:rsidRPr="008216EB" w:rsidRDefault="00976347" w:rsidP="00976347">
      <w:pPr>
        <w:ind w:firstLine="720"/>
      </w:pPr>
      <w:r w:rsidRPr="008216EB">
        <w:t>Stress and burnout are pervasive issues across professions in America, with work-related stress impacting a significant portion of the workforce. According to the American Psychological Association</w:t>
      </w:r>
      <w:r>
        <w:t>'</w:t>
      </w:r>
      <w:r w:rsidRPr="008216EB">
        <w:t xml:space="preserve">s (APA) 2021 Work and Well-being Survey, 79% of U.S. employees reported experiencing work-related stress in the month preceding the survey. Technological advancements have intensified this issue, contributing to </w:t>
      </w:r>
      <w:r>
        <w:t>employees' physical, mental, and emotional exhaustion</w:t>
      </w:r>
      <w:r w:rsidRPr="008216EB">
        <w:t>. Burnout, defined by Maslach and Leiter (</w:t>
      </w:r>
      <w:r>
        <w:t>2016</w:t>
      </w:r>
      <w:r w:rsidRPr="008216EB">
        <w:t xml:space="preserve">) as the erosion of value, dignity, spirit, and will, is becoming increasingly common in a </w:t>
      </w:r>
      <w:r>
        <w:t>society</w:t>
      </w:r>
      <w:r w:rsidRPr="008216EB">
        <w:t xml:space="preserve"> that prioritizes profit and efficiency over well-being.</w:t>
      </w:r>
    </w:p>
    <w:p w14:paraId="63828E52" w14:textId="77777777" w:rsidR="00976347" w:rsidRPr="008216EB" w:rsidRDefault="00976347" w:rsidP="00976347">
      <w:pPr>
        <w:ind w:firstLine="720"/>
      </w:pPr>
      <w:r w:rsidRPr="008216EB">
        <w:t>The COVID-19 pandemic and the resulting 'Great Resignation' have highlighted the problematic working conditions of the 21st century, prompting many to reevaluate the meaning of work. Higher education</w:t>
      </w:r>
      <w:r>
        <w:t xml:space="preserve"> institutions (HEIs)</w:t>
      </w:r>
      <w:r w:rsidRPr="008216EB">
        <w:t>, in particular, ha</w:t>
      </w:r>
      <w:r>
        <w:t>ve</w:t>
      </w:r>
      <w:r w:rsidRPr="008216EB">
        <w:t xml:space="preserve"> seen a growing reliance on adjunct faculty, who face heightened stress due to increased job demands, limited opportunities for advancement, low pay, and job insecurity</w:t>
      </w:r>
      <w:r>
        <w:t xml:space="preserve"> (Spinrad et al., 2022; Spinrad &amp; Relles, 2022; Danaei, 2019)</w:t>
      </w:r>
      <w:r w:rsidRPr="008216EB">
        <w:t>. The shift to remote work has further blurred the boundaries between work and home life, increasing the strain on these educators.</w:t>
      </w:r>
    </w:p>
    <w:p w14:paraId="229ABE33" w14:textId="77777777" w:rsidR="00976347" w:rsidRPr="008216EB" w:rsidRDefault="00976347" w:rsidP="00976347">
      <w:pPr>
        <w:ind w:firstLine="720"/>
      </w:pPr>
      <w:r w:rsidRPr="008216EB">
        <w:t xml:space="preserve">Organizational psychology offers two dominant models to address work engagement: the Job-Demands Resources (JD-R) model and the Job-Crafting Theory. The JD-R model </w:t>
      </w:r>
      <w:r>
        <w:t>balances</w:t>
      </w:r>
      <w:r w:rsidRPr="008216EB">
        <w:t xml:space="preserve"> job demands and resources from an employer's perspective</w:t>
      </w:r>
      <w:r>
        <w:t>. On the other hand,</w:t>
      </w:r>
      <w:r w:rsidRPr="008216EB">
        <w:t xml:space="preserve"> the Job-Crafting Theory empowers employees to reshape their work environment proactively. However, both models have limitations. The JD-R model presumes a top-down, employer-driven approach, often </w:t>
      </w:r>
      <w:r>
        <w:t>discounting</w:t>
      </w:r>
      <w:r w:rsidRPr="008216EB">
        <w:t xml:space="preserve"> the internal motivations of employees. </w:t>
      </w:r>
      <w:r>
        <w:t>T</w:t>
      </w:r>
      <w:r w:rsidRPr="008216EB">
        <w:t xml:space="preserve">he Job-Crafting Theory requires </w:t>
      </w:r>
      <w:r w:rsidRPr="008216EB">
        <w:lastRenderedPageBreak/>
        <w:t>employees to be proactive</w:t>
      </w:r>
      <w:r>
        <w:t xml:space="preserve">; therefore, the theory is ineffective for employees lacking proactive personality traits. </w:t>
      </w:r>
      <w:r w:rsidRPr="00044B2E">
        <w:t>Additionally, job</w:t>
      </w:r>
      <w:r>
        <w:t xml:space="preserve"> </w:t>
      </w:r>
      <w:r w:rsidRPr="00044B2E">
        <w:t xml:space="preserve">crafting </w:t>
      </w:r>
      <w:r>
        <w:t xml:space="preserve">opens employees </w:t>
      </w:r>
      <w:r w:rsidRPr="00044B2E">
        <w:t xml:space="preserve">to </w:t>
      </w:r>
      <w:r>
        <w:t>organizational</w:t>
      </w:r>
      <w:r w:rsidRPr="00044B2E">
        <w:t xml:space="preserve"> exploit</w:t>
      </w:r>
      <w:r>
        <w:t>ation (Kim et al., 2020).</w:t>
      </w:r>
    </w:p>
    <w:p w14:paraId="257F7F46" w14:textId="77777777" w:rsidR="00976347" w:rsidRPr="008216EB" w:rsidRDefault="00976347" w:rsidP="00976347">
      <w:pPr>
        <w:ind w:firstLine="720"/>
      </w:pPr>
      <w:r w:rsidRPr="008216EB">
        <w:t xml:space="preserve">Amid these secular approaches, there is a notable gap in integrating spiritual resources into workplace strategies. Spiritual engagement, </w:t>
      </w:r>
      <w:r>
        <w:t>main</w:t>
      </w:r>
      <w:r w:rsidRPr="008216EB">
        <w:t xml:space="preserve">ly the Sabbath rest, can provide a unique means of recovery from work-related stress. </w:t>
      </w:r>
      <w:r>
        <w:t xml:space="preserve">Sabbath rest, </w:t>
      </w:r>
      <w:r w:rsidRPr="008216EB">
        <w:t xml:space="preserve">a break from labor </w:t>
      </w:r>
      <w:r>
        <w:t>to</w:t>
      </w:r>
      <w:r w:rsidRPr="008216EB">
        <w:t xml:space="preserve"> focus on faith and family, offers a spiritual resource that could benefit adjunct faculty in higher education</w:t>
      </w:r>
      <w:r>
        <w:t xml:space="preserve"> (Gallagher, 2019)</w:t>
      </w:r>
      <w:r w:rsidRPr="008216EB">
        <w:t>.</w:t>
      </w:r>
    </w:p>
    <w:p w14:paraId="2742649E" w14:textId="77777777" w:rsidR="00976347" w:rsidRPr="008216EB" w:rsidRDefault="00976347" w:rsidP="00976347">
      <w:pPr>
        <w:ind w:firstLine="720"/>
      </w:pPr>
      <w:r w:rsidRPr="008216EB">
        <w:t xml:space="preserve">This study aims to fill the gap in research by examining the effects of spiritual engagement </w:t>
      </w:r>
      <w:r>
        <w:t xml:space="preserve">among </w:t>
      </w:r>
      <w:r w:rsidRPr="008216EB">
        <w:t>adjunct faculty. While extensive research exists on the spiritual resources for clergy, similar studies for adjunct faculty are scarce. This research will explore how Sabbath rest, as a form of spiritual engagement, can help adjunct faculty manage work demands and recover from stress.</w:t>
      </w:r>
    </w:p>
    <w:p w14:paraId="391AC01D" w14:textId="77777777" w:rsidR="00976347" w:rsidRPr="008216EB" w:rsidRDefault="00976347" w:rsidP="00976347">
      <w:pPr>
        <w:ind w:firstLine="720"/>
      </w:pPr>
      <w:r w:rsidRPr="008216EB">
        <w:t xml:space="preserve">By integrating spiritual engagement into the workplace, this study </w:t>
      </w:r>
      <w:r>
        <w:t>offers</w:t>
      </w:r>
      <w:r w:rsidRPr="008216EB">
        <w:t xml:space="preserve"> an alternative to the dominant secular models, providing Christian employees with resources aligned with their worldview. </w:t>
      </w:r>
    </w:p>
    <w:p w14:paraId="5248F3A6" w14:textId="77777777" w:rsidR="00976347" w:rsidRDefault="00976347" w:rsidP="00976347">
      <w:pPr>
        <w:pStyle w:val="Heading2"/>
      </w:pPr>
      <w:bookmarkStart w:id="10" w:name="_Toc173364148"/>
      <w:r>
        <w:t>Statement of the Problem</w:t>
      </w:r>
      <w:bookmarkEnd w:id="10"/>
    </w:p>
    <w:p w14:paraId="53B7FC59" w14:textId="77777777" w:rsidR="00976347" w:rsidRPr="00930614" w:rsidRDefault="00976347" w:rsidP="00976347">
      <w:pPr>
        <w:ind w:firstLine="720"/>
      </w:pPr>
      <w:bookmarkStart w:id="11" w:name="_Hlk161395354"/>
      <w:r w:rsidRPr="00930614">
        <w:t xml:space="preserve">The problem is </w:t>
      </w:r>
      <w:r>
        <w:t xml:space="preserve">that </w:t>
      </w:r>
      <w:r w:rsidRPr="00930614">
        <w:t>adjunct faculty in online higher education institutions experience a high need for recovery from work and lack adequate spiritual rest (Varga &amp; Denniston, 2022</w:t>
      </w:r>
      <w:r>
        <w:t xml:space="preserve">; </w:t>
      </w:r>
      <w:r w:rsidRPr="00AF550B">
        <w:t>Han et al., 2020</w:t>
      </w:r>
      <w:r>
        <w:t xml:space="preserve">; Bennet, 2003; </w:t>
      </w:r>
      <w:r w:rsidRPr="00A524FA">
        <w:t>Walker &amp; McPhail, 2009</w:t>
      </w:r>
      <w:r>
        <w:t>; Chickering, Dalton &amp; Stamm, 2015</w:t>
      </w:r>
      <w:r w:rsidRPr="00930614">
        <w:t>).</w:t>
      </w:r>
    </w:p>
    <w:p w14:paraId="5458C264" w14:textId="77777777" w:rsidR="00976347" w:rsidRDefault="00976347" w:rsidP="00976347">
      <w:pPr>
        <w:pStyle w:val="Heading2"/>
      </w:pPr>
      <w:bookmarkStart w:id="12" w:name="_Toc173364149"/>
      <w:bookmarkEnd w:id="11"/>
      <w:r>
        <w:t>Purpose Statement</w:t>
      </w:r>
      <w:bookmarkEnd w:id="12"/>
    </w:p>
    <w:p w14:paraId="14151C59" w14:textId="2148B466" w:rsidR="00976347" w:rsidRPr="00930614" w:rsidRDefault="00976347" w:rsidP="00F94E1E">
      <w:pPr>
        <w:ind w:firstLine="720"/>
      </w:pPr>
      <w:bookmarkStart w:id="13" w:name="_Hlk161395386"/>
      <w:r w:rsidRPr="00930614">
        <w:t xml:space="preserve">The purpose of this </w:t>
      </w:r>
      <w:r>
        <w:t>study</w:t>
      </w:r>
      <w:r w:rsidRPr="00930614">
        <w:t xml:space="preserve"> is to examine the relationship between spiritual rest and the need for recovery from work among adjunct faculty in online higher education institutions.</w:t>
      </w:r>
    </w:p>
    <w:p w14:paraId="08ED494B" w14:textId="77777777" w:rsidR="00976347" w:rsidRDefault="00976347" w:rsidP="00976347">
      <w:pPr>
        <w:pStyle w:val="Heading2"/>
      </w:pPr>
      <w:bookmarkStart w:id="14" w:name="_Toc173364150"/>
      <w:bookmarkEnd w:id="13"/>
      <w:r>
        <w:lastRenderedPageBreak/>
        <w:t>Significance</w:t>
      </w:r>
      <w:bookmarkEnd w:id="14"/>
    </w:p>
    <w:p w14:paraId="12217640" w14:textId="77777777" w:rsidR="00976347" w:rsidRPr="00D23DF9" w:rsidRDefault="00976347" w:rsidP="00976347">
      <w:pPr>
        <w:ind w:firstLine="720"/>
      </w:pPr>
      <w:r w:rsidRPr="00D23DF9">
        <w:t xml:space="preserve">This study aims to address a significant gap in research by examining the effects of spiritual engagement on </w:t>
      </w:r>
      <w:r>
        <w:t>a</w:t>
      </w:r>
      <w:r w:rsidRPr="00D23DF9">
        <w:t>djunct faculty in higher education. While there is considerable research on spiritual resources for clergy</w:t>
      </w:r>
      <w:r>
        <w:t xml:space="preserve"> (</w:t>
      </w:r>
      <w:r w:rsidRPr="00FA644F">
        <w:t>Büssing et al., 2013; Chandler, 2009; Chandler, 2010; Hough et al., 2019; Terry &amp; Cunningham, 2020</w:t>
      </w:r>
      <w:r>
        <w:t>)</w:t>
      </w:r>
      <w:r w:rsidRPr="00D23DF9">
        <w:t>, similar inquiries have not been extended to adjunct faculty</w:t>
      </w:r>
      <w:r>
        <w:t xml:space="preserve"> (Bolitzer, 2019)</w:t>
      </w:r>
      <w:r w:rsidRPr="00D23DF9">
        <w:t>. This lack of research leaves a notable void in understanding how spiritual practices, such as Sabbath rest, can serve as a resource for these professionals to recover from work demands.</w:t>
      </w:r>
    </w:p>
    <w:p w14:paraId="28C22AFA" w14:textId="77777777" w:rsidR="00976347" w:rsidRPr="00D23DF9" w:rsidRDefault="00976347" w:rsidP="00976347">
      <w:pPr>
        <w:ind w:firstLine="720"/>
      </w:pPr>
      <w:r w:rsidRPr="00D23DF9">
        <w:t xml:space="preserve">Christian social researchers have not </w:t>
      </w:r>
      <w:r w:rsidRPr="00F22702">
        <w:t>sufficiently explored the use of spiritual resources to help employees manage work-related stress</w:t>
      </w:r>
      <w:r>
        <w:t>,</w:t>
      </w:r>
      <w:r w:rsidRPr="00D23DF9">
        <w:t xml:space="preserve"> forcing many to rely on resources derived from incompatible worldviews. </w:t>
      </w:r>
      <w:r>
        <w:t>Over the past four decades, secular research</w:t>
      </w:r>
      <w:r w:rsidRPr="00D23DF9">
        <w:t xml:space="preserve"> has predominantly focused on material and temporal resources within a humanistic </w:t>
      </w:r>
      <w:r>
        <w:t>worldview</w:t>
      </w:r>
      <w:r w:rsidRPr="00D23DF9">
        <w:t>, excluding spiritual resources. While some studies have shown the benefits of mindfulness</w:t>
      </w:r>
      <w:r>
        <w:t xml:space="preserve"> </w:t>
      </w:r>
      <w:r w:rsidRPr="00D23DF9">
        <w:t>on work engagement</w:t>
      </w:r>
      <w:r>
        <w:t xml:space="preserve"> (Doig et al., 2023; Baker &amp; Lee, 2020)</w:t>
      </w:r>
      <w:r w:rsidRPr="00D23DF9">
        <w:t>, rooted in pantheistic views, there is little investigation into the role of spiritual engagement for adjunct faculty.</w:t>
      </w:r>
    </w:p>
    <w:p w14:paraId="3BF7755D" w14:textId="77777777" w:rsidR="00976347" w:rsidRPr="00D23DF9" w:rsidRDefault="00976347" w:rsidP="00976347">
      <w:pPr>
        <w:ind w:firstLine="720"/>
      </w:pPr>
      <w:r w:rsidRPr="00D23DF9">
        <w:t xml:space="preserve">Spiritual resources, which stem from a connection with </w:t>
      </w:r>
      <w:r>
        <w:t xml:space="preserve">the </w:t>
      </w:r>
      <w:r w:rsidRPr="00D23DF9">
        <w:t xml:space="preserve">divine being, offer </w:t>
      </w:r>
      <w:r>
        <w:t>employees a different support dimension</w:t>
      </w:r>
      <w:r w:rsidRPr="00D23DF9">
        <w:t>. Unlike workplace spirituality, which focuses on creating a supportive organizational environment, spiritual engagement emphasizes individual practices. For example, Sabbath rest involves taking a break from work, altering daily routines, and focusing on faith and family, providing a crucial means of recovery from work-related stress.</w:t>
      </w:r>
    </w:p>
    <w:p w14:paraId="1F5E41A3" w14:textId="77777777" w:rsidR="00976347" w:rsidRDefault="00976347" w:rsidP="00976347">
      <w:pPr>
        <w:ind w:firstLine="720"/>
      </w:pPr>
      <w:r w:rsidRPr="00D23DF9">
        <w:t xml:space="preserve">This study will contribute to </w:t>
      </w:r>
      <w:r>
        <w:t>understanding</w:t>
      </w:r>
      <w:r w:rsidRPr="00D23DF9">
        <w:t xml:space="preserve"> how spiritual engagement, particularly the practice of Sabbath rest, can aid adjunct faculty in managing work demands, thus filling a critical </w:t>
      </w:r>
      <w:r w:rsidRPr="00D23DF9">
        <w:lastRenderedPageBreak/>
        <w:t>gap in empirical research and practical applications for integrating faith into professional settings.</w:t>
      </w:r>
    </w:p>
    <w:p w14:paraId="7E08BD50" w14:textId="77777777" w:rsidR="00976347" w:rsidRDefault="00976347" w:rsidP="00976347">
      <w:pPr>
        <w:pStyle w:val="Heading2"/>
      </w:pPr>
      <w:bookmarkStart w:id="15" w:name="_Toc173364151"/>
      <w:r>
        <w:t>Background of the Problem</w:t>
      </w:r>
      <w:bookmarkEnd w:id="15"/>
    </w:p>
    <w:p w14:paraId="3053A19F" w14:textId="77777777" w:rsidR="00976347" w:rsidRDefault="00976347" w:rsidP="00976347">
      <w:pPr>
        <w:ind w:firstLine="720"/>
      </w:pPr>
      <w:r w:rsidRPr="009E1A47">
        <w:t>Work-related stress is at an all-time high across various professions in America. According to the American Psychological Association</w:t>
      </w:r>
      <w:r>
        <w:t>'</w:t>
      </w:r>
      <w:r w:rsidRPr="009E1A47">
        <w:t xml:space="preserve">s (APA) 2021 Work and Well-being Survey, 79% of U.S. employees experienced work-related stress in the month preceding the survey, with nearly 60% reporting negative impacts. </w:t>
      </w:r>
      <w:r>
        <w:t>Maslach et al. (2001) define burnout a</w:t>
      </w:r>
      <w:r w:rsidRPr="009E1A47">
        <w:t xml:space="preserve">s a </w:t>
      </w:r>
      <w:r>
        <w:t>severe</w:t>
      </w:r>
      <w:r w:rsidRPr="009E1A47">
        <w:t xml:space="preserve"> </w:t>
      </w:r>
      <w:r>
        <w:t>disruption</w:t>
      </w:r>
      <w:r w:rsidRPr="009E1A47">
        <w:t xml:space="preserve"> between individuals and their work</w:t>
      </w:r>
      <w:r>
        <w:t xml:space="preserve"> roles</w:t>
      </w:r>
      <w:r w:rsidRPr="009E1A47">
        <w:t xml:space="preserve">, </w:t>
      </w:r>
      <w:r>
        <w:t>eroding</w:t>
      </w:r>
      <w:r w:rsidRPr="009E1A47">
        <w:t xml:space="preserve"> </w:t>
      </w:r>
      <w:r>
        <w:t xml:space="preserve">employee </w:t>
      </w:r>
      <w:r w:rsidRPr="009E1A47">
        <w:t xml:space="preserve">value, dignity, spirit, and will. </w:t>
      </w:r>
    </w:p>
    <w:p w14:paraId="136C1879" w14:textId="77777777" w:rsidR="00976347" w:rsidRPr="009E1A47" w:rsidRDefault="00976347" w:rsidP="00976347">
      <w:pPr>
        <w:ind w:firstLine="720"/>
      </w:pPr>
      <w:r>
        <w:t>Several social and economic factors contribute to the current state of high work-related stress. First, m</w:t>
      </w:r>
      <w:r w:rsidRPr="009E1A47">
        <w:t xml:space="preserve">odern American </w:t>
      </w:r>
      <w:r>
        <w:t>society</w:t>
      </w:r>
      <w:r w:rsidRPr="009E1A47">
        <w:t xml:space="preserve">, </w:t>
      </w:r>
      <w:r>
        <w:t>prioritizing</w:t>
      </w:r>
      <w:r w:rsidRPr="009E1A47">
        <w:t xml:space="preserve"> profit and efficiency over well-being, has heightened the prevalence of burnout</w:t>
      </w:r>
      <w:r>
        <w:t xml:space="preserve"> (Gallagher, 2019)</w:t>
      </w:r>
      <w:r w:rsidRPr="009E1A47">
        <w:t>, particularly among Millennials and Generation X employees.</w:t>
      </w:r>
      <w:r>
        <w:t xml:space="preserve"> </w:t>
      </w:r>
      <w:r w:rsidRPr="009E1A47">
        <w:t>The capitalist economic system in Western societies emphasizes productivity and efficiency, often at the expense of employee well-being</w:t>
      </w:r>
      <w:r>
        <w:t xml:space="preserve"> (Obrenovic et al., 2020)</w:t>
      </w:r>
      <w:r w:rsidRPr="009E1A47">
        <w:t>. This focus on economic gain ties individual identity and worth to their economic contributions, with consumerism becoming a key marker of social status and well-being</w:t>
      </w:r>
      <w:r>
        <w:t xml:space="preserve"> (Balabanis &amp; Stathopoulou, 2021)</w:t>
      </w:r>
      <w:r w:rsidRPr="009E1A47">
        <w:t xml:space="preserve">. </w:t>
      </w:r>
      <w:r>
        <w:t>Second, decades of t</w:t>
      </w:r>
      <w:r w:rsidRPr="009E1A47">
        <w:t>echnological advancements have further exacerbated the strain on employees, leading to physical, mental, and emotional exhaustion and</w:t>
      </w:r>
      <w:r>
        <w:t>,</w:t>
      </w:r>
      <w:r w:rsidRPr="009E1A47">
        <w:t xml:space="preserve"> ultimately</w:t>
      </w:r>
      <w:r>
        <w:t>,</w:t>
      </w:r>
      <w:r w:rsidRPr="009E1A47">
        <w:t xml:space="preserve"> burnout</w:t>
      </w:r>
      <w:r>
        <w:t xml:space="preserve"> (Marsh et al., 2022)</w:t>
      </w:r>
      <w:r w:rsidRPr="009E1A47">
        <w:t xml:space="preserve">. </w:t>
      </w:r>
      <w:r>
        <w:t>Third, t</w:t>
      </w:r>
      <w:r w:rsidRPr="009E1A47">
        <w:t xml:space="preserve">he </w:t>
      </w:r>
      <w:r>
        <w:t>'</w:t>
      </w:r>
      <w:r w:rsidRPr="009E1A47">
        <w:t>Great Resignation</w:t>
      </w:r>
      <w:r>
        <w:t>'</w:t>
      </w:r>
      <w:r w:rsidRPr="009E1A47">
        <w:t xml:space="preserve"> of 2021, accelerated by the COVID-19 pandemic, reflects a societal reevaluation of work's meaning, with many employees resigning to avoid health risks and reassess their work-life balance.</w:t>
      </w:r>
    </w:p>
    <w:p w14:paraId="34F386EA" w14:textId="77777777" w:rsidR="00976347" w:rsidRPr="009E1A47" w:rsidRDefault="00976347" w:rsidP="00976347">
      <w:pPr>
        <w:ind w:firstLine="720"/>
      </w:pPr>
      <w:r>
        <w:t xml:space="preserve">Trends in higher education have complicated the situation for adjunct faculty. </w:t>
      </w:r>
      <w:r w:rsidRPr="009E1A47">
        <w:t xml:space="preserve">Higher education increasingly relies on adjunct faculty rather than full-time tenured professors </w:t>
      </w:r>
      <w:r>
        <w:t xml:space="preserve">for </w:t>
      </w:r>
      <w:r>
        <w:lastRenderedPageBreak/>
        <w:t>course</w:t>
      </w:r>
      <w:r w:rsidRPr="009E1A47">
        <w:t xml:space="preserve"> deliver</w:t>
      </w:r>
      <w:r>
        <w:t>y (Murray, 2019; Spinrad &amp; Relles, 2022)</w:t>
      </w:r>
      <w:r w:rsidRPr="009E1A47">
        <w:t>. This trend results in heightened stress and exhaustion among adjunct faculty due to increased job demands, low pay, limited career advancement opportunities, and job insecurity</w:t>
      </w:r>
      <w:r>
        <w:t xml:space="preserve"> (Han et al., 2020)</w:t>
      </w:r>
      <w:r w:rsidRPr="009E1A47">
        <w:t>. Adjunct faculty also face additional challenges when working remotely, as telework blurs the boundaries between home and work life, further increasing work-related stress</w:t>
      </w:r>
      <w:r>
        <w:t xml:space="preserve"> (Varga &amp; Denniston, 2022)</w:t>
      </w:r>
      <w:r w:rsidRPr="009E1A47">
        <w:t>.</w:t>
      </w:r>
    </w:p>
    <w:p w14:paraId="7D8B983E" w14:textId="77777777" w:rsidR="00976347" w:rsidRPr="009E1A47" w:rsidRDefault="00976347" w:rsidP="00976347">
      <w:pPr>
        <w:ind w:firstLine="720"/>
      </w:pPr>
      <w:r w:rsidRPr="009E1A47">
        <w:t>Two dominant models in organizational psychology address work engagement: the Job-Demands Resources (JD-R) model and the Job-Crafting Theory. The JD-R model categorizes job characteristics as either demands or resources, with job demands increasing strain and potential burnout and job resources fostering motivation and engagement</w:t>
      </w:r>
      <w:r>
        <w:t xml:space="preserve"> (Demerouti et al., 2001; Zhang &amp; Parker, 2019)</w:t>
      </w:r>
      <w:r w:rsidRPr="009E1A47">
        <w:t xml:space="preserve">. </w:t>
      </w:r>
      <w:r>
        <w:t>On the other hand, the Job-Crafting Theory</w:t>
      </w:r>
      <w:r w:rsidRPr="009E1A47">
        <w:t xml:space="preserve"> emphasizes employee-initiated changes to their tasks, relationships, and cognitive boundaries to enhance work engagement</w:t>
      </w:r>
      <w:r>
        <w:t xml:space="preserve"> (Wrzesniewski &amp; Dutton, 2001; Oprea et al., 2019)</w:t>
      </w:r>
      <w:r w:rsidRPr="009E1A47">
        <w:t xml:space="preserve">. Both models have limitations, particularly from a Christian worldview perspective, where the JD-R model presumes a </w:t>
      </w:r>
      <w:r>
        <w:t>discrepant</w:t>
      </w:r>
      <w:r w:rsidRPr="009E1A47">
        <w:t xml:space="preserve"> employer-employee relationship</w:t>
      </w:r>
      <w:r>
        <w:t>,</w:t>
      </w:r>
      <w:r w:rsidRPr="009E1A47">
        <w:t xml:space="preserve"> and the Job-Crafting model relies on a proactive employee disposition.</w:t>
      </w:r>
    </w:p>
    <w:p w14:paraId="6F5C8F89" w14:textId="77777777" w:rsidR="00976347" w:rsidRPr="009E1A47" w:rsidRDefault="00976347" w:rsidP="00976347">
      <w:pPr>
        <w:ind w:firstLine="720"/>
      </w:pPr>
      <w:r w:rsidRPr="009E1A47">
        <w:t xml:space="preserve">Recent research suggests </w:t>
      </w:r>
      <w:r>
        <w:t>categorizing</w:t>
      </w:r>
      <w:r w:rsidRPr="009E1A47">
        <w:t xml:space="preserve"> spiritual resources as a subset of personal resources within work engagement models</w:t>
      </w:r>
      <w:r>
        <w:t xml:space="preserve"> (Bickerton et al., 2014)</w:t>
      </w:r>
      <w:r w:rsidRPr="009E1A47">
        <w:t>. Spiritual resources, such as attachment to God, collaborative religious coping, and a sense of calling, significantly impact work engagement and can buffer against job demands</w:t>
      </w:r>
      <w:r>
        <w:t xml:space="preserve"> (Hashemi et al., 2017)</w:t>
      </w:r>
      <w:r w:rsidRPr="009E1A47">
        <w:t>. Studies show that these spiritual resources enhance employee well-being and job satisfaction, reducing burnout</w:t>
      </w:r>
      <w:r>
        <w:t xml:space="preserve"> (Arokiasamy &amp; Tat, 2020; Nwanzu &amp; Babalola, 2021; Hashemi et al., 2017; Roof, 2015; Roof, 2016; Roof et al., 2017)</w:t>
      </w:r>
      <w:r w:rsidRPr="009E1A47">
        <w:t xml:space="preserve">. However, traditional JD-R models </w:t>
      </w:r>
      <w:r>
        <w:t>do not include</w:t>
      </w:r>
      <w:r w:rsidRPr="009E1A47">
        <w:t xml:space="preserve"> personal resources like spirituality, focusing instead on organizational characteristics</w:t>
      </w:r>
      <w:r>
        <w:t xml:space="preserve"> (Demerouti et al., 2001). At best, research by Xanthopoulou et al. (2009) show a dynamic, but not causal, relationship </w:t>
      </w:r>
      <w:r>
        <w:lastRenderedPageBreak/>
        <w:t>between work and personal resources. Therefore, it remains inconclusive to suggest that personal resources could be integrated into the Job-Demands Resources model.</w:t>
      </w:r>
    </w:p>
    <w:p w14:paraId="4CFB7547" w14:textId="77777777" w:rsidR="00976347" w:rsidRPr="009E1A47" w:rsidRDefault="00976347" w:rsidP="00976347">
      <w:pPr>
        <w:ind w:firstLine="720"/>
      </w:pPr>
      <w:r w:rsidRPr="009E1A47">
        <w:t xml:space="preserve">Given </w:t>
      </w:r>
      <w:r>
        <w:t>adjunct faculty's high stress and burnout levels</w:t>
      </w:r>
      <w:r w:rsidRPr="009E1A47">
        <w:t xml:space="preserve">, particularly in online environments, </w:t>
      </w:r>
      <w:r>
        <w:t>HEI</w:t>
      </w:r>
      <w:r w:rsidRPr="009E1A47">
        <w:t xml:space="preserve"> administrators should consider promoting spiritual engagement to improve well-being and reduce burnout. Spirituality in the workplace fosters a sense of connection, meaning, and hope, which can positively impact work engagement and satisfaction. Emphasizing spiritual resources can offer adjunct faculty an additional tool for recovery and resilience, addressing the gap in </w:t>
      </w:r>
      <w:r>
        <w:t xml:space="preserve">the </w:t>
      </w:r>
      <w:r w:rsidRPr="009E1A47">
        <w:t>literature on adjunct faculty</w:t>
      </w:r>
      <w:r>
        <w:t>'</w:t>
      </w:r>
      <w:r w:rsidRPr="009E1A47">
        <w:t>s spiritual engagement and its effects on work-related stress.</w:t>
      </w:r>
    </w:p>
    <w:p w14:paraId="65CEFE08" w14:textId="77777777" w:rsidR="00976347" w:rsidRDefault="00976347" w:rsidP="00976347">
      <w:pPr>
        <w:pStyle w:val="Heading2"/>
      </w:pPr>
      <w:bookmarkStart w:id="16" w:name="_Toc173364152"/>
      <w:r>
        <w:t>Research Questions</w:t>
      </w:r>
      <w:bookmarkEnd w:id="16"/>
    </w:p>
    <w:p w14:paraId="50F45F8F" w14:textId="77777777" w:rsidR="00976347" w:rsidRPr="0047543E" w:rsidRDefault="00976347" w:rsidP="00976347">
      <w:pPr>
        <w:ind w:firstLine="720"/>
      </w:pPr>
      <w:r w:rsidRPr="0047543E">
        <w:t xml:space="preserve">This </w:t>
      </w:r>
      <w:r>
        <w:t>study</w:t>
      </w:r>
      <w:r w:rsidRPr="0047543E">
        <w:t xml:space="preserve"> </w:t>
      </w:r>
      <w:r>
        <w:t>will</w:t>
      </w:r>
      <w:r w:rsidRPr="0047543E">
        <w:t xml:space="preserve"> examine the relationship between spiritual rest and the need for recovery from work</w:t>
      </w:r>
      <w:r>
        <w:t>. The following quantifiable research questions will guide this study:</w:t>
      </w:r>
    </w:p>
    <w:p w14:paraId="4A02C4F2" w14:textId="77777777" w:rsidR="00976347" w:rsidRPr="0047543E" w:rsidRDefault="00976347" w:rsidP="00976347">
      <w:pPr>
        <w:ind w:firstLine="720"/>
      </w:pPr>
      <w:r w:rsidRPr="0047543E">
        <w:t>RQ1: What relationship exists, if any, between spiritual rest and the need for recovery from work among adjunct faculty in online higher education institutions?</w:t>
      </w:r>
    </w:p>
    <w:p w14:paraId="674A4324" w14:textId="77777777" w:rsidR="00976347" w:rsidRPr="0047543E" w:rsidRDefault="00976347" w:rsidP="00976347">
      <w:pPr>
        <w:ind w:firstLine="720"/>
      </w:pPr>
      <w:r w:rsidRPr="0047543E">
        <w:t>RQ2: What relationship, if any, exists between spiritual rest and years of teaching experience among adjunct faculty in online higher education institutions?</w:t>
      </w:r>
    </w:p>
    <w:p w14:paraId="26FEA401" w14:textId="77777777" w:rsidR="00976347" w:rsidRPr="0047543E" w:rsidRDefault="00976347" w:rsidP="00976347">
      <w:pPr>
        <w:ind w:firstLine="720"/>
      </w:pPr>
      <w:r w:rsidRPr="0047543E">
        <w:t>RQ3: What relationship, if any, exists between the need for recovery from work and years of teaching experience among adjunct faculty in online higher education institutions?</w:t>
      </w:r>
    </w:p>
    <w:p w14:paraId="11E691BC" w14:textId="77777777" w:rsidR="00976347" w:rsidRDefault="00976347" w:rsidP="00976347">
      <w:pPr>
        <w:ind w:firstLine="720"/>
        <w:rPr>
          <w:color w:val="FF0000"/>
        </w:rPr>
      </w:pPr>
      <w:r>
        <w:t>T</w:t>
      </w:r>
      <w:r w:rsidRPr="00EA7D1D">
        <w:t xml:space="preserve">his study formulates specific hypotheses to guide the investigation of the relationships between spiritual rest, the need for recovery from work, and teaching experience among adjunct faculty in online </w:t>
      </w:r>
      <w:r>
        <w:t>HEIs</w:t>
      </w:r>
      <w:r w:rsidRPr="00EA7D1D">
        <w:t>. These hypotheses aim to determine whether statistically significant relationships exist between these variables, thus providing a</w:t>
      </w:r>
      <w:r>
        <w:t>n</w:t>
      </w:r>
      <w:r w:rsidRPr="00EA7D1D">
        <w:t xml:space="preserve"> understanding of the potential impacts of spiritual rest on faculty </w:t>
      </w:r>
      <w:r>
        <w:t>need for recovery from work</w:t>
      </w:r>
      <w:r w:rsidRPr="00EA7D1D">
        <w:t xml:space="preserve">. </w:t>
      </w:r>
      <w:r>
        <w:t>T</w:t>
      </w:r>
      <w:r w:rsidRPr="00EA7D1D">
        <w:t>h</w:t>
      </w:r>
      <w:r>
        <w:t>is</w:t>
      </w:r>
      <w:r w:rsidRPr="00EA7D1D">
        <w:t xml:space="preserve"> study seeks to generate </w:t>
      </w:r>
      <w:r w:rsidRPr="00EA7D1D">
        <w:lastRenderedPageBreak/>
        <w:t xml:space="preserve">empirical evidence that can inform </w:t>
      </w:r>
      <w:r>
        <w:t>faculty practices, HEI</w:t>
      </w:r>
      <w:r w:rsidRPr="00EA7D1D">
        <w:t xml:space="preserve"> policies</w:t>
      </w:r>
      <w:r>
        <w:t>,</w:t>
      </w:r>
      <w:r w:rsidRPr="00EA7D1D">
        <w:t xml:space="preserve"> and support systems designed to enhance the overall work experience for adjunct faculty. The following section details the hypotheses to be examined.</w:t>
      </w:r>
    </w:p>
    <w:p w14:paraId="557184D4" w14:textId="77777777" w:rsidR="00976347" w:rsidRDefault="00976347" w:rsidP="00976347">
      <w:pPr>
        <w:pStyle w:val="Heading2"/>
      </w:pPr>
      <w:bookmarkStart w:id="17" w:name="_Toc173364153"/>
      <w:r>
        <w:t>Hypotheses</w:t>
      </w:r>
      <w:bookmarkEnd w:id="17"/>
    </w:p>
    <w:p w14:paraId="7F01A74E" w14:textId="77777777" w:rsidR="00976347" w:rsidRDefault="00976347" w:rsidP="00976347">
      <w:pPr>
        <w:ind w:firstLine="720"/>
      </w:pPr>
      <w:r>
        <w:t>The hypotheses are aligned with the study's research questions. The following hypotheses will be examined in this study:</w:t>
      </w:r>
    </w:p>
    <w:p w14:paraId="7D7C69EC" w14:textId="77777777" w:rsidR="00976347" w:rsidRPr="0047543E" w:rsidRDefault="00976347" w:rsidP="00976347">
      <w:pPr>
        <w:ind w:firstLine="720"/>
      </w:pPr>
      <w:r w:rsidRPr="0047543E">
        <w:t>H</w:t>
      </w:r>
      <w:r w:rsidRPr="0047543E">
        <w:rPr>
          <w:vertAlign w:val="subscript"/>
        </w:rPr>
        <w:t>0</w:t>
      </w:r>
      <w:r w:rsidRPr="0047543E">
        <w:t>1: No statistically significant relationship exists between spiritual rest subscale scores and the need for recovery from work scores among adjunct faculty in online higher education institutions.</w:t>
      </w:r>
    </w:p>
    <w:p w14:paraId="28F8760D" w14:textId="77777777" w:rsidR="00976347" w:rsidRPr="0047543E" w:rsidRDefault="00976347" w:rsidP="00976347">
      <w:pPr>
        <w:ind w:firstLine="720"/>
      </w:pPr>
      <w:r w:rsidRPr="0047543E">
        <w:t>H</w:t>
      </w:r>
      <w:r w:rsidRPr="0047543E">
        <w:rPr>
          <w:vertAlign w:val="subscript"/>
        </w:rPr>
        <w:t>a</w:t>
      </w:r>
      <w:r w:rsidRPr="0047543E">
        <w:t>1: A statistically significant relationship exists between spiritual rest subscale scores and the need for recovery from work scores among adjunct faculty in online higher education institutions.</w:t>
      </w:r>
    </w:p>
    <w:p w14:paraId="5ED5992D" w14:textId="77777777" w:rsidR="00976347" w:rsidRPr="0047543E" w:rsidRDefault="00976347" w:rsidP="00976347">
      <w:pPr>
        <w:ind w:firstLine="720"/>
      </w:pPr>
      <w:r w:rsidRPr="0047543E">
        <w:t>H</w:t>
      </w:r>
      <w:r w:rsidRPr="0047543E">
        <w:rPr>
          <w:vertAlign w:val="subscript"/>
        </w:rPr>
        <w:t>0</w:t>
      </w:r>
      <w:r w:rsidRPr="0047543E">
        <w:t>2: No statistically significant relationship exists between spiritual rest subscale scores and years of adjunct teaching experience among adjunct faculty in online higher education institutions.</w:t>
      </w:r>
    </w:p>
    <w:p w14:paraId="436245FD" w14:textId="77777777" w:rsidR="00976347" w:rsidRPr="0047543E" w:rsidRDefault="00976347" w:rsidP="00976347">
      <w:pPr>
        <w:ind w:firstLine="720"/>
      </w:pPr>
      <w:r w:rsidRPr="0047543E">
        <w:t>H</w:t>
      </w:r>
      <w:r w:rsidRPr="0047543E">
        <w:rPr>
          <w:vertAlign w:val="subscript"/>
        </w:rPr>
        <w:t>a</w:t>
      </w:r>
      <w:r w:rsidRPr="0047543E">
        <w:t>2: A statistically significant relationship exists between spiritual rest subscale scores and years of adjunct teaching experience among adjunct faculty in online higher education institutions.</w:t>
      </w:r>
    </w:p>
    <w:p w14:paraId="2C23D14E" w14:textId="77777777" w:rsidR="00976347" w:rsidRPr="0047543E" w:rsidRDefault="00976347" w:rsidP="00976347">
      <w:pPr>
        <w:ind w:firstLine="720"/>
      </w:pPr>
      <w:r w:rsidRPr="0047543E">
        <w:t>H</w:t>
      </w:r>
      <w:r w:rsidRPr="0047543E">
        <w:rPr>
          <w:vertAlign w:val="subscript"/>
        </w:rPr>
        <w:t>0</w:t>
      </w:r>
      <w:r w:rsidRPr="0047543E">
        <w:t>2a: No statistically significant relationship exists between spiritual rest subscale scores and faculty length of employment among adjunct faculty in online higher education institutions.</w:t>
      </w:r>
    </w:p>
    <w:p w14:paraId="7521615E" w14:textId="77777777" w:rsidR="00976347" w:rsidRPr="0047543E" w:rsidRDefault="00976347" w:rsidP="00976347">
      <w:pPr>
        <w:ind w:firstLine="720"/>
      </w:pPr>
      <w:r w:rsidRPr="0047543E">
        <w:t>H</w:t>
      </w:r>
      <w:r w:rsidRPr="0047543E">
        <w:rPr>
          <w:vertAlign w:val="subscript"/>
        </w:rPr>
        <w:t>a</w:t>
      </w:r>
      <w:r w:rsidRPr="0047543E">
        <w:t>2a: A statistically significant relationship exists between spiritual rest subscale scores and faculty length of employment among adjunct faculty in online higher education institutions.</w:t>
      </w:r>
    </w:p>
    <w:p w14:paraId="1CA150A8" w14:textId="77777777" w:rsidR="00976347" w:rsidRPr="0047543E" w:rsidRDefault="00976347" w:rsidP="00976347">
      <w:pPr>
        <w:ind w:firstLine="720"/>
      </w:pPr>
      <w:r w:rsidRPr="0047543E">
        <w:lastRenderedPageBreak/>
        <w:t>H</w:t>
      </w:r>
      <w:r w:rsidRPr="0047543E">
        <w:rPr>
          <w:vertAlign w:val="subscript"/>
        </w:rPr>
        <w:t>0</w:t>
      </w:r>
      <w:r w:rsidRPr="0047543E">
        <w:t>3: No statistically significant relationship exists between recovery from work scores and years of adjunct teaching experience among adjunct faculty in online higher education institutions.</w:t>
      </w:r>
    </w:p>
    <w:p w14:paraId="739FFA18" w14:textId="77777777" w:rsidR="00976347" w:rsidRPr="0047543E" w:rsidRDefault="00976347" w:rsidP="00976347">
      <w:pPr>
        <w:ind w:firstLine="720"/>
      </w:pPr>
      <w:r w:rsidRPr="0047543E">
        <w:t>H</w:t>
      </w:r>
      <w:r w:rsidRPr="0047543E">
        <w:rPr>
          <w:vertAlign w:val="subscript"/>
        </w:rPr>
        <w:t>a</w:t>
      </w:r>
      <w:r w:rsidRPr="0047543E">
        <w:t>3: A statistically significant relationship exists between recovery from work scores and years of adjunct teaching experience among adjunct faculty in online higher education institutions.</w:t>
      </w:r>
    </w:p>
    <w:p w14:paraId="5B4A6C58" w14:textId="77777777" w:rsidR="00976347" w:rsidRPr="0047543E" w:rsidRDefault="00976347" w:rsidP="00976347">
      <w:pPr>
        <w:ind w:firstLine="720"/>
      </w:pPr>
      <w:r w:rsidRPr="0047543E">
        <w:t>H</w:t>
      </w:r>
      <w:r w:rsidRPr="0047543E">
        <w:rPr>
          <w:vertAlign w:val="subscript"/>
        </w:rPr>
        <w:t>0</w:t>
      </w:r>
      <w:r w:rsidRPr="0047543E">
        <w:t>3a: No statistically significant relationship exists between recovery from work scores and faculty length of employment among adjunct faculty in online higher education institutions.</w:t>
      </w:r>
    </w:p>
    <w:p w14:paraId="512B4F19" w14:textId="77777777" w:rsidR="00976347" w:rsidRPr="0047543E" w:rsidRDefault="00976347" w:rsidP="00976347">
      <w:pPr>
        <w:ind w:firstLine="720"/>
      </w:pPr>
      <w:r w:rsidRPr="0047543E">
        <w:t>H</w:t>
      </w:r>
      <w:r w:rsidRPr="0047543E">
        <w:rPr>
          <w:vertAlign w:val="subscript"/>
        </w:rPr>
        <w:t>a</w:t>
      </w:r>
      <w:r w:rsidRPr="0047543E">
        <w:t>3a: A statistically significant relationship exists between recovery from work scores and faculty length of employment among adjunct faculty in online higher education institutions.</w:t>
      </w:r>
    </w:p>
    <w:p w14:paraId="058657D7" w14:textId="77777777" w:rsidR="00976347" w:rsidRPr="0047543E" w:rsidRDefault="00976347" w:rsidP="00976347">
      <w:pPr>
        <w:pStyle w:val="Heading3"/>
      </w:pPr>
      <w:bookmarkStart w:id="18" w:name="_Toc173364154"/>
      <w:r w:rsidRPr="0047543E">
        <w:t xml:space="preserve">Hypotheses for </w:t>
      </w:r>
      <w:r>
        <w:t>"</w:t>
      </w:r>
      <w:r w:rsidRPr="0047543E">
        <w:t>Other Findings</w:t>
      </w:r>
      <w:r>
        <w:t>"</w:t>
      </w:r>
      <w:r w:rsidRPr="0047543E">
        <w:t xml:space="preserve"> (Indirectly Related to RQs)</w:t>
      </w:r>
      <w:bookmarkEnd w:id="18"/>
    </w:p>
    <w:p w14:paraId="0DE479D9" w14:textId="77777777" w:rsidR="00976347" w:rsidRDefault="00976347" w:rsidP="00976347">
      <w:pPr>
        <w:ind w:firstLine="720"/>
      </w:pPr>
      <w:r>
        <w:t>The following hypotheses, though not directly related to the research questions, will be examined for other findings:</w:t>
      </w:r>
    </w:p>
    <w:p w14:paraId="112329CA" w14:textId="77777777" w:rsidR="00976347" w:rsidRPr="0047543E" w:rsidRDefault="00976347" w:rsidP="00976347">
      <w:pPr>
        <w:ind w:firstLine="720"/>
      </w:pPr>
      <w:r w:rsidRPr="0047543E">
        <w:t>H</w:t>
      </w:r>
      <w:r w:rsidRPr="0047543E">
        <w:rPr>
          <w:vertAlign w:val="subscript"/>
        </w:rPr>
        <w:t>0</w:t>
      </w:r>
      <w:r w:rsidRPr="0047543E">
        <w:t>4: No statistically significant difference exists in spiritual rest subscale scores between retired and non-retired status among adjunct faculty in online higher education institutions.</w:t>
      </w:r>
    </w:p>
    <w:p w14:paraId="0D06E774" w14:textId="77777777" w:rsidR="00976347" w:rsidRPr="0047543E" w:rsidRDefault="00976347" w:rsidP="00976347">
      <w:pPr>
        <w:ind w:firstLine="720"/>
      </w:pPr>
      <w:r w:rsidRPr="0047543E">
        <w:t>H</w:t>
      </w:r>
      <w:r w:rsidRPr="0047543E">
        <w:rPr>
          <w:vertAlign w:val="subscript"/>
        </w:rPr>
        <w:t>a</w:t>
      </w:r>
      <w:r w:rsidRPr="0047543E">
        <w:t>4: A statistically significant difference exists in spiritual rest subscale scores between retired and non-retired status among adjunct faculty in online higher education institutions.</w:t>
      </w:r>
    </w:p>
    <w:p w14:paraId="5CEA020A" w14:textId="77777777" w:rsidR="00976347" w:rsidRPr="0047543E" w:rsidRDefault="00976347" w:rsidP="00976347">
      <w:pPr>
        <w:ind w:firstLine="720"/>
      </w:pPr>
      <w:r w:rsidRPr="0047543E">
        <w:t>H</w:t>
      </w:r>
      <w:r w:rsidRPr="0047543E">
        <w:rPr>
          <w:vertAlign w:val="subscript"/>
        </w:rPr>
        <w:t>0</w:t>
      </w:r>
      <w:r w:rsidRPr="0047543E">
        <w:t>5: No statistically significant difference exists in spiritual rest subscale scores between full and part-time status among adjunct faculty in online higher education institutions.</w:t>
      </w:r>
    </w:p>
    <w:p w14:paraId="185D1C9E" w14:textId="77777777" w:rsidR="00976347" w:rsidRPr="0047543E" w:rsidRDefault="00976347" w:rsidP="00976347">
      <w:pPr>
        <w:ind w:firstLine="720"/>
      </w:pPr>
      <w:r w:rsidRPr="0047543E">
        <w:t>H</w:t>
      </w:r>
      <w:r w:rsidRPr="0047543E">
        <w:rPr>
          <w:vertAlign w:val="subscript"/>
        </w:rPr>
        <w:t>a</w:t>
      </w:r>
      <w:r w:rsidRPr="0047543E">
        <w:t>5: A statistically significant difference exists in spiritual rest subscale scores between full and part-time status among adjunct faculty in online higher education institutions.</w:t>
      </w:r>
    </w:p>
    <w:p w14:paraId="471F8ADA" w14:textId="77777777" w:rsidR="00976347" w:rsidRPr="0047543E" w:rsidRDefault="00976347" w:rsidP="00976347">
      <w:pPr>
        <w:ind w:firstLine="720"/>
      </w:pPr>
      <w:r w:rsidRPr="0047543E">
        <w:t>H</w:t>
      </w:r>
      <w:r w:rsidRPr="0047543E">
        <w:rPr>
          <w:vertAlign w:val="subscript"/>
        </w:rPr>
        <w:t>0</w:t>
      </w:r>
      <w:r w:rsidRPr="0047543E">
        <w:t>6: No statistically significant difference exists in recovery from work scores between retired and non-retired status among adjunct faculty in online higher education institutions.</w:t>
      </w:r>
    </w:p>
    <w:p w14:paraId="201EA28A" w14:textId="77777777" w:rsidR="00976347" w:rsidRPr="0047543E" w:rsidRDefault="00976347" w:rsidP="00976347">
      <w:pPr>
        <w:ind w:firstLine="720"/>
      </w:pPr>
      <w:r w:rsidRPr="0047543E">
        <w:lastRenderedPageBreak/>
        <w:t>H</w:t>
      </w:r>
      <w:r w:rsidRPr="0047543E">
        <w:rPr>
          <w:vertAlign w:val="subscript"/>
        </w:rPr>
        <w:t>a</w:t>
      </w:r>
      <w:r w:rsidRPr="0047543E">
        <w:t>6: A statistically significant difference exists in recovery from work scores between retired and non-retired status among adjunct faculty in online higher education institutions.</w:t>
      </w:r>
    </w:p>
    <w:p w14:paraId="524E5DB3" w14:textId="77777777" w:rsidR="00976347" w:rsidRPr="0047543E" w:rsidRDefault="00976347" w:rsidP="00976347">
      <w:pPr>
        <w:ind w:firstLine="720"/>
      </w:pPr>
      <w:r w:rsidRPr="0047543E">
        <w:t>H</w:t>
      </w:r>
      <w:r w:rsidRPr="0047543E">
        <w:rPr>
          <w:vertAlign w:val="subscript"/>
        </w:rPr>
        <w:t>0</w:t>
      </w:r>
      <w:r w:rsidRPr="0047543E">
        <w:t>7: No statistically significant difference exists in recovery from work scores between full and part-time status among adjunct faculty in online higher education institutions.</w:t>
      </w:r>
    </w:p>
    <w:p w14:paraId="236D8681" w14:textId="77777777" w:rsidR="00976347" w:rsidRPr="0047543E" w:rsidRDefault="00976347" w:rsidP="00976347">
      <w:pPr>
        <w:ind w:firstLine="720"/>
      </w:pPr>
      <w:r w:rsidRPr="0047543E">
        <w:t>H</w:t>
      </w:r>
      <w:r w:rsidRPr="0047543E">
        <w:rPr>
          <w:vertAlign w:val="subscript"/>
        </w:rPr>
        <w:t>a</w:t>
      </w:r>
      <w:r w:rsidRPr="0047543E">
        <w:t>7: A statistically significant difference exists in recovery from work scores between full and part-time status among adjunct faculty in online higher education institutions.</w:t>
      </w:r>
    </w:p>
    <w:p w14:paraId="3BCDBA9C" w14:textId="77777777" w:rsidR="00976347" w:rsidRPr="0047543E" w:rsidRDefault="00976347" w:rsidP="00976347">
      <w:pPr>
        <w:ind w:firstLine="720"/>
      </w:pPr>
      <w:r>
        <w:t>T</w:t>
      </w:r>
      <w:r w:rsidRPr="00B064DD">
        <w:t xml:space="preserve">he </w:t>
      </w:r>
      <w:r>
        <w:t>following</w:t>
      </w:r>
      <w:r w:rsidRPr="00B064DD">
        <w:t xml:space="preserve"> </w:t>
      </w:r>
      <w:r>
        <w:t>section outlines the</w:t>
      </w:r>
      <w:r w:rsidRPr="00B064DD">
        <w:t xml:space="preserve"> research methodology and design that will be employed to investigate these relationships. This study adopts a quantitative approach, utilizing correlational methods to analyze the data gathered from adjunct faculty in online </w:t>
      </w:r>
      <w:r>
        <w:t>HEIs</w:t>
      </w:r>
      <w:r w:rsidRPr="00B064DD">
        <w:t xml:space="preserve">. By employing validated instruments and statistical techniques, the </w:t>
      </w:r>
      <w:r>
        <w:t>study</w:t>
      </w:r>
      <w:r w:rsidRPr="00B064DD">
        <w:t xml:space="preserve"> aims to </w:t>
      </w:r>
      <w:r>
        <w:t>investigate</w:t>
      </w:r>
      <w:r w:rsidRPr="00B064DD">
        <w:t xml:space="preserve"> the potential connections between spiritual rest and the need for recovery from work</w:t>
      </w:r>
      <w:r>
        <w:t xml:space="preserve"> and</w:t>
      </w:r>
      <w:r w:rsidRPr="00B064DD">
        <w:t xml:space="preserve"> how the</w:t>
      </w:r>
      <w:r>
        <w:t xml:space="preserve"> length of teaching experience may influence these variables</w:t>
      </w:r>
      <w:r w:rsidRPr="00B064DD">
        <w:t>. The following section will elaborate on the quantitative methods and specific design elements used to ensure the reliability and validity of the findings.</w:t>
      </w:r>
    </w:p>
    <w:p w14:paraId="5E7CD1E7" w14:textId="77777777" w:rsidR="00976347" w:rsidRDefault="00976347" w:rsidP="00976347">
      <w:pPr>
        <w:pStyle w:val="Heading2"/>
      </w:pPr>
      <w:bookmarkStart w:id="19" w:name="_Toc173364155"/>
      <w:r>
        <w:t>Research Methodology and Design</w:t>
      </w:r>
      <w:bookmarkEnd w:id="19"/>
    </w:p>
    <w:p w14:paraId="758D85F3" w14:textId="77777777" w:rsidR="00976347" w:rsidRPr="00972A84" w:rsidRDefault="00976347" w:rsidP="00976347">
      <w:pPr>
        <w:ind w:firstLine="720"/>
      </w:pPr>
      <w:r w:rsidRPr="00972A84">
        <w:t xml:space="preserve">This </w:t>
      </w:r>
      <w:r>
        <w:t>study</w:t>
      </w:r>
      <w:r w:rsidRPr="00972A84">
        <w:t xml:space="preserve"> will utilize quantitative research methods to gather and analyze data, focusing on the relationship between spiritual rest and the need for recovery from work among adjunct faculty in online </w:t>
      </w:r>
      <w:r>
        <w:t>HEIs</w:t>
      </w:r>
      <w:r w:rsidRPr="00972A84">
        <w:t>. The study will employ the Spearman rank-order correlation to examine the relationships between these variables, measured on an ordinal scale. Spiritual rest is the predictor variable, while the need for recovery from work is the outcome variable.</w:t>
      </w:r>
    </w:p>
    <w:p w14:paraId="51589EDB" w14:textId="77777777" w:rsidR="00976347" w:rsidRPr="00972A84" w:rsidRDefault="00976347" w:rsidP="00976347">
      <w:r w:rsidRPr="00972A84">
        <w:t xml:space="preserve">Quantitative correlational research seeks to establish relationships between variables within a population by using numeric data to describe attitudes, behaviors, or opinions. This approach emphasizes objectivity and independence from the subjects, ensuring that the theoretical </w:t>
      </w:r>
      <w:r w:rsidRPr="00972A84">
        <w:lastRenderedPageBreak/>
        <w:t xml:space="preserve">framework accurately reflects the </w:t>
      </w:r>
      <w:r>
        <w:t>examined constructs</w:t>
      </w:r>
      <w:r w:rsidRPr="00972A84">
        <w:t xml:space="preserve">. </w:t>
      </w:r>
      <w:r>
        <w:t>Using</w:t>
      </w:r>
      <w:r w:rsidRPr="00972A84">
        <w:t xml:space="preserve"> validated and reliable instruments ensures that the variables are measurable and the results are statistically robust.</w:t>
      </w:r>
    </w:p>
    <w:p w14:paraId="4FD320D5" w14:textId="77777777" w:rsidR="00976347" w:rsidRPr="00972A84" w:rsidRDefault="00976347" w:rsidP="00976347">
      <w:pPr>
        <w:ind w:firstLine="720"/>
      </w:pPr>
      <w:r w:rsidRPr="00972A84">
        <w:t xml:space="preserve">The target population comprises adjunct faculty in online </w:t>
      </w:r>
      <w:r>
        <w:t>HEIs</w:t>
      </w:r>
      <w:r w:rsidRPr="00972A84">
        <w:t xml:space="preserve"> </w:t>
      </w:r>
      <w:r>
        <w:t xml:space="preserve">in the </w:t>
      </w:r>
      <w:r w:rsidRPr="00972A84">
        <w:t xml:space="preserve">United States. These part-time faculty members often work at multiple institutions to achieve full-time workloads. </w:t>
      </w:r>
      <w:r>
        <w:t>Convenience</w:t>
      </w:r>
      <w:r w:rsidRPr="00972A84">
        <w:t xml:space="preserve"> sampling will ensure participants meet specific criteria: part-time, non-tenure track faculty teaching exclusively online. The study excludes those teaching hybrid, blended, or on-campus formats</w:t>
      </w:r>
      <w:r>
        <w:t xml:space="preserve"> and</w:t>
      </w:r>
      <w:r w:rsidRPr="00972A84">
        <w:t xml:space="preserve"> those employed outside of higher education or with tenured/tenure-track status. A sample size of 55-100 participants will be targeted, with recruitment permission obtained from the institutional review board.</w:t>
      </w:r>
    </w:p>
    <w:p w14:paraId="719F6D15" w14:textId="77777777" w:rsidR="00976347" w:rsidRPr="00972A84" w:rsidRDefault="00976347" w:rsidP="00976347">
      <w:pPr>
        <w:ind w:firstLine="720"/>
      </w:pPr>
      <w:r w:rsidRPr="00972A84">
        <w:t>T</w:t>
      </w:r>
      <w:r>
        <w:t>he study will use t</w:t>
      </w:r>
      <w:r w:rsidRPr="00972A84">
        <w:t xml:space="preserve">wo validated instruments: the Spiritual Engagement Instrument (SpEI) and the Need for Recovery Scale short-form (NFR). The SpEI measures spiritual engagement across four dimensions: worship, meditation, fasting, and spiritual rest. This study will focus on the spiritual rest subscale, which captures perceptions </w:t>
      </w:r>
      <w:r>
        <w:t>of</w:t>
      </w:r>
      <w:r w:rsidRPr="00972A84">
        <w:t xml:space="preserve"> spiritual practices within a participant's faith tradition. The NFR instrument assesses employee exhaustion and the need for recovery from work, consisting of three items that measure aspects of post-work fatigue and recovery.</w:t>
      </w:r>
    </w:p>
    <w:p w14:paraId="0C28B971" w14:textId="77777777" w:rsidR="00976347" w:rsidRPr="00972A84" w:rsidRDefault="00976347" w:rsidP="00976347">
      <w:pPr>
        <w:ind w:firstLine="720"/>
      </w:pPr>
      <w:r w:rsidRPr="00972A84">
        <w:t xml:space="preserve">The research questions align with the constructs measured by these instruments, seeking to determine the relationships between spiritual rest, need for recovery from work, and years of teaching experience. </w:t>
      </w:r>
      <w:r>
        <w:t>The v</w:t>
      </w:r>
      <w:r w:rsidRPr="00972A84">
        <w:t>alidity and reliability of the instruments are supported by high Cronbach alpha values, indicating strong internal consistency and construct validity.</w:t>
      </w:r>
    </w:p>
    <w:p w14:paraId="115ECC71" w14:textId="77777777" w:rsidR="00976347" w:rsidRPr="00972A84" w:rsidRDefault="00976347" w:rsidP="00976347">
      <w:pPr>
        <w:ind w:firstLine="720"/>
      </w:pPr>
      <w:r w:rsidRPr="00972A84">
        <w:t>Data will be collected via an online survey over a</w:t>
      </w:r>
      <w:r>
        <w:t xml:space="preserve"> six</w:t>
      </w:r>
      <w:r w:rsidRPr="00972A84">
        <w:t xml:space="preserve">-week period, with participants completing demographic and assessment surveys through Survio survey software. Unique identifiers will ensure confidentiality and anonymity. Data preparation will involve cleaning and </w:t>
      </w:r>
      <w:r w:rsidRPr="00972A84">
        <w:lastRenderedPageBreak/>
        <w:t>organizing quantitative data, followed by statistical analysis using the Spearman rank-order correlation to test the hypotheses and explore the relationships between variables.</w:t>
      </w:r>
    </w:p>
    <w:p w14:paraId="7CD5BADA" w14:textId="77777777" w:rsidR="00976347" w:rsidRPr="00972A84" w:rsidRDefault="00976347" w:rsidP="00976347">
      <w:pPr>
        <w:ind w:firstLine="720"/>
      </w:pPr>
      <w:r w:rsidRPr="00972A84">
        <w:t xml:space="preserve">This methodological approach allows for a rigorous examination of the theoretical relationships between spiritual rest and the need for recovery from work, contributing valuable insights to </w:t>
      </w:r>
      <w:r>
        <w:t>adjunct faculty's well-being and job satisfaction</w:t>
      </w:r>
      <w:r w:rsidRPr="00972A84">
        <w:t xml:space="preserve"> in online higher education settings.</w:t>
      </w:r>
    </w:p>
    <w:p w14:paraId="2E6E390E" w14:textId="77777777" w:rsidR="00976347" w:rsidRDefault="00976347" w:rsidP="00976347">
      <w:pPr>
        <w:pStyle w:val="Heading2"/>
      </w:pPr>
      <w:bookmarkStart w:id="20" w:name="_Toc173364156"/>
      <w:r>
        <w:t>Operational Definitions</w:t>
      </w:r>
      <w:bookmarkEnd w:id="20"/>
    </w:p>
    <w:p w14:paraId="558F8B4D" w14:textId="77777777" w:rsidR="00976347" w:rsidRDefault="00976347" w:rsidP="00976347">
      <w:pPr>
        <w:ind w:firstLine="720"/>
      </w:pPr>
      <w:r>
        <w:t xml:space="preserve">Definitions are provided for the study's variables, key terms, and concepts. The following definitions are referred to throughout the study: </w:t>
      </w:r>
    </w:p>
    <w:p w14:paraId="7EDFF22B" w14:textId="77777777" w:rsidR="00976347" w:rsidRPr="00E82964" w:rsidRDefault="00976347" w:rsidP="00976347">
      <w:pPr>
        <w:ind w:firstLine="720"/>
      </w:pPr>
      <w:r>
        <w:rPr>
          <w:i/>
          <w:iCs/>
        </w:rPr>
        <w:t xml:space="preserve">Higher Educational Institutions (HEIs) </w:t>
      </w:r>
      <w:r>
        <w:t xml:space="preserve">– Higher educational institutions </w:t>
      </w:r>
      <w:r w:rsidRPr="00CC219F">
        <w:t xml:space="preserve">include not only universities and colleges but also various professional schools that provide preparation in such fields as law, theology, medicine, business, music, </w:t>
      </w:r>
      <w:r>
        <w:t xml:space="preserve">and </w:t>
      </w:r>
      <w:r w:rsidRPr="00CC219F">
        <w:t>art</w:t>
      </w:r>
      <w:r>
        <w:t xml:space="preserve">, as well as </w:t>
      </w:r>
      <w:r w:rsidRPr="00CC219F">
        <w:t>teacher-training schools, junior colleges, and institutes of technology</w:t>
      </w:r>
      <w:r>
        <w:t>" (Britannica, 2024).</w:t>
      </w:r>
    </w:p>
    <w:p w14:paraId="705A5CB8" w14:textId="77777777" w:rsidR="00976347" w:rsidRDefault="00976347" w:rsidP="00976347">
      <w:pPr>
        <w:ind w:firstLine="720"/>
      </w:pPr>
      <w:r w:rsidRPr="009910B5">
        <w:rPr>
          <w:i/>
          <w:iCs/>
        </w:rPr>
        <w:t>Academic capitalism</w:t>
      </w:r>
      <w:r>
        <w:t xml:space="preserve"> – Academic capitalism is the application of capitalism within higher education institutions (Slaughter &amp; Rhoades, 2004).</w:t>
      </w:r>
    </w:p>
    <w:p w14:paraId="55A3FDD9" w14:textId="77777777" w:rsidR="00976347" w:rsidRDefault="00976347" w:rsidP="00976347">
      <w:pPr>
        <w:ind w:firstLine="720"/>
      </w:pPr>
      <w:r w:rsidRPr="00516786">
        <w:rPr>
          <w:i/>
          <w:iCs/>
        </w:rPr>
        <w:t>Adjunct faculty</w:t>
      </w:r>
      <w:r>
        <w:t xml:space="preserve"> – A</w:t>
      </w:r>
      <w:r w:rsidRPr="0036289E">
        <w:t xml:space="preserve">ny faculty member, instructor, or lecturer </w:t>
      </w:r>
      <w:r>
        <w:t>who</w:t>
      </w:r>
      <w:r w:rsidRPr="0036289E">
        <w:t xml:space="preserve"> is part-time and off the tenure</w:t>
      </w:r>
      <w:r>
        <w:t xml:space="preserve"> </w:t>
      </w:r>
      <w:r w:rsidRPr="0036289E">
        <w:t>track. Adjunct faculty are defined as part-time employees who are classified as nontenured or non-permanent, paid per a yearly contract or</w:t>
      </w:r>
      <w:r>
        <w:t xml:space="preserve"> by</w:t>
      </w:r>
      <w:r w:rsidRPr="0036289E">
        <w:t xml:space="preserve"> course (Caruth &amp; Caruth, 2013; Kezar, 2012). This may include part-time non-tenure track faculty and lecturers. </w:t>
      </w:r>
    </w:p>
    <w:p w14:paraId="0F4E432E" w14:textId="77777777" w:rsidR="00976347" w:rsidRDefault="00976347" w:rsidP="00976347">
      <w:pPr>
        <w:ind w:firstLine="720"/>
      </w:pPr>
      <w:r w:rsidRPr="00451CA4">
        <w:rPr>
          <w:i/>
          <w:iCs/>
        </w:rPr>
        <w:t>Spiritual resources</w:t>
      </w:r>
      <w:r>
        <w:t xml:space="preserve"> – Spiritual resources are beliefs, practices, and experiences resulting</w:t>
      </w:r>
      <w:r w:rsidRPr="007F5C3F">
        <w:t xml:space="preserve"> from a connection to the divine, includ</w:t>
      </w:r>
      <w:r>
        <w:t>ing</w:t>
      </w:r>
      <w:r w:rsidRPr="007F5C3F">
        <w:t xml:space="preserve"> a secure attachment to God, collaborative religious coping, and calling (</w:t>
      </w:r>
      <w:r>
        <w:t xml:space="preserve">Hashemi et al., 2017; </w:t>
      </w:r>
      <w:r w:rsidRPr="007F5C3F">
        <w:t>Bickerton et al., 2014).</w:t>
      </w:r>
      <w:r>
        <w:t xml:space="preserve"> Spiritual resources are a </w:t>
      </w:r>
      <w:r w:rsidRPr="007F5C3F">
        <w:t>subcategory of personal resources within Hobfoll</w:t>
      </w:r>
      <w:r>
        <w:t>'</w:t>
      </w:r>
      <w:r w:rsidRPr="007F5C3F">
        <w:t>s (1989) Conservation of Resources (COR) theory.</w:t>
      </w:r>
    </w:p>
    <w:p w14:paraId="4873EAEA" w14:textId="77777777" w:rsidR="00976347" w:rsidRDefault="00976347" w:rsidP="00976347">
      <w:pPr>
        <w:ind w:firstLine="720"/>
      </w:pPr>
      <w:r w:rsidRPr="00CE68D8">
        <w:rPr>
          <w:i/>
          <w:iCs/>
        </w:rPr>
        <w:lastRenderedPageBreak/>
        <w:t>Sabbath rest</w:t>
      </w:r>
      <w:r>
        <w:t xml:space="preserve"> - </w:t>
      </w:r>
      <w:r w:rsidRPr="007C455B">
        <w:t xml:space="preserve">Sabbath rest </w:t>
      </w:r>
      <w:r>
        <w:t>i</w:t>
      </w:r>
      <w:r w:rsidRPr="007C455B">
        <w:t xml:space="preserve">s a spiritual discipline practiced daily to </w:t>
      </w:r>
      <w:r>
        <w:t>"</w:t>
      </w:r>
      <w:r w:rsidRPr="007C455B">
        <w:t>create space for God</w:t>
      </w:r>
      <w:r>
        <w:t>"</w:t>
      </w:r>
      <w:r w:rsidRPr="007C455B">
        <w:t xml:space="preserve"> and as an </w:t>
      </w:r>
      <w:r>
        <w:t>"</w:t>
      </w:r>
      <w:r w:rsidRPr="007C455B">
        <w:t>attitude of orientation towards the living God in each day, and as a sacred time to pursue God in each week</w:t>
      </w:r>
      <w:r>
        <w:t>"</w:t>
      </w:r>
      <w:r w:rsidRPr="007C455B">
        <w:t xml:space="preserve"> (</w:t>
      </w:r>
      <w:r>
        <w:t xml:space="preserve">Gallagher, 2019, </w:t>
      </w:r>
      <w:r w:rsidRPr="007C455B">
        <w:t>p. 143).</w:t>
      </w:r>
      <w:r>
        <w:t xml:space="preserve"> </w:t>
      </w:r>
      <w:r w:rsidRPr="00333858">
        <w:t>Sabbath is a preparation for eternity that involves mystical, spiritual discipline separate from regular activity, aligning oneself to God</w:t>
      </w:r>
      <w:r>
        <w:t>'</w:t>
      </w:r>
      <w:r w:rsidRPr="00333858">
        <w:t>s timing (Heschel, 1951; Gallagher, 2019). Sabbath involves family worship, remembering God</w:t>
      </w:r>
      <w:r>
        <w:t>'</w:t>
      </w:r>
      <w:r w:rsidRPr="00333858">
        <w:t>s nature and activity, and appreciating the connection between God, self, and others</w:t>
      </w:r>
      <w:r>
        <w:t>. This study views Sabbath rest as s</w:t>
      </w:r>
      <w:r w:rsidRPr="00C05174">
        <w:t xml:space="preserve">piritual rest </w:t>
      </w:r>
      <w:r>
        <w:t>firmly with</w:t>
      </w:r>
      <w:r w:rsidRPr="00C05174">
        <w:t>in the Judeo-Christian context.</w:t>
      </w:r>
    </w:p>
    <w:p w14:paraId="2207FD7C" w14:textId="77777777" w:rsidR="00976347" w:rsidRDefault="00976347" w:rsidP="00976347">
      <w:pPr>
        <w:ind w:firstLine="720"/>
      </w:pPr>
      <w:r w:rsidRPr="00395807">
        <w:rPr>
          <w:i/>
          <w:iCs/>
        </w:rPr>
        <w:t>Recovery from work</w:t>
      </w:r>
      <w:r>
        <w:t xml:space="preserve"> - Re</w:t>
      </w:r>
      <w:r w:rsidRPr="00802A85">
        <w:t xml:space="preserve">covery refers to </w:t>
      </w:r>
      <w:r>
        <w:t>"</w:t>
      </w:r>
      <w:r w:rsidRPr="00802A85">
        <w:t>unwinding and restoration processes during which a person</w:t>
      </w:r>
      <w:r>
        <w:t>'</w:t>
      </w:r>
      <w:r w:rsidRPr="00802A85">
        <w:t>s strain level that has increased as a reaction to a stressor or any other demand returns to its prestressor level</w:t>
      </w:r>
      <w:r>
        <w:t>"</w:t>
      </w:r>
      <w:r w:rsidRPr="00802A85">
        <w:t xml:space="preserve"> (Sonnentag et al. 2017, p. 366</w:t>
      </w:r>
      <w:r>
        <w:t xml:space="preserve">). Job strain symptoms include anger, distress, anxiety, fatigue, exhaustion, and a depressed mood. </w:t>
      </w:r>
    </w:p>
    <w:p w14:paraId="279435CC" w14:textId="77777777" w:rsidR="00976347" w:rsidRDefault="00976347" w:rsidP="00976347">
      <w:pPr>
        <w:ind w:firstLine="720"/>
      </w:pPr>
      <w:r w:rsidRPr="005820AB">
        <w:rPr>
          <w:i/>
          <w:iCs/>
        </w:rPr>
        <w:t>Stress</w:t>
      </w:r>
      <w:r>
        <w:t xml:space="preserve"> – In a generic sense, stress is defined as "the nonspecific response of the body to any demand," and more specifically, within the behavioral sciences, stress is the "perception of threat, with resulting anxiety, discomfort, emotional tension, and difficulty in adjustment" (Fink, 2010, p. 5). </w:t>
      </w:r>
    </w:p>
    <w:p w14:paraId="7BE08BFA" w14:textId="77777777" w:rsidR="00976347" w:rsidRDefault="00976347" w:rsidP="00976347">
      <w:pPr>
        <w:ind w:firstLine="720"/>
      </w:pPr>
      <w:r w:rsidRPr="003A4E93">
        <w:rPr>
          <w:i/>
          <w:iCs/>
        </w:rPr>
        <w:t>Burnout</w:t>
      </w:r>
      <w:r>
        <w:t xml:space="preserve"> – "</w:t>
      </w:r>
      <w:r w:rsidRPr="00F51020">
        <w:t>Burnout is a prolonged response to chronic emotional and interpersonal stressors on the job, and is defined by the three dimensions of exhaustion, cynicism, and inefficacy</w:t>
      </w:r>
      <w:r>
        <w:t>" (Maslach et al., 2001, p. 397)</w:t>
      </w:r>
      <w:r w:rsidRPr="00F51020">
        <w:t>.</w:t>
      </w:r>
    </w:p>
    <w:p w14:paraId="7066F0DA" w14:textId="77777777" w:rsidR="00976347" w:rsidRDefault="00976347" w:rsidP="00976347">
      <w:pPr>
        <w:ind w:firstLine="720"/>
      </w:pPr>
      <w:r w:rsidRPr="00840EB3">
        <w:rPr>
          <w:i/>
          <w:iCs/>
        </w:rPr>
        <w:t>Self-Determination Theory (SDT)</w:t>
      </w:r>
      <w:r>
        <w:t xml:space="preserve"> – Self-Determination Theory (</w:t>
      </w:r>
      <w:r>
        <w:rPr>
          <w:lang w:val="en"/>
        </w:rPr>
        <w:t>SDT) is a motivation theory that focuses on the individual's ability to remain motivated at work within specific environmental factors such as management style and support (Rigby &amp; Ryan, 2018).</w:t>
      </w:r>
    </w:p>
    <w:p w14:paraId="3832BEED" w14:textId="77777777" w:rsidR="00976347" w:rsidRDefault="00976347" w:rsidP="00976347">
      <w:pPr>
        <w:ind w:firstLine="720"/>
      </w:pPr>
      <w:r w:rsidRPr="00840EB3">
        <w:rPr>
          <w:i/>
          <w:iCs/>
        </w:rPr>
        <w:t>Effort recovery model</w:t>
      </w:r>
      <w:r>
        <w:t xml:space="preserve"> – The Effort Recovery Model (ERM) provides another theory of human motivation that connects physiological and psychological systems. Three components of </w:t>
      </w:r>
      <w:r>
        <w:lastRenderedPageBreak/>
        <w:t>the Effort-Recovery Model: 1) employees use psychological resources to deal with work-related activity; 2) resource usage leads to task performance and resource decline; and 3) recovery can begin when the work-related demands end (Meijman &amp; Mulder, 1998).</w:t>
      </w:r>
    </w:p>
    <w:p w14:paraId="0DD35AF3" w14:textId="77777777" w:rsidR="00976347" w:rsidRDefault="00976347" w:rsidP="00976347">
      <w:pPr>
        <w:ind w:firstLine="720"/>
      </w:pPr>
      <w:r w:rsidRPr="00840EB3">
        <w:rPr>
          <w:i/>
          <w:iCs/>
        </w:rPr>
        <w:t>Theology of work</w:t>
      </w:r>
      <w:r>
        <w:t xml:space="preserve"> – A theology of work is a theological framework built on the concept that God designs human work to bring restoration to all of creation (Volf, 2001; Diddams &amp; Daniels, 2008; Griesinger, 2010).</w:t>
      </w:r>
    </w:p>
    <w:p w14:paraId="0054CF62" w14:textId="77777777" w:rsidR="00976347" w:rsidRDefault="00976347" w:rsidP="00976347">
      <w:pPr>
        <w:pStyle w:val="Heading2"/>
      </w:pPr>
      <w:bookmarkStart w:id="21" w:name="_Toc173364157"/>
      <w:r>
        <w:t>Scope and Delimitations</w:t>
      </w:r>
      <w:bookmarkEnd w:id="21"/>
    </w:p>
    <w:p w14:paraId="50A4916E" w14:textId="77777777" w:rsidR="00976347" w:rsidRDefault="00976347" w:rsidP="00976347">
      <w:pPr>
        <w:ind w:firstLine="720"/>
      </w:pPr>
      <w:r>
        <w:t>This study will examine the impact of spiritual engagement, particularly Sabbath rest, as a spiritual resource for adjunct faculty in higher education institutions in the United States. The primary focus will be on understanding how spiritual engagement can serve as a mechanism for recovery from work-related stress and burnout. The study is grounded in adjunct faculty who often face challenges such as low pay, lack of job security, and insufficient institutional support.</w:t>
      </w:r>
    </w:p>
    <w:p w14:paraId="546C16F5" w14:textId="77777777" w:rsidR="00976347" w:rsidRDefault="00976347" w:rsidP="00976347">
      <w:pPr>
        <w:ind w:firstLine="720"/>
      </w:pPr>
      <w:r>
        <w:t>The objectives of this study will be to:</w:t>
      </w:r>
    </w:p>
    <w:p w14:paraId="51B98FBE" w14:textId="77777777" w:rsidR="00976347" w:rsidRDefault="00976347" w:rsidP="00976347">
      <w:pPr>
        <w:pStyle w:val="ListParagraph"/>
        <w:numPr>
          <w:ilvl w:val="0"/>
          <w:numId w:val="1"/>
        </w:numPr>
      </w:pPr>
      <w:r>
        <w:t>Investigate the relationship between spiritual engagement and the need for recovery from work among adjunct faculty.</w:t>
      </w:r>
    </w:p>
    <w:p w14:paraId="56CC4496" w14:textId="77777777" w:rsidR="00976347" w:rsidRDefault="00976347" w:rsidP="00976347">
      <w:pPr>
        <w:pStyle w:val="ListParagraph"/>
        <w:numPr>
          <w:ilvl w:val="0"/>
          <w:numId w:val="1"/>
        </w:numPr>
      </w:pPr>
      <w:r>
        <w:t>Identify the role of Sabbath rest in mitigating work-related stress and enhancing overall well-being.</w:t>
      </w:r>
    </w:p>
    <w:p w14:paraId="75702327" w14:textId="77777777" w:rsidR="00976347" w:rsidRDefault="00976347" w:rsidP="00976347">
      <w:pPr>
        <w:pStyle w:val="ListParagraph"/>
        <w:numPr>
          <w:ilvl w:val="0"/>
          <w:numId w:val="1"/>
        </w:numPr>
      </w:pPr>
      <w:r>
        <w:t>Contribute to the existing body of literature by integrating faith-based perspectives into work engagement and recovery discussions.</w:t>
      </w:r>
    </w:p>
    <w:p w14:paraId="6A018840" w14:textId="77777777" w:rsidR="00976347" w:rsidRDefault="00976347" w:rsidP="00976347">
      <w:pPr>
        <w:ind w:firstLine="720"/>
      </w:pPr>
      <w:r>
        <w:t>Data will be collected through surveys with adjunct faculty members currently employed at various higher education institutions across the United States. The study will utilize quantitative methods to understand the research problem. The time frame for the study includes data collection over six weeks, followed by analysis and interpretation of results.</w:t>
      </w:r>
    </w:p>
    <w:p w14:paraId="57D4ED78" w14:textId="77777777" w:rsidR="00976347" w:rsidRDefault="00976347" w:rsidP="00976347">
      <w:pPr>
        <w:ind w:firstLine="720"/>
      </w:pPr>
      <w:r>
        <w:lastRenderedPageBreak/>
        <w:t>This study is delimited to adjunct faculty in higher education institutions within the United States, excluding full-time, tenured, or tenure-track faculty. The focus on adjunct faculty is due to their distinctive employment conditions and the heightened stress they experience compared to their tenured counterparts. The study will explore the practice of Sabbath rest as a form of spiritual engagement, excluding other forms of spiritual practices that may also contribute to stress reduction and well-being. This choice is justified by the need to focus on a single, well-defined spiritual resource.</w:t>
      </w:r>
    </w:p>
    <w:p w14:paraId="1EA6F5DA" w14:textId="77777777" w:rsidR="00976347" w:rsidRDefault="00976347" w:rsidP="00976347">
      <w:pPr>
        <w:ind w:firstLine="720"/>
      </w:pPr>
      <w:r>
        <w:t>The study is further delimited by not aiming to compare the effectiveness of Sabbath rest with other secular or religious stress management techniques, nor does it address broader organizational strategies for reducing work-related stress. Instead, it concentrates on the individual practices of adjunct faculty and how these practices influence their recovery from work demands.</w:t>
      </w:r>
    </w:p>
    <w:p w14:paraId="06327D32" w14:textId="77777777" w:rsidR="00976347" w:rsidRDefault="00976347" w:rsidP="00976347">
      <w:pPr>
        <w:ind w:firstLine="720"/>
      </w:pPr>
      <w:r>
        <w:t>Furthermore, the study is constrained by the availability and willingness of adjunct faculty to participate in the research. The findings may be influenced by self-reporting biases and the specific characteristics of the sampled population, which may limit the generalizability of the results to all adjunct faculty members in the United States.</w:t>
      </w:r>
    </w:p>
    <w:p w14:paraId="59F9A833" w14:textId="77777777" w:rsidR="00976347" w:rsidRDefault="00976347" w:rsidP="00976347">
      <w:pPr>
        <w:pStyle w:val="Heading2"/>
      </w:pPr>
      <w:bookmarkStart w:id="22" w:name="_Toc173364158"/>
      <w:r>
        <w:t>Limitations</w:t>
      </w:r>
      <w:bookmarkEnd w:id="22"/>
    </w:p>
    <w:p w14:paraId="59B69FD7" w14:textId="77777777" w:rsidR="00976347" w:rsidRDefault="00976347" w:rsidP="00976347">
      <w:pPr>
        <w:ind w:firstLine="720"/>
      </w:pPr>
      <w:r>
        <w:t xml:space="preserve">This study was limited due to the sampling technique and study design. Convenience sampling may not represent the population sample; therefore, generalizability will be limited. Also, the sample size is limited to adjunct faculty from a select number of higher education institutions in the United States, which may affect the generalizability of the findings to other career fields. The self-reported nature of the survey data introduces the potential for response bias, where participants might provide socially desirable answers rather than their true </w:t>
      </w:r>
      <w:r>
        <w:lastRenderedPageBreak/>
        <w:t>experiences. Additionally, the study focuses specifically on the practice of Sabbath rest, excluding other spiritual practices that could also impact work-related stress and recovery. The reliance on self-reported measures for assessing stress and spiritual engagement may lead to subjective interpretations of these constructs.</w:t>
      </w:r>
    </w:p>
    <w:p w14:paraId="4E1EE9D9" w14:textId="77777777" w:rsidR="00976347" w:rsidRDefault="00976347" w:rsidP="00976347">
      <w:pPr>
        <w:ind w:firstLine="720"/>
      </w:pPr>
      <w:r>
        <w:t>Another limitation is the study's cross-sectional design, which captures data at a single point in time and does not account for changes over time or long-term effects of spiritual engagement. Finally, the study's findings are context-specific and may not apply to adjunct faculty outside the United States in different cultural or institutional settings.</w:t>
      </w:r>
    </w:p>
    <w:p w14:paraId="12FE1582" w14:textId="77777777" w:rsidR="00976347" w:rsidRDefault="00976347" w:rsidP="00976347">
      <w:pPr>
        <w:ind w:firstLine="720"/>
      </w:pPr>
      <w:r>
        <w:t>Finally, this study acknowledges the potential limitations in integrating faith-based perspectives into broader organizational and psychological theories, recognizing that the findings may primarily resonate with those who share similar theological beliefs.</w:t>
      </w:r>
    </w:p>
    <w:p w14:paraId="388BD061" w14:textId="77777777" w:rsidR="00976347" w:rsidRDefault="00976347" w:rsidP="00976347">
      <w:pPr>
        <w:pStyle w:val="Heading2"/>
      </w:pPr>
      <w:bookmarkStart w:id="23" w:name="_Toc173364159"/>
      <w:r>
        <w:t>Assumptions</w:t>
      </w:r>
      <w:bookmarkEnd w:id="23"/>
    </w:p>
    <w:p w14:paraId="66C5DCE6" w14:textId="77777777" w:rsidR="00976347" w:rsidRDefault="00976347" w:rsidP="00976347">
      <w:pPr>
        <w:ind w:firstLine="720"/>
      </w:pPr>
      <w:r>
        <w:t>Several assumptions underlie this study on the effects of Sabbath rest as a spiritual resource for adjunct faculty. First, it is assumed that participants will provide honest and accurate responses to the survey questions regarding their experiences with work-related stress and spiritual engagement. This assumption is critical, as the reliability of the data depends on the truthfulness of the participants' self-reports. Second, it is assumed that participants understand the survey questions and have the ability to reflect on and report their experiences accurately. This assumption is important to ensure that the data collected is meaningful and interpretable.</w:t>
      </w:r>
    </w:p>
    <w:p w14:paraId="4FB83E38" w14:textId="77777777" w:rsidR="00976347" w:rsidRDefault="00976347" w:rsidP="00976347">
      <w:pPr>
        <w:ind w:firstLine="720"/>
      </w:pPr>
      <w:r>
        <w:t xml:space="preserve">Third, the instruments used to measure stress, burnout, and spiritual engagement are assumed to be valid and reliable. These tools have been previously validated in similar studies, and their use in this research assumes that they accurately capture the constructs of interest. Fourth, the study assumes that the Self-Determination Theory's framework and the Sabbath rest </w:t>
      </w:r>
      <w:r>
        <w:lastRenderedPageBreak/>
        <w:t>are appropriate for examining the relationship between work-related stress and spiritual engagement among adjunct faculty.</w:t>
      </w:r>
    </w:p>
    <w:p w14:paraId="6A37BBF0" w14:textId="77777777" w:rsidR="00976347" w:rsidRDefault="00976347" w:rsidP="00976347">
      <w:pPr>
        <w:ind w:firstLine="720"/>
      </w:pPr>
      <w:r>
        <w:t>Finally, it is assumed that the conditions under which the study is conducted are stable and not significantly influenced by external factors such as institutional policies or economic changes that could impact the participants' experiences of stress and spiritual engagement.</w:t>
      </w:r>
    </w:p>
    <w:p w14:paraId="7731DEF8" w14:textId="77777777" w:rsidR="00976347" w:rsidRDefault="00976347" w:rsidP="00976347">
      <w:pPr>
        <w:pStyle w:val="Heading2"/>
      </w:pPr>
      <w:bookmarkStart w:id="24" w:name="_Toc173364160"/>
      <w:r>
        <w:t>Summary and Conclusion</w:t>
      </w:r>
      <w:bookmarkEnd w:id="24"/>
    </w:p>
    <w:p w14:paraId="4F43C8CD" w14:textId="77777777" w:rsidR="00976347" w:rsidRDefault="00976347" w:rsidP="00976347">
      <w:pPr>
        <w:ind w:firstLine="720"/>
      </w:pPr>
      <w:r>
        <w:t xml:space="preserve">This chapter establishes the foundation for investigating the role of Sabbath rest as a spiritual resource for adjunct faculty experiencing work-related stress and burnout. The pervasiveness of work-related stress is evidenced across various professions in America </w:t>
      </w:r>
      <w:r w:rsidRPr="002678F5">
        <w:t>(APA (American Psychological Association), 2020)</w:t>
      </w:r>
      <w:r>
        <w:t xml:space="preserve">. Notably, there are heightened stress levels among adjunct faculty in higher education </w:t>
      </w:r>
      <w:r w:rsidRPr="000228B8">
        <w:t>(Varga &amp; Denniston, 2022; Han et al., 2020).</w:t>
      </w:r>
      <w:r>
        <w:t xml:space="preserve"> Work-related stress significantly impacts mental and physical health, decreasing productivity and increasing medical costs. The problem is further aggravated by the growing reliance on adjunct faculty, who often face job insecurity, low pay, and limited career advancement opportunities (Spinrad et al., 2022; Spinrad &amp; Relles, 2022; Danaei, 2019).</w:t>
      </w:r>
    </w:p>
    <w:p w14:paraId="767B5249" w14:textId="77777777" w:rsidR="00976347" w:rsidRDefault="00976347" w:rsidP="00976347">
      <w:pPr>
        <w:ind w:firstLine="720"/>
      </w:pPr>
      <w:r>
        <w:t>The study's theoretical frameworks are the Self-Determination Theory (SDT) and the Effort-Recovery Model (ERM). SDT emphasizes the importance of autonomy, competence, and relatedness in fostering intrinsic motivation and well-</w:t>
      </w:r>
      <w:r w:rsidRPr="007F1693">
        <w:t>being (Deci &amp; Ryan, 1985).</w:t>
      </w:r>
      <w:r>
        <w:t xml:space="preserve"> It provides a lens to understand how adjunct faculty can achieve greater work engagement and satisfaction through these psychological needs. On the other hand, the Effort-Recovery Model focuses on the balance between work effort and recovery, highlighting the need for adequate recovery periods to prevent stress and </w:t>
      </w:r>
      <w:r w:rsidRPr="000228B8">
        <w:t>burnout (Meijman &amp; Mulder, 1998). Both</w:t>
      </w:r>
      <w:r>
        <w:t xml:space="preserve"> models, however, have </w:t>
      </w:r>
      <w:r>
        <w:lastRenderedPageBreak/>
        <w:t>limitations in addressing spiritual resources and personal agency from a Christian worldview perspective.</w:t>
      </w:r>
    </w:p>
    <w:p w14:paraId="7410B759" w14:textId="77777777" w:rsidR="00976347" w:rsidRDefault="00976347" w:rsidP="00976347">
      <w:pPr>
        <w:ind w:firstLine="720"/>
      </w:pPr>
      <w:r>
        <w:t>The significance of this study lies in its contribution to the gap in research on the effects of spiritual engagement on adjunct faculty. While there is extensive literature on workplace stress and recovery, most of it is framed within secular worldviews that do not consider spiritual resources. This study aims to integrate faith into the discussion by identifying Sabbath rest as a valuable spiritual resource for adjunct faculty. Sabbath rest, defined as a commitment to stop work and focus on faith and family, is suggested to help mitigate work-related stress and burnout, thereby enhancing overall well-being.</w:t>
      </w:r>
    </w:p>
    <w:p w14:paraId="4056C2D9" w14:textId="77777777" w:rsidR="00976347" w:rsidRDefault="00976347" w:rsidP="00976347">
      <w:pPr>
        <w:ind w:firstLine="720"/>
      </w:pPr>
      <w:r>
        <w:t>This study will delve deeper into the literature on work-related stress, burnout, and recovery strategies in the following chapters, explicitly focusing on adjunct faculty. It will then present the research methodology, including the design, sample selection, and data collection procedures. The results of the study will be analyzed and discussed, highlighting the impact of Sabbath rest on reducing work-related stress and burnout among adjunct faculty. Finally, the dissertation will conclude with implications for practice, recommendations for higher education institutions, and suggestions for future research.</w:t>
      </w:r>
    </w:p>
    <w:p w14:paraId="49C3C713" w14:textId="77777777" w:rsidR="00976347" w:rsidRPr="00976347" w:rsidRDefault="00976347" w:rsidP="00976347"/>
    <w:p w14:paraId="03910377" w14:textId="06AF57AE" w:rsidR="00976347" w:rsidRDefault="00976347">
      <w:r>
        <w:br w:type="page"/>
      </w:r>
    </w:p>
    <w:p w14:paraId="0FC37240" w14:textId="73CA866D" w:rsidR="00976347" w:rsidRDefault="00976347" w:rsidP="00976347">
      <w:pPr>
        <w:pStyle w:val="Heading1"/>
      </w:pPr>
      <w:bookmarkStart w:id="25" w:name="_Toc173364161"/>
      <w:r>
        <w:lastRenderedPageBreak/>
        <w:t>Chapter 2</w:t>
      </w:r>
      <w:bookmarkEnd w:id="25"/>
    </w:p>
    <w:p w14:paraId="3E4C09E7" w14:textId="77777777" w:rsidR="00976347" w:rsidRDefault="00976347" w:rsidP="00976347">
      <w:pPr>
        <w:pStyle w:val="Heading2"/>
      </w:pPr>
      <w:bookmarkStart w:id="26" w:name="_Toc173364162"/>
      <w:r>
        <w:t>Introduction</w:t>
      </w:r>
      <w:bookmarkEnd w:id="26"/>
    </w:p>
    <w:p w14:paraId="0624A5D5" w14:textId="77777777" w:rsidR="00976347" w:rsidRDefault="00976347" w:rsidP="00976347">
      <w:pPr>
        <w:ind w:firstLine="720"/>
      </w:pPr>
      <w:r>
        <w:t>The need for recovery from work is an increasing topic of research in human resource management, organizational leadership, and work psychology (Sonnetag et al., 2022). Spiritual engagement available to employees and workplace spirituality promotes job satisfaction, meaning, and work engagement (Ashmos &amp; Duchon, 2000). Literature on the relationship between spiritual engagement and an employees’ need for recovery from work is lacking (</w:t>
      </w:r>
      <w:r w:rsidRPr="00930614">
        <w:t>Büssing et al., 2013</w:t>
      </w:r>
      <w:r>
        <w:t>; de Diego-Cordero et al., 2021). The problem of the study is that adjunct in online higher education institutions (HEIs) experience a high need for recovery from work and lack adequate spiritual rest (Bennet, 2003; Walker &amp; McPhail, 2009; Chickering, Dalton &amp; Stamm, 2015;</w:t>
      </w:r>
      <w:r w:rsidRPr="00F63E80">
        <w:t xml:space="preserve"> </w:t>
      </w:r>
      <w:r>
        <w:t>Han et al., 2020; Varga &amp; Denniston, 2022). Adjunct faculty have grown to approximately over 48 percent of instructional appointments for HEIs (Colby, 2023</w:t>
      </w:r>
      <w:r w:rsidRPr="001A3E7A">
        <w:t>).</w:t>
      </w:r>
      <w:r>
        <w:t xml:space="preserve"> The purpose of the study is to examine the relationship between spiritual rest and the need for recovery from work among adjunct faculty in online HEIs.</w:t>
      </w:r>
    </w:p>
    <w:p w14:paraId="46FA97B9" w14:textId="77777777" w:rsidR="00976347" w:rsidRDefault="00976347" w:rsidP="00976347">
      <w:pPr>
        <w:ind w:firstLine="720"/>
      </w:pPr>
      <w:r>
        <w:t>The relationship between the need for recovery from work and spiritual engagement should be examined to offer insight into spiritual resources for adjunct faculty. Research has not examined the relationship between the need for recovery and spiritual engagement among adjunct faculty (</w:t>
      </w:r>
      <w:r w:rsidRPr="00930614">
        <w:t>Kühnel, Sonnentag, &amp; Westman, 2009;</w:t>
      </w:r>
      <w:r>
        <w:t xml:space="preserve"> Bolitzer, 2019). Evidence reveals a positive relationship between an employee’s need for recovery and their work engagement (cite source). Further research should include spiritual engagement among adjunct faculty. The literature search strategies, background of the problem, theoretical framework, sociological perspectives, faith perspectives, synthesis of current literature, variant perspectives, gap in the literature, and a summary are discussed. </w:t>
      </w:r>
    </w:p>
    <w:p w14:paraId="169B68A7" w14:textId="77777777" w:rsidR="00976347" w:rsidRDefault="00976347" w:rsidP="00976347">
      <w:pPr>
        <w:ind w:firstLine="720"/>
      </w:pPr>
    </w:p>
    <w:p w14:paraId="630A9D57" w14:textId="77777777" w:rsidR="00976347" w:rsidRDefault="00976347" w:rsidP="00976347">
      <w:pPr>
        <w:pStyle w:val="Heading2"/>
      </w:pPr>
      <w:bookmarkStart w:id="27" w:name="_Toc173364163"/>
      <w:r>
        <w:t>Literature Search Strategy</w:t>
      </w:r>
      <w:bookmarkEnd w:id="27"/>
    </w:p>
    <w:p w14:paraId="2943082B" w14:textId="77777777" w:rsidR="00976347" w:rsidRPr="00515A29" w:rsidRDefault="00976347" w:rsidP="00976347">
      <w:pPr>
        <w:ind w:firstLine="720"/>
      </w:pPr>
      <w:r>
        <w:t xml:space="preserve">Developing a thorough literature review requires identifying, evaluating, and synthesizing the context of the study by consulting major published works on a topic (Terrell, 2022). </w:t>
      </w:r>
      <w:r w:rsidRPr="00515A29">
        <w:t xml:space="preserve">The literature review was obtained from journals and books at the National Library of Congress, the Akron University Bierce Library, the Youngstown State University Maag Library, and Omega Graduate School. Systematic bibliographic searches were performed to find relevant English language, peer-reviewed, studies from several databases including but not limited to SAGE, Springer, Science Direct, Elsevier, PsychINFO, ERIC, ProQuest, ResearchGate, and Google Scholar. </w:t>
      </w:r>
    </w:p>
    <w:p w14:paraId="0B9D333D" w14:textId="77777777" w:rsidR="00976347" w:rsidRPr="00515A29" w:rsidRDefault="00976347" w:rsidP="00976347">
      <w:pPr>
        <w:ind w:firstLine="720"/>
      </w:pPr>
      <w:r w:rsidRPr="00515A29">
        <w:t xml:space="preserve">Abstracts, titles, and keywords of studies were searched using combinations of the following terms: </w:t>
      </w:r>
      <w:r w:rsidRPr="00E67D83">
        <w:rPr>
          <w:i/>
          <w:iCs/>
        </w:rPr>
        <w:t>self-determination theory, conservation of resources, work engagement, spiritual resources, spirituality at work, spiritual engagement, adjunct faculty, job resources, need for recovery,</w:t>
      </w:r>
      <w:r>
        <w:rPr>
          <w:i/>
          <w:iCs/>
        </w:rPr>
        <w:t xml:space="preserve"> theology of work,</w:t>
      </w:r>
      <w:r w:rsidRPr="00E67D83">
        <w:rPr>
          <w:i/>
          <w:iCs/>
        </w:rPr>
        <w:t xml:space="preserve"> </w:t>
      </w:r>
      <w:r w:rsidRPr="00E67D83">
        <w:t>and</w:t>
      </w:r>
      <w:r w:rsidRPr="00E67D83">
        <w:rPr>
          <w:i/>
          <w:iCs/>
        </w:rPr>
        <w:t xml:space="preserve"> Sabbath rest</w:t>
      </w:r>
      <w:r w:rsidRPr="00515A29">
        <w:t>.</w:t>
      </w:r>
    </w:p>
    <w:p w14:paraId="28C367EE" w14:textId="77777777" w:rsidR="00976347" w:rsidRDefault="00976347" w:rsidP="00976347">
      <w:pPr>
        <w:ind w:firstLine="720"/>
      </w:pPr>
      <w:r w:rsidRPr="00515A29">
        <w:t xml:space="preserve">A search of article bibliographies identified additional current scholarly, peer-reviewed articles. </w:t>
      </w:r>
      <w:r>
        <w:t>A refining process was used to research search engines e.g., Google Scholar and Google Books. The library databases used include ERIC, JSTOR, SpringerLink, Elsevier Science Direct, Emeral Insight, EBSCOHost, ProQuest Dissertations, ProQuest Research Library, and SAGE Journal.</w:t>
      </w:r>
    </w:p>
    <w:p w14:paraId="6B76D4D9" w14:textId="77777777" w:rsidR="00976347" w:rsidRDefault="00976347" w:rsidP="00976347">
      <w:pPr>
        <w:pStyle w:val="Heading2"/>
      </w:pPr>
      <w:bookmarkStart w:id="28" w:name="_Toc173364164"/>
      <w:r>
        <w:t>Background of the Problem</w:t>
      </w:r>
      <w:bookmarkEnd w:id="28"/>
    </w:p>
    <w:p w14:paraId="48D07C4C" w14:textId="77777777" w:rsidR="00976347" w:rsidRDefault="00976347" w:rsidP="00976347">
      <w:pPr>
        <w:ind w:firstLine="720"/>
      </w:pPr>
      <w:r w:rsidRPr="00795A61">
        <w:t>Stress is experienced across professions at a</w:t>
      </w:r>
      <w:r>
        <w:t>n all-time high percentage</w:t>
      </w:r>
      <w:r w:rsidRPr="00795A61">
        <w:t xml:space="preserve"> in America. According to the American Psychological Association</w:t>
      </w:r>
      <w:r>
        <w:t>’</w:t>
      </w:r>
      <w:r w:rsidRPr="00795A61">
        <w:t xml:space="preserve">s (APA) 2021 Work and Well-being Survey of 1,501 U.S. adult workers, 79% of employees had experienced work-related stress the </w:t>
      </w:r>
      <w:r w:rsidRPr="00795A61">
        <w:lastRenderedPageBreak/>
        <w:t xml:space="preserve">month before the survey. Nearly 3 in 5 employees reported negative impacts of work-related stress (APA, 2020). Work-related stress leads to physical, mental, and emotional exhaustion and burnout (Danauskė, Raišienė, &amp; Korsakienė, 2023; Maslach et al., 2013; Maslach &amp; Leiter, 1997). Exhaustion and burnout from work-related stress in the United States </w:t>
      </w:r>
      <w:r>
        <w:t xml:space="preserve">are </w:t>
      </w:r>
      <w:r w:rsidRPr="00795A61">
        <w:t>linked to serious health conditions, even disease (APA, 2020)</w:t>
      </w:r>
      <w:r w:rsidRPr="00884D99">
        <w:t>. Against these societal conditions, higher education relies more on adjunct faculty than full-time tenured faculty to deliver course instruction (Murray, 2019; Spinrad &amp; Relles, 2022). There is heightened stress and exhaustion experienced by adjunct faculty due to the increased job demands and reduced career advancement (Han et al., 2020).</w:t>
      </w:r>
      <w:r>
        <w:t xml:space="preserve"> </w:t>
      </w:r>
    </w:p>
    <w:p w14:paraId="013D4601" w14:textId="77777777" w:rsidR="00976347" w:rsidRDefault="00976347" w:rsidP="00976347">
      <w:pPr>
        <w:ind w:firstLine="720"/>
      </w:pPr>
      <w:r>
        <w:t xml:space="preserve">Examining the macro- and micro-level stress factors associated with the experience of adjunct faculty provides a comprehensive understanding of the problem. The macro-level stress factors include academic capitalism, the post-COVID-19 workplace, and the online course delivery format. The micro-level stress factors include the adjunct faculty’s role and the adjunct faculty’s psychological needs of autonomy, competence, and relatedness. These macro- and mico-level stress factors converge, creating an increased need for recovery from work-related stress among online adjunct faculty. Figure 1 details the macro- and micro-level stress factors contributing to adjunct faculty stress. The macro-level stress factors are in the red-shaded boxes, and the micro-level stress factors are in the purple-shaded boxes. </w:t>
      </w:r>
    </w:p>
    <w:p w14:paraId="26B35866" w14:textId="77777777" w:rsidR="00976347" w:rsidRDefault="00976347" w:rsidP="00976347">
      <w:r>
        <w:br w:type="page"/>
      </w:r>
    </w:p>
    <w:p w14:paraId="5A244D6F" w14:textId="55BB1F6F" w:rsidR="00BA1F89" w:rsidRPr="0082717C" w:rsidRDefault="00BA1F89" w:rsidP="00BA1F89">
      <w:pPr>
        <w:pStyle w:val="Caption"/>
        <w:keepNext/>
        <w:rPr>
          <w:color w:val="auto"/>
          <w:sz w:val="24"/>
          <w:szCs w:val="24"/>
        </w:rPr>
      </w:pPr>
      <w:bookmarkStart w:id="29" w:name="_Toc173364081"/>
      <w:r w:rsidRPr="0082717C">
        <w:rPr>
          <w:b/>
          <w:bCs/>
          <w:i w:val="0"/>
          <w:iCs w:val="0"/>
          <w:color w:val="auto"/>
          <w:sz w:val="24"/>
          <w:szCs w:val="24"/>
        </w:rPr>
        <w:lastRenderedPageBreak/>
        <w:t xml:space="preserve">Figure </w:t>
      </w:r>
      <w:r w:rsidRPr="0082717C">
        <w:rPr>
          <w:b/>
          <w:bCs/>
          <w:i w:val="0"/>
          <w:iCs w:val="0"/>
          <w:color w:val="auto"/>
          <w:sz w:val="24"/>
          <w:szCs w:val="24"/>
        </w:rPr>
        <w:fldChar w:fldCharType="begin"/>
      </w:r>
      <w:r w:rsidRPr="0082717C">
        <w:rPr>
          <w:b/>
          <w:bCs/>
          <w:i w:val="0"/>
          <w:iCs w:val="0"/>
          <w:color w:val="auto"/>
          <w:sz w:val="24"/>
          <w:szCs w:val="24"/>
        </w:rPr>
        <w:instrText xml:space="preserve"> SEQ Figure \* ARABIC </w:instrText>
      </w:r>
      <w:r w:rsidRPr="0082717C">
        <w:rPr>
          <w:b/>
          <w:bCs/>
          <w:i w:val="0"/>
          <w:iCs w:val="0"/>
          <w:color w:val="auto"/>
          <w:sz w:val="24"/>
          <w:szCs w:val="24"/>
        </w:rPr>
        <w:fldChar w:fldCharType="separate"/>
      </w:r>
      <w:r w:rsidR="00B40EFC">
        <w:rPr>
          <w:b/>
          <w:bCs/>
          <w:i w:val="0"/>
          <w:iCs w:val="0"/>
          <w:noProof/>
          <w:color w:val="auto"/>
          <w:sz w:val="24"/>
          <w:szCs w:val="24"/>
        </w:rPr>
        <w:t>1</w:t>
      </w:r>
      <w:r w:rsidRPr="0082717C">
        <w:rPr>
          <w:b/>
          <w:bCs/>
          <w:i w:val="0"/>
          <w:iCs w:val="0"/>
          <w:color w:val="auto"/>
          <w:sz w:val="24"/>
          <w:szCs w:val="24"/>
        </w:rPr>
        <w:fldChar w:fldCharType="end"/>
      </w:r>
      <w:r w:rsidR="0082717C" w:rsidRPr="0082717C">
        <w:rPr>
          <w:b/>
          <w:bCs/>
          <w:i w:val="0"/>
          <w:iCs w:val="0"/>
          <w:color w:val="auto"/>
          <w:sz w:val="24"/>
          <w:szCs w:val="24"/>
        </w:rPr>
        <w:t>:</w:t>
      </w:r>
      <w:r w:rsidR="0082717C" w:rsidRPr="0082717C">
        <w:rPr>
          <w:color w:val="auto"/>
          <w:sz w:val="24"/>
          <w:szCs w:val="24"/>
        </w:rPr>
        <w:t xml:space="preserve"> Macro &amp; Micro Factors Contributing to Adjunct Faculty Stress</w:t>
      </w:r>
      <w:bookmarkEnd w:id="29"/>
    </w:p>
    <w:p w14:paraId="6A6AD3C8" w14:textId="286B34F1" w:rsidR="007E7CB5" w:rsidRPr="002B61BC" w:rsidRDefault="007E7CB5" w:rsidP="007E7CB5">
      <w:pPr>
        <w:keepNext/>
        <w:rPr>
          <w:i/>
          <w:iCs/>
        </w:rPr>
      </w:pPr>
      <w:r w:rsidRPr="002B61BC">
        <w:rPr>
          <w:i/>
          <w:iCs/>
          <w:noProof/>
        </w:rPr>
        <mc:AlternateContent>
          <mc:Choice Requires="wpg">
            <w:drawing>
              <wp:anchor distT="0" distB="0" distL="114300" distR="114300" simplePos="0" relativeHeight="251662336" behindDoc="0" locked="0" layoutInCell="1" allowOverlap="1" wp14:anchorId="3D90392B" wp14:editId="287BE5EE">
                <wp:simplePos x="0" y="0"/>
                <wp:positionH relativeFrom="column">
                  <wp:posOffset>1130935</wp:posOffset>
                </wp:positionH>
                <wp:positionV relativeFrom="paragraph">
                  <wp:posOffset>162801</wp:posOffset>
                </wp:positionV>
                <wp:extent cx="3282258" cy="2274197"/>
                <wp:effectExtent l="57150" t="19050" r="71120" b="88265"/>
                <wp:wrapNone/>
                <wp:docPr id="365481338" name="Group 7"/>
                <wp:cNvGraphicFramePr/>
                <a:graphic xmlns:a="http://schemas.openxmlformats.org/drawingml/2006/main">
                  <a:graphicData uri="http://schemas.microsoft.com/office/word/2010/wordprocessingGroup">
                    <wpg:wgp>
                      <wpg:cNvGrpSpPr/>
                      <wpg:grpSpPr>
                        <a:xfrm>
                          <a:off x="0" y="0"/>
                          <a:ext cx="3282258" cy="2274197"/>
                          <a:chOff x="-104651" y="32295"/>
                          <a:chExt cx="3282258" cy="2274197"/>
                        </a:xfrm>
                      </wpg:grpSpPr>
                      <wps:wsp>
                        <wps:cNvPr id="1706826808" name="Flowchart: Connector 5"/>
                        <wps:cNvSpPr/>
                        <wps:spPr>
                          <a:xfrm>
                            <a:off x="401702" y="216707"/>
                            <a:ext cx="2188845" cy="2089785"/>
                          </a:xfrm>
                          <a:prstGeom prst="flowChartConnector">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941480" name="Text Box 2"/>
                        <wps:cNvSpPr txBox="1"/>
                        <wps:spPr>
                          <a:xfrm>
                            <a:off x="1100385" y="953491"/>
                            <a:ext cx="776605" cy="617855"/>
                          </a:xfrm>
                          <a:prstGeom prst="rect">
                            <a:avLst/>
                          </a:prstGeom>
                          <a:solidFill>
                            <a:srgbClr val="9BBB59"/>
                          </a:solidFill>
                          <a:ln w="6350">
                            <a:solidFill>
                              <a:prstClr val="black"/>
                            </a:solidFill>
                          </a:ln>
                        </wps:spPr>
                        <wps:txbx>
                          <w:txbxContent>
                            <w:p w14:paraId="1ED89E3F" w14:textId="77777777" w:rsidR="00976347" w:rsidRPr="002A6EB5" w:rsidRDefault="00976347" w:rsidP="00976347">
                              <w:pPr>
                                <w:spacing w:line="240" w:lineRule="auto"/>
                                <w:jc w:val="center"/>
                                <w:rPr>
                                  <w:sz w:val="22"/>
                                  <w:szCs w:val="22"/>
                                </w:rPr>
                              </w:pPr>
                              <w:r w:rsidRPr="002A6EB5">
                                <w:rPr>
                                  <w:sz w:val="22"/>
                                  <w:szCs w:val="22"/>
                                </w:rPr>
                                <w:t xml:space="preserve">Stress &amp; </w:t>
                              </w:r>
                            </w:p>
                            <w:p w14:paraId="773B948D" w14:textId="77777777" w:rsidR="00976347" w:rsidRPr="002A6EB5" w:rsidRDefault="00976347" w:rsidP="00976347">
                              <w:pPr>
                                <w:spacing w:line="240" w:lineRule="auto"/>
                                <w:jc w:val="center"/>
                                <w:rPr>
                                  <w:sz w:val="22"/>
                                  <w:szCs w:val="22"/>
                                </w:rPr>
                              </w:pPr>
                              <w:r w:rsidRPr="002A6EB5">
                                <w:rPr>
                                  <w:sz w:val="22"/>
                                  <w:szCs w:val="22"/>
                                </w:rPr>
                                <w:t>Need for 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2729718" name="Rectangle: Rounded Corners 3"/>
                        <wps:cNvSpPr/>
                        <wps:spPr>
                          <a:xfrm>
                            <a:off x="-104651" y="718668"/>
                            <a:ext cx="845603" cy="449505"/>
                          </a:xfrm>
                          <a:prstGeom prst="roundRect">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A861A2D" w14:textId="77777777" w:rsidR="00976347" w:rsidRPr="002A6EB5" w:rsidRDefault="00976347" w:rsidP="00976347">
                              <w:pPr>
                                <w:spacing w:line="240" w:lineRule="auto"/>
                                <w:jc w:val="center"/>
                                <w:rPr>
                                  <w:sz w:val="22"/>
                                  <w:szCs w:val="22"/>
                                </w:rPr>
                              </w:pPr>
                              <w:r w:rsidRPr="002A6EB5">
                                <w:rPr>
                                  <w:sz w:val="22"/>
                                  <w:szCs w:val="22"/>
                                </w:rPr>
                                <w:t>Online 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733759" name="Rectangle: Rounded Corners 3"/>
                        <wps:cNvSpPr/>
                        <wps:spPr>
                          <a:xfrm>
                            <a:off x="2244966" y="718556"/>
                            <a:ext cx="870824" cy="449452"/>
                          </a:xfrm>
                          <a:prstGeom prst="roundRect">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0BAED98" w14:textId="77777777" w:rsidR="00976347" w:rsidRPr="002A6EB5" w:rsidRDefault="00976347" w:rsidP="00976347">
                              <w:pPr>
                                <w:spacing w:line="240" w:lineRule="auto"/>
                                <w:jc w:val="center"/>
                                <w:rPr>
                                  <w:sz w:val="22"/>
                                  <w:szCs w:val="22"/>
                                </w:rPr>
                              </w:pPr>
                              <w:r w:rsidRPr="002A6EB5">
                                <w:rPr>
                                  <w:sz w:val="22"/>
                                  <w:szCs w:val="22"/>
                                </w:rPr>
                                <w:t>Post-COVID-19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111780" name="Rectangle: Rounded Corners 3"/>
                        <wps:cNvSpPr/>
                        <wps:spPr>
                          <a:xfrm>
                            <a:off x="1061470" y="32295"/>
                            <a:ext cx="920677" cy="475038"/>
                          </a:xfrm>
                          <a:prstGeom prst="roundRect">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1FA7DF13" w14:textId="77777777" w:rsidR="00976347" w:rsidRPr="002A6EB5" w:rsidRDefault="00976347" w:rsidP="00976347">
                              <w:pPr>
                                <w:spacing w:line="240" w:lineRule="auto"/>
                                <w:jc w:val="center"/>
                                <w:rPr>
                                  <w:sz w:val="22"/>
                                  <w:szCs w:val="22"/>
                                </w:rPr>
                              </w:pPr>
                              <w:r>
                                <w:rPr>
                                  <w:sz w:val="22"/>
                                  <w:szCs w:val="22"/>
                                </w:rPr>
                                <w:t xml:space="preserve">Academic </w:t>
                              </w:r>
                              <w:r w:rsidRPr="002A6EB5">
                                <w:rPr>
                                  <w:sz w:val="22"/>
                                  <w:szCs w:val="22"/>
                                </w:rPr>
                                <w:t>Capitalism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810921" name="Rectangle: Rounded Corners 3"/>
                        <wps:cNvSpPr/>
                        <wps:spPr>
                          <a:xfrm>
                            <a:off x="-60860" y="1696396"/>
                            <a:ext cx="997190" cy="503583"/>
                          </a:xfrm>
                          <a:prstGeom prst="roundRect">
                            <a:avLst/>
                          </a:prstGeom>
                          <a:solidFill>
                            <a:srgbClr val="8064A2"/>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DCD11DF" w14:textId="77777777" w:rsidR="00976347" w:rsidRPr="002A6EB5" w:rsidRDefault="00976347" w:rsidP="00976347">
                              <w:pPr>
                                <w:spacing w:line="240" w:lineRule="auto"/>
                                <w:jc w:val="center"/>
                                <w:rPr>
                                  <w:sz w:val="22"/>
                                  <w:szCs w:val="22"/>
                                </w:rPr>
                              </w:pPr>
                              <w:r w:rsidRPr="002A6EB5">
                                <w:rPr>
                                  <w:sz w:val="22"/>
                                  <w:szCs w:val="22"/>
                                </w:rPr>
                                <w:t>Adjunct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953707" name="Rectangle: Rounded Corners 3"/>
                        <wps:cNvSpPr/>
                        <wps:spPr>
                          <a:xfrm>
                            <a:off x="2077221" y="1696661"/>
                            <a:ext cx="1100386" cy="477502"/>
                          </a:xfrm>
                          <a:prstGeom prst="roundRect">
                            <a:avLst/>
                          </a:prstGeom>
                          <a:solidFill>
                            <a:srgbClr val="8064A2"/>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8E07D93" w14:textId="77777777" w:rsidR="00976347" w:rsidRPr="002A6EB5" w:rsidRDefault="00976347" w:rsidP="00976347">
                              <w:pPr>
                                <w:spacing w:line="240" w:lineRule="auto"/>
                                <w:jc w:val="center"/>
                                <w:rPr>
                                  <w:sz w:val="22"/>
                                  <w:szCs w:val="22"/>
                                </w:rPr>
                              </w:pPr>
                              <w:r w:rsidRPr="002A6EB5">
                                <w:rPr>
                                  <w:sz w:val="22"/>
                                  <w:szCs w:val="22"/>
                                </w:rPr>
                                <w:t>Psychological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169325" name="Straight Arrow Connector 6"/>
                        <wps:cNvCnPr/>
                        <wps:spPr>
                          <a:xfrm>
                            <a:off x="1500491" y="507177"/>
                            <a:ext cx="0" cy="444221"/>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1751720756" name="Straight Arrow Connector 6"/>
                        <wps:cNvCnPr/>
                        <wps:spPr>
                          <a:xfrm flipH="1">
                            <a:off x="1876370" y="893257"/>
                            <a:ext cx="369794" cy="23946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815559055" name="Straight Arrow Connector 6"/>
                        <wps:cNvCnPr/>
                        <wps:spPr>
                          <a:xfrm>
                            <a:off x="742069" y="951399"/>
                            <a:ext cx="358316" cy="1818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1131528632" name="Straight Arrow Connector 6"/>
                        <wps:cNvCnPr/>
                        <wps:spPr>
                          <a:xfrm flipV="1">
                            <a:off x="937634" y="1573001"/>
                            <a:ext cx="326603" cy="342768"/>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1523517052" name="Straight Arrow Connector 6"/>
                        <wps:cNvCnPr/>
                        <wps:spPr>
                          <a:xfrm flipH="1" flipV="1">
                            <a:off x="1680804" y="1573001"/>
                            <a:ext cx="392317" cy="38583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3D90392B" id="Group 7" o:spid="_x0000_s1026" style="position:absolute;margin-left:89.05pt;margin-top:12.8pt;width:258.45pt;height:179.05pt;z-index:251662336;mso-width-relative:margin;mso-height-relative:margin" coordorigin="-1046,322" coordsize="32822,2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7" type="#_x0000_t120" style="position:absolute;left:4017;top:2167;width:21888;height:20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" filled="f" strokecolor="#4a7ebb">
                  <v:shadow on="t" color="black" opacity="22937f" origin=",.5" offset="0,.63889mm"/>
                </v:shape>
                <v:shapetype id="_x0000_t202" coordsize="21600,21600" o:spt="202" path="m,l,21600r21600,l21600,xe">
                  <v:stroke joinstyle="miter"/>
                  <v:path gradientshapeok="t" o:connecttype="rect"/>
                </v:shapetype>
                <v:shape id="Text Box 2" o:spid="_x0000_s1028" type="#_x0000_t202" style="position:absolute;left:11003;top:9534;width:7766;height: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" fillcolor="#9bbb59" strokeweight=".5pt">
                  <v:textbox>
                    <w:txbxContent>
                      <w:p w14:paraId="1ED89E3F" w14:textId="77777777" w:rsidR="00976347" w:rsidRPr="002A6EB5" w:rsidRDefault="00976347" w:rsidP="00976347">
                        <w:pPr>
                          <w:spacing w:line="240" w:lineRule="auto"/>
                          <w:jc w:val="center"/>
                          <w:rPr>
                            <w:sz w:val="22"/>
                            <w:szCs w:val="22"/>
                          </w:rPr>
                        </w:pPr>
                        <w:r w:rsidRPr="002A6EB5">
                          <w:rPr>
                            <w:sz w:val="22"/>
                            <w:szCs w:val="22"/>
                          </w:rPr>
                          <w:t xml:space="preserve">Stress &amp; </w:t>
                        </w:r>
                      </w:p>
                      <w:p w14:paraId="773B948D" w14:textId="77777777" w:rsidR="00976347" w:rsidRPr="002A6EB5" w:rsidRDefault="00976347" w:rsidP="00976347">
                        <w:pPr>
                          <w:spacing w:line="240" w:lineRule="auto"/>
                          <w:jc w:val="center"/>
                          <w:rPr>
                            <w:sz w:val="22"/>
                            <w:szCs w:val="22"/>
                          </w:rPr>
                        </w:pPr>
                        <w:r w:rsidRPr="002A6EB5">
                          <w:rPr>
                            <w:sz w:val="22"/>
                            <w:szCs w:val="22"/>
                          </w:rPr>
                          <w:t>Need for Recovery</w:t>
                        </w:r>
                      </w:p>
                    </w:txbxContent>
                  </v:textbox>
                </v:shape>
                <v:roundrect id="Rectangle: Rounded Corners 3" o:spid="_x0000_s1029" style="position:absolute;left:-1046;top:7186;width:8455;height:4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" fillcolor="#c0504d" strokecolor="#4a7ebb">
                  <v:shadow on="t" color="black" opacity="22937f" origin=",.5" offset="0,.63889mm"/>
                  <v:textbox>
                    <w:txbxContent>
                      <w:p w14:paraId="0A861A2D" w14:textId="77777777" w:rsidR="00976347" w:rsidRPr="002A6EB5" w:rsidRDefault="00976347" w:rsidP="00976347">
                        <w:pPr>
                          <w:spacing w:line="240" w:lineRule="auto"/>
                          <w:jc w:val="center"/>
                          <w:rPr>
                            <w:sz w:val="22"/>
                            <w:szCs w:val="22"/>
                          </w:rPr>
                        </w:pPr>
                        <w:r w:rsidRPr="002A6EB5">
                          <w:rPr>
                            <w:sz w:val="22"/>
                            <w:szCs w:val="22"/>
                          </w:rPr>
                          <w:t>Online Format</w:t>
                        </w:r>
                      </w:p>
                    </w:txbxContent>
                  </v:textbox>
                </v:roundrect>
                <v:roundrect id="Rectangle: Rounded Corners 3" o:spid="_x0000_s1030" style="position:absolute;left:22449;top:7185;width:8708;height:44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" fillcolor="#c0504d" strokecolor="#4a7ebb">
                  <v:shadow on="t" color="black" opacity="22937f" origin=",.5" offset="0,.63889mm"/>
                  <v:textbox>
                    <w:txbxContent>
                      <w:p w14:paraId="00BAED98" w14:textId="77777777" w:rsidR="00976347" w:rsidRPr="002A6EB5" w:rsidRDefault="00976347" w:rsidP="00976347">
                        <w:pPr>
                          <w:spacing w:line="240" w:lineRule="auto"/>
                          <w:jc w:val="center"/>
                          <w:rPr>
                            <w:sz w:val="22"/>
                            <w:szCs w:val="22"/>
                          </w:rPr>
                        </w:pPr>
                        <w:r w:rsidRPr="002A6EB5">
                          <w:rPr>
                            <w:sz w:val="22"/>
                            <w:szCs w:val="22"/>
                          </w:rPr>
                          <w:t>Post-COVID-19</w:t>
                        </w:r>
                      </w:p>
                    </w:txbxContent>
                  </v:textbox>
                </v:roundrect>
                <v:roundrect id="Rectangle: Rounded Corners 3" o:spid="_x0000_s1031" style="position:absolute;left:10614;top:322;width:9207;height:4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" fillcolor="#c0504d" strokecolor="#4a7ebb">
                  <v:shadow on="t" color="black" opacity="22937f" origin=",.5" offset="0,.63889mm"/>
                  <v:textbox>
                    <w:txbxContent>
                      <w:p w14:paraId="1FA7DF13" w14:textId="77777777" w:rsidR="00976347" w:rsidRPr="002A6EB5" w:rsidRDefault="00976347" w:rsidP="00976347">
                        <w:pPr>
                          <w:spacing w:line="240" w:lineRule="auto"/>
                          <w:jc w:val="center"/>
                          <w:rPr>
                            <w:sz w:val="22"/>
                            <w:szCs w:val="22"/>
                          </w:rPr>
                        </w:pPr>
                        <w:r>
                          <w:rPr>
                            <w:sz w:val="22"/>
                            <w:szCs w:val="22"/>
                          </w:rPr>
                          <w:t xml:space="preserve">Academic </w:t>
                        </w:r>
                        <w:r w:rsidRPr="002A6EB5">
                          <w:rPr>
                            <w:sz w:val="22"/>
                            <w:szCs w:val="22"/>
                          </w:rPr>
                          <w:t>Capitalism</w:t>
                        </w:r>
                      </w:p>
                    </w:txbxContent>
                  </v:textbox>
                </v:roundrect>
                <v:roundrect id="Rectangle: Rounded Corners 3" o:spid="_x0000_s1032" style="position:absolute;left:-608;top:16963;width:9971;height:5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" fillcolor="#8064a2" strokecolor="#4a7ebb">
                  <v:shadow on="t" color="black" opacity="22937f" origin=",.5" offset="0,.63889mm"/>
                  <v:textbox>
                    <w:txbxContent>
                      <w:p w14:paraId="6DCD11DF" w14:textId="77777777" w:rsidR="00976347" w:rsidRPr="002A6EB5" w:rsidRDefault="00976347" w:rsidP="00976347">
                        <w:pPr>
                          <w:spacing w:line="240" w:lineRule="auto"/>
                          <w:jc w:val="center"/>
                          <w:rPr>
                            <w:sz w:val="22"/>
                            <w:szCs w:val="22"/>
                          </w:rPr>
                        </w:pPr>
                        <w:r w:rsidRPr="002A6EB5">
                          <w:rPr>
                            <w:sz w:val="22"/>
                            <w:szCs w:val="22"/>
                          </w:rPr>
                          <w:t>Adjunct Role</w:t>
                        </w:r>
                      </w:p>
                    </w:txbxContent>
                  </v:textbox>
                </v:roundrect>
                <v:roundrect id="Rectangle: Rounded Corners 3" o:spid="_x0000_s1033" style="position:absolute;left:20772;top:16966;width:11004;height:4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" fillcolor="#8064a2" strokecolor="#4a7ebb">
                  <v:shadow on="t" color="black" opacity="22937f" origin=",.5" offset="0,.63889mm"/>
                  <v:textbox>
                    <w:txbxContent>
                      <w:p w14:paraId="28E07D93" w14:textId="77777777" w:rsidR="00976347" w:rsidRPr="002A6EB5" w:rsidRDefault="00976347" w:rsidP="00976347">
                        <w:pPr>
                          <w:spacing w:line="240" w:lineRule="auto"/>
                          <w:jc w:val="center"/>
                          <w:rPr>
                            <w:sz w:val="22"/>
                            <w:szCs w:val="22"/>
                          </w:rPr>
                        </w:pPr>
                        <w:r w:rsidRPr="002A6EB5">
                          <w:rPr>
                            <w:sz w:val="22"/>
                            <w:szCs w:val="22"/>
                          </w:rPr>
                          <w:t>Psychological Needs</w:t>
                        </w:r>
                      </w:p>
                    </w:txbxContent>
                  </v:textbox>
                </v:roundrect>
                <v:shapetype id="_x0000_t32" coordsize="21600,21600" o:spt="32" o:oned="t" path="m,l21600,21600e" filled="f">
                  <v:path arrowok="t" fillok="f" o:connecttype="none"/>
                  <o:lock v:ext="edit" shapetype="t"/>
                </v:shapetype>
                <v:shape id="Straight Arrow Connector 6" o:spid="_x0000_s1034" type="#_x0000_t32" style="position:absolute;left:15004;top:5071;width:0;height:4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" strokecolor="#4f81bd" strokeweight="2pt">
                  <v:stroke endarrow="block"/>
                  <v:shadow on="t" color="black" opacity="24903f" origin=",.5" offset="0,.55556mm"/>
                </v:shape>
                <v:shape id="Straight Arrow Connector 6" o:spid="_x0000_s1035" type="#_x0000_t32" style="position:absolute;left:18763;top:8932;width:3698;height:23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" strokecolor="#4f81bd" strokeweight="2pt">
                  <v:stroke endarrow="block"/>
                  <v:shadow on="t" color="black" opacity="24903f" origin=",.5" offset="0,.55556mm"/>
                </v:shape>
                <v:shape id="Straight Arrow Connector 6" o:spid="_x0000_s1036" type="#_x0000_t32" style="position:absolute;left:7420;top:9513;width:3583;height:1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" strokecolor="#4f81bd" strokeweight="2pt">
                  <v:stroke endarrow="block"/>
                  <v:shadow on="t" color="black" opacity="24903f" origin=",.5" offset="0,.55556mm"/>
                </v:shape>
                <v:shape id="Straight Arrow Connector 6" o:spid="_x0000_s1037" type="#_x0000_t32" style="position:absolute;left:9376;top:15730;width:3266;height:34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" strokecolor="#4f81bd" strokeweight="2pt">
                  <v:stroke endarrow="block"/>
                  <v:shadow on="t" color="black" opacity="24903f" origin=",.5" offset="0,.55556mm"/>
                </v:shape>
                <v:shape id="Straight Arrow Connector 6" o:spid="_x0000_s1038" type="#_x0000_t32" style="position:absolute;left:16808;top:15730;width:3923;height:3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" strokecolor="#4f81bd" strokeweight="2pt">
                  <v:stroke endarrow="block"/>
                  <v:shadow on="t" color="black" opacity="24903f" origin=",.5" offset="0,.55556mm"/>
                </v:shape>
              </v:group>
            </w:pict>
          </mc:Fallback>
        </mc:AlternateContent>
      </w:r>
    </w:p>
    <w:p w14:paraId="4C9D13B9" w14:textId="77777777" w:rsidR="00976347" w:rsidRDefault="00976347" w:rsidP="00976347">
      <w:r>
        <w:rPr>
          <w:i/>
          <w:iCs/>
          <w:noProof/>
        </w:rPr>
        <mc:AlternateContent>
          <mc:Choice Requires="wpg">
            <w:drawing>
              <wp:anchor distT="0" distB="0" distL="114300" distR="114300" simplePos="0" relativeHeight="251663360" behindDoc="0" locked="0" layoutInCell="1" allowOverlap="1" wp14:anchorId="26EA9127" wp14:editId="0FCF4084">
                <wp:simplePos x="0" y="0"/>
                <wp:positionH relativeFrom="column">
                  <wp:posOffset>4530090</wp:posOffset>
                </wp:positionH>
                <wp:positionV relativeFrom="paragraph">
                  <wp:posOffset>35560</wp:posOffset>
                </wp:positionV>
                <wp:extent cx="1395095" cy="617220"/>
                <wp:effectExtent l="0" t="0" r="14605" b="11430"/>
                <wp:wrapNone/>
                <wp:docPr id="1825919615" name="Group 3"/>
                <wp:cNvGraphicFramePr/>
                <a:graphic xmlns:a="http://schemas.openxmlformats.org/drawingml/2006/main">
                  <a:graphicData uri="http://schemas.microsoft.com/office/word/2010/wordprocessingGroup">
                    <wpg:wgp>
                      <wpg:cNvGrpSpPr/>
                      <wpg:grpSpPr>
                        <a:xfrm>
                          <a:off x="0" y="0"/>
                          <a:ext cx="1395095" cy="617220"/>
                          <a:chOff x="0" y="0"/>
                          <a:chExt cx="1395351" cy="617517"/>
                        </a:xfrm>
                      </wpg:grpSpPr>
                      <wps:wsp>
                        <wps:cNvPr id="995140284" name="Text Box 1"/>
                        <wps:cNvSpPr txBox="1"/>
                        <wps:spPr>
                          <a:xfrm>
                            <a:off x="0" y="0"/>
                            <a:ext cx="1395351" cy="617517"/>
                          </a:xfrm>
                          <a:prstGeom prst="rect">
                            <a:avLst/>
                          </a:prstGeom>
                          <a:solidFill>
                            <a:sysClr val="window" lastClr="FFFFFF"/>
                          </a:solidFill>
                          <a:ln w="6350">
                            <a:solidFill>
                              <a:prstClr val="black"/>
                            </a:solidFill>
                          </a:ln>
                        </wps:spPr>
                        <wps:txbx>
                          <w:txbxContent>
                            <w:p w14:paraId="3B850044" w14:textId="77777777" w:rsidR="00976347" w:rsidRPr="00007E43" w:rsidRDefault="00976347" w:rsidP="00976347">
                              <w:pPr>
                                <w:spacing w:line="240" w:lineRule="auto"/>
                                <w:rPr>
                                  <w:sz w:val="20"/>
                                  <w:szCs w:val="20"/>
                                </w:rPr>
                              </w:pPr>
                              <w:r>
                                <w:rPr>
                                  <w:sz w:val="20"/>
                                  <w:szCs w:val="20"/>
                                </w:rPr>
                                <w:t xml:space="preserve">         </w:t>
                              </w:r>
                              <w:r w:rsidRPr="00007E43">
                                <w:rPr>
                                  <w:sz w:val="20"/>
                                  <w:szCs w:val="20"/>
                                </w:rPr>
                                <w:t>Macro factors</w:t>
                              </w:r>
                            </w:p>
                            <w:p w14:paraId="7867FF4D" w14:textId="77777777" w:rsidR="00976347" w:rsidRDefault="00976347" w:rsidP="00976347">
                              <w:pPr>
                                <w:spacing w:line="240" w:lineRule="auto"/>
                                <w:rPr>
                                  <w:sz w:val="20"/>
                                  <w:szCs w:val="20"/>
                                </w:rPr>
                              </w:pPr>
                              <w:r>
                                <w:rPr>
                                  <w:sz w:val="20"/>
                                  <w:szCs w:val="20"/>
                                </w:rPr>
                                <w:t xml:space="preserve">         </w:t>
                              </w:r>
                              <w:r w:rsidRPr="00007E43">
                                <w:rPr>
                                  <w:sz w:val="20"/>
                                  <w:szCs w:val="20"/>
                                </w:rPr>
                                <w:t>Micro factors</w:t>
                              </w:r>
                            </w:p>
                            <w:p w14:paraId="48BA1B91" w14:textId="77777777" w:rsidR="00976347" w:rsidRPr="00007E43" w:rsidRDefault="00976347" w:rsidP="00976347">
                              <w:pPr>
                                <w:spacing w:line="240" w:lineRule="auto"/>
                                <w:rPr>
                                  <w:sz w:val="20"/>
                                  <w:szCs w:val="20"/>
                                </w:rPr>
                              </w:pPr>
                              <w:r>
                                <w:rPr>
                                  <w:sz w:val="20"/>
                                  <w:szCs w:val="20"/>
                                </w:rPr>
                                <w:t xml:space="preserve">         Impact on faculty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8695937" name="Rectangle: Rounded Corners 2"/>
                        <wps:cNvSpPr/>
                        <wps:spPr>
                          <a:xfrm>
                            <a:off x="80901" y="60613"/>
                            <a:ext cx="243444" cy="120314"/>
                          </a:xfrm>
                          <a:prstGeom prst="roundRect">
                            <a:avLst/>
                          </a:prstGeom>
                          <a:solidFill>
                            <a:srgbClr val="C0504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834101" name="Rectangle: Rounded Corners 2"/>
                        <wps:cNvSpPr/>
                        <wps:spPr>
                          <a:xfrm>
                            <a:off x="80901" y="220930"/>
                            <a:ext cx="243444" cy="120314"/>
                          </a:xfrm>
                          <a:prstGeom prst="roundRect">
                            <a:avLst/>
                          </a:prstGeom>
                          <a:solidFill>
                            <a:srgbClr val="8064A2"/>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7027390" name="Rectangle: Rounded Corners 2"/>
                        <wps:cNvSpPr/>
                        <wps:spPr>
                          <a:xfrm>
                            <a:off x="80901" y="375309"/>
                            <a:ext cx="243444" cy="120314"/>
                          </a:xfrm>
                          <a:prstGeom prst="roundRect">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A9127" id="Group 3" o:spid="_x0000_s1039" style="position:absolute;margin-left:356.7pt;margin-top:2.8pt;width:109.85pt;height:48.6pt;z-index:251663360;mso-width-relative:margin;mso-height-relative:margin" coordsize="13953,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">
                <v:shape id="Text Box 1" o:spid="_x0000_s1040" type="#_x0000_t202" style="position:absolute;width:13953;height:6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" fillcolor="window" strokeweight=".5pt">
                  <v:textbox>
                    <w:txbxContent>
                      <w:p w14:paraId="3B850044" w14:textId="77777777" w:rsidR="00976347" w:rsidRPr="00007E43" w:rsidRDefault="00976347" w:rsidP="00976347">
                        <w:pPr>
                          <w:spacing w:line="240" w:lineRule="auto"/>
                          <w:rPr>
                            <w:sz w:val="20"/>
                            <w:szCs w:val="20"/>
                          </w:rPr>
                        </w:pPr>
                        <w:r>
                          <w:rPr>
                            <w:sz w:val="20"/>
                            <w:szCs w:val="20"/>
                          </w:rPr>
                          <w:t xml:space="preserve">         </w:t>
                        </w:r>
                        <w:r w:rsidRPr="00007E43">
                          <w:rPr>
                            <w:sz w:val="20"/>
                            <w:szCs w:val="20"/>
                          </w:rPr>
                          <w:t>Macro factors</w:t>
                        </w:r>
                      </w:p>
                      <w:p w14:paraId="7867FF4D" w14:textId="77777777" w:rsidR="00976347" w:rsidRDefault="00976347" w:rsidP="00976347">
                        <w:pPr>
                          <w:spacing w:line="240" w:lineRule="auto"/>
                          <w:rPr>
                            <w:sz w:val="20"/>
                            <w:szCs w:val="20"/>
                          </w:rPr>
                        </w:pPr>
                        <w:r>
                          <w:rPr>
                            <w:sz w:val="20"/>
                            <w:szCs w:val="20"/>
                          </w:rPr>
                          <w:t xml:space="preserve">         </w:t>
                        </w:r>
                        <w:r w:rsidRPr="00007E43">
                          <w:rPr>
                            <w:sz w:val="20"/>
                            <w:szCs w:val="20"/>
                          </w:rPr>
                          <w:t>Micro factors</w:t>
                        </w:r>
                      </w:p>
                      <w:p w14:paraId="48BA1B91" w14:textId="77777777" w:rsidR="00976347" w:rsidRPr="00007E43" w:rsidRDefault="00976347" w:rsidP="00976347">
                        <w:pPr>
                          <w:spacing w:line="240" w:lineRule="auto"/>
                          <w:rPr>
                            <w:sz w:val="20"/>
                            <w:szCs w:val="20"/>
                          </w:rPr>
                        </w:pPr>
                        <w:r>
                          <w:rPr>
                            <w:sz w:val="20"/>
                            <w:szCs w:val="20"/>
                          </w:rPr>
                          <w:t xml:space="preserve">         Impact on faculty</w:t>
                        </w:r>
                      </w:p>
                    </w:txbxContent>
                  </v:textbox>
                </v:shape>
                <v:roundrect id="Rectangle: Rounded Corners 2" o:spid="_x0000_s1041" style="position:absolute;left:809;top:606;width:2434;height:1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" fillcolor="#c0504d" strokecolor="#4a7ebb">
                  <v:shadow on="t" color="black" opacity="22937f" origin=",.5" offset="0,.63889mm"/>
                </v:roundrect>
                <v:roundrect id="Rectangle: Rounded Corners 2" o:spid="_x0000_s1042" style="position:absolute;left:809;top:2209;width:2434;height:1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" fillcolor="#8064a2" strokecolor="#4a7ebb">
                  <v:shadow on="t" color="black" opacity="22937f" origin=",.5" offset="0,.63889mm"/>
                </v:roundrect>
                <v:roundrect id="Rectangle: Rounded Corners 2" o:spid="_x0000_s1043" style="position:absolute;left:809;top:3753;width:2434;height:1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" fillcolor="#9bbb59" strokecolor="#4a7ebb">
                  <v:shadow on="t" color="black" opacity="22937f" origin=",.5" offset="0,.63889mm"/>
                </v:roundrect>
              </v:group>
            </w:pict>
          </mc:Fallback>
        </mc:AlternateContent>
      </w:r>
    </w:p>
    <w:p w14:paraId="410A710E" w14:textId="77777777" w:rsidR="00976347" w:rsidRDefault="00976347" w:rsidP="00976347"/>
    <w:p w14:paraId="489FFF8D" w14:textId="77777777" w:rsidR="00976347" w:rsidRDefault="00976347" w:rsidP="00976347">
      <w:pPr>
        <w:rPr>
          <w:highlight w:val="cyan"/>
        </w:rPr>
      </w:pPr>
    </w:p>
    <w:p w14:paraId="3D1B996B" w14:textId="77777777" w:rsidR="00976347" w:rsidRDefault="00976347" w:rsidP="00976347">
      <w:pPr>
        <w:rPr>
          <w:highlight w:val="cyan"/>
        </w:rPr>
      </w:pPr>
    </w:p>
    <w:p w14:paraId="66D96580" w14:textId="77777777" w:rsidR="00976347" w:rsidRPr="00BD66B0" w:rsidRDefault="00976347" w:rsidP="00976347">
      <w:pPr>
        <w:rPr>
          <w:highlight w:val="cyan"/>
        </w:rPr>
      </w:pPr>
    </w:p>
    <w:p w14:paraId="3D17D237" w14:textId="77777777" w:rsidR="00976347" w:rsidRDefault="00976347" w:rsidP="00976347"/>
    <w:p w14:paraId="55E86557" w14:textId="77777777" w:rsidR="00976347" w:rsidRDefault="00976347" w:rsidP="00976347"/>
    <w:p w14:paraId="4F84A0E2" w14:textId="77777777" w:rsidR="00976347" w:rsidRDefault="00976347" w:rsidP="00976347">
      <w:pPr>
        <w:pStyle w:val="Heading3"/>
      </w:pPr>
      <w:bookmarkStart w:id="30" w:name="_Toc173364165"/>
      <w:r>
        <w:t>Macro-Level Stress Factors</w:t>
      </w:r>
      <w:bookmarkEnd w:id="30"/>
      <w:r>
        <w:t xml:space="preserve"> </w:t>
      </w:r>
    </w:p>
    <w:p w14:paraId="2E1CD59F" w14:textId="77777777" w:rsidR="00976347" w:rsidRDefault="00976347" w:rsidP="00976347">
      <w:pPr>
        <w:ind w:firstLine="720"/>
      </w:pPr>
      <w:r>
        <w:t xml:space="preserve">The first macro-level stress factor involves academic capitalism, which applies capitalistic practices and tendencies of the larger economy. Academic capitalism is “the pursuit of market and market-like activities to generate external revenues” (Slaughter &amp; Rhoades, 2004). Before delineating the specific nature of academic capitalism, it will be helpful to provide a general analysis of capitalism’s effect on employe well-being. </w:t>
      </w:r>
      <w:r w:rsidRPr="00795A61">
        <w:t>In modern American culture, which values profit and efficiency over well-being</w:t>
      </w:r>
      <w:r>
        <w:t xml:space="preserve">, </w:t>
      </w:r>
      <w:r w:rsidRPr="00795A61">
        <w:t xml:space="preserve">employees are more prone to burnout (Gallagher, 2019). Capitalism </w:t>
      </w:r>
      <w:r>
        <w:t>heavily emphasizes</w:t>
      </w:r>
      <w:r w:rsidRPr="00795A61">
        <w:t xml:space="preserve"> productivity and efficiency, often at the expense of employee well-being (Daniel, 2019; Isham, Mair, &amp; Jackson, 2020; Obrenovic et al., 2020). </w:t>
      </w:r>
      <w:r>
        <w:t>American</w:t>
      </w:r>
      <w:r w:rsidRPr="00795A61">
        <w:t xml:space="preserve"> society locates </w:t>
      </w:r>
      <w:r>
        <w:t xml:space="preserve">an individual’s </w:t>
      </w:r>
      <w:r w:rsidRPr="00795A61">
        <w:t xml:space="preserve">identity and worth on their contribution to economic gain. Consumerism has become the vehicle for social status and an external marker of well-being (Balabanis &amp; Stathopoulou, 2021). </w:t>
      </w:r>
    </w:p>
    <w:p w14:paraId="233BEE3C" w14:textId="77777777" w:rsidR="00976347" w:rsidRDefault="00976347" w:rsidP="00976347">
      <w:pPr>
        <w:ind w:firstLine="720"/>
      </w:pPr>
      <w:r>
        <w:t xml:space="preserve">Academic capitalism is the application of capitalism within higher education institutions. Slaughter and Rhoades (2004) point out that the “traditional tripartite faculty role of teaching, research, and service…during the period from 1980 to 2004” has shifted from a preference for </w:t>
      </w:r>
      <w:r>
        <w:lastRenderedPageBreak/>
        <w:t xml:space="preserve">teaching to researching (p. 25). HEIs created intellectual property offices to manage faculty research and patenting. Thus, by the late 1990s, organizations and associations, e.g., Association of University Technology Managers, were created to promote intellectual property as a new revenue source for HEIs (Slaughter &amp; Rhoades, 2004). Etzkowitz (1993) first coined the term “entrepreneurial university” to describe the growing shift in HEIs looking to promote economic development through faculty research. In the evolution of HEIs developing entrepreneurial attitudes and practices, universities became brokers of knowledge, innovation, and marketable technology (Etzkowitz, 2019;  Feola et al., 2021). </w:t>
      </w:r>
    </w:p>
    <w:p w14:paraId="4D2F337C" w14:textId="77777777" w:rsidR="00976347" w:rsidRDefault="00976347" w:rsidP="00976347">
      <w:pPr>
        <w:ind w:firstLine="720"/>
      </w:pPr>
      <w:r>
        <w:t xml:space="preserve">Jessop (2018) points out that entrepreneurial HEIs have found five ways to increase revenues. Three of the five ways to increase revenue relate to adjunct faculty, i.e., new methods of teaching that “seek to cut costs and boost efficiency by standardizing and commoditizing education” (Jessop, 2018, p. 107), new markets for university goods through online course and program offerings, and third, new supply sources of faculty to leverage a competitive edge by “maximizing managerial control while curbing labor autonomy” (Spinrad et al., 2022, p. 922). Together, these findings help explain how entrepreneurial approaches to managing HEIs have resulted in adjunct faculty constituting about 70% of instructional staff. </w:t>
      </w:r>
      <w:r w:rsidRPr="00081DF0">
        <w:t xml:space="preserve">One outcome of a progressively entrepreneurial approach to higher education is </w:t>
      </w:r>
      <w:r>
        <w:t>outsourcing</w:t>
      </w:r>
      <w:r w:rsidRPr="00081DF0">
        <w:t xml:space="preserve"> instruction to non-tenure track adjunct faculty (Spinrad &amp; Relles, 2022). </w:t>
      </w:r>
      <w:r>
        <w:t xml:space="preserve">Adjunct faculty are tasked with teaching in the new markets of online courses that reach new students. Spinrad et al. (2022) suggest that HEIs review entrepreneurial attitudes and practices from multiple perspectives to serve educational equity and justice. </w:t>
      </w:r>
    </w:p>
    <w:p w14:paraId="26D70506" w14:textId="77777777" w:rsidR="00976347" w:rsidRDefault="00976347" w:rsidP="00976347">
      <w:pPr>
        <w:ind w:firstLine="720"/>
      </w:pPr>
      <w:r>
        <w:t xml:space="preserve">A </w:t>
      </w:r>
      <w:r w:rsidRPr="00CF08B6">
        <w:t>second</w:t>
      </w:r>
      <w:r>
        <w:t xml:space="preserve"> macro-level stress factor is the post-COVID-19 socio-economic environment in America. </w:t>
      </w:r>
      <w:r w:rsidRPr="00795A61">
        <w:t xml:space="preserve">The </w:t>
      </w:r>
      <w:r>
        <w:t>‘</w:t>
      </w:r>
      <w:r w:rsidRPr="00795A61">
        <w:t>Great Resignation</w:t>
      </w:r>
      <w:r>
        <w:t>’</w:t>
      </w:r>
      <w:r w:rsidRPr="00795A61">
        <w:t xml:space="preserve"> of 2021 accelerated by the global COVID-19 pandemic is a </w:t>
      </w:r>
      <w:r w:rsidRPr="00795A61">
        <w:lastRenderedPageBreak/>
        <w:t>societal reaction to the problematic working conditions of the 21</w:t>
      </w:r>
      <w:r w:rsidRPr="00795A61">
        <w:rPr>
          <w:vertAlign w:val="superscript"/>
        </w:rPr>
        <w:t>st</w:t>
      </w:r>
      <w:r w:rsidRPr="00795A61">
        <w:t xml:space="preserve"> century, namely high levels of burnout and an inability to rest from work-related stress (Sheather &amp; Slattery, 2021). Some interpret the workforce reaction as a refusal to work amid COVID-19 health risks (Tessema et al., 2022). Alternatively, it may be possible to classify the large-scale resignations as a reevaluation of the meaning of work for the individual in a post-pandemic era (Sull et al., 2022). </w:t>
      </w:r>
      <w:r>
        <w:t>The coronavirus pandemic required an immediate shift to remote learning for HEIs. “</w:t>
      </w:r>
      <w:r w:rsidRPr="00867F2D">
        <w:t>When organizational change happens quickly, as was the case throughout the COVID-19 pandemic, occupational stressors increase the stress response in employees</w:t>
      </w:r>
      <w:r>
        <w:t xml:space="preserve">” (Koster &amp; McHenry, 2023). </w:t>
      </w:r>
    </w:p>
    <w:p w14:paraId="21E87D04" w14:textId="77777777" w:rsidR="00976347" w:rsidRDefault="00976347" w:rsidP="00976347">
      <w:pPr>
        <w:ind w:firstLine="720"/>
      </w:pPr>
      <w:r>
        <w:t xml:space="preserve">Regarding adjunct faculty, it becomes difficult to measure the economic impact of COVID-19. The American Association of University Professors published a report, </w:t>
      </w:r>
      <w:r>
        <w:rPr>
          <w:i/>
          <w:iCs/>
        </w:rPr>
        <w:t>The Annual Report on the Economic Status of the Profession, 2020-21</w:t>
      </w:r>
      <w:r>
        <w:t>, that provides employment and salary data for 929 HEIs. The report acknowledges the difficult in measuring the financial status of adjunct faculty post-COVID-19:</w:t>
      </w:r>
    </w:p>
    <w:p w14:paraId="6F10C104" w14:textId="77777777" w:rsidR="00976347" w:rsidRDefault="00976347" w:rsidP="00976347">
      <w:pPr>
        <w:ind w:left="720"/>
      </w:pPr>
      <w:r w:rsidRPr="00ED77C2">
        <w:t>Any researcher who tries to quantify the economic impact of COVID-19 on contingent faculty members— particularly adjunct faculty members—will quickly discover an ugly secret in higher education: colleges and universities are not required to report detailed employment data on contingent faculty members.</w:t>
      </w:r>
      <w:r>
        <w:t xml:space="preserve"> (</w:t>
      </w:r>
      <w:r w:rsidRPr="00F1050B">
        <w:t>The Annual Report on the Economic Status of the Profession, 2020-21, 2021</w:t>
      </w:r>
      <w:r>
        <w:t>, p. 12)</w:t>
      </w:r>
    </w:p>
    <w:p w14:paraId="70C9A9FD" w14:textId="77777777" w:rsidR="00976347" w:rsidRDefault="00976347" w:rsidP="00976347">
      <w:r>
        <w:t xml:space="preserve">Though detailed data is difficult, nevertheless, the challenges noted above concerning the post-COVID-19 work environment would easily apply to adjunct faculty. Bosley and Custer (2021) explain that adjunct faculty receive less than minimum wage per course if time for grading and course preparation are factored. Many adjunct faculty, due to course load maximums, teach at </w:t>
      </w:r>
      <w:r>
        <w:lastRenderedPageBreak/>
        <w:t xml:space="preserve">multiple HEIs to financially make ends meet (Koster &amp; McHenry, 2023; Bosley &amp; Custer, 2021; Bickerstaff &amp; Ran, 2020). </w:t>
      </w:r>
    </w:p>
    <w:p w14:paraId="038B52B7" w14:textId="77777777" w:rsidR="00976347" w:rsidRPr="0031305C" w:rsidRDefault="00976347" w:rsidP="00976347">
      <w:pPr>
        <w:ind w:firstLine="720"/>
      </w:pPr>
      <w:r>
        <w:t xml:space="preserve">The third macro-level factor contributing to adjunct faculty stress is the online course delivery format. Since the emergence of online distance learning began in the late 1990s and recently has become a primary mode of course delivery accounting for 28% of undergraduate students completing online only programs and 61% of undergraduate students taking at least one online course (Kentnor 2015; National Center for Education Statistics, 2023). The proliferation of online course delivery has exacerbated unique stress among adjunct faculty called </w:t>
      </w:r>
      <w:r w:rsidRPr="00D9444F">
        <w:rPr>
          <w:i/>
          <w:iCs/>
        </w:rPr>
        <w:t>technostress</w:t>
      </w:r>
      <w:r>
        <w:t xml:space="preserve">. The term </w:t>
      </w:r>
      <w:r w:rsidRPr="005E3D07">
        <w:rPr>
          <w:i/>
          <w:iCs/>
        </w:rPr>
        <w:t>technostress</w:t>
      </w:r>
      <w:r>
        <w:t xml:space="preserve"> was first coined by Brod (1984) to describe the difficulty workers faced managing new computer technology applications in the workplace. </w:t>
      </w:r>
      <w:r w:rsidRPr="00093E57">
        <w:t> </w:t>
      </w:r>
      <w:bookmarkStart w:id="31" w:name="bbib63"/>
      <w:r w:rsidRPr="00683E9D">
        <w:t>Mahapatra and Pati (2018</w:t>
      </w:r>
      <w:bookmarkEnd w:id="31"/>
      <w:r>
        <w:t>, as cited in Taser et al., 2022) stated that technostress can lead to employee burnout without proper self-management strategies.</w:t>
      </w:r>
      <w:r w:rsidRPr="00093E57">
        <w:t> </w:t>
      </w:r>
      <w:r>
        <w:t>Technostress leads to greater need for recovery from work-related stress (</w:t>
      </w:r>
      <w:r w:rsidRPr="0031305C">
        <w:t>Andrulli &amp; Gerards, 2023)</w:t>
      </w:r>
      <w:r>
        <w:t>.</w:t>
      </w:r>
    </w:p>
    <w:p w14:paraId="12F0D714" w14:textId="77777777" w:rsidR="00976347" w:rsidRDefault="00976347" w:rsidP="00976347">
      <w:pPr>
        <w:ind w:firstLine="720"/>
      </w:pPr>
      <w:r>
        <w:t xml:space="preserve">Adjunct faculty face technostress related to educational technology tools, such as Zoom, Learning Management Systems, virtual office hours, emails, and productivity tracking software such as Microsoft Teams, or Salesforce. </w:t>
      </w:r>
      <w:r w:rsidRPr="00795A61">
        <w:t xml:space="preserve">Technological advancements have significantly strained individual employees (Chen et al., 2009; Harris et al., 2022; Marsh et al., 2022). Working remotely from home, telework presents online adjunct faculty with additional work strain by </w:t>
      </w:r>
      <w:r>
        <w:t>“</w:t>
      </w:r>
      <w:r w:rsidRPr="00795A61">
        <w:t>blurring boundaries</w:t>
      </w:r>
      <w:r>
        <w:t>”</w:t>
      </w:r>
      <w:r w:rsidRPr="00795A61">
        <w:t xml:space="preserve"> between home and work life (Varga &amp; Denniston, 2022). The advantages presented by teleworking may become counterproductive by increasing work-related stress (Widar et al., 2022).</w:t>
      </w:r>
    </w:p>
    <w:p w14:paraId="71B0E62D" w14:textId="77777777" w:rsidR="00F94E1E" w:rsidRDefault="00F94E1E" w:rsidP="00976347">
      <w:pPr>
        <w:ind w:firstLine="720"/>
      </w:pPr>
    </w:p>
    <w:p w14:paraId="3C77CE44" w14:textId="77777777" w:rsidR="00976347" w:rsidRPr="00D3269A" w:rsidRDefault="00976347" w:rsidP="00976347">
      <w:pPr>
        <w:pStyle w:val="Heading3"/>
      </w:pPr>
      <w:bookmarkStart w:id="32" w:name="_Toc173364166"/>
      <w:r>
        <w:t>Micro-Level Stress Factors</w:t>
      </w:r>
      <w:bookmarkEnd w:id="32"/>
    </w:p>
    <w:p w14:paraId="5B30E2CA" w14:textId="77777777" w:rsidR="00976347" w:rsidRDefault="00976347" w:rsidP="00976347">
      <w:pPr>
        <w:ind w:firstLine="720"/>
      </w:pPr>
      <w:r>
        <w:lastRenderedPageBreak/>
        <w:t xml:space="preserve">The first micro-level stress factor related to stress is the role adjuncts play in HEIs. </w:t>
      </w:r>
      <w:r w:rsidRPr="00795A61">
        <w:t xml:space="preserve">Adjunct faculty face challenging factors endemic to their role as non-tenure track professors, e.g., low pay, lack of institutional support, intense workloads, and often balancing multiple positions at various </w:t>
      </w:r>
      <w:r>
        <w:t>HEIs</w:t>
      </w:r>
      <w:r w:rsidRPr="00795A61">
        <w:t xml:space="preserve"> (Anthony, 2020; Caruth &amp; Caruth, 2013).</w:t>
      </w:r>
      <w:r>
        <w:t xml:space="preserve"> </w:t>
      </w:r>
      <w:r w:rsidRPr="00795A61">
        <w:t>Adjunct faculty dissatisfaction has been linked to limited opportunity for advancement and job autonomy, in addition to low pay and job security (Bolitzer, 2019; Maynard &amp; Joseph, 2008; Spinrad et al., 2022). Adjunct faculty are often left without institutional support systems that would engage them in professional development, program evaluation, and curriculum development (Danaei, 2019).</w:t>
      </w:r>
    </w:p>
    <w:p w14:paraId="7D794249" w14:textId="77777777" w:rsidR="00976347" w:rsidRPr="00795A61" w:rsidRDefault="00976347" w:rsidP="00976347">
      <w:pPr>
        <w:ind w:firstLine="720"/>
      </w:pPr>
      <w:r>
        <w:t xml:space="preserve">Another micro-level stress factor is unmet psychological needs of autonomy, competence, and relatedness. Adjunct faculty are sacrificing individual psychological needs for the sake of the increased demand. Deci and Ryan (1980) maintain that individuals are highly motivated when their needs for autonomy, competence, and relatedness are met in the workplace. In a qualitative study, Koster &amp; McHenry (2023) reveal three significant concerns among adjunct faculty e.g.: work-life imbalance, unmet administrative or colleague support needs, and a lack of psycho-emotional well-being. In the absence of face-to-face interactions, faculty feel disconnected from their students and colleagues (Didenko et al, 2021; Nenakhova, 2021). Adjunct faculty needs of autonomy, competence, and relatedness are challenging to satisfy online (Masalimova et al., 2023). Faculty cite an imbalance between work-life and loss of control over job tasks as primary reasons for leaving the profession (Flaherty, 2022). </w:t>
      </w:r>
    </w:p>
    <w:p w14:paraId="2FF0E1BB" w14:textId="77777777" w:rsidR="00976347" w:rsidRDefault="00976347" w:rsidP="00976347">
      <w:pPr>
        <w:ind w:firstLine="720"/>
      </w:pPr>
      <w:r w:rsidRPr="00795A61">
        <w:t>The current adjunct model also has severe human and moral costs</w:t>
      </w:r>
      <w:r>
        <w:t>, e.g.,</w:t>
      </w:r>
      <w:r w:rsidRPr="00795A61">
        <w:t xml:space="preserve"> faculty members often live on poverty wages without benefits, job security or career trajectory. The </w:t>
      </w:r>
      <w:r>
        <w:t xml:space="preserve">dominant workplace models, Job Demand-Resources model (Demerouti et al., 2001) and Job-Crafting </w:t>
      </w:r>
      <w:r>
        <w:lastRenderedPageBreak/>
        <w:t>Theory (Wrzesniewski &amp; Dutton, 2001), fail to integrate spiritual engagement adequately and thus can only</w:t>
      </w:r>
      <w:r w:rsidRPr="00795A61">
        <w:t xml:space="preserve"> offer a partial remedy. Moderate to high need for recovery results in burnout, a psychological condition characterized by emotional exhaustion, depersonalization, and diminished sense of personal accomplishment (Maslach et al., 2001). Adjunct faculty are experiencing exhaustion, burnout, and greater degrees of work-family conflict.</w:t>
      </w:r>
      <w:r w:rsidRPr="00B645DA">
        <w:t xml:space="preserve"> </w:t>
      </w:r>
      <w:r>
        <w:t>White-Lewis et al. (2023) cite the top reason adjunct faculty departures as lack of administrative support and unmet needs that align with self-determination theory.</w:t>
      </w:r>
    </w:p>
    <w:p w14:paraId="47109C79" w14:textId="77777777" w:rsidR="00976347" w:rsidRDefault="00976347" w:rsidP="00976347">
      <w:pPr>
        <w:pStyle w:val="Heading2"/>
      </w:pPr>
      <w:bookmarkStart w:id="33" w:name="_Toc173364167"/>
      <w:r>
        <w:t>Theoretical Framework</w:t>
      </w:r>
      <w:bookmarkEnd w:id="33"/>
    </w:p>
    <w:p w14:paraId="634FAA1E" w14:textId="77777777" w:rsidR="00976347" w:rsidRDefault="00976347" w:rsidP="00976347">
      <w:pPr>
        <w:ind w:firstLine="720"/>
      </w:pPr>
      <w:r>
        <w:t>The theoretical foundations of the study involves multiple theories each adding a nuance on the need for recovery from work-related stress experienced by online adjunct facult. First, self-determination theory (Deci &amp; Ryan 1980) provides the psychological motivations for employees. Second, the Effort-Recovery Model (</w:t>
      </w:r>
      <w:r w:rsidRPr="00333858">
        <w:t>Meijman &amp; Mulder, 1998</w:t>
      </w:r>
      <w:r>
        <w:t xml:space="preserve">) reveals the processes behind adjunct faculty experience stress in higher education. Finally, a theology of work rooted in a Judeo-Christian perspective provides a spiritual grounds for healthy views of work and worker well-being. Figure 2 shows the relationship between the theoretical foundations explored in the study. </w:t>
      </w:r>
    </w:p>
    <w:p w14:paraId="335A8B16" w14:textId="77777777" w:rsidR="00976347" w:rsidRDefault="00976347" w:rsidP="00976347">
      <w:pPr>
        <w:ind w:firstLine="720"/>
      </w:pPr>
    </w:p>
    <w:p w14:paraId="68E0B950" w14:textId="77777777" w:rsidR="00B40EFC" w:rsidRDefault="00B40EFC" w:rsidP="00976347">
      <w:pPr>
        <w:ind w:firstLine="720"/>
      </w:pPr>
    </w:p>
    <w:p w14:paraId="6BE2845F" w14:textId="77777777" w:rsidR="00B40EFC" w:rsidRDefault="00B40EFC" w:rsidP="00976347">
      <w:pPr>
        <w:ind w:firstLine="720"/>
      </w:pPr>
    </w:p>
    <w:p w14:paraId="6865AF21" w14:textId="77777777" w:rsidR="00B40EFC" w:rsidRDefault="00B40EFC" w:rsidP="00976347">
      <w:pPr>
        <w:ind w:firstLine="720"/>
      </w:pPr>
    </w:p>
    <w:p w14:paraId="313EFF18" w14:textId="77777777" w:rsidR="00976347" w:rsidRDefault="00976347" w:rsidP="00976347">
      <w:pPr>
        <w:ind w:firstLine="720"/>
      </w:pPr>
    </w:p>
    <w:p w14:paraId="4A545393" w14:textId="77777777" w:rsidR="00976347" w:rsidRDefault="00976347" w:rsidP="00976347">
      <w:pPr>
        <w:ind w:firstLine="720"/>
      </w:pPr>
    </w:p>
    <w:p w14:paraId="453498DF" w14:textId="77777777" w:rsidR="00976347" w:rsidRDefault="00976347" w:rsidP="00976347">
      <w:pPr>
        <w:ind w:firstLine="720"/>
      </w:pPr>
    </w:p>
    <w:p w14:paraId="747934CF" w14:textId="04E86CAD" w:rsidR="00B40EFC" w:rsidRPr="00B40EFC" w:rsidRDefault="00B40EFC" w:rsidP="00B40EFC">
      <w:pPr>
        <w:pStyle w:val="Caption"/>
        <w:keepNext/>
        <w:rPr>
          <w:color w:val="auto"/>
          <w:sz w:val="24"/>
          <w:szCs w:val="24"/>
        </w:rPr>
      </w:pPr>
      <w:bookmarkStart w:id="34" w:name="_Toc173364082"/>
      <w:r w:rsidRPr="00B40EFC">
        <w:rPr>
          <w:b/>
          <w:bCs/>
          <w:i w:val="0"/>
          <w:iCs w:val="0"/>
          <w:color w:val="auto"/>
          <w:sz w:val="24"/>
          <w:szCs w:val="24"/>
        </w:rPr>
        <w:lastRenderedPageBreak/>
        <w:t xml:space="preserve">Figure </w:t>
      </w:r>
      <w:r w:rsidRPr="00B40EFC">
        <w:rPr>
          <w:b/>
          <w:bCs/>
          <w:i w:val="0"/>
          <w:iCs w:val="0"/>
          <w:color w:val="auto"/>
          <w:sz w:val="24"/>
          <w:szCs w:val="24"/>
        </w:rPr>
        <w:fldChar w:fldCharType="begin"/>
      </w:r>
      <w:r w:rsidRPr="00B40EFC">
        <w:rPr>
          <w:b/>
          <w:bCs/>
          <w:i w:val="0"/>
          <w:iCs w:val="0"/>
          <w:color w:val="auto"/>
          <w:sz w:val="24"/>
          <w:szCs w:val="24"/>
        </w:rPr>
        <w:instrText xml:space="preserve"> SEQ Figure \* ARABIC </w:instrText>
      </w:r>
      <w:r w:rsidRPr="00B40EFC">
        <w:rPr>
          <w:b/>
          <w:bCs/>
          <w:i w:val="0"/>
          <w:iCs w:val="0"/>
          <w:color w:val="auto"/>
          <w:sz w:val="24"/>
          <w:szCs w:val="24"/>
        </w:rPr>
        <w:fldChar w:fldCharType="separate"/>
      </w:r>
      <w:r w:rsidRPr="00B40EFC">
        <w:rPr>
          <w:b/>
          <w:bCs/>
          <w:i w:val="0"/>
          <w:iCs w:val="0"/>
          <w:noProof/>
          <w:color w:val="auto"/>
          <w:sz w:val="24"/>
          <w:szCs w:val="24"/>
        </w:rPr>
        <w:t>2</w:t>
      </w:r>
      <w:r w:rsidRPr="00B40EFC">
        <w:rPr>
          <w:b/>
          <w:bCs/>
          <w:i w:val="0"/>
          <w:iCs w:val="0"/>
          <w:color w:val="auto"/>
          <w:sz w:val="24"/>
          <w:szCs w:val="24"/>
        </w:rPr>
        <w:fldChar w:fldCharType="end"/>
      </w:r>
      <w:r w:rsidRPr="00B40EFC">
        <w:rPr>
          <w:b/>
          <w:bCs/>
          <w:i w:val="0"/>
          <w:iCs w:val="0"/>
          <w:color w:val="auto"/>
          <w:sz w:val="24"/>
          <w:szCs w:val="24"/>
        </w:rPr>
        <w:t>:</w:t>
      </w:r>
      <w:r w:rsidRPr="00B40EFC">
        <w:rPr>
          <w:color w:val="auto"/>
          <w:sz w:val="24"/>
          <w:szCs w:val="24"/>
        </w:rPr>
        <w:t xml:space="preserve"> Conceptual Framework</w:t>
      </w:r>
      <w:bookmarkEnd w:id="34"/>
    </w:p>
    <w:p w14:paraId="31AB0415" w14:textId="77777777" w:rsidR="00976347" w:rsidRDefault="00976347" w:rsidP="00976347">
      <w:pPr>
        <w:jc w:val="center"/>
      </w:pPr>
      <w:r w:rsidRPr="008A0EA2">
        <w:rPr>
          <w:rFonts w:cs="Arial"/>
          <w:noProof/>
          <w:szCs w:val="22"/>
          <w:lang w:val="en"/>
        </w:rPr>
        <w:drawing>
          <wp:inline distT="0" distB="0" distL="0" distR="0" wp14:anchorId="1CEAB609" wp14:editId="735645F1">
            <wp:extent cx="2981739" cy="2266122"/>
            <wp:effectExtent l="0" t="0" r="0" b="20320"/>
            <wp:docPr id="1912793589" name="Diagram 19127935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8C865AF" w14:textId="77777777" w:rsidR="00976347" w:rsidRDefault="00976347" w:rsidP="00976347">
      <w:pPr>
        <w:ind w:firstLine="720"/>
      </w:pPr>
    </w:p>
    <w:p w14:paraId="0AF1AC11" w14:textId="77777777" w:rsidR="00976347" w:rsidRPr="00333858" w:rsidRDefault="00976347" w:rsidP="00976347">
      <w:pPr>
        <w:pStyle w:val="Heading3"/>
        <w:rPr>
          <w:lang w:val="en"/>
        </w:rPr>
      </w:pPr>
      <w:bookmarkStart w:id="35" w:name="_Toc159018137"/>
      <w:bookmarkStart w:id="36" w:name="_Toc173364168"/>
      <w:r w:rsidRPr="00333858">
        <w:rPr>
          <w:lang w:val="en"/>
        </w:rPr>
        <w:t>Self-Determination Theory</w:t>
      </w:r>
      <w:bookmarkEnd w:id="35"/>
      <w:bookmarkEnd w:id="36"/>
    </w:p>
    <w:p w14:paraId="7462B235" w14:textId="77777777" w:rsidR="00976347" w:rsidRPr="00333858" w:rsidRDefault="00976347" w:rsidP="00976347">
      <w:pPr>
        <w:ind w:firstLine="720"/>
        <w:rPr>
          <w:lang w:val="en"/>
        </w:rPr>
      </w:pPr>
      <w:r>
        <w:rPr>
          <w:lang w:val="en"/>
        </w:rPr>
        <w:t xml:space="preserve">Deci &amp; Ryan (1980) developed the concept of self-determination theory. </w:t>
      </w:r>
      <w:r w:rsidRPr="00333858">
        <w:rPr>
          <w:lang w:val="en"/>
        </w:rPr>
        <w:t xml:space="preserve">This </w:t>
      </w:r>
      <w:r>
        <w:rPr>
          <w:lang w:val="en"/>
        </w:rPr>
        <w:t>study</w:t>
      </w:r>
      <w:r w:rsidRPr="00333858">
        <w:rPr>
          <w:lang w:val="en"/>
        </w:rPr>
        <w:t xml:space="preserve"> is framed by Deci and Ryan</w:t>
      </w:r>
      <w:r>
        <w:rPr>
          <w:lang w:val="en"/>
        </w:rPr>
        <w:t>’</w:t>
      </w:r>
      <w:r w:rsidRPr="00333858">
        <w:rPr>
          <w:lang w:val="en"/>
        </w:rPr>
        <w:t>s (1980) Self-determination theory (SDT), which offers a robust understanding of human motivation in the workplace (Deci &amp; Ryan, 1980; Gagne et al., 2022; Hobfoll, 1989; Rigby &amp; Ryan, 2018). SDT is a motivation theory that focuses on the individual</w:t>
      </w:r>
      <w:r>
        <w:rPr>
          <w:lang w:val="en"/>
        </w:rPr>
        <w:t>’</w:t>
      </w:r>
      <w:r w:rsidRPr="00333858">
        <w:rPr>
          <w:lang w:val="en"/>
        </w:rPr>
        <w:t xml:space="preserve">s ability to remain motivated at work within specific environmental factors such as management style and support (Rigby &amp; Ryan, 2018). SDT stands in contrast with top-down organizational models such as Job-Demands Resources </w:t>
      </w:r>
      <w:r w:rsidRPr="00333858">
        <w:t>(Demerouti et al., 2001)</w:t>
      </w:r>
      <w:r w:rsidRPr="00333858">
        <w:rPr>
          <w:lang w:val="en"/>
        </w:rPr>
        <w:t xml:space="preserve"> which assumes that the organizational leadership is primarily responsible for employee motivation and job satisfaction. Rigby and Ryan (2018) describe this shift from externally regulated motivational models to intrinsically regulated to be a </w:t>
      </w:r>
      <w:r>
        <w:rPr>
          <w:lang w:val="en"/>
        </w:rPr>
        <w:t>“</w:t>
      </w:r>
      <w:r w:rsidRPr="00333858">
        <w:rPr>
          <w:lang w:val="en"/>
        </w:rPr>
        <w:t>Copernican Turn</w:t>
      </w:r>
      <w:r>
        <w:rPr>
          <w:lang w:val="en"/>
        </w:rPr>
        <w:t>”</w:t>
      </w:r>
      <w:r w:rsidRPr="00333858">
        <w:rPr>
          <w:lang w:val="en"/>
        </w:rPr>
        <w:t xml:space="preserve"> in human resource management. </w:t>
      </w:r>
    </w:p>
    <w:p w14:paraId="095B97A3" w14:textId="77777777" w:rsidR="00976347" w:rsidRPr="00333858" w:rsidRDefault="00976347" w:rsidP="00976347">
      <w:pPr>
        <w:ind w:firstLine="720"/>
        <w:rPr>
          <w:lang w:val="en"/>
        </w:rPr>
      </w:pPr>
      <w:r w:rsidRPr="00333858">
        <w:rPr>
          <w:lang w:val="en"/>
        </w:rPr>
        <w:t>Applying motivation models which measure employee experiences will greatly enhance organizational culture and improve human resource management (Rigby &amp; Ryan, 2018). Self-determination theory emphasizes individual needs involving multiple motivational drivers for employee behavior, i.e</w:t>
      </w:r>
      <w:r>
        <w:rPr>
          <w:lang w:val="en"/>
        </w:rPr>
        <w:t>.,</w:t>
      </w:r>
      <w:r w:rsidRPr="00333858">
        <w:rPr>
          <w:lang w:val="en"/>
        </w:rPr>
        <w:t xml:space="preserve"> autonomy, competency, and relatedness (Deci &amp; Ryan, 2000; Deci et </w:t>
      </w:r>
      <w:r w:rsidRPr="00333858">
        <w:rPr>
          <w:lang w:val="en"/>
        </w:rPr>
        <w:lastRenderedPageBreak/>
        <w:t xml:space="preserve">al., 2017). SDT has been studied </w:t>
      </w:r>
      <w:r>
        <w:rPr>
          <w:lang w:val="en"/>
        </w:rPr>
        <w:t>in various contexts, e.g. as</w:t>
      </w:r>
      <w:r w:rsidRPr="00333858">
        <w:rPr>
          <w:lang w:val="en"/>
        </w:rPr>
        <w:t xml:space="preserve"> education, parenting, healthcare, sports, psychotherapy, and remote work (Deci &amp; Ryan 1985; Ryan &amp; Deci, 2017). </w:t>
      </w:r>
    </w:p>
    <w:p w14:paraId="19D50FC6" w14:textId="77777777" w:rsidR="00976347" w:rsidRPr="00333858" w:rsidRDefault="00976347" w:rsidP="00976347">
      <w:pPr>
        <w:ind w:firstLine="720"/>
        <w:rPr>
          <w:lang w:val="en"/>
        </w:rPr>
      </w:pPr>
      <w:r w:rsidRPr="00333858">
        <w:rPr>
          <w:lang w:val="en"/>
        </w:rPr>
        <w:t xml:space="preserve">Deci et al. define autonomy as </w:t>
      </w:r>
      <w:r>
        <w:rPr>
          <w:lang w:val="en"/>
        </w:rPr>
        <w:t>“</w:t>
      </w:r>
      <w:r w:rsidRPr="00333858">
        <w:rPr>
          <w:lang w:val="en"/>
        </w:rPr>
        <w:t>characterized by people being engaged in an activity with a full sense of willingness, volition, and choice</w:t>
      </w:r>
      <w:r>
        <w:rPr>
          <w:lang w:val="en"/>
        </w:rPr>
        <w:t>”</w:t>
      </w:r>
      <w:r w:rsidRPr="00333858">
        <w:rPr>
          <w:lang w:val="en"/>
        </w:rPr>
        <w:t xml:space="preserve"> (2017, p. 20). Organizations can impact internally regulated motivation by helping employees understand the</w:t>
      </w:r>
      <w:r>
        <w:rPr>
          <w:lang w:val="en"/>
        </w:rPr>
        <w:t>ir jobs' purpose and worth, allowing employees to feel more ownership in executing their jobs, providing objective feedback, and offering</w:t>
      </w:r>
      <w:r w:rsidRPr="00333858">
        <w:rPr>
          <w:lang w:val="en"/>
        </w:rPr>
        <w:t xml:space="preserve"> support (Deci et al., 2017). Internally regulated motivation can include intrinsic and extrinsic motivational mechanisms. SDT focuses more on the </w:t>
      </w:r>
      <w:r>
        <w:rPr>
          <w:lang w:val="en"/>
        </w:rPr>
        <w:t>“</w:t>
      </w:r>
      <w:r w:rsidRPr="00333858">
        <w:rPr>
          <w:lang w:val="en"/>
        </w:rPr>
        <w:t>conditions that elicit and sustain, versus subdue and diminish</w:t>
      </w:r>
      <w:r>
        <w:rPr>
          <w:lang w:val="en"/>
        </w:rPr>
        <w:t>”</w:t>
      </w:r>
      <w:r w:rsidRPr="00333858">
        <w:rPr>
          <w:lang w:val="en"/>
        </w:rPr>
        <w:t xml:space="preserve"> intrinsic motivation rather than on the causation of intrinsic motivation (Ryan &amp; Deci, 2000, p. 70). </w:t>
      </w:r>
    </w:p>
    <w:p w14:paraId="1DCAE451" w14:textId="77777777" w:rsidR="00976347" w:rsidRPr="00333858" w:rsidRDefault="00976347" w:rsidP="00976347">
      <w:pPr>
        <w:ind w:firstLine="720"/>
        <w:rPr>
          <w:lang w:val="en"/>
        </w:rPr>
      </w:pPr>
      <w:r w:rsidRPr="00333858">
        <w:rPr>
          <w:lang w:val="en"/>
        </w:rPr>
        <w:t xml:space="preserve">SDT as a framework for </w:t>
      </w:r>
      <w:r>
        <w:rPr>
          <w:lang w:val="en"/>
        </w:rPr>
        <w:t>examin</w:t>
      </w:r>
      <w:r w:rsidRPr="00333858">
        <w:rPr>
          <w:lang w:val="en"/>
        </w:rPr>
        <w:t>ing non-tenured adjunct faculty has significant relevance to adjunct faculty</w:t>
      </w:r>
      <w:r>
        <w:rPr>
          <w:lang w:val="en"/>
        </w:rPr>
        <w:t>’</w:t>
      </w:r>
      <w:r w:rsidRPr="00333858">
        <w:rPr>
          <w:lang w:val="en"/>
        </w:rPr>
        <w:t xml:space="preserve">s ability to meet their </w:t>
      </w:r>
      <w:r>
        <w:rPr>
          <w:lang w:val="en"/>
        </w:rPr>
        <w:t>workplace autonomy needs</w:t>
      </w:r>
      <w:r w:rsidRPr="00333858">
        <w:rPr>
          <w:lang w:val="en"/>
        </w:rPr>
        <w:t xml:space="preserve">. Deci et al., (2017) state that </w:t>
      </w:r>
      <w:r>
        <w:rPr>
          <w:lang w:val="en"/>
        </w:rPr>
        <w:t>“</w:t>
      </w:r>
      <w:r w:rsidRPr="00333858">
        <w:rPr>
          <w:lang w:val="en"/>
        </w:rPr>
        <w:t>…some work environments foster more autonomous motivation and engagement in their employees, whereas others have them focused more on external contingencies or managers</w:t>
      </w:r>
      <w:r>
        <w:rPr>
          <w:lang w:val="en"/>
        </w:rPr>
        <w:t>’</w:t>
      </w:r>
      <w:r w:rsidRPr="00333858">
        <w:rPr>
          <w:lang w:val="en"/>
        </w:rPr>
        <w:t xml:space="preserve"> approval</w:t>
      </w:r>
      <w:r>
        <w:rPr>
          <w:lang w:val="en"/>
        </w:rPr>
        <w:t>”</w:t>
      </w:r>
      <w:r w:rsidRPr="00333858">
        <w:rPr>
          <w:lang w:val="en"/>
        </w:rPr>
        <w:t xml:space="preserve"> (p. 22). </w:t>
      </w:r>
      <w:r>
        <w:rPr>
          <w:lang w:val="en"/>
        </w:rPr>
        <w:t>HEIs</w:t>
      </w:r>
      <w:r w:rsidRPr="00333858">
        <w:rPr>
          <w:lang w:val="en"/>
        </w:rPr>
        <w:t xml:space="preserve"> notoriously manage non-tenure adjunct faculty through external mechanisms, e.g., lower pay and benefits, less representation in governing, short-term contracts, </w:t>
      </w:r>
      <w:r>
        <w:rPr>
          <w:lang w:val="en"/>
        </w:rPr>
        <w:t>often leaving</w:t>
      </w:r>
      <w:r w:rsidRPr="00333858">
        <w:rPr>
          <w:lang w:val="en"/>
        </w:rPr>
        <w:t xml:space="preserve"> faculty feeling disconnected from the organization (Crick et al., 2020). Ryan and Deci</w:t>
      </w:r>
      <w:r>
        <w:rPr>
          <w:lang w:val="en"/>
        </w:rPr>
        <w:t>’</w:t>
      </w:r>
      <w:r w:rsidRPr="00333858">
        <w:rPr>
          <w:lang w:val="en"/>
        </w:rPr>
        <w:t>s (2000) study found that external regulators, e.g., compliance, rewards, punishments, reduce an employee</w:t>
      </w:r>
      <w:r>
        <w:rPr>
          <w:lang w:val="en"/>
        </w:rPr>
        <w:t>’</w:t>
      </w:r>
      <w:r w:rsidRPr="00333858">
        <w:rPr>
          <w:lang w:val="en"/>
        </w:rPr>
        <w:t xml:space="preserve">s intrinsic motivation. Situated within the context of non-tenured adjunct faculty, this </w:t>
      </w:r>
      <w:r>
        <w:rPr>
          <w:lang w:val="en"/>
        </w:rPr>
        <w:t>study</w:t>
      </w:r>
      <w:r w:rsidRPr="00333858">
        <w:rPr>
          <w:lang w:val="en"/>
        </w:rPr>
        <w:t xml:space="preserve"> examines the relationship between an employee</w:t>
      </w:r>
      <w:r>
        <w:rPr>
          <w:lang w:val="en"/>
        </w:rPr>
        <w:t>’</w:t>
      </w:r>
      <w:r w:rsidRPr="00333858">
        <w:rPr>
          <w:lang w:val="en"/>
        </w:rPr>
        <w:t xml:space="preserve">s practice of spiritual rest and their need for recovery from work.  </w:t>
      </w:r>
    </w:p>
    <w:p w14:paraId="0BA5B28C" w14:textId="77777777" w:rsidR="00976347" w:rsidRPr="00333858" w:rsidRDefault="00976347" w:rsidP="00976347">
      <w:pPr>
        <w:pStyle w:val="Heading3"/>
      </w:pPr>
      <w:bookmarkStart w:id="37" w:name="_Toc159018138"/>
      <w:bookmarkStart w:id="38" w:name="_Toc173364169"/>
      <w:r w:rsidRPr="00333858">
        <w:t>Effort-Recovery Model</w:t>
      </w:r>
      <w:bookmarkEnd w:id="37"/>
      <w:bookmarkEnd w:id="38"/>
    </w:p>
    <w:p w14:paraId="6EBF6465" w14:textId="77777777" w:rsidR="00976347" w:rsidRPr="00333858" w:rsidRDefault="00976347" w:rsidP="00976347">
      <w:pPr>
        <w:ind w:firstLine="720"/>
      </w:pPr>
      <w:r w:rsidRPr="00333858">
        <w:lastRenderedPageBreak/>
        <w:t>The Effort-Recovery Model (Meijman &amp; Mulder, 1998) provides another theory of human motivation that connects physiological and psychological systems. Three components of the Effort-Recovery Model: 1) employees use psychological resources to deal with work-related activity; 2) resource usage leads to task performance and resource decline; and 3) recovery can begin when the work-related demands end (Meijman &amp; Mulder, 1998). There are four classic recovery experiences: a) psychological detachment, which is not thinking about work during nonwork hours; b) relaxation, which is having a low activation level; c) mastery, which is facing a positive challenge to learn something new; and d) control, which is having a feeling of control over nonwork time (Sonnentag &amp; Fritz, 2007; Bennett, Bakker, &amp; Field, 2017). The roots of the ERM can be found in several developments in organizational psychology. First, Lazarus &amp; Folkman</w:t>
      </w:r>
      <w:r>
        <w:t>’</w:t>
      </w:r>
      <w:r w:rsidRPr="00333858">
        <w:t xml:space="preserve">s (1984) distinguished work explains that job demands can either be challenge demands or hindrance demands. Crawford et al. (2010) support these findings in their study. The stress-appraisal approach (Lazarus &amp; Folkman, 1984) shows that work demands could be positive or negative and helps recategorize work characteristics as challenge demands, hindrance demands, and job resources (Cavanaugh et al., 2000). Challenge demands </w:t>
      </w:r>
      <w:r>
        <w:t>include time constraints and workloads, which</w:t>
      </w:r>
      <w:r w:rsidRPr="00333858">
        <w:t xml:space="preserve"> become stressful but also contribute to employee self-efficacy (Bennett, Bakker, &amp; Field, 2017), autonomous motivation, and increased work engagement in a problem-solving activity. However, problem-solving rumination during nonwork time is negatively related to psychological detachment (Querstret &amp; Cropley, 2012). Employees struggle to find relaxation experiences. Podsakoff, LePine, &amp; LePine (2007) demonstrated that work characteristics are positively related to long-term effects such as burnout and performance but have less to do with employee affect and energy resources. Emphasis is placed on employees</w:t>
      </w:r>
      <w:r>
        <w:t>’</w:t>
      </w:r>
      <w:r w:rsidRPr="00333858">
        <w:t xml:space="preserve"> need for recovery after work to manage short-term effects of fatigue, exhaustion, and vigor. </w:t>
      </w:r>
      <w:r w:rsidRPr="00333858">
        <w:lastRenderedPageBreak/>
        <w:t>Short-term effects vary daily (Sonnentag, 2012; Ten Brummelhuis &amp; Bakker, 2012).</w:t>
      </w:r>
      <w:r>
        <w:t xml:space="preserve"> There is a negative relationship between the need for recovery and employee well-being (Andruilli &amp; Gerards, 2023; Sonnentag &amp; Zijlstra, 2006).</w:t>
      </w:r>
    </w:p>
    <w:p w14:paraId="3F7B7818" w14:textId="77777777" w:rsidR="00976347" w:rsidRPr="00333858" w:rsidRDefault="00976347" w:rsidP="00976347">
      <w:pPr>
        <w:pStyle w:val="Heading3"/>
      </w:pPr>
      <w:bookmarkStart w:id="39" w:name="_Toc159018139"/>
      <w:bookmarkStart w:id="40" w:name="_Toc173364170"/>
      <w:r w:rsidRPr="00333858">
        <w:t>Theology of Work</w:t>
      </w:r>
      <w:bookmarkEnd w:id="39"/>
      <w:bookmarkEnd w:id="40"/>
    </w:p>
    <w:p w14:paraId="7EBAFEDE" w14:textId="77777777" w:rsidR="00976347" w:rsidRPr="00333858" w:rsidRDefault="00976347" w:rsidP="00976347">
      <w:pPr>
        <w:ind w:firstLine="720"/>
      </w:pPr>
      <w:r w:rsidRPr="00333858">
        <w:t>Contemporary research describes spiritual rest in terms of practicing mindfulness, developing work-life balance, and deepening awareness of work as meaningful to one</w:t>
      </w:r>
      <w:r>
        <w:t>’</w:t>
      </w:r>
      <w:r w:rsidRPr="00333858">
        <w:t xml:space="preserve">s inner life (Mhatre &amp; Mehta, 2023; Singh &amp; Singh, 2022; </w:t>
      </w:r>
      <w:r w:rsidRPr="00333858">
        <w:rPr>
          <w:lang w:val="en"/>
        </w:rPr>
        <w:t xml:space="preserve">Rathee &amp; Rajain, 2020; </w:t>
      </w:r>
      <w:r w:rsidRPr="00333858">
        <w:t xml:space="preserve">Marschke, Preziosi, &amp; Harrington, 2009). This </w:t>
      </w:r>
      <w:r>
        <w:t>study</w:t>
      </w:r>
      <w:r w:rsidRPr="00333858">
        <w:t xml:space="preserve"> proposes an interdisciplinary theology of work developed through examining social sciences, organizational psychology, and the Hebrew and Christian scriptures. Spiritual rest in the Judeo-Christian context is defined as a Sabbath rest. Spiritual rest is necessary for developing a proper theology of work. Gallagher (2019) describes Sabbath rest as a spiritual discipline practiced daily to </w:t>
      </w:r>
      <w:r>
        <w:t>“</w:t>
      </w:r>
      <w:r w:rsidRPr="00333858">
        <w:t>create space for God</w:t>
      </w:r>
      <w:r>
        <w:t>”</w:t>
      </w:r>
      <w:r w:rsidRPr="00333858">
        <w:t xml:space="preserve"> and as an </w:t>
      </w:r>
      <w:r>
        <w:t>“</w:t>
      </w:r>
      <w:r w:rsidRPr="00333858">
        <w:t>attitude of orientation towards the living God in each day, and as a sacred time to pursue God in each week</w:t>
      </w:r>
      <w:r>
        <w:t>”</w:t>
      </w:r>
      <w:r w:rsidRPr="00333858">
        <w:t xml:space="preserve"> (p. 143). A Hebrew perspective of time is offered by Rabbi Heschel (1951). Sabbath is a preparation for eternity that involves mystical, spiritual discipline separate from regular activity, aligning oneself to God</w:t>
      </w:r>
      <w:r>
        <w:t>’</w:t>
      </w:r>
      <w:r w:rsidRPr="00333858">
        <w:t>s timing (Heschel, 1951; Gallagher, 2019). Sabbath involves family worship, remembering God</w:t>
      </w:r>
      <w:r>
        <w:t>’</w:t>
      </w:r>
      <w:r w:rsidRPr="00333858">
        <w:t xml:space="preserve">s nature and activity, and appreciating the connection between God, self, and others. Eugene Peterson (1989) describes the Sabbath from a Hebrew perspective, ordered with an evening-to-morning orientation. Peterson (1989) states, </w:t>
      </w:r>
      <w:r>
        <w:t>“</w:t>
      </w:r>
      <w:r w:rsidRPr="00333858">
        <w:t>We wake into a world we didn</w:t>
      </w:r>
      <w:r>
        <w:t>’</w:t>
      </w:r>
      <w:r w:rsidRPr="00333858">
        <w:t>t make, into a salvation we didn</w:t>
      </w:r>
      <w:r>
        <w:t>’</w:t>
      </w:r>
      <w:r w:rsidRPr="00333858">
        <w:t>t earn</w:t>
      </w:r>
      <w:r>
        <w:t>”</w:t>
      </w:r>
      <w:r w:rsidRPr="00333858">
        <w:t xml:space="preserve"> (p. 69). </w:t>
      </w:r>
    </w:p>
    <w:p w14:paraId="66D075CB" w14:textId="77777777" w:rsidR="00976347" w:rsidRPr="00333858" w:rsidRDefault="00976347" w:rsidP="00976347">
      <w:pPr>
        <w:ind w:firstLine="720"/>
      </w:pPr>
      <w:r w:rsidRPr="00333858">
        <w:t>In this way, Sabbath rest becomes a holistic way to orient human activity beyond a work stoppage. Sabbath rest enables a person to discover meaning in work and work</w:t>
      </w:r>
      <w:r>
        <w:t>’</w:t>
      </w:r>
      <w:r w:rsidRPr="00333858">
        <w:t xml:space="preserve">s proper relationship to life (de Villiers &amp; Marchinkowski, 2021). Marschke, Preziosi, and Harrington </w:t>
      </w:r>
      <w:r w:rsidRPr="00333858">
        <w:lastRenderedPageBreak/>
        <w:t xml:space="preserve">(2009) make the same claim of workplace spirituality; however, they do so without reference to a Judeo-Christian heritage. Workplace spirituality is </w:t>
      </w:r>
      <w:r>
        <w:t>“</w:t>
      </w:r>
      <w:r w:rsidRPr="00333858">
        <w:t>the recognition that employees have an inner life that nourishes and is nourished by meaningful work that takes place in the context of community</w:t>
      </w:r>
      <w:r>
        <w:t>”</w:t>
      </w:r>
      <w:r w:rsidRPr="00333858">
        <w:t xml:space="preserve"> (Ashmos &amp; Duchon, 2000, p. 137). The critical difference between a secular workplace spirituality and a Sabbath rest lies in the source. Sabbath rest </w:t>
      </w:r>
      <w:r>
        <w:t>contrasts</w:t>
      </w:r>
      <w:r w:rsidRPr="00333858">
        <w:t xml:space="preserve"> workplace spirituality, which emphasizes increased moral values in the workplace and encourages employees to nourish their inner life (Mhatre &amp; Mehta, 2023; Singh &amp; Singh, 2022; </w:t>
      </w:r>
      <w:r w:rsidRPr="00333858">
        <w:rPr>
          <w:lang w:val="en"/>
        </w:rPr>
        <w:t>Rathee &amp; Rajain, 2020).</w:t>
      </w:r>
      <w:r w:rsidRPr="00333858">
        <w:t xml:space="preserve"> Additionally, Sabbath rest seeks a rest in the divine, not the self (de Villiers &amp; Marchinkowski, 2021). The transformative nature of Sabbath rest can be accessed when the practice goes beyond a stoppage of work and becomes a regularly scheduled time set aside for reflection on the meaning of life and work (Diddams et al., 2004).</w:t>
      </w:r>
    </w:p>
    <w:p w14:paraId="6643E35B" w14:textId="77777777" w:rsidR="00976347" w:rsidRPr="00333858" w:rsidRDefault="00976347" w:rsidP="00976347">
      <w:pPr>
        <w:ind w:firstLine="720"/>
      </w:pPr>
      <w:r w:rsidRPr="00333858">
        <w:t>The function of Sabbath rest is to create space for God</w:t>
      </w:r>
      <w:r>
        <w:t>’</w:t>
      </w:r>
      <w:r w:rsidRPr="00333858">
        <w:t>s presence to obtain a proper perspective on work (Gallagher, 2019). A proper theology of rest finds its culmination in Jesus Christ as the fulfillment of God</w:t>
      </w:r>
      <w:r>
        <w:t>’</w:t>
      </w:r>
      <w:r w:rsidRPr="00333858">
        <w:t>s Sabbath law as the  (</w:t>
      </w:r>
      <w:r w:rsidRPr="00333858">
        <w:rPr>
          <w:lang w:val="en"/>
        </w:rPr>
        <w:t xml:space="preserve">Möller, 2019; </w:t>
      </w:r>
      <w:r w:rsidRPr="00333858">
        <w:rPr>
          <w:i/>
          <w:iCs/>
        </w:rPr>
        <w:t>New International Version</w:t>
      </w:r>
      <w:r w:rsidRPr="00333858">
        <w:t>, 2011, Matthew 5:17). Christ embodies the Sabbath by returning the Sabbath to its original role of creating freedom rather than a socio-economic system of oppression (Brueggemann, 2021; Andreasen, 2019). Christ offers himself as the Sabbath (Matthew 11:29-30). Observing Christ</w:t>
      </w:r>
      <w:r>
        <w:t>’</w:t>
      </w:r>
      <w:r w:rsidRPr="00333858">
        <w:t>s activities on the Sabbath provides readers with a balanced understanding of the role of the Sabbath in an individual</w:t>
      </w:r>
      <w:r>
        <w:t>’</w:t>
      </w:r>
      <w:r w:rsidRPr="00333858">
        <w:t xml:space="preserve">s life. Christ taught, participated in synagogue, gathered food, healed the sick and oppressed on the Sabbath (Mark 1:27-28; Mark 2:23-28; Mark 3:1-6; Mark 6:1-2; Luke 4:16; Luke 13:10-17; and John 5:5). Through these controversial actions on the Sabbath, Christ demonstrates that the Sabbath is designed for the benefit of the people, specifically to restore the marginalized in society (Brueggemann, 2021; Gallagher, 2019; Andreasen, 2019). </w:t>
      </w:r>
    </w:p>
    <w:p w14:paraId="55760880" w14:textId="77777777" w:rsidR="00976347" w:rsidRPr="00333858" w:rsidRDefault="00976347" w:rsidP="00976347">
      <w:pPr>
        <w:ind w:firstLine="720"/>
      </w:pPr>
      <w:r w:rsidRPr="00333858">
        <w:lastRenderedPageBreak/>
        <w:t xml:space="preserve">MacCarty (2011) claims that </w:t>
      </w:r>
      <w:r>
        <w:t>“</w:t>
      </w:r>
      <w:r w:rsidRPr="00333858">
        <w:t>true Sabbath observance joins God in the work of redemption, relieving the burdens of the oppressed…</w:t>
      </w:r>
      <w:r>
        <w:t>”</w:t>
      </w:r>
      <w:r w:rsidRPr="00333858">
        <w:t xml:space="preserve"> (p. 65). However, it would be an inaccurate conclusion to view Christ as always working on the Sabbath. Christ regularly teaches the value of physical and spiritual rest throughout the Gospel teachings (Luke 5:15-16; Mark 1:35-45; Matthew 14:13-23). Christ teaches a proper balance between work and rest in God</w:t>
      </w:r>
      <w:r>
        <w:t>’</w:t>
      </w:r>
      <w:r w:rsidRPr="00333858">
        <w:t>s kingdom. Work and rest are not viewed as</w:t>
      </w:r>
      <w:r>
        <w:t xml:space="preserve"> mutually exclusive. </w:t>
      </w:r>
      <w:r w:rsidRPr="00333858">
        <w:t>Both need to be rightly ordered. Sabbath liberates humans from the burden of not perpetual work (Muller, 1999). God offers Sabbath as a counter-cultural practice of rhythmic work and rest in contrast to the imbalance of work until exhaustion and burnout (Gallagher, 2019; Breuggemann, 2014).</w:t>
      </w:r>
    </w:p>
    <w:p w14:paraId="2C310CAA" w14:textId="77777777" w:rsidR="00976347" w:rsidRDefault="00976347" w:rsidP="00976347">
      <w:pPr>
        <w:pStyle w:val="Heading2"/>
      </w:pPr>
      <w:bookmarkStart w:id="41" w:name="_Toc173364171"/>
      <w:r>
        <w:t>Sociological Perspectives</w:t>
      </w:r>
      <w:bookmarkEnd w:id="41"/>
      <w:r>
        <w:t xml:space="preserve"> </w:t>
      </w:r>
    </w:p>
    <w:p w14:paraId="70BF9A64" w14:textId="77777777" w:rsidR="00976347" w:rsidRPr="00705421" w:rsidRDefault="00976347" w:rsidP="00976347">
      <w:pPr>
        <w:ind w:firstLine="720"/>
        <w:rPr>
          <w:b/>
          <w:i/>
          <w:iCs/>
        </w:rPr>
      </w:pPr>
      <w:bookmarkStart w:id="42" w:name="_Toc159018141"/>
      <w:r w:rsidRPr="00705421">
        <w:t>Several motivation theories within organizational psychology inform workplace management.</w:t>
      </w:r>
      <w:r>
        <w:t xml:space="preserve"> </w:t>
      </w:r>
      <w:r w:rsidRPr="00705421">
        <w:t xml:space="preserve">Each motivation theory is built on prior assumptions of general human behavior. This </w:t>
      </w:r>
      <w:r>
        <w:t>section</w:t>
      </w:r>
      <w:r w:rsidRPr="00705421">
        <w:t xml:space="preserve"> examines the dominant workplace motivation theories. </w:t>
      </w:r>
    </w:p>
    <w:p w14:paraId="0192D6DB" w14:textId="77777777" w:rsidR="00976347" w:rsidRPr="00705421" w:rsidRDefault="00976347" w:rsidP="00976347">
      <w:pPr>
        <w:pStyle w:val="Heading3"/>
      </w:pPr>
      <w:bookmarkStart w:id="43" w:name="_Toc173364172"/>
      <w:r w:rsidRPr="00705421">
        <w:t>Motivation Theory in the Workplace</w:t>
      </w:r>
      <w:bookmarkEnd w:id="42"/>
      <w:bookmarkEnd w:id="43"/>
    </w:p>
    <w:p w14:paraId="79495204" w14:textId="77777777" w:rsidR="00976347" w:rsidRPr="00705421" w:rsidRDefault="00976347" w:rsidP="00976347">
      <w:pPr>
        <w:ind w:firstLine="720"/>
      </w:pPr>
      <w:r w:rsidRPr="00976347">
        <w:rPr>
          <w:b/>
          <w:bCs/>
        </w:rPr>
        <w:t>Deci &amp; Ryan’s Self-Determination Theory</w:t>
      </w:r>
      <w:r w:rsidRPr="00705421">
        <w:rPr>
          <w:b/>
          <w:bCs/>
        </w:rPr>
        <w:t>.</w:t>
      </w:r>
      <w:r w:rsidRPr="00705421">
        <w:t xml:space="preserve"> Maslow</w:t>
      </w:r>
      <w:r>
        <w:t>’</w:t>
      </w:r>
      <w:r w:rsidRPr="00705421">
        <w:t>s (1943) hierarchy of basic human needs has fundamentally shaped motivation theories in psychology. Deci and Ryan contextualize Maslow</w:t>
      </w:r>
      <w:r>
        <w:t>’</w:t>
      </w:r>
      <w:r w:rsidRPr="00705421">
        <w:t>s theory in the workplace to describe employee needs. By studying employee behavior, Deci and Ryan (2000) have determined that employees have innate psychological needs, i.e., autonomy, competence, and relatedness. The degree to which the needs of autonomy, competence, and relatedness are met will determine the degree of employee job satisfaction, performance, and well-being (Goštautaitė, Bučiūnienė, &amp; Milašauskienė, 2022). Rigby and Ryan (2018) describe top-down management approaches often neglect critical and potent intrinsic motivational capacities within individual employees. Human resource management in the 21</w:t>
      </w:r>
      <w:r w:rsidRPr="00705421">
        <w:rPr>
          <w:vertAlign w:val="superscript"/>
        </w:rPr>
        <w:t>st</w:t>
      </w:r>
      <w:r w:rsidRPr="00705421">
        <w:t xml:space="preserve"> </w:t>
      </w:r>
      <w:r w:rsidRPr="00705421">
        <w:lastRenderedPageBreak/>
        <w:t>century has shifted emphasis from organizational, top-down employee engagement models toward individual, bottom-up approaches. From an individualistic perspective, employees exhibit three basic human needs: a) relatedness, the need to have close, affectionate relationships with others; b) autonomy, the need to control the course of their lives; and c) competence, the need to be effective in dealing with the environment (Gagné &amp; Deci, 2005; Gagné et al., 2022).</w:t>
      </w:r>
    </w:p>
    <w:p w14:paraId="0CDC6815" w14:textId="77777777" w:rsidR="00976347" w:rsidRDefault="00976347" w:rsidP="00976347">
      <w:pPr>
        <w:pStyle w:val="Heading2"/>
      </w:pPr>
      <w:bookmarkStart w:id="44" w:name="_Toc173364173"/>
      <w:r>
        <w:t>Faith Perspectives</w:t>
      </w:r>
      <w:bookmarkEnd w:id="44"/>
    </w:p>
    <w:p w14:paraId="7E91999C" w14:textId="77777777" w:rsidR="00976347" w:rsidRDefault="00976347" w:rsidP="00976347">
      <w:pPr>
        <w:ind w:firstLine="720"/>
      </w:pPr>
      <w:r w:rsidRPr="00040883">
        <w:t>Maintaining resources and preventing loss is a primary concern for most employees</w:t>
      </w:r>
      <w:r>
        <w:t xml:space="preserve">. </w:t>
      </w:r>
      <w:r w:rsidRPr="00040883">
        <w:t>Hobfoll’s conservation of resources (COR) theory (1989) elucidates this by proposing that individuals strive to acquire, retain, and protect valued resources to mitigate stress and maintain psychological health. This study examines the limitations of COR theory and explores alternative perspectives, particularly from a Christian faith-integrated viewpoint, to better understand the complexities of employee motivation and resource management</w:t>
      </w:r>
      <w:r w:rsidRPr="00F67823">
        <w:t>.</w:t>
      </w:r>
    </w:p>
    <w:p w14:paraId="32BEE76A" w14:textId="77777777" w:rsidR="00976347" w:rsidRDefault="00976347" w:rsidP="00976347">
      <w:pPr>
        <w:ind w:firstLine="720"/>
      </w:pPr>
      <w:r w:rsidRPr="00705421">
        <w:rPr>
          <w:b/>
          <w:bCs/>
          <w:i/>
          <w:iCs/>
        </w:rPr>
        <w:t>Hobfoll</w:t>
      </w:r>
      <w:r>
        <w:rPr>
          <w:b/>
          <w:bCs/>
          <w:i/>
          <w:iCs/>
        </w:rPr>
        <w:t>’</w:t>
      </w:r>
      <w:r w:rsidRPr="00705421">
        <w:rPr>
          <w:b/>
          <w:bCs/>
          <w:i/>
          <w:iCs/>
        </w:rPr>
        <w:t>s Conservation of Resources Theory</w:t>
      </w:r>
      <w:r w:rsidRPr="00705421">
        <w:rPr>
          <w:b/>
          <w:bCs/>
        </w:rPr>
        <w:t>.</w:t>
      </w:r>
      <w:r w:rsidRPr="00705421">
        <w:t xml:space="preserve"> Most employees are inherently concerned with maintaining resources and preventing loss. Employees experiencing high strain have decreased job satisfaction and increased likelihood of burnout or turnover (Podsakoff, LePine, &amp; LePine, 2007; Maslach, Schaufeli, &amp; Leiter, 2001). Hobfoll</w:t>
      </w:r>
      <w:r>
        <w:t>’</w:t>
      </w:r>
      <w:r w:rsidRPr="00705421">
        <w:t>s conservation of resources theory (1989) explains why individuals seek resources and respond when resources are threatened. Conservation of resources (COR) theory explains human motivation in the workplace</w:t>
      </w:r>
      <w:r>
        <w:t>,</w:t>
      </w:r>
      <w:r w:rsidRPr="00705421">
        <w:t xml:space="preserve"> proposing that </w:t>
      </w:r>
      <w:r>
        <w:t>“</w:t>
      </w:r>
      <w:r w:rsidRPr="00705421">
        <w:t>…individuals will strive to maintain, preserve, cultivate, defend, and build those resources that they value</w:t>
      </w:r>
      <w:r>
        <w:t>”</w:t>
      </w:r>
      <w:r w:rsidRPr="00705421">
        <w:t xml:space="preserve"> (Dewe, 2017, p. 429). According to Hobfoll</w:t>
      </w:r>
      <w:r>
        <w:t>’</w:t>
      </w:r>
      <w:r w:rsidRPr="00705421">
        <w:t>s theory, stress is a reaction to a threat or loss of real or perceived resources</w:t>
      </w:r>
      <w:r w:rsidRPr="00705421" w:rsidDel="009F037C">
        <w:t xml:space="preserve"> </w:t>
      </w:r>
      <w:r w:rsidRPr="00705421">
        <w:t xml:space="preserve">(Holmgreen et al., 2017; Hobfoll et al., 2018). Conservation of Resources theory claims the primary human motivator is to seek to obtain, </w:t>
      </w:r>
      <w:r w:rsidRPr="00705421">
        <w:lastRenderedPageBreak/>
        <w:t xml:space="preserve">retain, and protect resources to avoid stress, be psychologically healthy, and have positive work-flow experiences. </w:t>
      </w:r>
    </w:p>
    <w:p w14:paraId="60C09D28" w14:textId="77777777" w:rsidR="00976347" w:rsidRDefault="00976347" w:rsidP="00976347">
      <w:pPr>
        <w:ind w:firstLine="720"/>
      </w:pPr>
      <w:r>
        <w:t>Evaluating the underlying assumption of the conservation of resources will reveal inadequacies in understanding human motivation. Many organizational theories are based on COR such as Job-Demands Resouces theory (</w:t>
      </w:r>
      <w:r w:rsidRPr="00751D71">
        <w:t>Demerouti et al., 2001</w:t>
      </w:r>
      <w:r>
        <w:t>), Job-Crafting Theory (</w:t>
      </w:r>
      <w:r w:rsidRPr="00751D71">
        <w:t>Wrzesniewski &amp; Dutton, 2001</w:t>
      </w:r>
      <w:r>
        <w:t>), and the Effort-Recovery Model (</w:t>
      </w:r>
      <w:r w:rsidRPr="00333858">
        <w:t>Meijman &amp; Mulder, 1998)</w:t>
      </w:r>
      <w:r>
        <w:t>. Though the literature seems to support Hobfoll’s theory, there are concerns with the theory’s assumptions. Conservation of resources theory is built on the three prior assumptions of Freud’s pleasure principle, Maslow’s heirarchy of needs, and Bandura’s social learning theory (Hobfoll, 1989). Two of these assumptions, Freud’s pleasure principle and Maslow’s heirarchy of needs, seem unable to explain more complex human motivations from a Christian faith-integrated perspective. Freud’s (1900/1913) pleasure principle holds that humans are subconsciously motivated toward pleasure and away from pain. However, enduring suffering can viewed as a mark of maturity when done with a purpose (Hannush, 2021). Maslow’s (1968) heirarchy of needs argues that humans seeks needs in a progressive fashion from physical, social, and then to psychological. Maslow believed that satisfied needs do not motivate behavior (Greene &amp; Burke, 2007). Self-determination theory assumes that human behavior is driven by an innate need for growth (Deci &amp; Ryan, 1985). Striving for growth is different than striving for the acquisition of resources.</w:t>
      </w:r>
    </w:p>
    <w:p w14:paraId="5859E497" w14:textId="77777777" w:rsidR="00976347" w:rsidRDefault="00976347" w:rsidP="00976347">
      <w:pPr>
        <w:ind w:firstLine="720"/>
      </w:pPr>
      <w:r w:rsidRPr="004A2CDB">
        <w:t xml:space="preserve">Hobfoll bases the conservation of resources theory on an </w:t>
      </w:r>
      <w:r>
        <w:t>“</w:t>
      </w:r>
      <w:r w:rsidRPr="004A2CDB">
        <w:t>evolutionary need to acquire</w:t>
      </w:r>
      <w:r>
        <w:t>”</w:t>
      </w:r>
      <w:r w:rsidRPr="004A2CDB">
        <w:t xml:space="preserve"> resources (Hobfoll et al., 2018). However, in Matthew</w:t>
      </w:r>
      <w:r>
        <w:t>’</w:t>
      </w:r>
      <w:r w:rsidRPr="004A2CDB">
        <w:t xml:space="preserve">s gospel, Jesus also connects the concept of stress to acquiring resources (Matthew 6). From a biblical perspective, stress increases with the preoccupation with more resources. Hobfoll and Jesus address the perception of a lack of </w:t>
      </w:r>
      <w:r w:rsidRPr="004A2CDB">
        <w:lastRenderedPageBreak/>
        <w:t>available resources. The distinctive difference is that Jesus</w:t>
      </w:r>
      <w:r>
        <w:t>’</w:t>
      </w:r>
      <w:r w:rsidRPr="004A2CDB">
        <w:t xml:space="preserve"> approach locates the provision of resources in God</w:t>
      </w:r>
      <w:r>
        <w:t>’</w:t>
      </w:r>
      <w:r w:rsidRPr="004A2CDB">
        <w:t xml:space="preserve">s covenant with his people. In contrast, Hobfoll assumes that the world is a place of scarcity in which self-preservation strategies are necessary for survival. This scarcity mindset is due to the fact that after the Fall, humans have to work hard to survive, </w:t>
      </w:r>
      <w:r>
        <w:t>which</w:t>
      </w:r>
      <w:r w:rsidRPr="004A2CDB">
        <w:t xml:space="preserve"> can lead to a feeling of scarcity and fear of not having enough. This scarcity mindset can lead to perceiving the world as a threatening place.</w:t>
      </w:r>
      <w:r>
        <w:t xml:space="preserve"> </w:t>
      </w:r>
      <w:r w:rsidRPr="00705421">
        <w:t>COR does not identify which resources provide the ultimate benefit</w:t>
      </w:r>
      <w:r>
        <w:t>. Whereas a Christian faith identifies the most important resources as those coming from a faith experience</w:t>
      </w:r>
      <w:r w:rsidRPr="00705421">
        <w:t>.</w:t>
      </w:r>
      <w:r>
        <w:t xml:space="preserve"> Additionally, COR suggests resources are an end in themselves rather than a means to other ends. These reasons make the conservation of resources theory a limited sociological lens that does not address the complexities of employee needs from a Christian faith-integrated perspective.</w:t>
      </w:r>
    </w:p>
    <w:p w14:paraId="0BA365A0" w14:textId="77777777" w:rsidR="00976347" w:rsidRDefault="00976347" w:rsidP="00976347">
      <w:pPr>
        <w:pStyle w:val="Heading2"/>
      </w:pPr>
      <w:bookmarkStart w:id="45" w:name="_Toc173364174"/>
      <w:r>
        <w:t>Synthesis of Current Literature</w:t>
      </w:r>
      <w:bookmarkEnd w:id="45"/>
    </w:p>
    <w:p w14:paraId="0B1F532E" w14:textId="77777777" w:rsidR="00976347" w:rsidRPr="00A424A2" w:rsidRDefault="00976347" w:rsidP="00976347">
      <w:pPr>
        <w:tabs>
          <w:tab w:val="left" w:pos="720"/>
        </w:tabs>
        <w:rPr>
          <w:rFonts w:cs="Arial"/>
          <w:szCs w:val="22"/>
        </w:rPr>
      </w:pPr>
      <w:r>
        <w:rPr>
          <w:rFonts w:cs="Arial"/>
          <w:szCs w:val="22"/>
        </w:rPr>
        <w:tab/>
      </w:r>
      <w:r w:rsidRPr="00A424A2">
        <w:rPr>
          <w:rFonts w:cs="Arial"/>
          <w:szCs w:val="22"/>
        </w:rPr>
        <w:t xml:space="preserve">The two dominant work engagement models in organizational psychology previously mentioned are the Job-Demands Resources model (Demerouti et al., 2001) and the Job-Crafting Theory (Wrzesniewski &amp; Dutton, 2001). Each model has significant inadequacies from a Christian worldview perspective. The theoretical model of the Job-Demands Resources theory is based on a unidirectional relationship between the employer/employee. As a top-down approach to organizational behavior, employers are responsible for designing jobs with a proper balance of demands and resources. Job resources are believed to help employees accomplish goals and mitigate the effects of job demands (Van Wingerden, Derks, &amp; Bakker, 2017). Job demands lead to eventual burnout, and job resources lead to work engagement. This dynamic presupposes a nonmutual, even adversarial, relationship between employer and employee. In this model, there is no room to recognize the potential of employees to have internal motives for productive work </w:t>
      </w:r>
      <w:r w:rsidRPr="00A424A2">
        <w:rPr>
          <w:rFonts w:cs="Arial"/>
          <w:szCs w:val="22"/>
        </w:rPr>
        <w:lastRenderedPageBreak/>
        <w:t xml:space="preserve">and accountability. The burden of accountability is placed on management, and the employee is considered a passive player in the relationship. This model does not allow for mutual goal setting and alignment between management and the employee. </w:t>
      </w:r>
    </w:p>
    <w:p w14:paraId="4BC6B31F" w14:textId="77777777" w:rsidR="00976347" w:rsidRPr="00A424A2" w:rsidRDefault="00976347" w:rsidP="00976347">
      <w:pPr>
        <w:tabs>
          <w:tab w:val="left" w:pos="720"/>
        </w:tabs>
        <w:rPr>
          <w:rFonts w:cs="Arial"/>
          <w:szCs w:val="22"/>
        </w:rPr>
      </w:pPr>
      <w:r>
        <w:rPr>
          <w:rFonts w:cs="Arial"/>
          <w:szCs w:val="22"/>
        </w:rPr>
        <w:tab/>
      </w:r>
      <w:r w:rsidRPr="00A424A2">
        <w:rPr>
          <w:rFonts w:cs="Arial"/>
          <w:szCs w:val="22"/>
        </w:rPr>
        <w:t>Though Job-Crafting takes an opposite bottom-up approach to organizational behavior, it is incompatible with a Christian worldview perspective on work and employee well-being. First, the Job-</w:t>
      </w:r>
      <w:r>
        <w:rPr>
          <w:rFonts w:cs="Arial"/>
          <w:szCs w:val="22"/>
        </w:rPr>
        <w:t>drafting theory presupposes that a proactive employee should</w:t>
      </w:r>
      <w:r w:rsidRPr="00A424A2">
        <w:rPr>
          <w:rFonts w:cs="Arial"/>
          <w:szCs w:val="22"/>
        </w:rPr>
        <w:t xml:space="preserve"> begin the process of job crafting (Teng &amp; Chen, 2019; Vermooten et al., 2019). The outcomes of job crafting could lead to greater work engagement and job satisfaction or potentially overwork and exploit the employee at the cost of the employee</w:t>
      </w:r>
      <w:r>
        <w:rPr>
          <w:rFonts w:cs="Arial"/>
          <w:szCs w:val="22"/>
        </w:rPr>
        <w:t>’</w:t>
      </w:r>
      <w:r w:rsidRPr="00A424A2">
        <w:rPr>
          <w:rFonts w:cs="Arial"/>
          <w:szCs w:val="22"/>
        </w:rPr>
        <w:t xml:space="preserve">s well-being (Bolino et al., 2016; Harju, Kaltiainen, &amp; Hakanen, 2021). Experts identify the potential for employee exploitation as the </w:t>
      </w:r>
      <w:r>
        <w:rPr>
          <w:rFonts w:cs="Arial"/>
          <w:szCs w:val="22"/>
        </w:rPr>
        <w:t>‘</w:t>
      </w:r>
      <w:r w:rsidRPr="00A424A2">
        <w:rPr>
          <w:rFonts w:cs="Arial"/>
          <w:szCs w:val="22"/>
        </w:rPr>
        <w:t>dark side</w:t>
      </w:r>
      <w:r>
        <w:rPr>
          <w:rFonts w:cs="Arial"/>
          <w:szCs w:val="22"/>
        </w:rPr>
        <w:t>’</w:t>
      </w:r>
      <w:r w:rsidRPr="00A424A2">
        <w:rPr>
          <w:rFonts w:cs="Arial"/>
          <w:szCs w:val="22"/>
        </w:rPr>
        <w:t xml:space="preserve"> of Job-Crafting; however, there is not an adequate explanation for how to avoid this downside (Demerouti, Bakker, &amp; </w:t>
      </w:r>
      <w:r w:rsidRPr="00870782">
        <w:rPr>
          <w:rFonts w:cs="Arial"/>
          <w:szCs w:val="22"/>
        </w:rPr>
        <w:t>Halbesleben, 2015; Hood, 2019; Boehnlein &amp; Baum, 2022). The Job-Crafting model</w:t>
      </w:r>
      <w:r w:rsidRPr="00A424A2">
        <w:rPr>
          <w:rFonts w:cs="Arial"/>
          <w:szCs w:val="22"/>
        </w:rPr>
        <w:t xml:space="preserve"> prioritizes work productivity as the Job-Demands Resources model over employee well-being. The burden of responsibility for rectifying an imbalance of demands and resources is left to the proactive employee. Employees without a proactive personality cannot access the Job-Crafting model</w:t>
      </w:r>
      <w:r>
        <w:rPr>
          <w:rFonts w:cs="Arial"/>
          <w:szCs w:val="22"/>
        </w:rPr>
        <w:t>’</w:t>
      </w:r>
      <w:r w:rsidRPr="00A424A2">
        <w:rPr>
          <w:rFonts w:cs="Arial"/>
          <w:szCs w:val="22"/>
        </w:rPr>
        <w:t>s benefits (Niessen, Weseler, &amp; Kostova, 2016; Vermooten et al., 2019). Studies show conflicting evidence about the ability of employees to job craft in all occupations. Some authors argue that specific work environments and industries may be hostile or incompatible with a proactive employee seeking job crafting (Rudolph et al., 2017), whereas Petrou et al. (2012) stated that job crafting can occur in any occupational context.</w:t>
      </w:r>
    </w:p>
    <w:p w14:paraId="20D29AEF" w14:textId="77777777" w:rsidR="00976347" w:rsidRPr="00A424A2" w:rsidRDefault="00976347" w:rsidP="00976347">
      <w:pPr>
        <w:pStyle w:val="Heading3"/>
      </w:pPr>
      <w:bookmarkStart w:id="46" w:name="_Toc159018145"/>
      <w:bookmarkStart w:id="47" w:name="_Toc173364175"/>
      <w:r w:rsidRPr="00A424A2">
        <w:t>Spiritual Engagement</w:t>
      </w:r>
      <w:bookmarkEnd w:id="46"/>
      <w:bookmarkEnd w:id="47"/>
    </w:p>
    <w:p w14:paraId="4A8E812A" w14:textId="77777777" w:rsidR="00976347" w:rsidRPr="00A424A2" w:rsidRDefault="00976347" w:rsidP="00976347">
      <w:pPr>
        <w:ind w:firstLine="720"/>
        <w:rPr>
          <w:rFonts w:cs="Arial"/>
          <w:szCs w:val="22"/>
        </w:rPr>
      </w:pPr>
      <w:r w:rsidRPr="00A424A2">
        <w:rPr>
          <w:rFonts w:cs="Arial"/>
          <w:szCs w:val="22"/>
        </w:rPr>
        <w:t>Bickerton et al. (2014) was the first study to operationalize spiritual resources as a subcategory of personal resources within Hobfoll</w:t>
      </w:r>
      <w:r>
        <w:rPr>
          <w:rFonts w:cs="Arial"/>
          <w:szCs w:val="22"/>
        </w:rPr>
        <w:t>’</w:t>
      </w:r>
      <w:r w:rsidRPr="00A424A2">
        <w:rPr>
          <w:rFonts w:cs="Arial"/>
          <w:szCs w:val="22"/>
        </w:rPr>
        <w:t xml:space="preserve">s (1989) Conservation of Resources (COR) </w:t>
      </w:r>
      <w:r w:rsidRPr="00A424A2">
        <w:rPr>
          <w:rFonts w:cs="Arial"/>
          <w:szCs w:val="22"/>
        </w:rPr>
        <w:lastRenderedPageBreak/>
        <w:t>theory. Spiritual resources, defined as beliefs, practices, and experiences that result from a connection to the divine, include a secure attachment to God, collaborative religious coping, and calling (Bickerton et al., 2014).</w:t>
      </w:r>
    </w:p>
    <w:p w14:paraId="57FE06E4" w14:textId="77777777" w:rsidR="00976347" w:rsidRPr="00A424A2" w:rsidRDefault="00976347" w:rsidP="00976347">
      <w:pPr>
        <w:ind w:firstLine="720"/>
        <w:rPr>
          <w:rFonts w:cs="Arial"/>
          <w:szCs w:val="22"/>
        </w:rPr>
      </w:pPr>
      <w:r w:rsidRPr="00A424A2">
        <w:rPr>
          <w:rFonts w:cs="Arial"/>
          <w:szCs w:val="22"/>
        </w:rPr>
        <w:t>One of the more significant conclusions Bickerton et al. (2014) found was that spiritual resources had a more significant effect on work engagement than job resources among religious workers. This finding supports personal resources within the conceptual framework of Job-Crafting and agrees with Demerouti et al.</w:t>
      </w:r>
      <w:r>
        <w:rPr>
          <w:rFonts w:cs="Arial"/>
          <w:szCs w:val="22"/>
        </w:rPr>
        <w:t>’</w:t>
      </w:r>
      <w:r w:rsidRPr="00A424A2">
        <w:rPr>
          <w:rFonts w:cs="Arial"/>
          <w:szCs w:val="22"/>
        </w:rPr>
        <w:t xml:space="preserve">s (2001) insistence that Job Demands-Resources model (JD-R) should only include organizational resources job control, autonomy, promotion, and task variety. Though the Bickerton et al. (2014) study offers significant advancement of spiritual resources to manage job demands, personal resources are not conceptually part of the JD-R model. The Job Demands-Resources model identifies job characteristics as demands on the employee or a resource the employee can leverage against the demands. However, the founding authors explicitly state that the demands and resources are inherent in the job design and cannot include individual employee characteristics (Demerouti et al, 2001). As a result, employees can leverage spiritual resources to improve work engagement. This study would have better fit spiritual resources within the Job-Crafting model since it provides employees the capacity to achieve work engagement from a bottom-up conceptual approach. </w:t>
      </w:r>
    </w:p>
    <w:p w14:paraId="475B427A" w14:textId="77777777" w:rsidR="00976347" w:rsidRPr="00A424A2" w:rsidRDefault="00976347" w:rsidP="00976347">
      <w:pPr>
        <w:ind w:firstLine="720"/>
        <w:rPr>
          <w:rFonts w:cs="Arial"/>
          <w:szCs w:val="22"/>
        </w:rPr>
      </w:pPr>
      <w:r w:rsidRPr="00A424A2">
        <w:rPr>
          <w:rFonts w:cs="Arial"/>
          <w:szCs w:val="22"/>
        </w:rPr>
        <w:t>Bickerton et al. (2014) inaccurately cites Demerouti et al.</w:t>
      </w:r>
      <w:r>
        <w:rPr>
          <w:rFonts w:cs="Arial"/>
          <w:szCs w:val="22"/>
        </w:rPr>
        <w:t>’</w:t>
      </w:r>
      <w:r w:rsidRPr="00A424A2">
        <w:rPr>
          <w:rFonts w:cs="Arial"/>
          <w:szCs w:val="22"/>
        </w:rPr>
        <w:t xml:space="preserve">s (2001) founding study on JD-R model as claiming that job resources and personal resources promote work engagement (Bickerton et al., 2014, p. 371). However, Demerouti et al. (2001) take the position that </w:t>
      </w:r>
      <w:r>
        <w:rPr>
          <w:rFonts w:cs="Arial"/>
          <w:szCs w:val="22"/>
        </w:rPr>
        <w:t>“</w:t>
      </w:r>
      <w:r w:rsidRPr="00A424A2">
        <w:rPr>
          <w:rFonts w:cs="Arial"/>
          <w:szCs w:val="22"/>
        </w:rPr>
        <w:t>in our study, we focus on external resources because there is no general agreement regarding which internal resources can be considered stable or situation independent - and which can be changed by adequate job design</w:t>
      </w:r>
      <w:r>
        <w:rPr>
          <w:rFonts w:cs="Arial"/>
          <w:szCs w:val="22"/>
        </w:rPr>
        <w:t>”</w:t>
      </w:r>
      <w:r w:rsidRPr="00A424A2">
        <w:rPr>
          <w:rFonts w:cs="Arial"/>
          <w:szCs w:val="22"/>
        </w:rPr>
        <w:t xml:space="preserve"> (p. 501). The full scope of job resources included feedback, job rewards, </w:t>
      </w:r>
      <w:r w:rsidRPr="00A424A2">
        <w:rPr>
          <w:rFonts w:cs="Arial"/>
          <w:szCs w:val="22"/>
        </w:rPr>
        <w:lastRenderedPageBreak/>
        <w:t xml:space="preserve">job control, participation, job security, and supervisor support (Demerouti et al., 2001) which are strictly confined to job characteristics rather than personal resources. </w:t>
      </w:r>
    </w:p>
    <w:p w14:paraId="13122082" w14:textId="77777777" w:rsidR="00976347" w:rsidRDefault="00976347" w:rsidP="00976347">
      <w:pPr>
        <w:ind w:firstLine="720"/>
        <w:rPr>
          <w:rFonts w:cs="Arial"/>
          <w:szCs w:val="22"/>
        </w:rPr>
      </w:pPr>
      <w:r w:rsidRPr="00A424A2">
        <w:rPr>
          <w:rFonts w:cs="Arial"/>
          <w:szCs w:val="22"/>
        </w:rPr>
        <w:t xml:space="preserve">Spirituality is the </w:t>
      </w:r>
      <w:r>
        <w:rPr>
          <w:rFonts w:cs="Arial"/>
          <w:szCs w:val="22"/>
        </w:rPr>
        <w:t>“</w:t>
      </w:r>
      <w:r w:rsidRPr="00A424A2">
        <w:rPr>
          <w:rFonts w:cs="Arial"/>
          <w:szCs w:val="22"/>
        </w:rPr>
        <w:t>human craving for connection with the transcendent, the desire to integrate the self into a meaningful whole, and attaining one</w:t>
      </w:r>
      <w:r>
        <w:rPr>
          <w:rFonts w:cs="Arial"/>
          <w:szCs w:val="22"/>
        </w:rPr>
        <w:t>’</w:t>
      </w:r>
      <w:r w:rsidRPr="00A424A2">
        <w:rPr>
          <w:rFonts w:cs="Arial"/>
          <w:szCs w:val="22"/>
        </w:rPr>
        <w:t>s potential…</w:t>
      </w:r>
      <w:r>
        <w:rPr>
          <w:rFonts w:cs="Arial"/>
          <w:szCs w:val="22"/>
        </w:rPr>
        <w:t>”</w:t>
      </w:r>
      <w:r w:rsidRPr="00A424A2">
        <w:rPr>
          <w:rFonts w:cs="Arial"/>
          <w:szCs w:val="22"/>
        </w:rPr>
        <w:t xml:space="preserve"> (Nwanzu &amp; Babalola, 2021, p. 127). </w:t>
      </w:r>
      <w:r w:rsidRPr="00930614">
        <w:t xml:space="preserve">Mitroff and Denton (1999) also emphasize spirituality as </w:t>
      </w:r>
      <w:r>
        <w:t>connecting</w:t>
      </w:r>
      <w:r w:rsidRPr="00930614">
        <w:t xml:space="preserve"> with others in the universe. </w:t>
      </w:r>
      <w:r w:rsidRPr="00A424A2">
        <w:rPr>
          <w:rFonts w:cs="Arial"/>
          <w:szCs w:val="22"/>
        </w:rPr>
        <w:t xml:space="preserve">Three factors compose spirituality: connecting to the work community, finding significance at work, and accessing individual hopefulness (Arokiasamy &amp; Tat, 2020). Cavanagh (1999) defined the concept as </w:t>
      </w:r>
      <w:r>
        <w:rPr>
          <w:rFonts w:cs="Arial"/>
          <w:szCs w:val="22"/>
        </w:rPr>
        <w:t>“</w:t>
      </w:r>
      <w:r w:rsidRPr="00A424A2">
        <w:rPr>
          <w:rFonts w:cs="Arial"/>
          <w:szCs w:val="22"/>
        </w:rPr>
        <w:t>the desire to find ultimate purpose in life, and to live accordingly.</w:t>
      </w:r>
      <w:r>
        <w:rPr>
          <w:rFonts w:cs="Arial"/>
          <w:szCs w:val="22"/>
        </w:rPr>
        <w:t>”</w:t>
      </w:r>
      <w:r w:rsidRPr="00A424A2">
        <w:rPr>
          <w:rFonts w:cs="Arial"/>
          <w:szCs w:val="22"/>
        </w:rPr>
        <w:t xml:space="preserve"> Ashmos and Duchon (2000) defined spirituality at work as </w:t>
      </w:r>
      <w:r>
        <w:rPr>
          <w:rFonts w:cs="Arial"/>
          <w:szCs w:val="22"/>
        </w:rPr>
        <w:t>“</w:t>
      </w:r>
      <w:r w:rsidRPr="00A424A2">
        <w:rPr>
          <w:rFonts w:cs="Arial"/>
          <w:szCs w:val="22"/>
        </w:rPr>
        <w:t>recognition of an inner life that nourishes and is nourished by meaningful work that takes place in the context of community.</w:t>
      </w:r>
      <w:r>
        <w:rPr>
          <w:rFonts w:cs="Arial"/>
          <w:szCs w:val="22"/>
        </w:rPr>
        <w:t>”</w:t>
      </w:r>
      <w:r w:rsidRPr="00A424A2">
        <w:rPr>
          <w:rFonts w:cs="Arial"/>
          <w:szCs w:val="22"/>
        </w:rPr>
        <w:t xml:space="preserve"> </w:t>
      </w:r>
    </w:p>
    <w:p w14:paraId="3975DB11" w14:textId="77777777" w:rsidR="00976347" w:rsidRPr="00930614" w:rsidRDefault="00976347" w:rsidP="00976347">
      <w:pPr>
        <w:ind w:firstLine="720"/>
      </w:pPr>
      <w:r w:rsidRPr="00B93D10">
        <w:t>The literature makes a distinction between workplace spirituality</w:t>
      </w:r>
      <w:r w:rsidRPr="00930614">
        <w:t xml:space="preserve"> and employee spiritual engagement. Workplace spirituality focuses on the overall environment cultivated by the organization that enable</w:t>
      </w:r>
      <w:r>
        <w:t>s</w:t>
      </w:r>
      <w:r w:rsidRPr="00930614">
        <w:t xml:space="preserve"> employees to experience a sense of connection with others, transcendence, meaning, and inner satisfaction (Ashmos &amp; Duchon, 2000; Giacalone &amp; Jurkiewicz, 2003; Shankar Pawar, 2008). Enhancing workplace spirituality allows employees to feel connected to the organization, increas</w:t>
      </w:r>
      <w:r>
        <w:t>ing work engagement and a sense of belonging</w:t>
      </w:r>
      <w:r w:rsidRPr="00930614">
        <w:t xml:space="preserve"> (Arokiasamy &amp; Tat, 2020). </w:t>
      </w:r>
      <w:r>
        <w:t>“</w:t>
      </w:r>
      <w:r w:rsidRPr="001B15D2">
        <w:rPr>
          <w:color w:val="000000" w:themeColor="text1"/>
        </w:rPr>
        <w:t>This suggests that higher levels of work engagement could lead to higher levels of workplace spirituality. As such, organisations could potentially promote work engagement (vigour, dedication &amp; absorption) by focusing more on workplace spirituality”</w:t>
      </w:r>
      <w:r w:rsidRPr="00930614">
        <w:t xml:space="preserve"> </w:t>
      </w:r>
      <w:r w:rsidRPr="00930614">
        <w:fldChar w:fldCharType="begin"/>
      </w:r>
      <w:r w:rsidRPr="00930614">
        <w:instrText xml:space="preserve"> ADDIN ZOTERO_ITEM CSL_CITATION {"citationID":"wuGVK9CK","properties":{"formattedCitation":"(Arokiasamy &amp; Tat, 2020, p. 861)","plainCitation":"(Arokiasamy &amp; Tat, 2020, p. 861)","noteIndex":0},"citationItems":[{"id":3205,"uris":["http://zotero.org/users/2224463/items/FFYHCFNH"],"itemData":{"id":3205,"type":"article-journal","abstract":"This paper reports the findings of a study examining the relationship between transformational leadership, work engagement and workplace spirituality of academic employees in four PHEIs in M","container-title":"Management Science Letters","issue":"4","language":"en","page":"855-864","source":"growingscience.com","title":"Exploring the influence of transformational leadership on work engagement and workplace spirituality of academic employees in the private higher education institutions in Malaysia","volume":"10","author":[{"family":"Arokiasamy","given":"A."},{"family":"Tat","given":"H."}],"issued":{"date-parts":[["2020"]]}},"locator":"861"}],"schema":"https://github.com/citation-style-language/schema/raw/master/csl-citation.json"} </w:instrText>
      </w:r>
      <w:r w:rsidRPr="00930614">
        <w:fldChar w:fldCharType="separate"/>
      </w:r>
      <w:r w:rsidRPr="00930614">
        <w:t>(Arokiasamy &amp; Tat, 2020, p. 861)</w:t>
      </w:r>
      <w:r w:rsidRPr="00930614">
        <w:fldChar w:fldCharType="end"/>
      </w:r>
      <w:r w:rsidRPr="00930614">
        <w:t>. Studies that address spirituality in the workplace are done at an organizational level</w:t>
      </w:r>
      <w:r>
        <w:t>. Yet,</w:t>
      </w:r>
      <w:r w:rsidRPr="00930614">
        <w:t xml:space="preserve"> little research exists addressing individual employee spiritual engagement </w:t>
      </w:r>
      <w:r w:rsidRPr="00930614">
        <w:fldChar w:fldCharType="begin"/>
      </w:r>
      <w:r w:rsidRPr="00930614">
        <w:instrText xml:space="preserve"> ADDIN ZOTERO_ITEM CSL_CITATION {"citationID":"bmXp9Cv4","properties":{"formattedCitation":"(de Diego-Cordero et al., 2021)","plainCitation":"(de Diego-Cordero et al., 2021)","noteIndex":0},"citationItems":[{"id":3582,"uris":["http://zotero.org/users/2224463/items/F7Y49N7W"],"itemData":{"id":3582,"type":"article-journal","abstract":"Aim To investigate the effectiveness of spiritual interventions in the workplace for different health outcomes through the use of a meta-analysis of randomized controlled trials. Background Most studies including spirituality in the workplace investigated it at the organisational/business level, while giving a secondary value to the well-being and quality of life of the workers. Methods Systematic review and meta-analysis carried out on the following databases: SCOPUS, PubMed and Web of Science. Spiritual interventions investigating work-related health outcomes were included. Then, meta-analyses were conducted. Results From a total of 2,832 studies, 7 articles were included in the systematic review and 6 in the meta-analysis. Spiritual interventions, as compared to controls, improved the health outcomes of the workers (standard mean difference (SMD), −1.42; 95% CI, −1.98, −0.86; p &lt; .001; I2 = 96%). Subanalyses revealed that yoga was an effective intervention and that stress was reduced by these interventions. Conclusion Spiritual interventions in the workplace seem to be effective in improving workers’ health. Nevertheless, the high heterogeneity and limited number of studies may hinder more robust conclusions at the moment. Implications for nursing management The use of spiritual interventions should be considered in workplaces in order to reduce the stress and other negative outcomes.","container-title":"Journal of Nursing Management","DOI":"10.1111/jonm.13315","ISSN":"1365-2834","issue":"6","language":"en","license":"© 2021 John Wiley &amp; Sons Ltd","note":"_eprint: https://onlinelibrary.wiley.com/doi/pdf/10.1111/jonm.13315","page":"1703-1712","source":"Wiley Online Library","title":"The effectiveness of spiritual interventions in the workplace for work-related health outcomes: A systematic review and meta-analysis","title-short":"The effectiveness of spiritual interventions in the workplace for work-related health outcomes","volume":"29","author":[{"family":"Diego-Cordero","given":"Rocío","non-dropping-particle":"de"},{"family":"Zurrón Pérez","given":"Mª Paz"},{"family":"Vargas-Martínez","given":"Ana Magdalena"},{"family":"Lucchetti","given":"Giancarlo"},{"family":"Vega-Escaño","given":"Juan"}],"issued":{"date-parts":[["2021"]]}}}],"schema":"https://github.com/citation-style-language/schema/raw/master/csl-citation.json"} </w:instrText>
      </w:r>
      <w:r w:rsidRPr="00930614">
        <w:fldChar w:fldCharType="separate"/>
      </w:r>
      <w:r w:rsidRPr="00930614">
        <w:t>(de Diego-Cordero et al., 2021)</w:t>
      </w:r>
      <w:r w:rsidRPr="00930614">
        <w:fldChar w:fldCharType="end"/>
      </w:r>
      <w:r w:rsidRPr="00930614">
        <w:t>.</w:t>
      </w:r>
    </w:p>
    <w:p w14:paraId="7961EBB8" w14:textId="77777777" w:rsidR="00976347" w:rsidRDefault="00976347" w:rsidP="00976347">
      <w:pPr>
        <w:ind w:firstLine="720"/>
      </w:pPr>
      <w:r w:rsidRPr="00A424A2">
        <w:rPr>
          <w:rFonts w:cs="Arial"/>
          <w:szCs w:val="22"/>
        </w:rPr>
        <w:lastRenderedPageBreak/>
        <w:t xml:space="preserve">As educators experience a need for recovery, </w:t>
      </w:r>
      <w:r>
        <w:rPr>
          <w:rFonts w:cs="Arial"/>
          <w:szCs w:val="22"/>
        </w:rPr>
        <w:t>HEI</w:t>
      </w:r>
      <w:r w:rsidRPr="00A424A2">
        <w:rPr>
          <w:rFonts w:cs="Arial"/>
          <w:szCs w:val="22"/>
        </w:rPr>
        <w:t xml:space="preserve"> administrators should </w:t>
      </w:r>
      <w:r>
        <w:rPr>
          <w:rFonts w:cs="Arial"/>
          <w:szCs w:val="22"/>
        </w:rPr>
        <w:t>look</w:t>
      </w:r>
      <w:r w:rsidRPr="00A424A2">
        <w:rPr>
          <w:rFonts w:cs="Arial"/>
          <w:szCs w:val="22"/>
        </w:rPr>
        <w:t xml:space="preserve"> for new ways to offer spiritual resources. This is additive to the role spirituality plays in well-being. The study shows well-being is affected by decreasing burnout and increasing job satisfaction. This study should provide a significant basis for advocating spiritual engagement. </w:t>
      </w:r>
      <w:r>
        <w:rPr>
          <w:rFonts w:cs="Arial"/>
          <w:szCs w:val="22"/>
        </w:rPr>
        <w:t>“</w:t>
      </w:r>
      <w:r w:rsidRPr="00A424A2">
        <w:rPr>
          <w:rFonts w:cs="Arial"/>
          <w:szCs w:val="22"/>
        </w:rPr>
        <w:t>Spiritual resources are a class of personal resources derived from a connection with a sacred being</w:t>
      </w:r>
      <w:r>
        <w:rPr>
          <w:rFonts w:cs="Arial"/>
          <w:szCs w:val="22"/>
        </w:rPr>
        <w:t>” (Hashemi et al., 2017)</w:t>
      </w:r>
      <w:r w:rsidRPr="00A424A2">
        <w:rPr>
          <w:rFonts w:cs="Arial"/>
          <w:szCs w:val="22"/>
        </w:rPr>
        <w:t xml:space="preserve">. The results showed that spiritual resources, both directly and indirectly through emotional exhaustion and work engagement, </w:t>
      </w:r>
      <w:r>
        <w:rPr>
          <w:rFonts w:cs="Arial"/>
          <w:szCs w:val="22"/>
        </w:rPr>
        <w:t>significantly affect</w:t>
      </w:r>
      <w:r w:rsidRPr="00A424A2">
        <w:rPr>
          <w:rFonts w:cs="Arial"/>
          <w:szCs w:val="22"/>
        </w:rPr>
        <w:t xml:space="preserve"> employees</w:t>
      </w:r>
      <w:r>
        <w:rPr>
          <w:rFonts w:cs="Arial"/>
          <w:szCs w:val="22"/>
        </w:rPr>
        <w:t>’</w:t>
      </w:r>
      <w:r w:rsidRPr="00A424A2">
        <w:rPr>
          <w:rFonts w:cs="Arial"/>
          <w:szCs w:val="22"/>
        </w:rPr>
        <w:t xml:space="preserve"> work well-being and turnover intention. The results also indicated that spiritual resources, despite cultural and religious differences, can increase the perception of control, the sense of meaning and calling and flexibility in the employees, thereby reducing emotional exhaustion and increasing work engagement (Hashemi et al., 2017).</w:t>
      </w:r>
    </w:p>
    <w:p w14:paraId="3C9CFC29" w14:textId="77777777" w:rsidR="00976347" w:rsidRPr="00C61167" w:rsidRDefault="00976347" w:rsidP="00976347">
      <w:pPr>
        <w:pStyle w:val="Heading3"/>
      </w:pPr>
      <w:bookmarkStart w:id="48" w:name="_Toc159018143"/>
      <w:bookmarkStart w:id="49" w:name="_Toc173364176"/>
      <w:r w:rsidRPr="00C61167">
        <w:t>Background of Instrument and Variables</w:t>
      </w:r>
      <w:bookmarkEnd w:id="48"/>
      <w:bookmarkEnd w:id="49"/>
    </w:p>
    <w:p w14:paraId="6D8296B8" w14:textId="77777777" w:rsidR="00976347" w:rsidRPr="00C61167" w:rsidRDefault="00976347" w:rsidP="00976347">
      <w:pPr>
        <w:ind w:firstLine="720"/>
      </w:pPr>
      <w:r w:rsidRPr="00515A29">
        <w:t xml:space="preserve">This quantitative correlational </w:t>
      </w:r>
      <w:r>
        <w:t>study</w:t>
      </w:r>
      <w:r w:rsidRPr="00515A29">
        <w:t xml:space="preserve"> will </w:t>
      </w:r>
      <w:r>
        <w:t>examine</w:t>
      </w:r>
      <w:r w:rsidRPr="00515A29">
        <w:t xml:space="preserve"> the relationship between spiritual </w:t>
      </w:r>
      <w:r>
        <w:t>rest</w:t>
      </w:r>
      <w:r w:rsidRPr="00515A29">
        <w:t xml:space="preserve"> and the need for recovery from work among adjunct faculty in online higher education institutions utilizing two</w:t>
      </w:r>
      <w:r>
        <w:t xml:space="preserve"> validated</w:t>
      </w:r>
      <w:r w:rsidRPr="00515A29">
        <w:t xml:space="preserve"> instruments</w:t>
      </w:r>
      <w:r w:rsidRPr="00C61167">
        <w:t>, the Spiritual Engagement Instrument (SpEI; Roof, Bocarnea, &amp; Winston, 2017) and the Need for Recovery Scale short-form (NFR; Stevens et al., 2019)</w:t>
      </w:r>
      <w:r w:rsidRPr="00515A29">
        <w:t xml:space="preserve">. </w:t>
      </w:r>
      <w:r w:rsidRPr="00C61167">
        <w:t>The instruments measure an individual</w:t>
      </w:r>
      <w:r>
        <w:t>’</w:t>
      </w:r>
      <w:r w:rsidRPr="00C61167">
        <w:t>s spiritual engagement and that individual</w:t>
      </w:r>
      <w:r>
        <w:t>’</w:t>
      </w:r>
      <w:r w:rsidRPr="00C61167">
        <w:t>s need for recovery from work</w:t>
      </w:r>
      <w:r>
        <w:t>, respectively</w:t>
      </w:r>
      <w:r w:rsidRPr="00C61167">
        <w:t>. The statistical analysis of these two instruments could point to items of correlation between spiritual engagement and the need for recovery from work.</w:t>
      </w:r>
    </w:p>
    <w:p w14:paraId="45DD0B47" w14:textId="77777777" w:rsidR="00976347" w:rsidRDefault="00976347" w:rsidP="00976347">
      <w:pPr>
        <w:ind w:firstLine="720"/>
      </w:pPr>
      <w:r w:rsidRPr="00515A29">
        <w:t xml:space="preserve">The Need for Recovery Scale short-form (NFR) instrument measures employee exhaustion and the need for recovery from work (Stevens et al., 2019). The instrument consists of three items. Second, this </w:t>
      </w:r>
      <w:r>
        <w:t>study</w:t>
      </w:r>
      <w:r w:rsidRPr="00515A29">
        <w:t xml:space="preserve"> will also utilize the Spiritual Engagement Instrument (SpEI), measuring factors of spiritual engagement in four dimensions, i.e., worship, meditation, fasting, </w:t>
      </w:r>
      <w:r w:rsidRPr="00515A29">
        <w:lastRenderedPageBreak/>
        <w:t xml:space="preserve">and spiritual rest (Roof et al., 2017). This </w:t>
      </w:r>
      <w:r>
        <w:t>study</w:t>
      </w:r>
      <w:r w:rsidRPr="00515A29">
        <w:t xml:space="preserve"> will focus </w:t>
      </w:r>
      <w:r>
        <w:t>on the analysis of the spiritual rest subscale, which consists</w:t>
      </w:r>
      <w:r w:rsidRPr="00515A29">
        <w:t xml:space="preserve"> of five items.</w:t>
      </w:r>
    </w:p>
    <w:p w14:paraId="4C067524" w14:textId="77777777" w:rsidR="00976347" w:rsidRPr="00C61167" w:rsidRDefault="00976347" w:rsidP="00976347">
      <w:pPr>
        <w:ind w:firstLine="720"/>
      </w:pPr>
      <w:r w:rsidRPr="00C61167">
        <w:t>The Spiritual Engagement Instrument (SpEI; Roof, Bocarnea, &amp; Winston, 2017) is a tool that measures factors of spiritual engagement in four dimensions (i.e., worship, meditation, fasting, and rest). The SpEI is scored on a six-point Likert scale: strongly agree, moderately agree, mildly agree, mildly disagree, moderately disagree, and strongly disagree. The SpEI can measure the four dimensions in conjunction with other social constructs, such as job satisfaction or leadership behaviors in the workplace (Roof et al., 2017). The Cronbach alpha values for each of the four dimensions of the SpEI are: worship 0.94, meditation 0.96, fasting 0.98, and rest 0.96. The four factors together explain 85.24% of the variance (Roof et al., 2017).</w:t>
      </w:r>
    </w:p>
    <w:p w14:paraId="2EC8B175" w14:textId="77777777" w:rsidR="00976347" w:rsidRPr="00C61167" w:rsidRDefault="00976347" w:rsidP="00976347">
      <w:pPr>
        <w:ind w:firstLine="720"/>
      </w:pPr>
      <w:r w:rsidRPr="00C61167">
        <w:t>The SpEI survey is intended to capture perceptions within a participant</w:t>
      </w:r>
      <w:r>
        <w:t>’</w:t>
      </w:r>
      <w:r w:rsidRPr="00C61167">
        <w:t>s own faith tradition, worldview, or philosophy, those spiritual practice and association beliefs and attitudes that draw that person closer to God or the divine. Though the participant may feel strongly theologically or have specific ideas of how the spiritual practices or disciplines should be conducted, the survey was designed to measure across a wide range of such perspectives. Each participant is encouraged to do their best not to be distracted by the nature of any specific question. Each statement is rated on a Likert scale using the categories of Strongly Agree, Moderately Agree, Mildly Agree, Mildly Disagree, Moderately Disagree, and Strongly Disagree</w:t>
      </w:r>
      <w:r>
        <w:t>,</w:t>
      </w:r>
      <w:r w:rsidRPr="00C61167">
        <w:t xml:space="preserve"> as indicated on the survey form.</w:t>
      </w:r>
    </w:p>
    <w:p w14:paraId="644CA500" w14:textId="77777777" w:rsidR="00976347" w:rsidRPr="00C61167" w:rsidRDefault="00976347" w:rsidP="00976347">
      <w:pPr>
        <w:ind w:firstLine="720"/>
      </w:pPr>
      <w:r w:rsidRPr="00C61167">
        <w:t>The Need for Recovery Scale (NFR) developed by Stevens et al. (2019) is a validated short-form version of the Danish Need for Recovery Scale. The short</w:t>
      </w:r>
      <w:r>
        <w:t xml:space="preserve"> </w:t>
      </w:r>
      <w:r w:rsidRPr="00C61167">
        <w:t xml:space="preserve">form can reduce the burden on researchers and respondents </w:t>
      </w:r>
      <w:r>
        <w:t xml:space="preserve">by </w:t>
      </w:r>
      <w:r w:rsidRPr="00C61167">
        <w:t xml:space="preserve">creating and validating a shortened version of the Danish NFR Scale (Stevens et al., 2019). The short-form NFR scale consists of three items (exhausted at the </w:t>
      </w:r>
      <w:r w:rsidRPr="00C61167">
        <w:lastRenderedPageBreak/>
        <w:t>end of a work day, hard to find interest in other people after a work day, it takes over an hour to fully recover from a work day) demo</w:t>
      </w:r>
      <w:r>
        <w:t>n</w:t>
      </w:r>
      <w:r w:rsidRPr="00C61167">
        <w:t xml:space="preserve">strated excellent validity and responsiveness compared to the full nine-item scale (Stevens et al., 2019). The Intraclass Correlation Coefficient (ICC) score is 0.88, identical to a Cronbach alpha score. The ICC Responsiveness score is 0.80 (Stevens et al., 2019). The Need for Recovery short-form version is scored on a five-point Likert scale. </w:t>
      </w:r>
    </w:p>
    <w:p w14:paraId="6B62E67C" w14:textId="77777777" w:rsidR="00976347" w:rsidRDefault="00976347" w:rsidP="00976347">
      <w:pPr>
        <w:pStyle w:val="Heading2"/>
      </w:pPr>
      <w:bookmarkStart w:id="50" w:name="_Toc173364177"/>
      <w:r>
        <w:t>Variant Perspectives</w:t>
      </w:r>
      <w:bookmarkEnd w:id="50"/>
    </w:p>
    <w:p w14:paraId="4C311C0E" w14:textId="77777777" w:rsidR="00976347" w:rsidRPr="009D177E" w:rsidRDefault="00976347" w:rsidP="00976347">
      <w:pPr>
        <w:ind w:firstLine="720"/>
      </w:pPr>
      <w:r>
        <w:t>S</w:t>
      </w:r>
      <w:r w:rsidRPr="00D3269A">
        <w:t xml:space="preserve">cholars have built an extensive research base over the past four decades addressing work engagement, recovery from work, stress, and burnout. There are two primary worldview perspectives in the currently established research. </w:t>
      </w:r>
      <w:r>
        <w:t xml:space="preserve">However, both worldviews address an employee’s need for recovery from work, with notable differences. </w:t>
      </w:r>
      <w:r w:rsidRPr="00D3269A">
        <w:t>First, a humanistic worldview limits the employee resources and work demands to material objects such as compensation, promotion, and benefits or temporal circumstances such as supervisor feedback, environmental pressures, emotional demands, and so forth. Within the humanistic framework, there is no acknowledgment of spiritual resources available for the employee to mitigate work-related stress and burnout. Employers and employees are relegated to negotiating between material and tangible resources and demands to improve work engagement and productivity. Pantheism is a second existing worldview with research support in employee work engagement. Several studies have demonstrated the positive effects of mindfulness on relieving work-related stress and increasing work engagement.</w:t>
      </w:r>
    </w:p>
    <w:p w14:paraId="130E2C6A" w14:textId="77777777" w:rsidR="00976347" w:rsidRDefault="00976347" w:rsidP="00976347">
      <w:pPr>
        <w:pStyle w:val="Heading3"/>
        <w:rPr>
          <w:lang w:val="en"/>
        </w:rPr>
      </w:pPr>
      <w:bookmarkStart w:id="51" w:name="_Toc173364178"/>
      <w:r>
        <w:rPr>
          <w:lang w:val="en"/>
        </w:rPr>
        <w:t>Proactive Personality Theory</w:t>
      </w:r>
      <w:bookmarkEnd w:id="51"/>
    </w:p>
    <w:p w14:paraId="21CAA47E" w14:textId="77777777" w:rsidR="00976347" w:rsidRPr="000B6623" w:rsidRDefault="00976347" w:rsidP="00976347">
      <w:pPr>
        <w:ind w:firstLine="720"/>
        <w:rPr>
          <w:lang w:val="en"/>
        </w:rPr>
      </w:pPr>
      <w:r w:rsidRPr="000B6623">
        <w:rPr>
          <w:lang w:val="en"/>
        </w:rPr>
        <w:t xml:space="preserve">Proactive Personality theory is an alternative framework for explaining the effects of </w:t>
      </w:r>
      <w:r>
        <w:rPr>
          <w:lang w:val="en"/>
        </w:rPr>
        <w:t xml:space="preserve">an </w:t>
      </w:r>
      <w:r w:rsidRPr="000B6623">
        <w:rPr>
          <w:lang w:val="en"/>
        </w:rPr>
        <w:t>employee</w:t>
      </w:r>
      <w:r>
        <w:rPr>
          <w:lang w:val="en"/>
        </w:rPr>
        <w:t>’</w:t>
      </w:r>
      <w:r w:rsidRPr="000B6623">
        <w:rPr>
          <w:lang w:val="en"/>
        </w:rPr>
        <w:t>s need for recovery from work and work engagement (Sonnentag, 2003; Kakanen et al</w:t>
      </w:r>
      <w:r>
        <w:rPr>
          <w:lang w:val="en"/>
        </w:rPr>
        <w:t>.</w:t>
      </w:r>
      <w:r w:rsidRPr="000B6623">
        <w:rPr>
          <w:lang w:val="en"/>
        </w:rPr>
        <w:t>, 2008; Parker, Bindl, &amp; Strauss, 2010). Bateman and Crant</w:t>
      </w:r>
      <w:r>
        <w:rPr>
          <w:lang w:val="en"/>
        </w:rPr>
        <w:t>’</w:t>
      </w:r>
      <w:r w:rsidRPr="000B6623">
        <w:rPr>
          <w:lang w:val="en"/>
        </w:rPr>
        <w:t xml:space="preserve">s (1993) built the Proactive </w:t>
      </w:r>
      <w:r w:rsidRPr="000B6623">
        <w:rPr>
          <w:lang w:val="en"/>
        </w:rPr>
        <w:lastRenderedPageBreak/>
        <w:t xml:space="preserve">Personality theory to describe the systemic relationship between the person, environment, and behavior. Proactive behavior directly alters environments with personal and situational causes (Lewin, 1938). A Proactive Personality is a disposition toward proactive behaviors, e.g., scan for opportunities, show initiative, take action, and persevere until change or closure occurs (Parker, Bindl, &amp; Strauss, 2010). However, </w:t>
      </w:r>
      <w:r>
        <w:rPr>
          <w:lang w:val="en"/>
        </w:rPr>
        <w:t xml:space="preserve">the </w:t>
      </w:r>
      <w:r w:rsidRPr="000B6623">
        <w:rPr>
          <w:lang w:val="en"/>
        </w:rPr>
        <w:t xml:space="preserve">Proactive Personality theory was not part of this </w:t>
      </w:r>
      <w:r>
        <w:rPr>
          <w:lang w:val="en"/>
        </w:rPr>
        <w:t>study’</w:t>
      </w:r>
      <w:r w:rsidRPr="000B6623">
        <w:rPr>
          <w:lang w:val="en"/>
        </w:rPr>
        <w:t xml:space="preserve">s conceptual framework. Proactive Personality is linked to employees staying engaged at work in the face of increasing demands (Bakker, 2011; Tims, Bakker, &amp; Derks, 2012). </w:t>
      </w:r>
      <w:r>
        <w:rPr>
          <w:lang w:val="en"/>
        </w:rPr>
        <w:t>On the other hand, s</w:t>
      </w:r>
      <w:r w:rsidRPr="000B6623">
        <w:rPr>
          <w:lang w:val="en"/>
        </w:rPr>
        <w:t xml:space="preserve">elf-determination theory offers a better framework for </w:t>
      </w:r>
      <w:r>
        <w:rPr>
          <w:lang w:val="en"/>
        </w:rPr>
        <w:t>examin</w:t>
      </w:r>
      <w:r w:rsidRPr="000B6623">
        <w:rPr>
          <w:lang w:val="en"/>
        </w:rPr>
        <w:t>ing faculty motivations and job satisfaction (Crick et al., 2020).</w:t>
      </w:r>
    </w:p>
    <w:p w14:paraId="76154246" w14:textId="77777777" w:rsidR="00976347" w:rsidRPr="00751D71" w:rsidRDefault="00976347" w:rsidP="00976347">
      <w:pPr>
        <w:ind w:firstLine="720"/>
      </w:pPr>
      <w:r w:rsidRPr="00751D71">
        <w:t xml:space="preserve">The two dominant work engagement models in organizational psychology are the Job-Demands Resources model (Demerouti et al., 2001) and the Job-Crafting Theory (Wrzesniewski &amp; Dutton, 2001). The Job-Demands Resources theory views all job characteristics (i.e., psychological, organizational, physical, and social) from an organizational perspective as either demands or resources. Job demands such as high-pressure situations </w:t>
      </w:r>
      <w:r>
        <w:t xml:space="preserve">and </w:t>
      </w:r>
      <w:r w:rsidRPr="00751D71">
        <w:t>emotionally demanding work, among others, increase strain</w:t>
      </w:r>
      <w:r>
        <w:t>,</w:t>
      </w:r>
      <w:r w:rsidRPr="00751D71">
        <w:t xml:space="preserve"> leading to cynicism, work-related stress, and potential burnout. Job resources help employees accomplish goals and mitigate the effects of job demands (Van Wingerden, Derks, &amp; Bakker, 2017). Job resources such as compensation, career advancement, </w:t>
      </w:r>
      <w:r>
        <w:t xml:space="preserve">and </w:t>
      </w:r>
      <w:r w:rsidRPr="00751D71">
        <w:t>peer support, among others, lead to employee motivation, engagement, and productivity (Zhang &amp; Parker, 2019). Employers use this top-down management approach to design jobs</w:t>
      </w:r>
      <w:r>
        <w:t>,</w:t>
      </w:r>
      <w:r w:rsidRPr="00751D71">
        <w:t xml:space="preserve"> balancing demands and resources.</w:t>
      </w:r>
    </w:p>
    <w:p w14:paraId="289C62BB" w14:textId="77777777" w:rsidR="00976347" w:rsidRDefault="00976347" w:rsidP="00976347">
      <w:pPr>
        <w:pStyle w:val="Heading3"/>
      </w:pPr>
      <w:bookmarkStart w:id="52" w:name="_Toc173364179"/>
      <w:r w:rsidRPr="00751D71">
        <w:t>Job Demands-Resources Theory</w:t>
      </w:r>
      <w:bookmarkEnd w:id="52"/>
    </w:p>
    <w:p w14:paraId="1284579C" w14:textId="77777777" w:rsidR="00976347" w:rsidRPr="00751D71" w:rsidRDefault="00976347" w:rsidP="00976347">
      <w:pPr>
        <w:ind w:firstLine="720"/>
      </w:pPr>
      <w:r w:rsidRPr="00751D71">
        <w:t xml:space="preserve">The Job Demands-Resources (JD-R; Demerouti et al., 2001) model is a dominant perspective in organizational psychology. It appears that JD-R is less about provoking strategies </w:t>
      </w:r>
      <w:r w:rsidRPr="00751D71">
        <w:lastRenderedPageBreak/>
        <w:t xml:space="preserve">for change and more about describing the </w:t>
      </w:r>
      <w:r>
        <w:t>effects of employee job dynamic</w:t>
      </w:r>
      <w:r w:rsidRPr="00751D71">
        <w:t>s. By definition, the JD-R model is all of the job characteristics from an organization</w:t>
      </w:r>
      <w:r>
        <w:t>’</w:t>
      </w:r>
      <w:r w:rsidRPr="00751D71">
        <w:t xml:space="preserve">s perspective that categorize all characteristics as job demands or resources. Research demonstrates that individual employees may vary in classifying a job demand as positive (i.e., challenge demand) or negative. Therefore, how can a job characteristic be inherently categorized as a challenge </w:t>
      </w:r>
      <w:r>
        <w:t>or</w:t>
      </w:r>
      <w:r w:rsidRPr="00751D71">
        <w:t xml:space="preserve"> hindrance demand without factoring in the effect on the employee? </w:t>
      </w:r>
    </w:p>
    <w:p w14:paraId="7A21AD92" w14:textId="77777777" w:rsidR="00976347" w:rsidRDefault="00976347" w:rsidP="00976347">
      <w:pPr>
        <w:pStyle w:val="Heading3"/>
      </w:pPr>
      <w:bookmarkStart w:id="53" w:name="_Toc173364180"/>
      <w:r w:rsidRPr="00751D71">
        <w:t>Job-Crafting Theory</w:t>
      </w:r>
      <w:bookmarkEnd w:id="53"/>
    </w:p>
    <w:p w14:paraId="790CB930" w14:textId="77777777" w:rsidR="00976347" w:rsidRPr="00751D71" w:rsidRDefault="00976347" w:rsidP="00976347">
      <w:pPr>
        <w:ind w:firstLine="720"/>
      </w:pPr>
      <w:r w:rsidRPr="00751D71">
        <w:t>The Job-Crafting Theory is an employee-initiated approach to shaping the work environment to fit individual needs when and as the employee feels necessary (</w:t>
      </w:r>
      <w:r>
        <w:t xml:space="preserve">J-CT; </w:t>
      </w:r>
      <w:r w:rsidRPr="00751D71">
        <w:t>Wrzesniewski &amp; Dutton, 2001; Tims, Bakker, &amp; Derks, 2012; Petrou et al., 2012). Employees engage in crafting through three domains, i.e., tasks, relationships, and cognitions. Job crafting presupposes an employee</w:t>
      </w:r>
      <w:r>
        <w:t>’</w:t>
      </w:r>
      <w:r w:rsidRPr="00751D71">
        <w:t>s proactive personality to initiate the job crafting process (Niessen, Weseler, &amp; Kostova, 2016). The job crafting process demonstrates positive benefits of employee work engagement, such as vigor, dedication, and absorption (Oprea et al., 2019). Some research suggests that job crafting has adverse side effects, such as misaligned goals, unequal access, overwork, and exploitation (Demerouti, Bakker, &amp; Halbesleben, 2015; Hood, 2019; Boehnlein &amp; Baum, 2022).</w:t>
      </w:r>
      <w:r>
        <w:t xml:space="preserve"> Irshad and Raja (2021) cite job-crafting as a mediator of job satisfaction for HEI faculty amid the COVID-19 pandemic.</w:t>
      </w:r>
    </w:p>
    <w:p w14:paraId="78297014" w14:textId="77777777" w:rsidR="00976347" w:rsidRDefault="00976347" w:rsidP="00976347">
      <w:pPr>
        <w:pStyle w:val="Heading3"/>
      </w:pPr>
      <w:bookmarkStart w:id="54" w:name="_Toc173364181"/>
      <w:r>
        <w:t>Variations of JD-R and J-CT</w:t>
      </w:r>
      <w:bookmarkEnd w:id="54"/>
    </w:p>
    <w:p w14:paraId="68BDA307" w14:textId="77777777" w:rsidR="00976347" w:rsidRPr="00751D71" w:rsidRDefault="00976347" w:rsidP="00976347">
      <w:pPr>
        <w:ind w:firstLine="720"/>
      </w:pPr>
      <w:r w:rsidRPr="00751D71">
        <w:t xml:space="preserve">Several authors attempt to bring these two theories together. </w:t>
      </w:r>
      <w:r>
        <w:t>Employee can engage in j</w:t>
      </w:r>
      <w:r w:rsidRPr="00751D71">
        <w:t>ob crafting</w:t>
      </w:r>
      <w:r>
        <w:t xml:space="preserve"> through</w:t>
      </w:r>
      <w:r w:rsidRPr="00751D71">
        <w:t xml:space="preserve"> four</w:t>
      </w:r>
      <w:r>
        <w:t xml:space="preserve"> behaviors</w:t>
      </w:r>
      <w:r w:rsidRPr="00751D71">
        <w:t>: increasing structural job resources, increasing social job resources, increasing challenging job demands, and decreasing hindering job demands (Ferreira et al., 2022). However, the Job Crafting model (Wrzesniewski &amp; Dutton, 2001) and Job-</w:t>
      </w:r>
      <w:r w:rsidRPr="00751D71">
        <w:lastRenderedPageBreak/>
        <w:t>Demands Resources model (Tims et al., 2012) maintain significant differences. They differ in defin</w:t>
      </w:r>
      <w:r>
        <w:t>ing</w:t>
      </w:r>
      <w:r w:rsidRPr="00751D71">
        <w:t xml:space="preserve"> </w:t>
      </w:r>
      <w:r>
        <w:t xml:space="preserve">job </w:t>
      </w:r>
      <w:r w:rsidRPr="00751D71">
        <w:t>crafting content</w:t>
      </w:r>
      <w:r>
        <w:t xml:space="preserve">. </w:t>
      </w:r>
      <w:r w:rsidRPr="00751D71">
        <w:t xml:space="preserve">Wrzesniewski and Dutton (2001) focus on changes in task/relational/cognitive boundaries, whereas Tims et al. (2012) focus on changes in job characteristics. </w:t>
      </w:r>
      <w:r>
        <w:t xml:space="preserve">Job crafting and job-demands resources also differ in terms of purpose. </w:t>
      </w:r>
      <w:r w:rsidRPr="00751D71">
        <w:t>Wrzesniewski and Dutton (2001) consider crafting as a way to improve meaning and work identity, whereas Tims et al. (2012) consider crafting as a way to balance job resources and demands to achieve person-job fit (Zhang and Parker, 2019).</w:t>
      </w:r>
    </w:p>
    <w:p w14:paraId="4E2435CF" w14:textId="77777777" w:rsidR="00976347" w:rsidRDefault="00976347" w:rsidP="00976347">
      <w:pPr>
        <w:ind w:firstLine="720"/>
      </w:pPr>
      <w:r w:rsidRPr="00751D71">
        <w:t>Job Demands-Resource theory advocates borrowing and conducting research that measures personal resources such as self-efficacy and optimism. Xanthopoulou et al.</w:t>
      </w:r>
      <w:r>
        <w:t>’</w:t>
      </w:r>
      <w:r w:rsidRPr="00751D71">
        <w:t>s (2007) study, working with the JD-R theory, demonstrated that job resources tend to increase personal resources, thus resulting in positive individual and organizational outcomes. As job resources are more accessible to employees, then employees will sense greater personal resources (e.g., self-efficacy, optimism) and remain engaged in the organization. Xanthopoulou et al.</w:t>
      </w:r>
      <w:r>
        <w:t>’</w:t>
      </w:r>
      <w:r w:rsidRPr="00751D71">
        <w:t>s (2007) study claims to confirm the JD-R model and expand the model by locating personal resources within the framework. Bakker &amp; Demerouti (2007) argue for including personal resources with the JD-R model based on Xanthopoulou et al.</w:t>
      </w:r>
      <w:r>
        <w:t>’</w:t>
      </w:r>
      <w:r w:rsidRPr="00751D71">
        <w:t xml:space="preserve">s (2007) study. Bakker &amp; Demerouti (2007) argue that </w:t>
      </w:r>
      <w:r>
        <w:t>“</w:t>
      </w:r>
      <w:r w:rsidRPr="00751D71">
        <w:t>personal resources partly mediated the relationship between job resources and work engagement, suggesting that job resources foster the development of personal resources</w:t>
      </w:r>
      <w:r>
        <w:t>”</w:t>
      </w:r>
      <w:r w:rsidRPr="00751D71">
        <w:t xml:space="preserve"> (Bakker &amp; Demerouti, 2007, p. 323). </w:t>
      </w:r>
    </w:p>
    <w:p w14:paraId="5E31201D" w14:textId="77777777" w:rsidR="00976347" w:rsidRPr="00751D71" w:rsidRDefault="00976347" w:rsidP="00976347">
      <w:pPr>
        <w:ind w:firstLine="720"/>
      </w:pPr>
      <w:r w:rsidRPr="00751D71">
        <w:t>In another study, Bakker &amp; Demerouti (2008) explain th</w:t>
      </w:r>
      <w:r>
        <w:t>at the reasoning for expanding the JD-R model is based on Xanthopoulou et al.’s (2007) study showing how personal resources affect work engagement and that personal</w:t>
      </w:r>
      <w:r w:rsidRPr="00751D71">
        <w:t xml:space="preserve"> and job resources are interrelated. Nevertheless, the authors then recommend further research to establish the inclusion of personal resources in the </w:t>
      </w:r>
      <w:r w:rsidRPr="00751D71">
        <w:lastRenderedPageBreak/>
        <w:t xml:space="preserve">JD-R model. The fact that personal and job resources are related to increased work engagement and decreased exhaustion is clear. However, the question is whether the JD-R model is designed and intends to incorporate personal resources. </w:t>
      </w:r>
      <w:r>
        <w:t xml:space="preserve">The </w:t>
      </w:r>
      <w:r w:rsidRPr="00751D71">
        <w:t>original studies in Job Demands-Resource theory excluded personal resources</w:t>
      </w:r>
      <w:r>
        <w:t xml:space="preserve"> with an explicit </w:t>
      </w:r>
      <w:r w:rsidRPr="00751D71">
        <w:t>preference for resources to be exclusively organizational rather than personal</w:t>
      </w:r>
      <w:r>
        <w:t>. Though</w:t>
      </w:r>
      <w:r w:rsidRPr="00751D71">
        <w:t xml:space="preserve"> more recent studies have expanded the</w:t>
      </w:r>
      <w:r>
        <w:t xml:space="preserve"> JD-R</w:t>
      </w:r>
      <w:r w:rsidRPr="00751D71">
        <w:t xml:space="preserve"> model to be more inclusive</w:t>
      </w:r>
      <w:r>
        <w:t xml:space="preserve"> of personal resources</w:t>
      </w:r>
      <w:r w:rsidRPr="00751D71">
        <w:t>. Bakker &amp; Demerouti (2017) allow the JD-R model to encompass personal resources and job crafting.</w:t>
      </w:r>
    </w:p>
    <w:p w14:paraId="1DA9D12E" w14:textId="77777777" w:rsidR="00976347" w:rsidRDefault="00976347" w:rsidP="00976347">
      <w:pPr>
        <w:pStyle w:val="Heading2"/>
      </w:pPr>
      <w:bookmarkStart w:id="55" w:name="_Toc173364182"/>
      <w:r>
        <w:t>Literature Gap</w:t>
      </w:r>
      <w:bookmarkEnd w:id="55"/>
    </w:p>
    <w:p w14:paraId="16CA809E" w14:textId="77777777" w:rsidR="00976347" w:rsidRDefault="00976347" w:rsidP="00976347">
      <w:pPr>
        <w:ind w:firstLine="720"/>
        <w:rPr>
          <w:rFonts w:cs="Arial"/>
          <w:szCs w:val="22"/>
        </w:rPr>
      </w:pPr>
      <w:r w:rsidRPr="007F39F7">
        <w:t>Focusing on spiritual engagement as a resource for employee work engagement m</w:t>
      </w:r>
      <w:r w:rsidRPr="00930614">
        <w:t>ay enable adjunct faculty working in an online environment to experience recovery from work and relief from work-related stress</w:t>
      </w:r>
      <w:r>
        <w:t>,</w:t>
      </w:r>
      <w:r w:rsidRPr="00930614">
        <w:t xml:space="preserve"> leading to decreased burnout. Current literature on adjunct faculty promotes negotiating job demands and resources to achieve job satisfaction and well-being (Eagan Jr., Jaeger, &amp; Grantham, 2015; Bolitzer, 2019). </w:t>
      </w:r>
      <w:r w:rsidRPr="006918DD">
        <w:rPr>
          <w:rFonts w:cs="Arial"/>
          <w:szCs w:val="22"/>
        </w:rPr>
        <w:t>However, there is a gap in the literature</w:t>
      </w:r>
      <w:r w:rsidRPr="00A424A2">
        <w:rPr>
          <w:rFonts w:cs="Arial"/>
          <w:szCs w:val="22"/>
        </w:rPr>
        <w:t xml:space="preserve"> concerning spiritual engagement of adjunct faculty to reduce the need for recovery from work</w:t>
      </w:r>
      <w:r>
        <w:rPr>
          <w:rFonts w:cs="Arial"/>
          <w:szCs w:val="22"/>
        </w:rPr>
        <w:t xml:space="preserve"> </w:t>
      </w:r>
      <w:r w:rsidRPr="00930614">
        <w:t>(Kühnel, Sonnentag, &amp; Westman, 2009; Büssing et al., 2013; Roof et al., 2017)</w:t>
      </w:r>
      <w:r w:rsidRPr="00A424A2">
        <w:rPr>
          <w:rFonts w:cs="Arial"/>
          <w:szCs w:val="22"/>
        </w:rPr>
        <w:t>. Spiritual resources are a class of personal resources derived from a connection with the divine being (Hashemi et al., 2017</w:t>
      </w:r>
      <w:r w:rsidRPr="003853CB">
        <w:rPr>
          <w:rFonts w:cs="Arial"/>
          <w:szCs w:val="22"/>
        </w:rPr>
        <w:t xml:space="preserve">). </w:t>
      </w:r>
      <w:r w:rsidRPr="00A424A2">
        <w:rPr>
          <w:rFonts w:cs="Arial"/>
          <w:szCs w:val="22"/>
        </w:rPr>
        <w:t xml:space="preserve">Spiritual engagement differs from workplace spirituality by focusing on individual practices rather than the organizational environment. Spiritual rest or the practice of Sabbath involves a commitment to </w:t>
      </w:r>
      <w:r>
        <w:rPr>
          <w:rFonts w:cs="Arial"/>
          <w:szCs w:val="22"/>
        </w:rPr>
        <w:t>stop</w:t>
      </w:r>
      <w:r w:rsidRPr="00A424A2">
        <w:rPr>
          <w:rFonts w:cs="Arial"/>
          <w:szCs w:val="22"/>
        </w:rPr>
        <w:t xml:space="preserve"> labor, </w:t>
      </w:r>
      <w:r>
        <w:rPr>
          <w:rFonts w:cs="Arial"/>
          <w:szCs w:val="22"/>
        </w:rPr>
        <w:t xml:space="preserve">engage in </w:t>
      </w:r>
      <w:r w:rsidRPr="00A424A2">
        <w:rPr>
          <w:rFonts w:cs="Arial"/>
          <w:szCs w:val="22"/>
        </w:rPr>
        <w:t>rest, and a</w:t>
      </w:r>
      <w:r>
        <w:rPr>
          <w:rFonts w:cs="Arial"/>
          <w:szCs w:val="22"/>
        </w:rPr>
        <w:t>djust</w:t>
      </w:r>
      <w:r w:rsidRPr="00A424A2">
        <w:rPr>
          <w:rFonts w:cs="Arial"/>
          <w:szCs w:val="22"/>
        </w:rPr>
        <w:t xml:space="preserve"> daily habits to focus on faith and family (Chandler, 2010; Gallagher, 2019; Hartman, 2011; Roof et al., 2017).</w:t>
      </w:r>
      <w:r>
        <w:rPr>
          <w:rFonts w:cs="Arial"/>
          <w:szCs w:val="22"/>
        </w:rPr>
        <w:t xml:space="preserve"> </w:t>
      </w:r>
    </w:p>
    <w:p w14:paraId="71B4FBFF" w14:textId="77777777" w:rsidR="00976347" w:rsidRPr="00930614" w:rsidRDefault="00976347" w:rsidP="00976347">
      <w:pPr>
        <w:ind w:firstLine="720"/>
      </w:pPr>
      <w:r w:rsidRPr="003853CB">
        <w:t xml:space="preserve">As faculty experience a need for recovery, </w:t>
      </w:r>
      <w:r>
        <w:t>HEI</w:t>
      </w:r>
      <w:r w:rsidRPr="003853CB">
        <w:t xml:space="preserve"> administrators should</w:t>
      </w:r>
      <w:r w:rsidRPr="00930614">
        <w:t xml:space="preserve"> </w:t>
      </w:r>
      <w:r>
        <w:t>look</w:t>
      </w:r>
      <w:r w:rsidRPr="00930614">
        <w:t xml:space="preserve"> for new ways to offer or promote employee sustainability through alternate means</w:t>
      </w:r>
      <w:r>
        <w:t>,</w:t>
      </w:r>
      <w:r w:rsidRPr="00930614">
        <w:t xml:space="preserve"> such as spiritual resources </w:t>
      </w:r>
      <w:r w:rsidRPr="00930614">
        <w:lastRenderedPageBreak/>
        <w:t>(Varga &amp; Denniston, 2022; Spinrad et al., 2022). Spirituality plays an additive role in employee well-being. Increasing spiritual engagement positively affects employee well-being and job satisfaction and decreases burnout (Hashemi et al., 2017).</w:t>
      </w:r>
      <w:r>
        <w:t xml:space="preserve"> </w:t>
      </w:r>
      <w:r w:rsidRPr="00930614">
        <w:t xml:space="preserve">Hashemi et al. (2017) demonstrated that spiritual resources improve employee well-being, </w:t>
      </w:r>
      <w:r>
        <w:t xml:space="preserve">and </w:t>
      </w:r>
      <w:r w:rsidRPr="00930614">
        <w:t>reduce turnover intention by positively affecting an employee</w:t>
      </w:r>
      <w:r>
        <w:t>’</w:t>
      </w:r>
      <w:r w:rsidRPr="00930614">
        <w:t>s perception of control, the sense of meaning and calling</w:t>
      </w:r>
      <w:r>
        <w:t>,</w:t>
      </w:r>
      <w:r w:rsidRPr="00930614">
        <w:t xml:space="preserve"> and flexibility.</w:t>
      </w:r>
    </w:p>
    <w:p w14:paraId="366E77B9" w14:textId="53AF9B62" w:rsidR="00976347" w:rsidRDefault="00976347" w:rsidP="00976347">
      <w:pPr>
        <w:tabs>
          <w:tab w:val="left" w:pos="720"/>
        </w:tabs>
      </w:pPr>
      <w:r>
        <w:rPr>
          <w:rFonts w:cs="Arial"/>
          <w:szCs w:val="22"/>
        </w:rPr>
        <w:tab/>
      </w:r>
      <w:r w:rsidRPr="00FA644F">
        <w:t xml:space="preserve">This </w:t>
      </w:r>
      <w:r>
        <w:t>study</w:t>
      </w:r>
      <w:r w:rsidRPr="00FA644F">
        <w:t xml:space="preserve"> will contribute to the gap in </w:t>
      </w:r>
      <w:r>
        <w:t>literature</w:t>
      </w:r>
      <w:r w:rsidRPr="00FA644F">
        <w:t xml:space="preserve"> among Christian social researchers </w:t>
      </w:r>
      <w:r>
        <w:t>examin</w:t>
      </w:r>
      <w:r w:rsidRPr="00FA644F">
        <w:t xml:space="preserve">ing the effects of spiritual engagement on non-ministerial professions (Büssing et al., 2013; Kühnel, Sonnentag, &amp; Westman, 2009; Roof et al., 2017) by identifying sabbath rest as a spiritual resource for adjunct faculty in need of recovery from work demands. A handful of studies exist on the spiritual resource constructs among the clergy (Büssing et al., 2013; Chandler, 2009; Chandler, 2010; Hough et al., 2019; Terry &amp; Cunningham, 2020). However, the same research questions are not being conducted for adjunct faculty in </w:t>
      </w:r>
      <w:r>
        <w:t>HEIs</w:t>
      </w:r>
      <w:r w:rsidRPr="00FA644F">
        <w:t xml:space="preserve"> (Bolitzer, 2019). As well as the significant gap in empirical research, social researchers are not integrating faith into the workplace, leaving many Christians to rely on resources based on incompatible worldviews such as atheism, humanism, and pantheism.</w:t>
      </w:r>
    </w:p>
    <w:p w14:paraId="11685D37" w14:textId="6A2F4279" w:rsidR="00976347" w:rsidRDefault="00976347" w:rsidP="00976347">
      <w:pPr>
        <w:pStyle w:val="Heading1"/>
      </w:pPr>
      <w:bookmarkStart w:id="56" w:name="_Toc173364183"/>
      <w:r>
        <w:t>Chapter 3</w:t>
      </w:r>
      <w:bookmarkEnd w:id="56"/>
    </w:p>
    <w:p w14:paraId="0F4AAB3D" w14:textId="77777777" w:rsidR="00976347" w:rsidRPr="0047543E" w:rsidRDefault="00976347" w:rsidP="00976347">
      <w:pPr>
        <w:pStyle w:val="Heading2"/>
      </w:pPr>
      <w:bookmarkStart w:id="57" w:name="_Toc173364184"/>
      <w:r w:rsidRPr="0047543E">
        <w:t>Introduction</w:t>
      </w:r>
      <w:bookmarkEnd w:id="57"/>
    </w:p>
    <w:p w14:paraId="3E97F42A" w14:textId="77777777" w:rsidR="00976347" w:rsidRPr="0047543E" w:rsidRDefault="00976347" w:rsidP="00976347">
      <w:pPr>
        <w:ind w:firstLine="720"/>
      </w:pPr>
      <w:r>
        <w:t>T</w:t>
      </w:r>
      <w:r w:rsidRPr="0047543E">
        <w:t xml:space="preserve">his chapter is </w:t>
      </w:r>
      <w:r>
        <w:t>an</w:t>
      </w:r>
      <w:r w:rsidRPr="0047543E">
        <w:t xml:space="preserve"> introduc</w:t>
      </w:r>
      <w:r>
        <w:t>tion to</w:t>
      </w:r>
      <w:r w:rsidRPr="0047543E">
        <w:t xml:space="preserve"> the research methodology for this quantitative correlational </w:t>
      </w:r>
      <w:r>
        <w:t>study</w:t>
      </w:r>
      <w:r w:rsidRPr="0047543E">
        <w:t xml:space="preserve"> regarding the relationship between spiritual rest and the need for recovery from work among adjunct faculty in online higher education institutions. This approach will </w:t>
      </w:r>
      <w:r>
        <w:t>examine</w:t>
      </w:r>
      <w:r w:rsidRPr="0047543E">
        <w:t xml:space="preserve"> potential correlations between the practice of spiritual rest and its effect on the need for recovery from work-related stress among adjunct faculty in online higher education institutions. </w:t>
      </w:r>
      <w:r w:rsidRPr="0047543E">
        <w:lastRenderedPageBreak/>
        <w:t xml:space="preserve">The research plan, including the research questions, hypotheses, methodology, design, </w:t>
      </w:r>
      <w:r>
        <w:t>dissertation</w:t>
      </w:r>
      <w:r w:rsidRPr="0047543E">
        <w:t xml:space="preserve"> participants, instrumentation, data collection procedures and analysis, ethical considerations are also primary components of this chapter. </w:t>
      </w:r>
    </w:p>
    <w:p w14:paraId="667EC127" w14:textId="77777777" w:rsidR="00976347" w:rsidRPr="0047543E" w:rsidRDefault="00976347" w:rsidP="00976347">
      <w:pPr>
        <w:ind w:firstLine="720"/>
      </w:pPr>
      <w:r w:rsidRPr="0047543E">
        <w:t xml:space="preserve">The problem is adjunct faculty in online higher education institutions experience a high need for recovery from work and lack adequate spiritual rest (Varga &amp; Denniston, 2022; Han et al., 2020; Bennet, 2003; Walker &amp; McPhail, 2009; Chickering, Dalton &amp; Stamm, 2015). The purpose of this </w:t>
      </w:r>
      <w:r>
        <w:t>study</w:t>
      </w:r>
      <w:r w:rsidRPr="0047543E">
        <w:t xml:space="preserve"> is to examine the relationship between spiritual rest and the need for recovery from work among adjunct faculty in online higher education institutions.</w:t>
      </w:r>
    </w:p>
    <w:p w14:paraId="27C4E377" w14:textId="77777777" w:rsidR="00976347" w:rsidRPr="0047543E" w:rsidRDefault="00976347" w:rsidP="00976347">
      <w:pPr>
        <w:ind w:firstLine="720"/>
      </w:pPr>
      <w:r w:rsidRPr="0047543E">
        <w:t xml:space="preserve">The research questions emerged from the purpose statement. The hypotheses aligned with the research questions to support the purpose of the </w:t>
      </w:r>
      <w:r>
        <w:t>dissertation</w:t>
      </w:r>
      <w:r w:rsidRPr="0047543E">
        <w:t xml:space="preserve">. The results of the </w:t>
      </w:r>
      <w:r>
        <w:t>dissertation</w:t>
      </w:r>
      <w:r w:rsidRPr="0047543E">
        <w:t xml:space="preserve"> answered the research hypotheses.</w:t>
      </w:r>
    </w:p>
    <w:p w14:paraId="71C47B98" w14:textId="77777777" w:rsidR="00976347" w:rsidRPr="0047543E" w:rsidRDefault="00976347" w:rsidP="00976347">
      <w:pPr>
        <w:pStyle w:val="Heading2"/>
      </w:pPr>
      <w:bookmarkStart w:id="58" w:name="_Toc173364185"/>
      <w:r w:rsidRPr="0047543E">
        <w:t>Research Questions</w:t>
      </w:r>
      <w:bookmarkEnd w:id="58"/>
    </w:p>
    <w:p w14:paraId="19C65DFF" w14:textId="77777777" w:rsidR="00976347" w:rsidRPr="0047543E" w:rsidRDefault="00976347" w:rsidP="00976347">
      <w:pPr>
        <w:ind w:firstLine="720"/>
      </w:pPr>
      <w:r w:rsidRPr="0047543E">
        <w:t xml:space="preserve">This </w:t>
      </w:r>
      <w:r>
        <w:t>study</w:t>
      </w:r>
      <w:r w:rsidRPr="0047543E">
        <w:t xml:space="preserve"> seeks to examine the relationship between spiritual rest and the need for recovery from work in answer to the following research questions:</w:t>
      </w:r>
    </w:p>
    <w:p w14:paraId="6A10C924" w14:textId="77777777" w:rsidR="00976347" w:rsidRPr="0047543E" w:rsidRDefault="00976347" w:rsidP="00976347">
      <w:pPr>
        <w:ind w:firstLine="720"/>
      </w:pPr>
      <w:r w:rsidRPr="0047543E">
        <w:t>RQ1: What relationship exists, if any, between spiritual rest and the need for recovery from work among adjunct faculty in online higher education institutions?</w:t>
      </w:r>
    </w:p>
    <w:p w14:paraId="21014B30" w14:textId="77777777" w:rsidR="00976347" w:rsidRPr="0047543E" w:rsidRDefault="00976347" w:rsidP="00976347">
      <w:pPr>
        <w:ind w:firstLine="720"/>
      </w:pPr>
      <w:r w:rsidRPr="0047543E">
        <w:t>RQ2: What relationship, if any, exists between spiritual rest and years of teaching experience among adjunct faculty in online higher education institutions?</w:t>
      </w:r>
    </w:p>
    <w:p w14:paraId="49AE3380" w14:textId="77777777" w:rsidR="00976347" w:rsidRPr="0047543E" w:rsidRDefault="00976347" w:rsidP="00976347">
      <w:pPr>
        <w:ind w:firstLine="720"/>
      </w:pPr>
      <w:r w:rsidRPr="0047543E">
        <w:t>RQ3: What relationship, if any, exists between the need for recovery from work and years of teaching experience among adjunct faculty in online higher education institutions?</w:t>
      </w:r>
    </w:p>
    <w:p w14:paraId="3AFA7EC8" w14:textId="77777777" w:rsidR="00976347" w:rsidRPr="0047543E" w:rsidRDefault="00976347" w:rsidP="00976347">
      <w:pPr>
        <w:ind w:firstLine="720"/>
      </w:pPr>
      <w:r>
        <w:t>T</w:t>
      </w:r>
      <w:r w:rsidRPr="00EA7D1D">
        <w:t xml:space="preserve">his study formulates specific hypotheses to guide the investigation of the relationships between spiritual rest, the need for recovery from work, and teaching experience among adjunct faculty in online </w:t>
      </w:r>
      <w:r>
        <w:t>HEIs</w:t>
      </w:r>
      <w:r w:rsidRPr="00EA7D1D">
        <w:t xml:space="preserve">. These hypotheses aim to determine whether statistically significant </w:t>
      </w:r>
      <w:r w:rsidRPr="00EA7D1D">
        <w:lastRenderedPageBreak/>
        <w:t>relationships exist between these variables, thus providing a</w:t>
      </w:r>
      <w:r>
        <w:t>n</w:t>
      </w:r>
      <w:r w:rsidRPr="00EA7D1D">
        <w:t xml:space="preserve"> understanding of the potential impacts of spiritual rest on faculty </w:t>
      </w:r>
      <w:r>
        <w:t>need for recovery from work</w:t>
      </w:r>
      <w:r w:rsidRPr="00EA7D1D">
        <w:t xml:space="preserve">. </w:t>
      </w:r>
      <w:r>
        <w:t>T</w:t>
      </w:r>
      <w:r w:rsidRPr="00EA7D1D">
        <w:t>h</w:t>
      </w:r>
      <w:r>
        <w:t>is</w:t>
      </w:r>
      <w:r w:rsidRPr="00EA7D1D">
        <w:t xml:space="preserve"> study seeks to generate empirical evidence that can inform </w:t>
      </w:r>
      <w:r>
        <w:t>faculty practices, HEI</w:t>
      </w:r>
      <w:r w:rsidRPr="00EA7D1D">
        <w:t xml:space="preserve"> policies</w:t>
      </w:r>
      <w:r>
        <w:t>,</w:t>
      </w:r>
      <w:r w:rsidRPr="00EA7D1D">
        <w:t xml:space="preserve"> and support systems designed to enhance the overall work experience for adjunct faculty. The following section details the hypotheses to be examined.</w:t>
      </w:r>
    </w:p>
    <w:p w14:paraId="36DE8ADC" w14:textId="77777777" w:rsidR="00976347" w:rsidRPr="0047543E" w:rsidRDefault="00976347" w:rsidP="00976347">
      <w:pPr>
        <w:pStyle w:val="Heading2"/>
      </w:pPr>
      <w:bookmarkStart w:id="59" w:name="_Toc173364186"/>
      <w:r w:rsidRPr="0047543E">
        <w:t>Hypotheses</w:t>
      </w:r>
      <w:bookmarkEnd w:id="59"/>
    </w:p>
    <w:p w14:paraId="1281E959" w14:textId="77777777" w:rsidR="00976347" w:rsidRDefault="00976347" w:rsidP="00976347">
      <w:pPr>
        <w:ind w:firstLine="720"/>
      </w:pPr>
      <w:r>
        <w:t>The following hypotheses will be examined in this study:</w:t>
      </w:r>
    </w:p>
    <w:p w14:paraId="1CE1C37E" w14:textId="77777777" w:rsidR="00976347" w:rsidRPr="0047543E" w:rsidRDefault="00976347" w:rsidP="00976347">
      <w:pPr>
        <w:ind w:firstLine="720"/>
      </w:pPr>
      <w:r w:rsidRPr="0047543E">
        <w:t>H</w:t>
      </w:r>
      <w:r w:rsidRPr="0047543E">
        <w:rPr>
          <w:vertAlign w:val="subscript"/>
        </w:rPr>
        <w:t>0</w:t>
      </w:r>
      <w:r w:rsidRPr="0047543E">
        <w:t>1: No statistically significant relationship exists between spiritual rest subscale scores and the need for recovery from work scores among adjunct faculty in online higher education institutions.</w:t>
      </w:r>
    </w:p>
    <w:p w14:paraId="1C15692E" w14:textId="77777777" w:rsidR="00976347" w:rsidRPr="0047543E" w:rsidRDefault="00976347" w:rsidP="00976347">
      <w:pPr>
        <w:ind w:firstLine="720"/>
      </w:pPr>
      <w:r w:rsidRPr="0047543E">
        <w:t>H</w:t>
      </w:r>
      <w:r w:rsidRPr="0047543E">
        <w:rPr>
          <w:vertAlign w:val="subscript"/>
        </w:rPr>
        <w:t>a</w:t>
      </w:r>
      <w:r w:rsidRPr="0047543E">
        <w:t>1: A statistically significant relationship exists between spiritual rest subscale scores and the need for recovery from work scores among adjunct faculty in online higher education institutions.</w:t>
      </w:r>
    </w:p>
    <w:p w14:paraId="7C70CA39" w14:textId="77777777" w:rsidR="00976347" w:rsidRPr="0047543E" w:rsidRDefault="00976347" w:rsidP="00976347">
      <w:pPr>
        <w:ind w:firstLine="720"/>
      </w:pPr>
      <w:r w:rsidRPr="0047543E">
        <w:t>H</w:t>
      </w:r>
      <w:r w:rsidRPr="0047543E">
        <w:rPr>
          <w:vertAlign w:val="subscript"/>
        </w:rPr>
        <w:t>0</w:t>
      </w:r>
      <w:r w:rsidRPr="0047543E">
        <w:t>2: No statistically significant relationship exists between spiritual rest subscale scores and years of adjunct teaching experience among adjunct faculty in online higher education institutions.</w:t>
      </w:r>
    </w:p>
    <w:p w14:paraId="0E0AD59C" w14:textId="77777777" w:rsidR="00976347" w:rsidRPr="0047543E" w:rsidRDefault="00976347" w:rsidP="00976347">
      <w:pPr>
        <w:ind w:firstLine="720"/>
      </w:pPr>
      <w:r w:rsidRPr="0047543E">
        <w:t>H</w:t>
      </w:r>
      <w:r w:rsidRPr="0047543E">
        <w:rPr>
          <w:vertAlign w:val="subscript"/>
        </w:rPr>
        <w:t>a</w:t>
      </w:r>
      <w:r w:rsidRPr="0047543E">
        <w:t>2: A statistically significant relationship exists between spiritual rest subscale scores and years of adjunct teaching experience among adjunct faculty in online higher education institutions.</w:t>
      </w:r>
    </w:p>
    <w:p w14:paraId="50B18089" w14:textId="77777777" w:rsidR="00976347" w:rsidRPr="0047543E" w:rsidRDefault="00976347" w:rsidP="00976347">
      <w:pPr>
        <w:ind w:firstLine="720"/>
      </w:pPr>
      <w:r w:rsidRPr="0047543E">
        <w:t>H</w:t>
      </w:r>
      <w:r w:rsidRPr="0047543E">
        <w:rPr>
          <w:vertAlign w:val="subscript"/>
        </w:rPr>
        <w:t>0</w:t>
      </w:r>
      <w:r w:rsidRPr="0047543E">
        <w:t>2a: No statistically significant relationship exists between spiritual rest subscale scores and faculty length of employment among adjunct faculty in online higher education institutions.</w:t>
      </w:r>
    </w:p>
    <w:p w14:paraId="449CF0D2" w14:textId="77777777" w:rsidR="00976347" w:rsidRPr="0047543E" w:rsidRDefault="00976347" w:rsidP="00976347">
      <w:pPr>
        <w:ind w:firstLine="720"/>
      </w:pPr>
      <w:r w:rsidRPr="0047543E">
        <w:t>H</w:t>
      </w:r>
      <w:r w:rsidRPr="0047543E">
        <w:rPr>
          <w:vertAlign w:val="subscript"/>
        </w:rPr>
        <w:t>a</w:t>
      </w:r>
      <w:r w:rsidRPr="0047543E">
        <w:t>2a: A statistically significant relationship exists between spiritual rest subscale scores and faculty length of employment among adjunct faculty in online higher education institutions.</w:t>
      </w:r>
    </w:p>
    <w:p w14:paraId="53CF7517" w14:textId="77777777" w:rsidR="00976347" w:rsidRPr="0047543E" w:rsidRDefault="00976347" w:rsidP="00976347">
      <w:pPr>
        <w:ind w:firstLine="720"/>
      </w:pPr>
      <w:r w:rsidRPr="0047543E">
        <w:lastRenderedPageBreak/>
        <w:t>H</w:t>
      </w:r>
      <w:r w:rsidRPr="0047543E">
        <w:rPr>
          <w:vertAlign w:val="subscript"/>
        </w:rPr>
        <w:t>0</w:t>
      </w:r>
      <w:r w:rsidRPr="0047543E">
        <w:t>3: No statistically significant relationship exists between recovery from work scores and years of adjunct teaching experience among adjunct faculty in online higher education institutions.</w:t>
      </w:r>
    </w:p>
    <w:p w14:paraId="58CBD429" w14:textId="77777777" w:rsidR="00976347" w:rsidRPr="0047543E" w:rsidRDefault="00976347" w:rsidP="00976347">
      <w:pPr>
        <w:ind w:firstLine="720"/>
      </w:pPr>
      <w:r w:rsidRPr="0047543E">
        <w:t>H</w:t>
      </w:r>
      <w:r w:rsidRPr="0047543E">
        <w:rPr>
          <w:vertAlign w:val="subscript"/>
        </w:rPr>
        <w:t>a</w:t>
      </w:r>
      <w:r w:rsidRPr="0047543E">
        <w:t>3: A statistically significant relationship exists between recovery from work scores and years of adjunct teaching experience among adjunct faculty in online higher education institutions.</w:t>
      </w:r>
    </w:p>
    <w:p w14:paraId="1E971CD0" w14:textId="77777777" w:rsidR="00976347" w:rsidRPr="0047543E" w:rsidRDefault="00976347" w:rsidP="00976347">
      <w:pPr>
        <w:ind w:firstLine="720"/>
      </w:pPr>
      <w:r w:rsidRPr="0047543E">
        <w:t>H</w:t>
      </w:r>
      <w:r w:rsidRPr="0047543E">
        <w:rPr>
          <w:vertAlign w:val="subscript"/>
        </w:rPr>
        <w:t>0</w:t>
      </w:r>
      <w:r w:rsidRPr="0047543E">
        <w:t>3a: No statistically significant relationship exists between recovery from work scores and faculty length of employment among adjunct faculty in online higher education institutions.</w:t>
      </w:r>
    </w:p>
    <w:p w14:paraId="26390AF7" w14:textId="77777777" w:rsidR="00976347" w:rsidRPr="0047543E" w:rsidRDefault="00976347" w:rsidP="00976347">
      <w:pPr>
        <w:ind w:firstLine="720"/>
      </w:pPr>
      <w:r w:rsidRPr="0047543E">
        <w:t>H</w:t>
      </w:r>
      <w:r w:rsidRPr="0047543E">
        <w:rPr>
          <w:vertAlign w:val="subscript"/>
        </w:rPr>
        <w:t>a</w:t>
      </w:r>
      <w:r w:rsidRPr="0047543E">
        <w:t>3a: A statistically significant relationship exists between recovery from work scores and faculty length of employment among adjunct faculty in online higher education institutions.</w:t>
      </w:r>
    </w:p>
    <w:p w14:paraId="7566706E" w14:textId="77777777" w:rsidR="00976347" w:rsidRPr="0047543E" w:rsidRDefault="00976347" w:rsidP="00976347">
      <w:pPr>
        <w:pStyle w:val="Heading3"/>
      </w:pPr>
      <w:bookmarkStart w:id="60" w:name="_Toc173364187"/>
      <w:r w:rsidRPr="0047543E">
        <w:t>Hypotheses for “Other Findings” (Indirectly Related to RQs)</w:t>
      </w:r>
      <w:bookmarkEnd w:id="60"/>
    </w:p>
    <w:p w14:paraId="75F42FD5" w14:textId="77777777" w:rsidR="00976347" w:rsidRDefault="00976347" w:rsidP="00976347">
      <w:pPr>
        <w:ind w:firstLine="720"/>
      </w:pPr>
      <w:r>
        <w:t>The following hypotheses, though not directly related to the research questions, will be examined for other findings:</w:t>
      </w:r>
    </w:p>
    <w:p w14:paraId="33DBF298" w14:textId="77777777" w:rsidR="00976347" w:rsidRPr="0047543E" w:rsidRDefault="00976347" w:rsidP="00976347">
      <w:pPr>
        <w:ind w:firstLine="720"/>
      </w:pPr>
      <w:r w:rsidRPr="0047543E">
        <w:t>H</w:t>
      </w:r>
      <w:r w:rsidRPr="0047543E">
        <w:rPr>
          <w:vertAlign w:val="subscript"/>
        </w:rPr>
        <w:t>0</w:t>
      </w:r>
      <w:r w:rsidRPr="0047543E">
        <w:t>4: No statistically significant difference exists in spiritual rest subscale scores between retired and non-retired status among adjunct faculty in online higher education institutions.</w:t>
      </w:r>
    </w:p>
    <w:p w14:paraId="17F68092" w14:textId="77777777" w:rsidR="00976347" w:rsidRPr="0047543E" w:rsidRDefault="00976347" w:rsidP="00976347">
      <w:pPr>
        <w:ind w:firstLine="720"/>
      </w:pPr>
      <w:r w:rsidRPr="0047543E">
        <w:t>H</w:t>
      </w:r>
      <w:r w:rsidRPr="0047543E">
        <w:rPr>
          <w:vertAlign w:val="subscript"/>
        </w:rPr>
        <w:t>a</w:t>
      </w:r>
      <w:r w:rsidRPr="0047543E">
        <w:t>4: A statistically significant difference exists in spiritual rest subscale scores between retired and non-retired status among adjunct faculty in online higher education institutions.</w:t>
      </w:r>
    </w:p>
    <w:p w14:paraId="66AF223A" w14:textId="77777777" w:rsidR="00976347" w:rsidRPr="0047543E" w:rsidRDefault="00976347" w:rsidP="00976347">
      <w:pPr>
        <w:ind w:firstLine="720"/>
      </w:pPr>
      <w:r w:rsidRPr="0047543E">
        <w:t>H</w:t>
      </w:r>
      <w:r w:rsidRPr="0047543E">
        <w:rPr>
          <w:vertAlign w:val="subscript"/>
        </w:rPr>
        <w:t>0</w:t>
      </w:r>
      <w:r w:rsidRPr="0047543E">
        <w:t>5: No statistically significant difference exists in spiritual rest subscale scores between full and part-time status among adjunct faculty in online higher education institutions.</w:t>
      </w:r>
    </w:p>
    <w:p w14:paraId="67C0E5F5" w14:textId="77777777" w:rsidR="00976347" w:rsidRPr="0047543E" w:rsidRDefault="00976347" w:rsidP="00976347">
      <w:pPr>
        <w:ind w:firstLine="720"/>
      </w:pPr>
      <w:r w:rsidRPr="0047543E">
        <w:t>H</w:t>
      </w:r>
      <w:r w:rsidRPr="0047543E">
        <w:rPr>
          <w:vertAlign w:val="subscript"/>
        </w:rPr>
        <w:t>a</w:t>
      </w:r>
      <w:r w:rsidRPr="0047543E">
        <w:t>5: A statistically significant difference exists in spiritual rest subscale scores between full and part-time status among adjunct faculty in online higher education institutions.</w:t>
      </w:r>
    </w:p>
    <w:p w14:paraId="6E42CE81" w14:textId="77777777" w:rsidR="00976347" w:rsidRPr="0047543E" w:rsidRDefault="00976347" w:rsidP="00976347">
      <w:pPr>
        <w:ind w:firstLine="720"/>
      </w:pPr>
      <w:r w:rsidRPr="0047543E">
        <w:t>H</w:t>
      </w:r>
      <w:r w:rsidRPr="0047543E">
        <w:rPr>
          <w:vertAlign w:val="subscript"/>
        </w:rPr>
        <w:t>0</w:t>
      </w:r>
      <w:r w:rsidRPr="0047543E">
        <w:t>6: No statistically significant difference exists in recovery from work scores between retired and non-retired status among adjunct faculty in online higher education institutions.</w:t>
      </w:r>
    </w:p>
    <w:p w14:paraId="13F9174A" w14:textId="77777777" w:rsidR="00976347" w:rsidRPr="0047543E" w:rsidRDefault="00976347" w:rsidP="00976347">
      <w:pPr>
        <w:ind w:firstLine="720"/>
      </w:pPr>
      <w:r w:rsidRPr="0047543E">
        <w:lastRenderedPageBreak/>
        <w:t>H</w:t>
      </w:r>
      <w:r w:rsidRPr="0047543E">
        <w:rPr>
          <w:vertAlign w:val="subscript"/>
        </w:rPr>
        <w:t>a</w:t>
      </w:r>
      <w:r w:rsidRPr="0047543E">
        <w:t>6: A statistically significant difference exists in recovery from work scores between retired and non-retired status among adjunct faculty in online higher education institutions.</w:t>
      </w:r>
    </w:p>
    <w:p w14:paraId="55FF1F10" w14:textId="77777777" w:rsidR="00976347" w:rsidRPr="0047543E" w:rsidRDefault="00976347" w:rsidP="00976347">
      <w:pPr>
        <w:ind w:firstLine="720"/>
      </w:pPr>
      <w:r w:rsidRPr="0047543E">
        <w:t>H</w:t>
      </w:r>
      <w:r w:rsidRPr="0047543E">
        <w:rPr>
          <w:vertAlign w:val="subscript"/>
        </w:rPr>
        <w:t>0</w:t>
      </w:r>
      <w:r w:rsidRPr="0047543E">
        <w:t>7: No statistically significant difference exists in recovery from work scores between full and part-time status among adjunct faculty in online higher education institutions.</w:t>
      </w:r>
    </w:p>
    <w:p w14:paraId="375796F5" w14:textId="77777777" w:rsidR="00976347" w:rsidRPr="0047543E" w:rsidRDefault="00976347" w:rsidP="00976347">
      <w:pPr>
        <w:ind w:firstLine="720"/>
      </w:pPr>
      <w:r w:rsidRPr="0047543E">
        <w:t>H</w:t>
      </w:r>
      <w:r w:rsidRPr="0047543E">
        <w:rPr>
          <w:vertAlign w:val="subscript"/>
        </w:rPr>
        <w:t>a</w:t>
      </w:r>
      <w:r w:rsidRPr="0047543E">
        <w:t>7: A statistically significant difference exists in recovery from work scores between full and part-time status among adjunct faculty in online higher education institutions.</w:t>
      </w:r>
    </w:p>
    <w:p w14:paraId="36470F4B" w14:textId="77777777" w:rsidR="00976347" w:rsidRPr="0047543E" w:rsidRDefault="00976347" w:rsidP="00976347">
      <w:pPr>
        <w:ind w:firstLine="720"/>
      </w:pPr>
      <w:r w:rsidRPr="00B064DD">
        <w:t xml:space="preserve">Having outlined the research questions and hypotheses, the next step is to detail the research methodology and design that will be employed to investigate these relationships. This study adopts a quantitative approach, utilizing correlational methods to analyze the data gathered from adjunct faculty in online </w:t>
      </w:r>
      <w:r>
        <w:t>HEIs</w:t>
      </w:r>
      <w:r w:rsidRPr="00B064DD">
        <w:t xml:space="preserve">. By employing validated instruments and statistical techniques, the </w:t>
      </w:r>
      <w:r>
        <w:t>study</w:t>
      </w:r>
      <w:r w:rsidRPr="00B064DD">
        <w:t xml:space="preserve"> aims to </w:t>
      </w:r>
      <w:r>
        <w:t>investigate</w:t>
      </w:r>
      <w:r w:rsidRPr="00B064DD">
        <w:t xml:space="preserve"> the potential connections between spiritual rest and the need for recovery from work, as well as how these variables may be influenced by the length of teaching experience. The following section will elaborate on the quantitative methods and specific design elements used to ensure the reliability and validity of the findings.</w:t>
      </w:r>
    </w:p>
    <w:p w14:paraId="5F22855D" w14:textId="77777777" w:rsidR="00976347" w:rsidRPr="0047543E" w:rsidRDefault="00976347" w:rsidP="00976347">
      <w:pPr>
        <w:ind w:firstLine="720"/>
      </w:pPr>
    </w:p>
    <w:p w14:paraId="4A6327D0" w14:textId="77777777" w:rsidR="00976347" w:rsidRPr="0047543E" w:rsidRDefault="00976347" w:rsidP="00976347">
      <w:pPr>
        <w:pStyle w:val="Heading2"/>
      </w:pPr>
      <w:bookmarkStart w:id="61" w:name="_Toc173364188"/>
      <w:r w:rsidRPr="0047543E">
        <w:t>Research Methodology and Design</w:t>
      </w:r>
      <w:bookmarkEnd w:id="61"/>
    </w:p>
    <w:p w14:paraId="58FB2709" w14:textId="77777777" w:rsidR="00976347" w:rsidRDefault="00976347" w:rsidP="00976347">
      <w:pPr>
        <w:ind w:firstLine="720"/>
      </w:pPr>
      <w:r>
        <w:t xml:space="preserve">Quantitative research methods will be used to gather and test data via Spearman rank-order </w:t>
      </w:r>
      <w:r w:rsidRPr="0047543E">
        <w:t xml:space="preserve">from </w:t>
      </w:r>
      <w:r>
        <w:t xml:space="preserve">two </w:t>
      </w:r>
      <w:r w:rsidRPr="0047543E">
        <w:t>validated instrument</w:t>
      </w:r>
      <w:r>
        <w:t xml:space="preserve">s. </w:t>
      </w:r>
      <w:r w:rsidRPr="0047543E">
        <w:t xml:space="preserve">This </w:t>
      </w:r>
      <w:r>
        <w:t>study</w:t>
      </w:r>
      <w:r w:rsidRPr="0047543E">
        <w:t xml:space="preserve"> will examine the correlations between two </w:t>
      </w:r>
      <w:r>
        <w:t xml:space="preserve">discrete </w:t>
      </w:r>
      <w:r w:rsidRPr="0047543E">
        <w:t xml:space="preserve">variables within the same group </w:t>
      </w:r>
      <w:r>
        <w:t>on an ordinal scale (Crump, 2024)</w:t>
      </w:r>
      <w:r w:rsidRPr="0047543E">
        <w:t>.</w:t>
      </w:r>
      <w:r>
        <w:t xml:space="preserve"> The researcher assumes that spiritual rest will be the predictor variable and the need for recovery from work will be an outcome variable. The study will test the theoretical relationship between these discrete variables (Judd &amp; Sadler, 2003). </w:t>
      </w:r>
    </w:p>
    <w:p w14:paraId="36156142" w14:textId="77777777" w:rsidR="00976347" w:rsidRPr="0047543E" w:rsidRDefault="00976347" w:rsidP="00976347">
      <w:pPr>
        <w:ind w:firstLine="720"/>
      </w:pPr>
      <w:r w:rsidRPr="0047543E">
        <w:lastRenderedPageBreak/>
        <w:t xml:space="preserve">Quantitative </w:t>
      </w:r>
      <w:r>
        <w:t xml:space="preserve">correlational </w:t>
      </w:r>
      <w:r w:rsidRPr="0047543E">
        <w:t xml:space="preserve">research attempts to establish relationships between variables within a population. Quantitative research requires researchers to use numeric data to describe the attitudes, behaviors, or opinions of the sample population under study (Creswell &amp; Creswell, 2009). The research must strive for objectivity and remain independent from the </w:t>
      </w:r>
      <w:r>
        <w:t>dissertation</w:t>
      </w:r>
      <w:r w:rsidRPr="0047543E">
        <w:t xml:space="preserve"> subjects. Th</w:t>
      </w:r>
      <w:r>
        <w:t>e</w:t>
      </w:r>
      <w:r w:rsidRPr="0047543E">
        <w:t xml:space="preserve"> theoretical framework accurately reflects the </w:t>
      </w:r>
      <w:r>
        <w:t>constructs</w:t>
      </w:r>
      <w:r w:rsidRPr="0047543E">
        <w:t xml:space="preserve">. The variables in this </w:t>
      </w:r>
      <w:r>
        <w:t>dissertation</w:t>
      </w:r>
      <w:r w:rsidRPr="0047543E">
        <w:t xml:space="preserve"> are assumed to be measurable with validated and reliable instruments. This quantitative </w:t>
      </w:r>
      <w:r>
        <w:t>dissertation</w:t>
      </w:r>
      <w:r w:rsidRPr="0047543E">
        <w:t xml:space="preserve"> addresses the potential correlations between the variables. Multiple variables are measured for each participant and statistics are used to determine the magnitude and direction of the associations among the variables (Plano Clark, 2015). The theoretical framework is assumed to accurately reflect the </w:t>
      </w:r>
      <w:r>
        <w:t>constructs under examination</w:t>
      </w:r>
      <w:r w:rsidRPr="0047543E">
        <w:t xml:space="preserve">. Due to the limitations of the theoretical framework, the results of this </w:t>
      </w:r>
      <w:r>
        <w:t>dissertation</w:t>
      </w:r>
      <w:r w:rsidRPr="0047543E">
        <w:t xml:space="preserve"> are limited.</w:t>
      </w:r>
    </w:p>
    <w:p w14:paraId="6D40E469" w14:textId="77777777" w:rsidR="00976347" w:rsidRDefault="00976347" w:rsidP="00976347">
      <w:pPr>
        <w:ind w:firstLine="720"/>
      </w:pPr>
      <w:r w:rsidRPr="0047543E">
        <w:t xml:space="preserve">This quantitative </w:t>
      </w:r>
      <w:r>
        <w:t>dissertation</w:t>
      </w:r>
      <w:r w:rsidRPr="0047543E">
        <w:t xml:space="preserve"> will utilize a correlational design </w:t>
      </w:r>
      <w:r>
        <w:t>to</w:t>
      </w:r>
      <w:r w:rsidRPr="0047543E">
        <w:t xml:space="preserve"> examine the relationship between spiritual rest and the need for recovery from work among adjunct faculty in online colleges. Quantitative research methods are used to gather and the </w:t>
      </w:r>
      <w:r>
        <w:t>Spearman rank correlation</w:t>
      </w:r>
      <w:r w:rsidRPr="0047543E">
        <w:t xml:space="preserve"> non-parametric test will be </w:t>
      </w:r>
      <w:r>
        <w:t>performed (Siegel, 1957</w:t>
      </w:r>
      <w:r w:rsidRPr="0047543E">
        <w:t xml:space="preserve">). The </w:t>
      </w:r>
      <w:r>
        <w:t>Spearman</w:t>
      </w:r>
      <w:r w:rsidRPr="0047543E">
        <w:t xml:space="preserve"> correlational test will determine if a relationship between spiritual rest, measured by the SpEI, and the need for recovery from work, measured by the NFR, exists. The two instruments will be accessed through a secure and anonymous online survey. Data from the instruments will be provided in Excel spreadsheet format for ease of transfer into PSPP.</w:t>
      </w:r>
    </w:p>
    <w:p w14:paraId="6D877C43" w14:textId="77777777" w:rsidR="00976347" w:rsidRPr="0047543E" w:rsidRDefault="00976347" w:rsidP="00976347">
      <w:pPr>
        <w:pStyle w:val="Heading3"/>
      </w:pPr>
      <w:bookmarkStart w:id="62" w:name="_Toc173364189"/>
      <w:r w:rsidRPr="0047543E">
        <w:t>Population and Sampling</w:t>
      </w:r>
      <w:bookmarkEnd w:id="62"/>
      <w:r w:rsidRPr="0047543E">
        <w:t xml:space="preserve"> </w:t>
      </w:r>
    </w:p>
    <w:p w14:paraId="01B71ABE" w14:textId="77777777" w:rsidR="00976347" w:rsidRPr="0047543E" w:rsidRDefault="00976347" w:rsidP="00976347">
      <w:pPr>
        <w:ind w:firstLine="720"/>
      </w:pPr>
      <w:r w:rsidRPr="0047543E">
        <w:t xml:space="preserve">The target population for this </w:t>
      </w:r>
      <w:r>
        <w:t>dissertation</w:t>
      </w:r>
      <w:r w:rsidRPr="0047543E">
        <w:t xml:space="preserve"> will be adjunct faculty in online colleges from the midwestern United States. Adjunct faculty, by definition, are considered part-time employees of the university (citation). However, many adjunct faculty work at multiple higher education </w:t>
      </w:r>
      <w:r w:rsidRPr="0047543E">
        <w:lastRenderedPageBreak/>
        <w:t xml:space="preserve">institutions to collectively obtain full-time workloads (citation). The population for this </w:t>
      </w:r>
      <w:r>
        <w:t>dissertation</w:t>
      </w:r>
      <w:r w:rsidRPr="0047543E">
        <w:t xml:space="preserve"> will be any faculty with adjunct status. </w:t>
      </w:r>
      <w:r>
        <w:t>Purposive</w:t>
      </w:r>
      <w:r w:rsidRPr="0047543E">
        <w:t xml:space="preserve"> sampling will ensure eligible participants meet the inclusion/exclusion criteria of part-time non-tenure track faculty teaching college-level courses solely through an online instructional delivery format. The exclusion criteria for this </w:t>
      </w:r>
      <w:r>
        <w:t>dissertation</w:t>
      </w:r>
      <w:r w:rsidRPr="0047543E">
        <w:t xml:space="preserve"> would be individuals who teach college-level courses in hybrid, blended, or on-campus formats for any of their teaching loads. This </w:t>
      </w:r>
      <w:r>
        <w:t>dissertation</w:t>
      </w:r>
      <w:r w:rsidRPr="0047543E">
        <w:t xml:space="preserve"> would also exclude individuals employed outside of higher education. This </w:t>
      </w:r>
      <w:r>
        <w:t>dissertation</w:t>
      </w:r>
      <w:r w:rsidRPr="0047543E">
        <w:t xml:space="preserve"> excludes teaching faculty who have tenured, or tenure-track status in higher education institutions. The random sampling will continue until a sample size of 55-100 participants is attained. Permission to recruit participants will be secured from the institutional research board.</w:t>
      </w:r>
    </w:p>
    <w:p w14:paraId="0258E8C4" w14:textId="77777777" w:rsidR="00976347" w:rsidRPr="0047543E" w:rsidRDefault="00976347" w:rsidP="00976347">
      <w:pPr>
        <w:pStyle w:val="Heading3"/>
      </w:pPr>
      <w:bookmarkStart w:id="63" w:name="_Toc173364190"/>
      <w:r w:rsidRPr="00976347">
        <w:t>Instrumentation</w:t>
      </w:r>
      <w:bookmarkEnd w:id="63"/>
      <w:r w:rsidRPr="0047543E">
        <w:t xml:space="preserve"> </w:t>
      </w:r>
    </w:p>
    <w:p w14:paraId="27E65091" w14:textId="77777777" w:rsidR="00976347" w:rsidRPr="0047543E" w:rsidRDefault="00976347" w:rsidP="00976347">
      <w:pPr>
        <w:ind w:firstLine="720"/>
      </w:pPr>
      <w:r w:rsidRPr="0047543E">
        <w:t xml:space="preserve">This quantitative correlational </w:t>
      </w:r>
      <w:r>
        <w:t>study</w:t>
      </w:r>
      <w:r w:rsidRPr="0047543E">
        <w:t xml:space="preserve"> will examine the relationship between spiritual rest and the need for recovery from work among adjunct faculty in online higher education institutions utilizing two validated instruments, the Spiritual Engagement Instrument (SpEI; Roof, Bocarnea, &amp; Winston, 2017) and the Need for Recovery Scale short-form (NFR; Stevens et al., 2019). The instruments measure an spiritual engagement and that individuals need for recovery from work, respectively. The statistical analysis of these two instruments could point to items of correlation between spiritual engagement and the need for recovery from work.</w:t>
      </w:r>
    </w:p>
    <w:p w14:paraId="49AD8858" w14:textId="77777777" w:rsidR="00976347" w:rsidRPr="0047543E" w:rsidRDefault="00976347" w:rsidP="00976347">
      <w:pPr>
        <w:ind w:firstLine="720"/>
      </w:pPr>
      <w:r w:rsidRPr="0047543E">
        <w:t xml:space="preserve">This </w:t>
      </w:r>
      <w:r>
        <w:t>dissertation</w:t>
      </w:r>
      <w:r w:rsidRPr="0047543E">
        <w:t xml:space="preserve"> will also utilize the Spiritual Engagement Instrument (SpEI), which measures factors of spiritual engagement in four dimensions, i.e., worship, meditation, fasting, and spiritual rest (Roof, et al., 2017). This </w:t>
      </w:r>
      <w:r>
        <w:t>study</w:t>
      </w:r>
      <w:r w:rsidRPr="0047543E">
        <w:t xml:space="preserve"> will focus on the spiritual rest subscale consisting of five items. The SpEI survey i</w:t>
      </w:r>
      <w:r>
        <w:t>ntends to capture perceptions within a participant’s</w:t>
      </w:r>
      <w:r w:rsidRPr="0047543E">
        <w:t xml:space="preserve"> faith tradition, worldview, or philosophy, those spiritual practice and association beliefs and </w:t>
      </w:r>
      <w:r w:rsidRPr="0047543E">
        <w:lastRenderedPageBreak/>
        <w:t>attitudes that draw that person closer to God or the divine. Though the participant may feel strongly theologically or have specific ideas of how the spiritual practices or disciplines should be conducted, the survey was designed to measure across a wide range of such perspectives. Each participant is encouraged to do their best not to be distracted by the nature of any specific question. Each statement is rated on a Likert scale using the categories of Strongly Agree, Moderately Agree, Mildly Agree, Mildly Disagree, Moderately Disagree, and Strongly Disagree, as indicated on the survey form.</w:t>
      </w:r>
    </w:p>
    <w:p w14:paraId="21547542" w14:textId="77777777" w:rsidR="00976347" w:rsidRDefault="00976347" w:rsidP="00976347">
      <w:pPr>
        <w:ind w:firstLine="720"/>
      </w:pPr>
      <w:r w:rsidRPr="0047543E">
        <w:t xml:space="preserve">This </w:t>
      </w:r>
      <w:r>
        <w:t>dissertation</w:t>
      </w:r>
      <w:r w:rsidRPr="0047543E">
        <w:t xml:space="preserve"> will utilize the Need for Recovery Scale short-form (NFR) instrument, which measures employee exhaustion and the need for recovery from work (Stevens et al., 2019). The instrument consists of three items. The NFR instrument measures employee exhaustion and the need for recovery from work (Stevens et al., 2019). The instrument consists of three items. Second, this </w:t>
      </w:r>
      <w:r>
        <w:t>study</w:t>
      </w:r>
      <w:r w:rsidRPr="0047543E">
        <w:t xml:space="preserve"> will also utilize the Spiritual Engagement Instrument (SpEI), measuring factors of spiritual engagement in four dimensions, i.e., worship, meditation, fasting, and spiritual rest (Roof et al., 2017). This </w:t>
      </w:r>
      <w:r>
        <w:t>study</w:t>
      </w:r>
      <w:r w:rsidRPr="0047543E">
        <w:t xml:space="preserve"> will focus </w:t>
      </w:r>
      <w:r>
        <w:t>on the analysis of the spiritual rest subscale, which consists</w:t>
      </w:r>
      <w:r w:rsidRPr="0047543E">
        <w:t xml:space="preserve"> of five items.</w:t>
      </w:r>
    </w:p>
    <w:p w14:paraId="40231DEC" w14:textId="77777777" w:rsidR="00976347" w:rsidRPr="0047543E" w:rsidRDefault="00976347" w:rsidP="00976347">
      <w:pPr>
        <w:ind w:firstLine="720"/>
      </w:pPr>
    </w:p>
    <w:p w14:paraId="1E3FC260" w14:textId="77777777" w:rsidR="00976347" w:rsidRPr="0047543E" w:rsidRDefault="00976347" w:rsidP="00976347">
      <w:pPr>
        <w:pStyle w:val="Heading3"/>
      </w:pPr>
      <w:bookmarkStart w:id="64" w:name="_Toc173364191"/>
      <w:r w:rsidRPr="0047543E">
        <w:t>Variables</w:t>
      </w:r>
      <w:bookmarkEnd w:id="64"/>
    </w:p>
    <w:p w14:paraId="0F1095F9" w14:textId="201A277A" w:rsidR="00976347" w:rsidRPr="0047543E" w:rsidRDefault="00976347" w:rsidP="00976347">
      <w:pPr>
        <w:ind w:firstLine="720"/>
      </w:pPr>
      <w:r w:rsidRPr="0047543E">
        <w:t>Table 1</w:t>
      </w:r>
      <w:r w:rsidR="00057E47">
        <w:t>.1</w:t>
      </w:r>
      <w:r w:rsidRPr="0047543E">
        <w:t xml:space="preserve"> aligns this </w:t>
      </w:r>
      <w:r>
        <w:t>study’s</w:t>
      </w:r>
      <w:r w:rsidRPr="0047543E">
        <w:t xml:space="preserve"> research questions and the constructs/variables measured by the selected validated instruments to help establish clear organization and structure.</w:t>
      </w:r>
    </w:p>
    <w:p w14:paraId="0A5634AC" w14:textId="7CB2F67F" w:rsidR="00976347" w:rsidRPr="00B15721" w:rsidRDefault="00B15721" w:rsidP="00B15721">
      <w:pPr>
        <w:pStyle w:val="Caption"/>
        <w:rPr>
          <w:i w:val="0"/>
          <w:color w:val="auto"/>
          <w:sz w:val="24"/>
          <w:szCs w:val="24"/>
        </w:rPr>
      </w:pPr>
      <w:bookmarkStart w:id="65" w:name="_Toc173363816"/>
      <w:r w:rsidRPr="00B15721">
        <w:rPr>
          <w:b/>
          <w:bCs/>
          <w:i w:val="0"/>
          <w:iCs w:val="0"/>
          <w:color w:val="auto"/>
          <w:sz w:val="24"/>
          <w:szCs w:val="24"/>
        </w:rPr>
        <w:t xml:space="preserve">Table </w:t>
      </w:r>
      <w:r w:rsidRPr="00B15721">
        <w:rPr>
          <w:b/>
          <w:bCs/>
          <w:i w:val="0"/>
          <w:iCs w:val="0"/>
          <w:color w:val="auto"/>
          <w:sz w:val="24"/>
          <w:szCs w:val="24"/>
        </w:rPr>
        <w:fldChar w:fldCharType="begin"/>
      </w:r>
      <w:r w:rsidRPr="00B15721">
        <w:rPr>
          <w:b/>
          <w:bCs/>
          <w:i w:val="0"/>
          <w:iCs w:val="0"/>
          <w:color w:val="auto"/>
          <w:sz w:val="24"/>
          <w:szCs w:val="24"/>
        </w:rPr>
        <w:instrText xml:space="preserve"> SEQ Table \* ARABIC </w:instrText>
      </w:r>
      <w:r w:rsidRPr="00B15721">
        <w:rPr>
          <w:b/>
          <w:bCs/>
          <w:i w:val="0"/>
          <w:iCs w:val="0"/>
          <w:color w:val="auto"/>
          <w:sz w:val="24"/>
          <w:szCs w:val="24"/>
        </w:rPr>
        <w:fldChar w:fldCharType="separate"/>
      </w:r>
      <w:r w:rsidRPr="00B15721">
        <w:rPr>
          <w:b/>
          <w:bCs/>
          <w:i w:val="0"/>
          <w:iCs w:val="0"/>
          <w:noProof/>
          <w:color w:val="auto"/>
          <w:sz w:val="24"/>
          <w:szCs w:val="24"/>
        </w:rPr>
        <w:t>1</w:t>
      </w:r>
      <w:r w:rsidRPr="00B15721">
        <w:rPr>
          <w:b/>
          <w:bCs/>
          <w:i w:val="0"/>
          <w:iCs w:val="0"/>
          <w:color w:val="auto"/>
          <w:sz w:val="24"/>
          <w:szCs w:val="24"/>
        </w:rPr>
        <w:fldChar w:fldCharType="end"/>
      </w:r>
      <w:r w:rsidRPr="00B15721">
        <w:rPr>
          <w:b/>
          <w:bCs/>
          <w:i w:val="0"/>
          <w:iCs w:val="0"/>
          <w:color w:val="auto"/>
          <w:sz w:val="24"/>
          <w:szCs w:val="24"/>
        </w:rPr>
        <w:t>.1</w:t>
      </w:r>
      <w:r w:rsidR="00976347" w:rsidRPr="00B15721">
        <w:rPr>
          <w:b/>
          <w:bCs/>
          <w:i w:val="0"/>
          <w:iCs w:val="0"/>
          <w:color w:val="auto"/>
          <w:sz w:val="24"/>
          <w:szCs w:val="24"/>
        </w:rPr>
        <w:br/>
      </w:r>
      <w:r w:rsidR="00976347" w:rsidRPr="00B15721">
        <w:rPr>
          <w:color w:val="auto"/>
          <w:sz w:val="24"/>
          <w:szCs w:val="24"/>
        </w:rPr>
        <w:t>Alignment of Variables to Research Questions</w:t>
      </w:r>
      <w:bookmarkEnd w:id="65"/>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4050"/>
        <w:gridCol w:w="2183"/>
        <w:gridCol w:w="3117"/>
      </w:tblGrid>
      <w:tr w:rsidR="00976347" w:rsidRPr="0047543E" w14:paraId="26D54A4F" w14:textId="77777777" w:rsidTr="00736E0D">
        <w:tc>
          <w:tcPr>
            <w:tcW w:w="4050" w:type="dxa"/>
            <w:tcBorders>
              <w:top w:val="single" w:sz="4" w:space="0" w:color="000000"/>
              <w:bottom w:val="single" w:sz="4" w:space="0" w:color="000000"/>
            </w:tcBorders>
          </w:tcPr>
          <w:p w14:paraId="282F5B57" w14:textId="77777777" w:rsidR="00976347" w:rsidRPr="0047543E" w:rsidRDefault="00976347" w:rsidP="00736E0D">
            <w:r w:rsidRPr="0047543E">
              <w:t>Quantitative Variable(s)</w:t>
            </w:r>
          </w:p>
        </w:tc>
        <w:tc>
          <w:tcPr>
            <w:tcW w:w="2183" w:type="dxa"/>
            <w:tcBorders>
              <w:top w:val="single" w:sz="4" w:space="0" w:color="000000"/>
              <w:bottom w:val="single" w:sz="4" w:space="0" w:color="000000"/>
            </w:tcBorders>
          </w:tcPr>
          <w:p w14:paraId="3BCFDC91" w14:textId="77777777" w:rsidR="00976347" w:rsidRPr="0047543E" w:rsidRDefault="00976347" w:rsidP="00736E0D">
            <w:r w:rsidRPr="0047543E">
              <w:t>Research Question</w:t>
            </w:r>
          </w:p>
        </w:tc>
        <w:tc>
          <w:tcPr>
            <w:tcW w:w="3117" w:type="dxa"/>
            <w:tcBorders>
              <w:top w:val="single" w:sz="4" w:space="0" w:color="000000"/>
              <w:bottom w:val="single" w:sz="4" w:space="0" w:color="000000"/>
            </w:tcBorders>
          </w:tcPr>
          <w:p w14:paraId="304D76DA" w14:textId="77777777" w:rsidR="00976347" w:rsidRPr="0047543E" w:rsidRDefault="00976347" w:rsidP="00736E0D">
            <w:r w:rsidRPr="0047543E">
              <w:t>Theory or Literature Support</w:t>
            </w:r>
          </w:p>
        </w:tc>
      </w:tr>
      <w:tr w:rsidR="00976347" w:rsidRPr="0047543E" w14:paraId="61AD2846" w14:textId="77777777" w:rsidTr="00736E0D">
        <w:tc>
          <w:tcPr>
            <w:tcW w:w="4050" w:type="dxa"/>
            <w:tcBorders>
              <w:top w:val="single" w:sz="4" w:space="0" w:color="000000"/>
              <w:bottom w:val="single" w:sz="4" w:space="0" w:color="000000"/>
            </w:tcBorders>
          </w:tcPr>
          <w:p w14:paraId="5F908C9E" w14:textId="77777777" w:rsidR="00976347" w:rsidRPr="0047543E" w:rsidRDefault="00976347" w:rsidP="00736E0D">
            <w:r w:rsidRPr="0047543E">
              <w:t>Spiritual rest, need for recovery from work</w:t>
            </w:r>
          </w:p>
        </w:tc>
        <w:tc>
          <w:tcPr>
            <w:tcW w:w="2183" w:type="dxa"/>
            <w:tcBorders>
              <w:top w:val="single" w:sz="4" w:space="0" w:color="000000"/>
              <w:bottom w:val="single" w:sz="4" w:space="0" w:color="000000"/>
            </w:tcBorders>
          </w:tcPr>
          <w:p w14:paraId="476F7405" w14:textId="77777777" w:rsidR="00976347" w:rsidRPr="0047543E" w:rsidRDefault="00976347" w:rsidP="00736E0D">
            <w:r w:rsidRPr="0047543E">
              <w:t xml:space="preserve">What relationship exists, if any, </w:t>
            </w:r>
            <w:r w:rsidRPr="0047543E">
              <w:lastRenderedPageBreak/>
              <w:t>between spiritual rest and the need for recovery from work among adjunct faculty in online higher education institutions?</w:t>
            </w:r>
          </w:p>
        </w:tc>
        <w:tc>
          <w:tcPr>
            <w:tcW w:w="3117" w:type="dxa"/>
            <w:tcBorders>
              <w:top w:val="single" w:sz="4" w:space="0" w:color="000000"/>
              <w:bottom w:val="single" w:sz="4" w:space="0" w:color="000000"/>
            </w:tcBorders>
          </w:tcPr>
          <w:p w14:paraId="19C2CFDE" w14:textId="77777777" w:rsidR="00976347" w:rsidRPr="0047543E" w:rsidRDefault="00976347" w:rsidP="00736E0D">
            <w:r>
              <w:lastRenderedPageBreak/>
              <w:t>Roof et al., 2017</w:t>
            </w:r>
          </w:p>
        </w:tc>
      </w:tr>
      <w:tr w:rsidR="00976347" w:rsidRPr="0047543E" w14:paraId="032E6BCE" w14:textId="77777777" w:rsidTr="00736E0D">
        <w:tc>
          <w:tcPr>
            <w:tcW w:w="4050" w:type="dxa"/>
            <w:tcBorders>
              <w:top w:val="single" w:sz="4" w:space="0" w:color="000000"/>
              <w:bottom w:val="single" w:sz="4" w:space="0" w:color="000000"/>
            </w:tcBorders>
          </w:tcPr>
          <w:p w14:paraId="4AEF0136" w14:textId="77777777" w:rsidR="00976347" w:rsidRPr="0047543E" w:rsidRDefault="00976347" w:rsidP="00736E0D">
            <w:r w:rsidRPr="0047543E">
              <w:t>Spiritual rest</w:t>
            </w:r>
          </w:p>
        </w:tc>
        <w:tc>
          <w:tcPr>
            <w:tcW w:w="2183" w:type="dxa"/>
            <w:tcBorders>
              <w:top w:val="single" w:sz="4" w:space="0" w:color="000000"/>
              <w:bottom w:val="single" w:sz="4" w:space="0" w:color="000000"/>
            </w:tcBorders>
          </w:tcPr>
          <w:p w14:paraId="4E0E5127" w14:textId="77777777" w:rsidR="00976347" w:rsidRPr="0047543E" w:rsidRDefault="00976347" w:rsidP="00736E0D">
            <w:r w:rsidRPr="0047543E">
              <w:t>What relationship, if any, exists between spiritual rest and years of teaching experience among adjunct faculty in online higher education institutions?</w:t>
            </w:r>
          </w:p>
        </w:tc>
        <w:tc>
          <w:tcPr>
            <w:tcW w:w="3117" w:type="dxa"/>
            <w:tcBorders>
              <w:top w:val="single" w:sz="4" w:space="0" w:color="000000"/>
              <w:bottom w:val="single" w:sz="4" w:space="0" w:color="000000"/>
            </w:tcBorders>
          </w:tcPr>
          <w:p w14:paraId="164C2B86" w14:textId="77777777" w:rsidR="00976347" w:rsidRPr="0047543E" w:rsidRDefault="00976347" w:rsidP="00736E0D">
            <w:r w:rsidRPr="00122A5A">
              <w:t>Varga &amp; Denniston, 2022; Han et al., 2020; Bennet, 2003; Walker &amp; McPhail, 2009; Chickering, Dalton &amp; Stamm, 2015</w:t>
            </w:r>
          </w:p>
        </w:tc>
      </w:tr>
      <w:tr w:rsidR="00976347" w:rsidRPr="0052200C" w14:paraId="3C1E3F88" w14:textId="77777777" w:rsidTr="00736E0D">
        <w:tc>
          <w:tcPr>
            <w:tcW w:w="4050" w:type="dxa"/>
            <w:tcBorders>
              <w:top w:val="single" w:sz="4" w:space="0" w:color="000000"/>
              <w:bottom w:val="single" w:sz="4" w:space="0" w:color="000000"/>
            </w:tcBorders>
          </w:tcPr>
          <w:p w14:paraId="26EA7330" w14:textId="77777777" w:rsidR="00976347" w:rsidRPr="0047543E" w:rsidRDefault="00976347" w:rsidP="00736E0D">
            <w:r w:rsidRPr="0047543E">
              <w:t>Need for recovery from work</w:t>
            </w:r>
          </w:p>
        </w:tc>
        <w:tc>
          <w:tcPr>
            <w:tcW w:w="2183" w:type="dxa"/>
            <w:tcBorders>
              <w:top w:val="single" w:sz="4" w:space="0" w:color="000000"/>
              <w:bottom w:val="single" w:sz="4" w:space="0" w:color="000000"/>
            </w:tcBorders>
          </w:tcPr>
          <w:p w14:paraId="0B51B882" w14:textId="77777777" w:rsidR="00976347" w:rsidRPr="0047543E" w:rsidRDefault="00976347" w:rsidP="00736E0D">
            <w:r w:rsidRPr="0047543E">
              <w:t xml:space="preserve">What relationship, if any, exists between the need for recovery from work and years of teaching experience among adjunct </w:t>
            </w:r>
            <w:r w:rsidRPr="0047543E">
              <w:lastRenderedPageBreak/>
              <w:t>faculty in online higher education institutions?</w:t>
            </w:r>
          </w:p>
        </w:tc>
        <w:tc>
          <w:tcPr>
            <w:tcW w:w="3117" w:type="dxa"/>
            <w:tcBorders>
              <w:top w:val="single" w:sz="4" w:space="0" w:color="000000"/>
              <w:bottom w:val="single" w:sz="4" w:space="0" w:color="000000"/>
            </w:tcBorders>
          </w:tcPr>
          <w:p w14:paraId="592002F4" w14:textId="77777777" w:rsidR="00976347" w:rsidRPr="00D15BED" w:rsidRDefault="00976347" w:rsidP="00736E0D">
            <w:pPr>
              <w:rPr>
                <w:lang w:val="it-IT"/>
              </w:rPr>
            </w:pPr>
            <w:r w:rsidRPr="00D15BED">
              <w:rPr>
                <w:lang w:val="it-IT"/>
              </w:rPr>
              <w:lastRenderedPageBreak/>
              <w:t>Stevens et al., 2019; Büssing et al., 2013; de Diego-Cordero et al., 2021</w:t>
            </w:r>
          </w:p>
        </w:tc>
      </w:tr>
      <w:tr w:rsidR="00976347" w:rsidRPr="0052200C" w14:paraId="03530812" w14:textId="77777777" w:rsidTr="00736E0D">
        <w:tc>
          <w:tcPr>
            <w:tcW w:w="4050" w:type="dxa"/>
            <w:tcBorders>
              <w:top w:val="single" w:sz="4" w:space="0" w:color="000000"/>
            </w:tcBorders>
          </w:tcPr>
          <w:p w14:paraId="6F7805AB" w14:textId="77777777" w:rsidR="00976347" w:rsidRPr="00D15BED" w:rsidRDefault="00976347" w:rsidP="00736E0D">
            <w:pPr>
              <w:rPr>
                <w:lang w:val="it-IT"/>
              </w:rPr>
            </w:pPr>
          </w:p>
        </w:tc>
        <w:tc>
          <w:tcPr>
            <w:tcW w:w="2183" w:type="dxa"/>
            <w:tcBorders>
              <w:top w:val="single" w:sz="4" w:space="0" w:color="000000"/>
            </w:tcBorders>
          </w:tcPr>
          <w:p w14:paraId="6A7E52FA" w14:textId="77777777" w:rsidR="00976347" w:rsidRPr="00D15BED" w:rsidRDefault="00976347" w:rsidP="00736E0D">
            <w:pPr>
              <w:rPr>
                <w:lang w:val="it-IT"/>
              </w:rPr>
            </w:pPr>
          </w:p>
        </w:tc>
        <w:tc>
          <w:tcPr>
            <w:tcW w:w="3117" w:type="dxa"/>
            <w:tcBorders>
              <w:top w:val="single" w:sz="4" w:space="0" w:color="000000"/>
            </w:tcBorders>
          </w:tcPr>
          <w:p w14:paraId="0B42235B" w14:textId="77777777" w:rsidR="00976347" w:rsidRPr="00D15BED" w:rsidRDefault="00976347" w:rsidP="00736E0D">
            <w:pPr>
              <w:rPr>
                <w:lang w:val="it-IT"/>
              </w:rPr>
            </w:pPr>
          </w:p>
        </w:tc>
      </w:tr>
      <w:tr w:rsidR="00976347" w:rsidRPr="0052200C" w14:paraId="2EC988E8" w14:textId="77777777" w:rsidTr="00736E0D">
        <w:tc>
          <w:tcPr>
            <w:tcW w:w="4050" w:type="dxa"/>
          </w:tcPr>
          <w:p w14:paraId="23693BE2" w14:textId="77777777" w:rsidR="00976347" w:rsidRPr="00D15BED" w:rsidRDefault="00976347" w:rsidP="00736E0D">
            <w:pPr>
              <w:rPr>
                <w:lang w:val="it-IT"/>
              </w:rPr>
            </w:pPr>
          </w:p>
        </w:tc>
        <w:tc>
          <w:tcPr>
            <w:tcW w:w="2183" w:type="dxa"/>
          </w:tcPr>
          <w:p w14:paraId="172B206D" w14:textId="77777777" w:rsidR="00976347" w:rsidRPr="00D15BED" w:rsidRDefault="00976347" w:rsidP="00736E0D">
            <w:pPr>
              <w:rPr>
                <w:lang w:val="it-IT"/>
              </w:rPr>
            </w:pPr>
          </w:p>
        </w:tc>
        <w:tc>
          <w:tcPr>
            <w:tcW w:w="3117" w:type="dxa"/>
          </w:tcPr>
          <w:p w14:paraId="6C87BF79" w14:textId="77777777" w:rsidR="00976347" w:rsidRPr="00D15BED" w:rsidRDefault="00976347" w:rsidP="00736E0D">
            <w:pPr>
              <w:rPr>
                <w:lang w:val="it-IT"/>
              </w:rPr>
            </w:pPr>
          </w:p>
        </w:tc>
      </w:tr>
    </w:tbl>
    <w:p w14:paraId="09B7ED79" w14:textId="77777777" w:rsidR="00976347" w:rsidRPr="0047543E" w:rsidRDefault="00976347" w:rsidP="00976347">
      <w:pPr>
        <w:pStyle w:val="Heading3"/>
      </w:pPr>
      <w:bookmarkStart w:id="66" w:name="_Toc173364192"/>
      <w:r w:rsidRPr="0047543E">
        <w:t>Validity and Reliability</w:t>
      </w:r>
      <w:bookmarkEnd w:id="66"/>
      <w:r w:rsidRPr="0047543E">
        <w:t xml:space="preserve"> </w:t>
      </w:r>
    </w:p>
    <w:p w14:paraId="701DF16D" w14:textId="77777777" w:rsidR="00976347" w:rsidRPr="0047543E" w:rsidRDefault="00976347" w:rsidP="00976347">
      <w:pPr>
        <w:ind w:firstLine="720"/>
      </w:pPr>
      <w:r w:rsidRPr="0047543E">
        <w:t>The Spiritual Engagement Instrument (SpEI; Roof, Bocarnea, &amp; Winston, 2017) is a tool that measures factors of spiritual engagement in four dimensions (i.e., worship, meditation, fasting, and rest). The SpEI is scored on a six-point Likert scale: strongly agree, moderately agree, mildly agree, mildly disagree, moderately disagree, and strongly disagree. The SpEI can measure the four dimensions in conjunction with other social constructs, such as job satisfaction or leadership behaviors in the workplace (Roof et al., 2017). The Cronbach alpha values for each of the four dimensions of the SpEI are: worship 0.94, meditation 0.96, fasting 0.98, and rest 0.96. The four factors together explain 85.24% of the variance (Roof et al., 2017).</w:t>
      </w:r>
    </w:p>
    <w:p w14:paraId="47C3E4D3" w14:textId="77777777" w:rsidR="00976347" w:rsidRPr="0047543E" w:rsidRDefault="00976347" w:rsidP="00976347">
      <w:pPr>
        <w:ind w:firstLine="720"/>
      </w:pPr>
      <w:r w:rsidRPr="0047543E">
        <w:t xml:space="preserve">The Need for Recovery Scale (NFR) developed by Stevens et al. (2019) is a validated short-form version of the Danish Need for Recovery Scale. The short form can reduce the burden on researchers and respondents by creating and validating a shortened version of the Danish NFR Scale (Stevens et al., 2019). The short-form NFR scale consists of three items (exhausted at the end of a work day, hard to find interest in other people after a work day, it takes over an hour to </w:t>
      </w:r>
      <w:r>
        <w:t>recover from a work day full</w:t>
      </w:r>
      <w:r w:rsidRPr="0047543E">
        <w:t xml:space="preserve">y) demonstrated excellent validity and responsiveness compared to the full nine-item scale (Stevens et al., 2019). The Intraclass Correlation Coefficient (ICC) score is 0.88, identical to a Cronbach alpha score. The ICC Responsiveness score is 0.80 (Stevens et al., 2019). The Need for Recovery short-form version is scored on a five-point Likert scale. </w:t>
      </w:r>
    </w:p>
    <w:p w14:paraId="2678E39F" w14:textId="77777777" w:rsidR="00976347" w:rsidRPr="0047543E" w:rsidRDefault="00976347" w:rsidP="00976347">
      <w:pPr>
        <w:pStyle w:val="Heading2"/>
      </w:pPr>
      <w:bookmarkStart w:id="67" w:name="_Toc173364193"/>
      <w:r w:rsidRPr="0047543E">
        <w:lastRenderedPageBreak/>
        <w:t>Data Collection and Analysis</w:t>
      </w:r>
      <w:bookmarkEnd w:id="67"/>
    </w:p>
    <w:p w14:paraId="06C11ADD" w14:textId="77777777" w:rsidR="00976347" w:rsidRPr="0047543E" w:rsidRDefault="00976347" w:rsidP="00976347">
      <w:pPr>
        <w:pStyle w:val="Heading3"/>
      </w:pPr>
      <w:bookmarkStart w:id="68" w:name="_Toc173364194"/>
      <w:r w:rsidRPr="0047543E">
        <w:t>Data Collection</w:t>
      </w:r>
      <w:bookmarkEnd w:id="68"/>
      <w:r w:rsidRPr="0047543E">
        <w:t xml:space="preserve"> </w:t>
      </w:r>
    </w:p>
    <w:p w14:paraId="39304A6E" w14:textId="77777777" w:rsidR="00976347" w:rsidRPr="0047543E" w:rsidRDefault="00976347" w:rsidP="00976347">
      <w:pPr>
        <w:ind w:firstLine="720"/>
      </w:pPr>
      <w:r w:rsidRPr="0047543E">
        <w:t>Outline the procedures for collecting data. Detail the steps, timeline, and protocols for ensuring data collection consistency and quality.</w:t>
      </w:r>
    </w:p>
    <w:p w14:paraId="0CA43601" w14:textId="77777777" w:rsidR="00976347" w:rsidRPr="0047543E" w:rsidRDefault="00976347" w:rsidP="00976347">
      <w:pPr>
        <w:ind w:firstLine="720"/>
      </w:pPr>
      <w:r>
        <w:t>Study</w:t>
      </w:r>
      <w:r w:rsidRPr="0047543E">
        <w:t xml:space="preserve"> participants will be allowed to complete the demographic and assessment surveys through an online survey application. Survio survey software will host the online survey. Participants will </w:t>
      </w:r>
      <w:r>
        <w:t>receive</w:t>
      </w:r>
      <w:r w:rsidRPr="0047543E">
        <w:t xml:space="preserve"> an email link with a unique code associated with each survey. Participants will answer a short survey of questions associated with the two validated instruments identified in this </w:t>
      </w:r>
      <w:r>
        <w:t>dissertation</w:t>
      </w:r>
      <w:r w:rsidRPr="0047543E">
        <w:t xml:space="preserve"> (See Appendix XX). Participants will be assigned a unique identifier associated with data collection and analysis. Personally identifying information will not be shared with the researcher.</w:t>
      </w:r>
    </w:p>
    <w:p w14:paraId="12B88840" w14:textId="77777777" w:rsidR="00976347" w:rsidRPr="0047543E" w:rsidRDefault="00976347" w:rsidP="00976347">
      <w:pPr>
        <w:pStyle w:val="Heading4"/>
      </w:pPr>
      <w:bookmarkStart w:id="69" w:name="_Toc486409258"/>
      <w:r w:rsidRPr="0047543E">
        <w:t>Time Schedule</w:t>
      </w:r>
      <w:bookmarkEnd w:id="69"/>
    </w:p>
    <w:p w14:paraId="4C4FC874" w14:textId="288AFEB4" w:rsidR="00976347" w:rsidRPr="0047543E" w:rsidRDefault="00976347" w:rsidP="00976347">
      <w:pPr>
        <w:ind w:firstLine="720"/>
      </w:pPr>
      <w:r>
        <w:t xml:space="preserve">Data collection will be conducted over an </w:t>
      </w:r>
      <w:r w:rsidR="00EE3E72">
        <w:t>six</w:t>
      </w:r>
      <w:r>
        <w:t xml:space="preserve">-week period during the summer months, </w:t>
      </w:r>
      <w:r w:rsidR="00EE3E72">
        <w:t>August</w:t>
      </w:r>
      <w:r>
        <w:t xml:space="preserve"> through </w:t>
      </w:r>
      <w:r w:rsidR="00EE3E72">
        <w:t>September</w:t>
      </w:r>
      <w:r>
        <w:t xml:space="preserve">. It should be noted that many faculty will be </w:t>
      </w:r>
      <w:r w:rsidR="00660F30">
        <w:t>beginning Fall semester d</w:t>
      </w:r>
      <w:r>
        <w:t>uring the data collection period. This may impact the faculty</w:t>
      </w:r>
      <w:r w:rsidR="00660F30">
        <w:t xml:space="preserve"> response rate</w:t>
      </w:r>
      <w:r w:rsidR="00201F6E">
        <w:t xml:space="preserve"> and/or</w:t>
      </w:r>
      <w:r>
        <w:t xml:space="preserve"> </w:t>
      </w:r>
      <w:r w:rsidR="00201F6E">
        <w:t xml:space="preserve">the faculty </w:t>
      </w:r>
      <w:r>
        <w:t xml:space="preserve">need for recovery since the </w:t>
      </w:r>
      <w:r w:rsidR="00201F6E">
        <w:t>s</w:t>
      </w:r>
      <w:r>
        <w:t xml:space="preserve">emester will have </w:t>
      </w:r>
      <w:r w:rsidR="00201F6E">
        <w:t>started</w:t>
      </w:r>
      <w:r>
        <w:t xml:space="preserve"> during the data collection period of this study.</w:t>
      </w:r>
    </w:p>
    <w:p w14:paraId="2BC9F5BD" w14:textId="77777777" w:rsidR="00976347" w:rsidRPr="0047543E" w:rsidRDefault="00976347" w:rsidP="00976347">
      <w:pPr>
        <w:pStyle w:val="Heading3"/>
      </w:pPr>
      <w:bookmarkStart w:id="70" w:name="_Toc173364195"/>
      <w:r w:rsidRPr="0047543E">
        <w:t>Data Preparation</w:t>
      </w:r>
      <w:bookmarkEnd w:id="70"/>
      <w:r w:rsidRPr="0047543E">
        <w:t xml:space="preserve"> </w:t>
      </w:r>
    </w:p>
    <w:p w14:paraId="7DE52734" w14:textId="77777777" w:rsidR="00976347" w:rsidRPr="0047543E" w:rsidRDefault="00976347" w:rsidP="00976347">
      <w:pPr>
        <w:ind w:firstLine="720"/>
      </w:pPr>
      <w:r w:rsidRPr="0047543E">
        <w:t>Describe the processes for preparing data for analysis, such as cleaning and organizing quantitative data or transcribing and member-checking qualitative data.</w:t>
      </w:r>
    </w:p>
    <w:p w14:paraId="5B1DE409" w14:textId="77777777" w:rsidR="00976347" w:rsidRPr="0047543E" w:rsidRDefault="00976347" w:rsidP="00976347">
      <w:pPr>
        <w:pStyle w:val="Heading3"/>
      </w:pPr>
      <w:bookmarkStart w:id="71" w:name="_Toc173364196"/>
      <w:r w:rsidRPr="0047543E">
        <w:t>Data Analysis</w:t>
      </w:r>
      <w:bookmarkEnd w:id="71"/>
      <w:r w:rsidRPr="0047543E">
        <w:t xml:space="preserve"> </w:t>
      </w:r>
    </w:p>
    <w:p w14:paraId="24C207B6" w14:textId="77777777" w:rsidR="00976347" w:rsidRPr="0047543E" w:rsidRDefault="00976347" w:rsidP="00976347">
      <w:pPr>
        <w:ind w:firstLine="720"/>
      </w:pPr>
      <w:r w:rsidRPr="0047543E">
        <w:t xml:space="preserve">Explain the methods and techniques for analyzing the collected data. Specify different analytical strategies for quantitative data as appropriate. For quantitative designs, state the </w:t>
      </w:r>
      <w:r w:rsidRPr="0047543E">
        <w:lastRenderedPageBreak/>
        <w:t>statistical tests, assumptions testing, non-parametric alternatives to parametric tests, and post hoc procedures.</w:t>
      </w:r>
    </w:p>
    <w:p w14:paraId="3D831CFC" w14:textId="77777777" w:rsidR="00976347" w:rsidRPr="0047543E" w:rsidRDefault="00976347" w:rsidP="00EE1E49">
      <w:pPr>
        <w:pStyle w:val="Heading2"/>
      </w:pPr>
      <w:bookmarkStart w:id="72" w:name="_Toc173364197"/>
      <w:r w:rsidRPr="0047543E">
        <w:t>Ethical Considerations</w:t>
      </w:r>
      <w:bookmarkEnd w:id="72"/>
    </w:p>
    <w:p w14:paraId="69FBC0C4" w14:textId="30213B1F" w:rsidR="00976347" w:rsidRPr="0025757D" w:rsidRDefault="00976347" w:rsidP="00976347">
      <w:pPr>
        <w:ind w:firstLine="720"/>
      </w:pPr>
      <w:r w:rsidRPr="0025757D">
        <w:t xml:space="preserve">In preparation for conducting this </w:t>
      </w:r>
      <w:r>
        <w:t>dissertation</w:t>
      </w:r>
      <w:r w:rsidRPr="0025757D">
        <w:t xml:space="preserve">, the researcher will complete the </w:t>
      </w:r>
      <w:r w:rsidR="007E37EF">
        <w:t>Human Research Protection Foundational Training</w:t>
      </w:r>
      <w:r w:rsidR="00B87B35">
        <w:t xml:space="preserve"> offered by the U.S. Department of Health and Human Services</w:t>
      </w:r>
      <w:r w:rsidR="007E37EF">
        <w:t xml:space="preserve"> to satisfy the </w:t>
      </w:r>
      <w:r w:rsidRPr="0025757D">
        <w:t xml:space="preserve">National Institutes of Health (NIH) </w:t>
      </w:r>
      <w:r w:rsidR="00B87B35">
        <w:t>educational requirement</w:t>
      </w:r>
      <w:r w:rsidRPr="0025757D">
        <w:t xml:space="preserve">, “Protecting Human Research Participants” (see Appendix </w:t>
      </w:r>
      <w:r w:rsidR="00A3473B">
        <w:t>G</w:t>
      </w:r>
      <w:r w:rsidRPr="0025757D">
        <w:t>). Additionally, the researcher undertook to insure the protection of all participants through the use of a formal consent form that:</w:t>
      </w:r>
    </w:p>
    <w:p w14:paraId="7A1F1B82" w14:textId="77777777" w:rsidR="00976347" w:rsidRPr="0025757D" w:rsidRDefault="00976347" w:rsidP="00976347">
      <w:pPr>
        <w:numPr>
          <w:ilvl w:val="0"/>
          <w:numId w:val="2"/>
        </w:numPr>
      </w:pPr>
      <w:r w:rsidRPr="0025757D">
        <w:t xml:space="preserve">Explained the purpose of the </w:t>
      </w:r>
      <w:r>
        <w:t>study</w:t>
      </w:r>
      <w:r w:rsidRPr="0025757D">
        <w:t>;</w:t>
      </w:r>
    </w:p>
    <w:p w14:paraId="166F312E" w14:textId="77777777" w:rsidR="00976347" w:rsidRPr="0025757D" w:rsidRDefault="00976347" w:rsidP="00976347">
      <w:pPr>
        <w:numPr>
          <w:ilvl w:val="0"/>
          <w:numId w:val="2"/>
        </w:numPr>
      </w:pPr>
      <w:r w:rsidRPr="0025757D">
        <w:t>Described the quantitative data collection procedures and expected interview lengths;</w:t>
      </w:r>
    </w:p>
    <w:p w14:paraId="42BE7B5E" w14:textId="77777777" w:rsidR="00976347" w:rsidRPr="0025757D" w:rsidRDefault="00976347" w:rsidP="00976347">
      <w:pPr>
        <w:numPr>
          <w:ilvl w:val="0"/>
          <w:numId w:val="2"/>
        </w:numPr>
      </w:pPr>
      <w:r w:rsidRPr="0025757D">
        <w:t xml:space="preserve">Disclosed a participant’s right to withdraw from the </w:t>
      </w:r>
      <w:r>
        <w:t>study</w:t>
      </w:r>
      <w:r w:rsidRPr="0025757D">
        <w:t xml:space="preserve"> at any time and for any reason;</w:t>
      </w:r>
    </w:p>
    <w:p w14:paraId="208F8DD5" w14:textId="77777777" w:rsidR="00976347" w:rsidRPr="0025757D" w:rsidRDefault="00976347" w:rsidP="00976347">
      <w:pPr>
        <w:numPr>
          <w:ilvl w:val="0"/>
          <w:numId w:val="2"/>
        </w:numPr>
      </w:pPr>
      <w:r w:rsidRPr="0025757D">
        <w:t>Described how a participant’s right to privacy were protected through the use of pseudonyms;</w:t>
      </w:r>
    </w:p>
    <w:p w14:paraId="3E40DF33" w14:textId="77777777" w:rsidR="00976347" w:rsidRPr="0025757D" w:rsidRDefault="00976347" w:rsidP="00976347">
      <w:pPr>
        <w:numPr>
          <w:ilvl w:val="0"/>
          <w:numId w:val="2"/>
        </w:numPr>
      </w:pPr>
      <w:r w:rsidRPr="0025757D">
        <w:t>Included procedures for adhering to federally regulated institutional review board guidelines.</w:t>
      </w:r>
    </w:p>
    <w:p w14:paraId="59BF718E" w14:textId="77777777" w:rsidR="00976347" w:rsidRPr="0025757D" w:rsidRDefault="00976347" w:rsidP="00976347">
      <w:pPr>
        <w:ind w:firstLine="720"/>
      </w:pPr>
      <w:r w:rsidRPr="0025757D">
        <w:t>The researcher will secure all data on a web-based HIPPA compliant server monitored through a password-protected personal computer with limited access and accessibility.</w:t>
      </w:r>
    </w:p>
    <w:p w14:paraId="2074401C" w14:textId="77777777" w:rsidR="00976347" w:rsidRPr="0047543E" w:rsidRDefault="00976347" w:rsidP="00976347">
      <w:pPr>
        <w:ind w:firstLine="720"/>
      </w:pPr>
      <w:r w:rsidRPr="0047543E">
        <w:t xml:space="preserve">While conducting this </w:t>
      </w:r>
      <w:r>
        <w:t>dissertation</w:t>
      </w:r>
      <w:r w:rsidRPr="0047543E">
        <w:t xml:space="preserve">, the ethical rules and considerations for </w:t>
      </w:r>
      <w:r>
        <w:t>the</w:t>
      </w:r>
      <w:r w:rsidRPr="0047543E">
        <w:t xml:space="preserve"> with</w:t>
      </w:r>
      <w:r w:rsidRPr="0047543E">
        <w:rPr>
          <w:b/>
        </w:rPr>
        <w:t xml:space="preserve"> </w:t>
      </w:r>
      <w:r w:rsidRPr="0047543E">
        <w:t>humans currently enforced in the United States and those outlined by the American Psychological</w:t>
      </w:r>
      <w:r w:rsidRPr="0047543E">
        <w:rPr>
          <w:b/>
        </w:rPr>
        <w:t xml:space="preserve"> </w:t>
      </w:r>
      <w:r w:rsidRPr="0047543E">
        <w:t>Association were followed. All participants will be informed of the objectives</w:t>
      </w:r>
      <w:r w:rsidRPr="0047543E">
        <w:rPr>
          <w:b/>
        </w:rPr>
        <w:t xml:space="preserve"> </w:t>
      </w:r>
      <w:r w:rsidRPr="0047543E">
        <w:t xml:space="preserve">and scope of the </w:t>
      </w:r>
      <w:r>
        <w:t>study</w:t>
      </w:r>
      <w:r w:rsidRPr="0047543E">
        <w:t xml:space="preserve"> and their rights according to the Federal Policy for the Protection of Human </w:t>
      </w:r>
      <w:r w:rsidRPr="0047543E">
        <w:lastRenderedPageBreak/>
        <w:t xml:space="preserve">Subjects in the United States (Federal Register, n.d., </w:t>
      </w:r>
      <w:hyperlink r:id="rId16" w:history="1">
        <w:r w:rsidRPr="0047543E">
          <w:rPr>
            <w:rStyle w:val="Hyperlink"/>
          </w:rPr>
          <w:t>45 CFR 46.116</w:t>
        </w:r>
      </w:hyperlink>
      <w:r w:rsidRPr="0047543E">
        <w:t>).</w:t>
      </w:r>
      <w:r w:rsidRPr="0047543E">
        <w:rPr>
          <w:b/>
        </w:rPr>
        <w:t xml:space="preserve"> </w:t>
      </w:r>
      <w:r w:rsidRPr="0047543E">
        <w:t xml:space="preserve">The participants who agreed to participate in the </w:t>
      </w:r>
      <w:r>
        <w:t>dissertation</w:t>
      </w:r>
      <w:r w:rsidRPr="0047543E">
        <w:t xml:space="preserve"> will sign an informed consent letter.</w:t>
      </w:r>
      <w:r w:rsidRPr="0047543E">
        <w:rPr>
          <w:b/>
        </w:rPr>
        <w:t xml:space="preserve"> </w:t>
      </w:r>
      <w:r w:rsidRPr="0047543E">
        <w:t xml:space="preserve">Participation in this </w:t>
      </w:r>
      <w:r>
        <w:t>dissertation</w:t>
      </w:r>
      <w:r w:rsidRPr="0047543E">
        <w:t xml:space="preserve"> is voluntary and does not involve payment.</w:t>
      </w:r>
    </w:p>
    <w:p w14:paraId="26CC3EC0" w14:textId="77777777" w:rsidR="00976347" w:rsidRPr="0047543E" w:rsidRDefault="00976347" w:rsidP="00EE1E49">
      <w:pPr>
        <w:pStyle w:val="Heading3"/>
      </w:pPr>
      <w:bookmarkStart w:id="73" w:name="_Toc173364198"/>
      <w:r w:rsidRPr="0047543E">
        <w:t>Participant Consent</w:t>
      </w:r>
      <w:bookmarkEnd w:id="73"/>
      <w:r w:rsidRPr="0047543E">
        <w:t xml:space="preserve"> </w:t>
      </w:r>
    </w:p>
    <w:p w14:paraId="049017A8" w14:textId="77777777" w:rsidR="00976347" w:rsidRPr="0047543E" w:rsidRDefault="00976347" w:rsidP="00976347">
      <w:pPr>
        <w:ind w:firstLine="720"/>
      </w:pPr>
      <w:r w:rsidRPr="0047543E">
        <w:t>Carefully describe how participants will be protected and informed of their rights and how consent will be captured.</w:t>
      </w:r>
    </w:p>
    <w:p w14:paraId="26E83B95" w14:textId="77777777" w:rsidR="00976347" w:rsidRPr="0047543E" w:rsidRDefault="00976347" w:rsidP="00EE1E49">
      <w:pPr>
        <w:pStyle w:val="Heading3"/>
      </w:pPr>
      <w:bookmarkStart w:id="74" w:name="_Toc173364199"/>
      <w:r w:rsidRPr="0047543E">
        <w:t>Bias Acknowledgment and Mitigation</w:t>
      </w:r>
      <w:bookmarkEnd w:id="74"/>
      <w:r w:rsidRPr="0047543E">
        <w:t xml:space="preserve"> </w:t>
      </w:r>
    </w:p>
    <w:p w14:paraId="36429BC5" w14:textId="77777777" w:rsidR="00976347" w:rsidRDefault="00976347" w:rsidP="00976347">
      <w:pPr>
        <w:ind w:firstLine="720"/>
      </w:pPr>
      <w:r w:rsidRPr="0047543E">
        <w:t xml:space="preserve">Acknowledge potential biases in your dissertation </w:t>
      </w:r>
      <w:r>
        <w:t>study</w:t>
      </w:r>
      <w:r w:rsidRPr="0047543E">
        <w:t xml:space="preserve"> and outline strategies to mitigate these biases, such as researcher bias, selection bias, or data analysis bias. Acknowledge how faith-based biases will inform or potentially skew data analysis. It is always best to disclose potential bias rather than try to conceal it.</w:t>
      </w:r>
    </w:p>
    <w:p w14:paraId="496689D2" w14:textId="77777777" w:rsidR="00FB777F" w:rsidRDefault="00FB777F" w:rsidP="00976347">
      <w:pPr>
        <w:ind w:firstLine="720"/>
      </w:pPr>
    </w:p>
    <w:p w14:paraId="132F212C" w14:textId="77777777" w:rsidR="00FB777F" w:rsidRPr="0047543E" w:rsidRDefault="00FB777F" w:rsidP="00976347">
      <w:pPr>
        <w:ind w:firstLine="720"/>
      </w:pPr>
    </w:p>
    <w:p w14:paraId="345EA9D6" w14:textId="77777777" w:rsidR="00976347" w:rsidRPr="0047543E" w:rsidRDefault="00976347" w:rsidP="00EE1E49">
      <w:pPr>
        <w:pStyle w:val="Heading2"/>
      </w:pPr>
      <w:bookmarkStart w:id="75" w:name="_Toc173364200"/>
      <w:r w:rsidRPr="0047543E">
        <w:t>Summary and Conclusion</w:t>
      </w:r>
      <w:bookmarkEnd w:id="75"/>
      <w:r w:rsidRPr="0047543E">
        <w:t xml:space="preserve"> </w:t>
      </w:r>
    </w:p>
    <w:p w14:paraId="2EA64558" w14:textId="77777777" w:rsidR="00976347" w:rsidRPr="0047543E" w:rsidRDefault="00976347" w:rsidP="00976347">
      <w:pPr>
        <w:ind w:firstLine="720"/>
      </w:pPr>
      <w:r>
        <w:t xml:space="preserve">The quantitative correlational research methods of this study will effectively address the research questions by examining the relationships between variables within the target population of adjunct faculty in online HEIs. Specifically, these methods will investigate the relationship between spiritual rest and the need for recovery from work, as well as their associations with years of teaching experience among adjunct faculty. Two validated instruments, the Spiritual Engagement Instrument (SpEI) and the Need for Recovery Scale short-form (NFR), will be used to examine the relationship between spiritual rest and the need for recovery from work among adjunct faculty. The SpEI measures spiritual engagement across four dimensions, with a focus on </w:t>
      </w:r>
      <w:r>
        <w:lastRenderedPageBreak/>
        <w:t xml:space="preserve">the spiritual rest subscale. The NFR assesses employee exhaustion and the need for recovery from work. Both instruments aim to provide statistical data to identify potential correlations. </w:t>
      </w:r>
    </w:p>
    <w:p w14:paraId="3BBF0933" w14:textId="77777777" w:rsidR="00976347" w:rsidRDefault="00976347" w:rsidP="00976347">
      <w:pPr>
        <w:ind w:firstLine="720"/>
      </w:pPr>
      <w:r>
        <w:t>The target population for this dissertation consists of adjunct faculty in online HEIs from the midwestern United States. Purposive sampling ensures participants meet specific criteria, excluding hybrid, blended, or on-campus instructors, as well as those with tenured or tenure-track status or employed outside higher education. The sample size aims for 55-100 participants, with recruitment permissions obtained from the Institutional Research Board.</w:t>
      </w:r>
    </w:p>
    <w:p w14:paraId="159F1E6E" w14:textId="6834E376" w:rsidR="00976347" w:rsidRDefault="00976347" w:rsidP="00FB777F">
      <w:pPr>
        <w:ind w:firstLine="720"/>
      </w:pPr>
      <w:r>
        <w:t>This research methodology contributes to the study’s purpose by offering data insights into the relationship between spiritual rest, recovery from work, and teaching experience among adjunct faculty. By quantitatively analyzing these relationships, this study aims to enhance understanding of the factors influencing adjunct faculty's well-being and job satisfaction in online HEIs. Furthermore, the findings derived from correlational analyses will inform potential interventions or strategies to support adjunct faculty in managing work-related stress and promoting spiritual rest.</w:t>
      </w:r>
    </w:p>
    <w:p w14:paraId="6C552E99" w14:textId="7FEB99B2" w:rsidR="00023F19" w:rsidRDefault="00023F19" w:rsidP="00023F19">
      <w:pPr>
        <w:pStyle w:val="Heading1"/>
      </w:pPr>
      <w:bookmarkStart w:id="76" w:name="_Toc173364201"/>
      <w:r>
        <w:t>Appendix A:</w:t>
      </w:r>
      <w:r w:rsidR="002312D6">
        <w:t xml:space="preserve"> Site Permission</w:t>
      </w:r>
      <w:bookmarkEnd w:id="76"/>
    </w:p>
    <w:p w14:paraId="650F5C60" w14:textId="77777777" w:rsidR="002312D6" w:rsidRDefault="002312D6" w:rsidP="002312D6"/>
    <w:p w14:paraId="533822EB" w14:textId="2BA076D3" w:rsidR="002312D6" w:rsidRDefault="002312D6">
      <w:r>
        <w:br w:type="page"/>
      </w:r>
    </w:p>
    <w:p w14:paraId="45FB543E" w14:textId="1F1ED60D" w:rsidR="002312D6" w:rsidRDefault="002312D6" w:rsidP="002312D6">
      <w:pPr>
        <w:pStyle w:val="Heading1"/>
      </w:pPr>
      <w:bookmarkStart w:id="77" w:name="_Toc173364202"/>
      <w:r>
        <w:lastRenderedPageBreak/>
        <w:t>Appendix B: Informed Consent</w:t>
      </w:r>
      <w:bookmarkEnd w:id="77"/>
    </w:p>
    <w:p w14:paraId="5FDF4C50" w14:textId="77777777" w:rsidR="00BA39B6" w:rsidRDefault="00BA39B6" w:rsidP="00BA39B6">
      <w:pPr>
        <w:jc w:val="center"/>
        <w:rPr>
          <w:b/>
        </w:rPr>
      </w:pPr>
      <w:r>
        <w:rPr>
          <w:b/>
        </w:rPr>
        <w:t>Omega Graduate School (OGS) Informed Consent Form</w:t>
      </w:r>
    </w:p>
    <w:p w14:paraId="147F7048" w14:textId="77777777" w:rsidR="00BA39B6" w:rsidRDefault="00BA39B6" w:rsidP="00BA39B6">
      <w:pPr>
        <w:jc w:val="center"/>
        <w:rPr>
          <w:b/>
        </w:rPr>
      </w:pPr>
      <w:r>
        <w:rPr>
          <w:b/>
        </w:rPr>
        <w:t>Sent to Participants to Solicit Consent</w:t>
      </w:r>
    </w:p>
    <w:p w14:paraId="78033E1D" w14:textId="77777777" w:rsidR="00BA39B6" w:rsidRDefault="00BA39B6" w:rsidP="00BA39B6"/>
    <w:p w14:paraId="25279E2F" w14:textId="5D64F963" w:rsidR="00BA39B6" w:rsidRDefault="00BA39B6" w:rsidP="00BA39B6">
      <w:pPr>
        <w:rPr>
          <w:rFonts w:ascii="Arial" w:hAnsi="Arial" w:cs="Arial"/>
          <w:sz w:val="22"/>
          <w:szCs w:val="22"/>
        </w:rPr>
      </w:pPr>
      <w:r>
        <w:t xml:space="preserve">Dissertation Title: </w:t>
      </w:r>
      <w:r w:rsidR="006D6897">
        <w:rPr>
          <w:rFonts w:ascii="Arial" w:hAnsi="Arial" w:cs="Arial"/>
          <w:sz w:val="22"/>
          <w:szCs w:val="22"/>
        </w:rPr>
        <w:t>The Relationship Between Spiritual Engagement And The Need For Recovery From Work Among Adjunct Faculty At Online Higher Education Institutions</w:t>
      </w:r>
    </w:p>
    <w:p w14:paraId="6364FB2A" w14:textId="5D401BFF" w:rsidR="00BA39B6" w:rsidRDefault="00BA39B6" w:rsidP="00BA39B6">
      <w:r>
        <w:t xml:space="preserve">Candidate’s Name: </w:t>
      </w:r>
      <w:r>
        <w:t>David Moser</w:t>
      </w:r>
    </w:p>
    <w:p w14:paraId="34045C1D" w14:textId="1116E627" w:rsidR="00BA39B6" w:rsidRDefault="00BA39B6" w:rsidP="00BA39B6">
      <w:r>
        <w:t xml:space="preserve">Candidate’s Email Address: </w:t>
      </w:r>
      <w:r w:rsidR="00D86FD5">
        <w:t>dmoser@ogs.edu</w:t>
      </w:r>
    </w:p>
    <w:p w14:paraId="264EA6EB" w14:textId="26B41B9B" w:rsidR="00BA39B6" w:rsidRDefault="00BA39B6" w:rsidP="00BA39B6">
      <w:r>
        <w:t xml:space="preserve">Chair’s Email Address: </w:t>
      </w:r>
      <w:r w:rsidR="00D86FD5">
        <w:t>jreichard@ogs.edu</w:t>
      </w:r>
    </w:p>
    <w:p w14:paraId="32664BCE" w14:textId="77777777" w:rsidR="00BA39B6" w:rsidRDefault="00BA39B6" w:rsidP="00BA39B6"/>
    <w:p w14:paraId="1976EDC9" w14:textId="77777777" w:rsidR="00BA39B6" w:rsidRDefault="00BA39B6" w:rsidP="00BA39B6">
      <w:pPr>
        <w:rPr>
          <w:b/>
        </w:rPr>
      </w:pPr>
      <w:r>
        <w:rPr>
          <w:b/>
        </w:rPr>
        <w:t>Introduction</w:t>
      </w:r>
    </w:p>
    <w:p w14:paraId="028D0A98" w14:textId="77777777" w:rsidR="00BA39B6" w:rsidRDefault="00BA39B6" w:rsidP="00BA39B6">
      <w:r>
        <w:t>This form is to provide you with information about the research study and to seek your informed consent to participate. Your participation is voluntary, and you can withdraw without penalty.</w:t>
      </w:r>
    </w:p>
    <w:p w14:paraId="77DC2323" w14:textId="77777777" w:rsidR="00BA39B6" w:rsidRDefault="00BA39B6" w:rsidP="00BA39B6"/>
    <w:p w14:paraId="533CDF37" w14:textId="77777777" w:rsidR="00BA39B6" w:rsidRDefault="00BA39B6" w:rsidP="00BA39B6">
      <w:pPr>
        <w:jc w:val="center"/>
        <w:rPr>
          <w:b/>
        </w:rPr>
      </w:pPr>
      <w:r>
        <w:rPr>
          <w:b/>
        </w:rPr>
        <w:t>Study Description</w:t>
      </w:r>
    </w:p>
    <w:p w14:paraId="614C284E" w14:textId="77777777" w:rsidR="00BA39B6" w:rsidRDefault="00BA39B6" w:rsidP="00BA39B6"/>
    <w:p w14:paraId="10931A14" w14:textId="2A7420A6" w:rsidR="00BA39B6" w:rsidRDefault="00BA39B6" w:rsidP="00BA39B6">
      <w:r>
        <w:rPr>
          <w:b/>
        </w:rPr>
        <w:t>Brief Summary of Research</w:t>
      </w:r>
      <w:r>
        <w:t xml:space="preserve">: </w:t>
      </w:r>
      <w:r w:rsidR="00AC1B7D" w:rsidRPr="00AC1B7D">
        <w:t>The purpose of this study is to examine the impact of spiritual engagement, specifically Sabbath rest, on mitigating work-related stress and burnout among adjunct faculty in higher education institutions. The study employs a quantitative research design, utilizing surveys to measure levels of work-related stress, burnout, and spiritual engagement among adjunct faculty members. Statistical analysis will be conducted to assess the relationship between Sabbath rest and reduced work-related stress and burnout. This study aims to provide empirical evidence on the potential benefits of spiritual engagement for adjunct faculty, contributing to the broader literature on employee well-being and stress management.</w:t>
      </w:r>
    </w:p>
    <w:p w14:paraId="765C3632" w14:textId="2D9A8A63" w:rsidR="00BA39B6" w:rsidRDefault="00BA39B6" w:rsidP="00BA39B6">
      <w:r>
        <w:rPr>
          <w:b/>
        </w:rPr>
        <w:lastRenderedPageBreak/>
        <w:t>Duration of Participation</w:t>
      </w:r>
      <w:r>
        <w:t xml:space="preserve">: </w:t>
      </w:r>
      <w:r w:rsidR="00DD48D8">
        <w:t>This study will be open for six weeks during August and September of 2024.</w:t>
      </w:r>
    </w:p>
    <w:p w14:paraId="4A982090" w14:textId="77777777" w:rsidR="00BA39B6" w:rsidRDefault="00BA39B6" w:rsidP="00BA39B6"/>
    <w:p w14:paraId="49260CA7" w14:textId="77777777" w:rsidR="00BA39B6" w:rsidRDefault="00BA39B6" w:rsidP="00BA39B6">
      <w:pPr>
        <w:rPr>
          <w:b/>
        </w:rPr>
      </w:pPr>
      <w:r>
        <w:rPr>
          <w:b/>
        </w:rPr>
        <w:t>Confidentiality</w:t>
      </w:r>
    </w:p>
    <w:p w14:paraId="53C0426D" w14:textId="77777777" w:rsidR="00BA39B6" w:rsidRDefault="00BA39B6" w:rsidP="00BA39B6">
      <w:r>
        <w:t>☐ I understand that my data will be kept confidential and stored securely.</w:t>
      </w:r>
    </w:p>
    <w:p w14:paraId="11C12EAF" w14:textId="77777777" w:rsidR="00BA39B6" w:rsidRDefault="00BA39B6" w:rsidP="00BA39B6">
      <w:r>
        <w:t>☐ I understand that my data may be used for future research or educational purposes but will remain anonymous.</w:t>
      </w:r>
    </w:p>
    <w:p w14:paraId="3B28B64F" w14:textId="77777777" w:rsidR="00BA39B6" w:rsidRDefault="00BA39B6" w:rsidP="00BA39B6"/>
    <w:p w14:paraId="23E6BA29" w14:textId="77777777" w:rsidR="00BA39B6" w:rsidRDefault="00BA39B6" w:rsidP="00BA39B6">
      <w:pPr>
        <w:rPr>
          <w:b/>
        </w:rPr>
      </w:pPr>
      <w:r>
        <w:rPr>
          <w:b/>
        </w:rPr>
        <w:t>Risks and Benefits</w:t>
      </w:r>
    </w:p>
    <w:p w14:paraId="658078FB" w14:textId="77777777" w:rsidR="00BA39B6" w:rsidRDefault="00BA39B6" w:rsidP="00BA39B6">
      <w:r>
        <w:t>☐ I acknowledge that the researcher has explained the potential risks associated with this study.</w:t>
      </w:r>
    </w:p>
    <w:p w14:paraId="0CAE16F8" w14:textId="77777777" w:rsidR="00BA39B6" w:rsidRDefault="00BA39B6" w:rsidP="00BA39B6">
      <w:r>
        <w:t>☐ I understand that the research may not provide direct benefits to me.</w:t>
      </w:r>
    </w:p>
    <w:p w14:paraId="0DB3DD25" w14:textId="77777777" w:rsidR="00BA39B6" w:rsidRDefault="00BA39B6" w:rsidP="00BA39B6"/>
    <w:p w14:paraId="48379EFF" w14:textId="77777777" w:rsidR="00BA39B6" w:rsidRDefault="00BA39B6" w:rsidP="00BA39B6">
      <w:pPr>
        <w:rPr>
          <w:b/>
        </w:rPr>
      </w:pPr>
      <w:r>
        <w:rPr>
          <w:b/>
        </w:rPr>
        <w:t>Voluntary Participation</w:t>
      </w:r>
    </w:p>
    <w:p w14:paraId="18DB6C37" w14:textId="77777777" w:rsidR="00BA39B6" w:rsidRDefault="00BA39B6" w:rsidP="00BA39B6">
      <w:r>
        <w:t>☐ I understand that my participation is voluntary and that I am free to withdraw at any time without giving a reason and without any negative consequences.</w:t>
      </w:r>
    </w:p>
    <w:p w14:paraId="34D329B6" w14:textId="77777777" w:rsidR="00BA39B6" w:rsidRDefault="00BA39B6" w:rsidP="00BA39B6"/>
    <w:p w14:paraId="23F3F9A5" w14:textId="77777777" w:rsidR="00BA39B6" w:rsidRDefault="00BA39B6" w:rsidP="00BA39B6">
      <w:pPr>
        <w:rPr>
          <w:b/>
        </w:rPr>
      </w:pPr>
      <w:r>
        <w:rPr>
          <w:b/>
        </w:rPr>
        <w:t>Compensation</w:t>
      </w:r>
    </w:p>
    <w:p w14:paraId="61BCF034" w14:textId="7CF7D648" w:rsidR="00BA39B6" w:rsidRDefault="00BA39B6" w:rsidP="00BA39B6">
      <w:r>
        <w:t>☐ I understand that I</w:t>
      </w:r>
      <w:r w:rsidR="00E42B47">
        <w:t xml:space="preserve"> </w:t>
      </w:r>
      <w:r>
        <w:t>will not receive compensation for my participation.</w:t>
      </w:r>
    </w:p>
    <w:p w14:paraId="2857DCC0" w14:textId="77777777" w:rsidR="00BA39B6" w:rsidRDefault="00BA39B6" w:rsidP="00BA39B6"/>
    <w:p w14:paraId="4DBC6DC4" w14:textId="77777777" w:rsidR="00BA39B6" w:rsidRDefault="00BA39B6" w:rsidP="00BA39B6">
      <w:pPr>
        <w:rPr>
          <w:b/>
        </w:rPr>
      </w:pPr>
      <w:r>
        <w:rPr>
          <w:b/>
        </w:rPr>
        <w:t>Participant Rights</w:t>
      </w:r>
    </w:p>
    <w:p w14:paraId="50CBE500" w14:textId="77777777" w:rsidR="00BA39B6" w:rsidRDefault="00BA39B6" w:rsidP="00BA39B6">
      <w:r>
        <w:t>☐ I have been informed of my rights as a participant in this study.</w:t>
      </w:r>
    </w:p>
    <w:p w14:paraId="391D00F3" w14:textId="77777777" w:rsidR="00BA39B6" w:rsidRDefault="00BA39B6" w:rsidP="00BA39B6">
      <w:r>
        <w:t>☐ I understand that I can ask questions about the study anytime.</w:t>
      </w:r>
    </w:p>
    <w:p w14:paraId="28BA3CDA" w14:textId="77777777" w:rsidR="00BA39B6" w:rsidRDefault="00BA39B6" w:rsidP="00BA39B6">
      <w:r>
        <w:lastRenderedPageBreak/>
        <w:t>☐ I am 18 years or older and of sound mind.</w:t>
      </w:r>
    </w:p>
    <w:p w14:paraId="0BBD311E" w14:textId="77777777" w:rsidR="00BA39B6" w:rsidRDefault="00BA39B6" w:rsidP="00BA39B6"/>
    <w:p w14:paraId="74120F08" w14:textId="77777777" w:rsidR="00BA39B6" w:rsidRDefault="00BA39B6" w:rsidP="00BA39B6">
      <w:pPr>
        <w:rPr>
          <w:b/>
        </w:rPr>
      </w:pPr>
      <w:r>
        <w:rPr>
          <w:b/>
        </w:rPr>
        <w:t>Contact Information</w:t>
      </w:r>
    </w:p>
    <w:p w14:paraId="73D79C84" w14:textId="77777777" w:rsidR="00BA39B6" w:rsidRDefault="00BA39B6" w:rsidP="00BA39B6">
      <w:r>
        <w:t>If you have any concerns or questions about the research, please contact:</w:t>
      </w:r>
    </w:p>
    <w:p w14:paraId="577A92CC" w14:textId="4710D017" w:rsidR="00BA39B6" w:rsidRDefault="00BA39B6" w:rsidP="00BA39B6">
      <w:r>
        <w:rPr>
          <w:b/>
        </w:rPr>
        <w:t>Researcher</w:t>
      </w:r>
      <w:r>
        <w:t xml:space="preserve">: </w:t>
      </w:r>
      <w:r w:rsidR="00DD48D8">
        <w:t>David Moser, dmoser@ogs.edu</w:t>
      </w:r>
    </w:p>
    <w:p w14:paraId="09DF3A6C" w14:textId="77777777" w:rsidR="00BA39B6" w:rsidRDefault="00BA39B6" w:rsidP="00BA39B6">
      <w:r>
        <w:rPr>
          <w:b/>
        </w:rPr>
        <w:t>IRB Office</w:t>
      </w:r>
      <w:r>
        <w:t>: Omega Graduate School, Chief Academic Officer (cao@ogs.edu)</w:t>
      </w:r>
    </w:p>
    <w:p w14:paraId="53D10079" w14:textId="77777777" w:rsidR="00BA39B6" w:rsidRDefault="00BA39B6" w:rsidP="00BA39B6"/>
    <w:p w14:paraId="140C077D" w14:textId="77777777" w:rsidR="00BA39B6" w:rsidRDefault="00BA39B6" w:rsidP="00BA39B6">
      <w:pPr>
        <w:rPr>
          <w:b/>
        </w:rPr>
      </w:pPr>
      <w:r>
        <w:rPr>
          <w:b/>
        </w:rPr>
        <w:t>Consent</w:t>
      </w:r>
    </w:p>
    <w:p w14:paraId="2C87FE9C" w14:textId="77777777" w:rsidR="00BA39B6" w:rsidRDefault="00BA39B6" w:rsidP="00BA39B6">
      <w:r>
        <w:t>By checking the boxes and signing below, I confirm that I have read and understood this consent form and agree to participate in the research study.</w:t>
      </w:r>
    </w:p>
    <w:p w14:paraId="783F62FC" w14:textId="77777777" w:rsidR="00BA39B6" w:rsidRDefault="00BA39B6" w:rsidP="00BA39B6"/>
    <w:p w14:paraId="32C56638" w14:textId="77777777" w:rsidR="00BA39B6" w:rsidRDefault="00BA39B6" w:rsidP="00BA39B6">
      <w:r>
        <w:t>Participant's Name: _________________________ (or electronic field)</w:t>
      </w:r>
    </w:p>
    <w:p w14:paraId="59EF31CF" w14:textId="77777777" w:rsidR="00BA39B6" w:rsidRDefault="00BA39B6" w:rsidP="00BA39B6"/>
    <w:p w14:paraId="4856A645" w14:textId="77777777" w:rsidR="00BA39B6" w:rsidRDefault="00BA39B6" w:rsidP="00BA39B6">
      <w:r>
        <w:t>Participant's Signature: _________________________ (or electronic “I Consent” button)</w:t>
      </w:r>
    </w:p>
    <w:p w14:paraId="3F357743" w14:textId="77777777" w:rsidR="00BA39B6" w:rsidRDefault="00BA39B6" w:rsidP="00BA39B6"/>
    <w:p w14:paraId="012D2926" w14:textId="77777777" w:rsidR="00BA39B6" w:rsidRDefault="00BA39B6" w:rsidP="00BA39B6">
      <w:r>
        <w:t>Date: _________________________ (or electronic field)</w:t>
      </w:r>
    </w:p>
    <w:p w14:paraId="7D06822B" w14:textId="77777777" w:rsidR="002312D6" w:rsidRDefault="002312D6">
      <w:pPr>
        <w:rPr>
          <w:b/>
        </w:rPr>
      </w:pPr>
      <w:r>
        <w:br w:type="page"/>
      </w:r>
    </w:p>
    <w:p w14:paraId="2FE92AE1" w14:textId="413F964D" w:rsidR="002312D6" w:rsidRDefault="002312D6" w:rsidP="002312D6">
      <w:pPr>
        <w:pStyle w:val="Heading1"/>
      </w:pPr>
      <w:bookmarkStart w:id="78" w:name="_Toc173364203"/>
      <w:r>
        <w:lastRenderedPageBreak/>
        <w:t>Appendix C: Recruitment Letter/Email</w:t>
      </w:r>
      <w:bookmarkEnd w:id="78"/>
    </w:p>
    <w:p w14:paraId="26B58DA3" w14:textId="1E075D97" w:rsidR="002312D6" w:rsidRDefault="002312D6">
      <w:r>
        <w:br w:type="page"/>
      </w:r>
    </w:p>
    <w:p w14:paraId="114F41EC" w14:textId="77777777" w:rsidR="004276AF" w:rsidRDefault="002312D6" w:rsidP="004276AF">
      <w:pPr>
        <w:pStyle w:val="Heading1"/>
      </w:pPr>
      <w:bookmarkStart w:id="79" w:name="_Toc173364204"/>
      <w:r>
        <w:lastRenderedPageBreak/>
        <w:t>Appendix D: Instruments</w:t>
      </w:r>
      <w:bookmarkEnd w:id="79"/>
    </w:p>
    <w:p w14:paraId="28AF89CD" w14:textId="33C29627" w:rsidR="0023304D" w:rsidRPr="004276AF" w:rsidRDefault="006A5B63" w:rsidP="004276AF">
      <w:pPr>
        <w:pStyle w:val="Heading2"/>
      </w:pPr>
      <w:bookmarkStart w:id="80" w:name="_Toc173364205"/>
      <w:r>
        <w:rPr>
          <w:rStyle w:val="Heading2Char"/>
          <w:rFonts w:eastAsia="Arial"/>
          <w:b/>
        </w:rPr>
        <w:t>Demographic Survey</w:t>
      </w:r>
      <w:bookmarkEnd w:id="80"/>
    </w:p>
    <w:p w14:paraId="7146452D" w14:textId="77777777" w:rsidR="0023304D" w:rsidRDefault="0023304D">
      <w:pPr>
        <w:spacing w:after="627" w:line="259" w:lineRule="auto"/>
        <w:ind w:left="30"/>
      </w:pPr>
      <w:r>
        <w:rPr>
          <w:noProof/>
          <w:color w:val="000000"/>
        </w:rPr>
        <mc:AlternateContent>
          <mc:Choice Requires="wpg">
            <w:drawing>
              <wp:anchor distT="0" distB="0" distL="114300" distR="114300" simplePos="0" relativeHeight="251665408" behindDoc="0" locked="0" layoutInCell="1" allowOverlap="1" wp14:anchorId="5D4FCD81" wp14:editId="598BC66C">
                <wp:simplePos x="0" y="0"/>
                <wp:positionH relativeFrom="column">
                  <wp:posOffset>-209549</wp:posOffset>
                </wp:positionH>
                <wp:positionV relativeFrom="paragraph">
                  <wp:posOffset>80963</wp:posOffset>
                </wp:positionV>
                <wp:extent cx="6343649" cy="9525"/>
                <wp:effectExtent l="0" t="0" r="0" b="0"/>
                <wp:wrapNone/>
                <wp:docPr id="7563" name="Group 7563"/>
                <wp:cNvGraphicFramePr/>
                <a:graphic xmlns:a="http://schemas.openxmlformats.org/drawingml/2006/main">
                  <a:graphicData uri="http://schemas.microsoft.com/office/word/2010/wordprocessingGroup">
                    <wpg:wgp>
                      <wpg:cNvGrpSpPr/>
                      <wpg:grpSpPr>
                        <a:xfrm>
                          <a:off x="0" y="0"/>
                          <a:ext cx="6343649" cy="9525"/>
                          <a:chOff x="0" y="0"/>
                          <a:chExt cx="6343649" cy="9525"/>
                        </a:xfrm>
                      </wpg:grpSpPr>
                      <wps:wsp>
                        <wps:cNvPr id="10093" name="Shape 10093"/>
                        <wps:cNvSpPr/>
                        <wps:spPr>
                          <a:xfrm>
                            <a:off x="0" y="0"/>
                            <a:ext cx="6343649" cy="9525"/>
                          </a:xfrm>
                          <a:custGeom>
                            <a:avLst/>
                            <a:gdLst/>
                            <a:ahLst/>
                            <a:cxnLst/>
                            <a:rect l="0" t="0" r="0" b="0"/>
                            <a:pathLst>
                              <a:path w="6343649" h="9525">
                                <a:moveTo>
                                  <a:pt x="0" y="0"/>
                                </a:moveTo>
                                <a:lnTo>
                                  <a:pt x="6343649" y="0"/>
                                </a:lnTo>
                                <a:lnTo>
                                  <a:pt x="6343649" y="9525"/>
                                </a:lnTo>
                                <a:lnTo>
                                  <a:pt x="0" y="9525"/>
                                </a:lnTo>
                                <a:lnTo>
                                  <a:pt x="0" y="0"/>
                                </a:lnTo>
                              </a:path>
                            </a:pathLst>
                          </a:custGeom>
                          <a:ln w="0" cap="flat">
                            <a:miter lim="127000"/>
                          </a:ln>
                        </wps:spPr>
                        <wps:style>
                          <a:lnRef idx="0">
                            <a:srgbClr val="000000">
                              <a:alpha val="0"/>
                            </a:srgbClr>
                          </a:lnRef>
                          <a:fillRef idx="1">
                            <a:srgbClr val="DADCE0"/>
                          </a:fillRef>
                          <a:effectRef idx="0">
                            <a:scrgbClr r="0" g="0" b="0"/>
                          </a:effectRef>
                          <a:fontRef idx="none"/>
                        </wps:style>
                        <wps:bodyPr/>
                      </wps:wsp>
                    </wpg:wgp>
                  </a:graphicData>
                </a:graphic>
              </wp:anchor>
            </w:drawing>
          </mc:Choice>
          <mc:Fallback>
            <w:pict>
              <v:group w14:anchorId="2E766292" id="Group 7563" o:spid="_x0000_s1026" style="position:absolute;margin-left:-16.5pt;margin-top:6.4pt;width:499.5pt;height:.75pt;z-index:251665408" coordsize="6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">
                <v:shape id="Shape 10093" o:spid="_x0000_s1027" style="position:absolute;width:63436;height:95;visibility:visible;mso-wrap-style:square;v-text-anchor:top" coordsize="634364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" path="m,l6343649,r,9525l,9525,,e" fillcolor="#dadce0" stroked="f" strokeweight="0">
                  <v:stroke miterlimit="83231f" joinstyle="miter"/>
                  <v:path arrowok="t" textboxrect="0,0,6343649,9525"/>
                </v:shape>
              </v:group>
            </w:pict>
          </mc:Fallback>
        </mc:AlternateContent>
      </w:r>
      <w:r>
        <w:rPr>
          <w:color w:val="D93025"/>
          <w:sz w:val="21"/>
        </w:rPr>
        <w:t>* Indicates required question</w:t>
      </w:r>
    </w:p>
    <w:p w14:paraId="2FD8C908" w14:textId="77777777" w:rsidR="0023304D" w:rsidRDefault="0023304D" w:rsidP="0023304D">
      <w:pPr>
        <w:numPr>
          <w:ilvl w:val="0"/>
          <w:numId w:val="3"/>
        </w:numPr>
        <w:spacing w:after="246" w:line="259" w:lineRule="auto"/>
        <w:ind w:hanging="633"/>
      </w:pPr>
      <w:r>
        <w:rPr>
          <w:rFonts w:ascii="Arial" w:eastAsia="Arial" w:hAnsi="Arial" w:cs="Arial"/>
        </w:rPr>
        <w:t xml:space="preserve">Age </w:t>
      </w:r>
      <w:r>
        <w:rPr>
          <w:color w:val="D93025"/>
        </w:rPr>
        <w:t>*</w:t>
      </w:r>
    </w:p>
    <w:p w14:paraId="2AA51126" w14:textId="77777777" w:rsidR="0023304D" w:rsidRDefault="0023304D">
      <w:pPr>
        <w:spacing w:after="299" w:line="259" w:lineRule="auto"/>
        <w:ind w:left="493"/>
      </w:pPr>
      <w:r>
        <w:rPr>
          <w:rFonts w:ascii="Calibri" w:eastAsia="Calibri" w:hAnsi="Calibri" w:cs="Calibri"/>
          <w:i/>
        </w:rPr>
        <w:t>Mark only one oval.</w:t>
      </w:r>
    </w:p>
    <w:p w14:paraId="198F9F19" w14:textId="77777777" w:rsidR="0023304D" w:rsidRDefault="0023304D">
      <w:pPr>
        <w:ind w:left="722" w:right="210"/>
      </w:pPr>
      <w:r>
        <w:rPr>
          <w:noProof/>
          <w:color w:val="000000"/>
        </w:rPr>
        <mc:AlternateContent>
          <mc:Choice Requires="wpg">
            <w:drawing>
              <wp:anchor distT="0" distB="0" distL="114300" distR="114300" simplePos="0" relativeHeight="251666432" behindDoc="0" locked="0" layoutInCell="1" allowOverlap="1" wp14:anchorId="62480109" wp14:editId="7F5CB45F">
                <wp:simplePos x="0" y="0"/>
                <wp:positionH relativeFrom="column">
                  <wp:posOffset>366713</wp:posOffset>
                </wp:positionH>
                <wp:positionV relativeFrom="paragraph">
                  <wp:posOffset>-33384</wp:posOffset>
                </wp:positionV>
                <wp:extent cx="295275" cy="1304925"/>
                <wp:effectExtent l="0" t="0" r="0" b="0"/>
                <wp:wrapSquare wrapText="bothSides"/>
                <wp:docPr id="7564" name="Group 7564"/>
                <wp:cNvGraphicFramePr/>
                <a:graphic xmlns:a="http://schemas.openxmlformats.org/drawingml/2006/main">
                  <a:graphicData uri="http://schemas.microsoft.com/office/word/2010/wordprocessingGroup">
                    <wpg:wgp>
                      <wpg:cNvGrpSpPr/>
                      <wpg:grpSpPr>
                        <a:xfrm>
                          <a:off x="0" y="0"/>
                          <a:ext cx="295275" cy="1304925"/>
                          <a:chOff x="0" y="0"/>
                          <a:chExt cx="295275" cy="1304925"/>
                        </a:xfrm>
                      </wpg:grpSpPr>
                      <wps:wsp>
                        <wps:cNvPr id="37" name="Shape 37"/>
                        <wps:cNvSpPr/>
                        <wps:spPr>
                          <a:xfrm>
                            <a:off x="0" y="0"/>
                            <a:ext cx="295275" cy="161925"/>
                          </a:xfrm>
                          <a:custGeom>
                            <a:avLst/>
                            <a:gdLst/>
                            <a:ahLst/>
                            <a:cxnLst/>
                            <a:rect l="0" t="0" r="0" b="0"/>
                            <a:pathLst>
                              <a:path w="295275" h="161925">
                                <a:moveTo>
                                  <a:pt x="0" y="80963"/>
                                </a:moveTo>
                                <a:cubicBezTo>
                                  <a:pt x="0" y="75646"/>
                                  <a:pt x="519" y="70381"/>
                                  <a:pt x="1556" y="65167"/>
                                </a:cubicBezTo>
                                <a:cubicBezTo>
                                  <a:pt x="2593" y="59953"/>
                                  <a:pt x="4129" y="54891"/>
                                  <a:pt x="6163" y="49979"/>
                                </a:cubicBezTo>
                                <a:cubicBezTo>
                                  <a:pt x="8197" y="45068"/>
                                  <a:pt x="10691" y="40402"/>
                                  <a:pt x="13645" y="35982"/>
                                </a:cubicBezTo>
                                <a:cubicBezTo>
                                  <a:pt x="16598" y="31562"/>
                                  <a:pt x="19954" y="27472"/>
                                  <a:pt x="23713" y="23713"/>
                                </a:cubicBezTo>
                                <a:cubicBezTo>
                                  <a:pt x="27472" y="19954"/>
                                  <a:pt x="31562" y="16598"/>
                                  <a:pt x="35982" y="13644"/>
                                </a:cubicBezTo>
                                <a:cubicBezTo>
                                  <a:pt x="40402" y="10691"/>
                                  <a:pt x="45068" y="8197"/>
                                  <a:pt x="49979" y="6163"/>
                                </a:cubicBezTo>
                                <a:cubicBezTo>
                                  <a:pt x="54891" y="4129"/>
                                  <a:pt x="59954" y="2593"/>
                                  <a:pt x="65167" y="1556"/>
                                </a:cubicBezTo>
                                <a:cubicBezTo>
                                  <a:pt x="70381" y="519"/>
                                  <a:pt x="75646" y="0"/>
                                  <a:pt x="80963" y="0"/>
                                </a:cubicBezTo>
                                <a:lnTo>
                                  <a:pt x="214313" y="0"/>
                                </a:lnTo>
                                <a:cubicBezTo>
                                  <a:pt x="219629" y="0"/>
                                  <a:pt x="224893" y="519"/>
                                  <a:pt x="230107" y="1556"/>
                                </a:cubicBezTo>
                                <a:cubicBezTo>
                                  <a:pt x="235321" y="2593"/>
                                  <a:pt x="240384" y="4129"/>
                                  <a:pt x="245295" y="6163"/>
                                </a:cubicBezTo>
                                <a:cubicBezTo>
                                  <a:pt x="250207" y="8197"/>
                                  <a:pt x="254873" y="10691"/>
                                  <a:pt x="259293" y="13644"/>
                                </a:cubicBezTo>
                                <a:cubicBezTo>
                                  <a:pt x="263713" y="16598"/>
                                  <a:pt x="267802" y="19954"/>
                                  <a:pt x="271562" y="23713"/>
                                </a:cubicBezTo>
                                <a:cubicBezTo>
                                  <a:pt x="275321" y="27472"/>
                                  <a:pt x="278677" y="31562"/>
                                  <a:pt x="281630" y="35982"/>
                                </a:cubicBezTo>
                                <a:cubicBezTo>
                                  <a:pt x="284584" y="40402"/>
                                  <a:pt x="287078" y="45068"/>
                                  <a:pt x="289112" y="49979"/>
                                </a:cubicBezTo>
                                <a:cubicBezTo>
                                  <a:pt x="291146" y="54891"/>
                                  <a:pt x="292682" y="59953"/>
                                  <a:pt x="293719" y="65167"/>
                                </a:cubicBezTo>
                                <a:cubicBezTo>
                                  <a:pt x="294756" y="70381"/>
                                  <a:pt x="295275" y="75646"/>
                                  <a:pt x="295275" y="80963"/>
                                </a:cubicBezTo>
                                <a:cubicBezTo>
                                  <a:pt x="295275" y="86278"/>
                                  <a:pt x="294756" y="91543"/>
                                  <a:pt x="293719" y="96757"/>
                                </a:cubicBezTo>
                                <a:cubicBezTo>
                                  <a:pt x="292682" y="101971"/>
                                  <a:pt x="291146" y="107034"/>
                                  <a:pt x="289112" y="111945"/>
                                </a:cubicBezTo>
                                <a:cubicBezTo>
                                  <a:pt x="287078" y="116857"/>
                                  <a:pt x="284584" y="121522"/>
                                  <a:pt x="281630" y="125943"/>
                                </a:cubicBezTo>
                                <a:cubicBezTo>
                                  <a:pt x="278677" y="130363"/>
                                  <a:pt x="275321" y="134452"/>
                                  <a:pt x="271562" y="138212"/>
                                </a:cubicBezTo>
                                <a:cubicBezTo>
                                  <a:pt x="267802" y="141970"/>
                                  <a:pt x="263713" y="145327"/>
                                  <a:pt x="259293" y="148280"/>
                                </a:cubicBezTo>
                                <a:cubicBezTo>
                                  <a:pt x="254873" y="151234"/>
                                  <a:pt x="250207" y="153727"/>
                                  <a:pt x="245295" y="155762"/>
                                </a:cubicBezTo>
                                <a:cubicBezTo>
                                  <a:pt x="240384" y="157796"/>
                                  <a:pt x="235321" y="159332"/>
                                  <a:pt x="230107" y="160369"/>
                                </a:cubicBezTo>
                                <a:cubicBezTo>
                                  <a:pt x="224893" y="161406"/>
                                  <a:pt x="219629" y="161925"/>
                                  <a:pt x="214313" y="161925"/>
                                </a:cubicBezTo>
                                <a:lnTo>
                                  <a:pt x="80963" y="161925"/>
                                </a:lnTo>
                                <a:cubicBezTo>
                                  <a:pt x="75646" y="161925"/>
                                  <a:pt x="70381" y="161406"/>
                                  <a:pt x="65167" y="160369"/>
                                </a:cubicBezTo>
                                <a:cubicBezTo>
                                  <a:pt x="59954" y="159332"/>
                                  <a:pt x="54891" y="157796"/>
                                  <a:pt x="49979" y="155762"/>
                                </a:cubicBezTo>
                                <a:cubicBezTo>
                                  <a:pt x="45068" y="153727"/>
                                  <a:pt x="40402" y="151234"/>
                                  <a:pt x="35982" y="148280"/>
                                </a:cubicBezTo>
                                <a:cubicBezTo>
                                  <a:pt x="31562" y="145327"/>
                                  <a:pt x="27472" y="141970"/>
                                  <a:pt x="23713" y="138212"/>
                                </a:cubicBezTo>
                                <a:cubicBezTo>
                                  <a:pt x="19954" y="134452"/>
                                  <a:pt x="16598" y="130363"/>
                                  <a:pt x="13645" y="125943"/>
                                </a:cubicBezTo>
                                <a:cubicBezTo>
                                  <a:pt x="10691" y="121522"/>
                                  <a:pt x="8197" y="116857"/>
                                  <a:pt x="6163" y="111945"/>
                                </a:cubicBezTo>
                                <a:cubicBezTo>
                                  <a:pt x="4128" y="107034"/>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38" name="Shape 38"/>
                        <wps:cNvSpPr/>
                        <wps:spPr>
                          <a:xfrm>
                            <a:off x="0" y="285750"/>
                            <a:ext cx="295275" cy="161925"/>
                          </a:xfrm>
                          <a:custGeom>
                            <a:avLst/>
                            <a:gdLst/>
                            <a:ahLst/>
                            <a:cxnLst/>
                            <a:rect l="0" t="0" r="0" b="0"/>
                            <a:pathLst>
                              <a:path w="295275" h="161925">
                                <a:moveTo>
                                  <a:pt x="0" y="80963"/>
                                </a:moveTo>
                                <a:cubicBezTo>
                                  <a:pt x="0" y="75646"/>
                                  <a:pt x="519" y="70381"/>
                                  <a:pt x="1556" y="65167"/>
                                </a:cubicBezTo>
                                <a:cubicBezTo>
                                  <a:pt x="2593" y="59953"/>
                                  <a:pt x="4129" y="54890"/>
                                  <a:pt x="6163" y="49979"/>
                                </a:cubicBezTo>
                                <a:cubicBezTo>
                                  <a:pt x="8197" y="45068"/>
                                  <a:pt x="10691" y="40402"/>
                                  <a:pt x="13645" y="35981"/>
                                </a:cubicBezTo>
                                <a:cubicBezTo>
                                  <a:pt x="16598" y="31561"/>
                                  <a:pt x="19954" y="27472"/>
                                  <a:pt x="23713" y="23713"/>
                                </a:cubicBezTo>
                                <a:cubicBezTo>
                                  <a:pt x="27472" y="19954"/>
                                  <a:pt x="31562" y="16598"/>
                                  <a:pt x="35982" y="13644"/>
                                </a:cubicBezTo>
                                <a:cubicBezTo>
                                  <a:pt x="40402" y="10691"/>
                                  <a:pt x="45068" y="8197"/>
                                  <a:pt x="49979" y="6163"/>
                                </a:cubicBezTo>
                                <a:cubicBezTo>
                                  <a:pt x="54891" y="4128"/>
                                  <a:pt x="59954" y="2592"/>
                                  <a:pt x="65167" y="1556"/>
                                </a:cubicBezTo>
                                <a:cubicBezTo>
                                  <a:pt x="70381" y="519"/>
                                  <a:pt x="75646" y="0"/>
                                  <a:pt x="80963" y="0"/>
                                </a:cubicBezTo>
                                <a:lnTo>
                                  <a:pt x="214313" y="0"/>
                                </a:lnTo>
                                <a:cubicBezTo>
                                  <a:pt x="219629" y="0"/>
                                  <a:pt x="224893" y="519"/>
                                  <a:pt x="230107" y="1556"/>
                                </a:cubicBezTo>
                                <a:cubicBezTo>
                                  <a:pt x="235321" y="2592"/>
                                  <a:pt x="240384" y="4128"/>
                                  <a:pt x="245295" y="6163"/>
                                </a:cubicBezTo>
                                <a:cubicBezTo>
                                  <a:pt x="250207" y="8197"/>
                                  <a:pt x="254873" y="10691"/>
                                  <a:pt x="259293" y="13644"/>
                                </a:cubicBezTo>
                                <a:cubicBezTo>
                                  <a:pt x="263713" y="16598"/>
                                  <a:pt x="267802" y="19954"/>
                                  <a:pt x="271562" y="23713"/>
                                </a:cubicBezTo>
                                <a:cubicBezTo>
                                  <a:pt x="275321" y="27472"/>
                                  <a:pt x="278677" y="31561"/>
                                  <a:pt x="281630" y="35982"/>
                                </a:cubicBezTo>
                                <a:cubicBezTo>
                                  <a:pt x="284584" y="40402"/>
                                  <a:pt x="287078" y="45068"/>
                                  <a:pt x="289112" y="49979"/>
                                </a:cubicBezTo>
                                <a:cubicBezTo>
                                  <a:pt x="291146" y="54890"/>
                                  <a:pt x="292682" y="59953"/>
                                  <a:pt x="293719" y="65167"/>
                                </a:cubicBezTo>
                                <a:cubicBezTo>
                                  <a:pt x="294756" y="70381"/>
                                  <a:pt x="295275" y="75646"/>
                                  <a:pt x="295275" y="80963"/>
                                </a:cubicBezTo>
                                <a:cubicBezTo>
                                  <a:pt x="295275" y="86278"/>
                                  <a:pt x="294756" y="91543"/>
                                  <a:pt x="293719" y="96757"/>
                                </a:cubicBezTo>
                                <a:cubicBezTo>
                                  <a:pt x="292682" y="101971"/>
                                  <a:pt x="291146" y="107034"/>
                                  <a:pt x="289112" y="111945"/>
                                </a:cubicBezTo>
                                <a:cubicBezTo>
                                  <a:pt x="287078" y="116856"/>
                                  <a:pt x="284584" y="121522"/>
                                  <a:pt x="281630" y="125943"/>
                                </a:cubicBezTo>
                                <a:cubicBezTo>
                                  <a:pt x="278677" y="130363"/>
                                  <a:pt x="275321" y="134452"/>
                                  <a:pt x="271562" y="138211"/>
                                </a:cubicBezTo>
                                <a:cubicBezTo>
                                  <a:pt x="267802" y="141970"/>
                                  <a:pt x="263713" y="145327"/>
                                  <a:pt x="259293" y="148280"/>
                                </a:cubicBezTo>
                                <a:cubicBezTo>
                                  <a:pt x="254873" y="151233"/>
                                  <a:pt x="250207" y="153727"/>
                                  <a:pt x="245295" y="155762"/>
                                </a:cubicBezTo>
                                <a:cubicBezTo>
                                  <a:pt x="240384" y="157796"/>
                                  <a:pt x="235321" y="159332"/>
                                  <a:pt x="230107" y="160369"/>
                                </a:cubicBezTo>
                                <a:cubicBezTo>
                                  <a:pt x="224893" y="161406"/>
                                  <a:pt x="219629" y="161925"/>
                                  <a:pt x="214313" y="161925"/>
                                </a:cubicBezTo>
                                <a:lnTo>
                                  <a:pt x="80963" y="161925"/>
                                </a:lnTo>
                                <a:cubicBezTo>
                                  <a:pt x="75646" y="161925"/>
                                  <a:pt x="70381" y="161406"/>
                                  <a:pt x="65167" y="160369"/>
                                </a:cubicBezTo>
                                <a:cubicBezTo>
                                  <a:pt x="59954" y="159332"/>
                                  <a:pt x="54891" y="157796"/>
                                  <a:pt x="49979" y="155762"/>
                                </a:cubicBezTo>
                                <a:cubicBezTo>
                                  <a:pt x="45068" y="153727"/>
                                  <a:pt x="40402" y="151233"/>
                                  <a:pt x="35982" y="148280"/>
                                </a:cubicBezTo>
                                <a:cubicBezTo>
                                  <a:pt x="31562" y="145327"/>
                                  <a:pt x="27472" y="141970"/>
                                  <a:pt x="23713" y="138211"/>
                                </a:cubicBezTo>
                                <a:cubicBezTo>
                                  <a:pt x="19954" y="134452"/>
                                  <a:pt x="16598" y="130363"/>
                                  <a:pt x="13645" y="125943"/>
                                </a:cubicBezTo>
                                <a:cubicBezTo>
                                  <a:pt x="10691" y="121522"/>
                                  <a:pt x="8197" y="116856"/>
                                  <a:pt x="6163" y="111945"/>
                                </a:cubicBezTo>
                                <a:cubicBezTo>
                                  <a:pt x="4128" y="107034"/>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39" name="Shape 39"/>
                        <wps:cNvSpPr/>
                        <wps:spPr>
                          <a:xfrm>
                            <a:off x="0" y="571500"/>
                            <a:ext cx="295275" cy="161925"/>
                          </a:xfrm>
                          <a:custGeom>
                            <a:avLst/>
                            <a:gdLst/>
                            <a:ahLst/>
                            <a:cxnLst/>
                            <a:rect l="0" t="0" r="0" b="0"/>
                            <a:pathLst>
                              <a:path w="295275" h="161925">
                                <a:moveTo>
                                  <a:pt x="0" y="80963"/>
                                </a:moveTo>
                                <a:cubicBezTo>
                                  <a:pt x="0" y="75646"/>
                                  <a:pt x="519" y="70381"/>
                                  <a:pt x="1556" y="65167"/>
                                </a:cubicBezTo>
                                <a:cubicBezTo>
                                  <a:pt x="2593" y="59953"/>
                                  <a:pt x="4129" y="54891"/>
                                  <a:pt x="6163" y="49979"/>
                                </a:cubicBezTo>
                                <a:cubicBezTo>
                                  <a:pt x="8197" y="45068"/>
                                  <a:pt x="10691" y="40402"/>
                                  <a:pt x="13645" y="35982"/>
                                </a:cubicBezTo>
                                <a:cubicBezTo>
                                  <a:pt x="16598" y="31562"/>
                                  <a:pt x="19954" y="27472"/>
                                  <a:pt x="23713" y="23713"/>
                                </a:cubicBezTo>
                                <a:cubicBezTo>
                                  <a:pt x="27472" y="19954"/>
                                  <a:pt x="31562" y="16598"/>
                                  <a:pt x="35982" y="13644"/>
                                </a:cubicBezTo>
                                <a:cubicBezTo>
                                  <a:pt x="40402" y="10691"/>
                                  <a:pt x="45068" y="8197"/>
                                  <a:pt x="49979" y="6162"/>
                                </a:cubicBezTo>
                                <a:cubicBezTo>
                                  <a:pt x="54891" y="4128"/>
                                  <a:pt x="59954" y="2592"/>
                                  <a:pt x="65167" y="1556"/>
                                </a:cubicBezTo>
                                <a:cubicBezTo>
                                  <a:pt x="70381" y="519"/>
                                  <a:pt x="75646" y="0"/>
                                  <a:pt x="80963" y="0"/>
                                </a:cubicBezTo>
                                <a:lnTo>
                                  <a:pt x="214313" y="0"/>
                                </a:lnTo>
                                <a:cubicBezTo>
                                  <a:pt x="219629" y="0"/>
                                  <a:pt x="224893" y="519"/>
                                  <a:pt x="230107" y="1556"/>
                                </a:cubicBezTo>
                                <a:cubicBezTo>
                                  <a:pt x="235321" y="2592"/>
                                  <a:pt x="240384" y="4128"/>
                                  <a:pt x="245295" y="6162"/>
                                </a:cubicBezTo>
                                <a:cubicBezTo>
                                  <a:pt x="250207" y="8197"/>
                                  <a:pt x="254873" y="10691"/>
                                  <a:pt x="259293" y="13644"/>
                                </a:cubicBezTo>
                                <a:cubicBezTo>
                                  <a:pt x="263713" y="16598"/>
                                  <a:pt x="267802" y="19954"/>
                                  <a:pt x="271562" y="23713"/>
                                </a:cubicBezTo>
                                <a:cubicBezTo>
                                  <a:pt x="275321" y="27472"/>
                                  <a:pt x="278677" y="31562"/>
                                  <a:pt x="281630" y="35982"/>
                                </a:cubicBezTo>
                                <a:cubicBezTo>
                                  <a:pt x="284584" y="40402"/>
                                  <a:pt x="287078" y="45068"/>
                                  <a:pt x="289112" y="49979"/>
                                </a:cubicBezTo>
                                <a:cubicBezTo>
                                  <a:pt x="291146" y="54891"/>
                                  <a:pt x="292682" y="59953"/>
                                  <a:pt x="293719" y="65167"/>
                                </a:cubicBezTo>
                                <a:cubicBezTo>
                                  <a:pt x="294756" y="70381"/>
                                  <a:pt x="295275" y="75646"/>
                                  <a:pt x="295275" y="80963"/>
                                </a:cubicBezTo>
                                <a:cubicBezTo>
                                  <a:pt x="295275" y="86279"/>
                                  <a:pt x="294756" y="91543"/>
                                  <a:pt x="293719" y="96757"/>
                                </a:cubicBezTo>
                                <a:cubicBezTo>
                                  <a:pt x="292682" y="101971"/>
                                  <a:pt x="291146" y="107034"/>
                                  <a:pt x="289112" y="111945"/>
                                </a:cubicBezTo>
                                <a:cubicBezTo>
                                  <a:pt x="287078" y="116857"/>
                                  <a:pt x="284584" y="121522"/>
                                  <a:pt x="281630" y="125943"/>
                                </a:cubicBezTo>
                                <a:cubicBezTo>
                                  <a:pt x="278677" y="130363"/>
                                  <a:pt x="275321" y="134452"/>
                                  <a:pt x="271562" y="138212"/>
                                </a:cubicBezTo>
                                <a:cubicBezTo>
                                  <a:pt x="267802" y="141971"/>
                                  <a:pt x="263713" y="145327"/>
                                  <a:pt x="259293" y="148280"/>
                                </a:cubicBezTo>
                                <a:cubicBezTo>
                                  <a:pt x="254873" y="151234"/>
                                  <a:pt x="250207" y="153727"/>
                                  <a:pt x="245295" y="155762"/>
                                </a:cubicBezTo>
                                <a:cubicBezTo>
                                  <a:pt x="240384" y="157796"/>
                                  <a:pt x="235321" y="159332"/>
                                  <a:pt x="230107" y="160369"/>
                                </a:cubicBezTo>
                                <a:cubicBezTo>
                                  <a:pt x="224893" y="161406"/>
                                  <a:pt x="219629" y="161924"/>
                                  <a:pt x="214313" y="161925"/>
                                </a:cubicBezTo>
                                <a:lnTo>
                                  <a:pt x="80963" y="161925"/>
                                </a:lnTo>
                                <a:cubicBezTo>
                                  <a:pt x="75646" y="161924"/>
                                  <a:pt x="70381" y="161406"/>
                                  <a:pt x="65167" y="160369"/>
                                </a:cubicBezTo>
                                <a:cubicBezTo>
                                  <a:pt x="59954" y="159332"/>
                                  <a:pt x="54891" y="157796"/>
                                  <a:pt x="49979" y="155762"/>
                                </a:cubicBezTo>
                                <a:cubicBezTo>
                                  <a:pt x="45068" y="153727"/>
                                  <a:pt x="40402" y="151234"/>
                                  <a:pt x="35982" y="148280"/>
                                </a:cubicBezTo>
                                <a:cubicBezTo>
                                  <a:pt x="31562" y="145327"/>
                                  <a:pt x="27472" y="141971"/>
                                  <a:pt x="23713" y="138212"/>
                                </a:cubicBezTo>
                                <a:cubicBezTo>
                                  <a:pt x="19954" y="134452"/>
                                  <a:pt x="16598" y="130363"/>
                                  <a:pt x="13645" y="125943"/>
                                </a:cubicBezTo>
                                <a:cubicBezTo>
                                  <a:pt x="10691" y="121522"/>
                                  <a:pt x="8197" y="116857"/>
                                  <a:pt x="6163" y="111945"/>
                                </a:cubicBezTo>
                                <a:cubicBezTo>
                                  <a:pt x="4128" y="107034"/>
                                  <a:pt x="2593" y="101971"/>
                                  <a:pt x="1556" y="96757"/>
                                </a:cubicBezTo>
                                <a:cubicBezTo>
                                  <a:pt x="519" y="91543"/>
                                  <a:pt x="0" y="86279"/>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40" name="Shape 40"/>
                        <wps:cNvSpPr/>
                        <wps:spPr>
                          <a:xfrm>
                            <a:off x="0" y="857250"/>
                            <a:ext cx="295275" cy="161925"/>
                          </a:xfrm>
                          <a:custGeom>
                            <a:avLst/>
                            <a:gdLst/>
                            <a:ahLst/>
                            <a:cxnLst/>
                            <a:rect l="0" t="0" r="0" b="0"/>
                            <a:pathLst>
                              <a:path w="295275" h="161925">
                                <a:moveTo>
                                  <a:pt x="0" y="80963"/>
                                </a:moveTo>
                                <a:cubicBezTo>
                                  <a:pt x="0" y="75646"/>
                                  <a:pt x="519" y="70381"/>
                                  <a:pt x="1556" y="65167"/>
                                </a:cubicBezTo>
                                <a:cubicBezTo>
                                  <a:pt x="2593" y="59953"/>
                                  <a:pt x="4129" y="54890"/>
                                  <a:pt x="6163" y="49979"/>
                                </a:cubicBezTo>
                                <a:cubicBezTo>
                                  <a:pt x="8197" y="45068"/>
                                  <a:pt x="10691" y="40402"/>
                                  <a:pt x="13645" y="35982"/>
                                </a:cubicBezTo>
                                <a:cubicBezTo>
                                  <a:pt x="16598" y="31562"/>
                                  <a:pt x="19954" y="27472"/>
                                  <a:pt x="23713" y="23713"/>
                                </a:cubicBezTo>
                                <a:cubicBezTo>
                                  <a:pt x="27472" y="19954"/>
                                  <a:pt x="31562" y="16597"/>
                                  <a:pt x="35982" y="13644"/>
                                </a:cubicBezTo>
                                <a:cubicBezTo>
                                  <a:pt x="40402" y="10691"/>
                                  <a:pt x="45068" y="8197"/>
                                  <a:pt x="49979" y="6162"/>
                                </a:cubicBezTo>
                                <a:cubicBezTo>
                                  <a:pt x="54891" y="4128"/>
                                  <a:pt x="59954" y="2593"/>
                                  <a:pt x="65167" y="1555"/>
                                </a:cubicBezTo>
                                <a:cubicBezTo>
                                  <a:pt x="70381" y="519"/>
                                  <a:pt x="75646" y="0"/>
                                  <a:pt x="80963" y="0"/>
                                </a:cubicBezTo>
                                <a:lnTo>
                                  <a:pt x="214313" y="0"/>
                                </a:lnTo>
                                <a:cubicBezTo>
                                  <a:pt x="219629" y="0"/>
                                  <a:pt x="224893" y="519"/>
                                  <a:pt x="230107" y="1555"/>
                                </a:cubicBezTo>
                                <a:cubicBezTo>
                                  <a:pt x="235321" y="2593"/>
                                  <a:pt x="240384" y="4128"/>
                                  <a:pt x="245295" y="6162"/>
                                </a:cubicBezTo>
                                <a:cubicBezTo>
                                  <a:pt x="250207" y="8197"/>
                                  <a:pt x="254873" y="10691"/>
                                  <a:pt x="259293" y="13644"/>
                                </a:cubicBezTo>
                                <a:cubicBezTo>
                                  <a:pt x="263713" y="16597"/>
                                  <a:pt x="267802" y="19954"/>
                                  <a:pt x="271562" y="23713"/>
                                </a:cubicBezTo>
                                <a:cubicBezTo>
                                  <a:pt x="275321" y="27472"/>
                                  <a:pt x="278677" y="31562"/>
                                  <a:pt x="281630" y="35982"/>
                                </a:cubicBezTo>
                                <a:cubicBezTo>
                                  <a:pt x="284584" y="40402"/>
                                  <a:pt x="287078" y="45068"/>
                                  <a:pt x="289112" y="49979"/>
                                </a:cubicBezTo>
                                <a:cubicBezTo>
                                  <a:pt x="291146" y="54890"/>
                                  <a:pt x="292682" y="59953"/>
                                  <a:pt x="293719" y="65167"/>
                                </a:cubicBezTo>
                                <a:cubicBezTo>
                                  <a:pt x="294756" y="70381"/>
                                  <a:pt x="295275" y="75646"/>
                                  <a:pt x="295275" y="80963"/>
                                </a:cubicBezTo>
                                <a:cubicBezTo>
                                  <a:pt x="295275" y="86278"/>
                                  <a:pt x="294756" y="91543"/>
                                  <a:pt x="293719" y="96757"/>
                                </a:cubicBezTo>
                                <a:cubicBezTo>
                                  <a:pt x="292682" y="101971"/>
                                  <a:pt x="291146" y="107033"/>
                                  <a:pt x="289112" y="111945"/>
                                </a:cubicBezTo>
                                <a:cubicBezTo>
                                  <a:pt x="287078" y="116856"/>
                                  <a:pt x="284584" y="121522"/>
                                  <a:pt x="281630" y="125942"/>
                                </a:cubicBezTo>
                                <a:cubicBezTo>
                                  <a:pt x="278677" y="130362"/>
                                  <a:pt x="275321" y="134452"/>
                                  <a:pt x="271562" y="138211"/>
                                </a:cubicBezTo>
                                <a:cubicBezTo>
                                  <a:pt x="267802" y="141970"/>
                                  <a:pt x="263713" y="145326"/>
                                  <a:pt x="259293" y="148280"/>
                                </a:cubicBezTo>
                                <a:cubicBezTo>
                                  <a:pt x="254873" y="151233"/>
                                  <a:pt x="250207" y="153727"/>
                                  <a:pt x="245295" y="155761"/>
                                </a:cubicBezTo>
                                <a:cubicBezTo>
                                  <a:pt x="240384" y="157796"/>
                                  <a:pt x="235321" y="159331"/>
                                  <a:pt x="230107" y="160369"/>
                                </a:cubicBezTo>
                                <a:cubicBezTo>
                                  <a:pt x="224893" y="161406"/>
                                  <a:pt x="219629" y="161925"/>
                                  <a:pt x="214313" y="161925"/>
                                </a:cubicBezTo>
                                <a:lnTo>
                                  <a:pt x="80963" y="161925"/>
                                </a:lnTo>
                                <a:cubicBezTo>
                                  <a:pt x="75646" y="161925"/>
                                  <a:pt x="70381" y="161406"/>
                                  <a:pt x="65167" y="160369"/>
                                </a:cubicBezTo>
                                <a:cubicBezTo>
                                  <a:pt x="59954" y="159331"/>
                                  <a:pt x="54891" y="157796"/>
                                  <a:pt x="49979" y="155761"/>
                                </a:cubicBezTo>
                                <a:cubicBezTo>
                                  <a:pt x="45068" y="153727"/>
                                  <a:pt x="40402" y="151233"/>
                                  <a:pt x="35982" y="148280"/>
                                </a:cubicBezTo>
                                <a:cubicBezTo>
                                  <a:pt x="31562" y="145326"/>
                                  <a:pt x="27472" y="141970"/>
                                  <a:pt x="23713" y="138211"/>
                                </a:cubicBezTo>
                                <a:cubicBezTo>
                                  <a:pt x="19954" y="134452"/>
                                  <a:pt x="16598" y="130362"/>
                                  <a:pt x="13645" y="125942"/>
                                </a:cubicBezTo>
                                <a:cubicBezTo>
                                  <a:pt x="10691" y="121522"/>
                                  <a:pt x="8197" y="116856"/>
                                  <a:pt x="6163" y="111945"/>
                                </a:cubicBezTo>
                                <a:cubicBezTo>
                                  <a:pt x="4128" y="107033"/>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41" name="Shape 41"/>
                        <wps:cNvSpPr/>
                        <wps:spPr>
                          <a:xfrm>
                            <a:off x="0" y="1143000"/>
                            <a:ext cx="295275" cy="161925"/>
                          </a:xfrm>
                          <a:custGeom>
                            <a:avLst/>
                            <a:gdLst/>
                            <a:ahLst/>
                            <a:cxnLst/>
                            <a:rect l="0" t="0" r="0" b="0"/>
                            <a:pathLst>
                              <a:path w="295275" h="161925">
                                <a:moveTo>
                                  <a:pt x="0" y="80963"/>
                                </a:moveTo>
                                <a:cubicBezTo>
                                  <a:pt x="0" y="75647"/>
                                  <a:pt x="519" y="70381"/>
                                  <a:pt x="1556" y="65167"/>
                                </a:cubicBezTo>
                                <a:cubicBezTo>
                                  <a:pt x="2593" y="59953"/>
                                  <a:pt x="4129" y="54890"/>
                                  <a:pt x="6163" y="49979"/>
                                </a:cubicBezTo>
                                <a:cubicBezTo>
                                  <a:pt x="8197" y="45067"/>
                                  <a:pt x="10691" y="40402"/>
                                  <a:pt x="13645" y="35982"/>
                                </a:cubicBezTo>
                                <a:cubicBezTo>
                                  <a:pt x="16598" y="31561"/>
                                  <a:pt x="19954" y="27472"/>
                                  <a:pt x="23713" y="23713"/>
                                </a:cubicBezTo>
                                <a:cubicBezTo>
                                  <a:pt x="27472" y="19954"/>
                                  <a:pt x="31562" y="16598"/>
                                  <a:pt x="35982" y="13645"/>
                                </a:cubicBezTo>
                                <a:cubicBezTo>
                                  <a:pt x="40402" y="10691"/>
                                  <a:pt x="45068" y="8197"/>
                                  <a:pt x="49979" y="6162"/>
                                </a:cubicBezTo>
                                <a:cubicBezTo>
                                  <a:pt x="54891" y="4128"/>
                                  <a:pt x="59954" y="2592"/>
                                  <a:pt x="65167" y="1556"/>
                                </a:cubicBezTo>
                                <a:cubicBezTo>
                                  <a:pt x="70381" y="519"/>
                                  <a:pt x="75646" y="0"/>
                                  <a:pt x="80963" y="0"/>
                                </a:cubicBezTo>
                                <a:lnTo>
                                  <a:pt x="214313" y="0"/>
                                </a:lnTo>
                                <a:cubicBezTo>
                                  <a:pt x="219629" y="0"/>
                                  <a:pt x="224893" y="519"/>
                                  <a:pt x="230107" y="1556"/>
                                </a:cubicBezTo>
                                <a:cubicBezTo>
                                  <a:pt x="235321" y="2592"/>
                                  <a:pt x="240384" y="4128"/>
                                  <a:pt x="245295" y="6162"/>
                                </a:cubicBezTo>
                                <a:cubicBezTo>
                                  <a:pt x="250207" y="8197"/>
                                  <a:pt x="254873" y="10691"/>
                                  <a:pt x="259293" y="13644"/>
                                </a:cubicBezTo>
                                <a:cubicBezTo>
                                  <a:pt x="263713" y="16598"/>
                                  <a:pt x="267802" y="19954"/>
                                  <a:pt x="271562" y="23713"/>
                                </a:cubicBezTo>
                                <a:cubicBezTo>
                                  <a:pt x="275321" y="27472"/>
                                  <a:pt x="278677" y="31561"/>
                                  <a:pt x="281630" y="35982"/>
                                </a:cubicBezTo>
                                <a:cubicBezTo>
                                  <a:pt x="284584" y="40402"/>
                                  <a:pt x="287078" y="45067"/>
                                  <a:pt x="289112" y="49979"/>
                                </a:cubicBezTo>
                                <a:cubicBezTo>
                                  <a:pt x="291146" y="54890"/>
                                  <a:pt x="292682" y="59953"/>
                                  <a:pt x="293719" y="65167"/>
                                </a:cubicBezTo>
                                <a:cubicBezTo>
                                  <a:pt x="294756" y="70381"/>
                                  <a:pt x="295275" y="75647"/>
                                  <a:pt x="295275" y="80963"/>
                                </a:cubicBezTo>
                                <a:cubicBezTo>
                                  <a:pt x="295275" y="86279"/>
                                  <a:pt x="294756" y="91544"/>
                                  <a:pt x="293719" y="96758"/>
                                </a:cubicBezTo>
                                <a:cubicBezTo>
                                  <a:pt x="292682" y="101972"/>
                                  <a:pt x="291146" y="107034"/>
                                  <a:pt x="289112" y="111945"/>
                                </a:cubicBezTo>
                                <a:cubicBezTo>
                                  <a:pt x="287078" y="116857"/>
                                  <a:pt x="284584" y="121522"/>
                                  <a:pt x="281630" y="125943"/>
                                </a:cubicBezTo>
                                <a:cubicBezTo>
                                  <a:pt x="278677" y="130363"/>
                                  <a:pt x="275321" y="134453"/>
                                  <a:pt x="271562" y="138212"/>
                                </a:cubicBezTo>
                                <a:cubicBezTo>
                                  <a:pt x="267802" y="141970"/>
                                  <a:pt x="263713" y="145327"/>
                                  <a:pt x="259293" y="148280"/>
                                </a:cubicBezTo>
                                <a:cubicBezTo>
                                  <a:pt x="254873" y="151234"/>
                                  <a:pt x="250207" y="153727"/>
                                  <a:pt x="245295" y="155762"/>
                                </a:cubicBezTo>
                                <a:cubicBezTo>
                                  <a:pt x="240384" y="157796"/>
                                  <a:pt x="235321" y="159332"/>
                                  <a:pt x="230107" y="160369"/>
                                </a:cubicBezTo>
                                <a:cubicBezTo>
                                  <a:pt x="224893" y="161406"/>
                                  <a:pt x="219629" y="161925"/>
                                  <a:pt x="214313" y="161925"/>
                                </a:cubicBezTo>
                                <a:lnTo>
                                  <a:pt x="80963" y="161925"/>
                                </a:lnTo>
                                <a:cubicBezTo>
                                  <a:pt x="75646" y="161925"/>
                                  <a:pt x="70381" y="161406"/>
                                  <a:pt x="65167" y="160369"/>
                                </a:cubicBezTo>
                                <a:cubicBezTo>
                                  <a:pt x="59954" y="159332"/>
                                  <a:pt x="54891" y="157796"/>
                                  <a:pt x="49979" y="155762"/>
                                </a:cubicBezTo>
                                <a:cubicBezTo>
                                  <a:pt x="45068" y="153727"/>
                                  <a:pt x="40402" y="151234"/>
                                  <a:pt x="35982" y="148280"/>
                                </a:cubicBezTo>
                                <a:cubicBezTo>
                                  <a:pt x="31562" y="145327"/>
                                  <a:pt x="27472" y="141970"/>
                                  <a:pt x="23713" y="138212"/>
                                </a:cubicBezTo>
                                <a:cubicBezTo>
                                  <a:pt x="19954" y="134453"/>
                                  <a:pt x="16598" y="130363"/>
                                  <a:pt x="13645" y="125943"/>
                                </a:cubicBezTo>
                                <a:cubicBezTo>
                                  <a:pt x="10691" y="121522"/>
                                  <a:pt x="8197" y="116857"/>
                                  <a:pt x="6163" y="111945"/>
                                </a:cubicBezTo>
                                <a:cubicBezTo>
                                  <a:pt x="4128" y="107034"/>
                                  <a:pt x="2593" y="101971"/>
                                  <a:pt x="1556" y="96757"/>
                                </a:cubicBezTo>
                                <a:cubicBezTo>
                                  <a:pt x="519" y="91544"/>
                                  <a:pt x="0" y="86279"/>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67A4B248" id="Group 7564" o:spid="_x0000_s1026" style="position:absolute;margin-left:28.9pt;margin-top:-2.65pt;width:23.25pt;height:102.75pt;z-index:251666432" coordsize="2952,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">
                <v:shape id="Shape 37"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" path="m,80963c,75646,519,70381,1556,65167,2593,59953,4129,54891,6163,49979v2034,-4911,4528,-9577,7482,-13997c16598,31562,19954,27472,23713,23713v3759,-3759,7849,-7115,12269,-10069c40402,10691,45068,8197,49979,6163,54891,4129,59954,2593,65167,1556,70381,519,75646,,80963,l214313,v5316,,10580,519,15794,1556c235321,2593,240384,4129,245295,6163v4912,2034,9578,4528,13998,7481c263713,16598,267802,19954,271562,23713v3759,3759,7115,7849,10068,12269c284584,40402,287078,45068,289112,49979v2034,4912,3570,9974,4607,15188c294756,70381,295275,75646,295275,80963v,5315,-519,10580,-1556,15794c292682,101971,291146,107034,289112,111945v-2034,4912,-4528,9577,-7482,13998c278677,130363,275321,134452,271562,138212v-3760,3758,-7849,7115,-12269,10068c254873,151234,250207,153727,245295,155762v-4911,2034,-9974,3570,-15188,4607c224893,161406,219629,161925,214313,161925r-133350,c75646,161925,70381,161406,65167,160369v-5213,-1037,-10276,-2573,-15188,-4607c45068,153727,40402,151234,35982,148280v-4420,-2953,-8510,-6310,-12269,-10068c19954,134452,16598,130363,13645,125943,10691,121522,8197,116857,6163,111945,4128,107034,2593,101971,1556,96757,519,91543,,86278,,80963xe" filled="f" strokecolor="#969ca2">
                  <v:stroke miterlimit="1" joinstyle="miter"/>
                  <v:path arrowok="t" textboxrect="0,0,295275,161925"/>
                </v:shape>
                <v:shape id="Shape 38"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" path="m,80963c,75646,519,70381,1556,65167,2593,59953,4129,54890,6163,49979v2034,-4911,4528,-9577,7482,-13998c16598,31561,19954,27472,23713,23713v3759,-3759,7849,-7115,12269,-10069c40402,10691,45068,8197,49979,6163,54891,4128,59954,2592,65167,1556,70381,519,75646,,80963,l214313,v5316,,10580,519,15794,1556c235321,2592,240384,4128,245295,6163v4912,2034,9578,4528,13998,7481c263713,16598,267802,19954,271562,23713v3759,3759,7115,7848,10068,12269c284584,40402,287078,45068,289112,49979v2034,4911,3570,9974,4607,15188c294756,70381,295275,75646,295275,80963v,5315,-519,10580,-1556,15794c292682,101971,291146,107034,289112,111945v-2034,4911,-4528,9577,-7482,13998c278677,130363,275321,134452,271562,138211v-3760,3759,-7849,7116,-12269,10069c254873,151233,250207,153727,245295,155762v-4911,2034,-9974,3570,-15188,4607c224893,161406,219629,161925,214313,161925r-133350,c75646,161925,70381,161406,65167,160369v-5213,-1037,-10276,-2573,-15188,-4607c45068,153727,40402,151233,35982,148280v-4420,-2953,-8510,-6310,-12269,-10069c19954,134452,16598,130363,13645,125943,10691,121522,8197,116856,6163,111945,4128,107034,2593,101971,1556,96757,519,91543,,86278,,80963xe" filled="f" strokecolor="#969ca2">
                  <v:stroke miterlimit="1" joinstyle="miter"/>
                  <v:path arrowok="t" textboxrect="0,0,295275,161925"/>
                </v:shape>
                <v:shape id="Shape 39"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" path="m,80963c,75646,519,70381,1556,65167,2593,59953,4129,54891,6163,49979v2034,-4911,4528,-9577,7482,-13997c16598,31562,19954,27472,23713,23713v3759,-3759,7849,-7115,12269,-10069c40402,10691,45068,8197,49979,6162,54891,4128,59954,2592,65167,1556,70381,519,75646,,80963,l214313,v5316,,10580,519,15794,1556c235321,2592,240384,4128,245295,6162v4912,2035,9578,4529,13998,7482c263713,16598,267802,19954,271562,23713v3759,3759,7115,7849,10068,12269c284584,40402,287078,45068,289112,49979v2034,4912,3570,9974,4607,15188c294756,70381,295275,75646,295275,80963v,5316,-519,10580,-1556,15794c292682,101971,291146,107034,289112,111945v-2034,4912,-4528,9577,-7482,13998c278677,130363,275321,134452,271562,138212v-3760,3759,-7849,7115,-12269,10068c254873,151234,250207,153727,245295,155762v-4911,2034,-9974,3570,-15188,4607c224893,161406,219629,161924,214313,161925r-133350,c75646,161924,70381,161406,65167,160369v-5213,-1037,-10276,-2573,-15188,-4607c45068,153727,40402,151234,35982,148280v-4420,-2953,-8510,-6309,-12269,-10068c19954,134452,16598,130363,13645,125943,10691,121522,8197,116857,6163,111945,4128,107034,2593,101971,1556,96757,519,91543,,86279,,80963xe" filled="f" strokecolor="#969ca2">
                  <v:stroke miterlimit="1" joinstyle="miter"/>
                  <v:path arrowok="t" textboxrect="0,0,295275,161925"/>
                </v:shape>
                <v:shape id="Shape 40"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" path="m,80963c,75646,519,70381,1556,65167,2593,59953,4129,54890,6163,49979v2034,-4911,4528,-9577,7482,-13997c16598,31562,19954,27472,23713,23713v3759,-3759,7849,-7116,12269,-10069c40402,10691,45068,8197,49979,6162,54891,4128,59954,2593,65167,1555,70381,519,75646,,80963,l214313,v5316,,10580,519,15794,1555c235321,2593,240384,4128,245295,6162v4912,2035,9578,4529,13998,7482c263713,16597,267802,19954,271562,23713v3759,3759,7115,7849,10068,12269c284584,40402,287078,45068,289112,49979v2034,4911,3570,9974,4607,15188c294756,70381,295275,75646,295275,80963v,5315,-519,10580,-1556,15794c292682,101971,291146,107033,289112,111945v-2034,4911,-4528,9577,-7482,13997c278677,130362,275321,134452,271562,138211v-3760,3759,-7849,7115,-12269,10069c254873,151233,250207,153727,245295,155761v-4911,2035,-9974,3570,-15188,4608c224893,161406,219629,161925,214313,161925r-133350,c75646,161925,70381,161406,65167,160369v-5213,-1038,-10276,-2573,-15188,-4608c45068,153727,40402,151233,35982,148280v-4420,-2954,-8510,-6310,-12269,-10069c19954,134452,16598,130362,13645,125942,10691,121522,8197,116856,6163,111945,4128,107033,2593,101971,1556,96757,519,91543,,86278,,80963xe" filled="f" strokecolor="#969ca2">
                  <v:stroke miterlimit="1" joinstyle="miter"/>
                  <v:path arrowok="t" textboxrect="0,0,295275,161925"/>
                </v:shape>
                <v:shape id="Shape 41" o:spid="_x0000_s1031" style="position:absolute;top:11430;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" path="m,80963c,75647,519,70381,1556,65167,2593,59953,4129,54890,6163,49979v2034,-4912,4528,-9577,7482,-13997c16598,31561,19954,27472,23713,23713v3759,-3759,7849,-7115,12269,-10068c40402,10691,45068,8197,49979,6162,54891,4128,59954,2592,65167,1556,70381,519,75646,,80963,l214313,v5316,,10580,519,15794,1556c235321,2592,240384,4128,245295,6162v4912,2035,9578,4529,13998,7482c263713,16598,267802,19954,271562,23713v3759,3759,7115,7848,10068,12269c284584,40402,287078,45067,289112,49979v2034,4911,3570,9974,4607,15188c294756,70381,295275,75647,295275,80963v,5316,-519,10581,-1556,15795c292682,101972,291146,107034,289112,111945v-2034,4912,-4528,9577,-7482,13998c278677,130363,275321,134453,271562,138212v-3760,3758,-7849,7115,-12269,10068c254873,151234,250207,153727,245295,155762v-4911,2034,-9974,3570,-15188,4607c224893,161406,219629,161925,214313,161925r-133350,c75646,161925,70381,161406,65167,160369v-5213,-1037,-10276,-2573,-15188,-4607c45068,153727,40402,151234,35982,148280v-4420,-2953,-8510,-6310,-12269,-10068c19954,134453,16598,130363,13645,125943,10691,121522,8197,116857,6163,111945,4128,107034,2593,101971,1556,96757,519,91544,,86279,,80963xe" filled="f" strokecolor="#969ca2">
                  <v:stroke miterlimit="1" joinstyle="miter"/>
                  <v:path arrowok="t" textboxrect="0,0,295275,161925"/>
                </v:shape>
                <w10:wrap type="square"/>
              </v:group>
            </w:pict>
          </mc:Fallback>
        </mc:AlternateContent>
      </w:r>
      <w:r>
        <w:t>19-29</w:t>
      </w:r>
    </w:p>
    <w:p w14:paraId="35D72FB7" w14:textId="77777777" w:rsidR="0023304D" w:rsidRDefault="0023304D">
      <w:pPr>
        <w:ind w:left="722" w:right="210"/>
      </w:pPr>
      <w:r>
        <w:t>30-39</w:t>
      </w:r>
    </w:p>
    <w:p w14:paraId="1B4E4AB6" w14:textId="77777777" w:rsidR="0023304D" w:rsidRDefault="0023304D">
      <w:pPr>
        <w:ind w:left="722" w:right="210"/>
      </w:pPr>
      <w:r>
        <w:t>40-49</w:t>
      </w:r>
    </w:p>
    <w:p w14:paraId="2594E9AE" w14:textId="77777777" w:rsidR="0023304D" w:rsidRDefault="0023304D">
      <w:pPr>
        <w:ind w:left="722" w:right="210"/>
      </w:pPr>
      <w:r>
        <w:t>50-59</w:t>
      </w:r>
    </w:p>
    <w:p w14:paraId="5CD58F93" w14:textId="77777777" w:rsidR="0023304D" w:rsidRDefault="0023304D">
      <w:pPr>
        <w:spacing w:after="1044"/>
        <w:ind w:left="722" w:right="210"/>
      </w:pPr>
      <w:r>
        <w:t>60+</w:t>
      </w:r>
    </w:p>
    <w:p w14:paraId="07F1F2AA" w14:textId="77777777" w:rsidR="0023304D" w:rsidRDefault="0023304D" w:rsidP="0023304D">
      <w:pPr>
        <w:numPr>
          <w:ilvl w:val="0"/>
          <w:numId w:val="3"/>
        </w:numPr>
        <w:spacing w:after="246" w:line="259" w:lineRule="auto"/>
        <w:ind w:hanging="633"/>
      </w:pPr>
      <w:r>
        <w:rPr>
          <w:rFonts w:ascii="Arial" w:eastAsia="Arial" w:hAnsi="Arial" w:cs="Arial"/>
        </w:rPr>
        <w:t xml:space="preserve">Gender </w:t>
      </w:r>
      <w:r>
        <w:rPr>
          <w:color w:val="D93025"/>
        </w:rPr>
        <w:t>*</w:t>
      </w:r>
    </w:p>
    <w:p w14:paraId="67F72BB0" w14:textId="77777777" w:rsidR="0023304D" w:rsidRDefault="0023304D">
      <w:pPr>
        <w:spacing w:after="299" w:line="259" w:lineRule="auto"/>
        <w:ind w:left="493"/>
      </w:pPr>
      <w:r>
        <w:rPr>
          <w:rFonts w:ascii="Calibri" w:eastAsia="Calibri" w:hAnsi="Calibri" w:cs="Calibri"/>
          <w:i/>
        </w:rPr>
        <w:t>Mark only one oval.</w:t>
      </w:r>
    </w:p>
    <w:p w14:paraId="1053E72A" w14:textId="77777777" w:rsidR="0023304D" w:rsidRDefault="0023304D">
      <w:pPr>
        <w:ind w:left="722" w:right="210"/>
      </w:pPr>
      <w:r>
        <w:rPr>
          <w:noProof/>
          <w:color w:val="000000"/>
        </w:rPr>
        <mc:AlternateContent>
          <mc:Choice Requires="wpg">
            <w:drawing>
              <wp:anchor distT="0" distB="0" distL="114300" distR="114300" simplePos="0" relativeHeight="251667456" behindDoc="0" locked="0" layoutInCell="1" allowOverlap="1" wp14:anchorId="22809541" wp14:editId="39EA9217">
                <wp:simplePos x="0" y="0"/>
                <wp:positionH relativeFrom="column">
                  <wp:posOffset>366713</wp:posOffset>
                </wp:positionH>
                <wp:positionV relativeFrom="paragraph">
                  <wp:posOffset>-33384</wp:posOffset>
                </wp:positionV>
                <wp:extent cx="295275" cy="733425"/>
                <wp:effectExtent l="0" t="0" r="0" b="0"/>
                <wp:wrapSquare wrapText="bothSides"/>
                <wp:docPr id="7565" name="Group 7565"/>
                <wp:cNvGraphicFramePr/>
                <a:graphic xmlns:a="http://schemas.openxmlformats.org/drawingml/2006/main">
                  <a:graphicData uri="http://schemas.microsoft.com/office/word/2010/wordprocessingGroup">
                    <wpg:wgp>
                      <wpg:cNvGrpSpPr/>
                      <wpg:grpSpPr>
                        <a:xfrm>
                          <a:off x="0" y="0"/>
                          <a:ext cx="295275" cy="733425"/>
                          <a:chOff x="0" y="0"/>
                          <a:chExt cx="295275" cy="733425"/>
                        </a:xfrm>
                      </wpg:grpSpPr>
                      <wps:wsp>
                        <wps:cNvPr id="44" name="Shape 44"/>
                        <wps:cNvSpPr/>
                        <wps:spPr>
                          <a:xfrm>
                            <a:off x="0" y="0"/>
                            <a:ext cx="295275" cy="161925"/>
                          </a:xfrm>
                          <a:custGeom>
                            <a:avLst/>
                            <a:gdLst/>
                            <a:ahLst/>
                            <a:cxnLst/>
                            <a:rect l="0" t="0" r="0" b="0"/>
                            <a:pathLst>
                              <a:path w="295275" h="161925">
                                <a:moveTo>
                                  <a:pt x="0" y="80963"/>
                                </a:moveTo>
                                <a:cubicBezTo>
                                  <a:pt x="0" y="75647"/>
                                  <a:pt x="519" y="70382"/>
                                  <a:pt x="1556" y="65167"/>
                                </a:cubicBezTo>
                                <a:cubicBezTo>
                                  <a:pt x="2593" y="59953"/>
                                  <a:pt x="4129" y="54890"/>
                                  <a:pt x="6163" y="49979"/>
                                </a:cubicBezTo>
                                <a:cubicBezTo>
                                  <a:pt x="8197" y="45068"/>
                                  <a:pt x="10691" y="40402"/>
                                  <a:pt x="13645" y="35982"/>
                                </a:cubicBezTo>
                                <a:cubicBezTo>
                                  <a:pt x="16598" y="31562"/>
                                  <a:pt x="19954" y="27473"/>
                                  <a:pt x="23713" y="23713"/>
                                </a:cubicBezTo>
                                <a:cubicBezTo>
                                  <a:pt x="27472" y="19954"/>
                                  <a:pt x="31562" y="16598"/>
                                  <a:pt x="35982" y="13644"/>
                                </a:cubicBezTo>
                                <a:cubicBezTo>
                                  <a:pt x="40402" y="10690"/>
                                  <a:pt x="45068" y="8196"/>
                                  <a:pt x="49979" y="6162"/>
                                </a:cubicBezTo>
                                <a:cubicBezTo>
                                  <a:pt x="54891" y="4128"/>
                                  <a:pt x="59954" y="2592"/>
                                  <a:pt x="65167" y="1555"/>
                                </a:cubicBezTo>
                                <a:cubicBezTo>
                                  <a:pt x="70381" y="519"/>
                                  <a:pt x="75646" y="0"/>
                                  <a:pt x="80963" y="0"/>
                                </a:cubicBezTo>
                                <a:lnTo>
                                  <a:pt x="214313" y="0"/>
                                </a:lnTo>
                                <a:cubicBezTo>
                                  <a:pt x="219629" y="0"/>
                                  <a:pt x="224893" y="519"/>
                                  <a:pt x="230107" y="1555"/>
                                </a:cubicBezTo>
                                <a:cubicBezTo>
                                  <a:pt x="235321" y="2592"/>
                                  <a:pt x="240384" y="4128"/>
                                  <a:pt x="245295" y="6162"/>
                                </a:cubicBezTo>
                                <a:cubicBezTo>
                                  <a:pt x="250207" y="8196"/>
                                  <a:pt x="254873" y="10690"/>
                                  <a:pt x="259293" y="13644"/>
                                </a:cubicBezTo>
                                <a:cubicBezTo>
                                  <a:pt x="263713" y="16598"/>
                                  <a:pt x="267802" y="19954"/>
                                  <a:pt x="271562" y="23713"/>
                                </a:cubicBezTo>
                                <a:cubicBezTo>
                                  <a:pt x="275321" y="27473"/>
                                  <a:pt x="278677" y="31562"/>
                                  <a:pt x="281630" y="35982"/>
                                </a:cubicBezTo>
                                <a:cubicBezTo>
                                  <a:pt x="284584" y="40402"/>
                                  <a:pt x="287078" y="45068"/>
                                  <a:pt x="289112" y="49979"/>
                                </a:cubicBezTo>
                                <a:cubicBezTo>
                                  <a:pt x="291146" y="54890"/>
                                  <a:pt x="292682" y="59953"/>
                                  <a:pt x="293719" y="65167"/>
                                </a:cubicBezTo>
                                <a:cubicBezTo>
                                  <a:pt x="294756" y="70382"/>
                                  <a:pt x="295275" y="75647"/>
                                  <a:pt x="295275" y="80963"/>
                                </a:cubicBezTo>
                                <a:cubicBezTo>
                                  <a:pt x="295275" y="86278"/>
                                  <a:pt x="294756" y="91543"/>
                                  <a:pt x="293719" y="96757"/>
                                </a:cubicBezTo>
                                <a:cubicBezTo>
                                  <a:pt x="292682" y="101971"/>
                                  <a:pt x="291146" y="107033"/>
                                  <a:pt x="289112" y="111944"/>
                                </a:cubicBezTo>
                                <a:cubicBezTo>
                                  <a:pt x="287078" y="116856"/>
                                  <a:pt x="284584" y="121522"/>
                                  <a:pt x="281630" y="125942"/>
                                </a:cubicBezTo>
                                <a:cubicBezTo>
                                  <a:pt x="278677" y="130362"/>
                                  <a:pt x="275321" y="134451"/>
                                  <a:pt x="271562" y="138211"/>
                                </a:cubicBezTo>
                                <a:cubicBezTo>
                                  <a:pt x="267802" y="141970"/>
                                  <a:pt x="263713" y="145326"/>
                                  <a:pt x="259293" y="148280"/>
                                </a:cubicBezTo>
                                <a:cubicBezTo>
                                  <a:pt x="254873" y="151233"/>
                                  <a:pt x="250207" y="153727"/>
                                  <a:pt x="245295" y="155761"/>
                                </a:cubicBezTo>
                                <a:cubicBezTo>
                                  <a:pt x="240384" y="157795"/>
                                  <a:pt x="235321" y="159331"/>
                                  <a:pt x="230107" y="160369"/>
                                </a:cubicBezTo>
                                <a:cubicBezTo>
                                  <a:pt x="224893" y="161406"/>
                                  <a:pt x="219629" y="161924"/>
                                  <a:pt x="214313" y="161925"/>
                                </a:cubicBezTo>
                                <a:lnTo>
                                  <a:pt x="80963" y="161925"/>
                                </a:lnTo>
                                <a:cubicBezTo>
                                  <a:pt x="75646" y="161924"/>
                                  <a:pt x="70381" y="161406"/>
                                  <a:pt x="65167" y="160369"/>
                                </a:cubicBezTo>
                                <a:cubicBezTo>
                                  <a:pt x="59954" y="159331"/>
                                  <a:pt x="54891" y="157795"/>
                                  <a:pt x="49979" y="155761"/>
                                </a:cubicBezTo>
                                <a:cubicBezTo>
                                  <a:pt x="45068" y="153727"/>
                                  <a:pt x="40402" y="151233"/>
                                  <a:pt x="35982" y="148280"/>
                                </a:cubicBezTo>
                                <a:cubicBezTo>
                                  <a:pt x="31562" y="145326"/>
                                  <a:pt x="27472" y="141970"/>
                                  <a:pt x="23713" y="138211"/>
                                </a:cubicBezTo>
                                <a:cubicBezTo>
                                  <a:pt x="19954" y="134451"/>
                                  <a:pt x="16598" y="130362"/>
                                  <a:pt x="13645" y="125942"/>
                                </a:cubicBezTo>
                                <a:cubicBezTo>
                                  <a:pt x="10691" y="121522"/>
                                  <a:pt x="8197" y="116856"/>
                                  <a:pt x="6163" y="111944"/>
                                </a:cubicBezTo>
                                <a:cubicBezTo>
                                  <a:pt x="4128" y="107033"/>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45" name="Shape 45"/>
                        <wps:cNvSpPr/>
                        <wps:spPr>
                          <a:xfrm>
                            <a:off x="0" y="285750"/>
                            <a:ext cx="295275" cy="161925"/>
                          </a:xfrm>
                          <a:custGeom>
                            <a:avLst/>
                            <a:gdLst/>
                            <a:ahLst/>
                            <a:cxnLst/>
                            <a:rect l="0" t="0" r="0" b="0"/>
                            <a:pathLst>
                              <a:path w="295275" h="161925">
                                <a:moveTo>
                                  <a:pt x="0" y="80963"/>
                                </a:moveTo>
                                <a:cubicBezTo>
                                  <a:pt x="0" y="75646"/>
                                  <a:pt x="519" y="70381"/>
                                  <a:pt x="1556" y="65167"/>
                                </a:cubicBezTo>
                                <a:cubicBezTo>
                                  <a:pt x="2593" y="59953"/>
                                  <a:pt x="4129" y="54890"/>
                                  <a:pt x="6163" y="49979"/>
                                </a:cubicBezTo>
                                <a:cubicBezTo>
                                  <a:pt x="8197" y="45067"/>
                                  <a:pt x="10691" y="40401"/>
                                  <a:pt x="13645" y="35981"/>
                                </a:cubicBezTo>
                                <a:cubicBezTo>
                                  <a:pt x="16598" y="31561"/>
                                  <a:pt x="19954" y="27472"/>
                                  <a:pt x="23713" y="23713"/>
                                </a:cubicBezTo>
                                <a:cubicBezTo>
                                  <a:pt x="27472" y="19954"/>
                                  <a:pt x="31562" y="16598"/>
                                  <a:pt x="35982" y="13644"/>
                                </a:cubicBezTo>
                                <a:cubicBezTo>
                                  <a:pt x="40402" y="10690"/>
                                  <a:pt x="45068" y="8196"/>
                                  <a:pt x="49979" y="6162"/>
                                </a:cubicBezTo>
                                <a:cubicBezTo>
                                  <a:pt x="54891" y="4128"/>
                                  <a:pt x="59954" y="2592"/>
                                  <a:pt x="65167" y="1555"/>
                                </a:cubicBezTo>
                                <a:cubicBezTo>
                                  <a:pt x="70381" y="519"/>
                                  <a:pt x="75646" y="0"/>
                                  <a:pt x="80963" y="0"/>
                                </a:cubicBezTo>
                                <a:lnTo>
                                  <a:pt x="214313" y="0"/>
                                </a:lnTo>
                                <a:cubicBezTo>
                                  <a:pt x="219629" y="0"/>
                                  <a:pt x="224893" y="519"/>
                                  <a:pt x="230107" y="1555"/>
                                </a:cubicBezTo>
                                <a:cubicBezTo>
                                  <a:pt x="235321" y="2592"/>
                                  <a:pt x="240384" y="4128"/>
                                  <a:pt x="245295" y="6162"/>
                                </a:cubicBezTo>
                                <a:cubicBezTo>
                                  <a:pt x="250207" y="8196"/>
                                  <a:pt x="254873" y="10690"/>
                                  <a:pt x="259293" y="13644"/>
                                </a:cubicBezTo>
                                <a:cubicBezTo>
                                  <a:pt x="263713" y="16598"/>
                                  <a:pt x="267802" y="19954"/>
                                  <a:pt x="271562" y="23713"/>
                                </a:cubicBezTo>
                                <a:cubicBezTo>
                                  <a:pt x="275321" y="27472"/>
                                  <a:pt x="278677" y="31561"/>
                                  <a:pt x="281630" y="35981"/>
                                </a:cubicBezTo>
                                <a:cubicBezTo>
                                  <a:pt x="284584" y="40401"/>
                                  <a:pt x="287078" y="45067"/>
                                  <a:pt x="289112" y="49979"/>
                                </a:cubicBezTo>
                                <a:cubicBezTo>
                                  <a:pt x="291146" y="54890"/>
                                  <a:pt x="292682" y="59953"/>
                                  <a:pt x="293719" y="65167"/>
                                </a:cubicBezTo>
                                <a:cubicBezTo>
                                  <a:pt x="294756" y="70381"/>
                                  <a:pt x="295275" y="75646"/>
                                  <a:pt x="295275" y="80963"/>
                                </a:cubicBezTo>
                                <a:cubicBezTo>
                                  <a:pt x="295275" y="86278"/>
                                  <a:pt x="294756" y="91543"/>
                                  <a:pt x="293719" y="96757"/>
                                </a:cubicBezTo>
                                <a:cubicBezTo>
                                  <a:pt x="292682" y="101972"/>
                                  <a:pt x="291146" y="107034"/>
                                  <a:pt x="289112" y="111945"/>
                                </a:cubicBezTo>
                                <a:cubicBezTo>
                                  <a:pt x="287078" y="116856"/>
                                  <a:pt x="284584" y="121522"/>
                                  <a:pt x="281630" y="125943"/>
                                </a:cubicBezTo>
                                <a:cubicBezTo>
                                  <a:pt x="278677" y="130363"/>
                                  <a:pt x="275321" y="134452"/>
                                  <a:pt x="271562" y="138211"/>
                                </a:cubicBezTo>
                                <a:cubicBezTo>
                                  <a:pt x="267802" y="141970"/>
                                  <a:pt x="263713" y="145326"/>
                                  <a:pt x="259293" y="148279"/>
                                </a:cubicBezTo>
                                <a:cubicBezTo>
                                  <a:pt x="254873" y="151233"/>
                                  <a:pt x="250207" y="153727"/>
                                  <a:pt x="245295" y="155761"/>
                                </a:cubicBezTo>
                                <a:cubicBezTo>
                                  <a:pt x="240384" y="157796"/>
                                  <a:pt x="235321" y="159332"/>
                                  <a:pt x="230107" y="160369"/>
                                </a:cubicBezTo>
                                <a:cubicBezTo>
                                  <a:pt x="224893" y="161406"/>
                                  <a:pt x="219629" y="161925"/>
                                  <a:pt x="214313" y="161925"/>
                                </a:cubicBezTo>
                                <a:lnTo>
                                  <a:pt x="80963" y="161925"/>
                                </a:lnTo>
                                <a:cubicBezTo>
                                  <a:pt x="75646" y="161925"/>
                                  <a:pt x="70381" y="161406"/>
                                  <a:pt x="65167" y="160369"/>
                                </a:cubicBezTo>
                                <a:cubicBezTo>
                                  <a:pt x="59954" y="159332"/>
                                  <a:pt x="54891" y="157796"/>
                                  <a:pt x="49979" y="155761"/>
                                </a:cubicBezTo>
                                <a:cubicBezTo>
                                  <a:pt x="45068" y="153727"/>
                                  <a:pt x="40402" y="151233"/>
                                  <a:pt x="35982" y="148279"/>
                                </a:cubicBezTo>
                                <a:cubicBezTo>
                                  <a:pt x="31562" y="145326"/>
                                  <a:pt x="27472" y="141970"/>
                                  <a:pt x="23713" y="138211"/>
                                </a:cubicBezTo>
                                <a:cubicBezTo>
                                  <a:pt x="19954" y="134452"/>
                                  <a:pt x="16598" y="130363"/>
                                  <a:pt x="13645" y="125943"/>
                                </a:cubicBezTo>
                                <a:cubicBezTo>
                                  <a:pt x="10691" y="121522"/>
                                  <a:pt x="8197" y="116856"/>
                                  <a:pt x="6163" y="111945"/>
                                </a:cubicBezTo>
                                <a:cubicBezTo>
                                  <a:pt x="4128" y="107034"/>
                                  <a:pt x="2593" y="101972"/>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46" name="Shape 46"/>
                        <wps:cNvSpPr/>
                        <wps:spPr>
                          <a:xfrm>
                            <a:off x="0" y="571500"/>
                            <a:ext cx="295275" cy="161925"/>
                          </a:xfrm>
                          <a:custGeom>
                            <a:avLst/>
                            <a:gdLst/>
                            <a:ahLst/>
                            <a:cxnLst/>
                            <a:rect l="0" t="0" r="0" b="0"/>
                            <a:pathLst>
                              <a:path w="295275" h="161925">
                                <a:moveTo>
                                  <a:pt x="0" y="80963"/>
                                </a:moveTo>
                                <a:cubicBezTo>
                                  <a:pt x="0" y="75646"/>
                                  <a:pt x="519" y="70381"/>
                                  <a:pt x="1556" y="65167"/>
                                </a:cubicBezTo>
                                <a:cubicBezTo>
                                  <a:pt x="2593" y="59953"/>
                                  <a:pt x="4129" y="54891"/>
                                  <a:pt x="6163" y="49979"/>
                                </a:cubicBezTo>
                                <a:cubicBezTo>
                                  <a:pt x="8197" y="45067"/>
                                  <a:pt x="10691" y="40401"/>
                                  <a:pt x="13645" y="35982"/>
                                </a:cubicBezTo>
                                <a:cubicBezTo>
                                  <a:pt x="16598" y="31561"/>
                                  <a:pt x="19954" y="27472"/>
                                  <a:pt x="23713" y="23713"/>
                                </a:cubicBezTo>
                                <a:cubicBezTo>
                                  <a:pt x="27472" y="19955"/>
                                  <a:pt x="31562" y="16598"/>
                                  <a:pt x="35982" y="13644"/>
                                </a:cubicBezTo>
                                <a:cubicBezTo>
                                  <a:pt x="40402" y="10690"/>
                                  <a:pt x="45068" y="8196"/>
                                  <a:pt x="49979" y="6162"/>
                                </a:cubicBezTo>
                                <a:cubicBezTo>
                                  <a:pt x="54891" y="4128"/>
                                  <a:pt x="59954" y="2592"/>
                                  <a:pt x="65167" y="1556"/>
                                </a:cubicBezTo>
                                <a:cubicBezTo>
                                  <a:pt x="70381" y="519"/>
                                  <a:pt x="75646" y="0"/>
                                  <a:pt x="80963" y="0"/>
                                </a:cubicBezTo>
                                <a:lnTo>
                                  <a:pt x="214313" y="0"/>
                                </a:lnTo>
                                <a:cubicBezTo>
                                  <a:pt x="219629" y="0"/>
                                  <a:pt x="224893" y="519"/>
                                  <a:pt x="230107" y="1556"/>
                                </a:cubicBezTo>
                                <a:cubicBezTo>
                                  <a:pt x="235321" y="2592"/>
                                  <a:pt x="240384" y="4128"/>
                                  <a:pt x="245295" y="6162"/>
                                </a:cubicBezTo>
                                <a:cubicBezTo>
                                  <a:pt x="250207" y="8196"/>
                                  <a:pt x="254873" y="10690"/>
                                  <a:pt x="259293" y="13644"/>
                                </a:cubicBezTo>
                                <a:cubicBezTo>
                                  <a:pt x="263713" y="16598"/>
                                  <a:pt x="267802" y="19955"/>
                                  <a:pt x="271562" y="23713"/>
                                </a:cubicBezTo>
                                <a:cubicBezTo>
                                  <a:pt x="275321" y="27472"/>
                                  <a:pt x="278677" y="31561"/>
                                  <a:pt x="281630" y="35982"/>
                                </a:cubicBezTo>
                                <a:cubicBezTo>
                                  <a:pt x="284584" y="40401"/>
                                  <a:pt x="287078" y="45067"/>
                                  <a:pt x="289112" y="49979"/>
                                </a:cubicBezTo>
                                <a:cubicBezTo>
                                  <a:pt x="291146" y="54891"/>
                                  <a:pt x="292682" y="59953"/>
                                  <a:pt x="293719" y="65167"/>
                                </a:cubicBezTo>
                                <a:cubicBezTo>
                                  <a:pt x="294756" y="70381"/>
                                  <a:pt x="295275" y="75646"/>
                                  <a:pt x="295275" y="80963"/>
                                </a:cubicBezTo>
                                <a:cubicBezTo>
                                  <a:pt x="295275" y="86278"/>
                                  <a:pt x="294756" y="91543"/>
                                  <a:pt x="293719" y="96757"/>
                                </a:cubicBezTo>
                                <a:cubicBezTo>
                                  <a:pt x="292682" y="101971"/>
                                  <a:pt x="291146" y="107033"/>
                                  <a:pt x="289112" y="111945"/>
                                </a:cubicBezTo>
                                <a:cubicBezTo>
                                  <a:pt x="287078" y="116856"/>
                                  <a:pt x="284584" y="121522"/>
                                  <a:pt x="281630" y="125942"/>
                                </a:cubicBezTo>
                                <a:cubicBezTo>
                                  <a:pt x="278677" y="130362"/>
                                  <a:pt x="275321" y="134452"/>
                                  <a:pt x="271562" y="138211"/>
                                </a:cubicBezTo>
                                <a:cubicBezTo>
                                  <a:pt x="267802" y="141970"/>
                                  <a:pt x="263713" y="145326"/>
                                  <a:pt x="259293" y="148279"/>
                                </a:cubicBezTo>
                                <a:cubicBezTo>
                                  <a:pt x="254873" y="151233"/>
                                  <a:pt x="250207" y="153727"/>
                                  <a:pt x="245295" y="155761"/>
                                </a:cubicBezTo>
                                <a:cubicBezTo>
                                  <a:pt x="240384" y="157795"/>
                                  <a:pt x="235321" y="159331"/>
                                  <a:pt x="230107" y="160369"/>
                                </a:cubicBezTo>
                                <a:cubicBezTo>
                                  <a:pt x="224893" y="161406"/>
                                  <a:pt x="219629" y="161925"/>
                                  <a:pt x="214313" y="161925"/>
                                </a:cubicBezTo>
                                <a:lnTo>
                                  <a:pt x="80963" y="161925"/>
                                </a:lnTo>
                                <a:cubicBezTo>
                                  <a:pt x="75646" y="161925"/>
                                  <a:pt x="70381" y="161406"/>
                                  <a:pt x="65167" y="160369"/>
                                </a:cubicBezTo>
                                <a:cubicBezTo>
                                  <a:pt x="59954" y="159331"/>
                                  <a:pt x="54891" y="157795"/>
                                  <a:pt x="49979" y="155761"/>
                                </a:cubicBezTo>
                                <a:cubicBezTo>
                                  <a:pt x="45068" y="153727"/>
                                  <a:pt x="40402" y="151233"/>
                                  <a:pt x="35982" y="148279"/>
                                </a:cubicBezTo>
                                <a:cubicBezTo>
                                  <a:pt x="31562" y="145326"/>
                                  <a:pt x="27472" y="141970"/>
                                  <a:pt x="23713" y="138211"/>
                                </a:cubicBezTo>
                                <a:cubicBezTo>
                                  <a:pt x="19954" y="134452"/>
                                  <a:pt x="16598" y="130362"/>
                                  <a:pt x="13645" y="125942"/>
                                </a:cubicBezTo>
                                <a:cubicBezTo>
                                  <a:pt x="10691" y="121522"/>
                                  <a:pt x="8197" y="116856"/>
                                  <a:pt x="6163" y="111945"/>
                                </a:cubicBezTo>
                                <a:cubicBezTo>
                                  <a:pt x="4128" y="107033"/>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4698B30B" id="Group 7565" o:spid="_x0000_s1026" style="position:absolute;margin-left:28.9pt;margin-top:-2.65pt;width:23.25pt;height:57.75pt;z-index:251667456" coordsize="295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">
                <v:shape id="Shape 44"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" path="m,80963c,75647,519,70382,1556,65167,2593,59953,4129,54890,6163,49979v2034,-4911,4528,-9577,7482,-13997c16598,31562,19954,27473,23713,23713v3759,-3759,7849,-7115,12269,-10069c40402,10690,45068,8196,49979,6162,54891,4128,59954,2592,65167,1555,70381,519,75646,,80963,l214313,v5316,,10580,519,15794,1555c235321,2592,240384,4128,245295,6162v4912,2034,9578,4528,13998,7482c263713,16598,267802,19954,271562,23713v3759,3760,7115,7849,10068,12269c284584,40402,287078,45068,289112,49979v2034,4911,3570,9974,4607,15188c294756,70382,295275,75647,295275,80963v,5315,-519,10580,-1556,15794c292682,101971,291146,107033,289112,111944v-2034,4912,-4528,9578,-7482,13998c278677,130362,275321,134451,271562,138211v-3760,3759,-7849,7115,-12269,10069c254873,151233,250207,153727,245295,155761v-4911,2034,-9974,3570,-15188,4608c224893,161406,219629,161924,214313,161925r-133350,c75646,161924,70381,161406,65167,160369v-5213,-1038,-10276,-2574,-15188,-4608c45068,153727,40402,151233,35982,148280v-4420,-2954,-8510,-6310,-12269,-10069c19954,134451,16598,130362,13645,125942,10691,121522,8197,116856,6163,111944,4128,107033,2593,101971,1556,96757,519,91543,,86278,,80963xe" filled="f" strokecolor="#969ca2">
                  <v:stroke miterlimit="1" joinstyle="miter"/>
                  <v:path arrowok="t" textboxrect="0,0,295275,161925"/>
                </v:shape>
                <v:shape id="Shape 45"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" path="m,80963c,75646,519,70381,1556,65167,2593,59953,4129,54890,6163,49979v2034,-4912,4528,-9578,7482,-13998c16598,31561,19954,27472,23713,23713v3759,-3759,7849,-7115,12269,-10069c40402,10690,45068,8196,49979,6162,54891,4128,59954,2592,65167,1555,70381,519,75646,,80963,l214313,v5316,,10580,519,15794,1555c235321,2592,240384,4128,245295,6162v4912,2034,9578,4528,13998,7482c263713,16598,267802,19954,271562,23713v3759,3759,7115,7848,10068,12268c284584,40401,287078,45067,289112,49979v2034,4911,3570,9974,4607,15188c294756,70381,295275,75646,295275,80963v,5315,-519,10580,-1556,15794c292682,101972,291146,107034,289112,111945v-2034,4911,-4528,9577,-7482,13998c278677,130363,275321,134452,271562,138211v-3760,3759,-7849,7115,-12269,10068c254873,151233,250207,153727,245295,155761v-4911,2035,-9974,3571,-15188,4608c224893,161406,219629,161925,214313,161925r-133350,c75646,161925,70381,161406,65167,160369v-5213,-1037,-10276,-2573,-15188,-4608c45068,153727,40402,151233,35982,148279v-4420,-2953,-8510,-6309,-12269,-10068c19954,134452,16598,130363,13645,125943,10691,121522,8197,116856,6163,111945,4128,107034,2593,101972,1556,96757,519,91543,,86278,,80963xe" filled="f" strokecolor="#969ca2">
                  <v:stroke miterlimit="1" joinstyle="miter"/>
                  <v:path arrowok="t" textboxrect="0,0,295275,161925"/>
                </v:shape>
                <v:shape id="Shape 46"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" path="m,80963c,75646,519,70381,1556,65167,2593,59953,4129,54891,6163,49979v2034,-4912,4528,-9578,7482,-13997c16598,31561,19954,27472,23713,23713v3759,-3758,7849,-7115,12269,-10069c40402,10690,45068,8196,49979,6162,54891,4128,59954,2592,65167,1556,70381,519,75646,,80963,l214313,v5316,,10580,519,15794,1556c235321,2592,240384,4128,245295,6162v4912,2034,9578,4528,13998,7482c263713,16598,267802,19955,271562,23713v3759,3759,7115,7848,10068,12269c284584,40401,287078,45067,289112,49979v2034,4912,3570,9974,4607,15188c294756,70381,295275,75646,295275,80963v,5315,-519,10580,-1556,15794c292682,101971,291146,107033,289112,111945v-2034,4911,-4528,9577,-7482,13997c278677,130362,275321,134452,271562,138211v-3760,3759,-7849,7115,-12269,10068c254873,151233,250207,153727,245295,155761v-4911,2034,-9974,3570,-15188,4608c224893,161406,219629,161925,214313,161925r-133350,c75646,161925,70381,161406,65167,160369v-5213,-1038,-10276,-2574,-15188,-4608c45068,153727,40402,151233,35982,148279v-4420,-2953,-8510,-6309,-12269,-10068c19954,134452,16598,130362,13645,125942,10691,121522,8197,116856,6163,111945,4128,107033,2593,101971,1556,96757,519,91543,,86278,,80963xe" filled="f" strokecolor="#969ca2">
                  <v:stroke miterlimit="1" joinstyle="miter"/>
                  <v:path arrowok="t" textboxrect="0,0,295275,161925"/>
                </v:shape>
                <w10:wrap type="square"/>
              </v:group>
            </w:pict>
          </mc:Fallback>
        </mc:AlternateContent>
      </w:r>
      <w:r>
        <w:t>Female</w:t>
      </w:r>
    </w:p>
    <w:p w14:paraId="7DD80321" w14:textId="77777777" w:rsidR="0023304D" w:rsidRDefault="0023304D">
      <w:pPr>
        <w:ind w:left="722" w:right="210"/>
      </w:pPr>
      <w:r>
        <w:t>Male</w:t>
      </w:r>
    </w:p>
    <w:p w14:paraId="62FD1720" w14:textId="77777777" w:rsidR="0023304D" w:rsidRDefault="0023304D">
      <w:pPr>
        <w:spacing w:after="1044"/>
        <w:ind w:left="722" w:right="210"/>
      </w:pPr>
      <w:r>
        <w:t>Prefer not to say</w:t>
      </w:r>
    </w:p>
    <w:p w14:paraId="226D167F" w14:textId="77777777" w:rsidR="0023304D" w:rsidRDefault="0023304D" w:rsidP="0023304D">
      <w:pPr>
        <w:numPr>
          <w:ilvl w:val="0"/>
          <w:numId w:val="3"/>
        </w:numPr>
        <w:spacing w:after="246" w:line="259" w:lineRule="auto"/>
        <w:ind w:hanging="633"/>
      </w:pPr>
      <w:r>
        <w:rPr>
          <w:rFonts w:ascii="Arial" w:eastAsia="Arial" w:hAnsi="Arial" w:cs="Arial"/>
        </w:rPr>
        <w:t xml:space="preserve">Ethnicity </w:t>
      </w:r>
      <w:r>
        <w:rPr>
          <w:color w:val="D93025"/>
        </w:rPr>
        <w:t>*</w:t>
      </w:r>
    </w:p>
    <w:p w14:paraId="4E04C0E1" w14:textId="77777777" w:rsidR="0023304D" w:rsidRDefault="0023304D">
      <w:pPr>
        <w:spacing w:after="213"/>
        <w:ind w:left="508"/>
      </w:pPr>
      <w:r>
        <w:rPr>
          <w:rFonts w:ascii="Calibri" w:eastAsia="Calibri" w:hAnsi="Calibri" w:cs="Calibri"/>
          <w:i/>
          <w:color w:val="6D6F72"/>
          <w:sz w:val="21"/>
        </w:rPr>
        <w:t>Check all that apply.</w:t>
      </w:r>
    </w:p>
    <w:p w14:paraId="2768612A" w14:textId="77777777" w:rsidR="0023304D" w:rsidRDefault="0023304D">
      <w:pPr>
        <w:spacing w:after="65"/>
        <w:ind w:left="722" w:right="210"/>
      </w:pPr>
      <w:r>
        <w:rPr>
          <w:noProof/>
          <w:color w:val="000000"/>
        </w:rPr>
        <w:lastRenderedPageBreak/>
        <mc:AlternateContent>
          <mc:Choice Requires="wpg">
            <w:drawing>
              <wp:anchor distT="0" distB="0" distL="114300" distR="114300" simplePos="0" relativeHeight="251668480" behindDoc="0" locked="0" layoutInCell="1" allowOverlap="1" wp14:anchorId="76F34E06" wp14:editId="6F053BEE">
                <wp:simplePos x="0" y="0"/>
                <wp:positionH relativeFrom="column">
                  <wp:posOffset>366713</wp:posOffset>
                </wp:positionH>
                <wp:positionV relativeFrom="paragraph">
                  <wp:posOffset>-33384</wp:posOffset>
                </wp:positionV>
                <wp:extent cx="161925" cy="1762125"/>
                <wp:effectExtent l="0" t="0" r="0" b="0"/>
                <wp:wrapSquare wrapText="bothSides"/>
                <wp:docPr id="7566" name="Group 7566"/>
                <wp:cNvGraphicFramePr/>
                <a:graphic xmlns:a="http://schemas.openxmlformats.org/drawingml/2006/main">
                  <a:graphicData uri="http://schemas.microsoft.com/office/word/2010/wordprocessingGroup">
                    <wpg:wgp>
                      <wpg:cNvGrpSpPr/>
                      <wpg:grpSpPr>
                        <a:xfrm>
                          <a:off x="0" y="0"/>
                          <a:ext cx="161925" cy="1762125"/>
                          <a:chOff x="0" y="0"/>
                          <a:chExt cx="161925" cy="1762125"/>
                        </a:xfrm>
                      </wpg:grpSpPr>
                      <wps:wsp>
                        <wps:cNvPr id="49" name="Shape 49"/>
                        <wps:cNvSpPr/>
                        <wps:spPr>
                          <a:xfrm>
                            <a:off x="0" y="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0" name="Shape 50"/>
                        <wps:cNvSpPr/>
                        <wps:spPr>
                          <a:xfrm>
                            <a:off x="0" y="2286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1" name="Shape 51"/>
                        <wps:cNvSpPr/>
                        <wps:spPr>
                          <a:xfrm>
                            <a:off x="0" y="4572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2" name="Shape 52"/>
                        <wps:cNvSpPr/>
                        <wps:spPr>
                          <a:xfrm>
                            <a:off x="0" y="6858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3" name="Shape 53"/>
                        <wps:cNvSpPr/>
                        <wps:spPr>
                          <a:xfrm>
                            <a:off x="0" y="9144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4" name="Shape 54"/>
                        <wps:cNvSpPr/>
                        <wps:spPr>
                          <a:xfrm>
                            <a:off x="0" y="11430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5" name="Shape 55"/>
                        <wps:cNvSpPr/>
                        <wps:spPr>
                          <a:xfrm>
                            <a:off x="0" y="13716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56" name="Shape 56"/>
                        <wps:cNvSpPr/>
                        <wps:spPr>
                          <a:xfrm>
                            <a:off x="0" y="1600200"/>
                            <a:ext cx="161925" cy="161925"/>
                          </a:xfrm>
                          <a:custGeom>
                            <a:avLst/>
                            <a:gdLst/>
                            <a:ahLst/>
                            <a:cxnLst/>
                            <a:rect l="0" t="0" r="0" b="0"/>
                            <a:pathLst>
                              <a:path w="161925" h="161925">
                                <a:moveTo>
                                  <a:pt x="0" y="0"/>
                                </a:moveTo>
                                <a:lnTo>
                                  <a:pt x="161925" y="0"/>
                                </a:lnTo>
                                <a:lnTo>
                                  <a:pt x="161925" y="161925"/>
                                </a:lnTo>
                                <a:lnTo>
                                  <a:pt x="0" y="161925"/>
                                </a:ln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7DF14A57" id="Group 7566" o:spid="_x0000_s1026" style="position:absolute;margin-left:28.9pt;margin-top:-2.65pt;width:12.75pt;height:138.75pt;z-index:251668480" coordsize="1619,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">
                <v:shape id="Shape 49" o:spid="_x0000_s1027" style="position:absolute;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" path="m,l161925,r,161925l,161925,,xe" filled="f" strokecolor="#969ca2">
                  <v:stroke miterlimit="1" joinstyle="miter"/>
                  <v:path arrowok="t" textboxrect="0,0,161925,161925"/>
                </v:shape>
                <v:shape id="Shape 50" o:spid="_x0000_s1028" style="position:absolute;top:2286;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" path="m,l161925,r,161925l,161925,,xe" filled="f" strokecolor="#969ca2">
                  <v:stroke miterlimit="1" joinstyle="miter"/>
                  <v:path arrowok="t" textboxrect="0,0,161925,161925"/>
                </v:shape>
                <v:shape id="Shape 51" o:spid="_x0000_s1029" style="position:absolute;top:4572;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" path="m,l161925,r,161925l,161925,,xe" filled="f" strokecolor="#969ca2">
                  <v:stroke miterlimit="1" joinstyle="miter"/>
                  <v:path arrowok="t" textboxrect="0,0,161925,161925"/>
                </v:shape>
                <v:shape id="Shape 52" o:spid="_x0000_s1030" style="position:absolute;top:6858;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" path="m,l161925,r,161925l,161925,,xe" filled="f" strokecolor="#969ca2">
                  <v:stroke miterlimit="1" joinstyle="miter"/>
                  <v:path arrowok="t" textboxrect="0,0,161925,161925"/>
                </v:shape>
                <v:shape id="Shape 53" o:spid="_x0000_s1031" style="position:absolute;top:9144;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" path="m,l161925,r,161925l,161925,,xe" filled="f" strokecolor="#969ca2">
                  <v:stroke miterlimit="1" joinstyle="miter"/>
                  <v:path arrowok="t" textboxrect="0,0,161925,161925"/>
                </v:shape>
                <v:shape id="Shape 54" o:spid="_x0000_s1032" style="position:absolute;top:11430;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" path="m,l161925,r,161925l,161925,,xe" filled="f" strokecolor="#969ca2">
                  <v:stroke miterlimit="1" joinstyle="miter"/>
                  <v:path arrowok="t" textboxrect="0,0,161925,161925"/>
                </v:shape>
                <v:shape id="Shape 55" o:spid="_x0000_s1033" style="position:absolute;top:13716;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" path="m,l161925,r,161925l,161925,,xe" filled="f" strokecolor="#969ca2">
                  <v:stroke miterlimit="1" joinstyle="miter"/>
                  <v:path arrowok="t" textboxrect="0,0,161925,161925"/>
                </v:shape>
                <v:shape id="Shape 56" o:spid="_x0000_s1034" style="position:absolute;top:16002;width:1619;height:1619;visibility:visible;mso-wrap-style:square;v-text-anchor:top" coordsize="1619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" path="m,l161925,r,161925l,161925,,xe" filled="f" strokecolor="#969ca2">
                  <v:stroke miterlimit="1" joinstyle="miter"/>
                  <v:path arrowok="t" textboxrect="0,0,161925,161925"/>
                </v:shape>
                <w10:wrap type="square"/>
              </v:group>
            </w:pict>
          </mc:Fallback>
        </mc:AlternateContent>
      </w:r>
      <w:r>
        <w:t>Asian</w:t>
      </w:r>
    </w:p>
    <w:p w14:paraId="6A645189" w14:textId="77777777" w:rsidR="0023304D" w:rsidRDefault="0023304D">
      <w:pPr>
        <w:spacing w:after="65"/>
        <w:ind w:left="722" w:right="210"/>
      </w:pPr>
      <w:r>
        <w:t>Latino or Hispanic</w:t>
      </w:r>
    </w:p>
    <w:p w14:paraId="2598E756" w14:textId="77777777" w:rsidR="0023304D" w:rsidRDefault="0023304D">
      <w:pPr>
        <w:spacing w:after="65"/>
        <w:ind w:left="722" w:right="210"/>
      </w:pPr>
      <w:r>
        <w:t>Paci c Islander</w:t>
      </w:r>
    </w:p>
    <w:p w14:paraId="75EF9DAA" w14:textId="77777777" w:rsidR="0023304D" w:rsidRDefault="0023304D">
      <w:pPr>
        <w:spacing w:after="65"/>
        <w:ind w:left="722" w:right="210"/>
      </w:pPr>
      <w:r>
        <w:t>Caucasian</w:t>
      </w:r>
    </w:p>
    <w:p w14:paraId="04807148" w14:textId="77777777" w:rsidR="0023304D" w:rsidRDefault="0023304D">
      <w:pPr>
        <w:spacing w:after="65"/>
        <w:ind w:left="722" w:right="210"/>
      </w:pPr>
      <w:r>
        <w:t>African American</w:t>
      </w:r>
    </w:p>
    <w:p w14:paraId="4E8687A2" w14:textId="77777777" w:rsidR="0023304D" w:rsidRDefault="0023304D">
      <w:pPr>
        <w:spacing w:line="322" w:lineRule="auto"/>
        <w:ind w:left="722" w:right="6559"/>
      </w:pPr>
      <w:r>
        <w:t>Native American Two or more</w:t>
      </w:r>
    </w:p>
    <w:p w14:paraId="1A0E3FB3" w14:textId="77777777" w:rsidR="0023304D" w:rsidRDefault="0023304D">
      <w:pPr>
        <w:ind w:left="722" w:right="210"/>
      </w:pPr>
      <w:r>
        <w:t>Prefer not to say</w:t>
      </w:r>
    </w:p>
    <w:p w14:paraId="2FAE7472" w14:textId="77777777" w:rsidR="0023304D" w:rsidRDefault="0023304D" w:rsidP="0023304D">
      <w:pPr>
        <w:numPr>
          <w:ilvl w:val="0"/>
          <w:numId w:val="3"/>
        </w:numPr>
        <w:spacing w:after="246" w:line="259" w:lineRule="auto"/>
        <w:ind w:hanging="633"/>
      </w:pPr>
      <w:r>
        <w:rPr>
          <w:rFonts w:ascii="Arial" w:eastAsia="Arial" w:hAnsi="Arial" w:cs="Arial"/>
        </w:rPr>
        <w:t xml:space="preserve">Marital Status </w:t>
      </w:r>
      <w:r>
        <w:rPr>
          <w:color w:val="D93025"/>
        </w:rPr>
        <w:t>*</w:t>
      </w:r>
    </w:p>
    <w:p w14:paraId="52B5F8A7" w14:textId="77777777" w:rsidR="0023304D" w:rsidRDefault="0023304D">
      <w:pPr>
        <w:spacing w:after="299" w:line="259" w:lineRule="auto"/>
        <w:ind w:left="493"/>
      </w:pPr>
      <w:r>
        <w:rPr>
          <w:rFonts w:ascii="Calibri" w:eastAsia="Calibri" w:hAnsi="Calibri" w:cs="Calibri"/>
          <w:i/>
        </w:rPr>
        <w:t>Mark only one oval.</w:t>
      </w:r>
    </w:p>
    <w:p w14:paraId="2A110433" w14:textId="77777777" w:rsidR="0023304D" w:rsidRDefault="0023304D">
      <w:pPr>
        <w:ind w:left="722" w:right="210"/>
      </w:pPr>
      <w:r>
        <w:rPr>
          <w:noProof/>
          <w:color w:val="000000"/>
        </w:rPr>
        <mc:AlternateContent>
          <mc:Choice Requires="wpg">
            <w:drawing>
              <wp:anchor distT="0" distB="0" distL="114300" distR="114300" simplePos="0" relativeHeight="251669504" behindDoc="0" locked="0" layoutInCell="1" allowOverlap="1" wp14:anchorId="36D90E20" wp14:editId="3FFFB46C">
                <wp:simplePos x="0" y="0"/>
                <wp:positionH relativeFrom="column">
                  <wp:posOffset>366713</wp:posOffset>
                </wp:positionH>
                <wp:positionV relativeFrom="paragraph">
                  <wp:posOffset>-33383</wp:posOffset>
                </wp:positionV>
                <wp:extent cx="295275" cy="1019175"/>
                <wp:effectExtent l="0" t="0" r="0" b="0"/>
                <wp:wrapSquare wrapText="bothSides"/>
                <wp:docPr id="7595" name="Group 7595"/>
                <wp:cNvGraphicFramePr/>
                <a:graphic xmlns:a="http://schemas.openxmlformats.org/drawingml/2006/main">
                  <a:graphicData uri="http://schemas.microsoft.com/office/word/2010/wordprocessingGroup">
                    <wpg:wgp>
                      <wpg:cNvGrpSpPr/>
                      <wpg:grpSpPr>
                        <a:xfrm>
                          <a:off x="0" y="0"/>
                          <a:ext cx="295275" cy="1019175"/>
                          <a:chOff x="0" y="0"/>
                          <a:chExt cx="295275" cy="1019175"/>
                        </a:xfrm>
                      </wpg:grpSpPr>
                      <wps:wsp>
                        <wps:cNvPr id="92" name="Shape 92"/>
                        <wps:cNvSpPr/>
                        <wps:spPr>
                          <a:xfrm>
                            <a:off x="0" y="0"/>
                            <a:ext cx="295275" cy="161925"/>
                          </a:xfrm>
                          <a:custGeom>
                            <a:avLst/>
                            <a:gdLst/>
                            <a:ahLst/>
                            <a:cxnLst/>
                            <a:rect l="0" t="0" r="0" b="0"/>
                            <a:pathLst>
                              <a:path w="295275" h="161925">
                                <a:moveTo>
                                  <a:pt x="0" y="80963"/>
                                </a:moveTo>
                                <a:cubicBezTo>
                                  <a:pt x="0" y="75645"/>
                                  <a:pt x="519" y="70380"/>
                                  <a:pt x="1556" y="65166"/>
                                </a:cubicBezTo>
                                <a:cubicBezTo>
                                  <a:pt x="2593" y="59952"/>
                                  <a:pt x="4129" y="54890"/>
                                  <a:pt x="6163" y="49978"/>
                                </a:cubicBezTo>
                                <a:cubicBezTo>
                                  <a:pt x="8197" y="45067"/>
                                  <a:pt x="10691" y="40401"/>
                                  <a:pt x="13645" y="35980"/>
                                </a:cubicBezTo>
                                <a:cubicBezTo>
                                  <a:pt x="16598" y="31559"/>
                                  <a:pt x="19954" y="27470"/>
                                  <a:pt x="23713" y="23713"/>
                                </a:cubicBezTo>
                                <a:cubicBezTo>
                                  <a:pt x="27472" y="19952"/>
                                  <a:pt x="31562" y="16595"/>
                                  <a:pt x="35982" y="13643"/>
                                </a:cubicBezTo>
                                <a:cubicBezTo>
                                  <a:pt x="40402" y="10690"/>
                                  <a:pt x="45068" y="8196"/>
                                  <a:pt x="49979" y="6162"/>
                                </a:cubicBezTo>
                                <a:cubicBezTo>
                                  <a:pt x="54891" y="4128"/>
                                  <a:pt x="59954" y="2593"/>
                                  <a:pt x="65167" y="1556"/>
                                </a:cubicBezTo>
                                <a:cubicBezTo>
                                  <a:pt x="70381" y="519"/>
                                  <a:pt x="75646" y="0"/>
                                  <a:pt x="80963" y="0"/>
                                </a:cubicBezTo>
                                <a:lnTo>
                                  <a:pt x="214313" y="0"/>
                                </a:lnTo>
                                <a:cubicBezTo>
                                  <a:pt x="219629" y="0"/>
                                  <a:pt x="224893" y="519"/>
                                  <a:pt x="230107" y="1556"/>
                                </a:cubicBezTo>
                                <a:cubicBezTo>
                                  <a:pt x="235321" y="2593"/>
                                  <a:pt x="240384" y="4128"/>
                                  <a:pt x="245295" y="6162"/>
                                </a:cubicBezTo>
                                <a:cubicBezTo>
                                  <a:pt x="250207" y="8196"/>
                                  <a:pt x="254873" y="10690"/>
                                  <a:pt x="259293" y="13643"/>
                                </a:cubicBezTo>
                                <a:cubicBezTo>
                                  <a:pt x="263713" y="16595"/>
                                  <a:pt x="267802" y="19952"/>
                                  <a:pt x="271562" y="23713"/>
                                </a:cubicBezTo>
                                <a:cubicBezTo>
                                  <a:pt x="275321" y="27470"/>
                                  <a:pt x="278677" y="31559"/>
                                  <a:pt x="281630" y="35980"/>
                                </a:cubicBezTo>
                                <a:cubicBezTo>
                                  <a:pt x="284584" y="40401"/>
                                  <a:pt x="287078" y="45067"/>
                                  <a:pt x="289112" y="49978"/>
                                </a:cubicBezTo>
                                <a:cubicBezTo>
                                  <a:pt x="291146" y="54890"/>
                                  <a:pt x="292682" y="59952"/>
                                  <a:pt x="293719" y="65166"/>
                                </a:cubicBezTo>
                                <a:cubicBezTo>
                                  <a:pt x="294756" y="70380"/>
                                  <a:pt x="295275" y="75645"/>
                                  <a:pt x="295275" y="80963"/>
                                </a:cubicBezTo>
                                <a:cubicBezTo>
                                  <a:pt x="295275" y="86277"/>
                                  <a:pt x="294756" y="91542"/>
                                  <a:pt x="293719" y="96755"/>
                                </a:cubicBezTo>
                                <a:cubicBezTo>
                                  <a:pt x="292682" y="101971"/>
                                  <a:pt x="291146" y="107033"/>
                                  <a:pt x="289112" y="111944"/>
                                </a:cubicBezTo>
                                <a:cubicBezTo>
                                  <a:pt x="287078" y="116856"/>
                                  <a:pt x="284584" y="121521"/>
                                  <a:pt x="281630" y="125942"/>
                                </a:cubicBezTo>
                                <a:cubicBezTo>
                                  <a:pt x="278677" y="130362"/>
                                  <a:pt x="275321" y="134452"/>
                                  <a:pt x="271562" y="138211"/>
                                </a:cubicBezTo>
                                <a:cubicBezTo>
                                  <a:pt x="267802" y="141970"/>
                                  <a:pt x="263713" y="145327"/>
                                  <a:pt x="259293" y="148280"/>
                                </a:cubicBezTo>
                                <a:cubicBezTo>
                                  <a:pt x="254873" y="151233"/>
                                  <a:pt x="250207" y="153726"/>
                                  <a:pt x="245295" y="155760"/>
                                </a:cubicBezTo>
                                <a:cubicBezTo>
                                  <a:pt x="240384" y="157793"/>
                                  <a:pt x="235321" y="159330"/>
                                  <a:pt x="230107" y="160368"/>
                                </a:cubicBezTo>
                                <a:cubicBezTo>
                                  <a:pt x="224893" y="161406"/>
                                  <a:pt x="219629" y="161925"/>
                                  <a:pt x="214313" y="161925"/>
                                </a:cubicBezTo>
                                <a:lnTo>
                                  <a:pt x="80963" y="161925"/>
                                </a:lnTo>
                                <a:cubicBezTo>
                                  <a:pt x="75646" y="161925"/>
                                  <a:pt x="70381" y="161406"/>
                                  <a:pt x="65167" y="160368"/>
                                </a:cubicBezTo>
                                <a:cubicBezTo>
                                  <a:pt x="59954" y="159330"/>
                                  <a:pt x="54891" y="157793"/>
                                  <a:pt x="49979" y="155760"/>
                                </a:cubicBezTo>
                                <a:cubicBezTo>
                                  <a:pt x="45068" y="153726"/>
                                  <a:pt x="40402" y="151233"/>
                                  <a:pt x="35982" y="148279"/>
                                </a:cubicBezTo>
                                <a:cubicBezTo>
                                  <a:pt x="31562" y="145327"/>
                                  <a:pt x="27472" y="141970"/>
                                  <a:pt x="23713" y="138211"/>
                                </a:cubicBezTo>
                                <a:cubicBezTo>
                                  <a:pt x="19954" y="134452"/>
                                  <a:pt x="16598" y="130362"/>
                                  <a:pt x="13645" y="125942"/>
                                </a:cubicBezTo>
                                <a:cubicBezTo>
                                  <a:pt x="10691" y="121521"/>
                                  <a:pt x="8197" y="116856"/>
                                  <a:pt x="6163" y="111944"/>
                                </a:cubicBezTo>
                                <a:cubicBezTo>
                                  <a:pt x="4128" y="107033"/>
                                  <a:pt x="2593" y="101971"/>
                                  <a:pt x="1556" y="96755"/>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93" name="Shape 93"/>
                        <wps:cNvSpPr/>
                        <wps:spPr>
                          <a:xfrm>
                            <a:off x="0" y="285750"/>
                            <a:ext cx="295275" cy="161925"/>
                          </a:xfrm>
                          <a:custGeom>
                            <a:avLst/>
                            <a:gdLst/>
                            <a:ahLst/>
                            <a:cxnLst/>
                            <a:rect l="0" t="0" r="0" b="0"/>
                            <a:pathLst>
                              <a:path w="295275" h="161925">
                                <a:moveTo>
                                  <a:pt x="0" y="80963"/>
                                </a:moveTo>
                                <a:cubicBezTo>
                                  <a:pt x="0" y="75647"/>
                                  <a:pt x="519" y="70380"/>
                                  <a:pt x="1556" y="65166"/>
                                </a:cubicBezTo>
                                <a:cubicBezTo>
                                  <a:pt x="2593" y="59952"/>
                                  <a:pt x="4129" y="54890"/>
                                  <a:pt x="6163" y="49977"/>
                                </a:cubicBezTo>
                                <a:cubicBezTo>
                                  <a:pt x="8197" y="45065"/>
                                  <a:pt x="10691" y="40400"/>
                                  <a:pt x="13645" y="35979"/>
                                </a:cubicBezTo>
                                <a:cubicBezTo>
                                  <a:pt x="16598" y="31561"/>
                                  <a:pt x="19954" y="27471"/>
                                  <a:pt x="23713" y="23713"/>
                                </a:cubicBezTo>
                                <a:cubicBezTo>
                                  <a:pt x="27472" y="19953"/>
                                  <a:pt x="31562" y="16597"/>
                                  <a:pt x="35982" y="13643"/>
                                </a:cubicBezTo>
                                <a:cubicBezTo>
                                  <a:pt x="40402" y="10688"/>
                                  <a:pt x="45068" y="8195"/>
                                  <a:pt x="49979" y="6161"/>
                                </a:cubicBezTo>
                                <a:cubicBezTo>
                                  <a:pt x="54891" y="4128"/>
                                  <a:pt x="59954" y="2591"/>
                                  <a:pt x="65167" y="1556"/>
                                </a:cubicBezTo>
                                <a:cubicBezTo>
                                  <a:pt x="70381" y="519"/>
                                  <a:pt x="75646" y="0"/>
                                  <a:pt x="80963" y="0"/>
                                </a:cubicBezTo>
                                <a:lnTo>
                                  <a:pt x="214313" y="0"/>
                                </a:lnTo>
                                <a:cubicBezTo>
                                  <a:pt x="219629" y="0"/>
                                  <a:pt x="224893" y="519"/>
                                  <a:pt x="230107" y="1556"/>
                                </a:cubicBezTo>
                                <a:cubicBezTo>
                                  <a:pt x="235321" y="2591"/>
                                  <a:pt x="240384" y="4128"/>
                                  <a:pt x="245295" y="6161"/>
                                </a:cubicBezTo>
                                <a:cubicBezTo>
                                  <a:pt x="250207" y="8195"/>
                                  <a:pt x="254873" y="10688"/>
                                  <a:pt x="259293" y="13643"/>
                                </a:cubicBezTo>
                                <a:cubicBezTo>
                                  <a:pt x="263713" y="16597"/>
                                  <a:pt x="267802" y="19953"/>
                                  <a:pt x="271562" y="23713"/>
                                </a:cubicBezTo>
                                <a:cubicBezTo>
                                  <a:pt x="275321" y="27471"/>
                                  <a:pt x="278677" y="31561"/>
                                  <a:pt x="281630" y="35980"/>
                                </a:cubicBezTo>
                                <a:cubicBezTo>
                                  <a:pt x="284584" y="40400"/>
                                  <a:pt x="287078" y="45065"/>
                                  <a:pt x="289112" y="49977"/>
                                </a:cubicBezTo>
                                <a:cubicBezTo>
                                  <a:pt x="291146" y="54890"/>
                                  <a:pt x="292682" y="59952"/>
                                  <a:pt x="293719" y="65166"/>
                                </a:cubicBezTo>
                                <a:cubicBezTo>
                                  <a:pt x="294756" y="70380"/>
                                  <a:pt x="295275" y="75647"/>
                                  <a:pt x="295275" y="80963"/>
                                </a:cubicBezTo>
                                <a:cubicBezTo>
                                  <a:pt x="295275" y="86278"/>
                                  <a:pt x="294756" y="91543"/>
                                  <a:pt x="293719" y="96758"/>
                                </a:cubicBezTo>
                                <a:cubicBezTo>
                                  <a:pt x="292682" y="101971"/>
                                  <a:pt x="291146" y="107033"/>
                                  <a:pt x="289112" y="111944"/>
                                </a:cubicBezTo>
                                <a:cubicBezTo>
                                  <a:pt x="287078" y="116856"/>
                                  <a:pt x="284584" y="121523"/>
                                  <a:pt x="281630" y="125942"/>
                                </a:cubicBezTo>
                                <a:cubicBezTo>
                                  <a:pt x="278677" y="130362"/>
                                  <a:pt x="275321" y="134452"/>
                                  <a:pt x="271562" y="138211"/>
                                </a:cubicBezTo>
                                <a:cubicBezTo>
                                  <a:pt x="267802" y="141970"/>
                                  <a:pt x="263713" y="145326"/>
                                  <a:pt x="259293" y="148279"/>
                                </a:cubicBezTo>
                                <a:cubicBezTo>
                                  <a:pt x="254873" y="151233"/>
                                  <a:pt x="250207" y="153728"/>
                                  <a:pt x="245295" y="155761"/>
                                </a:cubicBezTo>
                                <a:cubicBezTo>
                                  <a:pt x="240384" y="157795"/>
                                  <a:pt x="235321" y="159331"/>
                                  <a:pt x="230107" y="160369"/>
                                </a:cubicBezTo>
                                <a:cubicBezTo>
                                  <a:pt x="224893" y="161406"/>
                                  <a:pt x="219629" y="161925"/>
                                  <a:pt x="214313" y="161925"/>
                                </a:cubicBezTo>
                                <a:lnTo>
                                  <a:pt x="80963" y="161925"/>
                                </a:lnTo>
                                <a:cubicBezTo>
                                  <a:pt x="75646" y="161925"/>
                                  <a:pt x="70381" y="161406"/>
                                  <a:pt x="65167" y="160369"/>
                                </a:cubicBezTo>
                                <a:cubicBezTo>
                                  <a:pt x="59954" y="159331"/>
                                  <a:pt x="54891" y="157795"/>
                                  <a:pt x="49979" y="155761"/>
                                </a:cubicBezTo>
                                <a:cubicBezTo>
                                  <a:pt x="45068" y="153728"/>
                                  <a:pt x="40402" y="151233"/>
                                  <a:pt x="35982" y="148279"/>
                                </a:cubicBezTo>
                                <a:cubicBezTo>
                                  <a:pt x="31562" y="145326"/>
                                  <a:pt x="27472" y="141970"/>
                                  <a:pt x="23713" y="138211"/>
                                </a:cubicBezTo>
                                <a:cubicBezTo>
                                  <a:pt x="19954" y="134452"/>
                                  <a:pt x="16598" y="130363"/>
                                  <a:pt x="13645" y="125943"/>
                                </a:cubicBezTo>
                                <a:cubicBezTo>
                                  <a:pt x="10691" y="121523"/>
                                  <a:pt x="8197" y="116856"/>
                                  <a:pt x="6163" y="111944"/>
                                </a:cubicBezTo>
                                <a:cubicBezTo>
                                  <a:pt x="4128" y="107033"/>
                                  <a:pt x="2593" y="101971"/>
                                  <a:pt x="1556" y="96758"/>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94" name="Shape 94"/>
                        <wps:cNvSpPr/>
                        <wps:spPr>
                          <a:xfrm>
                            <a:off x="0" y="571500"/>
                            <a:ext cx="295275" cy="161925"/>
                          </a:xfrm>
                          <a:custGeom>
                            <a:avLst/>
                            <a:gdLst/>
                            <a:ahLst/>
                            <a:cxnLst/>
                            <a:rect l="0" t="0" r="0" b="0"/>
                            <a:pathLst>
                              <a:path w="295275" h="161925">
                                <a:moveTo>
                                  <a:pt x="0" y="80963"/>
                                </a:moveTo>
                                <a:cubicBezTo>
                                  <a:pt x="0" y="75645"/>
                                  <a:pt x="519" y="70380"/>
                                  <a:pt x="1556" y="65167"/>
                                </a:cubicBezTo>
                                <a:cubicBezTo>
                                  <a:pt x="2593" y="59952"/>
                                  <a:pt x="4129" y="54890"/>
                                  <a:pt x="6163" y="49978"/>
                                </a:cubicBezTo>
                                <a:cubicBezTo>
                                  <a:pt x="8197" y="45067"/>
                                  <a:pt x="10691" y="40401"/>
                                  <a:pt x="13645" y="35980"/>
                                </a:cubicBezTo>
                                <a:cubicBezTo>
                                  <a:pt x="16598" y="31561"/>
                                  <a:pt x="19954" y="27471"/>
                                  <a:pt x="23713" y="23713"/>
                                </a:cubicBezTo>
                                <a:cubicBezTo>
                                  <a:pt x="27472" y="19953"/>
                                  <a:pt x="31562" y="16597"/>
                                  <a:pt x="35982" y="13643"/>
                                </a:cubicBezTo>
                                <a:cubicBezTo>
                                  <a:pt x="40402" y="10690"/>
                                  <a:pt x="45068" y="8196"/>
                                  <a:pt x="49979" y="6161"/>
                                </a:cubicBezTo>
                                <a:cubicBezTo>
                                  <a:pt x="54891" y="4128"/>
                                  <a:pt x="59954" y="2593"/>
                                  <a:pt x="65167" y="1556"/>
                                </a:cubicBezTo>
                                <a:cubicBezTo>
                                  <a:pt x="70381" y="519"/>
                                  <a:pt x="75646" y="0"/>
                                  <a:pt x="80963" y="0"/>
                                </a:cubicBezTo>
                                <a:lnTo>
                                  <a:pt x="214313" y="0"/>
                                </a:lnTo>
                                <a:cubicBezTo>
                                  <a:pt x="219629" y="0"/>
                                  <a:pt x="224893" y="519"/>
                                  <a:pt x="230107" y="1556"/>
                                </a:cubicBezTo>
                                <a:cubicBezTo>
                                  <a:pt x="235321" y="2593"/>
                                  <a:pt x="240384" y="4128"/>
                                  <a:pt x="245295" y="6161"/>
                                </a:cubicBezTo>
                                <a:cubicBezTo>
                                  <a:pt x="250207" y="8196"/>
                                  <a:pt x="254873" y="10690"/>
                                  <a:pt x="259293" y="13644"/>
                                </a:cubicBezTo>
                                <a:cubicBezTo>
                                  <a:pt x="263713" y="16597"/>
                                  <a:pt x="267802" y="19953"/>
                                  <a:pt x="271562" y="23713"/>
                                </a:cubicBezTo>
                                <a:cubicBezTo>
                                  <a:pt x="275321" y="27471"/>
                                  <a:pt x="278677" y="31561"/>
                                  <a:pt x="281630" y="35980"/>
                                </a:cubicBezTo>
                                <a:cubicBezTo>
                                  <a:pt x="284584" y="40401"/>
                                  <a:pt x="287078" y="45067"/>
                                  <a:pt x="289112" y="49978"/>
                                </a:cubicBezTo>
                                <a:cubicBezTo>
                                  <a:pt x="291146" y="54890"/>
                                  <a:pt x="292682" y="59952"/>
                                  <a:pt x="293719" y="65167"/>
                                </a:cubicBezTo>
                                <a:cubicBezTo>
                                  <a:pt x="294756" y="70380"/>
                                  <a:pt x="295275" y="75645"/>
                                  <a:pt x="295275" y="80963"/>
                                </a:cubicBezTo>
                                <a:cubicBezTo>
                                  <a:pt x="295275" y="86278"/>
                                  <a:pt x="294756" y="91543"/>
                                  <a:pt x="293719" y="96757"/>
                                </a:cubicBezTo>
                                <a:cubicBezTo>
                                  <a:pt x="292682" y="101971"/>
                                  <a:pt x="291146" y="107033"/>
                                  <a:pt x="289112" y="111944"/>
                                </a:cubicBezTo>
                                <a:cubicBezTo>
                                  <a:pt x="287078" y="116856"/>
                                  <a:pt x="284584" y="121521"/>
                                  <a:pt x="281630" y="125942"/>
                                </a:cubicBezTo>
                                <a:cubicBezTo>
                                  <a:pt x="278677" y="130363"/>
                                  <a:pt x="275321" y="134452"/>
                                  <a:pt x="271562" y="138211"/>
                                </a:cubicBezTo>
                                <a:cubicBezTo>
                                  <a:pt x="267802" y="141970"/>
                                  <a:pt x="263713" y="145326"/>
                                  <a:pt x="259293" y="148279"/>
                                </a:cubicBezTo>
                                <a:cubicBezTo>
                                  <a:pt x="254873" y="151233"/>
                                  <a:pt x="250207" y="153726"/>
                                  <a:pt x="245295" y="155761"/>
                                </a:cubicBezTo>
                                <a:cubicBezTo>
                                  <a:pt x="240384" y="157796"/>
                                  <a:pt x="235321" y="159332"/>
                                  <a:pt x="230107" y="160369"/>
                                </a:cubicBezTo>
                                <a:cubicBezTo>
                                  <a:pt x="224893" y="161406"/>
                                  <a:pt x="219629" y="161925"/>
                                  <a:pt x="214313" y="161925"/>
                                </a:cubicBezTo>
                                <a:lnTo>
                                  <a:pt x="80963" y="161925"/>
                                </a:lnTo>
                                <a:cubicBezTo>
                                  <a:pt x="75646" y="161925"/>
                                  <a:pt x="70381" y="161406"/>
                                  <a:pt x="65167" y="160369"/>
                                </a:cubicBezTo>
                                <a:cubicBezTo>
                                  <a:pt x="59954" y="159332"/>
                                  <a:pt x="54891" y="157796"/>
                                  <a:pt x="49979" y="155761"/>
                                </a:cubicBezTo>
                                <a:cubicBezTo>
                                  <a:pt x="45068" y="153726"/>
                                  <a:pt x="40402" y="151233"/>
                                  <a:pt x="35982" y="148278"/>
                                </a:cubicBezTo>
                                <a:cubicBezTo>
                                  <a:pt x="31562" y="145326"/>
                                  <a:pt x="27472" y="141970"/>
                                  <a:pt x="23713" y="138211"/>
                                </a:cubicBezTo>
                                <a:cubicBezTo>
                                  <a:pt x="19954" y="134452"/>
                                  <a:pt x="16598" y="130363"/>
                                  <a:pt x="13645" y="125942"/>
                                </a:cubicBezTo>
                                <a:cubicBezTo>
                                  <a:pt x="10691" y="121521"/>
                                  <a:pt x="8197" y="116856"/>
                                  <a:pt x="6163" y="111944"/>
                                </a:cubicBezTo>
                                <a:cubicBezTo>
                                  <a:pt x="4128" y="107033"/>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95" name="Shape 95"/>
                        <wps:cNvSpPr/>
                        <wps:spPr>
                          <a:xfrm>
                            <a:off x="0" y="857250"/>
                            <a:ext cx="295275" cy="161925"/>
                          </a:xfrm>
                          <a:custGeom>
                            <a:avLst/>
                            <a:gdLst/>
                            <a:ahLst/>
                            <a:cxnLst/>
                            <a:rect l="0" t="0" r="0" b="0"/>
                            <a:pathLst>
                              <a:path w="295275" h="161925">
                                <a:moveTo>
                                  <a:pt x="0" y="80963"/>
                                </a:moveTo>
                                <a:cubicBezTo>
                                  <a:pt x="0" y="75645"/>
                                  <a:pt x="519" y="70380"/>
                                  <a:pt x="1556" y="65167"/>
                                </a:cubicBezTo>
                                <a:cubicBezTo>
                                  <a:pt x="2593" y="59952"/>
                                  <a:pt x="4129" y="54890"/>
                                  <a:pt x="6163" y="49978"/>
                                </a:cubicBezTo>
                                <a:cubicBezTo>
                                  <a:pt x="8197" y="45065"/>
                                  <a:pt x="10691" y="40401"/>
                                  <a:pt x="13645" y="35982"/>
                                </a:cubicBezTo>
                                <a:cubicBezTo>
                                  <a:pt x="16598" y="31562"/>
                                  <a:pt x="19954" y="27471"/>
                                  <a:pt x="23713" y="23713"/>
                                </a:cubicBezTo>
                                <a:cubicBezTo>
                                  <a:pt x="27472" y="19953"/>
                                  <a:pt x="31562" y="16597"/>
                                  <a:pt x="35982" y="13643"/>
                                </a:cubicBezTo>
                                <a:cubicBezTo>
                                  <a:pt x="40402" y="10690"/>
                                  <a:pt x="45068" y="8196"/>
                                  <a:pt x="49979" y="6162"/>
                                </a:cubicBezTo>
                                <a:cubicBezTo>
                                  <a:pt x="54891" y="4128"/>
                                  <a:pt x="59954" y="2591"/>
                                  <a:pt x="65167" y="1556"/>
                                </a:cubicBezTo>
                                <a:cubicBezTo>
                                  <a:pt x="70381" y="519"/>
                                  <a:pt x="75646" y="0"/>
                                  <a:pt x="80963" y="0"/>
                                </a:cubicBezTo>
                                <a:lnTo>
                                  <a:pt x="214313" y="0"/>
                                </a:lnTo>
                                <a:cubicBezTo>
                                  <a:pt x="219629" y="0"/>
                                  <a:pt x="224893" y="519"/>
                                  <a:pt x="230107" y="1556"/>
                                </a:cubicBezTo>
                                <a:cubicBezTo>
                                  <a:pt x="235321" y="2591"/>
                                  <a:pt x="240384" y="4128"/>
                                  <a:pt x="245295" y="6162"/>
                                </a:cubicBezTo>
                                <a:cubicBezTo>
                                  <a:pt x="250207" y="8196"/>
                                  <a:pt x="254873" y="10690"/>
                                  <a:pt x="259293" y="13643"/>
                                </a:cubicBezTo>
                                <a:cubicBezTo>
                                  <a:pt x="263713" y="16597"/>
                                  <a:pt x="267802" y="19953"/>
                                  <a:pt x="271562" y="23713"/>
                                </a:cubicBezTo>
                                <a:cubicBezTo>
                                  <a:pt x="275321" y="27471"/>
                                  <a:pt x="278677" y="31562"/>
                                  <a:pt x="281630" y="35982"/>
                                </a:cubicBezTo>
                                <a:cubicBezTo>
                                  <a:pt x="284584" y="40401"/>
                                  <a:pt x="287078" y="45065"/>
                                  <a:pt x="289112" y="49978"/>
                                </a:cubicBezTo>
                                <a:cubicBezTo>
                                  <a:pt x="291146" y="54890"/>
                                  <a:pt x="292682" y="59952"/>
                                  <a:pt x="293719" y="65167"/>
                                </a:cubicBezTo>
                                <a:cubicBezTo>
                                  <a:pt x="294756" y="70380"/>
                                  <a:pt x="295275" y="75645"/>
                                  <a:pt x="295275" y="80963"/>
                                </a:cubicBezTo>
                                <a:cubicBezTo>
                                  <a:pt x="295275" y="86278"/>
                                  <a:pt x="294756" y="91543"/>
                                  <a:pt x="293719" y="96757"/>
                                </a:cubicBezTo>
                                <a:cubicBezTo>
                                  <a:pt x="292682" y="101969"/>
                                  <a:pt x="291146" y="107031"/>
                                  <a:pt x="289112" y="111943"/>
                                </a:cubicBezTo>
                                <a:cubicBezTo>
                                  <a:pt x="287078" y="116854"/>
                                  <a:pt x="284584" y="121520"/>
                                  <a:pt x="281630" y="125941"/>
                                </a:cubicBezTo>
                                <a:cubicBezTo>
                                  <a:pt x="278677" y="130362"/>
                                  <a:pt x="275321" y="134451"/>
                                  <a:pt x="271562" y="138210"/>
                                </a:cubicBezTo>
                                <a:cubicBezTo>
                                  <a:pt x="267802" y="141969"/>
                                  <a:pt x="263713" y="145326"/>
                                  <a:pt x="259293" y="148278"/>
                                </a:cubicBezTo>
                                <a:cubicBezTo>
                                  <a:pt x="254873" y="151231"/>
                                  <a:pt x="250207" y="153726"/>
                                  <a:pt x="245295" y="155759"/>
                                </a:cubicBezTo>
                                <a:cubicBezTo>
                                  <a:pt x="240384" y="157793"/>
                                  <a:pt x="235321" y="159330"/>
                                  <a:pt x="230107" y="160368"/>
                                </a:cubicBezTo>
                                <a:cubicBezTo>
                                  <a:pt x="224893" y="161405"/>
                                  <a:pt x="219629" y="161923"/>
                                  <a:pt x="214313" y="161925"/>
                                </a:cubicBezTo>
                                <a:lnTo>
                                  <a:pt x="80963" y="161925"/>
                                </a:lnTo>
                                <a:cubicBezTo>
                                  <a:pt x="75646" y="161923"/>
                                  <a:pt x="70381" y="161405"/>
                                  <a:pt x="65167" y="160368"/>
                                </a:cubicBezTo>
                                <a:cubicBezTo>
                                  <a:pt x="59954" y="159330"/>
                                  <a:pt x="54891" y="157793"/>
                                  <a:pt x="49979" y="155759"/>
                                </a:cubicBezTo>
                                <a:cubicBezTo>
                                  <a:pt x="45068" y="153726"/>
                                  <a:pt x="40402" y="151231"/>
                                  <a:pt x="35982" y="148278"/>
                                </a:cubicBezTo>
                                <a:cubicBezTo>
                                  <a:pt x="31562" y="145326"/>
                                  <a:pt x="27472" y="141969"/>
                                  <a:pt x="23713" y="138210"/>
                                </a:cubicBezTo>
                                <a:cubicBezTo>
                                  <a:pt x="19954" y="134451"/>
                                  <a:pt x="16598" y="130362"/>
                                  <a:pt x="13645" y="125941"/>
                                </a:cubicBezTo>
                                <a:cubicBezTo>
                                  <a:pt x="10691" y="121520"/>
                                  <a:pt x="8197" y="116854"/>
                                  <a:pt x="6163" y="111943"/>
                                </a:cubicBezTo>
                                <a:cubicBezTo>
                                  <a:pt x="4128" y="107031"/>
                                  <a:pt x="2593" y="101969"/>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437693F0" id="Group 7595" o:spid="_x0000_s1026" style="position:absolute;margin-left:28.9pt;margin-top:-2.65pt;width:23.25pt;height:80.25pt;z-index:251669504" coordsize="2952,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">
                <v:shape id="Shape 92"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" path="m,80963c,75645,519,70380,1556,65166,2593,59952,4129,54890,6163,49978v2034,-4911,4528,-9577,7482,-13998c16598,31559,19954,27470,23713,23713v3759,-3761,7849,-7118,12269,-10070c40402,10690,45068,8196,49979,6162,54891,4128,59954,2593,65167,1556,70381,519,75646,,80963,l214313,v5316,,10580,519,15794,1556c235321,2593,240384,4128,245295,6162v4912,2034,9578,4528,13998,7481c263713,16595,267802,19952,271562,23713v3759,3757,7115,7846,10068,12267c284584,40401,287078,45067,289112,49978v2034,4912,3570,9974,4607,15188c294756,70380,295275,75645,295275,80963v,5314,-519,10579,-1556,15792c292682,101971,291146,107033,289112,111944v-2034,4912,-4528,9577,-7482,13998c278677,130362,275321,134452,271562,138211v-3760,3759,-7849,7116,-12269,10069c254873,151233,250207,153726,245295,155760v-4911,2033,-9974,3570,-15188,4608c224893,161406,219629,161925,214313,161925r-133350,c75646,161925,70381,161406,65167,160368v-5213,-1038,-10276,-2575,-15188,-4608c45068,153726,40402,151233,35982,148279v-4420,-2952,-8510,-6309,-12269,-10068c19954,134452,16598,130362,13645,125942,10691,121521,8197,116856,6163,111944,4128,107033,2593,101971,1556,96755,519,91542,,86277,,80963xe" filled="f" strokecolor="#969ca2">
                  <v:stroke miterlimit="1" joinstyle="miter"/>
                  <v:path arrowok="t" textboxrect="0,0,295275,161925"/>
                </v:shape>
                <v:shape id="Shape 93"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" path="m,80963c,75647,519,70380,1556,65166,2593,59952,4129,54890,6163,49977v2034,-4912,4528,-9577,7482,-13998c16598,31561,19954,27471,23713,23713v3759,-3760,7849,-7116,12269,-10070c40402,10688,45068,8195,49979,6161,54891,4128,59954,2591,65167,1556,70381,519,75646,,80963,l214313,v5316,,10580,519,15794,1556c235321,2591,240384,4128,245295,6161v4912,2034,9578,4527,13998,7482c263713,16597,267802,19953,271562,23713v3759,3758,7115,7848,10068,12267c284584,40400,287078,45065,289112,49977v2034,4913,3570,9975,4607,15189c294756,70380,295275,75647,295275,80963v,5315,-519,10580,-1556,15795c292682,101971,291146,107033,289112,111944v-2034,4912,-4528,9579,-7482,13998c278677,130362,275321,134452,271562,138211v-3760,3759,-7849,7115,-12269,10068c254873,151233,250207,153728,245295,155761v-4911,2034,-9974,3570,-15188,4608c224893,161406,219629,161925,214313,161925r-133350,c75646,161925,70381,161406,65167,160369v-5213,-1038,-10276,-2574,-15188,-4608c45068,153728,40402,151233,35982,148279v-4420,-2953,-8510,-6309,-12269,-10068c19954,134452,16598,130363,13645,125943,10691,121523,8197,116856,6163,111944,4128,107033,2593,101971,1556,96758,519,91543,,86278,,80963xe" filled="f" strokecolor="#969ca2">
                  <v:stroke miterlimit="1" joinstyle="miter"/>
                  <v:path arrowok="t" textboxrect="0,0,295275,161925"/>
                </v:shape>
                <v:shape id="Shape 94"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" path="m,80963c,75645,519,70380,1556,65167,2593,59952,4129,54890,6163,49978v2034,-4911,4528,-9577,7482,-13998c16598,31561,19954,27471,23713,23713v3759,-3760,7849,-7116,12269,-10070c40402,10690,45068,8196,49979,6161,54891,4128,59954,2593,65167,1556,70381,519,75646,,80963,l214313,v5316,,10580,519,15794,1556c235321,2593,240384,4128,245295,6161v4912,2035,9578,4529,13998,7483c263713,16597,267802,19953,271562,23713v3759,3758,7115,7848,10068,12267c284584,40401,287078,45067,289112,49978v2034,4912,3570,9974,4607,15189c294756,70380,295275,75645,295275,80963v,5315,-519,10580,-1556,15794c292682,101971,291146,107033,289112,111944v-2034,4912,-4528,9577,-7482,13998c278677,130363,275321,134452,271562,138211v-3760,3759,-7849,7115,-12269,10068c254873,151233,250207,153726,245295,155761v-4911,2035,-9974,3571,-15188,4608c224893,161406,219629,161925,214313,161925r-133350,c75646,161925,70381,161406,65167,160369v-5213,-1037,-10276,-2573,-15188,-4608c45068,153726,40402,151233,35982,148278v-4420,-2952,-8510,-6308,-12269,-10067c19954,134452,16598,130363,13645,125942,10691,121521,8197,116856,6163,111944,4128,107033,2593,101971,1556,96757,519,91543,,86278,,80963xe" filled="f" strokecolor="#969ca2">
                  <v:stroke miterlimit="1" joinstyle="miter"/>
                  <v:path arrowok="t" textboxrect="0,0,295275,161925"/>
                </v:shape>
                <v:shape id="Shape 95"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" path="m,80963c,75645,519,70380,1556,65167,2593,59952,4129,54890,6163,49978v2034,-4913,4528,-9577,7482,-13996c16598,31562,19954,27471,23713,23713v3759,-3760,7849,-7116,12269,-10070c40402,10690,45068,8196,49979,6162,54891,4128,59954,2591,65167,1556,70381,519,75646,,80963,l214313,v5316,,10580,519,15794,1556c235321,2591,240384,4128,245295,6162v4912,2034,9578,4528,13998,7481c263713,16597,267802,19953,271562,23713v3759,3758,7115,7849,10068,12269c284584,40401,287078,45065,289112,49978v2034,4912,3570,9974,4607,15189c294756,70380,295275,75645,295275,80963v,5315,-519,10580,-1556,15794c292682,101969,291146,107031,289112,111943v-2034,4911,-4528,9577,-7482,13998c278677,130362,275321,134451,271562,138210v-3760,3759,-7849,7116,-12269,10068c254873,151231,250207,153726,245295,155759v-4911,2034,-9974,3571,-15188,4609c224893,161405,219629,161923,214313,161925r-133350,c75646,161923,70381,161405,65167,160368v-5213,-1038,-10276,-2575,-15188,-4609c45068,153726,40402,151231,35982,148278v-4420,-2952,-8510,-6309,-12269,-10068c19954,134451,16598,130362,13645,125941,10691,121520,8197,116854,6163,111943,4128,107031,2593,101969,1556,96757,519,91543,,86278,,80963xe" filled="f" strokecolor="#969ca2">
                  <v:stroke miterlimit="1" joinstyle="miter"/>
                  <v:path arrowok="t" textboxrect="0,0,295275,161925"/>
                </v:shape>
                <w10:wrap type="square"/>
              </v:group>
            </w:pict>
          </mc:Fallback>
        </mc:AlternateContent>
      </w:r>
      <w:r>
        <w:t>Single</w:t>
      </w:r>
    </w:p>
    <w:p w14:paraId="69DAD0B9" w14:textId="77777777" w:rsidR="0023304D" w:rsidRDefault="0023304D">
      <w:pPr>
        <w:ind w:left="722" w:right="210"/>
      </w:pPr>
      <w:r>
        <w:t>Married</w:t>
      </w:r>
    </w:p>
    <w:p w14:paraId="0A862BE4" w14:textId="77777777" w:rsidR="0023304D" w:rsidRDefault="0023304D">
      <w:pPr>
        <w:ind w:left="722" w:right="210"/>
      </w:pPr>
      <w:r>
        <w:t>Divorced</w:t>
      </w:r>
    </w:p>
    <w:p w14:paraId="584E85C5" w14:textId="77777777" w:rsidR="0023304D" w:rsidRDefault="0023304D">
      <w:pPr>
        <w:spacing w:after="1045"/>
        <w:ind w:left="722" w:right="210"/>
      </w:pPr>
      <w:r>
        <w:t>Prefer not to say</w:t>
      </w:r>
    </w:p>
    <w:p w14:paraId="576EBC65" w14:textId="77777777" w:rsidR="0023304D" w:rsidRDefault="0023304D" w:rsidP="0023304D">
      <w:pPr>
        <w:numPr>
          <w:ilvl w:val="0"/>
          <w:numId w:val="3"/>
        </w:numPr>
        <w:spacing w:after="37" w:line="474" w:lineRule="auto"/>
        <w:ind w:hanging="633"/>
      </w:pPr>
      <w:r>
        <w:rPr>
          <w:rFonts w:ascii="Arial" w:eastAsia="Arial" w:hAnsi="Arial" w:cs="Arial"/>
        </w:rPr>
        <w:t xml:space="preserve">Highest Level of Education Attained </w:t>
      </w:r>
      <w:r>
        <w:rPr>
          <w:color w:val="D93025"/>
        </w:rPr>
        <w:t xml:space="preserve">* </w:t>
      </w:r>
      <w:r>
        <w:rPr>
          <w:rFonts w:ascii="Calibri" w:eastAsia="Calibri" w:hAnsi="Calibri" w:cs="Calibri"/>
          <w:i/>
        </w:rPr>
        <w:t>Mark only one oval.</w:t>
      </w:r>
    </w:p>
    <w:p w14:paraId="4E3E42C3" w14:textId="77777777" w:rsidR="0023304D" w:rsidRDefault="0023304D">
      <w:pPr>
        <w:ind w:left="722" w:right="210"/>
      </w:pPr>
      <w:r>
        <w:rPr>
          <w:noProof/>
          <w:color w:val="000000"/>
        </w:rPr>
        <mc:AlternateContent>
          <mc:Choice Requires="wpg">
            <w:drawing>
              <wp:anchor distT="0" distB="0" distL="114300" distR="114300" simplePos="0" relativeHeight="251670528" behindDoc="0" locked="0" layoutInCell="1" allowOverlap="1" wp14:anchorId="4FB9620F" wp14:editId="15F3B697">
                <wp:simplePos x="0" y="0"/>
                <wp:positionH relativeFrom="column">
                  <wp:posOffset>366713</wp:posOffset>
                </wp:positionH>
                <wp:positionV relativeFrom="paragraph">
                  <wp:posOffset>-33383</wp:posOffset>
                </wp:positionV>
                <wp:extent cx="295275" cy="1590674"/>
                <wp:effectExtent l="0" t="0" r="0" b="0"/>
                <wp:wrapSquare wrapText="bothSides"/>
                <wp:docPr id="7596" name="Group 7596"/>
                <wp:cNvGraphicFramePr/>
                <a:graphic xmlns:a="http://schemas.openxmlformats.org/drawingml/2006/main">
                  <a:graphicData uri="http://schemas.microsoft.com/office/word/2010/wordprocessingGroup">
                    <wpg:wgp>
                      <wpg:cNvGrpSpPr/>
                      <wpg:grpSpPr>
                        <a:xfrm>
                          <a:off x="0" y="0"/>
                          <a:ext cx="295275" cy="1590674"/>
                          <a:chOff x="0" y="0"/>
                          <a:chExt cx="295275" cy="1590674"/>
                        </a:xfrm>
                      </wpg:grpSpPr>
                      <wps:wsp>
                        <wps:cNvPr id="98" name="Shape 98"/>
                        <wps:cNvSpPr/>
                        <wps:spPr>
                          <a:xfrm>
                            <a:off x="0" y="0"/>
                            <a:ext cx="295275" cy="161925"/>
                          </a:xfrm>
                          <a:custGeom>
                            <a:avLst/>
                            <a:gdLst/>
                            <a:ahLst/>
                            <a:cxnLst/>
                            <a:rect l="0" t="0" r="0" b="0"/>
                            <a:pathLst>
                              <a:path w="295275" h="161925">
                                <a:moveTo>
                                  <a:pt x="0" y="80963"/>
                                </a:moveTo>
                                <a:cubicBezTo>
                                  <a:pt x="0" y="75647"/>
                                  <a:pt x="519" y="70382"/>
                                  <a:pt x="1556" y="65167"/>
                                </a:cubicBezTo>
                                <a:cubicBezTo>
                                  <a:pt x="2593" y="59953"/>
                                  <a:pt x="4129" y="54890"/>
                                  <a:pt x="6163" y="49978"/>
                                </a:cubicBezTo>
                                <a:cubicBezTo>
                                  <a:pt x="8197" y="45068"/>
                                  <a:pt x="10691" y="40402"/>
                                  <a:pt x="13645" y="35982"/>
                                </a:cubicBezTo>
                                <a:cubicBezTo>
                                  <a:pt x="16598" y="31561"/>
                                  <a:pt x="19954" y="27471"/>
                                  <a:pt x="23713" y="23713"/>
                                </a:cubicBezTo>
                                <a:cubicBezTo>
                                  <a:pt x="27472" y="19953"/>
                                  <a:pt x="31562" y="16597"/>
                                  <a:pt x="35982" y="13642"/>
                                </a:cubicBezTo>
                                <a:cubicBezTo>
                                  <a:pt x="40402" y="10688"/>
                                  <a:pt x="45068" y="8195"/>
                                  <a:pt x="49979" y="6161"/>
                                </a:cubicBezTo>
                                <a:cubicBezTo>
                                  <a:pt x="54891" y="4128"/>
                                  <a:pt x="59954" y="2591"/>
                                  <a:pt x="65167" y="1556"/>
                                </a:cubicBezTo>
                                <a:cubicBezTo>
                                  <a:pt x="70381" y="519"/>
                                  <a:pt x="75646" y="1"/>
                                  <a:pt x="80963" y="0"/>
                                </a:cubicBezTo>
                                <a:lnTo>
                                  <a:pt x="214313" y="0"/>
                                </a:lnTo>
                                <a:cubicBezTo>
                                  <a:pt x="219629" y="1"/>
                                  <a:pt x="224893" y="519"/>
                                  <a:pt x="230107" y="1556"/>
                                </a:cubicBezTo>
                                <a:cubicBezTo>
                                  <a:pt x="235321" y="2591"/>
                                  <a:pt x="240384" y="4128"/>
                                  <a:pt x="245295" y="6161"/>
                                </a:cubicBezTo>
                                <a:cubicBezTo>
                                  <a:pt x="250207" y="8195"/>
                                  <a:pt x="254873" y="10688"/>
                                  <a:pt x="259293" y="13642"/>
                                </a:cubicBezTo>
                                <a:cubicBezTo>
                                  <a:pt x="263713" y="16597"/>
                                  <a:pt x="267802" y="19953"/>
                                  <a:pt x="271562" y="23713"/>
                                </a:cubicBezTo>
                                <a:cubicBezTo>
                                  <a:pt x="275321" y="27471"/>
                                  <a:pt x="278677" y="31561"/>
                                  <a:pt x="281630" y="35982"/>
                                </a:cubicBezTo>
                                <a:cubicBezTo>
                                  <a:pt x="284584" y="40402"/>
                                  <a:pt x="287078" y="45068"/>
                                  <a:pt x="289112" y="49978"/>
                                </a:cubicBezTo>
                                <a:cubicBezTo>
                                  <a:pt x="291146" y="54890"/>
                                  <a:pt x="292682" y="59953"/>
                                  <a:pt x="293719" y="65167"/>
                                </a:cubicBezTo>
                                <a:cubicBezTo>
                                  <a:pt x="294756" y="70382"/>
                                  <a:pt x="295275" y="75647"/>
                                  <a:pt x="295275" y="80963"/>
                                </a:cubicBezTo>
                                <a:cubicBezTo>
                                  <a:pt x="295275" y="86278"/>
                                  <a:pt x="294756" y="91543"/>
                                  <a:pt x="293719" y="96757"/>
                                </a:cubicBezTo>
                                <a:cubicBezTo>
                                  <a:pt x="292682" y="101971"/>
                                  <a:pt x="291146" y="107033"/>
                                  <a:pt x="289112" y="111944"/>
                                </a:cubicBezTo>
                                <a:cubicBezTo>
                                  <a:pt x="287078" y="116856"/>
                                  <a:pt x="284584" y="121523"/>
                                  <a:pt x="281630" y="125942"/>
                                </a:cubicBezTo>
                                <a:cubicBezTo>
                                  <a:pt x="278677" y="130363"/>
                                  <a:pt x="275321" y="134452"/>
                                  <a:pt x="271562" y="138211"/>
                                </a:cubicBezTo>
                                <a:cubicBezTo>
                                  <a:pt x="267802" y="141969"/>
                                  <a:pt x="263713" y="145324"/>
                                  <a:pt x="259293" y="148279"/>
                                </a:cubicBezTo>
                                <a:cubicBezTo>
                                  <a:pt x="254873" y="151231"/>
                                  <a:pt x="250207" y="153726"/>
                                  <a:pt x="245295" y="155760"/>
                                </a:cubicBezTo>
                                <a:cubicBezTo>
                                  <a:pt x="240384" y="157795"/>
                                  <a:pt x="235321" y="159331"/>
                                  <a:pt x="230107" y="160369"/>
                                </a:cubicBezTo>
                                <a:cubicBezTo>
                                  <a:pt x="224893" y="161406"/>
                                  <a:pt x="219629" y="161925"/>
                                  <a:pt x="214313" y="161925"/>
                                </a:cubicBezTo>
                                <a:lnTo>
                                  <a:pt x="80963" y="161925"/>
                                </a:lnTo>
                                <a:cubicBezTo>
                                  <a:pt x="75646" y="161925"/>
                                  <a:pt x="70381" y="161406"/>
                                  <a:pt x="65167" y="160369"/>
                                </a:cubicBezTo>
                                <a:cubicBezTo>
                                  <a:pt x="59954" y="159331"/>
                                  <a:pt x="54891" y="157795"/>
                                  <a:pt x="49979" y="155760"/>
                                </a:cubicBezTo>
                                <a:cubicBezTo>
                                  <a:pt x="45068" y="153726"/>
                                  <a:pt x="40402" y="151231"/>
                                  <a:pt x="35982" y="148279"/>
                                </a:cubicBezTo>
                                <a:cubicBezTo>
                                  <a:pt x="31562" y="145324"/>
                                  <a:pt x="27472" y="141969"/>
                                  <a:pt x="23713" y="138211"/>
                                </a:cubicBezTo>
                                <a:cubicBezTo>
                                  <a:pt x="19954" y="134452"/>
                                  <a:pt x="16598" y="130363"/>
                                  <a:pt x="13645" y="125942"/>
                                </a:cubicBezTo>
                                <a:cubicBezTo>
                                  <a:pt x="10691" y="121523"/>
                                  <a:pt x="8197" y="116856"/>
                                  <a:pt x="6163" y="111944"/>
                                </a:cubicBezTo>
                                <a:cubicBezTo>
                                  <a:pt x="4128" y="107033"/>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99" name="Shape 99"/>
                        <wps:cNvSpPr/>
                        <wps:spPr>
                          <a:xfrm>
                            <a:off x="0" y="285750"/>
                            <a:ext cx="295275" cy="161924"/>
                          </a:xfrm>
                          <a:custGeom>
                            <a:avLst/>
                            <a:gdLst/>
                            <a:ahLst/>
                            <a:cxnLst/>
                            <a:rect l="0" t="0" r="0" b="0"/>
                            <a:pathLst>
                              <a:path w="295275" h="161924">
                                <a:moveTo>
                                  <a:pt x="0" y="80962"/>
                                </a:moveTo>
                                <a:cubicBezTo>
                                  <a:pt x="0" y="75646"/>
                                  <a:pt x="519" y="70380"/>
                                  <a:pt x="1556" y="65166"/>
                                </a:cubicBezTo>
                                <a:cubicBezTo>
                                  <a:pt x="2593" y="59952"/>
                                  <a:pt x="4129" y="54890"/>
                                  <a:pt x="6163" y="49977"/>
                                </a:cubicBezTo>
                                <a:cubicBezTo>
                                  <a:pt x="8197" y="45065"/>
                                  <a:pt x="10691" y="40400"/>
                                  <a:pt x="13645" y="35980"/>
                                </a:cubicBezTo>
                                <a:cubicBezTo>
                                  <a:pt x="16598" y="31559"/>
                                  <a:pt x="19954" y="27470"/>
                                  <a:pt x="23713" y="23713"/>
                                </a:cubicBezTo>
                                <a:cubicBezTo>
                                  <a:pt x="27472" y="19953"/>
                                  <a:pt x="31562" y="16597"/>
                                  <a:pt x="35982" y="13644"/>
                                </a:cubicBezTo>
                                <a:cubicBezTo>
                                  <a:pt x="40402" y="10690"/>
                                  <a:pt x="45068" y="8196"/>
                                  <a:pt x="49979" y="6161"/>
                                </a:cubicBezTo>
                                <a:cubicBezTo>
                                  <a:pt x="54891" y="4128"/>
                                  <a:pt x="59954" y="2591"/>
                                  <a:pt x="65167" y="1556"/>
                                </a:cubicBezTo>
                                <a:cubicBezTo>
                                  <a:pt x="70381" y="519"/>
                                  <a:pt x="75646" y="0"/>
                                  <a:pt x="80963" y="0"/>
                                </a:cubicBezTo>
                                <a:lnTo>
                                  <a:pt x="214313" y="0"/>
                                </a:lnTo>
                                <a:cubicBezTo>
                                  <a:pt x="219629" y="0"/>
                                  <a:pt x="224893" y="519"/>
                                  <a:pt x="230107" y="1556"/>
                                </a:cubicBezTo>
                                <a:cubicBezTo>
                                  <a:pt x="235321" y="2591"/>
                                  <a:pt x="240384" y="4128"/>
                                  <a:pt x="245295" y="6161"/>
                                </a:cubicBezTo>
                                <a:cubicBezTo>
                                  <a:pt x="250207" y="8196"/>
                                  <a:pt x="254873" y="10690"/>
                                  <a:pt x="259293" y="13644"/>
                                </a:cubicBezTo>
                                <a:cubicBezTo>
                                  <a:pt x="263713" y="16597"/>
                                  <a:pt x="267802" y="19953"/>
                                  <a:pt x="271562" y="23713"/>
                                </a:cubicBezTo>
                                <a:cubicBezTo>
                                  <a:pt x="275321" y="27470"/>
                                  <a:pt x="278677" y="31559"/>
                                  <a:pt x="281630" y="35980"/>
                                </a:cubicBezTo>
                                <a:cubicBezTo>
                                  <a:pt x="284584" y="40400"/>
                                  <a:pt x="287078" y="45065"/>
                                  <a:pt x="289112" y="49977"/>
                                </a:cubicBezTo>
                                <a:cubicBezTo>
                                  <a:pt x="291146" y="54890"/>
                                  <a:pt x="292682" y="59952"/>
                                  <a:pt x="293719" y="65166"/>
                                </a:cubicBezTo>
                                <a:cubicBezTo>
                                  <a:pt x="294756" y="70380"/>
                                  <a:pt x="295275" y="75646"/>
                                  <a:pt x="295275" y="80962"/>
                                </a:cubicBezTo>
                                <a:cubicBezTo>
                                  <a:pt x="295275" y="86278"/>
                                  <a:pt x="294756" y="91542"/>
                                  <a:pt x="293719" y="96756"/>
                                </a:cubicBezTo>
                                <a:cubicBezTo>
                                  <a:pt x="292682" y="101970"/>
                                  <a:pt x="291146" y="107033"/>
                                  <a:pt x="289112" y="111944"/>
                                </a:cubicBezTo>
                                <a:cubicBezTo>
                                  <a:pt x="287078" y="116856"/>
                                  <a:pt x="284584" y="121522"/>
                                  <a:pt x="281630" y="125940"/>
                                </a:cubicBezTo>
                                <a:cubicBezTo>
                                  <a:pt x="278677" y="130362"/>
                                  <a:pt x="275321" y="134451"/>
                                  <a:pt x="271562" y="138209"/>
                                </a:cubicBezTo>
                                <a:cubicBezTo>
                                  <a:pt x="267802" y="141967"/>
                                  <a:pt x="263713" y="145324"/>
                                  <a:pt x="259293" y="148279"/>
                                </a:cubicBezTo>
                                <a:cubicBezTo>
                                  <a:pt x="254873" y="151232"/>
                                  <a:pt x="250207" y="153726"/>
                                  <a:pt x="245295" y="155760"/>
                                </a:cubicBezTo>
                                <a:cubicBezTo>
                                  <a:pt x="240384" y="157794"/>
                                  <a:pt x="235321" y="159329"/>
                                  <a:pt x="230107" y="160368"/>
                                </a:cubicBezTo>
                                <a:cubicBezTo>
                                  <a:pt x="224893" y="161406"/>
                                  <a:pt x="219629" y="161924"/>
                                  <a:pt x="214313" y="161924"/>
                                </a:cubicBezTo>
                                <a:lnTo>
                                  <a:pt x="80963" y="161924"/>
                                </a:lnTo>
                                <a:cubicBezTo>
                                  <a:pt x="75646" y="161924"/>
                                  <a:pt x="70381" y="161406"/>
                                  <a:pt x="65167" y="160368"/>
                                </a:cubicBezTo>
                                <a:cubicBezTo>
                                  <a:pt x="59954" y="159329"/>
                                  <a:pt x="54891" y="157794"/>
                                  <a:pt x="49979" y="155760"/>
                                </a:cubicBezTo>
                                <a:cubicBezTo>
                                  <a:pt x="45068" y="153726"/>
                                  <a:pt x="40402" y="151232"/>
                                  <a:pt x="35982" y="148279"/>
                                </a:cubicBezTo>
                                <a:cubicBezTo>
                                  <a:pt x="31562" y="145324"/>
                                  <a:pt x="27472" y="141967"/>
                                  <a:pt x="23713" y="138209"/>
                                </a:cubicBezTo>
                                <a:cubicBezTo>
                                  <a:pt x="19954" y="134451"/>
                                  <a:pt x="16598" y="130362"/>
                                  <a:pt x="13645" y="125940"/>
                                </a:cubicBezTo>
                                <a:cubicBezTo>
                                  <a:pt x="10691" y="121522"/>
                                  <a:pt x="8197" y="116856"/>
                                  <a:pt x="6163" y="111944"/>
                                </a:cubicBezTo>
                                <a:cubicBezTo>
                                  <a:pt x="4128" y="107033"/>
                                  <a:pt x="2593" y="101970"/>
                                  <a:pt x="1556" y="96756"/>
                                </a:cubicBezTo>
                                <a:cubicBezTo>
                                  <a:pt x="519" y="91542"/>
                                  <a:pt x="0" y="86278"/>
                                  <a:pt x="0" y="80962"/>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0" name="Shape 100"/>
                        <wps:cNvSpPr/>
                        <wps:spPr>
                          <a:xfrm>
                            <a:off x="0" y="571499"/>
                            <a:ext cx="295275" cy="161925"/>
                          </a:xfrm>
                          <a:custGeom>
                            <a:avLst/>
                            <a:gdLst/>
                            <a:ahLst/>
                            <a:cxnLst/>
                            <a:rect l="0" t="0" r="0" b="0"/>
                            <a:pathLst>
                              <a:path w="295275" h="161925">
                                <a:moveTo>
                                  <a:pt x="0" y="80963"/>
                                </a:moveTo>
                                <a:cubicBezTo>
                                  <a:pt x="0" y="75647"/>
                                  <a:pt x="519" y="70382"/>
                                  <a:pt x="1556" y="65167"/>
                                </a:cubicBezTo>
                                <a:cubicBezTo>
                                  <a:pt x="2593" y="59951"/>
                                  <a:pt x="4129" y="54890"/>
                                  <a:pt x="6163" y="49978"/>
                                </a:cubicBezTo>
                                <a:cubicBezTo>
                                  <a:pt x="8197" y="45067"/>
                                  <a:pt x="10691" y="40401"/>
                                  <a:pt x="13645" y="35979"/>
                                </a:cubicBezTo>
                                <a:cubicBezTo>
                                  <a:pt x="16598" y="31561"/>
                                  <a:pt x="19954" y="27473"/>
                                  <a:pt x="23713" y="23713"/>
                                </a:cubicBezTo>
                                <a:cubicBezTo>
                                  <a:pt x="27472" y="19954"/>
                                  <a:pt x="31562" y="16597"/>
                                  <a:pt x="35982" y="13646"/>
                                </a:cubicBezTo>
                                <a:cubicBezTo>
                                  <a:pt x="40402" y="10691"/>
                                  <a:pt x="45068" y="8196"/>
                                  <a:pt x="49979" y="6162"/>
                                </a:cubicBezTo>
                                <a:cubicBezTo>
                                  <a:pt x="54891" y="4130"/>
                                  <a:pt x="59954" y="2594"/>
                                  <a:pt x="65167" y="1556"/>
                                </a:cubicBezTo>
                                <a:cubicBezTo>
                                  <a:pt x="70381" y="519"/>
                                  <a:pt x="75646" y="0"/>
                                  <a:pt x="80963" y="0"/>
                                </a:cubicBezTo>
                                <a:lnTo>
                                  <a:pt x="214313" y="0"/>
                                </a:lnTo>
                                <a:cubicBezTo>
                                  <a:pt x="219629" y="0"/>
                                  <a:pt x="224893" y="519"/>
                                  <a:pt x="230107" y="1556"/>
                                </a:cubicBezTo>
                                <a:cubicBezTo>
                                  <a:pt x="235321" y="2594"/>
                                  <a:pt x="240384" y="4130"/>
                                  <a:pt x="245295" y="6162"/>
                                </a:cubicBezTo>
                                <a:cubicBezTo>
                                  <a:pt x="250207" y="8196"/>
                                  <a:pt x="254873" y="10691"/>
                                  <a:pt x="259293" y="13644"/>
                                </a:cubicBezTo>
                                <a:cubicBezTo>
                                  <a:pt x="263713" y="16597"/>
                                  <a:pt x="267802" y="19954"/>
                                  <a:pt x="271562" y="23713"/>
                                </a:cubicBezTo>
                                <a:cubicBezTo>
                                  <a:pt x="275321" y="27473"/>
                                  <a:pt x="278677" y="31561"/>
                                  <a:pt x="281630" y="35981"/>
                                </a:cubicBezTo>
                                <a:cubicBezTo>
                                  <a:pt x="284584" y="40401"/>
                                  <a:pt x="287078" y="45067"/>
                                  <a:pt x="289112" y="49978"/>
                                </a:cubicBezTo>
                                <a:cubicBezTo>
                                  <a:pt x="291146" y="54890"/>
                                  <a:pt x="292682" y="59951"/>
                                  <a:pt x="293719" y="65167"/>
                                </a:cubicBezTo>
                                <a:cubicBezTo>
                                  <a:pt x="294756" y="70382"/>
                                  <a:pt x="295275" y="75647"/>
                                  <a:pt x="295275" y="80963"/>
                                </a:cubicBezTo>
                                <a:cubicBezTo>
                                  <a:pt x="295275" y="86278"/>
                                  <a:pt x="294756" y="91543"/>
                                  <a:pt x="293719" y="96757"/>
                                </a:cubicBezTo>
                                <a:cubicBezTo>
                                  <a:pt x="292682" y="101971"/>
                                  <a:pt x="291146" y="107032"/>
                                  <a:pt x="289112" y="111944"/>
                                </a:cubicBezTo>
                                <a:cubicBezTo>
                                  <a:pt x="287078" y="116855"/>
                                  <a:pt x="284584" y="121521"/>
                                  <a:pt x="281630" y="125941"/>
                                </a:cubicBezTo>
                                <a:cubicBezTo>
                                  <a:pt x="278677" y="130361"/>
                                  <a:pt x="275321" y="134452"/>
                                  <a:pt x="271562" y="138210"/>
                                </a:cubicBezTo>
                                <a:cubicBezTo>
                                  <a:pt x="267802" y="141970"/>
                                  <a:pt x="263713" y="145326"/>
                                  <a:pt x="259293" y="148279"/>
                                </a:cubicBezTo>
                                <a:cubicBezTo>
                                  <a:pt x="254873" y="151233"/>
                                  <a:pt x="250207" y="153726"/>
                                  <a:pt x="245295" y="155759"/>
                                </a:cubicBezTo>
                                <a:cubicBezTo>
                                  <a:pt x="240384" y="157795"/>
                                  <a:pt x="235321" y="159330"/>
                                  <a:pt x="230107" y="160369"/>
                                </a:cubicBezTo>
                                <a:cubicBezTo>
                                  <a:pt x="224893" y="161406"/>
                                  <a:pt x="219629" y="161925"/>
                                  <a:pt x="214313" y="161925"/>
                                </a:cubicBezTo>
                                <a:lnTo>
                                  <a:pt x="80963" y="161925"/>
                                </a:lnTo>
                                <a:cubicBezTo>
                                  <a:pt x="75646" y="161925"/>
                                  <a:pt x="70381" y="161406"/>
                                  <a:pt x="65167" y="160367"/>
                                </a:cubicBezTo>
                                <a:cubicBezTo>
                                  <a:pt x="59954" y="159330"/>
                                  <a:pt x="54891" y="157795"/>
                                  <a:pt x="49979" y="155759"/>
                                </a:cubicBezTo>
                                <a:cubicBezTo>
                                  <a:pt x="45068" y="153726"/>
                                  <a:pt x="40402" y="151233"/>
                                  <a:pt x="35982" y="148279"/>
                                </a:cubicBezTo>
                                <a:cubicBezTo>
                                  <a:pt x="31562" y="145326"/>
                                  <a:pt x="27472" y="141970"/>
                                  <a:pt x="23713" y="138210"/>
                                </a:cubicBezTo>
                                <a:cubicBezTo>
                                  <a:pt x="19954" y="134452"/>
                                  <a:pt x="16598" y="130361"/>
                                  <a:pt x="13645" y="125940"/>
                                </a:cubicBezTo>
                                <a:cubicBezTo>
                                  <a:pt x="10691" y="121520"/>
                                  <a:pt x="8197" y="116855"/>
                                  <a:pt x="6163" y="111944"/>
                                </a:cubicBezTo>
                                <a:cubicBezTo>
                                  <a:pt x="4128" y="107032"/>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1" name="Shape 101"/>
                        <wps:cNvSpPr/>
                        <wps:spPr>
                          <a:xfrm>
                            <a:off x="0" y="857249"/>
                            <a:ext cx="295275" cy="161925"/>
                          </a:xfrm>
                          <a:custGeom>
                            <a:avLst/>
                            <a:gdLst/>
                            <a:ahLst/>
                            <a:cxnLst/>
                            <a:rect l="0" t="0" r="0" b="0"/>
                            <a:pathLst>
                              <a:path w="295275" h="161925">
                                <a:moveTo>
                                  <a:pt x="0" y="80963"/>
                                </a:moveTo>
                                <a:cubicBezTo>
                                  <a:pt x="0" y="75647"/>
                                  <a:pt x="519" y="70382"/>
                                  <a:pt x="1556" y="65167"/>
                                </a:cubicBezTo>
                                <a:cubicBezTo>
                                  <a:pt x="2593" y="59953"/>
                                  <a:pt x="4129" y="54890"/>
                                  <a:pt x="6163" y="49978"/>
                                </a:cubicBezTo>
                                <a:cubicBezTo>
                                  <a:pt x="8197" y="45067"/>
                                  <a:pt x="10691" y="40401"/>
                                  <a:pt x="13645" y="35979"/>
                                </a:cubicBezTo>
                                <a:cubicBezTo>
                                  <a:pt x="16598" y="31561"/>
                                  <a:pt x="19954" y="27471"/>
                                  <a:pt x="23713" y="23712"/>
                                </a:cubicBezTo>
                                <a:cubicBezTo>
                                  <a:pt x="27472" y="19952"/>
                                  <a:pt x="31562" y="16596"/>
                                  <a:pt x="35982" y="13644"/>
                                </a:cubicBezTo>
                                <a:cubicBezTo>
                                  <a:pt x="40402" y="10689"/>
                                  <a:pt x="45068" y="8195"/>
                                  <a:pt x="49979" y="6162"/>
                                </a:cubicBezTo>
                                <a:cubicBezTo>
                                  <a:pt x="54891" y="4128"/>
                                  <a:pt x="59954" y="2594"/>
                                  <a:pt x="65167" y="1556"/>
                                </a:cubicBezTo>
                                <a:cubicBezTo>
                                  <a:pt x="70381" y="519"/>
                                  <a:pt x="75646" y="0"/>
                                  <a:pt x="80963" y="0"/>
                                </a:cubicBezTo>
                                <a:lnTo>
                                  <a:pt x="214313" y="0"/>
                                </a:lnTo>
                                <a:cubicBezTo>
                                  <a:pt x="219629" y="0"/>
                                  <a:pt x="224893" y="519"/>
                                  <a:pt x="230107" y="1556"/>
                                </a:cubicBezTo>
                                <a:cubicBezTo>
                                  <a:pt x="235321" y="2594"/>
                                  <a:pt x="240384" y="4128"/>
                                  <a:pt x="245295" y="6162"/>
                                </a:cubicBezTo>
                                <a:cubicBezTo>
                                  <a:pt x="250207" y="8195"/>
                                  <a:pt x="254873" y="10689"/>
                                  <a:pt x="259293" y="13643"/>
                                </a:cubicBezTo>
                                <a:cubicBezTo>
                                  <a:pt x="263713" y="16596"/>
                                  <a:pt x="267802" y="19952"/>
                                  <a:pt x="271562" y="23712"/>
                                </a:cubicBezTo>
                                <a:cubicBezTo>
                                  <a:pt x="275321" y="27471"/>
                                  <a:pt x="278677" y="31561"/>
                                  <a:pt x="281630" y="35979"/>
                                </a:cubicBezTo>
                                <a:cubicBezTo>
                                  <a:pt x="284584" y="40401"/>
                                  <a:pt x="287078" y="45067"/>
                                  <a:pt x="289112" y="49978"/>
                                </a:cubicBezTo>
                                <a:cubicBezTo>
                                  <a:pt x="291146" y="54890"/>
                                  <a:pt x="292682" y="59953"/>
                                  <a:pt x="293719" y="65167"/>
                                </a:cubicBezTo>
                                <a:cubicBezTo>
                                  <a:pt x="294756" y="70382"/>
                                  <a:pt x="295275" y="75647"/>
                                  <a:pt x="295275" y="80963"/>
                                </a:cubicBezTo>
                                <a:cubicBezTo>
                                  <a:pt x="295275" y="86278"/>
                                  <a:pt x="294756" y="91543"/>
                                  <a:pt x="293719" y="96757"/>
                                </a:cubicBezTo>
                                <a:cubicBezTo>
                                  <a:pt x="292682" y="101971"/>
                                  <a:pt x="291146" y="107034"/>
                                  <a:pt x="289112" y="111945"/>
                                </a:cubicBezTo>
                                <a:cubicBezTo>
                                  <a:pt x="287078" y="116856"/>
                                  <a:pt x="284584" y="121523"/>
                                  <a:pt x="281630" y="125941"/>
                                </a:cubicBezTo>
                                <a:cubicBezTo>
                                  <a:pt x="278677" y="130363"/>
                                  <a:pt x="275321" y="134452"/>
                                  <a:pt x="271562" y="138212"/>
                                </a:cubicBezTo>
                                <a:cubicBezTo>
                                  <a:pt x="267802" y="141971"/>
                                  <a:pt x="263713" y="145326"/>
                                  <a:pt x="259293" y="148279"/>
                                </a:cubicBezTo>
                                <a:cubicBezTo>
                                  <a:pt x="254873" y="151233"/>
                                  <a:pt x="250207" y="153727"/>
                                  <a:pt x="245295" y="155761"/>
                                </a:cubicBezTo>
                                <a:cubicBezTo>
                                  <a:pt x="240384" y="157795"/>
                                  <a:pt x="235321" y="159330"/>
                                  <a:pt x="230107" y="160369"/>
                                </a:cubicBezTo>
                                <a:cubicBezTo>
                                  <a:pt x="224893" y="161407"/>
                                  <a:pt x="219629" y="161925"/>
                                  <a:pt x="214313" y="161925"/>
                                </a:cubicBezTo>
                                <a:lnTo>
                                  <a:pt x="80963" y="161925"/>
                                </a:lnTo>
                                <a:cubicBezTo>
                                  <a:pt x="75646" y="161925"/>
                                  <a:pt x="70381" y="161407"/>
                                  <a:pt x="65167" y="160369"/>
                                </a:cubicBezTo>
                                <a:cubicBezTo>
                                  <a:pt x="59954" y="159330"/>
                                  <a:pt x="54891" y="157795"/>
                                  <a:pt x="49979" y="155761"/>
                                </a:cubicBezTo>
                                <a:cubicBezTo>
                                  <a:pt x="45068" y="153727"/>
                                  <a:pt x="40402" y="151233"/>
                                  <a:pt x="35982" y="148279"/>
                                </a:cubicBezTo>
                                <a:cubicBezTo>
                                  <a:pt x="31562" y="145326"/>
                                  <a:pt x="27472" y="141971"/>
                                  <a:pt x="23713" y="138212"/>
                                </a:cubicBezTo>
                                <a:cubicBezTo>
                                  <a:pt x="19954" y="134452"/>
                                  <a:pt x="16598" y="130363"/>
                                  <a:pt x="13645" y="125943"/>
                                </a:cubicBezTo>
                                <a:cubicBezTo>
                                  <a:pt x="10691" y="121523"/>
                                  <a:pt x="8197" y="116856"/>
                                  <a:pt x="6163" y="111945"/>
                                </a:cubicBezTo>
                                <a:cubicBezTo>
                                  <a:pt x="4128" y="107034"/>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2" name="Shape 102"/>
                        <wps:cNvSpPr/>
                        <wps:spPr>
                          <a:xfrm>
                            <a:off x="0" y="1142999"/>
                            <a:ext cx="295275" cy="161925"/>
                          </a:xfrm>
                          <a:custGeom>
                            <a:avLst/>
                            <a:gdLst/>
                            <a:ahLst/>
                            <a:cxnLst/>
                            <a:rect l="0" t="0" r="0" b="0"/>
                            <a:pathLst>
                              <a:path w="295275" h="161925">
                                <a:moveTo>
                                  <a:pt x="0" y="80963"/>
                                </a:moveTo>
                                <a:cubicBezTo>
                                  <a:pt x="0" y="75647"/>
                                  <a:pt x="519" y="70382"/>
                                  <a:pt x="1556" y="65168"/>
                                </a:cubicBezTo>
                                <a:cubicBezTo>
                                  <a:pt x="2593" y="59953"/>
                                  <a:pt x="4129" y="54890"/>
                                  <a:pt x="6163" y="49978"/>
                                </a:cubicBezTo>
                                <a:cubicBezTo>
                                  <a:pt x="8197" y="45067"/>
                                  <a:pt x="10691" y="40401"/>
                                  <a:pt x="13645" y="35979"/>
                                </a:cubicBezTo>
                                <a:cubicBezTo>
                                  <a:pt x="16598" y="31561"/>
                                  <a:pt x="19954" y="27473"/>
                                  <a:pt x="23713" y="23713"/>
                                </a:cubicBezTo>
                                <a:cubicBezTo>
                                  <a:pt x="27472" y="19954"/>
                                  <a:pt x="31562" y="16597"/>
                                  <a:pt x="35982" y="13646"/>
                                </a:cubicBezTo>
                                <a:cubicBezTo>
                                  <a:pt x="40402" y="10691"/>
                                  <a:pt x="45068" y="8196"/>
                                  <a:pt x="49979" y="6162"/>
                                </a:cubicBezTo>
                                <a:cubicBezTo>
                                  <a:pt x="54891" y="4130"/>
                                  <a:pt x="59954" y="2594"/>
                                  <a:pt x="65167" y="1556"/>
                                </a:cubicBezTo>
                                <a:cubicBezTo>
                                  <a:pt x="70381" y="519"/>
                                  <a:pt x="75646" y="0"/>
                                  <a:pt x="80963" y="0"/>
                                </a:cubicBezTo>
                                <a:lnTo>
                                  <a:pt x="214313" y="0"/>
                                </a:lnTo>
                                <a:cubicBezTo>
                                  <a:pt x="219629" y="0"/>
                                  <a:pt x="224893" y="519"/>
                                  <a:pt x="230107" y="1556"/>
                                </a:cubicBezTo>
                                <a:cubicBezTo>
                                  <a:pt x="235321" y="2594"/>
                                  <a:pt x="240384" y="4130"/>
                                  <a:pt x="245295" y="6162"/>
                                </a:cubicBezTo>
                                <a:cubicBezTo>
                                  <a:pt x="250207" y="8196"/>
                                  <a:pt x="254873" y="10691"/>
                                  <a:pt x="259293" y="13644"/>
                                </a:cubicBezTo>
                                <a:cubicBezTo>
                                  <a:pt x="263713" y="16597"/>
                                  <a:pt x="267802" y="19954"/>
                                  <a:pt x="271562" y="23713"/>
                                </a:cubicBezTo>
                                <a:cubicBezTo>
                                  <a:pt x="275321" y="27473"/>
                                  <a:pt x="278677" y="31561"/>
                                  <a:pt x="281630" y="35981"/>
                                </a:cubicBezTo>
                                <a:cubicBezTo>
                                  <a:pt x="284584" y="40401"/>
                                  <a:pt x="287078" y="45067"/>
                                  <a:pt x="289112" y="49978"/>
                                </a:cubicBezTo>
                                <a:cubicBezTo>
                                  <a:pt x="291146" y="54890"/>
                                  <a:pt x="292682" y="59953"/>
                                  <a:pt x="293719" y="65168"/>
                                </a:cubicBezTo>
                                <a:cubicBezTo>
                                  <a:pt x="294756" y="70382"/>
                                  <a:pt x="295275" y="75647"/>
                                  <a:pt x="295275" y="80963"/>
                                </a:cubicBezTo>
                                <a:cubicBezTo>
                                  <a:pt x="295275" y="86278"/>
                                  <a:pt x="294756" y="91543"/>
                                  <a:pt x="293719" y="96758"/>
                                </a:cubicBezTo>
                                <a:cubicBezTo>
                                  <a:pt x="292682" y="101971"/>
                                  <a:pt x="291146" y="107034"/>
                                  <a:pt x="289112" y="111945"/>
                                </a:cubicBezTo>
                                <a:cubicBezTo>
                                  <a:pt x="287078" y="116856"/>
                                  <a:pt x="284584" y="121523"/>
                                  <a:pt x="281630" y="125943"/>
                                </a:cubicBezTo>
                                <a:cubicBezTo>
                                  <a:pt x="278677" y="130363"/>
                                  <a:pt x="275321" y="134452"/>
                                  <a:pt x="271562" y="138210"/>
                                </a:cubicBezTo>
                                <a:cubicBezTo>
                                  <a:pt x="267802" y="141970"/>
                                  <a:pt x="263713" y="145326"/>
                                  <a:pt x="259293" y="148278"/>
                                </a:cubicBezTo>
                                <a:cubicBezTo>
                                  <a:pt x="254873" y="151233"/>
                                  <a:pt x="250207" y="153726"/>
                                  <a:pt x="245295" y="155761"/>
                                </a:cubicBezTo>
                                <a:cubicBezTo>
                                  <a:pt x="240384" y="157795"/>
                                  <a:pt x="235321" y="159331"/>
                                  <a:pt x="230107" y="160369"/>
                                </a:cubicBezTo>
                                <a:cubicBezTo>
                                  <a:pt x="224893" y="161406"/>
                                  <a:pt x="219629" y="161925"/>
                                  <a:pt x="214313" y="161925"/>
                                </a:cubicBezTo>
                                <a:lnTo>
                                  <a:pt x="80963" y="161925"/>
                                </a:lnTo>
                                <a:cubicBezTo>
                                  <a:pt x="75646" y="161925"/>
                                  <a:pt x="70381" y="161406"/>
                                  <a:pt x="65167" y="160367"/>
                                </a:cubicBezTo>
                                <a:cubicBezTo>
                                  <a:pt x="59954" y="159331"/>
                                  <a:pt x="54891" y="157795"/>
                                  <a:pt x="49979" y="155761"/>
                                </a:cubicBezTo>
                                <a:cubicBezTo>
                                  <a:pt x="45068" y="153726"/>
                                  <a:pt x="40402" y="151233"/>
                                  <a:pt x="35982" y="148279"/>
                                </a:cubicBezTo>
                                <a:cubicBezTo>
                                  <a:pt x="31562" y="145326"/>
                                  <a:pt x="27472" y="141970"/>
                                  <a:pt x="23713" y="138210"/>
                                </a:cubicBezTo>
                                <a:cubicBezTo>
                                  <a:pt x="19954" y="134452"/>
                                  <a:pt x="16598" y="130361"/>
                                  <a:pt x="13645" y="125941"/>
                                </a:cubicBezTo>
                                <a:cubicBezTo>
                                  <a:pt x="10691" y="121523"/>
                                  <a:pt x="8197" y="116856"/>
                                  <a:pt x="6163" y="111945"/>
                                </a:cubicBezTo>
                                <a:cubicBezTo>
                                  <a:pt x="4128" y="107034"/>
                                  <a:pt x="2593" y="101971"/>
                                  <a:pt x="1556" y="96758"/>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3" name="Shape 103"/>
                        <wps:cNvSpPr/>
                        <wps:spPr>
                          <a:xfrm>
                            <a:off x="0" y="1428749"/>
                            <a:ext cx="295275" cy="161925"/>
                          </a:xfrm>
                          <a:custGeom>
                            <a:avLst/>
                            <a:gdLst/>
                            <a:ahLst/>
                            <a:cxnLst/>
                            <a:rect l="0" t="0" r="0" b="0"/>
                            <a:pathLst>
                              <a:path w="295275" h="161925">
                                <a:moveTo>
                                  <a:pt x="0" y="80963"/>
                                </a:moveTo>
                                <a:cubicBezTo>
                                  <a:pt x="0" y="75647"/>
                                  <a:pt x="519" y="70382"/>
                                  <a:pt x="1556" y="65168"/>
                                </a:cubicBezTo>
                                <a:cubicBezTo>
                                  <a:pt x="2593" y="59953"/>
                                  <a:pt x="4129" y="54890"/>
                                  <a:pt x="6163" y="49978"/>
                                </a:cubicBezTo>
                                <a:cubicBezTo>
                                  <a:pt x="8197" y="45067"/>
                                  <a:pt x="10691" y="40402"/>
                                  <a:pt x="13645" y="35981"/>
                                </a:cubicBezTo>
                                <a:cubicBezTo>
                                  <a:pt x="16598" y="31561"/>
                                  <a:pt x="19954" y="27473"/>
                                  <a:pt x="23713" y="23713"/>
                                </a:cubicBezTo>
                                <a:cubicBezTo>
                                  <a:pt x="27472" y="19954"/>
                                  <a:pt x="31562" y="16597"/>
                                  <a:pt x="35982" y="13644"/>
                                </a:cubicBezTo>
                                <a:cubicBezTo>
                                  <a:pt x="40402" y="10691"/>
                                  <a:pt x="45068" y="8196"/>
                                  <a:pt x="49979" y="6162"/>
                                </a:cubicBezTo>
                                <a:cubicBezTo>
                                  <a:pt x="54891" y="4130"/>
                                  <a:pt x="59954" y="2594"/>
                                  <a:pt x="65167" y="1556"/>
                                </a:cubicBezTo>
                                <a:cubicBezTo>
                                  <a:pt x="70381" y="519"/>
                                  <a:pt x="75646" y="0"/>
                                  <a:pt x="80963" y="0"/>
                                </a:cubicBezTo>
                                <a:lnTo>
                                  <a:pt x="214313" y="0"/>
                                </a:lnTo>
                                <a:cubicBezTo>
                                  <a:pt x="219629" y="0"/>
                                  <a:pt x="224893" y="519"/>
                                  <a:pt x="230107" y="1556"/>
                                </a:cubicBezTo>
                                <a:cubicBezTo>
                                  <a:pt x="235321" y="2594"/>
                                  <a:pt x="240384" y="4130"/>
                                  <a:pt x="245295" y="6162"/>
                                </a:cubicBezTo>
                                <a:cubicBezTo>
                                  <a:pt x="250207" y="8196"/>
                                  <a:pt x="254873" y="10691"/>
                                  <a:pt x="259293" y="13643"/>
                                </a:cubicBezTo>
                                <a:cubicBezTo>
                                  <a:pt x="263713" y="16597"/>
                                  <a:pt x="267802" y="19954"/>
                                  <a:pt x="271562" y="23713"/>
                                </a:cubicBezTo>
                                <a:cubicBezTo>
                                  <a:pt x="275321" y="27473"/>
                                  <a:pt x="278677" y="31561"/>
                                  <a:pt x="281630" y="35981"/>
                                </a:cubicBezTo>
                                <a:cubicBezTo>
                                  <a:pt x="284584" y="40402"/>
                                  <a:pt x="287078" y="45067"/>
                                  <a:pt x="289112" y="49978"/>
                                </a:cubicBezTo>
                                <a:cubicBezTo>
                                  <a:pt x="291146" y="54890"/>
                                  <a:pt x="292682" y="59953"/>
                                  <a:pt x="293719" y="65168"/>
                                </a:cubicBezTo>
                                <a:cubicBezTo>
                                  <a:pt x="294756" y="70382"/>
                                  <a:pt x="295275" y="75647"/>
                                  <a:pt x="295275" y="80963"/>
                                </a:cubicBezTo>
                                <a:cubicBezTo>
                                  <a:pt x="295275" y="86278"/>
                                  <a:pt x="294756" y="91543"/>
                                  <a:pt x="293719" y="96757"/>
                                </a:cubicBezTo>
                                <a:cubicBezTo>
                                  <a:pt x="292682" y="101969"/>
                                  <a:pt x="291146" y="107031"/>
                                  <a:pt x="289112" y="111944"/>
                                </a:cubicBezTo>
                                <a:cubicBezTo>
                                  <a:pt x="287078" y="116855"/>
                                  <a:pt x="284584" y="121521"/>
                                  <a:pt x="281630" y="125941"/>
                                </a:cubicBezTo>
                                <a:cubicBezTo>
                                  <a:pt x="278677" y="130361"/>
                                  <a:pt x="275321" y="134452"/>
                                  <a:pt x="271562" y="138210"/>
                                </a:cubicBezTo>
                                <a:cubicBezTo>
                                  <a:pt x="267802" y="141970"/>
                                  <a:pt x="263713" y="145326"/>
                                  <a:pt x="259293" y="148279"/>
                                </a:cubicBezTo>
                                <a:cubicBezTo>
                                  <a:pt x="254873" y="151233"/>
                                  <a:pt x="250207" y="153727"/>
                                  <a:pt x="245295" y="155763"/>
                                </a:cubicBezTo>
                                <a:cubicBezTo>
                                  <a:pt x="240384" y="157795"/>
                                  <a:pt x="235321" y="159330"/>
                                  <a:pt x="230107" y="160369"/>
                                </a:cubicBezTo>
                                <a:cubicBezTo>
                                  <a:pt x="224893" y="161406"/>
                                  <a:pt x="219629" y="161925"/>
                                  <a:pt x="214313" y="161925"/>
                                </a:cubicBezTo>
                                <a:lnTo>
                                  <a:pt x="80963" y="161925"/>
                                </a:lnTo>
                                <a:cubicBezTo>
                                  <a:pt x="75646" y="161925"/>
                                  <a:pt x="70381" y="161406"/>
                                  <a:pt x="65167" y="160367"/>
                                </a:cubicBezTo>
                                <a:cubicBezTo>
                                  <a:pt x="59954" y="159330"/>
                                  <a:pt x="54891" y="157795"/>
                                  <a:pt x="49979" y="155759"/>
                                </a:cubicBezTo>
                                <a:cubicBezTo>
                                  <a:pt x="45068" y="153726"/>
                                  <a:pt x="40402" y="151231"/>
                                  <a:pt x="35982" y="148278"/>
                                </a:cubicBezTo>
                                <a:cubicBezTo>
                                  <a:pt x="31562" y="145326"/>
                                  <a:pt x="27472" y="141970"/>
                                  <a:pt x="23713" y="138210"/>
                                </a:cubicBezTo>
                                <a:cubicBezTo>
                                  <a:pt x="19954" y="134452"/>
                                  <a:pt x="16598" y="130361"/>
                                  <a:pt x="13645" y="125941"/>
                                </a:cubicBezTo>
                                <a:cubicBezTo>
                                  <a:pt x="10691" y="121521"/>
                                  <a:pt x="8197" y="116855"/>
                                  <a:pt x="6163" y="111944"/>
                                </a:cubicBezTo>
                                <a:cubicBezTo>
                                  <a:pt x="4128" y="107031"/>
                                  <a:pt x="2593" y="101969"/>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6B201047" id="Group 7596" o:spid="_x0000_s1026" style="position:absolute;margin-left:28.9pt;margin-top:-2.65pt;width:23.25pt;height:125.25pt;z-index:251670528" coordsize="2952,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">
                <v:shape id="Shape 98"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" path="m,80963c,75647,519,70382,1556,65167,2593,59953,4129,54890,6163,49978v2034,-4910,4528,-9576,7482,-13996c16598,31561,19954,27471,23713,23713v3759,-3760,7849,-7116,12269,-10071c40402,10688,45068,8195,49979,6161,54891,4128,59954,2591,65167,1556,70381,519,75646,1,80963,l214313,v5316,1,10580,519,15794,1556c235321,2591,240384,4128,245295,6161v4912,2034,9578,4527,13998,7481c263713,16597,267802,19953,271562,23713v3759,3758,7115,7848,10068,12269c284584,40402,287078,45068,289112,49978v2034,4912,3570,9975,4607,15189c294756,70382,295275,75647,295275,80963v,5315,-519,10580,-1556,15794c292682,101971,291146,107033,289112,111944v-2034,4912,-4528,9579,-7482,13998c278677,130363,275321,134452,271562,138211v-3760,3758,-7849,7113,-12269,10068c254873,151231,250207,153726,245295,155760v-4911,2035,-9974,3571,-15188,4609c224893,161406,219629,161925,214313,161925r-133350,c75646,161925,70381,161406,65167,160369v-5213,-1038,-10276,-2574,-15188,-4609c45068,153726,40402,151231,35982,148279v-4420,-2955,-8510,-6310,-12269,-10068c19954,134452,16598,130363,13645,125942,10691,121523,8197,116856,6163,111944,4128,107033,2593,101971,1556,96757,519,91543,,86278,,80963xe" filled="f" strokecolor="#969ca2">
                  <v:stroke miterlimit="1" joinstyle="miter"/>
                  <v:path arrowok="t" textboxrect="0,0,295275,161925"/>
                </v:shape>
                <v:shape id="Shape 99" o:spid="_x0000_s1028" style="position:absolute;top:2857;width:2952;height:1619;visibility:visible;mso-wrap-style:square;v-text-anchor:top" coordsize="295275,16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" path="m,80962c,75646,519,70380,1556,65166,2593,59952,4129,54890,6163,49977v2034,-4912,4528,-9577,7482,-13997c16598,31559,19954,27470,23713,23713v3759,-3760,7849,-7116,12269,-10069c40402,10690,45068,8196,49979,6161,54891,4128,59954,2591,65167,1556,70381,519,75646,,80963,l214313,v5316,,10580,519,15794,1556c235321,2591,240384,4128,245295,6161v4912,2035,9578,4529,13998,7483c263713,16597,267802,19953,271562,23713v3759,3757,7115,7846,10068,12267c284584,40400,287078,45065,289112,49977v2034,4913,3570,9975,4607,15189c294756,70380,295275,75646,295275,80962v,5316,-519,10580,-1556,15794c292682,101970,291146,107033,289112,111944v-2034,4912,-4528,9578,-7482,13996c278677,130362,275321,134451,271562,138209v-3760,3758,-7849,7115,-12269,10070c254873,151232,250207,153726,245295,155760v-4911,2034,-9974,3569,-15188,4608c224893,161406,219629,161924,214313,161924r-133350,c75646,161924,70381,161406,65167,160368v-5213,-1039,-10276,-2574,-15188,-4608c45068,153726,40402,151232,35982,148279v-4420,-2955,-8510,-6312,-12269,-10070c19954,134451,16598,130362,13645,125940,10691,121522,8197,116856,6163,111944,4128,107033,2593,101970,1556,96756,519,91542,,86278,,80962xe" filled="f" strokecolor="#969ca2">
                  <v:stroke miterlimit="1" joinstyle="miter"/>
                  <v:path arrowok="t" textboxrect="0,0,295275,161924"/>
                </v:shape>
                <v:shape id="Shape 100" o:spid="_x0000_s1029" style="position:absolute;top:5714;width:2952;height:1620;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" path="m,80963c,75647,519,70382,1556,65167,2593,59951,4129,54890,6163,49978v2034,-4911,4528,-9577,7482,-13999c16598,31561,19954,27473,23713,23713v3759,-3759,7849,-7116,12269,-10067c40402,10691,45068,8196,49979,6162,54891,4130,59954,2594,65167,1556,70381,519,75646,,80963,l214313,v5316,,10580,519,15794,1556c235321,2594,240384,4130,245295,6162v4912,2034,9578,4529,13998,7482c263713,16597,267802,19954,271562,23713v3759,3760,7115,7848,10068,12268c284584,40401,287078,45067,289112,49978v2034,4912,3570,9973,4607,15189c294756,70382,295275,75647,295275,80963v,5315,-519,10580,-1556,15794c292682,101971,291146,107032,289112,111944v-2034,4911,-4528,9577,-7482,13997c278677,130361,275321,134452,271562,138210v-3760,3760,-7849,7116,-12269,10069c254873,151233,250207,153726,245295,155759v-4911,2036,-9974,3571,-15188,4610c224893,161406,219629,161925,214313,161925r-133350,c75646,161925,70381,161406,65167,160367v-5213,-1037,-10276,-2572,-15188,-4608c45068,153726,40402,151233,35982,148279v-4420,-2953,-8510,-6309,-12269,-10069c19954,134452,16598,130361,13645,125940,10691,121520,8197,116855,6163,111944,4128,107032,2593,101971,1556,96757,519,91543,,86278,,80963xe" filled="f" strokecolor="#969ca2">
                  <v:stroke miterlimit="1" joinstyle="miter"/>
                  <v:path arrowok="t" textboxrect="0,0,295275,161925"/>
                </v:shape>
                <v:shape id="Shape 101"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" path="m,80963c,75647,519,70382,1556,65167,2593,59953,4129,54890,6163,49978v2034,-4911,4528,-9577,7482,-13999c16598,31561,19954,27471,23713,23712v3759,-3760,7849,-7116,12269,-10068c40402,10689,45068,8195,49979,6162,54891,4128,59954,2594,65167,1556,70381,519,75646,,80963,l214313,v5316,,10580,519,15794,1556c235321,2594,240384,4128,245295,6162v4912,2033,9578,4527,13998,7481c263713,16596,267802,19952,271562,23712v3759,3759,7115,7849,10068,12267c284584,40401,287078,45067,289112,49978v2034,4912,3570,9975,4607,15189c294756,70382,295275,75647,295275,80963v,5315,-519,10580,-1556,15794c292682,101971,291146,107034,289112,111945v-2034,4911,-4528,9578,-7482,13996c278677,130363,275321,134452,271562,138212v-3760,3759,-7849,7114,-12269,10067c254873,151233,250207,153727,245295,155761v-4911,2034,-9974,3569,-15188,4608c224893,161407,219629,161925,214313,161925r-133350,c75646,161925,70381,161407,65167,160369v-5213,-1039,-10276,-2574,-15188,-4608c45068,153727,40402,151233,35982,148279v-4420,-2953,-8510,-6308,-12269,-10067c19954,134452,16598,130363,13645,125943,10691,121523,8197,116856,6163,111945,4128,107034,2593,101971,1556,96757,519,91543,,86278,,80963xe" filled="f" strokecolor="#969ca2">
                  <v:stroke miterlimit="1" joinstyle="miter"/>
                  <v:path arrowok="t" textboxrect="0,0,295275,161925"/>
                </v:shape>
                <v:shape id="Shape 102" o:spid="_x0000_s1031" style="position:absolute;top:11429;width:2952;height:1620;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" path="m,80963c,75647,519,70382,1556,65168,2593,59953,4129,54890,6163,49978v2034,-4911,4528,-9577,7482,-13999c16598,31561,19954,27473,23713,23713v3759,-3759,7849,-7116,12269,-10067c40402,10691,45068,8196,49979,6162,54891,4130,59954,2594,65167,1556,70381,519,75646,,80963,l214313,v5316,,10580,519,15794,1556c235321,2594,240384,4130,245295,6162v4912,2034,9578,4529,13998,7482c263713,16597,267802,19954,271562,23713v3759,3760,7115,7848,10068,12268c284584,40401,287078,45067,289112,49978v2034,4912,3570,9975,4607,15190c294756,70382,295275,75647,295275,80963v,5315,-519,10580,-1556,15795c292682,101971,291146,107034,289112,111945v-2034,4911,-4528,9578,-7482,13998c278677,130363,275321,134452,271562,138210v-3760,3760,-7849,7116,-12269,10068c254873,151233,250207,153726,245295,155761v-4911,2034,-9974,3570,-15188,4608c224893,161406,219629,161925,214313,161925r-133350,c75646,161925,70381,161406,65167,160367v-5213,-1036,-10276,-2572,-15188,-4606c45068,153726,40402,151233,35982,148279v-4420,-2953,-8510,-6309,-12269,-10069c19954,134452,16598,130361,13645,125941,10691,121523,8197,116856,6163,111945,4128,107034,2593,101971,1556,96758,519,91543,,86278,,80963xe" filled="f" strokecolor="#969ca2">
                  <v:stroke miterlimit="1" joinstyle="miter"/>
                  <v:path arrowok="t" textboxrect="0,0,295275,161925"/>
                </v:shape>
                <v:shape id="Shape 103" o:spid="_x0000_s1032" style="position:absolute;top:1428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" path="m,80963c,75647,519,70382,1556,65168,2593,59953,4129,54890,6163,49978v2034,-4911,4528,-9576,7482,-13997c16598,31561,19954,27473,23713,23713v3759,-3759,7849,-7116,12269,-10069c40402,10691,45068,8196,49979,6162,54891,4130,59954,2594,65167,1556,70381,519,75646,,80963,l214313,v5316,,10580,519,15794,1556c235321,2594,240384,4130,245295,6162v4912,2034,9578,4529,13998,7481c263713,16597,267802,19954,271562,23713v3759,3760,7115,7848,10068,12268c284584,40402,287078,45067,289112,49978v2034,4912,3570,9975,4607,15190c294756,70382,295275,75647,295275,80963v,5315,-519,10580,-1556,15794c292682,101969,291146,107031,289112,111944v-2034,4911,-4528,9577,-7482,13997c278677,130361,275321,134452,271562,138210v-3760,3760,-7849,7116,-12269,10069c254873,151233,250207,153727,245295,155763v-4911,2032,-9974,3567,-15188,4606c224893,161406,219629,161925,214313,161925r-133350,c75646,161925,70381,161406,65167,160367v-5213,-1037,-10276,-2572,-15188,-4608c45068,153726,40402,151231,35982,148278v-4420,-2952,-8510,-6308,-12269,-10068c19954,134452,16598,130361,13645,125941,10691,121521,8197,116855,6163,111944,4128,107031,2593,101969,1556,96757,519,91543,,86278,,80963xe" filled="f" strokecolor="#969ca2">
                  <v:stroke miterlimit="1" joinstyle="miter"/>
                  <v:path arrowok="t" textboxrect="0,0,295275,161925"/>
                </v:shape>
                <w10:wrap type="square"/>
              </v:group>
            </w:pict>
          </mc:Fallback>
        </mc:AlternateContent>
      </w:r>
      <w:r>
        <w:t>Did not complete high school</w:t>
      </w:r>
    </w:p>
    <w:p w14:paraId="45940509" w14:textId="77777777" w:rsidR="0023304D" w:rsidRDefault="0023304D">
      <w:pPr>
        <w:ind w:left="722" w:right="210"/>
      </w:pPr>
      <w:r>
        <w:t>High School Diploma</w:t>
      </w:r>
    </w:p>
    <w:p w14:paraId="5A920E13" w14:textId="77777777" w:rsidR="0023304D" w:rsidRDefault="0023304D">
      <w:pPr>
        <w:ind w:left="722" w:right="210"/>
      </w:pPr>
      <w:r>
        <w:t>Some College</w:t>
      </w:r>
    </w:p>
    <w:p w14:paraId="3032C6A5" w14:textId="77777777" w:rsidR="0023304D" w:rsidRDefault="0023304D">
      <w:pPr>
        <w:ind w:left="722" w:right="210"/>
      </w:pPr>
      <w:r>
        <w:t>Undergraduate Degree</w:t>
      </w:r>
    </w:p>
    <w:p w14:paraId="26FB7651" w14:textId="77777777" w:rsidR="0023304D" w:rsidRDefault="0023304D">
      <w:pPr>
        <w:ind w:left="722" w:right="210"/>
      </w:pPr>
      <w:r>
        <w:t>Graduate Degree</w:t>
      </w:r>
    </w:p>
    <w:p w14:paraId="17F6DB1E" w14:textId="77777777" w:rsidR="0023304D" w:rsidRDefault="0023304D">
      <w:pPr>
        <w:spacing w:after="1045"/>
        <w:ind w:left="722" w:right="210"/>
      </w:pPr>
      <w:r>
        <w:t>Terminal Degree</w:t>
      </w:r>
    </w:p>
    <w:p w14:paraId="7440D1A1" w14:textId="77777777" w:rsidR="0023304D" w:rsidRDefault="0023304D" w:rsidP="0023304D">
      <w:pPr>
        <w:numPr>
          <w:ilvl w:val="0"/>
          <w:numId w:val="3"/>
        </w:numPr>
        <w:spacing w:after="37" w:line="474" w:lineRule="auto"/>
        <w:ind w:hanging="633"/>
      </w:pPr>
      <w:r>
        <w:rPr>
          <w:rFonts w:ascii="Arial" w:eastAsia="Arial" w:hAnsi="Arial" w:cs="Arial"/>
        </w:rPr>
        <w:lastRenderedPageBreak/>
        <w:t xml:space="preserve">Current Work Status by Institution </w:t>
      </w:r>
      <w:r>
        <w:rPr>
          <w:color w:val="D93025"/>
        </w:rPr>
        <w:t xml:space="preserve">* </w:t>
      </w:r>
      <w:r>
        <w:rPr>
          <w:rFonts w:ascii="Calibri" w:eastAsia="Calibri" w:hAnsi="Calibri" w:cs="Calibri"/>
          <w:i/>
        </w:rPr>
        <w:t>Mark only one oval.</w:t>
      </w:r>
    </w:p>
    <w:p w14:paraId="75B7157B" w14:textId="77777777" w:rsidR="0023304D" w:rsidRDefault="0023304D">
      <w:pPr>
        <w:ind w:left="722" w:right="210"/>
      </w:pPr>
      <w:r>
        <w:rPr>
          <w:noProof/>
          <w:color w:val="000000"/>
        </w:rPr>
        <mc:AlternateContent>
          <mc:Choice Requires="wpg">
            <w:drawing>
              <wp:anchor distT="0" distB="0" distL="114300" distR="114300" simplePos="0" relativeHeight="251671552" behindDoc="0" locked="0" layoutInCell="1" allowOverlap="1" wp14:anchorId="41B069DD" wp14:editId="27DA272B">
                <wp:simplePos x="0" y="0"/>
                <wp:positionH relativeFrom="column">
                  <wp:posOffset>366713</wp:posOffset>
                </wp:positionH>
                <wp:positionV relativeFrom="paragraph">
                  <wp:posOffset>-33383</wp:posOffset>
                </wp:positionV>
                <wp:extent cx="295275" cy="1019175"/>
                <wp:effectExtent l="0" t="0" r="0" b="0"/>
                <wp:wrapSquare wrapText="bothSides"/>
                <wp:docPr id="7597" name="Group 7597"/>
                <wp:cNvGraphicFramePr/>
                <a:graphic xmlns:a="http://schemas.openxmlformats.org/drawingml/2006/main">
                  <a:graphicData uri="http://schemas.microsoft.com/office/word/2010/wordprocessingGroup">
                    <wpg:wgp>
                      <wpg:cNvGrpSpPr/>
                      <wpg:grpSpPr>
                        <a:xfrm>
                          <a:off x="0" y="0"/>
                          <a:ext cx="295275" cy="1019175"/>
                          <a:chOff x="0" y="0"/>
                          <a:chExt cx="295275" cy="1019175"/>
                        </a:xfrm>
                      </wpg:grpSpPr>
                      <wps:wsp>
                        <wps:cNvPr id="106" name="Shape 106"/>
                        <wps:cNvSpPr/>
                        <wps:spPr>
                          <a:xfrm>
                            <a:off x="0" y="0"/>
                            <a:ext cx="295275" cy="161925"/>
                          </a:xfrm>
                          <a:custGeom>
                            <a:avLst/>
                            <a:gdLst/>
                            <a:ahLst/>
                            <a:cxnLst/>
                            <a:rect l="0" t="0" r="0" b="0"/>
                            <a:pathLst>
                              <a:path w="295275" h="161925">
                                <a:moveTo>
                                  <a:pt x="0" y="80963"/>
                                </a:moveTo>
                                <a:cubicBezTo>
                                  <a:pt x="0" y="75645"/>
                                  <a:pt x="519" y="70380"/>
                                  <a:pt x="1556" y="65167"/>
                                </a:cubicBezTo>
                                <a:cubicBezTo>
                                  <a:pt x="2593" y="59951"/>
                                  <a:pt x="4129" y="54888"/>
                                  <a:pt x="6163" y="49977"/>
                                </a:cubicBezTo>
                                <a:cubicBezTo>
                                  <a:pt x="8197" y="45065"/>
                                  <a:pt x="10691" y="40399"/>
                                  <a:pt x="13645" y="35979"/>
                                </a:cubicBezTo>
                                <a:cubicBezTo>
                                  <a:pt x="16598" y="31559"/>
                                  <a:pt x="19954" y="27471"/>
                                  <a:pt x="23713" y="23712"/>
                                </a:cubicBezTo>
                                <a:cubicBezTo>
                                  <a:pt x="27472" y="19952"/>
                                  <a:pt x="31562" y="16596"/>
                                  <a:pt x="35982" y="13643"/>
                                </a:cubicBezTo>
                                <a:cubicBezTo>
                                  <a:pt x="40402" y="10691"/>
                                  <a:pt x="45068" y="8196"/>
                                  <a:pt x="49979" y="6161"/>
                                </a:cubicBezTo>
                                <a:cubicBezTo>
                                  <a:pt x="54891" y="4128"/>
                                  <a:pt x="59954" y="2592"/>
                                  <a:pt x="65167" y="1555"/>
                                </a:cubicBezTo>
                                <a:cubicBezTo>
                                  <a:pt x="70381" y="519"/>
                                  <a:pt x="75646" y="0"/>
                                  <a:pt x="80963" y="0"/>
                                </a:cubicBezTo>
                                <a:lnTo>
                                  <a:pt x="214313" y="0"/>
                                </a:lnTo>
                                <a:cubicBezTo>
                                  <a:pt x="219629" y="0"/>
                                  <a:pt x="224893" y="518"/>
                                  <a:pt x="230107" y="1553"/>
                                </a:cubicBezTo>
                                <a:cubicBezTo>
                                  <a:pt x="235321" y="2592"/>
                                  <a:pt x="240384" y="4127"/>
                                  <a:pt x="245295" y="6161"/>
                                </a:cubicBezTo>
                                <a:cubicBezTo>
                                  <a:pt x="250207" y="8195"/>
                                  <a:pt x="254873" y="10689"/>
                                  <a:pt x="259293" y="13641"/>
                                </a:cubicBezTo>
                                <a:cubicBezTo>
                                  <a:pt x="263713" y="16596"/>
                                  <a:pt x="267802" y="19952"/>
                                  <a:pt x="271562" y="23712"/>
                                </a:cubicBezTo>
                                <a:cubicBezTo>
                                  <a:pt x="275321" y="27471"/>
                                  <a:pt x="278677" y="31559"/>
                                  <a:pt x="281630" y="35979"/>
                                </a:cubicBezTo>
                                <a:cubicBezTo>
                                  <a:pt x="284584" y="40399"/>
                                  <a:pt x="287078" y="45065"/>
                                  <a:pt x="289112" y="49977"/>
                                </a:cubicBezTo>
                                <a:cubicBezTo>
                                  <a:pt x="291146" y="54888"/>
                                  <a:pt x="292682" y="59951"/>
                                  <a:pt x="293719" y="65167"/>
                                </a:cubicBezTo>
                                <a:cubicBezTo>
                                  <a:pt x="294756" y="70380"/>
                                  <a:pt x="295275" y="75645"/>
                                  <a:pt x="295275" y="80963"/>
                                </a:cubicBezTo>
                                <a:cubicBezTo>
                                  <a:pt x="295275" y="86280"/>
                                  <a:pt x="294756" y="91545"/>
                                  <a:pt x="293719" y="96758"/>
                                </a:cubicBezTo>
                                <a:cubicBezTo>
                                  <a:pt x="292682" y="101971"/>
                                  <a:pt x="291146" y="107034"/>
                                  <a:pt x="289112" y="111945"/>
                                </a:cubicBezTo>
                                <a:cubicBezTo>
                                  <a:pt x="287078" y="116855"/>
                                  <a:pt x="284584" y="121521"/>
                                  <a:pt x="281630" y="125941"/>
                                </a:cubicBezTo>
                                <a:cubicBezTo>
                                  <a:pt x="278677" y="130363"/>
                                  <a:pt x="275321" y="134451"/>
                                  <a:pt x="271562" y="138210"/>
                                </a:cubicBezTo>
                                <a:cubicBezTo>
                                  <a:pt x="267802" y="141968"/>
                                  <a:pt x="263713" y="145324"/>
                                  <a:pt x="259293" y="148278"/>
                                </a:cubicBezTo>
                                <a:cubicBezTo>
                                  <a:pt x="254873" y="151231"/>
                                  <a:pt x="250207" y="153724"/>
                                  <a:pt x="245295" y="155759"/>
                                </a:cubicBezTo>
                                <a:cubicBezTo>
                                  <a:pt x="240384" y="157793"/>
                                  <a:pt x="235321" y="159330"/>
                                  <a:pt x="230107" y="160369"/>
                                </a:cubicBezTo>
                                <a:cubicBezTo>
                                  <a:pt x="224893" y="161407"/>
                                  <a:pt x="219629" y="161925"/>
                                  <a:pt x="214313" y="161925"/>
                                </a:cubicBezTo>
                                <a:lnTo>
                                  <a:pt x="80963" y="161925"/>
                                </a:lnTo>
                                <a:cubicBezTo>
                                  <a:pt x="75646" y="161925"/>
                                  <a:pt x="70381" y="161407"/>
                                  <a:pt x="65167" y="160369"/>
                                </a:cubicBezTo>
                                <a:cubicBezTo>
                                  <a:pt x="59954" y="159331"/>
                                  <a:pt x="54891" y="157795"/>
                                  <a:pt x="49979" y="155761"/>
                                </a:cubicBezTo>
                                <a:cubicBezTo>
                                  <a:pt x="45068" y="153726"/>
                                  <a:pt x="40402" y="151231"/>
                                  <a:pt x="35982" y="148278"/>
                                </a:cubicBezTo>
                                <a:cubicBezTo>
                                  <a:pt x="31562" y="145324"/>
                                  <a:pt x="27472" y="141968"/>
                                  <a:pt x="23713" y="138210"/>
                                </a:cubicBezTo>
                                <a:cubicBezTo>
                                  <a:pt x="19954" y="134451"/>
                                  <a:pt x="16598" y="130363"/>
                                  <a:pt x="13645" y="125940"/>
                                </a:cubicBezTo>
                                <a:cubicBezTo>
                                  <a:pt x="10691" y="121521"/>
                                  <a:pt x="8197" y="116855"/>
                                  <a:pt x="6163" y="111944"/>
                                </a:cubicBezTo>
                                <a:cubicBezTo>
                                  <a:pt x="4128" y="107034"/>
                                  <a:pt x="2593" y="101971"/>
                                  <a:pt x="1556" y="96757"/>
                                </a:cubicBezTo>
                                <a:cubicBezTo>
                                  <a:pt x="519" y="91545"/>
                                  <a:pt x="0" y="86280"/>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7" name="Shape 107"/>
                        <wps:cNvSpPr/>
                        <wps:spPr>
                          <a:xfrm>
                            <a:off x="0" y="285750"/>
                            <a:ext cx="295275" cy="161925"/>
                          </a:xfrm>
                          <a:custGeom>
                            <a:avLst/>
                            <a:gdLst/>
                            <a:ahLst/>
                            <a:cxnLst/>
                            <a:rect l="0" t="0" r="0" b="0"/>
                            <a:pathLst>
                              <a:path w="295275" h="161925">
                                <a:moveTo>
                                  <a:pt x="0" y="80963"/>
                                </a:moveTo>
                                <a:cubicBezTo>
                                  <a:pt x="0" y="75647"/>
                                  <a:pt x="519" y="70382"/>
                                  <a:pt x="1556" y="65167"/>
                                </a:cubicBezTo>
                                <a:cubicBezTo>
                                  <a:pt x="2593" y="59953"/>
                                  <a:pt x="4129" y="54891"/>
                                  <a:pt x="6163" y="49978"/>
                                </a:cubicBezTo>
                                <a:cubicBezTo>
                                  <a:pt x="8197" y="45065"/>
                                  <a:pt x="10691" y="40401"/>
                                  <a:pt x="13645" y="35979"/>
                                </a:cubicBezTo>
                                <a:cubicBezTo>
                                  <a:pt x="16598" y="31559"/>
                                  <a:pt x="19954" y="27471"/>
                                  <a:pt x="23713" y="23713"/>
                                </a:cubicBezTo>
                                <a:cubicBezTo>
                                  <a:pt x="27472" y="19954"/>
                                  <a:pt x="31562" y="16597"/>
                                  <a:pt x="35982" y="13644"/>
                                </a:cubicBezTo>
                                <a:cubicBezTo>
                                  <a:pt x="40402" y="10691"/>
                                  <a:pt x="45068" y="8198"/>
                                  <a:pt x="49979" y="6162"/>
                                </a:cubicBezTo>
                                <a:cubicBezTo>
                                  <a:pt x="54891" y="4128"/>
                                  <a:pt x="59954" y="2592"/>
                                  <a:pt x="65167" y="1556"/>
                                </a:cubicBezTo>
                                <a:cubicBezTo>
                                  <a:pt x="70381" y="519"/>
                                  <a:pt x="75646" y="0"/>
                                  <a:pt x="80963" y="0"/>
                                </a:cubicBezTo>
                                <a:lnTo>
                                  <a:pt x="214313" y="0"/>
                                </a:lnTo>
                                <a:cubicBezTo>
                                  <a:pt x="219629" y="0"/>
                                  <a:pt x="224893" y="519"/>
                                  <a:pt x="230107" y="1556"/>
                                </a:cubicBezTo>
                                <a:cubicBezTo>
                                  <a:pt x="235321" y="2592"/>
                                  <a:pt x="240384" y="4128"/>
                                  <a:pt x="245295" y="6162"/>
                                </a:cubicBezTo>
                                <a:cubicBezTo>
                                  <a:pt x="250207" y="8198"/>
                                  <a:pt x="254873" y="10691"/>
                                  <a:pt x="259293" y="13643"/>
                                </a:cubicBezTo>
                                <a:cubicBezTo>
                                  <a:pt x="263713" y="16597"/>
                                  <a:pt x="267802" y="19954"/>
                                  <a:pt x="271562" y="23713"/>
                                </a:cubicBezTo>
                                <a:cubicBezTo>
                                  <a:pt x="275321" y="27471"/>
                                  <a:pt x="278677" y="31561"/>
                                  <a:pt x="281630" y="35981"/>
                                </a:cubicBezTo>
                                <a:cubicBezTo>
                                  <a:pt x="284584" y="40401"/>
                                  <a:pt x="287078" y="45065"/>
                                  <a:pt x="289112" y="49978"/>
                                </a:cubicBezTo>
                                <a:cubicBezTo>
                                  <a:pt x="291146" y="54891"/>
                                  <a:pt x="292682" y="59953"/>
                                  <a:pt x="293719" y="65167"/>
                                </a:cubicBezTo>
                                <a:cubicBezTo>
                                  <a:pt x="294756" y="70382"/>
                                  <a:pt x="295275" y="75647"/>
                                  <a:pt x="295275" y="80963"/>
                                </a:cubicBezTo>
                                <a:cubicBezTo>
                                  <a:pt x="295275" y="86278"/>
                                  <a:pt x="294756" y="91543"/>
                                  <a:pt x="293719" y="96757"/>
                                </a:cubicBezTo>
                                <a:cubicBezTo>
                                  <a:pt x="292682" y="101971"/>
                                  <a:pt x="291146" y="107034"/>
                                  <a:pt x="289112" y="111945"/>
                                </a:cubicBezTo>
                                <a:cubicBezTo>
                                  <a:pt x="287078" y="116856"/>
                                  <a:pt x="284584" y="121521"/>
                                  <a:pt x="281630" y="125941"/>
                                </a:cubicBezTo>
                                <a:cubicBezTo>
                                  <a:pt x="278677" y="130361"/>
                                  <a:pt x="275321" y="134451"/>
                                  <a:pt x="271562" y="138210"/>
                                </a:cubicBezTo>
                                <a:cubicBezTo>
                                  <a:pt x="267802" y="141970"/>
                                  <a:pt x="263713" y="145324"/>
                                  <a:pt x="259293" y="148278"/>
                                </a:cubicBezTo>
                                <a:cubicBezTo>
                                  <a:pt x="254873" y="151231"/>
                                  <a:pt x="250207" y="153726"/>
                                  <a:pt x="245295" y="155761"/>
                                </a:cubicBezTo>
                                <a:cubicBezTo>
                                  <a:pt x="240384" y="157795"/>
                                  <a:pt x="235321" y="159331"/>
                                  <a:pt x="230107" y="160370"/>
                                </a:cubicBezTo>
                                <a:cubicBezTo>
                                  <a:pt x="224893" y="161407"/>
                                  <a:pt x="219629" y="161925"/>
                                  <a:pt x="214313" y="161925"/>
                                </a:cubicBezTo>
                                <a:lnTo>
                                  <a:pt x="80963" y="161925"/>
                                </a:lnTo>
                                <a:cubicBezTo>
                                  <a:pt x="75646" y="161925"/>
                                  <a:pt x="70381" y="161407"/>
                                  <a:pt x="65167" y="160370"/>
                                </a:cubicBezTo>
                                <a:cubicBezTo>
                                  <a:pt x="59954" y="159331"/>
                                  <a:pt x="54891" y="157795"/>
                                  <a:pt x="49979" y="155761"/>
                                </a:cubicBezTo>
                                <a:cubicBezTo>
                                  <a:pt x="45068" y="153726"/>
                                  <a:pt x="40402" y="151231"/>
                                  <a:pt x="35982" y="148278"/>
                                </a:cubicBezTo>
                                <a:cubicBezTo>
                                  <a:pt x="31562" y="145324"/>
                                  <a:pt x="27472" y="141970"/>
                                  <a:pt x="23713" y="138210"/>
                                </a:cubicBezTo>
                                <a:cubicBezTo>
                                  <a:pt x="19954" y="134451"/>
                                  <a:pt x="16598" y="130361"/>
                                  <a:pt x="13645" y="125941"/>
                                </a:cubicBezTo>
                                <a:cubicBezTo>
                                  <a:pt x="10691" y="121521"/>
                                  <a:pt x="8197" y="116856"/>
                                  <a:pt x="6163" y="111944"/>
                                </a:cubicBezTo>
                                <a:cubicBezTo>
                                  <a:pt x="4128" y="107032"/>
                                  <a:pt x="2593" y="101969"/>
                                  <a:pt x="1556" y="96755"/>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8" name="Shape 108"/>
                        <wps:cNvSpPr/>
                        <wps:spPr>
                          <a:xfrm>
                            <a:off x="0" y="571500"/>
                            <a:ext cx="295275" cy="161925"/>
                          </a:xfrm>
                          <a:custGeom>
                            <a:avLst/>
                            <a:gdLst/>
                            <a:ahLst/>
                            <a:cxnLst/>
                            <a:rect l="0" t="0" r="0" b="0"/>
                            <a:pathLst>
                              <a:path w="295275" h="161925">
                                <a:moveTo>
                                  <a:pt x="0" y="80963"/>
                                </a:moveTo>
                                <a:cubicBezTo>
                                  <a:pt x="0" y="75645"/>
                                  <a:pt x="519" y="70380"/>
                                  <a:pt x="1556" y="65167"/>
                                </a:cubicBezTo>
                                <a:cubicBezTo>
                                  <a:pt x="2593" y="59951"/>
                                  <a:pt x="4129" y="54888"/>
                                  <a:pt x="6163" y="49977"/>
                                </a:cubicBezTo>
                                <a:cubicBezTo>
                                  <a:pt x="8197" y="45065"/>
                                  <a:pt x="10691" y="40401"/>
                                  <a:pt x="13645" y="35981"/>
                                </a:cubicBezTo>
                                <a:cubicBezTo>
                                  <a:pt x="16598" y="31559"/>
                                  <a:pt x="19954" y="27471"/>
                                  <a:pt x="23713" y="23713"/>
                                </a:cubicBezTo>
                                <a:cubicBezTo>
                                  <a:pt x="27472" y="19954"/>
                                  <a:pt x="31562" y="16597"/>
                                  <a:pt x="35982" y="13644"/>
                                </a:cubicBezTo>
                                <a:cubicBezTo>
                                  <a:pt x="40402" y="10691"/>
                                  <a:pt x="45068" y="8196"/>
                                  <a:pt x="49979" y="6162"/>
                                </a:cubicBezTo>
                                <a:cubicBezTo>
                                  <a:pt x="54891" y="4128"/>
                                  <a:pt x="59954" y="2594"/>
                                  <a:pt x="65167" y="1556"/>
                                </a:cubicBezTo>
                                <a:cubicBezTo>
                                  <a:pt x="70381" y="519"/>
                                  <a:pt x="75646" y="0"/>
                                  <a:pt x="80963" y="0"/>
                                </a:cubicBezTo>
                                <a:lnTo>
                                  <a:pt x="214313" y="0"/>
                                </a:lnTo>
                                <a:cubicBezTo>
                                  <a:pt x="219629" y="0"/>
                                  <a:pt x="224893" y="519"/>
                                  <a:pt x="230107" y="1556"/>
                                </a:cubicBezTo>
                                <a:cubicBezTo>
                                  <a:pt x="235321" y="2594"/>
                                  <a:pt x="240384" y="4128"/>
                                  <a:pt x="245295" y="6162"/>
                                </a:cubicBezTo>
                                <a:cubicBezTo>
                                  <a:pt x="250207" y="8196"/>
                                  <a:pt x="254873" y="10691"/>
                                  <a:pt x="259293" y="13644"/>
                                </a:cubicBezTo>
                                <a:cubicBezTo>
                                  <a:pt x="263713" y="16597"/>
                                  <a:pt x="267802" y="19954"/>
                                  <a:pt x="271562" y="23713"/>
                                </a:cubicBezTo>
                                <a:cubicBezTo>
                                  <a:pt x="275321" y="27471"/>
                                  <a:pt x="278677" y="31559"/>
                                  <a:pt x="281630" y="35981"/>
                                </a:cubicBezTo>
                                <a:cubicBezTo>
                                  <a:pt x="284584" y="40401"/>
                                  <a:pt x="287078" y="45065"/>
                                  <a:pt x="289112" y="49977"/>
                                </a:cubicBezTo>
                                <a:cubicBezTo>
                                  <a:pt x="291146" y="54888"/>
                                  <a:pt x="292682" y="59951"/>
                                  <a:pt x="293719" y="65165"/>
                                </a:cubicBezTo>
                                <a:cubicBezTo>
                                  <a:pt x="294756" y="70380"/>
                                  <a:pt x="295275" y="75645"/>
                                  <a:pt x="295275" y="80963"/>
                                </a:cubicBezTo>
                                <a:cubicBezTo>
                                  <a:pt x="295275" y="86277"/>
                                  <a:pt x="294756" y="91542"/>
                                  <a:pt x="293719" y="96755"/>
                                </a:cubicBezTo>
                                <a:cubicBezTo>
                                  <a:pt x="292682" y="101969"/>
                                  <a:pt x="291146" y="107032"/>
                                  <a:pt x="289112" y="111944"/>
                                </a:cubicBezTo>
                                <a:cubicBezTo>
                                  <a:pt x="287078" y="116855"/>
                                  <a:pt x="284584" y="121521"/>
                                  <a:pt x="281630" y="125940"/>
                                </a:cubicBezTo>
                                <a:cubicBezTo>
                                  <a:pt x="278677" y="130359"/>
                                  <a:pt x="275321" y="134451"/>
                                  <a:pt x="271562" y="138210"/>
                                </a:cubicBezTo>
                                <a:cubicBezTo>
                                  <a:pt x="267802" y="141968"/>
                                  <a:pt x="263713" y="145324"/>
                                  <a:pt x="259293" y="148278"/>
                                </a:cubicBezTo>
                                <a:cubicBezTo>
                                  <a:pt x="254873" y="151233"/>
                                  <a:pt x="250207" y="153727"/>
                                  <a:pt x="245295" y="155761"/>
                                </a:cubicBezTo>
                                <a:cubicBezTo>
                                  <a:pt x="240384" y="157793"/>
                                  <a:pt x="235321" y="159330"/>
                                  <a:pt x="230107" y="160369"/>
                                </a:cubicBezTo>
                                <a:cubicBezTo>
                                  <a:pt x="224893" y="161406"/>
                                  <a:pt x="219629" y="161923"/>
                                  <a:pt x="214313" y="161925"/>
                                </a:cubicBezTo>
                                <a:lnTo>
                                  <a:pt x="80963" y="161925"/>
                                </a:lnTo>
                                <a:cubicBezTo>
                                  <a:pt x="75646" y="161923"/>
                                  <a:pt x="70381" y="161406"/>
                                  <a:pt x="65167" y="160369"/>
                                </a:cubicBezTo>
                                <a:cubicBezTo>
                                  <a:pt x="59954" y="159330"/>
                                  <a:pt x="54891" y="157793"/>
                                  <a:pt x="49979" y="155761"/>
                                </a:cubicBezTo>
                                <a:cubicBezTo>
                                  <a:pt x="45068" y="153727"/>
                                  <a:pt x="40402" y="151233"/>
                                  <a:pt x="35982" y="148278"/>
                                </a:cubicBezTo>
                                <a:cubicBezTo>
                                  <a:pt x="31562" y="145324"/>
                                  <a:pt x="27472" y="141968"/>
                                  <a:pt x="23713" y="138210"/>
                                </a:cubicBezTo>
                                <a:cubicBezTo>
                                  <a:pt x="19954" y="134451"/>
                                  <a:pt x="16598" y="130359"/>
                                  <a:pt x="13645" y="125940"/>
                                </a:cubicBezTo>
                                <a:cubicBezTo>
                                  <a:pt x="10691" y="121520"/>
                                  <a:pt x="8197" y="116853"/>
                                  <a:pt x="6163" y="111942"/>
                                </a:cubicBezTo>
                                <a:cubicBezTo>
                                  <a:pt x="4128" y="107031"/>
                                  <a:pt x="2593" y="101969"/>
                                  <a:pt x="1556" y="96755"/>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09" name="Shape 109"/>
                        <wps:cNvSpPr/>
                        <wps:spPr>
                          <a:xfrm>
                            <a:off x="0" y="857250"/>
                            <a:ext cx="295275" cy="161925"/>
                          </a:xfrm>
                          <a:custGeom>
                            <a:avLst/>
                            <a:gdLst/>
                            <a:ahLst/>
                            <a:cxnLst/>
                            <a:rect l="0" t="0" r="0" b="0"/>
                            <a:pathLst>
                              <a:path w="295275" h="161925">
                                <a:moveTo>
                                  <a:pt x="0" y="80963"/>
                                </a:moveTo>
                                <a:cubicBezTo>
                                  <a:pt x="0" y="75645"/>
                                  <a:pt x="519" y="70380"/>
                                  <a:pt x="1556" y="65167"/>
                                </a:cubicBezTo>
                                <a:cubicBezTo>
                                  <a:pt x="2593" y="59951"/>
                                  <a:pt x="4129" y="54888"/>
                                  <a:pt x="6163" y="49977"/>
                                </a:cubicBezTo>
                                <a:cubicBezTo>
                                  <a:pt x="8197" y="45065"/>
                                  <a:pt x="10691" y="40401"/>
                                  <a:pt x="13645" y="35979"/>
                                </a:cubicBezTo>
                                <a:cubicBezTo>
                                  <a:pt x="16598" y="31559"/>
                                  <a:pt x="19954" y="27470"/>
                                  <a:pt x="23713" y="23712"/>
                                </a:cubicBezTo>
                                <a:cubicBezTo>
                                  <a:pt x="27472" y="19952"/>
                                  <a:pt x="31562" y="16596"/>
                                  <a:pt x="35982" y="13644"/>
                                </a:cubicBezTo>
                                <a:cubicBezTo>
                                  <a:pt x="40402" y="10689"/>
                                  <a:pt x="45068" y="8195"/>
                                  <a:pt x="49979" y="6161"/>
                                </a:cubicBezTo>
                                <a:cubicBezTo>
                                  <a:pt x="54891" y="4128"/>
                                  <a:pt x="59954" y="2592"/>
                                  <a:pt x="65167" y="1556"/>
                                </a:cubicBezTo>
                                <a:cubicBezTo>
                                  <a:pt x="70381" y="519"/>
                                  <a:pt x="75646" y="0"/>
                                  <a:pt x="80963" y="0"/>
                                </a:cubicBezTo>
                                <a:lnTo>
                                  <a:pt x="214313" y="0"/>
                                </a:lnTo>
                                <a:cubicBezTo>
                                  <a:pt x="219629" y="0"/>
                                  <a:pt x="224893" y="519"/>
                                  <a:pt x="230107" y="1556"/>
                                </a:cubicBezTo>
                                <a:cubicBezTo>
                                  <a:pt x="235321" y="2592"/>
                                  <a:pt x="240384" y="4128"/>
                                  <a:pt x="245295" y="6161"/>
                                </a:cubicBezTo>
                                <a:cubicBezTo>
                                  <a:pt x="250207" y="8195"/>
                                  <a:pt x="254873" y="10689"/>
                                  <a:pt x="259293" y="13643"/>
                                </a:cubicBezTo>
                                <a:cubicBezTo>
                                  <a:pt x="263713" y="16596"/>
                                  <a:pt x="267802" y="19952"/>
                                  <a:pt x="271562" y="23712"/>
                                </a:cubicBezTo>
                                <a:cubicBezTo>
                                  <a:pt x="275321" y="27470"/>
                                  <a:pt x="278677" y="31559"/>
                                  <a:pt x="281630" y="35979"/>
                                </a:cubicBezTo>
                                <a:cubicBezTo>
                                  <a:pt x="284584" y="40401"/>
                                  <a:pt x="287078" y="45065"/>
                                  <a:pt x="289112" y="49977"/>
                                </a:cubicBezTo>
                                <a:cubicBezTo>
                                  <a:pt x="291146" y="54888"/>
                                  <a:pt x="292682" y="59951"/>
                                  <a:pt x="293719" y="65167"/>
                                </a:cubicBezTo>
                                <a:cubicBezTo>
                                  <a:pt x="294756" y="70380"/>
                                  <a:pt x="295275" y="75645"/>
                                  <a:pt x="295275" y="80963"/>
                                </a:cubicBezTo>
                                <a:cubicBezTo>
                                  <a:pt x="295275" y="86278"/>
                                  <a:pt x="294756" y="91543"/>
                                  <a:pt x="293719" y="96755"/>
                                </a:cubicBezTo>
                                <a:cubicBezTo>
                                  <a:pt x="292682" y="101969"/>
                                  <a:pt x="291146" y="107032"/>
                                  <a:pt x="289112" y="111944"/>
                                </a:cubicBezTo>
                                <a:cubicBezTo>
                                  <a:pt x="287078" y="116855"/>
                                  <a:pt x="284584" y="121521"/>
                                  <a:pt x="281630" y="125941"/>
                                </a:cubicBezTo>
                                <a:cubicBezTo>
                                  <a:pt x="278677" y="130361"/>
                                  <a:pt x="275321" y="134451"/>
                                  <a:pt x="271562" y="138212"/>
                                </a:cubicBezTo>
                                <a:cubicBezTo>
                                  <a:pt x="267802" y="141971"/>
                                  <a:pt x="263713" y="145326"/>
                                  <a:pt x="259293" y="148279"/>
                                </a:cubicBezTo>
                                <a:cubicBezTo>
                                  <a:pt x="254873" y="151231"/>
                                  <a:pt x="250207" y="153726"/>
                                  <a:pt x="245295" y="155761"/>
                                </a:cubicBezTo>
                                <a:cubicBezTo>
                                  <a:pt x="240384" y="157793"/>
                                  <a:pt x="235321" y="159330"/>
                                  <a:pt x="230107" y="160367"/>
                                </a:cubicBezTo>
                                <a:cubicBezTo>
                                  <a:pt x="224893" y="161406"/>
                                  <a:pt x="219629" y="161923"/>
                                  <a:pt x="214313" y="161925"/>
                                </a:cubicBezTo>
                                <a:lnTo>
                                  <a:pt x="80963" y="161925"/>
                                </a:lnTo>
                                <a:cubicBezTo>
                                  <a:pt x="75646" y="161923"/>
                                  <a:pt x="70381" y="161406"/>
                                  <a:pt x="65167" y="160367"/>
                                </a:cubicBezTo>
                                <a:cubicBezTo>
                                  <a:pt x="59954" y="159328"/>
                                  <a:pt x="54891" y="157793"/>
                                  <a:pt x="49979" y="155759"/>
                                </a:cubicBezTo>
                                <a:cubicBezTo>
                                  <a:pt x="45068" y="153726"/>
                                  <a:pt x="40402" y="151231"/>
                                  <a:pt x="35982" y="148278"/>
                                </a:cubicBezTo>
                                <a:cubicBezTo>
                                  <a:pt x="31562" y="145326"/>
                                  <a:pt x="27472" y="141971"/>
                                  <a:pt x="23713" y="138212"/>
                                </a:cubicBezTo>
                                <a:cubicBezTo>
                                  <a:pt x="19954" y="134451"/>
                                  <a:pt x="16598" y="130361"/>
                                  <a:pt x="13645" y="125941"/>
                                </a:cubicBezTo>
                                <a:cubicBezTo>
                                  <a:pt x="10691" y="121521"/>
                                  <a:pt x="8197" y="116856"/>
                                  <a:pt x="6163" y="111945"/>
                                </a:cubicBezTo>
                                <a:cubicBezTo>
                                  <a:pt x="4128" y="107032"/>
                                  <a:pt x="2593" y="101969"/>
                                  <a:pt x="1556" y="96755"/>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026D44C3" id="Group 7597" o:spid="_x0000_s1026" style="position:absolute;margin-left:28.9pt;margin-top:-2.65pt;width:23.25pt;height:80.25pt;z-index:251671552" coordsize="2952,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">
                <v:shape id="Shape 106"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" path="m,80963c,75645,519,70380,1556,65167,2593,59951,4129,54888,6163,49977v2034,-4912,4528,-9578,7482,-13998c16598,31559,19954,27471,23713,23712v3759,-3760,7849,-7116,12269,-10069c40402,10691,45068,8196,49979,6161,54891,4128,59954,2592,65167,1555,70381,519,75646,,80963,l214313,v5316,,10580,518,15794,1553c235321,2592,240384,4127,245295,6161v4912,2034,9578,4528,13998,7480c263713,16596,267802,19952,271562,23712v3759,3759,7115,7847,10068,12267c284584,40399,287078,45065,289112,49977v2034,4911,3570,9974,4607,15190c294756,70380,295275,75645,295275,80963v,5317,-519,10582,-1556,15795c292682,101971,291146,107034,289112,111945v-2034,4910,-4528,9576,-7482,13996c278677,130363,275321,134451,271562,138210v-3760,3758,-7849,7114,-12269,10068c254873,151231,250207,153724,245295,155759v-4911,2034,-9974,3571,-15188,4610c224893,161407,219629,161925,214313,161925r-133350,c75646,161925,70381,161407,65167,160369v-5213,-1038,-10276,-2574,-15188,-4608c45068,153726,40402,151231,35982,148278v-4420,-2954,-8510,-6310,-12269,-10068c19954,134451,16598,130363,13645,125940,10691,121521,8197,116855,6163,111944,4128,107034,2593,101971,1556,96757,519,91545,,86280,,80963xe" filled="f" strokecolor="#969ca2">
                  <v:stroke miterlimit="1" joinstyle="miter"/>
                  <v:path arrowok="t" textboxrect="0,0,295275,161925"/>
                </v:shape>
                <v:shape id="Shape 107"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" path="m,80963c,75647,519,70382,1556,65167,2593,59953,4129,54891,6163,49978v2034,-4913,4528,-9577,7482,-13999c16598,31559,19954,27471,23713,23713v3759,-3759,7849,-7116,12269,-10069c40402,10691,45068,8198,49979,6162,54891,4128,59954,2592,65167,1556,70381,519,75646,,80963,l214313,v5316,,10580,519,15794,1556c235321,2592,240384,4128,245295,6162v4912,2036,9578,4529,13998,7481c263713,16597,267802,19954,271562,23713v3759,3758,7115,7848,10068,12268c284584,40401,287078,45065,289112,49978v2034,4913,3570,9975,4607,15189c294756,70382,295275,75647,295275,80963v,5315,-519,10580,-1556,15794c292682,101971,291146,107034,289112,111945v-2034,4911,-4528,9576,-7482,13996c278677,130361,275321,134451,271562,138210v-3760,3760,-7849,7114,-12269,10068c254873,151231,250207,153726,245295,155761v-4911,2034,-9974,3570,-15188,4609c224893,161407,219629,161925,214313,161925r-133350,c75646,161925,70381,161407,65167,160370v-5213,-1039,-10276,-2575,-15188,-4609c45068,153726,40402,151231,35982,148278v-4420,-2954,-8510,-6308,-12269,-10068c19954,134451,16598,130361,13645,125941,10691,121521,8197,116856,6163,111944,4128,107032,2593,101969,1556,96755,519,91543,,86278,,80963xe" filled="f" strokecolor="#969ca2">
                  <v:stroke miterlimit="1" joinstyle="miter"/>
                  <v:path arrowok="t" textboxrect="0,0,295275,161925"/>
                </v:shape>
                <v:shape id="Shape 108"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" path="m,80963c,75645,519,70380,1556,65167,2593,59951,4129,54888,6163,49977v2034,-4912,4528,-9576,7482,-13996c16598,31559,19954,27471,23713,23713v3759,-3759,7849,-7116,12269,-10069c40402,10691,45068,8196,49979,6162,54891,4128,59954,2594,65167,1556,70381,519,75646,,80963,l214313,v5316,,10580,519,15794,1556c235321,2594,240384,4128,245295,6162v4912,2034,9578,4529,13998,7482c263713,16597,267802,19954,271562,23713v3759,3758,7115,7846,10068,12268c284584,40401,287078,45065,289112,49977v2034,4911,3570,9974,4607,15188c294756,70380,295275,75645,295275,80963v,5314,-519,10579,-1556,15792c292682,101969,291146,107032,289112,111944v-2034,4911,-4528,9577,-7482,13996c278677,130359,275321,134451,271562,138210v-3760,3758,-7849,7114,-12269,10068c254873,151233,250207,153727,245295,155761v-4911,2032,-9974,3569,-15188,4608c224893,161406,219629,161923,214313,161925r-133350,c75646,161923,70381,161406,65167,160369v-5213,-1039,-10276,-2576,-15188,-4608c45068,153727,40402,151233,35982,148278v-4420,-2954,-8510,-6310,-12269,-10068c19954,134451,16598,130359,13645,125940,10691,121520,8197,116853,6163,111942,4128,107031,2593,101969,1556,96755,519,91542,,86277,,80963xe" filled="f" strokecolor="#969ca2">
                  <v:stroke miterlimit="1" joinstyle="miter"/>
                  <v:path arrowok="t" textboxrect="0,0,295275,161925"/>
                </v:shape>
                <v:shape id="Shape 109"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" path="m,80963c,75645,519,70380,1556,65167,2593,59951,4129,54888,6163,49977v2034,-4912,4528,-9576,7482,-13998c16598,31559,19954,27470,23713,23712v3759,-3760,7849,-7116,12269,-10068c40402,10689,45068,8195,49979,6161,54891,4128,59954,2592,65167,1556,70381,519,75646,,80963,l214313,v5316,,10580,519,15794,1556c235321,2592,240384,4128,245295,6161v4912,2034,9578,4528,13998,7482c263713,16596,267802,19952,271562,23712v3759,3758,7115,7847,10068,12267c284584,40401,287078,45065,289112,49977v2034,4911,3570,9974,4607,15190c294756,70380,295275,75645,295275,80963v,5315,-519,10580,-1556,15792c292682,101969,291146,107032,289112,111944v-2034,4911,-4528,9577,-7482,13997c278677,130361,275321,134451,271562,138212v-3760,3759,-7849,7114,-12269,10067c254873,151231,250207,153726,245295,155761v-4911,2032,-9974,3569,-15188,4606c224893,161406,219629,161923,214313,161925r-133350,c75646,161923,70381,161406,65167,160367v-5213,-1039,-10276,-2574,-15188,-4608c45068,153726,40402,151231,35982,148278v-4420,-2952,-8510,-6307,-12269,-10066c19954,134451,16598,130361,13645,125941,10691,121521,8197,116856,6163,111945,4128,107032,2593,101969,1556,96755,519,91543,,86278,,80963xe" filled="f" strokecolor="#969ca2">
                  <v:stroke miterlimit="1" joinstyle="miter"/>
                  <v:path arrowok="t" textboxrect="0,0,295275,161925"/>
                </v:shape>
                <w10:wrap type="square"/>
              </v:group>
            </w:pict>
          </mc:Fallback>
        </mc:AlternateContent>
      </w:r>
      <w:r>
        <w:t>Part time at one college</w:t>
      </w:r>
    </w:p>
    <w:p w14:paraId="0BC0039A" w14:textId="77777777" w:rsidR="0023304D" w:rsidRDefault="0023304D">
      <w:pPr>
        <w:ind w:left="722" w:right="210"/>
      </w:pPr>
      <w:r>
        <w:t>Part time at two to three colleges</w:t>
      </w:r>
    </w:p>
    <w:p w14:paraId="6056DE6B" w14:textId="77777777" w:rsidR="0023304D" w:rsidRDefault="0023304D">
      <w:pPr>
        <w:ind w:left="722" w:right="210"/>
      </w:pPr>
      <w:r>
        <w:t>Part time at more than three colleges</w:t>
      </w:r>
    </w:p>
    <w:p w14:paraId="7F9FA6E7" w14:textId="77777777" w:rsidR="0023304D" w:rsidRDefault="0023304D">
      <w:pPr>
        <w:ind w:left="722" w:right="210"/>
      </w:pPr>
      <w:r>
        <w:t>Full time</w:t>
      </w:r>
    </w:p>
    <w:p w14:paraId="2AD2EBAC" w14:textId="77777777" w:rsidR="0023304D" w:rsidRDefault="0023304D" w:rsidP="0023304D">
      <w:pPr>
        <w:numPr>
          <w:ilvl w:val="0"/>
          <w:numId w:val="3"/>
        </w:numPr>
        <w:spacing w:after="246" w:line="259" w:lineRule="auto"/>
        <w:ind w:hanging="633"/>
      </w:pPr>
      <w:r>
        <w:rPr>
          <w:rFonts w:ascii="Arial" w:eastAsia="Arial" w:hAnsi="Arial" w:cs="Arial"/>
        </w:rPr>
        <w:t xml:space="preserve">Academic Rank </w:t>
      </w:r>
      <w:r>
        <w:rPr>
          <w:color w:val="D93025"/>
        </w:rPr>
        <w:t>*</w:t>
      </w:r>
    </w:p>
    <w:p w14:paraId="78A7F3C8" w14:textId="77777777" w:rsidR="0023304D" w:rsidRDefault="0023304D">
      <w:pPr>
        <w:spacing w:after="299" w:line="259" w:lineRule="auto"/>
        <w:ind w:left="493"/>
      </w:pPr>
      <w:r>
        <w:rPr>
          <w:rFonts w:ascii="Calibri" w:eastAsia="Calibri" w:hAnsi="Calibri" w:cs="Calibri"/>
          <w:i/>
        </w:rPr>
        <w:t>Mark only one oval.</w:t>
      </w:r>
    </w:p>
    <w:p w14:paraId="5E4038BD" w14:textId="77777777" w:rsidR="0023304D" w:rsidRDefault="0023304D">
      <w:pPr>
        <w:ind w:left="722" w:right="210"/>
      </w:pPr>
      <w:r>
        <w:rPr>
          <w:noProof/>
          <w:color w:val="000000"/>
        </w:rPr>
        <mc:AlternateContent>
          <mc:Choice Requires="wpg">
            <w:drawing>
              <wp:anchor distT="0" distB="0" distL="114300" distR="114300" simplePos="0" relativeHeight="251672576" behindDoc="0" locked="0" layoutInCell="1" allowOverlap="1" wp14:anchorId="771D54F7" wp14:editId="3B517859">
                <wp:simplePos x="0" y="0"/>
                <wp:positionH relativeFrom="column">
                  <wp:posOffset>366713</wp:posOffset>
                </wp:positionH>
                <wp:positionV relativeFrom="paragraph">
                  <wp:posOffset>-33380</wp:posOffset>
                </wp:positionV>
                <wp:extent cx="295275" cy="1590675"/>
                <wp:effectExtent l="0" t="0" r="0" b="0"/>
                <wp:wrapSquare wrapText="bothSides"/>
                <wp:docPr id="7716" name="Group 7716"/>
                <wp:cNvGraphicFramePr/>
                <a:graphic xmlns:a="http://schemas.openxmlformats.org/drawingml/2006/main">
                  <a:graphicData uri="http://schemas.microsoft.com/office/word/2010/wordprocessingGroup">
                    <wpg:wgp>
                      <wpg:cNvGrpSpPr/>
                      <wpg:grpSpPr>
                        <a:xfrm>
                          <a:off x="0" y="0"/>
                          <a:ext cx="295275" cy="1590675"/>
                          <a:chOff x="0" y="0"/>
                          <a:chExt cx="295275" cy="1590675"/>
                        </a:xfrm>
                      </wpg:grpSpPr>
                      <wps:wsp>
                        <wps:cNvPr id="144" name="Shape 144"/>
                        <wps:cNvSpPr/>
                        <wps:spPr>
                          <a:xfrm>
                            <a:off x="0" y="0"/>
                            <a:ext cx="295275" cy="161925"/>
                          </a:xfrm>
                          <a:custGeom>
                            <a:avLst/>
                            <a:gdLst/>
                            <a:ahLst/>
                            <a:cxnLst/>
                            <a:rect l="0" t="0" r="0" b="0"/>
                            <a:pathLst>
                              <a:path w="295275" h="161925">
                                <a:moveTo>
                                  <a:pt x="0" y="80963"/>
                                </a:moveTo>
                                <a:cubicBezTo>
                                  <a:pt x="0" y="75643"/>
                                  <a:pt x="519" y="70379"/>
                                  <a:pt x="1556" y="65165"/>
                                </a:cubicBezTo>
                                <a:cubicBezTo>
                                  <a:pt x="2593" y="59950"/>
                                  <a:pt x="4129" y="54887"/>
                                  <a:pt x="6163" y="49975"/>
                                </a:cubicBezTo>
                                <a:cubicBezTo>
                                  <a:pt x="8197" y="45064"/>
                                  <a:pt x="10691" y="40399"/>
                                  <a:pt x="13645" y="35979"/>
                                </a:cubicBezTo>
                                <a:cubicBezTo>
                                  <a:pt x="16598" y="31558"/>
                                  <a:pt x="19954" y="27470"/>
                                  <a:pt x="23713" y="23710"/>
                                </a:cubicBezTo>
                                <a:cubicBezTo>
                                  <a:pt x="27472" y="19949"/>
                                  <a:pt x="31562" y="16594"/>
                                  <a:pt x="35982" y="13641"/>
                                </a:cubicBezTo>
                                <a:cubicBezTo>
                                  <a:pt x="40402" y="10688"/>
                                  <a:pt x="45068" y="8195"/>
                                  <a:pt x="49979" y="6159"/>
                                </a:cubicBezTo>
                                <a:cubicBezTo>
                                  <a:pt x="54891" y="4125"/>
                                  <a:pt x="59954" y="2591"/>
                                  <a:pt x="65167" y="1553"/>
                                </a:cubicBezTo>
                                <a:cubicBezTo>
                                  <a:pt x="70381" y="518"/>
                                  <a:pt x="75646" y="0"/>
                                  <a:pt x="80963" y="0"/>
                                </a:cubicBezTo>
                                <a:lnTo>
                                  <a:pt x="214313" y="0"/>
                                </a:lnTo>
                                <a:cubicBezTo>
                                  <a:pt x="219629" y="0"/>
                                  <a:pt x="224893" y="518"/>
                                  <a:pt x="230107" y="1553"/>
                                </a:cubicBezTo>
                                <a:cubicBezTo>
                                  <a:pt x="235321" y="2591"/>
                                  <a:pt x="240384" y="4125"/>
                                  <a:pt x="245295" y="6159"/>
                                </a:cubicBezTo>
                                <a:cubicBezTo>
                                  <a:pt x="250207" y="8195"/>
                                  <a:pt x="254873" y="10688"/>
                                  <a:pt x="259293" y="13641"/>
                                </a:cubicBezTo>
                                <a:cubicBezTo>
                                  <a:pt x="263713" y="16594"/>
                                  <a:pt x="267802" y="19949"/>
                                  <a:pt x="271562" y="23710"/>
                                </a:cubicBezTo>
                                <a:cubicBezTo>
                                  <a:pt x="275321" y="27470"/>
                                  <a:pt x="278677" y="31558"/>
                                  <a:pt x="281630" y="35979"/>
                                </a:cubicBezTo>
                                <a:cubicBezTo>
                                  <a:pt x="284584" y="40399"/>
                                  <a:pt x="287078" y="45064"/>
                                  <a:pt x="289112" y="49975"/>
                                </a:cubicBezTo>
                                <a:cubicBezTo>
                                  <a:pt x="291146" y="54887"/>
                                  <a:pt x="292682" y="59950"/>
                                  <a:pt x="293719" y="65165"/>
                                </a:cubicBezTo>
                                <a:cubicBezTo>
                                  <a:pt x="294756" y="70379"/>
                                  <a:pt x="295275" y="75643"/>
                                  <a:pt x="295275" y="80963"/>
                                </a:cubicBezTo>
                                <a:cubicBezTo>
                                  <a:pt x="295275" y="86278"/>
                                  <a:pt x="294756" y="91543"/>
                                  <a:pt x="293719" y="96757"/>
                                </a:cubicBezTo>
                                <a:cubicBezTo>
                                  <a:pt x="292682" y="101971"/>
                                  <a:pt x="291146" y="107032"/>
                                  <a:pt x="289112" y="111944"/>
                                </a:cubicBezTo>
                                <a:cubicBezTo>
                                  <a:pt x="287078" y="116855"/>
                                  <a:pt x="284584" y="121520"/>
                                  <a:pt x="281630" y="125941"/>
                                </a:cubicBezTo>
                                <a:cubicBezTo>
                                  <a:pt x="278677" y="130361"/>
                                  <a:pt x="275321" y="134449"/>
                                  <a:pt x="271562" y="138210"/>
                                </a:cubicBezTo>
                                <a:cubicBezTo>
                                  <a:pt x="267802" y="141970"/>
                                  <a:pt x="263713" y="145326"/>
                                  <a:pt x="259293" y="148279"/>
                                </a:cubicBezTo>
                                <a:cubicBezTo>
                                  <a:pt x="254873" y="151233"/>
                                  <a:pt x="250207" y="153726"/>
                                  <a:pt x="245295" y="155759"/>
                                </a:cubicBezTo>
                                <a:cubicBezTo>
                                  <a:pt x="240384" y="157795"/>
                                  <a:pt x="235321" y="159330"/>
                                  <a:pt x="230107" y="160367"/>
                                </a:cubicBezTo>
                                <a:cubicBezTo>
                                  <a:pt x="224893" y="161404"/>
                                  <a:pt x="219629" y="161922"/>
                                  <a:pt x="214313" y="161925"/>
                                </a:cubicBezTo>
                                <a:lnTo>
                                  <a:pt x="80963" y="161925"/>
                                </a:lnTo>
                                <a:cubicBezTo>
                                  <a:pt x="75646" y="161922"/>
                                  <a:pt x="70381" y="161404"/>
                                  <a:pt x="65167" y="160367"/>
                                </a:cubicBezTo>
                                <a:cubicBezTo>
                                  <a:pt x="59954" y="159330"/>
                                  <a:pt x="54891" y="157795"/>
                                  <a:pt x="49979" y="155759"/>
                                </a:cubicBezTo>
                                <a:cubicBezTo>
                                  <a:pt x="45068" y="153726"/>
                                  <a:pt x="40402" y="151233"/>
                                  <a:pt x="35982" y="148279"/>
                                </a:cubicBezTo>
                                <a:cubicBezTo>
                                  <a:pt x="31562" y="145326"/>
                                  <a:pt x="27472" y="141970"/>
                                  <a:pt x="23713" y="138210"/>
                                </a:cubicBezTo>
                                <a:cubicBezTo>
                                  <a:pt x="19954" y="134449"/>
                                  <a:pt x="16598" y="130361"/>
                                  <a:pt x="13645" y="125941"/>
                                </a:cubicBezTo>
                                <a:cubicBezTo>
                                  <a:pt x="10691" y="121520"/>
                                  <a:pt x="8197" y="116853"/>
                                  <a:pt x="6163" y="111942"/>
                                </a:cubicBezTo>
                                <a:cubicBezTo>
                                  <a:pt x="4128" y="107031"/>
                                  <a:pt x="2593" y="101967"/>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45" name="Shape 145"/>
                        <wps:cNvSpPr/>
                        <wps:spPr>
                          <a:xfrm>
                            <a:off x="0" y="285750"/>
                            <a:ext cx="295275" cy="161925"/>
                          </a:xfrm>
                          <a:custGeom>
                            <a:avLst/>
                            <a:gdLst/>
                            <a:ahLst/>
                            <a:cxnLst/>
                            <a:rect l="0" t="0" r="0" b="0"/>
                            <a:pathLst>
                              <a:path w="295275" h="161925">
                                <a:moveTo>
                                  <a:pt x="0" y="80963"/>
                                </a:moveTo>
                                <a:cubicBezTo>
                                  <a:pt x="0" y="75643"/>
                                  <a:pt x="519" y="70379"/>
                                  <a:pt x="1556" y="65165"/>
                                </a:cubicBezTo>
                                <a:cubicBezTo>
                                  <a:pt x="2593" y="59950"/>
                                  <a:pt x="4129" y="54887"/>
                                  <a:pt x="6163" y="49975"/>
                                </a:cubicBezTo>
                                <a:cubicBezTo>
                                  <a:pt x="8197" y="45064"/>
                                  <a:pt x="10691" y="40399"/>
                                  <a:pt x="13645" y="35979"/>
                                </a:cubicBezTo>
                                <a:cubicBezTo>
                                  <a:pt x="16598" y="31561"/>
                                  <a:pt x="19954" y="27473"/>
                                  <a:pt x="23713" y="23712"/>
                                </a:cubicBezTo>
                                <a:cubicBezTo>
                                  <a:pt x="27472" y="19952"/>
                                  <a:pt x="31562" y="16596"/>
                                  <a:pt x="35982" y="13643"/>
                                </a:cubicBezTo>
                                <a:cubicBezTo>
                                  <a:pt x="40402" y="10689"/>
                                  <a:pt x="45068" y="8195"/>
                                  <a:pt x="49979" y="6159"/>
                                </a:cubicBezTo>
                                <a:cubicBezTo>
                                  <a:pt x="54891" y="4125"/>
                                  <a:pt x="59954" y="2591"/>
                                  <a:pt x="65167" y="1555"/>
                                </a:cubicBezTo>
                                <a:cubicBezTo>
                                  <a:pt x="70381" y="518"/>
                                  <a:pt x="75646" y="0"/>
                                  <a:pt x="80963" y="0"/>
                                </a:cubicBezTo>
                                <a:lnTo>
                                  <a:pt x="214313" y="0"/>
                                </a:lnTo>
                                <a:cubicBezTo>
                                  <a:pt x="219629" y="0"/>
                                  <a:pt x="224893" y="518"/>
                                  <a:pt x="230107" y="1555"/>
                                </a:cubicBezTo>
                                <a:cubicBezTo>
                                  <a:pt x="235321" y="2591"/>
                                  <a:pt x="240384" y="4125"/>
                                  <a:pt x="245295" y="6159"/>
                                </a:cubicBezTo>
                                <a:cubicBezTo>
                                  <a:pt x="250207" y="8195"/>
                                  <a:pt x="254873" y="10689"/>
                                  <a:pt x="259293" y="13643"/>
                                </a:cubicBezTo>
                                <a:cubicBezTo>
                                  <a:pt x="263713" y="16596"/>
                                  <a:pt x="267802" y="19952"/>
                                  <a:pt x="271562" y="23712"/>
                                </a:cubicBezTo>
                                <a:cubicBezTo>
                                  <a:pt x="275321" y="27473"/>
                                  <a:pt x="278677" y="31561"/>
                                  <a:pt x="281630" y="35979"/>
                                </a:cubicBezTo>
                                <a:cubicBezTo>
                                  <a:pt x="284584" y="40399"/>
                                  <a:pt x="287078" y="45064"/>
                                  <a:pt x="289112" y="49975"/>
                                </a:cubicBezTo>
                                <a:cubicBezTo>
                                  <a:pt x="291146" y="54887"/>
                                  <a:pt x="292682" y="59950"/>
                                  <a:pt x="293719" y="65165"/>
                                </a:cubicBezTo>
                                <a:cubicBezTo>
                                  <a:pt x="294756" y="70379"/>
                                  <a:pt x="295275" y="75643"/>
                                  <a:pt x="295275" y="80963"/>
                                </a:cubicBezTo>
                                <a:cubicBezTo>
                                  <a:pt x="295275" y="86278"/>
                                  <a:pt x="294756" y="91543"/>
                                  <a:pt x="293719" y="96757"/>
                                </a:cubicBezTo>
                                <a:cubicBezTo>
                                  <a:pt x="292682" y="101971"/>
                                  <a:pt x="291146" y="107032"/>
                                  <a:pt x="289112" y="111944"/>
                                </a:cubicBezTo>
                                <a:cubicBezTo>
                                  <a:pt x="287078" y="116855"/>
                                  <a:pt x="284584" y="121523"/>
                                  <a:pt x="281630" y="125943"/>
                                </a:cubicBezTo>
                                <a:cubicBezTo>
                                  <a:pt x="278677" y="130361"/>
                                  <a:pt x="275321" y="134449"/>
                                  <a:pt x="271562" y="138210"/>
                                </a:cubicBezTo>
                                <a:cubicBezTo>
                                  <a:pt x="267802" y="141970"/>
                                  <a:pt x="263713" y="145326"/>
                                  <a:pt x="259293" y="148276"/>
                                </a:cubicBezTo>
                                <a:cubicBezTo>
                                  <a:pt x="254873" y="151228"/>
                                  <a:pt x="250207" y="153722"/>
                                  <a:pt x="245295" y="155758"/>
                                </a:cubicBezTo>
                                <a:cubicBezTo>
                                  <a:pt x="240384" y="157792"/>
                                  <a:pt x="235321" y="159330"/>
                                  <a:pt x="230107" y="160367"/>
                                </a:cubicBezTo>
                                <a:cubicBezTo>
                                  <a:pt x="224893" y="161404"/>
                                  <a:pt x="219629" y="161922"/>
                                  <a:pt x="214313" y="161925"/>
                                </a:cubicBezTo>
                                <a:lnTo>
                                  <a:pt x="80963" y="161925"/>
                                </a:lnTo>
                                <a:cubicBezTo>
                                  <a:pt x="75646" y="161922"/>
                                  <a:pt x="70381" y="161404"/>
                                  <a:pt x="65167" y="160367"/>
                                </a:cubicBezTo>
                                <a:cubicBezTo>
                                  <a:pt x="59954" y="159330"/>
                                  <a:pt x="54891" y="157792"/>
                                  <a:pt x="49979" y="155758"/>
                                </a:cubicBezTo>
                                <a:cubicBezTo>
                                  <a:pt x="45068" y="153722"/>
                                  <a:pt x="40402" y="151228"/>
                                  <a:pt x="35982" y="148276"/>
                                </a:cubicBezTo>
                                <a:cubicBezTo>
                                  <a:pt x="31562" y="145326"/>
                                  <a:pt x="27472" y="141970"/>
                                  <a:pt x="23713" y="138210"/>
                                </a:cubicBezTo>
                                <a:cubicBezTo>
                                  <a:pt x="19954" y="134449"/>
                                  <a:pt x="16598" y="130361"/>
                                  <a:pt x="13645" y="125941"/>
                                </a:cubicBezTo>
                                <a:cubicBezTo>
                                  <a:pt x="10691" y="121520"/>
                                  <a:pt x="8197" y="116853"/>
                                  <a:pt x="6163" y="111942"/>
                                </a:cubicBezTo>
                                <a:cubicBezTo>
                                  <a:pt x="4128" y="107032"/>
                                  <a:pt x="2593" y="101971"/>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46" name="Shape 146"/>
                        <wps:cNvSpPr/>
                        <wps:spPr>
                          <a:xfrm>
                            <a:off x="0" y="571500"/>
                            <a:ext cx="295275" cy="161925"/>
                          </a:xfrm>
                          <a:custGeom>
                            <a:avLst/>
                            <a:gdLst/>
                            <a:ahLst/>
                            <a:cxnLst/>
                            <a:rect l="0" t="0" r="0" b="0"/>
                            <a:pathLst>
                              <a:path w="295275" h="161925">
                                <a:moveTo>
                                  <a:pt x="0" y="80963"/>
                                </a:moveTo>
                                <a:cubicBezTo>
                                  <a:pt x="0" y="75647"/>
                                  <a:pt x="519" y="70379"/>
                                  <a:pt x="1556" y="65163"/>
                                </a:cubicBezTo>
                                <a:cubicBezTo>
                                  <a:pt x="2593" y="59950"/>
                                  <a:pt x="4129" y="54887"/>
                                  <a:pt x="6163" y="49975"/>
                                </a:cubicBezTo>
                                <a:cubicBezTo>
                                  <a:pt x="8197" y="45064"/>
                                  <a:pt x="10691" y="40399"/>
                                  <a:pt x="13645" y="35979"/>
                                </a:cubicBezTo>
                                <a:cubicBezTo>
                                  <a:pt x="16598" y="31558"/>
                                  <a:pt x="19954" y="27470"/>
                                  <a:pt x="23713" y="23712"/>
                                </a:cubicBezTo>
                                <a:cubicBezTo>
                                  <a:pt x="27472" y="19952"/>
                                  <a:pt x="31562" y="16596"/>
                                  <a:pt x="35982" y="13643"/>
                                </a:cubicBezTo>
                                <a:cubicBezTo>
                                  <a:pt x="40402" y="10689"/>
                                  <a:pt x="45068" y="8196"/>
                                  <a:pt x="49979" y="6162"/>
                                </a:cubicBezTo>
                                <a:cubicBezTo>
                                  <a:pt x="54891" y="4127"/>
                                  <a:pt x="59954" y="2592"/>
                                  <a:pt x="65167" y="1555"/>
                                </a:cubicBezTo>
                                <a:cubicBezTo>
                                  <a:pt x="70381" y="518"/>
                                  <a:pt x="75646" y="0"/>
                                  <a:pt x="80963" y="0"/>
                                </a:cubicBezTo>
                                <a:lnTo>
                                  <a:pt x="214313" y="0"/>
                                </a:lnTo>
                                <a:cubicBezTo>
                                  <a:pt x="219629" y="0"/>
                                  <a:pt x="224893" y="518"/>
                                  <a:pt x="230107" y="1555"/>
                                </a:cubicBezTo>
                                <a:cubicBezTo>
                                  <a:pt x="235321" y="2592"/>
                                  <a:pt x="240384" y="4127"/>
                                  <a:pt x="245295" y="6162"/>
                                </a:cubicBezTo>
                                <a:cubicBezTo>
                                  <a:pt x="250207" y="8196"/>
                                  <a:pt x="254873" y="10689"/>
                                  <a:pt x="259293" y="13643"/>
                                </a:cubicBezTo>
                                <a:cubicBezTo>
                                  <a:pt x="263713" y="16596"/>
                                  <a:pt x="267802" y="19952"/>
                                  <a:pt x="271562" y="23712"/>
                                </a:cubicBezTo>
                                <a:cubicBezTo>
                                  <a:pt x="275321" y="27470"/>
                                  <a:pt x="278677" y="31561"/>
                                  <a:pt x="281630" y="35981"/>
                                </a:cubicBezTo>
                                <a:cubicBezTo>
                                  <a:pt x="284584" y="40399"/>
                                  <a:pt x="287078" y="45064"/>
                                  <a:pt x="289112" y="49975"/>
                                </a:cubicBezTo>
                                <a:cubicBezTo>
                                  <a:pt x="291146" y="54887"/>
                                  <a:pt x="292682" y="59950"/>
                                  <a:pt x="293719" y="65163"/>
                                </a:cubicBezTo>
                                <a:cubicBezTo>
                                  <a:pt x="294756" y="70379"/>
                                  <a:pt x="295275" y="75647"/>
                                  <a:pt x="295275" y="80963"/>
                                </a:cubicBezTo>
                                <a:cubicBezTo>
                                  <a:pt x="295275" y="86275"/>
                                  <a:pt x="294756" y="91540"/>
                                  <a:pt x="293719" y="96754"/>
                                </a:cubicBezTo>
                                <a:cubicBezTo>
                                  <a:pt x="292682" y="101967"/>
                                  <a:pt x="291146" y="107031"/>
                                  <a:pt x="289112" y="111942"/>
                                </a:cubicBezTo>
                                <a:cubicBezTo>
                                  <a:pt x="287078" y="116853"/>
                                  <a:pt x="284584" y="121518"/>
                                  <a:pt x="281630" y="125938"/>
                                </a:cubicBezTo>
                                <a:cubicBezTo>
                                  <a:pt x="278677" y="130359"/>
                                  <a:pt x="275321" y="134449"/>
                                  <a:pt x="271562" y="138210"/>
                                </a:cubicBezTo>
                                <a:cubicBezTo>
                                  <a:pt x="267802" y="141968"/>
                                  <a:pt x="263713" y="145323"/>
                                  <a:pt x="259293" y="148279"/>
                                </a:cubicBezTo>
                                <a:cubicBezTo>
                                  <a:pt x="254873" y="151230"/>
                                  <a:pt x="250207" y="153722"/>
                                  <a:pt x="245295" y="155758"/>
                                </a:cubicBezTo>
                                <a:cubicBezTo>
                                  <a:pt x="240384" y="157792"/>
                                  <a:pt x="235321" y="159330"/>
                                  <a:pt x="230107" y="160367"/>
                                </a:cubicBezTo>
                                <a:cubicBezTo>
                                  <a:pt x="224893" y="161406"/>
                                  <a:pt x="219629" y="161925"/>
                                  <a:pt x="214313" y="161925"/>
                                </a:cubicBezTo>
                                <a:lnTo>
                                  <a:pt x="80963" y="161925"/>
                                </a:lnTo>
                                <a:cubicBezTo>
                                  <a:pt x="75646" y="161925"/>
                                  <a:pt x="70381" y="161406"/>
                                  <a:pt x="65167" y="160369"/>
                                </a:cubicBezTo>
                                <a:cubicBezTo>
                                  <a:pt x="59954" y="159330"/>
                                  <a:pt x="54891" y="157795"/>
                                  <a:pt x="49979" y="155759"/>
                                </a:cubicBezTo>
                                <a:cubicBezTo>
                                  <a:pt x="45068" y="153726"/>
                                  <a:pt x="40402" y="151230"/>
                                  <a:pt x="35982" y="148279"/>
                                </a:cubicBezTo>
                                <a:cubicBezTo>
                                  <a:pt x="31562" y="145323"/>
                                  <a:pt x="27472" y="141968"/>
                                  <a:pt x="23713" y="138210"/>
                                </a:cubicBezTo>
                                <a:cubicBezTo>
                                  <a:pt x="19954" y="134449"/>
                                  <a:pt x="16598" y="130359"/>
                                  <a:pt x="13645" y="125938"/>
                                </a:cubicBezTo>
                                <a:cubicBezTo>
                                  <a:pt x="10691" y="121518"/>
                                  <a:pt x="8197" y="116853"/>
                                  <a:pt x="6163" y="111942"/>
                                </a:cubicBezTo>
                                <a:cubicBezTo>
                                  <a:pt x="4128" y="107031"/>
                                  <a:pt x="2593" y="101967"/>
                                  <a:pt x="1556" y="96754"/>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47" name="Shape 147"/>
                        <wps:cNvSpPr/>
                        <wps:spPr>
                          <a:xfrm>
                            <a:off x="0" y="857250"/>
                            <a:ext cx="295275" cy="161925"/>
                          </a:xfrm>
                          <a:custGeom>
                            <a:avLst/>
                            <a:gdLst/>
                            <a:ahLst/>
                            <a:cxnLst/>
                            <a:rect l="0" t="0" r="0" b="0"/>
                            <a:pathLst>
                              <a:path w="295275" h="161925">
                                <a:moveTo>
                                  <a:pt x="0" y="80963"/>
                                </a:moveTo>
                                <a:cubicBezTo>
                                  <a:pt x="0" y="75643"/>
                                  <a:pt x="519" y="70379"/>
                                  <a:pt x="1556" y="65165"/>
                                </a:cubicBezTo>
                                <a:cubicBezTo>
                                  <a:pt x="2593" y="59951"/>
                                  <a:pt x="4129" y="54890"/>
                                  <a:pt x="6163" y="49978"/>
                                </a:cubicBezTo>
                                <a:cubicBezTo>
                                  <a:pt x="8197" y="45067"/>
                                  <a:pt x="10691" y="40399"/>
                                  <a:pt x="13645" y="35979"/>
                                </a:cubicBezTo>
                                <a:cubicBezTo>
                                  <a:pt x="16598" y="31558"/>
                                  <a:pt x="19954" y="27470"/>
                                  <a:pt x="23713" y="23712"/>
                                </a:cubicBezTo>
                                <a:cubicBezTo>
                                  <a:pt x="27472" y="19952"/>
                                  <a:pt x="31562" y="16596"/>
                                  <a:pt x="35982" y="13646"/>
                                </a:cubicBezTo>
                                <a:cubicBezTo>
                                  <a:pt x="40402" y="10689"/>
                                  <a:pt x="45068" y="8196"/>
                                  <a:pt x="49979" y="6162"/>
                                </a:cubicBezTo>
                                <a:cubicBezTo>
                                  <a:pt x="54891" y="4127"/>
                                  <a:pt x="59954" y="2592"/>
                                  <a:pt x="65167" y="1555"/>
                                </a:cubicBezTo>
                                <a:cubicBezTo>
                                  <a:pt x="70381" y="518"/>
                                  <a:pt x="75646" y="0"/>
                                  <a:pt x="80963" y="0"/>
                                </a:cubicBezTo>
                                <a:lnTo>
                                  <a:pt x="214313" y="0"/>
                                </a:lnTo>
                                <a:cubicBezTo>
                                  <a:pt x="219629" y="0"/>
                                  <a:pt x="224893" y="518"/>
                                  <a:pt x="230107" y="1555"/>
                                </a:cubicBezTo>
                                <a:cubicBezTo>
                                  <a:pt x="235321" y="2592"/>
                                  <a:pt x="240384" y="4127"/>
                                  <a:pt x="245295" y="6162"/>
                                </a:cubicBezTo>
                                <a:cubicBezTo>
                                  <a:pt x="250207" y="8196"/>
                                  <a:pt x="254873" y="10689"/>
                                  <a:pt x="259293" y="13643"/>
                                </a:cubicBezTo>
                                <a:cubicBezTo>
                                  <a:pt x="263713" y="16596"/>
                                  <a:pt x="267802" y="19952"/>
                                  <a:pt x="271562" y="23712"/>
                                </a:cubicBezTo>
                                <a:cubicBezTo>
                                  <a:pt x="275321" y="27470"/>
                                  <a:pt x="278677" y="31558"/>
                                  <a:pt x="281630" y="35979"/>
                                </a:cubicBezTo>
                                <a:cubicBezTo>
                                  <a:pt x="284584" y="40399"/>
                                  <a:pt x="287078" y="45067"/>
                                  <a:pt x="289112" y="49978"/>
                                </a:cubicBezTo>
                                <a:cubicBezTo>
                                  <a:pt x="291146" y="54890"/>
                                  <a:pt x="292682" y="59951"/>
                                  <a:pt x="293719" y="65165"/>
                                </a:cubicBezTo>
                                <a:cubicBezTo>
                                  <a:pt x="294756" y="70379"/>
                                  <a:pt x="295275" y="75643"/>
                                  <a:pt x="295275" y="80963"/>
                                </a:cubicBezTo>
                                <a:cubicBezTo>
                                  <a:pt x="295275" y="86278"/>
                                  <a:pt x="294756" y="91543"/>
                                  <a:pt x="293719" y="96754"/>
                                </a:cubicBezTo>
                                <a:cubicBezTo>
                                  <a:pt x="292682" y="101967"/>
                                  <a:pt x="291146" y="107031"/>
                                  <a:pt x="289112" y="111942"/>
                                </a:cubicBezTo>
                                <a:cubicBezTo>
                                  <a:pt x="287078" y="116855"/>
                                  <a:pt x="284584" y="121520"/>
                                  <a:pt x="281630" y="125941"/>
                                </a:cubicBezTo>
                                <a:cubicBezTo>
                                  <a:pt x="278677" y="130361"/>
                                  <a:pt x="275321" y="134449"/>
                                  <a:pt x="271562" y="138210"/>
                                </a:cubicBezTo>
                                <a:cubicBezTo>
                                  <a:pt x="267802" y="141968"/>
                                  <a:pt x="263713" y="145323"/>
                                  <a:pt x="259293" y="148276"/>
                                </a:cubicBezTo>
                                <a:cubicBezTo>
                                  <a:pt x="254873" y="151230"/>
                                  <a:pt x="250207" y="153726"/>
                                  <a:pt x="245295" y="155759"/>
                                </a:cubicBezTo>
                                <a:cubicBezTo>
                                  <a:pt x="240384" y="157795"/>
                                  <a:pt x="235321" y="159331"/>
                                  <a:pt x="230107" y="160369"/>
                                </a:cubicBezTo>
                                <a:cubicBezTo>
                                  <a:pt x="224893" y="161406"/>
                                  <a:pt x="219629" y="161925"/>
                                  <a:pt x="214313" y="161925"/>
                                </a:cubicBezTo>
                                <a:lnTo>
                                  <a:pt x="80963" y="161925"/>
                                </a:lnTo>
                                <a:cubicBezTo>
                                  <a:pt x="75646" y="161925"/>
                                  <a:pt x="70381" y="161406"/>
                                  <a:pt x="65167" y="160369"/>
                                </a:cubicBezTo>
                                <a:cubicBezTo>
                                  <a:pt x="59954" y="159331"/>
                                  <a:pt x="54891" y="157795"/>
                                  <a:pt x="49979" y="155759"/>
                                </a:cubicBezTo>
                                <a:cubicBezTo>
                                  <a:pt x="45068" y="153726"/>
                                  <a:pt x="40402" y="151230"/>
                                  <a:pt x="35982" y="148279"/>
                                </a:cubicBezTo>
                                <a:cubicBezTo>
                                  <a:pt x="31562" y="145323"/>
                                  <a:pt x="27472" y="141968"/>
                                  <a:pt x="23713" y="138210"/>
                                </a:cubicBezTo>
                                <a:cubicBezTo>
                                  <a:pt x="19954" y="134449"/>
                                  <a:pt x="16598" y="130361"/>
                                  <a:pt x="13645" y="125941"/>
                                </a:cubicBezTo>
                                <a:cubicBezTo>
                                  <a:pt x="10691" y="121520"/>
                                  <a:pt x="8197" y="116855"/>
                                  <a:pt x="6163" y="111944"/>
                                </a:cubicBezTo>
                                <a:cubicBezTo>
                                  <a:pt x="4128" y="107032"/>
                                  <a:pt x="2593" y="101971"/>
                                  <a:pt x="1556" y="96754"/>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48" name="Shape 148"/>
                        <wps:cNvSpPr/>
                        <wps:spPr>
                          <a:xfrm>
                            <a:off x="0" y="1143000"/>
                            <a:ext cx="295275" cy="161925"/>
                          </a:xfrm>
                          <a:custGeom>
                            <a:avLst/>
                            <a:gdLst/>
                            <a:ahLst/>
                            <a:cxnLst/>
                            <a:rect l="0" t="0" r="0" b="0"/>
                            <a:pathLst>
                              <a:path w="295275" h="161925">
                                <a:moveTo>
                                  <a:pt x="0" y="80963"/>
                                </a:moveTo>
                                <a:cubicBezTo>
                                  <a:pt x="0" y="75647"/>
                                  <a:pt x="519" y="70382"/>
                                  <a:pt x="1556" y="65165"/>
                                </a:cubicBezTo>
                                <a:cubicBezTo>
                                  <a:pt x="2593" y="59951"/>
                                  <a:pt x="4129" y="54890"/>
                                  <a:pt x="6163" y="49978"/>
                                </a:cubicBezTo>
                                <a:cubicBezTo>
                                  <a:pt x="8197" y="45067"/>
                                  <a:pt x="10691" y="40402"/>
                                  <a:pt x="13645" y="35981"/>
                                </a:cubicBezTo>
                                <a:cubicBezTo>
                                  <a:pt x="16598" y="31561"/>
                                  <a:pt x="19954" y="27470"/>
                                  <a:pt x="23713" y="23712"/>
                                </a:cubicBezTo>
                                <a:cubicBezTo>
                                  <a:pt x="27472" y="19952"/>
                                  <a:pt x="31562" y="16596"/>
                                  <a:pt x="35982" y="13643"/>
                                </a:cubicBezTo>
                                <a:cubicBezTo>
                                  <a:pt x="40402" y="10688"/>
                                  <a:pt x="45068" y="8195"/>
                                  <a:pt x="49979" y="6159"/>
                                </a:cubicBezTo>
                                <a:cubicBezTo>
                                  <a:pt x="54891" y="4125"/>
                                  <a:pt x="59954" y="2591"/>
                                  <a:pt x="65167" y="1555"/>
                                </a:cubicBezTo>
                                <a:cubicBezTo>
                                  <a:pt x="70381" y="518"/>
                                  <a:pt x="75646" y="0"/>
                                  <a:pt x="80963" y="0"/>
                                </a:cubicBezTo>
                                <a:lnTo>
                                  <a:pt x="214313" y="0"/>
                                </a:lnTo>
                                <a:cubicBezTo>
                                  <a:pt x="219629" y="0"/>
                                  <a:pt x="224893" y="518"/>
                                  <a:pt x="230107" y="1555"/>
                                </a:cubicBezTo>
                                <a:cubicBezTo>
                                  <a:pt x="235321" y="2591"/>
                                  <a:pt x="240384" y="4125"/>
                                  <a:pt x="245295" y="6159"/>
                                </a:cubicBezTo>
                                <a:cubicBezTo>
                                  <a:pt x="250207" y="8195"/>
                                  <a:pt x="254873" y="10688"/>
                                  <a:pt x="259293" y="13643"/>
                                </a:cubicBezTo>
                                <a:cubicBezTo>
                                  <a:pt x="263713" y="16596"/>
                                  <a:pt x="267802" y="19952"/>
                                  <a:pt x="271562" y="23712"/>
                                </a:cubicBezTo>
                                <a:cubicBezTo>
                                  <a:pt x="275321" y="27470"/>
                                  <a:pt x="278677" y="31561"/>
                                  <a:pt x="281630" y="35981"/>
                                </a:cubicBezTo>
                                <a:cubicBezTo>
                                  <a:pt x="284584" y="40402"/>
                                  <a:pt x="287078" y="45067"/>
                                  <a:pt x="289112" y="49978"/>
                                </a:cubicBezTo>
                                <a:cubicBezTo>
                                  <a:pt x="291146" y="54890"/>
                                  <a:pt x="292682" y="59951"/>
                                  <a:pt x="293719" y="65165"/>
                                </a:cubicBezTo>
                                <a:cubicBezTo>
                                  <a:pt x="294756" y="70382"/>
                                  <a:pt x="295275" y="75647"/>
                                  <a:pt x="295275" y="80963"/>
                                </a:cubicBezTo>
                                <a:cubicBezTo>
                                  <a:pt x="295275" y="86278"/>
                                  <a:pt x="294756" y="91543"/>
                                  <a:pt x="293719" y="96757"/>
                                </a:cubicBezTo>
                                <a:cubicBezTo>
                                  <a:pt x="292682" y="101967"/>
                                  <a:pt x="291146" y="107031"/>
                                  <a:pt x="289112" y="111944"/>
                                </a:cubicBezTo>
                                <a:cubicBezTo>
                                  <a:pt x="287078" y="116855"/>
                                  <a:pt x="284584" y="121520"/>
                                  <a:pt x="281630" y="125941"/>
                                </a:cubicBezTo>
                                <a:cubicBezTo>
                                  <a:pt x="278677" y="130361"/>
                                  <a:pt x="275321" y="134449"/>
                                  <a:pt x="271562" y="138210"/>
                                </a:cubicBezTo>
                                <a:cubicBezTo>
                                  <a:pt x="267802" y="141968"/>
                                  <a:pt x="263713" y="145323"/>
                                  <a:pt x="259293" y="148276"/>
                                </a:cubicBezTo>
                                <a:cubicBezTo>
                                  <a:pt x="254873" y="151230"/>
                                  <a:pt x="250207" y="153722"/>
                                  <a:pt x="245295" y="155758"/>
                                </a:cubicBezTo>
                                <a:cubicBezTo>
                                  <a:pt x="240384" y="157792"/>
                                  <a:pt x="235321" y="159330"/>
                                  <a:pt x="230107" y="160369"/>
                                </a:cubicBezTo>
                                <a:cubicBezTo>
                                  <a:pt x="224893" y="161404"/>
                                  <a:pt x="219629" y="161922"/>
                                  <a:pt x="214313" y="161925"/>
                                </a:cubicBezTo>
                                <a:lnTo>
                                  <a:pt x="80963" y="161925"/>
                                </a:lnTo>
                                <a:cubicBezTo>
                                  <a:pt x="75646" y="161922"/>
                                  <a:pt x="70381" y="161404"/>
                                  <a:pt x="65167" y="160369"/>
                                </a:cubicBezTo>
                                <a:cubicBezTo>
                                  <a:pt x="59954" y="159330"/>
                                  <a:pt x="54891" y="157792"/>
                                  <a:pt x="49979" y="155758"/>
                                </a:cubicBezTo>
                                <a:cubicBezTo>
                                  <a:pt x="45068" y="153722"/>
                                  <a:pt x="40402" y="151230"/>
                                  <a:pt x="35982" y="148276"/>
                                </a:cubicBezTo>
                                <a:cubicBezTo>
                                  <a:pt x="31562" y="145323"/>
                                  <a:pt x="27472" y="141968"/>
                                  <a:pt x="23713" y="138210"/>
                                </a:cubicBezTo>
                                <a:cubicBezTo>
                                  <a:pt x="19954" y="134449"/>
                                  <a:pt x="16598" y="130359"/>
                                  <a:pt x="13645" y="125938"/>
                                </a:cubicBezTo>
                                <a:cubicBezTo>
                                  <a:pt x="10691" y="121520"/>
                                  <a:pt x="8197" y="116855"/>
                                  <a:pt x="6163" y="111944"/>
                                </a:cubicBezTo>
                                <a:cubicBezTo>
                                  <a:pt x="4128" y="107031"/>
                                  <a:pt x="2593" y="101967"/>
                                  <a:pt x="1556" y="96757"/>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49" name="Shape 149"/>
                        <wps:cNvSpPr/>
                        <wps:spPr>
                          <a:xfrm>
                            <a:off x="0" y="1428750"/>
                            <a:ext cx="295275" cy="161925"/>
                          </a:xfrm>
                          <a:custGeom>
                            <a:avLst/>
                            <a:gdLst/>
                            <a:ahLst/>
                            <a:cxnLst/>
                            <a:rect l="0" t="0" r="0" b="0"/>
                            <a:pathLst>
                              <a:path w="295275" h="161925">
                                <a:moveTo>
                                  <a:pt x="0" y="80963"/>
                                </a:moveTo>
                                <a:cubicBezTo>
                                  <a:pt x="0" y="75643"/>
                                  <a:pt x="519" y="70379"/>
                                  <a:pt x="1556" y="65165"/>
                                </a:cubicBezTo>
                                <a:cubicBezTo>
                                  <a:pt x="2593" y="59951"/>
                                  <a:pt x="4129" y="54890"/>
                                  <a:pt x="6163" y="49975"/>
                                </a:cubicBezTo>
                                <a:cubicBezTo>
                                  <a:pt x="8197" y="45064"/>
                                  <a:pt x="10691" y="40399"/>
                                  <a:pt x="13645" y="35979"/>
                                </a:cubicBezTo>
                                <a:cubicBezTo>
                                  <a:pt x="16598" y="31561"/>
                                  <a:pt x="19954" y="27473"/>
                                  <a:pt x="23713" y="23712"/>
                                </a:cubicBezTo>
                                <a:cubicBezTo>
                                  <a:pt x="27472" y="19952"/>
                                  <a:pt x="31562" y="16594"/>
                                  <a:pt x="35982" y="13641"/>
                                </a:cubicBezTo>
                                <a:cubicBezTo>
                                  <a:pt x="40402" y="10688"/>
                                  <a:pt x="45068" y="8195"/>
                                  <a:pt x="49979" y="6159"/>
                                </a:cubicBezTo>
                                <a:cubicBezTo>
                                  <a:pt x="54891" y="4127"/>
                                  <a:pt x="59954" y="2592"/>
                                  <a:pt x="65167" y="1555"/>
                                </a:cubicBezTo>
                                <a:cubicBezTo>
                                  <a:pt x="70381" y="521"/>
                                  <a:pt x="75646" y="2"/>
                                  <a:pt x="80963" y="0"/>
                                </a:cubicBezTo>
                                <a:lnTo>
                                  <a:pt x="214313" y="0"/>
                                </a:lnTo>
                                <a:cubicBezTo>
                                  <a:pt x="219629" y="2"/>
                                  <a:pt x="224893" y="521"/>
                                  <a:pt x="230107" y="1555"/>
                                </a:cubicBezTo>
                                <a:cubicBezTo>
                                  <a:pt x="235321" y="2592"/>
                                  <a:pt x="240384" y="4127"/>
                                  <a:pt x="245295" y="6159"/>
                                </a:cubicBezTo>
                                <a:cubicBezTo>
                                  <a:pt x="250207" y="8195"/>
                                  <a:pt x="254873" y="10688"/>
                                  <a:pt x="259293" y="13641"/>
                                </a:cubicBezTo>
                                <a:cubicBezTo>
                                  <a:pt x="263713" y="16594"/>
                                  <a:pt x="267802" y="19952"/>
                                  <a:pt x="271562" y="23712"/>
                                </a:cubicBezTo>
                                <a:cubicBezTo>
                                  <a:pt x="275321" y="27473"/>
                                  <a:pt x="278677" y="31561"/>
                                  <a:pt x="281630" y="35979"/>
                                </a:cubicBezTo>
                                <a:cubicBezTo>
                                  <a:pt x="284584" y="40399"/>
                                  <a:pt x="287078" y="45064"/>
                                  <a:pt x="289112" y="49975"/>
                                </a:cubicBezTo>
                                <a:cubicBezTo>
                                  <a:pt x="291146" y="54890"/>
                                  <a:pt x="292682" y="59951"/>
                                  <a:pt x="293719" y="65165"/>
                                </a:cubicBezTo>
                                <a:cubicBezTo>
                                  <a:pt x="294756" y="70379"/>
                                  <a:pt x="295275" y="75643"/>
                                  <a:pt x="295275" y="80963"/>
                                </a:cubicBezTo>
                                <a:cubicBezTo>
                                  <a:pt x="295275" y="86275"/>
                                  <a:pt x="294756" y="91540"/>
                                  <a:pt x="293719" y="96754"/>
                                </a:cubicBezTo>
                                <a:cubicBezTo>
                                  <a:pt x="292682" y="101971"/>
                                  <a:pt x="291146" y="107032"/>
                                  <a:pt x="289112" y="111944"/>
                                </a:cubicBezTo>
                                <a:cubicBezTo>
                                  <a:pt x="287078" y="116858"/>
                                  <a:pt x="284584" y="121523"/>
                                  <a:pt x="281630" y="125943"/>
                                </a:cubicBezTo>
                                <a:cubicBezTo>
                                  <a:pt x="278677" y="130361"/>
                                  <a:pt x="275321" y="134449"/>
                                  <a:pt x="271562" y="138210"/>
                                </a:cubicBezTo>
                                <a:cubicBezTo>
                                  <a:pt x="267802" y="141968"/>
                                  <a:pt x="263713" y="145323"/>
                                  <a:pt x="259293" y="148276"/>
                                </a:cubicBezTo>
                                <a:cubicBezTo>
                                  <a:pt x="254873" y="151230"/>
                                  <a:pt x="250207" y="153726"/>
                                  <a:pt x="245295" y="155759"/>
                                </a:cubicBezTo>
                                <a:cubicBezTo>
                                  <a:pt x="240384" y="157795"/>
                                  <a:pt x="235321" y="159330"/>
                                  <a:pt x="230107" y="160367"/>
                                </a:cubicBezTo>
                                <a:cubicBezTo>
                                  <a:pt x="224893" y="161406"/>
                                  <a:pt x="219629" y="161925"/>
                                  <a:pt x="214313" y="161925"/>
                                </a:cubicBezTo>
                                <a:lnTo>
                                  <a:pt x="80963" y="161925"/>
                                </a:lnTo>
                                <a:cubicBezTo>
                                  <a:pt x="75646" y="161925"/>
                                  <a:pt x="70381" y="161406"/>
                                  <a:pt x="65167" y="160367"/>
                                </a:cubicBezTo>
                                <a:cubicBezTo>
                                  <a:pt x="59954" y="159330"/>
                                  <a:pt x="54891" y="157795"/>
                                  <a:pt x="49979" y="155759"/>
                                </a:cubicBezTo>
                                <a:cubicBezTo>
                                  <a:pt x="45068" y="153726"/>
                                  <a:pt x="40402" y="151230"/>
                                  <a:pt x="35982" y="148276"/>
                                </a:cubicBezTo>
                                <a:cubicBezTo>
                                  <a:pt x="31562" y="145323"/>
                                  <a:pt x="27472" y="141968"/>
                                  <a:pt x="23713" y="138210"/>
                                </a:cubicBezTo>
                                <a:cubicBezTo>
                                  <a:pt x="19954" y="134449"/>
                                  <a:pt x="16598" y="130361"/>
                                  <a:pt x="13645" y="125941"/>
                                </a:cubicBezTo>
                                <a:cubicBezTo>
                                  <a:pt x="10691" y="121523"/>
                                  <a:pt x="8197" y="116858"/>
                                  <a:pt x="6163" y="111944"/>
                                </a:cubicBezTo>
                                <a:cubicBezTo>
                                  <a:pt x="4128" y="107032"/>
                                  <a:pt x="2593" y="101971"/>
                                  <a:pt x="1556" y="96754"/>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1336386D" id="Group 7716" o:spid="_x0000_s1026" style="position:absolute;margin-left:28.9pt;margin-top:-2.65pt;width:23.25pt;height:125.25pt;z-index:251672576" coordsize="2952,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">
                <v:shape id="Shape 144"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" path="m,80963c,75643,519,70379,1556,65165,2593,59950,4129,54887,6163,49975v2034,-4911,4528,-9576,7482,-13996c16598,31558,19954,27470,23713,23710v3759,-3761,7849,-7116,12269,-10069c40402,10688,45068,8195,49979,6159,54891,4125,59954,2591,65167,1553,70381,518,75646,,80963,l214313,v5316,,10580,518,15794,1553c235321,2591,240384,4125,245295,6159v4912,2036,9578,4529,13998,7482c263713,16594,267802,19949,271562,23710v3759,3760,7115,7848,10068,12269c284584,40399,287078,45064,289112,49975v2034,4912,3570,9975,4607,15190c294756,70379,295275,75643,295275,80963v,5315,-519,10580,-1556,15794c292682,101971,291146,107032,289112,111944v-2034,4911,-4528,9576,-7482,13997c278677,130361,275321,134449,271562,138210v-3760,3760,-7849,7116,-12269,10069c254873,151233,250207,153726,245295,155759v-4911,2036,-9974,3571,-15188,4608c224893,161404,219629,161922,214313,161925r-133350,c75646,161922,70381,161404,65167,160367v-5213,-1037,-10276,-2572,-15188,-4608c45068,153726,40402,151233,35982,148279v-4420,-2953,-8510,-6309,-12269,-10069c19954,134449,16598,130361,13645,125941,10691,121520,8197,116853,6163,111942,4128,107031,2593,101967,1556,96757,519,91543,,86278,,80963xe" filled="f" strokecolor="#969ca2">
                  <v:stroke miterlimit="1" joinstyle="miter"/>
                  <v:path arrowok="t" textboxrect="0,0,295275,161925"/>
                </v:shape>
                <v:shape id="Shape 145"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" path="m,80963c,75643,519,70379,1556,65165,2593,59950,4129,54887,6163,49975v2034,-4911,4528,-9576,7482,-13996c16598,31561,19954,27473,23713,23712v3759,-3760,7849,-7116,12269,-10069c40402,10689,45068,8195,49979,6159,54891,4125,59954,2591,65167,1555,70381,518,75646,,80963,l214313,v5316,,10580,518,15794,1555c235321,2591,240384,4125,245295,6159v4912,2036,9578,4530,13998,7484c263713,16596,267802,19952,271562,23712v3759,3761,7115,7849,10068,12267c284584,40399,287078,45064,289112,49975v2034,4912,3570,9975,4607,15190c294756,70379,295275,75643,295275,80963v,5315,-519,10580,-1556,15794c292682,101971,291146,107032,289112,111944v-2034,4911,-4528,9579,-7482,13999c278677,130361,275321,134449,271562,138210v-3760,3760,-7849,7116,-12269,10066c254873,151228,250207,153722,245295,155758v-4911,2034,-9974,3572,-15188,4609c224893,161404,219629,161922,214313,161925r-133350,c75646,161922,70381,161404,65167,160367v-5213,-1037,-10276,-2575,-15188,-4609c45068,153722,40402,151228,35982,148276v-4420,-2950,-8510,-6306,-12269,-10066c19954,134449,16598,130361,13645,125941,10691,121520,8197,116853,6163,111942,4128,107032,2593,101971,1556,96757,519,91543,,86278,,80963xe" filled="f" strokecolor="#969ca2">
                  <v:stroke miterlimit="1" joinstyle="miter"/>
                  <v:path arrowok="t" textboxrect="0,0,295275,161925"/>
                </v:shape>
                <v:shape id="Shape 146"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" path="m,80963c,75647,519,70379,1556,65163,2593,59950,4129,54887,6163,49975v2034,-4911,4528,-9576,7482,-13996c16598,31558,19954,27470,23713,23712v3759,-3760,7849,-7116,12269,-10069c40402,10689,45068,8196,49979,6162,54891,4127,59954,2592,65167,1555,70381,518,75646,,80963,l214313,v5316,,10580,518,15794,1555c235321,2592,240384,4127,245295,6162v4912,2034,9578,4527,13998,7481c263713,16596,267802,19952,271562,23712v3759,3758,7115,7849,10068,12269c284584,40399,287078,45064,289112,49975v2034,4912,3570,9975,4607,15188c294756,70379,295275,75647,295275,80963v,5312,-519,10577,-1556,15791c292682,101967,291146,107031,289112,111942v-2034,4911,-4528,9576,-7482,13996c278677,130359,275321,134449,271562,138210v-3760,3758,-7849,7113,-12269,10069c254873,151230,250207,153722,245295,155758v-4911,2034,-9974,3572,-15188,4609c224893,161406,219629,161925,214313,161925r-133350,c75646,161925,70381,161406,65167,160369v-5213,-1039,-10276,-2574,-15188,-4610c45068,153726,40402,151230,35982,148279v-4420,-2956,-8510,-6311,-12269,-10069c19954,134449,16598,130359,13645,125938,10691,121518,8197,116853,6163,111942,4128,107031,2593,101967,1556,96754,519,91540,,86275,,80963xe" filled="f" strokecolor="#969ca2">
                  <v:stroke miterlimit="1" joinstyle="miter"/>
                  <v:path arrowok="t" textboxrect="0,0,295275,161925"/>
                </v:shape>
                <v:shape id="Shape 147"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" path="m,80963c,75643,519,70379,1556,65165,2593,59951,4129,54890,6163,49978v2034,-4911,4528,-9579,7482,-13999c16598,31558,19954,27470,23713,23712v3759,-3760,7849,-7116,12269,-10066c40402,10689,45068,8196,49979,6162,54891,4127,59954,2592,65167,1555,70381,518,75646,,80963,l214313,v5316,,10580,518,15794,1555c235321,2592,240384,4127,245295,6162v4912,2034,9578,4527,13998,7481c263713,16596,267802,19952,271562,23712v3759,3758,7115,7846,10068,12267c284584,40399,287078,45067,289112,49978v2034,4912,3570,9973,4607,15187c294756,70379,295275,75643,295275,80963v,5315,-519,10580,-1556,15791c292682,101967,291146,107031,289112,111942v-2034,4913,-4528,9578,-7482,13999c278677,130361,275321,134449,271562,138210v-3760,3758,-7849,7113,-12269,10066c254873,151230,250207,153726,245295,155759v-4911,2036,-9974,3572,-15188,4610c224893,161406,219629,161925,214313,161925r-133350,c75646,161925,70381,161406,65167,160369v-5213,-1038,-10276,-2574,-15188,-4610c45068,153726,40402,151230,35982,148279v-4420,-2956,-8510,-6311,-12269,-10069c19954,134449,16598,130361,13645,125941,10691,121520,8197,116855,6163,111944,4128,107032,2593,101971,1556,96754,519,91543,,86278,,80963xe" filled="f" strokecolor="#969ca2">
                  <v:stroke miterlimit="1" joinstyle="miter"/>
                  <v:path arrowok="t" textboxrect="0,0,295275,161925"/>
                </v:shape>
                <v:shape id="Shape 148" o:spid="_x0000_s1031" style="position:absolute;top:11430;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" path="m,80963c,75647,519,70382,1556,65165,2593,59951,4129,54890,6163,49978v2034,-4911,4528,-9576,7482,-13997c16598,31561,19954,27470,23713,23712v3759,-3760,7849,-7116,12269,-10069c40402,10688,45068,8195,49979,6159,54891,4125,59954,2591,65167,1555,70381,518,75646,,80963,l214313,v5316,,10580,518,15794,1555c235321,2591,240384,4125,245295,6159v4912,2036,9578,4529,13998,7484c263713,16596,267802,19952,271562,23712v3759,3758,7115,7849,10068,12269c284584,40402,287078,45067,289112,49978v2034,4912,3570,9973,4607,15187c294756,70382,295275,75647,295275,80963v,5315,-519,10580,-1556,15794c292682,101967,291146,107031,289112,111944v-2034,4911,-4528,9576,-7482,13997c278677,130361,275321,134449,271562,138210v-3760,3758,-7849,7113,-12269,10066c254873,151230,250207,153722,245295,155758v-4911,2034,-9974,3572,-15188,4611c224893,161404,219629,161922,214313,161925r-133350,c75646,161922,70381,161404,65167,160369v-5213,-1039,-10276,-2577,-15188,-4611c45068,153722,40402,151230,35982,148276v-4420,-2953,-8510,-6308,-12269,-10066c19954,134449,16598,130359,13645,125938,10691,121520,8197,116855,6163,111944,4128,107031,2593,101967,1556,96757,519,91543,,86278,,80963xe" filled="f" strokecolor="#969ca2">
                  <v:stroke miterlimit="1" joinstyle="miter"/>
                  <v:path arrowok="t" textboxrect="0,0,295275,161925"/>
                </v:shape>
                <v:shape id="Shape 149" o:spid="_x0000_s1032" style="position:absolute;top:1428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" path="m,80963c,75643,519,70379,1556,65165,2593,59951,4129,54890,6163,49975v2034,-4911,4528,-9576,7482,-13996c16598,31561,19954,27473,23713,23712v3759,-3760,7849,-7118,12269,-10071c40402,10688,45068,8195,49979,6159,54891,4127,59954,2592,65167,1555,70381,521,75646,2,80963,l214313,v5316,2,10580,521,15794,1555c235321,2592,240384,4127,245295,6159v4912,2036,9578,4529,13998,7482c263713,16594,267802,19952,271562,23712v3759,3761,7115,7849,10068,12267c284584,40399,287078,45064,289112,49975v2034,4915,3570,9976,4607,15190c294756,70379,295275,75643,295275,80963v,5312,-519,10577,-1556,15791c292682,101971,291146,107032,289112,111944v-2034,4914,-4528,9579,-7482,13999c278677,130361,275321,134449,271562,138210v-3760,3758,-7849,7113,-12269,10066c254873,151230,250207,153726,245295,155759v-4911,2036,-9974,3571,-15188,4608c224893,161406,219629,161925,214313,161925r-133350,c75646,161925,70381,161406,65167,160367v-5213,-1037,-10276,-2572,-15188,-4608c45068,153726,40402,151230,35982,148276v-4420,-2953,-8510,-6308,-12269,-10066c19954,134449,16598,130361,13645,125941,10691,121523,8197,116858,6163,111944,4128,107032,2593,101971,1556,96754,519,91540,,86275,,80963xe" filled="f" strokecolor="#969ca2">
                  <v:stroke miterlimit="1" joinstyle="miter"/>
                  <v:path arrowok="t" textboxrect="0,0,295275,161925"/>
                </v:shape>
                <w10:wrap type="square"/>
              </v:group>
            </w:pict>
          </mc:Fallback>
        </mc:AlternateContent>
      </w:r>
      <w:r>
        <w:t>Professor</w:t>
      </w:r>
    </w:p>
    <w:p w14:paraId="60CD98E1" w14:textId="77777777" w:rsidR="0023304D" w:rsidRDefault="0023304D">
      <w:pPr>
        <w:ind w:left="722" w:right="210"/>
      </w:pPr>
      <w:r>
        <w:t>Associate Professor</w:t>
      </w:r>
    </w:p>
    <w:p w14:paraId="4A6ED0FF" w14:textId="77777777" w:rsidR="0023304D" w:rsidRDefault="0023304D">
      <w:pPr>
        <w:ind w:left="722" w:right="210"/>
      </w:pPr>
      <w:r>
        <w:t>Assistant Professor</w:t>
      </w:r>
    </w:p>
    <w:p w14:paraId="185497A3" w14:textId="77777777" w:rsidR="0023304D" w:rsidRDefault="0023304D">
      <w:pPr>
        <w:ind w:left="722" w:right="210"/>
      </w:pPr>
      <w:r>
        <w:t>Instructor</w:t>
      </w:r>
    </w:p>
    <w:p w14:paraId="004A0942" w14:textId="77777777" w:rsidR="0023304D" w:rsidRDefault="0023304D">
      <w:pPr>
        <w:ind w:left="722" w:right="210"/>
      </w:pPr>
      <w:r>
        <w:t>Lecturer</w:t>
      </w:r>
    </w:p>
    <w:p w14:paraId="3351CF91" w14:textId="77777777" w:rsidR="0023304D" w:rsidRDefault="0023304D">
      <w:pPr>
        <w:spacing w:after="1045"/>
        <w:ind w:left="722" w:right="210"/>
      </w:pPr>
      <w:r>
        <w:t>Other faculty</w:t>
      </w:r>
    </w:p>
    <w:p w14:paraId="6494B60E" w14:textId="77777777" w:rsidR="0023304D" w:rsidRDefault="0023304D" w:rsidP="0023304D">
      <w:pPr>
        <w:numPr>
          <w:ilvl w:val="0"/>
          <w:numId w:val="3"/>
        </w:numPr>
        <w:spacing w:after="37" w:line="474" w:lineRule="auto"/>
        <w:ind w:hanging="633"/>
      </w:pPr>
      <w:r>
        <w:rPr>
          <w:rFonts w:ascii="Arial" w:eastAsia="Arial" w:hAnsi="Arial" w:cs="Arial"/>
        </w:rPr>
        <w:t xml:space="preserve">Course Delivery Format </w:t>
      </w:r>
      <w:r>
        <w:rPr>
          <w:color w:val="D93025"/>
        </w:rPr>
        <w:t xml:space="preserve">* </w:t>
      </w:r>
      <w:r>
        <w:rPr>
          <w:rFonts w:ascii="Calibri" w:eastAsia="Calibri" w:hAnsi="Calibri" w:cs="Calibri"/>
          <w:i/>
        </w:rPr>
        <w:t>Mark only one oval.</w:t>
      </w:r>
    </w:p>
    <w:p w14:paraId="38193125" w14:textId="77777777" w:rsidR="0023304D" w:rsidRDefault="0023304D">
      <w:pPr>
        <w:ind w:left="722" w:right="210"/>
      </w:pPr>
      <w:r>
        <w:rPr>
          <w:noProof/>
          <w:color w:val="000000"/>
        </w:rPr>
        <mc:AlternateContent>
          <mc:Choice Requires="wpg">
            <w:drawing>
              <wp:anchor distT="0" distB="0" distL="114300" distR="114300" simplePos="0" relativeHeight="251673600" behindDoc="0" locked="0" layoutInCell="1" allowOverlap="1" wp14:anchorId="3F82C879" wp14:editId="17519124">
                <wp:simplePos x="0" y="0"/>
                <wp:positionH relativeFrom="column">
                  <wp:posOffset>366713</wp:posOffset>
                </wp:positionH>
                <wp:positionV relativeFrom="paragraph">
                  <wp:posOffset>-33380</wp:posOffset>
                </wp:positionV>
                <wp:extent cx="295275" cy="733425"/>
                <wp:effectExtent l="0" t="0" r="0" b="0"/>
                <wp:wrapSquare wrapText="bothSides"/>
                <wp:docPr id="7723" name="Group 7723"/>
                <wp:cNvGraphicFramePr/>
                <a:graphic xmlns:a="http://schemas.openxmlformats.org/drawingml/2006/main">
                  <a:graphicData uri="http://schemas.microsoft.com/office/word/2010/wordprocessingGroup">
                    <wpg:wgp>
                      <wpg:cNvGrpSpPr/>
                      <wpg:grpSpPr>
                        <a:xfrm>
                          <a:off x="0" y="0"/>
                          <a:ext cx="295275" cy="733425"/>
                          <a:chOff x="0" y="0"/>
                          <a:chExt cx="295275" cy="733425"/>
                        </a:xfrm>
                      </wpg:grpSpPr>
                      <wps:wsp>
                        <wps:cNvPr id="152" name="Shape 152"/>
                        <wps:cNvSpPr/>
                        <wps:spPr>
                          <a:xfrm>
                            <a:off x="0" y="0"/>
                            <a:ext cx="295275" cy="161925"/>
                          </a:xfrm>
                          <a:custGeom>
                            <a:avLst/>
                            <a:gdLst/>
                            <a:ahLst/>
                            <a:cxnLst/>
                            <a:rect l="0" t="0" r="0" b="0"/>
                            <a:pathLst>
                              <a:path w="295275" h="161925">
                                <a:moveTo>
                                  <a:pt x="0" y="80963"/>
                                </a:moveTo>
                                <a:cubicBezTo>
                                  <a:pt x="0" y="75643"/>
                                  <a:pt x="519" y="70379"/>
                                  <a:pt x="1556" y="65165"/>
                                </a:cubicBezTo>
                                <a:cubicBezTo>
                                  <a:pt x="2593" y="59950"/>
                                  <a:pt x="4129" y="54887"/>
                                  <a:pt x="6163" y="49978"/>
                                </a:cubicBezTo>
                                <a:cubicBezTo>
                                  <a:pt x="8197" y="45064"/>
                                  <a:pt x="10691" y="40398"/>
                                  <a:pt x="13645" y="35976"/>
                                </a:cubicBezTo>
                                <a:cubicBezTo>
                                  <a:pt x="16598" y="31556"/>
                                  <a:pt x="19954" y="27468"/>
                                  <a:pt x="23713" y="23710"/>
                                </a:cubicBezTo>
                                <a:cubicBezTo>
                                  <a:pt x="27472" y="19949"/>
                                  <a:pt x="31562" y="16594"/>
                                  <a:pt x="35982" y="13643"/>
                                </a:cubicBezTo>
                                <a:cubicBezTo>
                                  <a:pt x="40402" y="10688"/>
                                  <a:pt x="45068" y="8195"/>
                                  <a:pt x="49979" y="6159"/>
                                </a:cubicBezTo>
                                <a:cubicBezTo>
                                  <a:pt x="54891" y="4125"/>
                                  <a:pt x="59954" y="2591"/>
                                  <a:pt x="65167" y="1555"/>
                                </a:cubicBezTo>
                                <a:cubicBezTo>
                                  <a:pt x="70381" y="518"/>
                                  <a:pt x="75646" y="0"/>
                                  <a:pt x="80963" y="0"/>
                                </a:cubicBezTo>
                                <a:lnTo>
                                  <a:pt x="214313" y="0"/>
                                </a:lnTo>
                                <a:cubicBezTo>
                                  <a:pt x="219629" y="0"/>
                                  <a:pt x="224893" y="518"/>
                                  <a:pt x="230107" y="1555"/>
                                </a:cubicBezTo>
                                <a:cubicBezTo>
                                  <a:pt x="235321" y="2591"/>
                                  <a:pt x="240384" y="4125"/>
                                  <a:pt x="245295" y="6159"/>
                                </a:cubicBezTo>
                                <a:cubicBezTo>
                                  <a:pt x="250207" y="8195"/>
                                  <a:pt x="254873" y="10688"/>
                                  <a:pt x="259293" y="13643"/>
                                </a:cubicBezTo>
                                <a:cubicBezTo>
                                  <a:pt x="263713" y="16594"/>
                                  <a:pt x="267802" y="19949"/>
                                  <a:pt x="271562" y="23710"/>
                                </a:cubicBezTo>
                                <a:cubicBezTo>
                                  <a:pt x="275321" y="27468"/>
                                  <a:pt x="278677" y="31556"/>
                                  <a:pt x="281630" y="35976"/>
                                </a:cubicBezTo>
                                <a:cubicBezTo>
                                  <a:pt x="284584" y="40398"/>
                                  <a:pt x="287078" y="45064"/>
                                  <a:pt x="289112" y="49978"/>
                                </a:cubicBezTo>
                                <a:cubicBezTo>
                                  <a:pt x="291146" y="54887"/>
                                  <a:pt x="292682" y="59950"/>
                                  <a:pt x="293719" y="65165"/>
                                </a:cubicBezTo>
                                <a:cubicBezTo>
                                  <a:pt x="294756" y="70379"/>
                                  <a:pt x="295275" y="75643"/>
                                  <a:pt x="295275" y="80963"/>
                                </a:cubicBezTo>
                                <a:cubicBezTo>
                                  <a:pt x="295275" y="86275"/>
                                  <a:pt x="294756" y="91540"/>
                                  <a:pt x="293719" y="96754"/>
                                </a:cubicBezTo>
                                <a:cubicBezTo>
                                  <a:pt x="292682" y="101967"/>
                                  <a:pt x="291146" y="107031"/>
                                  <a:pt x="289112" y="111942"/>
                                </a:cubicBezTo>
                                <a:cubicBezTo>
                                  <a:pt x="287078" y="116850"/>
                                  <a:pt x="284584" y="121518"/>
                                  <a:pt x="281630" y="125938"/>
                                </a:cubicBezTo>
                                <a:cubicBezTo>
                                  <a:pt x="278677" y="130359"/>
                                  <a:pt x="275321" y="134449"/>
                                  <a:pt x="271562" y="138210"/>
                                </a:cubicBezTo>
                                <a:cubicBezTo>
                                  <a:pt x="267802" y="141970"/>
                                  <a:pt x="263713" y="145326"/>
                                  <a:pt x="259293" y="148276"/>
                                </a:cubicBezTo>
                                <a:cubicBezTo>
                                  <a:pt x="254873" y="151230"/>
                                  <a:pt x="250207" y="153726"/>
                                  <a:pt x="245295" y="155759"/>
                                </a:cubicBezTo>
                                <a:cubicBezTo>
                                  <a:pt x="240384" y="157795"/>
                                  <a:pt x="235321" y="159330"/>
                                  <a:pt x="230107" y="160367"/>
                                </a:cubicBezTo>
                                <a:cubicBezTo>
                                  <a:pt x="224893" y="161404"/>
                                  <a:pt x="219629" y="161922"/>
                                  <a:pt x="214313" y="161925"/>
                                </a:cubicBezTo>
                                <a:lnTo>
                                  <a:pt x="80963" y="161925"/>
                                </a:lnTo>
                                <a:cubicBezTo>
                                  <a:pt x="75646" y="161922"/>
                                  <a:pt x="70381" y="161404"/>
                                  <a:pt x="65167" y="160367"/>
                                </a:cubicBezTo>
                                <a:cubicBezTo>
                                  <a:pt x="59954" y="159330"/>
                                  <a:pt x="54891" y="157795"/>
                                  <a:pt x="49979" y="155759"/>
                                </a:cubicBezTo>
                                <a:cubicBezTo>
                                  <a:pt x="45068" y="153726"/>
                                  <a:pt x="40402" y="151230"/>
                                  <a:pt x="35982" y="148276"/>
                                </a:cubicBezTo>
                                <a:cubicBezTo>
                                  <a:pt x="31562" y="145326"/>
                                  <a:pt x="27472" y="141970"/>
                                  <a:pt x="23713" y="138210"/>
                                </a:cubicBezTo>
                                <a:cubicBezTo>
                                  <a:pt x="19954" y="134449"/>
                                  <a:pt x="16598" y="130359"/>
                                  <a:pt x="13645" y="125938"/>
                                </a:cubicBezTo>
                                <a:cubicBezTo>
                                  <a:pt x="10691" y="121518"/>
                                  <a:pt x="8197" y="116850"/>
                                  <a:pt x="6163" y="111942"/>
                                </a:cubicBezTo>
                                <a:cubicBezTo>
                                  <a:pt x="4128" y="107031"/>
                                  <a:pt x="2593" y="101967"/>
                                  <a:pt x="1556" y="96754"/>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53" name="Shape 153"/>
                        <wps:cNvSpPr/>
                        <wps:spPr>
                          <a:xfrm>
                            <a:off x="0" y="285750"/>
                            <a:ext cx="295275" cy="161925"/>
                          </a:xfrm>
                          <a:custGeom>
                            <a:avLst/>
                            <a:gdLst/>
                            <a:ahLst/>
                            <a:cxnLst/>
                            <a:rect l="0" t="0" r="0" b="0"/>
                            <a:pathLst>
                              <a:path w="295275" h="161925">
                                <a:moveTo>
                                  <a:pt x="0" y="80963"/>
                                </a:moveTo>
                                <a:cubicBezTo>
                                  <a:pt x="0" y="75647"/>
                                  <a:pt x="519" y="70382"/>
                                  <a:pt x="1556" y="65165"/>
                                </a:cubicBezTo>
                                <a:cubicBezTo>
                                  <a:pt x="2593" y="59951"/>
                                  <a:pt x="4129" y="54890"/>
                                  <a:pt x="6163" y="49978"/>
                                </a:cubicBezTo>
                                <a:cubicBezTo>
                                  <a:pt x="8197" y="45064"/>
                                  <a:pt x="10691" y="40399"/>
                                  <a:pt x="13645" y="35981"/>
                                </a:cubicBezTo>
                                <a:cubicBezTo>
                                  <a:pt x="16598" y="31561"/>
                                  <a:pt x="19954" y="27470"/>
                                  <a:pt x="23713" y="23712"/>
                                </a:cubicBezTo>
                                <a:cubicBezTo>
                                  <a:pt x="27472" y="19952"/>
                                  <a:pt x="31562" y="16596"/>
                                  <a:pt x="35982" y="13643"/>
                                </a:cubicBezTo>
                                <a:cubicBezTo>
                                  <a:pt x="40402" y="10688"/>
                                  <a:pt x="45068" y="8195"/>
                                  <a:pt x="49979" y="6162"/>
                                </a:cubicBezTo>
                                <a:cubicBezTo>
                                  <a:pt x="54891" y="4127"/>
                                  <a:pt x="59954" y="2592"/>
                                  <a:pt x="65167" y="1555"/>
                                </a:cubicBezTo>
                                <a:cubicBezTo>
                                  <a:pt x="70381" y="518"/>
                                  <a:pt x="75646" y="0"/>
                                  <a:pt x="80963" y="0"/>
                                </a:cubicBezTo>
                                <a:lnTo>
                                  <a:pt x="214313" y="0"/>
                                </a:lnTo>
                                <a:cubicBezTo>
                                  <a:pt x="219629" y="0"/>
                                  <a:pt x="224893" y="518"/>
                                  <a:pt x="230107" y="1555"/>
                                </a:cubicBezTo>
                                <a:cubicBezTo>
                                  <a:pt x="235321" y="2592"/>
                                  <a:pt x="240384" y="4127"/>
                                  <a:pt x="245295" y="6162"/>
                                </a:cubicBezTo>
                                <a:cubicBezTo>
                                  <a:pt x="250207" y="8195"/>
                                  <a:pt x="254873" y="10688"/>
                                  <a:pt x="259293" y="13641"/>
                                </a:cubicBezTo>
                                <a:cubicBezTo>
                                  <a:pt x="263713" y="16596"/>
                                  <a:pt x="267802" y="19952"/>
                                  <a:pt x="271562" y="23712"/>
                                </a:cubicBezTo>
                                <a:cubicBezTo>
                                  <a:pt x="275321" y="27470"/>
                                  <a:pt x="278677" y="31561"/>
                                  <a:pt x="281630" y="35981"/>
                                </a:cubicBezTo>
                                <a:cubicBezTo>
                                  <a:pt x="284584" y="40399"/>
                                  <a:pt x="287078" y="45064"/>
                                  <a:pt x="289112" y="49978"/>
                                </a:cubicBezTo>
                                <a:cubicBezTo>
                                  <a:pt x="291146" y="54890"/>
                                  <a:pt x="292682" y="59951"/>
                                  <a:pt x="293719" y="65165"/>
                                </a:cubicBezTo>
                                <a:cubicBezTo>
                                  <a:pt x="294756" y="70382"/>
                                  <a:pt x="295275" y="75647"/>
                                  <a:pt x="295275" y="80963"/>
                                </a:cubicBezTo>
                                <a:cubicBezTo>
                                  <a:pt x="295275" y="86275"/>
                                  <a:pt x="294756" y="91540"/>
                                  <a:pt x="293719" y="96757"/>
                                </a:cubicBezTo>
                                <a:cubicBezTo>
                                  <a:pt x="292682" y="101971"/>
                                  <a:pt x="291146" y="107032"/>
                                  <a:pt x="289112" y="111944"/>
                                </a:cubicBezTo>
                                <a:cubicBezTo>
                                  <a:pt x="287078" y="116853"/>
                                  <a:pt x="284584" y="121518"/>
                                  <a:pt x="281630" y="125938"/>
                                </a:cubicBezTo>
                                <a:cubicBezTo>
                                  <a:pt x="278677" y="130359"/>
                                  <a:pt x="275321" y="134449"/>
                                  <a:pt x="271562" y="138210"/>
                                </a:cubicBezTo>
                                <a:cubicBezTo>
                                  <a:pt x="267802" y="141970"/>
                                  <a:pt x="263713" y="145326"/>
                                  <a:pt x="259293" y="148279"/>
                                </a:cubicBezTo>
                                <a:cubicBezTo>
                                  <a:pt x="254873" y="151233"/>
                                  <a:pt x="250207" y="153726"/>
                                  <a:pt x="245295" y="155759"/>
                                </a:cubicBezTo>
                                <a:cubicBezTo>
                                  <a:pt x="240384" y="157795"/>
                                  <a:pt x="235321" y="159330"/>
                                  <a:pt x="230107" y="160369"/>
                                </a:cubicBezTo>
                                <a:cubicBezTo>
                                  <a:pt x="224893" y="161406"/>
                                  <a:pt x="219629" y="161925"/>
                                  <a:pt x="214313" y="161925"/>
                                </a:cubicBezTo>
                                <a:lnTo>
                                  <a:pt x="80963" y="161925"/>
                                </a:lnTo>
                                <a:cubicBezTo>
                                  <a:pt x="75646" y="161925"/>
                                  <a:pt x="70381" y="161406"/>
                                  <a:pt x="65167" y="160369"/>
                                </a:cubicBezTo>
                                <a:cubicBezTo>
                                  <a:pt x="59954" y="159330"/>
                                  <a:pt x="54891" y="157795"/>
                                  <a:pt x="49979" y="155759"/>
                                </a:cubicBezTo>
                                <a:cubicBezTo>
                                  <a:pt x="45068" y="153726"/>
                                  <a:pt x="40402" y="151233"/>
                                  <a:pt x="35982" y="148279"/>
                                </a:cubicBezTo>
                                <a:cubicBezTo>
                                  <a:pt x="31562" y="145326"/>
                                  <a:pt x="27472" y="141970"/>
                                  <a:pt x="23713" y="138210"/>
                                </a:cubicBezTo>
                                <a:cubicBezTo>
                                  <a:pt x="19954" y="134449"/>
                                  <a:pt x="16598" y="130359"/>
                                  <a:pt x="13645" y="125938"/>
                                </a:cubicBezTo>
                                <a:cubicBezTo>
                                  <a:pt x="10691" y="121518"/>
                                  <a:pt x="8197" y="116853"/>
                                  <a:pt x="6163" y="111944"/>
                                </a:cubicBezTo>
                                <a:cubicBezTo>
                                  <a:pt x="4128" y="107032"/>
                                  <a:pt x="2593" y="101971"/>
                                  <a:pt x="1556" y="96757"/>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54" name="Shape 154"/>
                        <wps:cNvSpPr/>
                        <wps:spPr>
                          <a:xfrm>
                            <a:off x="0" y="571500"/>
                            <a:ext cx="295275" cy="161925"/>
                          </a:xfrm>
                          <a:custGeom>
                            <a:avLst/>
                            <a:gdLst/>
                            <a:ahLst/>
                            <a:cxnLst/>
                            <a:rect l="0" t="0" r="0" b="0"/>
                            <a:pathLst>
                              <a:path w="295275" h="161925">
                                <a:moveTo>
                                  <a:pt x="0" y="80963"/>
                                </a:moveTo>
                                <a:cubicBezTo>
                                  <a:pt x="0" y="75647"/>
                                  <a:pt x="519" y="70382"/>
                                  <a:pt x="1556" y="65165"/>
                                </a:cubicBezTo>
                                <a:cubicBezTo>
                                  <a:pt x="2593" y="59950"/>
                                  <a:pt x="4129" y="54887"/>
                                  <a:pt x="6163" y="49975"/>
                                </a:cubicBezTo>
                                <a:cubicBezTo>
                                  <a:pt x="8197" y="45067"/>
                                  <a:pt x="10691" y="40399"/>
                                  <a:pt x="13645" y="35979"/>
                                </a:cubicBezTo>
                                <a:cubicBezTo>
                                  <a:pt x="16598" y="31561"/>
                                  <a:pt x="19954" y="27473"/>
                                  <a:pt x="23713" y="23712"/>
                                </a:cubicBezTo>
                                <a:cubicBezTo>
                                  <a:pt x="27472" y="19952"/>
                                  <a:pt x="31562" y="16596"/>
                                  <a:pt x="35982" y="13641"/>
                                </a:cubicBezTo>
                                <a:cubicBezTo>
                                  <a:pt x="40402" y="10689"/>
                                  <a:pt x="45068" y="8195"/>
                                  <a:pt x="49979" y="6159"/>
                                </a:cubicBezTo>
                                <a:cubicBezTo>
                                  <a:pt x="54891" y="4125"/>
                                  <a:pt x="59954" y="2591"/>
                                  <a:pt x="65167" y="1555"/>
                                </a:cubicBezTo>
                                <a:cubicBezTo>
                                  <a:pt x="70381" y="518"/>
                                  <a:pt x="75646" y="0"/>
                                  <a:pt x="80963" y="0"/>
                                </a:cubicBezTo>
                                <a:lnTo>
                                  <a:pt x="214313" y="0"/>
                                </a:lnTo>
                                <a:cubicBezTo>
                                  <a:pt x="219629" y="0"/>
                                  <a:pt x="224893" y="518"/>
                                  <a:pt x="230107" y="1555"/>
                                </a:cubicBezTo>
                                <a:cubicBezTo>
                                  <a:pt x="235321" y="2591"/>
                                  <a:pt x="240384" y="4125"/>
                                  <a:pt x="245295" y="6159"/>
                                </a:cubicBezTo>
                                <a:cubicBezTo>
                                  <a:pt x="250207" y="8195"/>
                                  <a:pt x="254873" y="10689"/>
                                  <a:pt x="259293" y="13641"/>
                                </a:cubicBezTo>
                                <a:cubicBezTo>
                                  <a:pt x="263713" y="16596"/>
                                  <a:pt x="267802" y="19952"/>
                                  <a:pt x="271562" y="23712"/>
                                </a:cubicBezTo>
                                <a:cubicBezTo>
                                  <a:pt x="275321" y="27473"/>
                                  <a:pt x="278677" y="31561"/>
                                  <a:pt x="281630" y="35981"/>
                                </a:cubicBezTo>
                                <a:cubicBezTo>
                                  <a:pt x="284584" y="40402"/>
                                  <a:pt x="287078" y="45067"/>
                                  <a:pt x="289112" y="49975"/>
                                </a:cubicBezTo>
                                <a:cubicBezTo>
                                  <a:pt x="291146" y="54887"/>
                                  <a:pt x="292682" y="59950"/>
                                  <a:pt x="293719" y="65165"/>
                                </a:cubicBezTo>
                                <a:cubicBezTo>
                                  <a:pt x="294756" y="70382"/>
                                  <a:pt x="295275" y="75647"/>
                                  <a:pt x="295275" y="80963"/>
                                </a:cubicBezTo>
                                <a:cubicBezTo>
                                  <a:pt x="295275" y="86278"/>
                                  <a:pt x="294756" y="91543"/>
                                  <a:pt x="293719" y="96754"/>
                                </a:cubicBezTo>
                                <a:cubicBezTo>
                                  <a:pt x="292682" y="101967"/>
                                  <a:pt x="291146" y="107031"/>
                                  <a:pt x="289112" y="111942"/>
                                </a:cubicBezTo>
                                <a:cubicBezTo>
                                  <a:pt x="287078" y="116853"/>
                                  <a:pt x="284584" y="121520"/>
                                  <a:pt x="281630" y="125941"/>
                                </a:cubicBezTo>
                                <a:cubicBezTo>
                                  <a:pt x="278677" y="130361"/>
                                  <a:pt x="275321" y="134449"/>
                                  <a:pt x="271562" y="138210"/>
                                </a:cubicBezTo>
                                <a:cubicBezTo>
                                  <a:pt x="267802" y="141968"/>
                                  <a:pt x="263713" y="145323"/>
                                  <a:pt x="259293" y="148276"/>
                                </a:cubicBezTo>
                                <a:cubicBezTo>
                                  <a:pt x="254873" y="151230"/>
                                  <a:pt x="250207" y="153726"/>
                                  <a:pt x="245295" y="155759"/>
                                </a:cubicBezTo>
                                <a:cubicBezTo>
                                  <a:pt x="240384" y="157795"/>
                                  <a:pt x="235321" y="159331"/>
                                  <a:pt x="230107" y="160367"/>
                                </a:cubicBezTo>
                                <a:cubicBezTo>
                                  <a:pt x="224893" y="161404"/>
                                  <a:pt x="219629" y="161922"/>
                                  <a:pt x="214313" y="161925"/>
                                </a:cubicBezTo>
                                <a:lnTo>
                                  <a:pt x="80963" y="161925"/>
                                </a:lnTo>
                                <a:cubicBezTo>
                                  <a:pt x="75646" y="161922"/>
                                  <a:pt x="70381" y="161404"/>
                                  <a:pt x="65167" y="160367"/>
                                </a:cubicBezTo>
                                <a:cubicBezTo>
                                  <a:pt x="59954" y="159331"/>
                                  <a:pt x="54891" y="157795"/>
                                  <a:pt x="49979" y="155759"/>
                                </a:cubicBezTo>
                                <a:cubicBezTo>
                                  <a:pt x="45068" y="153726"/>
                                  <a:pt x="40402" y="151230"/>
                                  <a:pt x="35982" y="148279"/>
                                </a:cubicBezTo>
                                <a:cubicBezTo>
                                  <a:pt x="31562" y="145323"/>
                                  <a:pt x="27472" y="141968"/>
                                  <a:pt x="23713" y="138210"/>
                                </a:cubicBezTo>
                                <a:cubicBezTo>
                                  <a:pt x="19954" y="134449"/>
                                  <a:pt x="16598" y="130361"/>
                                  <a:pt x="13645" y="125941"/>
                                </a:cubicBezTo>
                                <a:cubicBezTo>
                                  <a:pt x="10691" y="121520"/>
                                  <a:pt x="8197" y="116853"/>
                                  <a:pt x="6163" y="111942"/>
                                </a:cubicBezTo>
                                <a:cubicBezTo>
                                  <a:pt x="4128" y="107031"/>
                                  <a:pt x="2593" y="101967"/>
                                  <a:pt x="1556" y="96754"/>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4081119D" id="Group 7723" o:spid="_x0000_s1026" style="position:absolute;margin-left:28.9pt;margin-top:-2.65pt;width:23.25pt;height:57.75pt;z-index:251673600" coordsize="295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">
                <v:shape id="Shape 152"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" path="m,80963c,75643,519,70379,1556,65165,2593,59950,4129,54887,6163,49978v2034,-4914,4528,-9580,7482,-14002c16598,31556,19954,27468,23713,23710v3759,-3761,7849,-7116,12269,-10067c40402,10688,45068,8195,49979,6159,54891,4125,59954,2591,65167,1555,70381,518,75646,,80963,l214313,v5316,,10580,518,15794,1555c235321,2591,240384,4125,245295,6159v4912,2036,9578,4529,13998,7484c263713,16594,267802,19949,271562,23710v3759,3758,7115,7846,10068,12266c284584,40398,287078,45064,289112,49978v2034,4909,3570,9972,4607,15187c294756,70379,295275,75643,295275,80963v,5312,-519,10577,-1556,15791c292682,101967,291146,107031,289112,111942v-2034,4908,-4528,9576,-7482,13996c278677,130359,275321,134449,271562,138210v-3760,3760,-7849,7116,-12269,10066c254873,151230,250207,153726,245295,155759v-4911,2036,-9974,3571,-15188,4608c224893,161404,219629,161922,214313,161925r-133350,c75646,161922,70381,161404,65167,160367v-5213,-1037,-10276,-2572,-15188,-4608c45068,153726,40402,151230,35982,148276v-4420,-2950,-8510,-6306,-12269,-10066c19954,134449,16598,130359,13645,125938,10691,121518,8197,116850,6163,111942,4128,107031,2593,101967,1556,96754,519,91540,,86275,,80963xe" filled="f" strokecolor="#969ca2">
                  <v:stroke miterlimit="1" joinstyle="miter"/>
                  <v:path arrowok="t" textboxrect="0,0,295275,161925"/>
                </v:shape>
                <v:shape id="Shape 153"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" path="m,80963c,75647,519,70382,1556,65165,2593,59951,4129,54890,6163,49978v2034,-4914,4528,-9579,7482,-13997c16598,31561,19954,27470,23713,23712v3759,-3760,7849,-7116,12269,-10069c40402,10688,45068,8195,49979,6162,54891,4127,59954,2592,65167,1555,70381,518,75646,,80963,l214313,v5316,,10580,518,15794,1555c235321,2592,240384,4127,245295,6162v4912,2033,9578,4526,13998,7479c263713,16596,267802,19952,271562,23712v3759,3758,7115,7849,10068,12269c284584,40399,287078,45064,289112,49978v2034,4912,3570,9973,4607,15187c294756,70382,295275,75647,295275,80963v,5312,-519,10577,-1556,15794c292682,101971,291146,107032,289112,111944v-2034,4909,-4528,9574,-7482,13994c278677,130359,275321,134449,271562,138210v-3760,3760,-7849,7116,-12269,10069c254873,151233,250207,153726,245295,155759v-4911,2036,-9974,3571,-15188,4610c224893,161406,219629,161925,214313,161925r-133350,c75646,161925,70381,161406,65167,160369v-5213,-1039,-10276,-2574,-15188,-4610c45068,153726,40402,151233,35982,148279v-4420,-2953,-8510,-6309,-12269,-10069c19954,134449,16598,130359,13645,125938,10691,121518,8197,116853,6163,111944,4128,107032,2593,101971,1556,96757,519,91540,,86275,,80963xe" filled="f" strokecolor="#969ca2">
                  <v:stroke miterlimit="1" joinstyle="miter"/>
                  <v:path arrowok="t" textboxrect="0,0,295275,161925"/>
                </v:shape>
                <v:shape id="Shape 154"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" path="m,80963c,75647,519,70382,1556,65165,2593,59950,4129,54887,6163,49975v2034,-4908,4528,-9576,7482,-13996c16598,31561,19954,27473,23713,23712v3759,-3760,7849,-7116,12269,-10071c40402,10689,45068,8195,49979,6159,54891,4125,59954,2591,65167,1555,70381,518,75646,,80963,l214313,v5316,,10580,518,15794,1555c235321,2591,240384,4125,245295,6159v4912,2036,9578,4530,13998,7482c263713,16596,267802,19952,271562,23712v3759,3761,7115,7849,10068,12269c284584,40402,287078,45067,289112,49975v2034,4912,3570,9975,4607,15190c294756,70382,295275,75647,295275,80963v,5315,-519,10580,-1556,15791c292682,101967,291146,107031,289112,111942v-2034,4911,-4528,9578,-7482,13999c278677,130361,275321,134449,271562,138210v-3760,3758,-7849,7113,-12269,10066c254873,151230,250207,153726,245295,155759v-4911,2036,-9974,3572,-15188,4608c224893,161404,219629,161922,214313,161925r-133350,c75646,161922,70381,161404,65167,160367v-5213,-1036,-10276,-2572,-15188,-4608c45068,153726,40402,151230,35982,148279v-4420,-2956,-8510,-6311,-12269,-10069c19954,134449,16598,130361,13645,125941,10691,121520,8197,116853,6163,111942,4128,107031,2593,101967,1556,96754,519,91543,,86278,,80963xe" filled="f" strokecolor="#969ca2">
                  <v:stroke miterlimit="1" joinstyle="miter"/>
                  <v:path arrowok="t" textboxrect="0,0,295275,161925"/>
                </v:shape>
                <w10:wrap type="square"/>
              </v:group>
            </w:pict>
          </mc:Fallback>
        </mc:AlternateContent>
      </w:r>
      <w:r>
        <w:t>Fully In Person</w:t>
      </w:r>
    </w:p>
    <w:p w14:paraId="397F2E29" w14:textId="77777777" w:rsidR="0023304D" w:rsidRDefault="0023304D">
      <w:pPr>
        <w:ind w:left="722" w:right="210"/>
      </w:pPr>
      <w:r>
        <w:t>Online/Virtual only</w:t>
      </w:r>
    </w:p>
    <w:p w14:paraId="5F1AACF0" w14:textId="77777777" w:rsidR="0023304D" w:rsidRDefault="0023304D">
      <w:pPr>
        <w:spacing w:after="1045"/>
        <w:ind w:left="722" w:right="210"/>
      </w:pPr>
      <w:r>
        <w:t>Hybrid</w:t>
      </w:r>
    </w:p>
    <w:p w14:paraId="1D696F6C" w14:textId="77777777" w:rsidR="0023304D" w:rsidRDefault="0023304D" w:rsidP="0023304D">
      <w:pPr>
        <w:numPr>
          <w:ilvl w:val="0"/>
          <w:numId w:val="3"/>
        </w:numPr>
        <w:spacing w:after="36" w:line="474" w:lineRule="auto"/>
        <w:ind w:hanging="633"/>
      </w:pPr>
      <w:r>
        <w:rPr>
          <w:rFonts w:ascii="Arial" w:eastAsia="Arial" w:hAnsi="Arial" w:cs="Arial"/>
        </w:rPr>
        <w:t xml:space="preserve">Length of employment as an adjunct status </w:t>
      </w:r>
      <w:r>
        <w:rPr>
          <w:color w:val="D93025"/>
        </w:rPr>
        <w:t xml:space="preserve">* </w:t>
      </w:r>
      <w:r>
        <w:rPr>
          <w:rFonts w:ascii="Calibri" w:eastAsia="Calibri" w:hAnsi="Calibri" w:cs="Calibri"/>
          <w:i/>
        </w:rPr>
        <w:t>Mark only one oval.</w:t>
      </w:r>
    </w:p>
    <w:p w14:paraId="70E43BDA" w14:textId="77777777" w:rsidR="0023304D" w:rsidRDefault="0023304D">
      <w:pPr>
        <w:ind w:left="722" w:right="210"/>
      </w:pPr>
      <w:r>
        <w:rPr>
          <w:noProof/>
          <w:color w:val="000000"/>
        </w:rPr>
        <w:lastRenderedPageBreak/>
        <mc:AlternateContent>
          <mc:Choice Requires="wpg">
            <w:drawing>
              <wp:anchor distT="0" distB="0" distL="114300" distR="114300" simplePos="0" relativeHeight="251674624" behindDoc="0" locked="0" layoutInCell="1" allowOverlap="1" wp14:anchorId="2F39DAFC" wp14:editId="5992C545">
                <wp:simplePos x="0" y="0"/>
                <wp:positionH relativeFrom="column">
                  <wp:posOffset>366713</wp:posOffset>
                </wp:positionH>
                <wp:positionV relativeFrom="paragraph">
                  <wp:posOffset>-33380</wp:posOffset>
                </wp:positionV>
                <wp:extent cx="295275" cy="1019175"/>
                <wp:effectExtent l="0" t="0" r="0" b="0"/>
                <wp:wrapSquare wrapText="bothSides"/>
                <wp:docPr id="7727" name="Group 7727"/>
                <wp:cNvGraphicFramePr/>
                <a:graphic xmlns:a="http://schemas.openxmlformats.org/drawingml/2006/main">
                  <a:graphicData uri="http://schemas.microsoft.com/office/word/2010/wordprocessingGroup">
                    <wpg:wgp>
                      <wpg:cNvGrpSpPr/>
                      <wpg:grpSpPr>
                        <a:xfrm>
                          <a:off x="0" y="0"/>
                          <a:ext cx="295275" cy="1019175"/>
                          <a:chOff x="0" y="0"/>
                          <a:chExt cx="295275" cy="1019175"/>
                        </a:xfrm>
                      </wpg:grpSpPr>
                      <wps:wsp>
                        <wps:cNvPr id="157" name="Shape 157"/>
                        <wps:cNvSpPr/>
                        <wps:spPr>
                          <a:xfrm>
                            <a:off x="0" y="0"/>
                            <a:ext cx="295275" cy="161925"/>
                          </a:xfrm>
                          <a:custGeom>
                            <a:avLst/>
                            <a:gdLst/>
                            <a:ahLst/>
                            <a:cxnLst/>
                            <a:rect l="0" t="0" r="0" b="0"/>
                            <a:pathLst>
                              <a:path w="295275" h="161925">
                                <a:moveTo>
                                  <a:pt x="0" y="80963"/>
                                </a:moveTo>
                                <a:cubicBezTo>
                                  <a:pt x="0" y="75647"/>
                                  <a:pt x="519" y="70379"/>
                                  <a:pt x="1556" y="65163"/>
                                </a:cubicBezTo>
                                <a:cubicBezTo>
                                  <a:pt x="2593" y="59951"/>
                                  <a:pt x="4129" y="54890"/>
                                  <a:pt x="6163" y="49978"/>
                                </a:cubicBezTo>
                                <a:cubicBezTo>
                                  <a:pt x="8197" y="45064"/>
                                  <a:pt x="10691" y="40399"/>
                                  <a:pt x="13645" y="35979"/>
                                </a:cubicBezTo>
                                <a:cubicBezTo>
                                  <a:pt x="16598" y="31558"/>
                                  <a:pt x="19954" y="27468"/>
                                  <a:pt x="23713" y="23712"/>
                                </a:cubicBezTo>
                                <a:cubicBezTo>
                                  <a:pt x="27472" y="19952"/>
                                  <a:pt x="31562" y="16596"/>
                                  <a:pt x="35982" y="13646"/>
                                </a:cubicBezTo>
                                <a:cubicBezTo>
                                  <a:pt x="40402" y="10689"/>
                                  <a:pt x="45068" y="8196"/>
                                  <a:pt x="49979" y="6162"/>
                                </a:cubicBezTo>
                                <a:cubicBezTo>
                                  <a:pt x="54891" y="4127"/>
                                  <a:pt x="59954" y="2592"/>
                                  <a:pt x="65167" y="1555"/>
                                </a:cubicBezTo>
                                <a:cubicBezTo>
                                  <a:pt x="70381" y="518"/>
                                  <a:pt x="75646" y="0"/>
                                  <a:pt x="80963" y="0"/>
                                </a:cubicBezTo>
                                <a:lnTo>
                                  <a:pt x="214313" y="0"/>
                                </a:lnTo>
                                <a:cubicBezTo>
                                  <a:pt x="219629" y="0"/>
                                  <a:pt x="224893" y="518"/>
                                  <a:pt x="230107" y="1555"/>
                                </a:cubicBezTo>
                                <a:cubicBezTo>
                                  <a:pt x="235321" y="2592"/>
                                  <a:pt x="240384" y="4127"/>
                                  <a:pt x="245295" y="6162"/>
                                </a:cubicBezTo>
                                <a:cubicBezTo>
                                  <a:pt x="250207" y="8196"/>
                                  <a:pt x="254873" y="10689"/>
                                  <a:pt x="259293" y="13646"/>
                                </a:cubicBezTo>
                                <a:cubicBezTo>
                                  <a:pt x="263713" y="16596"/>
                                  <a:pt x="267802" y="19952"/>
                                  <a:pt x="271562" y="23712"/>
                                </a:cubicBezTo>
                                <a:cubicBezTo>
                                  <a:pt x="275321" y="27468"/>
                                  <a:pt x="278677" y="31558"/>
                                  <a:pt x="281630" y="35979"/>
                                </a:cubicBezTo>
                                <a:cubicBezTo>
                                  <a:pt x="284584" y="40399"/>
                                  <a:pt x="287078" y="45064"/>
                                  <a:pt x="289112" y="49978"/>
                                </a:cubicBezTo>
                                <a:cubicBezTo>
                                  <a:pt x="291146" y="54890"/>
                                  <a:pt x="292682" y="59951"/>
                                  <a:pt x="293719" y="65163"/>
                                </a:cubicBezTo>
                                <a:cubicBezTo>
                                  <a:pt x="294756" y="70379"/>
                                  <a:pt x="295275" y="75647"/>
                                  <a:pt x="295275" y="80963"/>
                                </a:cubicBezTo>
                                <a:cubicBezTo>
                                  <a:pt x="295275" y="86278"/>
                                  <a:pt x="294756" y="91543"/>
                                  <a:pt x="293719" y="96754"/>
                                </a:cubicBezTo>
                                <a:cubicBezTo>
                                  <a:pt x="292682" y="101967"/>
                                  <a:pt x="291146" y="107031"/>
                                  <a:pt x="289112" y="111942"/>
                                </a:cubicBezTo>
                                <a:cubicBezTo>
                                  <a:pt x="287078" y="116853"/>
                                  <a:pt x="284584" y="121520"/>
                                  <a:pt x="281630" y="125941"/>
                                </a:cubicBezTo>
                                <a:cubicBezTo>
                                  <a:pt x="278677" y="130361"/>
                                  <a:pt x="275321" y="134449"/>
                                  <a:pt x="271562" y="138210"/>
                                </a:cubicBezTo>
                                <a:cubicBezTo>
                                  <a:pt x="267802" y="141968"/>
                                  <a:pt x="263713" y="145323"/>
                                  <a:pt x="259293" y="148276"/>
                                </a:cubicBezTo>
                                <a:cubicBezTo>
                                  <a:pt x="254873" y="151230"/>
                                  <a:pt x="250207" y="153726"/>
                                  <a:pt x="245295" y="155759"/>
                                </a:cubicBezTo>
                                <a:cubicBezTo>
                                  <a:pt x="240384" y="157795"/>
                                  <a:pt x="235321" y="159330"/>
                                  <a:pt x="230107" y="160367"/>
                                </a:cubicBezTo>
                                <a:cubicBezTo>
                                  <a:pt x="224893" y="161404"/>
                                  <a:pt x="219629" y="161922"/>
                                  <a:pt x="214313" y="161925"/>
                                </a:cubicBezTo>
                                <a:lnTo>
                                  <a:pt x="80963" y="161925"/>
                                </a:lnTo>
                                <a:cubicBezTo>
                                  <a:pt x="75646" y="161922"/>
                                  <a:pt x="70381" y="161404"/>
                                  <a:pt x="65167" y="160367"/>
                                </a:cubicBezTo>
                                <a:cubicBezTo>
                                  <a:pt x="59954" y="159330"/>
                                  <a:pt x="54891" y="157795"/>
                                  <a:pt x="49979" y="155759"/>
                                </a:cubicBezTo>
                                <a:cubicBezTo>
                                  <a:pt x="45068" y="153726"/>
                                  <a:pt x="40402" y="151230"/>
                                  <a:pt x="35982" y="148279"/>
                                </a:cubicBezTo>
                                <a:cubicBezTo>
                                  <a:pt x="31562" y="145323"/>
                                  <a:pt x="27472" y="141968"/>
                                  <a:pt x="23713" y="138210"/>
                                </a:cubicBezTo>
                                <a:cubicBezTo>
                                  <a:pt x="19954" y="134449"/>
                                  <a:pt x="16598" y="130361"/>
                                  <a:pt x="13645" y="125941"/>
                                </a:cubicBezTo>
                                <a:cubicBezTo>
                                  <a:pt x="10691" y="121520"/>
                                  <a:pt x="8197" y="116853"/>
                                  <a:pt x="6163" y="111942"/>
                                </a:cubicBezTo>
                                <a:cubicBezTo>
                                  <a:pt x="4128" y="107031"/>
                                  <a:pt x="2593" y="101967"/>
                                  <a:pt x="1556" y="96754"/>
                                </a:cubicBezTo>
                                <a:cubicBezTo>
                                  <a:pt x="519" y="91543"/>
                                  <a:pt x="0" y="86278"/>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58" name="Shape 158"/>
                        <wps:cNvSpPr/>
                        <wps:spPr>
                          <a:xfrm>
                            <a:off x="0" y="285750"/>
                            <a:ext cx="295275" cy="161925"/>
                          </a:xfrm>
                          <a:custGeom>
                            <a:avLst/>
                            <a:gdLst/>
                            <a:ahLst/>
                            <a:cxnLst/>
                            <a:rect l="0" t="0" r="0" b="0"/>
                            <a:pathLst>
                              <a:path w="295275" h="161925">
                                <a:moveTo>
                                  <a:pt x="0" y="80963"/>
                                </a:moveTo>
                                <a:cubicBezTo>
                                  <a:pt x="0" y="75643"/>
                                  <a:pt x="519" y="70379"/>
                                  <a:pt x="1556" y="65165"/>
                                </a:cubicBezTo>
                                <a:cubicBezTo>
                                  <a:pt x="2593" y="59951"/>
                                  <a:pt x="4129" y="54890"/>
                                  <a:pt x="6163" y="49978"/>
                                </a:cubicBezTo>
                                <a:cubicBezTo>
                                  <a:pt x="8197" y="45067"/>
                                  <a:pt x="10691" y="40399"/>
                                  <a:pt x="13645" y="35979"/>
                                </a:cubicBezTo>
                                <a:cubicBezTo>
                                  <a:pt x="16598" y="31558"/>
                                  <a:pt x="19954" y="27470"/>
                                  <a:pt x="23713" y="23712"/>
                                </a:cubicBezTo>
                                <a:cubicBezTo>
                                  <a:pt x="27472" y="19952"/>
                                  <a:pt x="31562" y="16594"/>
                                  <a:pt x="35982" y="13641"/>
                                </a:cubicBezTo>
                                <a:cubicBezTo>
                                  <a:pt x="40402" y="10689"/>
                                  <a:pt x="45068" y="8196"/>
                                  <a:pt x="49979" y="6162"/>
                                </a:cubicBezTo>
                                <a:cubicBezTo>
                                  <a:pt x="54891" y="4127"/>
                                  <a:pt x="59954" y="2592"/>
                                  <a:pt x="65167" y="1553"/>
                                </a:cubicBezTo>
                                <a:cubicBezTo>
                                  <a:pt x="70381" y="518"/>
                                  <a:pt x="75646" y="0"/>
                                  <a:pt x="80963" y="0"/>
                                </a:cubicBezTo>
                                <a:lnTo>
                                  <a:pt x="214313" y="0"/>
                                </a:lnTo>
                                <a:cubicBezTo>
                                  <a:pt x="219629" y="0"/>
                                  <a:pt x="224893" y="518"/>
                                  <a:pt x="230107" y="1553"/>
                                </a:cubicBezTo>
                                <a:cubicBezTo>
                                  <a:pt x="235321" y="2592"/>
                                  <a:pt x="240384" y="4127"/>
                                  <a:pt x="245295" y="6162"/>
                                </a:cubicBezTo>
                                <a:cubicBezTo>
                                  <a:pt x="250207" y="8196"/>
                                  <a:pt x="254873" y="10689"/>
                                  <a:pt x="259293" y="13641"/>
                                </a:cubicBezTo>
                                <a:cubicBezTo>
                                  <a:pt x="263713" y="16594"/>
                                  <a:pt x="267802" y="19952"/>
                                  <a:pt x="271562" y="23712"/>
                                </a:cubicBezTo>
                                <a:cubicBezTo>
                                  <a:pt x="275321" y="27470"/>
                                  <a:pt x="278677" y="31558"/>
                                  <a:pt x="281630" y="35979"/>
                                </a:cubicBezTo>
                                <a:cubicBezTo>
                                  <a:pt x="284584" y="40399"/>
                                  <a:pt x="287078" y="45067"/>
                                  <a:pt x="289112" y="49978"/>
                                </a:cubicBezTo>
                                <a:cubicBezTo>
                                  <a:pt x="291146" y="54890"/>
                                  <a:pt x="292682" y="59951"/>
                                  <a:pt x="293719" y="65165"/>
                                </a:cubicBezTo>
                                <a:cubicBezTo>
                                  <a:pt x="294756" y="70379"/>
                                  <a:pt x="295275" y="75643"/>
                                  <a:pt x="295275" y="80963"/>
                                </a:cubicBezTo>
                                <a:cubicBezTo>
                                  <a:pt x="295275" y="86275"/>
                                  <a:pt x="294756" y="91540"/>
                                  <a:pt x="293719" y="96757"/>
                                </a:cubicBezTo>
                                <a:cubicBezTo>
                                  <a:pt x="292682" y="101967"/>
                                  <a:pt x="291146" y="107031"/>
                                  <a:pt x="289112" y="111944"/>
                                </a:cubicBezTo>
                                <a:cubicBezTo>
                                  <a:pt x="287078" y="116855"/>
                                  <a:pt x="284584" y="121520"/>
                                  <a:pt x="281630" y="125941"/>
                                </a:cubicBezTo>
                                <a:cubicBezTo>
                                  <a:pt x="278677" y="130359"/>
                                  <a:pt x="275321" y="134449"/>
                                  <a:pt x="271562" y="138210"/>
                                </a:cubicBezTo>
                                <a:cubicBezTo>
                                  <a:pt x="267802" y="141968"/>
                                  <a:pt x="263713" y="145323"/>
                                  <a:pt x="259293" y="148276"/>
                                </a:cubicBezTo>
                                <a:cubicBezTo>
                                  <a:pt x="254873" y="151233"/>
                                  <a:pt x="250207" y="153726"/>
                                  <a:pt x="245295" y="155759"/>
                                </a:cubicBezTo>
                                <a:cubicBezTo>
                                  <a:pt x="240384" y="157795"/>
                                  <a:pt x="235321" y="159330"/>
                                  <a:pt x="230107" y="160367"/>
                                </a:cubicBezTo>
                                <a:cubicBezTo>
                                  <a:pt x="224893" y="161404"/>
                                  <a:pt x="219629" y="161922"/>
                                  <a:pt x="214313" y="161925"/>
                                </a:cubicBezTo>
                                <a:lnTo>
                                  <a:pt x="80963" y="161925"/>
                                </a:lnTo>
                                <a:cubicBezTo>
                                  <a:pt x="75646" y="161922"/>
                                  <a:pt x="70381" y="161404"/>
                                  <a:pt x="65167" y="160367"/>
                                </a:cubicBezTo>
                                <a:cubicBezTo>
                                  <a:pt x="59954" y="159330"/>
                                  <a:pt x="54891" y="157795"/>
                                  <a:pt x="49979" y="155759"/>
                                </a:cubicBezTo>
                                <a:cubicBezTo>
                                  <a:pt x="45068" y="153726"/>
                                  <a:pt x="40402" y="151233"/>
                                  <a:pt x="35982" y="148279"/>
                                </a:cubicBezTo>
                                <a:cubicBezTo>
                                  <a:pt x="31562" y="145323"/>
                                  <a:pt x="27472" y="141968"/>
                                  <a:pt x="23713" y="138210"/>
                                </a:cubicBezTo>
                                <a:cubicBezTo>
                                  <a:pt x="19954" y="134449"/>
                                  <a:pt x="16598" y="130359"/>
                                  <a:pt x="13645" y="125938"/>
                                </a:cubicBezTo>
                                <a:cubicBezTo>
                                  <a:pt x="10691" y="121520"/>
                                  <a:pt x="8197" y="116855"/>
                                  <a:pt x="6163" y="111944"/>
                                </a:cubicBezTo>
                                <a:cubicBezTo>
                                  <a:pt x="4128" y="107031"/>
                                  <a:pt x="2593" y="101967"/>
                                  <a:pt x="1556" y="96757"/>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59" name="Shape 159"/>
                        <wps:cNvSpPr/>
                        <wps:spPr>
                          <a:xfrm>
                            <a:off x="0" y="571500"/>
                            <a:ext cx="295275" cy="161925"/>
                          </a:xfrm>
                          <a:custGeom>
                            <a:avLst/>
                            <a:gdLst/>
                            <a:ahLst/>
                            <a:cxnLst/>
                            <a:rect l="0" t="0" r="0" b="0"/>
                            <a:pathLst>
                              <a:path w="295275" h="161925">
                                <a:moveTo>
                                  <a:pt x="0" y="80963"/>
                                </a:moveTo>
                                <a:cubicBezTo>
                                  <a:pt x="0" y="75643"/>
                                  <a:pt x="519" y="70379"/>
                                  <a:pt x="1556" y="65165"/>
                                </a:cubicBezTo>
                                <a:cubicBezTo>
                                  <a:pt x="2593" y="59950"/>
                                  <a:pt x="4129" y="54887"/>
                                  <a:pt x="6163" y="49975"/>
                                </a:cubicBezTo>
                                <a:cubicBezTo>
                                  <a:pt x="8197" y="45062"/>
                                  <a:pt x="10691" y="40398"/>
                                  <a:pt x="13645" y="35979"/>
                                </a:cubicBezTo>
                                <a:cubicBezTo>
                                  <a:pt x="16598" y="31561"/>
                                  <a:pt x="19954" y="27473"/>
                                  <a:pt x="23713" y="23712"/>
                                </a:cubicBezTo>
                                <a:cubicBezTo>
                                  <a:pt x="27472" y="19952"/>
                                  <a:pt x="31562" y="16594"/>
                                  <a:pt x="35982" y="13641"/>
                                </a:cubicBezTo>
                                <a:cubicBezTo>
                                  <a:pt x="40402" y="10685"/>
                                  <a:pt x="45068" y="8192"/>
                                  <a:pt x="49979" y="6159"/>
                                </a:cubicBezTo>
                                <a:cubicBezTo>
                                  <a:pt x="54891" y="4125"/>
                                  <a:pt x="59954" y="2591"/>
                                  <a:pt x="65167" y="1555"/>
                                </a:cubicBezTo>
                                <a:cubicBezTo>
                                  <a:pt x="70381" y="518"/>
                                  <a:pt x="75646" y="0"/>
                                  <a:pt x="80963" y="0"/>
                                </a:cubicBezTo>
                                <a:lnTo>
                                  <a:pt x="214313" y="0"/>
                                </a:lnTo>
                                <a:cubicBezTo>
                                  <a:pt x="219629" y="0"/>
                                  <a:pt x="224893" y="518"/>
                                  <a:pt x="230107" y="1555"/>
                                </a:cubicBezTo>
                                <a:cubicBezTo>
                                  <a:pt x="235321" y="2591"/>
                                  <a:pt x="240384" y="4125"/>
                                  <a:pt x="245295" y="6159"/>
                                </a:cubicBezTo>
                                <a:cubicBezTo>
                                  <a:pt x="250207" y="8192"/>
                                  <a:pt x="254873" y="10685"/>
                                  <a:pt x="259293" y="13641"/>
                                </a:cubicBezTo>
                                <a:cubicBezTo>
                                  <a:pt x="263713" y="16594"/>
                                  <a:pt x="267802" y="19952"/>
                                  <a:pt x="271562" y="23712"/>
                                </a:cubicBezTo>
                                <a:cubicBezTo>
                                  <a:pt x="275321" y="27473"/>
                                  <a:pt x="278677" y="31561"/>
                                  <a:pt x="281630" y="35979"/>
                                </a:cubicBezTo>
                                <a:cubicBezTo>
                                  <a:pt x="284584" y="40398"/>
                                  <a:pt x="287078" y="45062"/>
                                  <a:pt x="289112" y="49975"/>
                                </a:cubicBezTo>
                                <a:cubicBezTo>
                                  <a:pt x="291146" y="54887"/>
                                  <a:pt x="292682" y="59950"/>
                                  <a:pt x="293719" y="65165"/>
                                </a:cubicBezTo>
                                <a:cubicBezTo>
                                  <a:pt x="294756" y="70379"/>
                                  <a:pt x="295275" y="75643"/>
                                  <a:pt x="295275" y="80963"/>
                                </a:cubicBezTo>
                                <a:cubicBezTo>
                                  <a:pt x="295275" y="86275"/>
                                  <a:pt x="294756" y="91540"/>
                                  <a:pt x="293719" y="96754"/>
                                </a:cubicBezTo>
                                <a:cubicBezTo>
                                  <a:pt x="292682" y="101967"/>
                                  <a:pt x="291146" y="107031"/>
                                  <a:pt x="289112" y="111942"/>
                                </a:cubicBezTo>
                                <a:cubicBezTo>
                                  <a:pt x="287078" y="116850"/>
                                  <a:pt x="284584" y="121518"/>
                                  <a:pt x="281630" y="125938"/>
                                </a:cubicBezTo>
                                <a:cubicBezTo>
                                  <a:pt x="278677" y="130359"/>
                                  <a:pt x="275321" y="134448"/>
                                  <a:pt x="271562" y="138207"/>
                                </a:cubicBezTo>
                                <a:cubicBezTo>
                                  <a:pt x="267802" y="141968"/>
                                  <a:pt x="263713" y="145323"/>
                                  <a:pt x="259293" y="148276"/>
                                </a:cubicBezTo>
                                <a:cubicBezTo>
                                  <a:pt x="254873" y="151228"/>
                                  <a:pt x="250207" y="153722"/>
                                  <a:pt x="245295" y="155758"/>
                                </a:cubicBezTo>
                                <a:cubicBezTo>
                                  <a:pt x="240384" y="157792"/>
                                  <a:pt x="235321" y="159327"/>
                                  <a:pt x="230107" y="160367"/>
                                </a:cubicBezTo>
                                <a:cubicBezTo>
                                  <a:pt x="224893" y="161404"/>
                                  <a:pt x="219629" y="161922"/>
                                  <a:pt x="214313" y="161925"/>
                                </a:cubicBezTo>
                                <a:lnTo>
                                  <a:pt x="80963" y="161925"/>
                                </a:lnTo>
                                <a:cubicBezTo>
                                  <a:pt x="75646" y="161922"/>
                                  <a:pt x="70381" y="161404"/>
                                  <a:pt x="65167" y="160367"/>
                                </a:cubicBezTo>
                                <a:cubicBezTo>
                                  <a:pt x="59954" y="159327"/>
                                  <a:pt x="54891" y="157792"/>
                                  <a:pt x="49979" y="155758"/>
                                </a:cubicBezTo>
                                <a:cubicBezTo>
                                  <a:pt x="45068" y="153722"/>
                                  <a:pt x="40402" y="151228"/>
                                  <a:pt x="35982" y="148276"/>
                                </a:cubicBezTo>
                                <a:cubicBezTo>
                                  <a:pt x="31562" y="145323"/>
                                  <a:pt x="27472" y="141968"/>
                                  <a:pt x="23713" y="138207"/>
                                </a:cubicBezTo>
                                <a:cubicBezTo>
                                  <a:pt x="19954" y="134448"/>
                                  <a:pt x="16598" y="130359"/>
                                  <a:pt x="13645" y="125938"/>
                                </a:cubicBezTo>
                                <a:cubicBezTo>
                                  <a:pt x="10691" y="121518"/>
                                  <a:pt x="8197" y="116850"/>
                                  <a:pt x="6163" y="111942"/>
                                </a:cubicBezTo>
                                <a:cubicBezTo>
                                  <a:pt x="4128" y="107031"/>
                                  <a:pt x="2593" y="101967"/>
                                  <a:pt x="1556" y="96754"/>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160" name="Shape 160"/>
                        <wps:cNvSpPr/>
                        <wps:spPr>
                          <a:xfrm>
                            <a:off x="0" y="857250"/>
                            <a:ext cx="295275" cy="161925"/>
                          </a:xfrm>
                          <a:custGeom>
                            <a:avLst/>
                            <a:gdLst/>
                            <a:ahLst/>
                            <a:cxnLst/>
                            <a:rect l="0" t="0" r="0" b="0"/>
                            <a:pathLst>
                              <a:path w="295275" h="161925">
                                <a:moveTo>
                                  <a:pt x="0" y="80963"/>
                                </a:moveTo>
                                <a:cubicBezTo>
                                  <a:pt x="0" y="75643"/>
                                  <a:pt x="519" y="70379"/>
                                  <a:pt x="1556" y="65163"/>
                                </a:cubicBezTo>
                                <a:cubicBezTo>
                                  <a:pt x="2593" y="59950"/>
                                  <a:pt x="4129" y="54887"/>
                                  <a:pt x="6163" y="49974"/>
                                </a:cubicBezTo>
                                <a:cubicBezTo>
                                  <a:pt x="8197" y="45064"/>
                                  <a:pt x="10691" y="40399"/>
                                  <a:pt x="13645" y="35979"/>
                                </a:cubicBezTo>
                                <a:cubicBezTo>
                                  <a:pt x="16598" y="31558"/>
                                  <a:pt x="19954" y="27468"/>
                                  <a:pt x="23713" y="23710"/>
                                </a:cubicBezTo>
                                <a:cubicBezTo>
                                  <a:pt x="27472" y="19952"/>
                                  <a:pt x="31562" y="16596"/>
                                  <a:pt x="35982" y="13641"/>
                                </a:cubicBezTo>
                                <a:cubicBezTo>
                                  <a:pt x="40402" y="10688"/>
                                  <a:pt x="45068" y="8195"/>
                                  <a:pt x="49979" y="6159"/>
                                </a:cubicBezTo>
                                <a:cubicBezTo>
                                  <a:pt x="54891" y="4127"/>
                                  <a:pt x="59954" y="2592"/>
                                  <a:pt x="65167" y="1553"/>
                                </a:cubicBezTo>
                                <a:cubicBezTo>
                                  <a:pt x="70381" y="518"/>
                                  <a:pt x="75646" y="0"/>
                                  <a:pt x="80963" y="0"/>
                                </a:cubicBezTo>
                                <a:lnTo>
                                  <a:pt x="214313" y="0"/>
                                </a:lnTo>
                                <a:cubicBezTo>
                                  <a:pt x="219629" y="0"/>
                                  <a:pt x="224893" y="518"/>
                                  <a:pt x="230107" y="1553"/>
                                </a:cubicBezTo>
                                <a:cubicBezTo>
                                  <a:pt x="235321" y="2592"/>
                                  <a:pt x="240384" y="4127"/>
                                  <a:pt x="245295" y="6159"/>
                                </a:cubicBezTo>
                                <a:cubicBezTo>
                                  <a:pt x="250207" y="8195"/>
                                  <a:pt x="254873" y="10688"/>
                                  <a:pt x="259293" y="13641"/>
                                </a:cubicBezTo>
                                <a:cubicBezTo>
                                  <a:pt x="263713" y="16596"/>
                                  <a:pt x="267802" y="19952"/>
                                  <a:pt x="271562" y="23710"/>
                                </a:cubicBezTo>
                                <a:cubicBezTo>
                                  <a:pt x="275321" y="27468"/>
                                  <a:pt x="278677" y="31558"/>
                                  <a:pt x="281630" y="35979"/>
                                </a:cubicBezTo>
                                <a:cubicBezTo>
                                  <a:pt x="284584" y="40399"/>
                                  <a:pt x="287078" y="45064"/>
                                  <a:pt x="289112" y="49974"/>
                                </a:cubicBezTo>
                                <a:cubicBezTo>
                                  <a:pt x="291146" y="54887"/>
                                  <a:pt x="292682" y="59950"/>
                                  <a:pt x="293719" y="65163"/>
                                </a:cubicBezTo>
                                <a:cubicBezTo>
                                  <a:pt x="294756" y="70379"/>
                                  <a:pt x="295275" y="75643"/>
                                  <a:pt x="295275" y="80963"/>
                                </a:cubicBezTo>
                                <a:cubicBezTo>
                                  <a:pt x="295275" y="86275"/>
                                  <a:pt x="294756" y="91540"/>
                                  <a:pt x="293719" y="96757"/>
                                </a:cubicBezTo>
                                <a:cubicBezTo>
                                  <a:pt x="292682" y="101971"/>
                                  <a:pt x="291146" y="107032"/>
                                  <a:pt x="289112" y="111944"/>
                                </a:cubicBezTo>
                                <a:cubicBezTo>
                                  <a:pt x="287078" y="116853"/>
                                  <a:pt x="284584" y="121518"/>
                                  <a:pt x="281630" y="125938"/>
                                </a:cubicBezTo>
                                <a:cubicBezTo>
                                  <a:pt x="278677" y="130359"/>
                                  <a:pt x="275321" y="134449"/>
                                  <a:pt x="271562" y="138210"/>
                                </a:cubicBezTo>
                                <a:cubicBezTo>
                                  <a:pt x="267802" y="141968"/>
                                  <a:pt x="263713" y="145323"/>
                                  <a:pt x="259293" y="148276"/>
                                </a:cubicBezTo>
                                <a:cubicBezTo>
                                  <a:pt x="254873" y="151230"/>
                                  <a:pt x="250207" y="153722"/>
                                  <a:pt x="245295" y="155758"/>
                                </a:cubicBezTo>
                                <a:cubicBezTo>
                                  <a:pt x="240384" y="157792"/>
                                  <a:pt x="235321" y="159327"/>
                                  <a:pt x="230107" y="160364"/>
                                </a:cubicBezTo>
                                <a:cubicBezTo>
                                  <a:pt x="224893" y="161404"/>
                                  <a:pt x="219629" y="161922"/>
                                  <a:pt x="214313" y="161925"/>
                                </a:cubicBezTo>
                                <a:lnTo>
                                  <a:pt x="80963" y="161925"/>
                                </a:lnTo>
                                <a:cubicBezTo>
                                  <a:pt x="75646" y="161922"/>
                                  <a:pt x="70381" y="161404"/>
                                  <a:pt x="65167" y="160364"/>
                                </a:cubicBezTo>
                                <a:cubicBezTo>
                                  <a:pt x="59954" y="159327"/>
                                  <a:pt x="54891" y="157792"/>
                                  <a:pt x="49979" y="155758"/>
                                </a:cubicBezTo>
                                <a:cubicBezTo>
                                  <a:pt x="45068" y="153722"/>
                                  <a:pt x="40402" y="151230"/>
                                  <a:pt x="35982" y="148276"/>
                                </a:cubicBezTo>
                                <a:cubicBezTo>
                                  <a:pt x="31562" y="145323"/>
                                  <a:pt x="27472" y="141968"/>
                                  <a:pt x="23713" y="138210"/>
                                </a:cubicBezTo>
                                <a:cubicBezTo>
                                  <a:pt x="19954" y="134449"/>
                                  <a:pt x="16598" y="130359"/>
                                  <a:pt x="13645" y="125938"/>
                                </a:cubicBezTo>
                                <a:cubicBezTo>
                                  <a:pt x="10691" y="121518"/>
                                  <a:pt x="8197" y="116853"/>
                                  <a:pt x="6163" y="111944"/>
                                </a:cubicBezTo>
                                <a:cubicBezTo>
                                  <a:pt x="4128" y="107032"/>
                                  <a:pt x="2593" y="101971"/>
                                  <a:pt x="1556" y="96757"/>
                                </a:cubicBezTo>
                                <a:cubicBezTo>
                                  <a:pt x="519" y="91540"/>
                                  <a:pt x="0" y="86275"/>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06389914" id="Group 7727" o:spid="_x0000_s1026" style="position:absolute;margin-left:28.9pt;margin-top:-2.65pt;width:23.25pt;height:80.25pt;z-index:251674624" coordsize="2952,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">
                <v:shape id="Shape 157"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" path="m,80963c,75647,519,70379,1556,65163,2593,59951,4129,54890,6163,49978v2034,-4914,4528,-9579,7482,-13999c16598,31558,19954,27468,23713,23712v3759,-3760,7849,-7116,12269,-10066c40402,10689,45068,8196,49979,6162,54891,4127,59954,2592,65167,1555,70381,518,75646,,80963,l214313,v5316,,10580,518,15794,1555c235321,2592,240384,4127,245295,6162v4912,2034,9578,4527,13998,7484c263713,16596,267802,19952,271562,23712v3759,3756,7115,7846,10068,12267c284584,40399,287078,45064,289112,49978v2034,4912,3570,9973,4607,15185c294756,70379,295275,75647,295275,80963v,5315,-519,10580,-1556,15791c292682,101967,291146,107031,289112,111942v-2034,4911,-4528,9578,-7482,13999c278677,130361,275321,134449,271562,138210v-3760,3758,-7849,7113,-12269,10066c254873,151230,250207,153726,245295,155759v-4911,2036,-9974,3571,-15188,4608c224893,161404,219629,161922,214313,161925r-133350,c75646,161922,70381,161404,65167,160367v-5213,-1037,-10276,-2572,-15188,-4608c45068,153726,40402,151230,35982,148279v-4420,-2956,-8510,-6311,-12269,-10069c19954,134449,16598,130361,13645,125941,10691,121520,8197,116853,6163,111942,4128,107031,2593,101967,1556,96754,519,91543,,86278,,80963xe" filled="f" strokecolor="#969ca2">
                  <v:stroke miterlimit="1" joinstyle="miter"/>
                  <v:path arrowok="t" textboxrect="0,0,295275,161925"/>
                </v:shape>
                <v:shape id="Shape 158"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" path="m,80963c,75643,519,70379,1556,65165,2593,59951,4129,54890,6163,49978v2034,-4911,4528,-9579,7482,-13999c16598,31558,19954,27470,23713,23712v3759,-3760,7849,-7118,12269,-10071c40402,10689,45068,8196,49979,6162,54891,4127,59954,2592,65167,1553,70381,518,75646,,80963,l214313,v5316,,10580,518,15794,1553c235321,2592,240384,4127,245295,6162v4912,2034,9578,4527,13998,7479c263713,16594,267802,19952,271562,23712v3759,3758,7115,7846,10068,12267c284584,40399,287078,45067,289112,49978v2034,4912,3570,9973,4607,15187c294756,70379,295275,75643,295275,80963v,5312,-519,10577,-1556,15794c292682,101967,291146,107031,289112,111944v-2034,4911,-4528,9576,-7482,13997c278677,130359,275321,134449,271562,138210v-3760,3758,-7849,7113,-12269,10066c254873,151233,250207,153726,245295,155759v-4911,2036,-9974,3571,-15188,4608c224893,161404,219629,161922,214313,161925r-133350,c75646,161922,70381,161404,65167,160367v-5213,-1037,-10276,-2572,-15188,-4608c45068,153726,40402,151233,35982,148279v-4420,-2956,-8510,-6311,-12269,-10069c19954,134449,16598,130359,13645,125938,10691,121520,8197,116855,6163,111944,4128,107031,2593,101967,1556,96757,519,91540,,86275,,80963xe" filled="f" strokecolor="#969ca2">
                  <v:stroke miterlimit="1" joinstyle="miter"/>
                  <v:path arrowok="t" textboxrect="0,0,295275,161925"/>
                </v:shape>
                <v:shape id="Shape 159"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" path="m,80963c,75643,519,70379,1556,65165,2593,59950,4129,54887,6163,49975v2034,-4913,4528,-9577,7482,-13996c16598,31561,19954,27473,23713,23712v3759,-3760,7849,-7118,12269,-10071c40402,10685,45068,8192,49979,6159,54891,4125,59954,2591,65167,1555,70381,518,75646,,80963,l214313,v5316,,10580,518,15794,1555c235321,2591,240384,4125,245295,6159v4912,2033,9578,4526,13998,7482c263713,16594,267802,19952,271562,23712v3759,3761,7115,7849,10068,12267c284584,40398,287078,45062,289112,49975v2034,4912,3570,9975,4607,15190c294756,70379,295275,75643,295275,80963v,5312,-519,10577,-1556,15791c292682,101967,291146,107031,289112,111942v-2034,4908,-4528,9576,-7482,13996c278677,130359,275321,134448,271562,138207v-3760,3761,-7849,7116,-12269,10069c254873,151228,250207,153722,245295,155758v-4911,2034,-9974,3569,-15188,4609c224893,161404,219629,161922,214313,161925r-133350,c75646,161922,70381,161404,65167,160367v-5213,-1040,-10276,-2575,-15188,-4609c45068,153722,40402,151228,35982,148276v-4420,-2953,-8510,-6308,-12269,-10069c19954,134448,16598,130359,13645,125938,10691,121518,8197,116850,6163,111942,4128,107031,2593,101967,1556,96754,519,91540,,86275,,80963xe" filled="f" strokecolor="#969ca2">
                  <v:stroke miterlimit="1" joinstyle="miter"/>
                  <v:path arrowok="t" textboxrect="0,0,295275,161925"/>
                </v:shape>
                <v:shape id="Shape 160"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" path="m,80963c,75643,519,70379,1556,65163,2593,59950,4129,54887,6163,49974v2034,-4910,4528,-9575,7482,-13995c16598,31558,19954,27468,23713,23710v3759,-3758,7849,-7114,12269,-10069c40402,10688,45068,8195,49979,6159,54891,4127,59954,2592,65167,1553,70381,518,75646,,80963,l214313,v5316,,10580,518,15794,1553c235321,2592,240384,4127,245295,6159v4912,2036,9578,4529,13998,7482c263713,16596,267802,19952,271562,23710v3759,3758,7115,7848,10068,12269c284584,40399,287078,45064,289112,49974v2034,4913,3570,9976,4607,15189c294756,70379,295275,75643,295275,80963v,5312,-519,10577,-1556,15794c292682,101971,291146,107032,289112,111944v-2034,4909,-4528,9574,-7482,13994c278677,130359,275321,134449,271562,138210v-3760,3758,-7849,7113,-12269,10066c254873,151230,250207,153722,245295,155758v-4911,2034,-9974,3569,-15188,4606c224893,161404,219629,161922,214313,161925r-133350,c75646,161922,70381,161404,65167,160364v-5213,-1037,-10276,-2572,-15188,-4606c45068,153722,40402,151230,35982,148276v-4420,-2953,-8510,-6308,-12269,-10066c19954,134449,16598,130359,13645,125938,10691,121518,8197,116853,6163,111944,4128,107032,2593,101971,1556,96757,519,91540,,86275,,80963xe" filled="f" strokecolor="#969ca2">
                  <v:stroke miterlimit="1" joinstyle="miter"/>
                  <v:path arrowok="t" textboxrect="0,0,295275,161925"/>
                </v:shape>
                <w10:wrap type="square"/>
              </v:group>
            </w:pict>
          </mc:Fallback>
        </mc:AlternateContent>
      </w:r>
      <w:r>
        <w:t>Less than 5 years</w:t>
      </w:r>
    </w:p>
    <w:p w14:paraId="7ED90E2E" w14:textId="77777777" w:rsidR="0023304D" w:rsidRDefault="0023304D">
      <w:pPr>
        <w:ind w:left="722" w:right="210"/>
      </w:pPr>
      <w:r>
        <w:t>5 - 10 Years</w:t>
      </w:r>
    </w:p>
    <w:p w14:paraId="680201CE" w14:textId="77777777" w:rsidR="0023304D" w:rsidRDefault="0023304D">
      <w:pPr>
        <w:ind w:left="722" w:right="210"/>
      </w:pPr>
      <w:r>
        <w:t>10 - 20 Years</w:t>
      </w:r>
    </w:p>
    <w:p w14:paraId="300C28DC" w14:textId="77777777" w:rsidR="0023304D" w:rsidRDefault="0023304D">
      <w:pPr>
        <w:ind w:left="722" w:right="210"/>
      </w:pPr>
      <w:r>
        <w:t>20+ Years</w:t>
      </w:r>
    </w:p>
    <w:p w14:paraId="5D883E69" w14:textId="77777777" w:rsidR="0023304D" w:rsidRDefault="0023304D" w:rsidP="0023304D">
      <w:pPr>
        <w:numPr>
          <w:ilvl w:val="0"/>
          <w:numId w:val="3"/>
        </w:numPr>
        <w:spacing w:after="246" w:line="259" w:lineRule="auto"/>
        <w:ind w:hanging="633"/>
      </w:pPr>
      <w:r>
        <w:rPr>
          <w:rFonts w:ascii="Arial" w:eastAsia="Arial" w:hAnsi="Arial" w:cs="Arial"/>
        </w:rPr>
        <w:t xml:space="preserve">Religious Affiliation </w:t>
      </w:r>
      <w:r>
        <w:rPr>
          <w:color w:val="D93025"/>
        </w:rPr>
        <w:t>*</w:t>
      </w:r>
    </w:p>
    <w:p w14:paraId="4ECF2EB7" w14:textId="77777777" w:rsidR="0023304D" w:rsidRDefault="0023304D">
      <w:pPr>
        <w:spacing w:after="299" w:line="259" w:lineRule="auto"/>
        <w:ind w:left="643"/>
      </w:pPr>
      <w:r>
        <w:rPr>
          <w:rFonts w:ascii="Calibri" w:eastAsia="Calibri" w:hAnsi="Calibri" w:cs="Calibri"/>
          <w:i/>
        </w:rPr>
        <w:t>Mark only one oval.</w:t>
      </w:r>
    </w:p>
    <w:p w14:paraId="7D4003E2" w14:textId="77777777" w:rsidR="0023304D" w:rsidRDefault="0023304D">
      <w:pPr>
        <w:ind w:left="722" w:right="210"/>
      </w:pPr>
      <w:r>
        <w:rPr>
          <w:noProof/>
          <w:color w:val="000000"/>
        </w:rPr>
        <mc:AlternateContent>
          <mc:Choice Requires="wpg">
            <w:drawing>
              <wp:anchor distT="0" distB="0" distL="114300" distR="114300" simplePos="0" relativeHeight="251675648" behindDoc="0" locked="0" layoutInCell="1" allowOverlap="1" wp14:anchorId="6EA6CC18" wp14:editId="0FF0A15E">
                <wp:simplePos x="0" y="0"/>
                <wp:positionH relativeFrom="column">
                  <wp:posOffset>452437</wp:posOffset>
                </wp:positionH>
                <wp:positionV relativeFrom="paragraph">
                  <wp:posOffset>-33383</wp:posOffset>
                </wp:positionV>
                <wp:extent cx="295275" cy="2447925"/>
                <wp:effectExtent l="0" t="0" r="0" b="0"/>
                <wp:wrapSquare wrapText="bothSides"/>
                <wp:docPr id="8093" name="Group 8093"/>
                <wp:cNvGraphicFramePr/>
                <a:graphic xmlns:a="http://schemas.openxmlformats.org/drawingml/2006/main">
                  <a:graphicData uri="http://schemas.microsoft.com/office/word/2010/wordprocessingGroup">
                    <wpg:wgp>
                      <wpg:cNvGrpSpPr/>
                      <wpg:grpSpPr>
                        <a:xfrm>
                          <a:off x="0" y="0"/>
                          <a:ext cx="295275" cy="2447925"/>
                          <a:chOff x="0" y="0"/>
                          <a:chExt cx="295275" cy="2447925"/>
                        </a:xfrm>
                      </wpg:grpSpPr>
                      <wps:wsp>
                        <wps:cNvPr id="245" name="Shape 245"/>
                        <wps:cNvSpPr/>
                        <wps:spPr>
                          <a:xfrm>
                            <a:off x="0" y="0"/>
                            <a:ext cx="295275" cy="161925"/>
                          </a:xfrm>
                          <a:custGeom>
                            <a:avLst/>
                            <a:gdLst/>
                            <a:ahLst/>
                            <a:cxnLst/>
                            <a:rect l="0" t="0" r="0" b="0"/>
                            <a:pathLst>
                              <a:path w="295275" h="161925">
                                <a:moveTo>
                                  <a:pt x="0" y="80963"/>
                                </a:moveTo>
                                <a:cubicBezTo>
                                  <a:pt x="0" y="75645"/>
                                  <a:pt x="519" y="70377"/>
                                  <a:pt x="1556" y="65165"/>
                                </a:cubicBezTo>
                                <a:cubicBezTo>
                                  <a:pt x="2593" y="59950"/>
                                  <a:pt x="4129" y="54890"/>
                                  <a:pt x="6163" y="49978"/>
                                </a:cubicBezTo>
                                <a:cubicBezTo>
                                  <a:pt x="8197" y="45067"/>
                                  <a:pt x="10691" y="40401"/>
                                  <a:pt x="13645" y="35979"/>
                                </a:cubicBezTo>
                                <a:cubicBezTo>
                                  <a:pt x="16598" y="31561"/>
                                  <a:pt x="19954" y="27471"/>
                                  <a:pt x="23713" y="23713"/>
                                </a:cubicBezTo>
                                <a:cubicBezTo>
                                  <a:pt x="27472" y="19952"/>
                                  <a:pt x="31562" y="16597"/>
                                  <a:pt x="35982" y="13643"/>
                                </a:cubicBezTo>
                                <a:cubicBezTo>
                                  <a:pt x="40402" y="10691"/>
                                  <a:pt x="45068" y="8198"/>
                                  <a:pt x="49980" y="6164"/>
                                </a:cubicBezTo>
                                <a:cubicBezTo>
                                  <a:pt x="54891" y="4130"/>
                                  <a:pt x="59954" y="2595"/>
                                  <a:pt x="65168" y="1553"/>
                                </a:cubicBezTo>
                                <a:cubicBezTo>
                                  <a:pt x="70381" y="521"/>
                                  <a:pt x="75647" y="0"/>
                                  <a:pt x="80963" y="0"/>
                                </a:cubicBezTo>
                                <a:lnTo>
                                  <a:pt x="214313" y="0"/>
                                </a:lnTo>
                                <a:cubicBezTo>
                                  <a:pt x="219629" y="0"/>
                                  <a:pt x="224894" y="521"/>
                                  <a:pt x="230108" y="1553"/>
                                </a:cubicBezTo>
                                <a:cubicBezTo>
                                  <a:pt x="235321" y="2595"/>
                                  <a:pt x="240384" y="4130"/>
                                  <a:pt x="245296" y="6164"/>
                                </a:cubicBezTo>
                                <a:cubicBezTo>
                                  <a:pt x="250207" y="8198"/>
                                  <a:pt x="254873" y="10691"/>
                                  <a:pt x="259293" y="13643"/>
                                </a:cubicBezTo>
                                <a:cubicBezTo>
                                  <a:pt x="263713" y="16597"/>
                                  <a:pt x="267803" y="19952"/>
                                  <a:pt x="271562" y="23713"/>
                                </a:cubicBezTo>
                                <a:cubicBezTo>
                                  <a:pt x="275321" y="27471"/>
                                  <a:pt x="278677" y="31561"/>
                                  <a:pt x="281630" y="35982"/>
                                </a:cubicBezTo>
                                <a:cubicBezTo>
                                  <a:pt x="284584" y="40404"/>
                                  <a:pt x="287078" y="45067"/>
                                  <a:pt x="289112" y="49978"/>
                                </a:cubicBezTo>
                                <a:cubicBezTo>
                                  <a:pt x="291146" y="54890"/>
                                  <a:pt x="292682" y="59950"/>
                                  <a:pt x="293719" y="65168"/>
                                </a:cubicBezTo>
                                <a:cubicBezTo>
                                  <a:pt x="294757" y="70377"/>
                                  <a:pt x="295275" y="75645"/>
                                  <a:pt x="295275" y="80963"/>
                                </a:cubicBezTo>
                                <a:cubicBezTo>
                                  <a:pt x="295275" y="86277"/>
                                  <a:pt x="294757" y="91542"/>
                                  <a:pt x="293719" y="96757"/>
                                </a:cubicBezTo>
                                <a:cubicBezTo>
                                  <a:pt x="292682" y="101969"/>
                                  <a:pt x="291146" y="107032"/>
                                  <a:pt x="289112" y="111944"/>
                                </a:cubicBezTo>
                                <a:cubicBezTo>
                                  <a:pt x="287078" y="116855"/>
                                  <a:pt x="284584" y="121518"/>
                                  <a:pt x="281630" y="125937"/>
                                </a:cubicBezTo>
                                <a:cubicBezTo>
                                  <a:pt x="278677" y="130361"/>
                                  <a:pt x="275321" y="134451"/>
                                  <a:pt x="271562" y="138212"/>
                                </a:cubicBezTo>
                                <a:cubicBezTo>
                                  <a:pt x="267803" y="141970"/>
                                  <a:pt x="263713" y="145324"/>
                                  <a:pt x="259293" y="148279"/>
                                </a:cubicBezTo>
                                <a:cubicBezTo>
                                  <a:pt x="254873" y="151234"/>
                                  <a:pt x="250207" y="153727"/>
                                  <a:pt x="245296" y="155761"/>
                                </a:cubicBezTo>
                                <a:cubicBezTo>
                                  <a:pt x="240384" y="157795"/>
                                  <a:pt x="235321" y="159333"/>
                                  <a:pt x="230108" y="160369"/>
                                </a:cubicBezTo>
                                <a:cubicBezTo>
                                  <a:pt x="224894" y="161407"/>
                                  <a:pt x="219629" y="161925"/>
                                  <a:pt x="214313" y="161925"/>
                                </a:cubicBezTo>
                                <a:lnTo>
                                  <a:pt x="80963" y="161925"/>
                                </a:lnTo>
                                <a:cubicBezTo>
                                  <a:pt x="75647" y="161925"/>
                                  <a:pt x="70381" y="161407"/>
                                  <a:pt x="65168" y="160369"/>
                                </a:cubicBezTo>
                                <a:cubicBezTo>
                                  <a:pt x="59954" y="159333"/>
                                  <a:pt x="54891" y="157795"/>
                                  <a:pt x="49980" y="155761"/>
                                </a:cubicBezTo>
                                <a:cubicBezTo>
                                  <a:pt x="45068" y="153727"/>
                                  <a:pt x="40402" y="151234"/>
                                  <a:pt x="35982" y="148279"/>
                                </a:cubicBezTo>
                                <a:cubicBezTo>
                                  <a:pt x="31562" y="145324"/>
                                  <a:pt x="27472" y="141970"/>
                                  <a:pt x="23713" y="138212"/>
                                </a:cubicBezTo>
                                <a:cubicBezTo>
                                  <a:pt x="19954" y="134451"/>
                                  <a:pt x="16598" y="130361"/>
                                  <a:pt x="13645" y="125937"/>
                                </a:cubicBezTo>
                                <a:cubicBezTo>
                                  <a:pt x="10691" y="121518"/>
                                  <a:pt x="8197" y="116855"/>
                                  <a:pt x="6163" y="111944"/>
                                </a:cubicBezTo>
                                <a:cubicBezTo>
                                  <a:pt x="4129" y="107032"/>
                                  <a:pt x="2593" y="101969"/>
                                  <a:pt x="1556" y="96757"/>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46" name="Shape 246"/>
                        <wps:cNvSpPr/>
                        <wps:spPr>
                          <a:xfrm>
                            <a:off x="0" y="285750"/>
                            <a:ext cx="295275" cy="161925"/>
                          </a:xfrm>
                          <a:custGeom>
                            <a:avLst/>
                            <a:gdLst/>
                            <a:ahLst/>
                            <a:cxnLst/>
                            <a:rect l="0" t="0" r="0" b="0"/>
                            <a:pathLst>
                              <a:path w="295275" h="161925">
                                <a:moveTo>
                                  <a:pt x="0" y="80963"/>
                                </a:moveTo>
                                <a:cubicBezTo>
                                  <a:pt x="0" y="75645"/>
                                  <a:pt x="519" y="70380"/>
                                  <a:pt x="1556" y="65168"/>
                                </a:cubicBezTo>
                                <a:cubicBezTo>
                                  <a:pt x="2593" y="59950"/>
                                  <a:pt x="4129" y="54890"/>
                                  <a:pt x="6163" y="49978"/>
                                </a:cubicBezTo>
                                <a:cubicBezTo>
                                  <a:pt x="8197" y="45067"/>
                                  <a:pt x="10691" y="40401"/>
                                  <a:pt x="13645" y="35979"/>
                                </a:cubicBezTo>
                                <a:cubicBezTo>
                                  <a:pt x="16598" y="31561"/>
                                  <a:pt x="19954" y="27474"/>
                                  <a:pt x="23713" y="23713"/>
                                </a:cubicBezTo>
                                <a:cubicBezTo>
                                  <a:pt x="27472" y="19952"/>
                                  <a:pt x="31562" y="16594"/>
                                  <a:pt x="35982" y="13643"/>
                                </a:cubicBezTo>
                                <a:cubicBezTo>
                                  <a:pt x="40402" y="10688"/>
                                  <a:pt x="45068" y="8195"/>
                                  <a:pt x="49980" y="6161"/>
                                </a:cubicBezTo>
                                <a:cubicBezTo>
                                  <a:pt x="54891" y="4127"/>
                                  <a:pt x="59954" y="2592"/>
                                  <a:pt x="65168" y="1556"/>
                                </a:cubicBezTo>
                                <a:cubicBezTo>
                                  <a:pt x="70381" y="521"/>
                                  <a:pt x="75647" y="0"/>
                                  <a:pt x="80963" y="0"/>
                                </a:cubicBezTo>
                                <a:lnTo>
                                  <a:pt x="214313" y="0"/>
                                </a:lnTo>
                                <a:cubicBezTo>
                                  <a:pt x="219629" y="0"/>
                                  <a:pt x="224894" y="521"/>
                                  <a:pt x="230108" y="1556"/>
                                </a:cubicBezTo>
                                <a:cubicBezTo>
                                  <a:pt x="235321" y="2592"/>
                                  <a:pt x="240384" y="4127"/>
                                  <a:pt x="245296" y="6158"/>
                                </a:cubicBezTo>
                                <a:cubicBezTo>
                                  <a:pt x="250207" y="8195"/>
                                  <a:pt x="254873" y="10688"/>
                                  <a:pt x="259293" y="13643"/>
                                </a:cubicBezTo>
                                <a:cubicBezTo>
                                  <a:pt x="263713" y="16594"/>
                                  <a:pt x="267803" y="19952"/>
                                  <a:pt x="271562" y="23713"/>
                                </a:cubicBezTo>
                                <a:cubicBezTo>
                                  <a:pt x="275321" y="27474"/>
                                  <a:pt x="278677" y="31561"/>
                                  <a:pt x="281630" y="35979"/>
                                </a:cubicBezTo>
                                <a:cubicBezTo>
                                  <a:pt x="284584" y="40401"/>
                                  <a:pt x="287078" y="45067"/>
                                  <a:pt x="289112" y="49978"/>
                                </a:cubicBezTo>
                                <a:cubicBezTo>
                                  <a:pt x="291146" y="54890"/>
                                  <a:pt x="292682" y="59950"/>
                                  <a:pt x="293719" y="65168"/>
                                </a:cubicBezTo>
                                <a:cubicBezTo>
                                  <a:pt x="294757" y="70380"/>
                                  <a:pt x="295275" y="75645"/>
                                  <a:pt x="295275" y="80963"/>
                                </a:cubicBezTo>
                                <a:cubicBezTo>
                                  <a:pt x="295275" y="86277"/>
                                  <a:pt x="294757" y="91542"/>
                                  <a:pt x="293719" y="96754"/>
                                </a:cubicBezTo>
                                <a:cubicBezTo>
                                  <a:pt x="292682" y="101966"/>
                                  <a:pt x="291146" y="107029"/>
                                  <a:pt x="289112" y="111940"/>
                                </a:cubicBezTo>
                                <a:cubicBezTo>
                                  <a:pt x="287078" y="116852"/>
                                  <a:pt x="284584" y="121515"/>
                                  <a:pt x="281630" y="125937"/>
                                </a:cubicBezTo>
                                <a:cubicBezTo>
                                  <a:pt x="278677" y="130358"/>
                                  <a:pt x="275321" y="134448"/>
                                  <a:pt x="271562" y="138209"/>
                                </a:cubicBezTo>
                                <a:cubicBezTo>
                                  <a:pt x="267803" y="141967"/>
                                  <a:pt x="263713" y="145321"/>
                                  <a:pt x="259293" y="148276"/>
                                </a:cubicBezTo>
                                <a:cubicBezTo>
                                  <a:pt x="254873" y="151228"/>
                                  <a:pt x="250207" y="153724"/>
                                  <a:pt x="245296" y="155758"/>
                                </a:cubicBezTo>
                                <a:cubicBezTo>
                                  <a:pt x="240384" y="157792"/>
                                  <a:pt x="235321" y="159330"/>
                                  <a:pt x="230108" y="160369"/>
                                </a:cubicBezTo>
                                <a:cubicBezTo>
                                  <a:pt x="224894" y="161404"/>
                                  <a:pt x="219629" y="161922"/>
                                  <a:pt x="214313" y="161925"/>
                                </a:cubicBezTo>
                                <a:lnTo>
                                  <a:pt x="80963" y="161925"/>
                                </a:lnTo>
                                <a:cubicBezTo>
                                  <a:pt x="75647" y="161922"/>
                                  <a:pt x="70381" y="161404"/>
                                  <a:pt x="65168" y="160369"/>
                                </a:cubicBezTo>
                                <a:cubicBezTo>
                                  <a:pt x="59954" y="159330"/>
                                  <a:pt x="54891" y="157792"/>
                                  <a:pt x="49980" y="155758"/>
                                </a:cubicBezTo>
                                <a:cubicBezTo>
                                  <a:pt x="45068" y="153724"/>
                                  <a:pt x="40402" y="151228"/>
                                  <a:pt x="35982" y="148276"/>
                                </a:cubicBezTo>
                                <a:cubicBezTo>
                                  <a:pt x="31562" y="145321"/>
                                  <a:pt x="27472" y="141967"/>
                                  <a:pt x="23713" y="138209"/>
                                </a:cubicBezTo>
                                <a:cubicBezTo>
                                  <a:pt x="19954" y="134448"/>
                                  <a:pt x="16598" y="130361"/>
                                  <a:pt x="13645" y="125940"/>
                                </a:cubicBezTo>
                                <a:cubicBezTo>
                                  <a:pt x="10691" y="121518"/>
                                  <a:pt x="8197" y="116852"/>
                                  <a:pt x="6163" y="111944"/>
                                </a:cubicBezTo>
                                <a:cubicBezTo>
                                  <a:pt x="4129" y="107032"/>
                                  <a:pt x="2593" y="101969"/>
                                  <a:pt x="1556" y="96754"/>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47" name="Shape 247"/>
                        <wps:cNvSpPr/>
                        <wps:spPr>
                          <a:xfrm>
                            <a:off x="0" y="571500"/>
                            <a:ext cx="295275" cy="161925"/>
                          </a:xfrm>
                          <a:custGeom>
                            <a:avLst/>
                            <a:gdLst/>
                            <a:ahLst/>
                            <a:cxnLst/>
                            <a:rect l="0" t="0" r="0" b="0"/>
                            <a:pathLst>
                              <a:path w="295275" h="161925">
                                <a:moveTo>
                                  <a:pt x="0" y="80963"/>
                                </a:moveTo>
                                <a:cubicBezTo>
                                  <a:pt x="0" y="75648"/>
                                  <a:pt x="519" y="70380"/>
                                  <a:pt x="1556" y="65165"/>
                                </a:cubicBezTo>
                                <a:cubicBezTo>
                                  <a:pt x="2593" y="59947"/>
                                  <a:pt x="4129" y="54887"/>
                                  <a:pt x="6163" y="49975"/>
                                </a:cubicBezTo>
                                <a:cubicBezTo>
                                  <a:pt x="8197" y="45064"/>
                                  <a:pt x="10691" y="40398"/>
                                  <a:pt x="13645" y="35976"/>
                                </a:cubicBezTo>
                                <a:cubicBezTo>
                                  <a:pt x="16598" y="31558"/>
                                  <a:pt x="19954" y="27468"/>
                                  <a:pt x="23713" y="23710"/>
                                </a:cubicBezTo>
                                <a:cubicBezTo>
                                  <a:pt x="27472" y="19952"/>
                                  <a:pt x="31562" y="16594"/>
                                  <a:pt x="35982" y="13639"/>
                                </a:cubicBezTo>
                                <a:cubicBezTo>
                                  <a:pt x="40402" y="10688"/>
                                  <a:pt x="45068" y="8195"/>
                                  <a:pt x="49980" y="6161"/>
                                </a:cubicBezTo>
                                <a:cubicBezTo>
                                  <a:pt x="54891" y="4127"/>
                                  <a:pt x="59954" y="2592"/>
                                  <a:pt x="65168" y="1553"/>
                                </a:cubicBezTo>
                                <a:cubicBezTo>
                                  <a:pt x="70381" y="518"/>
                                  <a:pt x="75647" y="0"/>
                                  <a:pt x="80963" y="0"/>
                                </a:cubicBezTo>
                                <a:lnTo>
                                  <a:pt x="214313" y="0"/>
                                </a:lnTo>
                                <a:cubicBezTo>
                                  <a:pt x="219629" y="0"/>
                                  <a:pt x="224894" y="518"/>
                                  <a:pt x="230108" y="1553"/>
                                </a:cubicBezTo>
                                <a:cubicBezTo>
                                  <a:pt x="235321" y="2592"/>
                                  <a:pt x="240384" y="4127"/>
                                  <a:pt x="245296" y="6161"/>
                                </a:cubicBezTo>
                                <a:cubicBezTo>
                                  <a:pt x="250207" y="8195"/>
                                  <a:pt x="254873" y="10688"/>
                                  <a:pt x="259293" y="13643"/>
                                </a:cubicBezTo>
                                <a:cubicBezTo>
                                  <a:pt x="263713" y="16597"/>
                                  <a:pt x="267803" y="19952"/>
                                  <a:pt x="271562" y="23710"/>
                                </a:cubicBezTo>
                                <a:cubicBezTo>
                                  <a:pt x="275321" y="27468"/>
                                  <a:pt x="278677" y="31558"/>
                                  <a:pt x="281630" y="35979"/>
                                </a:cubicBezTo>
                                <a:cubicBezTo>
                                  <a:pt x="284584" y="40401"/>
                                  <a:pt x="287078" y="45064"/>
                                  <a:pt x="289112" y="49975"/>
                                </a:cubicBezTo>
                                <a:cubicBezTo>
                                  <a:pt x="291146" y="54887"/>
                                  <a:pt x="292682" y="59950"/>
                                  <a:pt x="293719" y="65165"/>
                                </a:cubicBezTo>
                                <a:cubicBezTo>
                                  <a:pt x="294757" y="70380"/>
                                  <a:pt x="295275" y="75648"/>
                                  <a:pt x="295275" y="80963"/>
                                </a:cubicBezTo>
                                <a:cubicBezTo>
                                  <a:pt x="295275" y="86277"/>
                                  <a:pt x="294757" y="91542"/>
                                  <a:pt x="293719" y="96754"/>
                                </a:cubicBezTo>
                                <a:cubicBezTo>
                                  <a:pt x="292682" y="101966"/>
                                  <a:pt x="291146" y="107029"/>
                                  <a:pt x="289112" y="111940"/>
                                </a:cubicBezTo>
                                <a:cubicBezTo>
                                  <a:pt x="287078" y="116855"/>
                                  <a:pt x="284584" y="121518"/>
                                  <a:pt x="281630" y="125940"/>
                                </a:cubicBezTo>
                                <a:cubicBezTo>
                                  <a:pt x="278677" y="130361"/>
                                  <a:pt x="275321" y="134451"/>
                                  <a:pt x="271562" y="138212"/>
                                </a:cubicBezTo>
                                <a:cubicBezTo>
                                  <a:pt x="267803" y="141970"/>
                                  <a:pt x="263713" y="145324"/>
                                  <a:pt x="259293" y="148276"/>
                                </a:cubicBezTo>
                                <a:cubicBezTo>
                                  <a:pt x="254873" y="151231"/>
                                  <a:pt x="250207" y="153727"/>
                                  <a:pt x="245296" y="155761"/>
                                </a:cubicBezTo>
                                <a:cubicBezTo>
                                  <a:pt x="240384" y="157795"/>
                                  <a:pt x="235321" y="159330"/>
                                  <a:pt x="230108" y="160369"/>
                                </a:cubicBezTo>
                                <a:cubicBezTo>
                                  <a:pt x="224894" y="161407"/>
                                  <a:pt x="219629" y="161925"/>
                                  <a:pt x="214313" y="161925"/>
                                </a:cubicBezTo>
                                <a:lnTo>
                                  <a:pt x="80963" y="161925"/>
                                </a:lnTo>
                                <a:cubicBezTo>
                                  <a:pt x="75647" y="161925"/>
                                  <a:pt x="70381" y="161407"/>
                                  <a:pt x="65168" y="160369"/>
                                </a:cubicBezTo>
                                <a:cubicBezTo>
                                  <a:pt x="59954" y="159330"/>
                                  <a:pt x="54891" y="157795"/>
                                  <a:pt x="49980" y="155761"/>
                                </a:cubicBezTo>
                                <a:cubicBezTo>
                                  <a:pt x="45068" y="153727"/>
                                  <a:pt x="40402" y="151231"/>
                                  <a:pt x="35982" y="148279"/>
                                </a:cubicBezTo>
                                <a:cubicBezTo>
                                  <a:pt x="31562" y="145324"/>
                                  <a:pt x="27472" y="141970"/>
                                  <a:pt x="23713" y="138212"/>
                                </a:cubicBezTo>
                                <a:cubicBezTo>
                                  <a:pt x="19954" y="134451"/>
                                  <a:pt x="16598" y="130361"/>
                                  <a:pt x="13645" y="125940"/>
                                </a:cubicBezTo>
                                <a:cubicBezTo>
                                  <a:pt x="10691" y="121518"/>
                                  <a:pt x="8197" y="116855"/>
                                  <a:pt x="6163" y="111940"/>
                                </a:cubicBezTo>
                                <a:cubicBezTo>
                                  <a:pt x="4129" y="107029"/>
                                  <a:pt x="2593" y="101966"/>
                                  <a:pt x="1556" y="96754"/>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48" name="Shape 248"/>
                        <wps:cNvSpPr/>
                        <wps:spPr>
                          <a:xfrm>
                            <a:off x="0" y="857250"/>
                            <a:ext cx="295275" cy="161925"/>
                          </a:xfrm>
                          <a:custGeom>
                            <a:avLst/>
                            <a:gdLst/>
                            <a:ahLst/>
                            <a:cxnLst/>
                            <a:rect l="0" t="0" r="0" b="0"/>
                            <a:pathLst>
                              <a:path w="295275" h="161925">
                                <a:moveTo>
                                  <a:pt x="0" y="80963"/>
                                </a:moveTo>
                                <a:cubicBezTo>
                                  <a:pt x="0" y="75648"/>
                                  <a:pt x="519" y="70383"/>
                                  <a:pt x="1556" y="65168"/>
                                </a:cubicBezTo>
                                <a:cubicBezTo>
                                  <a:pt x="2593" y="59953"/>
                                  <a:pt x="4129" y="54887"/>
                                  <a:pt x="6163" y="49975"/>
                                </a:cubicBezTo>
                                <a:cubicBezTo>
                                  <a:pt x="8197" y="45067"/>
                                  <a:pt x="10691" y="40401"/>
                                  <a:pt x="13645" y="35979"/>
                                </a:cubicBezTo>
                                <a:cubicBezTo>
                                  <a:pt x="16598" y="31558"/>
                                  <a:pt x="19954" y="27471"/>
                                  <a:pt x="23713" y="23713"/>
                                </a:cubicBezTo>
                                <a:cubicBezTo>
                                  <a:pt x="27472" y="19952"/>
                                  <a:pt x="31562" y="16597"/>
                                  <a:pt x="35982" y="13643"/>
                                </a:cubicBezTo>
                                <a:cubicBezTo>
                                  <a:pt x="40402" y="10691"/>
                                  <a:pt x="45068" y="8195"/>
                                  <a:pt x="49980" y="6161"/>
                                </a:cubicBezTo>
                                <a:cubicBezTo>
                                  <a:pt x="54891" y="4127"/>
                                  <a:pt x="59954" y="2592"/>
                                  <a:pt x="65168" y="1556"/>
                                </a:cubicBezTo>
                                <a:cubicBezTo>
                                  <a:pt x="70381" y="518"/>
                                  <a:pt x="75647" y="0"/>
                                  <a:pt x="80963" y="0"/>
                                </a:cubicBezTo>
                                <a:lnTo>
                                  <a:pt x="214313" y="0"/>
                                </a:lnTo>
                                <a:cubicBezTo>
                                  <a:pt x="219629" y="0"/>
                                  <a:pt x="224894" y="518"/>
                                  <a:pt x="230108" y="1553"/>
                                </a:cubicBezTo>
                                <a:cubicBezTo>
                                  <a:pt x="235321" y="2592"/>
                                  <a:pt x="240384" y="4127"/>
                                  <a:pt x="245296" y="6161"/>
                                </a:cubicBezTo>
                                <a:cubicBezTo>
                                  <a:pt x="250207" y="8195"/>
                                  <a:pt x="254873" y="10691"/>
                                  <a:pt x="259293" y="13643"/>
                                </a:cubicBezTo>
                                <a:cubicBezTo>
                                  <a:pt x="263713" y="16597"/>
                                  <a:pt x="267803" y="19952"/>
                                  <a:pt x="271562" y="23713"/>
                                </a:cubicBezTo>
                                <a:cubicBezTo>
                                  <a:pt x="275321" y="27471"/>
                                  <a:pt x="278677" y="31558"/>
                                  <a:pt x="281630" y="35979"/>
                                </a:cubicBezTo>
                                <a:cubicBezTo>
                                  <a:pt x="284584" y="40401"/>
                                  <a:pt x="287078" y="45067"/>
                                  <a:pt x="289112" y="49975"/>
                                </a:cubicBezTo>
                                <a:cubicBezTo>
                                  <a:pt x="291146" y="54887"/>
                                  <a:pt x="292682" y="59950"/>
                                  <a:pt x="293719" y="65165"/>
                                </a:cubicBezTo>
                                <a:cubicBezTo>
                                  <a:pt x="294757" y="70383"/>
                                  <a:pt x="295275" y="75648"/>
                                  <a:pt x="295275" y="80963"/>
                                </a:cubicBezTo>
                                <a:cubicBezTo>
                                  <a:pt x="295275" y="86280"/>
                                  <a:pt x="294757" y="91545"/>
                                  <a:pt x="293719" y="96754"/>
                                </a:cubicBezTo>
                                <a:cubicBezTo>
                                  <a:pt x="292682" y="101972"/>
                                  <a:pt x="291146" y="107032"/>
                                  <a:pt x="289112" y="111944"/>
                                </a:cubicBezTo>
                                <a:cubicBezTo>
                                  <a:pt x="287078" y="116855"/>
                                  <a:pt x="284584" y="121521"/>
                                  <a:pt x="281630" y="125943"/>
                                </a:cubicBezTo>
                                <a:cubicBezTo>
                                  <a:pt x="278677" y="130361"/>
                                  <a:pt x="275321" y="134451"/>
                                  <a:pt x="271562" y="138212"/>
                                </a:cubicBezTo>
                                <a:cubicBezTo>
                                  <a:pt x="267803" y="141970"/>
                                  <a:pt x="263713" y="145328"/>
                                  <a:pt x="259293" y="148276"/>
                                </a:cubicBezTo>
                                <a:cubicBezTo>
                                  <a:pt x="254873" y="151231"/>
                                  <a:pt x="250207" y="153724"/>
                                  <a:pt x="245296" y="155758"/>
                                </a:cubicBezTo>
                                <a:cubicBezTo>
                                  <a:pt x="240384" y="157792"/>
                                  <a:pt x="235321" y="159327"/>
                                  <a:pt x="230108" y="160369"/>
                                </a:cubicBezTo>
                                <a:cubicBezTo>
                                  <a:pt x="224894" y="161404"/>
                                  <a:pt x="219629" y="161922"/>
                                  <a:pt x="214313" y="161925"/>
                                </a:cubicBezTo>
                                <a:lnTo>
                                  <a:pt x="80963" y="161925"/>
                                </a:lnTo>
                                <a:cubicBezTo>
                                  <a:pt x="75647" y="161922"/>
                                  <a:pt x="70381" y="161404"/>
                                  <a:pt x="65168" y="160365"/>
                                </a:cubicBezTo>
                                <a:cubicBezTo>
                                  <a:pt x="59954" y="159327"/>
                                  <a:pt x="54891" y="157792"/>
                                  <a:pt x="49980" y="155755"/>
                                </a:cubicBezTo>
                                <a:cubicBezTo>
                                  <a:pt x="45068" y="153724"/>
                                  <a:pt x="40402" y="151231"/>
                                  <a:pt x="35982" y="148279"/>
                                </a:cubicBezTo>
                                <a:cubicBezTo>
                                  <a:pt x="31562" y="145328"/>
                                  <a:pt x="27472" y="141970"/>
                                  <a:pt x="23713" y="138212"/>
                                </a:cubicBezTo>
                                <a:cubicBezTo>
                                  <a:pt x="19954" y="134451"/>
                                  <a:pt x="16598" y="130361"/>
                                  <a:pt x="13645" y="125943"/>
                                </a:cubicBezTo>
                                <a:cubicBezTo>
                                  <a:pt x="10691" y="121521"/>
                                  <a:pt x="8197" y="116855"/>
                                  <a:pt x="6163" y="111944"/>
                                </a:cubicBezTo>
                                <a:cubicBezTo>
                                  <a:pt x="4129" y="107032"/>
                                  <a:pt x="2593" y="101972"/>
                                  <a:pt x="1556" y="96754"/>
                                </a:cubicBezTo>
                                <a:cubicBezTo>
                                  <a:pt x="519" y="91545"/>
                                  <a:pt x="0" y="86280"/>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49" name="Shape 249"/>
                        <wps:cNvSpPr/>
                        <wps:spPr>
                          <a:xfrm>
                            <a:off x="0" y="1143000"/>
                            <a:ext cx="295275" cy="161925"/>
                          </a:xfrm>
                          <a:custGeom>
                            <a:avLst/>
                            <a:gdLst/>
                            <a:ahLst/>
                            <a:cxnLst/>
                            <a:rect l="0" t="0" r="0" b="0"/>
                            <a:pathLst>
                              <a:path w="295275" h="161925">
                                <a:moveTo>
                                  <a:pt x="0" y="80963"/>
                                </a:moveTo>
                                <a:cubicBezTo>
                                  <a:pt x="0" y="75648"/>
                                  <a:pt x="519" y="70383"/>
                                  <a:pt x="1556" y="65165"/>
                                </a:cubicBezTo>
                                <a:cubicBezTo>
                                  <a:pt x="2593" y="59950"/>
                                  <a:pt x="4129" y="54887"/>
                                  <a:pt x="6163" y="49975"/>
                                </a:cubicBezTo>
                                <a:cubicBezTo>
                                  <a:pt x="8197" y="45064"/>
                                  <a:pt x="10691" y="40401"/>
                                  <a:pt x="13645" y="35979"/>
                                </a:cubicBezTo>
                                <a:cubicBezTo>
                                  <a:pt x="16598" y="31558"/>
                                  <a:pt x="19954" y="27471"/>
                                  <a:pt x="23713" y="23713"/>
                                </a:cubicBezTo>
                                <a:cubicBezTo>
                                  <a:pt x="27472" y="19952"/>
                                  <a:pt x="31562" y="16597"/>
                                  <a:pt x="35982" y="13643"/>
                                </a:cubicBezTo>
                                <a:cubicBezTo>
                                  <a:pt x="40402" y="10688"/>
                                  <a:pt x="45068" y="8195"/>
                                  <a:pt x="49980" y="6161"/>
                                </a:cubicBezTo>
                                <a:cubicBezTo>
                                  <a:pt x="54891" y="4127"/>
                                  <a:pt x="59954" y="2592"/>
                                  <a:pt x="65168" y="1556"/>
                                </a:cubicBezTo>
                                <a:cubicBezTo>
                                  <a:pt x="70381" y="518"/>
                                  <a:pt x="75647" y="0"/>
                                  <a:pt x="80963" y="0"/>
                                </a:cubicBezTo>
                                <a:lnTo>
                                  <a:pt x="214313" y="0"/>
                                </a:lnTo>
                                <a:cubicBezTo>
                                  <a:pt x="219629" y="0"/>
                                  <a:pt x="224894" y="518"/>
                                  <a:pt x="230108" y="1556"/>
                                </a:cubicBezTo>
                                <a:cubicBezTo>
                                  <a:pt x="235321" y="2592"/>
                                  <a:pt x="240384" y="4127"/>
                                  <a:pt x="245296" y="6161"/>
                                </a:cubicBezTo>
                                <a:cubicBezTo>
                                  <a:pt x="250207" y="8195"/>
                                  <a:pt x="254873" y="10688"/>
                                  <a:pt x="259293" y="13643"/>
                                </a:cubicBezTo>
                                <a:cubicBezTo>
                                  <a:pt x="263713" y="16597"/>
                                  <a:pt x="267803" y="19952"/>
                                  <a:pt x="271562" y="23713"/>
                                </a:cubicBezTo>
                                <a:cubicBezTo>
                                  <a:pt x="275321" y="27471"/>
                                  <a:pt x="278677" y="31561"/>
                                  <a:pt x="281630" y="35982"/>
                                </a:cubicBezTo>
                                <a:cubicBezTo>
                                  <a:pt x="284584" y="40401"/>
                                  <a:pt x="287078" y="45064"/>
                                  <a:pt x="289112" y="49975"/>
                                </a:cubicBezTo>
                                <a:cubicBezTo>
                                  <a:pt x="291146" y="54887"/>
                                  <a:pt x="292682" y="59950"/>
                                  <a:pt x="293719" y="65165"/>
                                </a:cubicBezTo>
                                <a:cubicBezTo>
                                  <a:pt x="294757" y="70383"/>
                                  <a:pt x="295275" y="75648"/>
                                  <a:pt x="295275" y="80963"/>
                                </a:cubicBezTo>
                                <a:cubicBezTo>
                                  <a:pt x="295275" y="86280"/>
                                  <a:pt x="294757" y="91545"/>
                                  <a:pt x="293719" y="96754"/>
                                </a:cubicBezTo>
                                <a:cubicBezTo>
                                  <a:pt x="292682" y="101969"/>
                                  <a:pt x="291146" y="107032"/>
                                  <a:pt x="289112" y="111940"/>
                                </a:cubicBezTo>
                                <a:cubicBezTo>
                                  <a:pt x="287078" y="116852"/>
                                  <a:pt x="284584" y="121515"/>
                                  <a:pt x="281630" y="125937"/>
                                </a:cubicBezTo>
                                <a:cubicBezTo>
                                  <a:pt x="278677" y="130361"/>
                                  <a:pt x="275321" y="134451"/>
                                  <a:pt x="271562" y="138212"/>
                                </a:cubicBezTo>
                                <a:cubicBezTo>
                                  <a:pt x="267803" y="141970"/>
                                  <a:pt x="263713" y="145324"/>
                                  <a:pt x="259293" y="148276"/>
                                </a:cubicBezTo>
                                <a:cubicBezTo>
                                  <a:pt x="254873" y="151228"/>
                                  <a:pt x="250207" y="153724"/>
                                  <a:pt x="245296" y="155758"/>
                                </a:cubicBezTo>
                                <a:cubicBezTo>
                                  <a:pt x="240384" y="157792"/>
                                  <a:pt x="235321" y="159330"/>
                                  <a:pt x="230108" y="160369"/>
                                </a:cubicBezTo>
                                <a:cubicBezTo>
                                  <a:pt x="224894" y="161404"/>
                                  <a:pt x="219629" y="161922"/>
                                  <a:pt x="214313" y="161925"/>
                                </a:cubicBezTo>
                                <a:lnTo>
                                  <a:pt x="80963" y="161925"/>
                                </a:lnTo>
                                <a:cubicBezTo>
                                  <a:pt x="75647" y="161922"/>
                                  <a:pt x="70381" y="161404"/>
                                  <a:pt x="65168" y="160369"/>
                                </a:cubicBezTo>
                                <a:cubicBezTo>
                                  <a:pt x="59954" y="159327"/>
                                  <a:pt x="54891" y="157792"/>
                                  <a:pt x="49980" y="155758"/>
                                </a:cubicBezTo>
                                <a:cubicBezTo>
                                  <a:pt x="45068" y="153724"/>
                                  <a:pt x="40402" y="151228"/>
                                  <a:pt x="35982" y="148276"/>
                                </a:cubicBezTo>
                                <a:cubicBezTo>
                                  <a:pt x="31562" y="145324"/>
                                  <a:pt x="27472" y="141970"/>
                                  <a:pt x="23713" y="138212"/>
                                </a:cubicBezTo>
                                <a:cubicBezTo>
                                  <a:pt x="19954" y="134451"/>
                                  <a:pt x="16598" y="130361"/>
                                  <a:pt x="13645" y="125937"/>
                                </a:cubicBezTo>
                                <a:cubicBezTo>
                                  <a:pt x="10691" y="121515"/>
                                  <a:pt x="8197" y="116852"/>
                                  <a:pt x="6163" y="111940"/>
                                </a:cubicBezTo>
                                <a:cubicBezTo>
                                  <a:pt x="4129" y="107032"/>
                                  <a:pt x="2593" y="101969"/>
                                  <a:pt x="1556" y="96754"/>
                                </a:cubicBezTo>
                                <a:cubicBezTo>
                                  <a:pt x="519" y="91545"/>
                                  <a:pt x="0" y="86280"/>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50" name="Shape 250"/>
                        <wps:cNvSpPr/>
                        <wps:spPr>
                          <a:xfrm>
                            <a:off x="0" y="1428750"/>
                            <a:ext cx="295275" cy="161925"/>
                          </a:xfrm>
                          <a:custGeom>
                            <a:avLst/>
                            <a:gdLst/>
                            <a:ahLst/>
                            <a:cxnLst/>
                            <a:rect l="0" t="0" r="0" b="0"/>
                            <a:pathLst>
                              <a:path w="295275" h="161925">
                                <a:moveTo>
                                  <a:pt x="0" y="80963"/>
                                </a:moveTo>
                                <a:cubicBezTo>
                                  <a:pt x="0" y="75645"/>
                                  <a:pt x="519" y="70380"/>
                                  <a:pt x="1556" y="65165"/>
                                </a:cubicBezTo>
                                <a:cubicBezTo>
                                  <a:pt x="2593" y="59953"/>
                                  <a:pt x="4129" y="54890"/>
                                  <a:pt x="6163" y="49975"/>
                                </a:cubicBezTo>
                                <a:cubicBezTo>
                                  <a:pt x="8197" y="45064"/>
                                  <a:pt x="10691" y="40398"/>
                                  <a:pt x="13645" y="35976"/>
                                </a:cubicBezTo>
                                <a:cubicBezTo>
                                  <a:pt x="16598" y="31558"/>
                                  <a:pt x="19954" y="27468"/>
                                  <a:pt x="23713" y="23710"/>
                                </a:cubicBezTo>
                                <a:cubicBezTo>
                                  <a:pt x="27472" y="19949"/>
                                  <a:pt x="31562" y="16594"/>
                                  <a:pt x="35982" y="13643"/>
                                </a:cubicBezTo>
                                <a:cubicBezTo>
                                  <a:pt x="40402" y="10691"/>
                                  <a:pt x="45068" y="8195"/>
                                  <a:pt x="49980" y="6161"/>
                                </a:cubicBezTo>
                                <a:cubicBezTo>
                                  <a:pt x="54891" y="4127"/>
                                  <a:pt x="59954" y="2592"/>
                                  <a:pt x="65168" y="1556"/>
                                </a:cubicBezTo>
                                <a:cubicBezTo>
                                  <a:pt x="70381" y="521"/>
                                  <a:pt x="75647" y="3"/>
                                  <a:pt x="80963" y="0"/>
                                </a:cubicBezTo>
                                <a:lnTo>
                                  <a:pt x="214313" y="0"/>
                                </a:lnTo>
                                <a:cubicBezTo>
                                  <a:pt x="219629" y="3"/>
                                  <a:pt x="224894" y="521"/>
                                  <a:pt x="230108" y="1556"/>
                                </a:cubicBezTo>
                                <a:cubicBezTo>
                                  <a:pt x="235321" y="2592"/>
                                  <a:pt x="240384" y="4127"/>
                                  <a:pt x="245296" y="6164"/>
                                </a:cubicBezTo>
                                <a:cubicBezTo>
                                  <a:pt x="250207" y="8198"/>
                                  <a:pt x="254873" y="10694"/>
                                  <a:pt x="259293" y="13643"/>
                                </a:cubicBezTo>
                                <a:cubicBezTo>
                                  <a:pt x="263713" y="16594"/>
                                  <a:pt x="267803" y="19949"/>
                                  <a:pt x="271562" y="23710"/>
                                </a:cubicBezTo>
                                <a:cubicBezTo>
                                  <a:pt x="275321" y="27468"/>
                                  <a:pt x="278677" y="31558"/>
                                  <a:pt x="281630" y="35979"/>
                                </a:cubicBezTo>
                                <a:cubicBezTo>
                                  <a:pt x="284584" y="40401"/>
                                  <a:pt x="287078" y="45064"/>
                                  <a:pt x="289112" y="49975"/>
                                </a:cubicBezTo>
                                <a:cubicBezTo>
                                  <a:pt x="291146" y="54890"/>
                                  <a:pt x="292682" y="59953"/>
                                  <a:pt x="293719" y="65165"/>
                                </a:cubicBezTo>
                                <a:cubicBezTo>
                                  <a:pt x="294757" y="70380"/>
                                  <a:pt x="295275" y="75645"/>
                                  <a:pt x="295275" y="80963"/>
                                </a:cubicBezTo>
                                <a:cubicBezTo>
                                  <a:pt x="295275" y="86277"/>
                                  <a:pt x="294757" y="91542"/>
                                  <a:pt x="293719" y="96754"/>
                                </a:cubicBezTo>
                                <a:cubicBezTo>
                                  <a:pt x="292682" y="101969"/>
                                  <a:pt x="291146" y="107032"/>
                                  <a:pt x="289112" y="111944"/>
                                </a:cubicBezTo>
                                <a:cubicBezTo>
                                  <a:pt x="287078" y="116855"/>
                                  <a:pt x="284584" y="121521"/>
                                  <a:pt x="281630" y="125940"/>
                                </a:cubicBezTo>
                                <a:cubicBezTo>
                                  <a:pt x="278677" y="130361"/>
                                  <a:pt x="275321" y="134451"/>
                                  <a:pt x="271562" y="138212"/>
                                </a:cubicBezTo>
                                <a:cubicBezTo>
                                  <a:pt x="267803" y="141970"/>
                                  <a:pt x="263713" y="145324"/>
                                  <a:pt x="259293" y="148276"/>
                                </a:cubicBezTo>
                                <a:cubicBezTo>
                                  <a:pt x="254873" y="151231"/>
                                  <a:pt x="250207" y="153724"/>
                                  <a:pt x="245296" y="155758"/>
                                </a:cubicBezTo>
                                <a:cubicBezTo>
                                  <a:pt x="240384" y="157792"/>
                                  <a:pt x="235321" y="159330"/>
                                  <a:pt x="230108" y="160365"/>
                                </a:cubicBezTo>
                                <a:cubicBezTo>
                                  <a:pt x="224894" y="161404"/>
                                  <a:pt x="219629" y="161925"/>
                                  <a:pt x="214313" y="161925"/>
                                </a:cubicBezTo>
                                <a:lnTo>
                                  <a:pt x="80963" y="161925"/>
                                </a:lnTo>
                                <a:cubicBezTo>
                                  <a:pt x="75647" y="161925"/>
                                  <a:pt x="70381" y="161407"/>
                                  <a:pt x="65168" y="160369"/>
                                </a:cubicBezTo>
                                <a:cubicBezTo>
                                  <a:pt x="59954" y="159327"/>
                                  <a:pt x="54891" y="157792"/>
                                  <a:pt x="49980" y="155755"/>
                                </a:cubicBezTo>
                                <a:cubicBezTo>
                                  <a:pt x="45068" y="153724"/>
                                  <a:pt x="40402" y="151231"/>
                                  <a:pt x="35982" y="148276"/>
                                </a:cubicBezTo>
                                <a:cubicBezTo>
                                  <a:pt x="31562" y="145324"/>
                                  <a:pt x="27472" y="141970"/>
                                  <a:pt x="23713" y="138212"/>
                                </a:cubicBezTo>
                                <a:cubicBezTo>
                                  <a:pt x="19954" y="134451"/>
                                  <a:pt x="16598" y="130361"/>
                                  <a:pt x="13645" y="125940"/>
                                </a:cubicBezTo>
                                <a:cubicBezTo>
                                  <a:pt x="10691" y="121521"/>
                                  <a:pt x="8197" y="116855"/>
                                  <a:pt x="6163" y="111944"/>
                                </a:cubicBezTo>
                                <a:cubicBezTo>
                                  <a:pt x="4129" y="107032"/>
                                  <a:pt x="2593" y="101972"/>
                                  <a:pt x="1556" y="96754"/>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51" name="Shape 251"/>
                        <wps:cNvSpPr/>
                        <wps:spPr>
                          <a:xfrm>
                            <a:off x="0" y="1714500"/>
                            <a:ext cx="295275" cy="161925"/>
                          </a:xfrm>
                          <a:custGeom>
                            <a:avLst/>
                            <a:gdLst/>
                            <a:ahLst/>
                            <a:cxnLst/>
                            <a:rect l="0" t="0" r="0" b="0"/>
                            <a:pathLst>
                              <a:path w="295275" h="161925">
                                <a:moveTo>
                                  <a:pt x="0" y="80963"/>
                                </a:moveTo>
                                <a:cubicBezTo>
                                  <a:pt x="0" y="75648"/>
                                  <a:pt x="519" y="70383"/>
                                  <a:pt x="1556" y="65165"/>
                                </a:cubicBezTo>
                                <a:cubicBezTo>
                                  <a:pt x="2593" y="59950"/>
                                  <a:pt x="4129" y="54887"/>
                                  <a:pt x="6163" y="49975"/>
                                </a:cubicBezTo>
                                <a:cubicBezTo>
                                  <a:pt x="8197" y="45064"/>
                                  <a:pt x="10691" y="40401"/>
                                  <a:pt x="13645" y="35979"/>
                                </a:cubicBezTo>
                                <a:cubicBezTo>
                                  <a:pt x="16598" y="31558"/>
                                  <a:pt x="19954" y="27468"/>
                                  <a:pt x="23713" y="23713"/>
                                </a:cubicBezTo>
                                <a:cubicBezTo>
                                  <a:pt x="27472" y="19952"/>
                                  <a:pt x="31562" y="16597"/>
                                  <a:pt x="35982" y="13646"/>
                                </a:cubicBezTo>
                                <a:cubicBezTo>
                                  <a:pt x="40402" y="10691"/>
                                  <a:pt x="45068" y="8195"/>
                                  <a:pt x="49980" y="6164"/>
                                </a:cubicBezTo>
                                <a:cubicBezTo>
                                  <a:pt x="54891" y="4127"/>
                                  <a:pt x="59954" y="2592"/>
                                  <a:pt x="65168" y="1556"/>
                                </a:cubicBezTo>
                                <a:cubicBezTo>
                                  <a:pt x="70381" y="518"/>
                                  <a:pt x="75647" y="0"/>
                                  <a:pt x="80963" y="0"/>
                                </a:cubicBezTo>
                                <a:lnTo>
                                  <a:pt x="214313" y="0"/>
                                </a:lnTo>
                                <a:cubicBezTo>
                                  <a:pt x="219629" y="0"/>
                                  <a:pt x="224894" y="518"/>
                                  <a:pt x="230108" y="1553"/>
                                </a:cubicBezTo>
                                <a:cubicBezTo>
                                  <a:pt x="235321" y="2589"/>
                                  <a:pt x="240384" y="4124"/>
                                  <a:pt x="245296" y="6158"/>
                                </a:cubicBezTo>
                                <a:cubicBezTo>
                                  <a:pt x="250207" y="8192"/>
                                  <a:pt x="254873" y="10688"/>
                                  <a:pt x="259293" y="13643"/>
                                </a:cubicBezTo>
                                <a:cubicBezTo>
                                  <a:pt x="263713" y="16597"/>
                                  <a:pt x="267803" y="19952"/>
                                  <a:pt x="271562" y="23713"/>
                                </a:cubicBezTo>
                                <a:cubicBezTo>
                                  <a:pt x="275321" y="27468"/>
                                  <a:pt x="278677" y="31558"/>
                                  <a:pt x="281630" y="35979"/>
                                </a:cubicBezTo>
                                <a:cubicBezTo>
                                  <a:pt x="284584" y="40401"/>
                                  <a:pt x="287078" y="45064"/>
                                  <a:pt x="289112" y="49975"/>
                                </a:cubicBezTo>
                                <a:cubicBezTo>
                                  <a:pt x="291146" y="54887"/>
                                  <a:pt x="292682" y="59950"/>
                                  <a:pt x="293719" y="65165"/>
                                </a:cubicBezTo>
                                <a:cubicBezTo>
                                  <a:pt x="294757" y="70380"/>
                                  <a:pt x="295275" y="75648"/>
                                  <a:pt x="295275" y="80963"/>
                                </a:cubicBezTo>
                                <a:cubicBezTo>
                                  <a:pt x="295275" y="86280"/>
                                  <a:pt x="294757" y="91545"/>
                                  <a:pt x="293719" y="96757"/>
                                </a:cubicBezTo>
                                <a:cubicBezTo>
                                  <a:pt x="292682" y="101969"/>
                                  <a:pt x="291146" y="107032"/>
                                  <a:pt x="289112" y="111944"/>
                                </a:cubicBezTo>
                                <a:cubicBezTo>
                                  <a:pt x="287078" y="116855"/>
                                  <a:pt x="284584" y="121521"/>
                                  <a:pt x="281630" y="125943"/>
                                </a:cubicBezTo>
                                <a:cubicBezTo>
                                  <a:pt x="278677" y="130361"/>
                                  <a:pt x="275321" y="134451"/>
                                  <a:pt x="271562" y="138212"/>
                                </a:cubicBezTo>
                                <a:cubicBezTo>
                                  <a:pt x="267803" y="141970"/>
                                  <a:pt x="263713" y="145324"/>
                                  <a:pt x="259293" y="148276"/>
                                </a:cubicBezTo>
                                <a:cubicBezTo>
                                  <a:pt x="254873" y="151231"/>
                                  <a:pt x="250207" y="153724"/>
                                  <a:pt x="245296" y="155758"/>
                                </a:cubicBezTo>
                                <a:cubicBezTo>
                                  <a:pt x="240384" y="157792"/>
                                  <a:pt x="235321" y="159327"/>
                                  <a:pt x="230108" y="160369"/>
                                </a:cubicBezTo>
                                <a:cubicBezTo>
                                  <a:pt x="224894" y="161404"/>
                                  <a:pt x="219629" y="161922"/>
                                  <a:pt x="214313" y="161925"/>
                                </a:cubicBezTo>
                                <a:lnTo>
                                  <a:pt x="80963" y="161925"/>
                                </a:lnTo>
                                <a:cubicBezTo>
                                  <a:pt x="75647" y="161922"/>
                                  <a:pt x="70381" y="161404"/>
                                  <a:pt x="65168" y="160369"/>
                                </a:cubicBezTo>
                                <a:cubicBezTo>
                                  <a:pt x="59954" y="159327"/>
                                  <a:pt x="54891" y="157792"/>
                                  <a:pt x="49980" y="155758"/>
                                </a:cubicBezTo>
                                <a:cubicBezTo>
                                  <a:pt x="45068" y="153724"/>
                                  <a:pt x="40402" y="151231"/>
                                  <a:pt x="35982" y="148276"/>
                                </a:cubicBezTo>
                                <a:cubicBezTo>
                                  <a:pt x="31562" y="145324"/>
                                  <a:pt x="27472" y="141970"/>
                                  <a:pt x="23713" y="138212"/>
                                </a:cubicBezTo>
                                <a:cubicBezTo>
                                  <a:pt x="19954" y="134451"/>
                                  <a:pt x="16598" y="130361"/>
                                  <a:pt x="13645" y="125943"/>
                                </a:cubicBezTo>
                                <a:cubicBezTo>
                                  <a:pt x="10691" y="121521"/>
                                  <a:pt x="8197" y="116855"/>
                                  <a:pt x="6163" y="111944"/>
                                </a:cubicBezTo>
                                <a:cubicBezTo>
                                  <a:pt x="4129" y="107032"/>
                                  <a:pt x="2593" y="101969"/>
                                  <a:pt x="1556" y="96754"/>
                                </a:cubicBezTo>
                                <a:cubicBezTo>
                                  <a:pt x="519" y="91545"/>
                                  <a:pt x="0" y="86280"/>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52" name="Shape 252"/>
                        <wps:cNvSpPr/>
                        <wps:spPr>
                          <a:xfrm>
                            <a:off x="0" y="2000250"/>
                            <a:ext cx="295275" cy="161925"/>
                          </a:xfrm>
                          <a:custGeom>
                            <a:avLst/>
                            <a:gdLst/>
                            <a:ahLst/>
                            <a:cxnLst/>
                            <a:rect l="0" t="0" r="0" b="0"/>
                            <a:pathLst>
                              <a:path w="295275" h="161925">
                                <a:moveTo>
                                  <a:pt x="0" y="80963"/>
                                </a:moveTo>
                                <a:cubicBezTo>
                                  <a:pt x="0" y="75645"/>
                                  <a:pt x="519" y="70377"/>
                                  <a:pt x="1556" y="65162"/>
                                </a:cubicBezTo>
                                <a:cubicBezTo>
                                  <a:pt x="2593" y="59950"/>
                                  <a:pt x="4129" y="54887"/>
                                  <a:pt x="6163" y="49975"/>
                                </a:cubicBezTo>
                                <a:cubicBezTo>
                                  <a:pt x="8197" y="45064"/>
                                  <a:pt x="10691" y="40398"/>
                                  <a:pt x="13645" y="35976"/>
                                </a:cubicBezTo>
                                <a:cubicBezTo>
                                  <a:pt x="16598" y="31558"/>
                                  <a:pt x="19954" y="27471"/>
                                  <a:pt x="23713" y="23713"/>
                                </a:cubicBezTo>
                                <a:cubicBezTo>
                                  <a:pt x="27472" y="19952"/>
                                  <a:pt x="31562" y="16597"/>
                                  <a:pt x="35982" y="13643"/>
                                </a:cubicBezTo>
                                <a:cubicBezTo>
                                  <a:pt x="40402" y="10691"/>
                                  <a:pt x="45068" y="8195"/>
                                  <a:pt x="49980" y="6161"/>
                                </a:cubicBezTo>
                                <a:cubicBezTo>
                                  <a:pt x="54891" y="4127"/>
                                  <a:pt x="59954" y="2592"/>
                                  <a:pt x="65168" y="1553"/>
                                </a:cubicBezTo>
                                <a:cubicBezTo>
                                  <a:pt x="70381" y="518"/>
                                  <a:pt x="75647" y="0"/>
                                  <a:pt x="80963" y="0"/>
                                </a:cubicBezTo>
                                <a:lnTo>
                                  <a:pt x="214313" y="0"/>
                                </a:lnTo>
                                <a:cubicBezTo>
                                  <a:pt x="219629" y="0"/>
                                  <a:pt x="224894" y="518"/>
                                  <a:pt x="230108" y="1553"/>
                                </a:cubicBezTo>
                                <a:cubicBezTo>
                                  <a:pt x="235321" y="2592"/>
                                  <a:pt x="240384" y="4127"/>
                                  <a:pt x="245296" y="6161"/>
                                </a:cubicBezTo>
                                <a:cubicBezTo>
                                  <a:pt x="250207" y="8195"/>
                                  <a:pt x="254873" y="10691"/>
                                  <a:pt x="259293" y="13643"/>
                                </a:cubicBezTo>
                                <a:cubicBezTo>
                                  <a:pt x="263713" y="16597"/>
                                  <a:pt x="267803" y="19952"/>
                                  <a:pt x="271562" y="23713"/>
                                </a:cubicBezTo>
                                <a:cubicBezTo>
                                  <a:pt x="275321" y="27471"/>
                                  <a:pt x="278677" y="31558"/>
                                  <a:pt x="281630" y="35979"/>
                                </a:cubicBezTo>
                                <a:cubicBezTo>
                                  <a:pt x="284584" y="40401"/>
                                  <a:pt x="287078" y="45064"/>
                                  <a:pt x="289112" y="49975"/>
                                </a:cubicBezTo>
                                <a:cubicBezTo>
                                  <a:pt x="291146" y="54887"/>
                                  <a:pt x="292682" y="59950"/>
                                  <a:pt x="293719" y="65165"/>
                                </a:cubicBezTo>
                                <a:cubicBezTo>
                                  <a:pt x="294757" y="70377"/>
                                  <a:pt x="295275" y="75645"/>
                                  <a:pt x="295275" y="80963"/>
                                </a:cubicBezTo>
                                <a:cubicBezTo>
                                  <a:pt x="295275" y="86277"/>
                                  <a:pt x="294757" y="91542"/>
                                  <a:pt x="293719" y="96757"/>
                                </a:cubicBezTo>
                                <a:cubicBezTo>
                                  <a:pt x="292682" y="101969"/>
                                  <a:pt x="291146" y="107032"/>
                                  <a:pt x="289112" y="111944"/>
                                </a:cubicBezTo>
                                <a:cubicBezTo>
                                  <a:pt x="287078" y="116852"/>
                                  <a:pt x="284584" y="121515"/>
                                  <a:pt x="281630" y="125937"/>
                                </a:cubicBezTo>
                                <a:cubicBezTo>
                                  <a:pt x="278677" y="130358"/>
                                  <a:pt x="275321" y="134448"/>
                                  <a:pt x="271562" y="138212"/>
                                </a:cubicBezTo>
                                <a:cubicBezTo>
                                  <a:pt x="267803" y="141970"/>
                                  <a:pt x="263713" y="145324"/>
                                  <a:pt x="259293" y="148276"/>
                                </a:cubicBezTo>
                                <a:cubicBezTo>
                                  <a:pt x="254873" y="151234"/>
                                  <a:pt x="250207" y="153727"/>
                                  <a:pt x="245296" y="155761"/>
                                </a:cubicBezTo>
                                <a:cubicBezTo>
                                  <a:pt x="240384" y="157795"/>
                                  <a:pt x="235321" y="159330"/>
                                  <a:pt x="230108" y="160369"/>
                                </a:cubicBezTo>
                                <a:cubicBezTo>
                                  <a:pt x="224894" y="161404"/>
                                  <a:pt x="219629" y="161922"/>
                                  <a:pt x="214313" y="161925"/>
                                </a:cubicBezTo>
                                <a:lnTo>
                                  <a:pt x="80963" y="161925"/>
                                </a:lnTo>
                                <a:cubicBezTo>
                                  <a:pt x="75647" y="161922"/>
                                  <a:pt x="70381" y="161404"/>
                                  <a:pt x="65168" y="160365"/>
                                </a:cubicBezTo>
                                <a:cubicBezTo>
                                  <a:pt x="59954" y="159330"/>
                                  <a:pt x="54891" y="157795"/>
                                  <a:pt x="49980" y="155761"/>
                                </a:cubicBezTo>
                                <a:cubicBezTo>
                                  <a:pt x="45068" y="153727"/>
                                  <a:pt x="40402" y="151231"/>
                                  <a:pt x="35982" y="148276"/>
                                </a:cubicBezTo>
                                <a:cubicBezTo>
                                  <a:pt x="31562" y="145324"/>
                                  <a:pt x="27472" y="141970"/>
                                  <a:pt x="23713" y="138212"/>
                                </a:cubicBezTo>
                                <a:cubicBezTo>
                                  <a:pt x="19954" y="134448"/>
                                  <a:pt x="16598" y="130358"/>
                                  <a:pt x="13645" y="125937"/>
                                </a:cubicBezTo>
                                <a:cubicBezTo>
                                  <a:pt x="10691" y="121515"/>
                                  <a:pt x="8197" y="116852"/>
                                  <a:pt x="6163" y="111944"/>
                                </a:cubicBezTo>
                                <a:cubicBezTo>
                                  <a:pt x="4129" y="107032"/>
                                  <a:pt x="2593" y="101969"/>
                                  <a:pt x="1556" y="96757"/>
                                </a:cubicBezTo>
                                <a:cubicBezTo>
                                  <a:pt x="519" y="91542"/>
                                  <a:pt x="0" y="86277"/>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s:wsp>
                        <wps:cNvPr id="253" name="Shape 253"/>
                        <wps:cNvSpPr/>
                        <wps:spPr>
                          <a:xfrm>
                            <a:off x="0" y="2286000"/>
                            <a:ext cx="295275" cy="161925"/>
                          </a:xfrm>
                          <a:custGeom>
                            <a:avLst/>
                            <a:gdLst/>
                            <a:ahLst/>
                            <a:cxnLst/>
                            <a:rect l="0" t="0" r="0" b="0"/>
                            <a:pathLst>
                              <a:path w="295275" h="161925">
                                <a:moveTo>
                                  <a:pt x="0" y="80963"/>
                                </a:moveTo>
                                <a:cubicBezTo>
                                  <a:pt x="0" y="75645"/>
                                  <a:pt x="519" y="70380"/>
                                  <a:pt x="1556" y="65165"/>
                                </a:cubicBezTo>
                                <a:cubicBezTo>
                                  <a:pt x="2593" y="59950"/>
                                  <a:pt x="4129" y="54887"/>
                                  <a:pt x="6163" y="49975"/>
                                </a:cubicBezTo>
                                <a:cubicBezTo>
                                  <a:pt x="8197" y="45064"/>
                                  <a:pt x="10691" y="40398"/>
                                  <a:pt x="13645" y="35979"/>
                                </a:cubicBezTo>
                                <a:cubicBezTo>
                                  <a:pt x="16598" y="31558"/>
                                  <a:pt x="19954" y="27471"/>
                                  <a:pt x="23713" y="23710"/>
                                </a:cubicBezTo>
                                <a:cubicBezTo>
                                  <a:pt x="27472" y="19949"/>
                                  <a:pt x="31562" y="16594"/>
                                  <a:pt x="35982" y="13639"/>
                                </a:cubicBezTo>
                                <a:cubicBezTo>
                                  <a:pt x="40402" y="10685"/>
                                  <a:pt x="45068" y="8192"/>
                                  <a:pt x="49980" y="6161"/>
                                </a:cubicBezTo>
                                <a:cubicBezTo>
                                  <a:pt x="54891" y="4127"/>
                                  <a:pt x="59954" y="2592"/>
                                  <a:pt x="65168" y="1556"/>
                                </a:cubicBezTo>
                                <a:cubicBezTo>
                                  <a:pt x="70381" y="518"/>
                                  <a:pt x="75647" y="0"/>
                                  <a:pt x="80963" y="0"/>
                                </a:cubicBezTo>
                                <a:lnTo>
                                  <a:pt x="214313" y="0"/>
                                </a:lnTo>
                                <a:cubicBezTo>
                                  <a:pt x="219629" y="0"/>
                                  <a:pt x="224894" y="518"/>
                                  <a:pt x="230108" y="1556"/>
                                </a:cubicBezTo>
                                <a:cubicBezTo>
                                  <a:pt x="235321" y="2592"/>
                                  <a:pt x="240384" y="4127"/>
                                  <a:pt x="245296" y="6158"/>
                                </a:cubicBezTo>
                                <a:cubicBezTo>
                                  <a:pt x="250207" y="8192"/>
                                  <a:pt x="254873" y="10685"/>
                                  <a:pt x="259293" y="13643"/>
                                </a:cubicBezTo>
                                <a:cubicBezTo>
                                  <a:pt x="263713" y="16594"/>
                                  <a:pt x="267803" y="19949"/>
                                  <a:pt x="271562" y="23710"/>
                                </a:cubicBezTo>
                                <a:cubicBezTo>
                                  <a:pt x="275321" y="27471"/>
                                  <a:pt x="278677" y="31558"/>
                                  <a:pt x="281630" y="35976"/>
                                </a:cubicBezTo>
                                <a:cubicBezTo>
                                  <a:pt x="284584" y="40398"/>
                                  <a:pt x="287078" y="45064"/>
                                  <a:pt x="289112" y="49975"/>
                                </a:cubicBezTo>
                                <a:cubicBezTo>
                                  <a:pt x="291146" y="54887"/>
                                  <a:pt x="292682" y="59950"/>
                                  <a:pt x="293719" y="65165"/>
                                </a:cubicBezTo>
                                <a:cubicBezTo>
                                  <a:pt x="294757" y="70380"/>
                                  <a:pt x="295275" y="75645"/>
                                  <a:pt x="295275" y="80963"/>
                                </a:cubicBezTo>
                                <a:cubicBezTo>
                                  <a:pt x="295275" y="86280"/>
                                  <a:pt x="294757" y="91545"/>
                                  <a:pt x="293719" y="96757"/>
                                </a:cubicBezTo>
                                <a:cubicBezTo>
                                  <a:pt x="292682" y="101969"/>
                                  <a:pt x="291146" y="107032"/>
                                  <a:pt x="289112" y="111944"/>
                                </a:cubicBezTo>
                                <a:cubicBezTo>
                                  <a:pt x="287078" y="116855"/>
                                  <a:pt x="284584" y="121518"/>
                                  <a:pt x="281630" y="125940"/>
                                </a:cubicBezTo>
                                <a:cubicBezTo>
                                  <a:pt x="278677" y="130361"/>
                                  <a:pt x="275321" y="134451"/>
                                  <a:pt x="271562" y="138212"/>
                                </a:cubicBezTo>
                                <a:cubicBezTo>
                                  <a:pt x="267803" y="141970"/>
                                  <a:pt x="263713" y="145328"/>
                                  <a:pt x="259293" y="148276"/>
                                </a:cubicBezTo>
                                <a:cubicBezTo>
                                  <a:pt x="254873" y="151228"/>
                                  <a:pt x="250207" y="153724"/>
                                  <a:pt x="245296" y="155758"/>
                                </a:cubicBezTo>
                                <a:cubicBezTo>
                                  <a:pt x="240384" y="157792"/>
                                  <a:pt x="235321" y="159327"/>
                                  <a:pt x="230108" y="160365"/>
                                </a:cubicBezTo>
                                <a:cubicBezTo>
                                  <a:pt x="224894" y="161404"/>
                                  <a:pt x="219629" y="161922"/>
                                  <a:pt x="214313" y="161925"/>
                                </a:cubicBezTo>
                                <a:lnTo>
                                  <a:pt x="80963" y="161925"/>
                                </a:lnTo>
                                <a:cubicBezTo>
                                  <a:pt x="75647" y="161922"/>
                                  <a:pt x="70381" y="161404"/>
                                  <a:pt x="65168" y="160369"/>
                                </a:cubicBezTo>
                                <a:cubicBezTo>
                                  <a:pt x="59954" y="159327"/>
                                  <a:pt x="54891" y="157792"/>
                                  <a:pt x="49980" y="155758"/>
                                </a:cubicBezTo>
                                <a:cubicBezTo>
                                  <a:pt x="45068" y="153724"/>
                                  <a:pt x="40402" y="151228"/>
                                  <a:pt x="35982" y="148276"/>
                                </a:cubicBezTo>
                                <a:cubicBezTo>
                                  <a:pt x="31562" y="145328"/>
                                  <a:pt x="27472" y="141970"/>
                                  <a:pt x="23713" y="138212"/>
                                </a:cubicBezTo>
                                <a:cubicBezTo>
                                  <a:pt x="19954" y="134451"/>
                                  <a:pt x="16598" y="130361"/>
                                  <a:pt x="13645" y="125943"/>
                                </a:cubicBezTo>
                                <a:cubicBezTo>
                                  <a:pt x="10691" y="121521"/>
                                  <a:pt x="8197" y="116855"/>
                                  <a:pt x="6163" y="111944"/>
                                </a:cubicBezTo>
                                <a:cubicBezTo>
                                  <a:pt x="4129" y="107032"/>
                                  <a:pt x="2593" y="101969"/>
                                  <a:pt x="1556" y="96757"/>
                                </a:cubicBezTo>
                                <a:cubicBezTo>
                                  <a:pt x="519" y="91545"/>
                                  <a:pt x="0" y="86280"/>
                                  <a:pt x="0" y="80963"/>
                                </a:cubicBezTo>
                                <a:close/>
                              </a:path>
                            </a:pathLst>
                          </a:custGeom>
                          <a:ln w="9525" cap="flat">
                            <a:miter lim="100000"/>
                          </a:ln>
                        </wps:spPr>
                        <wps:style>
                          <a:lnRef idx="1">
                            <a:srgbClr val="9AA0A6"/>
                          </a:lnRef>
                          <a:fillRef idx="0">
                            <a:srgbClr val="000000">
                              <a:alpha val="0"/>
                            </a:srgbClr>
                          </a:fillRef>
                          <a:effectRef idx="0">
                            <a:scrgbClr r="0" g="0" b="0"/>
                          </a:effectRef>
                          <a:fontRef idx="none"/>
                        </wps:style>
                        <wps:bodyPr/>
                      </wps:wsp>
                    </wpg:wgp>
                  </a:graphicData>
                </a:graphic>
              </wp:anchor>
            </w:drawing>
          </mc:Choice>
          <mc:Fallback>
            <w:pict>
              <v:group w14:anchorId="35F37A93" id="Group 8093" o:spid="_x0000_s1026" style="position:absolute;margin-left:35.6pt;margin-top:-2.65pt;width:23.25pt;height:192.75pt;z-index:251675648" coordsize="2952,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">
                <v:shape id="Shape 245" o:spid="_x0000_s1027" style="position:absolute;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" path="m,80963c,75645,519,70377,1556,65165,2593,59950,4129,54890,6163,49978v2034,-4911,4528,-9577,7482,-13999c16598,31561,19954,27471,23713,23713v3759,-3761,7849,-7116,12269,-10070c40402,10691,45068,8198,49980,6164,54891,4130,59954,2595,65168,1553,70381,521,75647,,80963,l214313,v5316,,10581,521,15795,1553c235321,2595,240384,4130,245296,6164v4911,2034,9577,4527,13997,7479c263713,16597,267803,19952,271562,23713v3759,3758,7115,7848,10068,12269c284584,40404,287078,45067,289112,49978v2034,4912,3570,9972,4607,15190c294757,70377,295275,75645,295275,80963v,5314,-518,10579,-1556,15794c292682,101969,291146,107032,289112,111944v-2034,4911,-4528,9574,-7482,13993c278677,130361,275321,134451,271562,138212v-3759,3758,-7849,7112,-12269,10067c254873,151234,250207,153727,245296,155761v-4912,2034,-9975,3572,-15188,4608c224894,161407,219629,161925,214313,161925r-133350,c75647,161925,70381,161407,65168,160369v-5214,-1036,-10277,-2574,-15188,-4608c45068,153727,40402,151234,35982,148279v-4420,-2955,-8510,-6309,-12269,-10067c19954,134451,16598,130361,13645,125937,10691,121518,8197,116855,6163,111944,4129,107032,2593,101969,1556,96757,519,91542,,86277,,80963xe" filled="f" strokecolor="#969ca2">
                  <v:stroke miterlimit="1" joinstyle="miter"/>
                  <v:path arrowok="t" textboxrect="0,0,295275,161925"/>
                </v:shape>
                <v:shape id="Shape 246" o:spid="_x0000_s1028" style="position:absolute;top:285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" path="m,80963c,75645,519,70380,1556,65168,2593,59950,4129,54890,6163,49978v2034,-4911,4528,-9577,7482,-13999c16598,31561,19954,27474,23713,23713v3759,-3761,7849,-7119,12269,-10070c40402,10688,45068,8195,49980,6161,54891,4127,59954,2592,65168,1556,70381,521,75647,,80963,l214313,v5316,,10581,521,15795,1556c235321,2592,240384,4127,245296,6158v4911,2037,9577,4530,13997,7485c263713,16594,267803,19952,271562,23713v3759,3761,7115,7848,10068,12266c284584,40401,287078,45067,289112,49978v2034,4912,3570,9972,4607,15190c294757,70380,295275,75645,295275,80963v,5314,-518,10579,-1556,15791c292682,101966,291146,107029,289112,111940v-2034,4912,-4528,9575,-7482,13997c278677,130358,275321,134448,271562,138209v-3759,3758,-7849,7112,-12269,10067c254873,151228,250207,153724,245296,155758v-4912,2034,-9975,3572,-15188,4611c224894,161404,219629,161922,214313,161925r-133350,c75647,161922,70381,161404,65168,160369v-5214,-1039,-10277,-2577,-15188,-4611c45068,153724,40402,151228,35982,148276v-4420,-2955,-8510,-6309,-12269,-10067c19954,134448,16598,130361,13645,125940,10691,121518,8197,116852,6163,111944,4129,107032,2593,101969,1556,96754,519,91542,,86277,,80963xe" filled="f" strokecolor="#969ca2">
                  <v:stroke miterlimit="1" joinstyle="miter"/>
                  <v:path arrowok="t" textboxrect="0,0,295275,161925"/>
                </v:shape>
                <v:shape id="Shape 247" o:spid="_x0000_s1029" style="position:absolute;top:571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" path="m,80963c,75648,519,70380,1556,65165,2593,59947,4129,54887,6163,49975v2034,-4911,4528,-9577,7482,-13999c16598,31558,19954,27468,23713,23710v3759,-3758,7849,-7116,12269,-10071c40402,10688,45068,8195,49980,6161,54891,4127,59954,2592,65168,1553,70381,518,75647,,80963,l214313,v5316,,10581,518,15795,1553c235321,2592,240384,4127,245296,6161v4911,2034,9577,4527,13997,7482c263713,16597,267803,19952,271562,23710v3759,3758,7115,7848,10068,12269c284584,40401,287078,45064,289112,49975v2034,4912,3570,9975,4607,15190c294757,70380,295275,75648,295275,80963v,5314,-518,10579,-1556,15791c292682,101966,291146,107029,289112,111940v-2034,4915,-4528,9578,-7482,14000c278677,130361,275321,134451,271562,138212v-3759,3758,-7849,7112,-12269,10064c254873,151231,250207,153727,245296,155761v-4912,2034,-9975,3569,-15188,4608c224894,161407,219629,161925,214313,161925r-133350,c75647,161925,70381,161407,65168,160369v-5214,-1039,-10277,-2574,-15188,-4608c45068,153727,40402,151231,35982,148279v-4420,-2955,-8510,-6309,-12269,-10067c19954,134451,16598,130361,13645,125940,10691,121518,8197,116855,6163,111940,4129,107029,2593,101966,1556,96754,519,91542,,86277,,80963xe" filled="f" strokecolor="#969ca2">
                  <v:stroke miterlimit="1" joinstyle="miter"/>
                  <v:path arrowok="t" textboxrect="0,0,295275,161925"/>
                </v:shape>
                <v:shape id="Shape 248" o:spid="_x0000_s1030" style="position:absolute;top:857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" path="m,80963c,75648,519,70383,1556,65168,2593,59953,4129,54887,6163,49975v2034,-4908,4528,-9574,7482,-13996c16598,31558,19954,27471,23713,23713v3759,-3761,7849,-7116,12269,-10070c40402,10691,45068,8195,49980,6161,54891,4127,59954,2592,65168,1556,70381,518,75647,,80963,l214313,v5316,,10581,518,15795,1553c235321,2592,240384,4127,245296,6161v4911,2034,9577,4530,13997,7482c263713,16597,267803,19952,271562,23713v3759,3758,7115,7845,10068,12266c284584,40401,287078,45067,289112,49975v2034,4912,3570,9975,4607,15190c294757,70383,295275,75648,295275,80963v,5317,-518,10582,-1556,15791c292682,101972,291146,107032,289112,111944v-2034,4911,-4528,9577,-7482,13999c278677,130361,275321,134451,271562,138212v-3759,3758,-7849,7116,-12269,10064c254873,151231,250207,153724,245296,155758v-4912,2034,-9975,3569,-15188,4611c224894,161404,219629,161922,214313,161925r-133350,c75647,161922,70381,161404,65168,160365v-5214,-1038,-10277,-2573,-15188,-4610c45068,153724,40402,151231,35982,148279v-4420,-2951,-8510,-6309,-12269,-10067c19954,134451,16598,130361,13645,125943,10691,121521,8197,116855,6163,111944,4129,107032,2593,101972,1556,96754,519,91545,,86280,,80963xe" filled="f" strokecolor="#969ca2">
                  <v:stroke miterlimit="1" joinstyle="miter"/>
                  <v:path arrowok="t" textboxrect="0,0,295275,161925"/>
                </v:shape>
                <v:shape id="Shape 249" o:spid="_x0000_s1031" style="position:absolute;top:11430;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" path="m,80963c,75648,519,70383,1556,65165,2593,59950,4129,54887,6163,49975v2034,-4911,4528,-9574,7482,-13996c16598,31558,19954,27471,23713,23713v3759,-3761,7849,-7116,12269,-10070c40402,10688,45068,8195,49980,6161,54891,4127,59954,2592,65168,1556,70381,518,75647,,80963,l214313,v5316,,10581,518,15795,1556c235321,2592,240384,4127,245296,6161v4911,2034,9577,4527,13997,7482c263713,16597,267803,19952,271562,23713v3759,3758,7115,7848,10068,12269c284584,40401,287078,45064,289112,49975v2034,4912,3570,9975,4607,15190c294757,70383,295275,75648,295275,80963v,5317,-518,10582,-1556,15791c292682,101969,291146,107032,289112,111940v-2034,4912,-4528,9575,-7482,13997c278677,130361,275321,134451,271562,138212v-3759,3758,-7849,7112,-12269,10064c254873,151228,250207,153724,245296,155758v-4912,2034,-9975,3572,-15188,4611c224894,161404,219629,161922,214313,161925r-133350,c75647,161922,70381,161404,65168,160369v-5214,-1042,-10277,-2577,-15188,-4611c45068,153724,40402,151228,35982,148276v-4420,-2952,-8510,-6306,-12269,-10064c19954,134451,16598,130361,13645,125937,10691,121515,8197,116852,6163,111940,4129,107032,2593,101969,1556,96754,519,91545,,86280,,80963xe" filled="f" strokecolor="#969ca2">
                  <v:stroke miterlimit="1" joinstyle="miter"/>
                  <v:path arrowok="t" textboxrect="0,0,295275,161925"/>
                </v:shape>
                <v:shape id="Shape 250" o:spid="_x0000_s1032" style="position:absolute;top:14287;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" path="m,80963c,75645,519,70380,1556,65165,2593,59953,4129,54890,6163,49975v2034,-4911,4528,-9577,7482,-13999c16598,31558,19954,27468,23713,23710v3759,-3761,7849,-7116,12269,-10067c40402,10691,45068,8195,49980,6161,54891,4127,59954,2592,65168,1556,70381,521,75647,3,80963,l214313,v5316,3,10581,521,15795,1556c235321,2592,240384,4127,245296,6164v4911,2034,9577,4530,13997,7479c263713,16594,267803,19949,271562,23710v3759,3758,7115,7848,10068,12269c284584,40401,287078,45064,289112,49975v2034,4915,3570,9978,4607,15190c294757,70380,295275,75645,295275,80963v,5314,-518,10579,-1556,15791c292682,101969,291146,107032,289112,111944v-2034,4911,-4528,9577,-7482,13996c278677,130361,275321,134451,271562,138212v-3759,3758,-7849,7112,-12269,10064c254873,151231,250207,153724,245296,155758v-4912,2034,-9975,3572,-15188,4607c224894,161404,219629,161925,214313,161925r-133350,c75647,161925,70381,161407,65168,160369v-5214,-1042,-10277,-2577,-15188,-4614c45068,153724,40402,151231,35982,148276v-4420,-2952,-8510,-6306,-12269,-10064c19954,134451,16598,130361,13645,125940,10691,121521,8197,116855,6163,111944,4129,107032,2593,101972,1556,96754,519,91542,,86277,,80963xe" filled="f" strokecolor="#969ca2">
                  <v:stroke miterlimit="1" joinstyle="miter"/>
                  <v:path arrowok="t" textboxrect="0,0,295275,161925"/>
                </v:shape>
                <v:shape id="Shape 251" o:spid="_x0000_s1033" style="position:absolute;top:17145;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" path="m,80963c,75648,519,70383,1556,65165,2593,59950,4129,54887,6163,49975v2034,-4911,4528,-9574,7482,-13996c16598,31558,19954,27468,23713,23713v3759,-3761,7849,-7116,12269,-10067c40402,10691,45068,8195,49980,6164,54891,4127,59954,2592,65168,1556,70381,518,75647,,80963,l214313,v5316,,10581,518,15795,1553c235321,2589,240384,4124,245296,6158v4911,2034,9577,4530,13997,7485c263713,16597,267803,19952,271562,23713v3759,3755,7115,7845,10068,12266c284584,40401,287078,45064,289112,49975v2034,4912,3570,9975,4607,15190c294757,70380,295275,75648,295275,80963v,5317,-518,10582,-1556,15794c292682,101969,291146,107032,289112,111944v-2034,4911,-4528,9577,-7482,13999c278677,130361,275321,134451,271562,138212v-3759,3758,-7849,7112,-12269,10064c254873,151231,250207,153724,245296,155758v-4912,2034,-9975,3569,-15188,4611c224894,161404,219629,161922,214313,161925r-133350,c75647,161922,70381,161404,65168,160369v-5214,-1042,-10277,-2577,-15188,-4611c45068,153724,40402,151231,35982,148276v-4420,-2952,-8510,-6306,-12269,-10064c19954,134451,16598,130361,13645,125943,10691,121521,8197,116855,6163,111944,4129,107032,2593,101969,1556,96754,519,91545,,86280,,80963xe" filled="f" strokecolor="#969ca2">
                  <v:stroke miterlimit="1" joinstyle="miter"/>
                  <v:path arrowok="t" textboxrect="0,0,295275,161925"/>
                </v:shape>
                <v:shape id="Shape 252" o:spid="_x0000_s1034" style="position:absolute;top:20002;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" path="m,80963c,75645,519,70377,1556,65162,2593,59950,4129,54887,6163,49975v2034,-4911,4528,-9577,7482,-13999c16598,31558,19954,27471,23713,23713v3759,-3761,7849,-7116,12269,-10070c40402,10691,45068,8195,49980,6161,54891,4127,59954,2592,65168,1553,70381,518,75647,,80963,l214313,v5316,,10581,518,15795,1553c235321,2592,240384,4127,245296,6161v4911,2034,9577,4530,13997,7482c263713,16597,267803,19952,271562,23713v3759,3758,7115,7845,10068,12266c284584,40401,287078,45064,289112,49975v2034,4912,3570,9975,4607,15190c294757,70377,295275,75645,295275,80963v,5314,-518,10579,-1556,15794c292682,101969,291146,107032,289112,111944v-2034,4908,-4528,9571,-7482,13993c278677,130358,275321,134448,271562,138212v-3759,3758,-7849,7112,-12269,10064c254873,151234,250207,153727,245296,155761v-4912,2034,-9975,3569,-15188,4608c224894,161404,219629,161922,214313,161925r-133350,c75647,161922,70381,161404,65168,160365v-5214,-1035,-10277,-2570,-15188,-4604c45068,153727,40402,151231,35982,148276v-4420,-2952,-8510,-6306,-12269,-10064c19954,134448,16598,130358,13645,125937,10691,121515,8197,116852,6163,111944,4129,107032,2593,101969,1556,96757,519,91542,,86277,,80963xe" filled="f" strokecolor="#969ca2">
                  <v:stroke miterlimit="1" joinstyle="miter"/>
                  <v:path arrowok="t" textboxrect="0,0,295275,161925"/>
                </v:shape>
                <v:shape id="Shape 253" o:spid="_x0000_s1035" style="position:absolute;top:22860;width:2952;height:1619;visibility:visible;mso-wrap-style:square;v-text-anchor:top"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" path="m,80963c,75645,519,70380,1556,65165,2593,59950,4129,54887,6163,49975v2034,-4911,4528,-9577,7482,-13996c16598,31558,19954,27471,23713,23710v3759,-3761,7849,-7116,12269,-10071c40402,10685,45068,8192,49980,6161,54891,4127,59954,2592,65168,1556,70381,518,75647,,80963,l214313,v5316,,10581,518,15795,1556c235321,2592,240384,4127,245296,6158v4911,2034,9577,4527,13997,7485c263713,16594,267803,19949,271562,23710v3759,3761,7115,7848,10068,12266c284584,40398,287078,45064,289112,49975v2034,4912,3570,9975,4607,15190c294757,70380,295275,75645,295275,80963v,5317,-518,10582,-1556,15794c292682,101969,291146,107032,289112,111944v-2034,4911,-4528,9574,-7482,13996c278677,130361,275321,134451,271562,138212v-3759,3758,-7849,7116,-12269,10064c254873,151228,250207,153724,245296,155758v-4912,2034,-9975,3569,-15188,4607c224894,161404,219629,161922,214313,161925r-133350,c75647,161922,70381,161404,65168,160369v-5214,-1042,-10277,-2577,-15188,-4611c45068,153724,40402,151228,35982,148276v-4420,-2948,-8510,-6306,-12269,-10064c19954,134451,16598,130361,13645,125943,10691,121521,8197,116855,6163,111944,4129,107032,2593,101969,1556,96757,519,91545,,86280,,80963xe" filled="f" strokecolor="#969ca2">
                  <v:stroke miterlimit="1" joinstyle="miter"/>
                  <v:path arrowok="t" textboxrect="0,0,295275,161925"/>
                </v:shape>
                <w10:wrap type="square"/>
              </v:group>
            </w:pict>
          </mc:Fallback>
        </mc:AlternateContent>
      </w:r>
      <w:r>
        <w:t>Catholic</w:t>
      </w:r>
    </w:p>
    <w:p w14:paraId="1BE1FA67" w14:textId="77777777" w:rsidR="0023304D" w:rsidRDefault="0023304D">
      <w:pPr>
        <w:spacing w:line="402" w:lineRule="auto"/>
        <w:ind w:left="722" w:right="6383"/>
      </w:pPr>
      <w:r>
        <w:t>Protestant Judaism</w:t>
      </w:r>
    </w:p>
    <w:p w14:paraId="474FFA4A" w14:textId="77777777" w:rsidR="0023304D" w:rsidRDefault="0023304D">
      <w:pPr>
        <w:ind w:left="722" w:right="210"/>
      </w:pPr>
      <w:r>
        <w:t>Islam</w:t>
      </w:r>
    </w:p>
    <w:p w14:paraId="6241BD8D" w14:textId="77777777" w:rsidR="0023304D" w:rsidRDefault="0023304D">
      <w:pPr>
        <w:ind w:left="722" w:right="210"/>
      </w:pPr>
      <w:r>
        <w:t>Buddhism</w:t>
      </w:r>
    </w:p>
    <w:p w14:paraId="0F11ADCE" w14:textId="77777777" w:rsidR="0023304D" w:rsidRDefault="0023304D">
      <w:pPr>
        <w:ind w:left="722" w:right="210"/>
      </w:pPr>
      <w:r>
        <w:t>Hinduism</w:t>
      </w:r>
    </w:p>
    <w:p w14:paraId="34457AAC" w14:textId="77777777" w:rsidR="0023304D" w:rsidRDefault="0023304D">
      <w:pPr>
        <w:ind w:left="722" w:right="210"/>
      </w:pPr>
      <w:r>
        <w:t>Atheism</w:t>
      </w:r>
    </w:p>
    <w:p w14:paraId="687FF338" w14:textId="77777777" w:rsidR="0023304D" w:rsidRDefault="0023304D">
      <w:pPr>
        <w:ind w:left="722" w:right="210"/>
      </w:pPr>
      <w:r>
        <w:t>None</w:t>
      </w:r>
    </w:p>
    <w:p w14:paraId="0FA2AA47" w14:textId="77777777" w:rsidR="0023304D" w:rsidRDefault="0023304D">
      <w:pPr>
        <w:spacing w:after="665"/>
        <w:ind w:left="722" w:right="210"/>
      </w:pPr>
      <w:r>
        <w:t>Prefer not to say</w:t>
      </w:r>
    </w:p>
    <w:p w14:paraId="6E6B0DBA" w14:textId="77777777" w:rsidR="0023304D" w:rsidRDefault="0023304D" w:rsidP="006A5B63">
      <w:pPr>
        <w:pStyle w:val="Heading2"/>
      </w:pPr>
      <w:bookmarkStart w:id="81" w:name="_Toc173364206"/>
      <w:r>
        <w:t>Spiritual Engagement Instrument - Sabbath Rest Subscale</w:t>
      </w:r>
      <w:bookmarkEnd w:id="81"/>
    </w:p>
    <w:p w14:paraId="1BFA91A8" w14:textId="77777777" w:rsidR="0023304D" w:rsidRDefault="0023304D">
      <w:pPr>
        <w:spacing w:after="828"/>
        <w:ind w:left="220" w:right="1347"/>
      </w:pPr>
      <w:r>
        <w:t xml:space="preserve">This survey is intended to capture within your own faith tradition, worldview, or philosophy, those spiritual practice and association beliefs and attitudes that draw you closer to God or the divine. While you may feel strongly theologically or have speci c ideas of how the spiritual practices or disciplines should be conducted, the survey was designed to measure across a wide range of such </w:t>
      </w:r>
      <w:r>
        <w:lastRenderedPageBreak/>
        <w:t>perspectives, so please do your best not to be distracted by the nature of any speci c question.</w:t>
      </w:r>
    </w:p>
    <w:p w14:paraId="76B2A1E2" w14:textId="77777777" w:rsidR="0023304D" w:rsidRDefault="0023304D">
      <w:pPr>
        <w:spacing w:after="5"/>
        <w:ind w:left="220" w:right="210"/>
      </w:pPr>
      <w:r>
        <w:t>Rate the following statements using the</w:t>
      </w:r>
    </w:p>
    <w:p w14:paraId="3DF962B9" w14:textId="77777777" w:rsidR="0023304D" w:rsidRDefault="0023304D">
      <w:pPr>
        <w:spacing w:after="774"/>
        <w:ind w:left="220" w:right="678"/>
      </w:pPr>
      <w:r>
        <w:t>categories of Strongly Agree, Moderately Agree, Mildly Agree, Mildly Disagree, Moderately Disagree, and Strongly Disagree as indicated on the survey form.</w:t>
      </w:r>
    </w:p>
    <w:p w14:paraId="234D245B" w14:textId="77777777" w:rsidR="0023304D" w:rsidRDefault="0023304D" w:rsidP="0023304D">
      <w:pPr>
        <w:numPr>
          <w:ilvl w:val="0"/>
          <w:numId w:val="4"/>
        </w:numPr>
        <w:spacing w:after="246" w:line="259" w:lineRule="auto"/>
        <w:ind w:hanging="633"/>
      </w:pPr>
      <w:r>
        <w:rPr>
          <w:rFonts w:ascii="Arial" w:eastAsia="Arial" w:hAnsi="Arial" w:cs="Arial"/>
        </w:rPr>
        <w:t xml:space="preserve">My time off for religious/spiritual rest is important to me. </w:t>
      </w:r>
      <w:r>
        <w:rPr>
          <w:color w:val="D93025"/>
        </w:rPr>
        <w:t>*</w:t>
      </w:r>
    </w:p>
    <w:p w14:paraId="61788608" w14:textId="77777777" w:rsidR="0023304D" w:rsidRDefault="0023304D">
      <w:pPr>
        <w:spacing w:after="422"/>
        <w:ind w:left="628"/>
      </w:pPr>
      <w:r>
        <w:rPr>
          <w:rFonts w:ascii="Calibri" w:eastAsia="Calibri" w:hAnsi="Calibri" w:cs="Calibri"/>
          <w:i/>
          <w:color w:val="6D6F72"/>
          <w:sz w:val="21"/>
        </w:rPr>
        <w:t>Mark only one oval.</w:t>
      </w:r>
    </w:p>
    <w:p w14:paraId="67BACBFA" w14:textId="77777777" w:rsidR="0023304D" w:rsidRDefault="0023304D" w:rsidP="0023304D">
      <w:pPr>
        <w:numPr>
          <w:ilvl w:val="1"/>
          <w:numId w:val="4"/>
        </w:numPr>
        <w:spacing w:after="143" w:line="259" w:lineRule="auto"/>
        <w:ind w:hanging="480"/>
      </w:pPr>
      <w:r>
        <w:rPr>
          <w:sz w:val="21"/>
        </w:rPr>
        <w:t>2</w:t>
      </w:r>
      <w:r>
        <w:rPr>
          <w:sz w:val="21"/>
        </w:rPr>
        <w:tab/>
        <w:t>3</w:t>
      </w:r>
      <w:r>
        <w:rPr>
          <w:sz w:val="21"/>
        </w:rPr>
        <w:tab/>
        <w:t>4</w:t>
      </w:r>
      <w:r>
        <w:rPr>
          <w:sz w:val="21"/>
        </w:rPr>
        <w:tab/>
        <w:t>5</w:t>
      </w:r>
      <w:r>
        <w:rPr>
          <w:sz w:val="21"/>
        </w:rPr>
        <w:tab/>
        <w:t>6</w:t>
      </w:r>
    </w:p>
    <w:p w14:paraId="04302551" w14:textId="77777777" w:rsidR="0023304D" w:rsidRDefault="0023304D">
      <w:pPr>
        <w:ind w:left="10" w:right="3380"/>
        <w:jc w:val="center"/>
      </w:pPr>
      <w:r>
        <w:rPr>
          <w:noProof/>
          <w:color w:val="000000"/>
        </w:rPr>
        <mc:AlternateContent>
          <mc:Choice Requires="wpg">
            <w:drawing>
              <wp:inline distT="0" distB="0" distL="0" distR="0" wp14:anchorId="1D6B5550" wp14:editId="39B4A073">
                <wp:extent cx="2438400" cy="323850"/>
                <wp:effectExtent l="0" t="0" r="0" b="0"/>
                <wp:docPr id="8088" name="Group 8088"/>
                <wp:cNvGraphicFramePr/>
                <a:graphic xmlns:a="http://schemas.openxmlformats.org/drawingml/2006/main">
                  <a:graphicData uri="http://schemas.microsoft.com/office/word/2010/wordprocessingGroup">
                    <wpg:wgp>
                      <wpg:cNvGrpSpPr/>
                      <wpg:grpSpPr>
                        <a:xfrm>
                          <a:off x="0" y="0"/>
                          <a:ext cx="2438400" cy="323850"/>
                          <a:chOff x="0" y="0"/>
                          <a:chExt cx="2438400" cy="323850"/>
                        </a:xfrm>
                      </wpg:grpSpPr>
                      <wps:wsp>
                        <wps:cNvPr id="10095" name="Shape 10095"/>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10096" name="Shape 10096"/>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7793" name="Rectangle 7793"/>
                        <wps:cNvSpPr/>
                        <wps:spPr>
                          <a:xfrm>
                            <a:off x="49411" y="104823"/>
                            <a:ext cx="337790" cy="185716"/>
                          </a:xfrm>
                          <a:prstGeom prst="rect">
                            <a:avLst/>
                          </a:prstGeom>
                          <a:ln>
                            <a:noFill/>
                          </a:ln>
                        </wps:spPr>
                        <wps:txbx>
                          <w:txbxContent>
                            <w:p w14:paraId="07121F0C" w14:textId="77777777" w:rsidR="0023304D" w:rsidRDefault="0023304D">
                              <w:pPr>
                                <w:spacing w:after="160" w:line="259" w:lineRule="auto"/>
                              </w:pPr>
                              <w:r>
                                <w:rPr>
                                  <w:w w:val="110"/>
                                </w:rPr>
                                <w:t>Stro</w:t>
                              </w:r>
                            </w:p>
                          </w:txbxContent>
                        </wps:txbx>
                        <wps:bodyPr horzOverflow="overflow" vert="horz" lIns="0" tIns="0" rIns="0" bIns="0" rtlCol="0">
                          <a:noAutofit/>
                        </wps:bodyPr>
                      </wps:wsp>
                      <wps:wsp>
                        <wps:cNvPr id="7797" name="Rectangle 7797"/>
                        <wps:cNvSpPr/>
                        <wps:spPr>
                          <a:xfrm>
                            <a:off x="303388" y="104823"/>
                            <a:ext cx="1111305" cy="185716"/>
                          </a:xfrm>
                          <a:prstGeom prst="rect">
                            <a:avLst/>
                          </a:prstGeom>
                          <a:ln>
                            <a:noFill/>
                          </a:ln>
                        </wps:spPr>
                        <wps:txbx>
                          <w:txbxContent>
                            <w:p w14:paraId="23A511B8" w14:textId="77777777" w:rsidR="0023304D" w:rsidRDefault="0023304D">
                              <w:pPr>
                                <w:spacing w:after="160" w:line="259" w:lineRule="auto"/>
                              </w:pPr>
                              <w:r>
                                <w:rPr>
                                  <w:w w:val="111"/>
                                </w:rPr>
                                <w:t>ngly</w:t>
                              </w:r>
                              <w:r>
                                <w:rPr>
                                  <w:spacing w:val="5"/>
                                  <w:w w:val="111"/>
                                </w:rPr>
                                <w:t xml:space="preserve"> </w:t>
                              </w:r>
                              <w:r>
                                <w:rPr>
                                  <w:w w:val="111"/>
                                </w:rPr>
                                <w:t>Disagree</w:t>
                              </w:r>
                            </w:p>
                          </w:txbxContent>
                        </wps:txbx>
                        <wps:bodyPr horzOverflow="overflow" vert="horz" lIns="0" tIns="0" rIns="0" bIns="0" rtlCol="0">
                          <a:noAutofit/>
                        </wps:bodyPr>
                      </wps:wsp>
                      <wps:wsp>
                        <wps:cNvPr id="10103" name="Shape 10103"/>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4" name="Shape 10104"/>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10105" name="Shape 10105"/>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213" name="Shape 213"/>
                        <wps:cNvSpPr/>
                        <wps:spPr>
                          <a:xfrm>
                            <a:off x="357187" y="80963"/>
                            <a:ext cx="200025" cy="161925"/>
                          </a:xfrm>
                          <a:custGeom>
                            <a:avLst/>
                            <a:gdLst/>
                            <a:ahLst/>
                            <a:cxnLst/>
                            <a:rect l="0" t="0" r="0" b="0"/>
                            <a:pathLst>
                              <a:path w="200025" h="161925">
                                <a:moveTo>
                                  <a:pt x="0" y="80963"/>
                                </a:moveTo>
                                <a:cubicBezTo>
                                  <a:pt x="0" y="75645"/>
                                  <a:pt x="519" y="70380"/>
                                  <a:pt x="1556" y="65165"/>
                                </a:cubicBezTo>
                                <a:cubicBezTo>
                                  <a:pt x="2593" y="59950"/>
                                  <a:pt x="4129" y="54887"/>
                                  <a:pt x="6163" y="49975"/>
                                </a:cubicBezTo>
                                <a:cubicBezTo>
                                  <a:pt x="8197" y="45064"/>
                                  <a:pt x="10691" y="40398"/>
                                  <a:pt x="13645" y="35979"/>
                                </a:cubicBezTo>
                                <a:cubicBezTo>
                                  <a:pt x="16598" y="31558"/>
                                  <a:pt x="19954" y="27468"/>
                                  <a:pt x="23713" y="23710"/>
                                </a:cubicBezTo>
                                <a:cubicBezTo>
                                  <a:pt x="27472" y="19949"/>
                                  <a:pt x="31562" y="16594"/>
                                  <a:pt x="35982" y="13643"/>
                                </a:cubicBezTo>
                                <a:cubicBezTo>
                                  <a:pt x="40402" y="10688"/>
                                  <a:pt x="45068" y="8192"/>
                                  <a:pt x="49980" y="6158"/>
                                </a:cubicBezTo>
                                <a:cubicBezTo>
                                  <a:pt x="54891" y="4127"/>
                                  <a:pt x="59954" y="2592"/>
                                  <a:pt x="65168" y="1556"/>
                                </a:cubicBezTo>
                                <a:cubicBezTo>
                                  <a:pt x="70382" y="518"/>
                                  <a:pt x="75647" y="0"/>
                                  <a:pt x="80963" y="0"/>
                                </a:cubicBezTo>
                                <a:lnTo>
                                  <a:pt x="119063" y="0"/>
                                </a:lnTo>
                                <a:cubicBezTo>
                                  <a:pt x="124379" y="0"/>
                                  <a:pt x="129644" y="518"/>
                                  <a:pt x="134858" y="1556"/>
                                </a:cubicBezTo>
                                <a:cubicBezTo>
                                  <a:pt x="140072" y="2592"/>
                                  <a:pt x="145134" y="4127"/>
                                  <a:pt x="150046" y="6161"/>
                                </a:cubicBezTo>
                                <a:cubicBezTo>
                                  <a:pt x="154957" y="8195"/>
                                  <a:pt x="159623" y="10688"/>
                                  <a:pt x="164043" y="13643"/>
                                </a:cubicBezTo>
                                <a:cubicBezTo>
                                  <a:pt x="168463" y="16594"/>
                                  <a:pt x="172553" y="19949"/>
                                  <a:pt x="176312" y="23710"/>
                                </a:cubicBezTo>
                                <a:cubicBezTo>
                                  <a:pt x="180071" y="27468"/>
                                  <a:pt x="183427" y="31558"/>
                                  <a:pt x="186380" y="35976"/>
                                </a:cubicBezTo>
                                <a:cubicBezTo>
                                  <a:pt x="189334" y="40398"/>
                                  <a:pt x="191828" y="45064"/>
                                  <a:pt x="193862" y="49975"/>
                                </a:cubicBezTo>
                                <a:cubicBezTo>
                                  <a:pt x="195897" y="54887"/>
                                  <a:pt x="197432" y="59950"/>
                                  <a:pt x="198469" y="65165"/>
                                </a:cubicBezTo>
                                <a:cubicBezTo>
                                  <a:pt x="199506" y="70380"/>
                                  <a:pt x="200025" y="75645"/>
                                  <a:pt x="200025" y="80963"/>
                                </a:cubicBezTo>
                                <a:cubicBezTo>
                                  <a:pt x="200025" y="86277"/>
                                  <a:pt x="199506" y="91542"/>
                                  <a:pt x="198469" y="96754"/>
                                </a:cubicBezTo>
                                <a:cubicBezTo>
                                  <a:pt x="197432" y="101969"/>
                                  <a:pt x="195897" y="107032"/>
                                  <a:pt x="193862" y="111944"/>
                                </a:cubicBezTo>
                                <a:cubicBezTo>
                                  <a:pt x="191828" y="116852"/>
                                  <a:pt x="189334" y="121515"/>
                                  <a:pt x="186380" y="125937"/>
                                </a:cubicBezTo>
                                <a:cubicBezTo>
                                  <a:pt x="183427" y="130358"/>
                                  <a:pt x="180071" y="134451"/>
                                  <a:pt x="176312" y="138212"/>
                                </a:cubicBezTo>
                                <a:cubicBezTo>
                                  <a:pt x="172553" y="141970"/>
                                  <a:pt x="168463" y="145324"/>
                                  <a:pt x="164043" y="148276"/>
                                </a:cubicBezTo>
                                <a:cubicBezTo>
                                  <a:pt x="159623" y="151228"/>
                                  <a:pt x="154957" y="153724"/>
                                  <a:pt x="150046" y="155758"/>
                                </a:cubicBezTo>
                                <a:cubicBezTo>
                                  <a:pt x="145134" y="157792"/>
                                  <a:pt x="140072" y="159327"/>
                                  <a:pt x="134858" y="160369"/>
                                </a:cubicBezTo>
                                <a:cubicBezTo>
                                  <a:pt x="129644" y="161404"/>
                                  <a:pt x="124379" y="161922"/>
                                  <a:pt x="119063" y="161925"/>
                                </a:cubicBezTo>
                                <a:lnTo>
                                  <a:pt x="80963" y="161925"/>
                                </a:lnTo>
                                <a:cubicBezTo>
                                  <a:pt x="75647" y="161922"/>
                                  <a:pt x="70382" y="161404"/>
                                  <a:pt x="65168" y="160369"/>
                                </a:cubicBezTo>
                                <a:cubicBezTo>
                                  <a:pt x="59954" y="159327"/>
                                  <a:pt x="54891" y="157792"/>
                                  <a:pt x="49980" y="155755"/>
                                </a:cubicBezTo>
                                <a:cubicBezTo>
                                  <a:pt x="45068" y="153721"/>
                                  <a:pt x="40402" y="151228"/>
                                  <a:pt x="35982" y="148276"/>
                                </a:cubicBezTo>
                                <a:cubicBezTo>
                                  <a:pt x="31562" y="145324"/>
                                  <a:pt x="27472" y="141970"/>
                                  <a:pt x="23713" y="138212"/>
                                </a:cubicBezTo>
                                <a:cubicBezTo>
                                  <a:pt x="19954" y="134451"/>
                                  <a:pt x="16598" y="130358"/>
                                  <a:pt x="13645" y="125937"/>
                                </a:cubicBezTo>
                                <a:cubicBezTo>
                                  <a:pt x="10691" y="121515"/>
                                  <a:pt x="8197" y="116852"/>
                                  <a:pt x="6163" y="111944"/>
                                </a:cubicBezTo>
                                <a:cubicBezTo>
                                  <a:pt x="4129"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06" name="Shape 10106"/>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07" name="Shape 10107"/>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08" name="Shape 10108"/>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18" name="Shape 218"/>
                        <wps:cNvSpPr/>
                        <wps:spPr>
                          <a:xfrm>
                            <a:off x="661987" y="80963"/>
                            <a:ext cx="200025" cy="161925"/>
                          </a:xfrm>
                          <a:custGeom>
                            <a:avLst/>
                            <a:gdLst/>
                            <a:ahLst/>
                            <a:cxnLst/>
                            <a:rect l="0" t="0" r="0" b="0"/>
                            <a:pathLst>
                              <a:path w="200025" h="161925">
                                <a:moveTo>
                                  <a:pt x="0" y="80963"/>
                                </a:moveTo>
                                <a:cubicBezTo>
                                  <a:pt x="0" y="75645"/>
                                  <a:pt x="519" y="70380"/>
                                  <a:pt x="1556" y="65165"/>
                                </a:cubicBezTo>
                                <a:cubicBezTo>
                                  <a:pt x="2593" y="59950"/>
                                  <a:pt x="4129" y="54887"/>
                                  <a:pt x="6163" y="49975"/>
                                </a:cubicBezTo>
                                <a:cubicBezTo>
                                  <a:pt x="8197" y="45064"/>
                                  <a:pt x="10691" y="40398"/>
                                  <a:pt x="13645" y="35979"/>
                                </a:cubicBezTo>
                                <a:cubicBezTo>
                                  <a:pt x="16598" y="31558"/>
                                  <a:pt x="19955" y="27468"/>
                                  <a:pt x="23714" y="23710"/>
                                </a:cubicBezTo>
                                <a:cubicBezTo>
                                  <a:pt x="27473" y="19949"/>
                                  <a:pt x="31562" y="16594"/>
                                  <a:pt x="35982" y="13643"/>
                                </a:cubicBezTo>
                                <a:cubicBezTo>
                                  <a:pt x="40402" y="10688"/>
                                  <a:pt x="45068" y="8192"/>
                                  <a:pt x="49980" y="6158"/>
                                </a:cubicBezTo>
                                <a:cubicBezTo>
                                  <a:pt x="54891" y="4127"/>
                                  <a:pt x="59954" y="2592"/>
                                  <a:pt x="65168" y="1556"/>
                                </a:cubicBezTo>
                                <a:cubicBezTo>
                                  <a:pt x="70382" y="518"/>
                                  <a:pt x="75647" y="0"/>
                                  <a:pt x="80963" y="0"/>
                                </a:cubicBezTo>
                                <a:lnTo>
                                  <a:pt x="119063" y="0"/>
                                </a:lnTo>
                                <a:cubicBezTo>
                                  <a:pt x="124379" y="0"/>
                                  <a:pt x="129644" y="518"/>
                                  <a:pt x="134858" y="1556"/>
                                </a:cubicBezTo>
                                <a:cubicBezTo>
                                  <a:pt x="140072" y="2592"/>
                                  <a:pt x="145134" y="4127"/>
                                  <a:pt x="150046" y="6161"/>
                                </a:cubicBezTo>
                                <a:cubicBezTo>
                                  <a:pt x="154957" y="8195"/>
                                  <a:pt x="159623" y="10688"/>
                                  <a:pt x="164043" y="13643"/>
                                </a:cubicBezTo>
                                <a:cubicBezTo>
                                  <a:pt x="168463" y="16594"/>
                                  <a:pt x="172553" y="19949"/>
                                  <a:pt x="176312" y="23710"/>
                                </a:cubicBezTo>
                                <a:cubicBezTo>
                                  <a:pt x="180071" y="27468"/>
                                  <a:pt x="183427" y="31558"/>
                                  <a:pt x="186380" y="35976"/>
                                </a:cubicBezTo>
                                <a:cubicBezTo>
                                  <a:pt x="189334" y="40398"/>
                                  <a:pt x="191828" y="45064"/>
                                  <a:pt x="193862" y="49975"/>
                                </a:cubicBezTo>
                                <a:cubicBezTo>
                                  <a:pt x="195897" y="54887"/>
                                  <a:pt x="197432" y="59950"/>
                                  <a:pt x="198469" y="65165"/>
                                </a:cubicBezTo>
                                <a:cubicBezTo>
                                  <a:pt x="199507" y="70380"/>
                                  <a:pt x="200025" y="75645"/>
                                  <a:pt x="200025" y="80963"/>
                                </a:cubicBezTo>
                                <a:cubicBezTo>
                                  <a:pt x="200025" y="86277"/>
                                  <a:pt x="199507" y="91542"/>
                                  <a:pt x="198469" y="96754"/>
                                </a:cubicBezTo>
                                <a:cubicBezTo>
                                  <a:pt x="197432" y="101969"/>
                                  <a:pt x="195897" y="107032"/>
                                  <a:pt x="193862" y="111944"/>
                                </a:cubicBezTo>
                                <a:cubicBezTo>
                                  <a:pt x="191828" y="116852"/>
                                  <a:pt x="189334" y="121515"/>
                                  <a:pt x="186381" y="125937"/>
                                </a:cubicBezTo>
                                <a:cubicBezTo>
                                  <a:pt x="183427" y="130358"/>
                                  <a:pt x="180071" y="134451"/>
                                  <a:pt x="176312" y="138212"/>
                                </a:cubicBezTo>
                                <a:cubicBezTo>
                                  <a:pt x="172553" y="141970"/>
                                  <a:pt x="168463" y="145324"/>
                                  <a:pt x="164043" y="148276"/>
                                </a:cubicBezTo>
                                <a:cubicBezTo>
                                  <a:pt x="159623" y="151228"/>
                                  <a:pt x="154957" y="153724"/>
                                  <a:pt x="150046" y="155758"/>
                                </a:cubicBezTo>
                                <a:cubicBezTo>
                                  <a:pt x="145134" y="157792"/>
                                  <a:pt x="140072" y="159327"/>
                                  <a:pt x="134858" y="160369"/>
                                </a:cubicBezTo>
                                <a:cubicBezTo>
                                  <a:pt x="129644" y="161404"/>
                                  <a:pt x="124379" y="161922"/>
                                  <a:pt x="119063" y="161925"/>
                                </a:cubicBezTo>
                                <a:lnTo>
                                  <a:pt x="80963" y="161925"/>
                                </a:lnTo>
                                <a:cubicBezTo>
                                  <a:pt x="75647" y="161922"/>
                                  <a:pt x="70382" y="161404"/>
                                  <a:pt x="65168" y="160369"/>
                                </a:cubicBezTo>
                                <a:cubicBezTo>
                                  <a:pt x="59954" y="159327"/>
                                  <a:pt x="54891" y="157792"/>
                                  <a:pt x="49980" y="155755"/>
                                </a:cubicBezTo>
                                <a:cubicBezTo>
                                  <a:pt x="45068" y="153721"/>
                                  <a:pt x="40402" y="151228"/>
                                  <a:pt x="35982" y="148276"/>
                                </a:cubicBezTo>
                                <a:cubicBezTo>
                                  <a:pt x="31562" y="145324"/>
                                  <a:pt x="27473" y="141970"/>
                                  <a:pt x="23714" y="138212"/>
                                </a:cubicBezTo>
                                <a:cubicBezTo>
                                  <a:pt x="19955" y="134451"/>
                                  <a:pt x="16598" y="130358"/>
                                  <a:pt x="13645" y="125937"/>
                                </a:cubicBezTo>
                                <a:cubicBezTo>
                                  <a:pt x="10691" y="121515"/>
                                  <a:pt x="8197" y="116852"/>
                                  <a:pt x="6163" y="111944"/>
                                </a:cubicBezTo>
                                <a:cubicBezTo>
                                  <a:pt x="4129"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09" name="Shape 10109"/>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10" name="Shape 10110"/>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11" name="Shape 10111"/>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23" name="Shape 223"/>
                        <wps:cNvSpPr/>
                        <wps:spPr>
                          <a:xfrm>
                            <a:off x="966787" y="80963"/>
                            <a:ext cx="200025" cy="161925"/>
                          </a:xfrm>
                          <a:custGeom>
                            <a:avLst/>
                            <a:gdLst/>
                            <a:ahLst/>
                            <a:cxnLst/>
                            <a:rect l="0" t="0" r="0" b="0"/>
                            <a:pathLst>
                              <a:path w="200025" h="161925">
                                <a:moveTo>
                                  <a:pt x="0" y="80963"/>
                                </a:moveTo>
                                <a:cubicBezTo>
                                  <a:pt x="0" y="75645"/>
                                  <a:pt x="519" y="70380"/>
                                  <a:pt x="1556" y="65165"/>
                                </a:cubicBezTo>
                                <a:cubicBezTo>
                                  <a:pt x="2593" y="59950"/>
                                  <a:pt x="4128" y="54887"/>
                                  <a:pt x="6163" y="49975"/>
                                </a:cubicBezTo>
                                <a:cubicBezTo>
                                  <a:pt x="8197" y="45064"/>
                                  <a:pt x="10691" y="40398"/>
                                  <a:pt x="13645" y="35979"/>
                                </a:cubicBezTo>
                                <a:cubicBezTo>
                                  <a:pt x="16598" y="31558"/>
                                  <a:pt x="19954" y="27468"/>
                                  <a:pt x="23713" y="23710"/>
                                </a:cubicBezTo>
                                <a:cubicBezTo>
                                  <a:pt x="27472" y="19949"/>
                                  <a:pt x="31562" y="16594"/>
                                  <a:pt x="35982" y="13643"/>
                                </a:cubicBezTo>
                                <a:cubicBezTo>
                                  <a:pt x="40402" y="10688"/>
                                  <a:pt x="45068" y="8192"/>
                                  <a:pt x="49980" y="6158"/>
                                </a:cubicBezTo>
                                <a:cubicBezTo>
                                  <a:pt x="54891" y="4127"/>
                                  <a:pt x="59954" y="2592"/>
                                  <a:pt x="65168" y="1556"/>
                                </a:cubicBezTo>
                                <a:cubicBezTo>
                                  <a:pt x="70382" y="518"/>
                                  <a:pt x="75647" y="0"/>
                                  <a:pt x="80963" y="0"/>
                                </a:cubicBezTo>
                                <a:lnTo>
                                  <a:pt x="119063" y="0"/>
                                </a:lnTo>
                                <a:cubicBezTo>
                                  <a:pt x="124379" y="0"/>
                                  <a:pt x="129644" y="518"/>
                                  <a:pt x="134858" y="1556"/>
                                </a:cubicBezTo>
                                <a:cubicBezTo>
                                  <a:pt x="140071" y="2592"/>
                                  <a:pt x="145134" y="4127"/>
                                  <a:pt x="150046" y="6161"/>
                                </a:cubicBezTo>
                                <a:cubicBezTo>
                                  <a:pt x="154957" y="8195"/>
                                  <a:pt x="159623" y="10688"/>
                                  <a:pt x="164043" y="13643"/>
                                </a:cubicBezTo>
                                <a:cubicBezTo>
                                  <a:pt x="168463" y="16594"/>
                                  <a:pt x="172552" y="19949"/>
                                  <a:pt x="176312" y="23710"/>
                                </a:cubicBezTo>
                                <a:cubicBezTo>
                                  <a:pt x="180071" y="27468"/>
                                  <a:pt x="183427" y="31558"/>
                                  <a:pt x="186380" y="35976"/>
                                </a:cubicBezTo>
                                <a:cubicBezTo>
                                  <a:pt x="189334" y="40398"/>
                                  <a:pt x="191828" y="45064"/>
                                  <a:pt x="193862" y="49975"/>
                                </a:cubicBezTo>
                                <a:cubicBezTo>
                                  <a:pt x="195897" y="54887"/>
                                  <a:pt x="197432" y="59950"/>
                                  <a:pt x="198469" y="65165"/>
                                </a:cubicBezTo>
                                <a:cubicBezTo>
                                  <a:pt x="199506" y="70380"/>
                                  <a:pt x="200025" y="75645"/>
                                  <a:pt x="200025" y="80963"/>
                                </a:cubicBezTo>
                                <a:cubicBezTo>
                                  <a:pt x="200025" y="86277"/>
                                  <a:pt x="199506" y="91542"/>
                                  <a:pt x="198469" y="96754"/>
                                </a:cubicBezTo>
                                <a:cubicBezTo>
                                  <a:pt x="197432" y="101969"/>
                                  <a:pt x="195897" y="107032"/>
                                  <a:pt x="193862" y="111944"/>
                                </a:cubicBezTo>
                                <a:cubicBezTo>
                                  <a:pt x="191828" y="116852"/>
                                  <a:pt x="189334" y="121515"/>
                                  <a:pt x="186380" y="125937"/>
                                </a:cubicBezTo>
                                <a:cubicBezTo>
                                  <a:pt x="183427" y="130358"/>
                                  <a:pt x="180071" y="134451"/>
                                  <a:pt x="176312" y="138212"/>
                                </a:cubicBezTo>
                                <a:cubicBezTo>
                                  <a:pt x="172552" y="141970"/>
                                  <a:pt x="168463" y="145324"/>
                                  <a:pt x="164043" y="148276"/>
                                </a:cubicBezTo>
                                <a:cubicBezTo>
                                  <a:pt x="159623" y="151228"/>
                                  <a:pt x="154957" y="153724"/>
                                  <a:pt x="150046" y="155758"/>
                                </a:cubicBezTo>
                                <a:cubicBezTo>
                                  <a:pt x="145134" y="157792"/>
                                  <a:pt x="140071" y="159327"/>
                                  <a:pt x="134857" y="160369"/>
                                </a:cubicBezTo>
                                <a:cubicBezTo>
                                  <a:pt x="129644" y="161404"/>
                                  <a:pt x="124379" y="161922"/>
                                  <a:pt x="119063" y="161925"/>
                                </a:cubicBezTo>
                                <a:lnTo>
                                  <a:pt x="80963" y="161925"/>
                                </a:lnTo>
                                <a:cubicBezTo>
                                  <a:pt x="75647" y="161922"/>
                                  <a:pt x="70382" y="161404"/>
                                  <a:pt x="65168" y="160369"/>
                                </a:cubicBezTo>
                                <a:cubicBezTo>
                                  <a:pt x="59953" y="159327"/>
                                  <a:pt x="54891" y="157792"/>
                                  <a:pt x="49979" y="155755"/>
                                </a:cubicBezTo>
                                <a:cubicBezTo>
                                  <a:pt x="45068" y="153721"/>
                                  <a:pt x="40402" y="151228"/>
                                  <a:pt x="35982" y="148276"/>
                                </a:cubicBezTo>
                                <a:cubicBezTo>
                                  <a:pt x="31562" y="145324"/>
                                  <a:pt x="27472" y="141970"/>
                                  <a:pt x="23713" y="138212"/>
                                </a:cubicBezTo>
                                <a:cubicBezTo>
                                  <a:pt x="19954" y="134451"/>
                                  <a:pt x="16598" y="130358"/>
                                  <a:pt x="13645" y="125937"/>
                                </a:cubicBezTo>
                                <a:cubicBezTo>
                                  <a:pt x="10691" y="121515"/>
                                  <a:pt x="8197" y="116852"/>
                                  <a:pt x="6163" y="111944"/>
                                </a:cubicBezTo>
                                <a:cubicBezTo>
                                  <a:pt x="4128"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12" name="Shape 10112"/>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13" name="Shape 10113"/>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14" name="Shape 10114"/>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28" name="Shape 228"/>
                        <wps:cNvSpPr/>
                        <wps:spPr>
                          <a:xfrm>
                            <a:off x="1271587" y="80963"/>
                            <a:ext cx="200025" cy="161925"/>
                          </a:xfrm>
                          <a:custGeom>
                            <a:avLst/>
                            <a:gdLst/>
                            <a:ahLst/>
                            <a:cxnLst/>
                            <a:rect l="0" t="0" r="0" b="0"/>
                            <a:pathLst>
                              <a:path w="200025" h="161925">
                                <a:moveTo>
                                  <a:pt x="0" y="80963"/>
                                </a:moveTo>
                                <a:cubicBezTo>
                                  <a:pt x="0" y="75645"/>
                                  <a:pt x="519" y="70380"/>
                                  <a:pt x="1556" y="65165"/>
                                </a:cubicBezTo>
                                <a:cubicBezTo>
                                  <a:pt x="2593" y="59950"/>
                                  <a:pt x="4128" y="54887"/>
                                  <a:pt x="6163" y="49975"/>
                                </a:cubicBezTo>
                                <a:cubicBezTo>
                                  <a:pt x="8197" y="45064"/>
                                  <a:pt x="10691" y="40398"/>
                                  <a:pt x="13645" y="35979"/>
                                </a:cubicBezTo>
                                <a:cubicBezTo>
                                  <a:pt x="16598" y="31558"/>
                                  <a:pt x="19954" y="27468"/>
                                  <a:pt x="23713" y="23710"/>
                                </a:cubicBezTo>
                                <a:cubicBezTo>
                                  <a:pt x="27472" y="19949"/>
                                  <a:pt x="31562" y="16594"/>
                                  <a:pt x="35982" y="13643"/>
                                </a:cubicBezTo>
                                <a:cubicBezTo>
                                  <a:pt x="40402" y="10688"/>
                                  <a:pt x="45068" y="8192"/>
                                  <a:pt x="49980" y="6158"/>
                                </a:cubicBezTo>
                                <a:cubicBezTo>
                                  <a:pt x="54891" y="4127"/>
                                  <a:pt x="59953" y="2592"/>
                                  <a:pt x="65168" y="1556"/>
                                </a:cubicBezTo>
                                <a:cubicBezTo>
                                  <a:pt x="70382" y="518"/>
                                  <a:pt x="75647" y="0"/>
                                  <a:pt x="80963" y="0"/>
                                </a:cubicBezTo>
                                <a:lnTo>
                                  <a:pt x="119063" y="0"/>
                                </a:lnTo>
                                <a:cubicBezTo>
                                  <a:pt x="124379" y="0"/>
                                  <a:pt x="129644" y="518"/>
                                  <a:pt x="134858" y="1556"/>
                                </a:cubicBezTo>
                                <a:cubicBezTo>
                                  <a:pt x="140071" y="2592"/>
                                  <a:pt x="145134" y="4127"/>
                                  <a:pt x="150046" y="6161"/>
                                </a:cubicBezTo>
                                <a:cubicBezTo>
                                  <a:pt x="154957" y="8195"/>
                                  <a:pt x="159623" y="10688"/>
                                  <a:pt x="164043" y="13643"/>
                                </a:cubicBezTo>
                                <a:cubicBezTo>
                                  <a:pt x="168463" y="16594"/>
                                  <a:pt x="172553" y="19949"/>
                                  <a:pt x="176312" y="23710"/>
                                </a:cubicBezTo>
                                <a:cubicBezTo>
                                  <a:pt x="180071" y="27468"/>
                                  <a:pt x="183427" y="31558"/>
                                  <a:pt x="186380" y="35976"/>
                                </a:cubicBezTo>
                                <a:cubicBezTo>
                                  <a:pt x="189334" y="40398"/>
                                  <a:pt x="191828" y="45064"/>
                                  <a:pt x="193862" y="49975"/>
                                </a:cubicBezTo>
                                <a:cubicBezTo>
                                  <a:pt x="195897" y="54887"/>
                                  <a:pt x="197432" y="59950"/>
                                  <a:pt x="198469" y="65165"/>
                                </a:cubicBezTo>
                                <a:cubicBezTo>
                                  <a:pt x="199506" y="70380"/>
                                  <a:pt x="200025" y="75645"/>
                                  <a:pt x="200025" y="80963"/>
                                </a:cubicBezTo>
                                <a:cubicBezTo>
                                  <a:pt x="200025" y="86277"/>
                                  <a:pt x="199506" y="91542"/>
                                  <a:pt x="198469" y="96754"/>
                                </a:cubicBezTo>
                                <a:cubicBezTo>
                                  <a:pt x="197432" y="101969"/>
                                  <a:pt x="195897" y="107032"/>
                                  <a:pt x="193862" y="111944"/>
                                </a:cubicBezTo>
                                <a:cubicBezTo>
                                  <a:pt x="191828" y="116852"/>
                                  <a:pt x="189334" y="121515"/>
                                  <a:pt x="186380" y="125937"/>
                                </a:cubicBezTo>
                                <a:cubicBezTo>
                                  <a:pt x="183427" y="130358"/>
                                  <a:pt x="180071" y="134451"/>
                                  <a:pt x="176312" y="138212"/>
                                </a:cubicBezTo>
                                <a:cubicBezTo>
                                  <a:pt x="172553" y="141970"/>
                                  <a:pt x="168463" y="145324"/>
                                  <a:pt x="164043" y="148276"/>
                                </a:cubicBezTo>
                                <a:cubicBezTo>
                                  <a:pt x="159623" y="151228"/>
                                  <a:pt x="154957" y="153724"/>
                                  <a:pt x="150046" y="155758"/>
                                </a:cubicBezTo>
                                <a:cubicBezTo>
                                  <a:pt x="145134" y="157792"/>
                                  <a:pt x="140071" y="159327"/>
                                  <a:pt x="134857" y="160369"/>
                                </a:cubicBezTo>
                                <a:cubicBezTo>
                                  <a:pt x="129644" y="161404"/>
                                  <a:pt x="124379" y="161922"/>
                                  <a:pt x="119063" y="161925"/>
                                </a:cubicBezTo>
                                <a:lnTo>
                                  <a:pt x="80963" y="161925"/>
                                </a:lnTo>
                                <a:cubicBezTo>
                                  <a:pt x="75647" y="161922"/>
                                  <a:pt x="70382" y="161404"/>
                                  <a:pt x="65168" y="160369"/>
                                </a:cubicBezTo>
                                <a:cubicBezTo>
                                  <a:pt x="59953" y="159327"/>
                                  <a:pt x="54891" y="157792"/>
                                  <a:pt x="49979" y="155755"/>
                                </a:cubicBezTo>
                                <a:cubicBezTo>
                                  <a:pt x="45068" y="153721"/>
                                  <a:pt x="40402" y="151228"/>
                                  <a:pt x="35982" y="148276"/>
                                </a:cubicBezTo>
                                <a:cubicBezTo>
                                  <a:pt x="31562" y="145324"/>
                                  <a:pt x="27472" y="141970"/>
                                  <a:pt x="23713" y="138212"/>
                                </a:cubicBezTo>
                                <a:cubicBezTo>
                                  <a:pt x="19954" y="134451"/>
                                  <a:pt x="16598" y="130358"/>
                                  <a:pt x="13645" y="125937"/>
                                </a:cubicBezTo>
                                <a:cubicBezTo>
                                  <a:pt x="10691" y="121515"/>
                                  <a:pt x="8197" y="116852"/>
                                  <a:pt x="6163" y="111944"/>
                                </a:cubicBezTo>
                                <a:cubicBezTo>
                                  <a:pt x="4128"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15" name="Shape 10115"/>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16" name="Shape 10116"/>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17" name="Shape 10117"/>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33" name="Shape 233"/>
                        <wps:cNvSpPr/>
                        <wps:spPr>
                          <a:xfrm>
                            <a:off x="1576387" y="80963"/>
                            <a:ext cx="200025" cy="161925"/>
                          </a:xfrm>
                          <a:custGeom>
                            <a:avLst/>
                            <a:gdLst/>
                            <a:ahLst/>
                            <a:cxnLst/>
                            <a:rect l="0" t="0" r="0" b="0"/>
                            <a:pathLst>
                              <a:path w="200025" h="161925">
                                <a:moveTo>
                                  <a:pt x="0" y="80963"/>
                                </a:moveTo>
                                <a:cubicBezTo>
                                  <a:pt x="0" y="75645"/>
                                  <a:pt x="519" y="70380"/>
                                  <a:pt x="1555" y="65165"/>
                                </a:cubicBezTo>
                                <a:cubicBezTo>
                                  <a:pt x="2592" y="59950"/>
                                  <a:pt x="4128" y="54887"/>
                                  <a:pt x="6162" y="49975"/>
                                </a:cubicBezTo>
                                <a:cubicBezTo>
                                  <a:pt x="8197" y="45064"/>
                                  <a:pt x="10691" y="40398"/>
                                  <a:pt x="13644" y="35979"/>
                                </a:cubicBezTo>
                                <a:cubicBezTo>
                                  <a:pt x="16598" y="31558"/>
                                  <a:pt x="19954" y="27468"/>
                                  <a:pt x="23713" y="23710"/>
                                </a:cubicBezTo>
                                <a:cubicBezTo>
                                  <a:pt x="27472" y="19949"/>
                                  <a:pt x="31562" y="16594"/>
                                  <a:pt x="35982" y="13643"/>
                                </a:cubicBezTo>
                                <a:cubicBezTo>
                                  <a:pt x="40402" y="10688"/>
                                  <a:pt x="45068" y="8192"/>
                                  <a:pt x="49979" y="6158"/>
                                </a:cubicBezTo>
                                <a:cubicBezTo>
                                  <a:pt x="54890" y="4127"/>
                                  <a:pt x="59953" y="2592"/>
                                  <a:pt x="65167" y="1556"/>
                                </a:cubicBezTo>
                                <a:cubicBezTo>
                                  <a:pt x="70381" y="518"/>
                                  <a:pt x="75646" y="0"/>
                                  <a:pt x="80963" y="0"/>
                                </a:cubicBezTo>
                                <a:lnTo>
                                  <a:pt x="119063" y="0"/>
                                </a:lnTo>
                                <a:cubicBezTo>
                                  <a:pt x="124378" y="0"/>
                                  <a:pt x="129643" y="518"/>
                                  <a:pt x="134857" y="1556"/>
                                </a:cubicBezTo>
                                <a:cubicBezTo>
                                  <a:pt x="140071" y="2592"/>
                                  <a:pt x="145134" y="4127"/>
                                  <a:pt x="150045" y="6161"/>
                                </a:cubicBezTo>
                                <a:cubicBezTo>
                                  <a:pt x="154956" y="8195"/>
                                  <a:pt x="159622" y="10688"/>
                                  <a:pt x="164042" y="13643"/>
                                </a:cubicBezTo>
                                <a:cubicBezTo>
                                  <a:pt x="168463" y="16594"/>
                                  <a:pt x="172552" y="19949"/>
                                  <a:pt x="176311" y="23710"/>
                                </a:cubicBezTo>
                                <a:cubicBezTo>
                                  <a:pt x="180070" y="27468"/>
                                  <a:pt x="183426" y="31558"/>
                                  <a:pt x="186380" y="35976"/>
                                </a:cubicBezTo>
                                <a:cubicBezTo>
                                  <a:pt x="189333" y="40398"/>
                                  <a:pt x="191827" y="45064"/>
                                  <a:pt x="193861" y="49975"/>
                                </a:cubicBezTo>
                                <a:cubicBezTo>
                                  <a:pt x="195896" y="54887"/>
                                  <a:pt x="197432" y="59950"/>
                                  <a:pt x="198469" y="65165"/>
                                </a:cubicBezTo>
                                <a:cubicBezTo>
                                  <a:pt x="199506" y="70380"/>
                                  <a:pt x="200025" y="75645"/>
                                  <a:pt x="200025" y="80963"/>
                                </a:cubicBezTo>
                                <a:cubicBezTo>
                                  <a:pt x="200025" y="86277"/>
                                  <a:pt x="199506" y="91542"/>
                                  <a:pt x="198469" y="96754"/>
                                </a:cubicBezTo>
                                <a:cubicBezTo>
                                  <a:pt x="197432" y="101969"/>
                                  <a:pt x="195896" y="107032"/>
                                  <a:pt x="193861" y="111944"/>
                                </a:cubicBezTo>
                                <a:cubicBezTo>
                                  <a:pt x="191827" y="116852"/>
                                  <a:pt x="189333" y="121515"/>
                                  <a:pt x="186380" y="125937"/>
                                </a:cubicBezTo>
                                <a:cubicBezTo>
                                  <a:pt x="183426" y="130358"/>
                                  <a:pt x="180070" y="134451"/>
                                  <a:pt x="176311" y="138212"/>
                                </a:cubicBezTo>
                                <a:cubicBezTo>
                                  <a:pt x="172552" y="141970"/>
                                  <a:pt x="168463" y="145324"/>
                                  <a:pt x="164042" y="148276"/>
                                </a:cubicBezTo>
                                <a:cubicBezTo>
                                  <a:pt x="159622" y="151228"/>
                                  <a:pt x="154956" y="153724"/>
                                  <a:pt x="150045" y="155758"/>
                                </a:cubicBezTo>
                                <a:cubicBezTo>
                                  <a:pt x="145134" y="157792"/>
                                  <a:pt x="140071" y="159327"/>
                                  <a:pt x="134857" y="160369"/>
                                </a:cubicBezTo>
                                <a:cubicBezTo>
                                  <a:pt x="129643" y="161404"/>
                                  <a:pt x="124378" y="161922"/>
                                  <a:pt x="119063" y="161925"/>
                                </a:cubicBezTo>
                                <a:lnTo>
                                  <a:pt x="80963" y="161925"/>
                                </a:lnTo>
                                <a:cubicBezTo>
                                  <a:pt x="75646" y="161922"/>
                                  <a:pt x="70381" y="161404"/>
                                  <a:pt x="65167" y="160369"/>
                                </a:cubicBezTo>
                                <a:cubicBezTo>
                                  <a:pt x="59953" y="159327"/>
                                  <a:pt x="54890" y="157792"/>
                                  <a:pt x="49979" y="155755"/>
                                </a:cubicBezTo>
                                <a:cubicBezTo>
                                  <a:pt x="45068" y="153721"/>
                                  <a:pt x="40402" y="151228"/>
                                  <a:pt x="35982" y="148276"/>
                                </a:cubicBezTo>
                                <a:cubicBezTo>
                                  <a:pt x="31562" y="145324"/>
                                  <a:pt x="27472" y="141970"/>
                                  <a:pt x="23713" y="138212"/>
                                </a:cubicBezTo>
                                <a:cubicBezTo>
                                  <a:pt x="19954" y="134451"/>
                                  <a:pt x="16598" y="130358"/>
                                  <a:pt x="13644" y="125937"/>
                                </a:cubicBezTo>
                                <a:cubicBezTo>
                                  <a:pt x="10691" y="121515"/>
                                  <a:pt x="8197" y="116852"/>
                                  <a:pt x="6162" y="111944"/>
                                </a:cubicBezTo>
                                <a:cubicBezTo>
                                  <a:pt x="4128" y="107032"/>
                                  <a:pt x="2592" y="101969"/>
                                  <a:pt x="1555"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18" name="Shape 10118"/>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19" name="Shape 10119"/>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20" name="Shape 10120"/>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38" name="Shape 238"/>
                        <wps:cNvSpPr/>
                        <wps:spPr>
                          <a:xfrm>
                            <a:off x="1881188" y="80963"/>
                            <a:ext cx="200025" cy="161925"/>
                          </a:xfrm>
                          <a:custGeom>
                            <a:avLst/>
                            <a:gdLst/>
                            <a:ahLst/>
                            <a:cxnLst/>
                            <a:rect l="0" t="0" r="0" b="0"/>
                            <a:pathLst>
                              <a:path w="200025" h="161925">
                                <a:moveTo>
                                  <a:pt x="0" y="80963"/>
                                </a:moveTo>
                                <a:cubicBezTo>
                                  <a:pt x="0" y="75645"/>
                                  <a:pt x="519" y="70380"/>
                                  <a:pt x="1555" y="65165"/>
                                </a:cubicBezTo>
                                <a:cubicBezTo>
                                  <a:pt x="2592" y="59950"/>
                                  <a:pt x="4128" y="54887"/>
                                  <a:pt x="6163" y="49975"/>
                                </a:cubicBezTo>
                                <a:cubicBezTo>
                                  <a:pt x="8197" y="45064"/>
                                  <a:pt x="10691" y="40398"/>
                                  <a:pt x="13644" y="35979"/>
                                </a:cubicBezTo>
                                <a:cubicBezTo>
                                  <a:pt x="16598" y="31558"/>
                                  <a:pt x="19954" y="27468"/>
                                  <a:pt x="23713" y="23710"/>
                                </a:cubicBezTo>
                                <a:cubicBezTo>
                                  <a:pt x="27472" y="19949"/>
                                  <a:pt x="31562" y="16594"/>
                                  <a:pt x="35982" y="13643"/>
                                </a:cubicBezTo>
                                <a:cubicBezTo>
                                  <a:pt x="40402" y="10688"/>
                                  <a:pt x="45068" y="8192"/>
                                  <a:pt x="49979" y="6158"/>
                                </a:cubicBezTo>
                                <a:cubicBezTo>
                                  <a:pt x="54890" y="4127"/>
                                  <a:pt x="59953" y="2592"/>
                                  <a:pt x="65167" y="1556"/>
                                </a:cubicBezTo>
                                <a:cubicBezTo>
                                  <a:pt x="70381" y="518"/>
                                  <a:pt x="75646" y="0"/>
                                  <a:pt x="80963" y="0"/>
                                </a:cubicBezTo>
                                <a:lnTo>
                                  <a:pt x="119062" y="0"/>
                                </a:lnTo>
                                <a:cubicBezTo>
                                  <a:pt x="124378" y="0"/>
                                  <a:pt x="129643" y="518"/>
                                  <a:pt x="134857" y="1556"/>
                                </a:cubicBezTo>
                                <a:cubicBezTo>
                                  <a:pt x="140071" y="2592"/>
                                  <a:pt x="145134" y="4127"/>
                                  <a:pt x="150045" y="6161"/>
                                </a:cubicBezTo>
                                <a:cubicBezTo>
                                  <a:pt x="154956" y="8195"/>
                                  <a:pt x="159622" y="10688"/>
                                  <a:pt x="164043" y="13643"/>
                                </a:cubicBezTo>
                                <a:cubicBezTo>
                                  <a:pt x="168463" y="16594"/>
                                  <a:pt x="172552" y="19949"/>
                                  <a:pt x="176311" y="23710"/>
                                </a:cubicBezTo>
                                <a:cubicBezTo>
                                  <a:pt x="180070" y="27468"/>
                                  <a:pt x="183426" y="31558"/>
                                  <a:pt x="186380" y="35976"/>
                                </a:cubicBezTo>
                                <a:cubicBezTo>
                                  <a:pt x="189333" y="40398"/>
                                  <a:pt x="191827" y="45064"/>
                                  <a:pt x="193862" y="49975"/>
                                </a:cubicBezTo>
                                <a:cubicBezTo>
                                  <a:pt x="195896" y="54887"/>
                                  <a:pt x="197432" y="59950"/>
                                  <a:pt x="198469" y="65165"/>
                                </a:cubicBezTo>
                                <a:cubicBezTo>
                                  <a:pt x="199506" y="70380"/>
                                  <a:pt x="200024" y="75645"/>
                                  <a:pt x="200025" y="80963"/>
                                </a:cubicBezTo>
                                <a:cubicBezTo>
                                  <a:pt x="200024" y="86277"/>
                                  <a:pt x="199506" y="91542"/>
                                  <a:pt x="198469" y="96754"/>
                                </a:cubicBezTo>
                                <a:cubicBezTo>
                                  <a:pt x="197432" y="101969"/>
                                  <a:pt x="195896" y="107032"/>
                                  <a:pt x="193862" y="111944"/>
                                </a:cubicBezTo>
                                <a:cubicBezTo>
                                  <a:pt x="191827" y="116852"/>
                                  <a:pt x="189333" y="121515"/>
                                  <a:pt x="186380" y="125937"/>
                                </a:cubicBezTo>
                                <a:cubicBezTo>
                                  <a:pt x="183426" y="130358"/>
                                  <a:pt x="180070" y="134451"/>
                                  <a:pt x="176311" y="138212"/>
                                </a:cubicBezTo>
                                <a:cubicBezTo>
                                  <a:pt x="172552" y="141970"/>
                                  <a:pt x="168463" y="145324"/>
                                  <a:pt x="164043" y="148276"/>
                                </a:cubicBezTo>
                                <a:cubicBezTo>
                                  <a:pt x="159622" y="151228"/>
                                  <a:pt x="154956" y="153724"/>
                                  <a:pt x="150045" y="155758"/>
                                </a:cubicBezTo>
                                <a:cubicBezTo>
                                  <a:pt x="145134" y="157792"/>
                                  <a:pt x="140071" y="159327"/>
                                  <a:pt x="134857" y="160369"/>
                                </a:cubicBezTo>
                                <a:cubicBezTo>
                                  <a:pt x="129643" y="161404"/>
                                  <a:pt x="124378" y="161922"/>
                                  <a:pt x="119062" y="161925"/>
                                </a:cubicBezTo>
                                <a:lnTo>
                                  <a:pt x="80963" y="161925"/>
                                </a:lnTo>
                                <a:cubicBezTo>
                                  <a:pt x="75646" y="161922"/>
                                  <a:pt x="70381" y="161404"/>
                                  <a:pt x="65167" y="160369"/>
                                </a:cubicBezTo>
                                <a:cubicBezTo>
                                  <a:pt x="59953" y="159327"/>
                                  <a:pt x="54890" y="157792"/>
                                  <a:pt x="49979" y="155755"/>
                                </a:cubicBezTo>
                                <a:cubicBezTo>
                                  <a:pt x="45068" y="153721"/>
                                  <a:pt x="40402" y="151228"/>
                                  <a:pt x="35982" y="148276"/>
                                </a:cubicBezTo>
                                <a:cubicBezTo>
                                  <a:pt x="31562" y="145324"/>
                                  <a:pt x="27472" y="141970"/>
                                  <a:pt x="23713" y="138212"/>
                                </a:cubicBezTo>
                                <a:cubicBezTo>
                                  <a:pt x="19954" y="134451"/>
                                  <a:pt x="16598" y="130358"/>
                                  <a:pt x="13645" y="125937"/>
                                </a:cubicBezTo>
                                <a:cubicBezTo>
                                  <a:pt x="10691" y="121515"/>
                                  <a:pt x="8197" y="116852"/>
                                  <a:pt x="6163" y="111944"/>
                                </a:cubicBezTo>
                                <a:cubicBezTo>
                                  <a:pt x="4128" y="107032"/>
                                  <a:pt x="2592" y="101969"/>
                                  <a:pt x="1555"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21" name="Shape 10121"/>
                        <wps:cNvSpPr/>
                        <wps:spPr>
                          <a:xfrm>
                            <a:off x="2133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22" name="Shape 10122"/>
                        <wps:cNvSpPr/>
                        <wps:spPr>
                          <a:xfrm>
                            <a:off x="2133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23" name="Shape 10123"/>
                        <wps:cNvSpPr/>
                        <wps:spPr>
                          <a:xfrm>
                            <a:off x="2133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g:wgp>
                  </a:graphicData>
                </a:graphic>
              </wp:inline>
            </w:drawing>
          </mc:Choice>
          <mc:Fallback>
            <w:pict>
              <v:group w14:anchorId="1D6B5550" id="Group 8088" o:spid="_x0000_s1044" style="width:192pt;height:25.5pt;mso-position-horizontal-relative:char;mso-position-vertical-relative:line" coordsize="2438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">
                <v:shape id="Shape 10095" o:spid="_x0000_s1045"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" path="m,l304800,r,9525l,9525,,e" fillcolor="#bdc1c6" stroked="f" strokeweight="0">
                  <v:stroke miterlimit="83231f" joinstyle="miter"/>
                  <v:path arrowok="t" textboxrect="0,0,304800,9525"/>
                </v:shape>
                <v:shape id="Shape 10096" o:spid="_x0000_s1046"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" path="m,l304800,r,9525l,9525,,e" fillcolor="#bdc1c6" stroked="f" strokeweight="0">
                  <v:stroke miterlimit="83231f" joinstyle="miter"/>
                  <v:path arrowok="t" textboxrect="0,0,304800,9525"/>
                </v:shape>
                <v:rect id="Rectangle 7793" o:spid="_x0000_s1047" style="position:absolute;left:494;top:1048;width:337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" filled="f" stroked="f">
                  <v:textbox inset="0,0,0,0">
                    <w:txbxContent>
                      <w:p w14:paraId="07121F0C" w14:textId="77777777" w:rsidR="0023304D" w:rsidRDefault="0023304D">
                        <w:pPr>
                          <w:spacing w:after="160" w:line="259" w:lineRule="auto"/>
                        </w:pPr>
                        <w:r>
                          <w:rPr>
                            <w:w w:val="110"/>
                          </w:rPr>
                          <w:t>Stro</w:t>
                        </w:r>
                      </w:p>
                    </w:txbxContent>
                  </v:textbox>
                </v:rect>
                <v:rect id="Rectangle 7797" o:spid="_x0000_s1048" style="position:absolute;left:3033;top:1048;width:111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" filled="f" stroked="f">
                  <v:textbox inset="0,0,0,0">
                    <w:txbxContent>
                      <w:p w14:paraId="23A511B8" w14:textId="77777777" w:rsidR="0023304D" w:rsidRDefault="0023304D">
                        <w:pPr>
                          <w:spacing w:after="160" w:line="259" w:lineRule="auto"/>
                        </w:pPr>
                        <w:r>
                          <w:rPr>
                            <w:w w:val="111"/>
                          </w:rPr>
                          <w:t>ngly</w:t>
                        </w:r>
                        <w:r>
                          <w:rPr>
                            <w:spacing w:val="5"/>
                            <w:w w:val="111"/>
                          </w:rPr>
                          <w:t xml:space="preserve"> </w:t>
                        </w:r>
                        <w:r>
                          <w:rPr>
                            <w:w w:val="111"/>
                          </w:rPr>
                          <w:t>Disagree</w:t>
                        </w:r>
                      </w:p>
                    </w:txbxContent>
                  </v:textbox>
                </v:rect>
                <v:shape id="Shape 10103" o:spid="_x0000_s1049"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" path="m,l304800,r,323850l,323850,,e" stroked="f" strokeweight="0">
                  <v:stroke miterlimit="83231f" joinstyle="miter"/>
                  <v:path arrowok="t" textboxrect="0,0,304800,323850"/>
                </v:shape>
                <v:shape id="Shape 10104" o:spid="_x0000_s1050"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" path="m,l304800,r,9525l,9525,,e" fillcolor="#bdc1c6" stroked="f" strokeweight="0">
                  <v:stroke miterlimit="83231f" joinstyle="miter"/>
                  <v:path arrowok="t" textboxrect="0,0,304800,9525"/>
                </v:shape>
                <v:shape id="Shape 10105" o:spid="_x0000_s1051"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" path="m,l304800,r,9525l,9525,,e" fillcolor="#bdc1c6" stroked="f" strokeweight="0">
                  <v:stroke miterlimit="83231f" joinstyle="miter"/>
                  <v:path arrowok="t" textboxrect="0,0,304800,9525"/>
                </v:shape>
                <v:shape id="Shape 213" o:spid="_x0000_s1052"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" path="m,80963c,75645,519,70380,1556,65165,2593,59950,4129,54887,6163,49975v2034,-4911,4528,-9577,7482,-13996c16598,31558,19954,27468,23713,23710v3759,-3761,7849,-7116,12269,-10067c40402,10688,45068,8192,49980,6158,54891,4127,59954,2592,65168,1556,70382,518,75647,,80963,r38100,c124379,,129644,518,134858,1556v5214,1036,10276,2571,15188,4605c154957,8195,159623,10688,164043,13643v4420,2951,8510,6306,12269,10067c180071,27468,183427,31558,186380,35976v2954,4422,5448,9088,7482,13999c195897,54887,197432,59950,198469,65165v1037,5215,1556,10480,1556,15798c200025,86277,199506,91542,198469,96754v-1037,5215,-2572,10278,-4607,15190c191828,116852,189334,121515,186380,125937v-2953,4421,-6309,8514,-10068,12275c172553,141970,168463,145324,164043,148276v-4420,2952,-9086,5448,-13997,7482c145134,157792,140072,159327,134858,160369v-5214,1035,-10479,1553,-15795,1556l80963,161925v-5316,-3,-10581,-521,-15795,-1556c59954,159327,54891,157792,49980,155755v-4912,-2034,-9578,-4527,-13998,-7479c31562,145324,27472,141970,23713,138212v-3759,-3761,-7115,-7854,-10068,-12275c10691,121515,8197,116852,6163,111944,4129,107032,2593,101969,1556,96754,519,91542,,86277,,80963xe" filled="f" strokecolor="#b8bdc2">
                  <v:stroke miterlimit="1" joinstyle="miter"/>
                  <v:path arrowok="t" textboxrect="0,0,200025,161925"/>
                </v:shape>
                <v:shape id="Shape 10106" o:spid="_x0000_s1053"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" path="m,l304800,r,323850l,323850,,e" stroked="f" strokeweight="0">
                  <v:stroke miterlimit="1" joinstyle="miter"/>
                  <v:path arrowok="t" textboxrect="0,0,304800,323850"/>
                </v:shape>
                <v:shape id="Shape 10107" o:spid="_x0000_s1054"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" path="m,l304800,r,9525l,9525,,e" fillcolor="#bdc1c6" stroked="f" strokeweight="0">
                  <v:stroke miterlimit="1" joinstyle="miter"/>
                  <v:path arrowok="t" textboxrect="0,0,304800,9525"/>
                </v:shape>
                <v:shape id="Shape 10108" o:spid="_x0000_s1055"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" path="m,l304800,r,9525l,9525,,e" fillcolor="#bdc1c6" stroked="f" strokeweight="0">
                  <v:stroke miterlimit="1" joinstyle="miter"/>
                  <v:path arrowok="t" textboxrect="0,0,304800,9525"/>
                </v:shape>
                <v:shape id="Shape 218" o:spid="_x0000_s1056"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" path="m,80963c,75645,519,70380,1556,65165,2593,59950,4129,54887,6163,49975v2034,-4911,4528,-9577,7482,-13996c16598,31558,19955,27468,23714,23710v3759,-3761,7848,-7116,12268,-10067c40402,10688,45068,8192,49980,6158,54891,4127,59954,2592,65168,1556,70382,518,75647,,80963,r38100,c124379,,129644,518,134858,1556v5214,1036,10276,2571,15188,4605c154957,8195,159623,10688,164043,13643v4420,2951,8510,6306,12269,10067c180071,27468,183427,31558,186380,35976v2954,4422,5448,9088,7482,13999c195897,54887,197432,59950,198469,65165v1038,5215,1556,10480,1556,15798c200025,86277,199507,91542,198469,96754v-1037,5215,-2572,10278,-4607,15190c191828,116852,189334,121515,186381,125937v-2954,4421,-6310,8514,-10069,12275c172553,141970,168463,145324,164043,148276v-4420,2952,-9086,5448,-13997,7482c145134,157792,140072,159327,134858,160369v-5214,1035,-10479,1553,-15795,1556l80963,161925v-5316,-3,-10581,-521,-15795,-1556c59954,159327,54891,157792,49980,155755v-4912,-2034,-9578,-4527,-13998,-7479c31562,145324,27473,141970,23714,138212v-3759,-3761,-7116,-7854,-10069,-12275c10691,121515,8197,116852,6163,111944,4129,107032,2593,101969,1556,96754,519,91542,,86277,,80963xe" filled="f" strokecolor="#b8bdc2">
                  <v:stroke miterlimit="1" joinstyle="miter"/>
                  <v:path arrowok="t" textboxrect="0,0,200025,161925"/>
                </v:shape>
                <v:shape id="Shape 10109" o:spid="_x0000_s1057"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" path="m,l304800,r,323850l,323850,,e" stroked="f" strokeweight="0">
                  <v:stroke miterlimit="1" joinstyle="miter"/>
                  <v:path arrowok="t" textboxrect="0,0,304800,323850"/>
                </v:shape>
                <v:shape id="Shape 10110" o:spid="_x0000_s1058"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" path="m,l304800,r,9525l,9525,,e" fillcolor="#bdc1c6" stroked="f" strokeweight="0">
                  <v:stroke miterlimit="1" joinstyle="miter"/>
                  <v:path arrowok="t" textboxrect="0,0,304800,9525"/>
                </v:shape>
                <v:shape id="Shape 10111" o:spid="_x0000_s1059"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" path="m,l304800,r,9525l,9525,,e" fillcolor="#bdc1c6" stroked="f" strokeweight="0">
                  <v:stroke miterlimit="1" joinstyle="miter"/>
                  <v:path arrowok="t" textboxrect="0,0,304800,9525"/>
                </v:shape>
                <v:shape id="Shape 223" o:spid="_x0000_s1060"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" path="m,80963c,75645,519,70380,1556,65165,2593,59950,4128,54887,6163,49975v2034,-4911,4528,-9577,7482,-13996c16598,31558,19954,27468,23713,23710v3759,-3761,7849,-7116,12269,-10067c40402,10688,45068,8192,49980,6158,54891,4127,59954,2592,65168,1556,70382,518,75647,,80963,r38100,c124379,,129644,518,134858,1556v5213,1036,10276,2571,15188,4605c154957,8195,159623,10688,164043,13643v4420,2951,8509,6306,12269,10067c180071,27468,183427,31558,186380,35976v2954,4422,5448,9088,7482,13999c195897,54887,197432,59950,198469,65165v1037,5215,1556,10480,1556,15798c200025,86277,199506,91542,198469,96754v-1037,5215,-2572,10278,-4607,15190c191828,116852,189334,121515,186380,125937v-2953,4421,-6309,8514,-10068,12275c172552,141970,168463,145324,164043,148276v-4420,2952,-9086,5448,-13997,7482c145134,157792,140071,159327,134857,160369v-5213,1035,-10478,1553,-15794,1556l80963,161925v-5316,-3,-10581,-521,-15795,-1556c59953,159327,54891,157792,49979,155755v-4911,-2034,-9577,-4527,-13997,-7479c31562,145324,27472,141970,23713,138212v-3759,-3761,-7115,-7854,-10068,-12275c10691,121515,8197,116852,6163,111944,4128,107032,2593,101969,1556,96754,519,91542,,86277,,80963xe" filled="f" strokecolor="#b8bdc2">
                  <v:stroke miterlimit="1" joinstyle="miter"/>
                  <v:path arrowok="t" textboxrect="0,0,200025,161925"/>
                </v:shape>
                <v:shape id="Shape 10112" o:spid="_x0000_s1061"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" path="m,l304800,r,323850l,323850,,e" stroked="f" strokeweight="0">
                  <v:stroke miterlimit="1" joinstyle="miter"/>
                  <v:path arrowok="t" textboxrect="0,0,304800,323850"/>
                </v:shape>
                <v:shape id="Shape 10113" o:spid="_x0000_s1062"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" path="m,l304800,r,9525l,9525,,e" fillcolor="#bdc1c6" stroked="f" strokeweight="0">
                  <v:stroke miterlimit="1" joinstyle="miter"/>
                  <v:path arrowok="t" textboxrect="0,0,304800,9525"/>
                </v:shape>
                <v:shape id="Shape 10114" o:spid="_x0000_s1063"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" path="m,l304800,r,9525l,9525,,e" fillcolor="#bdc1c6" stroked="f" strokeweight="0">
                  <v:stroke miterlimit="1" joinstyle="miter"/>
                  <v:path arrowok="t" textboxrect="0,0,304800,9525"/>
                </v:shape>
                <v:shape id="Shape 228" o:spid="_x0000_s1064"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" path="m,80963c,75645,519,70380,1556,65165,2593,59950,4128,54887,6163,49975v2034,-4911,4528,-9577,7482,-13996c16598,31558,19954,27468,23713,23710v3759,-3761,7849,-7116,12269,-10067c40402,10688,45068,8192,49980,6158,54891,4127,59953,2592,65168,1556,70382,518,75647,,80963,r38100,c124379,,129644,518,134858,1556v5213,1036,10276,2571,15188,4605c154957,8195,159623,10688,164043,13643v4420,2951,8510,6306,12269,10067c180071,27468,183427,31558,186380,35976v2954,4422,5448,9088,7482,13999c195897,54887,197432,59950,198469,65165v1037,5215,1556,10480,1556,15798c200025,86277,199506,91542,198469,96754v-1037,5215,-2572,10278,-4607,15190c191828,116852,189334,121515,186380,125937v-2953,4421,-6309,8514,-10068,12275c172553,141970,168463,145324,164043,148276v-4420,2952,-9086,5448,-13997,7482c145134,157792,140071,159327,134857,160369v-5213,1035,-10478,1553,-15794,1556l80963,161925v-5316,-3,-10581,-521,-15795,-1556c59953,159327,54891,157792,49979,155755v-4911,-2034,-9577,-4527,-13997,-7479c31562,145324,27472,141970,23713,138212v-3759,-3761,-7115,-7854,-10068,-12275c10691,121515,8197,116852,6163,111944,4128,107032,2593,101969,1556,96754,519,91542,,86277,,80963xe" filled="f" strokecolor="#b8bdc2">
                  <v:stroke miterlimit="1" joinstyle="miter"/>
                  <v:path arrowok="t" textboxrect="0,0,200025,161925"/>
                </v:shape>
                <v:shape id="Shape 10115" o:spid="_x0000_s1065"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" path="m,l304800,r,323850l,323850,,e" stroked="f" strokeweight="0">
                  <v:stroke miterlimit="1" joinstyle="miter"/>
                  <v:path arrowok="t" textboxrect="0,0,304800,323850"/>
                </v:shape>
                <v:shape id="Shape 10116" o:spid="_x0000_s1066"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" path="m,l304800,r,9525l,9525,,e" fillcolor="#bdc1c6" stroked="f" strokeweight="0">
                  <v:stroke miterlimit="1" joinstyle="miter"/>
                  <v:path arrowok="t" textboxrect="0,0,304800,9525"/>
                </v:shape>
                <v:shape id="Shape 10117" o:spid="_x0000_s1067"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" path="m,l304800,r,9525l,9525,,e" fillcolor="#bdc1c6" stroked="f" strokeweight="0">
                  <v:stroke miterlimit="1" joinstyle="miter"/>
                  <v:path arrowok="t" textboxrect="0,0,304800,9525"/>
                </v:shape>
                <v:shape id="Shape 233" o:spid="_x0000_s1068"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" path="m,80963c,75645,519,70380,1555,65165,2592,59950,4128,54887,6162,49975v2035,-4911,4529,-9577,7482,-13996c16598,31558,19954,27468,23713,23710v3759,-3761,7849,-7116,12269,-10067c40402,10688,45068,8192,49979,6158,54890,4127,59953,2592,65167,1556,70381,518,75646,,80963,r38100,c124378,,129643,518,134857,1556v5214,1036,10277,2571,15188,4605c154956,8195,159622,10688,164042,13643v4421,2951,8510,6306,12269,10067c180070,27468,183426,31558,186380,35976v2953,4422,5447,9088,7481,13999c195896,54887,197432,59950,198469,65165v1037,5215,1556,10480,1556,15798c200025,86277,199506,91542,198469,96754v-1037,5215,-2573,10278,-4608,15190c191827,116852,189333,121515,186380,125937v-2954,4421,-6310,8514,-10069,12275c172552,141970,168463,145324,164042,148276v-4420,2952,-9086,5448,-13997,7482c145134,157792,140071,159327,134857,160369v-5214,1035,-10479,1553,-15794,1556l80963,161925v-5317,-3,-10582,-521,-15796,-1556c59953,159327,54890,157792,49979,155755v-4911,-2034,-9577,-4527,-13997,-7479c31562,145324,27472,141970,23713,138212v-3759,-3761,-7115,-7854,-10069,-12275c10691,121515,8197,116852,6162,111944,4128,107032,2592,101969,1555,96754,519,91542,,86277,,80963xe" filled="f" strokecolor="#b8bdc2">
                  <v:stroke miterlimit="1" joinstyle="miter"/>
                  <v:path arrowok="t" textboxrect="0,0,200025,161925"/>
                </v:shape>
                <v:shape id="Shape 10118" o:spid="_x0000_s1069"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" path="m,l304800,r,323850l,323850,,e" stroked="f" strokeweight="0">
                  <v:stroke miterlimit="1" joinstyle="miter"/>
                  <v:path arrowok="t" textboxrect="0,0,304800,323850"/>
                </v:shape>
                <v:shape id="Shape 10119" o:spid="_x0000_s1070"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" path="m,l304800,r,9525l,9525,,e" fillcolor="#bdc1c6" stroked="f" strokeweight="0">
                  <v:stroke miterlimit="1" joinstyle="miter"/>
                  <v:path arrowok="t" textboxrect="0,0,304800,9525"/>
                </v:shape>
                <v:shape id="Shape 10120" o:spid="_x0000_s1071"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" path="m,l304800,r,9525l,9525,,e" fillcolor="#bdc1c6" stroked="f" strokeweight="0">
                  <v:stroke miterlimit="1" joinstyle="miter"/>
                  <v:path arrowok="t" textboxrect="0,0,304800,9525"/>
                </v:shape>
                <v:shape id="Shape 238" o:spid="_x0000_s1072" style="position:absolute;left:1881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" path="m,80963c,75645,519,70380,1555,65165,2592,59950,4128,54887,6163,49975v2034,-4911,4528,-9577,7481,-13996c16598,31558,19954,27468,23713,23710v3759,-3761,7849,-7116,12269,-10067c40402,10688,45068,8192,49979,6158,54890,4127,59953,2592,65167,1556,70381,518,75646,,80963,r38099,c124378,,129643,518,134857,1556v5214,1036,10277,2571,15188,4605c154956,8195,159622,10688,164043,13643v4420,2951,8509,6306,12268,10067c180070,27468,183426,31558,186380,35976v2953,4422,5447,9088,7482,13999c195896,54887,197432,59950,198469,65165v1037,5215,1555,10480,1556,15798c200024,86277,199506,91542,198469,96754v-1037,5215,-2573,10278,-4607,15190c191827,116852,189333,121515,186380,125937v-2954,4421,-6310,8514,-10069,12275c172552,141970,168463,145324,164043,148276v-4421,2952,-9087,5448,-13998,7482c145134,157792,140071,159327,134857,160369v-5214,1035,-10479,1553,-15795,1556l80963,161925v-5317,-3,-10582,-521,-15796,-1556c59953,159327,54890,157792,49979,155755v-4911,-2034,-9577,-4527,-13997,-7479c31562,145324,27472,141970,23713,138212v-3759,-3761,-7115,-7854,-10068,-12275c10691,121515,8197,116852,6163,111944,4128,107032,2592,101969,1555,96754,519,91542,,86277,,80963xe" filled="f" strokecolor="#b8bdc2">
                  <v:stroke miterlimit="1" joinstyle="miter"/>
                  <v:path arrowok="t" textboxrect="0,0,200025,161925"/>
                </v:shape>
                <v:shape id="Shape 10121" o:spid="_x0000_s1073" style="position:absolute;left:2133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" path="m,l304800,r,323850l,323850,,e" stroked="f" strokeweight="0">
                  <v:stroke miterlimit="1" joinstyle="miter"/>
                  <v:path arrowok="t" textboxrect="0,0,304800,323850"/>
                </v:shape>
                <v:shape id="Shape 10122" o:spid="_x0000_s1074" style="position:absolute;left:2133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" path="m,l304800,r,9525l,9525,,e" fillcolor="#bdc1c6" stroked="f" strokeweight="0">
                  <v:stroke miterlimit="1" joinstyle="miter"/>
                  <v:path arrowok="t" textboxrect="0,0,304800,9525"/>
                </v:shape>
                <v:shape id="Shape 10123" o:spid="_x0000_s1075" style="position:absolute;left:2133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" path="m,l304800,r,9525l,9525,,e" fillcolor="#bdc1c6" stroked="f" strokeweight="0">
                  <v:stroke miterlimit="1" joinstyle="miter"/>
                  <v:path arrowok="t" textboxrect="0,0,304800,9525"/>
                </v:shape>
                <w10:anchorlock/>
              </v:group>
            </w:pict>
          </mc:Fallback>
        </mc:AlternateContent>
      </w:r>
      <w:r>
        <w:t>Strongly Agree</w:t>
      </w:r>
    </w:p>
    <w:p w14:paraId="461452B1" w14:textId="77777777" w:rsidR="0023304D" w:rsidRDefault="0023304D" w:rsidP="0023304D">
      <w:pPr>
        <w:numPr>
          <w:ilvl w:val="0"/>
          <w:numId w:val="4"/>
        </w:numPr>
        <w:spacing w:after="186" w:line="321" w:lineRule="auto"/>
        <w:ind w:hanging="633"/>
      </w:pPr>
      <w:r>
        <w:rPr>
          <w:rFonts w:ascii="Arial" w:eastAsia="Arial" w:hAnsi="Arial" w:cs="Arial"/>
        </w:rPr>
        <w:t>I am more patient and focused when I have my time off for religious/spiritual rest</w:t>
      </w:r>
      <w:r>
        <w:rPr>
          <w:rFonts w:ascii="Arial" w:eastAsia="Arial" w:hAnsi="Arial" w:cs="Arial"/>
        </w:rPr>
        <w:tab/>
      </w:r>
      <w:r>
        <w:rPr>
          <w:color w:val="D93025"/>
        </w:rPr>
        <w:t xml:space="preserve">* </w:t>
      </w:r>
      <w:r>
        <w:rPr>
          <w:rFonts w:ascii="Arial" w:eastAsia="Arial" w:hAnsi="Arial" w:cs="Arial"/>
        </w:rPr>
        <w:t>each week.</w:t>
      </w:r>
    </w:p>
    <w:p w14:paraId="14B527F8" w14:textId="77777777" w:rsidR="0023304D" w:rsidRDefault="0023304D">
      <w:pPr>
        <w:spacing w:after="422"/>
        <w:ind w:left="628"/>
      </w:pPr>
      <w:r>
        <w:rPr>
          <w:rFonts w:ascii="Calibri" w:eastAsia="Calibri" w:hAnsi="Calibri" w:cs="Calibri"/>
          <w:i/>
          <w:color w:val="6D6F72"/>
          <w:sz w:val="21"/>
        </w:rPr>
        <w:t>Mark only one oval.</w:t>
      </w:r>
    </w:p>
    <w:p w14:paraId="04CB1C81" w14:textId="77777777" w:rsidR="0023304D" w:rsidRDefault="0023304D" w:rsidP="0023304D">
      <w:pPr>
        <w:numPr>
          <w:ilvl w:val="1"/>
          <w:numId w:val="4"/>
        </w:numPr>
        <w:spacing w:after="143" w:line="259" w:lineRule="auto"/>
        <w:ind w:hanging="480"/>
      </w:pPr>
      <w:r>
        <w:rPr>
          <w:sz w:val="21"/>
        </w:rPr>
        <w:t>2</w:t>
      </w:r>
      <w:r>
        <w:rPr>
          <w:sz w:val="21"/>
        </w:rPr>
        <w:tab/>
        <w:t>3</w:t>
      </w:r>
      <w:r>
        <w:rPr>
          <w:sz w:val="21"/>
        </w:rPr>
        <w:tab/>
        <w:t>4</w:t>
      </w:r>
      <w:r>
        <w:rPr>
          <w:sz w:val="21"/>
        </w:rPr>
        <w:tab/>
        <w:t>5</w:t>
      </w:r>
      <w:r>
        <w:rPr>
          <w:sz w:val="21"/>
        </w:rPr>
        <w:tab/>
        <w:t>6</w:t>
      </w:r>
    </w:p>
    <w:p w14:paraId="7F11384F" w14:textId="77777777" w:rsidR="0023304D" w:rsidRDefault="0023304D">
      <w:pPr>
        <w:spacing w:after="1055"/>
        <w:ind w:left="10" w:right="3380"/>
        <w:jc w:val="center"/>
      </w:pPr>
      <w:r>
        <w:rPr>
          <w:noProof/>
          <w:color w:val="000000"/>
        </w:rPr>
        <mc:AlternateContent>
          <mc:Choice Requires="wpg">
            <w:drawing>
              <wp:inline distT="0" distB="0" distL="0" distR="0" wp14:anchorId="617C3311" wp14:editId="74C00477">
                <wp:extent cx="2438400" cy="323850"/>
                <wp:effectExtent l="0" t="0" r="0" b="0"/>
                <wp:docPr id="9519" name="Group 9519"/>
                <wp:cNvGraphicFramePr/>
                <a:graphic xmlns:a="http://schemas.openxmlformats.org/drawingml/2006/main">
                  <a:graphicData uri="http://schemas.microsoft.com/office/word/2010/wordprocessingGroup">
                    <wpg:wgp>
                      <wpg:cNvGrpSpPr/>
                      <wpg:grpSpPr>
                        <a:xfrm>
                          <a:off x="0" y="0"/>
                          <a:ext cx="2438400" cy="323850"/>
                          <a:chOff x="0" y="0"/>
                          <a:chExt cx="2438400" cy="323850"/>
                        </a:xfrm>
                      </wpg:grpSpPr>
                      <wps:wsp>
                        <wps:cNvPr id="10153" name="Shape 10153"/>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10154" name="Shape 10154"/>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8070" name="Rectangle 8070"/>
                        <wps:cNvSpPr/>
                        <wps:spPr>
                          <a:xfrm>
                            <a:off x="49411" y="104822"/>
                            <a:ext cx="337790" cy="185718"/>
                          </a:xfrm>
                          <a:prstGeom prst="rect">
                            <a:avLst/>
                          </a:prstGeom>
                          <a:ln>
                            <a:noFill/>
                          </a:ln>
                        </wps:spPr>
                        <wps:txbx>
                          <w:txbxContent>
                            <w:p w14:paraId="012E09F3" w14:textId="77777777" w:rsidR="0023304D" w:rsidRDefault="0023304D">
                              <w:pPr>
                                <w:spacing w:after="160" w:line="259" w:lineRule="auto"/>
                              </w:pPr>
                              <w:r>
                                <w:rPr>
                                  <w:w w:val="110"/>
                                </w:rPr>
                                <w:t>Stro</w:t>
                              </w:r>
                            </w:p>
                          </w:txbxContent>
                        </wps:txbx>
                        <wps:bodyPr horzOverflow="overflow" vert="horz" lIns="0" tIns="0" rIns="0" bIns="0" rtlCol="0">
                          <a:noAutofit/>
                        </wps:bodyPr>
                      </wps:wsp>
                      <wps:wsp>
                        <wps:cNvPr id="8071" name="Rectangle 8071"/>
                        <wps:cNvSpPr/>
                        <wps:spPr>
                          <a:xfrm>
                            <a:off x="303388" y="104822"/>
                            <a:ext cx="1111305" cy="185718"/>
                          </a:xfrm>
                          <a:prstGeom prst="rect">
                            <a:avLst/>
                          </a:prstGeom>
                          <a:ln>
                            <a:noFill/>
                          </a:ln>
                        </wps:spPr>
                        <wps:txbx>
                          <w:txbxContent>
                            <w:p w14:paraId="675B74CF" w14:textId="77777777" w:rsidR="0023304D" w:rsidRDefault="0023304D">
                              <w:pPr>
                                <w:spacing w:after="160" w:line="259" w:lineRule="auto"/>
                              </w:pPr>
                              <w:r>
                                <w:rPr>
                                  <w:w w:val="111"/>
                                </w:rPr>
                                <w:t>ngly</w:t>
                              </w:r>
                              <w:r>
                                <w:rPr>
                                  <w:spacing w:val="5"/>
                                  <w:w w:val="111"/>
                                </w:rPr>
                                <w:t xml:space="preserve"> </w:t>
                              </w:r>
                              <w:r>
                                <w:rPr>
                                  <w:w w:val="111"/>
                                </w:rPr>
                                <w:t>Disagree</w:t>
                              </w:r>
                            </w:p>
                          </w:txbxContent>
                        </wps:txbx>
                        <wps:bodyPr horzOverflow="overflow" vert="horz" lIns="0" tIns="0" rIns="0" bIns="0" rtlCol="0">
                          <a:noAutofit/>
                        </wps:bodyPr>
                      </wps:wsp>
                      <wps:wsp>
                        <wps:cNvPr id="10161" name="Shape 10161"/>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62" name="Shape 10162"/>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10163" name="Shape 10163"/>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277" name="Shape 277"/>
                        <wps:cNvSpPr/>
                        <wps:spPr>
                          <a:xfrm>
                            <a:off x="357187" y="80963"/>
                            <a:ext cx="200025" cy="161925"/>
                          </a:xfrm>
                          <a:custGeom>
                            <a:avLst/>
                            <a:gdLst/>
                            <a:ahLst/>
                            <a:cxnLst/>
                            <a:rect l="0" t="0" r="0" b="0"/>
                            <a:pathLst>
                              <a:path w="200025" h="161925">
                                <a:moveTo>
                                  <a:pt x="0" y="80963"/>
                                </a:moveTo>
                                <a:cubicBezTo>
                                  <a:pt x="0" y="75645"/>
                                  <a:pt x="519" y="70377"/>
                                  <a:pt x="1556" y="65165"/>
                                </a:cubicBezTo>
                                <a:cubicBezTo>
                                  <a:pt x="2593" y="59950"/>
                                  <a:pt x="4129" y="54887"/>
                                  <a:pt x="6163" y="49975"/>
                                </a:cubicBezTo>
                                <a:cubicBezTo>
                                  <a:pt x="8197" y="45064"/>
                                  <a:pt x="10691" y="40398"/>
                                  <a:pt x="13645" y="35976"/>
                                </a:cubicBezTo>
                                <a:cubicBezTo>
                                  <a:pt x="16598" y="31558"/>
                                  <a:pt x="19954" y="27471"/>
                                  <a:pt x="23713" y="23713"/>
                                </a:cubicBezTo>
                                <a:cubicBezTo>
                                  <a:pt x="27472" y="19952"/>
                                  <a:pt x="31562" y="16594"/>
                                  <a:pt x="35982" y="13643"/>
                                </a:cubicBezTo>
                                <a:cubicBezTo>
                                  <a:pt x="40402" y="10688"/>
                                  <a:pt x="45068" y="8195"/>
                                  <a:pt x="49980" y="6161"/>
                                </a:cubicBezTo>
                                <a:cubicBezTo>
                                  <a:pt x="54891" y="4127"/>
                                  <a:pt x="59954" y="2592"/>
                                  <a:pt x="65168" y="1553"/>
                                </a:cubicBezTo>
                                <a:cubicBezTo>
                                  <a:pt x="70382" y="518"/>
                                  <a:pt x="75647" y="0"/>
                                  <a:pt x="80963" y="0"/>
                                </a:cubicBezTo>
                                <a:lnTo>
                                  <a:pt x="119063" y="0"/>
                                </a:lnTo>
                                <a:cubicBezTo>
                                  <a:pt x="124379" y="0"/>
                                  <a:pt x="129644" y="518"/>
                                  <a:pt x="134858" y="1553"/>
                                </a:cubicBezTo>
                                <a:cubicBezTo>
                                  <a:pt x="140072" y="2592"/>
                                  <a:pt x="145134" y="4127"/>
                                  <a:pt x="150046" y="6161"/>
                                </a:cubicBezTo>
                                <a:cubicBezTo>
                                  <a:pt x="154957" y="8195"/>
                                  <a:pt x="159623" y="10688"/>
                                  <a:pt x="164043" y="13643"/>
                                </a:cubicBezTo>
                                <a:cubicBezTo>
                                  <a:pt x="168463" y="16594"/>
                                  <a:pt x="172553" y="19952"/>
                                  <a:pt x="176312" y="23713"/>
                                </a:cubicBezTo>
                                <a:cubicBezTo>
                                  <a:pt x="180071" y="27471"/>
                                  <a:pt x="183427" y="31558"/>
                                  <a:pt x="186380" y="35979"/>
                                </a:cubicBezTo>
                                <a:cubicBezTo>
                                  <a:pt x="189334" y="40401"/>
                                  <a:pt x="191828" y="45064"/>
                                  <a:pt x="193862" y="49975"/>
                                </a:cubicBezTo>
                                <a:cubicBezTo>
                                  <a:pt x="195897" y="54887"/>
                                  <a:pt x="197432" y="59950"/>
                                  <a:pt x="198469" y="65165"/>
                                </a:cubicBezTo>
                                <a:cubicBezTo>
                                  <a:pt x="199506" y="70377"/>
                                  <a:pt x="200025" y="75645"/>
                                  <a:pt x="200025" y="80963"/>
                                </a:cubicBezTo>
                                <a:cubicBezTo>
                                  <a:pt x="200025" y="86277"/>
                                  <a:pt x="199506" y="91542"/>
                                  <a:pt x="198469" y="96754"/>
                                </a:cubicBezTo>
                                <a:cubicBezTo>
                                  <a:pt x="197432" y="101969"/>
                                  <a:pt x="195897" y="107032"/>
                                  <a:pt x="193862" y="111940"/>
                                </a:cubicBezTo>
                                <a:cubicBezTo>
                                  <a:pt x="191828" y="116852"/>
                                  <a:pt x="189334" y="121515"/>
                                  <a:pt x="186380" y="125937"/>
                                </a:cubicBezTo>
                                <a:cubicBezTo>
                                  <a:pt x="183427" y="130361"/>
                                  <a:pt x="180071" y="134451"/>
                                  <a:pt x="176312" y="138209"/>
                                </a:cubicBezTo>
                                <a:cubicBezTo>
                                  <a:pt x="172553" y="141967"/>
                                  <a:pt x="168463" y="145324"/>
                                  <a:pt x="164043" y="148279"/>
                                </a:cubicBezTo>
                                <a:cubicBezTo>
                                  <a:pt x="159623" y="151231"/>
                                  <a:pt x="154957" y="153724"/>
                                  <a:pt x="150046" y="155758"/>
                                </a:cubicBezTo>
                                <a:cubicBezTo>
                                  <a:pt x="145134" y="157789"/>
                                  <a:pt x="140072" y="159330"/>
                                  <a:pt x="134858" y="160365"/>
                                </a:cubicBezTo>
                                <a:cubicBezTo>
                                  <a:pt x="129644" y="161404"/>
                                  <a:pt x="124379" y="161919"/>
                                  <a:pt x="119063" y="161925"/>
                                </a:cubicBezTo>
                                <a:lnTo>
                                  <a:pt x="80963" y="161925"/>
                                </a:lnTo>
                                <a:cubicBezTo>
                                  <a:pt x="75647" y="161919"/>
                                  <a:pt x="70382" y="161404"/>
                                  <a:pt x="65168" y="160365"/>
                                </a:cubicBezTo>
                                <a:cubicBezTo>
                                  <a:pt x="59954" y="159330"/>
                                  <a:pt x="54891" y="157789"/>
                                  <a:pt x="49980" y="155758"/>
                                </a:cubicBezTo>
                                <a:cubicBezTo>
                                  <a:pt x="45068" y="153724"/>
                                  <a:pt x="40402" y="151228"/>
                                  <a:pt x="35982" y="148273"/>
                                </a:cubicBezTo>
                                <a:cubicBezTo>
                                  <a:pt x="31562" y="145321"/>
                                  <a:pt x="27472" y="141967"/>
                                  <a:pt x="23713" y="138209"/>
                                </a:cubicBezTo>
                                <a:cubicBezTo>
                                  <a:pt x="19954" y="134451"/>
                                  <a:pt x="16598" y="130361"/>
                                  <a:pt x="13645" y="125937"/>
                                </a:cubicBezTo>
                                <a:cubicBezTo>
                                  <a:pt x="10691" y="121515"/>
                                  <a:pt x="8197" y="116852"/>
                                  <a:pt x="6163" y="111940"/>
                                </a:cubicBezTo>
                                <a:cubicBezTo>
                                  <a:pt x="4129"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64" name="Shape 10164"/>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65" name="Shape 10165"/>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66" name="Shape 10166"/>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82" name="Shape 282"/>
                        <wps:cNvSpPr/>
                        <wps:spPr>
                          <a:xfrm>
                            <a:off x="661987" y="80963"/>
                            <a:ext cx="200025" cy="161925"/>
                          </a:xfrm>
                          <a:custGeom>
                            <a:avLst/>
                            <a:gdLst/>
                            <a:ahLst/>
                            <a:cxnLst/>
                            <a:rect l="0" t="0" r="0" b="0"/>
                            <a:pathLst>
                              <a:path w="200025" h="161925">
                                <a:moveTo>
                                  <a:pt x="0" y="80963"/>
                                </a:moveTo>
                                <a:cubicBezTo>
                                  <a:pt x="0" y="75645"/>
                                  <a:pt x="519" y="70377"/>
                                  <a:pt x="1556" y="65165"/>
                                </a:cubicBezTo>
                                <a:cubicBezTo>
                                  <a:pt x="2593" y="59950"/>
                                  <a:pt x="4129" y="54887"/>
                                  <a:pt x="6163" y="49975"/>
                                </a:cubicBezTo>
                                <a:cubicBezTo>
                                  <a:pt x="8197" y="45064"/>
                                  <a:pt x="10691" y="40398"/>
                                  <a:pt x="13645" y="35976"/>
                                </a:cubicBezTo>
                                <a:cubicBezTo>
                                  <a:pt x="16598" y="31558"/>
                                  <a:pt x="19955" y="27471"/>
                                  <a:pt x="23714" y="23713"/>
                                </a:cubicBezTo>
                                <a:cubicBezTo>
                                  <a:pt x="27473" y="19952"/>
                                  <a:pt x="31562" y="16594"/>
                                  <a:pt x="35982" y="13643"/>
                                </a:cubicBezTo>
                                <a:cubicBezTo>
                                  <a:pt x="40402" y="10688"/>
                                  <a:pt x="45068" y="8195"/>
                                  <a:pt x="49980" y="6161"/>
                                </a:cubicBezTo>
                                <a:cubicBezTo>
                                  <a:pt x="54891" y="4127"/>
                                  <a:pt x="59954" y="2592"/>
                                  <a:pt x="65168" y="1553"/>
                                </a:cubicBezTo>
                                <a:cubicBezTo>
                                  <a:pt x="70382" y="518"/>
                                  <a:pt x="75647" y="0"/>
                                  <a:pt x="80963" y="0"/>
                                </a:cubicBezTo>
                                <a:lnTo>
                                  <a:pt x="119063" y="0"/>
                                </a:lnTo>
                                <a:cubicBezTo>
                                  <a:pt x="124379" y="0"/>
                                  <a:pt x="129644" y="518"/>
                                  <a:pt x="134858" y="1553"/>
                                </a:cubicBezTo>
                                <a:cubicBezTo>
                                  <a:pt x="140072" y="2592"/>
                                  <a:pt x="145134" y="4127"/>
                                  <a:pt x="150046" y="6161"/>
                                </a:cubicBezTo>
                                <a:cubicBezTo>
                                  <a:pt x="154957" y="8195"/>
                                  <a:pt x="159623" y="10688"/>
                                  <a:pt x="164043" y="13643"/>
                                </a:cubicBezTo>
                                <a:cubicBezTo>
                                  <a:pt x="168463" y="16594"/>
                                  <a:pt x="172553" y="19952"/>
                                  <a:pt x="176312" y="23713"/>
                                </a:cubicBezTo>
                                <a:cubicBezTo>
                                  <a:pt x="180071" y="27471"/>
                                  <a:pt x="183427" y="31558"/>
                                  <a:pt x="186380" y="35979"/>
                                </a:cubicBezTo>
                                <a:cubicBezTo>
                                  <a:pt x="189334" y="40401"/>
                                  <a:pt x="191828" y="45064"/>
                                  <a:pt x="193862" y="49975"/>
                                </a:cubicBezTo>
                                <a:cubicBezTo>
                                  <a:pt x="195897" y="54887"/>
                                  <a:pt x="197432" y="59950"/>
                                  <a:pt x="198469" y="65165"/>
                                </a:cubicBezTo>
                                <a:cubicBezTo>
                                  <a:pt x="199507" y="70377"/>
                                  <a:pt x="200025" y="75645"/>
                                  <a:pt x="200025" y="80963"/>
                                </a:cubicBezTo>
                                <a:cubicBezTo>
                                  <a:pt x="200025" y="86277"/>
                                  <a:pt x="199507" y="91542"/>
                                  <a:pt x="198469" y="96754"/>
                                </a:cubicBezTo>
                                <a:cubicBezTo>
                                  <a:pt x="197432" y="101969"/>
                                  <a:pt x="195897" y="107032"/>
                                  <a:pt x="193862" y="111940"/>
                                </a:cubicBezTo>
                                <a:cubicBezTo>
                                  <a:pt x="191828" y="116852"/>
                                  <a:pt x="189334" y="121515"/>
                                  <a:pt x="186381" y="125937"/>
                                </a:cubicBezTo>
                                <a:cubicBezTo>
                                  <a:pt x="183427" y="130361"/>
                                  <a:pt x="180071" y="134451"/>
                                  <a:pt x="176312" y="138209"/>
                                </a:cubicBezTo>
                                <a:cubicBezTo>
                                  <a:pt x="172553" y="141967"/>
                                  <a:pt x="168463" y="145324"/>
                                  <a:pt x="164043" y="148279"/>
                                </a:cubicBezTo>
                                <a:cubicBezTo>
                                  <a:pt x="159623" y="151231"/>
                                  <a:pt x="154957" y="153724"/>
                                  <a:pt x="150046" y="155758"/>
                                </a:cubicBezTo>
                                <a:cubicBezTo>
                                  <a:pt x="145134" y="157789"/>
                                  <a:pt x="140072" y="159330"/>
                                  <a:pt x="134858" y="160365"/>
                                </a:cubicBezTo>
                                <a:cubicBezTo>
                                  <a:pt x="129644" y="161404"/>
                                  <a:pt x="124379" y="161919"/>
                                  <a:pt x="119063" y="161925"/>
                                </a:cubicBezTo>
                                <a:lnTo>
                                  <a:pt x="80963" y="161925"/>
                                </a:lnTo>
                                <a:cubicBezTo>
                                  <a:pt x="75647" y="161919"/>
                                  <a:pt x="70382" y="161404"/>
                                  <a:pt x="65168" y="160365"/>
                                </a:cubicBezTo>
                                <a:cubicBezTo>
                                  <a:pt x="59954" y="159330"/>
                                  <a:pt x="54891" y="157789"/>
                                  <a:pt x="49980" y="155758"/>
                                </a:cubicBezTo>
                                <a:cubicBezTo>
                                  <a:pt x="45068" y="153724"/>
                                  <a:pt x="40402" y="151228"/>
                                  <a:pt x="35982" y="148273"/>
                                </a:cubicBezTo>
                                <a:cubicBezTo>
                                  <a:pt x="31562" y="145321"/>
                                  <a:pt x="27473" y="141967"/>
                                  <a:pt x="23714" y="138209"/>
                                </a:cubicBezTo>
                                <a:cubicBezTo>
                                  <a:pt x="19955" y="134451"/>
                                  <a:pt x="16598" y="130361"/>
                                  <a:pt x="13645" y="125937"/>
                                </a:cubicBezTo>
                                <a:cubicBezTo>
                                  <a:pt x="10691" y="121515"/>
                                  <a:pt x="8197" y="116852"/>
                                  <a:pt x="6163" y="111940"/>
                                </a:cubicBezTo>
                                <a:cubicBezTo>
                                  <a:pt x="4129"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67" name="Shape 10167"/>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68" name="Shape 10168"/>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69" name="Shape 10169"/>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87" name="Shape 287"/>
                        <wps:cNvSpPr/>
                        <wps:spPr>
                          <a:xfrm>
                            <a:off x="966787" y="80963"/>
                            <a:ext cx="200025" cy="161925"/>
                          </a:xfrm>
                          <a:custGeom>
                            <a:avLst/>
                            <a:gdLst/>
                            <a:ahLst/>
                            <a:cxnLst/>
                            <a:rect l="0" t="0" r="0" b="0"/>
                            <a:pathLst>
                              <a:path w="200025" h="161925">
                                <a:moveTo>
                                  <a:pt x="0" y="80963"/>
                                </a:moveTo>
                                <a:cubicBezTo>
                                  <a:pt x="0" y="75645"/>
                                  <a:pt x="519" y="70377"/>
                                  <a:pt x="1556" y="65165"/>
                                </a:cubicBezTo>
                                <a:cubicBezTo>
                                  <a:pt x="2593" y="59950"/>
                                  <a:pt x="4128" y="54887"/>
                                  <a:pt x="6163" y="49975"/>
                                </a:cubicBezTo>
                                <a:cubicBezTo>
                                  <a:pt x="8197" y="45064"/>
                                  <a:pt x="10691" y="40398"/>
                                  <a:pt x="13645" y="35976"/>
                                </a:cubicBezTo>
                                <a:cubicBezTo>
                                  <a:pt x="16598" y="31558"/>
                                  <a:pt x="19954" y="27471"/>
                                  <a:pt x="23713" y="23713"/>
                                </a:cubicBezTo>
                                <a:cubicBezTo>
                                  <a:pt x="27472" y="19952"/>
                                  <a:pt x="31562" y="16594"/>
                                  <a:pt x="35982" y="13643"/>
                                </a:cubicBezTo>
                                <a:cubicBezTo>
                                  <a:pt x="40402" y="10688"/>
                                  <a:pt x="45068" y="8195"/>
                                  <a:pt x="49980" y="6161"/>
                                </a:cubicBezTo>
                                <a:cubicBezTo>
                                  <a:pt x="54891" y="4127"/>
                                  <a:pt x="59954" y="2592"/>
                                  <a:pt x="65168" y="1553"/>
                                </a:cubicBezTo>
                                <a:cubicBezTo>
                                  <a:pt x="70382" y="518"/>
                                  <a:pt x="75647" y="0"/>
                                  <a:pt x="80963" y="0"/>
                                </a:cubicBezTo>
                                <a:lnTo>
                                  <a:pt x="119063" y="0"/>
                                </a:lnTo>
                                <a:cubicBezTo>
                                  <a:pt x="124379" y="0"/>
                                  <a:pt x="129644" y="518"/>
                                  <a:pt x="134858" y="1553"/>
                                </a:cubicBezTo>
                                <a:cubicBezTo>
                                  <a:pt x="140071" y="2592"/>
                                  <a:pt x="145134" y="4127"/>
                                  <a:pt x="150046" y="6161"/>
                                </a:cubicBezTo>
                                <a:cubicBezTo>
                                  <a:pt x="154957" y="8195"/>
                                  <a:pt x="159623" y="10688"/>
                                  <a:pt x="164043" y="13643"/>
                                </a:cubicBezTo>
                                <a:cubicBezTo>
                                  <a:pt x="168463" y="16594"/>
                                  <a:pt x="172552" y="19952"/>
                                  <a:pt x="176312" y="23713"/>
                                </a:cubicBezTo>
                                <a:cubicBezTo>
                                  <a:pt x="180071" y="27471"/>
                                  <a:pt x="183427" y="31558"/>
                                  <a:pt x="186380" y="35979"/>
                                </a:cubicBezTo>
                                <a:cubicBezTo>
                                  <a:pt x="189334" y="40401"/>
                                  <a:pt x="191828" y="45064"/>
                                  <a:pt x="193862" y="49975"/>
                                </a:cubicBezTo>
                                <a:cubicBezTo>
                                  <a:pt x="195897" y="54887"/>
                                  <a:pt x="197432" y="59950"/>
                                  <a:pt x="198469" y="65165"/>
                                </a:cubicBezTo>
                                <a:cubicBezTo>
                                  <a:pt x="199506" y="70377"/>
                                  <a:pt x="200025" y="75645"/>
                                  <a:pt x="200025" y="80963"/>
                                </a:cubicBezTo>
                                <a:cubicBezTo>
                                  <a:pt x="200025" y="86277"/>
                                  <a:pt x="199506" y="91542"/>
                                  <a:pt x="198469" y="96754"/>
                                </a:cubicBezTo>
                                <a:cubicBezTo>
                                  <a:pt x="197432" y="101969"/>
                                  <a:pt x="195897" y="107032"/>
                                  <a:pt x="193862" y="111940"/>
                                </a:cubicBezTo>
                                <a:cubicBezTo>
                                  <a:pt x="191828" y="116852"/>
                                  <a:pt x="189334" y="121515"/>
                                  <a:pt x="186380" y="125937"/>
                                </a:cubicBezTo>
                                <a:cubicBezTo>
                                  <a:pt x="183427" y="130361"/>
                                  <a:pt x="180071" y="134451"/>
                                  <a:pt x="176312" y="138209"/>
                                </a:cubicBezTo>
                                <a:cubicBezTo>
                                  <a:pt x="172552" y="141967"/>
                                  <a:pt x="168463" y="145324"/>
                                  <a:pt x="164043" y="148279"/>
                                </a:cubicBezTo>
                                <a:cubicBezTo>
                                  <a:pt x="159623" y="151231"/>
                                  <a:pt x="154957" y="153724"/>
                                  <a:pt x="150046" y="155758"/>
                                </a:cubicBezTo>
                                <a:cubicBezTo>
                                  <a:pt x="145134" y="157789"/>
                                  <a:pt x="140071" y="159330"/>
                                  <a:pt x="134857" y="160365"/>
                                </a:cubicBezTo>
                                <a:cubicBezTo>
                                  <a:pt x="129644" y="161404"/>
                                  <a:pt x="124379" y="161919"/>
                                  <a:pt x="119063" y="161925"/>
                                </a:cubicBezTo>
                                <a:lnTo>
                                  <a:pt x="80963" y="161925"/>
                                </a:lnTo>
                                <a:cubicBezTo>
                                  <a:pt x="75647" y="161919"/>
                                  <a:pt x="70382" y="161404"/>
                                  <a:pt x="65168" y="160365"/>
                                </a:cubicBezTo>
                                <a:cubicBezTo>
                                  <a:pt x="59953" y="159330"/>
                                  <a:pt x="54891" y="157789"/>
                                  <a:pt x="49979" y="155758"/>
                                </a:cubicBezTo>
                                <a:cubicBezTo>
                                  <a:pt x="45068" y="153724"/>
                                  <a:pt x="40402" y="151228"/>
                                  <a:pt x="35982" y="148273"/>
                                </a:cubicBezTo>
                                <a:cubicBezTo>
                                  <a:pt x="31562" y="145321"/>
                                  <a:pt x="27472" y="141967"/>
                                  <a:pt x="23713" y="138209"/>
                                </a:cubicBezTo>
                                <a:cubicBezTo>
                                  <a:pt x="19954" y="134451"/>
                                  <a:pt x="16598" y="130361"/>
                                  <a:pt x="13645" y="125937"/>
                                </a:cubicBezTo>
                                <a:cubicBezTo>
                                  <a:pt x="10691" y="121515"/>
                                  <a:pt x="8197" y="116852"/>
                                  <a:pt x="6163" y="111940"/>
                                </a:cubicBezTo>
                                <a:cubicBezTo>
                                  <a:pt x="4128"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70" name="Shape 10170"/>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71" name="Shape 10171"/>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72" name="Shape 10172"/>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92" name="Shape 292"/>
                        <wps:cNvSpPr/>
                        <wps:spPr>
                          <a:xfrm>
                            <a:off x="1271587" y="80963"/>
                            <a:ext cx="200025" cy="161925"/>
                          </a:xfrm>
                          <a:custGeom>
                            <a:avLst/>
                            <a:gdLst/>
                            <a:ahLst/>
                            <a:cxnLst/>
                            <a:rect l="0" t="0" r="0" b="0"/>
                            <a:pathLst>
                              <a:path w="200025" h="161925">
                                <a:moveTo>
                                  <a:pt x="0" y="80963"/>
                                </a:moveTo>
                                <a:cubicBezTo>
                                  <a:pt x="0" y="75645"/>
                                  <a:pt x="519" y="70377"/>
                                  <a:pt x="1556" y="65165"/>
                                </a:cubicBezTo>
                                <a:cubicBezTo>
                                  <a:pt x="2593" y="59950"/>
                                  <a:pt x="4128" y="54887"/>
                                  <a:pt x="6163" y="49975"/>
                                </a:cubicBezTo>
                                <a:cubicBezTo>
                                  <a:pt x="8197" y="45064"/>
                                  <a:pt x="10691" y="40398"/>
                                  <a:pt x="13645" y="35976"/>
                                </a:cubicBezTo>
                                <a:cubicBezTo>
                                  <a:pt x="16598" y="31558"/>
                                  <a:pt x="19954" y="27471"/>
                                  <a:pt x="23713" y="23713"/>
                                </a:cubicBezTo>
                                <a:cubicBezTo>
                                  <a:pt x="27472" y="19952"/>
                                  <a:pt x="31562" y="16594"/>
                                  <a:pt x="35982" y="13643"/>
                                </a:cubicBezTo>
                                <a:cubicBezTo>
                                  <a:pt x="40402" y="10688"/>
                                  <a:pt x="45068" y="8195"/>
                                  <a:pt x="49980" y="6161"/>
                                </a:cubicBezTo>
                                <a:cubicBezTo>
                                  <a:pt x="54891" y="4127"/>
                                  <a:pt x="59953" y="2592"/>
                                  <a:pt x="65168" y="1553"/>
                                </a:cubicBezTo>
                                <a:cubicBezTo>
                                  <a:pt x="70382" y="518"/>
                                  <a:pt x="75647" y="0"/>
                                  <a:pt x="80963" y="0"/>
                                </a:cubicBezTo>
                                <a:lnTo>
                                  <a:pt x="119063" y="0"/>
                                </a:lnTo>
                                <a:cubicBezTo>
                                  <a:pt x="124379" y="0"/>
                                  <a:pt x="129644" y="518"/>
                                  <a:pt x="134858" y="1553"/>
                                </a:cubicBezTo>
                                <a:cubicBezTo>
                                  <a:pt x="140071" y="2592"/>
                                  <a:pt x="145134" y="4127"/>
                                  <a:pt x="150046" y="6161"/>
                                </a:cubicBezTo>
                                <a:cubicBezTo>
                                  <a:pt x="154957" y="8195"/>
                                  <a:pt x="159623" y="10688"/>
                                  <a:pt x="164043" y="13643"/>
                                </a:cubicBezTo>
                                <a:cubicBezTo>
                                  <a:pt x="168463" y="16594"/>
                                  <a:pt x="172553" y="19952"/>
                                  <a:pt x="176312" y="23713"/>
                                </a:cubicBezTo>
                                <a:cubicBezTo>
                                  <a:pt x="180071" y="27471"/>
                                  <a:pt x="183427" y="31558"/>
                                  <a:pt x="186380" y="35979"/>
                                </a:cubicBezTo>
                                <a:cubicBezTo>
                                  <a:pt x="189334" y="40401"/>
                                  <a:pt x="191828" y="45064"/>
                                  <a:pt x="193862" y="49975"/>
                                </a:cubicBezTo>
                                <a:cubicBezTo>
                                  <a:pt x="195897" y="54887"/>
                                  <a:pt x="197432" y="59950"/>
                                  <a:pt x="198469" y="65165"/>
                                </a:cubicBezTo>
                                <a:cubicBezTo>
                                  <a:pt x="199506" y="70377"/>
                                  <a:pt x="200025" y="75645"/>
                                  <a:pt x="200025" y="80963"/>
                                </a:cubicBezTo>
                                <a:cubicBezTo>
                                  <a:pt x="200025" y="86277"/>
                                  <a:pt x="199506" y="91542"/>
                                  <a:pt x="198469" y="96754"/>
                                </a:cubicBezTo>
                                <a:cubicBezTo>
                                  <a:pt x="197432" y="101969"/>
                                  <a:pt x="195897" y="107032"/>
                                  <a:pt x="193862" y="111940"/>
                                </a:cubicBezTo>
                                <a:cubicBezTo>
                                  <a:pt x="191828" y="116852"/>
                                  <a:pt x="189334" y="121515"/>
                                  <a:pt x="186380" y="125937"/>
                                </a:cubicBezTo>
                                <a:cubicBezTo>
                                  <a:pt x="183427" y="130361"/>
                                  <a:pt x="180071" y="134451"/>
                                  <a:pt x="176312" y="138209"/>
                                </a:cubicBezTo>
                                <a:cubicBezTo>
                                  <a:pt x="172553" y="141967"/>
                                  <a:pt x="168463" y="145324"/>
                                  <a:pt x="164043" y="148279"/>
                                </a:cubicBezTo>
                                <a:cubicBezTo>
                                  <a:pt x="159623" y="151231"/>
                                  <a:pt x="154957" y="153724"/>
                                  <a:pt x="150046" y="155758"/>
                                </a:cubicBezTo>
                                <a:cubicBezTo>
                                  <a:pt x="145134" y="157789"/>
                                  <a:pt x="140071" y="159330"/>
                                  <a:pt x="134857" y="160365"/>
                                </a:cubicBezTo>
                                <a:cubicBezTo>
                                  <a:pt x="129644" y="161404"/>
                                  <a:pt x="124379" y="161919"/>
                                  <a:pt x="119063" y="161925"/>
                                </a:cubicBezTo>
                                <a:lnTo>
                                  <a:pt x="80963" y="161925"/>
                                </a:lnTo>
                                <a:cubicBezTo>
                                  <a:pt x="75647" y="161919"/>
                                  <a:pt x="70382" y="161404"/>
                                  <a:pt x="65168" y="160365"/>
                                </a:cubicBezTo>
                                <a:cubicBezTo>
                                  <a:pt x="59953" y="159330"/>
                                  <a:pt x="54891" y="157789"/>
                                  <a:pt x="49979" y="155758"/>
                                </a:cubicBezTo>
                                <a:cubicBezTo>
                                  <a:pt x="45068" y="153724"/>
                                  <a:pt x="40402" y="151228"/>
                                  <a:pt x="35982" y="148273"/>
                                </a:cubicBezTo>
                                <a:cubicBezTo>
                                  <a:pt x="31562" y="145321"/>
                                  <a:pt x="27472" y="141967"/>
                                  <a:pt x="23713" y="138209"/>
                                </a:cubicBezTo>
                                <a:cubicBezTo>
                                  <a:pt x="19954" y="134451"/>
                                  <a:pt x="16598" y="130361"/>
                                  <a:pt x="13645" y="125937"/>
                                </a:cubicBezTo>
                                <a:cubicBezTo>
                                  <a:pt x="10691" y="121515"/>
                                  <a:pt x="8197" y="116852"/>
                                  <a:pt x="6163" y="111940"/>
                                </a:cubicBezTo>
                                <a:cubicBezTo>
                                  <a:pt x="4128" y="107032"/>
                                  <a:pt x="2593" y="101969"/>
                                  <a:pt x="1556"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73" name="Shape 10173"/>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74" name="Shape 10174"/>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75" name="Shape 10175"/>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297" name="Shape 297"/>
                        <wps:cNvSpPr/>
                        <wps:spPr>
                          <a:xfrm>
                            <a:off x="1576387" y="80963"/>
                            <a:ext cx="200025" cy="161925"/>
                          </a:xfrm>
                          <a:custGeom>
                            <a:avLst/>
                            <a:gdLst/>
                            <a:ahLst/>
                            <a:cxnLst/>
                            <a:rect l="0" t="0" r="0" b="0"/>
                            <a:pathLst>
                              <a:path w="200025" h="161925">
                                <a:moveTo>
                                  <a:pt x="0" y="80963"/>
                                </a:moveTo>
                                <a:cubicBezTo>
                                  <a:pt x="0" y="75645"/>
                                  <a:pt x="519" y="70377"/>
                                  <a:pt x="1555" y="65165"/>
                                </a:cubicBezTo>
                                <a:cubicBezTo>
                                  <a:pt x="2592" y="59950"/>
                                  <a:pt x="4128" y="54887"/>
                                  <a:pt x="6162" y="49975"/>
                                </a:cubicBezTo>
                                <a:cubicBezTo>
                                  <a:pt x="8197" y="45064"/>
                                  <a:pt x="10691" y="40398"/>
                                  <a:pt x="13644" y="35976"/>
                                </a:cubicBezTo>
                                <a:cubicBezTo>
                                  <a:pt x="16598" y="31558"/>
                                  <a:pt x="19954" y="27471"/>
                                  <a:pt x="23713" y="23713"/>
                                </a:cubicBezTo>
                                <a:cubicBezTo>
                                  <a:pt x="27472" y="19952"/>
                                  <a:pt x="31562" y="16594"/>
                                  <a:pt x="35982" y="13643"/>
                                </a:cubicBezTo>
                                <a:cubicBezTo>
                                  <a:pt x="40402" y="10688"/>
                                  <a:pt x="45068" y="8195"/>
                                  <a:pt x="49979" y="6161"/>
                                </a:cubicBezTo>
                                <a:cubicBezTo>
                                  <a:pt x="54890" y="4127"/>
                                  <a:pt x="59953" y="2592"/>
                                  <a:pt x="65167" y="1553"/>
                                </a:cubicBezTo>
                                <a:cubicBezTo>
                                  <a:pt x="70381" y="518"/>
                                  <a:pt x="75646" y="0"/>
                                  <a:pt x="80963" y="0"/>
                                </a:cubicBezTo>
                                <a:lnTo>
                                  <a:pt x="119063" y="0"/>
                                </a:lnTo>
                                <a:cubicBezTo>
                                  <a:pt x="124378" y="0"/>
                                  <a:pt x="129643" y="518"/>
                                  <a:pt x="134857" y="1553"/>
                                </a:cubicBezTo>
                                <a:cubicBezTo>
                                  <a:pt x="140071" y="2592"/>
                                  <a:pt x="145134" y="4127"/>
                                  <a:pt x="150045" y="6161"/>
                                </a:cubicBezTo>
                                <a:cubicBezTo>
                                  <a:pt x="154956" y="8195"/>
                                  <a:pt x="159622" y="10688"/>
                                  <a:pt x="164042" y="13643"/>
                                </a:cubicBezTo>
                                <a:cubicBezTo>
                                  <a:pt x="168463" y="16594"/>
                                  <a:pt x="172552" y="19952"/>
                                  <a:pt x="176311" y="23713"/>
                                </a:cubicBezTo>
                                <a:cubicBezTo>
                                  <a:pt x="180070" y="27471"/>
                                  <a:pt x="183426" y="31558"/>
                                  <a:pt x="186380" y="35979"/>
                                </a:cubicBezTo>
                                <a:cubicBezTo>
                                  <a:pt x="189333" y="40401"/>
                                  <a:pt x="191827" y="45064"/>
                                  <a:pt x="193861" y="49975"/>
                                </a:cubicBezTo>
                                <a:cubicBezTo>
                                  <a:pt x="195896" y="54887"/>
                                  <a:pt x="197432" y="59950"/>
                                  <a:pt x="198469" y="65165"/>
                                </a:cubicBezTo>
                                <a:cubicBezTo>
                                  <a:pt x="199506" y="70377"/>
                                  <a:pt x="200025" y="75645"/>
                                  <a:pt x="200025" y="80963"/>
                                </a:cubicBezTo>
                                <a:cubicBezTo>
                                  <a:pt x="200025" y="86277"/>
                                  <a:pt x="199506" y="91542"/>
                                  <a:pt x="198469" y="96754"/>
                                </a:cubicBezTo>
                                <a:cubicBezTo>
                                  <a:pt x="197432" y="101969"/>
                                  <a:pt x="195896" y="107032"/>
                                  <a:pt x="193861" y="111940"/>
                                </a:cubicBezTo>
                                <a:cubicBezTo>
                                  <a:pt x="191827" y="116852"/>
                                  <a:pt x="189333" y="121515"/>
                                  <a:pt x="186380" y="125937"/>
                                </a:cubicBezTo>
                                <a:cubicBezTo>
                                  <a:pt x="183426" y="130361"/>
                                  <a:pt x="180070" y="134451"/>
                                  <a:pt x="176311" y="138209"/>
                                </a:cubicBezTo>
                                <a:cubicBezTo>
                                  <a:pt x="172552" y="141967"/>
                                  <a:pt x="168463" y="145324"/>
                                  <a:pt x="164042" y="148279"/>
                                </a:cubicBezTo>
                                <a:cubicBezTo>
                                  <a:pt x="159622" y="151231"/>
                                  <a:pt x="154956" y="153724"/>
                                  <a:pt x="150045" y="155758"/>
                                </a:cubicBezTo>
                                <a:cubicBezTo>
                                  <a:pt x="145134" y="157789"/>
                                  <a:pt x="140071" y="159330"/>
                                  <a:pt x="134857" y="160365"/>
                                </a:cubicBezTo>
                                <a:cubicBezTo>
                                  <a:pt x="129643" y="161404"/>
                                  <a:pt x="124378" y="161919"/>
                                  <a:pt x="119063" y="161925"/>
                                </a:cubicBezTo>
                                <a:lnTo>
                                  <a:pt x="80963" y="161925"/>
                                </a:lnTo>
                                <a:cubicBezTo>
                                  <a:pt x="75646" y="161919"/>
                                  <a:pt x="70381" y="161404"/>
                                  <a:pt x="65167" y="160365"/>
                                </a:cubicBezTo>
                                <a:cubicBezTo>
                                  <a:pt x="59953" y="159330"/>
                                  <a:pt x="54890" y="157789"/>
                                  <a:pt x="49979" y="155758"/>
                                </a:cubicBezTo>
                                <a:cubicBezTo>
                                  <a:pt x="45068" y="153724"/>
                                  <a:pt x="40402" y="151228"/>
                                  <a:pt x="35982" y="148273"/>
                                </a:cubicBezTo>
                                <a:cubicBezTo>
                                  <a:pt x="31562" y="145321"/>
                                  <a:pt x="27472" y="141967"/>
                                  <a:pt x="23713" y="138209"/>
                                </a:cubicBezTo>
                                <a:cubicBezTo>
                                  <a:pt x="19954" y="134451"/>
                                  <a:pt x="16598" y="130361"/>
                                  <a:pt x="13644" y="125937"/>
                                </a:cubicBezTo>
                                <a:cubicBezTo>
                                  <a:pt x="10691" y="121515"/>
                                  <a:pt x="8197" y="116852"/>
                                  <a:pt x="6162" y="111940"/>
                                </a:cubicBezTo>
                                <a:cubicBezTo>
                                  <a:pt x="4128" y="107032"/>
                                  <a:pt x="2592" y="101969"/>
                                  <a:pt x="1555"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76" name="Shape 10176"/>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77" name="Shape 10177"/>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78" name="Shape 10178"/>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02" name="Shape 302"/>
                        <wps:cNvSpPr/>
                        <wps:spPr>
                          <a:xfrm>
                            <a:off x="1881188" y="80963"/>
                            <a:ext cx="200025" cy="161925"/>
                          </a:xfrm>
                          <a:custGeom>
                            <a:avLst/>
                            <a:gdLst/>
                            <a:ahLst/>
                            <a:cxnLst/>
                            <a:rect l="0" t="0" r="0" b="0"/>
                            <a:pathLst>
                              <a:path w="200025" h="161925">
                                <a:moveTo>
                                  <a:pt x="0" y="80963"/>
                                </a:moveTo>
                                <a:cubicBezTo>
                                  <a:pt x="0" y="75645"/>
                                  <a:pt x="519" y="70377"/>
                                  <a:pt x="1555" y="65165"/>
                                </a:cubicBezTo>
                                <a:cubicBezTo>
                                  <a:pt x="2592" y="59950"/>
                                  <a:pt x="4128" y="54887"/>
                                  <a:pt x="6163" y="49975"/>
                                </a:cubicBezTo>
                                <a:cubicBezTo>
                                  <a:pt x="8197" y="45064"/>
                                  <a:pt x="10691" y="40398"/>
                                  <a:pt x="13644" y="35976"/>
                                </a:cubicBezTo>
                                <a:cubicBezTo>
                                  <a:pt x="16598" y="31558"/>
                                  <a:pt x="19954" y="27471"/>
                                  <a:pt x="23713" y="23713"/>
                                </a:cubicBezTo>
                                <a:cubicBezTo>
                                  <a:pt x="27472" y="19952"/>
                                  <a:pt x="31562" y="16594"/>
                                  <a:pt x="35982" y="13643"/>
                                </a:cubicBezTo>
                                <a:cubicBezTo>
                                  <a:pt x="40402" y="10688"/>
                                  <a:pt x="45068" y="8195"/>
                                  <a:pt x="49979" y="6161"/>
                                </a:cubicBezTo>
                                <a:cubicBezTo>
                                  <a:pt x="54890" y="4127"/>
                                  <a:pt x="59953" y="2592"/>
                                  <a:pt x="65167" y="1553"/>
                                </a:cubicBezTo>
                                <a:cubicBezTo>
                                  <a:pt x="70381" y="518"/>
                                  <a:pt x="75646" y="0"/>
                                  <a:pt x="80963" y="0"/>
                                </a:cubicBezTo>
                                <a:lnTo>
                                  <a:pt x="119062" y="0"/>
                                </a:lnTo>
                                <a:cubicBezTo>
                                  <a:pt x="124378" y="0"/>
                                  <a:pt x="129643" y="518"/>
                                  <a:pt x="134857" y="1553"/>
                                </a:cubicBezTo>
                                <a:cubicBezTo>
                                  <a:pt x="140071" y="2592"/>
                                  <a:pt x="145134" y="4127"/>
                                  <a:pt x="150045" y="6161"/>
                                </a:cubicBezTo>
                                <a:cubicBezTo>
                                  <a:pt x="154956" y="8195"/>
                                  <a:pt x="159622" y="10688"/>
                                  <a:pt x="164043" y="13643"/>
                                </a:cubicBezTo>
                                <a:cubicBezTo>
                                  <a:pt x="168463" y="16594"/>
                                  <a:pt x="172552" y="19952"/>
                                  <a:pt x="176311" y="23713"/>
                                </a:cubicBezTo>
                                <a:cubicBezTo>
                                  <a:pt x="180070" y="27471"/>
                                  <a:pt x="183426" y="31558"/>
                                  <a:pt x="186380" y="35979"/>
                                </a:cubicBezTo>
                                <a:cubicBezTo>
                                  <a:pt x="189333" y="40401"/>
                                  <a:pt x="191827" y="45064"/>
                                  <a:pt x="193862" y="49975"/>
                                </a:cubicBezTo>
                                <a:cubicBezTo>
                                  <a:pt x="195896" y="54887"/>
                                  <a:pt x="197432" y="59950"/>
                                  <a:pt x="198469" y="65165"/>
                                </a:cubicBezTo>
                                <a:cubicBezTo>
                                  <a:pt x="199506" y="70377"/>
                                  <a:pt x="200024" y="75645"/>
                                  <a:pt x="200025" y="80963"/>
                                </a:cubicBezTo>
                                <a:cubicBezTo>
                                  <a:pt x="200024" y="86277"/>
                                  <a:pt x="199506" y="91542"/>
                                  <a:pt x="198469" y="96754"/>
                                </a:cubicBezTo>
                                <a:cubicBezTo>
                                  <a:pt x="197432" y="101969"/>
                                  <a:pt x="195896" y="107032"/>
                                  <a:pt x="193862" y="111940"/>
                                </a:cubicBezTo>
                                <a:cubicBezTo>
                                  <a:pt x="191827" y="116852"/>
                                  <a:pt x="189333" y="121515"/>
                                  <a:pt x="186380" y="125937"/>
                                </a:cubicBezTo>
                                <a:cubicBezTo>
                                  <a:pt x="183426" y="130361"/>
                                  <a:pt x="180070" y="134451"/>
                                  <a:pt x="176311" y="138209"/>
                                </a:cubicBezTo>
                                <a:cubicBezTo>
                                  <a:pt x="172552" y="141967"/>
                                  <a:pt x="168463" y="145324"/>
                                  <a:pt x="164043" y="148279"/>
                                </a:cubicBezTo>
                                <a:cubicBezTo>
                                  <a:pt x="159622" y="151231"/>
                                  <a:pt x="154956" y="153724"/>
                                  <a:pt x="150045" y="155758"/>
                                </a:cubicBezTo>
                                <a:cubicBezTo>
                                  <a:pt x="145134" y="157789"/>
                                  <a:pt x="140071" y="159330"/>
                                  <a:pt x="134857" y="160365"/>
                                </a:cubicBezTo>
                                <a:cubicBezTo>
                                  <a:pt x="129643" y="161404"/>
                                  <a:pt x="124378" y="161919"/>
                                  <a:pt x="119062" y="161925"/>
                                </a:cubicBezTo>
                                <a:lnTo>
                                  <a:pt x="80963" y="161925"/>
                                </a:lnTo>
                                <a:cubicBezTo>
                                  <a:pt x="75646" y="161919"/>
                                  <a:pt x="70381" y="161404"/>
                                  <a:pt x="65167" y="160365"/>
                                </a:cubicBezTo>
                                <a:cubicBezTo>
                                  <a:pt x="59953" y="159330"/>
                                  <a:pt x="54890" y="157789"/>
                                  <a:pt x="49979" y="155758"/>
                                </a:cubicBezTo>
                                <a:cubicBezTo>
                                  <a:pt x="45068" y="153724"/>
                                  <a:pt x="40402" y="151228"/>
                                  <a:pt x="35982" y="148273"/>
                                </a:cubicBezTo>
                                <a:cubicBezTo>
                                  <a:pt x="31562" y="145321"/>
                                  <a:pt x="27472" y="141967"/>
                                  <a:pt x="23713" y="138209"/>
                                </a:cubicBezTo>
                                <a:cubicBezTo>
                                  <a:pt x="19954" y="134451"/>
                                  <a:pt x="16598" y="130361"/>
                                  <a:pt x="13645" y="125937"/>
                                </a:cubicBezTo>
                                <a:cubicBezTo>
                                  <a:pt x="10691" y="121515"/>
                                  <a:pt x="8197" y="116852"/>
                                  <a:pt x="6163" y="111940"/>
                                </a:cubicBezTo>
                                <a:cubicBezTo>
                                  <a:pt x="4128" y="107032"/>
                                  <a:pt x="2592" y="101969"/>
                                  <a:pt x="1555" y="96754"/>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179" name="Shape 10179"/>
                        <wps:cNvSpPr/>
                        <wps:spPr>
                          <a:xfrm>
                            <a:off x="2133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80" name="Shape 10180"/>
                        <wps:cNvSpPr/>
                        <wps:spPr>
                          <a:xfrm>
                            <a:off x="2133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181" name="Shape 10181"/>
                        <wps:cNvSpPr/>
                        <wps:spPr>
                          <a:xfrm>
                            <a:off x="2133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g:wgp>
                  </a:graphicData>
                </a:graphic>
              </wp:inline>
            </w:drawing>
          </mc:Choice>
          <mc:Fallback>
            <w:pict>
              <v:group w14:anchorId="617C3311" id="Group 9519" o:spid="_x0000_s1076" style="width:192pt;height:25.5pt;mso-position-horizontal-relative:char;mso-position-vertical-relative:line" coordsize="2438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">
                <v:shape id="Shape 10153" o:spid="_x0000_s1077"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" path="m,l304800,r,9525l,9525,,e" fillcolor="#bdc1c6" stroked="f" strokeweight="0">
                  <v:stroke miterlimit="83231f" joinstyle="miter"/>
                  <v:path arrowok="t" textboxrect="0,0,304800,9525"/>
                </v:shape>
                <v:shape id="Shape 10154" o:spid="_x0000_s1078"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" path="m,l304800,r,9525l,9525,,e" fillcolor="#bdc1c6" stroked="f" strokeweight="0">
                  <v:stroke miterlimit="83231f" joinstyle="miter"/>
                  <v:path arrowok="t" textboxrect="0,0,304800,9525"/>
                </v:shape>
                <v:rect id="Rectangle 8070" o:spid="_x0000_s1079" style="position:absolute;left:494;top:1048;width:337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" filled="f" stroked="f">
                  <v:textbox inset="0,0,0,0">
                    <w:txbxContent>
                      <w:p w14:paraId="012E09F3" w14:textId="77777777" w:rsidR="0023304D" w:rsidRDefault="0023304D">
                        <w:pPr>
                          <w:spacing w:after="160" w:line="259" w:lineRule="auto"/>
                        </w:pPr>
                        <w:r>
                          <w:rPr>
                            <w:w w:val="110"/>
                          </w:rPr>
                          <w:t>Stro</w:t>
                        </w:r>
                      </w:p>
                    </w:txbxContent>
                  </v:textbox>
                </v:rect>
                <v:rect id="Rectangle 8071" o:spid="_x0000_s1080" style="position:absolute;left:3033;top:1048;width:111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" filled="f" stroked="f">
                  <v:textbox inset="0,0,0,0">
                    <w:txbxContent>
                      <w:p w14:paraId="675B74CF" w14:textId="77777777" w:rsidR="0023304D" w:rsidRDefault="0023304D">
                        <w:pPr>
                          <w:spacing w:after="160" w:line="259" w:lineRule="auto"/>
                        </w:pPr>
                        <w:r>
                          <w:rPr>
                            <w:w w:val="111"/>
                          </w:rPr>
                          <w:t>ngly</w:t>
                        </w:r>
                        <w:r>
                          <w:rPr>
                            <w:spacing w:val="5"/>
                            <w:w w:val="111"/>
                          </w:rPr>
                          <w:t xml:space="preserve"> </w:t>
                        </w:r>
                        <w:r>
                          <w:rPr>
                            <w:w w:val="111"/>
                          </w:rPr>
                          <w:t>Disagree</w:t>
                        </w:r>
                      </w:p>
                    </w:txbxContent>
                  </v:textbox>
                </v:rect>
                <v:shape id="Shape 10161" o:spid="_x0000_s1081"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" path="m,l304800,r,323850l,323850,,e" stroked="f" strokeweight="0">
                  <v:stroke miterlimit="83231f" joinstyle="miter"/>
                  <v:path arrowok="t" textboxrect="0,0,304800,323850"/>
                </v:shape>
                <v:shape id="Shape 10162" o:spid="_x0000_s1082"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" path="m,l304800,r,9525l,9525,,e" fillcolor="#bdc1c6" stroked="f" strokeweight="0">
                  <v:stroke miterlimit="83231f" joinstyle="miter"/>
                  <v:path arrowok="t" textboxrect="0,0,304800,9525"/>
                </v:shape>
                <v:shape id="Shape 10163" o:spid="_x0000_s1083"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" path="m,l304800,r,9525l,9525,,e" fillcolor="#bdc1c6" stroked="f" strokeweight="0">
                  <v:stroke miterlimit="83231f" joinstyle="miter"/>
                  <v:path arrowok="t" textboxrect="0,0,304800,9525"/>
                </v:shape>
                <v:shape id="Shape 277" o:spid="_x0000_s1084"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" path="m,80963c,75645,519,70377,1556,65165,2593,59950,4129,54887,6163,49975v2034,-4911,4528,-9577,7482,-13999c16598,31558,19954,27471,23713,23713v3759,-3761,7849,-7119,12269,-10070c40402,10688,45068,8195,49980,6161,54891,4127,59954,2592,65168,1553,70382,518,75647,,80963,r38100,c124379,,129644,518,134858,1553v5214,1039,10276,2574,15188,4608c154957,8195,159623,10688,164043,13643v4420,2951,8510,6309,12269,10070c180071,27471,183427,31558,186380,35979v2954,4422,5448,9085,7482,13996c195897,54887,197432,59950,198469,65165v1037,5212,1556,10480,1556,15798c200025,86277,199506,91542,198469,96754v-1037,5215,-2572,10278,-4607,15186c191828,116852,189334,121515,186380,125937v-2953,4424,-6309,8514,-10068,12272c172553,141967,168463,145324,164043,148279v-4420,2952,-9086,5445,-13997,7479c145134,157789,140072,159330,134858,160365v-5214,1039,-10479,1554,-15795,1560l80963,161925v-5316,-6,-10581,-521,-15795,-1560c59954,159330,54891,157789,49980,155758v-4912,-2034,-9578,-4530,-13998,-7485c31562,145321,27472,141967,23713,138209v-3759,-3758,-7115,-7848,-10068,-12272c10691,121515,8197,116852,6163,111940,4129,107032,2593,101969,1556,96754,519,91542,,86277,,80963xe" filled="f" strokecolor="#b8bdc2">
                  <v:stroke miterlimit="1" joinstyle="miter"/>
                  <v:path arrowok="t" textboxrect="0,0,200025,161925"/>
                </v:shape>
                <v:shape id="Shape 10164" o:spid="_x0000_s1085"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" path="m,l304800,r,323850l,323850,,e" stroked="f" strokeweight="0">
                  <v:stroke miterlimit="1" joinstyle="miter"/>
                  <v:path arrowok="t" textboxrect="0,0,304800,323850"/>
                </v:shape>
                <v:shape id="Shape 10165" o:spid="_x0000_s1086"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" path="m,l304800,r,9525l,9525,,e" fillcolor="#bdc1c6" stroked="f" strokeweight="0">
                  <v:stroke miterlimit="1" joinstyle="miter"/>
                  <v:path arrowok="t" textboxrect="0,0,304800,9525"/>
                </v:shape>
                <v:shape id="Shape 10166" o:spid="_x0000_s1087"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" path="m,l304800,r,9525l,9525,,e" fillcolor="#bdc1c6" stroked="f" strokeweight="0">
                  <v:stroke miterlimit="1" joinstyle="miter"/>
                  <v:path arrowok="t" textboxrect="0,0,304800,9525"/>
                </v:shape>
                <v:shape id="Shape 282" o:spid="_x0000_s1088"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" path="m,80963c,75645,519,70377,1556,65165,2593,59950,4129,54887,6163,49975v2034,-4911,4528,-9577,7482,-13999c16598,31558,19955,27471,23714,23713v3759,-3761,7848,-7119,12268,-10070c40402,10688,45068,8195,49980,6161,54891,4127,59954,2592,65168,1553,70382,518,75647,,80963,r38100,c124379,,129644,518,134858,1553v5214,1039,10276,2574,15188,4608c154957,8195,159623,10688,164043,13643v4420,2951,8510,6309,12269,10070c180071,27471,183427,31558,186380,35979v2954,4422,5448,9085,7482,13996c195897,54887,197432,59950,198469,65165v1038,5212,1556,10480,1556,15798c200025,86277,199507,91542,198469,96754v-1037,5215,-2572,10278,-4607,15186c191828,116852,189334,121515,186381,125937v-2954,4424,-6310,8514,-10069,12272c172553,141967,168463,145324,164043,148279v-4420,2952,-9086,5445,-13997,7479c145134,157789,140072,159330,134858,160365v-5214,1039,-10479,1554,-15795,1560l80963,161925v-5316,-6,-10581,-521,-15795,-1560c59954,159330,54891,157789,49980,155758v-4912,-2034,-9578,-4530,-13998,-7485c31562,145321,27473,141967,23714,138209v-3759,-3758,-7116,-7848,-10069,-12272c10691,121515,8197,116852,6163,111940,4129,107032,2593,101969,1556,96754,519,91542,,86277,,80963xe" filled="f" strokecolor="#b8bdc2">
                  <v:stroke miterlimit="1" joinstyle="miter"/>
                  <v:path arrowok="t" textboxrect="0,0,200025,161925"/>
                </v:shape>
                <v:shape id="Shape 10167" o:spid="_x0000_s1089"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" path="m,l304800,r,323850l,323850,,e" stroked="f" strokeweight="0">
                  <v:stroke miterlimit="1" joinstyle="miter"/>
                  <v:path arrowok="t" textboxrect="0,0,304800,323850"/>
                </v:shape>
                <v:shape id="Shape 10168" o:spid="_x0000_s1090"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" path="m,l304800,r,9525l,9525,,e" fillcolor="#bdc1c6" stroked="f" strokeweight="0">
                  <v:stroke miterlimit="1" joinstyle="miter"/>
                  <v:path arrowok="t" textboxrect="0,0,304800,9525"/>
                </v:shape>
                <v:shape id="Shape 10169" o:spid="_x0000_s1091"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" path="m,l304800,r,9525l,9525,,e" fillcolor="#bdc1c6" stroked="f" strokeweight="0">
                  <v:stroke miterlimit="1" joinstyle="miter"/>
                  <v:path arrowok="t" textboxrect="0,0,304800,9525"/>
                </v:shape>
                <v:shape id="Shape 287" o:spid="_x0000_s1092"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" path="m,80963c,75645,519,70377,1556,65165,2593,59950,4128,54887,6163,49975v2034,-4911,4528,-9577,7482,-13999c16598,31558,19954,27471,23713,23713v3759,-3761,7849,-7119,12269,-10070c40402,10688,45068,8195,49980,6161,54891,4127,59954,2592,65168,1553,70382,518,75647,,80963,r38100,c124379,,129644,518,134858,1553v5213,1039,10276,2574,15188,4608c154957,8195,159623,10688,164043,13643v4420,2951,8509,6309,12269,10070c180071,27471,183427,31558,186380,35979v2954,4422,5448,9085,7482,13996c195897,54887,197432,59950,198469,65165v1037,5212,1556,10480,1556,15798c200025,86277,199506,91542,198469,96754v-1037,5215,-2572,10278,-4607,15186c191828,116852,189334,121515,186380,125937v-2953,4424,-6309,8514,-10068,12272c172552,141967,168463,145324,164043,148279v-4420,2952,-9086,5445,-13997,7479c145134,157789,140071,159330,134857,160365v-5213,1039,-10478,1554,-15794,1560l80963,161925v-5316,-6,-10581,-521,-15795,-1560c59953,159330,54891,157789,49979,155758v-4911,-2034,-9577,-4530,-13997,-7485c31562,145321,27472,141967,23713,138209v-3759,-3758,-7115,-7848,-10068,-12272c10691,121515,8197,116852,6163,111940,4128,107032,2593,101969,1556,96754,519,91542,,86277,,80963xe" filled="f" strokecolor="#b8bdc2">
                  <v:stroke miterlimit="1" joinstyle="miter"/>
                  <v:path arrowok="t" textboxrect="0,0,200025,161925"/>
                </v:shape>
                <v:shape id="Shape 10170" o:spid="_x0000_s1093"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" path="m,l304800,r,323850l,323850,,e" stroked="f" strokeweight="0">
                  <v:stroke miterlimit="1" joinstyle="miter"/>
                  <v:path arrowok="t" textboxrect="0,0,304800,323850"/>
                </v:shape>
                <v:shape id="Shape 10171" o:spid="_x0000_s1094"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" path="m,l304800,r,9525l,9525,,e" fillcolor="#bdc1c6" stroked="f" strokeweight="0">
                  <v:stroke miterlimit="1" joinstyle="miter"/>
                  <v:path arrowok="t" textboxrect="0,0,304800,9525"/>
                </v:shape>
                <v:shape id="Shape 10172" o:spid="_x0000_s1095"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" path="m,l304800,r,9525l,9525,,e" fillcolor="#bdc1c6" stroked="f" strokeweight="0">
                  <v:stroke miterlimit="1" joinstyle="miter"/>
                  <v:path arrowok="t" textboxrect="0,0,304800,9525"/>
                </v:shape>
                <v:shape id="Shape 292" o:spid="_x0000_s1096"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" path="m,80963c,75645,519,70377,1556,65165,2593,59950,4128,54887,6163,49975v2034,-4911,4528,-9577,7482,-13999c16598,31558,19954,27471,23713,23713v3759,-3761,7849,-7119,12269,-10070c40402,10688,45068,8195,49980,6161,54891,4127,59953,2592,65168,1553,70382,518,75647,,80963,r38100,c124379,,129644,518,134858,1553v5213,1039,10276,2574,15188,4608c154957,8195,159623,10688,164043,13643v4420,2951,8510,6309,12269,10070c180071,27471,183427,31558,186380,35979v2954,4422,5448,9085,7482,13996c195897,54887,197432,59950,198469,65165v1037,5212,1556,10480,1556,15798c200025,86277,199506,91542,198469,96754v-1037,5215,-2572,10278,-4607,15186c191828,116852,189334,121515,186380,125937v-2953,4424,-6309,8514,-10068,12272c172553,141967,168463,145324,164043,148279v-4420,2952,-9086,5445,-13997,7479c145134,157789,140071,159330,134857,160365v-5213,1039,-10478,1554,-15794,1560l80963,161925v-5316,-6,-10581,-521,-15795,-1560c59953,159330,54891,157789,49979,155758v-4911,-2034,-9577,-4530,-13997,-7485c31562,145321,27472,141967,23713,138209v-3759,-3758,-7115,-7848,-10068,-12272c10691,121515,8197,116852,6163,111940,4128,107032,2593,101969,1556,96754,519,91542,,86277,,80963xe" filled="f" strokecolor="#b8bdc2">
                  <v:stroke miterlimit="1" joinstyle="miter"/>
                  <v:path arrowok="t" textboxrect="0,0,200025,161925"/>
                </v:shape>
                <v:shape id="Shape 10173" o:spid="_x0000_s1097"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" path="m,l304800,r,323850l,323850,,e" stroked="f" strokeweight="0">
                  <v:stroke miterlimit="1" joinstyle="miter"/>
                  <v:path arrowok="t" textboxrect="0,0,304800,323850"/>
                </v:shape>
                <v:shape id="Shape 10174" o:spid="_x0000_s1098"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" path="m,l304800,r,9525l,9525,,e" fillcolor="#bdc1c6" stroked="f" strokeweight="0">
                  <v:stroke miterlimit="1" joinstyle="miter"/>
                  <v:path arrowok="t" textboxrect="0,0,304800,9525"/>
                </v:shape>
                <v:shape id="Shape 10175" o:spid="_x0000_s1099"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" path="m,l304800,r,9525l,9525,,e" fillcolor="#bdc1c6" stroked="f" strokeweight="0">
                  <v:stroke miterlimit="1" joinstyle="miter"/>
                  <v:path arrowok="t" textboxrect="0,0,304800,9525"/>
                </v:shape>
                <v:shape id="Shape 297" o:spid="_x0000_s1100"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" path="m,80963c,75645,519,70377,1555,65165,2592,59950,4128,54887,6162,49975v2035,-4911,4529,-9577,7482,-13999c16598,31558,19954,27471,23713,23713v3759,-3761,7849,-7119,12269,-10070c40402,10688,45068,8195,49979,6161,54890,4127,59953,2592,65167,1553,70381,518,75646,,80963,r38100,c124378,,129643,518,134857,1553v5214,1039,10277,2574,15188,4608c154956,8195,159622,10688,164042,13643v4421,2951,8510,6309,12269,10070c180070,27471,183426,31558,186380,35979v2953,4422,5447,9085,7481,13996c195896,54887,197432,59950,198469,65165v1037,5212,1556,10480,1556,15798c200025,86277,199506,91542,198469,96754v-1037,5215,-2573,10278,-4608,15186c191827,116852,189333,121515,186380,125937v-2954,4424,-6310,8514,-10069,12272c172552,141967,168463,145324,164042,148279v-4420,2952,-9086,5445,-13997,7479c145134,157789,140071,159330,134857,160365v-5214,1039,-10479,1554,-15794,1560l80963,161925v-5317,-6,-10582,-521,-15796,-1560c59953,159330,54890,157789,49979,155758v-4911,-2034,-9577,-4530,-13997,-7485c31562,145321,27472,141967,23713,138209v-3759,-3758,-7115,-7848,-10069,-12272c10691,121515,8197,116852,6162,111940,4128,107032,2592,101969,1555,96754,519,91542,,86277,,80963xe" filled="f" strokecolor="#b8bdc2">
                  <v:stroke miterlimit="1" joinstyle="miter"/>
                  <v:path arrowok="t" textboxrect="0,0,200025,161925"/>
                </v:shape>
                <v:shape id="Shape 10176" o:spid="_x0000_s1101"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" path="m,l304800,r,323850l,323850,,e" stroked="f" strokeweight="0">
                  <v:stroke miterlimit="1" joinstyle="miter"/>
                  <v:path arrowok="t" textboxrect="0,0,304800,323850"/>
                </v:shape>
                <v:shape id="Shape 10177" o:spid="_x0000_s1102"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" path="m,l304800,r,9525l,9525,,e" fillcolor="#bdc1c6" stroked="f" strokeweight="0">
                  <v:stroke miterlimit="1" joinstyle="miter"/>
                  <v:path arrowok="t" textboxrect="0,0,304800,9525"/>
                </v:shape>
                <v:shape id="Shape 10178" o:spid="_x0000_s1103"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" path="m,l304800,r,9525l,9525,,e" fillcolor="#bdc1c6" stroked="f" strokeweight="0">
                  <v:stroke miterlimit="1" joinstyle="miter"/>
                  <v:path arrowok="t" textboxrect="0,0,304800,9525"/>
                </v:shape>
                <v:shape id="Shape 302" o:spid="_x0000_s1104" style="position:absolute;left:1881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" path="m,80963c,75645,519,70377,1555,65165,2592,59950,4128,54887,6163,49975v2034,-4911,4528,-9577,7481,-13999c16598,31558,19954,27471,23713,23713v3759,-3761,7849,-7119,12269,-10070c40402,10688,45068,8195,49979,6161,54890,4127,59953,2592,65167,1553,70381,518,75646,,80963,r38099,c124378,,129643,518,134857,1553v5214,1039,10277,2574,15188,4608c154956,8195,159622,10688,164043,13643v4420,2951,8509,6309,12268,10070c180070,27471,183426,31558,186380,35979v2953,4422,5447,9085,7482,13996c195896,54887,197432,59950,198469,65165v1037,5212,1555,10480,1556,15798c200024,86277,199506,91542,198469,96754v-1037,5215,-2573,10278,-4607,15186c191827,116852,189333,121515,186380,125937v-2954,4424,-6310,8514,-10069,12272c172552,141967,168463,145324,164043,148279v-4421,2952,-9087,5445,-13998,7479c145134,157789,140071,159330,134857,160365v-5214,1039,-10479,1554,-15795,1560l80963,161925v-5317,-6,-10582,-521,-15796,-1560c59953,159330,54890,157789,49979,155758v-4911,-2034,-9577,-4530,-13997,-7485c31562,145321,27472,141967,23713,138209v-3759,-3758,-7115,-7848,-10068,-12272c10691,121515,8197,116852,6163,111940,4128,107032,2592,101969,1555,96754,519,91542,,86277,,80963xe" filled="f" strokecolor="#b8bdc2">
                  <v:stroke miterlimit="1" joinstyle="miter"/>
                  <v:path arrowok="t" textboxrect="0,0,200025,161925"/>
                </v:shape>
                <v:shape id="Shape 10179" o:spid="_x0000_s1105" style="position:absolute;left:2133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" path="m,l304800,r,323850l,323850,,e" stroked="f" strokeweight="0">
                  <v:stroke miterlimit="1" joinstyle="miter"/>
                  <v:path arrowok="t" textboxrect="0,0,304800,323850"/>
                </v:shape>
                <v:shape id="Shape 10180" o:spid="_x0000_s1106" style="position:absolute;left:2133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" path="m,l304800,r,9525l,9525,,e" fillcolor="#bdc1c6" stroked="f" strokeweight="0">
                  <v:stroke miterlimit="1" joinstyle="miter"/>
                  <v:path arrowok="t" textboxrect="0,0,304800,9525"/>
                </v:shape>
                <v:shape id="Shape 10181" o:spid="_x0000_s1107" style="position:absolute;left:2133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" path="m,l304800,r,9525l,9525,,e" fillcolor="#bdc1c6" stroked="f" strokeweight="0">
                  <v:stroke miterlimit="1" joinstyle="miter"/>
                  <v:path arrowok="t" textboxrect="0,0,304800,9525"/>
                </v:shape>
                <w10:anchorlock/>
              </v:group>
            </w:pict>
          </mc:Fallback>
        </mc:AlternateContent>
      </w:r>
      <w:r>
        <w:t>Strongly Agree</w:t>
      </w:r>
    </w:p>
    <w:p w14:paraId="52AA186C" w14:textId="77777777" w:rsidR="0023304D" w:rsidRDefault="0023304D" w:rsidP="0023304D">
      <w:pPr>
        <w:numPr>
          <w:ilvl w:val="0"/>
          <w:numId w:val="4"/>
        </w:numPr>
        <w:spacing w:after="246" w:line="259" w:lineRule="auto"/>
        <w:ind w:hanging="633"/>
      </w:pPr>
      <w:r>
        <w:rPr>
          <w:rFonts w:ascii="Arial" w:eastAsia="Arial" w:hAnsi="Arial" w:cs="Arial"/>
        </w:rPr>
        <w:t xml:space="preserve">My spirit is refreshed by my dedicated weekly rest. </w:t>
      </w:r>
      <w:r>
        <w:rPr>
          <w:color w:val="D93025"/>
        </w:rPr>
        <w:t>*</w:t>
      </w:r>
    </w:p>
    <w:p w14:paraId="6277CC76" w14:textId="77777777" w:rsidR="0023304D" w:rsidRDefault="0023304D">
      <w:pPr>
        <w:spacing w:after="422"/>
        <w:ind w:left="628"/>
      </w:pPr>
      <w:r>
        <w:rPr>
          <w:rFonts w:ascii="Calibri" w:eastAsia="Calibri" w:hAnsi="Calibri" w:cs="Calibri"/>
          <w:i/>
          <w:color w:val="6D6F72"/>
          <w:sz w:val="21"/>
        </w:rPr>
        <w:t>Mark only one oval.</w:t>
      </w:r>
    </w:p>
    <w:p w14:paraId="28EBB3EB" w14:textId="77777777" w:rsidR="0023304D" w:rsidRDefault="0023304D" w:rsidP="0023304D">
      <w:pPr>
        <w:numPr>
          <w:ilvl w:val="1"/>
          <w:numId w:val="4"/>
        </w:numPr>
        <w:spacing w:after="143" w:line="259" w:lineRule="auto"/>
        <w:ind w:hanging="480"/>
      </w:pPr>
      <w:r>
        <w:rPr>
          <w:sz w:val="21"/>
        </w:rPr>
        <w:lastRenderedPageBreak/>
        <w:t>2</w:t>
      </w:r>
      <w:r>
        <w:rPr>
          <w:sz w:val="21"/>
        </w:rPr>
        <w:tab/>
        <w:t>3</w:t>
      </w:r>
      <w:r>
        <w:rPr>
          <w:sz w:val="21"/>
        </w:rPr>
        <w:tab/>
        <w:t>4</w:t>
      </w:r>
      <w:r>
        <w:rPr>
          <w:sz w:val="21"/>
        </w:rPr>
        <w:tab/>
        <w:t>5</w:t>
      </w:r>
      <w:r>
        <w:rPr>
          <w:sz w:val="21"/>
        </w:rPr>
        <w:tab/>
        <w:t>6</w:t>
      </w:r>
    </w:p>
    <w:p w14:paraId="75620B2B" w14:textId="77777777" w:rsidR="0023304D" w:rsidRDefault="0023304D">
      <w:pPr>
        <w:spacing w:after="1055"/>
        <w:ind w:left="10" w:right="3380"/>
        <w:jc w:val="center"/>
      </w:pPr>
      <w:r>
        <w:rPr>
          <w:noProof/>
          <w:color w:val="000000"/>
        </w:rPr>
        <mc:AlternateContent>
          <mc:Choice Requires="wpg">
            <w:drawing>
              <wp:inline distT="0" distB="0" distL="0" distR="0" wp14:anchorId="05783BA6" wp14:editId="709510DD">
                <wp:extent cx="2438400" cy="323850"/>
                <wp:effectExtent l="0" t="0" r="0" b="0"/>
                <wp:docPr id="9520" name="Group 9520"/>
                <wp:cNvGraphicFramePr/>
                <a:graphic xmlns:a="http://schemas.openxmlformats.org/drawingml/2006/main">
                  <a:graphicData uri="http://schemas.microsoft.com/office/word/2010/wordprocessingGroup">
                    <wpg:wgp>
                      <wpg:cNvGrpSpPr/>
                      <wpg:grpSpPr>
                        <a:xfrm>
                          <a:off x="0" y="0"/>
                          <a:ext cx="2438400" cy="323850"/>
                          <a:chOff x="0" y="0"/>
                          <a:chExt cx="2438400" cy="323850"/>
                        </a:xfrm>
                      </wpg:grpSpPr>
                      <wps:wsp>
                        <wps:cNvPr id="10211" name="Shape 10211"/>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12" name="Shape 10212"/>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8145" name="Rectangle 8145"/>
                        <wps:cNvSpPr/>
                        <wps:spPr>
                          <a:xfrm>
                            <a:off x="49411" y="104823"/>
                            <a:ext cx="337790" cy="185716"/>
                          </a:xfrm>
                          <a:prstGeom prst="rect">
                            <a:avLst/>
                          </a:prstGeom>
                          <a:ln>
                            <a:noFill/>
                          </a:ln>
                        </wps:spPr>
                        <wps:txbx>
                          <w:txbxContent>
                            <w:p w14:paraId="393BF23F" w14:textId="77777777" w:rsidR="0023304D" w:rsidRDefault="0023304D">
                              <w:pPr>
                                <w:spacing w:after="160" w:line="259" w:lineRule="auto"/>
                              </w:pPr>
                              <w:r>
                                <w:rPr>
                                  <w:w w:val="110"/>
                                </w:rPr>
                                <w:t>Stro</w:t>
                              </w:r>
                            </w:p>
                          </w:txbxContent>
                        </wps:txbx>
                        <wps:bodyPr horzOverflow="overflow" vert="horz" lIns="0" tIns="0" rIns="0" bIns="0" rtlCol="0">
                          <a:noAutofit/>
                        </wps:bodyPr>
                      </wps:wsp>
                      <wps:wsp>
                        <wps:cNvPr id="8149" name="Rectangle 8149"/>
                        <wps:cNvSpPr/>
                        <wps:spPr>
                          <a:xfrm>
                            <a:off x="303388" y="104823"/>
                            <a:ext cx="1111305" cy="185716"/>
                          </a:xfrm>
                          <a:prstGeom prst="rect">
                            <a:avLst/>
                          </a:prstGeom>
                          <a:ln>
                            <a:noFill/>
                          </a:ln>
                        </wps:spPr>
                        <wps:txbx>
                          <w:txbxContent>
                            <w:p w14:paraId="01770F8E" w14:textId="77777777" w:rsidR="0023304D" w:rsidRDefault="0023304D">
                              <w:pPr>
                                <w:spacing w:after="160" w:line="259" w:lineRule="auto"/>
                              </w:pPr>
                              <w:r>
                                <w:rPr>
                                  <w:w w:val="111"/>
                                </w:rPr>
                                <w:t>ngly</w:t>
                              </w:r>
                              <w:r>
                                <w:rPr>
                                  <w:spacing w:val="5"/>
                                  <w:w w:val="111"/>
                                </w:rPr>
                                <w:t xml:space="preserve"> </w:t>
                              </w:r>
                              <w:r>
                                <w:rPr>
                                  <w:w w:val="111"/>
                                </w:rPr>
                                <w:t>Disagree</w:t>
                              </w:r>
                            </w:p>
                          </w:txbxContent>
                        </wps:txbx>
                        <wps:bodyPr horzOverflow="overflow" vert="horz" lIns="0" tIns="0" rIns="0" bIns="0" rtlCol="0">
                          <a:noAutofit/>
                        </wps:bodyPr>
                      </wps:wsp>
                      <wps:wsp>
                        <wps:cNvPr id="10219" name="Shape 10219"/>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20" name="Shape 10220"/>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21" name="Shape 10221"/>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18" name="Shape 318"/>
                        <wps:cNvSpPr/>
                        <wps:spPr>
                          <a:xfrm>
                            <a:off x="357187" y="80963"/>
                            <a:ext cx="200025" cy="161925"/>
                          </a:xfrm>
                          <a:custGeom>
                            <a:avLst/>
                            <a:gdLst/>
                            <a:ahLst/>
                            <a:cxnLst/>
                            <a:rect l="0" t="0" r="0" b="0"/>
                            <a:pathLst>
                              <a:path w="200025" h="161925">
                                <a:moveTo>
                                  <a:pt x="0" y="80963"/>
                                </a:moveTo>
                                <a:cubicBezTo>
                                  <a:pt x="0" y="75645"/>
                                  <a:pt x="519" y="70380"/>
                                  <a:pt x="1556" y="65168"/>
                                </a:cubicBezTo>
                                <a:cubicBezTo>
                                  <a:pt x="2593" y="59950"/>
                                  <a:pt x="4129" y="54883"/>
                                  <a:pt x="6163" y="49972"/>
                                </a:cubicBezTo>
                                <a:cubicBezTo>
                                  <a:pt x="8197" y="45061"/>
                                  <a:pt x="10691" y="40398"/>
                                  <a:pt x="13645" y="35979"/>
                                </a:cubicBezTo>
                                <a:cubicBezTo>
                                  <a:pt x="16598" y="31561"/>
                                  <a:pt x="19954" y="27471"/>
                                  <a:pt x="23713" y="23710"/>
                                </a:cubicBezTo>
                                <a:cubicBezTo>
                                  <a:pt x="27472" y="19946"/>
                                  <a:pt x="31562" y="16588"/>
                                  <a:pt x="35982" y="13636"/>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2" y="2589"/>
                                  <a:pt x="145134" y="4124"/>
                                  <a:pt x="150046" y="6158"/>
                                </a:cubicBezTo>
                                <a:cubicBezTo>
                                  <a:pt x="154957" y="8189"/>
                                  <a:pt x="159623" y="10682"/>
                                  <a:pt x="164043" y="13636"/>
                                </a:cubicBezTo>
                                <a:cubicBezTo>
                                  <a:pt x="168463" y="16588"/>
                                  <a:pt x="172553" y="19946"/>
                                  <a:pt x="176312" y="23710"/>
                                </a:cubicBezTo>
                                <a:cubicBezTo>
                                  <a:pt x="180071" y="27471"/>
                                  <a:pt x="183427" y="31561"/>
                                  <a:pt x="186380" y="35973"/>
                                </a:cubicBezTo>
                                <a:cubicBezTo>
                                  <a:pt x="189334" y="40398"/>
                                  <a:pt x="191828" y="45061"/>
                                  <a:pt x="193862" y="49972"/>
                                </a:cubicBezTo>
                                <a:cubicBezTo>
                                  <a:pt x="195897" y="54883"/>
                                  <a:pt x="197432" y="59950"/>
                                  <a:pt x="198469" y="65168"/>
                                </a:cubicBezTo>
                                <a:cubicBezTo>
                                  <a:pt x="199506" y="70380"/>
                                  <a:pt x="200025" y="75645"/>
                                  <a:pt x="200025" y="80963"/>
                                </a:cubicBezTo>
                                <a:cubicBezTo>
                                  <a:pt x="200025" y="86277"/>
                                  <a:pt x="199506" y="91542"/>
                                  <a:pt x="198469" y="96757"/>
                                </a:cubicBezTo>
                                <a:cubicBezTo>
                                  <a:pt x="197432" y="101969"/>
                                  <a:pt x="195897" y="107029"/>
                                  <a:pt x="193862" y="111940"/>
                                </a:cubicBezTo>
                                <a:cubicBezTo>
                                  <a:pt x="191828" y="116849"/>
                                  <a:pt x="189334" y="121512"/>
                                  <a:pt x="186380" y="125937"/>
                                </a:cubicBezTo>
                                <a:cubicBezTo>
                                  <a:pt x="183427" y="130358"/>
                                  <a:pt x="180071" y="134448"/>
                                  <a:pt x="176312" y="138209"/>
                                </a:cubicBezTo>
                                <a:cubicBezTo>
                                  <a:pt x="172553" y="141967"/>
                                  <a:pt x="168463" y="145324"/>
                                  <a:pt x="164043" y="148279"/>
                                </a:cubicBezTo>
                                <a:cubicBezTo>
                                  <a:pt x="159623" y="151231"/>
                                  <a:pt x="154957" y="153724"/>
                                  <a:pt x="150046" y="155761"/>
                                </a:cubicBezTo>
                                <a:cubicBezTo>
                                  <a:pt x="145134" y="157795"/>
                                  <a:pt x="140072" y="159330"/>
                                  <a:pt x="134858" y="160365"/>
                                </a:cubicBezTo>
                                <a:cubicBezTo>
                                  <a:pt x="129644" y="161404"/>
                                  <a:pt x="124379" y="161919"/>
                                  <a:pt x="119063" y="161925"/>
                                </a:cubicBezTo>
                                <a:lnTo>
                                  <a:pt x="80963" y="161925"/>
                                </a:lnTo>
                                <a:cubicBezTo>
                                  <a:pt x="75647" y="161919"/>
                                  <a:pt x="70382" y="161404"/>
                                  <a:pt x="65168" y="160365"/>
                                </a:cubicBezTo>
                                <a:cubicBezTo>
                                  <a:pt x="59954" y="159330"/>
                                  <a:pt x="54891" y="157795"/>
                                  <a:pt x="49980" y="155761"/>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2"/>
                                  <a:pt x="8197" y="116849"/>
                                  <a:pt x="6163" y="111940"/>
                                </a:cubicBezTo>
                                <a:cubicBezTo>
                                  <a:pt x="4129"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22" name="Shape 10222"/>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23" name="Shape 10223"/>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24" name="Shape 10224"/>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23" name="Shape 323"/>
                        <wps:cNvSpPr/>
                        <wps:spPr>
                          <a:xfrm>
                            <a:off x="661987" y="80963"/>
                            <a:ext cx="200025" cy="161925"/>
                          </a:xfrm>
                          <a:custGeom>
                            <a:avLst/>
                            <a:gdLst/>
                            <a:ahLst/>
                            <a:cxnLst/>
                            <a:rect l="0" t="0" r="0" b="0"/>
                            <a:pathLst>
                              <a:path w="200025" h="161925">
                                <a:moveTo>
                                  <a:pt x="0" y="80963"/>
                                </a:moveTo>
                                <a:cubicBezTo>
                                  <a:pt x="0" y="75645"/>
                                  <a:pt x="519" y="70380"/>
                                  <a:pt x="1556" y="65168"/>
                                </a:cubicBezTo>
                                <a:cubicBezTo>
                                  <a:pt x="2593" y="59950"/>
                                  <a:pt x="4129" y="54883"/>
                                  <a:pt x="6163" y="49972"/>
                                </a:cubicBezTo>
                                <a:cubicBezTo>
                                  <a:pt x="8197" y="45061"/>
                                  <a:pt x="10691" y="40398"/>
                                  <a:pt x="13645" y="35979"/>
                                </a:cubicBezTo>
                                <a:cubicBezTo>
                                  <a:pt x="16598" y="31561"/>
                                  <a:pt x="19955" y="27471"/>
                                  <a:pt x="23714" y="23710"/>
                                </a:cubicBezTo>
                                <a:cubicBezTo>
                                  <a:pt x="27473" y="19946"/>
                                  <a:pt x="31562" y="16588"/>
                                  <a:pt x="35982" y="13636"/>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2" y="2589"/>
                                  <a:pt x="145134" y="4124"/>
                                  <a:pt x="150046" y="6158"/>
                                </a:cubicBezTo>
                                <a:cubicBezTo>
                                  <a:pt x="154957" y="8189"/>
                                  <a:pt x="159623" y="10682"/>
                                  <a:pt x="164043" y="13636"/>
                                </a:cubicBezTo>
                                <a:cubicBezTo>
                                  <a:pt x="168463" y="16588"/>
                                  <a:pt x="172553" y="19946"/>
                                  <a:pt x="176312" y="23710"/>
                                </a:cubicBezTo>
                                <a:cubicBezTo>
                                  <a:pt x="180071" y="27471"/>
                                  <a:pt x="183427" y="31561"/>
                                  <a:pt x="186380" y="35973"/>
                                </a:cubicBezTo>
                                <a:cubicBezTo>
                                  <a:pt x="189334" y="40398"/>
                                  <a:pt x="191828" y="45061"/>
                                  <a:pt x="193862" y="49972"/>
                                </a:cubicBezTo>
                                <a:cubicBezTo>
                                  <a:pt x="195897" y="54883"/>
                                  <a:pt x="197432" y="59950"/>
                                  <a:pt x="198469" y="65168"/>
                                </a:cubicBezTo>
                                <a:cubicBezTo>
                                  <a:pt x="199507" y="70380"/>
                                  <a:pt x="200025" y="75645"/>
                                  <a:pt x="200025" y="80963"/>
                                </a:cubicBezTo>
                                <a:cubicBezTo>
                                  <a:pt x="200025" y="86277"/>
                                  <a:pt x="199507" y="91542"/>
                                  <a:pt x="198469" y="96757"/>
                                </a:cubicBezTo>
                                <a:cubicBezTo>
                                  <a:pt x="197432" y="101969"/>
                                  <a:pt x="195897" y="107029"/>
                                  <a:pt x="193862" y="111940"/>
                                </a:cubicBezTo>
                                <a:cubicBezTo>
                                  <a:pt x="191828" y="116849"/>
                                  <a:pt x="189334" y="121512"/>
                                  <a:pt x="186381" y="125937"/>
                                </a:cubicBezTo>
                                <a:cubicBezTo>
                                  <a:pt x="183427" y="130358"/>
                                  <a:pt x="180071" y="134448"/>
                                  <a:pt x="176312" y="138209"/>
                                </a:cubicBezTo>
                                <a:cubicBezTo>
                                  <a:pt x="172553" y="141967"/>
                                  <a:pt x="168463" y="145324"/>
                                  <a:pt x="164043" y="148279"/>
                                </a:cubicBezTo>
                                <a:cubicBezTo>
                                  <a:pt x="159623" y="151231"/>
                                  <a:pt x="154957" y="153724"/>
                                  <a:pt x="150046" y="155761"/>
                                </a:cubicBezTo>
                                <a:cubicBezTo>
                                  <a:pt x="145134" y="157795"/>
                                  <a:pt x="140072" y="159330"/>
                                  <a:pt x="134858" y="160365"/>
                                </a:cubicBezTo>
                                <a:cubicBezTo>
                                  <a:pt x="129644" y="161404"/>
                                  <a:pt x="124379" y="161919"/>
                                  <a:pt x="119063" y="161925"/>
                                </a:cubicBezTo>
                                <a:lnTo>
                                  <a:pt x="80963" y="161925"/>
                                </a:lnTo>
                                <a:cubicBezTo>
                                  <a:pt x="75647" y="161919"/>
                                  <a:pt x="70382" y="161404"/>
                                  <a:pt x="65168" y="160365"/>
                                </a:cubicBezTo>
                                <a:cubicBezTo>
                                  <a:pt x="59954" y="159330"/>
                                  <a:pt x="54891" y="157795"/>
                                  <a:pt x="49980" y="155761"/>
                                </a:cubicBezTo>
                                <a:cubicBezTo>
                                  <a:pt x="45068" y="153724"/>
                                  <a:pt x="40402" y="151228"/>
                                  <a:pt x="35982" y="148273"/>
                                </a:cubicBezTo>
                                <a:cubicBezTo>
                                  <a:pt x="31562" y="145321"/>
                                  <a:pt x="27473" y="141967"/>
                                  <a:pt x="23714" y="138209"/>
                                </a:cubicBezTo>
                                <a:cubicBezTo>
                                  <a:pt x="19955" y="134448"/>
                                  <a:pt x="16598" y="130358"/>
                                  <a:pt x="13645" y="125937"/>
                                </a:cubicBezTo>
                                <a:cubicBezTo>
                                  <a:pt x="10691" y="121512"/>
                                  <a:pt x="8197" y="116849"/>
                                  <a:pt x="6163" y="111940"/>
                                </a:cubicBezTo>
                                <a:cubicBezTo>
                                  <a:pt x="4129"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25" name="Shape 10225"/>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26" name="Shape 10226"/>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27" name="Shape 10227"/>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28" name="Shape 328"/>
                        <wps:cNvSpPr/>
                        <wps:spPr>
                          <a:xfrm>
                            <a:off x="966787" y="80963"/>
                            <a:ext cx="200025" cy="161925"/>
                          </a:xfrm>
                          <a:custGeom>
                            <a:avLst/>
                            <a:gdLst/>
                            <a:ahLst/>
                            <a:cxnLst/>
                            <a:rect l="0" t="0" r="0" b="0"/>
                            <a:pathLst>
                              <a:path w="200025" h="161925">
                                <a:moveTo>
                                  <a:pt x="0" y="80963"/>
                                </a:moveTo>
                                <a:cubicBezTo>
                                  <a:pt x="0" y="75645"/>
                                  <a:pt x="519" y="70380"/>
                                  <a:pt x="1556" y="65168"/>
                                </a:cubicBezTo>
                                <a:cubicBezTo>
                                  <a:pt x="2593" y="59950"/>
                                  <a:pt x="4128" y="54883"/>
                                  <a:pt x="6163" y="49972"/>
                                </a:cubicBezTo>
                                <a:cubicBezTo>
                                  <a:pt x="8197" y="45061"/>
                                  <a:pt x="10691" y="40398"/>
                                  <a:pt x="13645" y="35979"/>
                                </a:cubicBezTo>
                                <a:cubicBezTo>
                                  <a:pt x="16598" y="31561"/>
                                  <a:pt x="19954" y="27471"/>
                                  <a:pt x="23713" y="23710"/>
                                </a:cubicBezTo>
                                <a:cubicBezTo>
                                  <a:pt x="27472" y="19946"/>
                                  <a:pt x="31562" y="16588"/>
                                  <a:pt x="35982" y="13636"/>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1" y="2589"/>
                                  <a:pt x="145134" y="4124"/>
                                  <a:pt x="150046" y="6158"/>
                                </a:cubicBezTo>
                                <a:cubicBezTo>
                                  <a:pt x="154957" y="8189"/>
                                  <a:pt x="159623" y="10682"/>
                                  <a:pt x="164043" y="13636"/>
                                </a:cubicBezTo>
                                <a:cubicBezTo>
                                  <a:pt x="168463" y="16588"/>
                                  <a:pt x="172552" y="19946"/>
                                  <a:pt x="176312" y="23710"/>
                                </a:cubicBezTo>
                                <a:cubicBezTo>
                                  <a:pt x="180071" y="27471"/>
                                  <a:pt x="183427" y="31561"/>
                                  <a:pt x="186380" y="35973"/>
                                </a:cubicBezTo>
                                <a:cubicBezTo>
                                  <a:pt x="189334" y="40398"/>
                                  <a:pt x="191828" y="45061"/>
                                  <a:pt x="193862" y="49972"/>
                                </a:cubicBezTo>
                                <a:cubicBezTo>
                                  <a:pt x="195897" y="54883"/>
                                  <a:pt x="197432" y="59950"/>
                                  <a:pt x="198469" y="65168"/>
                                </a:cubicBezTo>
                                <a:cubicBezTo>
                                  <a:pt x="199506" y="70380"/>
                                  <a:pt x="200025" y="75645"/>
                                  <a:pt x="200025" y="80963"/>
                                </a:cubicBezTo>
                                <a:cubicBezTo>
                                  <a:pt x="200025" y="86277"/>
                                  <a:pt x="199506" y="91542"/>
                                  <a:pt x="198469" y="96757"/>
                                </a:cubicBezTo>
                                <a:cubicBezTo>
                                  <a:pt x="197432" y="101969"/>
                                  <a:pt x="195897" y="107029"/>
                                  <a:pt x="193862" y="111940"/>
                                </a:cubicBezTo>
                                <a:cubicBezTo>
                                  <a:pt x="191828" y="116849"/>
                                  <a:pt x="189334" y="121512"/>
                                  <a:pt x="186380" y="125937"/>
                                </a:cubicBezTo>
                                <a:cubicBezTo>
                                  <a:pt x="183427" y="130358"/>
                                  <a:pt x="180071" y="134448"/>
                                  <a:pt x="176312" y="138209"/>
                                </a:cubicBezTo>
                                <a:cubicBezTo>
                                  <a:pt x="172552" y="141967"/>
                                  <a:pt x="168463" y="145324"/>
                                  <a:pt x="164043" y="148279"/>
                                </a:cubicBezTo>
                                <a:cubicBezTo>
                                  <a:pt x="159623" y="151231"/>
                                  <a:pt x="154957" y="153724"/>
                                  <a:pt x="150046" y="155761"/>
                                </a:cubicBezTo>
                                <a:cubicBezTo>
                                  <a:pt x="145134" y="157795"/>
                                  <a:pt x="140071" y="159330"/>
                                  <a:pt x="134857" y="160365"/>
                                </a:cubicBezTo>
                                <a:cubicBezTo>
                                  <a:pt x="129644" y="161404"/>
                                  <a:pt x="124379" y="161919"/>
                                  <a:pt x="119063" y="161925"/>
                                </a:cubicBezTo>
                                <a:lnTo>
                                  <a:pt x="80963" y="161925"/>
                                </a:lnTo>
                                <a:cubicBezTo>
                                  <a:pt x="75647" y="161919"/>
                                  <a:pt x="70382" y="161404"/>
                                  <a:pt x="65168" y="160365"/>
                                </a:cubicBezTo>
                                <a:cubicBezTo>
                                  <a:pt x="59953" y="159330"/>
                                  <a:pt x="54891" y="157795"/>
                                  <a:pt x="49979" y="155761"/>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2"/>
                                  <a:pt x="8197" y="116849"/>
                                  <a:pt x="6163" y="111940"/>
                                </a:cubicBezTo>
                                <a:cubicBezTo>
                                  <a:pt x="4128"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28" name="Shape 10228"/>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29" name="Shape 10229"/>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30" name="Shape 10230"/>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33" name="Shape 333"/>
                        <wps:cNvSpPr/>
                        <wps:spPr>
                          <a:xfrm>
                            <a:off x="1271587" y="80963"/>
                            <a:ext cx="200025" cy="161925"/>
                          </a:xfrm>
                          <a:custGeom>
                            <a:avLst/>
                            <a:gdLst/>
                            <a:ahLst/>
                            <a:cxnLst/>
                            <a:rect l="0" t="0" r="0" b="0"/>
                            <a:pathLst>
                              <a:path w="200025" h="161925">
                                <a:moveTo>
                                  <a:pt x="0" y="80963"/>
                                </a:moveTo>
                                <a:cubicBezTo>
                                  <a:pt x="0" y="75645"/>
                                  <a:pt x="519" y="70380"/>
                                  <a:pt x="1556" y="65168"/>
                                </a:cubicBezTo>
                                <a:cubicBezTo>
                                  <a:pt x="2593" y="59950"/>
                                  <a:pt x="4128" y="54883"/>
                                  <a:pt x="6163" y="49972"/>
                                </a:cubicBezTo>
                                <a:cubicBezTo>
                                  <a:pt x="8197" y="45061"/>
                                  <a:pt x="10691" y="40398"/>
                                  <a:pt x="13645" y="35979"/>
                                </a:cubicBezTo>
                                <a:cubicBezTo>
                                  <a:pt x="16598" y="31561"/>
                                  <a:pt x="19954" y="27471"/>
                                  <a:pt x="23713" y="23710"/>
                                </a:cubicBezTo>
                                <a:cubicBezTo>
                                  <a:pt x="27472" y="19946"/>
                                  <a:pt x="31562" y="16588"/>
                                  <a:pt x="35982" y="13636"/>
                                </a:cubicBezTo>
                                <a:cubicBezTo>
                                  <a:pt x="40402" y="10682"/>
                                  <a:pt x="45068" y="8189"/>
                                  <a:pt x="49980" y="6158"/>
                                </a:cubicBezTo>
                                <a:cubicBezTo>
                                  <a:pt x="54891" y="4124"/>
                                  <a:pt x="59953" y="2589"/>
                                  <a:pt x="65168" y="1553"/>
                                </a:cubicBezTo>
                                <a:cubicBezTo>
                                  <a:pt x="70382" y="515"/>
                                  <a:pt x="75647" y="0"/>
                                  <a:pt x="80963" y="0"/>
                                </a:cubicBezTo>
                                <a:lnTo>
                                  <a:pt x="119063" y="0"/>
                                </a:lnTo>
                                <a:cubicBezTo>
                                  <a:pt x="124379" y="0"/>
                                  <a:pt x="129644" y="515"/>
                                  <a:pt x="134858" y="1553"/>
                                </a:cubicBezTo>
                                <a:cubicBezTo>
                                  <a:pt x="140071" y="2589"/>
                                  <a:pt x="145134" y="4124"/>
                                  <a:pt x="150046" y="6158"/>
                                </a:cubicBezTo>
                                <a:cubicBezTo>
                                  <a:pt x="154957" y="8189"/>
                                  <a:pt x="159623" y="10682"/>
                                  <a:pt x="164043" y="13636"/>
                                </a:cubicBezTo>
                                <a:cubicBezTo>
                                  <a:pt x="168463" y="16588"/>
                                  <a:pt x="172553" y="19946"/>
                                  <a:pt x="176312" y="23710"/>
                                </a:cubicBezTo>
                                <a:cubicBezTo>
                                  <a:pt x="180071" y="27471"/>
                                  <a:pt x="183427" y="31561"/>
                                  <a:pt x="186380" y="35973"/>
                                </a:cubicBezTo>
                                <a:cubicBezTo>
                                  <a:pt x="189334" y="40398"/>
                                  <a:pt x="191828" y="45061"/>
                                  <a:pt x="193862" y="49972"/>
                                </a:cubicBezTo>
                                <a:cubicBezTo>
                                  <a:pt x="195897" y="54883"/>
                                  <a:pt x="197432" y="59950"/>
                                  <a:pt x="198469" y="65168"/>
                                </a:cubicBezTo>
                                <a:cubicBezTo>
                                  <a:pt x="199506" y="70380"/>
                                  <a:pt x="200025" y="75645"/>
                                  <a:pt x="200025" y="80963"/>
                                </a:cubicBezTo>
                                <a:cubicBezTo>
                                  <a:pt x="200025" y="86277"/>
                                  <a:pt x="199506" y="91542"/>
                                  <a:pt x="198469" y="96757"/>
                                </a:cubicBezTo>
                                <a:cubicBezTo>
                                  <a:pt x="197432" y="101969"/>
                                  <a:pt x="195897" y="107029"/>
                                  <a:pt x="193862" y="111940"/>
                                </a:cubicBezTo>
                                <a:cubicBezTo>
                                  <a:pt x="191828" y="116849"/>
                                  <a:pt x="189334" y="121512"/>
                                  <a:pt x="186380" y="125937"/>
                                </a:cubicBezTo>
                                <a:cubicBezTo>
                                  <a:pt x="183427" y="130358"/>
                                  <a:pt x="180071" y="134448"/>
                                  <a:pt x="176312" y="138209"/>
                                </a:cubicBezTo>
                                <a:cubicBezTo>
                                  <a:pt x="172553" y="141967"/>
                                  <a:pt x="168463" y="145324"/>
                                  <a:pt x="164043" y="148279"/>
                                </a:cubicBezTo>
                                <a:cubicBezTo>
                                  <a:pt x="159623" y="151231"/>
                                  <a:pt x="154957" y="153724"/>
                                  <a:pt x="150046" y="155761"/>
                                </a:cubicBezTo>
                                <a:cubicBezTo>
                                  <a:pt x="145134" y="157795"/>
                                  <a:pt x="140071" y="159330"/>
                                  <a:pt x="134857" y="160365"/>
                                </a:cubicBezTo>
                                <a:cubicBezTo>
                                  <a:pt x="129644" y="161404"/>
                                  <a:pt x="124379" y="161919"/>
                                  <a:pt x="119063" y="161925"/>
                                </a:cubicBezTo>
                                <a:lnTo>
                                  <a:pt x="80963" y="161925"/>
                                </a:lnTo>
                                <a:cubicBezTo>
                                  <a:pt x="75647" y="161919"/>
                                  <a:pt x="70382" y="161404"/>
                                  <a:pt x="65168" y="160365"/>
                                </a:cubicBezTo>
                                <a:cubicBezTo>
                                  <a:pt x="59953" y="159330"/>
                                  <a:pt x="54891" y="157795"/>
                                  <a:pt x="49979" y="155761"/>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2"/>
                                  <a:pt x="8197" y="116849"/>
                                  <a:pt x="6163" y="111940"/>
                                </a:cubicBezTo>
                                <a:cubicBezTo>
                                  <a:pt x="4128"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31" name="Shape 10231"/>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32" name="Shape 10232"/>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33" name="Shape 10233"/>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38" name="Shape 338"/>
                        <wps:cNvSpPr/>
                        <wps:spPr>
                          <a:xfrm>
                            <a:off x="1576387" y="80963"/>
                            <a:ext cx="200025" cy="161925"/>
                          </a:xfrm>
                          <a:custGeom>
                            <a:avLst/>
                            <a:gdLst/>
                            <a:ahLst/>
                            <a:cxnLst/>
                            <a:rect l="0" t="0" r="0" b="0"/>
                            <a:pathLst>
                              <a:path w="200025" h="161925">
                                <a:moveTo>
                                  <a:pt x="0" y="80963"/>
                                </a:moveTo>
                                <a:cubicBezTo>
                                  <a:pt x="0" y="75645"/>
                                  <a:pt x="519" y="70380"/>
                                  <a:pt x="1555" y="65168"/>
                                </a:cubicBezTo>
                                <a:cubicBezTo>
                                  <a:pt x="2592" y="59950"/>
                                  <a:pt x="4128" y="54883"/>
                                  <a:pt x="6162" y="49972"/>
                                </a:cubicBezTo>
                                <a:cubicBezTo>
                                  <a:pt x="8197" y="45061"/>
                                  <a:pt x="10691" y="40398"/>
                                  <a:pt x="13644" y="35979"/>
                                </a:cubicBezTo>
                                <a:cubicBezTo>
                                  <a:pt x="16598" y="31561"/>
                                  <a:pt x="19954" y="27471"/>
                                  <a:pt x="23713" y="23710"/>
                                </a:cubicBezTo>
                                <a:cubicBezTo>
                                  <a:pt x="27472" y="19946"/>
                                  <a:pt x="31562" y="16588"/>
                                  <a:pt x="35982" y="13636"/>
                                </a:cubicBezTo>
                                <a:cubicBezTo>
                                  <a:pt x="40402" y="10682"/>
                                  <a:pt x="45068" y="8189"/>
                                  <a:pt x="49979" y="6158"/>
                                </a:cubicBezTo>
                                <a:cubicBezTo>
                                  <a:pt x="54890" y="4124"/>
                                  <a:pt x="59953" y="2589"/>
                                  <a:pt x="65167" y="1553"/>
                                </a:cubicBezTo>
                                <a:cubicBezTo>
                                  <a:pt x="70381" y="515"/>
                                  <a:pt x="75646" y="0"/>
                                  <a:pt x="80963" y="0"/>
                                </a:cubicBezTo>
                                <a:lnTo>
                                  <a:pt x="119063" y="0"/>
                                </a:lnTo>
                                <a:cubicBezTo>
                                  <a:pt x="124378" y="0"/>
                                  <a:pt x="129643" y="515"/>
                                  <a:pt x="134857" y="1553"/>
                                </a:cubicBezTo>
                                <a:cubicBezTo>
                                  <a:pt x="140071" y="2589"/>
                                  <a:pt x="145134" y="4124"/>
                                  <a:pt x="150045" y="6158"/>
                                </a:cubicBezTo>
                                <a:cubicBezTo>
                                  <a:pt x="154956" y="8189"/>
                                  <a:pt x="159622" y="10682"/>
                                  <a:pt x="164042" y="13636"/>
                                </a:cubicBezTo>
                                <a:cubicBezTo>
                                  <a:pt x="168463" y="16588"/>
                                  <a:pt x="172552" y="19946"/>
                                  <a:pt x="176311" y="23710"/>
                                </a:cubicBezTo>
                                <a:cubicBezTo>
                                  <a:pt x="180070" y="27471"/>
                                  <a:pt x="183426" y="31561"/>
                                  <a:pt x="186380" y="35973"/>
                                </a:cubicBezTo>
                                <a:cubicBezTo>
                                  <a:pt x="189333" y="40398"/>
                                  <a:pt x="191827" y="45061"/>
                                  <a:pt x="193861" y="49972"/>
                                </a:cubicBezTo>
                                <a:cubicBezTo>
                                  <a:pt x="195896" y="54883"/>
                                  <a:pt x="197432" y="59950"/>
                                  <a:pt x="198469" y="65168"/>
                                </a:cubicBezTo>
                                <a:cubicBezTo>
                                  <a:pt x="199506" y="70380"/>
                                  <a:pt x="200025" y="75645"/>
                                  <a:pt x="200025" y="80963"/>
                                </a:cubicBezTo>
                                <a:cubicBezTo>
                                  <a:pt x="200025" y="86277"/>
                                  <a:pt x="199506" y="91542"/>
                                  <a:pt x="198469" y="96757"/>
                                </a:cubicBezTo>
                                <a:cubicBezTo>
                                  <a:pt x="197432" y="101969"/>
                                  <a:pt x="195896" y="107029"/>
                                  <a:pt x="193861" y="111940"/>
                                </a:cubicBezTo>
                                <a:cubicBezTo>
                                  <a:pt x="191827" y="116849"/>
                                  <a:pt x="189333" y="121512"/>
                                  <a:pt x="186380" y="125937"/>
                                </a:cubicBezTo>
                                <a:cubicBezTo>
                                  <a:pt x="183426" y="130358"/>
                                  <a:pt x="180070" y="134448"/>
                                  <a:pt x="176311" y="138209"/>
                                </a:cubicBezTo>
                                <a:cubicBezTo>
                                  <a:pt x="172552" y="141967"/>
                                  <a:pt x="168463" y="145324"/>
                                  <a:pt x="164042" y="148279"/>
                                </a:cubicBezTo>
                                <a:cubicBezTo>
                                  <a:pt x="159622" y="151231"/>
                                  <a:pt x="154956" y="153724"/>
                                  <a:pt x="150045" y="155761"/>
                                </a:cubicBezTo>
                                <a:cubicBezTo>
                                  <a:pt x="145134" y="157795"/>
                                  <a:pt x="140071" y="159330"/>
                                  <a:pt x="134857" y="160365"/>
                                </a:cubicBezTo>
                                <a:cubicBezTo>
                                  <a:pt x="129643" y="161404"/>
                                  <a:pt x="124378" y="161919"/>
                                  <a:pt x="119063" y="161925"/>
                                </a:cubicBezTo>
                                <a:lnTo>
                                  <a:pt x="80963" y="161925"/>
                                </a:lnTo>
                                <a:cubicBezTo>
                                  <a:pt x="75646" y="161919"/>
                                  <a:pt x="70381" y="161404"/>
                                  <a:pt x="65167" y="160365"/>
                                </a:cubicBezTo>
                                <a:cubicBezTo>
                                  <a:pt x="59953" y="159330"/>
                                  <a:pt x="54890" y="157795"/>
                                  <a:pt x="49979" y="155761"/>
                                </a:cubicBezTo>
                                <a:cubicBezTo>
                                  <a:pt x="45068" y="153724"/>
                                  <a:pt x="40402" y="151228"/>
                                  <a:pt x="35982" y="148273"/>
                                </a:cubicBezTo>
                                <a:cubicBezTo>
                                  <a:pt x="31562" y="145321"/>
                                  <a:pt x="27472" y="141967"/>
                                  <a:pt x="23713" y="138209"/>
                                </a:cubicBezTo>
                                <a:cubicBezTo>
                                  <a:pt x="19954" y="134448"/>
                                  <a:pt x="16598" y="130358"/>
                                  <a:pt x="13644" y="125937"/>
                                </a:cubicBezTo>
                                <a:cubicBezTo>
                                  <a:pt x="10691" y="121512"/>
                                  <a:pt x="8197" y="116849"/>
                                  <a:pt x="6162" y="111940"/>
                                </a:cubicBezTo>
                                <a:cubicBezTo>
                                  <a:pt x="4128" y="107029"/>
                                  <a:pt x="2592" y="101969"/>
                                  <a:pt x="1555"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34" name="Shape 10234"/>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35" name="Shape 10235"/>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36" name="Shape 10236"/>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43" name="Shape 343"/>
                        <wps:cNvSpPr/>
                        <wps:spPr>
                          <a:xfrm>
                            <a:off x="1881188" y="80963"/>
                            <a:ext cx="200025" cy="161925"/>
                          </a:xfrm>
                          <a:custGeom>
                            <a:avLst/>
                            <a:gdLst/>
                            <a:ahLst/>
                            <a:cxnLst/>
                            <a:rect l="0" t="0" r="0" b="0"/>
                            <a:pathLst>
                              <a:path w="200025" h="161925">
                                <a:moveTo>
                                  <a:pt x="0" y="80963"/>
                                </a:moveTo>
                                <a:cubicBezTo>
                                  <a:pt x="0" y="75645"/>
                                  <a:pt x="519" y="70380"/>
                                  <a:pt x="1555" y="65168"/>
                                </a:cubicBezTo>
                                <a:cubicBezTo>
                                  <a:pt x="2592" y="59950"/>
                                  <a:pt x="4128" y="54883"/>
                                  <a:pt x="6163" y="49972"/>
                                </a:cubicBezTo>
                                <a:cubicBezTo>
                                  <a:pt x="8197" y="45061"/>
                                  <a:pt x="10691" y="40398"/>
                                  <a:pt x="13644" y="35979"/>
                                </a:cubicBezTo>
                                <a:cubicBezTo>
                                  <a:pt x="16598" y="31561"/>
                                  <a:pt x="19954" y="27471"/>
                                  <a:pt x="23713" y="23710"/>
                                </a:cubicBezTo>
                                <a:cubicBezTo>
                                  <a:pt x="27472" y="19946"/>
                                  <a:pt x="31562" y="16588"/>
                                  <a:pt x="35982" y="13636"/>
                                </a:cubicBezTo>
                                <a:cubicBezTo>
                                  <a:pt x="40402" y="10682"/>
                                  <a:pt x="45068" y="8189"/>
                                  <a:pt x="49979" y="6158"/>
                                </a:cubicBezTo>
                                <a:cubicBezTo>
                                  <a:pt x="54890" y="4124"/>
                                  <a:pt x="59953" y="2589"/>
                                  <a:pt x="65167" y="1553"/>
                                </a:cubicBezTo>
                                <a:cubicBezTo>
                                  <a:pt x="70381" y="515"/>
                                  <a:pt x="75646" y="0"/>
                                  <a:pt x="80963" y="0"/>
                                </a:cubicBezTo>
                                <a:lnTo>
                                  <a:pt x="119062" y="0"/>
                                </a:lnTo>
                                <a:cubicBezTo>
                                  <a:pt x="124378" y="0"/>
                                  <a:pt x="129643" y="515"/>
                                  <a:pt x="134857" y="1553"/>
                                </a:cubicBezTo>
                                <a:cubicBezTo>
                                  <a:pt x="140071" y="2589"/>
                                  <a:pt x="145134" y="4124"/>
                                  <a:pt x="150045" y="6158"/>
                                </a:cubicBezTo>
                                <a:cubicBezTo>
                                  <a:pt x="154956" y="8189"/>
                                  <a:pt x="159622" y="10682"/>
                                  <a:pt x="164043" y="13636"/>
                                </a:cubicBezTo>
                                <a:cubicBezTo>
                                  <a:pt x="168463" y="16588"/>
                                  <a:pt x="172552" y="19946"/>
                                  <a:pt x="176311" y="23710"/>
                                </a:cubicBezTo>
                                <a:cubicBezTo>
                                  <a:pt x="180070" y="27471"/>
                                  <a:pt x="183426" y="31561"/>
                                  <a:pt x="186380" y="35973"/>
                                </a:cubicBezTo>
                                <a:cubicBezTo>
                                  <a:pt x="189333" y="40398"/>
                                  <a:pt x="191827" y="45061"/>
                                  <a:pt x="193862" y="49972"/>
                                </a:cubicBezTo>
                                <a:cubicBezTo>
                                  <a:pt x="195896" y="54883"/>
                                  <a:pt x="197432" y="59950"/>
                                  <a:pt x="198469" y="65168"/>
                                </a:cubicBezTo>
                                <a:cubicBezTo>
                                  <a:pt x="199506" y="70380"/>
                                  <a:pt x="200024" y="75645"/>
                                  <a:pt x="200025" y="80963"/>
                                </a:cubicBezTo>
                                <a:cubicBezTo>
                                  <a:pt x="200024" y="86277"/>
                                  <a:pt x="199506" y="91542"/>
                                  <a:pt x="198469" y="96757"/>
                                </a:cubicBezTo>
                                <a:cubicBezTo>
                                  <a:pt x="197432" y="101969"/>
                                  <a:pt x="195896" y="107029"/>
                                  <a:pt x="193862" y="111940"/>
                                </a:cubicBezTo>
                                <a:cubicBezTo>
                                  <a:pt x="191827" y="116849"/>
                                  <a:pt x="189333" y="121512"/>
                                  <a:pt x="186380" y="125937"/>
                                </a:cubicBezTo>
                                <a:cubicBezTo>
                                  <a:pt x="183426" y="130358"/>
                                  <a:pt x="180070" y="134448"/>
                                  <a:pt x="176311" y="138209"/>
                                </a:cubicBezTo>
                                <a:cubicBezTo>
                                  <a:pt x="172552" y="141967"/>
                                  <a:pt x="168463" y="145324"/>
                                  <a:pt x="164043" y="148279"/>
                                </a:cubicBezTo>
                                <a:cubicBezTo>
                                  <a:pt x="159622" y="151231"/>
                                  <a:pt x="154956" y="153724"/>
                                  <a:pt x="150045" y="155761"/>
                                </a:cubicBezTo>
                                <a:cubicBezTo>
                                  <a:pt x="145134" y="157795"/>
                                  <a:pt x="140071" y="159330"/>
                                  <a:pt x="134857" y="160365"/>
                                </a:cubicBezTo>
                                <a:cubicBezTo>
                                  <a:pt x="129643" y="161404"/>
                                  <a:pt x="124378" y="161919"/>
                                  <a:pt x="119062" y="161925"/>
                                </a:cubicBezTo>
                                <a:lnTo>
                                  <a:pt x="80963" y="161925"/>
                                </a:lnTo>
                                <a:cubicBezTo>
                                  <a:pt x="75646" y="161919"/>
                                  <a:pt x="70381" y="161404"/>
                                  <a:pt x="65167" y="160365"/>
                                </a:cubicBezTo>
                                <a:cubicBezTo>
                                  <a:pt x="59953" y="159330"/>
                                  <a:pt x="54890" y="157795"/>
                                  <a:pt x="49979" y="155761"/>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2"/>
                                  <a:pt x="8197" y="116849"/>
                                  <a:pt x="6163" y="111940"/>
                                </a:cubicBezTo>
                                <a:cubicBezTo>
                                  <a:pt x="4128" y="107029"/>
                                  <a:pt x="2592" y="101969"/>
                                  <a:pt x="1555"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37" name="Shape 10237"/>
                        <wps:cNvSpPr/>
                        <wps:spPr>
                          <a:xfrm>
                            <a:off x="2133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38" name="Shape 10238"/>
                        <wps:cNvSpPr/>
                        <wps:spPr>
                          <a:xfrm>
                            <a:off x="2133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39" name="Shape 10239"/>
                        <wps:cNvSpPr/>
                        <wps:spPr>
                          <a:xfrm>
                            <a:off x="2133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g:wgp>
                  </a:graphicData>
                </a:graphic>
              </wp:inline>
            </w:drawing>
          </mc:Choice>
          <mc:Fallback>
            <w:pict>
              <v:group w14:anchorId="05783BA6" id="Group 9520" o:spid="_x0000_s1108" style="width:192pt;height:25.5pt;mso-position-horizontal-relative:char;mso-position-vertical-relative:line" coordsize="2438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">
                <v:shape id="Shape 10211" o:spid="_x0000_s1109"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" path="m,l304800,r,9525l,9525,,e" fillcolor="#bdc1c6" stroked="f" strokeweight="0">
                  <v:stroke miterlimit="1" joinstyle="miter"/>
                  <v:path arrowok="t" textboxrect="0,0,304800,9525"/>
                </v:shape>
                <v:shape id="Shape 10212" o:spid="_x0000_s1110"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" path="m,l304800,r,9525l,9525,,e" fillcolor="#bdc1c6" stroked="f" strokeweight="0">
                  <v:stroke miterlimit="1" joinstyle="miter"/>
                  <v:path arrowok="t" textboxrect="0,0,304800,9525"/>
                </v:shape>
                <v:rect id="Rectangle 8145" o:spid="_x0000_s1111" style="position:absolute;left:494;top:1048;width:337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" filled="f" stroked="f">
                  <v:textbox inset="0,0,0,0">
                    <w:txbxContent>
                      <w:p w14:paraId="393BF23F" w14:textId="77777777" w:rsidR="0023304D" w:rsidRDefault="0023304D">
                        <w:pPr>
                          <w:spacing w:after="160" w:line="259" w:lineRule="auto"/>
                        </w:pPr>
                        <w:r>
                          <w:rPr>
                            <w:w w:val="110"/>
                          </w:rPr>
                          <w:t>Stro</w:t>
                        </w:r>
                      </w:p>
                    </w:txbxContent>
                  </v:textbox>
                </v:rect>
                <v:rect id="Rectangle 8149" o:spid="_x0000_s1112" style="position:absolute;left:3033;top:1048;width:111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" filled="f" stroked="f">
                  <v:textbox inset="0,0,0,0">
                    <w:txbxContent>
                      <w:p w14:paraId="01770F8E" w14:textId="77777777" w:rsidR="0023304D" w:rsidRDefault="0023304D">
                        <w:pPr>
                          <w:spacing w:after="160" w:line="259" w:lineRule="auto"/>
                        </w:pPr>
                        <w:r>
                          <w:rPr>
                            <w:w w:val="111"/>
                          </w:rPr>
                          <w:t>ngly</w:t>
                        </w:r>
                        <w:r>
                          <w:rPr>
                            <w:spacing w:val="5"/>
                            <w:w w:val="111"/>
                          </w:rPr>
                          <w:t xml:space="preserve"> </w:t>
                        </w:r>
                        <w:r>
                          <w:rPr>
                            <w:w w:val="111"/>
                          </w:rPr>
                          <w:t>Disagree</w:t>
                        </w:r>
                      </w:p>
                    </w:txbxContent>
                  </v:textbox>
                </v:rect>
                <v:shape id="Shape 10219" o:spid="_x0000_s1113"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" path="m,l304800,r,323850l,323850,,e" stroked="f" strokeweight="0">
                  <v:stroke miterlimit="1" joinstyle="miter"/>
                  <v:path arrowok="t" textboxrect="0,0,304800,323850"/>
                </v:shape>
                <v:shape id="Shape 10220" o:spid="_x0000_s1114"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" path="m,l304800,r,9525l,9525,,e" fillcolor="#bdc1c6" stroked="f" strokeweight="0">
                  <v:stroke miterlimit="1" joinstyle="miter"/>
                  <v:path arrowok="t" textboxrect="0,0,304800,9525"/>
                </v:shape>
                <v:shape id="Shape 10221" o:spid="_x0000_s1115"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" path="m,l304800,r,9525l,9525,,e" fillcolor="#bdc1c6" stroked="f" strokeweight="0">
                  <v:stroke miterlimit="1" joinstyle="miter"/>
                  <v:path arrowok="t" textboxrect="0,0,304800,9525"/>
                </v:shape>
                <v:shape id="Shape 318" o:spid="_x0000_s1116"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" path="m,80963c,75645,519,70380,1556,65168,2593,59950,4129,54883,6163,49972v2034,-4911,4528,-9574,7482,-13993c16598,31561,19954,27471,23713,23710v3759,-3764,7849,-7122,12269,-10074c40402,10682,45068,8189,49980,6158,54891,4124,59954,2589,65168,1553,70382,515,75647,,80963,r38100,c124379,,129644,515,134858,1553v5214,1036,10276,2571,15188,4605c154957,8189,159623,10682,164043,13636v4420,2952,8510,6310,12269,10074c180071,27471,183427,31561,186380,35973v2954,4425,5448,9088,7482,13999c195897,54883,197432,59950,198469,65168v1037,5212,1556,10477,1556,15795c200025,86277,199506,91542,198469,96757v-1037,5212,-2572,10272,-4607,15183c191828,116849,189334,121512,186380,125937v-2953,4421,-6309,8511,-10068,12272c172553,141967,168463,145324,164043,148279v-4420,2952,-9086,5445,-13997,7482c145134,157795,140072,159330,134858,160365v-5214,1039,-10479,1554,-15795,1560l80963,161925v-5316,-6,-10581,-521,-15795,-1560c59954,159330,54891,157795,49980,155761v-4912,-2037,-9578,-4533,-13998,-7488c31562,145321,27472,141967,23713,138209v-3759,-3761,-7115,-7851,-10068,-12272c10691,121512,8197,116849,6163,111940,4129,107029,2593,101969,1556,96757,519,91542,,86277,,80963xe" filled="f" strokecolor="#b8bdc2">
                  <v:stroke miterlimit="1" joinstyle="miter"/>
                  <v:path arrowok="t" textboxrect="0,0,200025,161925"/>
                </v:shape>
                <v:shape id="Shape 10222" o:spid="_x0000_s1117"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" path="m,l304800,r,323850l,323850,,e" stroked="f" strokeweight="0">
                  <v:stroke miterlimit="1" joinstyle="miter"/>
                  <v:path arrowok="t" textboxrect="0,0,304800,323850"/>
                </v:shape>
                <v:shape id="Shape 10223" o:spid="_x0000_s1118"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" path="m,l304800,r,9525l,9525,,e" fillcolor="#bdc1c6" stroked="f" strokeweight="0">
                  <v:stroke miterlimit="1" joinstyle="miter"/>
                  <v:path arrowok="t" textboxrect="0,0,304800,9525"/>
                </v:shape>
                <v:shape id="Shape 10224" o:spid="_x0000_s1119"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" path="m,l304800,r,9525l,9525,,e" fillcolor="#bdc1c6" stroked="f" strokeweight="0">
                  <v:stroke miterlimit="1" joinstyle="miter"/>
                  <v:path arrowok="t" textboxrect="0,0,304800,9525"/>
                </v:shape>
                <v:shape id="Shape 323" o:spid="_x0000_s1120"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" path="m,80963c,75645,519,70380,1556,65168,2593,59950,4129,54883,6163,49972v2034,-4911,4528,-9574,7482,-13993c16598,31561,19955,27471,23714,23710v3759,-3764,7848,-7122,12268,-10074c40402,10682,45068,8189,49980,6158,54891,4124,59954,2589,65168,1553,70382,515,75647,,80963,r38100,c124379,,129644,515,134858,1553v5214,1036,10276,2571,15188,4605c154957,8189,159623,10682,164043,13636v4420,2952,8510,6310,12269,10074c180071,27471,183427,31561,186380,35973v2954,4425,5448,9088,7482,13999c195897,54883,197432,59950,198469,65168v1038,5212,1556,10477,1556,15795c200025,86277,199507,91542,198469,96757v-1037,5212,-2572,10272,-4607,15183c191828,116849,189334,121512,186381,125937v-2954,4421,-6310,8511,-10069,12272c172553,141967,168463,145324,164043,148279v-4420,2952,-9086,5445,-13997,7482c145134,157795,140072,159330,134858,160365v-5214,1039,-10479,1554,-15795,1560l80963,161925v-5316,-6,-10581,-521,-15795,-1560c59954,159330,54891,157795,49980,155761v-4912,-2037,-9578,-4533,-13998,-7488c31562,145321,27473,141967,23714,138209v-3759,-3761,-7116,-7851,-10069,-12272c10691,121512,8197,116849,6163,111940,4129,107029,2593,101969,1556,96757,519,91542,,86277,,80963xe" filled="f" strokecolor="#b8bdc2">
                  <v:stroke miterlimit="1" joinstyle="miter"/>
                  <v:path arrowok="t" textboxrect="0,0,200025,161925"/>
                </v:shape>
                <v:shape id="Shape 10225" o:spid="_x0000_s1121"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" path="m,l304800,r,323850l,323850,,e" stroked="f" strokeweight="0">
                  <v:stroke miterlimit="1" joinstyle="miter"/>
                  <v:path arrowok="t" textboxrect="0,0,304800,323850"/>
                </v:shape>
                <v:shape id="Shape 10226" o:spid="_x0000_s1122"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" path="m,l304800,r,9525l,9525,,e" fillcolor="#bdc1c6" stroked="f" strokeweight="0">
                  <v:stroke miterlimit="1" joinstyle="miter"/>
                  <v:path arrowok="t" textboxrect="0,0,304800,9525"/>
                </v:shape>
                <v:shape id="Shape 10227" o:spid="_x0000_s1123"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" path="m,l304800,r,9525l,9525,,e" fillcolor="#bdc1c6" stroked="f" strokeweight="0">
                  <v:stroke miterlimit="1" joinstyle="miter"/>
                  <v:path arrowok="t" textboxrect="0,0,304800,9525"/>
                </v:shape>
                <v:shape id="Shape 328" o:spid="_x0000_s1124"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" path="m,80963c,75645,519,70380,1556,65168,2593,59950,4128,54883,6163,49972v2034,-4911,4528,-9574,7482,-13993c16598,31561,19954,27471,23713,23710v3759,-3764,7849,-7122,12269,-10074c40402,10682,45068,8189,49980,6158,54891,4124,59954,2589,65168,1553,70382,515,75647,,80963,r38100,c124379,,129644,515,134858,1553v5213,1036,10276,2571,15188,4605c154957,8189,159623,10682,164043,13636v4420,2952,8509,6310,12269,10074c180071,27471,183427,31561,186380,35973v2954,4425,5448,9088,7482,13999c195897,54883,197432,59950,198469,65168v1037,5212,1556,10477,1556,15795c200025,86277,199506,91542,198469,96757v-1037,5212,-2572,10272,-4607,15183c191828,116849,189334,121512,186380,125937v-2953,4421,-6309,8511,-10068,12272c172552,141967,168463,145324,164043,148279v-4420,2952,-9086,5445,-13997,7482c145134,157795,140071,159330,134857,160365v-5213,1039,-10478,1554,-15794,1560l80963,161925v-5316,-6,-10581,-521,-15795,-1560c59953,159330,54891,157795,49979,155761v-4911,-2037,-9577,-4533,-13997,-7488c31562,145321,27472,141967,23713,138209v-3759,-3761,-7115,-7851,-10068,-12272c10691,121512,8197,116849,6163,111940,4128,107029,2593,101969,1556,96757,519,91542,,86277,,80963xe" filled="f" strokecolor="#b8bdc2">
                  <v:stroke miterlimit="1" joinstyle="miter"/>
                  <v:path arrowok="t" textboxrect="0,0,200025,161925"/>
                </v:shape>
                <v:shape id="Shape 10228" o:spid="_x0000_s1125"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" path="m,l304800,r,323850l,323850,,e" stroked="f" strokeweight="0">
                  <v:stroke miterlimit="1" joinstyle="miter"/>
                  <v:path arrowok="t" textboxrect="0,0,304800,323850"/>
                </v:shape>
                <v:shape id="Shape 10229" o:spid="_x0000_s1126"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" path="m,l304800,r,9525l,9525,,e" fillcolor="#bdc1c6" stroked="f" strokeweight="0">
                  <v:stroke miterlimit="1" joinstyle="miter"/>
                  <v:path arrowok="t" textboxrect="0,0,304800,9525"/>
                </v:shape>
                <v:shape id="Shape 10230" o:spid="_x0000_s1127"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" path="m,l304800,r,9525l,9525,,e" fillcolor="#bdc1c6" stroked="f" strokeweight="0">
                  <v:stroke miterlimit="1" joinstyle="miter"/>
                  <v:path arrowok="t" textboxrect="0,0,304800,9525"/>
                </v:shape>
                <v:shape id="Shape 333" o:spid="_x0000_s1128"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" path="m,80963c,75645,519,70380,1556,65168,2593,59950,4128,54883,6163,49972v2034,-4911,4528,-9574,7482,-13993c16598,31561,19954,27471,23713,23710v3759,-3764,7849,-7122,12269,-10074c40402,10682,45068,8189,49980,6158,54891,4124,59953,2589,65168,1553,70382,515,75647,,80963,r38100,c124379,,129644,515,134858,1553v5213,1036,10276,2571,15188,4605c154957,8189,159623,10682,164043,13636v4420,2952,8510,6310,12269,10074c180071,27471,183427,31561,186380,35973v2954,4425,5448,9088,7482,13999c195897,54883,197432,59950,198469,65168v1037,5212,1556,10477,1556,15795c200025,86277,199506,91542,198469,96757v-1037,5212,-2572,10272,-4607,15183c191828,116849,189334,121512,186380,125937v-2953,4421,-6309,8511,-10068,12272c172553,141967,168463,145324,164043,148279v-4420,2952,-9086,5445,-13997,7482c145134,157795,140071,159330,134857,160365v-5213,1039,-10478,1554,-15794,1560l80963,161925v-5316,-6,-10581,-521,-15795,-1560c59953,159330,54891,157795,49979,155761v-4911,-2037,-9577,-4533,-13997,-7488c31562,145321,27472,141967,23713,138209v-3759,-3761,-7115,-7851,-10068,-12272c10691,121512,8197,116849,6163,111940,4128,107029,2593,101969,1556,96757,519,91542,,86277,,80963xe" filled="f" strokecolor="#b8bdc2">
                  <v:stroke miterlimit="1" joinstyle="miter"/>
                  <v:path arrowok="t" textboxrect="0,0,200025,161925"/>
                </v:shape>
                <v:shape id="Shape 10231" o:spid="_x0000_s1129"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" path="m,l304800,r,323850l,323850,,e" stroked="f" strokeweight="0">
                  <v:stroke miterlimit="1" joinstyle="miter"/>
                  <v:path arrowok="t" textboxrect="0,0,304800,323850"/>
                </v:shape>
                <v:shape id="Shape 10232" o:spid="_x0000_s1130"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" path="m,l304800,r,9525l,9525,,e" fillcolor="#bdc1c6" stroked="f" strokeweight="0">
                  <v:stroke miterlimit="1" joinstyle="miter"/>
                  <v:path arrowok="t" textboxrect="0,0,304800,9525"/>
                </v:shape>
                <v:shape id="Shape 10233" o:spid="_x0000_s1131"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" path="m,l304800,r,9525l,9525,,e" fillcolor="#bdc1c6" stroked="f" strokeweight="0">
                  <v:stroke miterlimit="1" joinstyle="miter"/>
                  <v:path arrowok="t" textboxrect="0,0,304800,9525"/>
                </v:shape>
                <v:shape id="Shape 338" o:spid="_x0000_s1132"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" path="m,80963c,75645,519,70380,1555,65168,2592,59950,4128,54883,6162,49972v2035,-4911,4529,-9574,7482,-13993c16598,31561,19954,27471,23713,23710v3759,-3764,7849,-7122,12269,-10074c40402,10682,45068,8189,49979,6158,54890,4124,59953,2589,65167,1553,70381,515,75646,,80963,r38100,c124378,,129643,515,134857,1553v5214,1036,10277,2571,15188,4605c154956,8189,159622,10682,164042,13636v4421,2952,8510,6310,12269,10074c180070,27471,183426,31561,186380,35973v2953,4425,5447,9088,7481,13999c195896,54883,197432,59950,198469,65168v1037,5212,1556,10477,1556,15795c200025,86277,199506,91542,198469,96757v-1037,5212,-2573,10272,-4608,15183c191827,116849,189333,121512,186380,125937v-2954,4421,-6310,8511,-10069,12272c172552,141967,168463,145324,164042,148279v-4420,2952,-9086,5445,-13997,7482c145134,157795,140071,159330,134857,160365v-5214,1039,-10479,1554,-15794,1560l80963,161925v-5317,-6,-10582,-521,-15796,-1560c59953,159330,54890,157795,49979,155761v-4911,-2037,-9577,-4533,-13997,-7488c31562,145321,27472,141967,23713,138209v-3759,-3761,-7115,-7851,-10069,-12272c10691,121512,8197,116849,6162,111940,4128,107029,2592,101969,1555,96757,519,91542,,86277,,80963xe" filled="f" strokecolor="#b8bdc2">
                  <v:stroke miterlimit="1" joinstyle="miter"/>
                  <v:path arrowok="t" textboxrect="0,0,200025,161925"/>
                </v:shape>
                <v:shape id="Shape 10234" o:spid="_x0000_s1133"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" path="m,l304800,r,323850l,323850,,e" stroked="f" strokeweight="0">
                  <v:stroke miterlimit="1" joinstyle="miter"/>
                  <v:path arrowok="t" textboxrect="0,0,304800,323850"/>
                </v:shape>
                <v:shape id="Shape 10235" o:spid="_x0000_s1134"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" path="m,l304800,r,9525l,9525,,e" fillcolor="#bdc1c6" stroked="f" strokeweight="0">
                  <v:stroke miterlimit="1" joinstyle="miter"/>
                  <v:path arrowok="t" textboxrect="0,0,304800,9525"/>
                </v:shape>
                <v:shape id="Shape 10236" o:spid="_x0000_s1135"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" path="m,l304800,r,9525l,9525,,e" fillcolor="#bdc1c6" stroked="f" strokeweight="0">
                  <v:stroke miterlimit="1" joinstyle="miter"/>
                  <v:path arrowok="t" textboxrect="0,0,304800,9525"/>
                </v:shape>
                <v:shape id="Shape 343" o:spid="_x0000_s1136" style="position:absolute;left:1881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" path="m,80963c,75645,519,70380,1555,65168,2592,59950,4128,54883,6163,49972v2034,-4911,4528,-9574,7481,-13993c16598,31561,19954,27471,23713,23710v3759,-3764,7849,-7122,12269,-10074c40402,10682,45068,8189,49979,6158,54890,4124,59953,2589,65167,1553,70381,515,75646,,80963,r38099,c124378,,129643,515,134857,1553v5214,1036,10277,2571,15188,4605c154956,8189,159622,10682,164043,13636v4420,2952,8509,6310,12268,10074c180070,27471,183426,31561,186380,35973v2953,4425,5447,9088,7482,13999c195896,54883,197432,59950,198469,65168v1037,5212,1555,10477,1556,15795c200024,86277,199506,91542,198469,96757v-1037,5212,-2573,10272,-4607,15183c191827,116849,189333,121512,186380,125937v-2954,4421,-6310,8511,-10069,12272c172552,141967,168463,145324,164043,148279v-4421,2952,-9087,5445,-13998,7482c145134,157795,140071,159330,134857,160365v-5214,1039,-10479,1554,-15795,1560l80963,161925v-5317,-6,-10582,-521,-15796,-1560c59953,159330,54890,157795,49979,155761v-4911,-2037,-9577,-4533,-13997,-7488c31562,145321,27472,141967,23713,138209v-3759,-3761,-7115,-7851,-10068,-12272c10691,121512,8197,116849,6163,111940,4128,107029,2592,101969,1555,96757,519,91542,,86277,,80963xe" filled="f" strokecolor="#b8bdc2">
                  <v:stroke miterlimit="1" joinstyle="miter"/>
                  <v:path arrowok="t" textboxrect="0,0,200025,161925"/>
                </v:shape>
                <v:shape id="Shape 10237" o:spid="_x0000_s1137" style="position:absolute;left:2133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" path="m,l304800,r,323850l,323850,,e" stroked="f" strokeweight="0">
                  <v:stroke miterlimit="1" joinstyle="miter"/>
                  <v:path arrowok="t" textboxrect="0,0,304800,323850"/>
                </v:shape>
                <v:shape id="Shape 10238" o:spid="_x0000_s1138" style="position:absolute;left:2133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" path="m,l304800,r,9525l,9525,,e" fillcolor="#bdc1c6" stroked="f" strokeweight="0">
                  <v:stroke miterlimit="1" joinstyle="miter"/>
                  <v:path arrowok="t" textboxrect="0,0,304800,9525"/>
                </v:shape>
                <v:shape id="Shape 10239" o:spid="_x0000_s1139" style="position:absolute;left:2133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" path="m,l304800,r,9525l,9525,,e" fillcolor="#bdc1c6" stroked="f" strokeweight="0">
                  <v:stroke miterlimit="1" joinstyle="miter"/>
                  <v:path arrowok="t" textboxrect="0,0,304800,9525"/>
                </v:shape>
                <w10:anchorlock/>
              </v:group>
            </w:pict>
          </mc:Fallback>
        </mc:AlternateContent>
      </w:r>
      <w:r>
        <w:t>Strongly Agree</w:t>
      </w:r>
    </w:p>
    <w:p w14:paraId="4D5377CB" w14:textId="77777777" w:rsidR="0023304D" w:rsidRDefault="0023304D" w:rsidP="0023304D">
      <w:pPr>
        <w:numPr>
          <w:ilvl w:val="0"/>
          <w:numId w:val="4"/>
        </w:numPr>
        <w:spacing w:after="246" w:line="259" w:lineRule="auto"/>
        <w:ind w:hanging="633"/>
      </w:pPr>
      <w:r>
        <w:rPr>
          <w:rFonts w:ascii="Arial" w:eastAsia="Arial" w:hAnsi="Arial" w:cs="Arial"/>
        </w:rPr>
        <w:t xml:space="preserve">My weekly time for religious/spiritual rest leaves me in a better place. </w:t>
      </w:r>
      <w:r>
        <w:rPr>
          <w:color w:val="D93025"/>
        </w:rPr>
        <w:t>*</w:t>
      </w:r>
    </w:p>
    <w:p w14:paraId="1627744D" w14:textId="77777777" w:rsidR="0023304D" w:rsidRDefault="0023304D">
      <w:pPr>
        <w:spacing w:after="422"/>
        <w:ind w:left="628"/>
      </w:pPr>
      <w:r>
        <w:rPr>
          <w:rFonts w:ascii="Calibri" w:eastAsia="Calibri" w:hAnsi="Calibri" w:cs="Calibri"/>
          <w:i/>
          <w:color w:val="6D6F72"/>
          <w:sz w:val="21"/>
        </w:rPr>
        <w:t>Mark only one oval.</w:t>
      </w:r>
    </w:p>
    <w:p w14:paraId="02A56161" w14:textId="77777777" w:rsidR="0023304D" w:rsidRDefault="0023304D" w:rsidP="0023304D">
      <w:pPr>
        <w:numPr>
          <w:ilvl w:val="1"/>
          <w:numId w:val="4"/>
        </w:numPr>
        <w:spacing w:after="143" w:line="259" w:lineRule="auto"/>
        <w:ind w:hanging="480"/>
      </w:pPr>
      <w:r>
        <w:rPr>
          <w:sz w:val="21"/>
        </w:rPr>
        <w:t>2</w:t>
      </w:r>
      <w:r>
        <w:rPr>
          <w:sz w:val="21"/>
        </w:rPr>
        <w:tab/>
        <w:t>3</w:t>
      </w:r>
      <w:r>
        <w:rPr>
          <w:sz w:val="21"/>
        </w:rPr>
        <w:tab/>
        <w:t>4</w:t>
      </w:r>
      <w:r>
        <w:rPr>
          <w:sz w:val="21"/>
        </w:rPr>
        <w:tab/>
        <w:t>5</w:t>
      </w:r>
      <w:r>
        <w:rPr>
          <w:sz w:val="21"/>
        </w:rPr>
        <w:tab/>
        <w:t>6</w:t>
      </w:r>
    </w:p>
    <w:p w14:paraId="1D956A95" w14:textId="77777777" w:rsidR="0023304D" w:rsidRDefault="0023304D">
      <w:pPr>
        <w:spacing w:after="1055"/>
        <w:ind w:left="10" w:right="3380"/>
        <w:jc w:val="center"/>
      </w:pPr>
      <w:r>
        <w:rPr>
          <w:noProof/>
          <w:color w:val="000000"/>
        </w:rPr>
        <mc:AlternateContent>
          <mc:Choice Requires="wpg">
            <w:drawing>
              <wp:inline distT="0" distB="0" distL="0" distR="0" wp14:anchorId="21B4EC04" wp14:editId="34CF2780">
                <wp:extent cx="2438400" cy="323850"/>
                <wp:effectExtent l="0" t="0" r="0" b="0"/>
                <wp:docPr id="9521" name="Group 9521"/>
                <wp:cNvGraphicFramePr/>
                <a:graphic xmlns:a="http://schemas.openxmlformats.org/drawingml/2006/main">
                  <a:graphicData uri="http://schemas.microsoft.com/office/word/2010/wordprocessingGroup">
                    <wpg:wgp>
                      <wpg:cNvGrpSpPr/>
                      <wpg:grpSpPr>
                        <a:xfrm>
                          <a:off x="0" y="0"/>
                          <a:ext cx="2438400" cy="323850"/>
                          <a:chOff x="0" y="0"/>
                          <a:chExt cx="2438400" cy="323850"/>
                        </a:xfrm>
                      </wpg:grpSpPr>
                      <wps:wsp>
                        <wps:cNvPr id="10269" name="Shape 10269"/>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70" name="Shape 10270"/>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8220" name="Rectangle 8220"/>
                        <wps:cNvSpPr/>
                        <wps:spPr>
                          <a:xfrm>
                            <a:off x="49411" y="104823"/>
                            <a:ext cx="337790" cy="185716"/>
                          </a:xfrm>
                          <a:prstGeom prst="rect">
                            <a:avLst/>
                          </a:prstGeom>
                          <a:ln>
                            <a:noFill/>
                          </a:ln>
                        </wps:spPr>
                        <wps:txbx>
                          <w:txbxContent>
                            <w:p w14:paraId="40B85C28" w14:textId="77777777" w:rsidR="0023304D" w:rsidRDefault="0023304D">
                              <w:pPr>
                                <w:spacing w:after="160" w:line="259" w:lineRule="auto"/>
                              </w:pPr>
                              <w:r>
                                <w:rPr>
                                  <w:w w:val="110"/>
                                </w:rPr>
                                <w:t>Stro</w:t>
                              </w:r>
                            </w:p>
                          </w:txbxContent>
                        </wps:txbx>
                        <wps:bodyPr horzOverflow="overflow" vert="horz" lIns="0" tIns="0" rIns="0" bIns="0" rtlCol="0">
                          <a:noAutofit/>
                        </wps:bodyPr>
                      </wps:wsp>
                      <wps:wsp>
                        <wps:cNvPr id="8222" name="Rectangle 8222"/>
                        <wps:cNvSpPr/>
                        <wps:spPr>
                          <a:xfrm>
                            <a:off x="303388" y="104823"/>
                            <a:ext cx="1111305" cy="185716"/>
                          </a:xfrm>
                          <a:prstGeom prst="rect">
                            <a:avLst/>
                          </a:prstGeom>
                          <a:ln>
                            <a:noFill/>
                          </a:ln>
                        </wps:spPr>
                        <wps:txbx>
                          <w:txbxContent>
                            <w:p w14:paraId="4D11A94C" w14:textId="77777777" w:rsidR="0023304D" w:rsidRDefault="0023304D">
                              <w:pPr>
                                <w:spacing w:after="160" w:line="259" w:lineRule="auto"/>
                              </w:pPr>
                              <w:r>
                                <w:rPr>
                                  <w:w w:val="111"/>
                                </w:rPr>
                                <w:t>ngly</w:t>
                              </w:r>
                              <w:r>
                                <w:rPr>
                                  <w:spacing w:val="5"/>
                                  <w:w w:val="111"/>
                                </w:rPr>
                                <w:t xml:space="preserve"> </w:t>
                              </w:r>
                              <w:r>
                                <w:rPr>
                                  <w:w w:val="111"/>
                                </w:rPr>
                                <w:t>Disagree</w:t>
                              </w:r>
                            </w:p>
                          </w:txbxContent>
                        </wps:txbx>
                        <wps:bodyPr horzOverflow="overflow" vert="horz" lIns="0" tIns="0" rIns="0" bIns="0" rtlCol="0">
                          <a:noAutofit/>
                        </wps:bodyPr>
                      </wps:wsp>
                      <wps:wsp>
                        <wps:cNvPr id="10277" name="Shape 10277"/>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78" name="Shape 10278"/>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79" name="Shape 10279"/>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59" name="Shape 359"/>
                        <wps:cNvSpPr/>
                        <wps:spPr>
                          <a:xfrm>
                            <a:off x="357187" y="80963"/>
                            <a:ext cx="200025" cy="161925"/>
                          </a:xfrm>
                          <a:custGeom>
                            <a:avLst/>
                            <a:gdLst/>
                            <a:ahLst/>
                            <a:cxnLst/>
                            <a:rect l="0" t="0" r="0" b="0"/>
                            <a:pathLst>
                              <a:path w="200025" h="161925">
                                <a:moveTo>
                                  <a:pt x="0" y="80963"/>
                                </a:moveTo>
                                <a:cubicBezTo>
                                  <a:pt x="0" y="75645"/>
                                  <a:pt x="519" y="70380"/>
                                  <a:pt x="1556" y="65168"/>
                                </a:cubicBezTo>
                                <a:cubicBezTo>
                                  <a:pt x="2593" y="59950"/>
                                  <a:pt x="4129" y="54883"/>
                                  <a:pt x="6163" y="49972"/>
                                </a:cubicBezTo>
                                <a:cubicBezTo>
                                  <a:pt x="8197" y="45061"/>
                                  <a:pt x="10691" y="40398"/>
                                  <a:pt x="13645" y="35973"/>
                                </a:cubicBezTo>
                                <a:cubicBezTo>
                                  <a:pt x="16598" y="31555"/>
                                  <a:pt x="19954" y="27468"/>
                                  <a:pt x="23713" y="23710"/>
                                </a:cubicBezTo>
                                <a:cubicBezTo>
                                  <a:pt x="27472" y="19946"/>
                                  <a:pt x="31562" y="16594"/>
                                  <a:pt x="35982" y="13639"/>
                                </a:cubicBezTo>
                                <a:cubicBezTo>
                                  <a:pt x="40402" y="10688"/>
                                  <a:pt x="45068" y="8195"/>
                                  <a:pt x="49980" y="6161"/>
                                </a:cubicBezTo>
                                <a:cubicBezTo>
                                  <a:pt x="54891" y="4130"/>
                                  <a:pt x="59954" y="2589"/>
                                  <a:pt x="65168" y="1553"/>
                                </a:cubicBezTo>
                                <a:cubicBezTo>
                                  <a:pt x="70382" y="515"/>
                                  <a:pt x="75647" y="0"/>
                                  <a:pt x="80963" y="0"/>
                                </a:cubicBezTo>
                                <a:lnTo>
                                  <a:pt x="119063" y="0"/>
                                </a:lnTo>
                                <a:cubicBezTo>
                                  <a:pt x="124379" y="0"/>
                                  <a:pt x="129644" y="515"/>
                                  <a:pt x="134858" y="1553"/>
                                </a:cubicBezTo>
                                <a:cubicBezTo>
                                  <a:pt x="140072" y="2589"/>
                                  <a:pt x="145134" y="4130"/>
                                  <a:pt x="150046" y="6161"/>
                                </a:cubicBezTo>
                                <a:cubicBezTo>
                                  <a:pt x="154957" y="8195"/>
                                  <a:pt x="159623" y="10688"/>
                                  <a:pt x="164043" y="13639"/>
                                </a:cubicBezTo>
                                <a:cubicBezTo>
                                  <a:pt x="168463" y="16594"/>
                                  <a:pt x="172553" y="19946"/>
                                  <a:pt x="176312" y="23710"/>
                                </a:cubicBezTo>
                                <a:cubicBezTo>
                                  <a:pt x="180071" y="27468"/>
                                  <a:pt x="183427" y="31555"/>
                                  <a:pt x="186380" y="35973"/>
                                </a:cubicBezTo>
                                <a:cubicBezTo>
                                  <a:pt x="189334" y="40398"/>
                                  <a:pt x="191828" y="45061"/>
                                  <a:pt x="193862" y="49972"/>
                                </a:cubicBezTo>
                                <a:cubicBezTo>
                                  <a:pt x="195897" y="54883"/>
                                  <a:pt x="197432" y="59950"/>
                                  <a:pt x="198469" y="65168"/>
                                </a:cubicBezTo>
                                <a:cubicBezTo>
                                  <a:pt x="199506" y="70380"/>
                                  <a:pt x="200025" y="75645"/>
                                  <a:pt x="200025" y="80963"/>
                                </a:cubicBezTo>
                                <a:cubicBezTo>
                                  <a:pt x="200025" y="86277"/>
                                  <a:pt x="199506" y="91542"/>
                                  <a:pt x="198469" y="96751"/>
                                </a:cubicBezTo>
                                <a:cubicBezTo>
                                  <a:pt x="197432" y="101966"/>
                                  <a:pt x="195897" y="107029"/>
                                  <a:pt x="193862" y="111937"/>
                                </a:cubicBezTo>
                                <a:cubicBezTo>
                                  <a:pt x="191828" y="116849"/>
                                  <a:pt x="189334" y="121512"/>
                                  <a:pt x="186380" y="125937"/>
                                </a:cubicBezTo>
                                <a:cubicBezTo>
                                  <a:pt x="183427" y="130358"/>
                                  <a:pt x="180071" y="134451"/>
                                  <a:pt x="176312" y="138209"/>
                                </a:cubicBezTo>
                                <a:cubicBezTo>
                                  <a:pt x="172553" y="141967"/>
                                  <a:pt x="168463" y="145321"/>
                                  <a:pt x="164043" y="148273"/>
                                </a:cubicBezTo>
                                <a:cubicBezTo>
                                  <a:pt x="159623" y="151228"/>
                                  <a:pt x="154957" y="153724"/>
                                  <a:pt x="150046" y="155758"/>
                                </a:cubicBezTo>
                                <a:cubicBezTo>
                                  <a:pt x="145134" y="157789"/>
                                  <a:pt x="140072" y="159324"/>
                                  <a:pt x="134858" y="160362"/>
                                </a:cubicBezTo>
                                <a:cubicBezTo>
                                  <a:pt x="129644" y="161398"/>
                                  <a:pt x="124379" y="161919"/>
                                  <a:pt x="119063" y="161925"/>
                                </a:cubicBezTo>
                                <a:lnTo>
                                  <a:pt x="80963" y="161925"/>
                                </a:lnTo>
                                <a:cubicBezTo>
                                  <a:pt x="75647" y="161919"/>
                                  <a:pt x="70382" y="161398"/>
                                  <a:pt x="65168" y="160362"/>
                                </a:cubicBezTo>
                                <a:cubicBezTo>
                                  <a:pt x="59954" y="159324"/>
                                  <a:pt x="54891" y="157789"/>
                                  <a:pt x="49980" y="155758"/>
                                </a:cubicBezTo>
                                <a:cubicBezTo>
                                  <a:pt x="45068" y="153724"/>
                                  <a:pt x="40402" y="151228"/>
                                  <a:pt x="35982" y="148273"/>
                                </a:cubicBezTo>
                                <a:cubicBezTo>
                                  <a:pt x="31562" y="145321"/>
                                  <a:pt x="27472" y="141967"/>
                                  <a:pt x="23713" y="138209"/>
                                </a:cubicBezTo>
                                <a:cubicBezTo>
                                  <a:pt x="19954" y="134451"/>
                                  <a:pt x="16598" y="130358"/>
                                  <a:pt x="13645" y="125937"/>
                                </a:cubicBezTo>
                                <a:cubicBezTo>
                                  <a:pt x="10691" y="121512"/>
                                  <a:pt x="8197" y="116849"/>
                                  <a:pt x="6163" y="111937"/>
                                </a:cubicBezTo>
                                <a:cubicBezTo>
                                  <a:pt x="4129" y="107029"/>
                                  <a:pt x="2593" y="101966"/>
                                  <a:pt x="1556" y="96751"/>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80" name="Shape 10280"/>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81" name="Shape 10281"/>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82" name="Shape 10282"/>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64" name="Shape 364"/>
                        <wps:cNvSpPr/>
                        <wps:spPr>
                          <a:xfrm>
                            <a:off x="661987" y="80963"/>
                            <a:ext cx="200025" cy="161925"/>
                          </a:xfrm>
                          <a:custGeom>
                            <a:avLst/>
                            <a:gdLst/>
                            <a:ahLst/>
                            <a:cxnLst/>
                            <a:rect l="0" t="0" r="0" b="0"/>
                            <a:pathLst>
                              <a:path w="200025" h="161925">
                                <a:moveTo>
                                  <a:pt x="0" y="80963"/>
                                </a:moveTo>
                                <a:cubicBezTo>
                                  <a:pt x="0" y="75645"/>
                                  <a:pt x="519" y="70380"/>
                                  <a:pt x="1556" y="65168"/>
                                </a:cubicBezTo>
                                <a:cubicBezTo>
                                  <a:pt x="2593" y="59950"/>
                                  <a:pt x="4129" y="54883"/>
                                  <a:pt x="6163" y="49972"/>
                                </a:cubicBezTo>
                                <a:cubicBezTo>
                                  <a:pt x="8197" y="45061"/>
                                  <a:pt x="10691" y="40398"/>
                                  <a:pt x="13645" y="35973"/>
                                </a:cubicBezTo>
                                <a:cubicBezTo>
                                  <a:pt x="16598" y="31555"/>
                                  <a:pt x="19955" y="27468"/>
                                  <a:pt x="23714" y="23710"/>
                                </a:cubicBezTo>
                                <a:cubicBezTo>
                                  <a:pt x="27473" y="19946"/>
                                  <a:pt x="31562" y="16594"/>
                                  <a:pt x="35982" y="13639"/>
                                </a:cubicBezTo>
                                <a:cubicBezTo>
                                  <a:pt x="40402" y="10688"/>
                                  <a:pt x="45068" y="8195"/>
                                  <a:pt x="49980" y="6161"/>
                                </a:cubicBezTo>
                                <a:cubicBezTo>
                                  <a:pt x="54891" y="4130"/>
                                  <a:pt x="59954" y="2589"/>
                                  <a:pt x="65168" y="1553"/>
                                </a:cubicBezTo>
                                <a:cubicBezTo>
                                  <a:pt x="70382" y="515"/>
                                  <a:pt x="75647" y="0"/>
                                  <a:pt x="80963" y="0"/>
                                </a:cubicBezTo>
                                <a:lnTo>
                                  <a:pt x="119063" y="0"/>
                                </a:lnTo>
                                <a:cubicBezTo>
                                  <a:pt x="124379" y="0"/>
                                  <a:pt x="129644" y="515"/>
                                  <a:pt x="134858" y="1553"/>
                                </a:cubicBezTo>
                                <a:cubicBezTo>
                                  <a:pt x="140072" y="2589"/>
                                  <a:pt x="145134" y="4130"/>
                                  <a:pt x="150046" y="6161"/>
                                </a:cubicBezTo>
                                <a:cubicBezTo>
                                  <a:pt x="154957" y="8195"/>
                                  <a:pt x="159623" y="10688"/>
                                  <a:pt x="164043" y="13639"/>
                                </a:cubicBezTo>
                                <a:cubicBezTo>
                                  <a:pt x="168463" y="16594"/>
                                  <a:pt x="172553" y="19946"/>
                                  <a:pt x="176312" y="23710"/>
                                </a:cubicBezTo>
                                <a:cubicBezTo>
                                  <a:pt x="180071" y="27468"/>
                                  <a:pt x="183427" y="31555"/>
                                  <a:pt x="186380" y="35973"/>
                                </a:cubicBezTo>
                                <a:cubicBezTo>
                                  <a:pt x="189334" y="40398"/>
                                  <a:pt x="191828" y="45061"/>
                                  <a:pt x="193862" y="49972"/>
                                </a:cubicBezTo>
                                <a:cubicBezTo>
                                  <a:pt x="195897" y="54883"/>
                                  <a:pt x="197432" y="59950"/>
                                  <a:pt x="198469" y="65168"/>
                                </a:cubicBezTo>
                                <a:cubicBezTo>
                                  <a:pt x="199507" y="70380"/>
                                  <a:pt x="200025" y="75645"/>
                                  <a:pt x="200025" y="80963"/>
                                </a:cubicBezTo>
                                <a:cubicBezTo>
                                  <a:pt x="200025" y="86277"/>
                                  <a:pt x="199507" y="91542"/>
                                  <a:pt x="198469" y="96751"/>
                                </a:cubicBezTo>
                                <a:cubicBezTo>
                                  <a:pt x="197432" y="101966"/>
                                  <a:pt x="195897" y="107029"/>
                                  <a:pt x="193862" y="111937"/>
                                </a:cubicBezTo>
                                <a:cubicBezTo>
                                  <a:pt x="191828" y="116849"/>
                                  <a:pt x="189334" y="121512"/>
                                  <a:pt x="186381" y="125937"/>
                                </a:cubicBezTo>
                                <a:cubicBezTo>
                                  <a:pt x="183427" y="130358"/>
                                  <a:pt x="180071" y="134451"/>
                                  <a:pt x="176312" y="138209"/>
                                </a:cubicBezTo>
                                <a:cubicBezTo>
                                  <a:pt x="172553" y="141967"/>
                                  <a:pt x="168463" y="145321"/>
                                  <a:pt x="164043" y="148273"/>
                                </a:cubicBezTo>
                                <a:cubicBezTo>
                                  <a:pt x="159623" y="151228"/>
                                  <a:pt x="154957" y="153724"/>
                                  <a:pt x="150046" y="155758"/>
                                </a:cubicBezTo>
                                <a:cubicBezTo>
                                  <a:pt x="145134" y="157789"/>
                                  <a:pt x="140072" y="159324"/>
                                  <a:pt x="134858" y="160362"/>
                                </a:cubicBezTo>
                                <a:cubicBezTo>
                                  <a:pt x="129644" y="161398"/>
                                  <a:pt x="124379" y="161919"/>
                                  <a:pt x="119063" y="161925"/>
                                </a:cubicBezTo>
                                <a:lnTo>
                                  <a:pt x="80963" y="161925"/>
                                </a:lnTo>
                                <a:cubicBezTo>
                                  <a:pt x="75647" y="161919"/>
                                  <a:pt x="70382" y="161398"/>
                                  <a:pt x="65168" y="160362"/>
                                </a:cubicBezTo>
                                <a:cubicBezTo>
                                  <a:pt x="59954" y="159324"/>
                                  <a:pt x="54891" y="157789"/>
                                  <a:pt x="49980" y="155758"/>
                                </a:cubicBezTo>
                                <a:cubicBezTo>
                                  <a:pt x="45068" y="153724"/>
                                  <a:pt x="40402" y="151228"/>
                                  <a:pt x="35982" y="148273"/>
                                </a:cubicBezTo>
                                <a:cubicBezTo>
                                  <a:pt x="31562" y="145321"/>
                                  <a:pt x="27473" y="141967"/>
                                  <a:pt x="23714" y="138209"/>
                                </a:cubicBezTo>
                                <a:cubicBezTo>
                                  <a:pt x="19955" y="134451"/>
                                  <a:pt x="16598" y="130358"/>
                                  <a:pt x="13645" y="125937"/>
                                </a:cubicBezTo>
                                <a:cubicBezTo>
                                  <a:pt x="10691" y="121512"/>
                                  <a:pt x="8197" y="116849"/>
                                  <a:pt x="6163" y="111937"/>
                                </a:cubicBezTo>
                                <a:cubicBezTo>
                                  <a:pt x="4129" y="107029"/>
                                  <a:pt x="2593" y="101966"/>
                                  <a:pt x="1556" y="96751"/>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83" name="Shape 10283"/>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84" name="Shape 10284"/>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85" name="Shape 10285"/>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69" name="Shape 369"/>
                        <wps:cNvSpPr/>
                        <wps:spPr>
                          <a:xfrm>
                            <a:off x="966787" y="80963"/>
                            <a:ext cx="200025" cy="161925"/>
                          </a:xfrm>
                          <a:custGeom>
                            <a:avLst/>
                            <a:gdLst/>
                            <a:ahLst/>
                            <a:cxnLst/>
                            <a:rect l="0" t="0" r="0" b="0"/>
                            <a:pathLst>
                              <a:path w="200025" h="161925">
                                <a:moveTo>
                                  <a:pt x="0" y="80963"/>
                                </a:moveTo>
                                <a:cubicBezTo>
                                  <a:pt x="0" y="75645"/>
                                  <a:pt x="519" y="70380"/>
                                  <a:pt x="1556" y="65168"/>
                                </a:cubicBezTo>
                                <a:cubicBezTo>
                                  <a:pt x="2593" y="59950"/>
                                  <a:pt x="4128" y="54883"/>
                                  <a:pt x="6163" y="49972"/>
                                </a:cubicBezTo>
                                <a:cubicBezTo>
                                  <a:pt x="8197" y="45061"/>
                                  <a:pt x="10691" y="40398"/>
                                  <a:pt x="13645" y="35973"/>
                                </a:cubicBezTo>
                                <a:cubicBezTo>
                                  <a:pt x="16598" y="31555"/>
                                  <a:pt x="19954" y="27468"/>
                                  <a:pt x="23713" y="23710"/>
                                </a:cubicBezTo>
                                <a:cubicBezTo>
                                  <a:pt x="27472" y="19946"/>
                                  <a:pt x="31562" y="16594"/>
                                  <a:pt x="35982" y="13639"/>
                                </a:cubicBezTo>
                                <a:cubicBezTo>
                                  <a:pt x="40402" y="10688"/>
                                  <a:pt x="45068" y="8195"/>
                                  <a:pt x="49980" y="6161"/>
                                </a:cubicBezTo>
                                <a:cubicBezTo>
                                  <a:pt x="54891" y="4130"/>
                                  <a:pt x="59954" y="2589"/>
                                  <a:pt x="65168" y="1553"/>
                                </a:cubicBezTo>
                                <a:cubicBezTo>
                                  <a:pt x="70382" y="515"/>
                                  <a:pt x="75647" y="0"/>
                                  <a:pt x="80963" y="0"/>
                                </a:cubicBezTo>
                                <a:lnTo>
                                  <a:pt x="119063" y="0"/>
                                </a:lnTo>
                                <a:cubicBezTo>
                                  <a:pt x="124379" y="0"/>
                                  <a:pt x="129644" y="515"/>
                                  <a:pt x="134858" y="1553"/>
                                </a:cubicBezTo>
                                <a:cubicBezTo>
                                  <a:pt x="140071" y="2589"/>
                                  <a:pt x="145134" y="4130"/>
                                  <a:pt x="150046" y="6161"/>
                                </a:cubicBezTo>
                                <a:cubicBezTo>
                                  <a:pt x="154957" y="8195"/>
                                  <a:pt x="159623" y="10688"/>
                                  <a:pt x="164043" y="13639"/>
                                </a:cubicBezTo>
                                <a:cubicBezTo>
                                  <a:pt x="168463" y="16594"/>
                                  <a:pt x="172552" y="19946"/>
                                  <a:pt x="176312" y="23710"/>
                                </a:cubicBezTo>
                                <a:cubicBezTo>
                                  <a:pt x="180071" y="27468"/>
                                  <a:pt x="183427" y="31555"/>
                                  <a:pt x="186380" y="35973"/>
                                </a:cubicBezTo>
                                <a:cubicBezTo>
                                  <a:pt x="189334" y="40398"/>
                                  <a:pt x="191828" y="45061"/>
                                  <a:pt x="193862" y="49972"/>
                                </a:cubicBezTo>
                                <a:cubicBezTo>
                                  <a:pt x="195897" y="54883"/>
                                  <a:pt x="197432" y="59950"/>
                                  <a:pt x="198469" y="65168"/>
                                </a:cubicBezTo>
                                <a:cubicBezTo>
                                  <a:pt x="199506" y="70380"/>
                                  <a:pt x="200025" y="75645"/>
                                  <a:pt x="200025" y="80963"/>
                                </a:cubicBezTo>
                                <a:cubicBezTo>
                                  <a:pt x="200025" y="86277"/>
                                  <a:pt x="199506" y="91542"/>
                                  <a:pt x="198469" y="96751"/>
                                </a:cubicBezTo>
                                <a:cubicBezTo>
                                  <a:pt x="197432" y="101966"/>
                                  <a:pt x="195897" y="107029"/>
                                  <a:pt x="193862" y="111937"/>
                                </a:cubicBezTo>
                                <a:cubicBezTo>
                                  <a:pt x="191828" y="116849"/>
                                  <a:pt x="189334" y="121512"/>
                                  <a:pt x="186380" y="125937"/>
                                </a:cubicBezTo>
                                <a:cubicBezTo>
                                  <a:pt x="183427" y="130358"/>
                                  <a:pt x="180071" y="134451"/>
                                  <a:pt x="176312" y="138209"/>
                                </a:cubicBezTo>
                                <a:cubicBezTo>
                                  <a:pt x="172552" y="141967"/>
                                  <a:pt x="168463" y="145321"/>
                                  <a:pt x="164043" y="148273"/>
                                </a:cubicBezTo>
                                <a:cubicBezTo>
                                  <a:pt x="159623" y="151228"/>
                                  <a:pt x="154957" y="153724"/>
                                  <a:pt x="150046" y="155758"/>
                                </a:cubicBezTo>
                                <a:cubicBezTo>
                                  <a:pt x="145134" y="157789"/>
                                  <a:pt x="140071" y="159324"/>
                                  <a:pt x="134857" y="160362"/>
                                </a:cubicBezTo>
                                <a:cubicBezTo>
                                  <a:pt x="129644" y="161398"/>
                                  <a:pt x="124379" y="161919"/>
                                  <a:pt x="119063" y="161925"/>
                                </a:cubicBezTo>
                                <a:lnTo>
                                  <a:pt x="80963" y="161925"/>
                                </a:lnTo>
                                <a:cubicBezTo>
                                  <a:pt x="75647" y="161919"/>
                                  <a:pt x="70382" y="161398"/>
                                  <a:pt x="65168" y="160362"/>
                                </a:cubicBezTo>
                                <a:cubicBezTo>
                                  <a:pt x="59953" y="159324"/>
                                  <a:pt x="54891" y="157789"/>
                                  <a:pt x="49979" y="155758"/>
                                </a:cubicBezTo>
                                <a:cubicBezTo>
                                  <a:pt x="45068" y="153724"/>
                                  <a:pt x="40402" y="151228"/>
                                  <a:pt x="35982" y="148273"/>
                                </a:cubicBezTo>
                                <a:cubicBezTo>
                                  <a:pt x="31562" y="145321"/>
                                  <a:pt x="27472" y="141967"/>
                                  <a:pt x="23713" y="138209"/>
                                </a:cubicBezTo>
                                <a:cubicBezTo>
                                  <a:pt x="19954" y="134451"/>
                                  <a:pt x="16598" y="130358"/>
                                  <a:pt x="13645" y="125937"/>
                                </a:cubicBezTo>
                                <a:cubicBezTo>
                                  <a:pt x="10691" y="121512"/>
                                  <a:pt x="8197" y="116849"/>
                                  <a:pt x="6163" y="111937"/>
                                </a:cubicBezTo>
                                <a:cubicBezTo>
                                  <a:pt x="4128" y="107029"/>
                                  <a:pt x="2593" y="101966"/>
                                  <a:pt x="1556" y="96751"/>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86" name="Shape 10286"/>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87" name="Shape 10287"/>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88" name="Shape 10288"/>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74" name="Shape 374"/>
                        <wps:cNvSpPr/>
                        <wps:spPr>
                          <a:xfrm>
                            <a:off x="1271587" y="80963"/>
                            <a:ext cx="200025" cy="161925"/>
                          </a:xfrm>
                          <a:custGeom>
                            <a:avLst/>
                            <a:gdLst/>
                            <a:ahLst/>
                            <a:cxnLst/>
                            <a:rect l="0" t="0" r="0" b="0"/>
                            <a:pathLst>
                              <a:path w="200025" h="161925">
                                <a:moveTo>
                                  <a:pt x="0" y="80963"/>
                                </a:moveTo>
                                <a:cubicBezTo>
                                  <a:pt x="0" y="75645"/>
                                  <a:pt x="519" y="70380"/>
                                  <a:pt x="1556" y="65168"/>
                                </a:cubicBezTo>
                                <a:cubicBezTo>
                                  <a:pt x="2593" y="59950"/>
                                  <a:pt x="4128" y="54883"/>
                                  <a:pt x="6163" y="49972"/>
                                </a:cubicBezTo>
                                <a:cubicBezTo>
                                  <a:pt x="8197" y="45061"/>
                                  <a:pt x="10691" y="40398"/>
                                  <a:pt x="13645" y="35973"/>
                                </a:cubicBezTo>
                                <a:cubicBezTo>
                                  <a:pt x="16598" y="31555"/>
                                  <a:pt x="19954" y="27468"/>
                                  <a:pt x="23713" y="23710"/>
                                </a:cubicBezTo>
                                <a:cubicBezTo>
                                  <a:pt x="27472" y="19946"/>
                                  <a:pt x="31562" y="16594"/>
                                  <a:pt x="35982" y="13639"/>
                                </a:cubicBezTo>
                                <a:cubicBezTo>
                                  <a:pt x="40402" y="10688"/>
                                  <a:pt x="45068" y="8195"/>
                                  <a:pt x="49980" y="6161"/>
                                </a:cubicBezTo>
                                <a:cubicBezTo>
                                  <a:pt x="54891" y="4130"/>
                                  <a:pt x="59953" y="2589"/>
                                  <a:pt x="65168" y="1553"/>
                                </a:cubicBezTo>
                                <a:cubicBezTo>
                                  <a:pt x="70382" y="515"/>
                                  <a:pt x="75647" y="0"/>
                                  <a:pt x="80963" y="0"/>
                                </a:cubicBezTo>
                                <a:lnTo>
                                  <a:pt x="119063" y="0"/>
                                </a:lnTo>
                                <a:cubicBezTo>
                                  <a:pt x="124379" y="0"/>
                                  <a:pt x="129644" y="515"/>
                                  <a:pt x="134858" y="1553"/>
                                </a:cubicBezTo>
                                <a:cubicBezTo>
                                  <a:pt x="140071" y="2589"/>
                                  <a:pt x="145134" y="4130"/>
                                  <a:pt x="150046" y="6161"/>
                                </a:cubicBezTo>
                                <a:cubicBezTo>
                                  <a:pt x="154957" y="8195"/>
                                  <a:pt x="159623" y="10688"/>
                                  <a:pt x="164043" y="13639"/>
                                </a:cubicBezTo>
                                <a:cubicBezTo>
                                  <a:pt x="168463" y="16594"/>
                                  <a:pt x="172553" y="19946"/>
                                  <a:pt x="176312" y="23710"/>
                                </a:cubicBezTo>
                                <a:cubicBezTo>
                                  <a:pt x="180071" y="27468"/>
                                  <a:pt x="183427" y="31555"/>
                                  <a:pt x="186380" y="35973"/>
                                </a:cubicBezTo>
                                <a:cubicBezTo>
                                  <a:pt x="189334" y="40398"/>
                                  <a:pt x="191828" y="45061"/>
                                  <a:pt x="193862" y="49972"/>
                                </a:cubicBezTo>
                                <a:cubicBezTo>
                                  <a:pt x="195897" y="54883"/>
                                  <a:pt x="197432" y="59950"/>
                                  <a:pt x="198469" y="65168"/>
                                </a:cubicBezTo>
                                <a:cubicBezTo>
                                  <a:pt x="199506" y="70380"/>
                                  <a:pt x="200025" y="75645"/>
                                  <a:pt x="200025" y="80963"/>
                                </a:cubicBezTo>
                                <a:cubicBezTo>
                                  <a:pt x="200025" y="86277"/>
                                  <a:pt x="199506" y="91542"/>
                                  <a:pt x="198469" y="96751"/>
                                </a:cubicBezTo>
                                <a:cubicBezTo>
                                  <a:pt x="197432" y="101966"/>
                                  <a:pt x="195897" y="107029"/>
                                  <a:pt x="193862" y="111937"/>
                                </a:cubicBezTo>
                                <a:cubicBezTo>
                                  <a:pt x="191828" y="116849"/>
                                  <a:pt x="189334" y="121512"/>
                                  <a:pt x="186380" y="125937"/>
                                </a:cubicBezTo>
                                <a:cubicBezTo>
                                  <a:pt x="183427" y="130358"/>
                                  <a:pt x="180071" y="134451"/>
                                  <a:pt x="176312" y="138209"/>
                                </a:cubicBezTo>
                                <a:cubicBezTo>
                                  <a:pt x="172553" y="141967"/>
                                  <a:pt x="168463" y="145321"/>
                                  <a:pt x="164043" y="148273"/>
                                </a:cubicBezTo>
                                <a:cubicBezTo>
                                  <a:pt x="159623" y="151228"/>
                                  <a:pt x="154957" y="153724"/>
                                  <a:pt x="150046" y="155758"/>
                                </a:cubicBezTo>
                                <a:cubicBezTo>
                                  <a:pt x="145134" y="157789"/>
                                  <a:pt x="140071" y="159324"/>
                                  <a:pt x="134857" y="160362"/>
                                </a:cubicBezTo>
                                <a:cubicBezTo>
                                  <a:pt x="129644" y="161398"/>
                                  <a:pt x="124379" y="161919"/>
                                  <a:pt x="119063" y="161925"/>
                                </a:cubicBezTo>
                                <a:lnTo>
                                  <a:pt x="80963" y="161925"/>
                                </a:lnTo>
                                <a:cubicBezTo>
                                  <a:pt x="75647" y="161919"/>
                                  <a:pt x="70382" y="161398"/>
                                  <a:pt x="65168" y="160362"/>
                                </a:cubicBezTo>
                                <a:cubicBezTo>
                                  <a:pt x="59953" y="159324"/>
                                  <a:pt x="54891" y="157789"/>
                                  <a:pt x="49979" y="155758"/>
                                </a:cubicBezTo>
                                <a:cubicBezTo>
                                  <a:pt x="45068" y="153724"/>
                                  <a:pt x="40402" y="151228"/>
                                  <a:pt x="35982" y="148273"/>
                                </a:cubicBezTo>
                                <a:cubicBezTo>
                                  <a:pt x="31562" y="145321"/>
                                  <a:pt x="27472" y="141967"/>
                                  <a:pt x="23713" y="138209"/>
                                </a:cubicBezTo>
                                <a:cubicBezTo>
                                  <a:pt x="19954" y="134451"/>
                                  <a:pt x="16598" y="130358"/>
                                  <a:pt x="13645" y="125937"/>
                                </a:cubicBezTo>
                                <a:cubicBezTo>
                                  <a:pt x="10691" y="121512"/>
                                  <a:pt x="8197" y="116849"/>
                                  <a:pt x="6163" y="111937"/>
                                </a:cubicBezTo>
                                <a:cubicBezTo>
                                  <a:pt x="4128" y="107029"/>
                                  <a:pt x="2593" y="101966"/>
                                  <a:pt x="1556" y="96751"/>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89" name="Shape 10289"/>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90" name="Shape 10290"/>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91" name="Shape 10291"/>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79" name="Shape 379"/>
                        <wps:cNvSpPr/>
                        <wps:spPr>
                          <a:xfrm>
                            <a:off x="1576387" y="80963"/>
                            <a:ext cx="200025" cy="161925"/>
                          </a:xfrm>
                          <a:custGeom>
                            <a:avLst/>
                            <a:gdLst/>
                            <a:ahLst/>
                            <a:cxnLst/>
                            <a:rect l="0" t="0" r="0" b="0"/>
                            <a:pathLst>
                              <a:path w="200025" h="161925">
                                <a:moveTo>
                                  <a:pt x="0" y="80963"/>
                                </a:moveTo>
                                <a:cubicBezTo>
                                  <a:pt x="0" y="75645"/>
                                  <a:pt x="519" y="70380"/>
                                  <a:pt x="1555" y="65168"/>
                                </a:cubicBezTo>
                                <a:cubicBezTo>
                                  <a:pt x="2592" y="59950"/>
                                  <a:pt x="4128" y="54883"/>
                                  <a:pt x="6162" y="49972"/>
                                </a:cubicBezTo>
                                <a:cubicBezTo>
                                  <a:pt x="8197" y="45061"/>
                                  <a:pt x="10691" y="40398"/>
                                  <a:pt x="13644" y="35973"/>
                                </a:cubicBezTo>
                                <a:cubicBezTo>
                                  <a:pt x="16598" y="31555"/>
                                  <a:pt x="19954" y="27468"/>
                                  <a:pt x="23713" y="23710"/>
                                </a:cubicBezTo>
                                <a:cubicBezTo>
                                  <a:pt x="27472" y="19946"/>
                                  <a:pt x="31562" y="16594"/>
                                  <a:pt x="35982" y="13639"/>
                                </a:cubicBezTo>
                                <a:cubicBezTo>
                                  <a:pt x="40402" y="10688"/>
                                  <a:pt x="45068" y="8195"/>
                                  <a:pt x="49979" y="6161"/>
                                </a:cubicBezTo>
                                <a:cubicBezTo>
                                  <a:pt x="54890" y="4130"/>
                                  <a:pt x="59953" y="2589"/>
                                  <a:pt x="65167" y="1553"/>
                                </a:cubicBezTo>
                                <a:cubicBezTo>
                                  <a:pt x="70381" y="515"/>
                                  <a:pt x="75646" y="0"/>
                                  <a:pt x="80963" y="0"/>
                                </a:cubicBezTo>
                                <a:lnTo>
                                  <a:pt x="119063" y="0"/>
                                </a:lnTo>
                                <a:cubicBezTo>
                                  <a:pt x="124378" y="0"/>
                                  <a:pt x="129643" y="515"/>
                                  <a:pt x="134857" y="1553"/>
                                </a:cubicBezTo>
                                <a:cubicBezTo>
                                  <a:pt x="140071" y="2589"/>
                                  <a:pt x="145134" y="4130"/>
                                  <a:pt x="150045" y="6161"/>
                                </a:cubicBezTo>
                                <a:cubicBezTo>
                                  <a:pt x="154956" y="8195"/>
                                  <a:pt x="159622" y="10688"/>
                                  <a:pt x="164042" y="13639"/>
                                </a:cubicBezTo>
                                <a:cubicBezTo>
                                  <a:pt x="168463" y="16594"/>
                                  <a:pt x="172552" y="19946"/>
                                  <a:pt x="176311" y="23710"/>
                                </a:cubicBezTo>
                                <a:cubicBezTo>
                                  <a:pt x="180070" y="27468"/>
                                  <a:pt x="183426" y="31555"/>
                                  <a:pt x="186380" y="35973"/>
                                </a:cubicBezTo>
                                <a:cubicBezTo>
                                  <a:pt x="189333" y="40398"/>
                                  <a:pt x="191827" y="45061"/>
                                  <a:pt x="193861" y="49972"/>
                                </a:cubicBezTo>
                                <a:cubicBezTo>
                                  <a:pt x="195896" y="54883"/>
                                  <a:pt x="197432" y="59950"/>
                                  <a:pt x="198469" y="65168"/>
                                </a:cubicBezTo>
                                <a:cubicBezTo>
                                  <a:pt x="199506" y="70380"/>
                                  <a:pt x="200025" y="75645"/>
                                  <a:pt x="200025" y="80963"/>
                                </a:cubicBezTo>
                                <a:cubicBezTo>
                                  <a:pt x="200025" y="86277"/>
                                  <a:pt x="199506" y="91542"/>
                                  <a:pt x="198469" y="96751"/>
                                </a:cubicBezTo>
                                <a:cubicBezTo>
                                  <a:pt x="197432" y="101966"/>
                                  <a:pt x="195896" y="107029"/>
                                  <a:pt x="193861" y="111937"/>
                                </a:cubicBezTo>
                                <a:cubicBezTo>
                                  <a:pt x="191827" y="116849"/>
                                  <a:pt x="189333" y="121512"/>
                                  <a:pt x="186380" y="125937"/>
                                </a:cubicBezTo>
                                <a:cubicBezTo>
                                  <a:pt x="183426" y="130358"/>
                                  <a:pt x="180070" y="134451"/>
                                  <a:pt x="176311" y="138209"/>
                                </a:cubicBezTo>
                                <a:cubicBezTo>
                                  <a:pt x="172552" y="141967"/>
                                  <a:pt x="168463" y="145321"/>
                                  <a:pt x="164042" y="148273"/>
                                </a:cubicBezTo>
                                <a:cubicBezTo>
                                  <a:pt x="159622" y="151228"/>
                                  <a:pt x="154956" y="153724"/>
                                  <a:pt x="150045" y="155758"/>
                                </a:cubicBezTo>
                                <a:cubicBezTo>
                                  <a:pt x="145134" y="157789"/>
                                  <a:pt x="140071" y="159324"/>
                                  <a:pt x="134857" y="160362"/>
                                </a:cubicBezTo>
                                <a:cubicBezTo>
                                  <a:pt x="129643" y="161398"/>
                                  <a:pt x="124378" y="161919"/>
                                  <a:pt x="119063" y="161925"/>
                                </a:cubicBezTo>
                                <a:lnTo>
                                  <a:pt x="80963" y="161925"/>
                                </a:lnTo>
                                <a:cubicBezTo>
                                  <a:pt x="75646" y="161919"/>
                                  <a:pt x="70381" y="161398"/>
                                  <a:pt x="65167" y="160362"/>
                                </a:cubicBezTo>
                                <a:cubicBezTo>
                                  <a:pt x="59953" y="159324"/>
                                  <a:pt x="54890" y="157789"/>
                                  <a:pt x="49979" y="155758"/>
                                </a:cubicBezTo>
                                <a:cubicBezTo>
                                  <a:pt x="45068" y="153724"/>
                                  <a:pt x="40402" y="151228"/>
                                  <a:pt x="35982" y="148273"/>
                                </a:cubicBezTo>
                                <a:cubicBezTo>
                                  <a:pt x="31562" y="145321"/>
                                  <a:pt x="27472" y="141967"/>
                                  <a:pt x="23713" y="138209"/>
                                </a:cubicBezTo>
                                <a:cubicBezTo>
                                  <a:pt x="19954" y="134451"/>
                                  <a:pt x="16598" y="130358"/>
                                  <a:pt x="13644" y="125937"/>
                                </a:cubicBezTo>
                                <a:cubicBezTo>
                                  <a:pt x="10691" y="121512"/>
                                  <a:pt x="8197" y="116849"/>
                                  <a:pt x="6162" y="111937"/>
                                </a:cubicBezTo>
                                <a:cubicBezTo>
                                  <a:pt x="4128" y="107029"/>
                                  <a:pt x="2592" y="101966"/>
                                  <a:pt x="1555" y="96751"/>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92" name="Shape 10292"/>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93" name="Shape 10293"/>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94" name="Shape 10294"/>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384" name="Shape 384"/>
                        <wps:cNvSpPr/>
                        <wps:spPr>
                          <a:xfrm>
                            <a:off x="1881188" y="80963"/>
                            <a:ext cx="200025" cy="161925"/>
                          </a:xfrm>
                          <a:custGeom>
                            <a:avLst/>
                            <a:gdLst/>
                            <a:ahLst/>
                            <a:cxnLst/>
                            <a:rect l="0" t="0" r="0" b="0"/>
                            <a:pathLst>
                              <a:path w="200025" h="161925">
                                <a:moveTo>
                                  <a:pt x="0" y="80963"/>
                                </a:moveTo>
                                <a:cubicBezTo>
                                  <a:pt x="0" y="75645"/>
                                  <a:pt x="519" y="70380"/>
                                  <a:pt x="1555" y="65168"/>
                                </a:cubicBezTo>
                                <a:cubicBezTo>
                                  <a:pt x="2592" y="59950"/>
                                  <a:pt x="4128" y="54883"/>
                                  <a:pt x="6163" y="49972"/>
                                </a:cubicBezTo>
                                <a:cubicBezTo>
                                  <a:pt x="8197" y="45061"/>
                                  <a:pt x="10691" y="40398"/>
                                  <a:pt x="13644" y="35973"/>
                                </a:cubicBezTo>
                                <a:cubicBezTo>
                                  <a:pt x="16598" y="31555"/>
                                  <a:pt x="19954" y="27468"/>
                                  <a:pt x="23713" y="23710"/>
                                </a:cubicBezTo>
                                <a:cubicBezTo>
                                  <a:pt x="27472" y="19946"/>
                                  <a:pt x="31562" y="16594"/>
                                  <a:pt x="35982" y="13639"/>
                                </a:cubicBezTo>
                                <a:cubicBezTo>
                                  <a:pt x="40402" y="10688"/>
                                  <a:pt x="45068" y="8195"/>
                                  <a:pt x="49979" y="6161"/>
                                </a:cubicBezTo>
                                <a:cubicBezTo>
                                  <a:pt x="54890" y="4130"/>
                                  <a:pt x="59953" y="2589"/>
                                  <a:pt x="65167" y="1553"/>
                                </a:cubicBezTo>
                                <a:cubicBezTo>
                                  <a:pt x="70381" y="515"/>
                                  <a:pt x="75646" y="0"/>
                                  <a:pt x="80963" y="0"/>
                                </a:cubicBezTo>
                                <a:lnTo>
                                  <a:pt x="119062" y="0"/>
                                </a:lnTo>
                                <a:cubicBezTo>
                                  <a:pt x="124378" y="0"/>
                                  <a:pt x="129643" y="515"/>
                                  <a:pt x="134857" y="1553"/>
                                </a:cubicBezTo>
                                <a:cubicBezTo>
                                  <a:pt x="140071" y="2589"/>
                                  <a:pt x="145134" y="4130"/>
                                  <a:pt x="150045" y="6161"/>
                                </a:cubicBezTo>
                                <a:cubicBezTo>
                                  <a:pt x="154956" y="8195"/>
                                  <a:pt x="159622" y="10688"/>
                                  <a:pt x="164043" y="13639"/>
                                </a:cubicBezTo>
                                <a:cubicBezTo>
                                  <a:pt x="168463" y="16594"/>
                                  <a:pt x="172552" y="19946"/>
                                  <a:pt x="176311" y="23710"/>
                                </a:cubicBezTo>
                                <a:cubicBezTo>
                                  <a:pt x="180070" y="27468"/>
                                  <a:pt x="183426" y="31555"/>
                                  <a:pt x="186380" y="35973"/>
                                </a:cubicBezTo>
                                <a:cubicBezTo>
                                  <a:pt x="189333" y="40398"/>
                                  <a:pt x="191827" y="45061"/>
                                  <a:pt x="193862" y="49972"/>
                                </a:cubicBezTo>
                                <a:cubicBezTo>
                                  <a:pt x="195896" y="54883"/>
                                  <a:pt x="197432" y="59950"/>
                                  <a:pt x="198469" y="65168"/>
                                </a:cubicBezTo>
                                <a:cubicBezTo>
                                  <a:pt x="199506" y="70380"/>
                                  <a:pt x="200024" y="75645"/>
                                  <a:pt x="200025" y="80963"/>
                                </a:cubicBezTo>
                                <a:cubicBezTo>
                                  <a:pt x="200024" y="86277"/>
                                  <a:pt x="199506" y="91542"/>
                                  <a:pt x="198469" y="96751"/>
                                </a:cubicBezTo>
                                <a:cubicBezTo>
                                  <a:pt x="197432" y="101966"/>
                                  <a:pt x="195896" y="107029"/>
                                  <a:pt x="193862" y="111937"/>
                                </a:cubicBezTo>
                                <a:cubicBezTo>
                                  <a:pt x="191827" y="116849"/>
                                  <a:pt x="189333" y="121512"/>
                                  <a:pt x="186380" y="125937"/>
                                </a:cubicBezTo>
                                <a:cubicBezTo>
                                  <a:pt x="183426" y="130358"/>
                                  <a:pt x="180070" y="134451"/>
                                  <a:pt x="176311" y="138209"/>
                                </a:cubicBezTo>
                                <a:cubicBezTo>
                                  <a:pt x="172552" y="141967"/>
                                  <a:pt x="168463" y="145321"/>
                                  <a:pt x="164043" y="148273"/>
                                </a:cubicBezTo>
                                <a:cubicBezTo>
                                  <a:pt x="159622" y="151228"/>
                                  <a:pt x="154956" y="153724"/>
                                  <a:pt x="150045" y="155758"/>
                                </a:cubicBezTo>
                                <a:cubicBezTo>
                                  <a:pt x="145134" y="157789"/>
                                  <a:pt x="140071" y="159324"/>
                                  <a:pt x="134857" y="160362"/>
                                </a:cubicBezTo>
                                <a:cubicBezTo>
                                  <a:pt x="129643" y="161398"/>
                                  <a:pt x="124378" y="161919"/>
                                  <a:pt x="119062" y="161925"/>
                                </a:cubicBezTo>
                                <a:lnTo>
                                  <a:pt x="80963" y="161925"/>
                                </a:lnTo>
                                <a:cubicBezTo>
                                  <a:pt x="75646" y="161919"/>
                                  <a:pt x="70381" y="161398"/>
                                  <a:pt x="65167" y="160362"/>
                                </a:cubicBezTo>
                                <a:cubicBezTo>
                                  <a:pt x="59953" y="159324"/>
                                  <a:pt x="54890" y="157789"/>
                                  <a:pt x="49979" y="155758"/>
                                </a:cubicBezTo>
                                <a:cubicBezTo>
                                  <a:pt x="45068" y="153724"/>
                                  <a:pt x="40402" y="151228"/>
                                  <a:pt x="35982" y="148273"/>
                                </a:cubicBezTo>
                                <a:cubicBezTo>
                                  <a:pt x="31562" y="145321"/>
                                  <a:pt x="27472" y="141967"/>
                                  <a:pt x="23713" y="138209"/>
                                </a:cubicBezTo>
                                <a:cubicBezTo>
                                  <a:pt x="19954" y="134451"/>
                                  <a:pt x="16598" y="130358"/>
                                  <a:pt x="13645" y="125937"/>
                                </a:cubicBezTo>
                                <a:cubicBezTo>
                                  <a:pt x="10691" y="121512"/>
                                  <a:pt x="8197" y="116849"/>
                                  <a:pt x="6163" y="111937"/>
                                </a:cubicBezTo>
                                <a:cubicBezTo>
                                  <a:pt x="4128" y="107029"/>
                                  <a:pt x="2592" y="101966"/>
                                  <a:pt x="1555" y="96751"/>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295" name="Shape 10295"/>
                        <wps:cNvSpPr/>
                        <wps:spPr>
                          <a:xfrm>
                            <a:off x="2133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296" name="Shape 10296"/>
                        <wps:cNvSpPr/>
                        <wps:spPr>
                          <a:xfrm>
                            <a:off x="2133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297" name="Shape 10297"/>
                        <wps:cNvSpPr/>
                        <wps:spPr>
                          <a:xfrm>
                            <a:off x="2133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g:wgp>
                  </a:graphicData>
                </a:graphic>
              </wp:inline>
            </w:drawing>
          </mc:Choice>
          <mc:Fallback>
            <w:pict>
              <v:group w14:anchorId="21B4EC04" id="Group 9521" o:spid="_x0000_s1140" style="width:192pt;height:25.5pt;mso-position-horizontal-relative:char;mso-position-vertical-relative:line" coordsize="2438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">
                <v:shape id="Shape 10269" o:spid="_x0000_s1141"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" path="m,l304800,r,9525l,9525,,e" fillcolor="#bdc1c6" stroked="f" strokeweight="0">
                  <v:stroke miterlimit="1" joinstyle="miter"/>
                  <v:path arrowok="t" textboxrect="0,0,304800,9525"/>
                </v:shape>
                <v:shape id="Shape 10270" o:spid="_x0000_s1142"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" path="m,l304800,r,9525l,9525,,e" fillcolor="#bdc1c6" stroked="f" strokeweight="0">
                  <v:stroke miterlimit="1" joinstyle="miter"/>
                  <v:path arrowok="t" textboxrect="0,0,304800,9525"/>
                </v:shape>
                <v:rect id="Rectangle 8220" o:spid="_x0000_s1143" style="position:absolute;left:494;top:1048;width:337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" filled="f" stroked="f">
                  <v:textbox inset="0,0,0,0">
                    <w:txbxContent>
                      <w:p w14:paraId="40B85C28" w14:textId="77777777" w:rsidR="0023304D" w:rsidRDefault="0023304D">
                        <w:pPr>
                          <w:spacing w:after="160" w:line="259" w:lineRule="auto"/>
                        </w:pPr>
                        <w:r>
                          <w:rPr>
                            <w:w w:val="110"/>
                          </w:rPr>
                          <w:t>Stro</w:t>
                        </w:r>
                      </w:p>
                    </w:txbxContent>
                  </v:textbox>
                </v:rect>
                <v:rect id="Rectangle 8222" o:spid="_x0000_s1144" style="position:absolute;left:3033;top:1048;width:111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S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pI4juHvTXgCcvMLAAD//wMAUEsBAi0AFAAGAAgAAAAhANvh9svuAAAAhQEAABMAAAAAAAAA&#10;AAAAAAAAAAAAAFtDb250ZW50X1R5cGVzXS54bWxQSwECLQAUAAYACAAAACEAWvQsW78AAAAVAQAA&#10;CwAAAAAAAAAAAAAAAAAfAQAAX3JlbHMvLnJlbHNQSwECLQAUAAYACAAAACEAv1PRksYAAADdAAAA&#10;DwAAAAAAAAAAAAAAAAAHAgAAZHJzL2Rvd25yZXYueG1sUEsFBgAAAAADAAMAtwAAAPoCAAAAAA==&#10;" filled="f" stroked="f">
                  <v:textbox inset="0,0,0,0">
                    <w:txbxContent>
                      <w:p w14:paraId="4D11A94C" w14:textId="77777777" w:rsidR="0023304D" w:rsidRDefault="0023304D">
                        <w:pPr>
                          <w:spacing w:after="160" w:line="259" w:lineRule="auto"/>
                        </w:pPr>
                        <w:r>
                          <w:rPr>
                            <w:w w:val="111"/>
                          </w:rPr>
                          <w:t>ngly</w:t>
                        </w:r>
                        <w:r>
                          <w:rPr>
                            <w:spacing w:val="5"/>
                            <w:w w:val="111"/>
                          </w:rPr>
                          <w:t xml:space="preserve"> </w:t>
                        </w:r>
                        <w:r>
                          <w:rPr>
                            <w:w w:val="111"/>
                          </w:rPr>
                          <w:t>Disagree</w:t>
                        </w:r>
                      </w:p>
                    </w:txbxContent>
                  </v:textbox>
                </v:rect>
                <v:shape id="Shape 10277" o:spid="_x0000_s1145"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" path="m,l304800,r,323850l,323850,,e" stroked="f" strokeweight="0">
                  <v:stroke miterlimit="1" joinstyle="miter"/>
                  <v:path arrowok="t" textboxrect="0,0,304800,323850"/>
                </v:shape>
                <v:shape id="Shape 10278" o:spid="_x0000_s1146"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" path="m,l304800,r,9525l,9525,,e" fillcolor="#bdc1c6" stroked="f" strokeweight="0">
                  <v:stroke miterlimit="1" joinstyle="miter"/>
                  <v:path arrowok="t" textboxrect="0,0,304800,9525"/>
                </v:shape>
                <v:shape id="Shape 10279" o:spid="_x0000_s1147"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" path="m,l304800,r,9525l,9525,,e" fillcolor="#bdc1c6" stroked="f" strokeweight="0">
                  <v:stroke miterlimit="1" joinstyle="miter"/>
                  <v:path arrowok="t" textboxrect="0,0,304800,9525"/>
                </v:shape>
                <v:shape id="Shape 359" o:spid="_x0000_s1148"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" path="m,80963c,75645,519,70380,1556,65168,2593,59950,4129,54883,6163,49972v2034,-4911,4528,-9574,7482,-13999c16598,31555,19954,27468,23713,23710v3759,-3764,7849,-7116,12269,-10071c40402,10688,45068,8195,49980,6161,54891,4130,59954,2589,65168,1553,70382,515,75647,,80963,r38100,c124379,,129644,515,134858,1553v5214,1036,10276,2577,15188,4608c154957,8195,159623,10688,164043,13639v4420,2955,8510,6307,12269,10071c180071,27468,183427,31555,186380,35973v2954,4425,5448,9088,7482,13999c195897,54883,197432,59950,198469,65168v1037,5212,1556,10477,1556,15795c200025,86277,199506,91542,198469,96751v-1037,5215,-2572,10278,-4607,15186c191828,116849,189334,121512,186380,125937v-2953,4421,-6309,8514,-10068,12272c172553,141967,168463,145321,164043,148273v-4420,2955,-9086,5451,-13997,7485c145134,157789,140072,159324,134858,160362v-5214,1036,-10479,1557,-15795,1563l80963,161925v-5316,-6,-10581,-527,-15795,-1563c59954,159324,54891,157789,49980,155758v-4912,-2034,-9578,-4530,-13998,-7485c31562,145321,27472,141967,23713,138209v-3759,-3758,-7115,-7851,-10068,-12272c10691,121512,8197,116849,6163,111937,4129,107029,2593,101966,1556,96751,519,91542,,86277,,80963xe" filled="f" strokecolor="#b8bdc2">
                  <v:stroke miterlimit="1" joinstyle="miter"/>
                  <v:path arrowok="t" textboxrect="0,0,200025,161925"/>
                </v:shape>
                <v:shape id="Shape 10280" o:spid="_x0000_s1149"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" path="m,l304800,r,323850l,323850,,e" stroked="f" strokeweight="0">
                  <v:stroke miterlimit="1" joinstyle="miter"/>
                  <v:path arrowok="t" textboxrect="0,0,304800,323850"/>
                </v:shape>
                <v:shape id="Shape 10281" o:spid="_x0000_s1150"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" path="m,l304800,r,9525l,9525,,e" fillcolor="#bdc1c6" stroked="f" strokeweight="0">
                  <v:stroke miterlimit="1" joinstyle="miter"/>
                  <v:path arrowok="t" textboxrect="0,0,304800,9525"/>
                </v:shape>
                <v:shape id="Shape 10282" o:spid="_x0000_s1151"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" path="m,l304800,r,9525l,9525,,e" fillcolor="#bdc1c6" stroked="f" strokeweight="0">
                  <v:stroke miterlimit="1" joinstyle="miter"/>
                  <v:path arrowok="t" textboxrect="0,0,304800,9525"/>
                </v:shape>
                <v:shape id="Shape 364" o:spid="_x0000_s1152"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" path="m,80963c,75645,519,70380,1556,65168,2593,59950,4129,54883,6163,49972v2034,-4911,4528,-9574,7482,-13999c16598,31555,19955,27468,23714,23710v3759,-3764,7848,-7116,12268,-10071c40402,10688,45068,8195,49980,6161,54891,4130,59954,2589,65168,1553,70382,515,75647,,80963,r38100,c124379,,129644,515,134858,1553v5214,1036,10276,2577,15188,4608c154957,8195,159623,10688,164043,13639v4420,2955,8510,6307,12269,10071c180071,27468,183427,31555,186380,35973v2954,4425,5448,9088,7482,13999c195897,54883,197432,59950,198469,65168v1038,5212,1556,10477,1556,15795c200025,86277,199507,91542,198469,96751v-1037,5215,-2572,10278,-4607,15186c191828,116849,189334,121512,186381,125937v-2954,4421,-6310,8514,-10069,12272c172553,141967,168463,145321,164043,148273v-4420,2955,-9086,5451,-13997,7485c145134,157789,140072,159324,134858,160362v-5214,1036,-10479,1557,-15795,1563l80963,161925v-5316,-6,-10581,-527,-15795,-1563c59954,159324,54891,157789,49980,155758v-4912,-2034,-9578,-4530,-13998,-7485c31562,145321,27473,141967,23714,138209v-3759,-3758,-7116,-7851,-10069,-12272c10691,121512,8197,116849,6163,111937,4129,107029,2593,101966,1556,96751,519,91542,,86277,,80963xe" filled="f" strokecolor="#b8bdc2">
                  <v:stroke miterlimit="1" joinstyle="miter"/>
                  <v:path arrowok="t" textboxrect="0,0,200025,161925"/>
                </v:shape>
                <v:shape id="Shape 10283" o:spid="_x0000_s1153"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" path="m,l304800,r,323850l,323850,,e" stroked="f" strokeweight="0">
                  <v:stroke miterlimit="1" joinstyle="miter"/>
                  <v:path arrowok="t" textboxrect="0,0,304800,323850"/>
                </v:shape>
                <v:shape id="Shape 10284" o:spid="_x0000_s1154"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" path="m,l304800,r,9525l,9525,,e" fillcolor="#bdc1c6" stroked="f" strokeweight="0">
                  <v:stroke miterlimit="1" joinstyle="miter"/>
                  <v:path arrowok="t" textboxrect="0,0,304800,9525"/>
                </v:shape>
                <v:shape id="Shape 10285" o:spid="_x0000_s1155"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" path="m,l304800,r,9525l,9525,,e" fillcolor="#bdc1c6" stroked="f" strokeweight="0">
                  <v:stroke miterlimit="1" joinstyle="miter"/>
                  <v:path arrowok="t" textboxrect="0,0,304800,9525"/>
                </v:shape>
                <v:shape id="Shape 369" o:spid="_x0000_s1156"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" path="m,80963c,75645,519,70380,1556,65168,2593,59950,4128,54883,6163,49972v2034,-4911,4528,-9574,7482,-13999c16598,31555,19954,27468,23713,23710v3759,-3764,7849,-7116,12269,-10071c40402,10688,45068,8195,49980,6161,54891,4130,59954,2589,65168,1553,70382,515,75647,,80963,r38100,c124379,,129644,515,134858,1553v5213,1036,10276,2577,15188,4608c154957,8195,159623,10688,164043,13639v4420,2955,8509,6307,12269,10071c180071,27468,183427,31555,186380,35973v2954,4425,5448,9088,7482,13999c195897,54883,197432,59950,198469,65168v1037,5212,1556,10477,1556,15795c200025,86277,199506,91542,198469,96751v-1037,5215,-2572,10278,-4607,15186c191828,116849,189334,121512,186380,125937v-2953,4421,-6309,8514,-10068,12272c172552,141967,168463,145321,164043,148273v-4420,2955,-9086,5451,-13997,7485c145134,157789,140071,159324,134857,160362v-5213,1036,-10478,1557,-15794,1563l80963,161925v-5316,-6,-10581,-527,-15795,-1563c59953,159324,54891,157789,49979,155758v-4911,-2034,-9577,-4530,-13997,-7485c31562,145321,27472,141967,23713,138209v-3759,-3758,-7115,-7851,-10068,-12272c10691,121512,8197,116849,6163,111937,4128,107029,2593,101966,1556,96751,519,91542,,86277,,80963xe" filled="f" strokecolor="#b8bdc2">
                  <v:stroke miterlimit="1" joinstyle="miter"/>
                  <v:path arrowok="t" textboxrect="0,0,200025,161925"/>
                </v:shape>
                <v:shape id="Shape 10286" o:spid="_x0000_s1157"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" path="m,l304800,r,323850l,323850,,e" stroked="f" strokeweight="0">
                  <v:stroke miterlimit="1" joinstyle="miter"/>
                  <v:path arrowok="t" textboxrect="0,0,304800,323850"/>
                </v:shape>
                <v:shape id="Shape 10287" o:spid="_x0000_s1158"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" path="m,l304800,r,9525l,9525,,e" fillcolor="#bdc1c6" stroked="f" strokeweight="0">
                  <v:stroke miterlimit="1" joinstyle="miter"/>
                  <v:path arrowok="t" textboxrect="0,0,304800,9525"/>
                </v:shape>
                <v:shape id="Shape 10288" o:spid="_x0000_s1159"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" path="m,l304800,r,9525l,9525,,e" fillcolor="#bdc1c6" stroked="f" strokeweight="0">
                  <v:stroke miterlimit="1" joinstyle="miter"/>
                  <v:path arrowok="t" textboxrect="0,0,304800,9525"/>
                </v:shape>
                <v:shape id="Shape 374" o:spid="_x0000_s1160"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" path="m,80963c,75645,519,70380,1556,65168,2593,59950,4128,54883,6163,49972v2034,-4911,4528,-9574,7482,-13999c16598,31555,19954,27468,23713,23710v3759,-3764,7849,-7116,12269,-10071c40402,10688,45068,8195,49980,6161,54891,4130,59953,2589,65168,1553,70382,515,75647,,80963,r38100,c124379,,129644,515,134858,1553v5213,1036,10276,2577,15188,4608c154957,8195,159623,10688,164043,13639v4420,2955,8510,6307,12269,10071c180071,27468,183427,31555,186380,35973v2954,4425,5448,9088,7482,13999c195897,54883,197432,59950,198469,65168v1037,5212,1556,10477,1556,15795c200025,86277,199506,91542,198469,96751v-1037,5215,-2572,10278,-4607,15186c191828,116849,189334,121512,186380,125937v-2953,4421,-6309,8514,-10068,12272c172553,141967,168463,145321,164043,148273v-4420,2955,-9086,5451,-13997,7485c145134,157789,140071,159324,134857,160362v-5213,1036,-10478,1557,-15794,1563l80963,161925v-5316,-6,-10581,-527,-15795,-1563c59953,159324,54891,157789,49979,155758v-4911,-2034,-9577,-4530,-13997,-7485c31562,145321,27472,141967,23713,138209v-3759,-3758,-7115,-7851,-10068,-12272c10691,121512,8197,116849,6163,111937,4128,107029,2593,101966,1556,96751,519,91542,,86277,,80963xe" filled="f" strokecolor="#b8bdc2">
                  <v:stroke miterlimit="1" joinstyle="miter"/>
                  <v:path arrowok="t" textboxrect="0,0,200025,161925"/>
                </v:shape>
                <v:shape id="Shape 10289" o:spid="_x0000_s1161"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" path="m,l304800,r,323850l,323850,,e" stroked="f" strokeweight="0">
                  <v:stroke miterlimit="1" joinstyle="miter"/>
                  <v:path arrowok="t" textboxrect="0,0,304800,323850"/>
                </v:shape>
                <v:shape id="Shape 10290" o:spid="_x0000_s1162"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" path="m,l304800,r,9525l,9525,,e" fillcolor="#bdc1c6" stroked="f" strokeweight="0">
                  <v:stroke miterlimit="1" joinstyle="miter"/>
                  <v:path arrowok="t" textboxrect="0,0,304800,9525"/>
                </v:shape>
                <v:shape id="Shape 10291" o:spid="_x0000_s1163"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" path="m,l304800,r,9525l,9525,,e" fillcolor="#bdc1c6" stroked="f" strokeweight="0">
                  <v:stroke miterlimit="1" joinstyle="miter"/>
                  <v:path arrowok="t" textboxrect="0,0,304800,9525"/>
                </v:shape>
                <v:shape id="Shape 379" o:spid="_x0000_s1164"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" path="m,80963c,75645,519,70380,1555,65168,2592,59950,4128,54883,6162,49972v2035,-4911,4529,-9574,7482,-13999c16598,31555,19954,27468,23713,23710v3759,-3764,7849,-7116,12269,-10071c40402,10688,45068,8195,49979,6161,54890,4130,59953,2589,65167,1553,70381,515,75646,,80963,r38100,c124378,,129643,515,134857,1553v5214,1036,10277,2577,15188,4608c154956,8195,159622,10688,164042,13639v4421,2955,8510,6307,12269,10071c180070,27468,183426,31555,186380,35973v2953,4425,5447,9088,7481,13999c195896,54883,197432,59950,198469,65168v1037,5212,1556,10477,1556,15795c200025,86277,199506,91542,198469,96751v-1037,5215,-2573,10278,-4608,15186c191827,116849,189333,121512,186380,125937v-2954,4421,-6310,8514,-10069,12272c172552,141967,168463,145321,164042,148273v-4420,2955,-9086,5451,-13997,7485c145134,157789,140071,159324,134857,160362v-5214,1036,-10479,1557,-15794,1563l80963,161925v-5317,-6,-10582,-527,-15796,-1563c59953,159324,54890,157789,49979,155758v-4911,-2034,-9577,-4530,-13997,-7485c31562,145321,27472,141967,23713,138209v-3759,-3758,-7115,-7851,-10069,-12272c10691,121512,8197,116849,6162,111937,4128,107029,2592,101966,1555,96751,519,91542,,86277,,80963xe" filled="f" strokecolor="#b8bdc2">
                  <v:stroke miterlimit="1" joinstyle="miter"/>
                  <v:path arrowok="t" textboxrect="0,0,200025,161925"/>
                </v:shape>
                <v:shape id="Shape 10292" o:spid="_x0000_s1165"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" path="m,l304800,r,323850l,323850,,e" stroked="f" strokeweight="0">
                  <v:stroke miterlimit="1" joinstyle="miter"/>
                  <v:path arrowok="t" textboxrect="0,0,304800,323850"/>
                </v:shape>
                <v:shape id="Shape 10293" o:spid="_x0000_s1166"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" path="m,l304800,r,9525l,9525,,e" fillcolor="#bdc1c6" stroked="f" strokeweight="0">
                  <v:stroke miterlimit="1" joinstyle="miter"/>
                  <v:path arrowok="t" textboxrect="0,0,304800,9525"/>
                </v:shape>
                <v:shape id="Shape 10294" o:spid="_x0000_s1167"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" path="m,l304800,r,9525l,9525,,e" fillcolor="#bdc1c6" stroked="f" strokeweight="0">
                  <v:stroke miterlimit="1" joinstyle="miter"/>
                  <v:path arrowok="t" textboxrect="0,0,304800,9525"/>
                </v:shape>
                <v:shape id="Shape 384" o:spid="_x0000_s1168" style="position:absolute;left:1881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" path="m,80963c,75645,519,70380,1555,65168,2592,59950,4128,54883,6163,49972v2034,-4911,4528,-9574,7481,-13999c16598,31555,19954,27468,23713,23710v3759,-3764,7849,-7116,12269,-10071c40402,10688,45068,8195,49979,6161,54890,4130,59953,2589,65167,1553,70381,515,75646,,80963,r38099,c124378,,129643,515,134857,1553v5214,1036,10277,2577,15188,4608c154956,8195,159622,10688,164043,13639v4420,2955,8509,6307,12268,10071c180070,27468,183426,31555,186380,35973v2953,4425,5447,9088,7482,13999c195896,54883,197432,59950,198469,65168v1037,5212,1555,10477,1556,15795c200024,86277,199506,91542,198469,96751v-1037,5215,-2573,10278,-4607,15186c191827,116849,189333,121512,186380,125937v-2954,4421,-6310,8514,-10069,12272c172552,141967,168463,145321,164043,148273v-4421,2955,-9087,5451,-13998,7485c145134,157789,140071,159324,134857,160362v-5214,1036,-10479,1557,-15795,1563l80963,161925v-5317,-6,-10582,-527,-15796,-1563c59953,159324,54890,157789,49979,155758v-4911,-2034,-9577,-4530,-13997,-7485c31562,145321,27472,141967,23713,138209v-3759,-3758,-7115,-7851,-10068,-12272c10691,121512,8197,116849,6163,111937,4128,107029,2592,101966,1555,96751,519,91542,,86277,,80963xe" filled="f" strokecolor="#b8bdc2">
                  <v:stroke miterlimit="1" joinstyle="miter"/>
                  <v:path arrowok="t" textboxrect="0,0,200025,161925"/>
                </v:shape>
                <v:shape id="Shape 10295" o:spid="_x0000_s1169" style="position:absolute;left:2133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" path="m,l304800,r,323850l,323850,,e" stroked="f" strokeweight="0">
                  <v:stroke miterlimit="1" joinstyle="miter"/>
                  <v:path arrowok="t" textboxrect="0,0,304800,323850"/>
                </v:shape>
                <v:shape id="Shape 10296" o:spid="_x0000_s1170" style="position:absolute;left:2133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" path="m,l304800,r,9525l,9525,,e" fillcolor="#bdc1c6" stroked="f" strokeweight="0">
                  <v:stroke miterlimit="1" joinstyle="miter"/>
                  <v:path arrowok="t" textboxrect="0,0,304800,9525"/>
                </v:shape>
                <v:shape id="Shape 10297" o:spid="_x0000_s1171" style="position:absolute;left:2133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" path="m,l304800,r,9525l,9525,,e" fillcolor="#bdc1c6" stroked="f" strokeweight="0">
                  <v:stroke miterlimit="1" joinstyle="miter"/>
                  <v:path arrowok="t" textboxrect="0,0,304800,9525"/>
                </v:shape>
                <w10:anchorlock/>
              </v:group>
            </w:pict>
          </mc:Fallback>
        </mc:AlternateContent>
      </w:r>
      <w:r>
        <w:t>Strongly Agree</w:t>
      </w:r>
    </w:p>
    <w:p w14:paraId="08268D48" w14:textId="77777777" w:rsidR="0023304D" w:rsidRDefault="0023304D" w:rsidP="0023304D">
      <w:pPr>
        <w:numPr>
          <w:ilvl w:val="0"/>
          <w:numId w:val="4"/>
        </w:numPr>
        <w:spacing w:after="186" w:line="321" w:lineRule="auto"/>
        <w:ind w:hanging="633"/>
      </w:pPr>
      <w:r>
        <w:rPr>
          <w:rFonts w:ascii="Arial" w:eastAsia="Arial" w:hAnsi="Arial" w:cs="Arial"/>
        </w:rPr>
        <w:t xml:space="preserve">Life's priorities are clearer as a result of my dedicated time off weekly for my faith </w:t>
      </w:r>
      <w:r>
        <w:rPr>
          <w:color w:val="D93025"/>
        </w:rPr>
        <w:t xml:space="preserve">* </w:t>
      </w:r>
      <w:r>
        <w:rPr>
          <w:rFonts w:ascii="Arial" w:eastAsia="Arial" w:hAnsi="Arial" w:cs="Arial"/>
        </w:rPr>
        <w:t>practices.</w:t>
      </w:r>
    </w:p>
    <w:p w14:paraId="4A06C1A5" w14:textId="77777777" w:rsidR="0023304D" w:rsidRDefault="0023304D">
      <w:pPr>
        <w:spacing w:after="422"/>
        <w:ind w:left="628"/>
      </w:pPr>
      <w:r>
        <w:rPr>
          <w:rFonts w:ascii="Calibri" w:eastAsia="Calibri" w:hAnsi="Calibri" w:cs="Calibri"/>
          <w:i/>
          <w:color w:val="6D6F72"/>
          <w:sz w:val="21"/>
        </w:rPr>
        <w:t>Mark only one oval.</w:t>
      </w:r>
    </w:p>
    <w:p w14:paraId="003FC384" w14:textId="77777777" w:rsidR="0023304D" w:rsidRDefault="0023304D" w:rsidP="0023304D">
      <w:pPr>
        <w:numPr>
          <w:ilvl w:val="1"/>
          <w:numId w:val="4"/>
        </w:numPr>
        <w:spacing w:after="143" w:line="259" w:lineRule="auto"/>
        <w:ind w:hanging="480"/>
      </w:pPr>
      <w:r>
        <w:rPr>
          <w:sz w:val="21"/>
        </w:rPr>
        <w:t>2</w:t>
      </w:r>
      <w:r>
        <w:rPr>
          <w:sz w:val="21"/>
        </w:rPr>
        <w:tab/>
        <w:t>3</w:t>
      </w:r>
      <w:r>
        <w:rPr>
          <w:sz w:val="21"/>
        </w:rPr>
        <w:tab/>
        <w:t>4</w:t>
      </w:r>
      <w:r>
        <w:rPr>
          <w:sz w:val="21"/>
        </w:rPr>
        <w:tab/>
        <w:t>5</w:t>
      </w:r>
      <w:r>
        <w:rPr>
          <w:sz w:val="21"/>
        </w:rPr>
        <w:tab/>
        <w:t>6</w:t>
      </w:r>
    </w:p>
    <w:p w14:paraId="293C5A00" w14:textId="77777777" w:rsidR="0023304D" w:rsidRDefault="0023304D">
      <w:pPr>
        <w:spacing w:after="1055"/>
        <w:ind w:left="10" w:right="3380"/>
        <w:jc w:val="center"/>
      </w:pPr>
      <w:r>
        <w:rPr>
          <w:noProof/>
          <w:color w:val="000000"/>
        </w:rPr>
        <mc:AlternateContent>
          <mc:Choice Requires="wpg">
            <w:drawing>
              <wp:inline distT="0" distB="0" distL="0" distR="0" wp14:anchorId="0A2B2F5F" wp14:editId="35C50922">
                <wp:extent cx="2438400" cy="323850"/>
                <wp:effectExtent l="0" t="0" r="0" b="0"/>
                <wp:docPr id="9522" name="Group 9522"/>
                <wp:cNvGraphicFramePr/>
                <a:graphic xmlns:a="http://schemas.openxmlformats.org/drawingml/2006/main">
                  <a:graphicData uri="http://schemas.microsoft.com/office/word/2010/wordprocessingGroup">
                    <wpg:wgp>
                      <wpg:cNvGrpSpPr/>
                      <wpg:grpSpPr>
                        <a:xfrm>
                          <a:off x="0" y="0"/>
                          <a:ext cx="2438400" cy="323850"/>
                          <a:chOff x="0" y="0"/>
                          <a:chExt cx="2438400" cy="323850"/>
                        </a:xfrm>
                      </wpg:grpSpPr>
                      <wps:wsp>
                        <wps:cNvPr id="10327" name="Shape 10327"/>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28" name="Shape 10328"/>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8322" name="Rectangle 8322"/>
                        <wps:cNvSpPr/>
                        <wps:spPr>
                          <a:xfrm>
                            <a:off x="49411" y="104823"/>
                            <a:ext cx="337790" cy="185716"/>
                          </a:xfrm>
                          <a:prstGeom prst="rect">
                            <a:avLst/>
                          </a:prstGeom>
                          <a:ln>
                            <a:noFill/>
                          </a:ln>
                        </wps:spPr>
                        <wps:txbx>
                          <w:txbxContent>
                            <w:p w14:paraId="2F076E2D" w14:textId="77777777" w:rsidR="0023304D" w:rsidRDefault="0023304D">
                              <w:pPr>
                                <w:spacing w:after="160" w:line="259" w:lineRule="auto"/>
                              </w:pPr>
                              <w:r>
                                <w:rPr>
                                  <w:w w:val="110"/>
                                </w:rPr>
                                <w:t>Stro</w:t>
                              </w:r>
                            </w:p>
                          </w:txbxContent>
                        </wps:txbx>
                        <wps:bodyPr horzOverflow="overflow" vert="horz" lIns="0" tIns="0" rIns="0" bIns="0" rtlCol="0">
                          <a:noAutofit/>
                        </wps:bodyPr>
                      </wps:wsp>
                      <wps:wsp>
                        <wps:cNvPr id="8326" name="Rectangle 8326"/>
                        <wps:cNvSpPr/>
                        <wps:spPr>
                          <a:xfrm>
                            <a:off x="303388" y="104823"/>
                            <a:ext cx="1111305" cy="185716"/>
                          </a:xfrm>
                          <a:prstGeom prst="rect">
                            <a:avLst/>
                          </a:prstGeom>
                          <a:ln>
                            <a:noFill/>
                          </a:ln>
                        </wps:spPr>
                        <wps:txbx>
                          <w:txbxContent>
                            <w:p w14:paraId="525AF54D" w14:textId="77777777" w:rsidR="0023304D" w:rsidRDefault="0023304D">
                              <w:pPr>
                                <w:spacing w:after="160" w:line="259" w:lineRule="auto"/>
                              </w:pPr>
                              <w:r>
                                <w:rPr>
                                  <w:w w:val="111"/>
                                </w:rPr>
                                <w:t>ngly</w:t>
                              </w:r>
                              <w:r>
                                <w:rPr>
                                  <w:spacing w:val="5"/>
                                  <w:w w:val="111"/>
                                </w:rPr>
                                <w:t xml:space="preserve"> </w:t>
                              </w:r>
                              <w:r>
                                <w:rPr>
                                  <w:w w:val="111"/>
                                </w:rPr>
                                <w:t>Disagree</w:t>
                              </w:r>
                            </w:p>
                          </w:txbxContent>
                        </wps:txbx>
                        <wps:bodyPr horzOverflow="overflow" vert="horz" lIns="0" tIns="0" rIns="0" bIns="0" rtlCol="0">
                          <a:noAutofit/>
                        </wps:bodyPr>
                      </wps:wsp>
                      <wps:wsp>
                        <wps:cNvPr id="10335" name="Shape 10335"/>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6" name="Shape 10336"/>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37" name="Shape 10337"/>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00" name="Shape 400"/>
                        <wps:cNvSpPr/>
                        <wps:spPr>
                          <a:xfrm>
                            <a:off x="357187" y="80963"/>
                            <a:ext cx="200025" cy="161925"/>
                          </a:xfrm>
                          <a:custGeom>
                            <a:avLst/>
                            <a:gdLst/>
                            <a:ahLst/>
                            <a:cxnLst/>
                            <a:rect l="0" t="0" r="0" b="0"/>
                            <a:pathLst>
                              <a:path w="200025" h="161925">
                                <a:moveTo>
                                  <a:pt x="0" y="80963"/>
                                </a:moveTo>
                                <a:cubicBezTo>
                                  <a:pt x="0" y="75645"/>
                                  <a:pt x="519" y="70377"/>
                                  <a:pt x="1556" y="65162"/>
                                </a:cubicBezTo>
                                <a:cubicBezTo>
                                  <a:pt x="2593" y="59950"/>
                                  <a:pt x="4129" y="54883"/>
                                  <a:pt x="6163" y="49969"/>
                                </a:cubicBezTo>
                                <a:cubicBezTo>
                                  <a:pt x="8197" y="45058"/>
                                  <a:pt x="10691" y="40391"/>
                                  <a:pt x="13645" y="35973"/>
                                </a:cubicBezTo>
                                <a:cubicBezTo>
                                  <a:pt x="16598" y="31561"/>
                                  <a:pt x="19954" y="27471"/>
                                  <a:pt x="23713" y="23710"/>
                                </a:cubicBezTo>
                                <a:cubicBezTo>
                                  <a:pt x="27472" y="19946"/>
                                  <a:pt x="31562" y="16588"/>
                                  <a:pt x="35982" y="13636"/>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2" y="2589"/>
                                  <a:pt x="145134" y="4124"/>
                                  <a:pt x="150046" y="6158"/>
                                </a:cubicBezTo>
                                <a:cubicBezTo>
                                  <a:pt x="154957" y="8189"/>
                                  <a:pt x="159623" y="10682"/>
                                  <a:pt x="164043" y="13636"/>
                                </a:cubicBezTo>
                                <a:cubicBezTo>
                                  <a:pt x="168463" y="16588"/>
                                  <a:pt x="172553" y="19946"/>
                                  <a:pt x="176312" y="23710"/>
                                </a:cubicBezTo>
                                <a:cubicBezTo>
                                  <a:pt x="180071" y="27471"/>
                                  <a:pt x="183427" y="31561"/>
                                  <a:pt x="186380" y="35973"/>
                                </a:cubicBezTo>
                                <a:cubicBezTo>
                                  <a:pt x="189334" y="40391"/>
                                  <a:pt x="191828" y="45058"/>
                                  <a:pt x="193862" y="49969"/>
                                </a:cubicBezTo>
                                <a:cubicBezTo>
                                  <a:pt x="195897" y="54883"/>
                                  <a:pt x="197432" y="59950"/>
                                  <a:pt x="198469" y="65162"/>
                                </a:cubicBezTo>
                                <a:cubicBezTo>
                                  <a:pt x="199506" y="70377"/>
                                  <a:pt x="200025" y="75645"/>
                                  <a:pt x="200025" y="80963"/>
                                </a:cubicBezTo>
                                <a:cubicBezTo>
                                  <a:pt x="200025" y="86277"/>
                                  <a:pt x="199506" y="91542"/>
                                  <a:pt x="198469" y="96757"/>
                                </a:cubicBezTo>
                                <a:cubicBezTo>
                                  <a:pt x="197432" y="101969"/>
                                  <a:pt x="195897" y="107029"/>
                                  <a:pt x="193862" y="111940"/>
                                </a:cubicBezTo>
                                <a:cubicBezTo>
                                  <a:pt x="191828" y="116852"/>
                                  <a:pt x="189334" y="121518"/>
                                  <a:pt x="186380" y="125937"/>
                                </a:cubicBezTo>
                                <a:cubicBezTo>
                                  <a:pt x="183427" y="130358"/>
                                  <a:pt x="180071" y="134448"/>
                                  <a:pt x="176312" y="138209"/>
                                </a:cubicBezTo>
                                <a:cubicBezTo>
                                  <a:pt x="172553" y="141967"/>
                                  <a:pt x="168463" y="145324"/>
                                  <a:pt x="164043" y="148279"/>
                                </a:cubicBezTo>
                                <a:cubicBezTo>
                                  <a:pt x="159623" y="151231"/>
                                  <a:pt x="154957" y="153724"/>
                                  <a:pt x="150046" y="155758"/>
                                </a:cubicBezTo>
                                <a:cubicBezTo>
                                  <a:pt x="145134" y="157789"/>
                                  <a:pt x="140072" y="159330"/>
                                  <a:pt x="134858" y="160365"/>
                                </a:cubicBezTo>
                                <a:cubicBezTo>
                                  <a:pt x="129644" y="161404"/>
                                  <a:pt x="124379" y="161925"/>
                                  <a:pt x="119063" y="161925"/>
                                </a:cubicBezTo>
                                <a:lnTo>
                                  <a:pt x="80963" y="161925"/>
                                </a:lnTo>
                                <a:cubicBezTo>
                                  <a:pt x="75647" y="161925"/>
                                  <a:pt x="70382" y="161404"/>
                                  <a:pt x="65168" y="160365"/>
                                </a:cubicBezTo>
                                <a:cubicBezTo>
                                  <a:pt x="59954" y="159330"/>
                                  <a:pt x="54891" y="157789"/>
                                  <a:pt x="49980" y="155758"/>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9"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38" name="Shape 10338"/>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39" name="Shape 10339"/>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40" name="Shape 10340"/>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05" name="Shape 405"/>
                        <wps:cNvSpPr/>
                        <wps:spPr>
                          <a:xfrm>
                            <a:off x="661987" y="80963"/>
                            <a:ext cx="200025" cy="161925"/>
                          </a:xfrm>
                          <a:custGeom>
                            <a:avLst/>
                            <a:gdLst/>
                            <a:ahLst/>
                            <a:cxnLst/>
                            <a:rect l="0" t="0" r="0" b="0"/>
                            <a:pathLst>
                              <a:path w="200025" h="161925">
                                <a:moveTo>
                                  <a:pt x="0" y="80963"/>
                                </a:moveTo>
                                <a:cubicBezTo>
                                  <a:pt x="0" y="75645"/>
                                  <a:pt x="519" y="70377"/>
                                  <a:pt x="1556" y="65162"/>
                                </a:cubicBezTo>
                                <a:cubicBezTo>
                                  <a:pt x="2593" y="59950"/>
                                  <a:pt x="4129" y="54883"/>
                                  <a:pt x="6163" y="49969"/>
                                </a:cubicBezTo>
                                <a:cubicBezTo>
                                  <a:pt x="8197" y="45058"/>
                                  <a:pt x="10691" y="40391"/>
                                  <a:pt x="13645" y="35973"/>
                                </a:cubicBezTo>
                                <a:cubicBezTo>
                                  <a:pt x="16598" y="31561"/>
                                  <a:pt x="19955" y="27471"/>
                                  <a:pt x="23714" y="23710"/>
                                </a:cubicBezTo>
                                <a:cubicBezTo>
                                  <a:pt x="27473" y="19946"/>
                                  <a:pt x="31562" y="16588"/>
                                  <a:pt x="35982" y="13636"/>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2" y="2589"/>
                                  <a:pt x="145134" y="4124"/>
                                  <a:pt x="150046" y="6158"/>
                                </a:cubicBezTo>
                                <a:cubicBezTo>
                                  <a:pt x="154957" y="8189"/>
                                  <a:pt x="159623" y="10682"/>
                                  <a:pt x="164043" y="13636"/>
                                </a:cubicBezTo>
                                <a:cubicBezTo>
                                  <a:pt x="168463" y="16588"/>
                                  <a:pt x="172553" y="19946"/>
                                  <a:pt x="176312" y="23710"/>
                                </a:cubicBezTo>
                                <a:cubicBezTo>
                                  <a:pt x="180071" y="27471"/>
                                  <a:pt x="183427" y="31561"/>
                                  <a:pt x="186380" y="35973"/>
                                </a:cubicBezTo>
                                <a:cubicBezTo>
                                  <a:pt x="189334" y="40391"/>
                                  <a:pt x="191828" y="45058"/>
                                  <a:pt x="193862" y="49969"/>
                                </a:cubicBezTo>
                                <a:cubicBezTo>
                                  <a:pt x="195897" y="54883"/>
                                  <a:pt x="197432" y="59950"/>
                                  <a:pt x="198469" y="65162"/>
                                </a:cubicBezTo>
                                <a:cubicBezTo>
                                  <a:pt x="199507" y="70377"/>
                                  <a:pt x="200025" y="75645"/>
                                  <a:pt x="200025" y="80963"/>
                                </a:cubicBezTo>
                                <a:cubicBezTo>
                                  <a:pt x="200025" y="86277"/>
                                  <a:pt x="199507" y="91542"/>
                                  <a:pt x="198469" y="96757"/>
                                </a:cubicBezTo>
                                <a:cubicBezTo>
                                  <a:pt x="197432" y="101969"/>
                                  <a:pt x="195897" y="107029"/>
                                  <a:pt x="193862" y="111940"/>
                                </a:cubicBezTo>
                                <a:cubicBezTo>
                                  <a:pt x="191828" y="116852"/>
                                  <a:pt x="189334" y="121518"/>
                                  <a:pt x="186381" y="125937"/>
                                </a:cubicBezTo>
                                <a:cubicBezTo>
                                  <a:pt x="183427" y="130358"/>
                                  <a:pt x="180071" y="134448"/>
                                  <a:pt x="176312" y="138209"/>
                                </a:cubicBezTo>
                                <a:cubicBezTo>
                                  <a:pt x="172553" y="141967"/>
                                  <a:pt x="168463" y="145324"/>
                                  <a:pt x="164043" y="148279"/>
                                </a:cubicBezTo>
                                <a:cubicBezTo>
                                  <a:pt x="159623" y="151231"/>
                                  <a:pt x="154957" y="153724"/>
                                  <a:pt x="150046" y="155758"/>
                                </a:cubicBezTo>
                                <a:cubicBezTo>
                                  <a:pt x="145134" y="157789"/>
                                  <a:pt x="140072" y="159330"/>
                                  <a:pt x="134858" y="160365"/>
                                </a:cubicBezTo>
                                <a:cubicBezTo>
                                  <a:pt x="129644" y="161404"/>
                                  <a:pt x="124379" y="161925"/>
                                  <a:pt x="119063" y="161925"/>
                                </a:cubicBezTo>
                                <a:lnTo>
                                  <a:pt x="80963" y="161925"/>
                                </a:lnTo>
                                <a:cubicBezTo>
                                  <a:pt x="75647" y="161925"/>
                                  <a:pt x="70382" y="161404"/>
                                  <a:pt x="65168" y="160365"/>
                                </a:cubicBezTo>
                                <a:cubicBezTo>
                                  <a:pt x="59954" y="159330"/>
                                  <a:pt x="54891" y="157789"/>
                                  <a:pt x="49980" y="155758"/>
                                </a:cubicBezTo>
                                <a:cubicBezTo>
                                  <a:pt x="45068" y="153724"/>
                                  <a:pt x="40402" y="151228"/>
                                  <a:pt x="35982" y="148273"/>
                                </a:cubicBezTo>
                                <a:cubicBezTo>
                                  <a:pt x="31562" y="145321"/>
                                  <a:pt x="27473" y="141967"/>
                                  <a:pt x="23714" y="138209"/>
                                </a:cubicBezTo>
                                <a:cubicBezTo>
                                  <a:pt x="19955" y="134448"/>
                                  <a:pt x="16598" y="130358"/>
                                  <a:pt x="13645" y="125937"/>
                                </a:cubicBezTo>
                                <a:cubicBezTo>
                                  <a:pt x="10691" y="121518"/>
                                  <a:pt x="8197" y="116852"/>
                                  <a:pt x="6163" y="111940"/>
                                </a:cubicBezTo>
                                <a:cubicBezTo>
                                  <a:pt x="4129"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41" name="Shape 10341"/>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2" name="Shape 10342"/>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43" name="Shape 10343"/>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10" name="Shape 410"/>
                        <wps:cNvSpPr/>
                        <wps:spPr>
                          <a:xfrm>
                            <a:off x="966787" y="80963"/>
                            <a:ext cx="200025" cy="161925"/>
                          </a:xfrm>
                          <a:custGeom>
                            <a:avLst/>
                            <a:gdLst/>
                            <a:ahLst/>
                            <a:cxnLst/>
                            <a:rect l="0" t="0" r="0" b="0"/>
                            <a:pathLst>
                              <a:path w="200025" h="161925">
                                <a:moveTo>
                                  <a:pt x="0" y="80963"/>
                                </a:moveTo>
                                <a:cubicBezTo>
                                  <a:pt x="0" y="75645"/>
                                  <a:pt x="519" y="70377"/>
                                  <a:pt x="1556" y="65162"/>
                                </a:cubicBezTo>
                                <a:cubicBezTo>
                                  <a:pt x="2593" y="59950"/>
                                  <a:pt x="4128" y="54883"/>
                                  <a:pt x="6163" y="49969"/>
                                </a:cubicBezTo>
                                <a:cubicBezTo>
                                  <a:pt x="8197" y="45058"/>
                                  <a:pt x="10691" y="40391"/>
                                  <a:pt x="13645" y="35973"/>
                                </a:cubicBezTo>
                                <a:cubicBezTo>
                                  <a:pt x="16598" y="31561"/>
                                  <a:pt x="19954" y="27471"/>
                                  <a:pt x="23713" y="23710"/>
                                </a:cubicBezTo>
                                <a:cubicBezTo>
                                  <a:pt x="27472" y="19946"/>
                                  <a:pt x="31562" y="16588"/>
                                  <a:pt x="35982" y="13636"/>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1" y="2589"/>
                                  <a:pt x="145134" y="4124"/>
                                  <a:pt x="150046" y="6158"/>
                                </a:cubicBezTo>
                                <a:cubicBezTo>
                                  <a:pt x="154957" y="8189"/>
                                  <a:pt x="159623" y="10682"/>
                                  <a:pt x="164043" y="13636"/>
                                </a:cubicBezTo>
                                <a:cubicBezTo>
                                  <a:pt x="168463" y="16588"/>
                                  <a:pt x="172552" y="19946"/>
                                  <a:pt x="176312" y="23710"/>
                                </a:cubicBezTo>
                                <a:cubicBezTo>
                                  <a:pt x="180071" y="27471"/>
                                  <a:pt x="183427" y="31561"/>
                                  <a:pt x="186380" y="35973"/>
                                </a:cubicBezTo>
                                <a:cubicBezTo>
                                  <a:pt x="189334" y="40391"/>
                                  <a:pt x="191828" y="45058"/>
                                  <a:pt x="193862" y="49969"/>
                                </a:cubicBezTo>
                                <a:cubicBezTo>
                                  <a:pt x="195897" y="54883"/>
                                  <a:pt x="197432" y="59950"/>
                                  <a:pt x="198469" y="65162"/>
                                </a:cubicBezTo>
                                <a:cubicBezTo>
                                  <a:pt x="199506" y="70377"/>
                                  <a:pt x="200025" y="75645"/>
                                  <a:pt x="200025" y="80963"/>
                                </a:cubicBezTo>
                                <a:cubicBezTo>
                                  <a:pt x="200025" y="86277"/>
                                  <a:pt x="199506" y="91542"/>
                                  <a:pt x="198469" y="96757"/>
                                </a:cubicBezTo>
                                <a:cubicBezTo>
                                  <a:pt x="197432" y="101969"/>
                                  <a:pt x="195897" y="107029"/>
                                  <a:pt x="193862" y="111940"/>
                                </a:cubicBezTo>
                                <a:cubicBezTo>
                                  <a:pt x="191828" y="116852"/>
                                  <a:pt x="189334" y="121518"/>
                                  <a:pt x="186380" y="125937"/>
                                </a:cubicBezTo>
                                <a:cubicBezTo>
                                  <a:pt x="183427" y="130358"/>
                                  <a:pt x="180071" y="134448"/>
                                  <a:pt x="176312" y="138209"/>
                                </a:cubicBezTo>
                                <a:cubicBezTo>
                                  <a:pt x="172552" y="141967"/>
                                  <a:pt x="168463" y="145324"/>
                                  <a:pt x="164043" y="148279"/>
                                </a:cubicBezTo>
                                <a:cubicBezTo>
                                  <a:pt x="159623" y="151231"/>
                                  <a:pt x="154957" y="153724"/>
                                  <a:pt x="150046" y="155758"/>
                                </a:cubicBezTo>
                                <a:cubicBezTo>
                                  <a:pt x="145134" y="157789"/>
                                  <a:pt x="140071" y="159330"/>
                                  <a:pt x="134857" y="160365"/>
                                </a:cubicBezTo>
                                <a:cubicBezTo>
                                  <a:pt x="129644" y="161404"/>
                                  <a:pt x="124379" y="161925"/>
                                  <a:pt x="119063" y="161925"/>
                                </a:cubicBezTo>
                                <a:lnTo>
                                  <a:pt x="80963" y="161925"/>
                                </a:lnTo>
                                <a:cubicBezTo>
                                  <a:pt x="75647" y="161925"/>
                                  <a:pt x="70382" y="161404"/>
                                  <a:pt x="65168" y="160365"/>
                                </a:cubicBezTo>
                                <a:cubicBezTo>
                                  <a:pt x="59953" y="159330"/>
                                  <a:pt x="54891" y="157789"/>
                                  <a:pt x="49979" y="155758"/>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8"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44" name="Shape 10344"/>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5" name="Shape 10345"/>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46" name="Shape 10346"/>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15" name="Shape 415"/>
                        <wps:cNvSpPr/>
                        <wps:spPr>
                          <a:xfrm>
                            <a:off x="1271587" y="80963"/>
                            <a:ext cx="200025" cy="161925"/>
                          </a:xfrm>
                          <a:custGeom>
                            <a:avLst/>
                            <a:gdLst/>
                            <a:ahLst/>
                            <a:cxnLst/>
                            <a:rect l="0" t="0" r="0" b="0"/>
                            <a:pathLst>
                              <a:path w="200025" h="161925">
                                <a:moveTo>
                                  <a:pt x="0" y="80963"/>
                                </a:moveTo>
                                <a:cubicBezTo>
                                  <a:pt x="0" y="75645"/>
                                  <a:pt x="519" y="70377"/>
                                  <a:pt x="1556" y="65162"/>
                                </a:cubicBezTo>
                                <a:cubicBezTo>
                                  <a:pt x="2593" y="59950"/>
                                  <a:pt x="4128" y="54883"/>
                                  <a:pt x="6163" y="49969"/>
                                </a:cubicBezTo>
                                <a:cubicBezTo>
                                  <a:pt x="8197" y="45058"/>
                                  <a:pt x="10691" y="40391"/>
                                  <a:pt x="13645" y="35973"/>
                                </a:cubicBezTo>
                                <a:cubicBezTo>
                                  <a:pt x="16598" y="31561"/>
                                  <a:pt x="19954" y="27471"/>
                                  <a:pt x="23713" y="23710"/>
                                </a:cubicBezTo>
                                <a:cubicBezTo>
                                  <a:pt x="27472" y="19946"/>
                                  <a:pt x="31562" y="16588"/>
                                  <a:pt x="35982" y="13636"/>
                                </a:cubicBezTo>
                                <a:cubicBezTo>
                                  <a:pt x="40402" y="10682"/>
                                  <a:pt x="45068" y="8189"/>
                                  <a:pt x="49980" y="6158"/>
                                </a:cubicBezTo>
                                <a:cubicBezTo>
                                  <a:pt x="54891" y="4124"/>
                                  <a:pt x="59953" y="2589"/>
                                  <a:pt x="65168" y="1553"/>
                                </a:cubicBezTo>
                                <a:cubicBezTo>
                                  <a:pt x="70382" y="515"/>
                                  <a:pt x="75647" y="0"/>
                                  <a:pt x="80963" y="0"/>
                                </a:cubicBezTo>
                                <a:lnTo>
                                  <a:pt x="119063" y="0"/>
                                </a:lnTo>
                                <a:cubicBezTo>
                                  <a:pt x="124379" y="0"/>
                                  <a:pt x="129644" y="515"/>
                                  <a:pt x="134858" y="1553"/>
                                </a:cubicBezTo>
                                <a:cubicBezTo>
                                  <a:pt x="140071" y="2589"/>
                                  <a:pt x="145134" y="4124"/>
                                  <a:pt x="150046" y="6158"/>
                                </a:cubicBezTo>
                                <a:cubicBezTo>
                                  <a:pt x="154957" y="8189"/>
                                  <a:pt x="159623" y="10682"/>
                                  <a:pt x="164043" y="13636"/>
                                </a:cubicBezTo>
                                <a:cubicBezTo>
                                  <a:pt x="168463" y="16588"/>
                                  <a:pt x="172553" y="19946"/>
                                  <a:pt x="176312" y="23710"/>
                                </a:cubicBezTo>
                                <a:cubicBezTo>
                                  <a:pt x="180071" y="27471"/>
                                  <a:pt x="183427" y="31561"/>
                                  <a:pt x="186380" y="35973"/>
                                </a:cubicBezTo>
                                <a:cubicBezTo>
                                  <a:pt x="189334" y="40391"/>
                                  <a:pt x="191828" y="45058"/>
                                  <a:pt x="193862" y="49969"/>
                                </a:cubicBezTo>
                                <a:cubicBezTo>
                                  <a:pt x="195897" y="54883"/>
                                  <a:pt x="197432" y="59950"/>
                                  <a:pt x="198469" y="65162"/>
                                </a:cubicBezTo>
                                <a:cubicBezTo>
                                  <a:pt x="199506" y="70377"/>
                                  <a:pt x="200025" y="75645"/>
                                  <a:pt x="200025" y="80963"/>
                                </a:cubicBezTo>
                                <a:cubicBezTo>
                                  <a:pt x="200025" y="86277"/>
                                  <a:pt x="199506" y="91542"/>
                                  <a:pt x="198469" y="96757"/>
                                </a:cubicBezTo>
                                <a:cubicBezTo>
                                  <a:pt x="197432" y="101969"/>
                                  <a:pt x="195897" y="107029"/>
                                  <a:pt x="193862" y="111940"/>
                                </a:cubicBezTo>
                                <a:cubicBezTo>
                                  <a:pt x="191828" y="116852"/>
                                  <a:pt x="189334" y="121518"/>
                                  <a:pt x="186380" y="125937"/>
                                </a:cubicBezTo>
                                <a:cubicBezTo>
                                  <a:pt x="183427" y="130358"/>
                                  <a:pt x="180071" y="134448"/>
                                  <a:pt x="176312" y="138209"/>
                                </a:cubicBezTo>
                                <a:cubicBezTo>
                                  <a:pt x="172553" y="141967"/>
                                  <a:pt x="168463" y="145324"/>
                                  <a:pt x="164043" y="148279"/>
                                </a:cubicBezTo>
                                <a:cubicBezTo>
                                  <a:pt x="159623" y="151231"/>
                                  <a:pt x="154957" y="153724"/>
                                  <a:pt x="150046" y="155758"/>
                                </a:cubicBezTo>
                                <a:cubicBezTo>
                                  <a:pt x="145134" y="157789"/>
                                  <a:pt x="140071" y="159330"/>
                                  <a:pt x="134857" y="160365"/>
                                </a:cubicBezTo>
                                <a:cubicBezTo>
                                  <a:pt x="129644" y="161404"/>
                                  <a:pt x="124379" y="161925"/>
                                  <a:pt x="119063" y="161925"/>
                                </a:cubicBezTo>
                                <a:lnTo>
                                  <a:pt x="80963" y="161925"/>
                                </a:lnTo>
                                <a:cubicBezTo>
                                  <a:pt x="75647" y="161925"/>
                                  <a:pt x="70382" y="161404"/>
                                  <a:pt x="65168" y="160365"/>
                                </a:cubicBezTo>
                                <a:cubicBezTo>
                                  <a:pt x="59953" y="159330"/>
                                  <a:pt x="54891" y="157789"/>
                                  <a:pt x="49979" y="155758"/>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8"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47" name="Shape 10347"/>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48" name="Shape 10348"/>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49" name="Shape 10349"/>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20" name="Shape 420"/>
                        <wps:cNvSpPr/>
                        <wps:spPr>
                          <a:xfrm>
                            <a:off x="1576387" y="80963"/>
                            <a:ext cx="200025" cy="161925"/>
                          </a:xfrm>
                          <a:custGeom>
                            <a:avLst/>
                            <a:gdLst/>
                            <a:ahLst/>
                            <a:cxnLst/>
                            <a:rect l="0" t="0" r="0" b="0"/>
                            <a:pathLst>
                              <a:path w="200025" h="161925">
                                <a:moveTo>
                                  <a:pt x="0" y="80963"/>
                                </a:moveTo>
                                <a:cubicBezTo>
                                  <a:pt x="0" y="75645"/>
                                  <a:pt x="519" y="70377"/>
                                  <a:pt x="1555" y="65162"/>
                                </a:cubicBezTo>
                                <a:cubicBezTo>
                                  <a:pt x="2592" y="59950"/>
                                  <a:pt x="4128" y="54883"/>
                                  <a:pt x="6162" y="49969"/>
                                </a:cubicBezTo>
                                <a:cubicBezTo>
                                  <a:pt x="8197" y="45058"/>
                                  <a:pt x="10691" y="40391"/>
                                  <a:pt x="13644" y="35973"/>
                                </a:cubicBezTo>
                                <a:cubicBezTo>
                                  <a:pt x="16598" y="31561"/>
                                  <a:pt x="19954" y="27471"/>
                                  <a:pt x="23713" y="23710"/>
                                </a:cubicBezTo>
                                <a:cubicBezTo>
                                  <a:pt x="27472" y="19946"/>
                                  <a:pt x="31562" y="16588"/>
                                  <a:pt x="35982" y="13636"/>
                                </a:cubicBezTo>
                                <a:cubicBezTo>
                                  <a:pt x="40402" y="10682"/>
                                  <a:pt x="45068" y="8189"/>
                                  <a:pt x="49979" y="6158"/>
                                </a:cubicBezTo>
                                <a:cubicBezTo>
                                  <a:pt x="54890" y="4124"/>
                                  <a:pt x="59953" y="2589"/>
                                  <a:pt x="65167" y="1553"/>
                                </a:cubicBezTo>
                                <a:cubicBezTo>
                                  <a:pt x="70381" y="515"/>
                                  <a:pt x="75646" y="0"/>
                                  <a:pt x="80963" y="0"/>
                                </a:cubicBezTo>
                                <a:lnTo>
                                  <a:pt x="119063" y="0"/>
                                </a:lnTo>
                                <a:cubicBezTo>
                                  <a:pt x="124378" y="0"/>
                                  <a:pt x="129643" y="515"/>
                                  <a:pt x="134857" y="1553"/>
                                </a:cubicBezTo>
                                <a:cubicBezTo>
                                  <a:pt x="140071" y="2589"/>
                                  <a:pt x="145134" y="4124"/>
                                  <a:pt x="150045" y="6158"/>
                                </a:cubicBezTo>
                                <a:cubicBezTo>
                                  <a:pt x="154956" y="8189"/>
                                  <a:pt x="159622" y="10682"/>
                                  <a:pt x="164042" y="13636"/>
                                </a:cubicBezTo>
                                <a:cubicBezTo>
                                  <a:pt x="168463" y="16588"/>
                                  <a:pt x="172552" y="19946"/>
                                  <a:pt x="176311" y="23710"/>
                                </a:cubicBezTo>
                                <a:cubicBezTo>
                                  <a:pt x="180070" y="27471"/>
                                  <a:pt x="183426" y="31561"/>
                                  <a:pt x="186380" y="35973"/>
                                </a:cubicBezTo>
                                <a:cubicBezTo>
                                  <a:pt x="189333" y="40391"/>
                                  <a:pt x="191827" y="45058"/>
                                  <a:pt x="193861" y="49969"/>
                                </a:cubicBezTo>
                                <a:cubicBezTo>
                                  <a:pt x="195896" y="54883"/>
                                  <a:pt x="197432" y="59950"/>
                                  <a:pt x="198469" y="65162"/>
                                </a:cubicBezTo>
                                <a:cubicBezTo>
                                  <a:pt x="199506" y="70377"/>
                                  <a:pt x="200025" y="75645"/>
                                  <a:pt x="200025" y="80963"/>
                                </a:cubicBezTo>
                                <a:cubicBezTo>
                                  <a:pt x="200025" y="86277"/>
                                  <a:pt x="199506" y="91542"/>
                                  <a:pt x="198469" y="96757"/>
                                </a:cubicBezTo>
                                <a:cubicBezTo>
                                  <a:pt x="197432" y="101969"/>
                                  <a:pt x="195896" y="107029"/>
                                  <a:pt x="193861" y="111940"/>
                                </a:cubicBezTo>
                                <a:cubicBezTo>
                                  <a:pt x="191827" y="116852"/>
                                  <a:pt x="189333" y="121518"/>
                                  <a:pt x="186380" y="125937"/>
                                </a:cubicBezTo>
                                <a:cubicBezTo>
                                  <a:pt x="183426" y="130358"/>
                                  <a:pt x="180070" y="134448"/>
                                  <a:pt x="176311" y="138209"/>
                                </a:cubicBezTo>
                                <a:cubicBezTo>
                                  <a:pt x="172552" y="141967"/>
                                  <a:pt x="168463" y="145324"/>
                                  <a:pt x="164042" y="148279"/>
                                </a:cubicBezTo>
                                <a:cubicBezTo>
                                  <a:pt x="159622" y="151231"/>
                                  <a:pt x="154956" y="153724"/>
                                  <a:pt x="150045" y="155758"/>
                                </a:cubicBezTo>
                                <a:cubicBezTo>
                                  <a:pt x="145134" y="157789"/>
                                  <a:pt x="140071" y="159330"/>
                                  <a:pt x="134857" y="160365"/>
                                </a:cubicBezTo>
                                <a:cubicBezTo>
                                  <a:pt x="129643" y="161404"/>
                                  <a:pt x="124378" y="161925"/>
                                  <a:pt x="119063" y="161925"/>
                                </a:cubicBezTo>
                                <a:lnTo>
                                  <a:pt x="80963" y="161925"/>
                                </a:lnTo>
                                <a:cubicBezTo>
                                  <a:pt x="75646" y="161925"/>
                                  <a:pt x="70381" y="161404"/>
                                  <a:pt x="65167" y="160365"/>
                                </a:cubicBezTo>
                                <a:cubicBezTo>
                                  <a:pt x="59953" y="159330"/>
                                  <a:pt x="54890" y="157789"/>
                                  <a:pt x="49979" y="155758"/>
                                </a:cubicBezTo>
                                <a:cubicBezTo>
                                  <a:pt x="45068" y="153724"/>
                                  <a:pt x="40402" y="151228"/>
                                  <a:pt x="35982" y="148273"/>
                                </a:cubicBezTo>
                                <a:cubicBezTo>
                                  <a:pt x="31562" y="145321"/>
                                  <a:pt x="27472" y="141967"/>
                                  <a:pt x="23713" y="138209"/>
                                </a:cubicBezTo>
                                <a:cubicBezTo>
                                  <a:pt x="19954" y="134448"/>
                                  <a:pt x="16598" y="130358"/>
                                  <a:pt x="13644" y="125937"/>
                                </a:cubicBezTo>
                                <a:cubicBezTo>
                                  <a:pt x="10691" y="121518"/>
                                  <a:pt x="8197" y="116852"/>
                                  <a:pt x="6162" y="111940"/>
                                </a:cubicBezTo>
                                <a:cubicBezTo>
                                  <a:pt x="4128" y="107029"/>
                                  <a:pt x="2592" y="101969"/>
                                  <a:pt x="1555"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50" name="Shape 10350"/>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1" name="Shape 10351"/>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52" name="Shape 10352"/>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25" name="Shape 425"/>
                        <wps:cNvSpPr/>
                        <wps:spPr>
                          <a:xfrm>
                            <a:off x="1881188" y="80963"/>
                            <a:ext cx="200025" cy="161925"/>
                          </a:xfrm>
                          <a:custGeom>
                            <a:avLst/>
                            <a:gdLst/>
                            <a:ahLst/>
                            <a:cxnLst/>
                            <a:rect l="0" t="0" r="0" b="0"/>
                            <a:pathLst>
                              <a:path w="200025" h="161925">
                                <a:moveTo>
                                  <a:pt x="0" y="80963"/>
                                </a:moveTo>
                                <a:cubicBezTo>
                                  <a:pt x="0" y="75645"/>
                                  <a:pt x="519" y="70377"/>
                                  <a:pt x="1555" y="65162"/>
                                </a:cubicBezTo>
                                <a:cubicBezTo>
                                  <a:pt x="2592" y="59950"/>
                                  <a:pt x="4128" y="54883"/>
                                  <a:pt x="6163" y="49969"/>
                                </a:cubicBezTo>
                                <a:cubicBezTo>
                                  <a:pt x="8197" y="45058"/>
                                  <a:pt x="10691" y="40391"/>
                                  <a:pt x="13644" y="35973"/>
                                </a:cubicBezTo>
                                <a:cubicBezTo>
                                  <a:pt x="16598" y="31561"/>
                                  <a:pt x="19954" y="27471"/>
                                  <a:pt x="23713" y="23710"/>
                                </a:cubicBezTo>
                                <a:cubicBezTo>
                                  <a:pt x="27472" y="19946"/>
                                  <a:pt x="31562" y="16588"/>
                                  <a:pt x="35982" y="13636"/>
                                </a:cubicBezTo>
                                <a:cubicBezTo>
                                  <a:pt x="40402" y="10682"/>
                                  <a:pt x="45068" y="8189"/>
                                  <a:pt x="49979" y="6158"/>
                                </a:cubicBezTo>
                                <a:cubicBezTo>
                                  <a:pt x="54890" y="4124"/>
                                  <a:pt x="59953" y="2589"/>
                                  <a:pt x="65167" y="1553"/>
                                </a:cubicBezTo>
                                <a:cubicBezTo>
                                  <a:pt x="70381" y="515"/>
                                  <a:pt x="75646" y="0"/>
                                  <a:pt x="80963" y="0"/>
                                </a:cubicBezTo>
                                <a:lnTo>
                                  <a:pt x="119062" y="0"/>
                                </a:lnTo>
                                <a:cubicBezTo>
                                  <a:pt x="124378" y="0"/>
                                  <a:pt x="129643" y="515"/>
                                  <a:pt x="134857" y="1553"/>
                                </a:cubicBezTo>
                                <a:cubicBezTo>
                                  <a:pt x="140071" y="2589"/>
                                  <a:pt x="145134" y="4124"/>
                                  <a:pt x="150045" y="6158"/>
                                </a:cubicBezTo>
                                <a:cubicBezTo>
                                  <a:pt x="154956" y="8189"/>
                                  <a:pt x="159622" y="10682"/>
                                  <a:pt x="164043" y="13636"/>
                                </a:cubicBezTo>
                                <a:cubicBezTo>
                                  <a:pt x="168463" y="16588"/>
                                  <a:pt x="172552" y="19946"/>
                                  <a:pt x="176311" y="23710"/>
                                </a:cubicBezTo>
                                <a:cubicBezTo>
                                  <a:pt x="180070" y="27471"/>
                                  <a:pt x="183426" y="31561"/>
                                  <a:pt x="186380" y="35973"/>
                                </a:cubicBezTo>
                                <a:cubicBezTo>
                                  <a:pt x="189333" y="40391"/>
                                  <a:pt x="191827" y="45058"/>
                                  <a:pt x="193862" y="49969"/>
                                </a:cubicBezTo>
                                <a:cubicBezTo>
                                  <a:pt x="195896" y="54883"/>
                                  <a:pt x="197432" y="59950"/>
                                  <a:pt x="198469" y="65162"/>
                                </a:cubicBezTo>
                                <a:cubicBezTo>
                                  <a:pt x="199506" y="70377"/>
                                  <a:pt x="200024" y="75645"/>
                                  <a:pt x="200025" y="80963"/>
                                </a:cubicBezTo>
                                <a:cubicBezTo>
                                  <a:pt x="200024" y="86277"/>
                                  <a:pt x="199506" y="91542"/>
                                  <a:pt x="198469" y="96757"/>
                                </a:cubicBezTo>
                                <a:cubicBezTo>
                                  <a:pt x="197432" y="101969"/>
                                  <a:pt x="195896" y="107029"/>
                                  <a:pt x="193862" y="111940"/>
                                </a:cubicBezTo>
                                <a:cubicBezTo>
                                  <a:pt x="191827" y="116852"/>
                                  <a:pt x="189333" y="121518"/>
                                  <a:pt x="186380" y="125937"/>
                                </a:cubicBezTo>
                                <a:cubicBezTo>
                                  <a:pt x="183426" y="130358"/>
                                  <a:pt x="180070" y="134448"/>
                                  <a:pt x="176311" y="138209"/>
                                </a:cubicBezTo>
                                <a:cubicBezTo>
                                  <a:pt x="172552" y="141967"/>
                                  <a:pt x="168463" y="145324"/>
                                  <a:pt x="164043" y="148279"/>
                                </a:cubicBezTo>
                                <a:cubicBezTo>
                                  <a:pt x="159622" y="151231"/>
                                  <a:pt x="154956" y="153724"/>
                                  <a:pt x="150045" y="155758"/>
                                </a:cubicBezTo>
                                <a:cubicBezTo>
                                  <a:pt x="145134" y="157789"/>
                                  <a:pt x="140071" y="159330"/>
                                  <a:pt x="134857" y="160365"/>
                                </a:cubicBezTo>
                                <a:cubicBezTo>
                                  <a:pt x="129643" y="161404"/>
                                  <a:pt x="124378" y="161925"/>
                                  <a:pt x="119062" y="161925"/>
                                </a:cubicBezTo>
                                <a:lnTo>
                                  <a:pt x="80963" y="161925"/>
                                </a:lnTo>
                                <a:cubicBezTo>
                                  <a:pt x="75646" y="161925"/>
                                  <a:pt x="70381" y="161404"/>
                                  <a:pt x="65167" y="160365"/>
                                </a:cubicBezTo>
                                <a:cubicBezTo>
                                  <a:pt x="59953" y="159330"/>
                                  <a:pt x="54890" y="157789"/>
                                  <a:pt x="49979" y="155758"/>
                                </a:cubicBezTo>
                                <a:cubicBezTo>
                                  <a:pt x="45068" y="153724"/>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8" y="107029"/>
                                  <a:pt x="2592" y="101969"/>
                                  <a:pt x="1555"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53" name="Shape 10353"/>
                        <wps:cNvSpPr/>
                        <wps:spPr>
                          <a:xfrm>
                            <a:off x="2133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54" name="Shape 10354"/>
                        <wps:cNvSpPr/>
                        <wps:spPr>
                          <a:xfrm>
                            <a:off x="2133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55" name="Shape 10355"/>
                        <wps:cNvSpPr/>
                        <wps:spPr>
                          <a:xfrm>
                            <a:off x="2133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g:wgp>
                  </a:graphicData>
                </a:graphic>
              </wp:inline>
            </w:drawing>
          </mc:Choice>
          <mc:Fallback>
            <w:pict>
              <v:group w14:anchorId="0A2B2F5F" id="Group 9522" o:spid="_x0000_s1172" style="width:192pt;height:25.5pt;mso-position-horizontal-relative:char;mso-position-vertical-relative:line" coordsize="2438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">
                <v:shape id="Shape 10327" o:spid="_x0000_s1173"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" path="m,l304800,r,9525l,9525,,e" fillcolor="#bdc1c6" stroked="f" strokeweight="0">
                  <v:stroke miterlimit="1" joinstyle="miter"/>
                  <v:path arrowok="t" textboxrect="0,0,304800,9525"/>
                </v:shape>
                <v:shape id="Shape 10328" o:spid="_x0000_s1174"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" path="m,l304800,r,9525l,9525,,e" fillcolor="#bdc1c6" stroked="f" strokeweight="0">
                  <v:stroke miterlimit="1" joinstyle="miter"/>
                  <v:path arrowok="t" textboxrect="0,0,304800,9525"/>
                </v:shape>
                <v:rect id="Rectangle 8322" o:spid="_x0000_s1175" style="position:absolute;left:494;top:1048;width:3378;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" filled="f" stroked="f">
                  <v:textbox inset="0,0,0,0">
                    <w:txbxContent>
                      <w:p w14:paraId="2F076E2D" w14:textId="77777777" w:rsidR="0023304D" w:rsidRDefault="0023304D">
                        <w:pPr>
                          <w:spacing w:after="160" w:line="259" w:lineRule="auto"/>
                        </w:pPr>
                        <w:r>
                          <w:rPr>
                            <w:w w:val="110"/>
                          </w:rPr>
                          <w:t>Stro</w:t>
                        </w:r>
                      </w:p>
                    </w:txbxContent>
                  </v:textbox>
                </v:rect>
                <v:rect id="Rectangle 8326" o:spid="_x0000_s1176" style="position:absolute;left:3033;top:1048;width:111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" filled="f" stroked="f">
                  <v:textbox inset="0,0,0,0">
                    <w:txbxContent>
                      <w:p w14:paraId="525AF54D" w14:textId="77777777" w:rsidR="0023304D" w:rsidRDefault="0023304D">
                        <w:pPr>
                          <w:spacing w:after="160" w:line="259" w:lineRule="auto"/>
                        </w:pPr>
                        <w:r>
                          <w:rPr>
                            <w:w w:val="111"/>
                          </w:rPr>
                          <w:t>ngly</w:t>
                        </w:r>
                        <w:r>
                          <w:rPr>
                            <w:spacing w:val="5"/>
                            <w:w w:val="111"/>
                          </w:rPr>
                          <w:t xml:space="preserve"> </w:t>
                        </w:r>
                        <w:r>
                          <w:rPr>
                            <w:w w:val="111"/>
                          </w:rPr>
                          <w:t>Disagree</w:t>
                        </w:r>
                      </w:p>
                    </w:txbxContent>
                  </v:textbox>
                </v:rect>
                <v:shape id="Shape 10335" o:spid="_x0000_s1177"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" path="m,l304800,r,323850l,323850,,e" stroked="f" strokeweight="0">
                  <v:stroke miterlimit="1" joinstyle="miter"/>
                  <v:path arrowok="t" textboxrect="0,0,304800,323850"/>
                </v:shape>
                <v:shape id="Shape 10336" o:spid="_x0000_s1178"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" path="m,l304800,r,9525l,9525,,e" fillcolor="#bdc1c6" stroked="f" strokeweight="0">
                  <v:stroke miterlimit="1" joinstyle="miter"/>
                  <v:path arrowok="t" textboxrect="0,0,304800,9525"/>
                </v:shape>
                <v:shape id="Shape 10337" o:spid="_x0000_s1179"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" path="m,l304800,r,9525l,9525,,e" fillcolor="#bdc1c6" stroked="f" strokeweight="0">
                  <v:stroke miterlimit="1" joinstyle="miter"/>
                  <v:path arrowok="t" textboxrect="0,0,304800,9525"/>
                </v:shape>
                <v:shape id="Shape 400" o:spid="_x0000_s1180"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" path="m,80963c,75645,519,70377,1556,65162,2593,59950,4129,54883,6163,49969v2034,-4911,4528,-9578,7482,-13996c16598,31561,19954,27471,23713,23710v3759,-3764,7849,-7122,12269,-10074c40402,10682,45068,8189,49980,6158,54891,4124,59954,2589,65168,1553,70382,515,75647,,80963,r38100,c124379,,129644,515,134858,1553v5214,1036,10276,2571,15188,4605c154957,8189,159623,10682,164043,13636v4420,2952,8510,6310,12269,10074c180071,27471,183427,31561,186380,35973v2954,4418,5448,9085,7482,13996c195897,54883,197432,59950,198469,65162v1037,5215,1556,10483,1556,15801c200025,86277,199506,91542,198469,96757v-1037,5212,-2572,10272,-4607,15183c191828,116852,189334,121518,186380,125937v-2953,4421,-6309,8511,-10068,12272c172553,141967,168463,145324,164043,148279v-4420,2952,-9086,5445,-13997,7479c145134,157789,140072,159330,134858,160365v-5214,1039,-10479,1560,-15795,1560l80963,161925v-5316,,-10581,-521,-15795,-1560c59954,159330,54891,157789,49980,155758v-4912,-2034,-9578,-4530,-13998,-7485c31562,145321,27472,141967,23713,138209v-3759,-3761,-7115,-7851,-10068,-12272c10691,121518,8197,116852,6163,111940,4129,107029,2593,101969,1556,96757,519,91542,,86277,,80963xe" filled="f" strokecolor="#b8bdc2">
                  <v:stroke miterlimit="1" joinstyle="miter"/>
                  <v:path arrowok="t" textboxrect="0,0,200025,161925"/>
                </v:shape>
                <v:shape id="Shape 10338" o:spid="_x0000_s1181"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" path="m,l304800,r,323850l,323850,,e" stroked="f" strokeweight="0">
                  <v:stroke miterlimit="1" joinstyle="miter"/>
                  <v:path arrowok="t" textboxrect="0,0,304800,323850"/>
                </v:shape>
                <v:shape id="Shape 10339" o:spid="_x0000_s1182"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" path="m,l304800,r,9525l,9525,,e" fillcolor="#bdc1c6" stroked="f" strokeweight="0">
                  <v:stroke miterlimit="1" joinstyle="miter"/>
                  <v:path arrowok="t" textboxrect="0,0,304800,9525"/>
                </v:shape>
                <v:shape id="Shape 10340" o:spid="_x0000_s1183"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" path="m,l304800,r,9525l,9525,,e" fillcolor="#bdc1c6" stroked="f" strokeweight="0">
                  <v:stroke miterlimit="1" joinstyle="miter"/>
                  <v:path arrowok="t" textboxrect="0,0,304800,9525"/>
                </v:shape>
                <v:shape id="Shape 405" o:spid="_x0000_s1184"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" path="m,80963c,75645,519,70377,1556,65162,2593,59950,4129,54883,6163,49969v2034,-4911,4528,-9578,7482,-13996c16598,31561,19955,27471,23714,23710v3759,-3764,7848,-7122,12268,-10074c40402,10682,45068,8189,49980,6158,54891,4124,59954,2589,65168,1553,70382,515,75647,,80963,r38100,c124379,,129644,515,134858,1553v5214,1036,10276,2571,15188,4605c154957,8189,159623,10682,164043,13636v4420,2952,8510,6310,12269,10074c180071,27471,183427,31561,186380,35973v2954,4418,5448,9085,7482,13996c195897,54883,197432,59950,198469,65162v1038,5215,1556,10483,1556,15801c200025,86277,199507,91542,198469,96757v-1037,5212,-2572,10272,-4607,15183c191828,116852,189334,121518,186381,125937v-2954,4421,-6310,8511,-10069,12272c172553,141967,168463,145324,164043,148279v-4420,2952,-9086,5445,-13997,7479c145134,157789,140072,159330,134858,160365v-5214,1039,-10479,1560,-15795,1560l80963,161925v-5316,,-10581,-521,-15795,-1560c59954,159330,54891,157789,49980,155758v-4912,-2034,-9578,-4530,-13998,-7485c31562,145321,27473,141967,23714,138209v-3759,-3761,-7116,-7851,-10069,-12272c10691,121518,8197,116852,6163,111940,4129,107029,2593,101969,1556,96757,519,91542,,86277,,80963xe" filled="f" strokecolor="#b8bdc2">
                  <v:stroke miterlimit="1" joinstyle="miter"/>
                  <v:path arrowok="t" textboxrect="0,0,200025,161925"/>
                </v:shape>
                <v:shape id="Shape 10341" o:spid="_x0000_s1185"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" path="m,l304800,r,323850l,323850,,e" stroked="f" strokeweight="0">
                  <v:stroke miterlimit="1" joinstyle="miter"/>
                  <v:path arrowok="t" textboxrect="0,0,304800,323850"/>
                </v:shape>
                <v:shape id="Shape 10342" o:spid="_x0000_s1186"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" path="m,l304800,r,9525l,9525,,e" fillcolor="#bdc1c6" stroked="f" strokeweight="0">
                  <v:stroke miterlimit="1" joinstyle="miter"/>
                  <v:path arrowok="t" textboxrect="0,0,304800,9525"/>
                </v:shape>
                <v:shape id="Shape 10343" o:spid="_x0000_s1187"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" path="m,l304800,r,9525l,9525,,e" fillcolor="#bdc1c6" stroked="f" strokeweight="0">
                  <v:stroke miterlimit="1" joinstyle="miter"/>
                  <v:path arrowok="t" textboxrect="0,0,304800,9525"/>
                </v:shape>
                <v:shape id="Shape 410" o:spid="_x0000_s1188"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" path="m,80963c,75645,519,70377,1556,65162,2593,59950,4128,54883,6163,49969v2034,-4911,4528,-9578,7482,-13996c16598,31561,19954,27471,23713,23710v3759,-3764,7849,-7122,12269,-10074c40402,10682,45068,8189,49980,6158,54891,4124,59954,2589,65168,1553,70382,515,75647,,80963,r38100,c124379,,129644,515,134858,1553v5213,1036,10276,2571,15188,4605c154957,8189,159623,10682,164043,13636v4420,2952,8509,6310,12269,10074c180071,27471,183427,31561,186380,35973v2954,4418,5448,9085,7482,13996c195897,54883,197432,59950,198469,65162v1037,5215,1556,10483,1556,15801c200025,86277,199506,91542,198469,96757v-1037,5212,-2572,10272,-4607,15183c191828,116852,189334,121518,186380,125937v-2953,4421,-6309,8511,-10068,12272c172552,141967,168463,145324,164043,148279v-4420,2952,-9086,5445,-13997,7479c145134,157789,140071,159330,134857,160365v-5213,1039,-10478,1560,-15794,1560l80963,161925v-5316,,-10581,-521,-15795,-1560c59953,159330,54891,157789,49979,155758v-4911,-2034,-9577,-4530,-13997,-7485c31562,145321,27472,141967,23713,138209v-3759,-3761,-7115,-7851,-10068,-12272c10691,121518,8197,116852,6163,111940,4128,107029,2593,101969,1556,96757,519,91542,,86277,,80963xe" filled="f" strokecolor="#b8bdc2">
                  <v:stroke miterlimit="1" joinstyle="miter"/>
                  <v:path arrowok="t" textboxrect="0,0,200025,161925"/>
                </v:shape>
                <v:shape id="Shape 10344" o:spid="_x0000_s1189"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" path="m,l304800,r,323850l,323850,,e" stroked="f" strokeweight="0">
                  <v:stroke miterlimit="1" joinstyle="miter"/>
                  <v:path arrowok="t" textboxrect="0,0,304800,323850"/>
                </v:shape>
                <v:shape id="Shape 10345" o:spid="_x0000_s1190"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" path="m,l304800,r,9525l,9525,,e" fillcolor="#bdc1c6" stroked="f" strokeweight="0">
                  <v:stroke miterlimit="1" joinstyle="miter"/>
                  <v:path arrowok="t" textboxrect="0,0,304800,9525"/>
                </v:shape>
                <v:shape id="Shape 10346" o:spid="_x0000_s1191"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" path="m,l304800,r,9525l,9525,,e" fillcolor="#bdc1c6" stroked="f" strokeweight="0">
                  <v:stroke miterlimit="1" joinstyle="miter"/>
                  <v:path arrowok="t" textboxrect="0,0,304800,9525"/>
                </v:shape>
                <v:shape id="Shape 415" o:spid="_x0000_s1192"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" path="m,80963c,75645,519,70377,1556,65162,2593,59950,4128,54883,6163,49969v2034,-4911,4528,-9578,7482,-13996c16598,31561,19954,27471,23713,23710v3759,-3764,7849,-7122,12269,-10074c40402,10682,45068,8189,49980,6158,54891,4124,59953,2589,65168,1553,70382,515,75647,,80963,r38100,c124379,,129644,515,134858,1553v5213,1036,10276,2571,15188,4605c154957,8189,159623,10682,164043,13636v4420,2952,8510,6310,12269,10074c180071,27471,183427,31561,186380,35973v2954,4418,5448,9085,7482,13996c195897,54883,197432,59950,198469,65162v1037,5215,1556,10483,1556,15801c200025,86277,199506,91542,198469,96757v-1037,5212,-2572,10272,-4607,15183c191828,116852,189334,121518,186380,125937v-2953,4421,-6309,8511,-10068,12272c172553,141967,168463,145324,164043,148279v-4420,2952,-9086,5445,-13997,7479c145134,157789,140071,159330,134857,160365v-5213,1039,-10478,1560,-15794,1560l80963,161925v-5316,,-10581,-521,-15795,-1560c59953,159330,54891,157789,49979,155758v-4911,-2034,-9577,-4530,-13997,-7485c31562,145321,27472,141967,23713,138209v-3759,-3761,-7115,-7851,-10068,-12272c10691,121518,8197,116852,6163,111940,4128,107029,2593,101969,1556,96757,519,91542,,86277,,80963xe" filled="f" strokecolor="#b8bdc2">
                  <v:stroke miterlimit="1" joinstyle="miter"/>
                  <v:path arrowok="t" textboxrect="0,0,200025,161925"/>
                </v:shape>
                <v:shape id="Shape 10347" o:spid="_x0000_s1193"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" path="m,l304800,r,323850l,323850,,e" stroked="f" strokeweight="0">
                  <v:stroke miterlimit="1" joinstyle="miter"/>
                  <v:path arrowok="t" textboxrect="0,0,304800,323850"/>
                </v:shape>
                <v:shape id="Shape 10348" o:spid="_x0000_s1194"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" path="m,l304800,r,9525l,9525,,e" fillcolor="#bdc1c6" stroked="f" strokeweight="0">
                  <v:stroke miterlimit="1" joinstyle="miter"/>
                  <v:path arrowok="t" textboxrect="0,0,304800,9525"/>
                </v:shape>
                <v:shape id="Shape 10349" o:spid="_x0000_s1195"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" path="m,l304800,r,9525l,9525,,e" fillcolor="#bdc1c6" stroked="f" strokeweight="0">
                  <v:stroke miterlimit="1" joinstyle="miter"/>
                  <v:path arrowok="t" textboxrect="0,0,304800,9525"/>
                </v:shape>
                <v:shape id="Shape 420" o:spid="_x0000_s1196"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" path="m,80963c,75645,519,70377,1555,65162,2592,59950,4128,54883,6162,49969v2035,-4911,4529,-9578,7482,-13996c16598,31561,19954,27471,23713,23710v3759,-3764,7849,-7122,12269,-10074c40402,10682,45068,8189,49979,6158,54890,4124,59953,2589,65167,1553,70381,515,75646,,80963,r38100,c124378,,129643,515,134857,1553v5214,1036,10277,2571,15188,4605c154956,8189,159622,10682,164042,13636v4421,2952,8510,6310,12269,10074c180070,27471,183426,31561,186380,35973v2953,4418,5447,9085,7481,13996c195896,54883,197432,59950,198469,65162v1037,5215,1556,10483,1556,15801c200025,86277,199506,91542,198469,96757v-1037,5212,-2573,10272,-4608,15183c191827,116852,189333,121518,186380,125937v-2954,4421,-6310,8511,-10069,12272c172552,141967,168463,145324,164042,148279v-4420,2952,-9086,5445,-13997,7479c145134,157789,140071,159330,134857,160365v-5214,1039,-10479,1560,-15794,1560l80963,161925v-5317,,-10582,-521,-15796,-1560c59953,159330,54890,157789,49979,155758v-4911,-2034,-9577,-4530,-13997,-7485c31562,145321,27472,141967,23713,138209v-3759,-3761,-7115,-7851,-10069,-12272c10691,121518,8197,116852,6162,111940,4128,107029,2592,101969,1555,96757,519,91542,,86277,,80963xe" filled="f" strokecolor="#b8bdc2">
                  <v:stroke miterlimit="1" joinstyle="miter"/>
                  <v:path arrowok="t" textboxrect="0,0,200025,161925"/>
                </v:shape>
                <v:shape id="Shape 10350" o:spid="_x0000_s1197"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" path="m,l304800,r,323850l,323850,,e" stroked="f" strokeweight="0">
                  <v:stroke miterlimit="1" joinstyle="miter"/>
                  <v:path arrowok="t" textboxrect="0,0,304800,323850"/>
                </v:shape>
                <v:shape id="Shape 10351" o:spid="_x0000_s1198"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" path="m,l304800,r,9525l,9525,,e" fillcolor="#bdc1c6" stroked="f" strokeweight="0">
                  <v:stroke miterlimit="1" joinstyle="miter"/>
                  <v:path arrowok="t" textboxrect="0,0,304800,9525"/>
                </v:shape>
                <v:shape id="Shape 10352" o:spid="_x0000_s1199"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" path="m,l304800,r,9525l,9525,,e" fillcolor="#bdc1c6" stroked="f" strokeweight="0">
                  <v:stroke miterlimit="1" joinstyle="miter"/>
                  <v:path arrowok="t" textboxrect="0,0,304800,9525"/>
                </v:shape>
                <v:shape id="Shape 425" o:spid="_x0000_s1200" style="position:absolute;left:1881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" path="m,80963c,75645,519,70377,1555,65162,2592,59950,4128,54883,6163,49969v2034,-4911,4528,-9578,7481,-13996c16598,31561,19954,27471,23713,23710v3759,-3764,7849,-7122,12269,-10074c40402,10682,45068,8189,49979,6158,54890,4124,59953,2589,65167,1553,70381,515,75646,,80963,r38099,c124378,,129643,515,134857,1553v5214,1036,10277,2571,15188,4605c154956,8189,159622,10682,164043,13636v4420,2952,8509,6310,12268,10074c180070,27471,183426,31561,186380,35973v2953,4418,5447,9085,7482,13996c195896,54883,197432,59950,198469,65162v1037,5215,1555,10483,1556,15801c200024,86277,199506,91542,198469,96757v-1037,5212,-2573,10272,-4607,15183c191827,116852,189333,121518,186380,125937v-2954,4421,-6310,8511,-10069,12272c172552,141967,168463,145324,164043,148279v-4421,2952,-9087,5445,-13998,7479c145134,157789,140071,159330,134857,160365v-5214,1039,-10479,1560,-15795,1560l80963,161925v-5317,,-10582,-521,-15796,-1560c59953,159330,54890,157789,49979,155758v-4911,-2034,-9577,-4530,-13997,-7485c31562,145321,27472,141967,23713,138209v-3759,-3761,-7115,-7851,-10068,-12272c10691,121518,8197,116852,6163,111940,4128,107029,2592,101969,1555,96757,519,91542,,86277,,80963xe" filled="f" strokecolor="#b8bdc2">
                  <v:stroke miterlimit="1" joinstyle="miter"/>
                  <v:path arrowok="t" textboxrect="0,0,200025,161925"/>
                </v:shape>
                <v:shape id="Shape 10353" o:spid="_x0000_s1201" style="position:absolute;left:2133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" path="m,l304800,r,323850l,323850,,e" stroked="f" strokeweight="0">
                  <v:stroke miterlimit="1" joinstyle="miter"/>
                  <v:path arrowok="t" textboxrect="0,0,304800,323850"/>
                </v:shape>
                <v:shape id="Shape 10354" o:spid="_x0000_s1202" style="position:absolute;left:2133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" path="m,l304800,r,9525l,9525,,e" fillcolor="#bdc1c6" stroked="f" strokeweight="0">
                  <v:stroke miterlimit="1" joinstyle="miter"/>
                  <v:path arrowok="t" textboxrect="0,0,304800,9525"/>
                </v:shape>
                <v:shape id="Shape 10355" o:spid="_x0000_s1203" style="position:absolute;left:2133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" path="m,l304800,r,9525l,9525,,e" fillcolor="#bdc1c6" stroked="f" strokeweight="0">
                  <v:stroke miterlimit="1" joinstyle="miter"/>
                  <v:path arrowok="t" textboxrect="0,0,304800,9525"/>
                </v:shape>
                <w10:anchorlock/>
              </v:group>
            </w:pict>
          </mc:Fallback>
        </mc:AlternateContent>
      </w:r>
      <w:r>
        <w:t>Strongly Agree</w:t>
      </w:r>
    </w:p>
    <w:p w14:paraId="0B556A93" w14:textId="77777777" w:rsidR="0023304D" w:rsidRDefault="0023304D" w:rsidP="00095C07">
      <w:pPr>
        <w:pStyle w:val="Heading2"/>
      </w:pPr>
      <w:bookmarkStart w:id="82" w:name="_Toc173364207"/>
      <w:r>
        <w:t>Need for Recovery (NFR)</w:t>
      </w:r>
      <w:bookmarkEnd w:id="82"/>
    </w:p>
    <w:p w14:paraId="66E65095" w14:textId="77777777" w:rsidR="0023304D" w:rsidRDefault="0023304D">
      <w:pPr>
        <w:spacing w:after="5"/>
        <w:ind w:left="220" w:right="210"/>
      </w:pPr>
      <w:r>
        <w:t xml:space="preserve">The “need for recovery scale” is suggested as an operationalization for the measurement of </w:t>
      </w:r>
    </w:p>
    <w:p w14:paraId="2CAE5366" w14:textId="77777777" w:rsidR="0023304D" w:rsidRDefault="0023304D">
      <w:pPr>
        <w:spacing w:after="773"/>
        <w:ind w:left="220" w:right="1450"/>
      </w:pPr>
      <w:r>
        <w:t>(early symptoms of) fatigue at work. Recovery includes mental and physical resources.</w:t>
      </w:r>
    </w:p>
    <w:p w14:paraId="36C23FC7" w14:textId="77777777" w:rsidR="0023304D" w:rsidRDefault="0023304D" w:rsidP="0023304D">
      <w:pPr>
        <w:numPr>
          <w:ilvl w:val="0"/>
          <w:numId w:val="5"/>
        </w:numPr>
        <w:spacing w:after="246" w:line="259" w:lineRule="auto"/>
        <w:ind w:hanging="633"/>
      </w:pPr>
      <w:r>
        <w:rPr>
          <w:rFonts w:ascii="Arial" w:eastAsia="Arial" w:hAnsi="Arial" w:cs="Arial"/>
        </w:rPr>
        <w:lastRenderedPageBreak/>
        <w:t xml:space="preserve">At the end of my work day, I am exhausted. </w:t>
      </w:r>
      <w:r>
        <w:rPr>
          <w:color w:val="D93025"/>
        </w:rPr>
        <w:t>*</w:t>
      </w:r>
    </w:p>
    <w:p w14:paraId="55159952" w14:textId="77777777" w:rsidR="0023304D" w:rsidRDefault="0023304D">
      <w:pPr>
        <w:spacing w:after="422"/>
        <w:ind w:left="628"/>
      </w:pPr>
      <w:r>
        <w:rPr>
          <w:rFonts w:ascii="Calibri" w:eastAsia="Calibri" w:hAnsi="Calibri" w:cs="Calibri"/>
          <w:i/>
          <w:color w:val="6D6F72"/>
          <w:sz w:val="21"/>
        </w:rPr>
        <w:t>Mark only one oval.</w:t>
      </w:r>
    </w:p>
    <w:p w14:paraId="38A7CB70" w14:textId="77777777" w:rsidR="0023304D" w:rsidRDefault="0023304D" w:rsidP="0023304D">
      <w:pPr>
        <w:numPr>
          <w:ilvl w:val="1"/>
          <w:numId w:val="5"/>
        </w:numPr>
        <w:spacing w:line="259" w:lineRule="auto"/>
        <w:ind w:hanging="480"/>
      </w:pPr>
      <w:r>
        <w:rPr>
          <w:sz w:val="21"/>
        </w:rPr>
        <w:t>2</w:t>
      </w:r>
      <w:r>
        <w:rPr>
          <w:sz w:val="21"/>
        </w:rPr>
        <w:tab/>
        <w:t>3</w:t>
      </w:r>
      <w:r>
        <w:rPr>
          <w:sz w:val="21"/>
        </w:rPr>
        <w:tab/>
        <w:t>4</w:t>
      </w:r>
      <w:r>
        <w:rPr>
          <w:sz w:val="21"/>
        </w:rPr>
        <w:tab/>
        <w:t>5</w:t>
      </w:r>
    </w:p>
    <w:p w14:paraId="183449B4" w14:textId="77777777" w:rsidR="0023304D" w:rsidRDefault="0023304D">
      <w:pPr>
        <w:spacing w:after="1100" w:line="259" w:lineRule="auto"/>
        <w:ind w:left="630"/>
      </w:pPr>
      <w:r>
        <w:rPr>
          <w:noProof/>
          <w:color w:val="000000"/>
        </w:rPr>
        <mc:AlternateContent>
          <mc:Choice Requires="wpg">
            <w:drawing>
              <wp:inline distT="0" distB="0" distL="0" distR="0" wp14:anchorId="62FC2AFA" wp14:editId="7F09998D">
                <wp:extent cx="2321120" cy="323850"/>
                <wp:effectExtent l="0" t="0" r="0" b="0"/>
                <wp:docPr id="9047" name="Group 9047"/>
                <wp:cNvGraphicFramePr/>
                <a:graphic xmlns:a="http://schemas.openxmlformats.org/drawingml/2006/main">
                  <a:graphicData uri="http://schemas.microsoft.com/office/word/2010/wordprocessingGroup">
                    <wpg:wgp>
                      <wpg:cNvGrpSpPr/>
                      <wpg:grpSpPr>
                        <a:xfrm>
                          <a:off x="0" y="0"/>
                          <a:ext cx="2321120" cy="323850"/>
                          <a:chOff x="0" y="0"/>
                          <a:chExt cx="2321120" cy="323850"/>
                        </a:xfrm>
                      </wpg:grpSpPr>
                      <wps:wsp>
                        <wps:cNvPr id="10385" name="Shape 10385"/>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10386" name="Shape 10386"/>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8500" name="Rectangle 8500"/>
                        <wps:cNvSpPr/>
                        <wps:spPr>
                          <a:xfrm>
                            <a:off x="49411" y="104822"/>
                            <a:ext cx="319563" cy="185718"/>
                          </a:xfrm>
                          <a:prstGeom prst="rect">
                            <a:avLst/>
                          </a:prstGeom>
                          <a:ln>
                            <a:noFill/>
                          </a:ln>
                        </wps:spPr>
                        <wps:txbx>
                          <w:txbxContent>
                            <w:p w14:paraId="2F5B3656" w14:textId="77777777" w:rsidR="0023304D" w:rsidRDefault="0023304D">
                              <w:pPr>
                                <w:spacing w:after="160" w:line="259" w:lineRule="auto"/>
                              </w:pPr>
                              <w:r>
                                <w:rPr>
                                  <w:w w:val="109"/>
                                </w:rPr>
                                <w:t>Nev</w:t>
                              </w:r>
                            </w:p>
                          </w:txbxContent>
                        </wps:txbx>
                        <wps:bodyPr horzOverflow="overflow" vert="horz" lIns="0" tIns="0" rIns="0" bIns="0" rtlCol="0">
                          <a:noAutofit/>
                        </wps:bodyPr>
                      </wps:wsp>
                      <wps:wsp>
                        <wps:cNvPr id="8502" name="Rectangle 8502"/>
                        <wps:cNvSpPr/>
                        <wps:spPr>
                          <a:xfrm>
                            <a:off x="288797" y="104822"/>
                            <a:ext cx="161232" cy="185718"/>
                          </a:xfrm>
                          <a:prstGeom prst="rect">
                            <a:avLst/>
                          </a:prstGeom>
                          <a:ln>
                            <a:noFill/>
                          </a:ln>
                        </wps:spPr>
                        <wps:txbx>
                          <w:txbxContent>
                            <w:p w14:paraId="12E7DDD7" w14:textId="77777777" w:rsidR="0023304D" w:rsidRDefault="0023304D">
                              <w:pPr>
                                <w:spacing w:after="160" w:line="259" w:lineRule="auto"/>
                              </w:pPr>
                              <w:r>
                                <w:rPr>
                                  <w:w w:val="103"/>
                                </w:rPr>
                                <w:t>er</w:t>
                              </w:r>
                            </w:p>
                          </w:txbxContent>
                        </wps:txbx>
                        <wps:bodyPr horzOverflow="overflow" vert="horz" lIns="0" tIns="0" rIns="0" bIns="0" rtlCol="0">
                          <a:noAutofit/>
                        </wps:bodyPr>
                      </wps:wsp>
                      <wps:wsp>
                        <wps:cNvPr id="10391" name="Shape 10391"/>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92" name="Shape 10392"/>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10393" name="Shape 10393"/>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27000"/>
                          </a:ln>
                        </wps:spPr>
                        <wps:style>
                          <a:lnRef idx="0">
                            <a:srgbClr val="000000">
                              <a:alpha val="0"/>
                            </a:srgbClr>
                          </a:lnRef>
                          <a:fillRef idx="1">
                            <a:srgbClr val="BDC1C6"/>
                          </a:fillRef>
                          <a:effectRef idx="0">
                            <a:scrgbClr r="0" g="0" b="0"/>
                          </a:effectRef>
                          <a:fontRef idx="none"/>
                        </wps:style>
                        <wps:bodyPr/>
                      </wps:wsp>
                      <wps:wsp>
                        <wps:cNvPr id="468" name="Shape 468"/>
                        <wps:cNvSpPr/>
                        <wps:spPr>
                          <a:xfrm>
                            <a:off x="357187" y="80963"/>
                            <a:ext cx="200025" cy="161925"/>
                          </a:xfrm>
                          <a:custGeom>
                            <a:avLst/>
                            <a:gdLst/>
                            <a:ahLst/>
                            <a:cxnLst/>
                            <a:rect l="0" t="0" r="0" b="0"/>
                            <a:pathLst>
                              <a:path w="200025" h="161925">
                                <a:moveTo>
                                  <a:pt x="0" y="80963"/>
                                </a:moveTo>
                                <a:cubicBezTo>
                                  <a:pt x="0" y="75645"/>
                                  <a:pt x="519" y="70377"/>
                                  <a:pt x="1556" y="65162"/>
                                </a:cubicBezTo>
                                <a:cubicBezTo>
                                  <a:pt x="2593" y="59950"/>
                                  <a:pt x="4129" y="54890"/>
                                  <a:pt x="6163" y="49972"/>
                                </a:cubicBezTo>
                                <a:cubicBezTo>
                                  <a:pt x="8197" y="45061"/>
                                  <a:pt x="10691" y="40398"/>
                                  <a:pt x="13645" y="35973"/>
                                </a:cubicBezTo>
                                <a:cubicBezTo>
                                  <a:pt x="16598" y="31555"/>
                                  <a:pt x="19954" y="27468"/>
                                  <a:pt x="23713" y="23710"/>
                                </a:cubicBezTo>
                                <a:cubicBezTo>
                                  <a:pt x="27472" y="19946"/>
                                  <a:pt x="31562" y="16594"/>
                                  <a:pt x="35982" y="13639"/>
                                </a:cubicBezTo>
                                <a:cubicBezTo>
                                  <a:pt x="40402" y="10688"/>
                                  <a:pt x="45068" y="8195"/>
                                  <a:pt x="49980" y="6161"/>
                                </a:cubicBezTo>
                                <a:cubicBezTo>
                                  <a:pt x="54891" y="4130"/>
                                  <a:pt x="59954" y="2595"/>
                                  <a:pt x="65168" y="1553"/>
                                </a:cubicBezTo>
                                <a:cubicBezTo>
                                  <a:pt x="70382" y="515"/>
                                  <a:pt x="75647" y="0"/>
                                  <a:pt x="80963" y="0"/>
                                </a:cubicBezTo>
                                <a:lnTo>
                                  <a:pt x="119063" y="0"/>
                                </a:lnTo>
                                <a:cubicBezTo>
                                  <a:pt x="124379" y="0"/>
                                  <a:pt x="129644" y="515"/>
                                  <a:pt x="134858" y="1553"/>
                                </a:cubicBezTo>
                                <a:cubicBezTo>
                                  <a:pt x="140072" y="2595"/>
                                  <a:pt x="145134" y="4130"/>
                                  <a:pt x="150046" y="6161"/>
                                </a:cubicBezTo>
                                <a:cubicBezTo>
                                  <a:pt x="154957" y="8195"/>
                                  <a:pt x="159623" y="10688"/>
                                  <a:pt x="164043" y="13639"/>
                                </a:cubicBezTo>
                                <a:cubicBezTo>
                                  <a:pt x="168463" y="16594"/>
                                  <a:pt x="172553" y="19946"/>
                                  <a:pt x="176312" y="23710"/>
                                </a:cubicBezTo>
                                <a:cubicBezTo>
                                  <a:pt x="180071" y="27468"/>
                                  <a:pt x="183427" y="31555"/>
                                  <a:pt x="186380" y="35973"/>
                                </a:cubicBezTo>
                                <a:cubicBezTo>
                                  <a:pt x="189334" y="40398"/>
                                  <a:pt x="191828" y="45061"/>
                                  <a:pt x="193862" y="49972"/>
                                </a:cubicBezTo>
                                <a:cubicBezTo>
                                  <a:pt x="195897" y="54890"/>
                                  <a:pt x="197432" y="59950"/>
                                  <a:pt x="198469" y="65162"/>
                                </a:cubicBezTo>
                                <a:cubicBezTo>
                                  <a:pt x="199506" y="70377"/>
                                  <a:pt x="200025" y="75645"/>
                                  <a:pt x="200025" y="80963"/>
                                </a:cubicBezTo>
                                <a:cubicBezTo>
                                  <a:pt x="200025" y="86277"/>
                                  <a:pt x="199506" y="91542"/>
                                  <a:pt x="198469" y="96757"/>
                                </a:cubicBezTo>
                                <a:cubicBezTo>
                                  <a:pt x="197432" y="101969"/>
                                  <a:pt x="195897" y="107029"/>
                                  <a:pt x="193862" y="111940"/>
                                </a:cubicBezTo>
                                <a:cubicBezTo>
                                  <a:pt x="191828" y="116852"/>
                                  <a:pt x="189334" y="121518"/>
                                  <a:pt x="186380" y="125937"/>
                                </a:cubicBezTo>
                                <a:cubicBezTo>
                                  <a:pt x="183427" y="130355"/>
                                  <a:pt x="180071" y="134441"/>
                                  <a:pt x="176312" y="138206"/>
                                </a:cubicBezTo>
                                <a:cubicBezTo>
                                  <a:pt x="172553" y="141963"/>
                                  <a:pt x="168463" y="145315"/>
                                  <a:pt x="164043" y="148270"/>
                                </a:cubicBezTo>
                                <a:cubicBezTo>
                                  <a:pt x="159623" y="151222"/>
                                  <a:pt x="154957" y="153721"/>
                                  <a:pt x="150046" y="155752"/>
                                </a:cubicBezTo>
                                <a:cubicBezTo>
                                  <a:pt x="145134" y="157786"/>
                                  <a:pt x="140072" y="159324"/>
                                  <a:pt x="134858" y="160362"/>
                                </a:cubicBezTo>
                                <a:cubicBezTo>
                                  <a:pt x="129644" y="161404"/>
                                  <a:pt x="124379" y="161925"/>
                                  <a:pt x="119063" y="161925"/>
                                </a:cubicBezTo>
                                <a:lnTo>
                                  <a:pt x="80963" y="161925"/>
                                </a:lnTo>
                                <a:cubicBezTo>
                                  <a:pt x="75647" y="161925"/>
                                  <a:pt x="70382" y="161404"/>
                                  <a:pt x="65168" y="160362"/>
                                </a:cubicBezTo>
                                <a:cubicBezTo>
                                  <a:pt x="59954" y="159324"/>
                                  <a:pt x="54891" y="157786"/>
                                  <a:pt x="49980" y="155752"/>
                                </a:cubicBezTo>
                                <a:cubicBezTo>
                                  <a:pt x="45068" y="153721"/>
                                  <a:pt x="40402" y="151222"/>
                                  <a:pt x="35982" y="148270"/>
                                </a:cubicBezTo>
                                <a:cubicBezTo>
                                  <a:pt x="31562" y="145315"/>
                                  <a:pt x="27472" y="141963"/>
                                  <a:pt x="23713" y="138206"/>
                                </a:cubicBezTo>
                                <a:cubicBezTo>
                                  <a:pt x="19954" y="134441"/>
                                  <a:pt x="16598" y="130355"/>
                                  <a:pt x="13645" y="125937"/>
                                </a:cubicBezTo>
                                <a:cubicBezTo>
                                  <a:pt x="10691" y="121518"/>
                                  <a:pt x="8197" y="116852"/>
                                  <a:pt x="6163" y="111940"/>
                                </a:cubicBezTo>
                                <a:cubicBezTo>
                                  <a:pt x="4129"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94" name="Shape 10394"/>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5" name="Shape 10395"/>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96" name="Shape 10396"/>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73" name="Shape 473"/>
                        <wps:cNvSpPr/>
                        <wps:spPr>
                          <a:xfrm>
                            <a:off x="661987" y="80963"/>
                            <a:ext cx="200025" cy="161925"/>
                          </a:xfrm>
                          <a:custGeom>
                            <a:avLst/>
                            <a:gdLst/>
                            <a:ahLst/>
                            <a:cxnLst/>
                            <a:rect l="0" t="0" r="0" b="0"/>
                            <a:pathLst>
                              <a:path w="200025" h="161925">
                                <a:moveTo>
                                  <a:pt x="0" y="80963"/>
                                </a:moveTo>
                                <a:cubicBezTo>
                                  <a:pt x="0" y="75645"/>
                                  <a:pt x="519" y="70377"/>
                                  <a:pt x="1556" y="65162"/>
                                </a:cubicBezTo>
                                <a:cubicBezTo>
                                  <a:pt x="2593" y="59950"/>
                                  <a:pt x="4129" y="54890"/>
                                  <a:pt x="6163" y="49972"/>
                                </a:cubicBezTo>
                                <a:cubicBezTo>
                                  <a:pt x="8197" y="45061"/>
                                  <a:pt x="10691" y="40398"/>
                                  <a:pt x="13645" y="35973"/>
                                </a:cubicBezTo>
                                <a:cubicBezTo>
                                  <a:pt x="16598" y="31555"/>
                                  <a:pt x="19955" y="27468"/>
                                  <a:pt x="23714" y="23710"/>
                                </a:cubicBezTo>
                                <a:cubicBezTo>
                                  <a:pt x="27473" y="19946"/>
                                  <a:pt x="31562" y="16594"/>
                                  <a:pt x="35982" y="13639"/>
                                </a:cubicBezTo>
                                <a:cubicBezTo>
                                  <a:pt x="40402" y="10688"/>
                                  <a:pt x="45068" y="8195"/>
                                  <a:pt x="49980" y="6161"/>
                                </a:cubicBezTo>
                                <a:cubicBezTo>
                                  <a:pt x="54891" y="4130"/>
                                  <a:pt x="59954" y="2595"/>
                                  <a:pt x="65168" y="1553"/>
                                </a:cubicBezTo>
                                <a:cubicBezTo>
                                  <a:pt x="70382" y="515"/>
                                  <a:pt x="75647" y="0"/>
                                  <a:pt x="80963" y="0"/>
                                </a:cubicBezTo>
                                <a:lnTo>
                                  <a:pt x="119063" y="0"/>
                                </a:lnTo>
                                <a:cubicBezTo>
                                  <a:pt x="124379" y="0"/>
                                  <a:pt x="129644" y="515"/>
                                  <a:pt x="134858" y="1553"/>
                                </a:cubicBezTo>
                                <a:cubicBezTo>
                                  <a:pt x="140072" y="2595"/>
                                  <a:pt x="145134" y="4130"/>
                                  <a:pt x="150046" y="6161"/>
                                </a:cubicBezTo>
                                <a:cubicBezTo>
                                  <a:pt x="154957" y="8195"/>
                                  <a:pt x="159623" y="10688"/>
                                  <a:pt x="164043" y="13639"/>
                                </a:cubicBezTo>
                                <a:cubicBezTo>
                                  <a:pt x="168463" y="16594"/>
                                  <a:pt x="172553" y="19946"/>
                                  <a:pt x="176312" y="23710"/>
                                </a:cubicBezTo>
                                <a:cubicBezTo>
                                  <a:pt x="180071" y="27468"/>
                                  <a:pt x="183427" y="31555"/>
                                  <a:pt x="186380" y="35973"/>
                                </a:cubicBezTo>
                                <a:cubicBezTo>
                                  <a:pt x="189334" y="40398"/>
                                  <a:pt x="191828" y="45061"/>
                                  <a:pt x="193862" y="49972"/>
                                </a:cubicBezTo>
                                <a:cubicBezTo>
                                  <a:pt x="195897" y="54890"/>
                                  <a:pt x="197432" y="59950"/>
                                  <a:pt x="198469" y="65162"/>
                                </a:cubicBezTo>
                                <a:cubicBezTo>
                                  <a:pt x="199507" y="70377"/>
                                  <a:pt x="200025" y="75645"/>
                                  <a:pt x="200025" y="80963"/>
                                </a:cubicBezTo>
                                <a:cubicBezTo>
                                  <a:pt x="200025" y="86277"/>
                                  <a:pt x="199507" y="91542"/>
                                  <a:pt x="198469" y="96757"/>
                                </a:cubicBezTo>
                                <a:cubicBezTo>
                                  <a:pt x="197432" y="101969"/>
                                  <a:pt x="195897" y="107029"/>
                                  <a:pt x="193862" y="111940"/>
                                </a:cubicBezTo>
                                <a:cubicBezTo>
                                  <a:pt x="191828" y="116852"/>
                                  <a:pt x="189334" y="121518"/>
                                  <a:pt x="186381" y="125937"/>
                                </a:cubicBezTo>
                                <a:cubicBezTo>
                                  <a:pt x="183427" y="130355"/>
                                  <a:pt x="180071" y="134441"/>
                                  <a:pt x="176312" y="138206"/>
                                </a:cubicBezTo>
                                <a:cubicBezTo>
                                  <a:pt x="172553" y="141963"/>
                                  <a:pt x="168463" y="145315"/>
                                  <a:pt x="164043" y="148270"/>
                                </a:cubicBezTo>
                                <a:cubicBezTo>
                                  <a:pt x="159623" y="151222"/>
                                  <a:pt x="154957" y="153721"/>
                                  <a:pt x="150046" y="155752"/>
                                </a:cubicBezTo>
                                <a:cubicBezTo>
                                  <a:pt x="145134" y="157786"/>
                                  <a:pt x="140072" y="159324"/>
                                  <a:pt x="134858" y="160362"/>
                                </a:cubicBezTo>
                                <a:cubicBezTo>
                                  <a:pt x="129644" y="161404"/>
                                  <a:pt x="124379" y="161925"/>
                                  <a:pt x="119063" y="161925"/>
                                </a:cubicBezTo>
                                <a:lnTo>
                                  <a:pt x="80963" y="161925"/>
                                </a:lnTo>
                                <a:cubicBezTo>
                                  <a:pt x="75647" y="161925"/>
                                  <a:pt x="70382" y="161404"/>
                                  <a:pt x="65168" y="160362"/>
                                </a:cubicBezTo>
                                <a:cubicBezTo>
                                  <a:pt x="59954" y="159324"/>
                                  <a:pt x="54891" y="157786"/>
                                  <a:pt x="49980" y="155752"/>
                                </a:cubicBezTo>
                                <a:cubicBezTo>
                                  <a:pt x="45068" y="153721"/>
                                  <a:pt x="40402" y="151222"/>
                                  <a:pt x="35982" y="148270"/>
                                </a:cubicBezTo>
                                <a:cubicBezTo>
                                  <a:pt x="31562" y="145315"/>
                                  <a:pt x="27473" y="141963"/>
                                  <a:pt x="23714" y="138206"/>
                                </a:cubicBezTo>
                                <a:cubicBezTo>
                                  <a:pt x="19955" y="134441"/>
                                  <a:pt x="16598" y="130355"/>
                                  <a:pt x="13645" y="125937"/>
                                </a:cubicBezTo>
                                <a:cubicBezTo>
                                  <a:pt x="10691" y="121518"/>
                                  <a:pt x="8197" y="116852"/>
                                  <a:pt x="6163" y="111940"/>
                                </a:cubicBezTo>
                                <a:cubicBezTo>
                                  <a:pt x="4129"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397" name="Shape 10397"/>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398" name="Shape 10398"/>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399" name="Shape 10399"/>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78" name="Shape 478"/>
                        <wps:cNvSpPr/>
                        <wps:spPr>
                          <a:xfrm>
                            <a:off x="966787" y="80963"/>
                            <a:ext cx="200025" cy="161925"/>
                          </a:xfrm>
                          <a:custGeom>
                            <a:avLst/>
                            <a:gdLst/>
                            <a:ahLst/>
                            <a:cxnLst/>
                            <a:rect l="0" t="0" r="0" b="0"/>
                            <a:pathLst>
                              <a:path w="200025" h="161925">
                                <a:moveTo>
                                  <a:pt x="0" y="80963"/>
                                </a:moveTo>
                                <a:cubicBezTo>
                                  <a:pt x="0" y="75645"/>
                                  <a:pt x="519" y="70377"/>
                                  <a:pt x="1556" y="65162"/>
                                </a:cubicBezTo>
                                <a:cubicBezTo>
                                  <a:pt x="2593" y="59950"/>
                                  <a:pt x="4128" y="54890"/>
                                  <a:pt x="6163" y="49972"/>
                                </a:cubicBezTo>
                                <a:cubicBezTo>
                                  <a:pt x="8197" y="45061"/>
                                  <a:pt x="10691" y="40398"/>
                                  <a:pt x="13645" y="35973"/>
                                </a:cubicBezTo>
                                <a:cubicBezTo>
                                  <a:pt x="16598" y="31555"/>
                                  <a:pt x="19954" y="27468"/>
                                  <a:pt x="23713" y="23710"/>
                                </a:cubicBezTo>
                                <a:cubicBezTo>
                                  <a:pt x="27472" y="19946"/>
                                  <a:pt x="31562" y="16594"/>
                                  <a:pt x="35982" y="13639"/>
                                </a:cubicBezTo>
                                <a:cubicBezTo>
                                  <a:pt x="40402" y="10688"/>
                                  <a:pt x="45068" y="8195"/>
                                  <a:pt x="49980" y="6161"/>
                                </a:cubicBezTo>
                                <a:cubicBezTo>
                                  <a:pt x="54891" y="4130"/>
                                  <a:pt x="59954" y="2595"/>
                                  <a:pt x="65168" y="1553"/>
                                </a:cubicBezTo>
                                <a:cubicBezTo>
                                  <a:pt x="70382" y="515"/>
                                  <a:pt x="75647" y="0"/>
                                  <a:pt x="80963" y="0"/>
                                </a:cubicBezTo>
                                <a:lnTo>
                                  <a:pt x="119063" y="0"/>
                                </a:lnTo>
                                <a:cubicBezTo>
                                  <a:pt x="124379" y="0"/>
                                  <a:pt x="129644" y="515"/>
                                  <a:pt x="134858" y="1553"/>
                                </a:cubicBezTo>
                                <a:cubicBezTo>
                                  <a:pt x="140071" y="2595"/>
                                  <a:pt x="145134" y="4130"/>
                                  <a:pt x="150046" y="6161"/>
                                </a:cubicBezTo>
                                <a:cubicBezTo>
                                  <a:pt x="154957" y="8195"/>
                                  <a:pt x="159623" y="10688"/>
                                  <a:pt x="164043" y="13639"/>
                                </a:cubicBezTo>
                                <a:cubicBezTo>
                                  <a:pt x="168463" y="16594"/>
                                  <a:pt x="172552" y="19946"/>
                                  <a:pt x="176312" y="23710"/>
                                </a:cubicBezTo>
                                <a:cubicBezTo>
                                  <a:pt x="180071" y="27468"/>
                                  <a:pt x="183427" y="31555"/>
                                  <a:pt x="186380" y="35973"/>
                                </a:cubicBezTo>
                                <a:cubicBezTo>
                                  <a:pt x="189334" y="40398"/>
                                  <a:pt x="191828" y="45061"/>
                                  <a:pt x="193862" y="49972"/>
                                </a:cubicBezTo>
                                <a:cubicBezTo>
                                  <a:pt x="195897" y="54890"/>
                                  <a:pt x="197432" y="59950"/>
                                  <a:pt x="198469" y="65162"/>
                                </a:cubicBezTo>
                                <a:cubicBezTo>
                                  <a:pt x="199506" y="70377"/>
                                  <a:pt x="200025" y="75645"/>
                                  <a:pt x="200025" y="80963"/>
                                </a:cubicBezTo>
                                <a:cubicBezTo>
                                  <a:pt x="200025" y="86277"/>
                                  <a:pt x="199506" y="91542"/>
                                  <a:pt x="198469" y="96757"/>
                                </a:cubicBezTo>
                                <a:cubicBezTo>
                                  <a:pt x="197432" y="101969"/>
                                  <a:pt x="195897" y="107029"/>
                                  <a:pt x="193862" y="111940"/>
                                </a:cubicBezTo>
                                <a:cubicBezTo>
                                  <a:pt x="191828" y="116852"/>
                                  <a:pt x="189334" y="121518"/>
                                  <a:pt x="186380" y="125937"/>
                                </a:cubicBezTo>
                                <a:cubicBezTo>
                                  <a:pt x="183427" y="130355"/>
                                  <a:pt x="180071" y="134441"/>
                                  <a:pt x="176312" y="138206"/>
                                </a:cubicBezTo>
                                <a:cubicBezTo>
                                  <a:pt x="172552" y="141963"/>
                                  <a:pt x="168463" y="145315"/>
                                  <a:pt x="164043" y="148270"/>
                                </a:cubicBezTo>
                                <a:cubicBezTo>
                                  <a:pt x="159623" y="151222"/>
                                  <a:pt x="154957" y="153721"/>
                                  <a:pt x="150046" y="155752"/>
                                </a:cubicBezTo>
                                <a:cubicBezTo>
                                  <a:pt x="145134" y="157786"/>
                                  <a:pt x="140071" y="159324"/>
                                  <a:pt x="134857" y="160362"/>
                                </a:cubicBezTo>
                                <a:cubicBezTo>
                                  <a:pt x="129644" y="161404"/>
                                  <a:pt x="124379" y="161925"/>
                                  <a:pt x="119063" y="161925"/>
                                </a:cubicBezTo>
                                <a:lnTo>
                                  <a:pt x="80963" y="161925"/>
                                </a:lnTo>
                                <a:cubicBezTo>
                                  <a:pt x="75647" y="161925"/>
                                  <a:pt x="70382" y="161404"/>
                                  <a:pt x="65168" y="160362"/>
                                </a:cubicBezTo>
                                <a:cubicBezTo>
                                  <a:pt x="59953" y="159324"/>
                                  <a:pt x="54891" y="157786"/>
                                  <a:pt x="49979" y="155752"/>
                                </a:cubicBezTo>
                                <a:cubicBezTo>
                                  <a:pt x="45068" y="153721"/>
                                  <a:pt x="40402" y="151222"/>
                                  <a:pt x="35982" y="148270"/>
                                </a:cubicBezTo>
                                <a:cubicBezTo>
                                  <a:pt x="31562" y="145315"/>
                                  <a:pt x="27472" y="141963"/>
                                  <a:pt x="23713" y="138206"/>
                                </a:cubicBezTo>
                                <a:cubicBezTo>
                                  <a:pt x="19954" y="134441"/>
                                  <a:pt x="16598" y="130355"/>
                                  <a:pt x="13645" y="125937"/>
                                </a:cubicBezTo>
                                <a:cubicBezTo>
                                  <a:pt x="10691" y="121518"/>
                                  <a:pt x="8197" y="116852"/>
                                  <a:pt x="6163" y="111940"/>
                                </a:cubicBezTo>
                                <a:cubicBezTo>
                                  <a:pt x="4128"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00" name="Shape 10400"/>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01" name="Shape 10401"/>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02" name="Shape 10402"/>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83" name="Shape 483"/>
                        <wps:cNvSpPr/>
                        <wps:spPr>
                          <a:xfrm>
                            <a:off x="1271587" y="80963"/>
                            <a:ext cx="200025" cy="161925"/>
                          </a:xfrm>
                          <a:custGeom>
                            <a:avLst/>
                            <a:gdLst/>
                            <a:ahLst/>
                            <a:cxnLst/>
                            <a:rect l="0" t="0" r="0" b="0"/>
                            <a:pathLst>
                              <a:path w="200025" h="161925">
                                <a:moveTo>
                                  <a:pt x="0" y="80963"/>
                                </a:moveTo>
                                <a:cubicBezTo>
                                  <a:pt x="0" y="75645"/>
                                  <a:pt x="519" y="70377"/>
                                  <a:pt x="1556" y="65162"/>
                                </a:cubicBezTo>
                                <a:cubicBezTo>
                                  <a:pt x="2593" y="59950"/>
                                  <a:pt x="4128" y="54890"/>
                                  <a:pt x="6163" y="49972"/>
                                </a:cubicBezTo>
                                <a:cubicBezTo>
                                  <a:pt x="8197" y="45061"/>
                                  <a:pt x="10691" y="40398"/>
                                  <a:pt x="13645" y="35973"/>
                                </a:cubicBezTo>
                                <a:cubicBezTo>
                                  <a:pt x="16598" y="31555"/>
                                  <a:pt x="19954" y="27468"/>
                                  <a:pt x="23713" y="23710"/>
                                </a:cubicBezTo>
                                <a:cubicBezTo>
                                  <a:pt x="27472" y="19946"/>
                                  <a:pt x="31562" y="16594"/>
                                  <a:pt x="35982" y="13639"/>
                                </a:cubicBezTo>
                                <a:cubicBezTo>
                                  <a:pt x="40402" y="10688"/>
                                  <a:pt x="45068" y="8195"/>
                                  <a:pt x="49980" y="6161"/>
                                </a:cubicBezTo>
                                <a:cubicBezTo>
                                  <a:pt x="54891" y="4130"/>
                                  <a:pt x="59953" y="2595"/>
                                  <a:pt x="65168" y="1553"/>
                                </a:cubicBezTo>
                                <a:cubicBezTo>
                                  <a:pt x="70382" y="515"/>
                                  <a:pt x="75647" y="0"/>
                                  <a:pt x="80963" y="0"/>
                                </a:cubicBezTo>
                                <a:lnTo>
                                  <a:pt x="119063" y="0"/>
                                </a:lnTo>
                                <a:cubicBezTo>
                                  <a:pt x="124379" y="0"/>
                                  <a:pt x="129644" y="515"/>
                                  <a:pt x="134858" y="1553"/>
                                </a:cubicBezTo>
                                <a:cubicBezTo>
                                  <a:pt x="140071" y="2595"/>
                                  <a:pt x="145134" y="4130"/>
                                  <a:pt x="150046" y="6161"/>
                                </a:cubicBezTo>
                                <a:cubicBezTo>
                                  <a:pt x="154957" y="8195"/>
                                  <a:pt x="159623" y="10688"/>
                                  <a:pt x="164043" y="13639"/>
                                </a:cubicBezTo>
                                <a:cubicBezTo>
                                  <a:pt x="168463" y="16594"/>
                                  <a:pt x="172553" y="19946"/>
                                  <a:pt x="176312" y="23710"/>
                                </a:cubicBezTo>
                                <a:cubicBezTo>
                                  <a:pt x="180071" y="27468"/>
                                  <a:pt x="183427" y="31555"/>
                                  <a:pt x="186380" y="35973"/>
                                </a:cubicBezTo>
                                <a:cubicBezTo>
                                  <a:pt x="189334" y="40398"/>
                                  <a:pt x="191828" y="45061"/>
                                  <a:pt x="193862" y="49972"/>
                                </a:cubicBezTo>
                                <a:cubicBezTo>
                                  <a:pt x="195897" y="54890"/>
                                  <a:pt x="197432" y="59950"/>
                                  <a:pt x="198469" y="65162"/>
                                </a:cubicBezTo>
                                <a:cubicBezTo>
                                  <a:pt x="199506" y="70377"/>
                                  <a:pt x="200025" y="75645"/>
                                  <a:pt x="200025" y="80963"/>
                                </a:cubicBezTo>
                                <a:cubicBezTo>
                                  <a:pt x="200025" y="86277"/>
                                  <a:pt x="199506" y="91542"/>
                                  <a:pt x="198469" y="96757"/>
                                </a:cubicBezTo>
                                <a:cubicBezTo>
                                  <a:pt x="197432" y="101969"/>
                                  <a:pt x="195897" y="107029"/>
                                  <a:pt x="193862" y="111940"/>
                                </a:cubicBezTo>
                                <a:cubicBezTo>
                                  <a:pt x="191828" y="116852"/>
                                  <a:pt x="189334" y="121518"/>
                                  <a:pt x="186380" y="125937"/>
                                </a:cubicBezTo>
                                <a:cubicBezTo>
                                  <a:pt x="183427" y="130355"/>
                                  <a:pt x="180071" y="134441"/>
                                  <a:pt x="176312" y="138206"/>
                                </a:cubicBezTo>
                                <a:cubicBezTo>
                                  <a:pt x="172553" y="141963"/>
                                  <a:pt x="168463" y="145315"/>
                                  <a:pt x="164043" y="148270"/>
                                </a:cubicBezTo>
                                <a:cubicBezTo>
                                  <a:pt x="159623" y="151222"/>
                                  <a:pt x="154957" y="153721"/>
                                  <a:pt x="150046" y="155752"/>
                                </a:cubicBezTo>
                                <a:cubicBezTo>
                                  <a:pt x="145134" y="157786"/>
                                  <a:pt x="140071" y="159324"/>
                                  <a:pt x="134857" y="160362"/>
                                </a:cubicBezTo>
                                <a:cubicBezTo>
                                  <a:pt x="129644" y="161404"/>
                                  <a:pt x="124379" y="161925"/>
                                  <a:pt x="119063" y="161925"/>
                                </a:cubicBezTo>
                                <a:lnTo>
                                  <a:pt x="80963" y="161925"/>
                                </a:lnTo>
                                <a:cubicBezTo>
                                  <a:pt x="75647" y="161925"/>
                                  <a:pt x="70382" y="161404"/>
                                  <a:pt x="65168" y="160362"/>
                                </a:cubicBezTo>
                                <a:cubicBezTo>
                                  <a:pt x="59953" y="159324"/>
                                  <a:pt x="54891" y="157786"/>
                                  <a:pt x="49979" y="155752"/>
                                </a:cubicBezTo>
                                <a:cubicBezTo>
                                  <a:pt x="45068" y="153721"/>
                                  <a:pt x="40402" y="151222"/>
                                  <a:pt x="35982" y="148270"/>
                                </a:cubicBezTo>
                                <a:cubicBezTo>
                                  <a:pt x="31562" y="145315"/>
                                  <a:pt x="27472" y="141963"/>
                                  <a:pt x="23713" y="138206"/>
                                </a:cubicBezTo>
                                <a:cubicBezTo>
                                  <a:pt x="19954" y="134441"/>
                                  <a:pt x="16598" y="130355"/>
                                  <a:pt x="13645" y="125937"/>
                                </a:cubicBezTo>
                                <a:cubicBezTo>
                                  <a:pt x="10691" y="121518"/>
                                  <a:pt x="8197" y="116852"/>
                                  <a:pt x="6163" y="111940"/>
                                </a:cubicBezTo>
                                <a:cubicBezTo>
                                  <a:pt x="4128" y="107029"/>
                                  <a:pt x="2593" y="101969"/>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03" name="Shape 10403"/>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04" name="Shape 10404"/>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05" name="Shape 10405"/>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88" name="Shape 488"/>
                        <wps:cNvSpPr/>
                        <wps:spPr>
                          <a:xfrm>
                            <a:off x="1576387" y="80963"/>
                            <a:ext cx="200025" cy="161925"/>
                          </a:xfrm>
                          <a:custGeom>
                            <a:avLst/>
                            <a:gdLst/>
                            <a:ahLst/>
                            <a:cxnLst/>
                            <a:rect l="0" t="0" r="0" b="0"/>
                            <a:pathLst>
                              <a:path w="200025" h="161925">
                                <a:moveTo>
                                  <a:pt x="0" y="80963"/>
                                </a:moveTo>
                                <a:cubicBezTo>
                                  <a:pt x="0" y="75645"/>
                                  <a:pt x="519" y="70377"/>
                                  <a:pt x="1555" y="65162"/>
                                </a:cubicBezTo>
                                <a:cubicBezTo>
                                  <a:pt x="2592" y="59950"/>
                                  <a:pt x="4128" y="54890"/>
                                  <a:pt x="6162" y="49972"/>
                                </a:cubicBezTo>
                                <a:cubicBezTo>
                                  <a:pt x="8197" y="45061"/>
                                  <a:pt x="10691" y="40398"/>
                                  <a:pt x="13644" y="35973"/>
                                </a:cubicBezTo>
                                <a:cubicBezTo>
                                  <a:pt x="16598" y="31555"/>
                                  <a:pt x="19954" y="27468"/>
                                  <a:pt x="23713" y="23710"/>
                                </a:cubicBezTo>
                                <a:cubicBezTo>
                                  <a:pt x="27472" y="19946"/>
                                  <a:pt x="31562" y="16594"/>
                                  <a:pt x="35982" y="13639"/>
                                </a:cubicBezTo>
                                <a:cubicBezTo>
                                  <a:pt x="40402" y="10688"/>
                                  <a:pt x="45068" y="8195"/>
                                  <a:pt x="49979" y="6161"/>
                                </a:cubicBezTo>
                                <a:cubicBezTo>
                                  <a:pt x="54890" y="4130"/>
                                  <a:pt x="59953" y="2595"/>
                                  <a:pt x="65167" y="1553"/>
                                </a:cubicBezTo>
                                <a:cubicBezTo>
                                  <a:pt x="70381" y="515"/>
                                  <a:pt x="75646" y="0"/>
                                  <a:pt x="80963" y="0"/>
                                </a:cubicBezTo>
                                <a:lnTo>
                                  <a:pt x="119063" y="0"/>
                                </a:lnTo>
                                <a:cubicBezTo>
                                  <a:pt x="124378" y="0"/>
                                  <a:pt x="129643" y="515"/>
                                  <a:pt x="134857" y="1553"/>
                                </a:cubicBezTo>
                                <a:cubicBezTo>
                                  <a:pt x="140071" y="2595"/>
                                  <a:pt x="145134" y="4130"/>
                                  <a:pt x="150045" y="6161"/>
                                </a:cubicBezTo>
                                <a:cubicBezTo>
                                  <a:pt x="154956" y="8195"/>
                                  <a:pt x="159622" y="10688"/>
                                  <a:pt x="164042" y="13639"/>
                                </a:cubicBezTo>
                                <a:cubicBezTo>
                                  <a:pt x="168463" y="16594"/>
                                  <a:pt x="172552" y="19946"/>
                                  <a:pt x="176311" y="23710"/>
                                </a:cubicBezTo>
                                <a:cubicBezTo>
                                  <a:pt x="180070" y="27468"/>
                                  <a:pt x="183426" y="31555"/>
                                  <a:pt x="186380" y="35973"/>
                                </a:cubicBezTo>
                                <a:cubicBezTo>
                                  <a:pt x="189333" y="40398"/>
                                  <a:pt x="191827" y="45061"/>
                                  <a:pt x="193861" y="49972"/>
                                </a:cubicBezTo>
                                <a:cubicBezTo>
                                  <a:pt x="195896" y="54890"/>
                                  <a:pt x="197432" y="59950"/>
                                  <a:pt x="198469" y="65162"/>
                                </a:cubicBezTo>
                                <a:cubicBezTo>
                                  <a:pt x="199506" y="70377"/>
                                  <a:pt x="200025" y="75645"/>
                                  <a:pt x="200025" y="80963"/>
                                </a:cubicBezTo>
                                <a:cubicBezTo>
                                  <a:pt x="200025" y="86277"/>
                                  <a:pt x="199506" y="91542"/>
                                  <a:pt x="198469" y="96757"/>
                                </a:cubicBezTo>
                                <a:cubicBezTo>
                                  <a:pt x="197432" y="101969"/>
                                  <a:pt x="195896" y="107029"/>
                                  <a:pt x="193861" y="111940"/>
                                </a:cubicBezTo>
                                <a:cubicBezTo>
                                  <a:pt x="191827" y="116852"/>
                                  <a:pt x="189333" y="121518"/>
                                  <a:pt x="186380" y="125937"/>
                                </a:cubicBezTo>
                                <a:cubicBezTo>
                                  <a:pt x="183426" y="130355"/>
                                  <a:pt x="180070" y="134441"/>
                                  <a:pt x="176311" y="138206"/>
                                </a:cubicBezTo>
                                <a:cubicBezTo>
                                  <a:pt x="172552" y="141963"/>
                                  <a:pt x="168463" y="145315"/>
                                  <a:pt x="164042" y="148270"/>
                                </a:cubicBezTo>
                                <a:cubicBezTo>
                                  <a:pt x="159622" y="151222"/>
                                  <a:pt x="154956" y="153721"/>
                                  <a:pt x="150045" y="155752"/>
                                </a:cubicBezTo>
                                <a:cubicBezTo>
                                  <a:pt x="145134" y="157786"/>
                                  <a:pt x="140071" y="159324"/>
                                  <a:pt x="134857" y="160362"/>
                                </a:cubicBezTo>
                                <a:cubicBezTo>
                                  <a:pt x="129643" y="161404"/>
                                  <a:pt x="124378" y="161925"/>
                                  <a:pt x="119063" y="161925"/>
                                </a:cubicBezTo>
                                <a:lnTo>
                                  <a:pt x="80963" y="161925"/>
                                </a:lnTo>
                                <a:cubicBezTo>
                                  <a:pt x="75646" y="161925"/>
                                  <a:pt x="70381" y="161404"/>
                                  <a:pt x="65167" y="160362"/>
                                </a:cubicBezTo>
                                <a:cubicBezTo>
                                  <a:pt x="59953" y="159324"/>
                                  <a:pt x="54890" y="157786"/>
                                  <a:pt x="49979" y="155752"/>
                                </a:cubicBezTo>
                                <a:cubicBezTo>
                                  <a:pt x="45068" y="153721"/>
                                  <a:pt x="40402" y="151222"/>
                                  <a:pt x="35982" y="148270"/>
                                </a:cubicBezTo>
                                <a:cubicBezTo>
                                  <a:pt x="31562" y="145315"/>
                                  <a:pt x="27472" y="141963"/>
                                  <a:pt x="23713" y="138206"/>
                                </a:cubicBezTo>
                                <a:cubicBezTo>
                                  <a:pt x="19954" y="134441"/>
                                  <a:pt x="16598" y="130355"/>
                                  <a:pt x="13644" y="125937"/>
                                </a:cubicBezTo>
                                <a:cubicBezTo>
                                  <a:pt x="10691" y="121518"/>
                                  <a:pt x="8197" y="116852"/>
                                  <a:pt x="6162" y="111940"/>
                                </a:cubicBezTo>
                                <a:cubicBezTo>
                                  <a:pt x="4128" y="107029"/>
                                  <a:pt x="2592" y="101969"/>
                                  <a:pt x="1555"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06" name="Shape 10406"/>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07" name="Shape 10407"/>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08" name="Shape 10408"/>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492" name="Rectangle 492"/>
                        <wps:cNvSpPr/>
                        <wps:spPr>
                          <a:xfrm>
                            <a:off x="1878211" y="104822"/>
                            <a:ext cx="589070" cy="185710"/>
                          </a:xfrm>
                          <a:prstGeom prst="rect">
                            <a:avLst/>
                          </a:prstGeom>
                          <a:ln>
                            <a:noFill/>
                          </a:ln>
                        </wps:spPr>
                        <wps:txbx>
                          <w:txbxContent>
                            <w:p w14:paraId="11A5661C" w14:textId="77777777" w:rsidR="0023304D" w:rsidRDefault="0023304D">
                              <w:pPr>
                                <w:spacing w:after="160" w:line="259" w:lineRule="auto"/>
                              </w:pPr>
                              <w:r>
                                <w:rPr>
                                  <w:w w:val="114"/>
                                </w:rPr>
                                <w:t>Always</w:t>
                              </w:r>
                            </w:p>
                          </w:txbxContent>
                        </wps:txbx>
                        <wps:bodyPr horzOverflow="overflow" vert="horz" lIns="0" tIns="0" rIns="0" bIns="0" rtlCol="0">
                          <a:noAutofit/>
                        </wps:bodyPr>
                      </wps:wsp>
                    </wpg:wgp>
                  </a:graphicData>
                </a:graphic>
              </wp:inline>
            </w:drawing>
          </mc:Choice>
          <mc:Fallback>
            <w:pict>
              <v:group w14:anchorId="62FC2AFA" id="Group 9047" o:spid="_x0000_s1204" style="width:182.75pt;height:25.5pt;mso-position-horizontal-relative:char;mso-position-vertical-relative:line" coordsize="2321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">
                <v:shape id="Shape 10385" o:spid="_x0000_s1205"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" path="m,l304800,r,9525l,9525,,e" fillcolor="#bdc1c6" stroked="f" strokeweight="0">
                  <v:stroke miterlimit="83231f" joinstyle="miter"/>
                  <v:path arrowok="t" textboxrect="0,0,304800,9525"/>
                </v:shape>
                <v:shape id="Shape 10386" o:spid="_x0000_s1206"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" path="m,l304800,r,9525l,9525,,e" fillcolor="#bdc1c6" stroked="f" strokeweight="0">
                  <v:stroke miterlimit="83231f" joinstyle="miter"/>
                  <v:path arrowok="t" textboxrect="0,0,304800,9525"/>
                </v:shape>
                <v:rect id="Rectangle 8500" o:spid="_x0000_s1207" style="position:absolute;left:494;top:1048;width:3195;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" filled="f" stroked="f">
                  <v:textbox inset="0,0,0,0">
                    <w:txbxContent>
                      <w:p w14:paraId="2F5B3656" w14:textId="77777777" w:rsidR="0023304D" w:rsidRDefault="0023304D">
                        <w:pPr>
                          <w:spacing w:after="160" w:line="259" w:lineRule="auto"/>
                        </w:pPr>
                        <w:r>
                          <w:rPr>
                            <w:w w:val="109"/>
                          </w:rPr>
                          <w:t>Nev</w:t>
                        </w:r>
                      </w:p>
                    </w:txbxContent>
                  </v:textbox>
                </v:rect>
                <v:rect id="Rectangle 8502" o:spid="_x0000_s1208" style="position:absolute;left:2887;top:1048;width:16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" filled="f" stroked="f">
                  <v:textbox inset="0,0,0,0">
                    <w:txbxContent>
                      <w:p w14:paraId="12E7DDD7" w14:textId="77777777" w:rsidR="0023304D" w:rsidRDefault="0023304D">
                        <w:pPr>
                          <w:spacing w:after="160" w:line="259" w:lineRule="auto"/>
                        </w:pPr>
                        <w:r>
                          <w:rPr>
                            <w:w w:val="103"/>
                          </w:rPr>
                          <w:t>er</w:t>
                        </w:r>
                      </w:p>
                    </w:txbxContent>
                  </v:textbox>
                </v:rect>
                <v:shape id="Shape 10391" o:spid="_x0000_s1209"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" path="m,l304800,r,323850l,323850,,e" stroked="f" strokeweight="0">
                  <v:stroke miterlimit="83231f" joinstyle="miter"/>
                  <v:path arrowok="t" textboxrect="0,0,304800,323850"/>
                </v:shape>
                <v:shape id="Shape 10392" o:spid="_x0000_s1210"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" path="m,l304800,r,9525l,9525,,e" fillcolor="#bdc1c6" stroked="f" strokeweight="0">
                  <v:stroke miterlimit="83231f" joinstyle="miter"/>
                  <v:path arrowok="t" textboxrect="0,0,304800,9525"/>
                </v:shape>
                <v:shape id="Shape 10393" o:spid="_x0000_s1211"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" path="m,l304800,r,9525l,9525,,e" fillcolor="#bdc1c6" stroked="f" strokeweight="0">
                  <v:stroke miterlimit="83231f" joinstyle="miter"/>
                  <v:path arrowok="t" textboxrect="0,0,304800,9525"/>
                </v:shape>
                <v:shape id="Shape 468" o:spid="_x0000_s1212"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" path="m,80963c,75645,519,70377,1556,65162,2593,59950,4129,54890,6163,49972v2034,-4911,4528,-9574,7482,-13999c16598,31555,19954,27468,23713,23710v3759,-3764,7849,-7116,12269,-10071c40402,10688,45068,8195,49980,6161,54891,4130,59954,2595,65168,1553,70382,515,75647,,80963,r38100,c124379,,129644,515,134858,1553v5214,1042,10276,2577,15188,4608c154957,8195,159623,10688,164043,13639v4420,2955,8510,6307,12269,10071c180071,27468,183427,31555,186380,35973v2954,4425,5448,9088,7482,13999c195897,54890,197432,59950,198469,65162v1037,5215,1556,10483,1556,15801c200025,86277,199506,91542,198469,96757v-1037,5212,-2572,10272,-4607,15183c191828,116852,189334,121518,186380,125937v-2953,4418,-6309,8504,-10068,12269c172553,141963,168463,145315,164043,148270v-4420,2952,-9086,5451,-13997,7482c145134,157786,140072,159324,134858,160362v-5214,1042,-10479,1563,-15795,1563l80963,161925v-5316,,-10581,-521,-15795,-1563c59954,159324,54891,157786,49980,155752v-4912,-2031,-9578,-4530,-13998,-7482c31562,145315,27472,141963,23713,138206v-3759,-3765,-7115,-7851,-10068,-12269c10691,121518,8197,116852,6163,111940,4129,107029,2593,101969,1556,96757,519,91542,,86277,,80963xe" filled="f" strokecolor="#b8bdc2">
                  <v:stroke miterlimit="1" joinstyle="miter"/>
                  <v:path arrowok="t" textboxrect="0,0,200025,161925"/>
                </v:shape>
                <v:shape id="Shape 10394" o:spid="_x0000_s1213"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" path="m,l304800,r,323850l,323850,,e" stroked="f" strokeweight="0">
                  <v:stroke miterlimit="1" joinstyle="miter"/>
                  <v:path arrowok="t" textboxrect="0,0,304800,323850"/>
                </v:shape>
                <v:shape id="Shape 10395" o:spid="_x0000_s1214"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" path="m,l304800,r,9525l,9525,,e" fillcolor="#bdc1c6" stroked="f" strokeweight="0">
                  <v:stroke miterlimit="1" joinstyle="miter"/>
                  <v:path arrowok="t" textboxrect="0,0,304800,9525"/>
                </v:shape>
                <v:shape id="Shape 10396" o:spid="_x0000_s1215"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" path="m,l304800,r,9525l,9525,,e" fillcolor="#bdc1c6" stroked="f" strokeweight="0">
                  <v:stroke miterlimit="1" joinstyle="miter"/>
                  <v:path arrowok="t" textboxrect="0,0,304800,9525"/>
                </v:shape>
                <v:shape id="Shape 473" o:spid="_x0000_s1216"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" path="m,80963c,75645,519,70377,1556,65162,2593,59950,4129,54890,6163,49972v2034,-4911,4528,-9574,7482,-13999c16598,31555,19955,27468,23714,23710v3759,-3764,7848,-7116,12268,-10071c40402,10688,45068,8195,49980,6161,54891,4130,59954,2595,65168,1553,70382,515,75647,,80963,r38100,c124379,,129644,515,134858,1553v5214,1042,10276,2577,15188,4608c154957,8195,159623,10688,164043,13639v4420,2955,8510,6307,12269,10071c180071,27468,183427,31555,186380,35973v2954,4425,5448,9088,7482,13999c195897,54890,197432,59950,198469,65162v1038,5215,1556,10483,1556,15801c200025,86277,199507,91542,198469,96757v-1037,5212,-2572,10272,-4607,15183c191828,116852,189334,121518,186381,125937v-2954,4418,-6310,8504,-10069,12269c172553,141963,168463,145315,164043,148270v-4420,2952,-9086,5451,-13997,7482c145134,157786,140072,159324,134858,160362v-5214,1042,-10479,1563,-15795,1563l80963,161925v-5316,,-10581,-521,-15795,-1563c59954,159324,54891,157786,49980,155752v-4912,-2031,-9578,-4530,-13998,-7482c31562,145315,27473,141963,23714,138206v-3759,-3765,-7116,-7851,-10069,-12269c10691,121518,8197,116852,6163,111940,4129,107029,2593,101969,1556,96757,519,91542,,86277,,80963xe" filled="f" strokecolor="#b8bdc2">
                  <v:stroke miterlimit="1" joinstyle="miter"/>
                  <v:path arrowok="t" textboxrect="0,0,200025,161925"/>
                </v:shape>
                <v:shape id="Shape 10397" o:spid="_x0000_s1217"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" path="m,l304800,r,323850l,323850,,e" stroked="f" strokeweight="0">
                  <v:stroke miterlimit="1" joinstyle="miter"/>
                  <v:path arrowok="t" textboxrect="0,0,304800,323850"/>
                </v:shape>
                <v:shape id="Shape 10398" o:spid="_x0000_s1218"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" path="m,l304800,r,9525l,9525,,e" fillcolor="#bdc1c6" stroked="f" strokeweight="0">
                  <v:stroke miterlimit="1" joinstyle="miter"/>
                  <v:path arrowok="t" textboxrect="0,0,304800,9525"/>
                </v:shape>
                <v:shape id="Shape 10399" o:spid="_x0000_s1219"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" path="m,l304800,r,9525l,9525,,e" fillcolor="#bdc1c6" stroked="f" strokeweight="0">
                  <v:stroke miterlimit="1" joinstyle="miter"/>
                  <v:path arrowok="t" textboxrect="0,0,304800,9525"/>
                </v:shape>
                <v:shape id="Shape 478" o:spid="_x0000_s1220"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" path="m,80963c,75645,519,70377,1556,65162,2593,59950,4128,54890,6163,49972v2034,-4911,4528,-9574,7482,-13999c16598,31555,19954,27468,23713,23710v3759,-3764,7849,-7116,12269,-10071c40402,10688,45068,8195,49980,6161,54891,4130,59954,2595,65168,1553,70382,515,75647,,80963,r38100,c124379,,129644,515,134858,1553v5213,1042,10276,2577,15188,4608c154957,8195,159623,10688,164043,13639v4420,2955,8509,6307,12269,10071c180071,27468,183427,31555,186380,35973v2954,4425,5448,9088,7482,13999c195897,54890,197432,59950,198469,65162v1037,5215,1556,10483,1556,15801c200025,86277,199506,91542,198469,96757v-1037,5212,-2572,10272,-4607,15183c191828,116852,189334,121518,186380,125937v-2953,4418,-6309,8504,-10068,12269c172552,141963,168463,145315,164043,148270v-4420,2952,-9086,5451,-13997,7482c145134,157786,140071,159324,134857,160362v-5213,1042,-10478,1563,-15794,1563l80963,161925v-5316,,-10581,-521,-15795,-1563c59953,159324,54891,157786,49979,155752v-4911,-2031,-9577,-4530,-13997,-7482c31562,145315,27472,141963,23713,138206v-3759,-3765,-7115,-7851,-10068,-12269c10691,121518,8197,116852,6163,111940,4128,107029,2593,101969,1556,96757,519,91542,,86277,,80963xe" filled="f" strokecolor="#b8bdc2">
                  <v:stroke miterlimit="1" joinstyle="miter"/>
                  <v:path arrowok="t" textboxrect="0,0,200025,161925"/>
                </v:shape>
                <v:shape id="Shape 10400" o:spid="_x0000_s1221"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" path="m,l304800,r,323850l,323850,,e" stroked="f" strokeweight="0">
                  <v:stroke miterlimit="1" joinstyle="miter"/>
                  <v:path arrowok="t" textboxrect="0,0,304800,323850"/>
                </v:shape>
                <v:shape id="Shape 10401" o:spid="_x0000_s1222"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" path="m,l304800,r,9525l,9525,,e" fillcolor="#bdc1c6" stroked="f" strokeweight="0">
                  <v:stroke miterlimit="1" joinstyle="miter"/>
                  <v:path arrowok="t" textboxrect="0,0,304800,9525"/>
                </v:shape>
                <v:shape id="Shape 10402" o:spid="_x0000_s1223"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" path="m,l304800,r,9525l,9525,,e" fillcolor="#bdc1c6" stroked="f" strokeweight="0">
                  <v:stroke miterlimit="1" joinstyle="miter"/>
                  <v:path arrowok="t" textboxrect="0,0,304800,9525"/>
                </v:shape>
                <v:shape id="Shape 483" o:spid="_x0000_s1224"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" path="m,80963c,75645,519,70377,1556,65162,2593,59950,4128,54890,6163,49972v2034,-4911,4528,-9574,7482,-13999c16598,31555,19954,27468,23713,23710v3759,-3764,7849,-7116,12269,-10071c40402,10688,45068,8195,49980,6161,54891,4130,59953,2595,65168,1553,70382,515,75647,,80963,r38100,c124379,,129644,515,134858,1553v5213,1042,10276,2577,15188,4608c154957,8195,159623,10688,164043,13639v4420,2955,8510,6307,12269,10071c180071,27468,183427,31555,186380,35973v2954,4425,5448,9088,7482,13999c195897,54890,197432,59950,198469,65162v1037,5215,1556,10483,1556,15801c200025,86277,199506,91542,198469,96757v-1037,5212,-2572,10272,-4607,15183c191828,116852,189334,121518,186380,125937v-2953,4418,-6309,8504,-10068,12269c172553,141963,168463,145315,164043,148270v-4420,2952,-9086,5451,-13997,7482c145134,157786,140071,159324,134857,160362v-5213,1042,-10478,1563,-15794,1563l80963,161925v-5316,,-10581,-521,-15795,-1563c59953,159324,54891,157786,49979,155752v-4911,-2031,-9577,-4530,-13997,-7482c31562,145315,27472,141963,23713,138206v-3759,-3765,-7115,-7851,-10068,-12269c10691,121518,8197,116852,6163,111940,4128,107029,2593,101969,1556,96757,519,91542,,86277,,80963xe" filled="f" strokecolor="#b8bdc2">
                  <v:stroke miterlimit="1" joinstyle="miter"/>
                  <v:path arrowok="t" textboxrect="0,0,200025,161925"/>
                </v:shape>
                <v:shape id="Shape 10403" o:spid="_x0000_s1225"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" path="m,l304800,r,323850l,323850,,e" stroked="f" strokeweight="0">
                  <v:stroke miterlimit="1" joinstyle="miter"/>
                  <v:path arrowok="t" textboxrect="0,0,304800,323850"/>
                </v:shape>
                <v:shape id="Shape 10404" o:spid="_x0000_s1226"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" path="m,l304800,r,9525l,9525,,e" fillcolor="#bdc1c6" stroked="f" strokeweight="0">
                  <v:stroke miterlimit="1" joinstyle="miter"/>
                  <v:path arrowok="t" textboxrect="0,0,304800,9525"/>
                </v:shape>
                <v:shape id="Shape 10405" o:spid="_x0000_s1227"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" path="m,l304800,r,9525l,9525,,e" fillcolor="#bdc1c6" stroked="f" strokeweight="0">
                  <v:stroke miterlimit="1" joinstyle="miter"/>
                  <v:path arrowok="t" textboxrect="0,0,304800,9525"/>
                </v:shape>
                <v:shape id="Shape 488" o:spid="_x0000_s1228"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" path="m,80963c,75645,519,70377,1555,65162,2592,59950,4128,54890,6162,49972v2035,-4911,4529,-9574,7482,-13999c16598,31555,19954,27468,23713,23710v3759,-3764,7849,-7116,12269,-10071c40402,10688,45068,8195,49979,6161,54890,4130,59953,2595,65167,1553,70381,515,75646,,80963,r38100,c124378,,129643,515,134857,1553v5214,1042,10277,2577,15188,4608c154956,8195,159622,10688,164042,13639v4421,2955,8510,6307,12269,10071c180070,27468,183426,31555,186380,35973v2953,4425,5447,9088,7481,13999c195896,54890,197432,59950,198469,65162v1037,5215,1556,10483,1556,15801c200025,86277,199506,91542,198469,96757v-1037,5212,-2573,10272,-4608,15183c191827,116852,189333,121518,186380,125937v-2954,4418,-6310,8504,-10069,12269c172552,141963,168463,145315,164042,148270v-4420,2952,-9086,5451,-13997,7482c145134,157786,140071,159324,134857,160362v-5214,1042,-10479,1563,-15794,1563l80963,161925v-5317,,-10582,-521,-15796,-1563c59953,159324,54890,157786,49979,155752v-4911,-2031,-9577,-4530,-13997,-7482c31562,145315,27472,141963,23713,138206v-3759,-3765,-7115,-7851,-10069,-12269c10691,121518,8197,116852,6162,111940,4128,107029,2592,101969,1555,96757,519,91542,,86277,,80963xe" filled="f" strokecolor="#b8bdc2">
                  <v:stroke miterlimit="1" joinstyle="miter"/>
                  <v:path arrowok="t" textboxrect="0,0,200025,161925"/>
                </v:shape>
                <v:shape id="Shape 10406" o:spid="_x0000_s1229"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" path="m,l304800,r,323850l,323850,,e" stroked="f" strokeweight="0">
                  <v:stroke miterlimit="1" joinstyle="miter"/>
                  <v:path arrowok="t" textboxrect="0,0,304800,323850"/>
                </v:shape>
                <v:shape id="Shape 10407" o:spid="_x0000_s1230"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" path="m,l304800,r,9525l,9525,,e" fillcolor="#bdc1c6" stroked="f" strokeweight="0">
                  <v:stroke miterlimit="1" joinstyle="miter"/>
                  <v:path arrowok="t" textboxrect="0,0,304800,9525"/>
                </v:shape>
                <v:shape id="Shape 10408" o:spid="_x0000_s1231"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" path="m,l304800,r,9525l,9525,,e" fillcolor="#bdc1c6" stroked="f" strokeweight="0">
                  <v:stroke miterlimit="1" joinstyle="miter"/>
                  <v:path arrowok="t" textboxrect="0,0,304800,9525"/>
                </v:shape>
                <v:rect id="Rectangle 492" o:spid="_x0000_s1232" style="position:absolute;left:18782;top:1048;width:5890;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11A5661C" w14:textId="77777777" w:rsidR="0023304D" w:rsidRDefault="0023304D">
                        <w:pPr>
                          <w:spacing w:after="160" w:line="259" w:lineRule="auto"/>
                        </w:pPr>
                        <w:r>
                          <w:rPr>
                            <w:w w:val="114"/>
                          </w:rPr>
                          <w:t>Always</w:t>
                        </w:r>
                      </w:p>
                    </w:txbxContent>
                  </v:textbox>
                </v:rect>
                <w10:anchorlock/>
              </v:group>
            </w:pict>
          </mc:Fallback>
        </mc:AlternateContent>
      </w:r>
    </w:p>
    <w:p w14:paraId="28FC32D8" w14:textId="77777777" w:rsidR="0023304D" w:rsidRDefault="0023304D" w:rsidP="0023304D">
      <w:pPr>
        <w:numPr>
          <w:ilvl w:val="0"/>
          <w:numId w:val="5"/>
        </w:numPr>
        <w:spacing w:after="186" w:line="321" w:lineRule="auto"/>
        <w:ind w:hanging="633"/>
      </w:pPr>
      <w:r>
        <w:rPr>
          <w:rFonts w:ascii="Arial" w:eastAsia="Arial" w:hAnsi="Arial" w:cs="Arial"/>
        </w:rPr>
        <w:t>I find it hard to show interest in other people, when I have just come home from</w:t>
      </w:r>
      <w:r>
        <w:rPr>
          <w:rFonts w:ascii="Arial" w:eastAsia="Arial" w:hAnsi="Arial" w:cs="Arial"/>
        </w:rPr>
        <w:tab/>
      </w:r>
      <w:r>
        <w:rPr>
          <w:color w:val="D93025"/>
        </w:rPr>
        <w:t xml:space="preserve">* </w:t>
      </w:r>
      <w:r>
        <w:rPr>
          <w:rFonts w:ascii="Arial" w:eastAsia="Arial" w:hAnsi="Arial" w:cs="Arial"/>
        </w:rPr>
        <w:t>work.</w:t>
      </w:r>
    </w:p>
    <w:p w14:paraId="6E3741A3" w14:textId="77777777" w:rsidR="0023304D" w:rsidRDefault="0023304D">
      <w:pPr>
        <w:spacing w:after="422"/>
        <w:ind w:left="628"/>
      </w:pPr>
      <w:r>
        <w:rPr>
          <w:rFonts w:ascii="Calibri" w:eastAsia="Calibri" w:hAnsi="Calibri" w:cs="Calibri"/>
          <w:i/>
          <w:color w:val="6D6F72"/>
          <w:sz w:val="21"/>
        </w:rPr>
        <w:t>Mark only one oval.</w:t>
      </w:r>
    </w:p>
    <w:p w14:paraId="58DDFAC2" w14:textId="77777777" w:rsidR="0023304D" w:rsidRDefault="0023304D" w:rsidP="0023304D">
      <w:pPr>
        <w:numPr>
          <w:ilvl w:val="1"/>
          <w:numId w:val="5"/>
        </w:numPr>
        <w:spacing w:line="259" w:lineRule="auto"/>
        <w:ind w:hanging="480"/>
      </w:pPr>
      <w:r>
        <w:rPr>
          <w:sz w:val="21"/>
        </w:rPr>
        <w:t>2</w:t>
      </w:r>
      <w:r>
        <w:rPr>
          <w:sz w:val="21"/>
        </w:rPr>
        <w:tab/>
        <w:t>3</w:t>
      </w:r>
      <w:r>
        <w:rPr>
          <w:sz w:val="21"/>
        </w:rPr>
        <w:tab/>
        <w:t>4</w:t>
      </w:r>
      <w:r>
        <w:rPr>
          <w:sz w:val="21"/>
        </w:rPr>
        <w:tab/>
        <w:t>5</w:t>
      </w:r>
    </w:p>
    <w:p w14:paraId="56E9B7B9" w14:textId="77777777" w:rsidR="0023304D" w:rsidRDefault="0023304D">
      <w:pPr>
        <w:spacing w:after="1100" w:line="259" w:lineRule="auto"/>
        <w:ind w:left="630"/>
      </w:pPr>
      <w:r>
        <w:rPr>
          <w:noProof/>
          <w:color w:val="000000"/>
        </w:rPr>
        <mc:AlternateContent>
          <mc:Choice Requires="wpg">
            <w:drawing>
              <wp:inline distT="0" distB="0" distL="0" distR="0" wp14:anchorId="2E54A32B" wp14:editId="000486A9">
                <wp:extent cx="2321120" cy="323847"/>
                <wp:effectExtent l="0" t="0" r="0" b="0"/>
                <wp:docPr id="9048" name="Group 9048"/>
                <wp:cNvGraphicFramePr/>
                <a:graphic xmlns:a="http://schemas.openxmlformats.org/drawingml/2006/main">
                  <a:graphicData uri="http://schemas.microsoft.com/office/word/2010/wordprocessingGroup">
                    <wpg:wgp>
                      <wpg:cNvGrpSpPr/>
                      <wpg:grpSpPr>
                        <a:xfrm>
                          <a:off x="0" y="0"/>
                          <a:ext cx="2321120" cy="323847"/>
                          <a:chOff x="0" y="0"/>
                          <a:chExt cx="2321120" cy="323847"/>
                        </a:xfrm>
                      </wpg:grpSpPr>
                      <wps:wsp>
                        <wps:cNvPr id="10437" name="Shape 10437"/>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38" name="Shape 10438"/>
                        <wps:cNvSpPr/>
                        <wps:spPr>
                          <a:xfrm>
                            <a:off x="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8535" name="Rectangle 8535"/>
                        <wps:cNvSpPr/>
                        <wps:spPr>
                          <a:xfrm>
                            <a:off x="49411" y="104823"/>
                            <a:ext cx="319563" cy="185716"/>
                          </a:xfrm>
                          <a:prstGeom prst="rect">
                            <a:avLst/>
                          </a:prstGeom>
                          <a:ln>
                            <a:noFill/>
                          </a:ln>
                        </wps:spPr>
                        <wps:txbx>
                          <w:txbxContent>
                            <w:p w14:paraId="0566227A" w14:textId="77777777" w:rsidR="0023304D" w:rsidRDefault="0023304D">
                              <w:pPr>
                                <w:spacing w:after="160" w:line="259" w:lineRule="auto"/>
                              </w:pPr>
                              <w:r>
                                <w:rPr>
                                  <w:w w:val="109"/>
                                </w:rPr>
                                <w:t>Nev</w:t>
                              </w:r>
                            </w:p>
                          </w:txbxContent>
                        </wps:txbx>
                        <wps:bodyPr horzOverflow="overflow" vert="horz" lIns="0" tIns="0" rIns="0" bIns="0" rtlCol="0">
                          <a:noAutofit/>
                        </wps:bodyPr>
                      </wps:wsp>
                      <wps:wsp>
                        <wps:cNvPr id="8536" name="Rectangle 8536"/>
                        <wps:cNvSpPr/>
                        <wps:spPr>
                          <a:xfrm>
                            <a:off x="288797" y="104823"/>
                            <a:ext cx="161232" cy="185716"/>
                          </a:xfrm>
                          <a:prstGeom prst="rect">
                            <a:avLst/>
                          </a:prstGeom>
                          <a:ln>
                            <a:noFill/>
                          </a:ln>
                        </wps:spPr>
                        <wps:txbx>
                          <w:txbxContent>
                            <w:p w14:paraId="12AE3120" w14:textId="77777777" w:rsidR="0023304D" w:rsidRDefault="0023304D">
                              <w:pPr>
                                <w:spacing w:after="160" w:line="259" w:lineRule="auto"/>
                              </w:pPr>
                              <w:r>
                                <w:rPr>
                                  <w:w w:val="103"/>
                                </w:rPr>
                                <w:t>er</w:t>
                              </w:r>
                            </w:p>
                          </w:txbxContent>
                        </wps:txbx>
                        <wps:bodyPr horzOverflow="overflow" vert="horz" lIns="0" tIns="0" rIns="0" bIns="0" rtlCol="0">
                          <a:noAutofit/>
                        </wps:bodyPr>
                      </wps:wsp>
                      <wps:wsp>
                        <wps:cNvPr id="10443" name="Shape 10443"/>
                        <wps:cNvSpPr/>
                        <wps:spPr>
                          <a:xfrm>
                            <a:off x="304800" y="0"/>
                            <a:ext cx="304800" cy="323847"/>
                          </a:xfrm>
                          <a:custGeom>
                            <a:avLst/>
                            <a:gdLst/>
                            <a:ahLst/>
                            <a:cxnLst/>
                            <a:rect l="0" t="0" r="0" b="0"/>
                            <a:pathLst>
                              <a:path w="304800" h="323847">
                                <a:moveTo>
                                  <a:pt x="0" y="0"/>
                                </a:moveTo>
                                <a:lnTo>
                                  <a:pt x="304800" y="0"/>
                                </a:lnTo>
                                <a:lnTo>
                                  <a:pt x="304800" y="323847"/>
                                </a:lnTo>
                                <a:lnTo>
                                  <a:pt x="0" y="32384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44" name="Shape 10444"/>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45" name="Shape 10445"/>
                        <wps:cNvSpPr/>
                        <wps:spPr>
                          <a:xfrm>
                            <a:off x="30480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04" name="Shape 504"/>
                        <wps:cNvSpPr/>
                        <wps:spPr>
                          <a:xfrm>
                            <a:off x="357187" y="80963"/>
                            <a:ext cx="200025" cy="161925"/>
                          </a:xfrm>
                          <a:custGeom>
                            <a:avLst/>
                            <a:gdLst/>
                            <a:ahLst/>
                            <a:cxnLst/>
                            <a:rect l="0" t="0" r="0" b="0"/>
                            <a:pathLst>
                              <a:path w="200025" h="161925">
                                <a:moveTo>
                                  <a:pt x="0" y="80963"/>
                                </a:moveTo>
                                <a:cubicBezTo>
                                  <a:pt x="0" y="75645"/>
                                  <a:pt x="519" y="70377"/>
                                  <a:pt x="1556" y="65162"/>
                                </a:cubicBezTo>
                                <a:cubicBezTo>
                                  <a:pt x="2593" y="59950"/>
                                  <a:pt x="4129" y="54883"/>
                                  <a:pt x="6163" y="49972"/>
                                </a:cubicBezTo>
                                <a:cubicBezTo>
                                  <a:pt x="8197" y="45058"/>
                                  <a:pt x="10691" y="40391"/>
                                  <a:pt x="13645" y="35973"/>
                                </a:cubicBezTo>
                                <a:cubicBezTo>
                                  <a:pt x="16598" y="31555"/>
                                  <a:pt x="19954" y="27468"/>
                                  <a:pt x="23713" y="23710"/>
                                </a:cubicBezTo>
                                <a:cubicBezTo>
                                  <a:pt x="27472" y="19946"/>
                                  <a:pt x="31562" y="16594"/>
                                  <a:pt x="35982" y="13639"/>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2" y="2589"/>
                                  <a:pt x="145134" y="4124"/>
                                  <a:pt x="150046" y="6158"/>
                                </a:cubicBezTo>
                                <a:cubicBezTo>
                                  <a:pt x="154957" y="8189"/>
                                  <a:pt x="159623" y="10682"/>
                                  <a:pt x="164043" y="13639"/>
                                </a:cubicBezTo>
                                <a:cubicBezTo>
                                  <a:pt x="168463" y="16594"/>
                                  <a:pt x="172553" y="19946"/>
                                  <a:pt x="176312" y="23710"/>
                                </a:cubicBezTo>
                                <a:cubicBezTo>
                                  <a:pt x="180071" y="27468"/>
                                  <a:pt x="183427" y="31555"/>
                                  <a:pt x="186380" y="35979"/>
                                </a:cubicBezTo>
                                <a:cubicBezTo>
                                  <a:pt x="189334" y="40391"/>
                                  <a:pt x="191828" y="45058"/>
                                  <a:pt x="193862" y="49972"/>
                                </a:cubicBezTo>
                                <a:cubicBezTo>
                                  <a:pt x="195897" y="54883"/>
                                  <a:pt x="197432" y="59950"/>
                                  <a:pt x="198469" y="65162"/>
                                </a:cubicBezTo>
                                <a:cubicBezTo>
                                  <a:pt x="199506" y="70377"/>
                                  <a:pt x="200025" y="75645"/>
                                  <a:pt x="200025" y="80963"/>
                                </a:cubicBezTo>
                                <a:cubicBezTo>
                                  <a:pt x="200025" y="86277"/>
                                  <a:pt x="199506" y="91539"/>
                                  <a:pt x="198469" y="96751"/>
                                </a:cubicBezTo>
                                <a:cubicBezTo>
                                  <a:pt x="197432" y="101966"/>
                                  <a:pt x="195897" y="107026"/>
                                  <a:pt x="193862" y="111940"/>
                                </a:cubicBezTo>
                                <a:cubicBezTo>
                                  <a:pt x="191828" y="116852"/>
                                  <a:pt x="189334" y="121518"/>
                                  <a:pt x="186380" y="125937"/>
                                </a:cubicBezTo>
                                <a:cubicBezTo>
                                  <a:pt x="183427" y="130358"/>
                                  <a:pt x="180071" y="134448"/>
                                  <a:pt x="176312" y="138209"/>
                                </a:cubicBezTo>
                                <a:cubicBezTo>
                                  <a:pt x="172553" y="141967"/>
                                  <a:pt x="168463" y="145321"/>
                                  <a:pt x="164043" y="148273"/>
                                </a:cubicBezTo>
                                <a:cubicBezTo>
                                  <a:pt x="159623" y="151228"/>
                                  <a:pt x="154957" y="153721"/>
                                  <a:pt x="150046" y="155752"/>
                                </a:cubicBezTo>
                                <a:cubicBezTo>
                                  <a:pt x="145134" y="157786"/>
                                  <a:pt x="140072" y="159324"/>
                                  <a:pt x="134858" y="160365"/>
                                </a:cubicBezTo>
                                <a:cubicBezTo>
                                  <a:pt x="129644" y="161404"/>
                                  <a:pt x="124379" y="161919"/>
                                  <a:pt x="119063" y="161925"/>
                                </a:cubicBezTo>
                                <a:lnTo>
                                  <a:pt x="80963" y="161925"/>
                                </a:lnTo>
                                <a:cubicBezTo>
                                  <a:pt x="75647" y="161919"/>
                                  <a:pt x="70382" y="161404"/>
                                  <a:pt x="65168" y="160365"/>
                                </a:cubicBezTo>
                                <a:cubicBezTo>
                                  <a:pt x="59954" y="159324"/>
                                  <a:pt x="54891" y="157786"/>
                                  <a:pt x="49980" y="155752"/>
                                </a:cubicBezTo>
                                <a:cubicBezTo>
                                  <a:pt x="45068" y="153721"/>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9" y="107026"/>
                                  <a:pt x="2593" y="101966"/>
                                  <a:pt x="1556" y="96751"/>
                                </a:cubicBezTo>
                                <a:cubicBezTo>
                                  <a:pt x="519" y="91539"/>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46" name="Shape 10446"/>
                        <wps:cNvSpPr/>
                        <wps:spPr>
                          <a:xfrm>
                            <a:off x="609600" y="0"/>
                            <a:ext cx="304800" cy="323847"/>
                          </a:xfrm>
                          <a:custGeom>
                            <a:avLst/>
                            <a:gdLst/>
                            <a:ahLst/>
                            <a:cxnLst/>
                            <a:rect l="0" t="0" r="0" b="0"/>
                            <a:pathLst>
                              <a:path w="304800" h="323847">
                                <a:moveTo>
                                  <a:pt x="0" y="0"/>
                                </a:moveTo>
                                <a:lnTo>
                                  <a:pt x="304800" y="0"/>
                                </a:lnTo>
                                <a:lnTo>
                                  <a:pt x="304800" y="323847"/>
                                </a:lnTo>
                                <a:lnTo>
                                  <a:pt x="0" y="32384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47" name="Shape 10447"/>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48" name="Shape 10448"/>
                        <wps:cNvSpPr/>
                        <wps:spPr>
                          <a:xfrm>
                            <a:off x="60960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09" name="Shape 509"/>
                        <wps:cNvSpPr/>
                        <wps:spPr>
                          <a:xfrm>
                            <a:off x="661987" y="80963"/>
                            <a:ext cx="200025" cy="161925"/>
                          </a:xfrm>
                          <a:custGeom>
                            <a:avLst/>
                            <a:gdLst/>
                            <a:ahLst/>
                            <a:cxnLst/>
                            <a:rect l="0" t="0" r="0" b="0"/>
                            <a:pathLst>
                              <a:path w="200025" h="161925">
                                <a:moveTo>
                                  <a:pt x="0" y="80963"/>
                                </a:moveTo>
                                <a:cubicBezTo>
                                  <a:pt x="0" y="75645"/>
                                  <a:pt x="519" y="70377"/>
                                  <a:pt x="1556" y="65162"/>
                                </a:cubicBezTo>
                                <a:cubicBezTo>
                                  <a:pt x="2593" y="59950"/>
                                  <a:pt x="4129" y="54883"/>
                                  <a:pt x="6163" y="49972"/>
                                </a:cubicBezTo>
                                <a:cubicBezTo>
                                  <a:pt x="8197" y="45058"/>
                                  <a:pt x="10691" y="40391"/>
                                  <a:pt x="13645" y="35973"/>
                                </a:cubicBezTo>
                                <a:cubicBezTo>
                                  <a:pt x="16598" y="31555"/>
                                  <a:pt x="19955" y="27468"/>
                                  <a:pt x="23714" y="23710"/>
                                </a:cubicBezTo>
                                <a:cubicBezTo>
                                  <a:pt x="27473" y="19946"/>
                                  <a:pt x="31562" y="16594"/>
                                  <a:pt x="35982" y="13639"/>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2" y="2589"/>
                                  <a:pt x="145134" y="4124"/>
                                  <a:pt x="150046" y="6158"/>
                                </a:cubicBezTo>
                                <a:cubicBezTo>
                                  <a:pt x="154957" y="8189"/>
                                  <a:pt x="159623" y="10682"/>
                                  <a:pt x="164043" y="13639"/>
                                </a:cubicBezTo>
                                <a:cubicBezTo>
                                  <a:pt x="168463" y="16594"/>
                                  <a:pt x="172553" y="19946"/>
                                  <a:pt x="176312" y="23710"/>
                                </a:cubicBezTo>
                                <a:cubicBezTo>
                                  <a:pt x="180071" y="27468"/>
                                  <a:pt x="183427" y="31555"/>
                                  <a:pt x="186380" y="35979"/>
                                </a:cubicBezTo>
                                <a:cubicBezTo>
                                  <a:pt x="189334" y="40391"/>
                                  <a:pt x="191828" y="45058"/>
                                  <a:pt x="193862" y="49972"/>
                                </a:cubicBezTo>
                                <a:cubicBezTo>
                                  <a:pt x="195897" y="54883"/>
                                  <a:pt x="197432" y="59950"/>
                                  <a:pt x="198469" y="65162"/>
                                </a:cubicBezTo>
                                <a:cubicBezTo>
                                  <a:pt x="199507" y="70377"/>
                                  <a:pt x="200025" y="75645"/>
                                  <a:pt x="200025" y="80963"/>
                                </a:cubicBezTo>
                                <a:cubicBezTo>
                                  <a:pt x="200025" y="86277"/>
                                  <a:pt x="199507" y="91539"/>
                                  <a:pt x="198469" y="96751"/>
                                </a:cubicBezTo>
                                <a:cubicBezTo>
                                  <a:pt x="197432" y="101966"/>
                                  <a:pt x="195897" y="107026"/>
                                  <a:pt x="193862" y="111940"/>
                                </a:cubicBezTo>
                                <a:cubicBezTo>
                                  <a:pt x="191828" y="116852"/>
                                  <a:pt x="189334" y="121518"/>
                                  <a:pt x="186381" y="125937"/>
                                </a:cubicBezTo>
                                <a:cubicBezTo>
                                  <a:pt x="183427" y="130358"/>
                                  <a:pt x="180071" y="134448"/>
                                  <a:pt x="176312" y="138209"/>
                                </a:cubicBezTo>
                                <a:cubicBezTo>
                                  <a:pt x="172553" y="141967"/>
                                  <a:pt x="168463" y="145321"/>
                                  <a:pt x="164043" y="148273"/>
                                </a:cubicBezTo>
                                <a:cubicBezTo>
                                  <a:pt x="159623" y="151228"/>
                                  <a:pt x="154957" y="153721"/>
                                  <a:pt x="150046" y="155752"/>
                                </a:cubicBezTo>
                                <a:cubicBezTo>
                                  <a:pt x="145134" y="157786"/>
                                  <a:pt x="140072" y="159324"/>
                                  <a:pt x="134858" y="160365"/>
                                </a:cubicBezTo>
                                <a:cubicBezTo>
                                  <a:pt x="129644" y="161404"/>
                                  <a:pt x="124379" y="161919"/>
                                  <a:pt x="119063" y="161925"/>
                                </a:cubicBezTo>
                                <a:lnTo>
                                  <a:pt x="80963" y="161925"/>
                                </a:lnTo>
                                <a:cubicBezTo>
                                  <a:pt x="75647" y="161919"/>
                                  <a:pt x="70382" y="161404"/>
                                  <a:pt x="65168" y="160365"/>
                                </a:cubicBezTo>
                                <a:cubicBezTo>
                                  <a:pt x="59954" y="159324"/>
                                  <a:pt x="54891" y="157786"/>
                                  <a:pt x="49980" y="155752"/>
                                </a:cubicBezTo>
                                <a:cubicBezTo>
                                  <a:pt x="45068" y="153721"/>
                                  <a:pt x="40402" y="151228"/>
                                  <a:pt x="35982" y="148273"/>
                                </a:cubicBezTo>
                                <a:cubicBezTo>
                                  <a:pt x="31562" y="145321"/>
                                  <a:pt x="27473" y="141967"/>
                                  <a:pt x="23714" y="138209"/>
                                </a:cubicBezTo>
                                <a:cubicBezTo>
                                  <a:pt x="19955" y="134448"/>
                                  <a:pt x="16598" y="130358"/>
                                  <a:pt x="13645" y="125937"/>
                                </a:cubicBezTo>
                                <a:cubicBezTo>
                                  <a:pt x="10691" y="121518"/>
                                  <a:pt x="8197" y="116852"/>
                                  <a:pt x="6163" y="111940"/>
                                </a:cubicBezTo>
                                <a:cubicBezTo>
                                  <a:pt x="4129" y="107026"/>
                                  <a:pt x="2593" y="101966"/>
                                  <a:pt x="1556" y="96751"/>
                                </a:cubicBezTo>
                                <a:cubicBezTo>
                                  <a:pt x="519" y="91539"/>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49" name="Shape 10449"/>
                        <wps:cNvSpPr/>
                        <wps:spPr>
                          <a:xfrm>
                            <a:off x="914400" y="0"/>
                            <a:ext cx="304800" cy="323847"/>
                          </a:xfrm>
                          <a:custGeom>
                            <a:avLst/>
                            <a:gdLst/>
                            <a:ahLst/>
                            <a:cxnLst/>
                            <a:rect l="0" t="0" r="0" b="0"/>
                            <a:pathLst>
                              <a:path w="304800" h="323847">
                                <a:moveTo>
                                  <a:pt x="0" y="0"/>
                                </a:moveTo>
                                <a:lnTo>
                                  <a:pt x="304800" y="0"/>
                                </a:lnTo>
                                <a:lnTo>
                                  <a:pt x="304800" y="323847"/>
                                </a:lnTo>
                                <a:lnTo>
                                  <a:pt x="0" y="32384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50" name="Shape 10450"/>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51" name="Shape 10451"/>
                        <wps:cNvSpPr/>
                        <wps:spPr>
                          <a:xfrm>
                            <a:off x="91440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14" name="Shape 514"/>
                        <wps:cNvSpPr/>
                        <wps:spPr>
                          <a:xfrm>
                            <a:off x="966787" y="80963"/>
                            <a:ext cx="200025" cy="161925"/>
                          </a:xfrm>
                          <a:custGeom>
                            <a:avLst/>
                            <a:gdLst/>
                            <a:ahLst/>
                            <a:cxnLst/>
                            <a:rect l="0" t="0" r="0" b="0"/>
                            <a:pathLst>
                              <a:path w="200025" h="161925">
                                <a:moveTo>
                                  <a:pt x="0" y="80963"/>
                                </a:moveTo>
                                <a:cubicBezTo>
                                  <a:pt x="0" y="75645"/>
                                  <a:pt x="519" y="70377"/>
                                  <a:pt x="1556" y="65162"/>
                                </a:cubicBezTo>
                                <a:cubicBezTo>
                                  <a:pt x="2593" y="59950"/>
                                  <a:pt x="4128" y="54883"/>
                                  <a:pt x="6163" y="49972"/>
                                </a:cubicBezTo>
                                <a:cubicBezTo>
                                  <a:pt x="8197" y="45058"/>
                                  <a:pt x="10691" y="40391"/>
                                  <a:pt x="13645" y="35973"/>
                                </a:cubicBezTo>
                                <a:cubicBezTo>
                                  <a:pt x="16598" y="31555"/>
                                  <a:pt x="19954" y="27468"/>
                                  <a:pt x="23713" y="23710"/>
                                </a:cubicBezTo>
                                <a:cubicBezTo>
                                  <a:pt x="27472" y="19946"/>
                                  <a:pt x="31562" y="16594"/>
                                  <a:pt x="35982" y="13639"/>
                                </a:cubicBezTo>
                                <a:cubicBezTo>
                                  <a:pt x="40402" y="10682"/>
                                  <a:pt x="45068" y="8189"/>
                                  <a:pt x="49980" y="6158"/>
                                </a:cubicBezTo>
                                <a:cubicBezTo>
                                  <a:pt x="54891" y="4124"/>
                                  <a:pt x="59954" y="2589"/>
                                  <a:pt x="65168" y="1553"/>
                                </a:cubicBezTo>
                                <a:cubicBezTo>
                                  <a:pt x="70382" y="515"/>
                                  <a:pt x="75647" y="0"/>
                                  <a:pt x="80963" y="0"/>
                                </a:cubicBezTo>
                                <a:lnTo>
                                  <a:pt x="119063" y="0"/>
                                </a:lnTo>
                                <a:cubicBezTo>
                                  <a:pt x="124379" y="0"/>
                                  <a:pt x="129644" y="515"/>
                                  <a:pt x="134858" y="1553"/>
                                </a:cubicBezTo>
                                <a:cubicBezTo>
                                  <a:pt x="140071" y="2589"/>
                                  <a:pt x="145134" y="4124"/>
                                  <a:pt x="150046" y="6158"/>
                                </a:cubicBezTo>
                                <a:cubicBezTo>
                                  <a:pt x="154957" y="8189"/>
                                  <a:pt x="159623" y="10682"/>
                                  <a:pt x="164043" y="13639"/>
                                </a:cubicBezTo>
                                <a:cubicBezTo>
                                  <a:pt x="168463" y="16594"/>
                                  <a:pt x="172552" y="19946"/>
                                  <a:pt x="176312" y="23710"/>
                                </a:cubicBezTo>
                                <a:cubicBezTo>
                                  <a:pt x="180071" y="27468"/>
                                  <a:pt x="183427" y="31555"/>
                                  <a:pt x="186380" y="35979"/>
                                </a:cubicBezTo>
                                <a:cubicBezTo>
                                  <a:pt x="189334" y="40391"/>
                                  <a:pt x="191828" y="45058"/>
                                  <a:pt x="193862" y="49972"/>
                                </a:cubicBezTo>
                                <a:cubicBezTo>
                                  <a:pt x="195897" y="54883"/>
                                  <a:pt x="197432" y="59950"/>
                                  <a:pt x="198469" y="65162"/>
                                </a:cubicBezTo>
                                <a:cubicBezTo>
                                  <a:pt x="199506" y="70377"/>
                                  <a:pt x="200025" y="75645"/>
                                  <a:pt x="200025" y="80963"/>
                                </a:cubicBezTo>
                                <a:cubicBezTo>
                                  <a:pt x="200025" y="86277"/>
                                  <a:pt x="199506" y="91539"/>
                                  <a:pt x="198469" y="96751"/>
                                </a:cubicBezTo>
                                <a:cubicBezTo>
                                  <a:pt x="197432" y="101966"/>
                                  <a:pt x="195897" y="107026"/>
                                  <a:pt x="193862" y="111940"/>
                                </a:cubicBezTo>
                                <a:cubicBezTo>
                                  <a:pt x="191828" y="116852"/>
                                  <a:pt x="189334" y="121518"/>
                                  <a:pt x="186380" y="125937"/>
                                </a:cubicBezTo>
                                <a:cubicBezTo>
                                  <a:pt x="183427" y="130358"/>
                                  <a:pt x="180071" y="134448"/>
                                  <a:pt x="176312" y="138209"/>
                                </a:cubicBezTo>
                                <a:cubicBezTo>
                                  <a:pt x="172552" y="141967"/>
                                  <a:pt x="168463" y="145321"/>
                                  <a:pt x="164043" y="148273"/>
                                </a:cubicBezTo>
                                <a:cubicBezTo>
                                  <a:pt x="159623" y="151228"/>
                                  <a:pt x="154957" y="153721"/>
                                  <a:pt x="150046" y="155752"/>
                                </a:cubicBezTo>
                                <a:cubicBezTo>
                                  <a:pt x="145134" y="157786"/>
                                  <a:pt x="140071" y="159324"/>
                                  <a:pt x="134857" y="160365"/>
                                </a:cubicBezTo>
                                <a:cubicBezTo>
                                  <a:pt x="129644" y="161404"/>
                                  <a:pt x="124379" y="161919"/>
                                  <a:pt x="119063" y="161925"/>
                                </a:cubicBezTo>
                                <a:lnTo>
                                  <a:pt x="80963" y="161925"/>
                                </a:lnTo>
                                <a:cubicBezTo>
                                  <a:pt x="75647" y="161919"/>
                                  <a:pt x="70382" y="161404"/>
                                  <a:pt x="65168" y="160365"/>
                                </a:cubicBezTo>
                                <a:cubicBezTo>
                                  <a:pt x="59953" y="159324"/>
                                  <a:pt x="54891" y="157786"/>
                                  <a:pt x="49979" y="155752"/>
                                </a:cubicBezTo>
                                <a:cubicBezTo>
                                  <a:pt x="45068" y="153721"/>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8" y="107026"/>
                                  <a:pt x="2593" y="101966"/>
                                  <a:pt x="1556" y="96751"/>
                                </a:cubicBezTo>
                                <a:cubicBezTo>
                                  <a:pt x="519" y="91539"/>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52" name="Shape 10452"/>
                        <wps:cNvSpPr/>
                        <wps:spPr>
                          <a:xfrm>
                            <a:off x="1219200" y="0"/>
                            <a:ext cx="304800" cy="323847"/>
                          </a:xfrm>
                          <a:custGeom>
                            <a:avLst/>
                            <a:gdLst/>
                            <a:ahLst/>
                            <a:cxnLst/>
                            <a:rect l="0" t="0" r="0" b="0"/>
                            <a:pathLst>
                              <a:path w="304800" h="323847">
                                <a:moveTo>
                                  <a:pt x="0" y="0"/>
                                </a:moveTo>
                                <a:lnTo>
                                  <a:pt x="304800" y="0"/>
                                </a:lnTo>
                                <a:lnTo>
                                  <a:pt x="304800" y="323847"/>
                                </a:lnTo>
                                <a:lnTo>
                                  <a:pt x="0" y="32384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53" name="Shape 10453"/>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54" name="Shape 10454"/>
                        <wps:cNvSpPr/>
                        <wps:spPr>
                          <a:xfrm>
                            <a:off x="121920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19" name="Shape 519"/>
                        <wps:cNvSpPr/>
                        <wps:spPr>
                          <a:xfrm>
                            <a:off x="1271587" y="80963"/>
                            <a:ext cx="200025" cy="161925"/>
                          </a:xfrm>
                          <a:custGeom>
                            <a:avLst/>
                            <a:gdLst/>
                            <a:ahLst/>
                            <a:cxnLst/>
                            <a:rect l="0" t="0" r="0" b="0"/>
                            <a:pathLst>
                              <a:path w="200025" h="161925">
                                <a:moveTo>
                                  <a:pt x="0" y="80963"/>
                                </a:moveTo>
                                <a:cubicBezTo>
                                  <a:pt x="0" y="75645"/>
                                  <a:pt x="519" y="70377"/>
                                  <a:pt x="1556" y="65162"/>
                                </a:cubicBezTo>
                                <a:cubicBezTo>
                                  <a:pt x="2593" y="59950"/>
                                  <a:pt x="4128" y="54883"/>
                                  <a:pt x="6163" y="49972"/>
                                </a:cubicBezTo>
                                <a:cubicBezTo>
                                  <a:pt x="8197" y="45058"/>
                                  <a:pt x="10691" y="40391"/>
                                  <a:pt x="13645" y="35973"/>
                                </a:cubicBezTo>
                                <a:cubicBezTo>
                                  <a:pt x="16598" y="31555"/>
                                  <a:pt x="19954" y="27468"/>
                                  <a:pt x="23713" y="23710"/>
                                </a:cubicBezTo>
                                <a:cubicBezTo>
                                  <a:pt x="27472" y="19946"/>
                                  <a:pt x="31562" y="16594"/>
                                  <a:pt x="35982" y="13639"/>
                                </a:cubicBezTo>
                                <a:cubicBezTo>
                                  <a:pt x="40402" y="10682"/>
                                  <a:pt x="45068" y="8189"/>
                                  <a:pt x="49980" y="6158"/>
                                </a:cubicBezTo>
                                <a:cubicBezTo>
                                  <a:pt x="54891" y="4124"/>
                                  <a:pt x="59953" y="2589"/>
                                  <a:pt x="65168" y="1553"/>
                                </a:cubicBezTo>
                                <a:cubicBezTo>
                                  <a:pt x="70382" y="515"/>
                                  <a:pt x="75647" y="0"/>
                                  <a:pt x="80963" y="0"/>
                                </a:cubicBezTo>
                                <a:lnTo>
                                  <a:pt x="119063" y="0"/>
                                </a:lnTo>
                                <a:cubicBezTo>
                                  <a:pt x="124379" y="0"/>
                                  <a:pt x="129644" y="515"/>
                                  <a:pt x="134858" y="1553"/>
                                </a:cubicBezTo>
                                <a:cubicBezTo>
                                  <a:pt x="140071" y="2589"/>
                                  <a:pt x="145134" y="4124"/>
                                  <a:pt x="150046" y="6158"/>
                                </a:cubicBezTo>
                                <a:cubicBezTo>
                                  <a:pt x="154957" y="8189"/>
                                  <a:pt x="159623" y="10682"/>
                                  <a:pt x="164043" y="13639"/>
                                </a:cubicBezTo>
                                <a:cubicBezTo>
                                  <a:pt x="168463" y="16594"/>
                                  <a:pt x="172553" y="19946"/>
                                  <a:pt x="176312" y="23710"/>
                                </a:cubicBezTo>
                                <a:cubicBezTo>
                                  <a:pt x="180071" y="27468"/>
                                  <a:pt x="183427" y="31555"/>
                                  <a:pt x="186380" y="35979"/>
                                </a:cubicBezTo>
                                <a:cubicBezTo>
                                  <a:pt x="189334" y="40391"/>
                                  <a:pt x="191828" y="45058"/>
                                  <a:pt x="193862" y="49972"/>
                                </a:cubicBezTo>
                                <a:cubicBezTo>
                                  <a:pt x="195897" y="54883"/>
                                  <a:pt x="197432" y="59950"/>
                                  <a:pt x="198469" y="65162"/>
                                </a:cubicBezTo>
                                <a:cubicBezTo>
                                  <a:pt x="199506" y="70377"/>
                                  <a:pt x="200025" y="75645"/>
                                  <a:pt x="200025" y="80963"/>
                                </a:cubicBezTo>
                                <a:cubicBezTo>
                                  <a:pt x="200025" y="86277"/>
                                  <a:pt x="199506" y="91539"/>
                                  <a:pt x="198469" y="96751"/>
                                </a:cubicBezTo>
                                <a:cubicBezTo>
                                  <a:pt x="197432" y="101966"/>
                                  <a:pt x="195897" y="107026"/>
                                  <a:pt x="193862" y="111940"/>
                                </a:cubicBezTo>
                                <a:cubicBezTo>
                                  <a:pt x="191828" y="116852"/>
                                  <a:pt x="189334" y="121518"/>
                                  <a:pt x="186380" y="125937"/>
                                </a:cubicBezTo>
                                <a:cubicBezTo>
                                  <a:pt x="183427" y="130358"/>
                                  <a:pt x="180071" y="134448"/>
                                  <a:pt x="176312" y="138209"/>
                                </a:cubicBezTo>
                                <a:cubicBezTo>
                                  <a:pt x="172553" y="141967"/>
                                  <a:pt x="168463" y="145321"/>
                                  <a:pt x="164043" y="148273"/>
                                </a:cubicBezTo>
                                <a:cubicBezTo>
                                  <a:pt x="159623" y="151228"/>
                                  <a:pt x="154957" y="153721"/>
                                  <a:pt x="150046" y="155752"/>
                                </a:cubicBezTo>
                                <a:cubicBezTo>
                                  <a:pt x="145134" y="157786"/>
                                  <a:pt x="140071" y="159324"/>
                                  <a:pt x="134857" y="160365"/>
                                </a:cubicBezTo>
                                <a:cubicBezTo>
                                  <a:pt x="129644" y="161404"/>
                                  <a:pt x="124379" y="161919"/>
                                  <a:pt x="119063" y="161925"/>
                                </a:cubicBezTo>
                                <a:lnTo>
                                  <a:pt x="80963" y="161925"/>
                                </a:lnTo>
                                <a:cubicBezTo>
                                  <a:pt x="75647" y="161919"/>
                                  <a:pt x="70382" y="161404"/>
                                  <a:pt x="65168" y="160365"/>
                                </a:cubicBezTo>
                                <a:cubicBezTo>
                                  <a:pt x="59953" y="159324"/>
                                  <a:pt x="54891" y="157786"/>
                                  <a:pt x="49979" y="155752"/>
                                </a:cubicBezTo>
                                <a:cubicBezTo>
                                  <a:pt x="45068" y="153721"/>
                                  <a:pt x="40402" y="151228"/>
                                  <a:pt x="35982" y="148273"/>
                                </a:cubicBezTo>
                                <a:cubicBezTo>
                                  <a:pt x="31562" y="145321"/>
                                  <a:pt x="27472" y="141967"/>
                                  <a:pt x="23713" y="138209"/>
                                </a:cubicBezTo>
                                <a:cubicBezTo>
                                  <a:pt x="19954" y="134448"/>
                                  <a:pt x="16598" y="130358"/>
                                  <a:pt x="13645" y="125937"/>
                                </a:cubicBezTo>
                                <a:cubicBezTo>
                                  <a:pt x="10691" y="121518"/>
                                  <a:pt x="8197" y="116852"/>
                                  <a:pt x="6163" y="111940"/>
                                </a:cubicBezTo>
                                <a:cubicBezTo>
                                  <a:pt x="4128" y="107026"/>
                                  <a:pt x="2593" y="101966"/>
                                  <a:pt x="1556" y="96751"/>
                                </a:cubicBezTo>
                                <a:cubicBezTo>
                                  <a:pt x="519" y="91539"/>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55" name="Shape 10455"/>
                        <wps:cNvSpPr/>
                        <wps:spPr>
                          <a:xfrm>
                            <a:off x="1524000" y="0"/>
                            <a:ext cx="304800" cy="323847"/>
                          </a:xfrm>
                          <a:custGeom>
                            <a:avLst/>
                            <a:gdLst/>
                            <a:ahLst/>
                            <a:cxnLst/>
                            <a:rect l="0" t="0" r="0" b="0"/>
                            <a:pathLst>
                              <a:path w="304800" h="323847">
                                <a:moveTo>
                                  <a:pt x="0" y="0"/>
                                </a:moveTo>
                                <a:lnTo>
                                  <a:pt x="304800" y="0"/>
                                </a:lnTo>
                                <a:lnTo>
                                  <a:pt x="304800" y="323847"/>
                                </a:lnTo>
                                <a:lnTo>
                                  <a:pt x="0" y="32384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56" name="Shape 10456"/>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57" name="Shape 10457"/>
                        <wps:cNvSpPr/>
                        <wps:spPr>
                          <a:xfrm>
                            <a:off x="152400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24" name="Shape 524"/>
                        <wps:cNvSpPr/>
                        <wps:spPr>
                          <a:xfrm>
                            <a:off x="1576387" y="80963"/>
                            <a:ext cx="200025" cy="161925"/>
                          </a:xfrm>
                          <a:custGeom>
                            <a:avLst/>
                            <a:gdLst/>
                            <a:ahLst/>
                            <a:cxnLst/>
                            <a:rect l="0" t="0" r="0" b="0"/>
                            <a:pathLst>
                              <a:path w="200025" h="161925">
                                <a:moveTo>
                                  <a:pt x="0" y="80963"/>
                                </a:moveTo>
                                <a:cubicBezTo>
                                  <a:pt x="0" y="75645"/>
                                  <a:pt x="519" y="70377"/>
                                  <a:pt x="1555" y="65162"/>
                                </a:cubicBezTo>
                                <a:cubicBezTo>
                                  <a:pt x="2592" y="59950"/>
                                  <a:pt x="4128" y="54883"/>
                                  <a:pt x="6162" y="49972"/>
                                </a:cubicBezTo>
                                <a:cubicBezTo>
                                  <a:pt x="8197" y="45058"/>
                                  <a:pt x="10691" y="40391"/>
                                  <a:pt x="13644" y="35973"/>
                                </a:cubicBezTo>
                                <a:cubicBezTo>
                                  <a:pt x="16598" y="31555"/>
                                  <a:pt x="19954" y="27468"/>
                                  <a:pt x="23713" y="23710"/>
                                </a:cubicBezTo>
                                <a:cubicBezTo>
                                  <a:pt x="27472" y="19946"/>
                                  <a:pt x="31562" y="16594"/>
                                  <a:pt x="35982" y="13639"/>
                                </a:cubicBezTo>
                                <a:cubicBezTo>
                                  <a:pt x="40402" y="10682"/>
                                  <a:pt x="45068" y="8189"/>
                                  <a:pt x="49979" y="6158"/>
                                </a:cubicBezTo>
                                <a:cubicBezTo>
                                  <a:pt x="54890" y="4124"/>
                                  <a:pt x="59953" y="2589"/>
                                  <a:pt x="65167" y="1553"/>
                                </a:cubicBezTo>
                                <a:cubicBezTo>
                                  <a:pt x="70381" y="515"/>
                                  <a:pt x="75646" y="0"/>
                                  <a:pt x="80963" y="0"/>
                                </a:cubicBezTo>
                                <a:lnTo>
                                  <a:pt x="119063" y="0"/>
                                </a:lnTo>
                                <a:cubicBezTo>
                                  <a:pt x="124378" y="0"/>
                                  <a:pt x="129643" y="515"/>
                                  <a:pt x="134857" y="1553"/>
                                </a:cubicBezTo>
                                <a:cubicBezTo>
                                  <a:pt x="140071" y="2589"/>
                                  <a:pt x="145134" y="4124"/>
                                  <a:pt x="150045" y="6158"/>
                                </a:cubicBezTo>
                                <a:cubicBezTo>
                                  <a:pt x="154956" y="8189"/>
                                  <a:pt x="159622" y="10682"/>
                                  <a:pt x="164042" y="13639"/>
                                </a:cubicBezTo>
                                <a:cubicBezTo>
                                  <a:pt x="168463" y="16594"/>
                                  <a:pt x="172552" y="19946"/>
                                  <a:pt x="176311" y="23710"/>
                                </a:cubicBezTo>
                                <a:cubicBezTo>
                                  <a:pt x="180070" y="27468"/>
                                  <a:pt x="183426" y="31555"/>
                                  <a:pt x="186380" y="35979"/>
                                </a:cubicBezTo>
                                <a:cubicBezTo>
                                  <a:pt x="189333" y="40391"/>
                                  <a:pt x="191827" y="45058"/>
                                  <a:pt x="193861" y="49972"/>
                                </a:cubicBezTo>
                                <a:cubicBezTo>
                                  <a:pt x="195896" y="54883"/>
                                  <a:pt x="197432" y="59950"/>
                                  <a:pt x="198469" y="65162"/>
                                </a:cubicBezTo>
                                <a:cubicBezTo>
                                  <a:pt x="199506" y="70377"/>
                                  <a:pt x="200025" y="75645"/>
                                  <a:pt x="200025" y="80963"/>
                                </a:cubicBezTo>
                                <a:cubicBezTo>
                                  <a:pt x="200025" y="86277"/>
                                  <a:pt x="199506" y="91539"/>
                                  <a:pt x="198469" y="96751"/>
                                </a:cubicBezTo>
                                <a:cubicBezTo>
                                  <a:pt x="197432" y="101966"/>
                                  <a:pt x="195896" y="107026"/>
                                  <a:pt x="193861" y="111940"/>
                                </a:cubicBezTo>
                                <a:cubicBezTo>
                                  <a:pt x="191827" y="116852"/>
                                  <a:pt x="189333" y="121518"/>
                                  <a:pt x="186380" y="125937"/>
                                </a:cubicBezTo>
                                <a:cubicBezTo>
                                  <a:pt x="183426" y="130358"/>
                                  <a:pt x="180070" y="134448"/>
                                  <a:pt x="176311" y="138209"/>
                                </a:cubicBezTo>
                                <a:cubicBezTo>
                                  <a:pt x="172552" y="141967"/>
                                  <a:pt x="168463" y="145321"/>
                                  <a:pt x="164042" y="148273"/>
                                </a:cubicBezTo>
                                <a:cubicBezTo>
                                  <a:pt x="159622" y="151228"/>
                                  <a:pt x="154956" y="153721"/>
                                  <a:pt x="150045" y="155752"/>
                                </a:cubicBezTo>
                                <a:cubicBezTo>
                                  <a:pt x="145134" y="157786"/>
                                  <a:pt x="140071" y="159324"/>
                                  <a:pt x="134857" y="160365"/>
                                </a:cubicBezTo>
                                <a:cubicBezTo>
                                  <a:pt x="129643" y="161404"/>
                                  <a:pt x="124378" y="161919"/>
                                  <a:pt x="119063" y="161925"/>
                                </a:cubicBezTo>
                                <a:lnTo>
                                  <a:pt x="80963" y="161925"/>
                                </a:lnTo>
                                <a:cubicBezTo>
                                  <a:pt x="75646" y="161919"/>
                                  <a:pt x="70381" y="161404"/>
                                  <a:pt x="65167" y="160365"/>
                                </a:cubicBezTo>
                                <a:cubicBezTo>
                                  <a:pt x="59953" y="159324"/>
                                  <a:pt x="54890" y="157786"/>
                                  <a:pt x="49979" y="155752"/>
                                </a:cubicBezTo>
                                <a:cubicBezTo>
                                  <a:pt x="45068" y="153721"/>
                                  <a:pt x="40402" y="151228"/>
                                  <a:pt x="35982" y="148273"/>
                                </a:cubicBezTo>
                                <a:cubicBezTo>
                                  <a:pt x="31562" y="145321"/>
                                  <a:pt x="27472" y="141967"/>
                                  <a:pt x="23713" y="138209"/>
                                </a:cubicBezTo>
                                <a:cubicBezTo>
                                  <a:pt x="19954" y="134448"/>
                                  <a:pt x="16598" y="130358"/>
                                  <a:pt x="13644" y="125937"/>
                                </a:cubicBezTo>
                                <a:cubicBezTo>
                                  <a:pt x="10691" y="121518"/>
                                  <a:pt x="8197" y="116852"/>
                                  <a:pt x="6162" y="111940"/>
                                </a:cubicBezTo>
                                <a:cubicBezTo>
                                  <a:pt x="4128" y="107026"/>
                                  <a:pt x="2592" y="101966"/>
                                  <a:pt x="1555" y="96751"/>
                                </a:cubicBezTo>
                                <a:cubicBezTo>
                                  <a:pt x="519" y="91539"/>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58" name="Shape 10458"/>
                        <wps:cNvSpPr/>
                        <wps:spPr>
                          <a:xfrm>
                            <a:off x="1828800" y="0"/>
                            <a:ext cx="304800" cy="323847"/>
                          </a:xfrm>
                          <a:custGeom>
                            <a:avLst/>
                            <a:gdLst/>
                            <a:ahLst/>
                            <a:cxnLst/>
                            <a:rect l="0" t="0" r="0" b="0"/>
                            <a:pathLst>
                              <a:path w="304800" h="323847">
                                <a:moveTo>
                                  <a:pt x="0" y="0"/>
                                </a:moveTo>
                                <a:lnTo>
                                  <a:pt x="304800" y="0"/>
                                </a:lnTo>
                                <a:lnTo>
                                  <a:pt x="304800" y="323847"/>
                                </a:lnTo>
                                <a:lnTo>
                                  <a:pt x="0" y="323847"/>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59" name="Shape 10459"/>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60" name="Shape 10460"/>
                        <wps:cNvSpPr/>
                        <wps:spPr>
                          <a:xfrm>
                            <a:off x="1828800" y="314322"/>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28" name="Rectangle 528"/>
                        <wps:cNvSpPr/>
                        <wps:spPr>
                          <a:xfrm>
                            <a:off x="1878211" y="104822"/>
                            <a:ext cx="589070" cy="185710"/>
                          </a:xfrm>
                          <a:prstGeom prst="rect">
                            <a:avLst/>
                          </a:prstGeom>
                          <a:ln>
                            <a:noFill/>
                          </a:ln>
                        </wps:spPr>
                        <wps:txbx>
                          <w:txbxContent>
                            <w:p w14:paraId="6102E767" w14:textId="77777777" w:rsidR="0023304D" w:rsidRDefault="0023304D">
                              <w:pPr>
                                <w:spacing w:after="160" w:line="259" w:lineRule="auto"/>
                              </w:pPr>
                              <w:r>
                                <w:rPr>
                                  <w:w w:val="114"/>
                                </w:rPr>
                                <w:t>Always</w:t>
                              </w:r>
                            </w:p>
                          </w:txbxContent>
                        </wps:txbx>
                        <wps:bodyPr horzOverflow="overflow" vert="horz" lIns="0" tIns="0" rIns="0" bIns="0" rtlCol="0">
                          <a:noAutofit/>
                        </wps:bodyPr>
                      </wps:wsp>
                    </wpg:wgp>
                  </a:graphicData>
                </a:graphic>
              </wp:inline>
            </w:drawing>
          </mc:Choice>
          <mc:Fallback>
            <w:pict>
              <v:group w14:anchorId="2E54A32B" id="Group 9048" o:spid="_x0000_s1233" style="width:182.75pt;height:25.5pt;mso-position-horizontal-relative:char;mso-position-vertical-relative:line" coordsize="2321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">
                <v:shape id="Shape 10437" o:spid="_x0000_s1234"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" path="m,l304800,r,9525l,9525,,e" fillcolor="#bdc1c6" stroked="f" strokeweight="0">
                  <v:stroke miterlimit="1" joinstyle="miter"/>
                  <v:path arrowok="t" textboxrect="0,0,304800,9525"/>
                </v:shape>
                <v:shape id="Shape 10438" o:spid="_x0000_s1235"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" path="m,l304800,r,9525l,9525,,e" fillcolor="#bdc1c6" stroked="f" strokeweight="0">
                  <v:stroke miterlimit="1" joinstyle="miter"/>
                  <v:path arrowok="t" textboxrect="0,0,304800,9525"/>
                </v:shape>
                <v:rect id="Rectangle 8535" o:spid="_x0000_s1236" style="position:absolute;left:494;top:1048;width:3195;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Je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HXJEl7HAAAA3QAA&#10;AA8AAAAAAAAAAAAAAAAABwIAAGRycy9kb3ducmV2LnhtbFBLBQYAAAAAAwADALcAAAD7AgAAAAA=&#10;" filled="f" stroked="f">
                  <v:textbox inset="0,0,0,0">
                    <w:txbxContent>
                      <w:p w14:paraId="0566227A" w14:textId="77777777" w:rsidR="0023304D" w:rsidRDefault="0023304D">
                        <w:pPr>
                          <w:spacing w:after="160" w:line="259" w:lineRule="auto"/>
                        </w:pPr>
                        <w:r>
                          <w:rPr>
                            <w:w w:val="109"/>
                          </w:rPr>
                          <w:t>Nev</w:t>
                        </w:r>
                      </w:p>
                    </w:txbxContent>
                  </v:textbox>
                </v:rect>
                <v:rect id="Rectangle 8536" o:spid="_x0000_s1237" style="position:absolute;left:2887;top:1048;width:16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" filled="f" stroked="f">
                  <v:textbox inset="0,0,0,0">
                    <w:txbxContent>
                      <w:p w14:paraId="12AE3120" w14:textId="77777777" w:rsidR="0023304D" w:rsidRDefault="0023304D">
                        <w:pPr>
                          <w:spacing w:after="160" w:line="259" w:lineRule="auto"/>
                        </w:pPr>
                        <w:r>
                          <w:rPr>
                            <w:w w:val="103"/>
                          </w:rPr>
                          <w:t>er</w:t>
                        </w:r>
                      </w:p>
                    </w:txbxContent>
                  </v:textbox>
                </v:rect>
                <v:shape id="Shape 10443" o:spid="_x0000_s1238" style="position:absolute;left:3048;width:3048;height:3238;visibility:visible;mso-wrap-style:square;v-text-anchor:top" coordsize="304800,32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" path="m,l304800,r,323847l,323847,,e" stroked="f" strokeweight="0">
                  <v:stroke miterlimit="1" joinstyle="miter"/>
                  <v:path arrowok="t" textboxrect="0,0,304800,323847"/>
                </v:shape>
                <v:shape id="Shape 10444" o:spid="_x0000_s1239"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" path="m,l304800,r,9525l,9525,,e" fillcolor="#bdc1c6" stroked="f" strokeweight="0">
                  <v:stroke miterlimit="1" joinstyle="miter"/>
                  <v:path arrowok="t" textboxrect="0,0,304800,9525"/>
                </v:shape>
                <v:shape id="Shape 10445" o:spid="_x0000_s1240"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" path="m,l304800,r,9525l,9525,,e" fillcolor="#bdc1c6" stroked="f" strokeweight="0">
                  <v:stroke miterlimit="1" joinstyle="miter"/>
                  <v:path arrowok="t" textboxrect="0,0,304800,9525"/>
                </v:shape>
                <v:shape id="Shape 504" o:spid="_x0000_s1241"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" path="m,80963c,75645,519,70377,1556,65162,2593,59950,4129,54883,6163,49972v2034,-4914,4528,-9581,7482,-13999c16598,31555,19954,27468,23713,23710v3759,-3764,7849,-7116,12269,-10071c40402,10682,45068,8189,49980,6158,54891,4124,59954,2589,65168,1553,70382,515,75647,,80963,r38100,c124379,,129644,515,134858,1553v5214,1036,10276,2571,15188,4605c154957,8189,159623,10682,164043,13639v4420,2955,8510,6307,12269,10071c180071,27468,183427,31555,186380,35979v2954,4412,5448,9079,7482,13993c195897,54883,197432,59950,198469,65162v1037,5215,1556,10483,1556,15801c200025,86277,199506,91539,198469,96751v-1037,5215,-2572,10275,-4607,15189c191828,116852,189334,121518,186380,125937v-2953,4421,-6309,8511,-10068,12272c172553,141967,168463,145321,164043,148273v-4420,2955,-9086,5448,-13997,7479c145134,157786,140072,159324,134858,160365v-5214,1039,-10479,1554,-15795,1560l80963,161925v-5316,-6,-10581,-521,-15795,-1560c59954,159324,54891,157786,49980,155752v-4912,-2031,-9578,-4524,-13998,-7479c31562,145321,27472,141967,23713,138209v-3759,-3761,-7115,-7851,-10068,-12272c10691,121518,8197,116852,6163,111940,4129,107026,2593,101966,1556,96751,519,91539,,86277,,80963xe" filled="f" strokecolor="#b8bdc2">
                  <v:stroke miterlimit="1" joinstyle="miter"/>
                  <v:path arrowok="t" textboxrect="0,0,200025,161925"/>
                </v:shape>
                <v:shape id="Shape 10446" o:spid="_x0000_s1242" style="position:absolute;left:6096;width:3048;height:3238;visibility:visible;mso-wrap-style:square;v-text-anchor:top" coordsize="304800,32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" path="m,l304800,r,323847l,323847,,e" stroked="f" strokeweight="0">
                  <v:stroke miterlimit="1" joinstyle="miter"/>
                  <v:path arrowok="t" textboxrect="0,0,304800,323847"/>
                </v:shape>
                <v:shape id="Shape 10447" o:spid="_x0000_s1243"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" path="m,l304800,r,9525l,9525,,e" fillcolor="#bdc1c6" stroked="f" strokeweight="0">
                  <v:stroke miterlimit="1" joinstyle="miter"/>
                  <v:path arrowok="t" textboxrect="0,0,304800,9525"/>
                </v:shape>
                <v:shape id="Shape 10448" o:spid="_x0000_s1244"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" path="m,l304800,r,9525l,9525,,e" fillcolor="#bdc1c6" stroked="f" strokeweight="0">
                  <v:stroke miterlimit="1" joinstyle="miter"/>
                  <v:path arrowok="t" textboxrect="0,0,304800,9525"/>
                </v:shape>
                <v:shape id="Shape 509" o:spid="_x0000_s1245"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" path="m,80963c,75645,519,70377,1556,65162,2593,59950,4129,54883,6163,49972v2034,-4914,4528,-9581,7482,-13999c16598,31555,19955,27468,23714,23710v3759,-3764,7848,-7116,12268,-10071c40402,10682,45068,8189,49980,6158,54891,4124,59954,2589,65168,1553,70382,515,75647,,80963,r38100,c124379,,129644,515,134858,1553v5214,1036,10276,2571,15188,4605c154957,8189,159623,10682,164043,13639v4420,2955,8510,6307,12269,10071c180071,27468,183427,31555,186380,35979v2954,4412,5448,9079,7482,13993c195897,54883,197432,59950,198469,65162v1038,5215,1556,10483,1556,15801c200025,86277,199507,91539,198469,96751v-1037,5215,-2572,10275,-4607,15189c191828,116852,189334,121518,186381,125937v-2954,4421,-6310,8511,-10069,12272c172553,141967,168463,145321,164043,148273v-4420,2955,-9086,5448,-13997,7479c145134,157786,140072,159324,134858,160365v-5214,1039,-10479,1554,-15795,1560l80963,161925v-5316,-6,-10581,-521,-15795,-1560c59954,159324,54891,157786,49980,155752v-4912,-2031,-9578,-4524,-13998,-7479c31562,145321,27473,141967,23714,138209v-3759,-3761,-7116,-7851,-10069,-12272c10691,121518,8197,116852,6163,111940,4129,107026,2593,101966,1556,96751,519,91539,,86277,,80963xe" filled="f" strokecolor="#b8bdc2">
                  <v:stroke miterlimit="1" joinstyle="miter"/>
                  <v:path arrowok="t" textboxrect="0,0,200025,161925"/>
                </v:shape>
                <v:shape id="Shape 10449" o:spid="_x0000_s1246" style="position:absolute;left:9144;width:3048;height:3238;visibility:visible;mso-wrap-style:square;v-text-anchor:top" coordsize="304800,32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" path="m,l304800,r,323847l,323847,,e" stroked="f" strokeweight="0">
                  <v:stroke miterlimit="1" joinstyle="miter"/>
                  <v:path arrowok="t" textboxrect="0,0,304800,323847"/>
                </v:shape>
                <v:shape id="Shape 10450" o:spid="_x0000_s1247"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" path="m,l304800,r,9525l,9525,,e" fillcolor="#bdc1c6" stroked="f" strokeweight="0">
                  <v:stroke miterlimit="1" joinstyle="miter"/>
                  <v:path arrowok="t" textboxrect="0,0,304800,9525"/>
                </v:shape>
                <v:shape id="Shape 10451" o:spid="_x0000_s1248"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" path="m,l304800,r,9525l,9525,,e" fillcolor="#bdc1c6" stroked="f" strokeweight="0">
                  <v:stroke miterlimit="1" joinstyle="miter"/>
                  <v:path arrowok="t" textboxrect="0,0,304800,9525"/>
                </v:shape>
                <v:shape id="Shape 514" o:spid="_x0000_s1249"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" path="m,80963c,75645,519,70377,1556,65162,2593,59950,4128,54883,6163,49972v2034,-4914,4528,-9581,7482,-13999c16598,31555,19954,27468,23713,23710v3759,-3764,7849,-7116,12269,-10071c40402,10682,45068,8189,49980,6158,54891,4124,59954,2589,65168,1553,70382,515,75647,,80963,r38100,c124379,,129644,515,134858,1553v5213,1036,10276,2571,15188,4605c154957,8189,159623,10682,164043,13639v4420,2955,8509,6307,12269,10071c180071,27468,183427,31555,186380,35979v2954,4412,5448,9079,7482,13993c195897,54883,197432,59950,198469,65162v1037,5215,1556,10483,1556,15801c200025,86277,199506,91539,198469,96751v-1037,5215,-2572,10275,-4607,15189c191828,116852,189334,121518,186380,125937v-2953,4421,-6309,8511,-10068,12272c172552,141967,168463,145321,164043,148273v-4420,2955,-9086,5448,-13997,7479c145134,157786,140071,159324,134857,160365v-5213,1039,-10478,1554,-15794,1560l80963,161925v-5316,-6,-10581,-521,-15795,-1560c59953,159324,54891,157786,49979,155752v-4911,-2031,-9577,-4524,-13997,-7479c31562,145321,27472,141967,23713,138209v-3759,-3761,-7115,-7851,-10068,-12272c10691,121518,8197,116852,6163,111940,4128,107026,2593,101966,1556,96751,519,91539,,86277,,80963xe" filled="f" strokecolor="#b8bdc2">
                  <v:stroke miterlimit="1" joinstyle="miter"/>
                  <v:path arrowok="t" textboxrect="0,0,200025,161925"/>
                </v:shape>
                <v:shape id="Shape 10452" o:spid="_x0000_s1250" style="position:absolute;left:12192;width:3048;height:3238;visibility:visible;mso-wrap-style:square;v-text-anchor:top" coordsize="304800,32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" path="m,l304800,r,323847l,323847,,e" stroked="f" strokeweight="0">
                  <v:stroke miterlimit="1" joinstyle="miter"/>
                  <v:path arrowok="t" textboxrect="0,0,304800,323847"/>
                </v:shape>
                <v:shape id="Shape 10453" o:spid="_x0000_s1251"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" path="m,l304800,r,9525l,9525,,e" fillcolor="#bdc1c6" stroked="f" strokeweight="0">
                  <v:stroke miterlimit="1" joinstyle="miter"/>
                  <v:path arrowok="t" textboxrect="0,0,304800,9525"/>
                </v:shape>
                <v:shape id="Shape 10454" o:spid="_x0000_s1252"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" path="m,l304800,r,9525l,9525,,e" fillcolor="#bdc1c6" stroked="f" strokeweight="0">
                  <v:stroke miterlimit="1" joinstyle="miter"/>
                  <v:path arrowok="t" textboxrect="0,0,304800,9525"/>
                </v:shape>
                <v:shape id="Shape 519" o:spid="_x0000_s1253"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" path="m,80963c,75645,519,70377,1556,65162,2593,59950,4128,54883,6163,49972v2034,-4914,4528,-9581,7482,-13999c16598,31555,19954,27468,23713,23710v3759,-3764,7849,-7116,12269,-10071c40402,10682,45068,8189,49980,6158,54891,4124,59953,2589,65168,1553,70382,515,75647,,80963,r38100,c124379,,129644,515,134858,1553v5213,1036,10276,2571,15188,4605c154957,8189,159623,10682,164043,13639v4420,2955,8510,6307,12269,10071c180071,27468,183427,31555,186380,35979v2954,4412,5448,9079,7482,13993c195897,54883,197432,59950,198469,65162v1037,5215,1556,10483,1556,15801c200025,86277,199506,91539,198469,96751v-1037,5215,-2572,10275,-4607,15189c191828,116852,189334,121518,186380,125937v-2953,4421,-6309,8511,-10068,12272c172553,141967,168463,145321,164043,148273v-4420,2955,-9086,5448,-13997,7479c145134,157786,140071,159324,134857,160365v-5213,1039,-10478,1554,-15794,1560l80963,161925v-5316,-6,-10581,-521,-15795,-1560c59953,159324,54891,157786,49979,155752v-4911,-2031,-9577,-4524,-13997,-7479c31562,145321,27472,141967,23713,138209v-3759,-3761,-7115,-7851,-10068,-12272c10691,121518,8197,116852,6163,111940,4128,107026,2593,101966,1556,96751,519,91539,,86277,,80963xe" filled="f" strokecolor="#b8bdc2">
                  <v:stroke miterlimit="1" joinstyle="miter"/>
                  <v:path arrowok="t" textboxrect="0,0,200025,161925"/>
                </v:shape>
                <v:shape id="Shape 10455" o:spid="_x0000_s1254" style="position:absolute;left:15240;width:3048;height:3238;visibility:visible;mso-wrap-style:square;v-text-anchor:top" coordsize="304800,32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" path="m,l304800,r,323847l,323847,,e" stroked="f" strokeweight="0">
                  <v:stroke miterlimit="1" joinstyle="miter"/>
                  <v:path arrowok="t" textboxrect="0,0,304800,323847"/>
                </v:shape>
                <v:shape id="Shape 10456" o:spid="_x0000_s1255"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" path="m,l304800,r,9525l,9525,,e" fillcolor="#bdc1c6" stroked="f" strokeweight="0">
                  <v:stroke miterlimit="1" joinstyle="miter"/>
                  <v:path arrowok="t" textboxrect="0,0,304800,9525"/>
                </v:shape>
                <v:shape id="Shape 10457" o:spid="_x0000_s1256"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" path="m,l304800,r,9525l,9525,,e" fillcolor="#bdc1c6" stroked="f" strokeweight="0">
                  <v:stroke miterlimit="1" joinstyle="miter"/>
                  <v:path arrowok="t" textboxrect="0,0,304800,9525"/>
                </v:shape>
                <v:shape id="Shape 524" o:spid="_x0000_s1257"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" path="m,80963c,75645,519,70377,1555,65162,2592,59950,4128,54883,6162,49972v2035,-4914,4529,-9581,7482,-13999c16598,31555,19954,27468,23713,23710v3759,-3764,7849,-7116,12269,-10071c40402,10682,45068,8189,49979,6158,54890,4124,59953,2589,65167,1553,70381,515,75646,,80963,r38100,c124378,,129643,515,134857,1553v5214,1036,10277,2571,15188,4605c154956,8189,159622,10682,164042,13639v4421,2955,8510,6307,12269,10071c180070,27468,183426,31555,186380,35979v2953,4412,5447,9079,7481,13993c195896,54883,197432,59950,198469,65162v1037,5215,1556,10483,1556,15801c200025,86277,199506,91539,198469,96751v-1037,5215,-2573,10275,-4608,15189c191827,116852,189333,121518,186380,125937v-2954,4421,-6310,8511,-10069,12272c172552,141967,168463,145321,164042,148273v-4420,2955,-9086,5448,-13997,7479c145134,157786,140071,159324,134857,160365v-5214,1039,-10479,1554,-15794,1560l80963,161925v-5317,-6,-10582,-521,-15796,-1560c59953,159324,54890,157786,49979,155752v-4911,-2031,-9577,-4524,-13997,-7479c31562,145321,27472,141967,23713,138209v-3759,-3761,-7115,-7851,-10069,-12272c10691,121518,8197,116852,6162,111940,4128,107026,2592,101966,1555,96751,519,91539,,86277,,80963xe" filled="f" strokecolor="#b8bdc2">
                  <v:stroke miterlimit="1" joinstyle="miter"/>
                  <v:path arrowok="t" textboxrect="0,0,200025,161925"/>
                </v:shape>
                <v:shape id="Shape 10458" o:spid="_x0000_s1258" style="position:absolute;left:18288;width:3048;height:3238;visibility:visible;mso-wrap-style:square;v-text-anchor:top" coordsize="304800,32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" path="m,l304800,r,323847l,323847,,e" stroked="f" strokeweight="0">
                  <v:stroke miterlimit="1" joinstyle="miter"/>
                  <v:path arrowok="t" textboxrect="0,0,304800,323847"/>
                </v:shape>
                <v:shape id="Shape 10459" o:spid="_x0000_s1259"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" path="m,l304800,r,9525l,9525,,e" fillcolor="#bdc1c6" stroked="f" strokeweight="0">
                  <v:stroke miterlimit="1" joinstyle="miter"/>
                  <v:path arrowok="t" textboxrect="0,0,304800,9525"/>
                </v:shape>
                <v:shape id="Shape 10460" o:spid="_x0000_s1260"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" path="m,l304800,r,9525l,9525,,e" fillcolor="#bdc1c6" stroked="f" strokeweight="0">
                  <v:stroke miterlimit="1" joinstyle="miter"/>
                  <v:path arrowok="t" textboxrect="0,0,304800,9525"/>
                </v:shape>
                <v:rect id="Rectangle 528" o:spid="_x0000_s1261" style="position:absolute;left:18782;top:1048;width:5890;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6102E767" w14:textId="77777777" w:rsidR="0023304D" w:rsidRDefault="0023304D">
                        <w:pPr>
                          <w:spacing w:after="160" w:line="259" w:lineRule="auto"/>
                        </w:pPr>
                        <w:r>
                          <w:rPr>
                            <w:w w:val="114"/>
                          </w:rPr>
                          <w:t>Always</w:t>
                        </w:r>
                      </w:p>
                    </w:txbxContent>
                  </v:textbox>
                </v:rect>
                <w10:anchorlock/>
              </v:group>
            </w:pict>
          </mc:Fallback>
        </mc:AlternateContent>
      </w:r>
    </w:p>
    <w:p w14:paraId="5F3A067A" w14:textId="77777777" w:rsidR="0023304D" w:rsidRDefault="0023304D" w:rsidP="0023304D">
      <w:pPr>
        <w:numPr>
          <w:ilvl w:val="0"/>
          <w:numId w:val="5"/>
        </w:numPr>
        <w:spacing w:after="186" w:line="321" w:lineRule="auto"/>
        <w:ind w:hanging="633"/>
      </w:pPr>
      <w:r>
        <w:rPr>
          <w:rFonts w:ascii="Arial" w:eastAsia="Arial" w:hAnsi="Arial" w:cs="Arial"/>
        </w:rPr>
        <w:t>It takes me over an hour before I am fully recovered/fully improved after a work</w:t>
      </w:r>
      <w:r>
        <w:rPr>
          <w:rFonts w:ascii="Arial" w:eastAsia="Arial" w:hAnsi="Arial" w:cs="Arial"/>
        </w:rPr>
        <w:tab/>
      </w:r>
      <w:r>
        <w:rPr>
          <w:color w:val="D93025"/>
        </w:rPr>
        <w:t xml:space="preserve">* </w:t>
      </w:r>
      <w:r>
        <w:rPr>
          <w:rFonts w:ascii="Arial" w:eastAsia="Arial" w:hAnsi="Arial" w:cs="Arial"/>
        </w:rPr>
        <w:t>day.</w:t>
      </w:r>
    </w:p>
    <w:p w14:paraId="50176118" w14:textId="77777777" w:rsidR="0023304D" w:rsidRDefault="0023304D">
      <w:pPr>
        <w:spacing w:after="422"/>
        <w:ind w:left="628"/>
      </w:pPr>
      <w:r>
        <w:rPr>
          <w:rFonts w:ascii="Calibri" w:eastAsia="Calibri" w:hAnsi="Calibri" w:cs="Calibri"/>
          <w:i/>
          <w:color w:val="6D6F72"/>
          <w:sz w:val="21"/>
        </w:rPr>
        <w:t>Mark only one oval.</w:t>
      </w:r>
    </w:p>
    <w:p w14:paraId="2BF4A957" w14:textId="77777777" w:rsidR="0023304D" w:rsidRDefault="0023304D" w:rsidP="0023304D">
      <w:pPr>
        <w:numPr>
          <w:ilvl w:val="1"/>
          <w:numId w:val="5"/>
        </w:numPr>
        <w:spacing w:line="259" w:lineRule="auto"/>
        <w:ind w:hanging="480"/>
      </w:pPr>
      <w:r>
        <w:rPr>
          <w:sz w:val="21"/>
        </w:rPr>
        <w:t>2</w:t>
      </w:r>
      <w:r>
        <w:rPr>
          <w:sz w:val="21"/>
        </w:rPr>
        <w:tab/>
        <w:t>3</w:t>
      </w:r>
      <w:r>
        <w:rPr>
          <w:sz w:val="21"/>
        </w:rPr>
        <w:tab/>
        <w:t>4</w:t>
      </w:r>
      <w:r>
        <w:rPr>
          <w:sz w:val="21"/>
        </w:rPr>
        <w:tab/>
        <w:t>5</w:t>
      </w:r>
    </w:p>
    <w:p w14:paraId="64113D5A" w14:textId="77777777" w:rsidR="0023304D" w:rsidRDefault="0023304D">
      <w:pPr>
        <w:spacing w:line="259" w:lineRule="auto"/>
        <w:ind w:left="630"/>
      </w:pPr>
      <w:r>
        <w:rPr>
          <w:noProof/>
          <w:color w:val="000000"/>
        </w:rPr>
        <mc:AlternateContent>
          <mc:Choice Requires="wpg">
            <w:drawing>
              <wp:inline distT="0" distB="0" distL="0" distR="0" wp14:anchorId="48AEB34C" wp14:editId="71214366">
                <wp:extent cx="2321120" cy="323850"/>
                <wp:effectExtent l="0" t="0" r="0" b="0"/>
                <wp:docPr id="9049" name="Group 9049"/>
                <wp:cNvGraphicFramePr/>
                <a:graphic xmlns:a="http://schemas.openxmlformats.org/drawingml/2006/main">
                  <a:graphicData uri="http://schemas.microsoft.com/office/word/2010/wordprocessingGroup">
                    <wpg:wgp>
                      <wpg:cNvGrpSpPr/>
                      <wpg:grpSpPr>
                        <a:xfrm>
                          <a:off x="0" y="0"/>
                          <a:ext cx="2321120" cy="323850"/>
                          <a:chOff x="0" y="0"/>
                          <a:chExt cx="2321120" cy="323850"/>
                        </a:xfrm>
                      </wpg:grpSpPr>
                      <wps:wsp>
                        <wps:cNvPr id="10489" name="Shape 10489"/>
                        <wps:cNvSpPr/>
                        <wps:spPr>
                          <a:xfrm>
                            <a:off x="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90" name="Shape 10490"/>
                        <wps:cNvSpPr/>
                        <wps:spPr>
                          <a:xfrm>
                            <a:off x="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8528" name="Rectangle 8528"/>
                        <wps:cNvSpPr/>
                        <wps:spPr>
                          <a:xfrm>
                            <a:off x="49411" y="104823"/>
                            <a:ext cx="319563" cy="185716"/>
                          </a:xfrm>
                          <a:prstGeom prst="rect">
                            <a:avLst/>
                          </a:prstGeom>
                          <a:ln>
                            <a:noFill/>
                          </a:ln>
                        </wps:spPr>
                        <wps:txbx>
                          <w:txbxContent>
                            <w:p w14:paraId="53EDECA4" w14:textId="77777777" w:rsidR="0023304D" w:rsidRDefault="0023304D">
                              <w:pPr>
                                <w:spacing w:after="160" w:line="259" w:lineRule="auto"/>
                              </w:pPr>
                              <w:r>
                                <w:rPr>
                                  <w:w w:val="109"/>
                                </w:rPr>
                                <w:t>Nev</w:t>
                              </w:r>
                            </w:p>
                          </w:txbxContent>
                        </wps:txbx>
                        <wps:bodyPr horzOverflow="overflow" vert="horz" lIns="0" tIns="0" rIns="0" bIns="0" rtlCol="0">
                          <a:noAutofit/>
                        </wps:bodyPr>
                      </wps:wsp>
                      <wps:wsp>
                        <wps:cNvPr id="8529" name="Rectangle 8529"/>
                        <wps:cNvSpPr/>
                        <wps:spPr>
                          <a:xfrm>
                            <a:off x="288797" y="104823"/>
                            <a:ext cx="161232" cy="185716"/>
                          </a:xfrm>
                          <a:prstGeom prst="rect">
                            <a:avLst/>
                          </a:prstGeom>
                          <a:ln>
                            <a:noFill/>
                          </a:ln>
                        </wps:spPr>
                        <wps:txbx>
                          <w:txbxContent>
                            <w:p w14:paraId="2A68D774" w14:textId="77777777" w:rsidR="0023304D" w:rsidRDefault="0023304D">
                              <w:pPr>
                                <w:spacing w:after="160" w:line="259" w:lineRule="auto"/>
                              </w:pPr>
                              <w:r>
                                <w:rPr>
                                  <w:w w:val="103"/>
                                </w:rPr>
                                <w:t>er</w:t>
                              </w:r>
                            </w:p>
                          </w:txbxContent>
                        </wps:txbx>
                        <wps:bodyPr horzOverflow="overflow" vert="horz" lIns="0" tIns="0" rIns="0" bIns="0" rtlCol="0">
                          <a:noAutofit/>
                        </wps:bodyPr>
                      </wps:wsp>
                      <wps:wsp>
                        <wps:cNvPr id="10495" name="Shape 10495"/>
                        <wps:cNvSpPr/>
                        <wps:spPr>
                          <a:xfrm>
                            <a:off x="304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6" name="Shape 10496"/>
                        <wps:cNvSpPr/>
                        <wps:spPr>
                          <a:xfrm>
                            <a:off x="304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497" name="Shape 10497"/>
                        <wps:cNvSpPr/>
                        <wps:spPr>
                          <a:xfrm>
                            <a:off x="304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40" name="Shape 540"/>
                        <wps:cNvSpPr/>
                        <wps:spPr>
                          <a:xfrm>
                            <a:off x="357187" y="80963"/>
                            <a:ext cx="200025" cy="161925"/>
                          </a:xfrm>
                          <a:custGeom>
                            <a:avLst/>
                            <a:gdLst/>
                            <a:ahLst/>
                            <a:cxnLst/>
                            <a:rect l="0" t="0" r="0" b="0"/>
                            <a:pathLst>
                              <a:path w="200025" h="161925">
                                <a:moveTo>
                                  <a:pt x="0" y="80963"/>
                                </a:moveTo>
                                <a:cubicBezTo>
                                  <a:pt x="0" y="75648"/>
                                  <a:pt x="519" y="70383"/>
                                  <a:pt x="1556" y="65168"/>
                                </a:cubicBezTo>
                                <a:cubicBezTo>
                                  <a:pt x="2593" y="59959"/>
                                  <a:pt x="4129" y="54893"/>
                                  <a:pt x="6163" y="49981"/>
                                </a:cubicBezTo>
                                <a:cubicBezTo>
                                  <a:pt x="8197" y="45070"/>
                                  <a:pt x="10691" y="40407"/>
                                  <a:pt x="13645" y="35979"/>
                                </a:cubicBezTo>
                                <a:cubicBezTo>
                                  <a:pt x="16598" y="31558"/>
                                  <a:pt x="19954" y="27471"/>
                                  <a:pt x="23713" y="23713"/>
                                </a:cubicBezTo>
                                <a:cubicBezTo>
                                  <a:pt x="27472" y="19955"/>
                                  <a:pt x="31562" y="16594"/>
                                  <a:pt x="35982" y="13643"/>
                                </a:cubicBezTo>
                                <a:cubicBezTo>
                                  <a:pt x="40402" y="10691"/>
                                  <a:pt x="45068" y="8198"/>
                                  <a:pt x="49980" y="6158"/>
                                </a:cubicBezTo>
                                <a:cubicBezTo>
                                  <a:pt x="54891" y="4130"/>
                                  <a:pt x="59954" y="2592"/>
                                  <a:pt x="65168" y="1563"/>
                                </a:cubicBezTo>
                                <a:cubicBezTo>
                                  <a:pt x="70382" y="521"/>
                                  <a:pt x="75647" y="0"/>
                                  <a:pt x="80963" y="0"/>
                                </a:cubicBezTo>
                                <a:lnTo>
                                  <a:pt x="119063" y="0"/>
                                </a:lnTo>
                                <a:cubicBezTo>
                                  <a:pt x="124379" y="0"/>
                                  <a:pt x="129644" y="521"/>
                                  <a:pt x="134858" y="1556"/>
                                </a:cubicBezTo>
                                <a:cubicBezTo>
                                  <a:pt x="140072" y="2592"/>
                                  <a:pt x="145134" y="4130"/>
                                  <a:pt x="150046" y="6158"/>
                                </a:cubicBezTo>
                                <a:cubicBezTo>
                                  <a:pt x="154957" y="8198"/>
                                  <a:pt x="159623" y="10697"/>
                                  <a:pt x="164043" y="13649"/>
                                </a:cubicBezTo>
                                <a:cubicBezTo>
                                  <a:pt x="168463" y="16601"/>
                                  <a:pt x="172553" y="19955"/>
                                  <a:pt x="176312" y="23713"/>
                                </a:cubicBezTo>
                                <a:cubicBezTo>
                                  <a:pt x="180071" y="27471"/>
                                  <a:pt x="183427" y="31558"/>
                                  <a:pt x="186380" y="35979"/>
                                </a:cubicBezTo>
                                <a:cubicBezTo>
                                  <a:pt x="189334" y="40407"/>
                                  <a:pt x="191828" y="45070"/>
                                  <a:pt x="193862" y="49981"/>
                                </a:cubicBezTo>
                                <a:cubicBezTo>
                                  <a:pt x="195897" y="54893"/>
                                  <a:pt x="197432" y="59959"/>
                                  <a:pt x="198469" y="65168"/>
                                </a:cubicBezTo>
                                <a:cubicBezTo>
                                  <a:pt x="199506" y="70383"/>
                                  <a:pt x="200025" y="75648"/>
                                  <a:pt x="200025" y="80963"/>
                                </a:cubicBezTo>
                                <a:cubicBezTo>
                                  <a:pt x="200025" y="86277"/>
                                  <a:pt x="199506" y="91536"/>
                                  <a:pt x="198469" y="96751"/>
                                </a:cubicBezTo>
                                <a:cubicBezTo>
                                  <a:pt x="197432" y="101966"/>
                                  <a:pt x="195897" y="107032"/>
                                  <a:pt x="193862" y="111944"/>
                                </a:cubicBezTo>
                                <a:cubicBezTo>
                                  <a:pt x="191828" y="116855"/>
                                  <a:pt x="189334" y="121518"/>
                                  <a:pt x="186380" y="125946"/>
                                </a:cubicBezTo>
                                <a:cubicBezTo>
                                  <a:pt x="183427" y="130361"/>
                                  <a:pt x="180071" y="134448"/>
                                  <a:pt x="176312" y="138212"/>
                                </a:cubicBezTo>
                                <a:cubicBezTo>
                                  <a:pt x="172553" y="141970"/>
                                  <a:pt x="168463" y="145324"/>
                                  <a:pt x="164043" y="148276"/>
                                </a:cubicBezTo>
                                <a:cubicBezTo>
                                  <a:pt x="159623" y="151228"/>
                                  <a:pt x="154957" y="153721"/>
                                  <a:pt x="150046" y="155755"/>
                                </a:cubicBezTo>
                                <a:cubicBezTo>
                                  <a:pt x="145134" y="157795"/>
                                  <a:pt x="140072" y="159333"/>
                                  <a:pt x="134858" y="160369"/>
                                </a:cubicBezTo>
                                <a:cubicBezTo>
                                  <a:pt x="129644" y="161404"/>
                                  <a:pt x="124379" y="161925"/>
                                  <a:pt x="119063" y="161925"/>
                                </a:cubicBezTo>
                                <a:lnTo>
                                  <a:pt x="80963" y="161925"/>
                                </a:lnTo>
                                <a:cubicBezTo>
                                  <a:pt x="75647" y="161925"/>
                                  <a:pt x="70382" y="161404"/>
                                  <a:pt x="65168" y="160369"/>
                                </a:cubicBezTo>
                                <a:cubicBezTo>
                                  <a:pt x="59954" y="159333"/>
                                  <a:pt x="54891" y="157795"/>
                                  <a:pt x="49980" y="155755"/>
                                </a:cubicBezTo>
                                <a:cubicBezTo>
                                  <a:pt x="45068" y="153721"/>
                                  <a:pt x="40402" y="151228"/>
                                  <a:pt x="35982" y="148276"/>
                                </a:cubicBezTo>
                                <a:cubicBezTo>
                                  <a:pt x="31562" y="145324"/>
                                  <a:pt x="27472" y="141970"/>
                                  <a:pt x="23713" y="138212"/>
                                </a:cubicBezTo>
                                <a:cubicBezTo>
                                  <a:pt x="19954" y="134448"/>
                                  <a:pt x="16598" y="130361"/>
                                  <a:pt x="13645" y="125946"/>
                                </a:cubicBezTo>
                                <a:cubicBezTo>
                                  <a:pt x="10691" y="121518"/>
                                  <a:pt x="8197" y="116855"/>
                                  <a:pt x="6163" y="111944"/>
                                </a:cubicBezTo>
                                <a:cubicBezTo>
                                  <a:pt x="4129" y="107032"/>
                                  <a:pt x="2593" y="101966"/>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498" name="Shape 10498"/>
                        <wps:cNvSpPr/>
                        <wps:spPr>
                          <a:xfrm>
                            <a:off x="6096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499" name="Shape 10499"/>
                        <wps:cNvSpPr/>
                        <wps:spPr>
                          <a:xfrm>
                            <a:off x="6096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500" name="Shape 10500"/>
                        <wps:cNvSpPr/>
                        <wps:spPr>
                          <a:xfrm>
                            <a:off x="6096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45" name="Shape 545"/>
                        <wps:cNvSpPr/>
                        <wps:spPr>
                          <a:xfrm>
                            <a:off x="661987" y="80963"/>
                            <a:ext cx="200025" cy="161925"/>
                          </a:xfrm>
                          <a:custGeom>
                            <a:avLst/>
                            <a:gdLst/>
                            <a:ahLst/>
                            <a:cxnLst/>
                            <a:rect l="0" t="0" r="0" b="0"/>
                            <a:pathLst>
                              <a:path w="200025" h="161925">
                                <a:moveTo>
                                  <a:pt x="0" y="80963"/>
                                </a:moveTo>
                                <a:cubicBezTo>
                                  <a:pt x="0" y="75648"/>
                                  <a:pt x="519" y="70383"/>
                                  <a:pt x="1556" y="65168"/>
                                </a:cubicBezTo>
                                <a:cubicBezTo>
                                  <a:pt x="2593" y="59959"/>
                                  <a:pt x="4129" y="54893"/>
                                  <a:pt x="6163" y="49981"/>
                                </a:cubicBezTo>
                                <a:cubicBezTo>
                                  <a:pt x="8197" y="45070"/>
                                  <a:pt x="10691" y="40407"/>
                                  <a:pt x="13645" y="35979"/>
                                </a:cubicBezTo>
                                <a:cubicBezTo>
                                  <a:pt x="16598" y="31558"/>
                                  <a:pt x="19955" y="27471"/>
                                  <a:pt x="23714" y="23713"/>
                                </a:cubicBezTo>
                                <a:cubicBezTo>
                                  <a:pt x="27473" y="19955"/>
                                  <a:pt x="31562" y="16594"/>
                                  <a:pt x="35982" y="13643"/>
                                </a:cubicBezTo>
                                <a:cubicBezTo>
                                  <a:pt x="40402" y="10691"/>
                                  <a:pt x="45068" y="8198"/>
                                  <a:pt x="49980" y="6158"/>
                                </a:cubicBezTo>
                                <a:cubicBezTo>
                                  <a:pt x="54891" y="4130"/>
                                  <a:pt x="59954" y="2592"/>
                                  <a:pt x="65168" y="1563"/>
                                </a:cubicBezTo>
                                <a:cubicBezTo>
                                  <a:pt x="70382" y="521"/>
                                  <a:pt x="75647" y="0"/>
                                  <a:pt x="80963" y="0"/>
                                </a:cubicBezTo>
                                <a:lnTo>
                                  <a:pt x="119063" y="0"/>
                                </a:lnTo>
                                <a:cubicBezTo>
                                  <a:pt x="124379" y="0"/>
                                  <a:pt x="129644" y="521"/>
                                  <a:pt x="134858" y="1556"/>
                                </a:cubicBezTo>
                                <a:cubicBezTo>
                                  <a:pt x="140072" y="2592"/>
                                  <a:pt x="145134" y="4130"/>
                                  <a:pt x="150046" y="6158"/>
                                </a:cubicBezTo>
                                <a:cubicBezTo>
                                  <a:pt x="154957" y="8198"/>
                                  <a:pt x="159623" y="10697"/>
                                  <a:pt x="164043" y="13649"/>
                                </a:cubicBezTo>
                                <a:cubicBezTo>
                                  <a:pt x="168463" y="16601"/>
                                  <a:pt x="172553" y="19955"/>
                                  <a:pt x="176312" y="23713"/>
                                </a:cubicBezTo>
                                <a:cubicBezTo>
                                  <a:pt x="180071" y="27471"/>
                                  <a:pt x="183427" y="31558"/>
                                  <a:pt x="186380" y="35979"/>
                                </a:cubicBezTo>
                                <a:cubicBezTo>
                                  <a:pt x="189334" y="40407"/>
                                  <a:pt x="191828" y="45070"/>
                                  <a:pt x="193862" y="49981"/>
                                </a:cubicBezTo>
                                <a:cubicBezTo>
                                  <a:pt x="195897" y="54893"/>
                                  <a:pt x="197432" y="59959"/>
                                  <a:pt x="198469" y="65168"/>
                                </a:cubicBezTo>
                                <a:cubicBezTo>
                                  <a:pt x="199507" y="70383"/>
                                  <a:pt x="200025" y="75648"/>
                                  <a:pt x="200025" y="80963"/>
                                </a:cubicBezTo>
                                <a:cubicBezTo>
                                  <a:pt x="200025" y="86277"/>
                                  <a:pt x="199507" y="91536"/>
                                  <a:pt x="198469" y="96751"/>
                                </a:cubicBezTo>
                                <a:cubicBezTo>
                                  <a:pt x="197432" y="101966"/>
                                  <a:pt x="195897" y="107032"/>
                                  <a:pt x="193862" y="111944"/>
                                </a:cubicBezTo>
                                <a:cubicBezTo>
                                  <a:pt x="191828" y="116855"/>
                                  <a:pt x="189334" y="121518"/>
                                  <a:pt x="186381" y="125946"/>
                                </a:cubicBezTo>
                                <a:cubicBezTo>
                                  <a:pt x="183427" y="130361"/>
                                  <a:pt x="180071" y="134448"/>
                                  <a:pt x="176312" y="138212"/>
                                </a:cubicBezTo>
                                <a:cubicBezTo>
                                  <a:pt x="172553" y="141970"/>
                                  <a:pt x="168463" y="145324"/>
                                  <a:pt x="164043" y="148276"/>
                                </a:cubicBezTo>
                                <a:cubicBezTo>
                                  <a:pt x="159623" y="151228"/>
                                  <a:pt x="154957" y="153721"/>
                                  <a:pt x="150046" y="155755"/>
                                </a:cubicBezTo>
                                <a:cubicBezTo>
                                  <a:pt x="145134" y="157795"/>
                                  <a:pt x="140072" y="159333"/>
                                  <a:pt x="134858" y="160369"/>
                                </a:cubicBezTo>
                                <a:cubicBezTo>
                                  <a:pt x="129644" y="161404"/>
                                  <a:pt x="124379" y="161925"/>
                                  <a:pt x="119063" y="161925"/>
                                </a:cubicBezTo>
                                <a:lnTo>
                                  <a:pt x="80963" y="161925"/>
                                </a:lnTo>
                                <a:cubicBezTo>
                                  <a:pt x="75647" y="161925"/>
                                  <a:pt x="70382" y="161404"/>
                                  <a:pt x="65168" y="160369"/>
                                </a:cubicBezTo>
                                <a:cubicBezTo>
                                  <a:pt x="59954" y="159333"/>
                                  <a:pt x="54891" y="157795"/>
                                  <a:pt x="49980" y="155755"/>
                                </a:cubicBezTo>
                                <a:cubicBezTo>
                                  <a:pt x="45068" y="153721"/>
                                  <a:pt x="40402" y="151228"/>
                                  <a:pt x="35982" y="148276"/>
                                </a:cubicBezTo>
                                <a:cubicBezTo>
                                  <a:pt x="31562" y="145324"/>
                                  <a:pt x="27473" y="141970"/>
                                  <a:pt x="23714" y="138212"/>
                                </a:cubicBezTo>
                                <a:cubicBezTo>
                                  <a:pt x="19955" y="134448"/>
                                  <a:pt x="16598" y="130361"/>
                                  <a:pt x="13645" y="125946"/>
                                </a:cubicBezTo>
                                <a:cubicBezTo>
                                  <a:pt x="10691" y="121518"/>
                                  <a:pt x="8197" y="116855"/>
                                  <a:pt x="6163" y="111944"/>
                                </a:cubicBezTo>
                                <a:cubicBezTo>
                                  <a:pt x="4129" y="107032"/>
                                  <a:pt x="2593" y="101966"/>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501" name="Shape 10501"/>
                        <wps:cNvSpPr/>
                        <wps:spPr>
                          <a:xfrm>
                            <a:off x="9144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2" name="Shape 10502"/>
                        <wps:cNvSpPr/>
                        <wps:spPr>
                          <a:xfrm>
                            <a:off x="9144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503" name="Shape 10503"/>
                        <wps:cNvSpPr/>
                        <wps:spPr>
                          <a:xfrm>
                            <a:off x="9144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50" name="Shape 550"/>
                        <wps:cNvSpPr/>
                        <wps:spPr>
                          <a:xfrm>
                            <a:off x="966787" y="80963"/>
                            <a:ext cx="200025" cy="161925"/>
                          </a:xfrm>
                          <a:custGeom>
                            <a:avLst/>
                            <a:gdLst/>
                            <a:ahLst/>
                            <a:cxnLst/>
                            <a:rect l="0" t="0" r="0" b="0"/>
                            <a:pathLst>
                              <a:path w="200025" h="161925">
                                <a:moveTo>
                                  <a:pt x="0" y="80963"/>
                                </a:moveTo>
                                <a:cubicBezTo>
                                  <a:pt x="0" y="75648"/>
                                  <a:pt x="519" y="70383"/>
                                  <a:pt x="1556" y="65168"/>
                                </a:cubicBezTo>
                                <a:cubicBezTo>
                                  <a:pt x="2593" y="59959"/>
                                  <a:pt x="4128" y="54893"/>
                                  <a:pt x="6163" y="49981"/>
                                </a:cubicBezTo>
                                <a:cubicBezTo>
                                  <a:pt x="8197" y="45070"/>
                                  <a:pt x="10691" y="40407"/>
                                  <a:pt x="13645" y="35979"/>
                                </a:cubicBezTo>
                                <a:cubicBezTo>
                                  <a:pt x="16598" y="31558"/>
                                  <a:pt x="19954" y="27471"/>
                                  <a:pt x="23713" y="23713"/>
                                </a:cubicBezTo>
                                <a:cubicBezTo>
                                  <a:pt x="27472" y="19955"/>
                                  <a:pt x="31562" y="16594"/>
                                  <a:pt x="35982" y="13643"/>
                                </a:cubicBezTo>
                                <a:cubicBezTo>
                                  <a:pt x="40402" y="10691"/>
                                  <a:pt x="45068" y="8198"/>
                                  <a:pt x="49980" y="6158"/>
                                </a:cubicBezTo>
                                <a:cubicBezTo>
                                  <a:pt x="54891" y="4130"/>
                                  <a:pt x="59954" y="2592"/>
                                  <a:pt x="65168" y="1563"/>
                                </a:cubicBezTo>
                                <a:cubicBezTo>
                                  <a:pt x="70382" y="521"/>
                                  <a:pt x="75647" y="0"/>
                                  <a:pt x="80963" y="0"/>
                                </a:cubicBezTo>
                                <a:lnTo>
                                  <a:pt x="119063" y="0"/>
                                </a:lnTo>
                                <a:cubicBezTo>
                                  <a:pt x="124379" y="0"/>
                                  <a:pt x="129644" y="521"/>
                                  <a:pt x="134858" y="1556"/>
                                </a:cubicBezTo>
                                <a:cubicBezTo>
                                  <a:pt x="140071" y="2592"/>
                                  <a:pt x="145134" y="4130"/>
                                  <a:pt x="150046" y="6158"/>
                                </a:cubicBezTo>
                                <a:cubicBezTo>
                                  <a:pt x="154957" y="8198"/>
                                  <a:pt x="159623" y="10697"/>
                                  <a:pt x="164043" y="13649"/>
                                </a:cubicBezTo>
                                <a:cubicBezTo>
                                  <a:pt x="168463" y="16601"/>
                                  <a:pt x="172552" y="19955"/>
                                  <a:pt x="176312" y="23713"/>
                                </a:cubicBezTo>
                                <a:cubicBezTo>
                                  <a:pt x="180071" y="27471"/>
                                  <a:pt x="183427" y="31558"/>
                                  <a:pt x="186380" y="35979"/>
                                </a:cubicBezTo>
                                <a:cubicBezTo>
                                  <a:pt x="189334" y="40407"/>
                                  <a:pt x="191828" y="45070"/>
                                  <a:pt x="193862" y="49981"/>
                                </a:cubicBezTo>
                                <a:cubicBezTo>
                                  <a:pt x="195897" y="54893"/>
                                  <a:pt x="197432" y="59959"/>
                                  <a:pt x="198469" y="65168"/>
                                </a:cubicBezTo>
                                <a:cubicBezTo>
                                  <a:pt x="199506" y="70383"/>
                                  <a:pt x="200025" y="75648"/>
                                  <a:pt x="200025" y="80963"/>
                                </a:cubicBezTo>
                                <a:cubicBezTo>
                                  <a:pt x="200025" y="86277"/>
                                  <a:pt x="199506" y="91536"/>
                                  <a:pt x="198469" y="96751"/>
                                </a:cubicBezTo>
                                <a:cubicBezTo>
                                  <a:pt x="197432" y="101966"/>
                                  <a:pt x="195897" y="107032"/>
                                  <a:pt x="193862" y="111944"/>
                                </a:cubicBezTo>
                                <a:cubicBezTo>
                                  <a:pt x="191828" y="116855"/>
                                  <a:pt x="189334" y="121518"/>
                                  <a:pt x="186380" y="125946"/>
                                </a:cubicBezTo>
                                <a:cubicBezTo>
                                  <a:pt x="183427" y="130361"/>
                                  <a:pt x="180071" y="134448"/>
                                  <a:pt x="176312" y="138212"/>
                                </a:cubicBezTo>
                                <a:cubicBezTo>
                                  <a:pt x="172552" y="141970"/>
                                  <a:pt x="168463" y="145324"/>
                                  <a:pt x="164043" y="148276"/>
                                </a:cubicBezTo>
                                <a:cubicBezTo>
                                  <a:pt x="159623" y="151228"/>
                                  <a:pt x="154957" y="153721"/>
                                  <a:pt x="150046" y="155755"/>
                                </a:cubicBezTo>
                                <a:cubicBezTo>
                                  <a:pt x="145134" y="157795"/>
                                  <a:pt x="140071" y="159333"/>
                                  <a:pt x="134857" y="160369"/>
                                </a:cubicBezTo>
                                <a:cubicBezTo>
                                  <a:pt x="129644" y="161404"/>
                                  <a:pt x="124379" y="161925"/>
                                  <a:pt x="119063" y="161925"/>
                                </a:cubicBezTo>
                                <a:lnTo>
                                  <a:pt x="80963" y="161925"/>
                                </a:lnTo>
                                <a:cubicBezTo>
                                  <a:pt x="75647" y="161925"/>
                                  <a:pt x="70382" y="161404"/>
                                  <a:pt x="65168" y="160369"/>
                                </a:cubicBezTo>
                                <a:cubicBezTo>
                                  <a:pt x="59953" y="159333"/>
                                  <a:pt x="54891" y="157795"/>
                                  <a:pt x="49979" y="155755"/>
                                </a:cubicBezTo>
                                <a:cubicBezTo>
                                  <a:pt x="45068" y="153721"/>
                                  <a:pt x="40402" y="151228"/>
                                  <a:pt x="35982" y="148276"/>
                                </a:cubicBezTo>
                                <a:cubicBezTo>
                                  <a:pt x="31562" y="145324"/>
                                  <a:pt x="27472" y="141970"/>
                                  <a:pt x="23713" y="138212"/>
                                </a:cubicBezTo>
                                <a:cubicBezTo>
                                  <a:pt x="19954" y="134448"/>
                                  <a:pt x="16598" y="130361"/>
                                  <a:pt x="13645" y="125946"/>
                                </a:cubicBezTo>
                                <a:cubicBezTo>
                                  <a:pt x="10691" y="121518"/>
                                  <a:pt x="8197" y="116855"/>
                                  <a:pt x="6163" y="111944"/>
                                </a:cubicBezTo>
                                <a:cubicBezTo>
                                  <a:pt x="4128" y="107032"/>
                                  <a:pt x="2593" y="101966"/>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504" name="Shape 10504"/>
                        <wps:cNvSpPr/>
                        <wps:spPr>
                          <a:xfrm>
                            <a:off x="12192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5" name="Shape 10505"/>
                        <wps:cNvSpPr/>
                        <wps:spPr>
                          <a:xfrm>
                            <a:off x="12192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506" name="Shape 10506"/>
                        <wps:cNvSpPr/>
                        <wps:spPr>
                          <a:xfrm>
                            <a:off x="12192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55" name="Shape 555"/>
                        <wps:cNvSpPr/>
                        <wps:spPr>
                          <a:xfrm>
                            <a:off x="1271587" y="80963"/>
                            <a:ext cx="200025" cy="161925"/>
                          </a:xfrm>
                          <a:custGeom>
                            <a:avLst/>
                            <a:gdLst/>
                            <a:ahLst/>
                            <a:cxnLst/>
                            <a:rect l="0" t="0" r="0" b="0"/>
                            <a:pathLst>
                              <a:path w="200025" h="161925">
                                <a:moveTo>
                                  <a:pt x="0" y="80963"/>
                                </a:moveTo>
                                <a:cubicBezTo>
                                  <a:pt x="0" y="75648"/>
                                  <a:pt x="519" y="70383"/>
                                  <a:pt x="1556" y="65168"/>
                                </a:cubicBezTo>
                                <a:cubicBezTo>
                                  <a:pt x="2593" y="59959"/>
                                  <a:pt x="4128" y="54893"/>
                                  <a:pt x="6163" y="49981"/>
                                </a:cubicBezTo>
                                <a:cubicBezTo>
                                  <a:pt x="8197" y="45070"/>
                                  <a:pt x="10691" y="40407"/>
                                  <a:pt x="13645" y="35979"/>
                                </a:cubicBezTo>
                                <a:cubicBezTo>
                                  <a:pt x="16598" y="31558"/>
                                  <a:pt x="19954" y="27471"/>
                                  <a:pt x="23713" y="23713"/>
                                </a:cubicBezTo>
                                <a:cubicBezTo>
                                  <a:pt x="27472" y="19955"/>
                                  <a:pt x="31562" y="16594"/>
                                  <a:pt x="35982" y="13643"/>
                                </a:cubicBezTo>
                                <a:cubicBezTo>
                                  <a:pt x="40402" y="10691"/>
                                  <a:pt x="45068" y="8198"/>
                                  <a:pt x="49980" y="6158"/>
                                </a:cubicBezTo>
                                <a:cubicBezTo>
                                  <a:pt x="54891" y="4130"/>
                                  <a:pt x="59953" y="2592"/>
                                  <a:pt x="65168" y="1563"/>
                                </a:cubicBezTo>
                                <a:cubicBezTo>
                                  <a:pt x="70382" y="521"/>
                                  <a:pt x="75647" y="0"/>
                                  <a:pt x="80963" y="0"/>
                                </a:cubicBezTo>
                                <a:lnTo>
                                  <a:pt x="119063" y="0"/>
                                </a:lnTo>
                                <a:cubicBezTo>
                                  <a:pt x="124379" y="0"/>
                                  <a:pt x="129644" y="521"/>
                                  <a:pt x="134858" y="1556"/>
                                </a:cubicBezTo>
                                <a:cubicBezTo>
                                  <a:pt x="140071" y="2592"/>
                                  <a:pt x="145134" y="4130"/>
                                  <a:pt x="150046" y="6158"/>
                                </a:cubicBezTo>
                                <a:cubicBezTo>
                                  <a:pt x="154957" y="8198"/>
                                  <a:pt x="159623" y="10697"/>
                                  <a:pt x="164043" y="13649"/>
                                </a:cubicBezTo>
                                <a:cubicBezTo>
                                  <a:pt x="168463" y="16601"/>
                                  <a:pt x="172553" y="19955"/>
                                  <a:pt x="176312" y="23713"/>
                                </a:cubicBezTo>
                                <a:cubicBezTo>
                                  <a:pt x="180071" y="27471"/>
                                  <a:pt x="183427" y="31558"/>
                                  <a:pt x="186380" y="35979"/>
                                </a:cubicBezTo>
                                <a:cubicBezTo>
                                  <a:pt x="189334" y="40407"/>
                                  <a:pt x="191828" y="45070"/>
                                  <a:pt x="193862" y="49981"/>
                                </a:cubicBezTo>
                                <a:cubicBezTo>
                                  <a:pt x="195897" y="54893"/>
                                  <a:pt x="197432" y="59959"/>
                                  <a:pt x="198469" y="65168"/>
                                </a:cubicBezTo>
                                <a:cubicBezTo>
                                  <a:pt x="199506" y="70383"/>
                                  <a:pt x="200025" y="75648"/>
                                  <a:pt x="200025" y="80963"/>
                                </a:cubicBezTo>
                                <a:cubicBezTo>
                                  <a:pt x="200025" y="86277"/>
                                  <a:pt x="199506" y="91536"/>
                                  <a:pt x="198469" y="96751"/>
                                </a:cubicBezTo>
                                <a:cubicBezTo>
                                  <a:pt x="197432" y="101966"/>
                                  <a:pt x="195897" y="107032"/>
                                  <a:pt x="193862" y="111944"/>
                                </a:cubicBezTo>
                                <a:cubicBezTo>
                                  <a:pt x="191828" y="116855"/>
                                  <a:pt x="189334" y="121518"/>
                                  <a:pt x="186380" y="125946"/>
                                </a:cubicBezTo>
                                <a:cubicBezTo>
                                  <a:pt x="183427" y="130361"/>
                                  <a:pt x="180071" y="134448"/>
                                  <a:pt x="176312" y="138212"/>
                                </a:cubicBezTo>
                                <a:cubicBezTo>
                                  <a:pt x="172553" y="141970"/>
                                  <a:pt x="168463" y="145324"/>
                                  <a:pt x="164043" y="148276"/>
                                </a:cubicBezTo>
                                <a:cubicBezTo>
                                  <a:pt x="159623" y="151228"/>
                                  <a:pt x="154957" y="153721"/>
                                  <a:pt x="150046" y="155755"/>
                                </a:cubicBezTo>
                                <a:cubicBezTo>
                                  <a:pt x="145134" y="157795"/>
                                  <a:pt x="140071" y="159333"/>
                                  <a:pt x="134857" y="160369"/>
                                </a:cubicBezTo>
                                <a:cubicBezTo>
                                  <a:pt x="129644" y="161404"/>
                                  <a:pt x="124379" y="161925"/>
                                  <a:pt x="119063" y="161925"/>
                                </a:cubicBezTo>
                                <a:lnTo>
                                  <a:pt x="80963" y="161925"/>
                                </a:lnTo>
                                <a:cubicBezTo>
                                  <a:pt x="75647" y="161925"/>
                                  <a:pt x="70382" y="161404"/>
                                  <a:pt x="65168" y="160369"/>
                                </a:cubicBezTo>
                                <a:cubicBezTo>
                                  <a:pt x="59953" y="159333"/>
                                  <a:pt x="54891" y="157795"/>
                                  <a:pt x="49979" y="155755"/>
                                </a:cubicBezTo>
                                <a:cubicBezTo>
                                  <a:pt x="45068" y="153721"/>
                                  <a:pt x="40402" y="151228"/>
                                  <a:pt x="35982" y="148276"/>
                                </a:cubicBezTo>
                                <a:cubicBezTo>
                                  <a:pt x="31562" y="145324"/>
                                  <a:pt x="27472" y="141970"/>
                                  <a:pt x="23713" y="138212"/>
                                </a:cubicBezTo>
                                <a:cubicBezTo>
                                  <a:pt x="19954" y="134448"/>
                                  <a:pt x="16598" y="130361"/>
                                  <a:pt x="13645" y="125946"/>
                                </a:cubicBezTo>
                                <a:cubicBezTo>
                                  <a:pt x="10691" y="121518"/>
                                  <a:pt x="8197" y="116855"/>
                                  <a:pt x="6163" y="111944"/>
                                </a:cubicBezTo>
                                <a:cubicBezTo>
                                  <a:pt x="4128" y="107032"/>
                                  <a:pt x="2593" y="101966"/>
                                  <a:pt x="1556"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507" name="Shape 10507"/>
                        <wps:cNvSpPr/>
                        <wps:spPr>
                          <a:xfrm>
                            <a:off x="15240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08" name="Shape 10508"/>
                        <wps:cNvSpPr/>
                        <wps:spPr>
                          <a:xfrm>
                            <a:off x="15240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509" name="Shape 10509"/>
                        <wps:cNvSpPr/>
                        <wps:spPr>
                          <a:xfrm>
                            <a:off x="15240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60" name="Shape 560"/>
                        <wps:cNvSpPr/>
                        <wps:spPr>
                          <a:xfrm>
                            <a:off x="1576387" y="80963"/>
                            <a:ext cx="200025" cy="161925"/>
                          </a:xfrm>
                          <a:custGeom>
                            <a:avLst/>
                            <a:gdLst/>
                            <a:ahLst/>
                            <a:cxnLst/>
                            <a:rect l="0" t="0" r="0" b="0"/>
                            <a:pathLst>
                              <a:path w="200025" h="161925">
                                <a:moveTo>
                                  <a:pt x="0" y="80963"/>
                                </a:moveTo>
                                <a:cubicBezTo>
                                  <a:pt x="0" y="75648"/>
                                  <a:pt x="519" y="70383"/>
                                  <a:pt x="1555" y="65168"/>
                                </a:cubicBezTo>
                                <a:cubicBezTo>
                                  <a:pt x="2592" y="59959"/>
                                  <a:pt x="4128" y="54893"/>
                                  <a:pt x="6162" y="49981"/>
                                </a:cubicBezTo>
                                <a:cubicBezTo>
                                  <a:pt x="8197" y="45070"/>
                                  <a:pt x="10691" y="40407"/>
                                  <a:pt x="13644" y="35979"/>
                                </a:cubicBezTo>
                                <a:cubicBezTo>
                                  <a:pt x="16598" y="31558"/>
                                  <a:pt x="19954" y="27471"/>
                                  <a:pt x="23713" y="23713"/>
                                </a:cubicBezTo>
                                <a:cubicBezTo>
                                  <a:pt x="27472" y="19955"/>
                                  <a:pt x="31562" y="16594"/>
                                  <a:pt x="35982" y="13643"/>
                                </a:cubicBezTo>
                                <a:cubicBezTo>
                                  <a:pt x="40402" y="10691"/>
                                  <a:pt x="45068" y="8198"/>
                                  <a:pt x="49979" y="6158"/>
                                </a:cubicBezTo>
                                <a:cubicBezTo>
                                  <a:pt x="54890" y="4130"/>
                                  <a:pt x="59953" y="2592"/>
                                  <a:pt x="65167" y="1563"/>
                                </a:cubicBezTo>
                                <a:cubicBezTo>
                                  <a:pt x="70381" y="521"/>
                                  <a:pt x="75646" y="0"/>
                                  <a:pt x="80963" y="0"/>
                                </a:cubicBezTo>
                                <a:lnTo>
                                  <a:pt x="119063" y="0"/>
                                </a:lnTo>
                                <a:cubicBezTo>
                                  <a:pt x="124378" y="0"/>
                                  <a:pt x="129643" y="521"/>
                                  <a:pt x="134857" y="1556"/>
                                </a:cubicBezTo>
                                <a:cubicBezTo>
                                  <a:pt x="140071" y="2592"/>
                                  <a:pt x="145134" y="4130"/>
                                  <a:pt x="150045" y="6158"/>
                                </a:cubicBezTo>
                                <a:cubicBezTo>
                                  <a:pt x="154956" y="8198"/>
                                  <a:pt x="159622" y="10697"/>
                                  <a:pt x="164042" y="13649"/>
                                </a:cubicBezTo>
                                <a:cubicBezTo>
                                  <a:pt x="168463" y="16601"/>
                                  <a:pt x="172552" y="19955"/>
                                  <a:pt x="176311" y="23713"/>
                                </a:cubicBezTo>
                                <a:cubicBezTo>
                                  <a:pt x="180070" y="27471"/>
                                  <a:pt x="183426" y="31558"/>
                                  <a:pt x="186380" y="35979"/>
                                </a:cubicBezTo>
                                <a:cubicBezTo>
                                  <a:pt x="189333" y="40407"/>
                                  <a:pt x="191827" y="45070"/>
                                  <a:pt x="193861" y="49981"/>
                                </a:cubicBezTo>
                                <a:cubicBezTo>
                                  <a:pt x="195896" y="54893"/>
                                  <a:pt x="197432" y="59959"/>
                                  <a:pt x="198469" y="65168"/>
                                </a:cubicBezTo>
                                <a:cubicBezTo>
                                  <a:pt x="199506" y="70383"/>
                                  <a:pt x="200025" y="75648"/>
                                  <a:pt x="200025" y="80963"/>
                                </a:cubicBezTo>
                                <a:cubicBezTo>
                                  <a:pt x="200025" y="86277"/>
                                  <a:pt x="199506" y="91536"/>
                                  <a:pt x="198469" y="96751"/>
                                </a:cubicBezTo>
                                <a:cubicBezTo>
                                  <a:pt x="197432" y="101966"/>
                                  <a:pt x="195896" y="107032"/>
                                  <a:pt x="193861" y="111944"/>
                                </a:cubicBezTo>
                                <a:cubicBezTo>
                                  <a:pt x="191827" y="116855"/>
                                  <a:pt x="189333" y="121518"/>
                                  <a:pt x="186380" y="125946"/>
                                </a:cubicBezTo>
                                <a:cubicBezTo>
                                  <a:pt x="183426" y="130361"/>
                                  <a:pt x="180070" y="134448"/>
                                  <a:pt x="176311" y="138212"/>
                                </a:cubicBezTo>
                                <a:cubicBezTo>
                                  <a:pt x="172552" y="141970"/>
                                  <a:pt x="168463" y="145324"/>
                                  <a:pt x="164042" y="148276"/>
                                </a:cubicBezTo>
                                <a:cubicBezTo>
                                  <a:pt x="159622" y="151228"/>
                                  <a:pt x="154956" y="153721"/>
                                  <a:pt x="150045" y="155755"/>
                                </a:cubicBezTo>
                                <a:cubicBezTo>
                                  <a:pt x="145134" y="157795"/>
                                  <a:pt x="140071" y="159333"/>
                                  <a:pt x="134857" y="160369"/>
                                </a:cubicBezTo>
                                <a:cubicBezTo>
                                  <a:pt x="129643" y="161404"/>
                                  <a:pt x="124378" y="161925"/>
                                  <a:pt x="119063" y="161925"/>
                                </a:cubicBezTo>
                                <a:lnTo>
                                  <a:pt x="80963" y="161925"/>
                                </a:lnTo>
                                <a:cubicBezTo>
                                  <a:pt x="75646" y="161925"/>
                                  <a:pt x="70381" y="161404"/>
                                  <a:pt x="65167" y="160369"/>
                                </a:cubicBezTo>
                                <a:cubicBezTo>
                                  <a:pt x="59953" y="159333"/>
                                  <a:pt x="54890" y="157795"/>
                                  <a:pt x="49979" y="155755"/>
                                </a:cubicBezTo>
                                <a:cubicBezTo>
                                  <a:pt x="45068" y="153721"/>
                                  <a:pt x="40402" y="151228"/>
                                  <a:pt x="35982" y="148276"/>
                                </a:cubicBezTo>
                                <a:cubicBezTo>
                                  <a:pt x="31562" y="145324"/>
                                  <a:pt x="27472" y="141970"/>
                                  <a:pt x="23713" y="138212"/>
                                </a:cubicBezTo>
                                <a:cubicBezTo>
                                  <a:pt x="19954" y="134448"/>
                                  <a:pt x="16598" y="130361"/>
                                  <a:pt x="13644" y="125946"/>
                                </a:cubicBezTo>
                                <a:cubicBezTo>
                                  <a:pt x="10691" y="121518"/>
                                  <a:pt x="8197" y="116855"/>
                                  <a:pt x="6162" y="111944"/>
                                </a:cubicBezTo>
                                <a:cubicBezTo>
                                  <a:pt x="4128" y="107032"/>
                                  <a:pt x="2592" y="101966"/>
                                  <a:pt x="1555" y="96757"/>
                                </a:cubicBezTo>
                                <a:cubicBezTo>
                                  <a:pt x="519" y="91542"/>
                                  <a:pt x="0" y="86277"/>
                                  <a:pt x="0" y="80963"/>
                                </a:cubicBezTo>
                                <a:close/>
                              </a:path>
                            </a:pathLst>
                          </a:custGeom>
                          <a:ln w="9525" cap="flat">
                            <a:miter lim="100000"/>
                          </a:ln>
                        </wps:spPr>
                        <wps:style>
                          <a:lnRef idx="1">
                            <a:srgbClr val="BDC1C6"/>
                          </a:lnRef>
                          <a:fillRef idx="0">
                            <a:srgbClr val="000000">
                              <a:alpha val="0"/>
                            </a:srgbClr>
                          </a:fillRef>
                          <a:effectRef idx="0">
                            <a:scrgbClr r="0" g="0" b="0"/>
                          </a:effectRef>
                          <a:fontRef idx="none"/>
                        </wps:style>
                        <wps:bodyPr/>
                      </wps:wsp>
                      <wps:wsp>
                        <wps:cNvPr id="10510" name="Shape 10510"/>
                        <wps:cNvSpPr/>
                        <wps:spPr>
                          <a:xfrm>
                            <a:off x="1828800" y="0"/>
                            <a:ext cx="304800" cy="323850"/>
                          </a:xfrm>
                          <a:custGeom>
                            <a:avLst/>
                            <a:gdLst/>
                            <a:ahLst/>
                            <a:cxnLst/>
                            <a:rect l="0" t="0" r="0" b="0"/>
                            <a:pathLst>
                              <a:path w="304800" h="323850">
                                <a:moveTo>
                                  <a:pt x="0" y="0"/>
                                </a:moveTo>
                                <a:lnTo>
                                  <a:pt x="304800" y="0"/>
                                </a:lnTo>
                                <a:lnTo>
                                  <a:pt x="304800" y="323850"/>
                                </a:lnTo>
                                <a:lnTo>
                                  <a:pt x="0" y="32385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11" name="Shape 10511"/>
                        <wps:cNvSpPr/>
                        <wps:spPr>
                          <a:xfrm>
                            <a:off x="1828800" y="0"/>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10512" name="Shape 10512"/>
                        <wps:cNvSpPr/>
                        <wps:spPr>
                          <a:xfrm>
                            <a:off x="1828800" y="314325"/>
                            <a:ext cx="304800" cy="9525"/>
                          </a:xfrm>
                          <a:custGeom>
                            <a:avLst/>
                            <a:gdLst/>
                            <a:ahLst/>
                            <a:cxnLst/>
                            <a:rect l="0" t="0" r="0" b="0"/>
                            <a:pathLst>
                              <a:path w="304800" h="9525">
                                <a:moveTo>
                                  <a:pt x="0" y="0"/>
                                </a:moveTo>
                                <a:lnTo>
                                  <a:pt x="304800" y="0"/>
                                </a:lnTo>
                                <a:lnTo>
                                  <a:pt x="304800" y="9525"/>
                                </a:lnTo>
                                <a:lnTo>
                                  <a:pt x="0" y="9525"/>
                                </a:lnTo>
                                <a:lnTo>
                                  <a:pt x="0" y="0"/>
                                </a:lnTo>
                              </a:path>
                            </a:pathLst>
                          </a:custGeom>
                          <a:ln w="0" cap="flat">
                            <a:miter lim="100000"/>
                          </a:ln>
                        </wps:spPr>
                        <wps:style>
                          <a:lnRef idx="0">
                            <a:srgbClr val="000000">
                              <a:alpha val="0"/>
                            </a:srgbClr>
                          </a:lnRef>
                          <a:fillRef idx="1">
                            <a:srgbClr val="BDC1C6"/>
                          </a:fillRef>
                          <a:effectRef idx="0">
                            <a:scrgbClr r="0" g="0" b="0"/>
                          </a:effectRef>
                          <a:fontRef idx="none"/>
                        </wps:style>
                        <wps:bodyPr/>
                      </wps:wsp>
                      <wps:wsp>
                        <wps:cNvPr id="564" name="Rectangle 564"/>
                        <wps:cNvSpPr/>
                        <wps:spPr>
                          <a:xfrm>
                            <a:off x="1878211" y="104818"/>
                            <a:ext cx="589070" cy="185719"/>
                          </a:xfrm>
                          <a:prstGeom prst="rect">
                            <a:avLst/>
                          </a:prstGeom>
                          <a:ln>
                            <a:noFill/>
                          </a:ln>
                        </wps:spPr>
                        <wps:txbx>
                          <w:txbxContent>
                            <w:p w14:paraId="0C2FC18D" w14:textId="77777777" w:rsidR="0023304D" w:rsidRDefault="0023304D">
                              <w:pPr>
                                <w:spacing w:after="160" w:line="259" w:lineRule="auto"/>
                              </w:pPr>
                              <w:r>
                                <w:rPr>
                                  <w:w w:val="114"/>
                                </w:rPr>
                                <w:t>Always</w:t>
                              </w:r>
                            </w:p>
                          </w:txbxContent>
                        </wps:txbx>
                        <wps:bodyPr horzOverflow="overflow" vert="horz" lIns="0" tIns="0" rIns="0" bIns="0" rtlCol="0">
                          <a:noAutofit/>
                        </wps:bodyPr>
                      </wps:wsp>
                    </wpg:wgp>
                  </a:graphicData>
                </a:graphic>
              </wp:inline>
            </w:drawing>
          </mc:Choice>
          <mc:Fallback>
            <w:pict>
              <v:group w14:anchorId="48AEB34C" id="Group 9049" o:spid="_x0000_s1262" style="width:182.75pt;height:25.5pt;mso-position-horizontal-relative:char;mso-position-vertical-relative:line" coordsize="2321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">
                <v:shape id="Shape 10489" o:spid="_x0000_s1263" style="position:absolute;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" path="m,l304800,r,9525l,9525,,e" fillcolor="#bdc1c6" stroked="f" strokeweight="0">
                  <v:stroke miterlimit="1" joinstyle="miter"/>
                  <v:path arrowok="t" textboxrect="0,0,304800,9525"/>
                </v:shape>
                <v:shape id="Shape 10490" o:spid="_x0000_s1264" style="position:absolute;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" path="m,l304800,r,9525l,9525,,e" fillcolor="#bdc1c6" stroked="f" strokeweight="0">
                  <v:stroke miterlimit="1" joinstyle="miter"/>
                  <v:path arrowok="t" textboxrect="0,0,304800,9525"/>
                </v:shape>
                <v:rect id="Rectangle 8528" o:spid="_x0000_s1265" style="position:absolute;left:494;top:1048;width:3195;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" filled="f" stroked="f">
                  <v:textbox inset="0,0,0,0">
                    <w:txbxContent>
                      <w:p w14:paraId="53EDECA4" w14:textId="77777777" w:rsidR="0023304D" w:rsidRDefault="0023304D">
                        <w:pPr>
                          <w:spacing w:after="160" w:line="259" w:lineRule="auto"/>
                        </w:pPr>
                        <w:r>
                          <w:rPr>
                            <w:w w:val="109"/>
                          </w:rPr>
                          <w:t>Nev</w:t>
                        </w:r>
                      </w:p>
                    </w:txbxContent>
                  </v:textbox>
                </v:rect>
                <v:rect id="Rectangle 8529" o:spid="_x0000_s1266" style="position:absolute;left:2887;top:1048;width:1613;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" filled="f" stroked="f">
                  <v:textbox inset="0,0,0,0">
                    <w:txbxContent>
                      <w:p w14:paraId="2A68D774" w14:textId="77777777" w:rsidR="0023304D" w:rsidRDefault="0023304D">
                        <w:pPr>
                          <w:spacing w:after="160" w:line="259" w:lineRule="auto"/>
                        </w:pPr>
                        <w:r>
                          <w:rPr>
                            <w:w w:val="103"/>
                          </w:rPr>
                          <w:t>er</w:t>
                        </w:r>
                      </w:p>
                    </w:txbxContent>
                  </v:textbox>
                </v:rect>
                <v:shape id="Shape 10495" o:spid="_x0000_s1267" style="position:absolute;left:304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" path="m,l304800,r,323850l,323850,,e" stroked="f" strokeweight="0">
                  <v:stroke miterlimit="1" joinstyle="miter"/>
                  <v:path arrowok="t" textboxrect="0,0,304800,323850"/>
                </v:shape>
                <v:shape id="Shape 10496" o:spid="_x0000_s1268" style="position:absolute;left:304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" path="m,l304800,r,9525l,9525,,e" fillcolor="#bdc1c6" stroked="f" strokeweight="0">
                  <v:stroke miterlimit="1" joinstyle="miter"/>
                  <v:path arrowok="t" textboxrect="0,0,304800,9525"/>
                </v:shape>
                <v:shape id="Shape 10497" o:spid="_x0000_s1269" style="position:absolute;left:304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" path="m,l304800,r,9525l,9525,,e" fillcolor="#bdc1c6" stroked="f" strokeweight="0">
                  <v:stroke miterlimit="1" joinstyle="miter"/>
                  <v:path arrowok="t" textboxrect="0,0,304800,9525"/>
                </v:shape>
                <v:shape id="Shape 540" o:spid="_x0000_s1270" style="position:absolute;left:3571;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" path="m,80963c,75648,519,70383,1556,65168,2593,59959,4129,54893,6163,49981v2034,-4911,4528,-9574,7482,-14002c16598,31558,19954,27471,23713,23713v3759,-3758,7849,-7119,12269,-10070c40402,10691,45068,8198,49980,6158,54891,4130,59954,2592,65168,1563,70382,521,75647,,80963,r38100,c124379,,129644,521,134858,1556v5214,1036,10276,2574,15188,4602c154957,8198,159623,10697,164043,13649v4420,2952,8510,6306,12269,10064c180071,27471,183427,31558,186380,35979v2954,4428,5448,9091,7482,14002c195897,54893,197432,59959,198469,65168v1037,5215,1556,10480,1556,15795c200025,86277,199506,91536,198469,96751v-1037,5215,-2572,10281,-4607,15193c191828,116855,189334,121518,186380,125946v-2953,4415,-6309,8502,-10068,12266c172553,141970,168463,145324,164043,148276v-4420,2952,-9086,5445,-13997,7479c145134,157795,140072,159333,134858,160369v-5214,1035,-10479,1556,-15795,1556l80963,161925v-5316,,-10581,-521,-15795,-1556c59954,159333,54891,157795,49980,155755v-4912,-2034,-9578,-4527,-13998,-7479c31562,145324,27472,141970,23713,138212v-3759,-3764,-7115,-7851,-10068,-12266c10691,121518,8197,116855,6163,111944,4129,107032,2593,101966,1556,96757,519,91542,,86277,,80963xe" filled="f" strokecolor="#b8bdc2">
                  <v:stroke miterlimit="1" joinstyle="miter"/>
                  <v:path arrowok="t" textboxrect="0,0,200025,161925"/>
                </v:shape>
                <v:shape id="Shape 10498" o:spid="_x0000_s1271" style="position:absolute;left:6096;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" path="m,l304800,r,323850l,323850,,e" stroked="f" strokeweight="0">
                  <v:stroke miterlimit="1" joinstyle="miter"/>
                  <v:path arrowok="t" textboxrect="0,0,304800,323850"/>
                </v:shape>
                <v:shape id="Shape 10499" o:spid="_x0000_s1272" style="position:absolute;left:6096;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" path="m,l304800,r,9525l,9525,,e" fillcolor="#bdc1c6" stroked="f" strokeweight="0">
                  <v:stroke miterlimit="1" joinstyle="miter"/>
                  <v:path arrowok="t" textboxrect="0,0,304800,9525"/>
                </v:shape>
                <v:shape id="Shape 10500" o:spid="_x0000_s1273" style="position:absolute;left:6096;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" path="m,l304800,r,9525l,9525,,e" fillcolor="#bdc1c6" stroked="f" strokeweight="0">
                  <v:stroke miterlimit="1" joinstyle="miter"/>
                  <v:path arrowok="t" textboxrect="0,0,304800,9525"/>
                </v:shape>
                <v:shape id="Shape 545" o:spid="_x0000_s1274" style="position:absolute;left:6619;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" path="m,80963c,75648,519,70383,1556,65168,2593,59959,4129,54893,6163,49981v2034,-4911,4528,-9574,7482,-14002c16598,31558,19955,27471,23714,23713v3759,-3758,7848,-7119,12268,-10070c40402,10691,45068,8198,49980,6158,54891,4130,59954,2592,65168,1563,70382,521,75647,,80963,r38100,c124379,,129644,521,134858,1556v5214,1036,10276,2574,15188,4602c154957,8198,159623,10697,164043,13649v4420,2952,8510,6306,12269,10064c180071,27471,183427,31558,186380,35979v2954,4428,5448,9091,7482,14002c195897,54893,197432,59959,198469,65168v1038,5215,1556,10480,1556,15795c200025,86277,199507,91536,198469,96751v-1037,5215,-2572,10281,-4607,15193c191828,116855,189334,121518,186381,125946v-2954,4415,-6310,8502,-10069,12266c172553,141970,168463,145324,164043,148276v-4420,2952,-9086,5445,-13997,7479c145134,157795,140072,159333,134858,160369v-5214,1035,-10479,1556,-15795,1556l80963,161925v-5316,,-10581,-521,-15795,-1556c59954,159333,54891,157795,49980,155755v-4912,-2034,-9578,-4527,-13998,-7479c31562,145324,27473,141970,23714,138212v-3759,-3764,-7116,-7851,-10069,-12266c10691,121518,8197,116855,6163,111944,4129,107032,2593,101966,1556,96757,519,91542,,86277,,80963xe" filled="f" strokecolor="#b8bdc2">
                  <v:stroke miterlimit="1" joinstyle="miter"/>
                  <v:path arrowok="t" textboxrect="0,0,200025,161925"/>
                </v:shape>
                <v:shape id="Shape 10501" o:spid="_x0000_s1275" style="position:absolute;left:9144;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" path="m,l304800,r,323850l,323850,,e" stroked="f" strokeweight="0">
                  <v:stroke miterlimit="1" joinstyle="miter"/>
                  <v:path arrowok="t" textboxrect="0,0,304800,323850"/>
                </v:shape>
                <v:shape id="Shape 10502" o:spid="_x0000_s1276" style="position:absolute;left:9144;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" path="m,l304800,r,9525l,9525,,e" fillcolor="#bdc1c6" stroked="f" strokeweight="0">
                  <v:stroke miterlimit="1" joinstyle="miter"/>
                  <v:path arrowok="t" textboxrect="0,0,304800,9525"/>
                </v:shape>
                <v:shape id="Shape 10503" o:spid="_x0000_s1277" style="position:absolute;left:9144;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" path="m,l304800,r,9525l,9525,,e" fillcolor="#bdc1c6" stroked="f" strokeweight="0">
                  <v:stroke miterlimit="1" joinstyle="miter"/>
                  <v:path arrowok="t" textboxrect="0,0,304800,9525"/>
                </v:shape>
                <v:shape id="Shape 550" o:spid="_x0000_s1278" style="position:absolute;left:9667;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" path="m,80963c,75648,519,70383,1556,65168,2593,59959,4128,54893,6163,49981v2034,-4911,4528,-9574,7482,-14002c16598,31558,19954,27471,23713,23713v3759,-3758,7849,-7119,12269,-10070c40402,10691,45068,8198,49980,6158,54891,4130,59954,2592,65168,1563,70382,521,75647,,80963,r38100,c124379,,129644,521,134858,1556v5213,1036,10276,2574,15188,4602c154957,8198,159623,10697,164043,13649v4420,2952,8509,6306,12269,10064c180071,27471,183427,31558,186380,35979v2954,4428,5448,9091,7482,14002c195897,54893,197432,59959,198469,65168v1037,5215,1556,10480,1556,15795c200025,86277,199506,91536,198469,96751v-1037,5215,-2572,10281,-4607,15193c191828,116855,189334,121518,186380,125946v-2953,4415,-6309,8502,-10068,12266c172552,141970,168463,145324,164043,148276v-4420,2952,-9086,5445,-13997,7479c145134,157795,140071,159333,134857,160369v-5213,1035,-10478,1556,-15794,1556l80963,161925v-5316,,-10581,-521,-15795,-1556c59953,159333,54891,157795,49979,155755v-4911,-2034,-9577,-4527,-13997,-7479c31562,145324,27472,141970,23713,138212v-3759,-3764,-7115,-7851,-10068,-12266c10691,121518,8197,116855,6163,111944,4128,107032,2593,101966,1556,96757,519,91542,,86277,,80963xe" filled="f" strokecolor="#b8bdc2">
                  <v:stroke miterlimit="1" joinstyle="miter"/>
                  <v:path arrowok="t" textboxrect="0,0,200025,161925"/>
                </v:shape>
                <v:shape id="Shape 10504" o:spid="_x0000_s1279" style="position:absolute;left:12192;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" path="m,l304800,r,323850l,323850,,e" stroked="f" strokeweight="0">
                  <v:stroke miterlimit="1" joinstyle="miter"/>
                  <v:path arrowok="t" textboxrect="0,0,304800,323850"/>
                </v:shape>
                <v:shape id="Shape 10505" o:spid="_x0000_s1280" style="position:absolute;left:12192;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" path="m,l304800,r,9525l,9525,,e" fillcolor="#bdc1c6" stroked="f" strokeweight="0">
                  <v:stroke miterlimit="1" joinstyle="miter"/>
                  <v:path arrowok="t" textboxrect="0,0,304800,9525"/>
                </v:shape>
                <v:shape id="Shape 10506" o:spid="_x0000_s1281" style="position:absolute;left:12192;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" path="m,l304800,r,9525l,9525,,e" fillcolor="#bdc1c6" stroked="f" strokeweight="0">
                  <v:stroke miterlimit="1" joinstyle="miter"/>
                  <v:path arrowok="t" textboxrect="0,0,304800,9525"/>
                </v:shape>
                <v:shape id="Shape 555" o:spid="_x0000_s1282" style="position:absolute;left:12715;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" path="m,80963c,75648,519,70383,1556,65168,2593,59959,4128,54893,6163,49981v2034,-4911,4528,-9574,7482,-14002c16598,31558,19954,27471,23713,23713v3759,-3758,7849,-7119,12269,-10070c40402,10691,45068,8198,49980,6158,54891,4130,59953,2592,65168,1563,70382,521,75647,,80963,r38100,c124379,,129644,521,134858,1556v5213,1036,10276,2574,15188,4602c154957,8198,159623,10697,164043,13649v4420,2952,8510,6306,12269,10064c180071,27471,183427,31558,186380,35979v2954,4428,5448,9091,7482,14002c195897,54893,197432,59959,198469,65168v1037,5215,1556,10480,1556,15795c200025,86277,199506,91536,198469,96751v-1037,5215,-2572,10281,-4607,15193c191828,116855,189334,121518,186380,125946v-2953,4415,-6309,8502,-10068,12266c172553,141970,168463,145324,164043,148276v-4420,2952,-9086,5445,-13997,7479c145134,157795,140071,159333,134857,160369v-5213,1035,-10478,1556,-15794,1556l80963,161925v-5316,,-10581,-521,-15795,-1556c59953,159333,54891,157795,49979,155755v-4911,-2034,-9577,-4527,-13997,-7479c31562,145324,27472,141970,23713,138212v-3759,-3764,-7115,-7851,-10068,-12266c10691,121518,8197,116855,6163,111944,4128,107032,2593,101966,1556,96757,519,91542,,86277,,80963xe" filled="f" strokecolor="#b8bdc2">
                  <v:stroke miterlimit="1" joinstyle="miter"/>
                  <v:path arrowok="t" textboxrect="0,0,200025,161925"/>
                </v:shape>
                <v:shape id="Shape 10507" o:spid="_x0000_s1283" style="position:absolute;left:15240;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" path="m,l304800,r,323850l,323850,,e" stroked="f" strokeweight="0">
                  <v:stroke miterlimit="1" joinstyle="miter"/>
                  <v:path arrowok="t" textboxrect="0,0,304800,323850"/>
                </v:shape>
                <v:shape id="Shape 10508" o:spid="_x0000_s1284" style="position:absolute;left:15240;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" path="m,l304800,r,9525l,9525,,e" fillcolor="#bdc1c6" stroked="f" strokeweight="0">
                  <v:stroke miterlimit="1" joinstyle="miter"/>
                  <v:path arrowok="t" textboxrect="0,0,304800,9525"/>
                </v:shape>
                <v:shape id="Shape 10509" o:spid="_x0000_s1285" style="position:absolute;left:15240;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" path="m,l304800,r,9525l,9525,,e" fillcolor="#bdc1c6" stroked="f" strokeweight="0">
                  <v:stroke miterlimit="1" joinstyle="miter"/>
                  <v:path arrowok="t" textboxrect="0,0,304800,9525"/>
                </v:shape>
                <v:shape id="Shape 560" o:spid="_x0000_s1286" style="position:absolute;left:15763;top:809;width:2001;height:1619;visibility:visible;mso-wrap-style:square;v-text-anchor:top" coordsize="20002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" path="m,80963c,75648,519,70383,1555,65168,2592,59959,4128,54893,6162,49981v2035,-4911,4529,-9574,7482,-14002c16598,31558,19954,27471,23713,23713v3759,-3758,7849,-7119,12269,-10070c40402,10691,45068,8198,49979,6158,54890,4130,59953,2592,65167,1563,70381,521,75646,,80963,r38100,c124378,,129643,521,134857,1556v5214,1036,10277,2574,15188,4602c154956,8198,159622,10697,164042,13649v4421,2952,8510,6306,12269,10064c180070,27471,183426,31558,186380,35979v2953,4428,5447,9091,7481,14002c195896,54893,197432,59959,198469,65168v1037,5215,1556,10480,1556,15795c200025,86277,199506,91536,198469,96751v-1037,5215,-2573,10281,-4608,15193c191827,116855,189333,121518,186380,125946v-2954,4415,-6310,8502,-10069,12266c172552,141970,168463,145324,164042,148276v-4420,2952,-9086,5445,-13997,7479c145134,157795,140071,159333,134857,160369v-5214,1035,-10479,1556,-15794,1556l80963,161925v-5317,,-10582,-521,-15796,-1556c59953,159333,54890,157795,49979,155755v-4911,-2034,-9577,-4527,-13997,-7479c31562,145324,27472,141970,23713,138212v-3759,-3764,-7115,-7851,-10069,-12266c10691,121518,8197,116855,6162,111944,4128,107032,2592,101966,1555,96757,519,91542,,86277,,80963xe" filled="f" strokecolor="#b8bdc2">
                  <v:stroke miterlimit="1" joinstyle="miter"/>
                  <v:path arrowok="t" textboxrect="0,0,200025,161925"/>
                </v:shape>
                <v:shape id="Shape 10510" o:spid="_x0000_s1287" style="position:absolute;left:18288;width:3048;height:3238;visibility:visible;mso-wrap-style:square;v-text-anchor:top" coordsize="3048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" path="m,l304800,r,323850l,323850,,e" stroked="f" strokeweight="0">
                  <v:stroke miterlimit="1" joinstyle="miter"/>
                  <v:path arrowok="t" textboxrect="0,0,304800,323850"/>
                </v:shape>
                <v:shape id="Shape 10511" o:spid="_x0000_s1288" style="position:absolute;left:18288;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" path="m,l304800,r,9525l,9525,,e" fillcolor="#bdc1c6" stroked="f" strokeweight="0">
                  <v:stroke miterlimit="1" joinstyle="miter"/>
                  <v:path arrowok="t" textboxrect="0,0,304800,9525"/>
                </v:shape>
                <v:shape id="Shape 10512" o:spid="_x0000_s1289" style="position:absolute;left:18288;top:3143;width:3048;height:95;visibility:visible;mso-wrap-style:square;v-text-anchor:top" coordsize="304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" path="m,l304800,r,9525l,9525,,e" fillcolor="#bdc1c6" stroked="f" strokeweight="0">
                  <v:stroke miterlimit="1" joinstyle="miter"/>
                  <v:path arrowok="t" textboxrect="0,0,304800,9525"/>
                </v:shape>
                <v:rect id="Rectangle 564" o:spid="_x0000_s1290" style="position:absolute;left:18782;top:1048;width:5890;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0C2FC18D" w14:textId="77777777" w:rsidR="0023304D" w:rsidRDefault="0023304D">
                        <w:pPr>
                          <w:spacing w:after="160" w:line="259" w:lineRule="auto"/>
                        </w:pPr>
                        <w:r>
                          <w:rPr>
                            <w:w w:val="114"/>
                          </w:rPr>
                          <w:t>Always</w:t>
                        </w:r>
                      </w:p>
                    </w:txbxContent>
                  </v:textbox>
                </v:rect>
                <w10:anchorlock/>
              </v:group>
            </w:pict>
          </mc:Fallback>
        </mc:AlternateContent>
      </w:r>
    </w:p>
    <w:p w14:paraId="7F03301D" w14:textId="77777777" w:rsidR="0023304D" w:rsidRDefault="0023304D">
      <w:pPr>
        <w:spacing w:after="630" w:line="259" w:lineRule="auto"/>
        <w:ind w:left="-330" w:right="-153"/>
      </w:pPr>
      <w:r>
        <w:rPr>
          <w:noProof/>
          <w:color w:val="000000"/>
        </w:rPr>
        <mc:AlternateContent>
          <mc:Choice Requires="wpg">
            <w:drawing>
              <wp:inline distT="0" distB="0" distL="0" distR="0" wp14:anchorId="60DE0D53" wp14:editId="41B2022B">
                <wp:extent cx="6343649" cy="19050"/>
                <wp:effectExtent l="0" t="0" r="0" b="0"/>
                <wp:docPr id="8235" name="Group 8235"/>
                <wp:cNvGraphicFramePr/>
                <a:graphic xmlns:a="http://schemas.openxmlformats.org/drawingml/2006/main">
                  <a:graphicData uri="http://schemas.microsoft.com/office/word/2010/wordprocessingGroup">
                    <wpg:wgp>
                      <wpg:cNvGrpSpPr/>
                      <wpg:grpSpPr>
                        <a:xfrm>
                          <a:off x="0" y="0"/>
                          <a:ext cx="6343649" cy="19050"/>
                          <a:chOff x="0" y="0"/>
                          <a:chExt cx="6343649" cy="19050"/>
                        </a:xfrm>
                      </wpg:grpSpPr>
                      <wps:wsp>
                        <wps:cNvPr id="10881" name="Shape 10881"/>
                        <wps:cNvSpPr/>
                        <wps:spPr>
                          <a:xfrm>
                            <a:off x="0" y="0"/>
                            <a:ext cx="6343649" cy="19050"/>
                          </a:xfrm>
                          <a:custGeom>
                            <a:avLst/>
                            <a:gdLst/>
                            <a:ahLst/>
                            <a:cxnLst/>
                            <a:rect l="0" t="0" r="0" b="0"/>
                            <a:pathLst>
                              <a:path w="6343649" h="19050">
                                <a:moveTo>
                                  <a:pt x="0" y="0"/>
                                </a:moveTo>
                                <a:lnTo>
                                  <a:pt x="6343649" y="0"/>
                                </a:lnTo>
                                <a:lnTo>
                                  <a:pt x="6343649" y="19050"/>
                                </a:lnTo>
                                <a:lnTo>
                                  <a:pt x="0" y="19050"/>
                                </a:lnTo>
                                <a:lnTo>
                                  <a:pt x="0" y="0"/>
                                </a:lnTo>
                              </a:path>
                            </a:pathLst>
                          </a:custGeom>
                          <a:ln w="0" cap="flat">
                            <a:miter lim="127000"/>
                          </a:ln>
                        </wps:spPr>
                        <wps:style>
                          <a:lnRef idx="0">
                            <a:srgbClr val="000000">
                              <a:alpha val="0"/>
                            </a:srgbClr>
                          </a:lnRef>
                          <a:fillRef idx="1">
                            <a:srgbClr val="DADCE0"/>
                          </a:fillRef>
                          <a:effectRef idx="0">
                            <a:scrgbClr r="0" g="0" b="0"/>
                          </a:effectRef>
                          <a:fontRef idx="none"/>
                        </wps:style>
                        <wps:bodyPr/>
                      </wps:wsp>
                    </wpg:wgp>
                  </a:graphicData>
                </a:graphic>
              </wp:inline>
            </w:drawing>
          </mc:Choice>
          <mc:Fallback>
            <w:pict>
              <v:group w14:anchorId="799319EA" id="Group 8235" o:spid="_x0000_s1026" style="width:499.5pt;height:1.5pt;mso-position-horizontal-relative:char;mso-position-vertical-relative:line" coordsize="6343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">
                <v:shape id="Shape 10881" o:spid="_x0000_s1027" style="position:absolute;width:63436;height:190;visibility:visible;mso-wrap-style:square;v-text-anchor:top" coordsize="634364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" path="m,l6343649,r,19050l,19050,,e" fillcolor="#dadce0" stroked="f" strokeweight="0">
                  <v:stroke miterlimit="83231f" joinstyle="miter"/>
                  <v:path arrowok="t" textboxrect="0,0,6343649,19050"/>
                </v:shape>
                <w10:anchorlock/>
              </v:group>
            </w:pict>
          </mc:Fallback>
        </mc:AlternateContent>
      </w:r>
    </w:p>
    <w:p w14:paraId="3859CE48" w14:textId="77777777" w:rsidR="0023304D" w:rsidRDefault="0023304D">
      <w:pPr>
        <w:spacing w:after="474" w:line="259" w:lineRule="auto"/>
        <w:ind w:right="2636"/>
        <w:jc w:val="right"/>
      </w:pPr>
      <w:r>
        <w:rPr>
          <w:color w:val="000000"/>
          <w:sz w:val="18"/>
        </w:rPr>
        <w:t>This content is neither created nor endorsed by Google.</w:t>
      </w:r>
    </w:p>
    <w:p w14:paraId="33E72E0D" w14:textId="161470B7" w:rsidR="0023304D" w:rsidRDefault="0023304D" w:rsidP="00095C07">
      <w:pPr>
        <w:spacing w:line="259" w:lineRule="auto"/>
        <w:ind w:left="3632"/>
      </w:pPr>
      <w:r>
        <w:rPr>
          <w:noProof/>
          <w:color w:val="000000"/>
        </w:rPr>
        <mc:AlternateContent>
          <mc:Choice Requires="wpg">
            <w:drawing>
              <wp:inline distT="0" distB="0" distL="0" distR="0" wp14:anchorId="6509FD5E" wp14:editId="4B49DF81">
                <wp:extent cx="696277" cy="218980"/>
                <wp:effectExtent l="0" t="0" r="0" b="0"/>
                <wp:docPr id="8238" name="Group 8238"/>
                <wp:cNvGraphicFramePr/>
                <a:graphic xmlns:a="http://schemas.openxmlformats.org/drawingml/2006/main">
                  <a:graphicData uri="http://schemas.microsoft.com/office/word/2010/wordprocessingGroup">
                    <wpg:wgp>
                      <wpg:cNvGrpSpPr/>
                      <wpg:grpSpPr>
                        <a:xfrm>
                          <a:off x="0" y="0"/>
                          <a:ext cx="696277" cy="218980"/>
                          <a:chOff x="0" y="0"/>
                          <a:chExt cx="696277" cy="218980"/>
                        </a:xfrm>
                      </wpg:grpSpPr>
                      <wps:wsp>
                        <wps:cNvPr id="928" name="Shape 928"/>
                        <wps:cNvSpPr/>
                        <wps:spPr>
                          <a:xfrm>
                            <a:off x="181546" y="58960"/>
                            <a:ext cx="55531" cy="110680"/>
                          </a:xfrm>
                          <a:custGeom>
                            <a:avLst/>
                            <a:gdLst/>
                            <a:ahLst/>
                            <a:cxnLst/>
                            <a:rect l="0" t="0" r="0" b="0"/>
                            <a:pathLst>
                              <a:path w="55531" h="110680">
                                <a:moveTo>
                                  <a:pt x="55531" y="0"/>
                                </a:moveTo>
                                <a:lnTo>
                                  <a:pt x="55531" y="21812"/>
                                </a:lnTo>
                                <a:cubicBezTo>
                                  <a:pt x="38767" y="21812"/>
                                  <a:pt x="24289" y="35433"/>
                                  <a:pt x="24289" y="55340"/>
                                </a:cubicBezTo>
                                <a:cubicBezTo>
                                  <a:pt x="24289" y="75057"/>
                                  <a:pt x="38767" y="88868"/>
                                  <a:pt x="55531" y="88868"/>
                                </a:cubicBezTo>
                                <a:lnTo>
                                  <a:pt x="55531" y="110680"/>
                                </a:lnTo>
                                <a:cubicBezTo>
                                  <a:pt x="24955" y="110680"/>
                                  <a:pt x="0" y="87154"/>
                                  <a:pt x="0" y="55340"/>
                                </a:cubicBezTo>
                                <a:cubicBezTo>
                                  <a:pt x="0" y="23241"/>
                                  <a:pt x="24955" y="0"/>
                                  <a:pt x="555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 name="Shape 929"/>
                        <wps:cNvSpPr/>
                        <wps:spPr>
                          <a:xfrm>
                            <a:off x="0" y="0"/>
                            <a:ext cx="167068" cy="171450"/>
                          </a:xfrm>
                          <a:custGeom>
                            <a:avLst/>
                            <a:gdLst/>
                            <a:ahLst/>
                            <a:cxnLst/>
                            <a:rect l="0" t="0" r="0" b="0"/>
                            <a:pathLst>
                              <a:path w="167068" h="171450">
                                <a:moveTo>
                                  <a:pt x="86963" y="0"/>
                                </a:moveTo>
                                <a:cubicBezTo>
                                  <a:pt x="113062" y="0"/>
                                  <a:pt x="131731" y="10287"/>
                                  <a:pt x="145637" y="23813"/>
                                </a:cubicBezTo>
                                <a:lnTo>
                                  <a:pt x="129159" y="40291"/>
                                </a:lnTo>
                                <a:cubicBezTo>
                                  <a:pt x="119158" y="30861"/>
                                  <a:pt x="105537" y="23527"/>
                                  <a:pt x="86963" y="23527"/>
                                </a:cubicBezTo>
                                <a:cubicBezTo>
                                  <a:pt x="52483" y="23527"/>
                                  <a:pt x="25527" y="51340"/>
                                  <a:pt x="25527" y="85820"/>
                                </a:cubicBezTo>
                                <a:cubicBezTo>
                                  <a:pt x="25527" y="120301"/>
                                  <a:pt x="52483" y="148114"/>
                                  <a:pt x="86963" y="148114"/>
                                </a:cubicBezTo>
                                <a:cubicBezTo>
                                  <a:pt x="109251" y="148114"/>
                                  <a:pt x="122015" y="139160"/>
                                  <a:pt x="130207" y="130969"/>
                                </a:cubicBezTo>
                                <a:cubicBezTo>
                                  <a:pt x="136874" y="124206"/>
                                  <a:pt x="141256" y="114586"/>
                                  <a:pt x="142970" y="101441"/>
                                </a:cubicBezTo>
                                <a:lnTo>
                                  <a:pt x="86963" y="101441"/>
                                </a:lnTo>
                                <a:lnTo>
                                  <a:pt x="86963" y="78010"/>
                                </a:lnTo>
                                <a:lnTo>
                                  <a:pt x="165830" y="78010"/>
                                </a:lnTo>
                                <a:cubicBezTo>
                                  <a:pt x="166688" y="82201"/>
                                  <a:pt x="167068" y="87249"/>
                                  <a:pt x="167068" y="92678"/>
                                </a:cubicBezTo>
                                <a:cubicBezTo>
                                  <a:pt x="167068" y="110204"/>
                                  <a:pt x="162211" y="132016"/>
                                  <a:pt x="146780" y="147447"/>
                                </a:cubicBezTo>
                                <a:cubicBezTo>
                                  <a:pt x="131731" y="163068"/>
                                  <a:pt x="112490" y="171450"/>
                                  <a:pt x="86963" y="171450"/>
                                </a:cubicBezTo>
                                <a:cubicBezTo>
                                  <a:pt x="39719" y="171450"/>
                                  <a:pt x="0" y="132969"/>
                                  <a:pt x="0" y="85725"/>
                                </a:cubicBezTo>
                                <a:cubicBezTo>
                                  <a:pt x="0" y="38481"/>
                                  <a:pt x="39719" y="0"/>
                                  <a:pt x="869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 name="Shape 930"/>
                        <wps:cNvSpPr/>
                        <wps:spPr>
                          <a:xfrm>
                            <a:off x="305371" y="58960"/>
                            <a:ext cx="55531" cy="110680"/>
                          </a:xfrm>
                          <a:custGeom>
                            <a:avLst/>
                            <a:gdLst/>
                            <a:ahLst/>
                            <a:cxnLst/>
                            <a:rect l="0" t="0" r="0" b="0"/>
                            <a:pathLst>
                              <a:path w="55531" h="110680">
                                <a:moveTo>
                                  <a:pt x="55531" y="0"/>
                                </a:moveTo>
                                <a:lnTo>
                                  <a:pt x="55531" y="21812"/>
                                </a:lnTo>
                                <a:cubicBezTo>
                                  <a:pt x="38767" y="21812"/>
                                  <a:pt x="24289" y="35433"/>
                                  <a:pt x="24289" y="55340"/>
                                </a:cubicBezTo>
                                <a:cubicBezTo>
                                  <a:pt x="24289" y="75057"/>
                                  <a:pt x="38767" y="88868"/>
                                  <a:pt x="55531" y="88868"/>
                                </a:cubicBezTo>
                                <a:lnTo>
                                  <a:pt x="55531" y="110680"/>
                                </a:lnTo>
                                <a:cubicBezTo>
                                  <a:pt x="24955" y="110680"/>
                                  <a:pt x="0" y="87154"/>
                                  <a:pt x="0" y="55340"/>
                                </a:cubicBezTo>
                                <a:cubicBezTo>
                                  <a:pt x="0" y="23241"/>
                                  <a:pt x="24955" y="0"/>
                                  <a:pt x="555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 name="Shape 931"/>
                        <wps:cNvSpPr/>
                        <wps:spPr>
                          <a:xfrm>
                            <a:off x="237077" y="58960"/>
                            <a:ext cx="55531" cy="110680"/>
                          </a:xfrm>
                          <a:custGeom>
                            <a:avLst/>
                            <a:gdLst/>
                            <a:ahLst/>
                            <a:cxnLst/>
                            <a:rect l="0" t="0" r="0" b="0"/>
                            <a:pathLst>
                              <a:path w="55531" h="110680">
                                <a:moveTo>
                                  <a:pt x="0" y="0"/>
                                </a:moveTo>
                                <a:cubicBezTo>
                                  <a:pt x="30575" y="0"/>
                                  <a:pt x="55531" y="23241"/>
                                  <a:pt x="55531" y="55340"/>
                                </a:cubicBezTo>
                                <a:cubicBezTo>
                                  <a:pt x="55531" y="87249"/>
                                  <a:pt x="30575" y="110680"/>
                                  <a:pt x="0" y="110680"/>
                                </a:cubicBezTo>
                                <a:lnTo>
                                  <a:pt x="0" y="88868"/>
                                </a:lnTo>
                                <a:cubicBezTo>
                                  <a:pt x="16764" y="88868"/>
                                  <a:pt x="31242" y="75057"/>
                                  <a:pt x="31242" y="55340"/>
                                </a:cubicBezTo>
                                <a:cubicBezTo>
                                  <a:pt x="31242" y="35433"/>
                                  <a:pt x="16764" y="21812"/>
                                  <a:pt x="0" y="2181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2" name="Shape 932"/>
                        <wps:cNvSpPr/>
                        <wps:spPr>
                          <a:xfrm>
                            <a:off x="430720" y="177546"/>
                            <a:ext cx="50673" cy="41434"/>
                          </a:xfrm>
                          <a:custGeom>
                            <a:avLst/>
                            <a:gdLst/>
                            <a:ahLst/>
                            <a:cxnLst/>
                            <a:rect l="0" t="0" r="0" b="0"/>
                            <a:pathLst>
                              <a:path w="50673" h="41434">
                                <a:moveTo>
                                  <a:pt x="21146" y="0"/>
                                </a:moveTo>
                                <a:cubicBezTo>
                                  <a:pt x="24956" y="9049"/>
                                  <a:pt x="34195" y="19717"/>
                                  <a:pt x="49054" y="19717"/>
                                </a:cubicBezTo>
                                <a:lnTo>
                                  <a:pt x="50673" y="19093"/>
                                </a:lnTo>
                                <a:lnTo>
                                  <a:pt x="50673" y="41173"/>
                                </a:lnTo>
                                <a:lnTo>
                                  <a:pt x="49054" y="41434"/>
                                </a:lnTo>
                                <a:cubicBezTo>
                                  <a:pt x="22193" y="41434"/>
                                  <a:pt x="6096" y="23431"/>
                                  <a:pt x="0" y="8763"/>
                                </a:cubicBezTo>
                                <a:lnTo>
                                  <a:pt x="21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 name="Shape 933"/>
                        <wps:cNvSpPr/>
                        <wps:spPr>
                          <a:xfrm>
                            <a:off x="427577" y="58960"/>
                            <a:ext cx="53816" cy="110680"/>
                          </a:xfrm>
                          <a:custGeom>
                            <a:avLst/>
                            <a:gdLst/>
                            <a:ahLst/>
                            <a:cxnLst/>
                            <a:rect l="0" t="0" r="0" b="0"/>
                            <a:pathLst>
                              <a:path w="53816" h="110680">
                                <a:moveTo>
                                  <a:pt x="51721" y="0"/>
                                </a:moveTo>
                                <a:lnTo>
                                  <a:pt x="53816" y="450"/>
                                </a:lnTo>
                                <a:lnTo>
                                  <a:pt x="53816" y="21812"/>
                                </a:lnTo>
                                <a:cubicBezTo>
                                  <a:pt x="37052" y="21812"/>
                                  <a:pt x="24289" y="35814"/>
                                  <a:pt x="24289" y="55340"/>
                                </a:cubicBezTo>
                                <a:cubicBezTo>
                                  <a:pt x="24289" y="74581"/>
                                  <a:pt x="37052" y="88868"/>
                                  <a:pt x="53816" y="88868"/>
                                </a:cubicBezTo>
                                <a:lnTo>
                                  <a:pt x="53816" y="110227"/>
                                </a:lnTo>
                                <a:lnTo>
                                  <a:pt x="51721" y="110680"/>
                                </a:lnTo>
                                <a:cubicBezTo>
                                  <a:pt x="24099" y="110680"/>
                                  <a:pt x="0" y="86392"/>
                                  <a:pt x="0" y="55340"/>
                                </a:cubicBezTo>
                                <a:cubicBezTo>
                                  <a:pt x="0" y="24099"/>
                                  <a:pt x="24099" y="0"/>
                                  <a:pt x="517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 name="Shape 934"/>
                        <wps:cNvSpPr/>
                        <wps:spPr>
                          <a:xfrm>
                            <a:off x="360902" y="58960"/>
                            <a:ext cx="55531" cy="110680"/>
                          </a:xfrm>
                          <a:custGeom>
                            <a:avLst/>
                            <a:gdLst/>
                            <a:ahLst/>
                            <a:cxnLst/>
                            <a:rect l="0" t="0" r="0" b="0"/>
                            <a:pathLst>
                              <a:path w="55531" h="110680">
                                <a:moveTo>
                                  <a:pt x="0" y="0"/>
                                </a:moveTo>
                                <a:cubicBezTo>
                                  <a:pt x="30575" y="0"/>
                                  <a:pt x="55531" y="23241"/>
                                  <a:pt x="55531" y="55340"/>
                                </a:cubicBezTo>
                                <a:cubicBezTo>
                                  <a:pt x="55531" y="87249"/>
                                  <a:pt x="30575" y="110680"/>
                                  <a:pt x="0" y="110680"/>
                                </a:cubicBezTo>
                                <a:lnTo>
                                  <a:pt x="0" y="88868"/>
                                </a:lnTo>
                                <a:cubicBezTo>
                                  <a:pt x="16764" y="88868"/>
                                  <a:pt x="31242" y="75057"/>
                                  <a:pt x="31242" y="55340"/>
                                </a:cubicBezTo>
                                <a:cubicBezTo>
                                  <a:pt x="31242" y="35433"/>
                                  <a:pt x="16764" y="21812"/>
                                  <a:pt x="0" y="2181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5" name="Shape 935"/>
                        <wps:cNvSpPr/>
                        <wps:spPr>
                          <a:xfrm>
                            <a:off x="594265" y="59575"/>
                            <a:ext cx="49101" cy="108935"/>
                          </a:xfrm>
                          <a:custGeom>
                            <a:avLst/>
                            <a:gdLst/>
                            <a:ahLst/>
                            <a:cxnLst/>
                            <a:rect l="0" t="0" r="0" b="0"/>
                            <a:pathLst>
                              <a:path w="49101" h="108935">
                                <a:moveTo>
                                  <a:pt x="49101" y="0"/>
                                </a:moveTo>
                                <a:lnTo>
                                  <a:pt x="49101" y="21772"/>
                                </a:lnTo>
                                <a:lnTo>
                                  <a:pt x="33909" y="27864"/>
                                </a:lnTo>
                                <a:cubicBezTo>
                                  <a:pt x="28218" y="33174"/>
                                  <a:pt x="24098" y="41389"/>
                                  <a:pt x="24098" y="53010"/>
                                </a:cubicBezTo>
                                <a:lnTo>
                                  <a:pt x="49101" y="42675"/>
                                </a:lnTo>
                                <a:lnTo>
                                  <a:pt x="49101" y="62773"/>
                                </a:lnTo>
                                <a:lnTo>
                                  <a:pt x="28004" y="71489"/>
                                </a:lnTo>
                                <a:cubicBezTo>
                                  <a:pt x="30861" y="77061"/>
                                  <a:pt x="34480" y="81252"/>
                                  <a:pt x="38933" y="84050"/>
                                </a:cubicBezTo>
                                <a:lnTo>
                                  <a:pt x="49101" y="86732"/>
                                </a:lnTo>
                                <a:lnTo>
                                  <a:pt x="49101" y="108935"/>
                                </a:lnTo>
                                <a:lnTo>
                                  <a:pt x="33031" y="105784"/>
                                </a:lnTo>
                                <a:cubicBezTo>
                                  <a:pt x="13180" y="97498"/>
                                  <a:pt x="0" y="78013"/>
                                  <a:pt x="0" y="54725"/>
                                </a:cubicBezTo>
                                <a:cubicBezTo>
                                  <a:pt x="0" y="30007"/>
                                  <a:pt x="13341" y="11237"/>
                                  <a:pt x="32026" y="3397"/>
                                </a:cubicBezTo>
                                <a:lnTo>
                                  <a:pt x="491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6" name="Shape 936"/>
                        <wps:cNvSpPr/>
                        <wps:spPr>
                          <a:xfrm>
                            <a:off x="481394" y="59410"/>
                            <a:ext cx="50959" cy="159309"/>
                          </a:xfrm>
                          <a:custGeom>
                            <a:avLst/>
                            <a:gdLst/>
                            <a:ahLst/>
                            <a:cxnLst/>
                            <a:rect l="0" t="0" r="0" b="0"/>
                            <a:pathLst>
                              <a:path w="50959" h="159309">
                                <a:moveTo>
                                  <a:pt x="0" y="0"/>
                                </a:moveTo>
                                <a:lnTo>
                                  <a:pt x="15406" y="3312"/>
                                </a:lnTo>
                                <a:cubicBezTo>
                                  <a:pt x="20360" y="5598"/>
                                  <a:pt x="24336" y="8694"/>
                                  <a:pt x="27051" y="11932"/>
                                </a:cubicBezTo>
                                <a:lnTo>
                                  <a:pt x="27908" y="11932"/>
                                </a:lnTo>
                                <a:lnTo>
                                  <a:pt x="27908" y="2407"/>
                                </a:lnTo>
                                <a:lnTo>
                                  <a:pt x="50959" y="2407"/>
                                </a:lnTo>
                                <a:lnTo>
                                  <a:pt x="50959" y="101943"/>
                                </a:lnTo>
                                <a:cubicBezTo>
                                  <a:pt x="50959" y="132590"/>
                                  <a:pt x="37403" y="149682"/>
                                  <a:pt x="18611" y="156312"/>
                                </a:cubicBezTo>
                                <a:lnTo>
                                  <a:pt x="0" y="159309"/>
                                </a:lnTo>
                                <a:lnTo>
                                  <a:pt x="0" y="137229"/>
                                </a:lnTo>
                                <a:lnTo>
                                  <a:pt x="19967" y="129542"/>
                                </a:lnTo>
                                <a:cubicBezTo>
                                  <a:pt x="25074" y="124065"/>
                                  <a:pt x="27908" y="115945"/>
                                  <a:pt x="27908" y="105373"/>
                                </a:cubicBezTo>
                                <a:lnTo>
                                  <a:pt x="27908" y="97657"/>
                                </a:lnTo>
                                <a:lnTo>
                                  <a:pt x="27051" y="97657"/>
                                </a:lnTo>
                                <a:cubicBezTo>
                                  <a:pt x="24336" y="100991"/>
                                  <a:pt x="20360" y="104134"/>
                                  <a:pt x="15406" y="106444"/>
                                </a:cubicBezTo>
                                <a:lnTo>
                                  <a:pt x="0" y="109777"/>
                                </a:lnTo>
                                <a:lnTo>
                                  <a:pt x="0" y="88418"/>
                                </a:lnTo>
                                <a:cubicBezTo>
                                  <a:pt x="16573" y="88418"/>
                                  <a:pt x="29623" y="74416"/>
                                  <a:pt x="29527" y="55080"/>
                                </a:cubicBezTo>
                                <a:cubicBezTo>
                                  <a:pt x="29527" y="35649"/>
                                  <a:pt x="16573" y="21362"/>
                                  <a:pt x="0" y="21362"/>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3" name="Shape 10883"/>
                        <wps:cNvSpPr/>
                        <wps:spPr>
                          <a:xfrm>
                            <a:off x="551402" y="2286"/>
                            <a:ext cx="23908" cy="167354"/>
                          </a:xfrm>
                          <a:custGeom>
                            <a:avLst/>
                            <a:gdLst/>
                            <a:ahLst/>
                            <a:cxnLst/>
                            <a:rect l="0" t="0" r="0" b="0"/>
                            <a:pathLst>
                              <a:path w="23908" h="167354">
                                <a:moveTo>
                                  <a:pt x="0" y="0"/>
                                </a:moveTo>
                                <a:lnTo>
                                  <a:pt x="23908" y="0"/>
                                </a:lnTo>
                                <a:lnTo>
                                  <a:pt x="23908" y="167354"/>
                                </a:lnTo>
                                <a:lnTo>
                                  <a:pt x="0" y="167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 name="Shape 938"/>
                        <wps:cNvSpPr/>
                        <wps:spPr>
                          <a:xfrm>
                            <a:off x="643366" y="132588"/>
                            <a:ext cx="51864" cy="37052"/>
                          </a:xfrm>
                          <a:custGeom>
                            <a:avLst/>
                            <a:gdLst/>
                            <a:ahLst/>
                            <a:cxnLst/>
                            <a:rect l="0" t="0" r="0" b="0"/>
                            <a:pathLst>
                              <a:path w="51864" h="37052">
                                <a:moveTo>
                                  <a:pt x="33004" y="0"/>
                                </a:moveTo>
                                <a:lnTo>
                                  <a:pt x="51864" y="12573"/>
                                </a:lnTo>
                                <a:cubicBezTo>
                                  <a:pt x="45768" y="21527"/>
                                  <a:pt x="31099" y="37052"/>
                                  <a:pt x="5763" y="37052"/>
                                </a:cubicBezTo>
                                <a:lnTo>
                                  <a:pt x="0" y="35922"/>
                                </a:lnTo>
                                <a:lnTo>
                                  <a:pt x="0" y="13719"/>
                                </a:lnTo>
                                <a:lnTo>
                                  <a:pt x="5763" y="15240"/>
                                </a:lnTo>
                                <a:cubicBezTo>
                                  <a:pt x="18145" y="15240"/>
                                  <a:pt x="26718" y="9144"/>
                                  <a:pt x="33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9" name="Shape 939"/>
                        <wps:cNvSpPr/>
                        <wps:spPr>
                          <a:xfrm>
                            <a:off x="643366" y="58960"/>
                            <a:ext cx="52912" cy="63388"/>
                          </a:xfrm>
                          <a:custGeom>
                            <a:avLst/>
                            <a:gdLst/>
                            <a:ahLst/>
                            <a:cxnLst/>
                            <a:rect l="0" t="0" r="0" b="0"/>
                            <a:pathLst>
                              <a:path w="52912" h="63388">
                                <a:moveTo>
                                  <a:pt x="3096" y="0"/>
                                </a:moveTo>
                                <a:cubicBezTo>
                                  <a:pt x="31766" y="0"/>
                                  <a:pt x="45863" y="22860"/>
                                  <a:pt x="50435" y="35243"/>
                                </a:cubicBezTo>
                                <a:lnTo>
                                  <a:pt x="52912" y="41529"/>
                                </a:lnTo>
                                <a:lnTo>
                                  <a:pt x="0" y="63388"/>
                                </a:lnTo>
                                <a:lnTo>
                                  <a:pt x="0" y="43291"/>
                                </a:lnTo>
                                <a:lnTo>
                                  <a:pt x="25003" y="32957"/>
                                </a:lnTo>
                                <a:cubicBezTo>
                                  <a:pt x="22241" y="25813"/>
                                  <a:pt x="13859" y="20765"/>
                                  <a:pt x="4048" y="20765"/>
                                </a:cubicBezTo>
                                <a:lnTo>
                                  <a:pt x="0" y="22388"/>
                                </a:lnTo>
                                <a:lnTo>
                                  <a:pt x="0" y="616"/>
                                </a:lnTo>
                                <a:lnTo>
                                  <a:pt x="3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0C9A5E" id="Group 8238" o:spid="_x0000_s1026" style="width:54.8pt;height:17.25pt;mso-position-horizontal-relative:char;mso-position-vertical-relative:line" coordsize="6962,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">
                <v:shape id="Shape 928" o:spid="_x0000_s1027" style="position:absolute;left:1815;top:589;width:555;height:1107;visibility:visible;mso-wrap-style:square;v-text-anchor:top" coordsize="55531,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" path="m55531,r,21812c38767,21812,24289,35433,24289,55340v,19717,14478,33528,31242,33528l55531,110680c24955,110680,,87154,,55340,,23241,24955,,55531,xe" fillcolor="black" stroked="f" strokeweight="0">
                  <v:stroke miterlimit="83231f" joinstyle="miter"/>
                  <v:path arrowok="t" textboxrect="0,0,55531,110680"/>
                </v:shape>
                <v:shape id="Shape 929" o:spid="_x0000_s1028" style="position:absolute;width:1670;height:1714;visibility:visible;mso-wrap-style:square;v-text-anchor:top" coordsize="167068,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" path="m86963,v26099,,44768,10287,58674,23813l129159,40291c119158,30861,105537,23527,86963,23527v-34480,,-61436,27813,-61436,62293c25527,120301,52483,148114,86963,148114v22288,,35052,-8954,43244,-17145c136874,124206,141256,114586,142970,101441r-56007,l86963,78010r78867,c166688,82201,167068,87249,167068,92678v,17526,-4857,39338,-20288,54769c131731,163068,112490,171450,86963,171450,39719,171450,,132969,,85725,,38481,39719,,86963,xe" fillcolor="black" stroked="f" strokeweight="0">
                  <v:stroke miterlimit="83231f" joinstyle="miter"/>
                  <v:path arrowok="t" textboxrect="0,0,167068,171450"/>
                </v:shape>
                <v:shape id="Shape 930" o:spid="_x0000_s1029" style="position:absolute;left:3053;top:589;width:556;height:1107;visibility:visible;mso-wrap-style:square;v-text-anchor:top" coordsize="55531,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" path="m55531,r,21812c38767,21812,24289,35433,24289,55340v,19717,14478,33528,31242,33528l55531,110680c24955,110680,,87154,,55340,,23241,24955,,55531,xe" fillcolor="black" stroked="f" strokeweight="0">
                  <v:stroke miterlimit="83231f" joinstyle="miter"/>
                  <v:path arrowok="t" textboxrect="0,0,55531,110680"/>
                </v:shape>
                <v:shape id="Shape 931" o:spid="_x0000_s1030" style="position:absolute;left:2370;top:589;width:556;height:1107;visibility:visible;mso-wrap-style:square;v-text-anchor:top" coordsize="55531,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" path="m,c30575,,55531,23241,55531,55340,55531,87249,30575,110680,,110680l,88868v16764,,31242,-13811,31242,-33528c31242,35433,16764,21812,,21812l,xe" fillcolor="black" stroked="f" strokeweight="0">
                  <v:stroke miterlimit="83231f" joinstyle="miter"/>
                  <v:path arrowok="t" textboxrect="0,0,55531,110680"/>
                </v:shape>
                <v:shape id="Shape 932" o:spid="_x0000_s1031" style="position:absolute;left:4307;top:1775;width:506;height:414;visibility:visible;mso-wrap-style:square;v-text-anchor:top" coordsize="50673,4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" path="m21146,v3810,9049,13049,19717,27908,19717l50673,19093r,22080l49054,41434c22193,41434,6096,23431,,8763l21146,xe" fillcolor="black" stroked="f" strokeweight="0">
                  <v:stroke miterlimit="83231f" joinstyle="miter"/>
                  <v:path arrowok="t" textboxrect="0,0,50673,41434"/>
                </v:shape>
                <v:shape id="Shape 933" o:spid="_x0000_s1032" style="position:absolute;left:4275;top:589;width:538;height:1107;visibility:visible;mso-wrap-style:square;v-text-anchor:top" coordsize="53816,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" path="m51721,r2095,450l53816,21812v-16764,,-29527,14002,-29527,33528c24289,74581,37052,88868,53816,88868r,21359l51721,110680c24099,110680,,86392,,55340,,24099,24099,,51721,xe" fillcolor="black" stroked="f" strokeweight="0">
                  <v:stroke miterlimit="83231f" joinstyle="miter"/>
                  <v:path arrowok="t" textboxrect="0,0,53816,110680"/>
                </v:shape>
                <v:shape id="Shape 934" o:spid="_x0000_s1033" style="position:absolute;left:3609;top:589;width:555;height:1107;visibility:visible;mso-wrap-style:square;v-text-anchor:top" coordsize="55531,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" path="m,c30575,,55531,23241,55531,55340,55531,87249,30575,110680,,110680l,88868v16764,,31242,-13811,31242,-33528c31242,35433,16764,21812,,21812l,xe" fillcolor="black" stroked="f" strokeweight="0">
                  <v:stroke miterlimit="83231f" joinstyle="miter"/>
                  <v:path arrowok="t" textboxrect="0,0,55531,110680"/>
                </v:shape>
                <v:shape id="Shape 935" o:spid="_x0000_s1034" style="position:absolute;left:5942;top:595;width:491;height:1090;visibility:visible;mso-wrap-style:square;v-text-anchor:top" coordsize="49101,10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" path="m49101,r,21772l33909,27864v-5691,5310,-9811,13525,-9811,25146l49101,42675r,20098l28004,71489v2857,5572,6476,9763,10929,12561l49101,86732r,22203l33031,105784c13180,97498,,78013,,54725,,30007,13341,11237,32026,3397l49101,xe" fillcolor="black" stroked="f" strokeweight="0">
                  <v:stroke miterlimit="83231f" joinstyle="miter"/>
                  <v:path arrowok="t" textboxrect="0,0,49101,108935"/>
                </v:shape>
                <v:shape id="Shape 936" o:spid="_x0000_s1035" style="position:absolute;left:4813;top:594;width:510;height:1593;visibility:visible;mso-wrap-style:square;v-text-anchor:top" coordsize="50959,1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" path="m,l15406,3312v4954,2286,8930,5382,11645,8620l27908,11932r,-9525l50959,2407r,99536c50959,132590,37403,149682,18611,156312l,159309,,137229r19967,-7687c25074,124065,27908,115945,27908,105373r,-7716l27051,97657v-2715,3334,-6691,6477,-11645,8787l,109777,,88418v16573,,29623,-14002,29527,-33338c29527,35649,16573,21362,,21362l,xe" fillcolor="black" stroked="f" strokeweight="0">
                  <v:stroke miterlimit="83231f" joinstyle="miter"/>
                  <v:path arrowok="t" textboxrect="0,0,50959,159309"/>
                </v:shape>
                <v:shape id="Shape 10883" o:spid="_x0000_s1036" style="position:absolute;left:5514;top:22;width:239;height:1674;visibility:visible;mso-wrap-style:square;v-text-anchor:top" coordsize="23908,16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" path="m,l23908,r,167354l,167354,,e" fillcolor="black" stroked="f" strokeweight="0">
                  <v:stroke miterlimit="83231f" joinstyle="miter"/>
                  <v:path arrowok="t" textboxrect="0,0,23908,167354"/>
                </v:shape>
                <v:shape id="Shape 938" o:spid="_x0000_s1037" style="position:absolute;left:6433;top:1325;width:519;height:371;visibility:visible;mso-wrap-style:square;v-text-anchor:top" coordsize="51864,3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" path="m33004,l51864,12573c45768,21527,31099,37052,5763,37052l,35922,,13719r5763,1521c18145,15240,26718,9144,33004,xe" fillcolor="black" stroked="f" strokeweight="0">
                  <v:stroke miterlimit="83231f" joinstyle="miter"/>
                  <v:path arrowok="t" textboxrect="0,0,51864,37052"/>
                </v:shape>
                <v:shape id="Shape 939" o:spid="_x0000_s1038" style="position:absolute;left:6433;top:589;width:529;height:634;visibility:visible;mso-wrap-style:square;v-text-anchor:top" coordsize="52912,6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" path="m3096,c31766,,45863,22860,50435,35243r2477,6286l,63388,,43291,25003,32957c22241,25813,13859,20765,4048,20765l,22388,,616,3096,xe" fillcolor="black" stroked="f" strokeweight="0">
                  <v:stroke miterlimit="83231f" joinstyle="miter"/>
                  <v:path arrowok="t" textboxrect="0,0,52912,63388"/>
                </v:shape>
                <w10:anchorlock/>
              </v:group>
            </w:pict>
          </mc:Fallback>
        </mc:AlternateContent>
      </w:r>
      <w:hyperlink r:id="rId17">
        <w:r>
          <w:rPr>
            <w:color w:val="000000"/>
          </w:rPr>
          <w:t xml:space="preserve"> </w:t>
        </w:r>
      </w:hyperlink>
      <w:hyperlink r:id="rId18">
        <w:r>
          <w:rPr>
            <w:rFonts w:ascii="Calibri" w:eastAsia="Calibri" w:hAnsi="Calibri" w:cs="Calibri"/>
            <w:color w:val="000000"/>
            <w:sz w:val="33"/>
          </w:rPr>
          <w:t>Forms</w:t>
        </w:r>
      </w:hyperlink>
      <w:r>
        <w:br w:type="page"/>
      </w:r>
    </w:p>
    <w:p w14:paraId="0B76F4AA" w14:textId="3E8734B6" w:rsidR="00715F17" w:rsidRDefault="002312D6" w:rsidP="00715F17">
      <w:pPr>
        <w:pStyle w:val="Heading1"/>
      </w:pPr>
      <w:bookmarkStart w:id="83" w:name="_Toc173364208"/>
      <w:r>
        <w:lastRenderedPageBreak/>
        <w:t>Appendix E: Validit</w:t>
      </w:r>
      <w:r w:rsidR="00715F17">
        <w:t>y Documentation</w:t>
      </w:r>
      <w:bookmarkEnd w:id="83"/>
    </w:p>
    <w:p w14:paraId="100CEB60" w14:textId="77777777" w:rsidR="002A497C" w:rsidRPr="0047543E" w:rsidRDefault="002A497C" w:rsidP="002A497C">
      <w:pPr>
        <w:pStyle w:val="Heading3"/>
      </w:pPr>
      <w:bookmarkStart w:id="84" w:name="_Toc173364209"/>
      <w:r w:rsidRPr="0047543E">
        <w:t>Validity and Reliability</w:t>
      </w:r>
      <w:bookmarkEnd w:id="84"/>
      <w:r w:rsidRPr="0047543E">
        <w:t xml:space="preserve"> </w:t>
      </w:r>
    </w:p>
    <w:p w14:paraId="5AAE8994" w14:textId="77777777" w:rsidR="002A497C" w:rsidRPr="0047543E" w:rsidRDefault="002A497C" w:rsidP="002A497C">
      <w:pPr>
        <w:ind w:firstLine="720"/>
      </w:pPr>
      <w:r w:rsidRPr="0047543E">
        <w:t>The Spiritual Engagement Instrument (SpEI; Roof, Bocarnea, &amp; Winston, 2017) is a tool that measures factors of spiritual engagement in four dimensions (i.e., worship, meditation, fasting, and rest). The SpEI is scored on a six-point Likert scale: strongly agree, moderately agree, mildly agree, mildly disagree, moderately disagree, and strongly disagree. The SpEI can measure the four dimensions in conjunction with other social constructs, such as job satisfaction or leadership behaviors in the workplace (Roof et al., 2017). The Cronbach alpha values for each of the four dimensions of the SpEI are: worship 0.94, meditation 0.96, fasting 0.98, and rest 0.96. The four factors together explain 85.24% of the variance (Roof et al., 2017).</w:t>
      </w:r>
    </w:p>
    <w:p w14:paraId="74E0EC72" w14:textId="77777777" w:rsidR="002A497C" w:rsidRPr="0047543E" w:rsidRDefault="002A497C" w:rsidP="002A497C">
      <w:pPr>
        <w:ind w:firstLine="720"/>
      </w:pPr>
      <w:r w:rsidRPr="0047543E">
        <w:t xml:space="preserve">The Need for Recovery Scale (NFR) developed by Stevens et al. (2019) is a validated short-form version of the Danish Need for Recovery Scale. The short form can reduce the burden on researchers and respondents by creating and validating a shortened version of the Danish NFR Scale (Stevens et al., 2019). The short-form NFR scale consists of three items (exhausted at the end of a work day, hard to find interest in other people after a work day, it takes over an hour to </w:t>
      </w:r>
      <w:r>
        <w:t>recover from a work day full</w:t>
      </w:r>
      <w:r w:rsidRPr="0047543E">
        <w:t xml:space="preserve">y) demonstrated excellent validity and responsiveness compared to the full nine-item scale (Stevens et al., 2019). The Intraclass Correlation Coefficient (ICC) score is 0.88, identical to a Cronbach alpha score. The ICC Responsiveness score is 0.80 (Stevens et al., 2019). The Need for Recovery short-form version is scored on a five-point Likert scale. </w:t>
      </w:r>
    </w:p>
    <w:p w14:paraId="63FDF62B" w14:textId="77777777" w:rsidR="00715F17" w:rsidRDefault="00715F17" w:rsidP="002A497C">
      <w:r>
        <w:br w:type="page"/>
      </w:r>
    </w:p>
    <w:p w14:paraId="7240E467" w14:textId="44F2D9E9" w:rsidR="00715F17" w:rsidRDefault="00715F17" w:rsidP="00715F17">
      <w:pPr>
        <w:pStyle w:val="Heading1"/>
      </w:pPr>
      <w:bookmarkStart w:id="85" w:name="_Toc173364210"/>
      <w:r>
        <w:lastRenderedPageBreak/>
        <w:t>Appendix F: IRB Approval Letter</w:t>
      </w:r>
      <w:bookmarkEnd w:id="85"/>
    </w:p>
    <w:p w14:paraId="339E96CA" w14:textId="77777777" w:rsidR="00715F17" w:rsidRDefault="00715F17">
      <w:pPr>
        <w:rPr>
          <w:b/>
        </w:rPr>
      </w:pPr>
      <w:r>
        <w:br w:type="page"/>
      </w:r>
    </w:p>
    <w:p w14:paraId="13F54F60" w14:textId="4C76C3A7" w:rsidR="00715F17" w:rsidRDefault="00715F17" w:rsidP="00715F17">
      <w:pPr>
        <w:pStyle w:val="Heading1"/>
      </w:pPr>
      <w:bookmarkStart w:id="86" w:name="_Toc173364211"/>
      <w:r>
        <w:lastRenderedPageBreak/>
        <w:t>Appendix G: NIH/CITI Certificate</w:t>
      </w:r>
      <w:bookmarkEnd w:id="86"/>
    </w:p>
    <w:p w14:paraId="09EC61F6" w14:textId="16F02EAF" w:rsidR="001B0BA0" w:rsidRDefault="00BA39B6" w:rsidP="003C7C78">
      <w:r>
        <w:object w:dxaOrig="9180" w:dyaOrig="11880" w14:anchorId="7FD87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458.8pt;height:594.4pt" o:ole="">
            <v:imagedata r:id="rId19" o:title=""/>
          </v:shape>
          <o:OLEObject Type="Embed" ProgID="Acrobat.Document.DC" ShapeID="_x0000_i1095" DrawAspect="Content" ObjectID="_1783977239" r:id="rId20"/>
        </w:object>
      </w:r>
    </w:p>
    <w:p w14:paraId="579C6C32" w14:textId="08325CCC" w:rsidR="00715F17" w:rsidRPr="001C1E46" w:rsidRDefault="001B0BA0" w:rsidP="003C7C78">
      <w:r>
        <w:br w:type="page"/>
      </w:r>
      <w:r w:rsidR="00BA39B6">
        <w:object w:dxaOrig="9180" w:dyaOrig="11880" w14:anchorId="1403B37E">
          <v:shape id="_x0000_i1096" type="#_x0000_t75" style="width:458.8pt;height:594.4pt" o:ole="">
            <v:imagedata r:id="rId21" o:title=""/>
          </v:shape>
          <o:OLEObject Type="Embed" ProgID="Acrobat.Document.DC" ShapeID="_x0000_i1096" DrawAspect="Content" ObjectID="_1783977240" r:id="rId22"/>
        </w:object>
      </w:r>
      <w:r w:rsidR="00BA39B6">
        <w:object w:dxaOrig="9180" w:dyaOrig="11880" w14:anchorId="7B30112F">
          <v:shape id="_x0000_i1097" type="#_x0000_t75" style="width:458.8pt;height:594.4pt" o:ole="">
            <v:imagedata r:id="rId23" o:title=""/>
          </v:shape>
          <o:OLEObject Type="Embed" ProgID="Acrobat.Document.DC" ShapeID="_x0000_i1097" DrawAspect="Content" ObjectID="_1783977241" r:id="rId24"/>
        </w:object>
      </w:r>
    </w:p>
    <w:p w14:paraId="6EF46CC7" w14:textId="77777777" w:rsidR="002312D6" w:rsidRPr="002312D6" w:rsidRDefault="002312D6" w:rsidP="002312D6"/>
    <w:p w14:paraId="1AE990AE" w14:textId="49E9E8B2" w:rsidR="00023F19" w:rsidRDefault="00BA39B6">
      <w:r>
        <w:object w:dxaOrig="9180" w:dyaOrig="11880" w14:anchorId="2A23CA26">
          <v:shape id="_x0000_i1098" type="#_x0000_t75" style="width:458.8pt;height:594.4pt" o:ole="">
            <v:imagedata r:id="rId25" o:title=""/>
          </v:shape>
          <o:OLEObject Type="Embed" ProgID="Acrobat.Document.DC" ShapeID="_x0000_i1098" DrawAspect="Content" ObjectID="_1783977242" r:id="rId26"/>
        </w:object>
      </w:r>
      <w:r>
        <w:object w:dxaOrig="9180" w:dyaOrig="11880" w14:anchorId="332E8202">
          <v:shape id="_x0000_i1099" type="#_x0000_t75" style="width:458.8pt;height:594.4pt" o:ole="">
            <v:imagedata r:id="rId27" o:title=""/>
          </v:shape>
          <o:OLEObject Type="Embed" ProgID="Acrobat.Document.DC" ShapeID="_x0000_i1099" DrawAspect="Content" ObjectID="_1783977243" r:id="rId28"/>
        </w:object>
      </w:r>
      <w:r w:rsidR="00023F19">
        <w:br w:type="page"/>
      </w:r>
    </w:p>
    <w:p w14:paraId="4655682B" w14:textId="6E24C654" w:rsidR="00976347" w:rsidRDefault="00976347" w:rsidP="00976347">
      <w:pPr>
        <w:pStyle w:val="Heading1"/>
      </w:pPr>
      <w:bookmarkStart w:id="87" w:name="_Toc173364212"/>
      <w:r>
        <w:lastRenderedPageBreak/>
        <w:t>References</w:t>
      </w:r>
      <w:bookmarkEnd w:id="87"/>
    </w:p>
    <w:p w14:paraId="3A4F4B66" w14:textId="77777777" w:rsidR="00EE1E49" w:rsidRPr="00E5723E" w:rsidRDefault="00EE1E49" w:rsidP="00EE1E49">
      <w:pPr>
        <w:ind w:left="720" w:hanging="720"/>
        <w:rPr>
          <w:rFonts w:cs="Arial"/>
          <w:szCs w:val="22"/>
        </w:rPr>
      </w:pPr>
      <w:r w:rsidRPr="00E5723E">
        <w:rPr>
          <w:rFonts w:cs="Arial"/>
          <w:szCs w:val="22"/>
        </w:rPr>
        <w:t xml:space="preserve">Andreasen, N.-E. (2019). </w:t>
      </w:r>
      <w:r w:rsidRPr="00E5723E">
        <w:rPr>
          <w:rFonts w:cs="Arial"/>
          <w:i/>
          <w:iCs/>
          <w:szCs w:val="22"/>
        </w:rPr>
        <w:t>Rest and redemption.</w:t>
      </w:r>
      <w:r w:rsidRPr="00E5723E">
        <w:rPr>
          <w:rFonts w:cs="Arial"/>
          <w:szCs w:val="22"/>
        </w:rPr>
        <w:t xml:space="preserve"> Andrews University Press.</w:t>
      </w:r>
    </w:p>
    <w:p w14:paraId="071F6CFB" w14:textId="77777777" w:rsidR="00EE1E49" w:rsidRPr="00EE1E49" w:rsidRDefault="00EE1E49" w:rsidP="00EE1E49">
      <w:pPr>
        <w:ind w:left="720" w:hanging="720"/>
        <w:rPr>
          <w:rFonts w:cs="Arial"/>
          <w:szCs w:val="22"/>
        </w:rPr>
      </w:pPr>
      <w:r w:rsidRPr="00EE1E49">
        <w:rPr>
          <w:rFonts w:cs="Arial"/>
          <w:szCs w:val="22"/>
        </w:rPr>
        <w:t xml:space="preserve">Andrulli, R., &amp; Gerards, R. (2023). How new ways of working during COVID-19 affect employee well-being via technostress, need for recovery, and work engagement. </w:t>
      </w:r>
      <w:r w:rsidRPr="00EE1E49">
        <w:rPr>
          <w:rFonts w:cs="Arial"/>
          <w:i/>
          <w:iCs/>
          <w:szCs w:val="22"/>
        </w:rPr>
        <w:t>Computers in Human Behavior</w:t>
      </w:r>
      <w:r w:rsidRPr="00EE1E49">
        <w:rPr>
          <w:rFonts w:cs="Arial"/>
          <w:szCs w:val="22"/>
        </w:rPr>
        <w:t xml:space="preserve">, </w:t>
      </w:r>
      <w:r w:rsidRPr="00EE1E49">
        <w:rPr>
          <w:rFonts w:cs="Arial"/>
          <w:i/>
          <w:iCs/>
          <w:szCs w:val="22"/>
        </w:rPr>
        <w:t>139</w:t>
      </w:r>
      <w:r w:rsidRPr="00EE1E49">
        <w:rPr>
          <w:rFonts w:cs="Arial"/>
          <w:szCs w:val="22"/>
        </w:rPr>
        <w:t xml:space="preserve">. </w:t>
      </w:r>
      <w:hyperlink r:id="rId29" w:history="1">
        <w:r w:rsidRPr="00EE1E49">
          <w:rPr>
            <w:rFonts w:cs="Arial"/>
            <w:color w:val="0000FF"/>
            <w:szCs w:val="22"/>
            <w:u w:val="single"/>
          </w:rPr>
          <w:t>https://doi.org/10.1016/j.chb.2022.107560</w:t>
        </w:r>
      </w:hyperlink>
    </w:p>
    <w:p w14:paraId="5BA47C8C" w14:textId="77777777" w:rsidR="00EE1E49" w:rsidRPr="00EE1E49" w:rsidRDefault="00EE1E49" w:rsidP="00EE1E49">
      <w:pPr>
        <w:ind w:left="720" w:hanging="720"/>
        <w:rPr>
          <w:rFonts w:cs="Arial"/>
          <w:szCs w:val="22"/>
        </w:rPr>
      </w:pPr>
      <w:r w:rsidRPr="00EE1E49">
        <w:rPr>
          <w:rFonts w:cs="Arial"/>
          <w:i/>
          <w:iCs/>
          <w:szCs w:val="22"/>
        </w:rPr>
        <w:t>The annual report on the economic status of the profession, 2020-21</w:t>
      </w:r>
      <w:r w:rsidRPr="00EE1E49">
        <w:rPr>
          <w:rFonts w:cs="Arial"/>
          <w:szCs w:val="22"/>
        </w:rPr>
        <w:t xml:space="preserve">. (2021). American Association of University Professors. </w:t>
      </w:r>
      <w:hyperlink r:id="rId30" w:history="1">
        <w:r w:rsidRPr="00EE1E49">
          <w:rPr>
            <w:rFonts w:cs="Arial"/>
            <w:color w:val="0000FF"/>
            <w:szCs w:val="22"/>
            <w:u w:val="single"/>
          </w:rPr>
          <w:t>https://www.aaup.org/file/AAUP_ARES_2020-21.pdf</w:t>
        </w:r>
      </w:hyperlink>
    </w:p>
    <w:p w14:paraId="504AFCDF" w14:textId="77777777" w:rsidR="00EE1E49" w:rsidRPr="00EE1E49" w:rsidRDefault="00EE1E49" w:rsidP="00EE1E49">
      <w:pPr>
        <w:ind w:left="720" w:hanging="720"/>
        <w:rPr>
          <w:rFonts w:cs="Arial"/>
          <w:szCs w:val="22"/>
          <w:lang w:val="it-IT"/>
        </w:rPr>
      </w:pPr>
      <w:r w:rsidRPr="00EE1E49">
        <w:rPr>
          <w:rFonts w:cs="Arial"/>
          <w:szCs w:val="22"/>
        </w:rPr>
        <w:t xml:space="preserve">APA (American Psychological Association). (2020). </w:t>
      </w:r>
      <w:r w:rsidRPr="00EE1E49">
        <w:rPr>
          <w:rFonts w:cs="Arial"/>
          <w:i/>
          <w:iCs/>
          <w:szCs w:val="22"/>
        </w:rPr>
        <w:t>Stress in America</w:t>
      </w:r>
      <w:r w:rsidRPr="00EE1E49">
        <w:rPr>
          <w:rFonts w:cs="Arial"/>
          <w:i/>
          <w:iCs/>
          <w:szCs w:val="22"/>
          <w:vertAlign w:val="superscript"/>
        </w:rPr>
        <w:t>TM</w:t>
      </w:r>
      <w:r w:rsidRPr="00EE1E49">
        <w:rPr>
          <w:rFonts w:cs="Arial"/>
          <w:i/>
          <w:iCs/>
          <w:szCs w:val="22"/>
        </w:rPr>
        <w:t xml:space="preserve"> 2020: A national mental health crisis</w:t>
      </w:r>
      <w:r w:rsidRPr="00EE1E49">
        <w:rPr>
          <w:rFonts w:cs="Arial"/>
          <w:szCs w:val="22"/>
        </w:rPr>
        <w:t xml:space="preserve">. https://www.Apa.Org. </w:t>
      </w:r>
      <w:hyperlink r:id="rId31" w:history="1">
        <w:r w:rsidRPr="00EE1E49">
          <w:rPr>
            <w:rFonts w:cs="Arial"/>
            <w:color w:val="0000FF"/>
            <w:szCs w:val="22"/>
            <w:u w:val="single"/>
            <w:lang w:val="it-IT"/>
          </w:rPr>
          <w:t>https://www.apa.org/news/press/releases/stress/2020/report-october</w:t>
        </w:r>
      </w:hyperlink>
    </w:p>
    <w:p w14:paraId="67D3D412" w14:textId="77777777" w:rsidR="00EE1E49" w:rsidRPr="00EE1E49" w:rsidRDefault="00EE1E49" w:rsidP="00EE1E49">
      <w:pPr>
        <w:ind w:left="720" w:hanging="720"/>
        <w:rPr>
          <w:rFonts w:cs="Arial"/>
          <w:szCs w:val="22"/>
        </w:rPr>
      </w:pPr>
      <w:r w:rsidRPr="00EE1E49">
        <w:rPr>
          <w:rFonts w:cs="Arial"/>
          <w:szCs w:val="22"/>
          <w:lang w:val="it-IT"/>
        </w:rPr>
        <w:t xml:space="preserve">Arokiasamy, A., &amp; Tat, H. (2020). </w:t>
      </w:r>
      <w:r w:rsidRPr="00EE1E49">
        <w:rPr>
          <w:rFonts w:cs="Arial"/>
          <w:szCs w:val="22"/>
        </w:rPr>
        <w:t xml:space="preserve">Exploring the influence of transformational leadership on work engagement and workplace spirituality of academic employees in the private higher education institutions in Malaysia. </w:t>
      </w:r>
      <w:r w:rsidRPr="00EE1E49">
        <w:rPr>
          <w:rFonts w:cs="Arial"/>
          <w:i/>
          <w:iCs/>
          <w:szCs w:val="22"/>
        </w:rPr>
        <w:t>Management Science Letters</w:t>
      </w:r>
      <w:r w:rsidRPr="00EE1E49">
        <w:rPr>
          <w:rFonts w:cs="Arial"/>
          <w:szCs w:val="22"/>
        </w:rPr>
        <w:t xml:space="preserve">, </w:t>
      </w:r>
      <w:r w:rsidRPr="00EE1E49">
        <w:rPr>
          <w:rFonts w:cs="Arial"/>
          <w:i/>
          <w:iCs/>
          <w:szCs w:val="22"/>
        </w:rPr>
        <w:t>10</w:t>
      </w:r>
      <w:r w:rsidRPr="00EE1E49">
        <w:rPr>
          <w:rFonts w:cs="Arial"/>
          <w:szCs w:val="22"/>
        </w:rPr>
        <w:t>(4), 855–864.</w:t>
      </w:r>
    </w:p>
    <w:p w14:paraId="447BA74E" w14:textId="77777777" w:rsidR="00EE1E49" w:rsidRPr="00EE1E49" w:rsidRDefault="00EE1E49" w:rsidP="00EE1E49">
      <w:pPr>
        <w:ind w:left="720" w:hanging="720"/>
        <w:rPr>
          <w:rFonts w:cs="Arial"/>
          <w:szCs w:val="22"/>
        </w:rPr>
      </w:pPr>
      <w:r w:rsidRPr="00EE1E49">
        <w:rPr>
          <w:rFonts w:cs="Arial"/>
          <w:szCs w:val="22"/>
        </w:rPr>
        <w:t xml:space="preserve">Ashmos, D. P., &amp; Duchon, D. (2000). Spirituality at work: A conceptualization and measure. </w:t>
      </w:r>
      <w:r w:rsidRPr="00EE1E49">
        <w:rPr>
          <w:rFonts w:cs="Arial"/>
          <w:i/>
          <w:iCs/>
          <w:szCs w:val="22"/>
        </w:rPr>
        <w:t>Journal of Management Inquiry</w:t>
      </w:r>
      <w:r w:rsidRPr="00EE1E49">
        <w:rPr>
          <w:rFonts w:cs="Arial"/>
          <w:szCs w:val="22"/>
        </w:rPr>
        <w:t xml:space="preserve">, </w:t>
      </w:r>
      <w:r w:rsidRPr="00EE1E49">
        <w:rPr>
          <w:rFonts w:cs="Arial"/>
          <w:i/>
          <w:iCs/>
          <w:szCs w:val="22"/>
        </w:rPr>
        <w:t>9</w:t>
      </w:r>
      <w:r w:rsidRPr="00EE1E49">
        <w:rPr>
          <w:rFonts w:cs="Arial"/>
          <w:szCs w:val="22"/>
        </w:rPr>
        <w:t xml:space="preserve">, 134–145. </w:t>
      </w:r>
      <w:hyperlink r:id="rId32" w:history="1">
        <w:r w:rsidRPr="00EE1E49">
          <w:rPr>
            <w:rFonts w:cs="Arial"/>
            <w:color w:val="0000FF"/>
            <w:szCs w:val="22"/>
            <w:u w:val="single"/>
          </w:rPr>
          <w:t>https://doi.org/10.1177/105649260092008</w:t>
        </w:r>
      </w:hyperlink>
    </w:p>
    <w:p w14:paraId="56CE4356" w14:textId="77777777" w:rsidR="00EE1E49" w:rsidRPr="00EE1E49" w:rsidRDefault="00EE1E49" w:rsidP="00EE1E49">
      <w:pPr>
        <w:ind w:left="720" w:hanging="720"/>
        <w:rPr>
          <w:rFonts w:cs="Arial"/>
          <w:szCs w:val="22"/>
        </w:rPr>
      </w:pPr>
      <w:r w:rsidRPr="00EE1E49">
        <w:rPr>
          <w:rFonts w:cs="Arial"/>
          <w:szCs w:val="22"/>
        </w:rPr>
        <w:t xml:space="preserve">Bakker, A. B. (2011). An evidence-based model of work engagement. </w:t>
      </w:r>
      <w:r w:rsidRPr="00EE1E49">
        <w:rPr>
          <w:rFonts w:cs="Arial"/>
          <w:i/>
          <w:iCs/>
          <w:szCs w:val="22"/>
        </w:rPr>
        <w:t>Current Directions in Psychological Science</w:t>
      </w:r>
      <w:r w:rsidRPr="00EE1E49">
        <w:rPr>
          <w:rFonts w:cs="Arial"/>
          <w:szCs w:val="22"/>
        </w:rPr>
        <w:t xml:space="preserve">, </w:t>
      </w:r>
      <w:r w:rsidRPr="00EE1E49">
        <w:rPr>
          <w:rFonts w:cs="Arial"/>
          <w:i/>
          <w:iCs/>
          <w:szCs w:val="22"/>
        </w:rPr>
        <w:t>20</w:t>
      </w:r>
      <w:r w:rsidRPr="00EE1E49">
        <w:rPr>
          <w:rFonts w:cs="Arial"/>
          <w:szCs w:val="22"/>
        </w:rPr>
        <w:t xml:space="preserve">(4), 265–269. </w:t>
      </w:r>
      <w:hyperlink r:id="rId33" w:history="1">
        <w:r w:rsidRPr="00EE1E49">
          <w:rPr>
            <w:rFonts w:cs="Arial"/>
            <w:color w:val="0000FF"/>
            <w:szCs w:val="22"/>
            <w:u w:val="single"/>
          </w:rPr>
          <w:t>https://doi.org/10.1177/0963721411414534</w:t>
        </w:r>
      </w:hyperlink>
    </w:p>
    <w:p w14:paraId="41FA1894" w14:textId="77777777" w:rsidR="00EE1E49" w:rsidRPr="00EE1E49" w:rsidRDefault="00EE1E49" w:rsidP="00EE1E49">
      <w:pPr>
        <w:ind w:left="720" w:hanging="720"/>
        <w:rPr>
          <w:rFonts w:cs="Arial"/>
          <w:szCs w:val="22"/>
        </w:rPr>
      </w:pPr>
      <w:r w:rsidRPr="00EE1E49">
        <w:rPr>
          <w:rFonts w:cs="Arial"/>
          <w:szCs w:val="22"/>
        </w:rPr>
        <w:t>Bakker, A. B., &amp; Demerouti, E. (2007). The job demands</w:t>
      </w:r>
      <w:r w:rsidRPr="00EE1E49">
        <w:rPr>
          <w:rFonts w:ascii="Cambria Math" w:hAnsi="Cambria Math" w:cs="Cambria Math"/>
          <w:szCs w:val="22"/>
        </w:rPr>
        <w:t>‐</w:t>
      </w:r>
      <w:r w:rsidRPr="00EE1E49">
        <w:rPr>
          <w:rFonts w:cs="Arial"/>
          <w:szCs w:val="22"/>
        </w:rPr>
        <w:t xml:space="preserve">resources model: State of the art. </w:t>
      </w:r>
      <w:r w:rsidRPr="00EE1E49">
        <w:rPr>
          <w:rFonts w:cs="Arial"/>
          <w:i/>
          <w:iCs/>
          <w:szCs w:val="22"/>
        </w:rPr>
        <w:t>Journal of Managerial Psychology</w:t>
      </w:r>
      <w:r w:rsidRPr="00EE1E49">
        <w:rPr>
          <w:rFonts w:cs="Arial"/>
          <w:szCs w:val="22"/>
        </w:rPr>
        <w:t xml:space="preserve">, </w:t>
      </w:r>
      <w:r w:rsidRPr="00EE1E49">
        <w:rPr>
          <w:rFonts w:cs="Arial"/>
          <w:i/>
          <w:iCs/>
          <w:szCs w:val="22"/>
        </w:rPr>
        <w:t>22</w:t>
      </w:r>
      <w:r w:rsidRPr="00EE1E49">
        <w:rPr>
          <w:rFonts w:cs="Arial"/>
          <w:szCs w:val="22"/>
        </w:rPr>
        <w:t xml:space="preserve">(3), 309–328. </w:t>
      </w:r>
      <w:hyperlink r:id="rId34" w:history="1">
        <w:r w:rsidRPr="00EE1E49">
          <w:rPr>
            <w:rFonts w:cs="Arial"/>
            <w:color w:val="0000FF"/>
            <w:szCs w:val="22"/>
            <w:u w:val="single"/>
          </w:rPr>
          <w:t>https://doi.org/10.1108/02683940710733115</w:t>
        </w:r>
      </w:hyperlink>
    </w:p>
    <w:p w14:paraId="328DB38B" w14:textId="77777777" w:rsidR="00EE1E49" w:rsidRPr="00EE1E49" w:rsidRDefault="00EE1E49" w:rsidP="00EE1E49">
      <w:pPr>
        <w:ind w:left="720" w:hanging="720"/>
        <w:rPr>
          <w:rFonts w:cs="Arial"/>
          <w:szCs w:val="22"/>
        </w:rPr>
      </w:pPr>
      <w:r w:rsidRPr="00EE1E49">
        <w:rPr>
          <w:rFonts w:cs="Arial"/>
          <w:szCs w:val="22"/>
        </w:rPr>
        <w:t xml:space="preserve">Bakker, A. B., &amp; Demerouti, E. (2008). Towards a model of work engagement. </w:t>
      </w:r>
      <w:r w:rsidRPr="00EE1E49">
        <w:rPr>
          <w:rFonts w:cs="Arial"/>
          <w:i/>
          <w:iCs/>
          <w:szCs w:val="22"/>
        </w:rPr>
        <w:t>Career Development International</w:t>
      </w:r>
      <w:r w:rsidRPr="00EE1E49">
        <w:rPr>
          <w:rFonts w:cs="Arial"/>
          <w:szCs w:val="22"/>
        </w:rPr>
        <w:t xml:space="preserve">, </w:t>
      </w:r>
      <w:r w:rsidRPr="00EE1E49">
        <w:rPr>
          <w:rFonts w:cs="Arial"/>
          <w:i/>
          <w:iCs/>
          <w:szCs w:val="22"/>
        </w:rPr>
        <w:t>13</w:t>
      </w:r>
      <w:r w:rsidRPr="00EE1E49">
        <w:rPr>
          <w:rFonts w:cs="Arial"/>
          <w:szCs w:val="22"/>
        </w:rPr>
        <w:t xml:space="preserve">(3), 209–223. </w:t>
      </w:r>
      <w:hyperlink r:id="rId35" w:history="1">
        <w:r w:rsidRPr="00EE1E49">
          <w:rPr>
            <w:rFonts w:cs="Arial"/>
            <w:color w:val="0000FF"/>
            <w:szCs w:val="22"/>
            <w:u w:val="single"/>
          </w:rPr>
          <w:t>https://doi.org/10.1108/13620430810870476</w:t>
        </w:r>
      </w:hyperlink>
    </w:p>
    <w:p w14:paraId="012DA3CE" w14:textId="77777777" w:rsidR="00EE1E49" w:rsidRPr="00EE1E49" w:rsidRDefault="00EE1E49" w:rsidP="00EE1E49">
      <w:pPr>
        <w:ind w:left="720" w:hanging="720"/>
        <w:rPr>
          <w:rFonts w:cs="Arial"/>
          <w:szCs w:val="22"/>
        </w:rPr>
      </w:pPr>
      <w:r w:rsidRPr="00EE1E49">
        <w:rPr>
          <w:rFonts w:cs="Arial"/>
          <w:szCs w:val="22"/>
        </w:rPr>
        <w:lastRenderedPageBreak/>
        <w:t xml:space="preserve">Bakker, A. B., &amp; Demerouti, E. (2017). Job demands–resources theory: Taking stock and looking forward. </w:t>
      </w:r>
      <w:r w:rsidRPr="00EE1E49">
        <w:rPr>
          <w:rFonts w:cs="Arial"/>
          <w:i/>
          <w:iCs/>
          <w:szCs w:val="22"/>
        </w:rPr>
        <w:t>Journal of Occupational Health Psychology</w:t>
      </w:r>
      <w:r w:rsidRPr="00EE1E49">
        <w:rPr>
          <w:rFonts w:cs="Arial"/>
          <w:szCs w:val="22"/>
        </w:rPr>
        <w:t xml:space="preserve">, </w:t>
      </w:r>
      <w:r w:rsidRPr="00EE1E49">
        <w:rPr>
          <w:rFonts w:cs="Arial"/>
          <w:i/>
          <w:iCs/>
          <w:szCs w:val="22"/>
        </w:rPr>
        <w:t>22</w:t>
      </w:r>
      <w:r w:rsidRPr="00EE1E49">
        <w:rPr>
          <w:rFonts w:cs="Arial"/>
          <w:szCs w:val="22"/>
        </w:rPr>
        <w:t>(3), 273.</w:t>
      </w:r>
    </w:p>
    <w:p w14:paraId="33538D00" w14:textId="77777777" w:rsidR="00090439" w:rsidRDefault="00090439" w:rsidP="00090439">
      <w:pPr>
        <w:ind w:left="720" w:hanging="720"/>
      </w:pPr>
      <w:r>
        <w:t xml:space="preserve">Baker, B. D., &amp; Lee, D. D. (2020). Spiritual formation and workplace engagement: Prosocial workplace behaviors. </w:t>
      </w:r>
      <w:r>
        <w:rPr>
          <w:i/>
          <w:iCs/>
        </w:rPr>
        <w:t>Journal of Management, Spirituality &amp; Religion</w:t>
      </w:r>
      <w:r>
        <w:t xml:space="preserve">, </w:t>
      </w:r>
      <w:r>
        <w:rPr>
          <w:i/>
          <w:iCs/>
        </w:rPr>
        <w:t>17</w:t>
      </w:r>
      <w:r>
        <w:t xml:space="preserve">(2), 107–138. </w:t>
      </w:r>
      <w:hyperlink r:id="rId36" w:history="1">
        <w:r>
          <w:rPr>
            <w:rStyle w:val="Hyperlink"/>
          </w:rPr>
          <w:t>https://doi.org/10.1080/14766086.2019.1670723</w:t>
        </w:r>
      </w:hyperlink>
    </w:p>
    <w:p w14:paraId="4EF1D42D" w14:textId="77777777" w:rsidR="00EE1E49" w:rsidRPr="00EE1E49" w:rsidRDefault="00EE1E49" w:rsidP="00EE1E49">
      <w:pPr>
        <w:ind w:left="720" w:hanging="720"/>
        <w:rPr>
          <w:rFonts w:cs="Arial"/>
          <w:szCs w:val="22"/>
        </w:rPr>
      </w:pPr>
      <w:r w:rsidRPr="00EE1E49">
        <w:rPr>
          <w:rFonts w:cs="Arial"/>
          <w:szCs w:val="22"/>
        </w:rPr>
        <w:t xml:space="preserve">Balabanis, G., &amp; Stathopoulou, A. (2021). The price of social status desire and public self-consciousness in luxury consumption. </w:t>
      </w:r>
      <w:r w:rsidRPr="00EE1E49">
        <w:rPr>
          <w:rFonts w:cs="Arial"/>
          <w:i/>
          <w:iCs/>
          <w:szCs w:val="22"/>
        </w:rPr>
        <w:t>Journal of Business Research</w:t>
      </w:r>
      <w:r w:rsidRPr="00EE1E49">
        <w:rPr>
          <w:rFonts w:cs="Arial"/>
          <w:szCs w:val="22"/>
        </w:rPr>
        <w:t xml:space="preserve">, </w:t>
      </w:r>
      <w:r w:rsidRPr="00EE1E49">
        <w:rPr>
          <w:rFonts w:cs="Arial"/>
          <w:i/>
          <w:iCs/>
          <w:szCs w:val="22"/>
        </w:rPr>
        <w:t>123</w:t>
      </w:r>
      <w:r w:rsidRPr="00EE1E49">
        <w:rPr>
          <w:rFonts w:cs="Arial"/>
          <w:szCs w:val="22"/>
        </w:rPr>
        <w:t xml:space="preserve">, 463–475. </w:t>
      </w:r>
      <w:hyperlink r:id="rId37" w:history="1">
        <w:r w:rsidRPr="00EE1E49">
          <w:rPr>
            <w:rFonts w:cs="Arial"/>
            <w:color w:val="0000FF"/>
            <w:szCs w:val="22"/>
            <w:u w:val="single"/>
          </w:rPr>
          <w:t>https://doi.org/10.1016/j.jbusres.2020.10.034</w:t>
        </w:r>
      </w:hyperlink>
    </w:p>
    <w:p w14:paraId="2E65A0FC" w14:textId="77777777" w:rsidR="00EE1E49" w:rsidRPr="00EE1E49" w:rsidRDefault="00EE1E49" w:rsidP="00EE1E49">
      <w:pPr>
        <w:ind w:left="720" w:hanging="720"/>
        <w:rPr>
          <w:rFonts w:cs="Arial"/>
          <w:szCs w:val="22"/>
        </w:rPr>
      </w:pPr>
      <w:r w:rsidRPr="00EE1E49">
        <w:rPr>
          <w:rFonts w:cs="Arial"/>
          <w:szCs w:val="22"/>
        </w:rPr>
        <w:t xml:space="preserve">Bateman, T. S., &amp; Crant, J. M. (1993). The proactive component of organizational behavior: A measure and correlates. </w:t>
      </w:r>
      <w:r w:rsidRPr="00EE1E49">
        <w:rPr>
          <w:rFonts w:cs="Arial"/>
          <w:i/>
          <w:iCs/>
          <w:szCs w:val="22"/>
        </w:rPr>
        <w:t>Journal of Organizational Behavior</w:t>
      </w:r>
      <w:r w:rsidRPr="00EE1E49">
        <w:rPr>
          <w:rFonts w:cs="Arial"/>
          <w:szCs w:val="22"/>
        </w:rPr>
        <w:t xml:space="preserve">, </w:t>
      </w:r>
      <w:r w:rsidRPr="00EE1E49">
        <w:rPr>
          <w:rFonts w:cs="Arial"/>
          <w:i/>
          <w:iCs/>
          <w:szCs w:val="22"/>
        </w:rPr>
        <w:t>14</w:t>
      </w:r>
      <w:r w:rsidRPr="00EE1E49">
        <w:rPr>
          <w:rFonts w:cs="Arial"/>
          <w:szCs w:val="22"/>
        </w:rPr>
        <w:t xml:space="preserve">(2), 103–118. </w:t>
      </w:r>
      <w:hyperlink r:id="rId38" w:history="1">
        <w:r w:rsidRPr="00EE1E49">
          <w:rPr>
            <w:rFonts w:cs="Arial"/>
            <w:color w:val="0000FF"/>
            <w:szCs w:val="22"/>
            <w:u w:val="single"/>
          </w:rPr>
          <w:t>https://doi.org/10.1002/job.4030140202</w:t>
        </w:r>
      </w:hyperlink>
    </w:p>
    <w:p w14:paraId="0BDDB24D" w14:textId="77777777" w:rsidR="00EE1E49" w:rsidRPr="00EE1E49" w:rsidRDefault="00EE1E49" w:rsidP="00EE1E49">
      <w:pPr>
        <w:ind w:left="720" w:hanging="720"/>
        <w:rPr>
          <w:rFonts w:cs="Arial"/>
          <w:szCs w:val="22"/>
        </w:rPr>
      </w:pPr>
      <w:r w:rsidRPr="00EE1E49">
        <w:rPr>
          <w:rFonts w:cs="Arial"/>
          <w:szCs w:val="22"/>
        </w:rPr>
        <w:t xml:space="preserve">Bennet, J. (2003). Spirituality and the vitality of academic life. </w:t>
      </w:r>
      <w:r w:rsidRPr="00EE1E49">
        <w:rPr>
          <w:rFonts w:cs="Arial"/>
          <w:i/>
          <w:iCs/>
          <w:szCs w:val="22"/>
        </w:rPr>
        <w:t>Journal of College and Character</w:t>
      </w:r>
      <w:r w:rsidRPr="00EE1E49">
        <w:rPr>
          <w:rFonts w:cs="Arial"/>
          <w:szCs w:val="22"/>
        </w:rPr>
        <w:t xml:space="preserve">, </w:t>
      </w:r>
      <w:r w:rsidRPr="00EE1E49">
        <w:rPr>
          <w:rFonts w:cs="Arial"/>
          <w:i/>
          <w:iCs/>
          <w:szCs w:val="22"/>
        </w:rPr>
        <w:t>4</w:t>
      </w:r>
      <w:r w:rsidRPr="00EE1E49">
        <w:rPr>
          <w:rFonts w:cs="Arial"/>
          <w:szCs w:val="22"/>
        </w:rPr>
        <w:t xml:space="preserve">(9), 1–6. </w:t>
      </w:r>
      <w:hyperlink r:id="rId39" w:history="1">
        <w:r w:rsidRPr="00EE1E49">
          <w:rPr>
            <w:rFonts w:cs="Arial"/>
            <w:color w:val="0000FF"/>
            <w:szCs w:val="22"/>
            <w:u w:val="single"/>
          </w:rPr>
          <w:t>https://doi.org/10.2202/1940-1639.1367</w:t>
        </w:r>
      </w:hyperlink>
    </w:p>
    <w:p w14:paraId="530DE3C7" w14:textId="77777777" w:rsidR="00EE1E49" w:rsidRPr="00EE1E49" w:rsidRDefault="00EE1E49" w:rsidP="00EE1E49">
      <w:pPr>
        <w:ind w:left="720" w:hanging="720"/>
        <w:rPr>
          <w:rFonts w:cs="Arial"/>
          <w:szCs w:val="22"/>
        </w:rPr>
      </w:pPr>
      <w:r w:rsidRPr="00EE1E49">
        <w:rPr>
          <w:rFonts w:cs="Arial"/>
          <w:szCs w:val="22"/>
        </w:rPr>
        <w:t xml:space="preserve">Bennett, A., Bakker, A. B., &amp; Field, J. G. (2017). Recovery from work-related effort: A meta-analysis. </w:t>
      </w:r>
      <w:r w:rsidRPr="00EE1E49">
        <w:rPr>
          <w:rFonts w:cs="Arial"/>
          <w:i/>
          <w:iCs/>
          <w:szCs w:val="22"/>
        </w:rPr>
        <w:t>Journal of Organizational Behavior</w:t>
      </w:r>
      <w:r w:rsidRPr="00EE1E49">
        <w:rPr>
          <w:rFonts w:cs="Arial"/>
          <w:szCs w:val="22"/>
        </w:rPr>
        <w:t xml:space="preserve">, </w:t>
      </w:r>
      <w:r w:rsidRPr="00EE1E49">
        <w:rPr>
          <w:rFonts w:cs="Arial"/>
          <w:i/>
          <w:iCs/>
          <w:szCs w:val="22"/>
        </w:rPr>
        <w:t>39</w:t>
      </w:r>
      <w:r w:rsidRPr="00EE1E49">
        <w:rPr>
          <w:rFonts w:cs="Arial"/>
          <w:szCs w:val="22"/>
        </w:rPr>
        <w:t xml:space="preserve">(3), 262–275. </w:t>
      </w:r>
      <w:hyperlink r:id="rId40" w:history="1">
        <w:r w:rsidRPr="00EE1E49">
          <w:rPr>
            <w:rFonts w:cs="Arial"/>
            <w:color w:val="0000FF"/>
            <w:szCs w:val="22"/>
            <w:u w:val="single"/>
          </w:rPr>
          <w:t>https://doi.org/10.1002/job.2217</w:t>
        </w:r>
      </w:hyperlink>
    </w:p>
    <w:p w14:paraId="56E81EC9" w14:textId="77777777" w:rsidR="00EE1E49" w:rsidRPr="00EE1E49" w:rsidRDefault="00EE1E49" w:rsidP="00EE1E49">
      <w:pPr>
        <w:ind w:left="720" w:hanging="720"/>
        <w:rPr>
          <w:rFonts w:cs="Arial"/>
          <w:szCs w:val="22"/>
        </w:rPr>
      </w:pPr>
      <w:r w:rsidRPr="00EE1E49">
        <w:rPr>
          <w:rFonts w:cs="Arial"/>
          <w:szCs w:val="22"/>
        </w:rPr>
        <w:t xml:space="preserve">Bickerstaff, S. E., &amp; Ran, X. (2020). How did six community colleges design supports for part-time faculty? A report on Achieving the Dream’s Engaging Adjuncts Project. </w:t>
      </w:r>
      <w:r w:rsidRPr="00EE1E49">
        <w:rPr>
          <w:rFonts w:cs="Arial"/>
          <w:i/>
          <w:iCs/>
          <w:szCs w:val="22"/>
        </w:rPr>
        <w:t>Community</w:t>
      </w:r>
      <w:r w:rsidRPr="00EE1E49">
        <w:rPr>
          <w:rFonts w:cs="Arial"/>
          <w:szCs w:val="22"/>
        </w:rPr>
        <w:t xml:space="preserve"> </w:t>
      </w:r>
      <w:r w:rsidRPr="00EE1E49">
        <w:rPr>
          <w:rFonts w:cs="Arial"/>
          <w:i/>
          <w:iCs/>
          <w:szCs w:val="22"/>
        </w:rPr>
        <w:t>College</w:t>
      </w:r>
      <w:r w:rsidRPr="00EE1E49">
        <w:rPr>
          <w:rFonts w:cs="Arial"/>
          <w:szCs w:val="22"/>
        </w:rPr>
        <w:t xml:space="preserve"> </w:t>
      </w:r>
      <w:r w:rsidRPr="00EE1E49">
        <w:rPr>
          <w:rFonts w:cs="Arial"/>
          <w:i/>
          <w:iCs/>
          <w:szCs w:val="22"/>
        </w:rPr>
        <w:t>Research</w:t>
      </w:r>
      <w:r w:rsidRPr="00EE1E49">
        <w:rPr>
          <w:rFonts w:cs="Arial"/>
          <w:szCs w:val="22"/>
        </w:rPr>
        <w:t xml:space="preserve"> </w:t>
      </w:r>
      <w:r w:rsidRPr="00EE1E49">
        <w:rPr>
          <w:rFonts w:cs="Arial"/>
          <w:i/>
          <w:iCs/>
          <w:szCs w:val="22"/>
        </w:rPr>
        <w:t>Center</w:t>
      </w:r>
      <w:r w:rsidRPr="00EE1E49">
        <w:rPr>
          <w:rFonts w:cs="Arial"/>
          <w:szCs w:val="22"/>
        </w:rPr>
        <w:t xml:space="preserve">, 1–33. </w:t>
      </w:r>
      <w:hyperlink r:id="rId41" w:history="1">
        <w:r w:rsidRPr="00EE1E49">
          <w:rPr>
            <w:rFonts w:cs="Arial"/>
            <w:color w:val="0000FF"/>
            <w:szCs w:val="22"/>
            <w:u w:val="single"/>
          </w:rPr>
          <w:t>https://doi.org/10.7916/d8-dw27-6592</w:t>
        </w:r>
      </w:hyperlink>
      <w:r w:rsidRPr="00EE1E49">
        <w:rPr>
          <w:rFonts w:cs="Arial"/>
          <w:szCs w:val="22"/>
        </w:rPr>
        <w:t xml:space="preserve"> </w:t>
      </w:r>
    </w:p>
    <w:p w14:paraId="21F1E887" w14:textId="77777777" w:rsidR="00EE1E49" w:rsidRPr="00EE1E49" w:rsidRDefault="00EE1E49" w:rsidP="00EE1E49">
      <w:pPr>
        <w:ind w:left="720" w:hanging="720"/>
        <w:rPr>
          <w:rFonts w:cs="Arial"/>
          <w:szCs w:val="22"/>
        </w:rPr>
      </w:pPr>
      <w:r w:rsidRPr="00EE1E49">
        <w:rPr>
          <w:rFonts w:cs="Arial"/>
          <w:szCs w:val="22"/>
        </w:rPr>
        <w:t xml:space="preserve">Bickerton, G. R., Miner, M. H., Dowson, M., &amp; Griffin, B. (2014). Spiritual resources and work engagement among religious workers: A three-wave longitudinal study. </w:t>
      </w:r>
      <w:r w:rsidRPr="00EE1E49">
        <w:rPr>
          <w:rFonts w:cs="Arial"/>
          <w:i/>
          <w:iCs/>
          <w:szCs w:val="22"/>
        </w:rPr>
        <w:t>Journal of Occupational and Organizational Psychology</w:t>
      </w:r>
      <w:r w:rsidRPr="00EE1E49">
        <w:rPr>
          <w:rFonts w:cs="Arial"/>
          <w:szCs w:val="22"/>
        </w:rPr>
        <w:t xml:space="preserve">, </w:t>
      </w:r>
      <w:r w:rsidRPr="00EE1E49">
        <w:rPr>
          <w:rFonts w:cs="Arial"/>
          <w:i/>
          <w:iCs/>
          <w:szCs w:val="22"/>
        </w:rPr>
        <w:t>87</w:t>
      </w:r>
      <w:r w:rsidRPr="00EE1E49">
        <w:rPr>
          <w:rFonts w:cs="Arial"/>
          <w:szCs w:val="22"/>
        </w:rPr>
        <w:t xml:space="preserve">(2), 370–391. </w:t>
      </w:r>
      <w:hyperlink r:id="rId42" w:history="1">
        <w:r w:rsidRPr="00EE1E49">
          <w:rPr>
            <w:rFonts w:cs="Arial"/>
            <w:color w:val="0000FF"/>
            <w:szCs w:val="22"/>
            <w:u w:val="single"/>
          </w:rPr>
          <w:t>https://doi.org/10.1111/joop.12052</w:t>
        </w:r>
      </w:hyperlink>
    </w:p>
    <w:p w14:paraId="58723EE9" w14:textId="77777777" w:rsidR="00EE1E49" w:rsidRPr="00EE1E49" w:rsidRDefault="00EE1E49" w:rsidP="00EE1E49">
      <w:pPr>
        <w:ind w:left="720" w:hanging="720"/>
        <w:rPr>
          <w:rFonts w:cs="Arial"/>
          <w:szCs w:val="22"/>
        </w:rPr>
      </w:pPr>
      <w:r w:rsidRPr="00EE1E49">
        <w:rPr>
          <w:rFonts w:cs="Arial"/>
          <w:szCs w:val="22"/>
        </w:rPr>
        <w:lastRenderedPageBreak/>
        <w:t xml:space="preserve">Boehnlein, P., &amp; Baum, M. (2022). Does job crafting always lead to employee well-being and performance? Meta-analytical evidence on the moderating role of societal culture. </w:t>
      </w:r>
      <w:r w:rsidRPr="00EE1E49">
        <w:rPr>
          <w:rFonts w:cs="Arial"/>
          <w:i/>
          <w:iCs/>
          <w:szCs w:val="22"/>
        </w:rPr>
        <w:t>The International Journal of Human Resource Management</w:t>
      </w:r>
      <w:r w:rsidRPr="00EE1E49">
        <w:rPr>
          <w:rFonts w:cs="Arial"/>
          <w:szCs w:val="22"/>
        </w:rPr>
        <w:t xml:space="preserve">, </w:t>
      </w:r>
      <w:r w:rsidRPr="00EE1E49">
        <w:rPr>
          <w:rFonts w:cs="Arial"/>
          <w:i/>
          <w:iCs/>
          <w:szCs w:val="22"/>
        </w:rPr>
        <w:t>33</w:t>
      </w:r>
      <w:r w:rsidRPr="00EE1E49">
        <w:rPr>
          <w:rFonts w:cs="Arial"/>
          <w:szCs w:val="22"/>
        </w:rPr>
        <w:t xml:space="preserve">(4), 647–685. </w:t>
      </w:r>
      <w:hyperlink r:id="rId43" w:history="1">
        <w:r w:rsidRPr="00EE1E49">
          <w:rPr>
            <w:rFonts w:cs="Arial"/>
            <w:color w:val="0000FF"/>
            <w:szCs w:val="22"/>
            <w:u w:val="single"/>
          </w:rPr>
          <w:t>https://doi.org/10.1080/09585192.2020.1737177</w:t>
        </w:r>
      </w:hyperlink>
    </w:p>
    <w:p w14:paraId="31E44F81" w14:textId="77777777" w:rsidR="00EE1E49" w:rsidRPr="00EE1E49" w:rsidRDefault="00EE1E49" w:rsidP="00EE1E49">
      <w:pPr>
        <w:ind w:left="720" w:hanging="720"/>
        <w:rPr>
          <w:rFonts w:cs="Arial"/>
          <w:szCs w:val="22"/>
        </w:rPr>
      </w:pPr>
      <w:r w:rsidRPr="00EE1E49">
        <w:rPr>
          <w:rFonts w:cs="Arial"/>
          <w:szCs w:val="22"/>
        </w:rPr>
        <w:t xml:space="preserve">Bolino, M. C., Turnley, W. H., &amp; Anderson, H. J. (2017). The dark side of proactive behavior: When being proactive may hurt oneself, others, or the organization. In S. K. Parker &amp; U. K. Bindl (Eds.), </w:t>
      </w:r>
      <w:r w:rsidRPr="00EE1E49">
        <w:rPr>
          <w:rFonts w:cs="Arial"/>
          <w:i/>
          <w:iCs/>
          <w:szCs w:val="22"/>
        </w:rPr>
        <w:t>Proactivity at Work: Making Things Happen in Organizations</w:t>
      </w:r>
      <w:r w:rsidRPr="00EE1E49">
        <w:rPr>
          <w:rFonts w:cs="Arial"/>
          <w:szCs w:val="22"/>
        </w:rPr>
        <w:t xml:space="preserve"> (pp. 499–529). Routledge.</w:t>
      </w:r>
    </w:p>
    <w:p w14:paraId="1ECAE00E" w14:textId="77777777" w:rsidR="00EE1E49" w:rsidRPr="00EE1E49" w:rsidRDefault="00EE1E49" w:rsidP="00EE1E49">
      <w:pPr>
        <w:ind w:left="720" w:hanging="720"/>
        <w:rPr>
          <w:rFonts w:cs="Arial"/>
          <w:szCs w:val="22"/>
          <w:lang w:val="en"/>
        </w:rPr>
      </w:pPr>
      <w:r w:rsidRPr="00EE1E49">
        <w:rPr>
          <w:rFonts w:cs="Arial"/>
          <w:szCs w:val="22"/>
          <w:lang w:val="en"/>
        </w:rPr>
        <w:t xml:space="preserve">Bolitzer, L. A. (2019). What we know (and don’t know) about adjunct faculty as teachers at four-year institutions. </w:t>
      </w:r>
      <w:r w:rsidRPr="00EE1E49">
        <w:rPr>
          <w:rFonts w:cs="Arial"/>
          <w:i/>
          <w:iCs/>
          <w:szCs w:val="22"/>
          <w:lang w:val="en"/>
        </w:rPr>
        <w:t>The Review of Higher Education</w:t>
      </w:r>
      <w:r w:rsidRPr="00EE1E49">
        <w:rPr>
          <w:rFonts w:cs="Arial"/>
          <w:szCs w:val="22"/>
          <w:lang w:val="en"/>
        </w:rPr>
        <w:t xml:space="preserve">, </w:t>
      </w:r>
      <w:r w:rsidRPr="00EE1E49">
        <w:rPr>
          <w:rFonts w:cs="Arial"/>
          <w:i/>
          <w:iCs/>
          <w:szCs w:val="22"/>
          <w:lang w:val="en"/>
        </w:rPr>
        <w:t>43</w:t>
      </w:r>
      <w:r w:rsidRPr="00EE1E49">
        <w:rPr>
          <w:rFonts w:cs="Arial"/>
          <w:szCs w:val="22"/>
          <w:lang w:val="en"/>
        </w:rPr>
        <w:t xml:space="preserve">(1), 113–142. </w:t>
      </w:r>
      <w:hyperlink r:id="rId44" w:history="1">
        <w:r w:rsidRPr="00EE1E49">
          <w:rPr>
            <w:rFonts w:cs="Arial"/>
            <w:color w:val="0000FF"/>
            <w:szCs w:val="22"/>
            <w:u w:val="single"/>
            <w:lang w:val="en"/>
          </w:rPr>
          <w:t>https://doi.org/10.1353/rhe.2019.0092</w:t>
        </w:r>
      </w:hyperlink>
    </w:p>
    <w:p w14:paraId="512AC606" w14:textId="77777777" w:rsidR="00090439" w:rsidRPr="00090439" w:rsidRDefault="00090439" w:rsidP="00090439">
      <w:pPr>
        <w:ind w:left="720" w:hanging="720"/>
        <w:rPr>
          <w:lang w:val="it-IT"/>
        </w:rPr>
      </w:pPr>
      <w:r w:rsidRPr="00F91F93">
        <w:t xml:space="preserve">Britannica, T. Editors of Encyclopaedia (2024, June 1). </w:t>
      </w:r>
      <w:r w:rsidRPr="0080688E">
        <w:t>higher education</w:t>
      </w:r>
      <w:r w:rsidRPr="00F91F93">
        <w:rPr>
          <w:i/>
          <w:iCs/>
        </w:rPr>
        <w:t xml:space="preserve">. </w:t>
      </w:r>
      <w:r w:rsidRPr="00090439">
        <w:rPr>
          <w:i/>
          <w:iCs/>
          <w:lang w:val="it-IT"/>
        </w:rPr>
        <w:t>Encyclopedia Britannica</w:t>
      </w:r>
      <w:r w:rsidRPr="00090439">
        <w:rPr>
          <w:lang w:val="it-IT"/>
        </w:rPr>
        <w:t xml:space="preserve">. </w:t>
      </w:r>
      <w:hyperlink r:id="rId45" w:history="1">
        <w:r w:rsidRPr="00090439">
          <w:rPr>
            <w:rStyle w:val="Hyperlink"/>
            <w:lang w:val="it-IT"/>
          </w:rPr>
          <w:t>https://www.britannica.com/topic/higher-education</w:t>
        </w:r>
      </w:hyperlink>
    </w:p>
    <w:p w14:paraId="68024AE8" w14:textId="77777777" w:rsidR="00EE1E49" w:rsidRPr="00EE1E49" w:rsidRDefault="00EE1E49" w:rsidP="00EE1E49">
      <w:pPr>
        <w:ind w:left="720" w:hanging="720"/>
        <w:rPr>
          <w:rFonts w:cs="Arial"/>
          <w:szCs w:val="22"/>
        </w:rPr>
      </w:pPr>
      <w:r w:rsidRPr="00EE1E49">
        <w:rPr>
          <w:rFonts w:cs="Arial"/>
          <w:szCs w:val="22"/>
          <w:lang w:val="it-IT"/>
        </w:rPr>
        <w:t xml:space="preserve">Brueggemann, W. (2014). </w:t>
      </w:r>
      <w:r w:rsidRPr="00EE1E49">
        <w:rPr>
          <w:rFonts w:cs="Arial"/>
          <w:i/>
          <w:iCs/>
          <w:szCs w:val="22"/>
        </w:rPr>
        <w:t>Sabbath as resistance: Saying no to the culture of now</w:t>
      </w:r>
      <w:r w:rsidRPr="00EE1E49">
        <w:rPr>
          <w:rFonts w:cs="Arial"/>
          <w:szCs w:val="22"/>
        </w:rPr>
        <w:t>. Westminster John Knox Press.</w:t>
      </w:r>
    </w:p>
    <w:p w14:paraId="3B008D9C" w14:textId="77777777" w:rsidR="00EE1E49" w:rsidRPr="00EE1E49" w:rsidRDefault="00EE1E49" w:rsidP="00EE1E49">
      <w:pPr>
        <w:ind w:left="720" w:hanging="720"/>
        <w:rPr>
          <w:rFonts w:cs="Arial"/>
          <w:szCs w:val="22"/>
        </w:rPr>
      </w:pPr>
      <w:r w:rsidRPr="00EE1E49">
        <w:rPr>
          <w:rFonts w:cs="Arial"/>
          <w:szCs w:val="22"/>
        </w:rPr>
        <w:t xml:space="preserve">Brueggemann, W. (2021). </w:t>
      </w:r>
      <w:r w:rsidRPr="00EE1E49">
        <w:rPr>
          <w:rFonts w:cs="Arial"/>
          <w:i/>
          <w:iCs/>
          <w:szCs w:val="22"/>
        </w:rPr>
        <w:t>Delivered out of empire: Pivotal moments in the book of Exodus, part one.</w:t>
      </w:r>
      <w:r w:rsidRPr="00EE1E49">
        <w:rPr>
          <w:rFonts w:cs="Arial"/>
          <w:szCs w:val="22"/>
        </w:rPr>
        <w:t xml:space="preserve"> Westminster John Knox Press.</w:t>
      </w:r>
    </w:p>
    <w:p w14:paraId="1F455FA8" w14:textId="77777777" w:rsidR="00EE1E49" w:rsidRPr="00EE1E49" w:rsidRDefault="00EE1E49" w:rsidP="00EE1E49">
      <w:pPr>
        <w:ind w:left="720" w:hanging="720"/>
        <w:rPr>
          <w:rFonts w:cs="Arial"/>
          <w:szCs w:val="22"/>
        </w:rPr>
      </w:pPr>
      <w:r w:rsidRPr="00EE1E49">
        <w:rPr>
          <w:rFonts w:cs="Arial"/>
          <w:szCs w:val="22"/>
        </w:rPr>
        <w:t xml:space="preserve">Büssing, A., Günther, A., Baumann, K., Frick, E., &amp; Jacobs, C. (2013). Spiritual dryness as a measure of a specific spiritual crisis in catholic priests: Associations with symptoms of burnout and distress. </w:t>
      </w:r>
      <w:r w:rsidRPr="00EE1E49">
        <w:rPr>
          <w:rFonts w:cs="Arial"/>
          <w:i/>
          <w:iCs/>
          <w:szCs w:val="22"/>
        </w:rPr>
        <w:t>Evidence-Based Complementary and Alternative Medicine</w:t>
      </w:r>
      <w:r w:rsidRPr="00EE1E49">
        <w:rPr>
          <w:rFonts w:cs="Arial"/>
          <w:szCs w:val="22"/>
        </w:rPr>
        <w:t xml:space="preserve">, </w:t>
      </w:r>
      <w:r w:rsidRPr="00EE1E49">
        <w:rPr>
          <w:rFonts w:cs="Arial"/>
          <w:i/>
          <w:iCs/>
          <w:szCs w:val="22"/>
        </w:rPr>
        <w:t>2013</w:t>
      </w:r>
      <w:r w:rsidRPr="00EE1E49">
        <w:rPr>
          <w:rFonts w:cs="Arial"/>
          <w:szCs w:val="22"/>
        </w:rPr>
        <w:t xml:space="preserve">, e246797. </w:t>
      </w:r>
      <w:hyperlink r:id="rId46" w:history="1">
        <w:r w:rsidRPr="00EE1E49">
          <w:rPr>
            <w:rFonts w:cs="Arial"/>
            <w:color w:val="0000FF"/>
            <w:szCs w:val="22"/>
            <w:u w:val="single"/>
          </w:rPr>
          <w:t>https://doi.org/10.1155/2013/246797</w:t>
        </w:r>
      </w:hyperlink>
    </w:p>
    <w:p w14:paraId="43737C88" w14:textId="77777777" w:rsidR="00EE1E49" w:rsidRPr="00EE1E49" w:rsidRDefault="00EE1E49" w:rsidP="00EE1E49">
      <w:pPr>
        <w:ind w:left="720" w:hanging="720"/>
        <w:rPr>
          <w:rFonts w:cs="Arial"/>
          <w:szCs w:val="22"/>
          <w:lang w:val="en"/>
        </w:rPr>
      </w:pPr>
      <w:r w:rsidRPr="00EE1E49">
        <w:rPr>
          <w:rFonts w:cs="Arial"/>
          <w:szCs w:val="22"/>
          <w:lang w:val="en"/>
        </w:rPr>
        <w:t>Caruth, G. D., &amp; Caruth, D. L. (2013). Adjunct faculty: Who are these unsung heroes of academe? </w:t>
      </w:r>
      <w:r w:rsidRPr="00EE1E49">
        <w:rPr>
          <w:rFonts w:cs="Arial"/>
          <w:i/>
          <w:iCs/>
          <w:szCs w:val="22"/>
          <w:lang w:val="en"/>
        </w:rPr>
        <w:t>Current Issues in Education</w:t>
      </w:r>
      <w:r w:rsidRPr="00EE1E49">
        <w:rPr>
          <w:rFonts w:cs="Arial"/>
          <w:szCs w:val="22"/>
          <w:lang w:val="en"/>
        </w:rPr>
        <w:t>, </w:t>
      </w:r>
      <w:r w:rsidRPr="00EE1E49">
        <w:rPr>
          <w:rFonts w:cs="Arial"/>
          <w:i/>
          <w:iCs/>
          <w:szCs w:val="22"/>
          <w:lang w:val="en"/>
        </w:rPr>
        <w:t>16</w:t>
      </w:r>
      <w:r w:rsidRPr="00EE1E49">
        <w:rPr>
          <w:rFonts w:cs="Arial"/>
          <w:szCs w:val="22"/>
          <w:lang w:val="en"/>
        </w:rPr>
        <w:t>(3).</w:t>
      </w:r>
    </w:p>
    <w:p w14:paraId="407D58B4" w14:textId="77777777" w:rsidR="00EE1E49" w:rsidRPr="00EE1E49" w:rsidRDefault="00EE1E49" w:rsidP="00EE1E49">
      <w:pPr>
        <w:ind w:left="720" w:hanging="720"/>
        <w:rPr>
          <w:rFonts w:cs="Arial"/>
          <w:szCs w:val="22"/>
        </w:rPr>
      </w:pPr>
      <w:r w:rsidRPr="00EE1E49">
        <w:rPr>
          <w:rFonts w:cs="Arial"/>
          <w:szCs w:val="22"/>
        </w:rPr>
        <w:lastRenderedPageBreak/>
        <w:t xml:space="preserve">Cavanagh, G. F. (1999). Spirituality for managers: Context and critique. </w:t>
      </w:r>
      <w:r w:rsidRPr="00EE1E49">
        <w:rPr>
          <w:rFonts w:cs="Arial"/>
          <w:i/>
          <w:iCs/>
          <w:szCs w:val="22"/>
        </w:rPr>
        <w:t>Journal of Organizational Change Management</w:t>
      </w:r>
      <w:r w:rsidRPr="00EE1E49">
        <w:rPr>
          <w:rFonts w:cs="Arial"/>
          <w:szCs w:val="22"/>
        </w:rPr>
        <w:t xml:space="preserve">, </w:t>
      </w:r>
      <w:r w:rsidRPr="00EE1E49">
        <w:rPr>
          <w:rFonts w:cs="Arial"/>
          <w:i/>
          <w:iCs/>
          <w:szCs w:val="22"/>
        </w:rPr>
        <w:t>12</w:t>
      </w:r>
      <w:r w:rsidRPr="00EE1E49">
        <w:rPr>
          <w:rFonts w:cs="Arial"/>
          <w:szCs w:val="22"/>
        </w:rPr>
        <w:t xml:space="preserve">(3), 186–199. </w:t>
      </w:r>
      <w:hyperlink r:id="rId47" w:history="1">
        <w:r w:rsidRPr="00EE1E49">
          <w:rPr>
            <w:rFonts w:cs="Arial"/>
            <w:color w:val="0000FF"/>
            <w:szCs w:val="22"/>
            <w:u w:val="single"/>
          </w:rPr>
          <w:t>https://doi.org/10.1108/09534819910273793</w:t>
        </w:r>
      </w:hyperlink>
    </w:p>
    <w:p w14:paraId="23C0CF6D" w14:textId="77777777" w:rsidR="00EE1E49" w:rsidRPr="00EE1E49" w:rsidRDefault="00EE1E49" w:rsidP="00EE1E49">
      <w:pPr>
        <w:ind w:left="720" w:hanging="720"/>
        <w:rPr>
          <w:rFonts w:cs="Arial"/>
          <w:szCs w:val="22"/>
        </w:rPr>
      </w:pPr>
      <w:r w:rsidRPr="00EE1E49">
        <w:rPr>
          <w:rFonts w:cs="Arial"/>
          <w:szCs w:val="22"/>
        </w:rPr>
        <w:t xml:space="preserve">Cavanaugh, M. A., Boswell, W. R., Roehling, M. V., &amp; Boudreau, J. W. (2000). An empirical examination of self-reported work stress among U.S. managers. </w:t>
      </w:r>
      <w:r w:rsidRPr="00EE1E49">
        <w:rPr>
          <w:rFonts w:cs="Arial"/>
          <w:i/>
          <w:iCs/>
          <w:szCs w:val="22"/>
        </w:rPr>
        <w:t>Journal of Applied Psychology</w:t>
      </w:r>
      <w:r w:rsidRPr="00EE1E49">
        <w:rPr>
          <w:rFonts w:cs="Arial"/>
          <w:szCs w:val="22"/>
        </w:rPr>
        <w:t xml:space="preserve">, </w:t>
      </w:r>
      <w:r w:rsidRPr="00EE1E49">
        <w:rPr>
          <w:rFonts w:cs="Arial"/>
          <w:i/>
          <w:iCs/>
          <w:szCs w:val="22"/>
        </w:rPr>
        <w:t>85</w:t>
      </w:r>
      <w:r w:rsidRPr="00EE1E49">
        <w:rPr>
          <w:rFonts w:cs="Arial"/>
          <w:szCs w:val="22"/>
        </w:rPr>
        <w:t xml:space="preserve">, 65–74. </w:t>
      </w:r>
      <w:hyperlink r:id="rId48" w:history="1">
        <w:r w:rsidRPr="00EE1E49">
          <w:rPr>
            <w:rFonts w:cs="Arial"/>
            <w:color w:val="0000FF"/>
            <w:szCs w:val="22"/>
            <w:u w:val="single"/>
          </w:rPr>
          <w:t>https://doi.org/10.1037/0021-9010.85.1.65</w:t>
        </w:r>
      </w:hyperlink>
    </w:p>
    <w:p w14:paraId="36E260DD" w14:textId="77777777" w:rsidR="00EE1E49" w:rsidRPr="00EE1E49" w:rsidRDefault="00EE1E49" w:rsidP="00EE1E49">
      <w:pPr>
        <w:ind w:left="720" w:hanging="720"/>
        <w:rPr>
          <w:rFonts w:cs="Arial"/>
          <w:szCs w:val="22"/>
        </w:rPr>
      </w:pPr>
      <w:r w:rsidRPr="00EE1E49">
        <w:rPr>
          <w:rFonts w:cs="Arial"/>
          <w:szCs w:val="22"/>
        </w:rPr>
        <w:t xml:space="preserve">Chandler, D. J. (2009). Pastoral burnout and the impact of personal spirituality. </w:t>
      </w:r>
      <w:r w:rsidRPr="00EE1E49">
        <w:rPr>
          <w:rFonts w:cs="Arial"/>
          <w:i/>
          <w:iCs/>
          <w:szCs w:val="22"/>
        </w:rPr>
        <w:t>Pastoral Psychology</w:t>
      </w:r>
      <w:r w:rsidRPr="00EE1E49">
        <w:rPr>
          <w:rFonts w:cs="Arial"/>
          <w:szCs w:val="22"/>
        </w:rPr>
        <w:t xml:space="preserve">, </w:t>
      </w:r>
      <w:r w:rsidRPr="00EE1E49">
        <w:rPr>
          <w:rFonts w:cs="Arial"/>
          <w:i/>
          <w:iCs/>
          <w:szCs w:val="22"/>
        </w:rPr>
        <w:t>58</w:t>
      </w:r>
      <w:r w:rsidRPr="00EE1E49">
        <w:rPr>
          <w:rFonts w:cs="Arial"/>
          <w:szCs w:val="22"/>
        </w:rPr>
        <w:t>, 273–287.</w:t>
      </w:r>
    </w:p>
    <w:p w14:paraId="25AAD714" w14:textId="77777777" w:rsidR="00EE1E49" w:rsidRPr="00EE1E49" w:rsidRDefault="00EE1E49" w:rsidP="00EE1E49">
      <w:pPr>
        <w:ind w:left="720" w:hanging="720"/>
        <w:rPr>
          <w:rFonts w:cs="Arial"/>
          <w:szCs w:val="22"/>
        </w:rPr>
      </w:pPr>
      <w:r w:rsidRPr="00EE1E49">
        <w:rPr>
          <w:rFonts w:cs="Arial"/>
          <w:szCs w:val="22"/>
        </w:rPr>
        <w:t xml:space="preserve">Chandler, D. J. (2010). The impact of pastor’s spiritual practices on burnout. </w:t>
      </w:r>
      <w:r w:rsidRPr="00EE1E49">
        <w:rPr>
          <w:rFonts w:cs="Arial"/>
          <w:i/>
          <w:iCs/>
          <w:szCs w:val="22"/>
        </w:rPr>
        <w:t>Journal of pastoral care &amp; counseling, 64</w:t>
      </w:r>
      <w:r w:rsidRPr="00EE1E49">
        <w:rPr>
          <w:rFonts w:cs="Arial"/>
          <w:szCs w:val="22"/>
        </w:rPr>
        <w:t>(2), 1–9.</w:t>
      </w:r>
    </w:p>
    <w:p w14:paraId="2609D71C" w14:textId="77777777" w:rsidR="00EE1E49" w:rsidRPr="00EE1E49" w:rsidRDefault="00EE1E49" w:rsidP="00EE1E49">
      <w:pPr>
        <w:ind w:left="720" w:hanging="720"/>
        <w:rPr>
          <w:rFonts w:cs="Arial"/>
          <w:szCs w:val="22"/>
        </w:rPr>
      </w:pPr>
      <w:r w:rsidRPr="00EE1E49">
        <w:rPr>
          <w:rFonts w:cs="Arial"/>
          <w:szCs w:val="22"/>
        </w:rPr>
        <w:t xml:space="preserve">Chen, S., Westman, M., &amp; Eden, D. (2009). Impact of enhanced resources on anticipatory stress and adjustment to new information technology: A field-experimental test of conservation of resources theory. </w:t>
      </w:r>
      <w:r w:rsidRPr="00EE1E49">
        <w:rPr>
          <w:rFonts w:cs="Arial"/>
          <w:i/>
          <w:iCs/>
          <w:szCs w:val="22"/>
        </w:rPr>
        <w:t>Journal of Occupational Health Psychology</w:t>
      </w:r>
      <w:r w:rsidRPr="00EE1E49">
        <w:rPr>
          <w:rFonts w:cs="Arial"/>
          <w:szCs w:val="22"/>
        </w:rPr>
        <w:t xml:space="preserve">, </w:t>
      </w:r>
      <w:r w:rsidRPr="00EE1E49">
        <w:rPr>
          <w:rFonts w:cs="Arial"/>
          <w:i/>
          <w:iCs/>
          <w:szCs w:val="22"/>
        </w:rPr>
        <w:t>14</w:t>
      </w:r>
      <w:r w:rsidRPr="00EE1E49">
        <w:rPr>
          <w:rFonts w:cs="Arial"/>
          <w:szCs w:val="22"/>
        </w:rPr>
        <w:t xml:space="preserve">(3), 219–230. </w:t>
      </w:r>
      <w:hyperlink r:id="rId49" w:history="1">
        <w:r w:rsidRPr="00EE1E49">
          <w:rPr>
            <w:rFonts w:cs="Arial"/>
            <w:color w:val="0000FF"/>
            <w:szCs w:val="22"/>
            <w:u w:val="single"/>
          </w:rPr>
          <w:t>https://doi.org/10.1037/a0015282</w:t>
        </w:r>
      </w:hyperlink>
    </w:p>
    <w:p w14:paraId="628E1387" w14:textId="77777777" w:rsidR="00EE1E49" w:rsidRPr="00EE1E49" w:rsidRDefault="00EE1E49" w:rsidP="00EE1E49">
      <w:pPr>
        <w:ind w:left="720" w:hanging="720"/>
        <w:rPr>
          <w:rFonts w:cs="Arial"/>
          <w:szCs w:val="22"/>
        </w:rPr>
      </w:pPr>
      <w:r w:rsidRPr="00EE1E49">
        <w:rPr>
          <w:rFonts w:cs="Arial"/>
          <w:szCs w:val="22"/>
        </w:rPr>
        <w:t xml:space="preserve">Chickering, A. W., Dalton, J. C., &amp; Stamm, L. (2015). </w:t>
      </w:r>
      <w:r w:rsidRPr="00EE1E49">
        <w:rPr>
          <w:rFonts w:cs="Arial"/>
          <w:i/>
          <w:iCs/>
          <w:szCs w:val="22"/>
        </w:rPr>
        <w:t>Encouraging authenticity and spirituality in higher education</w:t>
      </w:r>
      <w:r w:rsidRPr="00EE1E49">
        <w:rPr>
          <w:rFonts w:cs="Arial"/>
          <w:szCs w:val="22"/>
        </w:rPr>
        <w:t>. John Wiley &amp; Sons.</w:t>
      </w:r>
    </w:p>
    <w:p w14:paraId="7F901162" w14:textId="77777777" w:rsidR="00EE1E49" w:rsidRPr="00EE1E49" w:rsidRDefault="00EE1E49" w:rsidP="00EE1E49">
      <w:pPr>
        <w:ind w:left="720" w:hanging="720"/>
        <w:rPr>
          <w:rFonts w:cs="Arial"/>
          <w:szCs w:val="22"/>
        </w:rPr>
      </w:pPr>
      <w:r w:rsidRPr="00EE1E49">
        <w:rPr>
          <w:rFonts w:cs="Arial"/>
          <w:szCs w:val="22"/>
        </w:rPr>
        <w:t xml:space="preserve">Colby, G. (2023). </w:t>
      </w:r>
      <w:r w:rsidRPr="00EE1E49">
        <w:rPr>
          <w:rFonts w:cs="Arial"/>
          <w:i/>
          <w:iCs/>
          <w:szCs w:val="22"/>
        </w:rPr>
        <w:t>Data snapshot: Tenure and contingency in us higher education</w:t>
      </w:r>
      <w:r w:rsidRPr="00EE1E49">
        <w:rPr>
          <w:rFonts w:cs="Arial"/>
          <w:szCs w:val="22"/>
        </w:rPr>
        <w:t xml:space="preserve">. American Association of University Professors. </w:t>
      </w:r>
      <w:hyperlink r:id="rId50" w:history="1">
        <w:r w:rsidRPr="00EE1E49">
          <w:rPr>
            <w:rFonts w:cs="Arial"/>
            <w:color w:val="0000FF"/>
            <w:szCs w:val="22"/>
            <w:u w:val="single"/>
          </w:rPr>
          <w:t>https://www.aaup.org/article/data-snapshot-tenure-and-contingency-us-higher-education</w:t>
        </w:r>
      </w:hyperlink>
    </w:p>
    <w:p w14:paraId="026ADC0B" w14:textId="77777777" w:rsidR="00EE1E49" w:rsidRPr="0047543E" w:rsidRDefault="00EE1E49" w:rsidP="00EE1E49">
      <w:pPr>
        <w:ind w:left="720" w:hanging="720"/>
      </w:pPr>
      <w:r w:rsidRPr="0047543E">
        <w:t xml:space="preserve">Creswell, D., &amp; Creswell, J. (2009). </w:t>
      </w:r>
      <w:r w:rsidRPr="0047543E">
        <w:rPr>
          <w:i/>
          <w:iCs/>
        </w:rPr>
        <w:t>Research design: Qualitative, quantitative, and mixed methods</w:t>
      </w:r>
      <w:r w:rsidRPr="0047543E">
        <w:t xml:space="preserve"> (3rd ed.). Sage.</w:t>
      </w:r>
    </w:p>
    <w:p w14:paraId="63B1968F" w14:textId="77777777" w:rsidR="00EE1E49" w:rsidRPr="004E36EF" w:rsidRDefault="00EE1E49" w:rsidP="00EE1E49">
      <w:pPr>
        <w:ind w:left="720" w:hanging="720"/>
        <w:rPr>
          <w:rFonts w:cs="Arial"/>
          <w:szCs w:val="22"/>
        </w:rPr>
      </w:pPr>
      <w:r w:rsidRPr="004E36EF">
        <w:rPr>
          <w:rFonts w:cs="Arial"/>
          <w:szCs w:val="22"/>
        </w:rPr>
        <w:lastRenderedPageBreak/>
        <w:t xml:space="preserve">Crick, K. A., Larson, L. M., &amp; Seipel, M. T. (2020). Non-tenure track faculty satisfaction: A self-determination model. </w:t>
      </w:r>
      <w:r w:rsidRPr="004E36EF">
        <w:rPr>
          <w:rFonts w:cs="Arial"/>
          <w:i/>
          <w:iCs/>
          <w:szCs w:val="22"/>
        </w:rPr>
        <w:t>Journal of Career Assessment</w:t>
      </w:r>
      <w:r w:rsidRPr="004E36EF">
        <w:rPr>
          <w:rFonts w:cs="Arial"/>
          <w:szCs w:val="22"/>
        </w:rPr>
        <w:t xml:space="preserve">, </w:t>
      </w:r>
      <w:r w:rsidRPr="004E36EF">
        <w:rPr>
          <w:rFonts w:cs="Arial"/>
          <w:i/>
          <w:iCs/>
          <w:szCs w:val="22"/>
        </w:rPr>
        <w:t>28</w:t>
      </w:r>
      <w:r w:rsidRPr="004E36EF">
        <w:rPr>
          <w:rFonts w:cs="Arial"/>
          <w:szCs w:val="22"/>
        </w:rPr>
        <w:t xml:space="preserve">(3), 425–445. </w:t>
      </w:r>
      <w:hyperlink r:id="rId51" w:history="1">
        <w:r w:rsidRPr="004E36EF">
          <w:rPr>
            <w:rStyle w:val="Hyperlink"/>
            <w:rFonts w:cs="Arial"/>
            <w:szCs w:val="22"/>
          </w:rPr>
          <w:t>https://doi.org/10.1177/1069072719870681</w:t>
        </w:r>
      </w:hyperlink>
    </w:p>
    <w:p w14:paraId="30DBB3BF" w14:textId="77777777" w:rsidR="00EE1E49" w:rsidRPr="006F0FE5" w:rsidRDefault="00EE1E49" w:rsidP="00EE1E49">
      <w:pPr>
        <w:ind w:left="720" w:hanging="720"/>
      </w:pPr>
      <w:r>
        <w:t>Crump, M. (2024). Scales of measurement</w:t>
      </w:r>
    </w:p>
    <w:p w14:paraId="1302E714" w14:textId="77777777" w:rsidR="00EE1E49" w:rsidRPr="006128BD" w:rsidRDefault="00EE1E49" w:rsidP="00EE1E49">
      <w:pPr>
        <w:ind w:left="720" w:hanging="720"/>
        <w:rPr>
          <w:rFonts w:cs="Arial"/>
          <w:szCs w:val="22"/>
        </w:rPr>
      </w:pPr>
      <w:r w:rsidRPr="006128BD">
        <w:rPr>
          <w:rFonts w:cs="Arial"/>
          <w:szCs w:val="22"/>
        </w:rPr>
        <w:t xml:space="preserve">Danaei, K. J. (2019). Literature review of adjunct faculty. </w:t>
      </w:r>
      <w:r w:rsidRPr="006128BD">
        <w:rPr>
          <w:rFonts w:cs="Arial"/>
          <w:i/>
          <w:iCs/>
          <w:szCs w:val="22"/>
        </w:rPr>
        <w:t>Educational Research: Theory and Practice</w:t>
      </w:r>
      <w:r w:rsidRPr="006128BD">
        <w:rPr>
          <w:rFonts w:cs="Arial"/>
          <w:szCs w:val="22"/>
        </w:rPr>
        <w:t xml:space="preserve">, </w:t>
      </w:r>
      <w:r w:rsidRPr="006128BD">
        <w:rPr>
          <w:rFonts w:cs="Arial"/>
          <w:i/>
          <w:iCs/>
          <w:szCs w:val="22"/>
        </w:rPr>
        <w:t>30</w:t>
      </w:r>
      <w:r w:rsidRPr="006128BD">
        <w:rPr>
          <w:rFonts w:cs="Arial"/>
          <w:szCs w:val="22"/>
        </w:rPr>
        <w:t>(2), 17–33.</w:t>
      </w:r>
    </w:p>
    <w:p w14:paraId="67E36B29" w14:textId="77777777" w:rsidR="00EE1E49" w:rsidRPr="00E5723E" w:rsidRDefault="00EE1E49" w:rsidP="00EE1E49">
      <w:pPr>
        <w:ind w:left="720" w:hanging="720"/>
        <w:rPr>
          <w:rFonts w:cs="Arial"/>
          <w:szCs w:val="22"/>
        </w:rPr>
      </w:pPr>
      <w:r w:rsidRPr="00E5723E">
        <w:rPr>
          <w:rFonts w:cs="Arial"/>
          <w:szCs w:val="22"/>
        </w:rPr>
        <w:t xml:space="preserve">Danauskė, E., Raišienė, A. G., &amp; Korsakienė, R. (2023). Coping with burnout? Measuring the links between workplace conflicts, work-related stress, and burnout. </w:t>
      </w:r>
      <w:r w:rsidRPr="00E5723E">
        <w:rPr>
          <w:rFonts w:cs="Arial"/>
          <w:i/>
          <w:iCs/>
          <w:szCs w:val="22"/>
        </w:rPr>
        <w:t>Business: Theory and Practice</w:t>
      </w:r>
      <w:r w:rsidRPr="00E5723E">
        <w:rPr>
          <w:rFonts w:cs="Arial"/>
          <w:szCs w:val="22"/>
        </w:rPr>
        <w:t xml:space="preserve">, </w:t>
      </w:r>
      <w:r w:rsidRPr="00E5723E">
        <w:rPr>
          <w:rFonts w:cs="Arial"/>
          <w:i/>
          <w:iCs/>
          <w:szCs w:val="22"/>
        </w:rPr>
        <w:t>24</w:t>
      </w:r>
      <w:r w:rsidRPr="00E5723E">
        <w:rPr>
          <w:rFonts w:cs="Arial"/>
          <w:szCs w:val="22"/>
        </w:rPr>
        <w:t xml:space="preserve">(1), 58-69. </w:t>
      </w:r>
      <w:hyperlink r:id="rId52" w:history="1">
        <w:r w:rsidRPr="00E5723E">
          <w:rPr>
            <w:rStyle w:val="Hyperlink"/>
            <w:rFonts w:cs="Arial"/>
            <w:szCs w:val="22"/>
          </w:rPr>
          <w:t>https://doi.org/10.3846/btp.2023.16953</w:t>
        </w:r>
      </w:hyperlink>
    </w:p>
    <w:p w14:paraId="1A92ECDF" w14:textId="77777777" w:rsidR="00EE1E49" w:rsidRPr="00E5723E" w:rsidRDefault="00EE1E49" w:rsidP="00EE1E49">
      <w:pPr>
        <w:ind w:left="720" w:hanging="720"/>
        <w:rPr>
          <w:rFonts w:cs="Arial"/>
          <w:szCs w:val="22"/>
        </w:rPr>
      </w:pPr>
      <w:r w:rsidRPr="00E5723E">
        <w:rPr>
          <w:rFonts w:cs="Arial"/>
          <w:szCs w:val="22"/>
        </w:rPr>
        <w:t>Daniel, C. (2019). Effects of job stress on employee</w:t>
      </w:r>
      <w:r>
        <w:rPr>
          <w:rFonts w:cs="Arial"/>
          <w:szCs w:val="22"/>
        </w:rPr>
        <w:t>’</w:t>
      </w:r>
      <w:r w:rsidRPr="00E5723E">
        <w:rPr>
          <w:rFonts w:cs="Arial"/>
          <w:szCs w:val="22"/>
        </w:rPr>
        <w:t xml:space="preserve">s performance. </w:t>
      </w:r>
      <w:r w:rsidRPr="00E5723E">
        <w:rPr>
          <w:rFonts w:cs="Arial"/>
          <w:i/>
          <w:iCs/>
          <w:szCs w:val="22"/>
        </w:rPr>
        <w:t>International Journal of Business Management and Social Research</w:t>
      </w:r>
      <w:r w:rsidRPr="00E5723E">
        <w:rPr>
          <w:rFonts w:cs="Arial"/>
          <w:szCs w:val="22"/>
        </w:rPr>
        <w:t xml:space="preserve">, </w:t>
      </w:r>
      <w:r w:rsidRPr="00E5723E">
        <w:rPr>
          <w:rFonts w:cs="Arial"/>
          <w:i/>
          <w:iCs/>
          <w:szCs w:val="22"/>
        </w:rPr>
        <w:t>6</w:t>
      </w:r>
      <w:r w:rsidRPr="00E5723E">
        <w:rPr>
          <w:rFonts w:cs="Arial"/>
          <w:szCs w:val="22"/>
        </w:rPr>
        <w:t xml:space="preserve">, 375–382. </w:t>
      </w:r>
      <w:hyperlink r:id="rId53" w:history="1">
        <w:r w:rsidRPr="00E5723E">
          <w:rPr>
            <w:rStyle w:val="Hyperlink"/>
            <w:rFonts w:cs="Arial"/>
            <w:szCs w:val="22"/>
          </w:rPr>
          <w:t>https://doi.org/10.18801/ijbmsr.060219.40</w:t>
        </w:r>
      </w:hyperlink>
    </w:p>
    <w:p w14:paraId="778B6C84" w14:textId="77777777" w:rsidR="00EE1E49" w:rsidRPr="00DA2808" w:rsidRDefault="00EE1E49" w:rsidP="00EE1E49">
      <w:pPr>
        <w:ind w:left="720" w:hanging="720"/>
      </w:pPr>
      <w:r w:rsidRPr="00EE1E49">
        <w:rPr>
          <w:lang w:val="it-IT"/>
        </w:rPr>
        <w:t xml:space="preserve">de Diego-Cordero, R., Zurrón Pérez, M. P., Vargas-Martínez, A. M., Lucchetti, G., &amp; Vega-Escaño, J. (2021). </w:t>
      </w:r>
      <w:r w:rsidRPr="00DA2808">
        <w:t xml:space="preserve">The effectiveness of spiritual interventions in the workplace for work-related health outcomes: A systematic review and meta-analysis. </w:t>
      </w:r>
      <w:r w:rsidRPr="00DA2808">
        <w:rPr>
          <w:i/>
          <w:iCs/>
        </w:rPr>
        <w:t>Journal of Nursing Management, 29</w:t>
      </w:r>
      <w:r w:rsidRPr="00DA2808">
        <w:t xml:space="preserve">(6), 1703–1712. </w:t>
      </w:r>
      <w:hyperlink r:id="rId54" w:history="1">
        <w:r w:rsidRPr="00415D0D">
          <w:rPr>
            <w:rStyle w:val="Hyperlink"/>
          </w:rPr>
          <w:t>https://doi.org/10.1111/jonm.13315</w:t>
        </w:r>
      </w:hyperlink>
      <w:r>
        <w:t xml:space="preserve"> </w:t>
      </w:r>
    </w:p>
    <w:p w14:paraId="735A9C9D" w14:textId="77777777" w:rsidR="00EE1E49" w:rsidRPr="00E5723E" w:rsidRDefault="00EE1E49" w:rsidP="00EE1E49">
      <w:pPr>
        <w:ind w:left="720" w:hanging="720"/>
        <w:rPr>
          <w:rFonts w:cs="Arial"/>
          <w:szCs w:val="22"/>
        </w:rPr>
      </w:pPr>
      <w:r w:rsidRPr="00E5723E">
        <w:rPr>
          <w:rFonts w:cs="Arial"/>
          <w:szCs w:val="22"/>
        </w:rPr>
        <w:t xml:space="preserve">de Villiers, P. G. R., &amp; Marchinkowski, G. (2021). Sabbath-keeping in the Bible from the perspective of biblical spirituality. </w:t>
      </w:r>
      <w:r w:rsidRPr="00E5723E">
        <w:rPr>
          <w:rFonts w:cs="Arial"/>
          <w:i/>
          <w:iCs/>
          <w:szCs w:val="22"/>
        </w:rPr>
        <w:t>HTS Teologiese Studies/Theological Studies</w:t>
      </w:r>
      <w:r w:rsidRPr="00E5723E">
        <w:rPr>
          <w:rFonts w:cs="Arial"/>
          <w:szCs w:val="22"/>
        </w:rPr>
        <w:t xml:space="preserve">, </w:t>
      </w:r>
      <w:r w:rsidRPr="00E5723E">
        <w:rPr>
          <w:rFonts w:cs="Arial"/>
          <w:i/>
          <w:iCs/>
          <w:szCs w:val="22"/>
        </w:rPr>
        <w:t>77</w:t>
      </w:r>
      <w:r w:rsidRPr="00E5723E">
        <w:rPr>
          <w:rFonts w:cs="Arial"/>
          <w:szCs w:val="22"/>
        </w:rPr>
        <w:t xml:space="preserve">(2). </w:t>
      </w:r>
      <w:hyperlink r:id="rId55" w:history="1">
        <w:r w:rsidRPr="00E5723E">
          <w:rPr>
            <w:rStyle w:val="Hyperlink"/>
            <w:rFonts w:cs="Arial"/>
            <w:szCs w:val="22"/>
          </w:rPr>
          <w:t>https://doi.org/10.4102/hts.v77i2.6755</w:t>
        </w:r>
      </w:hyperlink>
    </w:p>
    <w:p w14:paraId="19618F22" w14:textId="77777777" w:rsidR="00EE1E49" w:rsidRPr="00E5723E" w:rsidRDefault="00EE1E49" w:rsidP="00EE1E49">
      <w:pPr>
        <w:ind w:left="720" w:hanging="720"/>
        <w:rPr>
          <w:rFonts w:cs="Arial"/>
          <w:szCs w:val="22"/>
        </w:rPr>
      </w:pPr>
      <w:r w:rsidRPr="00915B19">
        <w:rPr>
          <w:rFonts w:cs="Arial"/>
          <w:szCs w:val="22"/>
          <w:lang w:val="it-IT"/>
        </w:rPr>
        <w:t>Deci, E.</w:t>
      </w:r>
      <w:r>
        <w:rPr>
          <w:rFonts w:cs="Arial"/>
          <w:szCs w:val="22"/>
          <w:lang w:val="it-IT"/>
        </w:rPr>
        <w:t xml:space="preserve"> L.</w:t>
      </w:r>
      <w:r w:rsidRPr="00915B19">
        <w:rPr>
          <w:rFonts w:cs="Arial"/>
          <w:szCs w:val="22"/>
          <w:lang w:val="it-IT"/>
        </w:rPr>
        <w:t>, &amp; Ryan, R. M.</w:t>
      </w:r>
      <w:r>
        <w:rPr>
          <w:rFonts w:cs="Arial"/>
          <w:szCs w:val="22"/>
          <w:lang w:val="it-IT"/>
        </w:rPr>
        <w:t xml:space="preserve"> </w:t>
      </w:r>
      <w:r w:rsidRPr="00915B19">
        <w:rPr>
          <w:rFonts w:cs="Arial"/>
          <w:szCs w:val="22"/>
          <w:lang w:val="it-IT"/>
        </w:rPr>
        <w:t xml:space="preserve">(1980). </w:t>
      </w:r>
      <w:r w:rsidRPr="00E5723E">
        <w:rPr>
          <w:rFonts w:cs="Arial"/>
          <w:szCs w:val="22"/>
        </w:rPr>
        <w:t xml:space="preserve">Self-determination theory: When mind mediates behavior. </w:t>
      </w:r>
      <w:r w:rsidRPr="00E5723E">
        <w:rPr>
          <w:rFonts w:cs="Arial"/>
          <w:i/>
          <w:iCs/>
          <w:szCs w:val="22"/>
        </w:rPr>
        <w:t>The Journal of Mind and Behavior</w:t>
      </w:r>
      <w:r w:rsidRPr="00E5723E">
        <w:rPr>
          <w:rFonts w:cs="Arial"/>
          <w:szCs w:val="22"/>
        </w:rPr>
        <w:t xml:space="preserve">, </w:t>
      </w:r>
      <w:r w:rsidRPr="00E5723E">
        <w:rPr>
          <w:rFonts w:cs="Arial"/>
          <w:i/>
          <w:iCs/>
          <w:szCs w:val="22"/>
        </w:rPr>
        <w:t>1</w:t>
      </w:r>
      <w:r w:rsidRPr="00E5723E">
        <w:rPr>
          <w:rFonts w:cs="Arial"/>
          <w:szCs w:val="22"/>
        </w:rPr>
        <w:t>(1), 33–43.</w:t>
      </w:r>
    </w:p>
    <w:p w14:paraId="4EBCD442" w14:textId="77777777" w:rsidR="00EE1E49" w:rsidRDefault="00EE1E49" w:rsidP="00EE1E49">
      <w:pPr>
        <w:ind w:left="720" w:hanging="720"/>
        <w:rPr>
          <w:rFonts w:cs="Arial"/>
          <w:szCs w:val="22"/>
        </w:rPr>
      </w:pPr>
      <w:r w:rsidRPr="00525C2A">
        <w:rPr>
          <w:rFonts w:cs="Arial"/>
          <w:szCs w:val="22"/>
        </w:rPr>
        <w:t xml:space="preserve">Deci E. L., Ryan R. M. (1985). </w:t>
      </w:r>
      <w:r w:rsidRPr="008A406F">
        <w:rPr>
          <w:rFonts w:cs="Arial"/>
          <w:i/>
          <w:iCs/>
          <w:szCs w:val="22"/>
        </w:rPr>
        <w:t xml:space="preserve">Intrinsic </w:t>
      </w:r>
      <w:r>
        <w:rPr>
          <w:rFonts w:cs="Arial"/>
          <w:i/>
          <w:iCs/>
          <w:szCs w:val="22"/>
        </w:rPr>
        <w:t>m</w:t>
      </w:r>
      <w:r w:rsidRPr="008A406F">
        <w:rPr>
          <w:rFonts w:cs="Arial"/>
          <w:i/>
          <w:iCs/>
          <w:szCs w:val="22"/>
        </w:rPr>
        <w:t xml:space="preserve">otivation and </w:t>
      </w:r>
      <w:r>
        <w:rPr>
          <w:rFonts w:cs="Arial"/>
          <w:i/>
          <w:iCs/>
          <w:szCs w:val="22"/>
        </w:rPr>
        <w:t>s</w:t>
      </w:r>
      <w:r w:rsidRPr="008A406F">
        <w:rPr>
          <w:rFonts w:cs="Arial"/>
          <w:i/>
          <w:iCs/>
          <w:szCs w:val="22"/>
        </w:rPr>
        <w:t>elf-</w:t>
      </w:r>
      <w:r>
        <w:rPr>
          <w:rFonts w:cs="Arial"/>
          <w:i/>
          <w:iCs/>
          <w:szCs w:val="22"/>
        </w:rPr>
        <w:t>d</w:t>
      </w:r>
      <w:r w:rsidRPr="008A406F">
        <w:rPr>
          <w:rFonts w:cs="Arial"/>
          <w:i/>
          <w:iCs/>
          <w:szCs w:val="22"/>
        </w:rPr>
        <w:t xml:space="preserve">etermination in </w:t>
      </w:r>
      <w:r>
        <w:rPr>
          <w:rFonts w:cs="Arial"/>
          <w:i/>
          <w:iCs/>
          <w:szCs w:val="22"/>
        </w:rPr>
        <w:t>h</w:t>
      </w:r>
      <w:r w:rsidRPr="008A406F">
        <w:rPr>
          <w:rFonts w:cs="Arial"/>
          <w:i/>
          <w:iCs/>
          <w:szCs w:val="22"/>
        </w:rPr>
        <w:t>uman Behavior</w:t>
      </w:r>
      <w:r w:rsidRPr="008A406F">
        <w:rPr>
          <w:rFonts w:cs="Arial"/>
          <w:szCs w:val="22"/>
        </w:rPr>
        <w:t>. Plenum Press</w:t>
      </w:r>
    </w:p>
    <w:p w14:paraId="3D27B7B3" w14:textId="77777777" w:rsidR="00EE1E49" w:rsidRPr="00EE1E49" w:rsidRDefault="00EE1E49" w:rsidP="00EE1E49">
      <w:pPr>
        <w:ind w:left="720" w:hanging="720"/>
        <w:rPr>
          <w:rFonts w:cs="Arial"/>
          <w:szCs w:val="22"/>
        </w:rPr>
      </w:pPr>
      <w:r w:rsidRPr="00E5723E">
        <w:rPr>
          <w:rFonts w:cs="Arial"/>
          <w:szCs w:val="22"/>
        </w:rPr>
        <w:lastRenderedPageBreak/>
        <w:t>Deci, E.</w:t>
      </w:r>
      <w:r>
        <w:rPr>
          <w:rFonts w:cs="Arial"/>
          <w:szCs w:val="22"/>
        </w:rPr>
        <w:t xml:space="preserve"> L.</w:t>
      </w:r>
      <w:r w:rsidRPr="00E5723E">
        <w:rPr>
          <w:rFonts w:cs="Arial"/>
          <w:szCs w:val="22"/>
        </w:rPr>
        <w:t>, &amp; Ryan, R.</w:t>
      </w:r>
      <w:r>
        <w:rPr>
          <w:rFonts w:cs="Arial"/>
          <w:szCs w:val="22"/>
        </w:rPr>
        <w:t xml:space="preserve"> M.</w:t>
      </w:r>
      <w:r w:rsidRPr="00E5723E">
        <w:rPr>
          <w:rFonts w:cs="Arial"/>
          <w:szCs w:val="22"/>
        </w:rPr>
        <w:t xml:space="preserve"> (2000). The </w:t>
      </w:r>
      <w:r>
        <w:rPr>
          <w:rFonts w:cs="Arial"/>
          <w:szCs w:val="22"/>
        </w:rPr>
        <w:t>“</w:t>
      </w:r>
      <w:r w:rsidRPr="00E5723E">
        <w:rPr>
          <w:rFonts w:cs="Arial"/>
          <w:szCs w:val="22"/>
        </w:rPr>
        <w:t>what</w:t>
      </w:r>
      <w:r>
        <w:rPr>
          <w:rFonts w:cs="Arial"/>
          <w:szCs w:val="22"/>
        </w:rPr>
        <w:t>”</w:t>
      </w:r>
      <w:r w:rsidRPr="00E5723E">
        <w:rPr>
          <w:rFonts w:cs="Arial"/>
          <w:szCs w:val="22"/>
        </w:rPr>
        <w:t xml:space="preserve"> and </w:t>
      </w:r>
      <w:r>
        <w:rPr>
          <w:rFonts w:cs="Arial"/>
          <w:szCs w:val="22"/>
        </w:rPr>
        <w:t>“</w:t>
      </w:r>
      <w:r w:rsidRPr="00E5723E">
        <w:rPr>
          <w:rFonts w:cs="Arial"/>
          <w:szCs w:val="22"/>
        </w:rPr>
        <w:t>why</w:t>
      </w:r>
      <w:r>
        <w:rPr>
          <w:rFonts w:cs="Arial"/>
          <w:szCs w:val="22"/>
        </w:rPr>
        <w:t>”</w:t>
      </w:r>
      <w:r w:rsidRPr="00E5723E">
        <w:rPr>
          <w:rFonts w:cs="Arial"/>
          <w:szCs w:val="22"/>
        </w:rPr>
        <w:t xml:space="preserve"> of goal pursuits: Human needs and the self-determination of behavior. </w:t>
      </w:r>
      <w:r w:rsidRPr="00EE1E49">
        <w:rPr>
          <w:rFonts w:cs="Arial"/>
          <w:i/>
          <w:iCs/>
          <w:szCs w:val="22"/>
        </w:rPr>
        <w:t>Psychological Inquiry</w:t>
      </w:r>
      <w:r w:rsidRPr="00EE1E49">
        <w:rPr>
          <w:rFonts w:cs="Arial"/>
          <w:szCs w:val="22"/>
        </w:rPr>
        <w:t xml:space="preserve">, </w:t>
      </w:r>
      <w:r w:rsidRPr="00EE1E49">
        <w:rPr>
          <w:rFonts w:cs="Arial"/>
          <w:i/>
          <w:iCs/>
          <w:szCs w:val="22"/>
        </w:rPr>
        <w:t>11</w:t>
      </w:r>
      <w:r w:rsidRPr="00EE1E49">
        <w:rPr>
          <w:rFonts w:cs="Arial"/>
          <w:szCs w:val="22"/>
        </w:rPr>
        <w:t xml:space="preserve">(4), 227–268. </w:t>
      </w:r>
      <w:hyperlink r:id="rId56" w:history="1">
        <w:r w:rsidRPr="00EE1E49">
          <w:rPr>
            <w:rStyle w:val="Hyperlink"/>
            <w:rFonts w:cs="Arial"/>
            <w:szCs w:val="22"/>
          </w:rPr>
          <w:t>https://doi.org/10.1207/S15327965PLI1104_01</w:t>
        </w:r>
      </w:hyperlink>
    </w:p>
    <w:p w14:paraId="7052FECC" w14:textId="77777777" w:rsidR="00EE1E49" w:rsidRPr="00E5723E" w:rsidRDefault="00EE1E49" w:rsidP="00EE1E49">
      <w:pPr>
        <w:ind w:left="720" w:hanging="720"/>
        <w:rPr>
          <w:rFonts w:cs="Arial"/>
          <w:szCs w:val="22"/>
        </w:rPr>
      </w:pPr>
      <w:r w:rsidRPr="00E5723E">
        <w:rPr>
          <w:rFonts w:cs="Arial"/>
          <w:szCs w:val="22"/>
        </w:rPr>
        <w:t xml:space="preserve">Demerouti, E., Bakker, A. B., &amp; Halbesleben, J. R. B. (2015). Productive and counterproductive job crafting: A daily diary study. </w:t>
      </w:r>
      <w:r w:rsidRPr="00E5723E">
        <w:rPr>
          <w:rFonts w:cs="Arial"/>
          <w:i/>
          <w:iCs/>
          <w:szCs w:val="22"/>
        </w:rPr>
        <w:t>Journal of Occupational Health Psychology</w:t>
      </w:r>
      <w:r w:rsidRPr="00E5723E">
        <w:rPr>
          <w:rFonts w:cs="Arial"/>
          <w:szCs w:val="22"/>
        </w:rPr>
        <w:t xml:space="preserve">, </w:t>
      </w:r>
      <w:r w:rsidRPr="00E5723E">
        <w:rPr>
          <w:rFonts w:cs="Arial"/>
          <w:i/>
          <w:iCs/>
          <w:szCs w:val="22"/>
        </w:rPr>
        <w:t>20</w:t>
      </w:r>
      <w:r w:rsidRPr="00E5723E">
        <w:rPr>
          <w:rFonts w:cs="Arial"/>
          <w:szCs w:val="22"/>
        </w:rPr>
        <w:t xml:space="preserve">(4), 457–469. </w:t>
      </w:r>
      <w:hyperlink r:id="rId57" w:history="1">
        <w:r w:rsidRPr="00E5723E">
          <w:rPr>
            <w:rStyle w:val="Hyperlink"/>
            <w:rFonts w:cs="Arial"/>
            <w:szCs w:val="22"/>
          </w:rPr>
          <w:t>https://doi.org/10.1037/a0039002</w:t>
        </w:r>
      </w:hyperlink>
    </w:p>
    <w:p w14:paraId="3B05DB63" w14:textId="77777777" w:rsidR="00EE1E49" w:rsidRPr="00E5723E" w:rsidRDefault="00EE1E49" w:rsidP="00EE1E49">
      <w:pPr>
        <w:ind w:left="720" w:hanging="720"/>
        <w:rPr>
          <w:rFonts w:cs="Arial"/>
          <w:szCs w:val="22"/>
        </w:rPr>
      </w:pPr>
      <w:r w:rsidRPr="00E5723E">
        <w:rPr>
          <w:rFonts w:cs="Arial"/>
          <w:szCs w:val="22"/>
        </w:rPr>
        <w:t xml:space="preserve">Demerouti, E., Bakker, A. B., Halbesleben, J., &amp; Erasmus School of Economics. (2008). The Oldenburg Burnout Inventory: A good alternative to measure burnout and engagement. In </w:t>
      </w:r>
      <w:r w:rsidRPr="00E5723E">
        <w:rPr>
          <w:rFonts w:cs="Arial"/>
          <w:i/>
          <w:iCs/>
          <w:szCs w:val="22"/>
        </w:rPr>
        <w:t>Stress and burnout in health care</w:t>
      </w:r>
      <w:r w:rsidRPr="00E5723E">
        <w:rPr>
          <w:rFonts w:cs="Arial"/>
          <w:szCs w:val="22"/>
        </w:rPr>
        <w:t xml:space="preserve">. Nova Science Publishers, Inc. </w:t>
      </w:r>
      <w:hyperlink r:id="rId58" w:history="1">
        <w:r w:rsidRPr="00E5723E">
          <w:rPr>
            <w:rStyle w:val="Hyperlink"/>
            <w:rFonts w:cs="Arial"/>
            <w:szCs w:val="22"/>
          </w:rPr>
          <w:t>https://pure.eur.nl/en/publications/e66c9942-aece-4fff-9316-4b8b8f4a9bf6</w:t>
        </w:r>
      </w:hyperlink>
    </w:p>
    <w:p w14:paraId="6ABE3882" w14:textId="77777777" w:rsidR="00EE1E49" w:rsidRPr="00E5723E" w:rsidRDefault="00EE1E49" w:rsidP="00EE1E49">
      <w:pPr>
        <w:ind w:left="720" w:hanging="720"/>
        <w:rPr>
          <w:rFonts w:cs="Arial"/>
          <w:szCs w:val="22"/>
        </w:rPr>
      </w:pPr>
      <w:r w:rsidRPr="00E5723E">
        <w:rPr>
          <w:rFonts w:cs="Arial"/>
          <w:szCs w:val="22"/>
        </w:rPr>
        <w:t xml:space="preserve">Demerouti, E., Bakker, A. B., Nachreiner, F., &amp; Schaufeli, W. B. (2001). The job demands-resources model of burnout. </w:t>
      </w:r>
      <w:r w:rsidRPr="00E5723E">
        <w:rPr>
          <w:rFonts w:cs="Arial"/>
          <w:i/>
          <w:iCs/>
          <w:szCs w:val="22"/>
        </w:rPr>
        <w:t>Journal of Applied Psychology</w:t>
      </w:r>
      <w:r w:rsidRPr="00E5723E">
        <w:rPr>
          <w:rFonts w:cs="Arial"/>
          <w:szCs w:val="22"/>
        </w:rPr>
        <w:t xml:space="preserve">, </w:t>
      </w:r>
      <w:r w:rsidRPr="00E5723E">
        <w:rPr>
          <w:rFonts w:cs="Arial"/>
          <w:i/>
          <w:iCs/>
          <w:szCs w:val="22"/>
        </w:rPr>
        <w:t>86</w:t>
      </w:r>
      <w:r w:rsidRPr="00E5723E">
        <w:rPr>
          <w:rFonts w:cs="Arial"/>
          <w:szCs w:val="22"/>
        </w:rPr>
        <w:t xml:space="preserve">(3), 499–512. </w:t>
      </w:r>
      <w:hyperlink r:id="rId59" w:history="1">
        <w:r w:rsidRPr="00E5723E">
          <w:rPr>
            <w:rStyle w:val="Hyperlink"/>
            <w:rFonts w:cs="Arial"/>
            <w:szCs w:val="22"/>
          </w:rPr>
          <w:t>https://doi.org/10.1037/0021-9010.86.3.499</w:t>
        </w:r>
      </w:hyperlink>
    </w:p>
    <w:p w14:paraId="27E1DFA0" w14:textId="77777777" w:rsidR="00EE1E49" w:rsidRPr="00E5723E" w:rsidRDefault="00EE1E49" w:rsidP="00EE1E49">
      <w:pPr>
        <w:ind w:left="720" w:hanging="720"/>
        <w:rPr>
          <w:rFonts w:cs="Arial"/>
          <w:szCs w:val="22"/>
        </w:rPr>
      </w:pPr>
      <w:r w:rsidRPr="00E5723E">
        <w:rPr>
          <w:rFonts w:cs="Arial"/>
          <w:szCs w:val="22"/>
        </w:rPr>
        <w:t xml:space="preserve">Dewe, P., &amp; Cooper, C. (2021). </w:t>
      </w:r>
      <w:r w:rsidRPr="00E5723E">
        <w:rPr>
          <w:rFonts w:cs="Arial"/>
          <w:i/>
          <w:iCs/>
          <w:szCs w:val="22"/>
        </w:rPr>
        <w:t>Work and stress: A research overview</w:t>
      </w:r>
      <w:r w:rsidRPr="00E5723E">
        <w:rPr>
          <w:rFonts w:cs="Arial"/>
          <w:szCs w:val="22"/>
        </w:rPr>
        <w:t>. Routledge.</w:t>
      </w:r>
    </w:p>
    <w:p w14:paraId="1F4CD70B" w14:textId="77777777" w:rsidR="00EE1E49" w:rsidRPr="00E5723E" w:rsidRDefault="00EE1E49" w:rsidP="00EE1E49">
      <w:pPr>
        <w:ind w:left="720" w:hanging="720"/>
        <w:rPr>
          <w:rFonts w:cs="Arial"/>
          <w:szCs w:val="22"/>
        </w:rPr>
      </w:pPr>
      <w:r w:rsidRPr="00E5723E">
        <w:rPr>
          <w:rFonts w:cs="Arial"/>
          <w:szCs w:val="22"/>
        </w:rPr>
        <w:t xml:space="preserve">Diddams, M., Surdyk, L. K., &amp; Daniels, D. (2004). Rediscovering models of sabbath keeping: Omplications for psychological well-being. </w:t>
      </w:r>
      <w:r w:rsidRPr="00E5723E">
        <w:rPr>
          <w:rFonts w:cs="Arial"/>
          <w:i/>
          <w:iCs/>
          <w:szCs w:val="22"/>
        </w:rPr>
        <w:t>Journal of Psychology and Theology</w:t>
      </w:r>
      <w:r w:rsidRPr="00E5723E">
        <w:rPr>
          <w:rFonts w:cs="Arial"/>
          <w:szCs w:val="22"/>
        </w:rPr>
        <w:t xml:space="preserve">, </w:t>
      </w:r>
      <w:r w:rsidRPr="00E5723E">
        <w:rPr>
          <w:rFonts w:cs="Arial"/>
          <w:i/>
          <w:iCs/>
          <w:szCs w:val="22"/>
        </w:rPr>
        <w:t>32</w:t>
      </w:r>
      <w:r w:rsidRPr="00E5723E">
        <w:rPr>
          <w:rFonts w:cs="Arial"/>
          <w:szCs w:val="22"/>
        </w:rPr>
        <w:t xml:space="preserve">(1), 3–11. </w:t>
      </w:r>
      <w:hyperlink r:id="rId60" w:history="1">
        <w:r w:rsidRPr="00E5723E">
          <w:rPr>
            <w:rStyle w:val="Hyperlink"/>
            <w:rFonts w:cs="Arial"/>
            <w:szCs w:val="22"/>
          </w:rPr>
          <w:t>https://doi.org/10.1177/009164710403200101</w:t>
        </w:r>
      </w:hyperlink>
    </w:p>
    <w:p w14:paraId="289DC24C" w14:textId="77777777" w:rsidR="00090439" w:rsidRDefault="00090439" w:rsidP="00090439">
      <w:pPr>
        <w:ind w:left="720" w:hanging="720"/>
        <w:rPr>
          <w:color w:val="0000FF"/>
          <w:u w:val="single"/>
        </w:rPr>
      </w:pPr>
      <w:r w:rsidRPr="00026044">
        <w:t xml:space="preserve">Doig, C. A., Brandenberg, T., &amp; Marquardt, N. (2023). A mediation model among individual mindfulness, work engagement and collective mindfulness of employees in Lima Peru. </w:t>
      </w:r>
      <w:r w:rsidRPr="00026044">
        <w:rPr>
          <w:i/>
          <w:iCs/>
        </w:rPr>
        <w:t>Psychology</w:t>
      </w:r>
      <w:r w:rsidRPr="00026044">
        <w:t xml:space="preserve">, </w:t>
      </w:r>
      <w:r w:rsidRPr="00026044">
        <w:rPr>
          <w:i/>
          <w:iCs/>
        </w:rPr>
        <w:t>14</w:t>
      </w:r>
      <w:r w:rsidRPr="00026044">
        <w:t xml:space="preserve">(4), Article 4. </w:t>
      </w:r>
      <w:hyperlink r:id="rId61" w:history="1">
        <w:r w:rsidRPr="00026044">
          <w:rPr>
            <w:color w:val="0000FF"/>
            <w:u w:val="single"/>
          </w:rPr>
          <w:t>https://doi.org/10.4236/psych.2023.144032</w:t>
        </w:r>
      </w:hyperlink>
    </w:p>
    <w:p w14:paraId="61E27345" w14:textId="77777777" w:rsidR="00EE1E49" w:rsidRPr="00436A8A" w:rsidRDefault="00EE1E49" w:rsidP="00EE1E49">
      <w:pPr>
        <w:ind w:left="720" w:hanging="720"/>
        <w:rPr>
          <w:rFonts w:cs="Arial"/>
          <w:szCs w:val="22"/>
        </w:rPr>
      </w:pPr>
      <w:r w:rsidRPr="00436A8A">
        <w:rPr>
          <w:rFonts w:cs="Arial"/>
          <w:szCs w:val="22"/>
        </w:rPr>
        <w:t>Eagan Jr., M. K., Jaeger, A. J., &amp; Grantham, A. (2015). Supporting the academic majority: Policies and practices related to part-time faculty</w:t>
      </w:r>
      <w:r>
        <w:rPr>
          <w:rFonts w:cs="Arial"/>
          <w:szCs w:val="22"/>
        </w:rPr>
        <w:t>’</w:t>
      </w:r>
      <w:r w:rsidRPr="00436A8A">
        <w:rPr>
          <w:rFonts w:cs="Arial"/>
          <w:szCs w:val="22"/>
        </w:rPr>
        <w:t xml:space="preserve">s job satisfaction. </w:t>
      </w:r>
      <w:r w:rsidRPr="00436A8A">
        <w:rPr>
          <w:rFonts w:cs="Arial"/>
          <w:i/>
          <w:iCs/>
          <w:szCs w:val="22"/>
        </w:rPr>
        <w:t>The Journal of Higher Education, 86</w:t>
      </w:r>
      <w:r w:rsidRPr="00436A8A">
        <w:rPr>
          <w:rFonts w:cs="Arial"/>
          <w:szCs w:val="22"/>
        </w:rPr>
        <w:t>(3), 448-483.</w:t>
      </w:r>
    </w:p>
    <w:p w14:paraId="476D19B3" w14:textId="77777777" w:rsidR="00EE1E49" w:rsidRDefault="00EE1E49" w:rsidP="00EE1E49">
      <w:pPr>
        <w:ind w:left="720" w:hanging="720"/>
        <w:rPr>
          <w:rFonts w:cs="Arial"/>
          <w:szCs w:val="22"/>
        </w:rPr>
      </w:pPr>
      <w:r w:rsidRPr="00AF557E">
        <w:rPr>
          <w:rFonts w:cs="Arial"/>
          <w:szCs w:val="22"/>
        </w:rPr>
        <w:lastRenderedPageBreak/>
        <w:t xml:space="preserve">Etzkowitz, H. (1993). Technology transfer: The second academic revolution. </w:t>
      </w:r>
      <w:r w:rsidRPr="00AF557E">
        <w:rPr>
          <w:rFonts w:cs="Arial"/>
          <w:i/>
          <w:iCs/>
          <w:szCs w:val="22"/>
        </w:rPr>
        <w:t>Technology Access Report</w:t>
      </w:r>
      <w:r w:rsidRPr="00AF557E">
        <w:rPr>
          <w:rFonts w:cs="Arial"/>
          <w:szCs w:val="22"/>
        </w:rPr>
        <w:t xml:space="preserve">, </w:t>
      </w:r>
      <w:r w:rsidRPr="00AF557E">
        <w:rPr>
          <w:rFonts w:cs="Arial"/>
          <w:i/>
          <w:iCs/>
          <w:szCs w:val="22"/>
        </w:rPr>
        <w:t>6</w:t>
      </w:r>
      <w:r w:rsidRPr="00AF557E">
        <w:rPr>
          <w:rFonts w:cs="Arial"/>
          <w:szCs w:val="22"/>
        </w:rPr>
        <w:t>(7), 7–9.</w:t>
      </w:r>
    </w:p>
    <w:p w14:paraId="3F7FB6A1" w14:textId="77777777" w:rsidR="00EE1E49" w:rsidRPr="00E01323" w:rsidRDefault="00EE1E49" w:rsidP="00EE1E49">
      <w:pPr>
        <w:ind w:left="720" w:hanging="720"/>
        <w:rPr>
          <w:rFonts w:cs="Arial"/>
          <w:szCs w:val="22"/>
        </w:rPr>
      </w:pPr>
      <w:r w:rsidRPr="00E01323">
        <w:rPr>
          <w:rFonts w:cs="Arial"/>
          <w:szCs w:val="22"/>
        </w:rPr>
        <w:t>Etzkowitz, H. (2019). The second academic revolution: antecedents and consequences of academic entrepreneurship. In </w:t>
      </w:r>
      <w:r w:rsidRPr="00E01323">
        <w:rPr>
          <w:rFonts w:cs="Arial"/>
          <w:i/>
          <w:iCs/>
          <w:szCs w:val="22"/>
        </w:rPr>
        <w:t>Handbook of Universities and Regional Development</w:t>
      </w:r>
      <w:r w:rsidRPr="00E01323">
        <w:rPr>
          <w:rFonts w:cs="Arial"/>
          <w:szCs w:val="22"/>
        </w:rPr>
        <w:t>. Edward Elgar Publishing.</w:t>
      </w:r>
    </w:p>
    <w:p w14:paraId="3ACF04C1" w14:textId="77777777" w:rsidR="00EE1E49" w:rsidRPr="0047543E" w:rsidRDefault="00EE1E49" w:rsidP="00EE1E49">
      <w:pPr>
        <w:ind w:left="720" w:hanging="720"/>
      </w:pPr>
      <w:r w:rsidRPr="0047543E">
        <w:rPr>
          <w:i/>
          <w:iCs/>
        </w:rPr>
        <w:t xml:space="preserve">Federal </w:t>
      </w:r>
      <w:r>
        <w:rPr>
          <w:i/>
          <w:iCs/>
        </w:rPr>
        <w:t>r</w:t>
      </w:r>
      <w:r w:rsidRPr="0047543E">
        <w:rPr>
          <w:i/>
          <w:iCs/>
        </w:rPr>
        <w:t xml:space="preserve">egister: Federal </w:t>
      </w:r>
      <w:r>
        <w:rPr>
          <w:i/>
          <w:iCs/>
        </w:rPr>
        <w:t>p</w:t>
      </w:r>
      <w:r w:rsidRPr="0047543E">
        <w:rPr>
          <w:i/>
          <w:iCs/>
        </w:rPr>
        <w:t xml:space="preserve">olicy for the </w:t>
      </w:r>
      <w:r>
        <w:rPr>
          <w:i/>
          <w:iCs/>
        </w:rPr>
        <w:t>p</w:t>
      </w:r>
      <w:r w:rsidRPr="0047543E">
        <w:rPr>
          <w:i/>
          <w:iCs/>
        </w:rPr>
        <w:t xml:space="preserve">rotection of </w:t>
      </w:r>
      <w:r>
        <w:rPr>
          <w:i/>
          <w:iCs/>
        </w:rPr>
        <w:t>h</w:t>
      </w:r>
      <w:r w:rsidRPr="0047543E">
        <w:rPr>
          <w:i/>
          <w:iCs/>
        </w:rPr>
        <w:t xml:space="preserve">uman </w:t>
      </w:r>
      <w:r>
        <w:rPr>
          <w:i/>
          <w:iCs/>
        </w:rPr>
        <w:t>s</w:t>
      </w:r>
      <w:r w:rsidRPr="0047543E">
        <w:rPr>
          <w:i/>
          <w:iCs/>
        </w:rPr>
        <w:t>ubjects</w:t>
      </w:r>
      <w:r w:rsidRPr="0047543E">
        <w:t xml:space="preserve">. (n.d.). Retrieved April 14, 2023, from </w:t>
      </w:r>
      <w:hyperlink r:id="rId62" w:anchor="p-818" w:history="1">
        <w:r w:rsidRPr="0047543E">
          <w:rPr>
            <w:rStyle w:val="Hyperlink"/>
          </w:rPr>
          <w:t>https://www.federalregister.gov/documents/2017/01/19/2017-01058/federal-policy-for-the-protection-of-human-subjects#p-818</w:t>
        </w:r>
      </w:hyperlink>
    </w:p>
    <w:p w14:paraId="7810E826" w14:textId="77777777" w:rsidR="00EE1E49" w:rsidRPr="00461850" w:rsidRDefault="00EE1E49" w:rsidP="00EE1E49">
      <w:pPr>
        <w:ind w:left="720" w:hanging="720"/>
        <w:rPr>
          <w:rFonts w:cs="Arial"/>
          <w:szCs w:val="22"/>
        </w:rPr>
      </w:pPr>
      <w:r w:rsidRPr="00461850">
        <w:rPr>
          <w:rFonts w:cs="Arial"/>
          <w:szCs w:val="22"/>
          <w:lang w:val="it-IT"/>
        </w:rPr>
        <w:t xml:space="preserve">Feola, R., Parente, R., &amp; Cucino, V. (2021). </w:t>
      </w:r>
      <w:r w:rsidRPr="00461850">
        <w:rPr>
          <w:rFonts w:cs="Arial"/>
          <w:szCs w:val="22"/>
        </w:rPr>
        <w:t xml:space="preserve">The entrepreneurial university: How to develop the entrepreneurial orientation of academia. </w:t>
      </w:r>
      <w:r w:rsidRPr="00461850">
        <w:rPr>
          <w:rFonts w:cs="Arial"/>
          <w:i/>
          <w:iCs/>
          <w:szCs w:val="22"/>
        </w:rPr>
        <w:t>Journal of the Knowledge Economy</w:t>
      </w:r>
      <w:r w:rsidRPr="00461850">
        <w:rPr>
          <w:rFonts w:cs="Arial"/>
          <w:szCs w:val="22"/>
        </w:rPr>
        <w:t xml:space="preserve">, </w:t>
      </w:r>
      <w:r w:rsidRPr="00461850">
        <w:rPr>
          <w:rFonts w:cs="Arial"/>
          <w:i/>
          <w:iCs/>
          <w:szCs w:val="22"/>
        </w:rPr>
        <w:t>12</w:t>
      </w:r>
      <w:r w:rsidRPr="00461850">
        <w:rPr>
          <w:rFonts w:cs="Arial"/>
          <w:szCs w:val="22"/>
        </w:rPr>
        <w:t xml:space="preserve">(4), 1787–1808. </w:t>
      </w:r>
      <w:hyperlink r:id="rId63" w:history="1">
        <w:r w:rsidRPr="00461850">
          <w:rPr>
            <w:rStyle w:val="Hyperlink"/>
            <w:rFonts w:cs="Arial"/>
            <w:szCs w:val="22"/>
          </w:rPr>
          <w:t>https://doi.org/10.1007/s13132-020-00675-9</w:t>
        </w:r>
      </w:hyperlink>
    </w:p>
    <w:p w14:paraId="3BA6EC25" w14:textId="77777777" w:rsidR="00EE1E49" w:rsidRPr="00E5723E" w:rsidRDefault="00EE1E49" w:rsidP="00EE1E49">
      <w:pPr>
        <w:ind w:left="720" w:hanging="720"/>
        <w:rPr>
          <w:rFonts w:cs="Arial"/>
          <w:szCs w:val="22"/>
        </w:rPr>
      </w:pPr>
      <w:r w:rsidRPr="00461850">
        <w:rPr>
          <w:rFonts w:cs="Arial"/>
          <w:szCs w:val="22"/>
        </w:rPr>
        <w:t xml:space="preserve">Ferreira, M. C., de Carvalho Chinelato, R. S., &amp; Mendonça, H. (2022). </w:t>
      </w:r>
      <w:r w:rsidRPr="00E5723E">
        <w:rPr>
          <w:rFonts w:cs="Arial"/>
          <w:szCs w:val="22"/>
        </w:rPr>
        <w:t xml:space="preserve">Job crafting measures. In M. O. Macambira, H. Mendonça, &amp; M. das G. T. Paz (Eds.), </w:t>
      </w:r>
      <w:r w:rsidRPr="00E5723E">
        <w:rPr>
          <w:rFonts w:cs="Arial"/>
          <w:i/>
          <w:iCs/>
          <w:szCs w:val="22"/>
        </w:rPr>
        <w:t>Assessing Organizational Behaviors: A Critical Analysis of Measuring Instruments</w:t>
      </w:r>
      <w:r w:rsidRPr="00E5723E">
        <w:rPr>
          <w:rFonts w:cs="Arial"/>
          <w:szCs w:val="22"/>
        </w:rPr>
        <w:t xml:space="preserve"> (pp. 3–29). Springer International Publishing. </w:t>
      </w:r>
      <w:hyperlink r:id="rId64" w:history="1">
        <w:r w:rsidRPr="00E5723E">
          <w:rPr>
            <w:rStyle w:val="Hyperlink"/>
            <w:rFonts w:cs="Arial"/>
            <w:szCs w:val="22"/>
          </w:rPr>
          <w:t>https://doi.org/10.1007/978-3-030-81311-6_1</w:t>
        </w:r>
      </w:hyperlink>
    </w:p>
    <w:p w14:paraId="25C85192" w14:textId="77777777" w:rsidR="00090439" w:rsidRPr="007409F1" w:rsidRDefault="00090439" w:rsidP="00090439">
      <w:pPr>
        <w:ind w:left="720" w:hanging="720"/>
      </w:pPr>
      <w:r>
        <w:t xml:space="preserve">Fink, G. (2010). Stress: definition and history. In Fink, G (ed) </w:t>
      </w:r>
      <w:r>
        <w:rPr>
          <w:i/>
          <w:iCs/>
        </w:rPr>
        <w:t>Stress science: Neuroendocrinology</w:t>
      </w:r>
      <w:r>
        <w:t>. Elsevier</w:t>
      </w:r>
    </w:p>
    <w:p w14:paraId="0DBE287A" w14:textId="77777777" w:rsidR="00EE1E49" w:rsidRPr="00D25ABB" w:rsidRDefault="00EE1E49" w:rsidP="00EE1E49">
      <w:pPr>
        <w:ind w:left="720" w:hanging="720"/>
        <w:rPr>
          <w:rFonts w:cs="Arial"/>
          <w:szCs w:val="22"/>
        </w:rPr>
      </w:pPr>
      <w:r w:rsidRPr="00D25ABB">
        <w:rPr>
          <w:rFonts w:cs="Arial"/>
          <w:szCs w:val="22"/>
        </w:rPr>
        <w:t xml:space="preserve">Flaherty, C. (2022, July 5). Calling </w:t>
      </w:r>
      <w:r>
        <w:rPr>
          <w:rFonts w:cs="Arial"/>
          <w:szCs w:val="22"/>
        </w:rPr>
        <w:t>i</w:t>
      </w:r>
      <w:r w:rsidRPr="00D25ABB">
        <w:rPr>
          <w:rFonts w:cs="Arial"/>
          <w:szCs w:val="22"/>
        </w:rPr>
        <w:t xml:space="preserve">t </w:t>
      </w:r>
      <w:r>
        <w:rPr>
          <w:rFonts w:cs="Arial"/>
          <w:szCs w:val="22"/>
        </w:rPr>
        <w:t>q</w:t>
      </w:r>
      <w:r w:rsidRPr="00D25ABB">
        <w:rPr>
          <w:rFonts w:cs="Arial"/>
          <w:szCs w:val="22"/>
        </w:rPr>
        <w:t xml:space="preserve">uits. </w:t>
      </w:r>
      <w:r w:rsidRPr="00D25ABB">
        <w:rPr>
          <w:rFonts w:cs="Arial"/>
          <w:i/>
          <w:iCs/>
          <w:szCs w:val="22"/>
        </w:rPr>
        <w:t>Inside Higher Ed</w:t>
      </w:r>
      <w:r w:rsidRPr="00D25ABB">
        <w:rPr>
          <w:rFonts w:cs="Arial"/>
          <w:szCs w:val="22"/>
        </w:rPr>
        <w:t>.</w:t>
      </w:r>
      <w:r>
        <w:rPr>
          <w:rFonts w:cs="Arial"/>
          <w:szCs w:val="22"/>
        </w:rPr>
        <w:t xml:space="preserve"> </w:t>
      </w:r>
      <w:hyperlink r:id="rId65" w:history="1">
        <w:r w:rsidRPr="00394BC5">
          <w:rPr>
            <w:rStyle w:val="Hyperlink"/>
            <w:rFonts w:cs="Arial"/>
            <w:szCs w:val="22"/>
          </w:rPr>
          <w:t>h</w:t>
        </w:r>
        <w:r w:rsidRPr="00D25ABB">
          <w:rPr>
            <w:rStyle w:val="Hyperlink"/>
            <w:rFonts w:cs="Arial"/>
            <w:szCs w:val="22"/>
          </w:rPr>
          <w:t>ttps://www.insidehighered.com/news/2022/07/05/professors-are-leaving-academe-during-great-resignation</w:t>
        </w:r>
      </w:hyperlink>
      <w:r>
        <w:rPr>
          <w:rFonts w:cs="Arial"/>
          <w:szCs w:val="22"/>
        </w:rPr>
        <w:t xml:space="preserve"> </w:t>
      </w:r>
      <w:r w:rsidRPr="00D25ABB">
        <w:rPr>
          <w:rFonts w:cs="Arial"/>
          <w:szCs w:val="22"/>
        </w:rPr>
        <w:t xml:space="preserve"> </w:t>
      </w:r>
    </w:p>
    <w:p w14:paraId="53238C69" w14:textId="77777777" w:rsidR="00EE1E49" w:rsidRPr="00F456C4" w:rsidRDefault="00EE1E49" w:rsidP="00EE1E49">
      <w:pPr>
        <w:ind w:left="720" w:hanging="720"/>
        <w:rPr>
          <w:rFonts w:cs="Arial"/>
          <w:szCs w:val="22"/>
        </w:rPr>
      </w:pPr>
      <w:r w:rsidRPr="00F456C4">
        <w:rPr>
          <w:rFonts w:cs="Arial"/>
          <w:szCs w:val="22"/>
        </w:rPr>
        <w:t xml:space="preserve">Freud, S. (1900/1913). </w:t>
      </w:r>
      <w:r w:rsidRPr="00F456C4">
        <w:rPr>
          <w:rFonts w:cs="Arial"/>
          <w:i/>
          <w:iCs/>
          <w:szCs w:val="22"/>
        </w:rPr>
        <w:t>The interpretation of dreams</w:t>
      </w:r>
      <w:r w:rsidRPr="00F456C4">
        <w:rPr>
          <w:rFonts w:cs="Arial"/>
          <w:szCs w:val="22"/>
        </w:rPr>
        <w:t>. Tr. A. A. Brill.</w:t>
      </w:r>
    </w:p>
    <w:p w14:paraId="15CE8BE9" w14:textId="77777777" w:rsidR="00EE1E49" w:rsidRPr="00E5723E" w:rsidRDefault="00EE1E49" w:rsidP="00EE1E49">
      <w:pPr>
        <w:ind w:left="720" w:hanging="720"/>
        <w:rPr>
          <w:rFonts w:cs="Arial"/>
          <w:szCs w:val="22"/>
        </w:rPr>
      </w:pPr>
      <w:r w:rsidRPr="00F456C4">
        <w:rPr>
          <w:rFonts w:cs="Arial"/>
          <w:szCs w:val="22"/>
        </w:rPr>
        <w:t xml:space="preserve">Gagne, M., &amp; Deci, E. L. (2005). </w:t>
      </w:r>
      <w:r w:rsidRPr="00E5723E">
        <w:rPr>
          <w:rFonts w:cs="Arial"/>
          <w:szCs w:val="22"/>
        </w:rPr>
        <w:t xml:space="preserve">Self-determination theory and work motivation. </w:t>
      </w:r>
      <w:r w:rsidRPr="00E5723E">
        <w:rPr>
          <w:rFonts w:cs="Arial"/>
          <w:i/>
          <w:iCs/>
          <w:szCs w:val="22"/>
        </w:rPr>
        <w:t>Journal of Organizational Behavior</w:t>
      </w:r>
      <w:r w:rsidRPr="00E5723E">
        <w:rPr>
          <w:rFonts w:cs="Arial"/>
          <w:szCs w:val="22"/>
        </w:rPr>
        <w:t xml:space="preserve">, </w:t>
      </w:r>
      <w:r w:rsidRPr="00E5723E">
        <w:rPr>
          <w:rFonts w:cs="Arial"/>
          <w:i/>
          <w:iCs/>
          <w:szCs w:val="22"/>
        </w:rPr>
        <w:t>26</w:t>
      </w:r>
      <w:r w:rsidRPr="00E5723E">
        <w:rPr>
          <w:rFonts w:cs="Arial"/>
          <w:szCs w:val="22"/>
        </w:rPr>
        <w:t xml:space="preserve">(4), 331–362. </w:t>
      </w:r>
      <w:hyperlink r:id="rId66" w:history="1">
        <w:r w:rsidRPr="00E5723E">
          <w:rPr>
            <w:rStyle w:val="Hyperlink"/>
            <w:rFonts w:cs="Arial"/>
            <w:szCs w:val="22"/>
          </w:rPr>
          <w:t>https://doi.org/htts://doi.org/10.1002/job.322</w:t>
        </w:r>
      </w:hyperlink>
    </w:p>
    <w:p w14:paraId="2FDA3579" w14:textId="77777777" w:rsidR="00EE1E49" w:rsidRPr="00E5723E" w:rsidRDefault="00EE1E49" w:rsidP="00EE1E49">
      <w:pPr>
        <w:ind w:left="720" w:hanging="720"/>
        <w:rPr>
          <w:rFonts w:cs="Arial"/>
          <w:szCs w:val="22"/>
        </w:rPr>
      </w:pPr>
      <w:r w:rsidRPr="00E5723E">
        <w:rPr>
          <w:rFonts w:cs="Arial"/>
          <w:szCs w:val="22"/>
        </w:rPr>
        <w:lastRenderedPageBreak/>
        <w:t xml:space="preserve">Gagné, M., Parker, S. K., Griffin, M. A., Dunlop, P. D., Knight, C., Klonek, F. E., &amp; Parent-Rocheleau, X. (2022). Understanding and shaping the future of work with self-determination theory. </w:t>
      </w:r>
      <w:r w:rsidRPr="00E5723E">
        <w:rPr>
          <w:rFonts w:cs="Arial"/>
          <w:i/>
          <w:iCs/>
          <w:szCs w:val="22"/>
        </w:rPr>
        <w:t>Nature Reviews Psychology</w:t>
      </w:r>
      <w:r w:rsidRPr="00E5723E">
        <w:rPr>
          <w:rFonts w:cs="Arial"/>
          <w:szCs w:val="22"/>
        </w:rPr>
        <w:t xml:space="preserve">, </w:t>
      </w:r>
      <w:r w:rsidRPr="00E5723E">
        <w:rPr>
          <w:rFonts w:cs="Arial"/>
          <w:i/>
          <w:iCs/>
          <w:szCs w:val="22"/>
        </w:rPr>
        <w:t>1</w:t>
      </w:r>
      <w:r w:rsidRPr="00E5723E">
        <w:rPr>
          <w:rFonts w:cs="Arial"/>
          <w:szCs w:val="22"/>
        </w:rPr>
        <w:t xml:space="preserve">(7), </w:t>
      </w:r>
      <w:r>
        <w:rPr>
          <w:rFonts w:cs="Arial"/>
          <w:szCs w:val="22"/>
        </w:rPr>
        <w:t>378-392</w:t>
      </w:r>
      <w:r w:rsidRPr="00E5723E">
        <w:rPr>
          <w:rFonts w:cs="Arial"/>
          <w:szCs w:val="22"/>
        </w:rPr>
        <w:t xml:space="preserve">. </w:t>
      </w:r>
      <w:hyperlink r:id="rId67" w:history="1">
        <w:r w:rsidRPr="00E5723E">
          <w:rPr>
            <w:rStyle w:val="Hyperlink"/>
            <w:rFonts w:cs="Arial"/>
            <w:szCs w:val="22"/>
          </w:rPr>
          <w:t>https://doi.org/10.1038/s44159-022-00056-w</w:t>
        </w:r>
      </w:hyperlink>
    </w:p>
    <w:p w14:paraId="614235E7" w14:textId="77777777" w:rsidR="00EE1E49" w:rsidRPr="00E5723E" w:rsidRDefault="00EE1E49" w:rsidP="00EE1E49">
      <w:pPr>
        <w:ind w:left="720" w:hanging="720"/>
        <w:rPr>
          <w:rFonts w:cs="Arial"/>
          <w:szCs w:val="22"/>
        </w:rPr>
      </w:pPr>
      <w:r w:rsidRPr="00E5723E">
        <w:rPr>
          <w:rFonts w:cs="Arial"/>
          <w:szCs w:val="22"/>
        </w:rPr>
        <w:t xml:space="preserve">Gallagher, L. J. (2019). A theology of rest: Sabbath principles for ministry. </w:t>
      </w:r>
      <w:r w:rsidRPr="00E5723E">
        <w:rPr>
          <w:rFonts w:cs="Arial"/>
          <w:i/>
          <w:iCs/>
          <w:szCs w:val="22"/>
        </w:rPr>
        <w:t>Christian Education Journal</w:t>
      </w:r>
      <w:r w:rsidRPr="00E5723E">
        <w:rPr>
          <w:rFonts w:cs="Arial"/>
          <w:szCs w:val="22"/>
        </w:rPr>
        <w:t xml:space="preserve">, </w:t>
      </w:r>
      <w:r w:rsidRPr="00E5723E">
        <w:rPr>
          <w:rFonts w:cs="Arial"/>
          <w:i/>
          <w:iCs/>
          <w:szCs w:val="22"/>
        </w:rPr>
        <w:t>16</w:t>
      </w:r>
      <w:r w:rsidRPr="00E5723E">
        <w:rPr>
          <w:rFonts w:cs="Arial"/>
          <w:szCs w:val="22"/>
        </w:rPr>
        <w:t xml:space="preserve">(1), 134–149. </w:t>
      </w:r>
      <w:hyperlink r:id="rId68" w:history="1">
        <w:r w:rsidRPr="00E5723E">
          <w:rPr>
            <w:rStyle w:val="Hyperlink"/>
            <w:rFonts w:cs="Arial"/>
            <w:szCs w:val="22"/>
          </w:rPr>
          <w:t>https://doi.org/10.1177/0739891318821124</w:t>
        </w:r>
      </w:hyperlink>
    </w:p>
    <w:p w14:paraId="441ABBAE" w14:textId="77777777" w:rsidR="00EE1E49" w:rsidRPr="00E5723E" w:rsidRDefault="00EE1E49" w:rsidP="00EE1E49">
      <w:pPr>
        <w:ind w:left="720" w:hanging="720"/>
        <w:rPr>
          <w:rFonts w:cs="Arial"/>
          <w:szCs w:val="22"/>
        </w:rPr>
      </w:pPr>
      <w:r w:rsidRPr="00E5723E">
        <w:rPr>
          <w:rFonts w:cs="Arial"/>
          <w:szCs w:val="22"/>
        </w:rPr>
        <w:t xml:space="preserve">Giacalone, R. A., &amp; Jurkiewicz, C. L. (2003). Right from wrong: The influence of spirituality on perceptions of unethical business activities. </w:t>
      </w:r>
      <w:r w:rsidRPr="00E5723E">
        <w:rPr>
          <w:rFonts w:cs="Arial"/>
          <w:i/>
          <w:iCs/>
          <w:szCs w:val="22"/>
        </w:rPr>
        <w:t>Journal of Business Ethics</w:t>
      </w:r>
      <w:r w:rsidRPr="00E5723E">
        <w:rPr>
          <w:rFonts w:cs="Arial"/>
          <w:szCs w:val="22"/>
        </w:rPr>
        <w:t xml:space="preserve">, </w:t>
      </w:r>
      <w:r w:rsidRPr="00E5723E">
        <w:rPr>
          <w:rFonts w:cs="Arial"/>
          <w:i/>
          <w:iCs/>
          <w:szCs w:val="22"/>
        </w:rPr>
        <w:t>46</w:t>
      </w:r>
      <w:r w:rsidRPr="00E5723E">
        <w:rPr>
          <w:rFonts w:cs="Arial"/>
          <w:szCs w:val="22"/>
        </w:rPr>
        <w:t>(1), 85–97.</w:t>
      </w:r>
    </w:p>
    <w:p w14:paraId="509ED71B" w14:textId="77777777" w:rsidR="00EE1E49" w:rsidRPr="00E5723E" w:rsidRDefault="00EE1E49" w:rsidP="00EE1E49">
      <w:pPr>
        <w:ind w:left="720" w:hanging="720"/>
        <w:rPr>
          <w:rFonts w:cs="Arial"/>
          <w:szCs w:val="22"/>
        </w:rPr>
      </w:pPr>
      <w:r w:rsidRPr="00E5723E">
        <w:rPr>
          <w:rFonts w:cs="Arial"/>
          <w:szCs w:val="22"/>
        </w:rPr>
        <w:t xml:space="preserve">Goštautaitė, B., Bučiūnienė, I., &amp; Milašauskienė, Ž. (2022). HRM and work outcomes: The role of basic need satisfaction and age. </w:t>
      </w:r>
      <w:r w:rsidRPr="00E5723E">
        <w:rPr>
          <w:rFonts w:cs="Arial"/>
          <w:i/>
          <w:iCs/>
          <w:szCs w:val="22"/>
        </w:rPr>
        <w:t>The International Journal of Human Resource Management</w:t>
      </w:r>
      <w:r w:rsidRPr="00E5723E">
        <w:rPr>
          <w:rFonts w:cs="Arial"/>
          <w:szCs w:val="22"/>
        </w:rPr>
        <w:t xml:space="preserve">, </w:t>
      </w:r>
      <w:r w:rsidRPr="00E5723E">
        <w:rPr>
          <w:rFonts w:cs="Arial"/>
          <w:i/>
          <w:iCs/>
          <w:szCs w:val="22"/>
        </w:rPr>
        <w:t>33</w:t>
      </w:r>
      <w:r w:rsidRPr="00E5723E">
        <w:rPr>
          <w:rFonts w:cs="Arial"/>
          <w:szCs w:val="22"/>
        </w:rPr>
        <w:t xml:space="preserve">(2), 169–202. </w:t>
      </w:r>
      <w:hyperlink r:id="rId69" w:history="1">
        <w:r w:rsidRPr="00E5723E">
          <w:rPr>
            <w:rStyle w:val="Hyperlink"/>
            <w:rFonts w:cs="Arial"/>
            <w:szCs w:val="22"/>
          </w:rPr>
          <w:t>https://doi.org/10.1080/09585192.2019.1683049</w:t>
        </w:r>
      </w:hyperlink>
    </w:p>
    <w:p w14:paraId="78AEF8ED" w14:textId="77777777" w:rsidR="00EE1E49" w:rsidRPr="0085311E" w:rsidRDefault="00EE1E49" w:rsidP="00EE1E49">
      <w:pPr>
        <w:ind w:left="720" w:hanging="720"/>
        <w:rPr>
          <w:rFonts w:cs="Arial"/>
          <w:szCs w:val="22"/>
        </w:rPr>
      </w:pPr>
      <w:r w:rsidRPr="0085311E">
        <w:rPr>
          <w:rFonts w:cs="Arial"/>
          <w:szCs w:val="22"/>
        </w:rPr>
        <w:t xml:space="preserve">Greene, L., &amp; Burke, G. (2007). Beyond self-actualization. </w:t>
      </w:r>
      <w:r w:rsidRPr="0085311E">
        <w:rPr>
          <w:rFonts w:cs="Arial"/>
          <w:i/>
          <w:iCs/>
          <w:szCs w:val="22"/>
        </w:rPr>
        <w:t>Journal of Health and Human Services Administration</w:t>
      </w:r>
      <w:r w:rsidRPr="0085311E">
        <w:rPr>
          <w:rFonts w:cs="Arial"/>
          <w:szCs w:val="22"/>
        </w:rPr>
        <w:t xml:space="preserve">, </w:t>
      </w:r>
      <w:r w:rsidRPr="0085311E">
        <w:rPr>
          <w:rFonts w:cs="Arial"/>
          <w:i/>
          <w:iCs/>
          <w:szCs w:val="22"/>
        </w:rPr>
        <w:t>30</w:t>
      </w:r>
      <w:r w:rsidRPr="0085311E">
        <w:rPr>
          <w:rFonts w:cs="Arial"/>
          <w:szCs w:val="22"/>
        </w:rPr>
        <w:t>(2), 116–128.</w:t>
      </w:r>
    </w:p>
    <w:p w14:paraId="4458AA1C" w14:textId="77777777" w:rsidR="00090439" w:rsidRPr="00BF6245" w:rsidRDefault="00090439" w:rsidP="00090439">
      <w:pPr>
        <w:ind w:left="720" w:hanging="720"/>
      </w:pPr>
      <w:r w:rsidRPr="00BF6245">
        <w:t xml:space="preserve">Griesinger, D. W. (2010). The theology of work and the work of Christian scholars. </w:t>
      </w:r>
      <w:r w:rsidRPr="00BF6245">
        <w:rPr>
          <w:i/>
          <w:iCs/>
        </w:rPr>
        <w:t>Christian Scholar’s Review</w:t>
      </w:r>
      <w:r w:rsidRPr="00BF6245">
        <w:t xml:space="preserve">, </w:t>
      </w:r>
      <w:r w:rsidRPr="00BF6245">
        <w:rPr>
          <w:i/>
          <w:iCs/>
        </w:rPr>
        <w:t>39</w:t>
      </w:r>
      <w:r w:rsidRPr="00BF6245">
        <w:t>(3), 291–304.</w:t>
      </w:r>
    </w:p>
    <w:p w14:paraId="32F6433F" w14:textId="77777777" w:rsidR="00EE1E49" w:rsidRPr="0047543E" w:rsidRDefault="00EE1E49" w:rsidP="00EE1E49">
      <w:pPr>
        <w:ind w:left="720" w:hanging="720"/>
      </w:pPr>
      <w:r w:rsidRPr="0047543E">
        <w:t xml:space="preserve">Han, J., Yin, H., Wang, J., &amp; Zhang, J. (2020). Job demands and resources as antecedents of university teachers’ exhaustion, engagement and job satisfaction. </w:t>
      </w:r>
      <w:r w:rsidRPr="0047543E">
        <w:rPr>
          <w:i/>
          <w:iCs/>
        </w:rPr>
        <w:t>Educational Psychology</w:t>
      </w:r>
      <w:r w:rsidRPr="0047543E">
        <w:t xml:space="preserve">, </w:t>
      </w:r>
      <w:r w:rsidRPr="0047543E">
        <w:rPr>
          <w:i/>
          <w:iCs/>
        </w:rPr>
        <w:t>40</w:t>
      </w:r>
      <w:r w:rsidRPr="0047543E">
        <w:t xml:space="preserve">(3), 318–335. </w:t>
      </w:r>
      <w:hyperlink r:id="rId70" w:history="1">
        <w:r w:rsidRPr="0047543E">
          <w:rPr>
            <w:rStyle w:val="Hyperlink"/>
          </w:rPr>
          <w:t>https://doi.org/10.1080/01443410.2019.1674249</w:t>
        </w:r>
      </w:hyperlink>
    </w:p>
    <w:p w14:paraId="109E2F06" w14:textId="77777777" w:rsidR="00EE1E49" w:rsidRPr="00966488" w:rsidRDefault="00EE1E49" w:rsidP="00EE1E49">
      <w:pPr>
        <w:ind w:left="720" w:hanging="720"/>
        <w:rPr>
          <w:rFonts w:cs="Arial"/>
          <w:szCs w:val="22"/>
        </w:rPr>
      </w:pPr>
      <w:r w:rsidRPr="00966488">
        <w:rPr>
          <w:rFonts w:cs="Arial"/>
          <w:szCs w:val="22"/>
        </w:rPr>
        <w:t xml:space="preserve">Hannush, M. J. (2021). Suffering: The capacity to endure suffering. In M. J. Hannush (Ed.), </w:t>
      </w:r>
      <w:r w:rsidRPr="00966488">
        <w:rPr>
          <w:rFonts w:cs="Arial"/>
          <w:i/>
          <w:iCs/>
          <w:szCs w:val="22"/>
        </w:rPr>
        <w:t>Markers of Psychosocial Maturation: A Dialectically-Informed Approach</w:t>
      </w:r>
      <w:r w:rsidRPr="00966488">
        <w:rPr>
          <w:rFonts w:cs="Arial"/>
          <w:szCs w:val="22"/>
        </w:rPr>
        <w:t xml:space="preserve"> (pp. 491–504). Springer International Publishing. </w:t>
      </w:r>
      <w:hyperlink r:id="rId71" w:history="1">
        <w:r w:rsidRPr="00966488">
          <w:rPr>
            <w:rStyle w:val="Hyperlink"/>
            <w:rFonts w:cs="Arial"/>
            <w:szCs w:val="22"/>
          </w:rPr>
          <w:t>https://doi.org/10.1007/978-3-030-74315-4_30</w:t>
        </w:r>
      </w:hyperlink>
    </w:p>
    <w:p w14:paraId="1F7EB81F" w14:textId="77777777" w:rsidR="00EE1E49" w:rsidRPr="00E5723E" w:rsidRDefault="00EE1E49" w:rsidP="00EE1E49">
      <w:pPr>
        <w:ind w:left="720" w:hanging="720"/>
        <w:rPr>
          <w:rFonts w:cs="Arial"/>
          <w:szCs w:val="22"/>
        </w:rPr>
      </w:pPr>
      <w:r w:rsidRPr="00E5723E">
        <w:rPr>
          <w:rFonts w:cs="Arial"/>
          <w:szCs w:val="22"/>
        </w:rPr>
        <w:lastRenderedPageBreak/>
        <w:t>Harju, L., Kaltiainen, J., &amp; Hakanen, J. (2021). The double</w:t>
      </w:r>
      <w:r w:rsidRPr="00E5723E">
        <w:rPr>
          <w:rFonts w:ascii="Cambria Math" w:hAnsi="Cambria Math" w:cs="Cambria Math"/>
          <w:szCs w:val="22"/>
        </w:rPr>
        <w:t>‐</w:t>
      </w:r>
      <w:r w:rsidRPr="00E5723E">
        <w:rPr>
          <w:rFonts w:cs="Arial"/>
          <w:szCs w:val="22"/>
        </w:rPr>
        <w:t>edged sword of job crafting: The effects of job crafting on changes in job demands and employee well</w:t>
      </w:r>
      <w:r w:rsidRPr="00E5723E">
        <w:rPr>
          <w:rFonts w:ascii="Cambria Math" w:hAnsi="Cambria Math" w:cs="Cambria Math"/>
          <w:szCs w:val="22"/>
        </w:rPr>
        <w:t>‐</w:t>
      </w:r>
      <w:r w:rsidRPr="00E5723E">
        <w:rPr>
          <w:rFonts w:cs="Arial"/>
          <w:szCs w:val="22"/>
        </w:rPr>
        <w:t xml:space="preserve">being. </w:t>
      </w:r>
      <w:r w:rsidRPr="00E5723E">
        <w:rPr>
          <w:rFonts w:cs="Arial"/>
          <w:i/>
          <w:iCs/>
          <w:szCs w:val="22"/>
        </w:rPr>
        <w:t>Human Resource Management</w:t>
      </w:r>
      <w:r w:rsidRPr="00E5723E">
        <w:rPr>
          <w:rFonts w:cs="Arial"/>
          <w:szCs w:val="22"/>
        </w:rPr>
        <w:t xml:space="preserve">, </w:t>
      </w:r>
      <w:r w:rsidRPr="00E5723E">
        <w:rPr>
          <w:rFonts w:cs="Arial"/>
          <w:i/>
          <w:iCs/>
          <w:szCs w:val="22"/>
        </w:rPr>
        <w:t>60</w:t>
      </w:r>
      <w:r w:rsidRPr="00E5723E">
        <w:rPr>
          <w:rFonts w:cs="Arial"/>
          <w:szCs w:val="22"/>
        </w:rPr>
        <w:t>(6), 953–968.</w:t>
      </w:r>
    </w:p>
    <w:p w14:paraId="5B6A46EA" w14:textId="77777777" w:rsidR="00EE1E49" w:rsidRPr="00E5723E" w:rsidRDefault="00EE1E49" w:rsidP="00EE1E49">
      <w:pPr>
        <w:ind w:left="720" w:hanging="720"/>
        <w:rPr>
          <w:rFonts w:cs="Arial"/>
          <w:szCs w:val="22"/>
        </w:rPr>
      </w:pPr>
      <w:r w:rsidRPr="00E5723E">
        <w:rPr>
          <w:rFonts w:cs="Arial"/>
          <w:szCs w:val="22"/>
        </w:rPr>
        <w:t xml:space="preserve">Harris, K. J., Harris, R. B., Valle, M., Carlson, J., Carlson, D. S., Zivnuska, S., &amp; Wiley, B. (2022). Technostress and the entitled employee: Impacts on work and family. </w:t>
      </w:r>
      <w:r w:rsidRPr="00E5723E">
        <w:rPr>
          <w:rFonts w:cs="Arial"/>
          <w:i/>
          <w:iCs/>
          <w:szCs w:val="22"/>
        </w:rPr>
        <w:t>Information Technology &amp; People</w:t>
      </w:r>
      <w:r w:rsidRPr="00E5723E">
        <w:rPr>
          <w:rFonts w:cs="Arial"/>
          <w:szCs w:val="22"/>
        </w:rPr>
        <w:t xml:space="preserve">, </w:t>
      </w:r>
      <w:r w:rsidRPr="00E5723E">
        <w:rPr>
          <w:rFonts w:cs="Arial"/>
          <w:i/>
          <w:iCs/>
          <w:szCs w:val="22"/>
        </w:rPr>
        <w:t>35</w:t>
      </w:r>
      <w:r w:rsidRPr="00E5723E">
        <w:rPr>
          <w:rFonts w:cs="Arial"/>
          <w:szCs w:val="22"/>
        </w:rPr>
        <w:t xml:space="preserve">(3), 1073–1095. </w:t>
      </w:r>
      <w:hyperlink r:id="rId72" w:history="1">
        <w:r w:rsidRPr="00E5723E">
          <w:rPr>
            <w:rStyle w:val="Hyperlink"/>
            <w:rFonts w:cs="Arial"/>
            <w:szCs w:val="22"/>
          </w:rPr>
          <w:t>https://doi.org/10.1108/ITP-07-2019-0348</w:t>
        </w:r>
      </w:hyperlink>
    </w:p>
    <w:p w14:paraId="172F6E0E" w14:textId="77777777" w:rsidR="00EE1E49" w:rsidRPr="00930614" w:rsidRDefault="00EE1E49" w:rsidP="00EE1E49">
      <w:pPr>
        <w:ind w:left="720" w:hanging="720"/>
      </w:pPr>
      <w:r w:rsidRPr="00930614">
        <w:t xml:space="preserve">Hartman, L. M. (2011). Christian Sabbath-keeping as a spiritual and environmental practice. </w:t>
      </w:r>
      <w:r w:rsidRPr="00F003F3">
        <w:rPr>
          <w:i/>
          <w:iCs/>
        </w:rPr>
        <w:t>Worldview</w:t>
      </w:r>
      <w:r>
        <w:rPr>
          <w:i/>
          <w:iCs/>
        </w:rPr>
        <w:t>: Global Religions, Culture, and Ecology</w:t>
      </w:r>
      <w:r w:rsidRPr="00F003F3">
        <w:rPr>
          <w:i/>
          <w:iCs/>
        </w:rPr>
        <w:t>, 15</w:t>
      </w:r>
      <w:r w:rsidRPr="00930614">
        <w:t>(1), 47–64.</w:t>
      </w:r>
    </w:p>
    <w:p w14:paraId="119DC9E8" w14:textId="77777777" w:rsidR="00EE1E49" w:rsidRPr="00E5723E" w:rsidRDefault="00EE1E49" w:rsidP="00EE1E49">
      <w:pPr>
        <w:ind w:left="720" w:hanging="720"/>
        <w:rPr>
          <w:rFonts w:cs="Arial"/>
          <w:szCs w:val="22"/>
        </w:rPr>
      </w:pPr>
      <w:r w:rsidRPr="00E5723E">
        <w:rPr>
          <w:rFonts w:cs="Arial"/>
          <w:szCs w:val="22"/>
        </w:rPr>
        <w:t xml:space="preserve">Hashemi, S. E., Ootb, S. I., &amp; Mehrabizadeh Honarmand, M. (2017). The effect of spiritual resources on turnover intention and workplace well-being in employees: The mediation of emotional exhaustion and work engagement. </w:t>
      </w:r>
      <w:r w:rsidRPr="00E5723E">
        <w:rPr>
          <w:rFonts w:cs="Arial"/>
          <w:i/>
          <w:iCs/>
          <w:szCs w:val="22"/>
        </w:rPr>
        <w:t>Positive Psychology Research</w:t>
      </w:r>
      <w:r w:rsidRPr="00E5723E">
        <w:rPr>
          <w:rFonts w:cs="Arial"/>
          <w:szCs w:val="22"/>
        </w:rPr>
        <w:t xml:space="preserve">, </w:t>
      </w:r>
      <w:r w:rsidRPr="00E5723E">
        <w:rPr>
          <w:rFonts w:cs="Arial"/>
          <w:i/>
          <w:iCs/>
          <w:szCs w:val="22"/>
        </w:rPr>
        <w:t>3</w:t>
      </w:r>
      <w:r w:rsidRPr="00E5723E">
        <w:rPr>
          <w:rFonts w:cs="Arial"/>
          <w:szCs w:val="22"/>
        </w:rPr>
        <w:t xml:space="preserve">(1), 29–48. </w:t>
      </w:r>
      <w:hyperlink r:id="rId73" w:history="1">
        <w:r w:rsidRPr="00E5723E">
          <w:rPr>
            <w:rStyle w:val="Hyperlink"/>
            <w:rFonts w:cs="Arial"/>
            <w:szCs w:val="22"/>
          </w:rPr>
          <w:t>https://doi.org/10.22108/ppls.2017.103917.1119</w:t>
        </w:r>
      </w:hyperlink>
    </w:p>
    <w:p w14:paraId="6D57934F" w14:textId="77777777" w:rsidR="00EE1E49" w:rsidRPr="00E5723E" w:rsidRDefault="00EE1E49" w:rsidP="00EE1E49">
      <w:pPr>
        <w:ind w:left="720" w:hanging="720"/>
      </w:pPr>
      <w:r w:rsidRPr="00E5723E">
        <w:t xml:space="preserve">Heschel, A. (1951). </w:t>
      </w:r>
      <w:r w:rsidRPr="00E5723E">
        <w:rPr>
          <w:i/>
          <w:iCs/>
        </w:rPr>
        <w:t>The Sabbath: Its meaning for modern man.</w:t>
      </w:r>
      <w:r w:rsidRPr="00E5723E">
        <w:t xml:space="preserve"> Farrar Straus Giroux.</w:t>
      </w:r>
    </w:p>
    <w:p w14:paraId="53BB2938" w14:textId="77777777" w:rsidR="00EE1E49" w:rsidRPr="00E5723E" w:rsidRDefault="00EE1E49" w:rsidP="00EE1E49">
      <w:pPr>
        <w:ind w:left="720" w:hanging="720"/>
        <w:rPr>
          <w:rFonts w:cs="Arial"/>
          <w:szCs w:val="22"/>
        </w:rPr>
      </w:pPr>
      <w:r w:rsidRPr="00E5723E">
        <w:rPr>
          <w:rFonts w:cs="Arial"/>
          <w:szCs w:val="22"/>
        </w:rPr>
        <w:t xml:space="preserve">Hobfoll, S. E. (1989). Conservation of resources. </w:t>
      </w:r>
      <w:r w:rsidRPr="00E5723E">
        <w:rPr>
          <w:rFonts w:cs="Arial"/>
          <w:i/>
          <w:iCs/>
          <w:szCs w:val="22"/>
        </w:rPr>
        <w:t>American Psychologist</w:t>
      </w:r>
      <w:r w:rsidRPr="00E5723E">
        <w:rPr>
          <w:rFonts w:cs="Arial"/>
          <w:szCs w:val="22"/>
        </w:rPr>
        <w:t>, 12.</w:t>
      </w:r>
    </w:p>
    <w:p w14:paraId="4E293C5C" w14:textId="77777777" w:rsidR="00EE1E49" w:rsidRPr="00E5723E" w:rsidRDefault="00EE1E49" w:rsidP="00EE1E49">
      <w:pPr>
        <w:ind w:left="720" w:hanging="720"/>
        <w:rPr>
          <w:rFonts w:cs="Arial"/>
          <w:szCs w:val="22"/>
        </w:rPr>
      </w:pPr>
      <w:r w:rsidRPr="00E5723E">
        <w:rPr>
          <w:rFonts w:cs="Arial"/>
          <w:szCs w:val="22"/>
        </w:rPr>
        <w:t xml:space="preserve">Hobfoll, S. E., Halbesleben, J. R. B., Neveu, J., &amp; Westman, M. (2018). Conservation of resources in the organizational context: The reality of resources and their consequences. </w:t>
      </w:r>
      <w:r w:rsidRPr="00E5723E">
        <w:rPr>
          <w:rFonts w:cs="Arial"/>
          <w:i/>
          <w:iCs/>
          <w:szCs w:val="22"/>
        </w:rPr>
        <w:t>Annual Review of Organizational Psychology and Organizational Behavior</w:t>
      </w:r>
      <w:r w:rsidRPr="00E5723E">
        <w:rPr>
          <w:rFonts w:cs="Arial"/>
          <w:szCs w:val="22"/>
        </w:rPr>
        <w:t xml:space="preserve">, </w:t>
      </w:r>
      <w:r w:rsidRPr="00E5723E">
        <w:rPr>
          <w:rFonts w:cs="Arial"/>
          <w:i/>
          <w:iCs/>
          <w:szCs w:val="22"/>
        </w:rPr>
        <w:t>5</w:t>
      </w:r>
      <w:r w:rsidRPr="00E5723E">
        <w:rPr>
          <w:rFonts w:cs="Arial"/>
          <w:szCs w:val="22"/>
        </w:rPr>
        <w:t xml:space="preserve">, 103–128. </w:t>
      </w:r>
      <w:hyperlink r:id="rId74" w:history="1">
        <w:r w:rsidRPr="00E5723E">
          <w:rPr>
            <w:rStyle w:val="Hyperlink"/>
            <w:rFonts w:cs="Arial"/>
            <w:szCs w:val="22"/>
          </w:rPr>
          <w:t>https://doi.org/10.1146/annurev-orgpsych-032117-104640</w:t>
        </w:r>
      </w:hyperlink>
    </w:p>
    <w:p w14:paraId="1EFD684B" w14:textId="77777777" w:rsidR="00EE1E49" w:rsidRPr="00E5723E" w:rsidRDefault="00EE1E49" w:rsidP="00EE1E49">
      <w:pPr>
        <w:ind w:left="720" w:hanging="720"/>
        <w:rPr>
          <w:rFonts w:cs="Arial"/>
          <w:szCs w:val="22"/>
        </w:rPr>
      </w:pPr>
      <w:r w:rsidRPr="00E5723E">
        <w:rPr>
          <w:rFonts w:cs="Arial"/>
          <w:szCs w:val="22"/>
        </w:rPr>
        <w:t xml:space="preserve">Holmgreen, L., Tirone, V., Gerhart, J., &amp; Hobfoll, S. E. (2017). Conservation of resources theory: Resource caravans and passageways in health contexts. In C. L. Cooper &amp; J. C. Quick (Eds.), </w:t>
      </w:r>
      <w:r w:rsidRPr="00E5723E">
        <w:rPr>
          <w:rFonts w:cs="Arial"/>
          <w:i/>
          <w:iCs/>
          <w:szCs w:val="22"/>
        </w:rPr>
        <w:t>The handbook of stress and health: A guide to research and practice</w:t>
      </w:r>
      <w:r w:rsidRPr="00E5723E">
        <w:rPr>
          <w:rFonts w:cs="Arial"/>
          <w:szCs w:val="22"/>
        </w:rPr>
        <w:t xml:space="preserve"> (pp. 443–457). John Wiley &amp; Sons, Inc.</w:t>
      </w:r>
    </w:p>
    <w:p w14:paraId="7A96DB09" w14:textId="77777777" w:rsidR="00EE1E49" w:rsidRPr="00E5723E" w:rsidRDefault="00EE1E49" w:rsidP="00EE1E49">
      <w:pPr>
        <w:ind w:left="720" w:hanging="720"/>
        <w:rPr>
          <w:rFonts w:cs="Arial"/>
          <w:szCs w:val="22"/>
        </w:rPr>
      </w:pPr>
      <w:r w:rsidRPr="00E5723E">
        <w:rPr>
          <w:rFonts w:cs="Arial"/>
          <w:szCs w:val="22"/>
        </w:rPr>
        <w:lastRenderedPageBreak/>
        <w:t xml:space="preserve">Hood, E. (2019). The dark side of job crafting: Exploring the implications of job crafting in the hidden realm. </w:t>
      </w:r>
      <w:r w:rsidRPr="00E5723E">
        <w:rPr>
          <w:rFonts w:cs="Arial"/>
          <w:i/>
          <w:iCs/>
          <w:szCs w:val="22"/>
        </w:rPr>
        <w:t>Academy of Management Proceedings</w:t>
      </w:r>
      <w:r w:rsidRPr="00E5723E">
        <w:rPr>
          <w:rFonts w:cs="Arial"/>
          <w:szCs w:val="22"/>
        </w:rPr>
        <w:t xml:space="preserve">, </w:t>
      </w:r>
      <w:r w:rsidRPr="00E5723E">
        <w:rPr>
          <w:rFonts w:cs="Arial"/>
          <w:i/>
          <w:iCs/>
          <w:szCs w:val="22"/>
        </w:rPr>
        <w:t>2019</w:t>
      </w:r>
      <w:r w:rsidRPr="00E5723E">
        <w:rPr>
          <w:rFonts w:cs="Arial"/>
          <w:szCs w:val="22"/>
        </w:rPr>
        <w:t xml:space="preserve">(1). </w:t>
      </w:r>
      <w:hyperlink r:id="rId75" w:history="1">
        <w:r w:rsidRPr="00E5723E">
          <w:rPr>
            <w:rStyle w:val="Hyperlink"/>
            <w:rFonts w:cs="Arial"/>
            <w:szCs w:val="22"/>
          </w:rPr>
          <w:t>https://doi.org/10.5465/AMBPP.2019.15958abstract</w:t>
        </w:r>
      </w:hyperlink>
    </w:p>
    <w:p w14:paraId="085DE7A7" w14:textId="77777777" w:rsidR="00EE1E49" w:rsidRPr="00E5723E" w:rsidRDefault="00EE1E49" w:rsidP="00EE1E49">
      <w:pPr>
        <w:ind w:left="720" w:hanging="720"/>
        <w:rPr>
          <w:rFonts w:cs="Arial"/>
          <w:szCs w:val="22"/>
        </w:rPr>
      </w:pPr>
      <w:r w:rsidRPr="00E5723E">
        <w:rPr>
          <w:rFonts w:cs="Arial"/>
          <w:szCs w:val="22"/>
        </w:rPr>
        <w:t xml:space="preserve">Hough, H., Proeschold-Bell, R. J., Liu, X., Weisner, C., Turner, E. L., &amp; Yao, J. (2019). Relationships between sabbath observance and mental, physical, and spiritual health in clergy. </w:t>
      </w:r>
      <w:r w:rsidRPr="00E5723E">
        <w:rPr>
          <w:rFonts w:cs="Arial"/>
          <w:i/>
          <w:iCs/>
          <w:szCs w:val="22"/>
        </w:rPr>
        <w:t>Pastoral Psychology</w:t>
      </w:r>
      <w:r w:rsidRPr="00E5723E">
        <w:rPr>
          <w:rFonts w:cs="Arial"/>
          <w:szCs w:val="22"/>
        </w:rPr>
        <w:t xml:space="preserve">, </w:t>
      </w:r>
      <w:r w:rsidRPr="00E5723E">
        <w:rPr>
          <w:rFonts w:cs="Arial"/>
          <w:i/>
          <w:iCs/>
          <w:szCs w:val="22"/>
        </w:rPr>
        <w:t>68</w:t>
      </w:r>
      <w:r w:rsidRPr="00E5723E">
        <w:rPr>
          <w:rFonts w:cs="Arial"/>
          <w:szCs w:val="22"/>
        </w:rPr>
        <w:t xml:space="preserve">(2), 171–193. </w:t>
      </w:r>
      <w:hyperlink r:id="rId76" w:history="1">
        <w:r w:rsidRPr="00E5723E">
          <w:rPr>
            <w:rStyle w:val="Hyperlink"/>
            <w:rFonts w:cs="Arial"/>
            <w:szCs w:val="22"/>
          </w:rPr>
          <w:t>https://doi.org/10.1007/s11089-018-0838-9</w:t>
        </w:r>
      </w:hyperlink>
    </w:p>
    <w:p w14:paraId="158C9D0E" w14:textId="77777777" w:rsidR="00EE1E49" w:rsidRPr="003F1095" w:rsidRDefault="00EE1E49" w:rsidP="00EE1E49">
      <w:pPr>
        <w:ind w:left="720" w:hanging="720"/>
        <w:rPr>
          <w:rFonts w:cs="Arial"/>
          <w:szCs w:val="22"/>
        </w:rPr>
      </w:pPr>
      <w:r w:rsidRPr="003F1095">
        <w:rPr>
          <w:rFonts w:cs="Arial"/>
          <w:szCs w:val="22"/>
        </w:rPr>
        <w:t xml:space="preserve">Irshad, S., &amp; Raja, M. W. (2021). Job satisfaction of university teachers of different personality traits during COVID-19: Role of job crafting as a mediator. </w:t>
      </w:r>
      <w:r w:rsidRPr="003F1095">
        <w:rPr>
          <w:rFonts w:cs="Arial"/>
          <w:i/>
          <w:iCs/>
          <w:szCs w:val="22"/>
        </w:rPr>
        <w:t>Abasyn University Journal of Social Sciences</w:t>
      </w:r>
      <w:r w:rsidRPr="003F1095">
        <w:rPr>
          <w:rFonts w:cs="Arial"/>
          <w:szCs w:val="22"/>
        </w:rPr>
        <w:t xml:space="preserve">, </w:t>
      </w:r>
      <w:r w:rsidRPr="003F1095">
        <w:rPr>
          <w:rFonts w:cs="Arial"/>
          <w:i/>
          <w:iCs/>
          <w:szCs w:val="22"/>
        </w:rPr>
        <w:t>14</w:t>
      </w:r>
      <w:r w:rsidRPr="003F1095">
        <w:rPr>
          <w:rFonts w:cs="Arial"/>
          <w:szCs w:val="22"/>
        </w:rPr>
        <w:t xml:space="preserve">(2), 196–207. </w:t>
      </w:r>
      <w:hyperlink r:id="rId77" w:history="1">
        <w:r w:rsidRPr="003F1095">
          <w:rPr>
            <w:rStyle w:val="Hyperlink"/>
            <w:rFonts w:cs="Arial"/>
            <w:szCs w:val="22"/>
          </w:rPr>
          <w:t>https://doi.org/10.34091/AJSS.14.2.03</w:t>
        </w:r>
      </w:hyperlink>
    </w:p>
    <w:p w14:paraId="0114DBBD" w14:textId="77777777" w:rsidR="00EE1E49" w:rsidRPr="00E5723E" w:rsidRDefault="00EE1E49" w:rsidP="00EE1E49">
      <w:pPr>
        <w:ind w:left="720" w:hanging="720"/>
        <w:rPr>
          <w:rFonts w:cs="Arial"/>
          <w:szCs w:val="22"/>
        </w:rPr>
      </w:pPr>
      <w:r w:rsidRPr="00E5723E">
        <w:rPr>
          <w:rFonts w:cs="Arial"/>
          <w:szCs w:val="22"/>
        </w:rPr>
        <w:t xml:space="preserve">Isham, A., Mair, S., &amp; Jackson, T. (2020). </w:t>
      </w:r>
      <w:r w:rsidRPr="00E5723E">
        <w:rPr>
          <w:rFonts w:cs="Arial"/>
          <w:i/>
          <w:iCs/>
          <w:szCs w:val="22"/>
        </w:rPr>
        <w:t>Wellbeing and productivity: A review of the literature</w:t>
      </w:r>
      <w:r w:rsidRPr="00E5723E">
        <w:rPr>
          <w:rFonts w:cs="Arial"/>
          <w:szCs w:val="22"/>
        </w:rPr>
        <w:t xml:space="preserve"> (p. 129). Centre for the Understanding of Sustainable Prosperity. </w:t>
      </w:r>
      <w:hyperlink r:id="rId78" w:history="1">
        <w:r w:rsidRPr="00E5723E">
          <w:rPr>
            <w:rStyle w:val="Hyperlink"/>
            <w:rFonts w:cs="Arial"/>
            <w:szCs w:val="22"/>
          </w:rPr>
          <w:t>http://hdl.handle.net/10454/18268</w:t>
        </w:r>
      </w:hyperlink>
    </w:p>
    <w:p w14:paraId="183E876D" w14:textId="77777777" w:rsidR="00EE1E49" w:rsidRPr="00E37EE2" w:rsidRDefault="00EE1E49" w:rsidP="00EE1E49">
      <w:pPr>
        <w:ind w:left="720" w:hanging="720"/>
        <w:rPr>
          <w:rFonts w:cs="Arial"/>
          <w:szCs w:val="22"/>
        </w:rPr>
      </w:pPr>
      <w:r w:rsidRPr="00E37EE2">
        <w:rPr>
          <w:rFonts w:cs="Arial"/>
          <w:szCs w:val="22"/>
        </w:rPr>
        <w:t xml:space="preserve">Jessop, B. (2018). On academic capitalism. </w:t>
      </w:r>
      <w:r w:rsidRPr="00E37EE2">
        <w:rPr>
          <w:rFonts w:cs="Arial"/>
          <w:i/>
          <w:iCs/>
          <w:szCs w:val="22"/>
        </w:rPr>
        <w:t>Critical Policy Studies</w:t>
      </w:r>
      <w:r w:rsidRPr="00E37EE2">
        <w:rPr>
          <w:rFonts w:cs="Arial"/>
          <w:szCs w:val="22"/>
        </w:rPr>
        <w:t xml:space="preserve">, </w:t>
      </w:r>
      <w:r w:rsidRPr="00E37EE2">
        <w:rPr>
          <w:rFonts w:cs="Arial"/>
          <w:i/>
          <w:iCs/>
          <w:szCs w:val="22"/>
        </w:rPr>
        <w:t>12</w:t>
      </w:r>
      <w:r w:rsidRPr="00E37EE2">
        <w:rPr>
          <w:rFonts w:cs="Arial"/>
          <w:szCs w:val="22"/>
        </w:rPr>
        <w:t xml:space="preserve">(1), 104–109. </w:t>
      </w:r>
      <w:hyperlink r:id="rId79" w:history="1">
        <w:r w:rsidRPr="00E37EE2">
          <w:rPr>
            <w:rStyle w:val="Hyperlink"/>
            <w:rFonts w:cs="Arial"/>
            <w:szCs w:val="22"/>
          </w:rPr>
          <w:t>https://doi.org/10.1080/19460171.2017.1403342</w:t>
        </w:r>
      </w:hyperlink>
    </w:p>
    <w:p w14:paraId="2C7E8747" w14:textId="77777777" w:rsidR="00EE1E49" w:rsidRPr="00617DE0" w:rsidRDefault="00EE1E49" w:rsidP="00EE1E49">
      <w:pPr>
        <w:ind w:left="720" w:hanging="720"/>
      </w:pPr>
      <w:r w:rsidRPr="00617DE0">
        <w:t xml:space="preserve">Judd, C. M., &amp; Sadler, M. S. (2003). The analysis of correlational data. In M. C. Roberts &amp; S. S. Ilardi (Eds.), </w:t>
      </w:r>
      <w:r w:rsidRPr="00617DE0">
        <w:rPr>
          <w:i/>
          <w:iCs/>
        </w:rPr>
        <w:t>Handbook of research methods in clinical psychology</w:t>
      </w:r>
      <w:r w:rsidRPr="00617DE0">
        <w:t xml:space="preserve"> (pp. 115–137). Blackwell Publishing Ltd.</w:t>
      </w:r>
    </w:p>
    <w:p w14:paraId="43979189" w14:textId="77777777" w:rsidR="00EE1E49" w:rsidRDefault="00EE1E49" w:rsidP="00EE1E49">
      <w:pPr>
        <w:ind w:left="720" w:hanging="720"/>
        <w:rPr>
          <w:rFonts w:cs="Arial"/>
          <w:szCs w:val="22"/>
        </w:rPr>
      </w:pPr>
      <w:r>
        <w:rPr>
          <w:rFonts w:cs="Arial"/>
          <w:szCs w:val="22"/>
        </w:rPr>
        <w:t xml:space="preserve">Kentnor, H. (2015). </w:t>
      </w:r>
      <w:r w:rsidRPr="008F49A3">
        <w:rPr>
          <w:rFonts w:cs="Arial"/>
          <w:szCs w:val="22"/>
        </w:rPr>
        <w:t xml:space="preserve">Distance </w:t>
      </w:r>
      <w:r>
        <w:rPr>
          <w:rFonts w:cs="Arial"/>
          <w:szCs w:val="22"/>
        </w:rPr>
        <w:t>e</w:t>
      </w:r>
      <w:r w:rsidRPr="008F49A3">
        <w:rPr>
          <w:rFonts w:cs="Arial"/>
          <w:szCs w:val="22"/>
        </w:rPr>
        <w:t xml:space="preserve">ducation and the </w:t>
      </w:r>
      <w:r>
        <w:rPr>
          <w:rFonts w:cs="Arial"/>
          <w:szCs w:val="22"/>
        </w:rPr>
        <w:t>e</w:t>
      </w:r>
      <w:r w:rsidRPr="008F49A3">
        <w:rPr>
          <w:rFonts w:cs="Arial"/>
          <w:szCs w:val="22"/>
        </w:rPr>
        <w:t xml:space="preserve">volution of </w:t>
      </w:r>
      <w:r>
        <w:rPr>
          <w:rFonts w:cs="Arial"/>
          <w:szCs w:val="22"/>
        </w:rPr>
        <w:t>o</w:t>
      </w:r>
      <w:r w:rsidRPr="008F49A3">
        <w:rPr>
          <w:rFonts w:cs="Arial"/>
          <w:szCs w:val="22"/>
        </w:rPr>
        <w:t xml:space="preserve">nline </w:t>
      </w:r>
      <w:r>
        <w:rPr>
          <w:rFonts w:cs="Arial"/>
          <w:szCs w:val="22"/>
        </w:rPr>
        <w:t>l</w:t>
      </w:r>
      <w:r w:rsidRPr="008F49A3">
        <w:rPr>
          <w:rFonts w:cs="Arial"/>
          <w:szCs w:val="22"/>
        </w:rPr>
        <w:t>earning in the United States</w:t>
      </w:r>
      <w:r>
        <w:rPr>
          <w:rFonts w:cs="Arial"/>
          <w:szCs w:val="22"/>
        </w:rPr>
        <w:t xml:space="preserve">. </w:t>
      </w:r>
      <w:r w:rsidRPr="00FE7A4A">
        <w:rPr>
          <w:rFonts w:cs="Arial"/>
          <w:i/>
          <w:iCs/>
          <w:szCs w:val="22"/>
        </w:rPr>
        <w:t>Curriculum and Teaching Dialogue, 17</w:t>
      </w:r>
      <w:r>
        <w:rPr>
          <w:rFonts w:cs="Arial"/>
          <w:szCs w:val="22"/>
        </w:rPr>
        <w:t>(</w:t>
      </w:r>
      <w:r w:rsidRPr="00F72EC8">
        <w:rPr>
          <w:rFonts w:cs="Arial"/>
          <w:szCs w:val="22"/>
        </w:rPr>
        <w:t>1</w:t>
      </w:r>
      <w:r>
        <w:rPr>
          <w:rFonts w:cs="Arial"/>
          <w:szCs w:val="22"/>
        </w:rPr>
        <w:t>/</w:t>
      </w:r>
      <w:r w:rsidRPr="00F72EC8">
        <w:rPr>
          <w:rFonts w:cs="Arial"/>
          <w:szCs w:val="22"/>
        </w:rPr>
        <w:t>2</w:t>
      </w:r>
      <w:r>
        <w:rPr>
          <w:rFonts w:cs="Arial"/>
          <w:szCs w:val="22"/>
        </w:rPr>
        <w:t>), 21-34.</w:t>
      </w:r>
      <w:r w:rsidRPr="00F72EC8">
        <w:rPr>
          <w:rFonts w:cs="Arial"/>
          <w:szCs w:val="22"/>
        </w:rPr>
        <w:t xml:space="preserve"> </w:t>
      </w:r>
    </w:p>
    <w:p w14:paraId="601BB514" w14:textId="77777777" w:rsidR="00090439" w:rsidRPr="005A439E" w:rsidRDefault="00090439" w:rsidP="00090439">
      <w:pPr>
        <w:ind w:left="720" w:hanging="720"/>
      </w:pPr>
      <w:r w:rsidRPr="005A439E">
        <w:t xml:space="preserve">Kezar, A. (Ed.). (2012). </w:t>
      </w:r>
      <w:r w:rsidRPr="005A439E">
        <w:rPr>
          <w:i/>
          <w:iCs/>
        </w:rPr>
        <w:t>Changing campuses for the new faculty majority</w:t>
      </w:r>
      <w:r w:rsidRPr="005A439E">
        <w:t xml:space="preserve">. Routledge. </w:t>
      </w:r>
      <w:hyperlink r:id="rId80" w:history="1">
        <w:r w:rsidRPr="005A439E">
          <w:rPr>
            <w:color w:val="0000FF"/>
            <w:u w:val="single"/>
          </w:rPr>
          <w:t>https://doi.org/10.4324/9780203828434</w:t>
        </w:r>
      </w:hyperlink>
    </w:p>
    <w:p w14:paraId="7309C434" w14:textId="77777777" w:rsidR="00090439" w:rsidRDefault="00090439" w:rsidP="00090439">
      <w:pPr>
        <w:ind w:left="720" w:hanging="720"/>
      </w:pPr>
      <w:r w:rsidRPr="00A40916">
        <w:lastRenderedPageBreak/>
        <w:t xml:space="preserve">Kim, J. Y., Campbell, T. H., Shepherd, S., &amp; Kay, A. C. (2020). Understanding contemporary forms of exploitation: Attributions of passion serve to legitimize the poor treatment of workers. </w:t>
      </w:r>
      <w:r w:rsidRPr="00A40916">
        <w:rPr>
          <w:i/>
          <w:iCs/>
        </w:rPr>
        <w:t>Journal of Personality and Social Psychology, 118</w:t>
      </w:r>
      <w:r w:rsidRPr="00A40916">
        <w:t>(1), 121</w:t>
      </w:r>
      <w:r>
        <w:t>-148</w:t>
      </w:r>
      <w:r w:rsidRPr="00A40916">
        <w:t>.</w:t>
      </w:r>
    </w:p>
    <w:p w14:paraId="28B709F7" w14:textId="77777777" w:rsidR="00EE1E49" w:rsidRPr="00E5723E" w:rsidRDefault="00EE1E49" w:rsidP="00EE1E49">
      <w:pPr>
        <w:ind w:left="720" w:hanging="720"/>
        <w:rPr>
          <w:rFonts w:cs="Arial"/>
          <w:szCs w:val="22"/>
        </w:rPr>
      </w:pPr>
      <w:r w:rsidRPr="00E5723E">
        <w:rPr>
          <w:rFonts w:cs="Arial"/>
          <w:szCs w:val="22"/>
        </w:rPr>
        <w:t xml:space="preserve">Koenig, H. G., Pargament, K. I., &amp; Nielsen, J. (1998). Religious coping and health status in medically ill hospitalized older adults. </w:t>
      </w:r>
      <w:r w:rsidRPr="00E5723E">
        <w:rPr>
          <w:rFonts w:cs="Arial"/>
          <w:i/>
          <w:iCs/>
          <w:szCs w:val="22"/>
        </w:rPr>
        <w:t>The Journal of Nervous and Mental Disease</w:t>
      </w:r>
      <w:r w:rsidRPr="00E5723E">
        <w:rPr>
          <w:rFonts w:cs="Arial"/>
          <w:szCs w:val="22"/>
        </w:rPr>
        <w:t xml:space="preserve">, </w:t>
      </w:r>
      <w:r w:rsidRPr="00E5723E">
        <w:rPr>
          <w:rFonts w:cs="Arial"/>
          <w:i/>
          <w:iCs/>
          <w:szCs w:val="22"/>
        </w:rPr>
        <w:t>186</w:t>
      </w:r>
      <w:r w:rsidRPr="00E5723E">
        <w:rPr>
          <w:rFonts w:cs="Arial"/>
          <w:szCs w:val="22"/>
        </w:rPr>
        <w:t>(9), 513.</w:t>
      </w:r>
    </w:p>
    <w:p w14:paraId="1106105D" w14:textId="77777777" w:rsidR="00EE1E49" w:rsidRPr="005F59A1" w:rsidRDefault="00EE1E49" w:rsidP="00EE1E49">
      <w:pPr>
        <w:ind w:left="720" w:hanging="720"/>
        <w:rPr>
          <w:rFonts w:cs="Arial"/>
          <w:szCs w:val="22"/>
        </w:rPr>
      </w:pPr>
      <w:r w:rsidRPr="005F59A1">
        <w:rPr>
          <w:rFonts w:cs="Arial"/>
          <w:szCs w:val="22"/>
        </w:rPr>
        <w:t xml:space="preserve">Koster, M., &amp; McHenry, K. (2023). Areas of work-life that contribute to burnout among higher education health science faculty and perception of institutional support. </w:t>
      </w:r>
      <w:r w:rsidRPr="005F59A1">
        <w:rPr>
          <w:rFonts w:cs="Arial"/>
          <w:i/>
          <w:iCs/>
          <w:szCs w:val="22"/>
        </w:rPr>
        <w:t>International Journal of Qualitative Studies</w:t>
      </w:r>
      <w:r w:rsidRPr="005F59A1">
        <w:rPr>
          <w:rFonts w:cs="Arial"/>
          <w:szCs w:val="22"/>
        </w:rPr>
        <w:t xml:space="preserve">, </w:t>
      </w:r>
      <w:r w:rsidRPr="005F59A1">
        <w:rPr>
          <w:rFonts w:cs="Arial"/>
          <w:i/>
          <w:iCs/>
          <w:szCs w:val="22"/>
        </w:rPr>
        <w:t>18</w:t>
      </w:r>
      <w:r w:rsidRPr="005F59A1">
        <w:rPr>
          <w:rFonts w:cs="Arial"/>
          <w:szCs w:val="22"/>
        </w:rPr>
        <w:t xml:space="preserve">(1), 1–10. </w:t>
      </w:r>
      <w:hyperlink r:id="rId81" w:history="1">
        <w:r w:rsidRPr="005F59A1">
          <w:rPr>
            <w:rStyle w:val="Hyperlink"/>
            <w:rFonts w:cs="Arial"/>
            <w:szCs w:val="22"/>
          </w:rPr>
          <w:t>https://doi.org/10.1080/17482631.2023.2235129</w:t>
        </w:r>
      </w:hyperlink>
    </w:p>
    <w:p w14:paraId="30AE8C23" w14:textId="77777777" w:rsidR="00EE1E49" w:rsidRPr="00E5723E" w:rsidRDefault="00EE1E49" w:rsidP="00EE1E49">
      <w:pPr>
        <w:ind w:left="720" w:hanging="720"/>
        <w:rPr>
          <w:rFonts w:cs="Arial"/>
          <w:szCs w:val="22"/>
        </w:rPr>
      </w:pPr>
      <w:r w:rsidRPr="00E5723E">
        <w:rPr>
          <w:rFonts w:cs="Arial"/>
          <w:szCs w:val="22"/>
        </w:rPr>
        <w:t>Kühnel, J., Sonnentag, S., &amp; Westman, M. (2009). Does work engagement increase after a short respite? The role of job involvement as a double</w:t>
      </w:r>
      <w:r w:rsidRPr="00E5723E">
        <w:rPr>
          <w:rFonts w:ascii="Cambria Math" w:hAnsi="Cambria Math" w:cs="Cambria Math"/>
          <w:szCs w:val="22"/>
        </w:rPr>
        <w:t>‐</w:t>
      </w:r>
      <w:r w:rsidRPr="00E5723E">
        <w:rPr>
          <w:rFonts w:cs="Arial"/>
          <w:szCs w:val="22"/>
        </w:rPr>
        <w:t xml:space="preserve">edged sword. </w:t>
      </w:r>
      <w:r w:rsidRPr="00E5723E">
        <w:rPr>
          <w:rFonts w:cs="Arial"/>
          <w:i/>
          <w:iCs/>
          <w:szCs w:val="22"/>
        </w:rPr>
        <w:t>Journal of Occupational and Organizational Psychology</w:t>
      </w:r>
      <w:r w:rsidRPr="00E5723E">
        <w:rPr>
          <w:rFonts w:cs="Arial"/>
          <w:szCs w:val="22"/>
        </w:rPr>
        <w:t xml:space="preserve">, </w:t>
      </w:r>
      <w:r w:rsidRPr="00E5723E">
        <w:rPr>
          <w:rFonts w:cs="Arial"/>
          <w:i/>
          <w:iCs/>
          <w:szCs w:val="22"/>
        </w:rPr>
        <w:t>82</w:t>
      </w:r>
      <w:r w:rsidRPr="00E5723E">
        <w:rPr>
          <w:rFonts w:cs="Arial"/>
          <w:szCs w:val="22"/>
        </w:rPr>
        <w:t>(3), 575–594.</w:t>
      </w:r>
    </w:p>
    <w:p w14:paraId="3342F814" w14:textId="77777777" w:rsidR="00EE1E49" w:rsidRPr="00E5723E" w:rsidRDefault="00EE1E49" w:rsidP="00EE1E49">
      <w:pPr>
        <w:ind w:left="720" w:hanging="720"/>
        <w:rPr>
          <w:rFonts w:cs="Arial"/>
          <w:szCs w:val="22"/>
        </w:rPr>
      </w:pPr>
      <w:r w:rsidRPr="00E5723E">
        <w:rPr>
          <w:rFonts w:cs="Arial"/>
          <w:szCs w:val="22"/>
        </w:rPr>
        <w:t xml:space="preserve">Lazarus, R. S., &amp; Folkman, S. (1984). </w:t>
      </w:r>
      <w:r w:rsidRPr="00E5723E">
        <w:rPr>
          <w:rFonts w:cs="Arial"/>
          <w:i/>
          <w:iCs/>
          <w:szCs w:val="22"/>
        </w:rPr>
        <w:t>Stress, appraisal, and coping</w:t>
      </w:r>
      <w:r w:rsidRPr="00E5723E">
        <w:rPr>
          <w:rFonts w:cs="Arial"/>
          <w:szCs w:val="22"/>
        </w:rPr>
        <w:t>. Springer.</w:t>
      </w:r>
    </w:p>
    <w:p w14:paraId="2B33D72E" w14:textId="77777777" w:rsidR="00EE1E49" w:rsidRPr="00E5723E" w:rsidRDefault="00EE1E49" w:rsidP="00EE1E49">
      <w:pPr>
        <w:ind w:left="720" w:hanging="720"/>
        <w:rPr>
          <w:rFonts w:cs="Arial"/>
          <w:szCs w:val="22"/>
        </w:rPr>
      </w:pPr>
      <w:r w:rsidRPr="00E5723E">
        <w:rPr>
          <w:rFonts w:cs="Arial"/>
          <w:szCs w:val="22"/>
        </w:rPr>
        <w:t xml:space="preserve">Lewin, K. (1938). </w:t>
      </w:r>
      <w:r w:rsidRPr="00E5723E">
        <w:rPr>
          <w:rFonts w:cs="Arial"/>
          <w:i/>
          <w:iCs/>
          <w:szCs w:val="22"/>
        </w:rPr>
        <w:t>The conceptual representation and the psychological forces.</w:t>
      </w:r>
      <w:r w:rsidRPr="00E5723E">
        <w:rPr>
          <w:rFonts w:cs="Arial"/>
          <w:szCs w:val="22"/>
        </w:rPr>
        <w:t xml:space="preserve"> Duke University.</w:t>
      </w:r>
    </w:p>
    <w:p w14:paraId="7ED2D739" w14:textId="77777777" w:rsidR="00EE1E49" w:rsidRPr="00003040" w:rsidRDefault="00EE1E49" w:rsidP="00EE1E49">
      <w:pPr>
        <w:ind w:left="720" w:hanging="720"/>
        <w:rPr>
          <w:rFonts w:cs="Arial"/>
          <w:szCs w:val="22"/>
        </w:rPr>
      </w:pPr>
      <w:r w:rsidRPr="00003040">
        <w:rPr>
          <w:rFonts w:cs="Arial"/>
          <w:szCs w:val="22"/>
        </w:rPr>
        <w:t xml:space="preserve">MacCarty, S. (2011). The seventh-day Sabbath. In C. J. Donato (Ed.), </w:t>
      </w:r>
      <w:r w:rsidRPr="00003040">
        <w:rPr>
          <w:rFonts w:cs="Arial"/>
          <w:i/>
          <w:iCs/>
          <w:szCs w:val="22"/>
        </w:rPr>
        <w:t>Perspectives on the Sabbath: Four views</w:t>
      </w:r>
      <w:r w:rsidRPr="00003040">
        <w:rPr>
          <w:rFonts w:cs="Arial"/>
          <w:szCs w:val="22"/>
        </w:rPr>
        <w:t xml:space="preserve"> (pp. 9–72). B &amp; H Publishing.</w:t>
      </w:r>
    </w:p>
    <w:p w14:paraId="7997ABE7" w14:textId="77777777" w:rsidR="00EE1E49" w:rsidRPr="00E5723E" w:rsidRDefault="00EE1E49" w:rsidP="00EE1E49">
      <w:pPr>
        <w:ind w:left="720" w:hanging="720"/>
        <w:rPr>
          <w:rFonts w:cs="Arial"/>
          <w:szCs w:val="22"/>
        </w:rPr>
      </w:pPr>
      <w:r w:rsidRPr="00E5723E">
        <w:rPr>
          <w:rFonts w:cs="Arial"/>
          <w:szCs w:val="22"/>
        </w:rPr>
        <w:t xml:space="preserve">Marschke, E., Preziosi, R. &amp; Harrington, W. (2009). Professionals and executives support a relationship between organization commitment and spirituality in the workplace. </w:t>
      </w:r>
      <w:r w:rsidRPr="00E5723E">
        <w:rPr>
          <w:rFonts w:cs="Arial"/>
          <w:i/>
          <w:iCs/>
          <w:szCs w:val="22"/>
        </w:rPr>
        <w:t>Journal of Business and Economic Research 7</w:t>
      </w:r>
      <w:r w:rsidRPr="00E5723E">
        <w:rPr>
          <w:rFonts w:cs="Arial"/>
          <w:szCs w:val="22"/>
        </w:rPr>
        <w:t xml:space="preserve">(8), 33-48. </w:t>
      </w:r>
      <w:hyperlink r:id="rId82" w:history="1">
        <w:r w:rsidRPr="00E5723E">
          <w:rPr>
            <w:rStyle w:val="Hyperlink"/>
            <w:rFonts w:cs="Arial"/>
            <w:szCs w:val="22"/>
          </w:rPr>
          <w:t>https://doi.org/10.19030/jber.v7i8.2320</w:t>
        </w:r>
      </w:hyperlink>
      <w:r w:rsidRPr="00E5723E">
        <w:rPr>
          <w:rFonts w:cs="Arial"/>
          <w:szCs w:val="22"/>
        </w:rPr>
        <w:t xml:space="preserve"> </w:t>
      </w:r>
    </w:p>
    <w:p w14:paraId="4AAAA30B" w14:textId="77777777" w:rsidR="00EE1E49" w:rsidRPr="00E5723E" w:rsidRDefault="00EE1E49" w:rsidP="00EE1E49">
      <w:pPr>
        <w:ind w:left="720" w:hanging="720"/>
        <w:rPr>
          <w:rFonts w:cs="Arial"/>
          <w:szCs w:val="22"/>
        </w:rPr>
      </w:pPr>
      <w:r w:rsidRPr="00E5723E">
        <w:rPr>
          <w:rFonts w:cs="Arial"/>
          <w:szCs w:val="22"/>
        </w:rPr>
        <w:t xml:space="preserve">Marsh, E., Vallejos, E. P., &amp; Spence, A. (2022). The digital workplace and its dark side: An integrative review. </w:t>
      </w:r>
      <w:r w:rsidRPr="00E5723E">
        <w:rPr>
          <w:rFonts w:cs="Arial"/>
          <w:i/>
          <w:iCs/>
          <w:szCs w:val="22"/>
        </w:rPr>
        <w:t>Computers in Human Behavior</w:t>
      </w:r>
      <w:r w:rsidRPr="00E5723E">
        <w:rPr>
          <w:rFonts w:cs="Arial"/>
          <w:szCs w:val="22"/>
        </w:rPr>
        <w:t xml:space="preserve">, </w:t>
      </w:r>
      <w:r w:rsidRPr="00E5723E">
        <w:rPr>
          <w:rFonts w:cs="Arial"/>
          <w:i/>
          <w:iCs/>
          <w:szCs w:val="22"/>
        </w:rPr>
        <w:t>128</w:t>
      </w:r>
      <w:r w:rsidRPr="00E5723E">
        <w:rPr>
          <w:rFonts w:cs="Arial"/>
          <w:szCs w:val="22"/>
        </w:rPr>
        <w:t>, 107</w:t>
      </w:r>
      <w:r>
        <w:rPr>
          <w:rFonts w:cs="Arial"/>
          <w:szCs w:val="22"/>
        </w:rPr>
        <w:t>-</w:t>
      </w:r>
      <w:r w:rsidRPr="00E5723E">
        <w:rPr>
          <w:rFonts w:cs="Arial"/>
          <w:szCs w:val="22"/>
        </w:rPr>
        <w:t xml:space="preserve">118. </w:t>
      </w:r>
      <w:hyperlink r:id="rId83" w:history="1">
        <w:r w:rsidRPr="00E5723E">
          <w:rPr>
            <w:rStyle w:val="Hyperlink"/>
            <w:rFonts w:cs="Arial"/>
            <w:szCs w:val="22"/>
          </w:rPr>
          <w:t>https://doi.org/10.1016/j.chb.2021.107118</w:t>
        </w:r>
      </w:hyperlink>
    </w:p>
    <w:p w14:paraId="0F3DCD04" w14:textId="77777777" w:rsidR="00EE1E49" w:rsidRPr="00E24BAB" w:rsidRDefault="00EE1E49" w:rsidP="00EE1E49">
      <w:pPr>
        <w:ind w:left="720" w:hanging="720"/>
        <w:rPr>
          <w:rFonts w:cs="Arial"/>
          <w:szCs w:val="22"/>
        </w:rPr>
      </w:pPr>
      <w:r w:rsidRPr="00F456C4">
        <w:rPr>
          <w:rFonts w:cs="Arial"/>
          <w:szCs w:val="22"/>
        </w:rPr>
        <w:lastRenderedPageBreak/>
        <w:t xml:space="preserve">Masalimova, A. R., Khvatova, M. A., Chikileva, L. S., Zvyagintseva, E. P., Stepanova, V. V., &amp; Melnik, M. V. (2022). </w:t>
      </w:r>
      <w:r w:rsidRPr="00E24BAB">
        <w:rPr>
          <w:rFonts w:cs="Arial"/>
          <w:szCs w:val="22"/>
        </w:rPr>
        <w:t xml:space="preserve">Distance </w:t>
      </w:r>
      <w:r>
        <w:rPr>
          <w:rFonts w:cs="Arial"/>
          <w:szCs w:val="22"/>
        </w:rPr>
        <w:t>l</w:t>
      </w:r>
      <w:r w:rsidRPr="00E24BAB">
        <w:rPr>
          <w:rFonts w:cs="Arial"/>
          <w:szCs w:val="22"/>
        </w:rPr>
        <w:t xml:space="preserve">earning in </w:t>
      </w:r>
      <w:r>
        <w:rPr>
          <w:rFonts w:cs="Arial"/>
          <w:szCs w:val="22"/>
        </w:rPr>
        <w:t>h</w:t>
      </w:r>
      <w:r w:rsidRPr="00E24BAB">
        <w:rPr>
          <w:rFonts w:cs="Arial"/>
          <w:szCs w:val="22"/>
        </w:rPr>
        <w:t xml:space="preserve">igher </w:t>
      </w:r>
      <w:r>
        <w:rPr>
          <w:rFonts w:cs="Arial"/>
          <w:szCs w:val="22"/>
        </w:rPr>
        <w:t>e</w:t>
      </w:r>
      <w:r w:rsidRPr="00E24BAB">
        <w:rPr>
          <w:rFonts w:cs="Arial"/>
          <w:szCs w:val="22"/>
        </w:rPr>
        <w:t xml:space="preserve">ducation </w:t>
      </w:r>
      <w:r>
        <w:rPr>
          <w:rFonts w:cs="Arial"/>
          <w:szCs w:val="22"/>
        </w:rPr>
        <w:t>d</w:t>
      </w:r>
      <w:r w:rsidRPr="00E24BAB">
        <w:rPr>
          <w:rFonts w:cs="Arial"/>
          <w:szCs w:val="22"/>
        </w:rPr>
        <w:t xml:space="preserve">uring Covid-19. </w:t>
      </w:r>
      <w:r w:rsidRPr="00E24BAB">
        <w:rPr>
          <w:rFonts w:cs="Arial"/>
          <w:i/>
          <w:iCs/>
          <w:szCs w:val="22"/>
        </w:rPr>
        <w:t>Frontiers in Education</w:t>
      </w:r>
      <w:r w:rsidRPr="00E24BAB">
        <w:rPr>
          <w:rFonts w:cs="Arial"/>
          <w:szCs w:val="22"/>
        </w:rPr>
        <w:t xml:space="preserve">, </w:t>
      </w:r>
      <w:r w:rsidRPr="00E24BAB">
        <w:rPr>
          <w:rFonts w:cs="Arial"/>
          <w:i/>
          <w:iCs/>
          <w:szCs w:val="22"/>
        </w:rPr>
        <w:t>7</w:t>
      </w:r>
      <w:r w:rsidRPr="00E24BAB">
        <w:rPr>
          <w:rFonts w:cs="Arial"/>
          <w:szCs w:val="22"/>
        </w:rPr>
        <w:t xml:space="preserve">. </w:t>
      </w:r>
      <w:hyperlink r:id="rId84" w:history="1">
        <w:r w:rsidRPr="00E24BAB">
          <w:rPr>
            <w:rStyle w:val="Hyperlink"/>
            <w:rFonts w:cs="Arial"/>
            <w:szCs w:val="22"/>
          </w:rPr>
          <w:t>https://doi.org/10.3389/feduc.2022.822958</w:t>
        </w:r>
      </w:hyperlink>
    </w:p>
    <w:p w14:paraId="50EEDB22" w14:textId="77777777" w:rsidR="00EE1E49" w:rsidRPr="00E5723E" w:rsidRDefault="00EE1E49" w:rsidP="00EE1E49">
      <w:pPr>
        <w:ind w:left="720" w:hanging="720"/>
        <w:rPr>
          <w:rFonts w:cs="Arial"/>
          <w:szCs w:val="22"/>
        </w:rPr>
      </w:pPr>
      <w:r w:rsidRPr="00E5723E">
        <w:rPr>
          <w:rFonts w:cs="Arial"/>
          <w:szCs w:val="22"/>
        </w:rPr>
        <w:t xml:space="preserve">Maslach, C., &amp; Jackson, S. (1981). The measurement of experienced burnout. </w:t>
      </w:r>
      <w:r w:rsidRPr="00E5723E">
        <w:rPr>
          <w:rFonts w:cs="Arial"/>
          <w:i/>
          <w:iCs/>
          <w:szCs w:val="22"/>
        </w:rPr>
        <w:t>Journal of Occupational Behaviour</w:t>
      </w:r>
      <w:r w:rsidRPr="00E5723E">
        <w:rPr>
          <w:rFonts w:cs="Arial"/>
          <w:szCs w:val="22"/>
        </w:rPr>
        <w:t xml:space="preserve">, </w:t>
      </w:r>
      <w:r w:rsidRPr="00E5723E">
        <w:rPr>
          <w:rFonts w:cs="Arial"/>
          <w:i/>
          <w:iCs/>
          <w:szCs w:val="22"/>
        </w:rPr>
        <w:t>2</w:t>
      </w:r>
      <w:r w:rsidRPr="00E5723E">
        <w:rPr>
          <w:rFonts w:cs="Arial"/>
          <w:szCs w:val="22"/>
        </w:rPr>
        <w:t>, 99–113.</w:t>
      </w:r>
    </w:p>
    <w:p w14:paraId="76598888" w14:textId="77777777" w:rsidR="00EE1E49" w:rsidRPr="00E5723E" w:rsidRDefault="00EE1E49" w:rsidP="00EE1E49">
      <w:pPr>
        <w:ind w:left="720" w:hanging="720"/>
      </w:pPr>
      <w:r w:rsidRPr="00E5723E">
        <w:t xml:space="preserve">Maslach, C., &amp; Leiter, M. P. (1997). </w:t>
      </w:r>
      <w:r w:rsidRPr="00E5723E">
        <w:rPr>
          <w:i/>
          <w:iCs/>
        </w:rPr>
        <w:t>The truth about burnout.</w:t>
      </w:r>
      <w:r w:rsidRPr="00E5723E">
        <w:t xml:space="preserve"> Jossey-Bass.</w:t>
      </w:r>
    </w:p>
    <w:p w14:paraId="734F4777" w14:textId="77777777" w:rsidR="00090439" w:rsidRDefault="00090439" w:rsidP="00090439">
      <w:pPr>
        <w:ind w:left="720" w:hanging="720"/>
      </w:pPr>
      <w:r w:rsidRPr="00FB3604">
        <w:t>Maslach, C., &amp; Leiter, M. P. (2016). Chapter 43</w:t>
      </w:r>
      <w:r>
        <w:t xml:space="preserve">: </w:t>
      </w:r>
      <w:r w:rsidRPr="00FB3604">
        <w:t xml:space="preserve">Burnout. In G. Fink (Ed.), </w:t>
      </w:r>
      <w:r w:rsidRPr="00A96B8B">
        <w:rPr>
          <w:i/>
          <w:iCs/>
        </w:rPr>
        <w:t>Stress: Concepts, Cognition, Emotion, and Behavior</w:t>
      </w:r>
      <w:r w:rsidRPr="00FB3604">
        <w:t xml:space="preserve"> (pp. 351–357). Academic Press. https://doi.org/10.1016/B978-0-12-800951-2.00044-3</w:t>
      </w:r>
    </w:p>
    <w:p w14:paraId="63D7B9CC" w14:textId="77777777" w:rsidR="00EE1E49" w:rsidRPr="002C4A43" w:rsidRDefault="00EE1E49" w:rsidP="00EE1E49">
      <w:pPr>
        <w:ind w:left="720" w:hanging="720"/>
        <w:rPr>
          <w:rFonts w:cs="Arial"/>
          <w:szCs w:val="22"/>
        </w:rPr>
      </w:pPr>
      <w:r w:rsidRPr="002C4A43">
        <w:rPr>
          <w:rFonts w:cs="Arial"/>
          <w:szCs w:val="22"/>
        </w:rPr>
        <w:t xml:space="preserve">Maslach, C., Leiter, M. P., &amp; Schaufeli, W. (2013). Measuring </w:t>
      </w:r>
      <w:r>
        <w:rPr>
          <w:rFonts w:cs="Arial"/>
          <w:szCs w:val="22"/>
        </w:rPr>
        <w:t>b</w:t>
      </w:r>
      <w:r w:rsidRPr="002C4A43">
        <w:rPr>
          <w:rFonts w:cs="Arial"/>
          <w:szCs w:val="22"/>
        </w:rPr>
        <w:t xml:space="preserve">urnout. In S. Cartwright &amp; C. L. Cooper (Eds.), </w:t>
      </w:r>
      <w:r w:rsidRPr="002C4A43">
        <w:rPr>
          <w:rFonts w:cs="Arial"/>
          <w:i/>
          <w:iCs/>
          <w:szCs w:val="22"/>
        </w:rPr>
        <w:t>The Oxford Handbook of Organizational Well Being</w:t>
      </w:r>
      <w:r w:rsidRPr="002C4A43">
        <w:rPr>
          <w:rFonts w:cs="Arial"/>
          <w:szCs w:val="22"/>
        </w:rPr>
        <w:t xml:space="preserve"> (pp. 86–108). Oxford University Press. </w:t>
      </w:r>
      <w:hyperlink r:id="rId85" w:history="1">
        <w:r w:rsidRPr="002C4A43">
          <w:rPr>
            <w:rStyle w:val="Hyperlink"/>
            <w:rFonts w:cs="Arial"/>
            <w:szCs w:val="22"/>
          </w:rPr>
          <w:t>https://doi.org/10.1093/oxfordhb/9780199211913.003.0005</w:t>
        </w:r>
      </w:hyperlink>
    </w:p>
    <w:p w14:paraId="65FFB2A1" w14:textId="77777777" w:rsidR="00EE1E49" w:rsidRPr="00E5723E" w:rsidRDefault="00EE1E49" w:rsidP="00EE1E49">
      <w:pPr>
        <w:ind w:left="720" w:hanging="720"/>
        <w:rPr>
          <w:rFonts w:cs="Arial"/>
          <w:szCs w:val="22"/>
        </w:rPr>
      </w:pPr>
      <w:r w:rsidRPr="00E5723E">
        <w:rPr>
          <w:rFonts w:cs="Arial"/>
          <w:szCs w:val="22"/>
        </w:rPr>
        <w:t xml:space="preserve">Maslach, C., Schaufeli, W. B., &amp; Leiter, M. P. (2001). Job burnout. </w:t>
      </w:r>
      <w:r w:rsidRPr="00E5723E">
        <w:rPr>
          <w:rFonts w:cs="Arial"/>
          <w:i/>
          <w:iCs/>
          <w:szCs w:val="22"/>
        </w:rPr>
        <w:t>Annual Review of Psychology</w:t>
      </w:r>
      <w:r w:rsidRPr="00E5723E">
        <w:rPr>
          <w:rFonts w:cs="Arial"/>
          <w:szCs w:val="22"/>
        </w:rPr>
        <w:t xml:space="preserve">, </w:t>
      </w:r>
      <w:r w:rsidRPr="00E5723E">
        <w:rPr>
          <w:rFonts w:cs="Arial"/>
          <w:i/>
          <w:iCs/>
          <w:szCs w:val="22"/>
        </w:rPr>
        <w:t>52</w:t>
      </w:r>
      <w:r w:rsidRPr="00E5723E">
        <w:rPr>
          <w:rFonts w:cs="Arial"/>
          <w:szCs w:val="22"/>
        </w:rPr>
        <w:t>(1), 397–422.</w:t>
      </w:r>
    </w:p>
    <w:p w14:paraId="1D74BD6E" w14:textId="77777777" w:rsidR="00EE1E49" w:rsidRPr="00E5723E" w:rsidRDefault="00EE1E49" w:rsidP="00EE1E49">
      <w:pPr>
        <w:ind w:left="720" w:hanging="720"/>
        <w:rPr>
          <w:rFonts w:cs="Arial"/>
          <w:szCs w:val="22"/>
        </w:rPr>
      </w:pPr>
      <w:r w:rsidRPr="00E5723E">
        <w:rPr>
          <w:rFonts w:cs="Arial"/>
          <w:szCs w:val="22"/>
        </w:rPr>
        <w:t xml:space="preserve">Maslow, A. H. (1943). A theory of human motivation. </w:t>
      </w:r>
      <w:r w:rsidRPr="00E5723E">
        <w:rPr>
          <w:rFonts w:cs="Arial"/>
          <w:i/>
          <w:iCs/>
          <w:szCs w:val="22"/>
        </w:rPr>
        <w:t>Psychological Review</w:t>
      </w:r>
      <w:r w:rsidRPr="00E5723E">
        <w:rPr>
          <w:rFonts w:cs="Arial"/>
          <w:szCs w:val="22"/>
        </w:rPr>
        <w:t xml:space="preserve">, </w:t>
      </w:r>
      <w:r w:rsidRPr="00E5723E">
        <w:rPr>
          <w:rFonts w:cs="Arial"/>
          <w:i/>
          <w:iCs/>
          <w:szCs w:val="22"/>
        </w:rPr>
        <w:t>50</w:t>
      </w:r>
      <w:r w:rsidRPr="00E5723E">
        <w:rPr>
          <w:rFonts w:cs="Arial"/>
          <w:szCs w:val="22"/>
        </w:rPr>
        <w:t xml:space="preserve">(4), 370–396. </w:t>
      </w:r>
      <w:hyperlink r:id="rId86" w:history="1">
        <w:r w:rsidRPr="00E5723E">
          <w:rPr>
            <w:rStyle w:val="Hyperlink"/>
            <w:rFonts w:cs="Arial"/>
            <w:szCs w:val="22"/>
          </w:rPr>
          <w:t>https://doi.org/10.1037/h0054346</w:t>
        </w:r>
      </w:hyperlink>
    </w:p>
    <w:p w14:paraId="2293F0DE" w14:textId="77777777" w:rsidR="00EE1E49" w:rsidRDefault="00EE1E49" w:rsidP="00EE1E49">
      <w:pPr>
        <w:ind w:left="720" w:hanging="720"/>
        <w:rPr>
          <w:rFonts w:cs="Arial"/>
          <w:szCs w:val="22"/>
        </w:rPr>
      </w:pPr>
      <w:r w:rsidRPr="00E612CD">
        <w:rPr>
          <w:rFonts w:cs="Arial"/>
          <w:szCs w:val="22"/>
        </w:rPr>
        <w:t xml:space="preserve">Maslow, A. H. (1968). </w:t>
      </w:r>
      <w:r w:rsidRPr="00E612CD">
        <w:rPr>
          <w:rFonts w:cs="Arial"/>
          <w:i/>
          <w:iCs/>
          <w:szCs w:val="22"/>
        </w:rPr>
        <w:t>Toward a psychology of being</w:t>
      </w:r>
      <w:r w:rsidRPr="00E612CD">
        <w:rPr>
          <w:rFonts w:cs="Arial"/>
          <w:szCs w:val="22"/>
        </w:rPr>
        <w:t>. Van Nostrand Reinhold.</w:t>
      </w:r>
    </w:p>
    <w:p w14:paraId="208C2834" w14:textId="77777777" w:rsidR="00EE1E49" w:rsidRPr="00E5723E" w:rsidRDefault="00EE1E49" w:rsidP="00EE1E49">
      <w:pPr>
        <w:ind w:left="720" w:hanging="720"/>
        <w:rPr>
          <w:rFonts w:cs="Arial"/>
          <w:szCs w:val="22"/>
        </w:rPr>
      </w:pPr>
      <w:r w:rsidRPr="00E5723E">
        <w:rPr>
          <w:rFonts w:cs="Arial"/>
          <w:szCs w:val="22"/>
        </w:rPr>
        <w:t xml:space="preserve">Maynard, D. C., &amp; Joseph, T. A. (2008). Are all part-time faculty underemployed? The influence of faculty status preference on satisfaction and commitment. </w:t>
      </w:r>
      <w:r w:rsidRPr="00E5723E">
        <w:rPr>
          <w:rFonts w:cs="Arial"/>
          <w:i/>
          <w:iCs/>
          <w:szCs w:val="22"/>
        </w:rPr>
        <w:t>Higher Education</w:t>
      </w:r>
      <w:r w:rsidRPr="00E5723E">
        <w:rPr>
          <w:rFonts w:cs="Arial"/>
          <w:szCs w:val="22"/>
        </w:rPr>
        <w:t xml:space="preserve">, </w:t>
      </w:r>
      <w:r w:rsidRPr="00E5723E">
        <w:rPr>
          <w:rFonts w:cs="Arial"/>
          <w:i/>
          <w:iCs/>
          <w:szCs w:val="22"/>
        </w:rPr>
        <w:t>55</w:t>
      </w:r>
      <w:r w:rsidRPr="00E5723E">
        <w:rPr>
          <w:rFonts w:cs="Arial"/>
          <w:szCs w:val="22"/>
        </w:rPr>
        <w:t xml:space="preserve">, 139–154. </w:t>
      </w:r>
      <w:hyperlink r:id="rId87" w:history="1">
        <w:r w:rsidRPr="00E5723E">
          <w:rPr>
            <w:rStyle w:val="Hyperlink"/>
            <w:rFonts w:cs="Arial"/>
            <w:szCs w:val="22"/>
          </w:rPr>
          <w:t>https://doi.org/10.1007/s10734-006-9039-z</w:t>
        </w:r>
      </w:hyperlink>
    </w:p>
    <w:p w14:paraId="3BEF052B" w14:textId="77777777" w:rsidR="00EE1E49" w:rsidRPr="00E5723E" w:rsidRDefault="00EE1E49" w:rsidP="00EE1E49">
      <w:pPr>
        <w:ind w:left="720" w:hanging="720"/>
        <w:rPr>
          <w:rFonts w:cs="Arial"/>
          <w:szCs w:val="22"/>
        </w:rPr>
      </w:pPr>
      <w:r w:rsidRPr="00E5723E">
        <w:rPr>
          <w:rFonts w:cs="Arial"/>
          <w:szCs w:val="22"/>
        </w:rPr>
        <w:t xml:space="preserve">Meijman, T., &amp; Mulder, G. (1998). Psychological aspects of workload. In </w:t>
      </w:r>
      <w:r w:rsidRPr="00E5723E">
        <w:rPr>
          <w:rFonts w:cs="Arial"/>
          <w:i/>
          <w:iCs/>
          <w:szCs w:val="22"/>
        </w:rPr>
        <w:t>A Handbook of Work and Organizational Psychology</w:t>
      </w:r>
      <w:r w:rsidRPr="00E5723E">
        <w:rPr>
          <w:rFonts w:cs="Arial"/>
          <w:szCs w:val="22"/>
        </w:rPr>
        <w:t xml:space="preserve"> (1st ed., p. 30). Psychology Press. </w:t>
      </w:r>
      <w:hyperlink r:id="rId88" w:history="1">
        <w:r w:rsidRPr="00E5723E">
          <w:rPr>
            <w:rStyle w:val="Hyperlink"/>
            <w:rFonts w:cs="Arial"/>
            <w:szCs w:val="22"/>
          </w:rPr>
          <w:t>https://www.taylorfrancis.com/chapters/edit/10.4324/9780203765425-6/psychological-aspects-workload-thea-meijman-gijsbertus-mulder</w:t>
        </w:r>
      </w:hyperlink>
    </w:p>
    <w:p w14:paraId="5BA617E3" w14:textId="77777777" w:rsidR="00EE1E49" w:rsidRPr="00E5723E" w:rsidRDefault="00EE1E49" w:rsidP="00EE1E49">
      <w:pPr>
        <w:ind w:left="720" w:hanging="720"/>
        <w:rPr>
          <w:rFonts w:cs="Arial"/>
          <w:szCs w:val="22"/>
        </w:rPr>
      </w:pPr>
      <w:r w:rsidRPr="00E5723E">
        <w:rPr>
          <w:rFonts w:cs="Arial"/>
          <w:szCs w:val="22"/>
        </w:rPr>
        <w:t xml:space="preserve">Mhatre, S. G., &amp; Mehta, N. K. (2023). A review of workplace spirituality: Identifying present development and future research agenda. </w:t>
      </w:r>
      <w:r w:rsidRPr="00E5723E">
        <w:rPr>
          <w:rFonts w:cs="Arial"/>
          <w:i/>
          <w:iCs/>
          <w:szCs w:val="22"/>
        </w:rPr>
        <w:t>Management Research Review</w:t>
      </w:r>
      <w:r w:rsidRPr="00E5723E">
        <w:rPr>
          <w:rFonts w:cs="Arial"/>
          <w:szCs w:val="22"/>
        </w:rPr>
        <w:t xml:space="preserve">, </w:t>
      </w:r>
      <w:r w:rsidRPr="00E5723E">
        <w:rPr>
          <w:rFonts w:cs="Arial"/>
          <w:i/>
          <w:iCs/>
          <w:szCs w:val="22"/>
        </w:rPr>
        <w:t>ahead-of-print</w:t>
      </w:r>
      <w:r>
        <w:rPr>
          <w:rFonts w:cs="Arial"/>
          <w:i/>
          <w:iCs/>
          <w:szCs w:val="22"/>
        </w:rPr>
        <w:t xml:space="preserve"> </w:t>
      </w:r>
      <w:r w:rsidRPr="00E5723E">
        <w:rPr>
          <w:rFonts w:cs="Arial"/>
          <w:szCs w:val="22"/>
        </w:rPr>
        <w:t xml:space="preserve">(ahead-of-print). </w:t>
      </w:r>
      <w:hyperlink r:id="rId89" w:history="1">
        <w:r w:rsidRPr="00E5723E">
          <w:rPr>
            <w:rStyle w:val="Hyperlink"/>
            <w:rFonts w:cs="Arial"/>
            <w:szCs w:val="22"/>
          </w:rPr>
          <w:t>https://doi.org/10.1108/MRR-11-2021-0800</w:t>
        </w:r>
      </w:hyperlink>
    </w:p>
    <w:p w14:paraId="0DEF546E" w14:textId="77777777" w:rsidR="00EE1E49" w:rsidRPr="00E5723E" w:rsidRDefault="00EE1E49" w:rsidP="00EE1E49">
      <w:pPr>
        <w:ind w:left="720" w:hanging="720"/>
        <w:rPr>
          <w:rFonts w:cs="Arial"/>
          <w:szCs w:val="22"/>
        </w:rPr>
      </w:pPr>
      <w:r w:rsidRPr="00E5723E">
        <w:rPr>
          <w:rFonts w:cs="Arial"/>
          <w:szCs w:val="22"/>
          <w:lang w:val="it-IT"/>
        </w:rPr>
        <w:t xml:space="preserve">Mitroff, I. I., &amp; Denton, E. A. (1999). </w:t>
      </w:r>
      <w:r w:rsidRPr="00E5723E">
        <w:rPr>
          <w:rFonts w:cs="Arial"/>
          <w:szCs w:val="22"/>
        </w:rPr>
        <w:t xml:space="preserve">A </w:t>
      </w:r>
      <w:r>
        <w:rPr>
          <w:rFonts w:cs="Arial"/>
          <w:szCs w:val="22"/>
        </w:rPr>
        <w:t>s</w:t>
      </w:r>
      <w:r w:rsidRPr="00E5723E">
        <w:rPr>
          <w:rFonts w:cs="Arial"/>
          <w:szCs w:val="22"/>
        </w:rPr>
        <w:t xml:space="preserve">tudy of </w:t>
      </w:r>
      <w:r>
        <w:rPr>
          <w:rFonts w:cs="Arial"/>
          <w:szCs w:val="22"/>
        </w:rPr>
        <w:t>s</w:t>
      </w:r>
      <w:r w:rsidRPr="00E5723E">
        <w:rPr>
          <w:rFonts w:cs="Arial"/>
          <w:szCs w:val="22"/>
        </w:rPr>
        <w:t xml:space="preserve">pirituality in the </w:t>
      </w:r>
      <w:r>
        <w:rPr>
          <w:rFonts w:cs="Arial"/>
          <w:szCs w:val="22"/>
        </w:rPr>
        <w:t>w</w:t>
      </w:r>
      <w:r w:rsidRPr="00E5723E">
        <w:rPr>
          <w:rFonts w:cs="Arial"/>
          <w:szCs w:val="22"/>
        </w:rPr>
        <w:t xml:space="preserve">orkplace. </w:t>
      </w:r>
      <w:r w:rsidRPr="00E5723E">
        <w:rPr>
          <w:rFonts w:cs="Arial"/>
          <w:i/>
          <w:iCs/>
          <w:szCs w:val="22"/>
        </w:rPr>
        <w:t>Sloan Management Review</w:t>
      </w:r>
      <w:r w:rsidRPr="00E5723E">
        <w:rPr>
          <w:rFonts w:cs="Arial"/>
          <w:szCs w:val="22"/>
        </w:rPr>
        <w:t xml:space="preserve">, </w:t>
      </w:r>
      <w:r w:rsidRPr="00E5723E">
        <w:rPr>
          <w:rFonts w:cs="Arial"/>
          <w:i/>
          <w:iCs/>
          <w:szCs w:val="22"/>
        </w:rPr>
        <w:t>40</w:t>
      </w:r>
      <w:r w:rsidRPr="00E5723E">
        <w:rPr>
          <w:rFonts w:cs="Arial"/>
          <w:szCs w:val="22"/>
        </w:rPr>
        <w:t>(4), 83–92.</w:t>
      </w:r>
    </w:p>
    <w:p w14:paraId="3186C831" w14:textId="77777777" w:rsidR="00EE1E49" w:rsidRPr="00E5723E" w:rsidRDefault="00EE1E49" w:rsidP="00EE1E49">
      <w:pPr>
        <w:ind w:left="720" w:hanging="720"/>
        <w:rPr>
          <w:rFonts w:cs="Arial"/>
          <w:szCs w:val="22"/>
        </w:rPr>
      </w:pPr>
      <w:r w:rsidRPr="00E5723E">
        <w:rPr>
          <w:rFonts w:cs="Arial"/>
          <w:szCs w:val="22"/>
        </w:rPr>
        <w:t xml:space="preserve">Möller, F. P. (2019). Three perspectives on the Sabbath. </w:t>
      </w:r>
      <w:r w:rsidRPr="00E5723E">
        <w:rPr>
          <w:rFonts w:cs="Arial"/>
          <w:i/>
          <w:iCs/>
          <w:szCs w:val="22"/>
          <w:lang w:val="it-IT"/>
        </w:rPr>
        <w:t>In Die Skriflig/In Luce Verbi</w:t>
      </w:r>
      <w:r w:rsidRPr="00E5723E">
        <w:rPr>
          <w:rFonts w:cs="Arial"/>
          <w:szCs w:val="22"/>
          <w:lang w:val="it-IT"/>
        </w:rPr>
        <w:t xml:space="preserve">, </w:t>
      </w:r>
      <w:r w:rsidRPr="00E5723E">
        <w:rPr>
          <w:rFonts w:cs="Arial"/>
          <w:i/>
          <w:iCs/>
          <w:szCs w:val="22"/>
          <w:lang w:val="it-IT"/>
        </w:rPr>
        <w:t>53</w:t>
      </w:r>
      <w:r w:rsidRPr="00E5723E">
        <w:rPr>
          <w:rFonts w:cs="Arial"/>
          <w:szCs w:val="22"/>
          <w:lang w:val="it-IT"/>
        </w:rPr>
        <w:t xml:space="preserve">(1). </w:t>
      </w:r>
      <w:hyperlink r:id="rId90" w:history="1">
        <w:r w:rsidRPr="00E5723E">
          <w:rPr>
            <w:rStyle w:val="Hyperlink"/>
            <w:rFonts w:cs="Arial"/>
            <w:szCs w:val="22"/>
          </w:rPr>
          <w:t>https://doi.org/10.4102/ids.v53i1.2394</w:t>
        </w:r>
      </w:hyperlink>
    </w:p>
    <w:p w14:paraId="1ABADD8A" w14:textId="77777777" w:rsidR="00EE1E49" w:rsidRPr="00E5723E" w:rsidRDefault="00EE1E49" w:rsidP="00EE1E49">
      <w:pPr>
        <w:ind w:left="720" w:hanging="720"/>
        <w:rPr>
          <w:rFonts w:cs="Arial"/>
          <w:szCs w:val="22"/>
        </w:rPr>
      </w:pPr>
      <w:r w:rsidRPr="00E5723E">
        <w:rPr>
          <w:rFonts w:cs="Arial"/>
          <w:szCs w:val="22"/>
        </w:rPr>
        <w:t xml:space="preserve">Muller, W. (1999). </w:t>
      </w:r>
      <w:r w:rsidRPr="00E5723E">
        <w:rPr>
          <w:rFonts w:cs="Arial"/>
          <w:i/>
          <w:iCs/>
          <w:szCs w:val="22"/>
        </w:rPr>
        <w:t>Sabbath: Finding rest, renewal, and delight in our busy lives.</w:t>
      </w:r>
      <w:r w:rsidRPr="00E5723E">
        <w:rPr>
          <w:rFonts w:cs="Arial"/>
          <w:szCs w:val="22"/>
        </w:rPr>
        <w:t xml:space="preserve"> Bantam Books.</w:t>
      </w:r>
    </w:p>
    <w:p w14:paraId="0DD1B387" w14:textId="77777777" w:rsidR="00EE1E49" w:rsidRPr="00E5723E" w:rsidRDefault="00EE1E49" w:rsidP="00EE1E49">
      <w:pPr>
        <w:ind w:left="720" w:hanging="720"/>
        <w:rPr>
          <w:rFonts w:cs="Arial"/>
          <w:szCs w:val="22"/>
        </w:rPr>
      </w:pPr>
      <w:r w:rsidRPr="00E5723E">
        <w:rPr>
          <w:rFonts w:cs="Arial"/>
          <w:szCs w:val="22"/>
        </w:rPr>
        <w:t xml:space="preserve">Murray, D. S. (2019). The precarious new faculty majority: Communication and instruction research and contingent labor in higher education. </w:t>
      </w:r>
      <w:r w:rsidRPr="00E5723E">
        <w:rPr>
          <w:rFonts w:cs="Arial"/>
          <w:i/>
          <w:iCs/>
          <w:szCs w:val="22"/>
        </w:rPr>
        <w:t>Communication Education</w:t>
      </w:r>
      <w:r w:rsidRPr="00E5723E">
        <w:rPr>
          <w:rFonts w:cs="Arial"/>
          <w:szCs w:val="22"/>
        </w:rPr>
        <w:t xml:space="preserve">, </w:t>
      </w:r>
      <w:r w:rsidRPr="00E5723E">
        <w:rPr>
          <w:rFonts w:cs="Arial"/>
          <w:i/>
          <w:iCs/>
          <w:szCs w:val="22"/>
        </w:rPr>
        <w:t>68</w:t>
      </w:r>
      <w:r w:rsidRPr="00E5723E">
        <w:rPr>
          <w:rFonts w:cs="Arial"/>
          <w:szCs w:val="22"/>
        </w:rPr>
        <w:t xml:space="preserve">(2), 235–245. </w:t>
      </w:r>
      <w:hyperlink r:id="rId91" w:history="1">
        <w:r w:rsidRPr="00E5723E">
          <w:rPr>
            <w:rStyle w:val="Hyperlink"/>
            <w:rFonts w:cs="Arial"/>
            <w:szCs w:val="22"/>
          </w:rPr>
          <w:t>https://doi.org/10.1080/03634523.2019.1568512</w:t>
        </w:r>
      </w:hyperlink>
    </w:p>
    <w:p w14:paraId="40E104F4" w14:textId="77777777" w:rsidR="00EE1E49" w:rsidRPr="006353CE" w:rsidRDefault="00EE1E49" w:rsidP="00EE1E49">
      <w:pPr>
        <w:ind w:left="720" w:hanging="720"/>
        <w:rPr>
          <w:rFonts w:cs="Arial"/>
          <w:szCs w:val="22"/>
        </w:rPr>
      </w:pPr>
      <w:r w:rsidRPr="006353CE">
        <w:rPr>
          <w:rFonts w:cs="Arial"/>
          <w:szCs w:val="22"/>
        </w:rPr>
        <w:t>National Center for Education Statistics. (2023). Undergraduate Enrollment. </w:t>
      </w:r>
      <w:r w:rsidRPr="006353CE">
        <w:rPr>
          <w:rFonts w:cs="Arial"/>
          <w:i/>
          <w:iCs/>
          <w:szCs w:val="22"/>
        </w:rPr>
        <w:t>Condition of Education.</w:t>
      </w:r>
      <w:r w:rsidRPr="006353CE">
        <w:rPr>
          <w:rFonts w:cs="Arial"/>
          <w:szCs w:val="22"/>
        </w:rPr>
        <w:t xml:space="preserve"> U.S. Department of Education, Institute of Education Sciences. </w:t>
      </w:r>
      <w:hyperlink r:id="rId92" w:history="1">
        <w:r w:rsidRPr="006353CE">
          <w:rPr>
            <w:rStyle w:val="Hyperlink"/>
            <w:rFonts w:cs="Arial"/>
            <w:szCs w:val="22"/>
          </w:rPr>
          <w:t>https://nces.ed.gov/programs/coe/indicator/cha</w:t>
        </w:r>
      </w:hyperlink>
      <w:r w:rsidRPr="006353CE">
        <w:rPr>
          <w:rFonts w:cs="Arial"/>
          <w:szCs w:val="22"/>
        </w:rPr>
        <w:t>.</w:t>
      </w:r>
    </w:p>
    <w:p w14:paraId="1387E65A" w14:textId="77777777" w:rsidR="00EE1E49" w:rsidRPr="00E5723E" w:rsidRDefault="00EE1E49" w:rsidP="00EE1E49">
      <w:pPr>
        <w:ind w:left="720" w:hanging="720"/>
        <w:rPr>
          <w:rFonts w:cs="Arial"/>
          <w:szCs w:val="22"/>
        </w:rPr>
      </w:pPr>
      <w:r w:rsidRPr="00E5723E">
        <w:rPr>
          <w:rFonts w:cs="Arial"/>
          <w:i/>
          <w:iCs/>
          <w:szCs w:val="22"/>
        </w:rPr>
        <w:t>New International Version Bible</w:t>
      </w:r>
      <w:r w:rsidRPr="00E5723E">
        <w:rPr>
          <w:rFonts w:cs="Arial"/>
          <w:szCs w:val="22"/>
        </w:rPr>
        <w:t>. (1973). Zondervan.</w:t>
      </w:r>
    </w:p>
    <w:p w14:paraId="5F9CB8C6" w14:textId="77777777" w:rsidR="00EE1E49" w:rsidRPr="00E5723E" w:rsidRDefault="00EE1E49" w:rsidP="00EE1E49">
      <w:pPr>
        <w:ind w:left="720" w:hanging="720"/>
        <w:rPr>
          <w:rFonts w:cs="Arial"/>
          <w:szCs w:val="22"/>
        </w:rPr>
      </w:pPr>
      <w:r w:rsidRPr="00E5723E">
        <w:rPr>
          <w:rFonts w:cs="Arial"/>
          <w:szCs w:val="22"/>
        </w:rPr>
        <w:t xml:space="preserve">Niessen, C., Weseler, D., &amp; Kostova, P. (2016). When and why do individuals craft their jobs? The role of individual motivation and work characteristics for job crafting. </w:t>
      </w:r>
      <w:r w:rsidRPr="00E5723E">
        <w:rPr>
          <w:rFonts w:cs="Arial"/>
          <w:i/>
          <w:iCs/>
          <w:szCs w:val="22"/>
        </w:rPr>
        <w:t>Human Relations</w:t>
      </w:r>
      <w:r w:rsidRPr="00E5723E">
        <w:rPr>
          <w:rFonts w:cs="Arial"/>
          <w:szCs w:val="22"/>
        </w:rPr>
        <w:t xml:space="preserve">, </w:t>
      </w:r>
      <w:r w:rsidRPr="00E5723E">
        <w:rPr>
          <w:rFonts w:cs="Arial"/>
          <w:i/>
          <w:iCs/>
          <w:szCs w:val="22"/>
        </w:rPr>
        <w:t>69</w:t>
      </w:r>
      <w:r w:rsidRPr="00E5723E">
        <w:rPr>
          <w:rFonts w:cs="Arial"/>
          <w:szCs w:val="22"/>
        </w:rPr>
        <w:t xml:space="preserve">(6), 1287–1313. </w:t>
      </w:r>
      <w:hyperlink r:id="rId93" w:history="1">
        <w:r w:rsidRPr="00E5723E">
          <w:rPr>
            <w:rStyle w:val="Hyperlink"/>
            <w:rFonts w:cs="Arial"/>
            <w:szCs w:val="22"/>
          </w:rPr>
          <w:t>https://doi.org/10.1177/0018726715610642</w:t>
        </w:r>
      </w:hyperlink>
    </w:p>
    <w:p w14:paraId="1A6978F8" w14:textId="77777777" w:rsidR="00EE1E49" w:rsidRPr="00E5723E" w:rsidRDefault="00EE1E49" w:rsidP="00EE1E49">
      <w:pPr>
        <w:ind w:left="720" w:hanging="720"/>
        <w:rPr>
          <w:rFonts w:cs="Arial"/>
          <w:szCs w:val="22"/>
        </w:rPr>
      </w:pPr>
      <w:r w:rsidRPr="00847299">
        <w:rPr>
          <w:rFonts w:cs="Arial"/>
          <w:szCs w:val="22"/>
        </w:rPr>
        <w:t xml:space="preserve">Nwanzu, C. L., &amp; Babalola, S. S. (2021). </w:t>
      </w:r>
      <w:r w:rsidRPr="00E5723E">
        <w:rPr>
          <w:rFonts w:cs="Arial"/>
          <w:szCs w:val="22"/>
        </w:rPr>
        <w:t xml:space="preserve">Effect of workplace spirituality on perceived organizational support and job performance among university administrative employees. </w:t>
      </w:r>
      <w:r w:rsidRPr="00E5723E">
        <w:rPr>
          <w:rFonts w:cs="Arial"/>
          <w:i/>
          <w:iCs/>
          <w:szCs w:val="22"/>
        </w:rPr>
        <w:lastRenderedPageBreak/>
        <w:t>Contemporary Management Research</w:t>
      </w:r>
      <w:r w:rsidRPr="00E5723E">
        <w:rPr>
          <w:rFonts w:cs="Arial"/>
          <w:szCs w:val="22"/>
        </w:rPr>
        <w:t xml:space="preserve">, </w:t>
      </w:r>
      <w:r w:rsidRPr="00E5723E">
        <w:rPr>
          <w:rFonts w:cs="Arial"/>
          <w:i/>
          <w:iCs/>
          <w:szCs w:val="22"/>
        </w:rPr>
        <w:t>17</w:t>
      </w:r>
      <w:r w:rsidRPr="00E5723E">
        <w:rPr>
          <w:rFonts w:cs="Arial"/>
          <w:szCs w:val="22"/>
        </w:rPr>
        <w:t xml:space="preserve">(2), Article 2. </w:t>
      </w:r>
      <w:hyperlink r:id="rId94" w:history="1">
        <w:r w:rsidRPr="00E5723E">
          <w:rPr>
            <w:rStyle w:val="Hyperlink"/>
            <w:rFonts w:cs="Arial"/>
            <w:szCs w:val="22"/>
          </w:rPr>
          <w:t>https://doi.org/10.7903/cmr.20349</w:t>
        </w:r>
      </w:hyperlink>
    </w:p>
    <w:p w14:paraId="5B52914B" w14:textId="77777777" w:rsidR="00EE1E49" w:rsidRPr="00E5723E" w:rsidRDefault="00EE1E49" w:rsidP="00EE1E49">
      <w:pPr>
        <w:ind w:left="720" w:hanging="720"/>
        <w:rPr>
          <w:rFonts w:cs="Arial"/>
          <w:szCs w:val="22"/>
        </w:rPr>
      </w:pPr>
      <w:r w:rsidRPr="00E5723E">
        <w:rPr>
          <w:rFonts w:cs="Arial"/>
          <w:szCs w:val="22"/>
        </w:rPr>
        <w:t>Obrenovic, B., Jianguo, D., Khudaykulov, A., &amp; Khan, M. A. S. (2020). Work-</w:t>
      </w:r>
      <w:r>
        <w:rPr>
          <w:rFonts w:cs="Arial"/>
          <w:szCs w:val="22"/>
        </w:rPr>
        <w:t>f</w:t>
      </w:r>
      <w:r w:rsidRPr="00E5723E">
        <w:rPr>
          <w:rFonts w:cs="Arial"/>
          <w:szCs w:val="22"/>
        </w:rPr>
        <w:t xml:space="preserve">amily </w:t>
      </w:r>
      <w:r>
        <w:rPr>
          <w:rFonts w:cs="Arial"/>
          <w:szCs w:val="22"/>
        </w:rPr>
        <w:t>c</w:t>
      </w:r>
      <w:r w:rsidRPr="00E5723E">
        <w:rPr>
          <w:rFonts w:cs="Arial"/>
          <w:szCs w:val="22"/>
        </w:rPr>
        <w:t xml:space="preserve">onflict </w:t>
      </w:r>
      <w:r>
        <w:rPr>
          <w:rFonts w:cs="Arial"/>
          <w:szCs w:val="22"/>
        </w:rPr>
        <w:t>i</w:t>
      </w:r>
      <w:r w:rsidRPr="00E5723E">
        <w:rPr>
          <w:rFonts w:cs="Arial"/>
          <w:szCs w:val="22"/>
        </w:rPr>
        <w:t xml:space="preserve">mpact on </w:t>
      </w:r>
      <w:r>
        <w:rPr>
          <w:rFonts w:cs="Arial"/>
          <w:szCs w:val="22"/>
        </w:rPr>
        <w:t>p</w:t>
      </w:r>
      <w:r w:rsidRPr="00E5723E">
        <w:rPr>
          <w:rFonts w:cs="Arial"/>
          <w:szCs w:val="22"/>
        </w:rPr>
        <w:t xml:space="preserve">sychological </w:t>
      </w:r>
      <w:r>
        <w:rPr>
          <w:rFonts w:cs="Arial"/>
          <w:szCs w:val="22"/>
        </w:rPr>
        <w:t>s</w:t>
      </w:r>
      <w:r w:rsidRPr="00E5723E">
        <w:rPr>
          <w:rFonts w:cs="Arial"/>
          <w:szCs w:val="22"/>
        </w:rPr>
        <w:t xml:space="preserve">afety and </w:t>
      </w:r>
      <w:r>
        <w:rPr>
          <w:rFonts w:cs="Arial"/>
          <w:szCs w:val="22"/>
        </w:rPr>
        <w:t>p</w:t>
      </w:r>
      <w:r w:rsidRPr="00E5723E">
        <w:rPr>
          <w:rFonts w:cs="Arial"/>
          <w:szCs w:val="22"/>
        </w:rPr>
        <w:t xml:space="preserve">sychological </w:t>
      </w:r>
      <w:r>
        <w:rPr>
          <w:rFonts w:cs="Arial"/>
          <w:szCs w:val="22"/>
        </w:rPr>
        <w:t>w</w:t>
      </w:r>
      <w:r w:rsidRPr="00E5723E">
        <w:rPr>
          <w:rFonts w:cs="Arial"/>
          <w:szCs w:val="22"/>
        </w:rPr>
        <w:t>ell-</w:t>
      </w:r>
      <w:r>
        <w:rPr>
          <w:rFonts w:cs="Arial"/>
          <w:szCs w:val="22"/>
        </w:rPr>
        <w:t>b</w:t>
      </w:r>
      <w:r w:rsidRPr="00E5723E">
        <w:rPr>
          <w:rFonts w:cs="Arial"/>
          <w:szCs w:val="22"/>
        </w:rPr>
        <w:t xml:space="preserve">eing: A </w:t>
      </w:r>
      <w:r>
        <w:rPr>
          <w:rFonts w:cs="Arial"/>
          <w:szCs w:val="22"/>
        </w:rPr>
        <w:t>j</w:t>
      </w:r>
      <w:r w:rsidRPr="00E5723E">
        <w:rPr>
          <w:rFonts w:cs="Arial"/>
          <w:szCs w:val="22"/>
        </w:rPr>
        <w:t xml:space="preserve">ob </w:t>
      </w:r>
      <w:r>
        <w:rPr>
          <w:rFonts w:cs="Arial"/>
          <w:szCs w:val="22"/>
        </w:rPr>
        <w:t>p</w:t>
      </w:r>
      <w:r w:rsidRPr="00E5723E">
        <w:rPr>
          <w:rFonts w:cs="Arial"/>
          <w:szCs w:val="22"/>
        </w:rPr>
        <w:t xml:space="preserve">erformance </w:t>
      </w:r>
      <w:r>
        <w:rPr>
          <w:rFonts w:cs="Arial"/>
          <w:szCs w:val="22"/>
        </w:rPr>
        <w:t>m</w:t>
      </w:r>
      <w:r w:rsidRPr="00E5723E">
        <w:rPr>
          <w:rFonts w:cs="Arial"/>
          <w:szCs w:val="22"/>
        </w:rPr>
        <w:t xml:space="preserve">odel. </w:t>
      </w:r>
      <w:r w:rsidRPr="00E5723E">
        <w:rPr>
          <w:rFonts w:cs="Arial"/>
          <w:i/>
          <w:iCs/>
          <w:szCs w:val="22"/>
        </w:rPr>
        <w:t>Frontiers in Psychology</w:t>
      </w:r>
      <w:r w:rsidRPr="00E5723E">
        <w:rPr>
          <w:rFonts w:cs="Arial"/>
          <w:szCs w:val="22"/>
        </w:rPr>
        <w:t xml:space="preserve">, </w:t>
      </w:r>
      <w:r w:rsidRPr="00E5723E">
        <w:rPr>
          <w:rFonts w:cs="Arial"/>
          <w:i/>
          <w:iCs/>
          <w:szCs w:val="22"/>
        </w:rPr>
        <w:t>11</w:t>
      </w:r>
      <w:r w:rsidRPr="00E5723E">
        <w:rPr>
          <w:rFonts w:cs="Arial"/>
          <w:szCs w:val="22"/>
        </w:rPr>
        <w:t xml:space="preserve">. </w:t>
      </w:r>
      <w:hyperlink r:id="rId95" w:history="1">
        <w:r w:rsidRPr="00E5723E">
          <w:rPr>
            <w:rStyle w:val="Hyperlink"/>
            <w:rFonts w:cs="Arial"/>
            <w:szCs w:val="22"/>
          </w:rPr>
          <w:t>https://www.frontiersin.org/articles/10.3389/fpsyg.2020.00475</w:t>
        </w:r>
      </w:hyperlink>
    </w:p>
    <w:p w14:paraId="099CC3DD" w14:textId="77777777" w:rsidR="00EE1E49" w:rsidRPr="00E5723E" w:rsidRDefault="00EE1E49" w:rsidP="00EE1E49">
      <w:pPr>
        <w:ind w:left="720" w:hanging="720"/>
        <w:rPr>
          <w:rFonts w:cs="Arial"/>
          <w:szCs w:val="22"/>
        </w:rPr>
      </w:pPr>
      <w:r w:rsidRPr="00E5723E">
        <w:rPr>
          <w:rFonts w:cs="Arial"/>
          <w:szCs w:val="22"/>
        </w:rPr>
        <w:t xml:space="preserve">Oprea, B. T., Barzin, L., Vîrgă, D., Iliescu, D., &amp; Rusu, A. (2019). Effectiveness of job crafting interventions: A meta-analysis and utility analysis. </w:t>
      </w:r>
      <w:r w:rsidRPr="00E5723E">
        <w:rPr>
          <w:rFonts w:cs="Arial"/>
          <w:i/>
          <w:iCs/>
          <w:szCs w:val="22"/>
        </w:rPr>
        <w:t>European Journal of Work and Organizational Psychology</w:t>
      </w:r>
      <w:r w:rsidRPr="00E5723E">
        <w:rPr>
          <w:rFonts w:cs="Arial"/>
          <w:szCs w:val="22"/>
        </w:rPr>
        <w:t xml:space="preserve">, </w:t>
      </w:r>
      <w:r w:rsidRPr="00E5723E">
        <w:rPr>
          <w:rFonts w:cs="Arial"/>
          <w:i/>
          <w:iCs/>
          <w:szCs w:val="22"/>
        </w:rPr>
        <w:t>28</w:t>
      </w:r>
      <w:r w:rsidRPr="00E5723E">
        <w:rPr>
          <w:rFonts w:cs="Arial"/>
          <w:szCs w:val="22"/>
        </w:rPr>
        <w:t xml:space="preserve">(6), 723–741. </w:t>
      </w:r>
      <w:hyperlink r:id="rId96" w:history="1">
        <w:r w:rsidRPr="00E5723E">
          <w:rPr>
            <w:rStyle w:val="Hyperlink"/>
            <w:rFonts w:cs="Arial"/>
            <w:szCs w:val="22"/>
          </w:rPr>
          <w:t>https://doi.org/10.1080/1359432X.2019.1646728</w:t>
        </w:r>
      </w:hyperlink>
    </w:p>
    <w:p w14:paraId="5E12B20D" w14:textId="77777777" w:rsidR="00EE1E49" w:rsidRPr="00E5723E" w:rsidRDefault="00EE1E49" w:rsidP="00EE1E49">
      <w:pPr>
        <w:ind w:left="720" w:hanging="720"/>
        <w:rPr>
          <w:rFonts w:cs="Arial"/>
          <w:szCs w:val="22"/>
        </w:rPr>
      </w:pPr>
      <w:r w:rsidRPr="00E5723E">
        <w:rPr>
          <w:rFonts w:cs="Arial"/>
          <w:szCs w:val="22"/>
        </w:rPr>
        <w:t xml:space="preserve">Peterson, E. (1989). </w:t>
      </w:r>
      <w:r w:rsidRPr="00E5723E">
        <w:rPr>
          <w:rFonts w:cs="Arial"/>
          <w:i/>
          <w:iCs/>
          <w:szCs w:val="22"/>
        </w:rPr>
        <w:t>Working the angles: The shape of pastoral integrity</w:t>
      </w:r>
      <w:r w:rsidRPr="00E5723E">
        <w:rPr>
          <w:rFonts w:cs="Arial"/>
          <w:szCs w:val="22"/>
        </w:rPr>
        <w:t>. Eerdmans.</w:t>
      </w:r>
    </w:p>
    <w:p w14:paraId="0E45827B" w14:textId="77777777" w:rsidR="00EE1E49" w:rsidRPr="00E5723E" w:rsidRDefault="00EE1E49" w:rsidP="00EE1E49">
      <w:pPr>
        <w:ind w:left="720" w:hanging="720"/>
        <w:rPr>
          <w:rFonts w:cs="Arial"/>
          <w:szCs w:val="22"/>
        </w:rPr>
      </w:pPr>
      <w:r w:rsidRPr="00E5723E">
        <w:rPr>
          <w:rFonts w:cs="Arial"/>
          <w:szCs w:val="22"/>
        </w:rPr>
        <w:t xml:space="preserve">Petrou, P., Demerouti, E., Peeters, M. C. W., Schaufeli, W. B., &amp; Hetland, J. (2012). Crafting a job on a daily basis: Contextual correlates and the link to work engagement. </w:t>
      </w:r>
      <w:r w:rsidRPr="00E5723E">
        <w:rPr>
          <w:rFonts w:cs="Arial"/>
          <w:i/>
          <w:iCs/>
          <w:szCs w:val="22"/>
        </w:rPr>
        <w:t>Journal of Organizational Behavior</w:t>
      </w:r>
      <w:r w:rsidRPr="00E5723E">
        <w:rPr>
          <w:rFonts w:cs="Arial"/>
          <w:szCs w:val="22"/>
        </w:rPr>
        <w:t xml:space="preserve">, </w:t>
      </w:r>
      <w:r w:rsidRPr="00E5723E">
        <w:rPr>
          <w:rFonts w:cs="Arial"/>
          <w:i/>
          <w:iCs/>
          <w:szCs w:val="22"/>
        </w:rPr>
        <w:t>33</w:t>
      </w:r>
      <w:r w:rsidRPr="00E5723E">
        <w:rPr>
          <w:rFonts w:cs="Arial"/>
          <w:szCs w:val="22"/>
        </w:rPr>
        <w:t>(8), 1120–1141.</w:t>
      </w:r>
    </w:p>
    <w:p w14:paraId="0D187BE6" w14:textId="77777777" w:rsidR="00EE1E49" w:rsidRPr="0047543E" w:rsidRDefault="00EE1E49" w:rsidP="00EE1E49">
      <w:pPr>
        <w:ind w:left="720" w:hanging="720"/>
      </w:pPr>
      <w:r w:rsidRPr="0047543E">
        <w:t xml:space="preserve">Plano Clark, V. L. (2015). </w:t>
      </w:r>
      <w:r w:rsidRPr="0047543E">
        <w:rPr>
          <w:i/>
          <w:iCs/>
        </w:rPr>
        <w:t>Understanding research: A consumer’s guide</w:t>
      </w:r>
      <w:r w:rsidRPr="0047543E">
        <w:t xml:space="preserve"> (Second edition). Pearson.</w:t>
      </w:r>
    </w:p>
    <w:p w14:paraId="19A32273" w14:textId="77777777" w:rsidR="00EE1E49" w:rsidRPr="00E5723E" w:rsidRDefault="00EE1E49" w:rsidP="00EE1E49">
      <w:pPr>
        <w:ind w:left="720" w:hanging="720"/>
        <w:rPr>
          <w:rFonts w:cs="Arial"/>
          <w:szCs w:val="22"/>
        </w:rPr>
      </w:pPr>
      <w:r w:rsidRPr="00E5723E">
        <w:rPr>
          <w:rFonts w:cs="Arial"/>
          <w:szCs w:val="22"/>
        </w:rPr>
        <w:t xml:space="preserve">Podsakoff, N. P., LePine, J. A., &amp; LePine, M. A. (2007). Differential challenge stressor-hindrance stressor relationships with job attitudes, turnover intentions, turnover, and withdrawal behavior: A meta-analysis. </w:t>
      </w:r>
      <w:r w:rsidRPr="00E5723E">
        <w:rPr>
          <w:rFonts w:cs="Arial"/>
          <w:i/>
          <w:iCs/>
          <w:szCs w:val="22"/>
        </w:rPr>
        <w:t>Journal of Applied Psychology</w:t>
      </w:r>
      <w:r w:rsidRPr="00E5723E">
        <w:rPr>
          <w:rFonts w:cs="Arial"/>
          <w:szCs w:val="22"/>
        </w:rPr>
        <w:t xml:space="preserve">, </w:t>
      </w:r>
      <w:r w:rsidRPr="00E5723E">
        <w:rPr>
          <w:rFonts w:cs="Arial"/>
          <w:i/>
          <w:iCs/>
          <w:szCs w:val="22"/>
        </w:rPr>
        <w:t>92</w:t>
      </w:r>
      <w:r w:rsidRPr="00E5723E">
        <w:rPr>
          <w:rFonts w:cs="Arial"/>
          <w:szCs w:val="22"/>
        </w:rPr>
        <w:t xml:space="preserve">, 438–454. </w:t>
      </w:r>
      <w:hyperlink r:id="rId97" w:history="1">
        <w:r w:rsidRPr="00E5723E">
          <w:rPr>
            <w:rStyle w:val="Hyperlink"/>
            <w:rFonts w:cs="Arial"/>
            <w:szCs w:val="22"/>
          </w:rPr>
          <w:t>https://doi.org/10.1037/0021-9010.92.2.438</w:t>
        </w:r>
      </w:hyperlink>
    </w:p>
    <w:p w14:paraId="226D614F" w14:textId="77777777" w:rsidR="00EE1E49" w:rsidRPr="00E5723E" w:rsidRDefault="00EE1E49" w:rsidP="00EE1E49">
      <w:pPr>
        <w:ind w:left="720" w:hanging="720"/>
        <w:rPr>
          <w:rFonts w:cs="Arial"/>
          <w:szCs w:val="22"/>
        </w:rPr>
      </w:pPr>
      <w:r w:rsidRPr="00E5723E">
        <w:rPr>
          <w:rFonts w:cs="Arial"/>
          <w:szCs w:val="22"/>
        </w:rPr>
        <w:t xml:space="preserve">Querstret, D., &amp; Cropley, M. (2012). Exploring the relationship between work-related rumination, sleep quality, and work-related fatigue. </w:t>
      </w:r>
      <w:r w:rsidRPr="00E5723E">
        <w:rPr>
          <w:rFonts w:cs="Arial"/>
          <w:i/>
          <w:iCs/>
          <w:szCs w:val="22"/>
        </w:rPr>
        <w:t>Journal of Occupational Health Psychology</w:t>
      </w:r>
      <w:r w:rsidRPr="00E5723E">
        <w:rPr>
          <w:rFonts w:cs="Arial"/>
          <w:szCs w:val="22"/>
        </w:rPr>
        <w:t xml:space="preserve">, </w:t>
      </w:r>
      <w:r w:rsidRPr="00E5723E">
        <w:rPr>
          <w:rFonts w:cs="Arial"/>
          <w:i/>
          <w:iCs/>
          <w:szCs w:val="22"/>
        </w:rPr>
        <w:t>17</w:t>
      </w:r>
      <w:r w:rsidRPr="00E5723E">
        <w:rPr>
          <w:rFonts w:cs="Arial"/>
          <w:szCs w:val="22"/>
        </w:rPr>
        <w:t xml:space="preserve">, 341–353. </w:t>
      </w:r>
      <w:hyperlink r:id="rId98" w:history="1">
        <w:r w:rsidRPr="00E5723E">
          <w:rPr>
            <w:rStyle w:val="Hyperlink"/>
            <w:rFonts w:cs="Arial"/>
            <w:szCs w:val="22"/>
          </w:rPr>
          <w:t>https://doi.org/10.1037/a0028552</w:t>
        </w:r>
      </w:hyperlink>
    </w:p>
    <w:p w14:paraId="593ACAC5" w14:textId="77777777" w:rsidR="00EE1E49" w:rsidRPr="00E5723E" w:rsidRDefault="00EE1E49" w:rsidP="00EE1E49">
      <w:pPr>
        <w:ind w:left="720" w:hanging="720"/>
        <w:rPr>
          <w:rFonts w:cs="Arial"/>
          <w:szCs w:val="22"/>
        </w:rPr>
      </w:pPr>
      <w:r w:rsidRPr="00E5723E">
        <w:rPr>
          <w:rFonts w:cs="Arial"/>
          <w:szCs w:val="22"/>
        </w:rPr>
        <w:lastRenderedPageBreak/>
        <w:t xml:space="preserve">Rathee, R., &amp; Rajain, P. (2020). Workplace spirituality: A comparative study of various models. </w:t>
      </w:r>
      <w:r w:rsidRPr="00E5723E">
        <w:rPr>
          <w:rFonts w:cs="Arial"/>
          <w:i/>
          <w:iCs/>
          <w:szCs w:val="22"/>
        </w:rPr>
        <w:t>Jindal Journal of Business Research</w:t>
      </w:r>
      <w:r w:rsidRPr="00E5723E">
        <w:rPr>
          <w:rFonts w:cs="Arial"/>
          <w:szCs w:val="22"/>
        </w:rPr>
        <w:t xml:space="preserve">, </w:t>
      </w:r>
      <w:r w:rsidRPr="00E5723E">
        <w:rPr>
          <w:rFonts w:cs="Arial"/>
          <w:i/>
          <w:iCs/>
          <w:szCs w:val="22"/>
        </w:rPr>
        <w:t>9</w:t>
      </w:r>
      <w:r w:rsidRPr="00E5723E">
        <w:rPr>
          <w:rFonts w:cs="Arial"/>
          <w:szCs w:val="22"/>
        </w:rPr>
        <w:t xml:space="preserve">(1), 27–40. </w:t>
      </w:r>
      <w:hyperlink r:id="rId99" w:history="1">
        <w:r w:rsidRPr="00E5723E">
          <w:rPr>
            <w:rStyle w:val="Hyperlink"/>
            <w:rFonts w:cs="Arial"/>
            <w:szCs w:val="22"/>
          </w:rPr>
          <w:t>https://doi.org/10.1177/2278682120908554</w:t>
        </w:r>
      </w:hyperlink>
    </w:p>
    <w:p w14:paraId="3F81D4D0" w14:textId="77777777" w:rsidR="00EE1E49" w:rsidRPr="00E5723E" w:rsidRDefault="00EE1E49" w:rsidP="00EE1E49">
      <w:pPr>
        <w:ind w:left="720" w:hanging="720"/>
        <w:rPr>
          <w:rFonts w:cs="Arial"/>
          <w:szCs w:val="22"/>
        </w:rPr>
      </w:pPr>
      <w:r w:rsidRPr="00E5723E">
        <w:rPr>
          <w:rFonts w:cs="Arial"/>
          <w:szCs w:val="22"/>
        </w:rPr>
        <w:t xml:space="preserve">Rigby, C. S., &amp; Ryan, R. </w:t>
      </w:r>
      <w:r>
        <w:rPr>
          <w:rFonts w:cs="Arial"/>
          <w:szCs w:val="22"/>
        </w:rPr>
        <w:t xml:space="preserve">M. </w:t>
      </w:r>
      <w:r w:rsidRPr="00E5723E">
        <w:rPr>
          <w:rFonts w:cs="Arial"/>
          <w:szCs w:val="22"/>
        </w:rPr>
        <w:t xml:space="preserve">(2018). Self-determination theory in human resource development: New directions and practical considerations. </w:t>
      </w:r>
      <w:r w:rsidRPr="00E5723E">
        <w:rPr>
          <w:rFonts w:cs="Arial"/>
          <w:i/>
          <w:iCs/>
          <w:szCs w:val="22"/>
        </w:rPr>
        <w:t>Advances in Developing Human Resources</w:t>
      </w:r>
      <w:r w:rsidRPr="00E5723E">
        <w:rPr>
          <w:rFonts w:cs="Arial"/>
          <w:szCs w:val="22"/>
        </w:rPr>
        <w:t xml:space="preserve">, </w:t>
      </w:r>
      <w:r w:rsidRPr="00E5723E">
        <w:rPr>
          <w:rFonts w:cs="Arial"/>
          <w:i/>
          <w:iCs/>
          <w:szCs w:val="22"/>
        </w:rPr>
        <w:t>20</w:t>
      </w:r>
      <w:r w:rsidRPr="00E5723E">
        <w:rPr>
          <w:rFonts w:cs="Arial"/>
          <w:szCs w:val="22"/>
        </w:rPr>
        <w:t xml:space="preserve">(2), 133–147. </w:t>
      </w:r>
      <w:hyperlink r:id="rId100" w:history="1">
        <w:r w:rsidRPr="00E5723E">
          <w:rPr>
            <w:rStyle w:val="Hyperlink"/>
            <w:rFonts w:cs="Arial"/>
            <w:szCs w:val="22"/>
          </w:rPr>
          <w:t>https://doi.org/10.1177/1523422318756954</w:t>
        </w:r>
      </w:hyperlink>
    </w:p>
    <w:p w14:paraId="11093B7D" w14:textId="77777777" w:rsidR="00090439" w:rsidRDefault="00090439" w:rsidP="00090439">
      <w:pPr>
        <w:ind w:left="720" w:hanging="720"/>
      </w:pPr>
      <w:r>
        <w:t xml:space="preserve">Roof, R. A. (2015). The association of individual spirituality on employee engagement: The spirit at work. </w:t>
      </w:r>
      <w:r>
        <w:rPr>
          <w:i/>
          <w:iCs/>
        </w:rPr>
        <w:t>Journal of Business Ethics</w:t>
      </w:r>
      <w:r>
        <w:t xml:space="preserve">, </w:t>
      </w:r>
      <w:r>
        <w:rPr>
          <w:i/>
          <w:iCs/>
        </w:rPr>
        <w:t>130</w:t>
      </w:r>
      <w:r>
        <w:t xml:space="preserve">(3), 585–599. </w:t>
      </w:r>
      <w:hyperlink r:id="rId101" w:history="1">
        <w:r>
          <w:rPr>
            <w:rStyle w:val="Hyperlink"/>
          </w:rPr>
          <w:t>https://doi.org/10.1007/s10551-014-2246-0</w:t>
        </w:r>
      </w:hyperlink>
    </w:p>
    <w:p w14:paraId="2A3BEADA" w14:textId="77777777" w:rsidR="00090439" w:rsidRDefault="00090439" w:rsidP="00090439">
      <w:pPr>
        <w:ind w:left="720" w:hanging="720"/>
      </w:pPr>
      <w:r>
        <w:t xml:space="preserve">Roof, R. A. (2016). </w:t>
      </w:r>
      <w:r>
        <w:rPr>
          <w:i/>
          <w:iCs/>
        </w:rPr>
        <w:t>The relationship between spiritual engagement and authentic leadership: Exploring the core of leadership</w:t>
      </w:r>
      <w:r>
        <w:t xml:space="preserve"> [Ph.D., Regent University]. </w:t>
      </w:r>
      <w:hyperlink r:id="rId102" w:history="1">
        <w:r>
          <w:rPr>
            <w:rStyle w:val="Hyperlink"/>
          </w:rPr>
          <w:t>https://www.proquest.com/docview/1791976131/abstract/3D37250AFF224FAFPQ/1</w:t>
        </w:r>
      </w:hyperlink>
    </w:p>
    <w:p w14:paraId="7F55D681" w14:textId="77777777" w:rsidR="00EE1E49" w:rsidRPr="0047543E" w:rsidRDefault="00EE1E49" w:rsidP="00EE1E49">
      <w:pPr>
        <w:ind w:left="720" w:hanging="720"/>
      </w:pPr>
      <w:r w:rsidRPr="0047543E">
        <w:t xml:space="preserve">Roof, R. A., Bocarnea, M. C., &amp; Winston, B. E. (2017). The spiritual engagement instrument. </w:t>
      </w:r>
      <w:r w:rsidRPr="0047543E">
        <w:rPr>
          <w:i/>
          <w:iCs/>
        </w:rPr>
        <w:t>Asian Journal of Business Ethics</w:t>
      </w:r>
      <w:r w:rsidRPr="0047543E">
        <w:t xml:space="preserve">, </w:t>
      </w:r>
      <w:r w:rsidRPr="0047543E">
        <w:rPr>
          <w:i/>
          <w:iCs/>
        </w:rPr>
        <w:t>6</w:t>
      </w:r>
      <w:r w:rsidRPr="0047543E">
        <w:t xml:space="preserve">(2), 215–232. </w:t>
      </w:r>
      <w:hyperlink r:id="rId103" w:history="1">
        <w:r w:rsidRPr="0047543E">
          <w:rPr>
            <w:rStyle w:val="Hyperlink"/>
          </w:rPr>
          <w:t>https://doi.org/10.1007/s13520-017-0073-y</w:t>
        </w:r>
      </w:hyperlink>
    </w:p>
    <w:p w14:paraId="01158716" w14:textId="77777777" w:rsidR="00EE1E49" w:rsidRPr="00E5723E" w:rsidRDefault="00EE1E49" w:rsidP="00EE1E49">
      <w:pPr>
        <w:ind w:left="720" w:hanging="720"/>
        <w:rPr>
          <w:rFonts w:cs="Arial"/>
          <w:szCs w:val="22"/>
        </w:rPr>
      </w:pPr>
      <w:r w:rsidRPr="00E5723E">
        <w:rPr>
          <w:rFonts w:cs="Arial"/>
          <w:szCs w:val="22"/>
        </w:rPr>
        <w:t xml:space="preserve">Rudolph, C. W., Katz, I. M., Lavigne, K. N., &amp; Zacher, H. (2017). Job crafting: A meta-analysis of relationships with individual differences, job characteristics, and work outcomes. </w:t>
      </w:r>
      <w:r w:rsidRPr="00E5723E">
        <w:rPr>
          <w:rFonts w:cs="Arial"/>
          <w:i/>
          <w:iCs/>
          <w:szCs w:val="22"/>
        </w:rPr>
        <w:t>Journal of Vocational Behavior</w:t>
      </w:r>
      <w:r w:rsidRPr="00E5723E">
        <w:rPr>
          <w:rFonts w:cs="Arial"/>
          <w:szCs w:val="22"/>
        </w:rPr>
        <w:t xml:space="preserve">, </w:t>
      </w:r>
      <w:r w:rsidRPr="00E5723E">
        <w:rPr>
          <w:rFonts w:cs="Arial"/>
          <w:i/>
          <w:iCs/>
          <w:szCs w:val="22"/>
        </w:rPr>
        <w:t>102</w:t>
      </w:r>
      <w:r w:rsidRPr="00E5723E">
        <w:rPr>
          <w:rFonts w:cs="Arial"/>
          <w:szCs w:val="22"/>
        </w:rPr>
        <w:t xml:space="preserve">, 112–138. </w:t>
      </w:r>
      <w:hyperlink r:id="rId104" w:history="1">
        <w:r w:rsidRPr="00E5723E">
          <w:rPr>
            <w:rStyle w:val="Hyperlink"/>
            <w:rFonts w:cs="Arial"/>
            <w:szCs w:val="22"/>
          </w:rPr>
          <w:t>https://doi.org/10.1016/j.jvb.2017.05.008</w:t>
        </w:r>
      </w:hyperlink>
    </w:p>
    <w:p w14:paraId="31EBFC3C" w14:textId="77777777" w:rsidR="00EE1E49" w:rsidRPr="0093573C" w:rsidRDefault="00EE1E49" w:rsidP="00EE1E49">
      <w:pPr>
        <w:ind w:left="720" w:hanging="720"/>
        <w:rPr>
          <w:rFonts w:cs="Arial"/>
          <w:szCs w:val="22"/>
        </w:rPr>
      </w:pPr>
      <w:r w:rsidRPr="0093573C">
        <w:rPr>
          <w:rFonts w:cs="Arial"/>
          <w:szCs w:val="22"/>
        </w:rPr>
        <w:t xml:space="preserve">Ryan, R. M., &amp; Deci, E. L. (2000). Self-determination theory and the facilitation of intrinsic motivation, social development, and well-being. </w:t>
      </w:r>
      <w:r w:rsidRPr="0093573C">
        <w:rPr>
          <w:rFonts w:cs="Arial"/>
          <w:i/>
          <w:iCs/>
          <w:szCs w:val="22"/>
        </w:rPr>
        <w:t>American Psychologist</w:t>
      </w:r>
      <w:r w:rsidRPr="0093573C">
        <w:rPr>
          <w:rFonts w:cs="Arial"/>
          <w:szCs w:val="22"/>
        </w:rPr>
        <w:t xml:space="preserve">, </w:t>
      </w:r>
      <w:r w:rsidRPr="0093573C">
        <w:rPr>
          <w:rFonts w:cs="Arial"/>
          <w:i/>
          <w:iCs/>
          <w:szCs w:val="22"/>
        </w:rPr>
        <w:t>55</w:t>
      </w:r>
      <w:r w:rsidRPr="0093573C">
        <w:rPr>
          <w:rFonts w:cs="Arial"/>
          <w:szCs w:val="22"/>
        </w:rPr>
        <w:t xml:space="preserve">(1), 68–78. </w:t>
      </w:r>
      <w:hyperlink r:id="rId105" w:history="1">
        <w:r w:rsidRPr="0093573C">
          <w:rPr>
            <w:rStyle w:val="Hyperlink"/>
            <w:rFonts w:cs="Arial"/>
            <w:szCs w:val="22"/>
          </w:rPr>
          <w:t>https://doi.org/10.1037/0003-066X.55.1.68</w:t>
        </w:r>
      </w:hyperlink>
    </w:p>
    <w:p w14:paraId="453847D7" w14:textId="77777777" w:rsidR="00EE1E49" w:rsidRDefault="00EE1E49" w:rsidP="00EE1E49">
      <w:pPr>
        <w:ind w:left="720" w:hanging="720"/>
        <w:rPr>
          <w:rFonts w:cs="Arial"/>
          <w:szCs w:val="22"/>
        </w:rPr>
      </w:pPr>
      <w:r w:rsidRPr="00EB1D5A">
        <w:rPr>
          <w:rFonts w:cs="Arial"/>
          <w:szCs w:val="22"/>
        </w:rPr>
        <w:t>Ryan R</w:t>
      </w:r>
      <w:r>
        <w:rPr>
          <w:rFonts w:cs="Arial"/>
          <w:szCs w:val="22"/>
        </w:rPr>
        <w:t>. M.</w:t>
      </w:r>
      <w:r w:rsidRPr="00EB1D5A">
        <w:rPr>
          <w:rFonts w:cs="Arial"/>
          <w:szCs w:val="22"/>
        </w:rPr>
        <w:t xml:space="preserve">, </w:t>
      </w:r>
      <w:r>
        <w:rPr>
          <w:rFonts w:cs="Arial"/>
          <w:szCs w:val="22"/>
        </w:rPr>
        <w:t xml:space="preserve">&amp; </w:t>
      </w:r>
      <w:r w:rsidRPr="00EB1D5A">
        <w:rPr>
          <w:rFonts w:cs="Arial"/>
          <w:szCs w:val="22"/>
        </w:rPr>
        <w:t xml:space="preserve">Deci E. </w:t>
      </w:r>
      <w:r>
        <w:rPr>
          <w:rFonts w:cs="Arial"/>
          <w:szCs w:val="22"/>
        </w:rPr>
        <w:t>L. (</w:t>
      </w:r>
      <w:r w:rsidRPr="00EB1D5A">
        <w:rPr>
          <w:rFonts w:cs="Arial"/>
          <w:szCs w:val="22"/>
        </w:rPr>
        <w:t>2017</w:t>
      </w:r>
      <w:r>
        <w:rPr>
          <w:rFonts w:cs="Arial"/>
          <w:szCs w:val="22"/>
        </w:rPr>
        <w:t>)</w:t>
      </w:r>
      <w:r w:rsidRPr="00EB1D5A">
        <w:rPr>
          <w:rFonts w:cs="Arial"/>
          <w:szCs w:val="22"/>
        </w:rPr>
        <w:t xml:space="preserve">. </w:t>
      </w:r>
      <w:r w:rsidRPr="006F3097">
        <w:rPr>
          <w:rFonts w:cs="Arial"/>
          <w:i/>
          <w:iCs/>
          <w:szCs w:val="22"/>
        </w:rPr>
        <w:t>Self-determination theory: Basic psychological needs in motivation, development, and wellness</w:t>
      </w:r>
      <w:r w:rsidRPr="00EB1D5A">
        <w:rPr>
          <w:rFonts w:cs="Arial"/>
          <w:szCs w:val="22"/>
        </w:rPr>
        <w:t>. Guilford</w:t>
      </w:r>
      <w:r>
        <w:rPr>
          <w:rFonts w:cs="Arial"/>
          <w:szCs w:val="22"/>
        </w:rPr>
        <w:t xml:space="preserve"> Press.</w:t>
      </w:r>
    </w:p>
    <w:p w14:paraId="1B28D15F" w14:textId="77777777" w:rsidR="00EE1E49" w:rsidRPr="00E5723E" w:rsidRDefault="00EE1E49" w:rsidP="00EE1E49">
      <w:pPr>
        <w:ind w:left="720" w:hanging="720"/>
        <w:rPr>
          <w:rFonts w:cs="Arial"/>
          <w:szCs w:val="22"/>
        </w:rPr>
      </w:pPr>
      <w:r w:rsidRPr="00E5723E">
        <w:rPr>
          <w:rFonts w:cs="Arial"/>
          <w:szCs w:val="22"/>
        </w:rPr>
        <w:lastRenderedPageBreak/>
        <w:t xml:space="preserve">Schaufeli, W. B. (2017). Applying the </w:t>
      </w:r>
      <w:r>
        <w:rPr>
          <w:rFonts w:cs="Arial"/>
          <w:szCs w:val="22"/>
        </w:rPr>
        <w:t>j</w:t>
      </w:r>
      <w:r w:rsidRPr="00E5723E">
        <w:rPr>
          <w:rFonts w:cs="Arial"/>
          <w:szCs w:val="22"/>
        </w:rPr>
        <w:t xml:space="preserve">ob </w:t>
      </w:r>
      <w:r>
        <w:rPr>
          <w:rFonts w:cs="Arial"/>
          <w:szCs w:val="22"/>
        </w:rPr>
        <w:t>d</w:t>
      </w:r>
      <w:r w:rsidRPr="00E5723E">
        <w:rPr>
          <w:rFonts w:cs="Arial"/>
          <w:szCs w:val="22"/>
        </w:rPr>
        <w:t>emands-</w:t>
      </w:r>
      <w:r>
        <w:rPr>
          <w:rFonts w:cs="Arial"/>
          <w:szCs w:val="22"/>
        </w:rPr>
        <w:t>r</w:t>
      </w:r>
      <w:r w:rsidRPr="00E5723E">
        <w:rPr>
          <w:rFonts w:cs="Arial"/>
          <w:szCs w:val="22"/>
        </w:rPr>
        <w:t xml:space="preserve">esources model. </w:t>
      </w:r>
      <w:r w:rsidRPr="00E5723E">
        <w:rPr>
          <w:rFonts w:cs="Arial"/>
          <w:i/>
          <w:iCs/>
          <w:szCs w:val="22"/>
        </w:rPr>
        <w:t>Organizational Dynamics</w:t>
      </w:r>
      <w:r w:rsidRPr="00E5723E">
        <w:rPr>
          <w:rFonts w:cs="Arial"/>
          <w:szCs w:val="22"/>
        </w:rPr>
        <w:t xml:space="preserve">, </w:t>
      </w:r>
      <w:r w:rsidRPr="00E5723E">
        <w:rPr>
          <w:rFonts w:cs="Arial"/>
          <w:i/>
          <w:iCs/>
          <w:szCs w:val="22"/>
        </w:rPr>
        <w:t>46</w:t>
      </w:r>
      <w:r w:rsidRPr="00E5723E">
        <w:rPr>
          <w:rFonts w:cs="Arial"/>
          <w:szCs w:val="22"/>
        </w:rPr>
        <w:t xml:space="preserve">(2), 120–132. </w:t>
      </w:r>
      <w:hyperlink r:id="rId106" w:history="1">
        <w:r w:rsidRPr="00E5723E">
          <w:rPr>
            <w:rStyle w:val="Hyperlink"/>
            <w:rFonts w:cs="Arial"/>
            <w:szCs w:val="22"/>
          </w:rPr>
          <w:t>https://doi.org/10.1016/j.orgdyn.2017.04.008</w:t>
        </w:r>
      </w:hyperlink>
    </w:p>
    <w:p w14:paraId="07F4E59C" w14:textId="77777777" w:rsidR="00EE1E49" w:rsidRPr="00E5723E" w:rsidRDefault="00EE1E49" w:rsidP="00EE1E49">
      <w:pPr>
        <w:ind w:left="720" w:hanging="720"/>
        <w:rPr>
          <w:rFonts w:cs="Arial"/>
          <w:szCs w:val="22"/>
        </w:rPr>
      </w:pPr>
      <w:r w:rsidRPr="00E5723E">
        <w:rPr>
          <w:rFonts w:cs="Arial"/>
          <w:szCs w:val="22"/>
        </w:rPr>
        <w:t xml:space="preserve">Shankar Pawar, B. (2008). Two approaches to workplace spirituality facilitation: A comparison and implications. </w:t>
      </w:r>
      <w:r w:rsidRPr="00E5723E">
        <w:rPr>
          <w:rFonts w:cs="Arial"/>
          <w:i/>
          <w:iCs/>
          <w:szCs w:val="22"/>
        </w:rPr>
        <w:t>Leadership &amp; Organization Development Journal</w:t>
      </w:r>
      <w:r w:rsidRPr="00E5723E">
        <w:rPr>
          <w:rFonts w:cs="Arial"/>
          <w:szCs w:val="22"/>
        </w:rPr>
        <w:t xml:space="preserve">, </w:t>
      </w:r>
      <w:r w:rsidRPr="00E5723E">
        <w:rPr>
          <w:rFonts w:cs="Arial"/>
          <w:i/>
          <w:iCs/>
          <w:szCs w:val="22"/>
        </w:rPr>
        <w:t>29</w:t>
      </w:r>
      <w:r w:rsidRPr="00E5723E">
        <w:rPr>
          <w:rFonts w:cs="Arial"/>
          <w:szCs w:val="22"/>
        </w:rPr>
        <w:t xml:space="preserve">(6), 544–567. </w:t>
      </w:r>
      <w:hyperlink r:id="rId107" w:history="1">
        <w:r w:rsidRPr="00E5723E">
          <w:rPr>
            <w:rStyle w:val="Hyperlink"/>
            <w:rFonts w:cs="Arial"/>
            <w:szCs w:val="22"/>
          </w:rPr>
          <w:t>https://doi.org/10.1108/01437730810894195</w:t>
        </w:r>
      </w:hyperlink>
    </w:p>
    <w:p w14:paraId="591938B5" w14:textId="77777777" w:rsidR="00EE1E49" w:rsidRPr="00E5723E" w:rsidRDefault="00EE1E49" w:rsidP="00EE1E49">
      <w:pPr>
        <w:ind w:left="720" w:hanging="720"/>
        <w:rPr>
          <w:rFonts w:cs="Arial"/>
          <w:szCs w:val="22"/>
        </w:rPr>
      </w:pPr>
      <w:r w:rsidRPr="00E5723E">
        <w:rPr>
          <w:rFonts w:cs="Arial"/>
          <w:szCs w:val="22"/>
        </w:rPr>
        <w:t xml:space="preserve">Sheather, J., &amp; Slattery, D. (2021). The great resignation—How do we support and retain staff already stretched to their limit? </w:t>
      </w:r>
      <w:r w:rsidRPr="00E5723E">
        <w:rPr>
          <w:rFonts w:cs="Arial"/>
          <w:i/>
          <w:iCs/>
          <w:szCs w:val="22"/>
        </w:rPr>
        <w:t>BMJ</w:t>
      </w:r>
      <w:r w:rsidRPr="00E5723E">
        <w:rPr>
          <w:rFonts w:cs="Arial"/>
          <w:szCs w:val="22"/>
        </w:rPr>
        <w:t xml:space="preserve">, </w:t>
      </w:r>
      <w:r w:rsidRPr="00E5723E">
        <w:rPr>
          <w:rFonts w:cs="Arial"/>
          <w:i/>
          <w:iCs/>
          <w:szCs w:val="22"/>
        </w:rPr>
        <w:t>375</w:t>
      </w:r>
      <w:r w:rsidRPr="00E5723E">
        <w:rPr>
          <w:rFonts w:cs="Arial"/>
          <w:szCs w:val="22"/>
        </w:rPr>
        <w:t xml:space="preserve">, n2533. </w:t>
      </w:r>
      <w:hyperlink r:id="rId108" w:history="1">
        <w:r w:rsidRPr="00E5723E">
          <w:rPr>
            <w:rStyle w:val="Hyperlink"/>
            <w:rFonts w:cs="Arial"/>
            <w:szCs w:val="22"/>
          </w:rPr>
          <w:t>https://doi.org/10.1136/bmj.n2533</w:t>
        </w:r>
      </w:hyperlink>
    </w:p>
    <w:p w14:paraId="1B131CA9" w14:textId="77777777" w:rsidR="00EE1E49" w:rsidRDefault="00EE1E49" w:rsidP="00EE1E49">
      <w:pPr>
        <w:ind w:left="720" w:hanging="720"/>
      </w:pPr>
      <w:r w:rsidRPr="00771E94">
        <w:t xml:space="preserve">Siegel, S. (1957). Nonparametric statistics. </w:t>
      </w:r>
      <w:r w:rsidRPr="00771E94">
        <w:rPr>
          <w:i/>
          <w:iCs/>
        </w:rPr>
        <w:t>The American Statistician, 11</w:t>
      </w:r>
      <w:r w:rsidRPr="00771E94">
        <w:t>(3), 13-19.</w:t>
      </w:r>
    </w:p>
    <w:p w14:paraId="2C932D7D" w14:textId="77777777" w:rsidR="00EE1E49" w:rsidRPr="00E5723E" w:rsidRDefault="00EE1E49" w:rsidP="00EE1E49">
      <w:pPr>
        <w:ind w:left="720" w:hanging="720"/>
        <w:rPr>
          <w:rFonts w:cs="Arial"/>
          <w:szCs w:val="22"/>
        </w:rPr>
      </w:pPr>
      <w:r w:rsidRPr="00E5723E">
        <w:rPr>
          <w:rFonts w:cs="Arial"/>
          <w:szCs w:val="22"/>
        </w:rPr>
        <w:t xml:space="preserve">Singh, R. K., &amp; Singh, S. (2022). Spirituality in the workplace: A systematic review. </w:t>
      </w:r>
      <w:r w:rsidRPr="00E5723E">
        <w:rPr>
          <w:rFonts w:cs="Arial"/>
          <w:i/>
          <w:iCs/>
          <w:szCs w:val="22"/>
        </w:rPr>
        <w:t>Management Decision</w:t>
      </w:r>
      <w:r w:rsidRPr="00E5723E">
        <w:rPr>
          <w:rFonts w:cs="Arial"/>
          <w:szCs w:val="22"/>
        </w:rPr>
        <w:t xml:space="preserve">, </w:t>
      </w:r>
      <w:r w:rsidRPr="00E5723E">
        <w:rPr>
          <w:rFonts w:cs="Arial"/>
          <w:i/>
          <w:iCs/>
          <w:szCs w:val="22"/>
        </w:rPr>
        <w:t>60</w:t>
      </w:r>
      <w:r w:rsidRPr="00E5723E">
        <w:rPr>
          <w:rFonts w:cs="Arial"/>
          <w:szCs w:val="22"/>
        </w:rPr>
        <w:t xml:space="preserve">(5), 1296–1325. </w:t>
      </w:r>
      <w:hyperlink r:id="rId109" w:history="1">
        <w:r w:rsidRPr="00E5723E">
          <w:rPr>
            <w:rStyle w:val="Hyperlink"/>
            <w:rFonts w:cs="Arial"/>
            <w:szCs w:val="22"/>
          </w:rPr>
          <w:t>https://doi.org/10.1108/MD-11-2020-1466</w:t>
        </w:r>
      </w:hyperlink>
    </w:p>
    <w:p w14:paraId="2544D201" w14:textId="77777777" w:rsidR="00EE1E49" w:rsidRPr="00E81F99" w:rsidRDefault="00EE1E49" w:rsidP="00EE1E49">
      <w:pPr>
        <w:ind w:left="720" w:hanging="720"/>
        <w:rPr>
          <w:rFonts w:cs="Arial"/>
          <w:szCs w:val="22"/>
        </w:rPr>
      </w:pPr>
      <w:r w:rsidRPr="00E81F99">
        <w:rPr>
          <w:rFonts w:cs="Arial"/>
          <w:szCs w:val="22"/>
        </w:rPr>
        <w:t xml:space="preserve">Slaughter, S., &amp; Rhoades, G. (2004). </w:t>
      </w:r>
      <w:r w:rsidRPr="00E81F99">
        <w:rPr>
          <w:rFonts w:cs="Arial"/>
          <w:i/>
          <w:iCs/>
          <w:szCs w:val="22"/>
        </w:rPr>
        <w:t>Academic capitalism and the new economy: Markets, state, and higher education</w:t>
      </w:r>
      <w:r w:rsidRPr="00E81F99">
        <w:rPr>
          <w:rFonts w:cs="Arial"/>
          <w:szCs w:val="22"/>
        </w:rPr>
        <w:t>. JHU Press.</w:t>
      </w:r>
    </w:p>
    <w:p w14:paraId="5C392FAD" w14:textId="77777777" w:rsidR="00EE1E49" w:rsidRPr="00E5723E" w:rsidRDefault="00EE1E49" w:rsidP="00EE1E49">
      <w:pPr>
        <w:ind w:left="720" w:hanging="720"/>
        <w:rPr>
          <w:rFonts w:cs="Arial"/>
          <w:szCs w:val="22"/>
        </w:rPr>
      </w:pPr>
      <w:r w:rsidRPr="00E5723E">
        <w:rPr>
          <w:rFonts w:cs="Arial"/>
          <w:szCs w:val="22"/>
        </w:rPr>
        <w:t xml:space="preserve">Sonnentag, S. (2012). Psychological detachment from work during leisure time: The benefits of mentally disengaging from work. </w:t>
      </w:r>
      <w:r w:rsidRPr="00E5723E">
        <w:rPr>
          <w:rFonts w:cs="Arial"/>
          <w:i/>
          <w:iCs/>
          <w:szCs w:val="22"/>
        </w:rPr>
        <w:t>Current Directions in Psychological Science</w:t>
      </w:r>
      <w:r w:rsidRPr="00E5723E">
        <w:rPr>
          <w:rFonts w:cs="Arial"/>
          <w:szCs w:val="22"/>
        </w:rPr>
        <w:t xml:space="preserve">, </w:t>
      </w:r>
      <w:r w:rsidRPr="00E5723E">
        <w:rPr>
          <w:rFonts w:cs="Arial"/>
          <w:i/>
          <w:iCs/>
          <w:szCs w:val="22"/>
        </w:rPr>
        <w:t>21</w:t>
      </w:r>
      <w:r w:rsidRPr="00E5723E">
        <w:rPr>
          <w:rFonts w:cs="Arial"/>
          <w:szCs w:val="22"/>
        </w:rPr>
        <w:t>, 114–118.</w:t>
      </w:r>
    </w:p>
    <w:p w14:paraId="18E6EC59" w14:textId="77777777" w:rsidR="00EE1E49" w:rsidRPr="00E5723E" w:rsidRDefault="00EE1E49" w:rsidP="00EE1E49">
      <w:pPr>
        <w:ind w:left="720" w:hanging="720"/>
        <w:rPr>
          <w:rFonts w:cs="Arial"/>
          <w:szCs w:val="22"/>
        </w:rPr>
      </w:pPr>
      <w:r w:rsidRPr="00E5723E">
        <w:rPr>
          <w:rFonts w:cs="Arial"/>
          <w:szCs w:val="22"/>
        </w:rPr>
        <w:t xml:space="preserve">Sonnentag, S., &amp; Fritz, C. (2007). The </w:t>
      </w:r>
      <w:r>
        <w:rPr>
          <w:rFonts w:cs="Arial"/>
          <w:szCs w:val="22"/>
        </w:rPr>
        <w:t>r</w:t>
      </w:r>
      <w:r w:rsidRPr="00E5723E">
        <w:rPr>
          <w:rFonts w:cs="Arial"/>
          <w:szCs w:val="22"/>
        </w:rPr>
        <w:t xml:space="preserve">ecovery </w:t>
      </w:r>
      <w:r>
        <w:rPr>
          <w:rFonts w:cs="Arial"/>
          <w:szCs w:val="22"/>
        </w:rPr>
        <w:t>e</w:t>
      </w:r>
      <w:r w:rsidRPr="00E5723E">
        <w:rPr>
          <w:rFonts w:cs="Arial"/>
          <w:szCs w:val="22"/>
        </w:rPr>
        <w:t xml:space="preserve">xperience </w:t>
      </w:r>
      <w:r>
        <w:rPr>
          <w:rFonts w:cs="Arial"/>
          <w:szCs w:val="22"/>
        </w:rPr>
        <w:t>q</w:t>
      </w:r>
      <w:r w:rsidRPr="00E5723E">
        <w:rPr>
          <w:rFonts w:cs="Arial"/>
          <w:szCs w:val="22"/>
        </w:rPr>
        <w:t xml:space="preserve">uestionnaire: Development and validation of a measure for assessing recuperation and unwinding from work. </w:t>
      </w:r>
      <w:r w:rsidRPr="00E5723E">
        <w:rPr>
          <w:rFonts w:cs="Arial"/>
          <w:i/>
          <w:iCs/>
          <w:szCs w:val="22"/>
        </w:rPr>
        <w:t>Journal of Occupational Health Psychology</w:t>
      </w:r>
      <w:r w:rsidRPr="00E5723E">
        <w:rPr>
          <w:rFonts w:cs="Arial"/>
          <w:szCs w:val="22"/>
        </w:rPr>
        <w:t xml:space="preserve">, </w:t>
      </w:r>
      <w:r w:rsidRPr="00E5723E">
        <w:rPr>
          <w:rFonts w:cs="Arial"/>
          <w:i/>
          <w:iCs/>
          <w:szCs w:val="22"/>
        </w:rPr>
        <w:t>12</w:t>
      </w:r>
      <w:r w:rsidRPr="00E5723E">
        <w:rPr>
          <w:rFonts w:cs="Arial"/>
          <w:szCs w:val="22"/>
        </w:rPr>
        <w:t xml:space="preserve">, 204–221. </w:t>
      </w:r>
      <w:hyperlink r:id="rId110" w:history="1">
        <w:r w:rsidRPr="00E5723E">
          <w:rPr>
            <w:rStyle w:val="Hyperlink"/>
            <w:rFonts w:cs="Arial"/>
            <w:szCs w:val="22"/>
          </w:rPr>
          <w:t>https://doi.org/10.1037/1076-8998.12.3.204</w:t>
        </w:r>
      </w:hyperlink>
    </w:p>
    <w:p w14:paraId="6E05C668" w14:textId="77777777" w:rsidR="00EE1E49" w:rsidRPr="004E2EC6" w:rsidRDefault="00EE1E49" w:rsidP="00EE1E49">
      <w:pPr>
        <w:ind w:left="720" w:hanging="720"/>
        <w:rPr>
          <w:rFonts w:cs="Arial"/>
          <w:szCs w:val="22"/>
        </w:rPr>
      </w:pPr>
      <w:r w:rsidRPr="004E2EC6">
        <w:rPr>
          <w:rFonts w:cs="Arial"/>
          <w:szCs w:val="22"/>
        </w:rPr>
        <w:t xml:space="preserve">Sonnentag, S., Cheng, B. H., &amp; Parker, S. L. (2022). Recovery from work: Advancing the field toward the future. </w:t>
      </w:r>
      <w:r w:rsidRPr="004E2EC6">
        <w:rPr>
          <w:rFonts w:cs="Arial"/>
          <w:i/>
          <w:iCs/>
          <w:szCs w:val="22"/>
        </w:rPr>
        <w:t>Annual Review of Organizational Psychology and Organizational Behavior</w:t>
      </w:r>
      <w:r w:rsidRPr="004E2EC6">
        <w:rPr>
          <w:rFonts w:cs="Arial"/>
          <w:szCs w:val="22"/>
        </w:rPr>
        <w:t xml:space="preserve">, </w:t>
      </w:r>
      <w:r w:rsidRPr="004E2EC6">
        <w:rPr>
          <w:rFonts w:cs="Arial"/>
          <w:i/>
          <w:iCs/>
          <w:szCs w:val="22"/>
        </w:rPr>
        <w:t>9</w:t>
      </w:r>
      <w:r w:rsidRPr="004E2EC6">
        <w:rPr>
          <w:rFonts w:cs="Arial"/>
          <w:szCs w:val="22"/>
        </w:rPr>
        <w:t xml:space="preserve">(1), 33–60. </w:t>
      </w:r>
      <w:hyperlink r:id="rId111" w:history="1">
        <w:r w:rsidRPr="004E2EC6">
          <w:rPr>
            <w:rStyle w:val="Hyperlink"/>
            <w:rFonts w:cs="Arial"/>
            <w:szCs w:val="22"/>
          </w:rPr>
          <w:t>https://doi.org/10.1146/annurev-orgpsych-012420-091355</w:t>
        </w:r>
      </w:hyperlink>
    </w:p>
    <w:p w14:paraId="6E9966D5" w14:textId="77777777" w:rsidR="00EE1E49" w:rsidRPr="00F54F70" w:rsidRDefault="00EE1E49" w:rsidP="00EE1E49">
      <w:pPr>
        <w:ind w:left="720" w:hanging="720"/>
        <w:rPr>
          <w:rFonts w:cs="Arial"/>
          <w:szCs w:val="22"/>
        </w:rPr>
      </w:pPr>
      <w:r w:rsidRPr="00F54F70">
        <w:rPr>
          <w:rFonts w:cs="Arial"/>
          <w:szCs w:val="22"/>
          <w:lang w:val="it-IT"/>
        </w:rPr>
        <w:lastRenderedPageBreak/>
        <w:t xml:space="preserve">Sonnentag, S., &amp; Zijlstra, F. R. H. (2006). </w:t>
      </w:r>
      <w:r w:rsidRPr="00F54F70">
        <w:rPr>
          <w:rFonts w:cs="Arial"/>
          <w:szCs w:val="22"/>
        </w:rPr>
        <w:t xml:space="preserve">Job characteristics and off-job activities as predictors of need for recovery, well-being, and fatigue. </w:t>
      </w:r>
      <w:r w:rsidRPr="00F54F70">
        <w:rPr>
          <w:rFonts w:cs="Arial"/>
          <w:i/>
          <w:iCs/>
          <w:szCs w:val="22"/>
        </w:rPr>
        <w:t>Journal of Applied Psychology</w:t>
      </w:r>
      <w:r w:rsidRPr="00F54F70">
        <w:rPr>
          <w:rFonts w:cs="Arial"/>
          <w:szCs w:val="22"/>
        </w:rPr>
        <w:t xml:space="preserve">, </w:t>
      </w:r>
      <w:r w:rsidRPr="00F54F70">
        <w:rPr>
          <w:rFonts w:cs="Arial"/>
          <w:i/>
          <w:iCs/>
          <w:szCs w:val="22"/>
        </w:rPr>
        <w:t>91</w:t>
      </w:r>
      <w:r w:rsidRPr="00F54F70">
        <w:rPr>
          <w:rFonts w:cs="Arial"/>
          <w:szCs w:val="22"/>
        </w:rPr>
        <w:t xml:space="preserve">(2), 330–350. </w:t>
      </w:r>
      <w:hyperlink r:id="rId112" w:history="1">
        <w:r w:rsidRPr="00F54F70">
          <w:rPr>
            <w:rStyle w:val="Hyperlink"/>
            <w:rFonts w:cs="Arial"/>
            <w:szCs w:val="22"/>
          </w:rPr>
          <w:t>https://doi.org/10.1037/0021-9010.91.2.330</w:t>
        </w:r>
      </w:hyperlink>
    </w:p>
    <w:p w14:paraId="0E0AFEAE" w14:textId="77777777" w:rsidR="00EE1E49" w:rsidRPr="00E5723E" w:rsidRDefault="00EE1E49" w:rsidP="00EE1E49">
      <w:pPr>
        <w:ind w:left="720" w:hanging="720"/>
        <w:rPr>
          <w:rFonts w:cs="Arial"/>
          <w:szCs w:val="22"/>
        </w:rPr>
      </w:pPr>
      <w:r w:rsidRPr="007A0324">
        <w:rPr>
          <w:rFonts w:cs="Arial"/>
          <w:szCs w:val="22"/>
        </w:rPr>
        <w:t xml:space="preserve">Spinrad, M. L., &amp; Relles, S. R. (2022). </w:t>
      </w:r>
      <w:r w:rsidRPr="00E5723E">
        <w:rPr>
          <w:rFonts w:cs="Arial"/>
          <w:szCs w:val="22"/>
        </w:rPr>
        <w:t xml:space="preserve">Losing our faculties: Contingent faculty in the corporate academy. </w:t>
      </w:r>
      <w:r w:rsidRPr="00E5723E">
        <w:rPr>
          <w:rFonts w:cs="Arial"/>
          <w:i/>
          <w:iCs/>
          <w:szCs w:val="22"/>
        </w:rPr>
        <w:t>Innovative Higher Education</w:t>
      </w:r>
      <w:r w:rsidRPr="00E5723E">
        <w:rPr>
          <w:rFonts w:cs="Arial"/>
          <w:szCs w:val="22"/>
        </w:rPr>
        <w:t xml:space="preserve">, </w:t>
      </w:r>
      <w:r w:rsidRPr="00E5723E">
        <w:rPr>
          <w:rFonts w:cs="Arial"/>
          <w:i/>
          <w:iCs/>
          <w:szCs w:val="22"/>
        </w:rPr>
        <w:t>47</w:t>
      </w:r>
      <w:r w:rsidRPr="00E5723E">
        <w:rPr>
          <w:rFonts w:cs="Arial"/>
          <w:szCs w:val="22"/>
        </w:rPr>
        <w:t xml:space="preserve">(5), 837–854. </w:t>
      </w:r>
      <w:hyperlink r:id="rId113" w:history="1">
        <w:r w:rsidRPr="00E5723E">
          <w:rPr>
            <w:rStyle w:val="Hyperlink"/>
            <w:rFonts w:cs="Arial"/>
            <w:szCs w:val="22"/>
          </w:rPr>
          <w:t>https://doi.org/10.1007/s10755-022-09602-z</w:t>
        </w:r>
      </w:hyperlink>
    </w:p>
    <w:p w14:paraId="56D91215" w14:textId="77777777" w:rsidR="00EE1E49" w:rsidRPr="00E5723E" w:rsidRDefault="00EE1E49" w:rsidP="00EE1E49">
      <w:pPr>
        <w:ind w:left="720" w:hanging="720"/>
        <w:rPr>
          <w:rFonts w:cs="Arial"/>
          <w:szCs w:val="22"/>
        </w:rPr>
      </w:pPr>
      <w:r w:rsidRPr="00E5723E">
        <w:rPr>
          <w:rFonts w:cs="Arial"/>
          <w:szCs w:val="22"/>
        </w:rPr>
        <w:t xml:space="preserve">Spinrad, M. L., Relles, S. R., &amp; Watson, D. L. (2022). Not in the greater good: Academic capitalism and faculty labor in higher education. </w:t>
      </w:r>
      <w:r w:rsidRPr="00E5723E">
        <w:rPr>
          <w:rFonts w:cs="Arial"/>
          <w:i/>
          <w:iCs/>
          <w:szCs w:val="22"/>
        </w:rPr>
        <w:t>Education Sciences</w:t>
      </w:r>
      <w:r w:rsidRPr="00E5723E">
        <w:rPr>
          <w:rFonts w:cs="Arial"/>
          <w:szCs w:val="22"/>
        </w:rPr>
        <w:t xml:space="preserve">, </w:t>
      </w:r>
      <w:r w:rsidRPr="00E5723E">
        <w:rPr>
          <w:rFonts w:cs="Arial"/>
          <w:i/>
          <w:iCs/>
          <w:szCs w:val="22"/>
        </w:rPr>
        <w:t>12</w:t>
      </w:r>
      <w:r w:rsidRPr="00E5723E">
        <w:rPr>
          <w:rFonts w:cs="Arial"/>
          <w:szCs w:val="22"/>
        </w:rPr>
        <w:t xml:space="preserve">(12), Article 12. </w:t>
      </w:r>
      <w:hyperlink r:id="rId114" w:history="1">
        <w:r w:rsidRPr="00E5723E">
          <w:rPr>
            <w:rStyle w:val="Hyperlink"/>
            <w:rFonts w:cs="Arial"/>
            <w:szCs w:val="22"/>
          </w:rPr>
          <w:t>https://doi.org/10.3390/educsci12120912</w:t>
        </w:r>
      </w:hyperlink>
    </w:p>
    <w:p w14:paraId="473F345E" w14:textId="77777777" w:rsidR="00EE1E49" w:rsidRPr="0047543E" w:rsidRDefault="00EE1E49" w:rsidP="00EE1E49">
      <w:pPr>
        <w:ind w:left="720" w:hanging="720"/>
      </w:pPr>
      <w:r w:rsidRPr="0047543E">
        <w:t xml:space="preserve">Stevens, M. L., Crowley, P., Garde, A. H., Mortensen, O. S., Nygård, C.-H., &amp; Holtermann, A. (2019). Validation of a short-form version of the Danish need for recovery scale against the full scale. </w:t>
      </w:r>
      <w:r w:rsidRPr="0047543E">
        <w:rPr>
          <w:i/>
          <w:iCs/>
        </w:rPr>
        <w:t>International Journal of Environmental Research and Public Health</w:t>
      </w:r>
      <w:r w:rsidRPr="0047543E">
        <w:t xml:space="preserve">, </w:t>
      </w:r>
      <w:r w:rsidRPr="0047543E">
        <w:rPr>
          <w:i/>
          <w:iCs/>
        </w:rPr>
        <w:t>16</w:t>
      </w:r>
      <w:r w:rsidRPr="0047543E">
        <w:t xml:space="preserve">(13), Article 13. </w:t>
      </w:r>
      <w:hyperlink r:id="rId115" w:history="1">
        <w:r w:rsidRPr="0047543E">
          <w:rPr>
            <w:rStyle w:val="Hyperlink"/>
          </w:rPr>
          <w:t>https://doi.org/10.3390/ijerph16132334</w:t>
        </w:r>
      </w:hyperlink>
    </w:p>
    <w:p w14:paraId="68A38CCC" w14:textId="77777777" w:rsidR="00EE1E49" w:rsidRPr="00E5723E" w:rsidRDefault="00EE1E49" w:rsidP="00EE1E49">
      <w:pPr>
        <w:ind w:left="720" w:hanging="720"/>
        <w:rPr>
          <w:rFonts w:cs="Arial"/>
          <w:szCs w:val="22"/>
        </w:rPr>
      </w:pPr>
      <w:r w:rsidRPr="00E5723E">
        <w:rPr>
          <w:rFonts w:cs="Arial"/>
          <w:szCs w:val="22"/>
        </w:rPr>
        <w:t xml:space="preserve">Sull, D., Sull, C., &amp; Zweig, B. (2022). Toxic culture is driving the great resignation. </w:t>
      </w:r>
      <w:r w:rsidRPr="00E5723E">
        <w:rPr>
          <w:rFonts w:cs="Arial"/>
          <w:i/>
          <w:iCs/>
          <w:szCs w:val="22"/>
        </w:rPr>
        <w:t>MIT Sloan Management Review</w:t>
      </w:r>
      <w:r w:rsidRPr="00E5723E">
        <w:rPr>
          <w:rFonts w:cs="Arial"/>
          <w:szCs w:val="22"/>
        </w:rPr>
        <w:t xml:space="preserve">, </w:t>
      </w:r>
      <w:r w:rsidRPr="00E5723E">
        <w:rPr>
          <w:rFonts w:cs="Arial"/>
          <w:i/>
          <w:iCs/>
          <w:szCs w:val="22"/>
        </w:rPr>
        <w:t>63</w:t>
      </w:r>
      <w:r w:rsidRPr="00E5723E">
        <w:rPr>
          <w:rFonts w:cs="Arial"/>
          <w:szCs w:val="22"/>
        </w:rPr>
        <w:t>(2), 1–9.</w:t>
      </w:r>
    </w:p>
    <w:p w14:paraId="655D4A6B" w14:textId="77777777" w:rsidR="00EE1E49" w:rsidRDefault="00EE1E49" w:rsidP="00EE1E49">
      <w:pPr>
        <w:ind w:left="720" w:hanging="720"/>
        <w:rPr>
          <w:rFonts w:cs="Arial"/>
          <w:szCs w:val="22"/>
        </w:rPr>
      </w:pPr>
      <w:r w:rsidRPr="00F456C4">
        <w:rPr>
          <w:rFonts w:cs="Arial"/>
          <w:szCs w:val="22"/>
        </w:rPr>
        <w:t xml:space="preserve">Taser, D., Aydin, E., Torgaloz, A. O., &amp; Rofcanin, Y. (2022). </w:t>
      </w:r>
      <w:r w:rsidRPr="00247C2A">
        <w:rPr>
          <w:rFonts w:cs="Arial"/>
          <w:szCs w:val="22"/>
        </w:rPr>
        <w:t>An examination of remote e</w:t>
      </w:r>
      <w:r>
        <w:rPr>
          <w:rFonts w:cs="Arial"/>
          <w:szCs w:val="22"/>
        </w:rPr>
        <w:t>-</w:t>
      </w:r>
      <w:r w:rsidRPr="00247C2A">
        <w:rPr>
          <w:rFonts w:cs="Arial"/>
          <w:szCs w:val="22"/>
        </w:rPr>
        <w:t xml:space="preserve">working and flow experience: The role of technostress and loneliness. </w:t>
      </w:r>
      <w:r w:rsidRPr="00C0374B">
        <w:rPr>
          <w:rFonts w:cs="Arial"/>
          <w:i/>
          <w:iCs/>
          <w:szCs w:val="22"/>
        </w:rPr>
        <w:t>Computers in Human Behavior, 127</w:t>
      </w:r>
      <w:r w:rsidRPr="00247C2A">
        <w:rPr>
          <w:rFonts w:cs="Arial"/>
          <w:szCs w:val="22"/>
        </w:rPr>
        <w:t xml:space="preserve">, </w:t>
      </w:r>
      <w:r>
        <w:rPr>
          <w:rFonts w:cs="Arial"/>
          <w:szCs w:val="22"/>
        </w:rPr>
        <w:t>1-10.</w:t>
      </w:r>
    </w:p>
    <w:p w14:paraId="46FCE2AE" w14:textId="77777777" w:rsidR="00EE1E49" w:rsidRPr="00E5723E" w:rsidRDefault="00EE1E49" w:rsidP="00EE1E49">
      <w:pPr>
        <w:ind w:left="720" w:hanging="720"/>
        <w:rPr>
          <w:rFonts w:cs="Arial"/>
          <w:szCs w:val="22"/>
        </w:rPr>
      </w:pPr>
      <w:r w:rsidRPr="00E5723E">
        <w:rPr>
          <w:rFonts w:cs="Arial"/>
          <w:szCs w:val="22"/>
        </w:rPr>
        <w:t xml:space="preserve">ten Brummelhuis, L. L., &amp; Bakker, A. B. (2012). Staying engaged during the week: The effect of off-job activities on next day work engagement. </w:t>
      </w:r>
      <w:r w:rsidRPr="00E5723E">
        <w:rPr>
          <w:rFonts w:cs="Arial"/>
          <w:i/>
          <w:iCs/>
          <w:szCs w:val="22"/>
        </w:rPr>
        <w:t>Journal of Occupational Health Psychology</w:t>
      </w:r>
      <w:r w:rsidRPr="00E5723E">
        <w:rPr>
          <w:rFonts w:cs="Arial"/>
          <w:szCs w:val="22"/>
        </w:rPr>
        <w:t xml:space="preserve">, </w:t>
      </w:r>
      <w:r w:rsidRPr="00E5723E">
        <w:rPr>
          <w:rFonts w:cs="Arial"/>
          <w:i/>
          <w:iCs/>
          <w:szCs w:val="22"/>
        </w:rPr>
        <w:t>17</w:t>
      </w:r>
      <w:r w:rsidRPr="00E5723E">
        <w:rPr>
          <w:rFonts w:cs="Arial"/>
          <w:szCs w:val="22"/>
        </w:rPr>
        <w:t xml:space="preserve">, 445–455. </w:t>
      </w:r>
      <w:hyperlink r:id="rId116" w:history="1">
        <w:r w:rsidRPr="00E5723E">
          <w:rPr>
            <w:rStyle w:val="Hyperlink"/>
            <w:rFonts w:cs="Arial"/>
            <w:szCs w:val="22"/>
          </w:rPr>
          <w:t>https://doi.org/10.1037/a0029213</w:t>
        </w:r>
      </w:hyperlink>
    </w:p>
    <w:p w14:paraId="6E91180E" w14:textId="77777777" w:rsidR="00EE1E49" w:rsidRPr="00E5723E" w:rsidRDefault="00EE1E49" w:rsidP="00EE1E49">
      <w:pPr>
        <w:ind w:left="720" w:hanging="720"/>
        <w:rPr>
          <w:rFonts w:cs="Arial"/>
          <w:szCs w:val="22"/>
        </w:rPr>
      </w:pPr>
      <w:r w:rsidRPr="00E5723E">
        <w:rPr>
          <w:rFonts w:cs="Arial"/>
          <w:szCs w:val="22"/>
        </w:rPr>
        <w:lastRenderedPageBreak/>
        <w:t xml:space="preserve">Teng, H.-Y., &amp; Chen, C.-Y. (2019). Proactive personality and job crafting in the tourism industry: Does job resourcefulness matter? </w:t>
      </w:r>
      <w:r w:rsidRPr="00E5723E">
        <w:rPr>
          <w:rFonts w:cs="Arial"/>
          <w:i/>
          <w:iCs/>
          <w:szCs w:val="22"/>
        </w:rPr>
        <w:t>Journal of Hospitality and Tourism Management</w:t>
      </w:r>
      <w:r w:rsidRPr="00E5723E">
        <w:rPr>
          <w:rFonts w:cs="Arial"/>
          <w:szCs w:val="22"/>
        </w:rPr>
        <w:t xml:space="preserve">, </w:t>
      </w:r>
      <w:r w:rsidRPr="00E5723E">
        <w:rPr>
          <w:rFonts w:cs="Arial"/>
          <w:i/>
          <w:iCs/>
          <w:szCs w:val="22"/>
        </w:rPr>
        <w:t>41</w:t>
      </w:r>
      <w:r w:rsidRPr="00E5723E">
        <w:rPr>
          <w:rFonts w:cs="Arial"/>
          <w:szCs w:val="22"/>
        </w:rPr>
        <w:t xml:space="preserve">, 110–116. </w:t>
      </w:r>
      <w:hyperlink r:id="rId117" w:history="1">
        <w:r w:rsidRPr="00E5723E">
          <w:rPr>
            <w:rStyle w:val="Hyperlink"/>
            <w:rFonts w:cs="Arial"/>
            <w:szCs w:val="22"/>
          </w:rPr>
          <w:t>https://doi.org/10.1016/j.jhtm.2019.10.010</w:t>
        </w:r>
      </w:hyperlink>
    </w:p>
    <w:p w14:paraId="4F54D209" w14:textId="77777777" w:rsidR="00EE1E49" w:rsidRPr="00A76F55" w:rsidRDefault="00EE1E49" w:rsidP="00EE1E49">
      <w:pPr>
        <w:ind w:left="720" w:hanging="720"/>
        <w:rPr>
          <w:rFonts w:cs="Arial"/>
          <w:szCs w:val="22"/>
        </w:rPr>
      </w:pPr>
      <w:r w:rsidRPr="00A76F55">
        <w:rPr>
          <w:rFonts w:cs="Arial"/>
          <w:szCs w:val="22"/>
        </w:rPr>
        <w:t xml:space="preserve">Terrell, S. R. (2022). </w:t>
      </w:r>
      <w:r w:rsidRPr="00A76F55">
        <w:rPr>
          <w:rFonts w:cs="Arial"/>
          <w:i/>
          <w:iCs/>
          <w:szCs w:val="22"/>
        </w:rPr>
        <w:t>Writing a proposal for your dissertation: Guidelines and examples</w:t>
      </w:r>
      <w:r w:rsidRPr="00A76F55">
        <w:rPr>
          <w:rFonts w:cs="Arial"/>
          <w:szCs w:val="22"/>
        </w:rPr>
        <w:t>. Guilford Publications.</w:t>
      </w:r>
    </w:p>
    <w:p w14:paraId="040A9457" w14:textId="77777777" w:rsidR="00EE1E49" w:rsidRPr="00E5723E" w:rsidRDefault="00EE1E49" w:rsidP="00EE1E49">
      <w:pPr>
        <w:ind w:left="720" w:hanging="720"/>
        <w:rPr>
          <w:rFonts w:cs="Arial"/>
          <w:szCs w:val="22"/>
          <w:lang w:val="en"/>
        </w:rPr>
      </w:pPr>
      <w:r w:rsidRPr="00E5723E">
        <w:rPr>
          <w:rFonts w:cs="Arial"/>
          <w:szCs w:val="22"/>
          <w:lang w:val="en"/>
        </w:rPr>
        <w:t xml:space="preserve">Terry, J. D., &amp; Cunningham, C. J. L. (2020). The </w:t>
      </w:r>
      <w:r>
        <w:rPr>
          <w:rFonts w:cs="Arial"/>
          <w:szCs w:val="22"/>
          <w:lang w:val="en"/>
        </w:rPr>
        <w:t>s</w:t>
      </w:r>
      <w:r w:rsidRPr="00E5723E">
        <w:rPr>
          <w:rFonts w:cs="Arial"/>
          <w:szCs w:val="22"/>
          <w:lang w:val="en"/>
        </w:rPr>
        <w:t xml:space="preserve">acred and stressed: Testing a model of clergy health. </w:t>
      </w:r>
      <w:r w:rsidRPr="00E5723E">
        <w:rPr>
          <w:rFonts w:cs="Arial"/>
          <w:i/>
          <w:iCs/>
          <w:szCs w:val="22"/>
          <w:lang w:val="en"/>
        </w:rPr>
        <w:t>Journal of Religion and Health</w:t>
      </w:r>
      <w:r w:rsidRPr="00E5723E">
        <w:rPr>
          <w:rFonts w:cs="Arial"/>
          <w:szCs w:val="22"/>
          <w:lang w:val="en"/>
        </w:rPr>
        <w:t xml:space="preserve">, </w:t>
      </w:r>
      <w:r w:rsidRPr="00E5723E">
        <w:rPr>
          <w:rFonts w:cs="Arial"/>
          <w:i/>
          <w:iCs/>
          <w:szCs w:val="22"/>
          <w:lang w:val="en"/>
        </w:rPr>
        <w:t>59</w:t>
      </w:r>
      <w:r w:rsidRPr="00E5723E">
        <w:rPr>
          <w:rFonts w:cs="Arial"/>
          <w:szCs w:val="22"/>
          <w:lang w:val="en"/>
        </w:rPr>
        <w:t xml:space="preserve">(3), 1541–1566. </w:t>
      </w:r>
      <w:hyperlink r:id="rId118" w:history="1">
        <w:r w:rsidRPr="00E5723E">
          <w:rPr>
            <w:rStyle w:val="Hyperlink"/>
            <w:rFonts w:cs="Arial"/>
            <w:szCs w:val="22"/>
            <w:lang w:val="en"/>
          </w:rPr>
          <w:t>https://doi.org/10.1007/s10943-019-00920-9</w:t>
        </w:r>
      </w:hyperlink>
    </w:p>
    <w:p w14:paraId="24E984C1" w14:textId="77777777" w:rsidR="00EE1E49" w:rsidRPr="00E5723E" w:rsidRDefault="00EE1E49" w:rsidP="00EE1E49">
      <w:pPr>
        <w:ind w:left="720" w:hanging="720"/>
        <w:rPr>
          <w:rFonts w:cs="Arial"/>
          <w:szCs w:val="22"/>
        </w:rPr>
      </w:pPr>
      <w:r w:rsidRPr="00E5723E">
        <w:rPr>
          <w:rFonts w:cs="Arial"/>
          <w:szCs w:val="22"/>
        </w:rPr>
        <w:t xml:space="preserve">Tessema, M. T., Tesfom, G., Faircloth, M. A., Tesfagiorgis, M., &amp; Teckle, P. (2022). The </w:t>
      </w:r>
      <w:r>
        <w:rPr>
          <w:rFonts w:cs="Arial"/>
          <w:szCs w:val="22"/>
        </w:rPr>
        <w:t>“</w:t>
      </w:r>
      <w:r w:rsidRPr="00E5723E">
        <w:rPr>
          <w:rFonts w:cs="Arial"/>
          <w:szCs w:val="22"/>
        </w:rPr>
        <w:t>Great Resignation</w:t>
      </w:r>
      <w:r>
        <w:rPr>
          <w:rFonts w:cs="Arial"/>
          <w:szCs w:val="22"/>
        </w:rPr>
        <w:t>”</w:t>
      </w:r>
      <w:r w:rsidRPr="00E5723E">
        <w:rPr>
          <w:rFonts w:cs="Arial"/>
          <w:szCs w:val="22"/>
        </w:rPr>
        <w:t>:</w:t>
      </w:r>
      <w:r>
        <w:rPr>
          <w:rFonts w:cs="Arial"/>
          <w:szCs w:val="22"/>
        </w:rPr>
        <w:t xml:space="preserve"> </w:t>
      </w:r>
      <w:r w:rsidRPr="00E5723E">
        <w:rPr>
          <w:rFonts w:cs="Arial"/>
          <w:szCs w:val="22"/>
        </w:rPr>
        <w:t xml:space="preserve">Causes, consequences, and creative HR management strategies. </w:t>
      </w:r>
      <w:r w:rsidRPr="00E5723E">
        <w:rPr>
          <w:rFonts w:cs="Arial"/>
          <w:i/>
          <w:iCs/>
          <w:szCs w:val="22"/>
        </w:rPr>
        <w:t>Journal of Human Resource and Sustainability Studies</w:t>
      </w:r>
      <w:r w:rsidRPr="00E5723E">
        <w:rPr>
          <w:rFonts w:cs="Arial"/>
          <w:szCs w:val="22"/>
        </w:rPr>
        <w:t xml:space="preserve">, </w:t>
      </w:r>
      <w:r w:rsidRPr="00E5723E">
        <w:rPr>
          <w:rFonts w:cs="Arial"/>
          <w:i/>
          <w:iCs/>
          <w:szCs w:val="22"/>
        </w:rPr>
        <w:t>10</w:t>
      </w:r>
      <w:r w:rsidRPr="00E5723E">
        <w:rPr>
          <w:rFonts w:cs="Arial"/>
          <w:szCs w:val="22"/>
        </w:rPr>
        <w:t xml:space="preserve">(1), Article 1. </w:t>
      </w:r>
      <w:hyperlink r:id="rId119" w:history="1">
        <w:r w:rsidRPr="00E5723E">
          <w:rPr>
            <w:rStyle w:val="Hyperlink"/>
            <w:rFonts w:cs="Arial"/>
            <w:szCs w:val="22"/>
          </w:rPr>
          <w:t>https://doi.org/10.4236/jhrss.2022.101011</w:t>
        </w:r>
      </w:hyperlink>
    </w:p>
    <w:p w14:paraId="2D96ADF7" w14:textId="77777777" w:rsidR="00EE1E49" w:rsidRPr="00E5723E" w:rsidRDefault="00EE1E49" w:rsidP="00EE1E49">
      <w:pPr>
        <w:ind w:left="720" w:hanging="720"/>
        <w:rPr>
          <w:rFonts w:cs="Arial"/>
          <w:szCs w:val="22"/>
        </w:rPr>
      </w:pPr>
      <w:r w:rsidRPr="00E5723E">
        <w:rPr>
          <w:rFonts w:cs="Arial"/>
          <w:szCs w:val="22"/>
        </w:rPr>
        <w:t xml:space="preserve">Tims, M., Bakker, A. B., &amp; Derks, D. (2012). Development and validation of the job crafting scale. </w:t>
      </w:r>
      <w:r w:rsidRPr="00E5723E">
        <w:rPr>
          <w:rFonts w:cs="Arial"/>
          <w:i/>
          <w:iCs/>
          <w:szCs w:val="22"/>
        </w:rPr>
        <w:t>Journal of Vocational Behavior</w:t>
      </w:r>
      <w:r w:rsidRPr="00E5723E">
        <w:rPr>
          <w:rFonts w:cs="Arial"/>
          <w:szCs w:val="22"/>
        </w:rPr>
        <w:t xml:space="preserve">, </w:t>
      </w:r>
      <w:r w:rsidRPr="00E5723E">
        <w:rPr>
          <w:rFonts w:cs="Arial"/>
          <w:i/>
          <w:iCs/>
          <w:szCs w:val="22"/>
        </w:rPr>
        <w:t>80</w:t>
      </w:r>
      <w:r w:rsidRPr="00E5723E">
        <w:rPr>
          <w:rFonts w:cs="Arial"/>
          <w:szCs w:val="22"/>
        </w:rPr>
        <w:t xml:space="preserve">(1), 173–186. </w:t>
      </w:r>
      <w:hyperlink r:id="rId120" w:history="1">
        <w:r w:rsidRPr="00E5723E">
          <w:rPr>
            <w:rStyle w:val="Hyperlink"/>
            <w:rFonts w:cs="Arial"/>
            <w:szCs w:val="22"/>
          </w:rPr>
          <w:t>https://doi.org/10.1016/j.jvb.2011.05.009</w:t>
        </w:r>
      </w:hyperlink>
    </w:p>
    <w:p w14:paraId="089CAC02" w14:textId="77777777" w:rsidR="00EE1E49" w:rsidRPr="00E5723E" w:rsidRDefault="00EE1E49" w:rsidP="00EE1E49">
      <w:pPr>
        <w:ind w:left="720" w:hanging="720"/>
        <w:rPr>
          <w:rFonts w:cs="Arial"/>
          <w:szCs w:val="22"/>
        </w:rPr>
      </w:pPr>
      <w:r w:rsidRPr="00E5723E">
        <w:rPr>
          <w:rFonts w:cs="Arial"/>
          <w:szCs w:val="22"/>
        </w:rPr>
        <w:t xml:space="preserve">Van Wingerden, J., Derks, D., &amp; Bakker, A. B. (2017). The impact of personal resources and job crafting interventions on work engagement and performance. </w:t>
      </w:r>
      <w:r w:rsidRPr="00E5723E">
        <w:rPr>
          <w:rFonts w:cs="Arial"/>
          <w:i/>
          <w:iCs/>
          <w:szCs w:val="22"/>
        </w:rPr>
        <w:t>Human Resource Management</w:t>
      </w:r>
      <w:r w:rsidRPr="00E5723E">
        <w:rPr>
          <w:rFonts w:cs="Arial"/>
          <w:szCs w:val="22"/>
        </w:rPr>
        <w:t xml:space="preserve">, </w:t>
      </w:r>
      <w:r w:rsidRPr="00E5723E">
        <w:rPr>
          <w:rFonts w:cs="Arial"/>
          <w:i/>
          <w:iCs/>
          <w:szCs w:val="22"/>
        </w:rPr>
        <w:t>56</w:t>
      </w:r>
      <w:r w:rsidRPr="00E5723E">
        <w:rPr>
          <w:rFonts w:cs="Arial"/>
          <w:szCs w:val="22"/>
        </w:rPr>
        <w:t xml:space="preserve">(1), 51–67. </w:t>
      </w:r>
      <w:hyperlink r:id="rId121" w:history="1">
        <w:r w:rsidRPr="00E5723E">
          <w:rPr>
            <w:rStyle w:val="Hyperlink"/>
            <w:rFonts w:cs="Arial"/>
            <w:szCs w:val="22"/>
          </w:rPr>
          <w:t>https://doi.org/10.1002/hrm.21758</w:t>
        </w:r>
      </w:hyperlink>
    </w:p>
    <w:p w14:paraId="5EC8E418" w14:textId="77777777" w:rsidR="00EE1E49" w:rsidRPr="0047543E" w:rsidRDefault="00EE1E49" w:rsidP="00EE1E49">
      <w:pPr>
        <w:ind w:left="720" w:hanging="720"/>
      </w:pPr>
      <w:r w:rsidRPr="00EE1E49">
        <w:t xml:space="preserve">Varga, M. A., &amp; Denniston, N. J. (2022). </w:t>
      </w:r>
      <w:r w:rsidRPr="0047543E">
        <w:t xml:space="preserve">Engagement in recovery experiences from work among postsecondary full-time online faculty. </w:t>
      </w:r>
      <w:r w:rsidRPr="0047543E">
        <w:rPr>
          <w:i/>
          <w:iCs/>
        </w:rPr>
        <w:t>The Journal of Educators Online</w:t>
      </w:r>
      <w:r w:rsidRPr="0047543E">
        <w:t xml:space="preserve">, </w:t>
      </w:r>
      <w:r w:rsidRPr="0047543E">
        <w:rPr>
          <w:i/>
          <w:iCs/>
        </w:rPr>
        <w:t>19</w:t>
      </w:r>
      <w:r w:rsidRPr="0047543E">
        <w:t xml:space="preserve">(1), 148–160. </w:t>
      </w:r>
      <w:hyperlink r:id="rId122" w:history="1">
        <w:r w:rsidRPr="0047543E">
          <w:rPr>
            <w:rStyle w:val="Hyperlink"/>
          </w:rPr>
          <w:t>https://doi.org/10.9743/JEO.2022.19.1.2</w:t>
        </w:r>
      </w:hyperlink>
    </w:p>
    <w:p w14:paraId="2F02E353" w14:textId="77777777" w:rsidR="00EE1E49" w:rsidRPr="00E5723E" w:rsidRDefault="00EE1E49" w:rsidP="00EE1E49">
      <w:pPr>
        <w:ind w:left="720" w:hanging="720"/>
        <w:rPr>
          <w:rFonts w:cs="Arial"/>
          <w:szCs w:val="22"/>
        </w:rPr>
      </w:pPr>
      <w:r w:rsidRPr="00E5723E">
        <w:rPr>
          <w:rFonts w:cs="Arial"/>
          <w:szCs w:val="22"/>
        </w:rPr>
        <w:t xml:space="preserve">Vermooten, N., Boonzaier, B., &amp; Kidd, M. (2019). Job crafting, proactive personality and meaningful work: Implications for employee engagement and turnover intention. </w:t>
      </w:r>
      <w:r w:rsidRPr="00E5723E">
        <w:rPr>
          <w:rFonts w:cs="Arial"/>
          <w:i/>
          <w:iCs/>
          <w:szCs w:val="22"/>
        </w:rPr>
        <w:t xml:space="preserve">SAJIP: </w:t>
      </w:r>
      <w:r w:rsidRPr="00E5723E">
        <w:rPr>
          <w:rFonts w:cs="Arial"/>
          <w:i/>
          <w:iCs/>
          <w:szCs w:val="22"/>
        </w:rPr>
        <w:lastRenderedPageBreak/>
        <w:t>South African Journal of Industrial Psychology</w:t>
      </w:r>
      <w:r w:rsidRPr="00E5723E">
        <w:rPr>
          <w:rFonts w:cs="Arial"/>
          <w:szCs w:val="22"/>
        </w:rPr>
        <w:t xml:space="preserve">, </w:t>
      </w:r>
      <w:r w:rsidRPr="00E5723E">
        <w:rPr>
          <w:rFonts w:cs="Arial"/>
          <w:i/>
          <w:iCs/>
          <w:szCs w:val="22"/>
        </w:rPr>
        <w:t>45</w:t>
      </w:r>
      <w:r w:rsidRPr="00E5723E">
        <w:rPr>
          <w:rFonts w:cs="Arial"/>
          <w:szCs w:val="22"/>
        </w:rPr>
        <w:t xml:space="preserve">, 1–13. </w:t>
      </w:r>
      <w:hyperlink r:id="rId123" w:history="1">
        <w:r w:rsidRPr="00E5723E">
          <w:rPr>
            <w:rStyle w:val="Hyperlink"/>
            <w:rFonts w:cs="Arial"/>
            <w:szCs w:val="22"/>
          </w:rPr>
          <w:t>https://doi.org/10.4102/sajip.v45i0.1567</w:t>
        </w:r>
      </w:hyperlink>
    </w:p>
    <w:p w14:paraId="421CC3D9" w14:textId="77777777" w:rsidR="00090439" w:rsidRPr="00D056C8" w:rsidRDefault="00090439" w:rsidP="00090439">
      <w:pPr>
        <w:ind w:left="720" w:hanging="720"/>
      </w:pPr>
      <w:r w:rsidRPr="00D056C8">
        <w:t xml:space="preserve">Volf, M. (2001). </w:t>
      </w:r>
      <w:r w:rsidRPr="00D056C8">
        <w:rPr>
          <w:i/>
          <w:iCs/>
        </w:rPr>
        <w:t>Work in the spirit: Toward a theology of work.</w:t>
      </w:r>
      <w:r w:rsidRPr="00D056C8">
        <w:t xml:space="preserve"> Wipf and Stock Publishers.</w:t>
      </w:r>
    </w:p>
    <w:p w14:paraId="5BE366C7" w14:textId="77777777" w:rsidR="00EE1E49" w:rsidRDefault="00EE1E49" w:rsidP="00EE1E49">
      <w:pPr>
        <w:ind w:left="720" w:hanging="720"/>
        <w:rPr>
          <w:rStyle w:val="Hyperlink"/>
        </w:rPr>
      </w:pPr>
      <w:r w:rsidRPr="0047543E">
        <w:t xml:space="preserve">Walker, M. W., &amp; McPhail, C. J. (2009). Spirituality matters: Spirituality and the community college leader. </w:t>
      </w:r>
      <w:r w:rsidRPr="0047543E">
        <w:rPr>
          <w:i/>
          <w:iCs/>
        </w:rPr>
        <w:t>Community College Journal of Research and Practice</w:t>
      </w:r>
      <w:r w:rsidRPr="0047543E">
        <w:t xml:space="preserve">, </w:t>
      </w:r>
      <w:r w:rsidRPr="0047543E">
        <w:rPr>
          <w:i/>
          <w:iCs/>
        </w:rPr>
        <w:t>33</w:t>
      </w:r>
      <w:r w:rsidRPr="0047543E">
        <w:t xml:space="preserve">(3–4), 321–345. </w:t>
      </w:r>
      <w:hyperlink r:id="rId124" w:history="1">
        <w:r w:rsidRPr="0047543E">
          <w:rPr>
            <w:rStyle w:val="Hyperlink"/>
          </w:rPr>
          <w:t>https://doi.org/10.1080/10668920802565011</w:t>
        </w:r>
      </w:hyperlink>
    </w:p>
    <w:p w14:paraId="40BEA112" w14:textId="77777777" w:rsidR="00EE1E49" w:rsidRPr="00E5723E" w:rsidRDefault="00EE1E49" w:rsidP="00EE1E49">
      <w:pPr>
        <w:ind w:left="720" w:hanging="720"/>
        <w:rPr>
          <w:rFonts w:cs="Arial"/>
          <w:szCs w:val="22"/>
        </w:rPr>
      </w:pPr>
      <w:r w:rsidRPr="00233053">
        <w:rPr>
          <w:rFonts w:cs="Arial"/>
          <w:szCs w:val="22"/>
        </w:rPr>
        <w:t>White</w:t>
      </w:r>
      <w:r w:rsidRPr="00E5723E">
        <w:rPr>
          <w:rFonts w:cs="Arial"/>
          <w:szCs w:val="22"/>
        </w:rPr>
        <w:t xml:space="preserve">, J. L., Blackburn, A. M., &amp; Plisco, M. K. (2015). Rest as a virtue: Theological foundations and application to personal and professional life. </w:t>
      </w:r>
      <w:r w:rsidRPr="00E5723E">
        <w:rPr>
          <w:rFonts w:cs="Arial"/>
          <w:i/>
          <w:iCs/>
          <w:szCs w:val="22"/>
        </w:rPr>
        <w:t>Journal of Psychology and Theology</w:t>
      </w:r>
      <w:r w:rsidRPr="00E5723E">
        <w:rPr>
          <w:rFonts w:cs="Arial"/>
          <w:szCs w:val="22"/>
        </w:rPr>
        <w:t xml:space="preserve">, </w:t>
      </w:r>
      <w:r w:rsidRPr="00E5723E">
        <w:rPr>
          <w:rFonts w:cs="Arial"/>
          <w:i/>
          <w:iCs/>
          <w:szCs w:val="22"/>
        </w:rPr>
        <w:t>43</w:t>
      </w:r>
      <w:r w:rsidRPr="00E5723E">
        <w:rPr>
          <w:rFonts w:cs="Arial"/>
          <w:szCs w:val="22"/>
        </w:rPr>
        <w:t xml:space="preserve">(2), 98–120. </w:t>
      </w:r>
      <w:hyperlink r:id="rId125" w:history="1">
        <w:r w:rsidRPr="00E5723E">
          <w:rPr>
            <w:rStyle w:val="Hyperlink"/>
            <w:rFonts w:cs="Arial"/>
            <w:szCs w:val="22"/>
          </w:rPr>
          <w:t>https://doi.org/10.1177/009164711504300203</w:t>
        </w:r>
      </w:hyperlink>
    </w:p>
    <w:p w14:paraId="6C35F7EB" w14:textId="77777777" w:rsidR="00EE1E49" w:rsidRPr="005F4A62" w:rsidRDefault="00EE1E49" w:rsidP="00EE1E49">
      <w:pPr>
        <w:ind w:left="720" w:hanging="720"/>
        <w:rPr>
          <w:rFonts w:cs="Arial"/>
          <w:szCs w:val="22"/>
        </w:rPr>
      </w:pPr>
      <w:r w:rsidRPr="005F4A62">
        <w:rPr>
          <w:rFonts w:cs="Arial"/>
          <w:szCs w:val="22"/>
        </w:rPr>
        <w:t xml:space="preserve">White-Lewis, D. K., O’Meara, K., Mathews, K., &amp; Havey, N. (2023). Leaving the institution or leaving the academy? Analyzing the factors that faculty weigh in actual departure decisions. </w:t>
      </w:r>
      <w:r w:rsidRPr="005F4A62">
        <w:rPr>
          <w:rFonts w:cs="Arial"/>
          <w:i/>
          <w:iCs/>
          <w:szCs w:val="22"/>
        </w:rPr>
        <w:t>Research in Higher Education</w:t>
      </w:r>
      <w:r w:rsidRPr="005F4A62">
        <w:rPr>
          <w:rFonts w:cs="Arial"/>
          <w:szCs w:val="22"/>
        </w:rPr>
        <w:t xml:space="preserve">, </w:t>
      </w:r>
      <w:r w:rsidRPr="005F4A62">
        <w:rPr>
          <w:rFonts w:cs="Arial"/>
          <w:i/>
          <w:iCs/>
          <w:szCs w:val="22"/>
        </w:rPr>
        <w:t>64</w:t>
      </w:r>
      <w:r w:rsidRPr="005F4A62">
        <w:rPr>
          <w:rFonts w:cs="Arial"/>
          <w:szCs w:val="22"/>
        </w:rPr>
        <w:t xml:space="preserve">(3), 473–494. </w:t>
      </w:r>
      <w:hyperlink r:id="rId126" w:history="1">
        <w:r w:rsidRPr="005F4A62">
          <w:rPr>
            <w:rStyle w:val="Hyperlink"/>
            <w:rFonts w:cs="Arial"/>
            <w:szCs w:val="22"/>
          </w:rPr>
          <w:t>https://doi.org/10.1007/s11162-022-09712-9</w:t>
        </w:r>
      </w:hyperlink>
    </w:p>
    <w:p w14:paraId="6D74DE0A" w14:textId="77777777" w:rsidR="00EE1E49" w:rsidRPr="000C1A5C" w:rsidRDefault="00EE1E49" w:rsidP="00EE1E49">
      <w:pPr>
        <w:ind w:left="720" w:hanging="720"/>
        <w:rPr>
          <w:rFonts w:cs="Arial"/>
          <w:szCs w:val="22"/>
        </w:rPr>
      </w:pPr>
      <w:r w:rsidRPr="000C1A5C">
        <w:rPr>
          <w:rFonts w:cs="Arial"/>
          <w:szCs w:val="22"/>
        </w:rPr>
        <w:t xml:space="preserve">Widar, L., Heiden, M., Boman, E., &amp; Wiitavaara, B. (2022). How </w:t>
      </w:r>
      <w:r>
        <w:rPr>
          <w:rFonts w:cs="Arial"/>
          <w:szCs w:val="22"/>
        </w:rPr>
        <w:t>i</w:t>
      </w:r>
      <w:r w:rsidRPr="000C1A5C">
        <w:rPr>
          <w:rFonts w:cs="Arial"/>
          <w:szCs w:val="22"/>
        </w:rPr>
        <w:t xml:space="preserve">s telework experienced in academia? </w:t>
      </w:r>
      <w:r w:rsidRPr="000C1A5C">
        <w:rPr>
          <w:rFonts w:cs="Arial"/>
          <w:i/>
          <w:iCs/>
          <w:szCs w:val="22"/>
        </w:rPr>
        <w:t>Sustainability</w:t>
      </w:r>
      <w:r w:rsidRPr="000C1A5C">
        <w:rPr>
          <w:rFonts w:cs="Arial"/>
          <w:szCs w:val="22"/>
        </w:rPr>
        <w:t xml:space="preserve">, </w:t>
      </w:r>
      <w:r w:rsidRPr="000C1A5C">
        <w:rPr>
          <w:rFonts w:cs="Arial"/>
          <w:i/>
          <w:iCs/>
          <w:szCs w:val="22"/>
        </w:rPr>
        <w:t>14</w:t>
      </w:r>
      <w:r w:rsidRPr="000C1A5C">
        <w:rPr>
          <w:rFonts w:cs="Arial"/>
          <w:szCs w:val="22"/>
        </w:rPr>
        <w:t xml:space="preserve">(10), 5745. </w:t>
      </w:r>
      <w:hyperlink r:id="rId127" w:history="1">
        <w:r w:rsidRPr="000C1A5C">
          <w:rPr>
            <w:rStyle w:val="Hyperlink"/>
            <w:rFonts w:cs="Arial"/>
            <w:szCs w:val="22"/>
          </w:rPr>
          <w:t>https://doi.org/10.3390/su14105745</w:t>
        </w:r>
      </w:hyperlink>
    </w:p>
    <w:p w14:paraId="37772696" w14:textId="77777777" w:rsidR="00EE1E49" w:rsidRPr="00E5723E" w:rsidRDefault="00EE1E49" w:rsidP="00EE1E49">
      <w:pPr>
        <w:ind w:left="720" w:hanging="720"/>
        <w:rPr>
          <w:rFonts w:cs="Arial"/>
          <w:szCs w:val="22"/>
        </w:rPr>
      </w:pPr>
      <w:r w:rsidRPr="00847299">
        <w:rPr>
          <w:rFonts w:cs="Arial"/>
          <w:szCs w:val="22"/>
        </w:rPr>
        <w:t xml:space="preserve">Wrzesniewski, A., &amp; Dutton, J. E. (2001). </w:t>
      </w:r>
      <w:r w:rsidRPr="00E5723E">
        <w:rPr>
          <w:rFonts w:cs="Arial"/>
          <w:szCs w:val="22"/>
        </w:rPr>
        <w:t xml:space="preserve">Crafting a job: Revisioning employees as active crafters of their work. </w:t>
      </w:r>
      <w:r w:rsidRPr="00E5723E">
        <w:rPr>
          <w:rFonts w:cs="Arial"/>
          <w:i/>
          <w:iCs/>
          <w:szCs w:val="22"/>
        </w:rPr>
        <w:t>The Academy of Management Review</w:t>
      </w:r>
      <w:r w:rsidRPr="00E5723E">
        <w:rPr>
          <w:rFonts w:cs="Arial"/>
          <w:szCs w:val="22"/>
        </w:rPr>
        <w:t xml:space="preserve">, </w:t>
      </w:r>
      <w:r w:rsidRPr="00E5723E">
        <w:rPr>
          <w:rFonts w:cs="Arial"/>
          <w:i/>
          <w:iCs/>
          <w:szCs w:val="22"/>
        </w:rPr>
        <w:t>26</w:t>
      </w:r>
      <w:r w:rsidRPr="00E5723E">
        <w:rPr>
          <w:rFonts w:cs="Arial"/>
          <w:szCs w:val="22"/>
        </w:rPr>
        <w:t xml:space="preserve">(2), 179–201. </w:t>
      </w:r>
      <w:hyperlink r:id="rId128" w:history="1">
        <w:r w:rsidRPr="00E5723E">
          <w:rPr>
            <w:rStyle w:val="Hyperlink"/>
            <w:rFonts w:cs="Arial"/>
            <w:szCs w:val="22"/>
          </w:rPr>
          <w:t>https://doi.org/10.2307/259118</w:t>
        </w:r>
      </w:hyperlink>
    </w:p>
    <w:p w14:paraId="71101331" w14:textId="77777777" w:rsidR="00EE1E49" w:rsidRPr="00E5723E" w:rsidRDefault="00EE1E49" w:rsidP="00EE1E49">
      <w:pPr>
        <w:ind w:left="720" w:hanging="720"/>
        <w:rPr>
          <w:rFonts w:cs="Arial"/>
          <w:szCs w:val="22"/>
        </w:rPr>
      </w:pPr>
      <w:r w:rsidRPr="00E5723E">
        <w:rPr>
          <w:rFonts w:cs="Arial"/>
          <w:szCs w:val="22"/>
        </w:rPr>
        <w:t xml:space="preserve">Xanthopoulou, D., Bakker, A. B., Demerouti, E., &amp; Schaufeli, W. B. (2007). The role of personal resources in the job demands-resources model. </w:t>
      </w:r>
      <w:r w:rsidRPr="00E5723E">
        <w:rPr>
          <w:rFonts w:cs="Arial"/>
          <w:i/>
          <w:iCs/>
          <w:szCs w:val="22"/>
        </w:rPr>
        <w:t>International Journal of Stress Management</w:t>
      </w:r>
      <w:r w:rsidRPr="00E5723E">
        <w:rPr>
          <w:rFonts w:cs="Arial"/>
          <w:szCs w:val="22"/>
        </w:rPr>
        <w:t xml:space="preserve">, </w:t>
      </w:r>
      <w:r w:rsidRPr="00E5723E">
        <w:rPr>
          <w:rFonts w:cs="Arial"/>
          <w:i/>
          <w:iCs/>
          <w:szCs w:val="22"/>
        </w:rPr>
        <w:t>14</w:t>
      </w:r>
      <w:r w:rsidRPr="00E5723E">
        <w:rPr>
          <w:rFonts w:cs="Arial"/>
          <w:szCs w:val="22"/>
        </w:rPr>
        <w:t xml:space="preserve">, 121–141. </w:t>
      </w:r>
      <w:hyperlink r:id="rId129" w:history="1">
        <w:r w:rsidRPr="00E5723E">
          <w:rPr>
            <w:rStyle w:val="Hyperlink"/>
            <w:rFonts w:cs="Arial"/>
            <w:szCs w:val="22"/>
          </w:rPr>
          <w:t>https://doi.org/10.1037/1072-5245.14.2.121</w:t>
        </w:r>
      </w:hyperlink>
    </w:p>
    <w:p w14:paraId="366F2881" w14:textId="77777777" w:rsidR="00090439" w:rsidRDefault="00090439" w:rsidP="00090439">
      <w:pPr>
        <w:ind w:left="720" w:hanging="720"/>
      </w:pPr>
      <w:r>
        <w:lastRenderedPageBreak/>
        <w:t xml:space="preserve">Xanthopoulou, D., Bakker, A. B., Demerouti, E., &amp; Schaufeli, W. B. (2009). Reciprocal relationships between job resources, personal resources, and work engagement. </w:t>
      </w:r>
      <w:r>
        <w:rPr>
          <w:i/>
          <w:iCs/>
        </w:rPr>
        <w:t>Journal of Vocational Behavior</w:t>
      </w:r>
      <w:r>
        <w:t xml:space="preserve">, </w:t>
      </w:r>
      <w:r>
        <w:rPr>
          <w:i/>
          <w:iCs/>
        </w:rPr>
        <w:t>74</w:t>
      </w:r>
      <w:r>
        <w:t xml:space="preserve">(3), 235–244. </w:t>
      </w:r>
      <w:hyperlink r:id="rId130" w:history="1">
        <w:r>
          <w:rPr>
            <w:rStyle w:val="Hyperlink"/>
          </w:rPr>
          <w:t>https://doi.org/10.1016/j.jvb.2008.11.003</w:t>
        </w:r>
      </w:hyperlink>
    </w:p>
    <w:p w14:paraId="10BD42AE" w14:textId="77777777" w:rsidR="00EE1E49" w:rsidRPr="00E5723E" w:rsidRDefault="00EE1E49" w:rsidP="00EE1E49">
      <w:pPr>
        <w:ind w:left="720" w:hanging="720"/>
        <w:rPr>
          <w:rFonts w:cs="Arial"/>
          <w:szCs w:val="22"/>
        </w:rPr>
      </w:pPr>
      <w:r w:rsidRPr="00E5723E">
        <w:rPr>
          <w:rFonts w:cs="Arial"/>
          <w:szCs w:val="22"/>
        </w:rPr>
        <w:t xml:space="preserve">Zhang, F., &amp; Parker, S. K. (2019). Reorienting job crafting research: A hierarchical structure of job crafting concepts and integrative review. </w:t>
      </w:r>
      <w:r w:rsidRPr="00E5723E">
        <w:rPr>
          <w:rFonts w:cs="Arial"/>
          <w:i/>
          <w:iCs/>
          <w:szCs w:val="22"/>
        </w:rPr>
        <w:t>Journal of Organizational Behavior</w:t>
      </w:r>
      <w:r w:rsidRPr="00E5723E">
        <w:rPr>
          <w:rFonts w:cs="Arial"/>
          <w:szCs w:val="22"/>
        </w:rPr>
        <w:t xml:space="preserve">, </w:t>
      </w:r>
      <w:r w:rsidRPr="00E5723E">
        <w:rPr>
          <w:rFonts w:cs="Arial"/>
          <w:i/>
          <w:iCs/>
          <w:szCs w:val="22"/>
        </w:rPr>
        <w:t>40</w:t>
      </w:r>
      <w:r w:rsidRPr="00E5723E">
        <w:rPr>
          <w:rFonts w:cs="Arial"/>
          <w:szCs w:val="22"/>
        </w:rPr>
        <w:t xml:space="preserve">(2), 126–146. </w:t>
      </w:r>
      <w:hyperlink r:id="rId131" w:history="1">
        <w:r w:rsidRPr="00E5723E">
          <w:rPr>
            <w:rStyle w:val="Hyperlink"/>
            <w:rFonts w:cs="Arial"/>
            <w:szCs w:val="22"/>
          </w:rPr>
          <w:t>https://doi.org/10.1002/job.2332</w:t>
        </w:r>
      </w:hyperlink>
    </w:p>
    <w:p w14:paraId="1A7A9BF5" w14:textId="29D2215A" w:rsidR="00976347" w:rsidRDefault="00976347"/>
    <w:sectPr w:rsidR="00976347">
      <w:headerReference w:type="default" r:id="rId1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0F27E6" w14:textId="77777777" w:rsidR="00493133" w:rsidRDefault="00493133">
      <w:pPr>
        <w:spacing w:line="240" w:lineRule="auto"/>
      </w:pPr>
      <w:r>
        <w:separator/>
      </w:r>
    </w:p>
  </w:endnote>
  <w:endnote w:type="continuationSeparator" w:id="0">
    <w:p w14:paraId="4EE641A8" w14:textId="77777777" w:rsidR="00493133" w:rsidRDefault="004931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EE5803" w14:textId="77777777" w:rsidR="00493133" w:rsidRDefault="00493133">
      <w:pPr>
        <w:spacing w:line="240" w:lineRule="auto"/>
      </w:pPr>
      <w:r>
        <w:separator/>
      </w:r>
    </w:p>
  </w:footnote>
  <w:footnote w:type="continuationSeparator" w:id="0">
    <w:p w14:paraId="5E9BEDCE" w14:textId="77777777" w:rsidR="00493133" w:rsidRDefault="004931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E36AA" w14:textId="77777777" w:rsidR="00483357" w:rsidRDefault="00061CAE">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976347">
      <w:rPr>
        <w:noProof/>
        <w:color w:val="000000"/>
      </w:rPr>
      <w:t>1</w:t>
    </w:r>
    <w:r>
      <w:rPr>
        <w:color w:val="000000"/>
      </w:rPr>
      <w:fldChar w:fldCharType="end"/>
    </w:r>
  </w:p>
  <w:p w14:paraId="70F41629" w14:textId="77777777" w:rsidR="00483357" w:rsidRDefault="00483357">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B7F37"/>
    <w:multiLevelType w:val="hybridMultilevel"/>
    <w:tmpl w:val="549AF514"/>
    <w:lvl w:ilvl="0" w:tplc="A5484170">
      <w:start w:val="11"/>
      <w:numFmt w:val="decimal"/>
      <w:lvlText w:val="%1."/>
      <w:lvlJc w:val="left"/>
      <w:pPr>
        <w:ind w:left="633"/>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1" w:tplc="C08C5C0E">
      <w:start w:val="1"/>
      <w:numFmt w:val="decimal"/>
      <w:lvlText w:val="%2"/>
      <w:lvlJc w:val="left"/>
      <w:pPr>
        <w:ind w:left="1817"/>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2" w:tplc="E32213BC">
      <w:start w:val="1"/>
      <w:numFmt w:val="lowerRoman"/>
      <w:lvlText w:val="%3"/>
      <w:lvlJc w:val="left"/>
      <w:pPr>
        <w:ind w:left="24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3" w:tplc="8014FB2C">
      <w:start w:val="1"/>
      <w:numFmt w:val="decimal"/>
      <w:lvlText w:val="%4"/>
      <w:lvlJc w:val="left"/>
      <w:pPr>
        <w:ind w:left="31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4" w:tplc="60EA5EA6">
      <w:start w:val="1"/>
      <w:numFmt w:val="lowerLetter"/>
      <w:lvlText w:val="%5"/>
      <w:lvlJc w:val="left"/>
      <w:pPr>
        <w:ind w:left="387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5" w:tplc="7D465A20">
      <w:start w:val="1"/>
      <w:numFmt w:val="lowerRoman"/>
      <w:lvlText w:val="%6"/>
      <w:lvlJc w:val="left"/>
      <w:pPr>
        <w:ind w:left="459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6" w:tplc="E698E904">
      <w:start w:val="1"/>
      <w:numFmt w:val="decimal"/>
      <w:lvlText w:val="%7"/>
      <w:lvlJc w:val="left"/>
      <w:pPr>
        <w:ind w:left="531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7" w:tplc="F50425D2">
      <w:start w:val="1"/>
      <w:numFmt w:val="lowerLetter"/>
      <w:lvlText w:val="%8"/>
      <w:lvlJc w:val="left"/>
      <w:pPr>
        <w:ind w:left="60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8" w:tplc="64BE3FBE">
      <w:start w:val="1"/>
      <w:numFmt w:val="lowerRoman"/>
      <w:lvlText w:val="%9"/>
      <w:lvlJc w:val="left"/>
      <w:pPr>
        <w:ind w:left="67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abstractNum>
  <w:abstractNum w:abstractNumId="1" w15:restartNumberingAfterBreak="0">
    <w:nsid w:val="25E57CC5"/>
    <w:multiLevelType w:val="hybridMultilevel"/>
    <w:tmpl w:val="C4AA4894"/>
    <w:lvl w:ilvl="0" w:tplc="D3A64114">
      <w:start w:val="1"/>
      <w:numFmt w:val="decimal"/>
      <w:lvlText w:val="%1."/>
      <w:lvlJc w:val="left"/>
      <w:pPr>
        <w:ind w:left="633"/>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1" w:tplc="2548B05C">
      <w:start w:val="1"/>
      <w:numFmt w:val="lowerLetter"/>
      <w:lvlText w:val="%2"/>
      <w:lvlJc w:val="left"/>
      <w:pPr>
        <w:ind w:left="108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2" w:tplc="2F321912">
      <w:start w:val="1"/>
      <w:numFmt w:val="lowerRoman"/>
      <w:lvlText w:val="%3"/>
      <w:lvlJc w:val="left"/>
      <w:pPr>
        <w:ind w:left="180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3" w:tplc="1390E8DA">
      <w:start w:val="1"/>
      <w:numFmt w:val="decimal"/>
      <w:lvlText w:val="%4"/>
      <w:lvlJc w:val="left"/>
      <w:pPr>
        <w:ind w:left="252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4" w:tplc="90B275D0">
      <w:start w:val="1"/>
      <w:numFmt w:val="lowerLetter"/>
      <w:lvlText w:val="%5"/>
      <w:lvlJc w:val="left"/>
      <w:pPr>
        <w:ind w:left="324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5" w:tplc="507C0D0E">
      <w:start w:val="1"/>
      <w:numFmt w:val="lowerRoman"/>
      <w:lvlText w:val="%6"/>
      <w:lvlJc w:val="left"/>
      <w:pPr>
        <w:ind w:left="396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6" w:tplc="457CF524">
      <w:start w:val="1"/>
      <w:numFmt w:val="decimal"/>
      <w:lvlText w:val="%7"/>
      <w:lvlJc w:val="left"/>
      <w:pPr>
        <w:ind w:left="468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7" w:tplc="FD52D98C">
      <w:start w:val="1"/>
      <w:numFmt w:val="lowerLetter"/>
      <w:lvlText w:val="%8"/>
      <w:lvlJc w:val="left"/>
      <w:pPr>
        <w:ind w:left="540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8" w:tplc="605C174E">
      <w:start w:val="1"/>
      <w:numFmt w:val="lowerRoman"/>
      <w:lvlText w:val="%9"/>
      <w:lvlJc w:val="left"/>
      <w:pPr>
        <w:ind w:left="6120"/>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abstractNum>
  <w:abstractNum w:abstractNumId="2" w15:restartNumberingAfterBreak="0">
    <w:nsid w:val="341842AB"/>
    <w:multiLevelType w:val="hybridMultilevel"/>
    <w:tmpl w:val="BE9CE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D286072"/>
    <w:multiLevelType w:val="hybridMultilevel"/>
    <w:tmpl w:val="704A20EC"/>
    <w:lvl w:ilvl="0" w:tplc="3EE2B9B8">
      <w:start w:val="16"/>
      <w:numFmt w:val="decimal"/>
      <w:lvlText w:val="%1."/>
      <w:lvlJc w:val="left"/>
      <w:pPr>
        <w:ind w:left="633"/>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1" w:tplc="521086F0">
      <w:start w:val="1"/>
      <w:numFmt w:val="decimal"/>
      <w:lvlText w:val="%2"/>
      <w:lvlJc w:val="left"/>
      <w:pPr>
        <w:ind w:left="1817"/>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2" w:tplc="07A83798">
      <w:start w:val="1"/>
      <w:numFmt w:val="lowerRoman"/>
      <w:lvlText w:val="%3"/>
      <w:lvlJc w:val="left"/>
      <w:pPr>
        <w:ind w:left="24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3" w:tplc="0E065600">
      <w:start w:val="1"/>
      <w:numFmt w:val="decimal"/>
      <w:lvlText w:val="%4"/>
      <w:lvlJc w:val="left"/>
      <w:pPr>
        <w:ind w:left="31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4" w:tplc="C060BA82">
      <w:start w:val="1"/>
      <w:numFmt w:val="lowerLetter"/>
      <w:lvlText w:val="%5"/>
      <w:lvlJc w:val="left"/>
      <w:pPr>
        <w:ind w:left="387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5" w:tplc="A5402E50">
      <w:start w:val="1"/>
      <w:numFmt w:val="lowerRoman"/>
      <w:lvlText w:val="%6"/>
      <w:lvlJc w:val="left"/>
      <w:pPr>
        <w:ind w:left="459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6" w:tplc="337EDE4E">
      <w:start w:val="1"/>
      <w:numFmt w:val="decimal"/>
      <w:lvlText w:val="%7"/>
      <w:lvlJc w:val="left"/>
      <w:pPr>
        <w:ind w:left="531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7" w:tplc="F16C8108">
      <w:start w:val="1"/>
      <w:numFmt w:val="lowerLetter"/>
      <w:lvlText w:val="%8"/>
      <w:lvlJc w:val="left"/>
      <w:pPr>
        <w:ind w:left="60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8" w:tplc="A11E6C3C">
      <w:start w:val="1"/>
      <w:numFmt w:val="lowerRoman"/>
      <w:lvlText w:val="%9"/>
      <w:lvlJc w:val="left"/>
      <w:pPr>
        <w:ind w:left="67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abstractNum>
  <w:abstractNum w:abstractNumId="4" w15:restartNumberingAfterBreak="0">
    <w:nsid w:val="539C5BB5"/>
    <w:multiLevelType w:val="hybridMultilevel"/>
    <w:tmpl w:val="D1E4AF22"/>
    <w:lvl w:ilvl="0" w:tplc="1E2C03BC">
      <w:start w:val="23"/>
      <w:numFmt w:val="decimal"/>
      <w:lvlText w:val="%1."/>
      <w:lvlJc w:val="left"/>
      <w:pPr>
        <w:ind w:left="633"/>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1" w:tplc="83CA70FA">
      <w:numFmt w:val="decimal"/>
      <w:lvlText w:val="%2"/>
      <w:lvlJc w:val="left"/>
      <w:pPr>
        <w:ind w:left="1817"/>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2" w:tplc="C958DC3E">
      <w:start w:val="1"/>
      <w:numFmt w:val="lowerRoman"/>
      <w:lvlText w:val="%3"/>
      <w:lvlJc w:val="left"/>
      <w:pPr>
        <w:ind w:left="24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3" w:tplc="E5C082C2">
      <w:start w:val="1"/>
      <w:numFmt w:val="decimal"/>
      <w:lvlText w:val="%4"/>
      <w:lvlJc w:val="left"/>
      <w:pPr>
        <w:ind w:left="31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4" w:tplc="F3B051F6">
      <w:start w:val="1"/>
      <w:numFmt w:val="lowerLetter"/>
      <w:lvlText w:val="%5"/>
      <w:lvlJc w:val="left"/>
      <w:pPr>
        <w:ind w:left="387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5" w:tplc="CEE6E1DE">
      <w:start w:val="1"/>
      <w:numFmt w:val="lowerRoman"/>
      <w:lvlText w:val="%6"/>
      <w:lvlJc w:val="left"/>
      <w:pPr>
        <w:ind w:left="459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6" w:tplc="BC324B84">
      <w:start w:val="1"/>
      <w:numFmt w:val="decimal"/>
      <w:lvlText w:val="%7"/>
      <w:lvlJc w:val="left"/>
      <w:pPr>
        <w:ind w:left="531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7" w:tplc="5992B3D2">
      <w:start w:val="1"/>
      <w:numFmt w:val="lowerLetter"/>
      <w:lvlText w:val="%8"/>
      <w:lvlJc w:val="left"/>
      <w:pPr>
        <w:ind w:left="60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8" w:tplc="27E267E0">
      <w:start w:val="1"/>
      <w:numFmt w:val="lowerRoman"/>
      <w:lvlText w:val="%9"/>
      <w:lvlJc w:val="left"/>
      <w:pPr>
        <w:ind w:left="67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abstractNum>
  <w:abstractNum w:abstractNumId="5" w15:restartNumberingAfterBreak="0">
    <w:nsid w:val="5B4821E0"/>
    <w:multiLevelType w:val="hybridMultilevel"/>
    <w:tmpl w:val="96CCA4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CAC35B3"/>
    <w:multiLevelType w:val="hybridMultilevel"/>
    <w:tmpl w:val="81B20BCC"/>
    <w:lvl w:ilvl="0" w:tplc="CEDC71AC">
      <w:start w:val="19"/>
      <w:numFmt w:val="decimal"/>
      <w:lvlText w:val="%1."/>
      <w:lvlJc w:val="left"/>
      <w:pPr>
        <w:ind w:left="633"/>
      </w:pPr>
      <w:rPr>
        <w:rFonts w:ascii="Calibri" w:eastAsia="Calibri" w:hAnsi="Calibri" w:cs="Calibri"/>
        <w:b w:val="0"/>
        <w:i w:val="0"/>
        <w:strike w:val="0"/>
        <w:dstrike w:val="0"/>
        <w:color w:val="202124"/>
        <w:sz w:val="24"/>
        <w:szCs w:val="24"/>
        <w:u w:val="none" w:color="000000"/>
        <w:bdr w:val="none" w:sz="0" w:space="0" w:color="auto"/>
        <w:shd w:val="clear" w:color="auto" w:fill="auto"/>
        <w:vertAlign w:val="baseline"/>
      </w:rPr>
    </w:lvl>
    <w:lvl w:ilvl="1" w:tplc="4E627C98">
      <w:start w:val="1"/>
      <w:numFmt w:val="decimal"/>
      <w:lvlText w:val="%2"/>
      <w:lvlJc w:val="left"/>
      <w:pPr>
        <w:ind w:left="1817"/>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2" w:tplc="6C267BF0">
      <w:start w:val="1"/>
      <w:numFmt w:val="lowerRoman"/>
      <w:lvlText w:val="%3"/>
      <w:lvlJc w:val="left"/>
      <w:pPr>
        <w:ind w:left="24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3" w:tplc="19089954">
      <w:start w:val="1"/>
      <w:numFmt w:val="decimal"/>
      <w:lvlText w:val="%4"/>
      <w:lvlJc w:val="left"/>
      <w:pPr>
        <w:ind w:left="31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4" w:tplc="B8A8990C">
      <w:start w:val="1"/>
      <w:numFmt w:val="lowerLetter"/>
      <w:lvlText w:val="%5"/>
      <w:lvlJc w:val="left"/>
      <w:pPr>
        <w:ind w:left="387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5" w:tplc="CC1CECE4">
      <w:start w:val="1"/>
      <w:numFmt w:val="lowerRoman"/>
      <w:lvlText w:val="%6"/>
      <w:lvlJc w:val="left"/>
      <w:pPr>
        <w:ind w:left="459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6" w:tplc="6BB6A134">
      <w:start w:val="1"/>
      <w:numFmt w:val="decimal"/>
      <w:lvlText w:val="%7"/>
      <w:lvlJc w:val="left"/>
      <w:pPr>
        <w:ind w:left="531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7" w:tplc="D2861AAA">
      <w:start w:val="1"/>
      <w:numFmt w:val="lowerLetter"/>
      <w:lvlText w:val="%8"/>
      <w:lvlJc w:val="left"/>
      <w:pPr>
        <w:ind w:left="603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lvl w:ilvl="8" w:tplc="44E696CE">
      <w:start w:val="1"/>
      <w:numFmt w:val="lowerRoman"/>
      <w:lvlText w:val="%9"/>
      <w:lvlJc w:val="left"/>
      <w:pPr>
        <w:ind w:left="6752"/>
      </w:pPr>
      <w:rPr>
        <w:rFonts w:ascii="Calibri" w:eastAsia="Calibri" w:hAnsi="Calibri" w:cs="Calibri"/>
        <w:b w:val="0"/>
        <w:i w:val="0"/>
        <w:strike w:val="0"/>
        <w:dstrike w:val="0"/>
        <w:color w:val="202124"/>
        <w:sz w:val="21"/>
        <w:szCs w:val="21"/>
        <w:u w:val="none" w:color="000000"/>
        <w:bdr w:val="none" w:sz="0" w:space="0" w:color="auto"/>
        <w:shd w:val="clear" w:color="auto" w:fill="auto"/>
        <w:vertAlign w:val="baseline"/>
      </w:rPr>
    </w:lvl>
  </w:abstractNum>
  <w:num w:numId="1" w16cid:durableId="471141144">
    <w:abstractNumId w:val="5"/>
  </w:num>
  <w:num w:numId="2" w16cid:durableId="1847283988">
    <w:abstractNumId w:val="2"/>
  </w:num>
  <w:num w:numId="3" w16cid:durableId="1761677302">
    <w:abstractNumId w:val="1"/>
  </w:num>
  <w:num w:numId="4" w16cid:durableId="622423637">
    <w:abstractNumId w:val="0"/>
  </w:num>
  <w:num w:numId="5" w16cid:durableId="529299001">
    <w:abstractNumId w:val="3"/>
  </w:num>
  <w:num w:numId="6" w16cid:durableId="1472863142">
    <w:abstractNumId w:val="6"/>
  </w:num>
  <w:num w:numId="7" w16cid:durableId="433335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M0NTO2NLAwtDA0tDRV0lEKTi0uzszPAykwrAUAhMP3FCwAAAA="/>
  </w:docVars>
  <w:rsids>
    <w:rsidRoot w:val="00483357"/>
    <w:rsid w:val="00023F19"/>
    <w:rsid w:val="00057E47"/>
    <w:rsid w:val="00061CAE"/>
    <w:rsid w:val="00074412"/>
    <w:rsid w:val="00090439"/>
    <w:rsid w:val="00095C07"/>
    <w:rsid w:val="001455A5"/>
    <w:rsid w:val="001B0BA0"/>
    <w:rsid w:val="001C1E46"/>
    <w:rsid w:val="001C4DC1"/>
    <w:rsid w:val="00201F6E"/>
    <w:rsid w:val="002312D6"/>
    <w:rsid w:val="0023304D"/>
    <w:rsid w:val="002454D5"/>
    <w:rsid w:val="002A497C"/>
    <w:rsid w:val="002C36FD"/>
    <w:rsid w:val="0039530D"/>
    <w:rsid w:val="003C7C78"/>
    <w:rsid w:val="004276AF"/>
    <w:rsid w:val="00483357"/>
    <w:rsid w:val="00493133"/>
    <w:rsid w:val="00496FC2"/>
    <w:rsid w:val="0052200C"/>
    <w:rsid w:val="005E0913"/>
    <w:rsid w:val="006341A2"/>
    <w:rsid w:val="00660F30"/>
    <w:rsid w:val="006A5B63"/>
    <w:rsid w:val="006B5C1E"/>
    <w:rsid w:val="006D6897"/>
    <w:rsid w:val="0070458E"/>
    <w:rsid w:val="00715F17"/>
    <w:rsid w:val="007D566D"/>
    <w:rsid w:val="007E37EF"/>
    <w:rsid w:val="007E7CB5"/>
    <w:rsid w:val="0082717C"/>
    <w:rsid w:val="00847299"/>
    <w:rsid w:val="00894A79"/>
    <w:rsid w:val="00895C1E"/>
    <w:rsid w:val="00914E17"/>
    <w:rsid w:val="0092240E"/>
    <w:rsid w:val="00976347"/>
    <w:rsid w:val="00A3473B"/>
    <w:rsid w:val="00AC1B7D"/>
    <w:rsid w:val="00B15721"/>
    <w:rsid w:val="00B359F4"/>
    <w:rsid w:val="00B40EFC"/>
    <w:rsid w:val="00B87B35"/>
    <w:rsid w:val="00BA1F89"/>
    <w:rsid w:val="00BA39B6"/>
    <w:rsid w:val="00D86FD5"/>
    <w:rsid w:val="00DD48D8"/>
    <w:rsid w:val="00DF3ACE"/>
    <w:rsid w:val="00E42B47"/>
    <w:rsid w:val="00EE1E49"/>
    <w:rsid w:val="00EE3E72"/>
    <w:rsid w:val="00EE7004"/>
    <w:rsid w:val="00F174EC"/>
    <w:rsid w:val="00F40348"/>
    <w:rsid w:val="00F93F89"/>
    <w:rsid w:val="00F94E1E"/>
    <w:rsid w:val="00FB777F"/>
    <w:rsid w:val="00FE3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E61C5"/>
  <w15:docId w15:val="{005165FA-C3E6-4BD3-9790-FD34C6630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9B6"/>
  </w:style>
  <w:style w:type="paragraph" w:styleId="Heading1">
    <w:name w:val="heading 1"/>
    <w:basedOn w:val="Normal"/>
    <w:next w:val="Normal"/>
    <w:link w:val="Heading1Char"/>
    <w:uiPriority w:val="9"/>
    <w:qFormat/>
    <w:pPr>
      <w:jc w:val="center"/>
      <w:outlineLvl w:val="0"/>
    </w:pPr>
    <w:rPr>
      <w:b/>
    </w:rPr>
  </w:style>
  <w:style w:type="paragraph" w:styleId="Heading2">
    <w:name w:val="heading 2"/>
    <w:basedOn w:val="Normal"/>
    <w:next w:val="Normal"/>
    <w:link w:val="Heading2Char"/>
    <w:uiPriority w:val="9"/>
    <w:unhideWhenUsed/>
    <w:qFormat/>
    <w:pPr>
      <w:outlineLvl w:val="1"/>
    </w:pPr>
    <w:rPr>
      <w:b/>
    </w:rPr>
  </w:style>
  <w:style w:type="paragraph" w:styleId="Heading3">
    <w:name w:val="heading 3"/>
    <w:basedOn w:val="Normal"/>
    <w:next w:val="Normal"/>
    <w:link w:val="Heading3Char"/>
    <w:uiPriority w:val="9"/>
    <w:unhideWhenUsed/>
    <w:qFormat/>
    <w:pPr>
      <w:outlineLvl w:val="2"/>
    </w:pPr>
    <w:rPr>
      <w:b/>
      <w:i/>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60" w:line="259" w:lineRule="auto"/>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ing1Char">
    <w:name w:val="Heading 1 Char"/>
    <w:basedOn w:val="DefaultParagraphFont"/>
    <w:link w:val="Heading1"/>
    <w:rsid w:val="00976347"/>
    <w:rPr>
      <w:b/>
    </w:rPr>
  </w:style>
  <w:style w:type="character" w:customStyle="1" w:styleId="Heading2Char">
    <w:name w:val="Heading 2 Char"/>
    <w:basedOn w:val="DefaultParagraphFont"/>
    <w:link w:val="Heading2"/>
    <w:uiPriority w:val="9"/>
    <w:rsid w:val="00976347"/>
    <w:rPr>
      <w:b/>
    </w:rPr>
  </w:style>
  <w:style w:type="paragraph" w:styleId="ListParagraph">
    <w:name w:val="List Paragraph"/>
    <w:basedOn w:val="Normal"/>
    <w:uiPriority w:val="34"/>
    <w:qFormat/>
    <w:rsid w:val="00976347"/>
    <w:pPr>
      <w:ind w:left="720"/>
      <w:contextualSpacing/>
    </w:pPr>
  </w:style>
  <w:style w:type="character" w:styleId="CommentReference">
    <w:name w:val="annotation reference"/>
    <w:basedOn w:val="DefaultParagraphFont"/>
    <w:semiHidden/>
    <w:unhideWhenUsed/>
    <w:rsid w:val="00976347"/>
    <w:rPr>
      <w:sz w:val="16"/>
      <w:szCs w:val="16"/>
    </w:rPr>
  </w:style>
  <w:style w:type="paragraph" w:styleId="CommentText">
    <w:name w:val="annotation text"/>
    <w:basedOn w:val="Normal"/>
    <w:link w:val="CommentTextChar"/>
    <w:unhideWhenUsed/>
    <w:rsid w:val="00976347"/>
    <w:pPr>
      <w:spacing w:line="240" w:lineRule="auto"/>
    </w:pPr>
    <w:rPr>
      <w:sz w:val="20"/>
      <w:szCs w:val="20"/>
    </w:rPr>
  </w:style>
  <w:style w:type="character" w:customStyle="1" w:styleId="CommentTextChar">
    <w:name w:val="Comment Text Char"/>
    <w:basedOn w:val="DefaultParagraphFont"/>
    <w:link w:val="CommentText"/>
    <w:rsid w:val="00976347"/>
    <w:rPr>
      <w:sz w:val="20"/>
      <w:szCs w:val="20"/>
    </w:rPr>
  </w:style>
  <w:style w:type="paragraph" w:customStyle="1" w:styleId="APALevel3">
    <w:name w:val="APA Level 3"/>
    <w:basedOn w:val="Normal"/>
    <w:next w:val="BodyText"/>
    <w:qFormat/>
    <w:rsid w:val="00976347"/>
    <w:pPr>
      <w:keepNext/>
      <w:keepLines/>
      <w:widowControl w:val="0"/>
      <w:suppressAutoHyphens/>
      <w:autoSpaceDE w:val="0"/>
      <w:autoSpaceDN w:val="0"/>
      <w:adjustRightInd w:val="0"/>
      <w:outlineLvl w:val="2"/>
    </w:pPr>
    <w:rPr>
      <w:b/>
      <w:i/>
      <w:iCs/>
    </w:rPr>
  </w:style>
  <w:style w:type="character" w:styleId="Hyperlink">
    <w:name w:val="Hyperlink"/>
    <w:basedOn w:val="DefaultParagraphFont"/>
    <w:uiPriority w:val="99"/>
    <w:unhideWhenUsed/>
    <w:rsid w:val="00976347"/>
    <w:rPr>
      <w:color w:val="0000FF" w:themeColor="hyperlink"/>
      <w:u w:val="single"/>
    </w:rPr>
  </w:style>
  <w:style w:type="paragraph" w:styleId="BodyText">
    <w:name w:val="Body Text"/>
    <w:basedOn w:val="Normal"/>
    <w:link w:val="BodyTextChar"/>
    <w:uiPriority w:val="99"/>
    <w:semiHidden/>
    <w:unhideWhenUsed/>
    <w:rsid w:val="00976347"/>
    <w:pPr>
      <w:spacing w:after="120"/>
    </w:pPr>
  </w:style>
  <w:style w:type="character" w:customStyle="1" w:styleId="BodyTextChar">
    <w:name w:val="Body Text Char"/>
    <w:basedOn w:val="DefaultParagraphFont"/>
    <w:link w:val="BodyText"/>
    <w:uiPriority w:val="99"/>
    <w:semiHidden/>
    <w:rsid w:val="00976347"/>
  </w:style>
  <w:style w:type="paragraph" w:styleId="TOCHeading">
    <w:name w:val="TOC Heading"/>
    <w:basedOn w:val="Heading1"/>
    <w:next w:val="Normal"/>
    <w:uiPriority w:val="39"/>
    <w:unhideWhenUsed/>
    <w:qFormat/>
    <w:rsid w:val="00847299"/>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847299"/>
    <w:pPr>
      <w:spacing w:after="100"/>
    </w:pPr>
  </w:style>
  <w:style w:type="paragraph" w:styleId="TOC2">
    <w:name w:val="toc 2"/>
    <w:basedOn w:val="Normal"/>
    <w:next w:val="Normal"/>
    <w:autoRedefine/>
    <w:uiPriority w:val="39"/>
    <w:unhideWhenUsed/>
    <w:rsid w:val="00847299"/>
    <w:pPr>
      <w:spacing w:after="100"/>
      <w:ind w:left="240"/>
    </w:pPr>
  </w:style>
  <w:style w:type="paragraph" w:styleId="TOC3">
    <w:name w:val="toc 3"/>
    <w:basedOn w:val="Normal"/>
    <w:next w:val="Normal"/>
    <w:autoRedefine/>
    <w:uiPriority w:val="39"/>
    <w:unhideWhenUsed/>
    <w:rsid w:val="00847299"/>
    <w:pPr>
      <w:spacing w:after="100"/>
      <w:ind w:left="480"/>
    </w:pPr>
  </w:style>
  <w:style w:type="character" w:customStyle="1" w:styleId="Heading3Char">
    <w:name w:val="Heading 3 Char"/>
    <w:basedOn w:val="DefaultParagraphFont"/>
    <w:link w:val="Heading3"/>
    <w:uiPriority w:val="9"/>
    <w:rsid w:val="002A497C"/>
    <w:rPr>
      <w:b/>
      <w:i/>
    </w:rPr>
  </w:style>
  <w:style w:type="paragraph" w:styleId="Caption">
    <w:name w:val="caption"/>
    <w:basedOn w:val="Normal"/>
    <w:next w:val="Normal"/>
    <w:uiPriority w:val="35"/>
    <w:unhideWhenUsed/>
    <w:qFormat/>
    <w:rsid w:val="00B15721"/>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B15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38487">
      <w:bodyDiv w:val="1"/>
      <w:marLeft w:val="0"/>
      <w:marRight w:val="0"/>
      <w:marTop w:val="0"/>
      <w:marBottom w:val="0"/>
      <w:divBdr>
        <w:top w:val="none" w:sz="0" w:space="0" w:color="auto"/>
        <w:left w:val="none" w:sz="0" w:space="0" w:color="auto"/>
        <w:bottom w:val="none" w:sz="0" w:space="0" w:color="auto"/>
        <w:right w:val="none" w:sz="0" w:space="0" w:color="auto"/>
      </w:divBdr>
    </w:div>
    <w:div w:id="877089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jhtm.2019.10.010" TargetMode="External"/><Relationship Id="rId21" Type="http://schemas.openxmlformats.org/officeDocument/2006/relationships/image" Target="media/image2.emf"/><Relationship Id="rId42" Type="http://schemas.openxmlformats.org/officeDocument/2006/relationships/hyperlink" Target="https://doi.org/10.1111/joop.12052" TargetMode="External"/><Relationship Id="rId63" Type="http://schemas.openxmlformats.org/officeDocument/2006/relationships/hyperlink" Target="https://doi.org/10.1007/s13132-020-00675-9" TargetMode="External"/><Relationship Id="rId84" Type="http://schemas.openxmlformats.org/officeDocument/2006/relationships/hyperlink" Target="https://doi.org/10.3389/feduc.2022.822958" TargetMode="External"/><Relationship Id="rId16" Type="http://schemas.openxmlformats.org/officeDocument/2006/relationships/hyperlink" Target="https://www.federalregister.gov/d/2017-01058/p-818" TargetMode="External"/><Relationship Id="rId107" Type="http://schemas.openxmlformats.org/officeDocument/2006/relationships/hyperlink" Target="https://doi.org/10.1108/01437730810894195" TargetMode="External"/><Relationship Id="rId11" Type="http://schemas.openxmlformats.org/officeDocument/2006/relationships/diagramData" Target="diagrams/data1.xml"/><Relationship Id="rId32" Type="http://schemas.openxmlformats.org/officeDocument/2006/relationships/hyperlink" Target="https://doi.org/10.1177/105649260092008" TargetMode="External"/><Relationship Id="rId37" Type="http://schemas.openxmlformats.org/officeDocument/2006/relationships/hyperlink" Target="https://doi.org/10.1016/j.jbusres.2020.10.034" TargetMode="External"/><Relationship Id="rId53" Type="http://schemas.openxmlformats.org/officeDocument/2006/relationships/hyperlink" Target="https://doi.org/10.18801/ijbmsr.060219.40" TargetMode="External"/><Relationship Id="rId58" Type="http://schemas.openxmlformats.org/officeDocument/2006/relationships/hyperlink" Target="https://pure.eur.nl/en/publications/e66c9942-aece-4fff-9316-4b8b8f4a9bf6" TargetMode="External"/><Relationship Id="rId74" Type="http://schemas.openxmlformats.org/officeDocument/2006/relationships/hyperlink" Target="https://doi.org/10.1146/annurev-orgpsych-032117-104640" TargetMode="External"/><Relationship Id="rId79" Type="http://schemas.openxmlformats.org/officeDocument/2006/relationships/hyperlink" Target="https://doi.org/10.1080/19460171.2017.1403342" TargetMode="External"/><Relationship Id="rId102" Type="http://schemas.openxmlformats.org/officeDocument/2006/relationships/hyperlink" Target="https://www.proquest.com/docview/1791976131/abstract/3D37250AFF224FAFPQ/1" TargetMode="External"/><Relationship Id="rId123" Type="http://schemas.openxmlformats.org/officeDocument/2006/relationships/hyperlink" Target="https://doi.org/10.4102/sajip.v45i0.1567" TargetMode="External"/><Relationship Id="rId128" Type="http://schemas.openxmlformats.org/officeDocument/2006/relationships/hyperlink" Target="https://doi.org/10.2307/259118" TargetMode="External"/><Relationship Id="rId5" Type="http://schemas.openxmlformats.org/officeDocument/2006/relationships/webSettings" Target="webSettings.xml"/><Relationship Id="rId90" Type="http://schemas.openxmlformats.org/officeDocument/2006/relationships/hyperlink" Target="https://doi.org/10.4102/ids.v53i1.2394" TargetMode="External"/><Relationship Id="rId95" Type="http://schemas.openxmlformats.org/officeDocument/2006/relationships/hyperlink" Target="https://www.frontiersin.org/articles/10.3389/fpsyg.2020.00475" TargetMode="External"/><Relationship Id="rId22" Type="http://schemas.openxmlformats.org/officeDocument/2006/relationships/oleObject" Target="embeddings/oleObject2.bin"/><Relationship Id="rId27" Type="http://schemas.openxmlformats.org/officeDocument/2006/relationships/image" Target="media/image5.emf"/><Relationship Id="rId43" Type="http://schemas.openxmlformats.org/officeDocument/2006/relationships/hyperlink" Target="https://doi.org/10.1080/09585192.2020.1737177" TargetMode="External"/><Relationship Id="rId48" Type="http://schemas.openxmlformats.org/officeDocument/2006/relationships/hyperlink" Target="https://doi.org/10.1037/0021-9010.85.1.65" TargetMode="External"/><Relationship Id="rId64" Type="http://schemas.openxmlformats.org/officeDocument/2006/relationships/hyperlink" Target="https://doi.org/10.1007/978-3-030-81311-6_1" TargetMode="External"/><Relationship Id="rId69" Type="http://schemas.openxmlformats.org/officeDocument/2006/relationships/hyperlink" Target="https://doi.org/10.1080/09585192.2019.1683049" TargetMode="External"/><Relationship Id="rId113" Type="http://schemas.openxmlformats.org/officeDocument/2006/relationships/hyperlink" Target="https://doi.org/10.1007/s10755-022-09602-z" TargetMode="External"/><Relationship Id="rId118" Type="http://schemas.openxmlformats.org/officeDocument/2006/relationships/hyperlink" Target="https://doi.org/10.1007/s10943-019-00920-9" TargetMode="External"/><Relationship Id="rId134" Type="http://schemas.openxmlformats.org/officeDocument/2006/relationships/theme" Target="theme/theme1.xml"/><Relationship Id="rId80" Type="http://schemas.openxmlformats.org/officeDocument/2006/relationships/hyperlink" Target="https://doi.org/10.4324/9780203828434" TargetMode="External"/><Relationship Id="rId85" Type="http://schemas.openxmlformats.org/officeDocument/2006/relationships/hyperlink" Target="https://doi.org/10.1093/oxfordhb/9780199211913.003.0005" TargetMode="External"/><Relationship Id="rId12" Type="http://schemas.openxmlformats.org/officeDocument/2006/relationships/diagramLayout" Target="diagrams/layout1.xml"/><Relationship Id="rId17" Type="http://schemas.openxmlformats.org/officeDocument/2006/relationships/hyperlink" Target="https://www.google.com/forms/about/?utm_source=product&amp;utm_medium=forms_logo&amp;utm_campaign=forms" TargetMode="External"/><Relationship Id="rId33" Type="http://schemas.openxmlformats.org/officeDocument/2006/relationships/hyperlink" Target="https://doi.org/10.1177/0963721411414534" TargetMode="External"/><Relationship Id="rId38" Type="http://schemas.openxmlformats.org/officeDocument/2006/relationships/hyperlink" Target="https://doi.org/10.1002/job.4030140202" TargetMode="External"/><Relationship Id="rId59" Type="http://schemas.openxmlformats.org/officeDocument/2006/relationships/hyperlink" Target="https://doi.org/10.1037/0021-9010.86.3.499" TargetMode="External"/><Relationship Id="rId103" Type="http://schemas.openxmlformats.org/officeDocument/2006/relationships/hyperlink" Target="https://doi.org/10.1007/s13520-017-0073-y" TargetMode="External"/><Relationship Id="rId108" Type="http://schemas.openxmlformats.org/officeDocument/2006/relationships/hyperlink" Target="https://doi.org/10.1136/bmj.n2533" TargetMode="External"/><Relationship Id="rId124" Type="http://schemas.openxmlformats.org/officeDocument/2006/relationships/hyperlink" Target="https://doi.org/10.1080/10668920802565011" TargetMode="External"/><Relationship Id="rId129" Type="http://schemas.openxmlformats.org/officeDocument/2006/relationships/hyperlink" Target="https://doi.org/10.1037/1072-5245.14.2.121" TargetMode="External"/><Relationship Id="rId54" Type="http://schemas.openxmlformats.org/officeDocument/2006/relationships/hyperlink" Target="https://doi.org/10.1111/jonm.13315" TargetMode="External"/><Relationship Id="rId70" Type="http://schemas.openxmlformats.org/officeDocument/2006/relationships/hyperlink" Target="https://doi.org/10.1080/01443410.2019.1674249" TargetMode="External"/><Relationship Id="rId75" Type="http://schemas.openxmlformats.org/officeDocument/2006/relationships/hyperlink" Target="https://doi.org/10.5465/AMBPP.2019.15958abstract" TargetMode="External"/><Relationship Id="rId91" Type="http://schemas.openxmlformats.org/officeDocument/2006/relationships/hyperlink" Target="https://doi.org/10.1080/03634523.2019.1568512" TargetMode="External"/><Relationship Id="rId96" Type="http://schemas.openxmlformats.org/officeDocument/2006/relationships/hyperlink" Target="https://doi.org/10.1080/1359432X.2019.164672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emf"/><Relationship Id="rId28" Type="http://schemas.openxmlformats.org/officeDocument/2006/relationships/oleObject" Target="embeddings/oleObject5.bin"/><Relationship Id="rId49" Type="http://schemas.openxmlformats.org/officeDocument/2006/relationships/hyperlink" Target="https://doi.org/10.1037/a0015282" TargetMode="External"/><Relationship Id="rId114" Type="http://schemas.openxmlformats.org/officeDocument/2006/relationships/hyperlink" Target="https://doi.org/10.3390/educsci12120912" TargetMode="External"/><Relationship Id="rId119" Type="http://schemas.openxmlformats.org/officeDocument/2006/relationships/hyperlink" Target="https://doi.org/10.4236/jhrss.2022.101011" TargetMode="External"/><Relationship Id="rId44" Type="http://schemas.openxmlformats.org/officeDocument/2006/relationships/hyperlink" Target="https://doi.org/10.1353/rhe.2019.0092" TargetMode="External"/><Relationship Id="rId60" Type="http://schemas.openxmlformats.org/officeDocument/2006/relationships/hyperlink" Target="https://doi.org/10.1177/009164710403200101" TargetMode="External"/><Relationship Id="rId65" Type="http://schemas.openxmlformats.org/officeDocument/2006/relationships/hyperlink" Target="https://www.insidehighered.com/news/2022/07/05/professors-are-leaving-academe-during-great-resignation" TargetMode="External"/><Relationship Id="rId81" Type="http://schemas.openxmlformats.org/officeDocument/2006/relationships/hyperlink" Target="https://doi.org/10.1080/17482631.2023.2235129" TargetMode="External"/><Relationship Id="rId86" Type="http://schemas.openxmlformats.org/officeDocument/2006/relationships/hyperlink" Target="https://doi.org/10.1037/h0054346" TargetMode="External"/><Relationship Id="rId130" Type="http://schemas.openxmlformats.org/officeDocument/2006/relationships/hyperlink" Target="https://doi.org/10.1016/j.jvb.2008.11.003" TargetMode="External"/><Relationship Id="rId13" Type="http://schemas.openxmlformats.org/officeDocument/2006/relationships/diagramQuickStyle" Target="diagrams/quickStyle1.xml"/><Relationship Id="rId18" Type="http://schemas.openxmlformats.org/officeDocument/2006/relationships/hyperlink" Target="https://www.google.com/forms/about/?utm_source=product&amp;utm_medium=forms_logo&amp;utm_campaign=forms" TargetMode="External"/><Relationship Id="rId39" Type="http://schemas.openxmlformats.org/officeDocument/2006/relationships/hyperlink" Target="https://doi.org/10.2202/1940-1639.1367" TargetMode="External"/><Relationship Id="rId109" Type="http://schemas.openxmlformats.org/officeDocument/2006/relationships/hyperlink" Target="https://doi.org/10.1108/MD-11-2020-1466" TargetMode="External"/><Relationship Id="rId34" Type="http://schemas.openxmlformats.org/officeDocument/2006/relationships/hyperlink" Target="https://doi.org/10.1108/02683940710733115" TargetMode="External"/><Relationship Id="rId50" Type="http://schemas.openxmlformats.org/officeDocument/2006/relationships/hyperlink" Target="https://www.aaup.org/article/data-snapshot-tenure-and-contingency-us-higher-education" TargetMode="External"/><Relationship Id="rId55" Type="http://schemas.openxmlformats.org/officeDocument/2006/relationships/hyperlink" Target="https://doi.org/10.4102/hts.v77i2.6755" TargetMode="External"/><Relationship Id="rId76" Type="http://schemas.openxmlformats.org/officeDocument/2006/relationships/hyperlink" Target="https://doi.org/10.1007/s11089-018-0838-9" TargetMode="External"/><Relationship Id="rId97" Type="http://schemas.openxmlformats.org/officeDocument/2006/relationships/hyperlink" Target="https://doi.org/10.1037/0021-9010.92.2.438" TargetMode="External"/><Relationship Id="rId104" Type="http://schemas.openxmlformats.org/officeDocument/2006/relationships/hyperlink" Target="https://doi.org/10.1016/j.jvb.2017.05.008" TargetMode="External"/><Relationship Id="rId120" Type="http://schemas.openxmlformats.org/officeDocument/2006/relationships/hyperlink" Target="https://doi.org/10.1016/j.jvb.2011.05.009" TargetMode="External"/><Relationship Id="rId125" Type="http://schemas.openxmlformats.org/officeDocument/2006/relationships/hyperlink" Target="https://doi.org/10.1177/009164711504300203" TargetMode="External"/><Relationship Id="rId7" Type="http://schemas.openxmlformats.org/officeDocument/2006/relationships/endnotes" Target="endnotes.xml"/><Relationship Id="rId71" Type="http://schemas.openxmlformats.org/officeDocument/2006/relationships/hyperlink" Target="https://doi.org/10.1007/978-3-030-74315-4_30" TargetMode="External"/><Relationship Id="rId92" Type="http://schemas.openxmlformats.org/officeDocument/2006/relationships/hyperlink" Target="https://nces.ed.gov/programs/coe/indicator/cha" TargetMode="External"/><Relationship Id="rId2" Type="http://schemas.openxmlformats.org/officeDocument/2006/relationships/numbering" Target="numbering.xml"/><Relationship Id="rId29" Type="http://schemas.openxmlformats.org/officeDocument/2006/relationships/hyperlink" Target="https://doi.org/10.1016/j.chb.2022.107560" TargetMode="External"/><Relationship Id="rId24" Type="http://schemas.openxmlformats.org/officeDocument/2006/relationships/oleObject" Target="embeddings/oleObject3.bin"/><Relationship Id="rId40" Type="http://schemas.openxmlformats.org/officeDocument/2006/relationships/hyperlink" Target="https://doi.org/10.1002/job.2217" TargetMode="External"/><Relationship Id="rId45" Type="http://schemas.openxmlformats.org/officeDocument/2006/relationships/hyperlink" Target="https://www.britannica.com/topic/higher-education" TargetMode="External"/><Relationship Id="rId66" Type="http://schemas.openxmlformats.org/officeDocument/2006/relationships/hyperlink" Target="https://doi.org/htts:/doi.org/10.1002/job.322" TargetMode="External"/><Relationship Id="rId87" Type="http://schemas.openxmlformats.org/officeDocument/2006/relationships/hyperlink" Target="https://doi.org/10.1007/s10734-006-9039-z" TargetMode="External"/><Relationship Id="rId110" Type="http://schemas.openxmlformats.org/officeDocument/2006/relationships/hyperlink" Target="https://doi.org/10.1037/1076-8998.12.3.204" TargetMode="External"/><Relationship Id="rId115" Type="http://schemas.openxmlformats.org/officeDocument/2006/relationships/hyperlink" Target="https://doi.org/10.3390/ijerph16132334" TargetMode="External"/><Relationship Id="rId131" Type="http://schemas.openxmlformats.org/officeDocument/2006/relationships/hyperlink" Target="https://doi.org/10.1002/job.2332" TargetMode="External"/><Relationship Id="rId61" Type="http://schemas.openxmlformats.org/officeDocument/2006/relationships/hyperlink" Target="https://doi.org/10.4236/psych.2023.144032" TargetMode="External"/><Relationship Id="rId82" Type="http://schemas.openxmlformats.org/officeDocument/2006/relationships/hyperlink" Target="https://doi.org/10.19030/jber.v7i8.2320" TargetMode="External"/><Relationship Id="rId19" Type="http://schemas.openxmlformats.org/officeDocument/2006/relationships/image" Target="media/image1.emf"/><Relationship Id="rId14" Type="http://schemas.openxmlformats.org/officeDocument/2006/relationships/diagramColors" Target="diagrams/colors1.xml"/><Relationship Id="rId30" Type="http://schemas.openxmlformats.org/officeDocument/2006/relationships/hyperlink" Target="https://www.aaup.org/file/AAUP_ARES_2020-21.pdf" TargetMode="External"/><Relationship Id="rId35" Type="http://schemas.openxmlformats.org/officeDocument/2006/relationships/hyperlink" Target="https://doi.org/10.1108/13620430810870476" TargetMode="External"/><Relationship Id="rId56" Type="http://schemas.openxmlformats.org/officeDocument/2006/relationships/hyperlink" Target="https://doi.org/10.1207/S15327965PLI1104_01" TargetMode="External"/><Relationship Id="rId77" Type="http://schemas.openxmlformats.org/officeDocument/2006/relationships/hyperlink" Target="https://doi.org/10.34091/AJSS.14.2.03" TargetMode="External"/><Relationship Id="rId100" Type="http://schemas.openxmlformats.org/officeDocument/2006/relationships/hyperlink" Target="https://doi.org/10.1177/1523422318756954" TargetMode="External"/><Relationship Id="rId105" Type="http://schemas.openxmlformats.org/officeDocument/2006/relationships/hyperlink" Target="https://doi.org/10.1037/0003-066X.55.1.68" TargetMode="External"/><Relationship Id="rId126" Type="http://schemas.openxmlformats.org/officeDocument/2006/relationships/hyperlink" Target="https://doi.org/10.1007/s11162-022-09712-9" TargetMode="External"/><Relationship Id="rId8" Type="http://schemas.openxmlformats.org/officeDocument/2006/relationships/image" Target="media/image2.png"/><Relationship Id="rId51" Type="http://schemas.openxmlformats.org/officeDocument/2006/relationships/hyperlink" Target="https://doi.org/10.1177/1069072719870681" TargetMode="External"/><Relationship Id="rId72" Type="http://schemas.openxmlformats.org/officeDocument/2006/relationships/hyperlink" Target="https://doi.org/10.1108/ITP-07-2019-0348" TargetMode="External"/><Relationship Id="rId93" Type="http://schemas.openxmlformats.org/officeDocument/2006/relationships/hyperlink" Target="https://doi.org/10.1177/0018726715610642" TargetMode="External"/><Relationship Id="rId98" Type="http://schemas.openxmlformats.org/officeDocument/2006/relationships/hyperlink" Target="https://doi.org/10.1037/a0028552" TargetMode="External"/><Relationship Id="rId121" Type="http://schemas.openxmlformats.org/officeDocument/2006/relationships/hyperlink" Target="https://doi.org/10.1002/hrm.21758" TargetMode="External"/><Relationship Id="rId3" Type="http://schemas.openxmlformats.org/officeDocument/2006/relationships/styles" Target="styles.xml"/><Relationship Id="rId25" Type="http://schemas.openxmlformats.org/officeDocument/2006/relationships/image" Target="media/image4.emf"/><Relationship Id="rId46" Type="http://schemas.openxmlformats.org/officeDocument/2006/relationships/hyperlink" Target="https://doi.org/10.1155/2013/246797" TargetMode="External"/><Relationship Id="rId67" Type="http://schemas.openxmlformats.org/officeDocument/2006/relationships/hyperlink" Target="https://doi.org/10.1038/s44159-022-00056-w" TargetMode="External"/><Relationship Id="rId116" Type="http://schemas.openxmlformats.org/officeDocument/2006/relationships/hyperlink" Target="https://doi.org/10.1037/a0029213" TargetMode="External"/><Relationship Id="rId20" Type="http://schemas.openxmlformats.org/officeDocument/2006/relationships/oleObject" Target="embeddings/oleObject1.bin"/><Relationship Id="rId41" Type="http://schemas.openxmlformats.org/officeDocument/2006/relationships/hyperlink" Target="https://doi.org/10.7916/d8-dw27-6592" TargetMode="External"/><Relationship Id="rId62" Type="http://schemas.openxmlformats.org/officeDocument/2006/relationships/hyperlink" Target="https://www.federalregister.gov/documents/2017/01/19/2017-01058/federal-policy-for-the-protection-of-human-subjects" TargetMode="External"/><Relationship Id="rId83" Type="http://schemas.openxmlformats.org/officeDocument/2006/relationships/hyperlink" Target="https://doi.org/10.1016/j.chb.2021.107118" TargetMode="External"/><Relationship Id="rId88" Type="http://schemas.openxmlformats.org/officeDocument/2006/relationships/hyperlink" Target="https://www.taylorfrancis.com/chapters/edit/10.4324/9780203765425-6/psychological-aspects-workload-thea-meijman-gijsbertus-mulder" TargetMode="External"/><Relationship Id="rId111" Type="http://schemas.openxmlformats.org/officeDocument/2006/relationships/hyperlink" Target="https://doi.org/10.1146/annurev-orgpsych-012420-091355" TargetMode="External"/><Relationship Id="rId132" Type="http://schemas.openxmlformats.org/officeDocument/2006/relationships/header" Target="header1.xml"/><Relationship Id="rId15" Type="http://schemas.microsoft.com/office/2007/relationships/diagramDrawing" Target="diagrams/drawing1.xml"/><Relationship Id="rId36" Type="http://schemas.openxmlformats.org/officeDocument/2006/relationships/hyperlink" Target="https://doi.org/10.1080/14766086.2019.1670723" TargetMode="External"/><Relationship Id="rId57" Type="http://schemas.openxmlformats.org/officeDocument/2006/relationships/hyperlink" Target="https://doi.org/10.1037/a0039002" TargetMode="External"/><Relationship Id="rId106" Type="http://schemas.openxmlformats.org/officeDocument/2006/relationships/hyperlink" Target="https://doi.org/10.1016/j.orgdyn.2017.04.008" TargetMode="External"/><Relationship Id="rId127" Type="http://schemas.openxmlformats.org/officeDocument/2006/relationships/hyperlink" Target="https://doi.org/10.3390/su14105745" TargetMode="External"/><Relationship Id="rId10" Type="http://schemas.openxmlformats.org/officeDocument/2006/relationships/image" Target="media/image3.png"/><Relationship Id="rId31" Type="http://schemas.openxmlformats.org/officeDocument/2006/relationships/hyperlink" Target="https://www.apa.org/news/press/releases/stress/2020/report-october" TargetMode="External"/><Relationship Id="rId52" Type="http://schemas.openxmlformats.org/officeDocument/2006/relationships/hyperlink" Target="https://doi.org/10.3846/btp.2023.16953" TargetMode="External"/><Relationship Id="rId73" Type="http://schemas.openxmlformats.org/officeDocument/2006/relationships/hyperlink" Target="https://doi.org/10.22108/ppls.2017.103917.1119" TargetMode="External"/><Relationship Id="rId78" Type="http://schemas.openxmlformats.org/officeDocument/2006/relationships/hyperlink" Target="http://hdl.handle.net/10454/18268" TargetMode="External"/><Relationship Id="rId94" Type="http://schemas.openxmlformats.org/officeDocument/2006/relationships/hyperlink" Target="https://doi.org/10.7903/cmr.20349" TargetMode="External"/><Relationship Id="rId99" Type="http://schemas.openxmlformats.org/officeDocument/2006/relationships/hyperlink" Target="https://doi.org/10.1177/2278682120908554" TargetMode="External"/><Relationship Id="rId101" Type="http://schemas.openxmlformats.org/officeDocument/2006/relationships/hyperlink" Target="https://doi.org/10.1007/s10551-014-2246-0" TargetMode="External"/><Relationship Id="rId122" Type="http://schemas.openxmlformats.org/officeDocument/2006/relationships/hyperlink" Target="https://doi.org/10.9743/JEO.2022.19.1.2"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oleObject" Target="embeddings/oleObject4.bin"/><Relationship Id="rId47" Type="http://schemas.openxmlformats.org/officeDocument/2006/relationships/hyperlink" Target="https://doi.org/10.1108/09534819910273793" TargetMode="External"/><Relationship Id="rId68" Type="http://schemas.openxmlformats.org/officeDocument/2006/relationships/hyperlink" Target="https://doi.org/10.1177/0739891318821124" TargetMode="External"/><Relationship Id="rId89" Type="http://schemas.openxmlformats.org/officeDocument/2006/relationships/hyperlink" Target="https://doi.org/10.1108/MRR-11-2021-0800" TargetMode="External"/><Relationship Id="rId112" Type="http://schemas.openxmlformats.org/officeDocument/2006/relationships/hyperlink" Target="https://doi.org/10.1037/0021-9010.91.2.330" TargetMode="External"/><Relationship Id="rId13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51CE2B-8931-401B-AEEE-58A9D9F14065}" type="doc">
      <dgm:prSet loTypeId="urn:microsoft.com/office/officeart/2005/8/layout/pyramid4" loCatId="relationship" qsTypeId="urn:microsoft.com/office/officeart/2005/8/quickstyle/simple1" qsCatId="simple" csTypeId="urn:microsoft.com/office/officeart/2005/8/colors/accent0_1" csCatId="mainScheme" phldr="1"/>
      <dgm:spPr/>
      <dgm:t>
        <a:bodyPr/>
        <a:lstStyle/>
        <a:p>
          <a:endParaRPr lang="en-US"/>
        </a:p>
      </dgm:t>
    </dgm:pt>
    <dgm:pt modelId="{FF4B6267-1A12-45A6-9A08-8F3C834C49F3}">
      <dgm:prSet phldrT="[Text]"/>
      <dgm:spPr>
        <a:xfrm>
          <a:off x="924242" y="0"/>
          <a:ext cx="1132840" cy="1132840"/>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buNone/>
          </a:pPr>
          <a:r>
            <a:rPr lang="en-US">
              <a:solidFill>
                <a:sysClr val="windowText" lastClr="000000">
                  <a:hueOff val="0"/>
                  <a:satOff val="0"/>
                  <a:lumOff val="0"/>
                  <a:alphaOff val="0"/>
                </a:sysClr>
              </a:solidFill>
              <a:latin typeface="Cambria"/>
              <a:ea typeface="+mn-ea"/>
              <a:cs typeface="+mn-cs"/>
            </a:rPr>
            <a:t>Theology of Work</a:t>
          </a:r>
        </a:p>
      </dgm:t>
    </dgm:pt>
    <dgm:pt modelId="{9DE4318D-232A-494D-99FE-06720E9647C2}" type="parTrans" cxnId="{6E66359D-E7E6-4B95-8F39-DA4053A3C0AD}">
      <dgm:prSet/>
      <dgm:spPr/>
      <dgm:t>
        <a:bodyPr/>
        <a:lstStyle/>
        <a:p>
          <a:pPr algn="ctr"/>
          <a:endParaRPr lang="en-US"/>
        </a:p>
      </dgm:t>
    </dgm:pt>
    <dgm:pt modelId="{ADFED26B-07D9-451D-A1AB-D03C2018E5F1}" type="sibTrans" cxnId="{6E66359D-E7E6-4B95-8F39-DA4053A3C0AD}">
      <dgm:prSet/>
      <dgm:spPr/>
      <dgm:t>
        <a:bodyPr/>
        <a:lstStyle/>
        <a:p>
          <a:pPr algn="ctr"/>
          <a:endParaRPr lang="en-US"/>
        </a:p>
      </dgm:t>
    </dgm:pt>
    <dgm:pt modelId="{4DC61275-A0D2-4213-902B-725585AE5195}">
      <dgm:prSet phldrT="[Text]"/>
      <dgm:spPr>
        <a:xfrm>
          <a:off x="357822" y="1132840"/>
          <a:ext cx="1132840" cy="1132840"/>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buNone/>
          </a:pPr>
          <a:r>
            <a:rPr lang="en-US">
              <a:solidFill>
                <a:sysClr val="windowText" lastClr="000000">
                  <a:hueOff val="0"/>
                  <a:satOff val="0"/>
                  <a:lumOff val="0"/>
                  <a:alphaOff val="0"/>
                </a:sysClr>
              </a:solidFill>
              <a:latin typeface="Cambria"/>
              <a:ea typeface="+mn-ea"/>
              <a:cs typeface="+mn-cs"/>
            </a:rPr>
            <a:t>Self-Determination Theory</a:t>
          </a:r>
        </a:p>
      </dgm:t>
    </dgm:pt>
    <dgm:pt modelId="{358A3972-53C0-49A8-B1D3-002EA4B4822C}" type="parTrans" cxnId="{C88164B7-88C3-4C1C-B421-0065EBAA8841}">
      <dgm:prSet/>
      <dgm:spPr/>
      <dgm:t>
        <a:bodyPr/>
        <a:lstStyle/>
        <a:p>
          <a:pPr algn="ctr"/>
          <a:endParaRPr lang="en-US"/>
        </a:p>
      </dgm:t>
    </dgm:pt>
    <dgm:pt modelId="{DB7F4C9B-30E8-498C-BBC3-AB4DDD8C1383}" type="sibTrans" cxnId="{C88164B7-88C3-4C1C-B421-0065EBAA8841}">
      <dgm:prSet/>
      <dgm:spPr/>
      <dgm:t>
        <a:bodyPr/>
        <a:lstStyle/>
        <a:p>
          <a:pPr algn="ctr"/>
          <a:endParaRPr lang="en-US"/>
        </a:p>
      </dgm:t>
    </dgm:pt>
    <dgm:pt modelId="{290C8B1E-2710-4EF2-AD7A-FEA9BDAC969E}">
      <dgm:prSet phldrT="[Text]"/>
      <dgm:spPr>
        <a:xfrm rot="10800000">
          <a:off x="924242" y="1132840"/>
          <a:ext cx="1132840" cy="1132840"/>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buNone/>
          </a:pPr>
          <a:r>
            <a:rPr lang="en-US" b="1">
              <a:solidFill>
                <a:sysClr val="windowText" lastClr="000000">
                  <a:hueOff val="0"/>
                  <a:satOff val="0"/>
                  <a:lumOff val="0"/>
                  <a:alphaOff val="0"/>
                </a:sysClr>
              </a:solidFill>
              <a:latin typeface="Cambria"/>
              <a:ea typeface="+mn-ea"/>
              <a:cs typeface="+mn-cs"/>
            </a:rPr>
            <a:t>Conceptual Synthesis</a:t>
          </a:r>
        </a:p>
      </dgm:t>
    </dgm:pt>
    <dgm:pt modelId="{92937E72-A012-4F28-9964-65BA6917CA8D}" type="parTrans" cxnId="{80D1B80B-9218-4525-AA54-BD5DB6A1D195}">
      <dgm:prSet/>
      <dgm:spPr/>
      <dgm:t>
        <a:bodyPr/>
        <a:lstStyle/>
        <a:p>
          <a:pPr algn="ctr"/>
          <a:endParaRPr lang="en-US"/>
        </a:p>
      </dgm:t>
    </dgm:pt>
    <dgm:pt modelId="{35D62639-EC2C-41A1-88BC-DC3FAF7895BE}" type="sibTrans" cxnId="{80D1B80B-9218-4525-AA54-BD5DB6A1D195}">
      <dgm:prSet/>
      <dgm:spPr/>
      <dgm:t>
        <a:bodyPr/>
        <a:lstStyle/>
        <a:p>
          <a:pPr algn="ctr"/>
          <a:endParaRPr lang="en-US"/>
        </a:p>
      </dgm:t>
    </dgm:pt>
    <dgm:pt modelId="{3F347E44-0326-43A1-8F17-3D1C0B860A3F}">
      <dgm:prSet phldrT="[Text]"/>
      <dgm:spPr>
        <a:xfrm>
          <a:off x="1490662" y="1132840"/>
          <a:ext cx="1132840" cy="1132840"/>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buNone/>
          </a:pPr>
          <a:r>
            <a:rPr lang="en-US">
              <a:solidFill>
                <a:sysClr val="windowText" lastClr="000000">
                  <a:hueOff val="0"/>
                  <a:satOff val="0"/>
                  <a:lumOff val="0"/>
                  <a:alphaOff val="0"/>
                </a:sysClr>
              </a:solidFill>
              <a:latin typeface="Cambria"/>
              <a:ea typeface="+mn-ea"/>
              <a:cs typeface="+mn-cs"/>
            </a:rPr>
            <a:t>Effort Recovery Model</a:t>
          </a:r>
        </a:p>
      </dgm:t>
    </dgm:pt>
    <dgm:pt modelId="{35EC4B1B-9BFC-4A33-AB95-AD82048CD036}" type="parTrans" cxnId="{3A9FAEE8-E125-481A-AD86-EBC18B3B742F}">
      <dgm:prSet/>
      <dgm:spPr/>
      <dgm:t>
        <a:bodyPr/>
        <a:lstStyle/>
        <a:p>
          <a:pPr algn="ctr"/>
          <a:endParaRPr lang="en-US"/>
        </a:p>
      </dgm:t>
    </dgm:pt>
    <dgm:pt modelId="{8250E5A9-EDC6-4D00-AC5D-D6AE3F61CCF8}" type="sibTrans" cxnId="{3A9FAEE8-E125-481A-AD86-EBC18B3B742F}">
      <dgm:prSet/>
      <dgm:spPr/>
      <dgm:t>
        <a:bodyPr/>
        <a:lstStyle/>
        <a:p>
          <a:pPr algn="ctr"/>
          <a:endParaRPr lang="en-US"/>
        </a:p>
      </dgm:t>
    </dgm:pt>
    <dgm:pt modelId="{9B024251-90D0-42E2-80E4-7760D127282B}" type="pres">
      <dgm:prSet presAssocID="{D951CE2B-8931-401B-AEEE-58A9D9F14065}" presName="compositeShape" presStyleCnt="0">
        <dgm:presLayoutVars>
          <dgm:chMax val="9"/>
          <dgm:dir/>
          <dgm:resizeHandles val="exact"/>
        </dgm:presLayoutVars>
      </dgm:prSet>
      <dgm:spPr/>
    </dgm:pt>
    <dgm:pt modelId="{B5430D51-27B7-4971-9FF0-37066459303F}" type="pres">
      <dgm:prSet presAssocID="{D951CE2B-8931-401B-AEEE-58A9D9F14065}" presName="triangle1" presStyleLbl="node1" presStyleIdx="0" presStyleCnt="4">
        <dgm:presLayoutVars>
          <dgm:bulletEnabled val="1"/>
        </dgm:presLayoutVars>
      </dgm:prSet>
      <dgm:spPr/>
    </dgm:pt>
    <dgm:pt modelId="{7A765763-24E5-4F6B-ADFC-27D3A2CD3E41}" type="pres">
      <dgm:prSet presAssocID="{D951CE2B-8931-401B-AEEE-58A9D9F14065}" presName="triangle2" presStyleLbl="node1" presStyleIdx="1" presStyleCnt="4">
        <dgm:presLayoutVars>
          <dgm:bulletEnabled val="1"/>
        </dgm:presLayoutVars>
      </dgm:prSet>
      <dgm:spPr/>
    </dgm:pt>
    <dgm:pt modelId="{76E70D7D-45B9-404C-B1FE-90F6B7BA61A0}" type="pres">
      <dgm:prSet presAssocID="{D951CE2B-8931-401B-AEEE-58A9D9F14065}" presName="triangle3" presStyleLbl="node1" presStyleIdx="2" presStyleCnt="4">
        <dgm:presLayoutVars>
          <dgm:bulletEnabled val="1"/>
        </dgm:presLayoutVars>
      </dgm:prSet>
      <dgm:spPr/>
    </dgm:pt>
    <dgm:pt modelId="{50C40761-B016-458C-B4E7-B66634B3AE4F}" type="pres">
      <dgm:prSet presAssocID="{D951CE2B-8931-401B-AEEE-58A9D9F14065}" presName="triangle4" presStyleLbl="node1" presStyleIdx="3" presStyleCnt="4">
        <dgm:presLayoutVars>
          <dgm:bulletEnabled val="1"/>
        </dgm:presLayoutVars>
      </dgm:prSet>
      <dgm:spPr/>
    </dgm:pt>
  </dgm:ptLst>
  <dgm:cxnLst>
    <dgm:cxn modelId="{80D1B80B-9218-4525-AA54-BD5DB6A1D195}" srcId="{D951CE2B-8931-401B-AEEE-58A9D9F14065}" destId="{290C8B1E-2710-4EF2-AD7A-FEA9BDAC969E}" srcOrd="2" destOrd="0" parTransId="{92937E72-A012-4F28-9964-65BA6917CA8D}" sibTransId="{35D62639-EC2C-41A1-88BC-DC3FAF7895BE}"/>
    <dgm:cxn modelId="{D4ECFD36-5CAC-4E3E-B27E-6993BA512839}" type="presOf" srcId="{FF4B6267-1A12-45A6-9A08-8F3C834C49F3}" destId="{B5430D51-27B7-4971-9FF0-37066459303F}" srcOrd="0" destOrd="0" presId="urn:microsoft.com/office/officeart/2005/8/layout/pyramid4"/>
    <dgm:cxn modelId="{27D4267A-0626-4842-B1A6-991696C29D91}" type="presOf" srcId="{3F347E44-0326-43A1-8F17-3D1C0B860A3F}" destId="{50C40761-B016-458C-B4E7-B66634B3AE4F}" srcOrd="0" destOrd="0" presId="urn:microsoft.com/office/officeart/2005/8/layout/pyramid4"/>
    <dgm:cxn modelId="{6E66359D-E7E6-4B95-8F39-DA4053A3C0AD}" srcId="{D951CE2B-8931-401B-AEEE-58A9D9F14065}" destId="{FF4B6267-1A12-45A6-9A08-8F3C834C49F3}" srcOrd="0" destOrd="0" parTransId="{9DE4318D-232A-494D-99FE-06720E9647C2}" sibTransId="{ADFED26B-07D9-451D-A1AB-D03C2018E5F1}"/>
    <dgm:cxn modelId="{F3418FA4-10EB-48FE-BB1C-4710A6A39062}" type="presOf" srcId="{D951CE2B-8931-401B-AEEE-58A9D9F14065}" destId="{9B024251-90D0-42E2-80E4-7760D127282B}" srcOrd="0" destOrd="0" presId="urn:microsoft.com/office/officeart/2005/8/layout/pyramid4"/>
    <dgm:cxn modelId="{C88164B7-88C3-4C1C-B421-0065EBAA8841}" srcId="{D951CE2B-8931-401B-AEEE-58A9D9F14065}" destId="{4DC61275-A0D2-4213-902B-725585AE5195}" srcOrd="1" destOrd="0" parTransId="{358A3972-53C0-49A8-B1D3-002EA4B4822C}" sibTransId="{DB7F4C9B-30E8-498C-BBC3-AB4DDD8C1383}"/>
    <dgm:cxn modelId="{0EE310E5-4F91-4EE5-9F49-E0D7EEB075A6}" type="presOf" srcId="{290C8B1E-2710-4EF2-AD7A-FEA9BDAC969E}" destId="{76E70D7D-45B9-404C-B1FE-90F6B7BA61A0}" srcOrd="0" destOrd="0" presId="urn:microsoft.com/office/officeart/2005/8/layout/pyramid4"/>
    <dgm:cxn modelId="{3A9FAEE8-E125-481A-AD86-EBC18B3B742F}" srcId="{D951CE2B-8931-401B-AEEE-58A9D9F14065}" destId="{3F347E44-0326-43A1-8F17-3D1C0B860A3F}" srcOrd="3" destOrd="0" parTransId="{35EC4B1B-9BFC-4A33-AB95-AD82048CD036}" sibTransId="{8250E5A9-EDC6-4D00-AC5D-D6AE3F61CCF8}"/>
    <dgm:cxn modelId="{AC2058F1-FFFA-405C-9602-4489E5E8C508}" type="presOf" srcId="{4DC61275-A0D2-4213-902B-725585AE5195}" destId="{7A765763-24E5-4F6B-ADFC-27D3A2CD3E41}" srcOrd="0" destOrd="0" presId="urn:microsoft.com/office/officeart/2005/8/layout/pyramid4"/>
    <dgm:cxn modelId="{84E7CAEB-7E5A-4E68-AEEA-5499FA00C921}" type="presParOf" srcId="{9B024251-90D0-42E2-80E4-7760D127282B}" destId="{B5430D51-27B7-4971-9FF0-37066459303F}" srcOrd="0" destOrd="0" presId="urn:microsoft.com/office/officeart/2005/8/layout/pyramid4"/>
    <dgm:cxn modelId="{A18309BF-B2AC-4D44-B1A0-65C32EFD54C5}" type="presParOf" srcId="{9B024251-90D0-42E2-80E4-7760D127282B}" destId="{7A765763-24E5-4F6B-ADFC-27D3A2CD3E41}" srcOrd="1" destOrd="0" presId="urn:microsoft.com/office/officeart/2005/8/layout/pyramid4"/>
    <dgm:cxn modelId="{7C1D58CE-F39F-47B9-A98C-252C1C524997}" type="presParOf" srcId="{9B024251-90D0-42E2-80E4-7760D127282B}" destId="{76E70D7D-45B9-404C-B1FE-90F6B7BA61A0}" srcOrd="2" destOrd="0" presId="urn:microsoft.com/office/officeart/2005/8/layout/pyramid4"/>
    <dgm:cxn modelId="{592A0625-ABFC-4EBB-84FA-E585A5BF5ECF}" type="presParOf" srcId="{9B024251-90D0-42E2-80E4-7760D127282B}" destId="{50C40761-B016-458C-B4E7-B66634B3AE4F}" srcOrd="3" destOrd="0" presId="urn:microsoft.com/office/officeart/2005/8/layout/pyramid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430D51-27B7-4971-9FF0-37066459303F}">
      <dsp:nvSpPr>
        <dsp:cNvPr id="0" name=""/>
        <dsp:cNvSpPr/>
      </dsp:nvSpPr>
      <dsp:spPr>
        <a:xfrm>
          <a:off x="924339" y="0"/>
          <a:ext cx="1133061" cy="1133061"/>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mbria"/>
              <a:ea typeface="+mn-ea"/>
              <a:cs typeface="+mn-cs"/>
            </a:rPr>
            <a:t>Theology of Work</a:t>
          </a:r>
        </a:p>
      </dsp:txBody>
      <dsp:txXfrm>
        <a:off x="1207604" y="566531"/>
        <a:ext cx="566531" cy="566530"/>
      </dsp:txXfrm>
    </dsp:sp>
    <dsp:sp modelId="{7A765763-24E5-4F6B-ADFC-27D3A2CD3E41}">
      <dsp:nvSpPr>
        <dsp:cNvPr id="0" name=""/>
        <dsp:cNvSpPr/>
      </dsp:nvSpPr>
      <dsp:spPr>
        <a:xfrm>
          <a:off x="357808" y="1133061"/>
          <a:ext cx="1133061" cy="1133061"/>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mbria"/>
              <a:ea typeface="+mn-ea"/>
              <a:cs typeface="+mn-cs"/>
            </a:rPr>
            <a:t>Self-Determination Theory</a:t>
          </a:r>
        </a:p>
      </dsp:txBody>
      <dsp:txXfrm>
        <a:off x="641073" y="1699592"/>
        <a:ext cx="566531" cy="566530"/>
      </dsp:txXfrm>
    </dsp:sp>
    <dsp:sp modelId="{76E70D7D-45B9-404C-B1FE-90F6B7BA61A0}">
      <dsp:nvSpPr>
        <dsp:cNvPr id="0" name=""/>
        <dsp:cNvSpPr/>
      </dsp:nvSpPr>
      <dsp:spPr>
        <a:xfrm rot="10800000">
          <a:off x="924339" y="1133061"/>
          <a:ext cx="1133061" cy="1133061"/>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b="1" kern="1200">
              <a:solidFill>
                <a:sysClr val="windowText" lastClr="000000">
                  <a:hueOff val="0"/>
                  <a:satOff val="0"/>
                  <a:lumOff val="0"/>
                  <a:alphaOff val="0"/>
                </a:sysClr>
              </a:solidFill>
              <a:latin typeface="Cambria"/>
              <a:ea typeface="+mn-ea"/>
              <a:cs typeface="+mn-cs"/>
            </a:rPr>
            <a:t>Conceptual Synthesis</a:t>
          </a:r>
        </a:p>
      </dsp:txBody>
      <dsp:txXfrm rot="10800000">
        <a:off x="1207604" y="1133061"/>
        <a:ext cx="566531" cy="566530"/>
      </dsp:txXfrm>
    </dsp:sp>
    <dsp:sp modelId="{50C40761-B016-458C-B4E7-B66634B3AE4F}">
      <dsp:nvSpPr>
        <dsp:cNvPr id="0" name=""/>
        <dsp:cNvSpPr/>
      </dsp:nvSpPr>
      <dsp:spPr>
        <a:xfrm>
          <a:off x="1490869" y="1133061"/>
          <a:ext cx="1133061" cy="1133061"/>
        </a:xfrm>
        <a:prstGeom prst="triangl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mbria"/>
              <a:ea typeface="+mn-ea"/>
              <a:cs typeface="+mn-cs"/>
            </a:rPr>
            <a:t>Effort Recovery Model</a:t>
          </a:r>
        </a:p>
      </dsp:txBody>
      <dsp:txXfrm>
        <a:off x="1774134" y="1699592"/>
        <a:ext cx="566531" cy="56653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C1FC2-98F9-436A-80CB-200D3E104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110</Pages>
  <Words>24748</Words>
  <Characters>141064</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Moser</dc:creator>
  <cp:lastModifiedBy>David Moser</cp:lastModifiedBy>
  <cp:revision>55</cp:revision>
  <dcterms:created xsi:type="dcterms:W3CDTF">2024-07-24T21:23:00Z</dcterms:created>
  <dcterms:modified xsi:type="dcterms:W3CDTF">2024-08-01T04:22:00Z</dcterms:modified>
</cp:coreProperties>
</file>