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s>
        <w:spacing w:after="0" w:before="0" w:line="480" w:lineRule="auto"/>
        <w:ind w:left="0" w:right="0" w:firstLine="72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s>
        <w:spacing w:after="0" w:before="0" w:line="48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tabs>
          <w:tab w:val="right" w:leader="none" w:pos="8640"/>
          <w:tab w:val="right" w:leader="none" w:pos="8640"/>
          <w:tab w:val="right" w:leader="none" w:pos="8640"/>
          <w:tab w:val="right" w:leader="none" w:pos="8640"/>
          <w:tab w:val="right" w:leader="none" w:pos="9360"/>
        </w:tabs>
        <w:ind w:firstLine="0"/>
        <w:jc w:val="center"/>
        <w:rPr/>
      </w:pPr>
      <w:r w:rsidDel="00000000" w:rsidR="00000000" w:rsidRPr="00000000">
        <w:rPr>
          <w:rtl w:val="0"/>
        </w:rPr>
        <w:t xml:space="preserve">SR950 Clinical and Applied Sociology</w:t>
      </w:r>
      <w:r w:rsidDel="00000000" w:rsidR="00000000" w:rsidRPr="00000000">
        <w:rPr>
          <w:rtl w:val="0"/>
        </w:rPr>
      </w:r>
    </w:p>
    <w:p w:rsidR="00000000" w:rsidDel="00000000" w:rsidP="00000000" w:rsidRDefault="00000000" w:rsidRPr="00000000" w14:paraId="00000006">
      <w:pPr>
        <w:tabs>
          <w:tab w:val="right" w:leader="none" w:pos="8640"/>
          <w:tab w:val="right" w:leader="none" w:pos="8640"/>
          <w:tab w:val="right" w:leader="none" w:pos="8640"/>
        </w:tabs>
        <w:spacing w:line="240" w:lineRule="auto"/>
        <w:ind w:firstLine="0"/>
        <w:jc w:val="center"/>
        <w:rPr/>
      </w:pPr>
      <w:r w:rsidDel="00000000" w:rsidR="00000000" w:rsidRPr="00000000">
        <w:rPr>
          <w:rtl w:val="0"/>
        </w:rPr>
        <w:t xml:space="preserve">Cerita Buchanan</w:t>
      </w:r>
    </w:p>
    <w:p w:rsidR="00000000" w:rsidDel="00000000" w:rsidP="00000000" w:rsidRDefault="00000000" w:rsidRPr="00000000" w14:paraId="00000007">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8">
      <w:pPr>
        <w:tabs>
          <w:tab w:val="right" w:leader="none" w:pos="8640"/>
          <w:tab w:val="right" w:leader="none" w:pos="8640"/>
          <w:tab w:val="right" w:leader="none" w:pos="8640"/>
        </w:tabs>
        <w:spacing w:line="240" w:lineRule="auto"/>
        <w:ind w:firstLine="0"/>
        <w:jc w:val="center"/>
        <w:rPr/>
      </w:pPr>
      <w:r w:rsidDel="00000000" w:rsidR="00000000" w:rsidRPr="00000000">
        <w:rPr>
          <w:rtl w:val="0"/>
        </w:rPr>
        <w:t xml:space="preserve">Omega Graduate School</w:t>
      </w:r>
    </w:p>
    <w:p w:rsidR="00000000" w:rsidDel="00000000" w:rsidP="00000000" w:rsidRDefault="00000000" w:rsidRPr="00000000" w14:paraId="00000009">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A">
      <w:pPr>
        <w:tabs>
          <w:tab w:val="right" w:leader="none" w:pos="8640"/>
          <w:tab w:val="right" w:leader="none" w:pos="8640"/>
          <w:tab w:val="right" w:leader="none" w:pos="8640"/>
        </w:tabs>
        <w:spacing w:line="240" w:lineRule="auto"/>
        <w:ind w:firstLine="0"/>
        <w:jc w:val="center"/>
        <w:rPr/>
      </w:pPr>
      <w:r w:rsidDel="00000000" w:rsidR="00000000" w:rsidRPr="00000000">
        <w:rPr>
          <w:rtl w:val="0"/>
        </w:rPr>
        <w:t xml:space="preserve">Due Date</w:t>
      </w:r>
    </w:p>
    <w:p w:rsidR="00000000" w:rsidDel="00000000" w:rsidP="00000000" w:rsidRDefault="00000000" w:rsidRPr="00000000" w14:paraId="0000000B">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C">
      <w:pPr>
        <w:tabs>
          <w:tab w:val="right" w:leader="none" w:pos="8640"/>
          <w:tab w:val="right" w:leader="none" w:pos="8640"/>
          <w:tab w:val="right" w:leader="none" w:pos="8640"/>
        </w:tabs>
        <w:spacing w:line="240" w:lineRule="auto"/>
        <w:ind w:firstLine="0"/>
        <w:jc w:val="center"/>
        <w:rPr/>
      </w:pPr>
      <w:r w:rsidDel="00000000" w:rsidR="00000000" w:rsidRPr="00000000">
        <w:rPr>
          <w:rtl w:val="0"/>
        </w:rPr>
        <w:t xml:space="preserve">August 17, 2024</w:t>
      </w:r>
    </w:p>
    <w:p w:rsidR="00000000" w:rsidDel="00000000" w:rsidP="00000000" w:rsidRDefault="00000000" w:rsidRPr="00000000" w14:paraId="0000000D">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E">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0F">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 w:val="right" w:leader="none" w:pos="8640"/>
          <w:tab w:val="right" w:leader="none" w:pos="8640"/>
        </w:tabs>
        <w:spacing w:line="240" w:lineRule="auto"/>
        <w:ind w:firstLine="0"/>
        <w:jc w:val="center"/>
        <w:rPr/>
      </w:pPr>
      <w:r w:rsidDel="00000000" w:rsidR="00000000" w:rsidRPr="00000000">
        <w:rPr>
          <w:rtl w:val="0"/>
        </w:rPr>
        <w:t xml:space="preserve">Professor</w:t>
      </w:r>
    </w:p>
    <w:p w:rsidR="00000000" w:rsidDel="00000000" w:rsidP="00000000" w:rsidRDefault="00000000" w:rsidRPr="00000000" w14:paraId="00000011">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 w:val="right" w:leader="none" w:pos="8640"/>
          <w:tab w:val="right" w:leader="none" w:pos="8640"/>
        </w:tabs>
        <w:spacing w:line="240" w:lineRule="auto"/>
        <w:ind w:firstLine="0"/>
        <w:jc w:val="center"/>
        <w:rPr/>
      </w:pPr>
      <w:r w:rsidDel="00000000" w:rsidR="00000000" w:rsidRPr="00000000">
        <w:rPr>
          <w:rtl w:val="0"/>
        </w:rPr>
      </w:r>
    </w:p>
    <w:p w:rsidR="00000000" w:rsidDel="00000000" w:rsidP="00000000" w:rsidRDefault="00000000" w:rsidRPr="00000000" w14:paraId="00000013">
      <w:pPr>
        <w:tabs>
          <w:tab w:val="right" w:leader="none" w:pos="8640"/>
          <w:tab w:val="right" w:leader="none" w:pos="8640"/>
          <w:tab w:val="right" w:leader="none" w:pos="8640"/>
        </w:tabs>
        <w:spacing w:line="240" w:lineRule="auto"/>
        <w:ind w:firstLine="0"/>
        <w:jc w:val="center"/>
        <w:rPr/>
      </w:pPr>
      <w:r w:rsidDel="00000000" w:rsidR="00000000" w:rsidRPr="00000000">
        <w:rPr>
          <w:rtl w:val="0"/>
        </w:rPr>
        <w:t xml:space="preserve">Dr. </w:t>
      </w:r>
      <w:hyperlink r:id="rId7">
        <w:r w:rsidDel="00000000" w:rsidR="00000000" w:rsidRPr="00000000">
          <w:rPr>
            <w:color w:val="0000ee"/>
            <w:u w:val="single"/>
            <w:shd w:fill="auto" w:val="clear"/>
            <w:rtl w:val="0"/>
          </w:rPr>
          <w:t xml:space="preserve">Joshua Reichard</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8640"/>
        </w:tabs>
        <w:spacing w:after="0" w:before="0" w:line="480" w:lineRule="auto"/>
        <w:ind w:left="0" w:right="0" w:firstLine="0"/>
        <w:jc w:val="center"/>
        <w:rPr/>
      </w:pPr>
      <w:r w:rsidDel="00000000" w:rsidR="00000000" w:rsidRPr="00000000">
        <w:rPr>
          <w:rtl w:val="0"/>
        </w:rPr>
      </w:r>
    </w:p>
    <w:p w:rsidR="00000000" w:rsidDel="00000000" w:rsidP="00000000" w:rsidRDefault="00000000" w:rsidRPr="00000000" w14:paraId="00000015">
      <w:pPr>
        <w:pageBreakBefore w:val="0"/>
        <w:tabs>
          <w:tab w:val="right" w:leader="none" w:pos="8640"/>
          <w:tab w:val="right" w:leader="none" w:pos="8640"/>
          <w:tab w:val="right" w:leader="none" w:pos="8640"/>
          <w:tab w:val="right" w:leader="none" w:pos="8640"/>
          <w:tab w:val="right" w:leader="none" w:pos="8640"/>
        </w:tabs>
        <w:spacing w:line="240" w:lineRule="auto"/>
        <w:ind w:firstLine="0"/>
        <w:rPr/>
      </w:pPr>
      <w:r w:rsidDel="00000000" w:rsidR="00000000" w:rsidRPr="00000000">
        <w:br w:type="page"/>
      </w:r>
      <w:r w:rsidDel="00000000" w:rsidR="00000000" w:rsidRPr="00000000">
        <w:rPr>
          <w:rtl w:val="0"/>
        </w:rPr>
      </w:r>
    </w:p>
    <w:p w:rsidR="00000000" w:rsidDel="00000000" w:rsidP="00000000" w:rsidRDefault="00000000" w:rsidRPr="00000000" w14:paraId="00000016">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7">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t xml:space="preserve">Select One (1) Core Essential Element from the Syllabus Outline:</w:t>
      </w:r>
    </w:p>
    <w:p w:rsidR="00000000" w:rsidDel="00000000" w:rsidP="00000000" w:rsidRDefault="00000000" w:rsidRPr="00000000" w14:paraId="00000018">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t xml:space="preserve">a. Weekend Residency: Create a 350-word original discussion paper (with cited</w:t>
      </w:r>
    </w:p>
    <w:p w:rsidR="00000000" w:rsidDel="00000000" w:rsidP="00000000" w:rsidRDefault="00000000" w:rsidRPr="00000000" w14:paraId="00000019">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t xml:space="preserve">sources) during the week of the residency. Be prepared to discuss and engage</w:t>
      </w:r>
    </w:p>
    <w:p w:rsidR="00000000" w:rsidDel="00000000" w:rsidP="00000000" w:rsidRDefault="00000000" w:rsidRPr="00000000" w14:paraId="0000001A">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t xml:space="preserve">with other students during the live sessions. Post this document in DIAL.</w:t>
      </w:r>
    </w:p>
    <w:p w:rsidR="00000000" w:rsidDel="00000000" w:rsidP="00000000" w:rsidRDefault="00000000" w:rsidRPr="00000000" w14:paraId="0000001B">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C">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t xml:space="preserve">b. Professor will check for quality of content and word-count requirements. Grade</w:t>
      </w:r>
    </w:p>
    <w:p w:rsidR="00000000" w:rsidDel="00000000" w:rsidP="00000000" w:rsidRDefault="00000000" w:rsidRPr="00000000" w14:paraId="0000001D">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t xml:space="preserve">assigned will be Credit or No Credit (CR/NC).</w:t>
      </w:r>
    </w:p>
    <w:p w:rsidR="00000000" w:rsidDel="00000000" w:rsidP="00000000" w:rsidRDefault="00000000" w:rsidRPr="00000000" w14:paraId="0000001E">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1F">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0">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1">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2">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3">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4">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5">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6">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7">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8">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9">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A">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B">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C">
      <w:pPr>
        <w:pageBreakBefore w:val="0"/>
        <w:tabs>
          <w:tab w:val="right" w:leader="none" w:pos="8640"/>
          <w:tab w:val="right" w:leader="none" w:pos="8640"/>
          <w:tab w:val="right" w:leader="none" w:pos="8640"/>
          <w:tab w:val="right" w:leader="none" w:pos="8640"/>
          <w:tab w:val="right" w:leader="none" w:pos="8640"/>
        </w:tabs>
        <w:ind w:left="0" w:firstLine="0"/>
        <w:rPr/>
      </w:pPr>
      <w:r w:rsidDel="00000000" w:rsidR="00000000" w:rsidRPr="00000000">
        <w:rPr>
          <w:rtl w:val="0"/>
        </w:rPr>
      </w:r>
    </w:p>
    <w:p w:rsidR="00000000" w:rsidDel="00000000" w:rsidP="00000000" w:rsidRDefault="00000000" w:rsidRPr="00000000" w14:paraId="0000002D">
      <w:pPr>
        <w:pageBreakBefore w:val="0"/>
        <w:tabs>
          <w:tab w:val="right" w:leader="none" w:pos="8640"/>
          <w:tab w:val="right" w:leader="none" w:pos="8640"/>
          <w:tab w:val="right" w:leader="none" w:pos="8640"/>
          <w:tab w:val="right" w:leader="none" w:pos="8640"/>
          <w:tab w:val="right" w:leader="none" w:pos="8640"/>
        </w:tabs>
        <w:ind w:left="0" w:firstLine="0"/>
        <w:jc w:val="center"/>
        <w:rPr>
          <w:b w:val="1"/>
        </w:rPr>
      </w:pPr>
      <w:r w:rsidDel="00000000" w:rsidR="00000000" w:rsidRPr="00000000">
        <w:rPr>
          <w:b w:val="1"/>
          <w:rtl w:val="0"/>
        </w:rPr>
        <w:t xml:space="preserve">Clinical Sociology</w:t>
      </w:r>
    </w:p>
    <w:p w:rsidR="00000000" w:rsidDel="00000000" w:rsidP="00000000" w:rsidRDefault="00000000" w:rsidRPr="00000000" w14:paraId="0000002E">
      <w:pPr>
        <w:tabs>
          <w:tab w:val="right" w:leader="none" w:pos="8640"/>
          <w:tab w:val="right" w:leader="none" w:pos="8640"/>
        </w:tabs>
        <w:spacing w:after="160" w:line="480" w:lineRule="auto"/>
        <w:ind w:firstLine="0"/>
        <w:rPr>
          <w:color w:val="ff0000"/>
        </w:rPr>
      </w:pPr>
      <w:r w:rsidDel="00000000" w:rsidR="00000000" w:rsidRPr="00000000">
        <w:rPr>
          <w:rtl w:val="0"/>
        </w:rPr>
      </w:r>
    </w:p>
    <w:p w:rsidR="00000000" w:rsidDel="00000000" w:rsidP="00000000" w:rsidRDefault="00000000" w:rsidRPr="00000000" w14:paraId="0000002F">
      <w:pPr>
        <w:pageBreakBefore w:val="0"/>
        <w:tabs>
          <w:tab w:val="right" w:leader="none" w:pos="8640"/>
          <w:tab w:val="right" w:leader="none" w:pos="8640"/>
          <w:tab w:val="right" w:leader="none" w:pos="8640"/>
          <w:tab w:val="right" w:leader="none" w:pos="8640"/>
          <w:tab w:val="right" w:leader="none" w:pos="8640"/>
        </w:tabs>
        <w:ind w:left="0" w:firstLine="0"/>
        <w:rPr/>
      </w:pPr>
      <w:r w:rsidDel="00000000" w:rsidR="00000000" w:rsidRPr="00000000">
        <w:rPr>
          <w:rtl w:val="0"/>
        </w:rPr>
        <w:t xml:space="preserve">“Clinical sociology is the implementation and evaluation of interventions for groups, organizations and communities using sociological theories and methods” (Reichard, 2023, p. 369). Though clinical sociology is not social work, they bear a confounding resemblance based on intervention through “case analysis. They both focus on therapeutic encounters for systematic change and have similar intervention approaches to problem solving. However, they depart on theoretical principles and outcomes for change wherein social work does not often focus on societal change but more systems of change for individuals and groups of people. Clinical sociology however does not focus on individual change. Clinical sociology is a fairly new concept for the researcher, but is aligned to work in social work. Clinical sociology is considered the next stage after applied sociological problem identification in the sociological intervention process. My reflection as a Christian is that clinical sociology is akin to God’s work of impacting constructive social change for  groups, communities and society. </w:t>
      </w:r>
    </w:p>
    <w:p w:rsidR="00000000" w:rsidDel="00000000" w:rsidP="00000000" w:rsidRDefault="00000000" w:rsidRPr="00000000" w14:paraId="00000030">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t xml:space="preserve">In their study, Cummings et al (2024) adapts a clinical sociological and community engaged research approach to homelessness in Canada, using sociological tools while integrating a life skills programme. The outcomes for the group are impressive. The study highlights the importance and usefulness of clinical sociological intervention approach which addresses the needs of the group, designs and delivers a programme and evaluates and reflects on the outcomes. </w:t>
      </w:r>
    </w:p>
    <w:p w:rsidR="00000000" w:rsidDel="00000000" w:rsidP="00000000" w:rsidRDefault="00000000" w:rsidRPr="00000000" w14:paraId="00000031">
      <w:pPr>
        <w:pageBreakBefore w:val="0"/>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2">
      <w:pPr>
        <w:pageBreakBefore w:val="0"/>
        <w:tabs>
          <w:tab w:val="right" w:leader="none" w:pos="8640"/>
          <w:tab w:val="right" w:leader="none" w:pos="8640"/>
          <w:tab w:val="right" w:leader="none" w:pos="8640"/>
          <w:tab w:val="right" w:leader="none" w:pos="8640"/>
          <w:tab w:val="right" w:leader="none" w:pos="8640"/>
        </w:tabs>
        <w:ind w:left="0" w:firstLine="0"/>
        <w:jc w:val="center"/>
        <w:rPr/>
      </w:pPr>
      <w:r w:rsidDel="00000000" w:rsidR="00000000" w:rsidRPr="00000000">
        <w:rPr>
          <w:rtl w:val="0"/>
        </w:rPr>
      </w:r>
    </w:p>
    <w:p w:rsidR="00000000" w:rsidDel="00000000" w:rsidP="00000000" w:rsidRDefault="00000000" w:rsidRPr="00000000" w14:paraId="00000033">
      <w:pPr>
        <w:pageBreakBefore w:val="0"/>
        <w:tabs>
          <w:tab w:val="right" w:leader="none" w:pos="8640"/>
          <w:tab w:val="right" w:leader="none" w:pos="8640"/>
          <w:tab w:val="right" w:leader="none" w:pos="8640"/>
          <w:tab w:val="right" w:leader="none" w:pos="8640"/>
          <w:tab w:val="right" w:leader="none" w:pos="8640"/>
        </w:tabs>
        <w:ind w:left="0" w:firstLine="0"/>
        <w:jc w:val="center"/>
        <w:rPr/>
      </w:pPr>
      <w:r w:rsidDel="00000000" w:rsidR="00000000" w:rsidRPr="00000000">
        <w:rPr>
          <w:rtl w:val="0"/>
        </w:rPr>
      </w:r>
    </w:p>
    <w:p w:rsidR="00000000" w:rsidDel="00000000" w:rsidP="00000000" w:rsidRDefault="00000000" w:rsidRPr="00000000" w14:paraId="00000034">
      <w:pPr>
        <w:pageBreakBefore w:val="0"/>
        <w:tabs>
          <w:tab w:val="right" w:leader="none" w:pos="8640"/>
          <w:tab w:val="right" w:leader="none" w:pos="8640"/>
          <w:tab w:val="right" w:leader="none" w:pos="8640"/>
          <w:tab w:val="right" w:leader="none" w:pos="8640"/>
          <w:tab w:val="right" w:leader="none" w:pos="8640"/>
        </w:tabs>
        <w:ind w:left="0" w:firstLine="0"/>
        <w:jc w:val="left"/>
        <w:rPr/>
      </w:pPr>
      <w:r w:rsidDel="00000000" w:rsidR="00000000" w:rsidRPr="00000000">
        <w:rPr>
          <w:rtl w:val="0"/>
        </w:rPr>
      </w:r>
    </w:p>
    <w:p w:rsidR="00000000" w:rsidDel="00000000" w:rsidP="00000000" w:rsidRDefault="00000000" w:rsidRPr="00000000" w14:paraId="00000035">
      <w:pPr>
        <w:pageBreakBefore w:val="0"/>
        <w:tabs>
          <w:tab w:val="right" w:leader="none" w:pos="8640"/>
          <w:tab w:val="right" w:leader="none" w:pos="8640"/>
          <w:tab w:val="right" w:leader="none" w:pos="8640"/>
          <w:tab w:val="right" w:leader="none" w:pos="8640"/>
          <w:tab w:val="right" w:leader="none" w:pos="8640"/>
        </w:tabs>
        <w:ind w:left="0" w:firstLine="0"/>
        <w:jc w:val="center"/>
        <w:rPr/>
      </w:pPr>
      <w:r w:rsidDel="00000000" w:rsidR="00000000" w:rsidRPr="00000000">
        <w:rPr>
          <w:rtl w:val="0"/>
        </w:rPr>
        <w:t xml:space="preserve">WORKS CITED</w:t>
      </w:r>
    </w:p>
    <w:p w:rsidR="00000000" w:rsidDel="00000000" w:rsidP="00000000" w:rsidRDefault="00000000" w:rsidRPr="00000000" w14:paraId="00000036">
      <w:pPr>
        <w:pageBreakBefore w:val="0"/>
        <w:tabs>
          <w:tab w:val="right" w:leader="none" w:pos="8640"/>
          <w:tab w:val="right" w:leader="none" w:pos="8640"/>
          <w:tab w:val="right" w:leader="none" w:pos="8640"/>
          <w:tab w:val="right" w:leader="none" w:pos="8640"/>
          <w:tab w:val="right" w:leader="none" w:pos="8640"/>
        </w:tabs>
        <w:ind w:left="0" w:firstLine="0"/>
        <w:jc w:val="center"/>
        <w:rPr/>
      </w:pPr>
      <w:r w:rsidDel="00000000" w:rsidR="00000000" w:rsidRPr="00000000">
        <w:rPr>
          <w:rtl w:val="0"/>
        </w:rPr>
        <w:t xml:space="preserve"> Cumming, S., Julianne, D., Burton-Saliba, L., Shackelton, C., &amp; McLeod, J. (2024). Clinical </w:t>
        <w:tab/>
        <w:t xml:space="preserve">      </w:t>
      </w:r>
    </w:p>
    <w:p w:rsidR="00000000" w:rsidDel="00000000" w:rsidP="00000000" w:rsidRDefault="00000000" w:rsidRPr="00000000" w14:paraId="00000037">
      <w:pPr>
        <w:pageBreakBefore w:val="0"/>
        <w:tabs>
          <w:tab w:val="right" w:leader="none" w:pos="8640"/>
          <w:tab w:val="right" w:leader="none" w:pos="8640"/>
          <w:tab w:val="right" w:leader="none" w:pos="8640"/>
          <w:tab w:val="right" w:leader="none" w:pos="8640"/>
          <w:tab w:val="right" w:leader="none" w:pos="8640"/>
        </w:tabs>
        <w:ind w:left="0" w:firstLine="0"/>
        <w:jc w:val="center"/>
        <w:rPr/>
      </w:pPr>
      <w:r w:rsidDel="00000000" w:rsidR="00000000" w:rsidRPr="00000000">
        <w:rPr>
          <w:rtl w:val="0"/>
        </w:rPr>
        <w:t xml:space="preserve">              </w:t>
        <w:tab/>
        <w:t xml:space="preserve">Sociology and Community Interventions: The Community Ideas Story Life Skills </w:t>
      </w:r>
    </w:p>
    <w:p w:rsidR="00000000" w:rsidDel="00000000" w:rsidP="00000000" w:rsidRDefault="00000000" w:rsidRPr="00000000" w14:paraId="00000038">
      <w:pPr>
        <w:pageBreakBefore w:val="0"/>
        <w:tabs>
          <w:tab w:val="right" w:leader="none" w:pos="8640"/>
          <w:tab w:val="right" w:leader="none" w:pos="8640"/>
          <w:tab w:val="right" w:leader="none" w:pos="8640"/>
          <w:tab w:val="right" w:leader="none" w:pos="8640"/>
          <w:tab w:val="right" w:leader="none" w:pos="8640"/>
        </w:tabs>
        <w:ind w:left="0" w:firstLine="0"/>
        <w:jc w:val="center"/>
        <w:rPr/>
      </w:pPr>
      <w:r w:rsidDel="00000000" w:rsidR="00000000" w:rsidRPr="00000000">
        <w:rPr>
          <w:rtl w:val="0"/>
        </w:rPr>
        <w:t xml:space="preserve">               Project. </w:t>
      </w:r>
      <w:r w:rsidDel="00000000" w:rsidR="00000000" w:rsidRPr="00000000">
        <w:rPr>
          <w:i w:val="1"/>
          <w:rtl w:val="0"/>
        </w:rPr>
        <w:t xml:space="preserve">Clinical Sociology Review</w:t>
      </w:r>
      <w:r w:rsidDel="00000000" w:rsidR="00000000" w:rsidRPr="00000000">
        <w:rPr>
          <w:rtl w:val="0"/>
        </w:rPr>
        <w:t xml:space="preserve">, </w:t>
      </w:r>
      <w:r w:rsidDel="00000000" w:rsidR="00000000" w:rsidRPr="00000000">
        <w:rPr>
          <w:i w:val="1"/>
          <w:rtl w:val="0"/>
        </w:rPr>
        <w:t xml:space="preserve">19</w:t>
      </w:r>
      <w:r w:rsidDel="00000000" w:rsidR="00000000" w:rsidRPr="00000000">
        <w:rPr>
          <w:rtl w:val="0"/>
        </w:rPr>
        <w:t xml:space="preserve">(1), 18–50. </w:t>
      </w:r>
      <w:hyperlink r:id="rId8">
        <w:r w:rsidDel="00000000" w:rsidR="00000000" w:rsidRPr="00000000">
          <w:rPr>
            <w:color w:val="1155cc"/>
            <w:u w:val="single"/>
            <w:rtl w:val="0"/>
          </w:rPr>
          <w:t xml:space="preserve">https://doi.org/10.36615/zn869g06</w:t>
        </w:r>
      </w:hyperlink>
      <w:r w:rsidDel="00000000" w:rsidR="00000000" w:rsidRPr="00000000">
        <w:rPr>
          <w:rtl w:val="0"/>
        </w:rPr>
      </w:r>
    </w:p>
    <w:p w:rsidR="00000000" w:rsidDel="00000000" w:rsidP="00000000" w:rsidRDefault="00000000" w:rsidRPr="00000000" w14:paraId="00000039">
      <w:pPr>
        <w:tabs>
          <w:tab w:val="right" w:leader="none" w:pos="8640"/>
          <w:tab w:val="right" w:leader="none" w:pos="8640"/>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3A">
      <w:pPr>
        <w:pageBreakBefore w:val="0"/>
        <w:tabs>
          <w:tab w:val="right" w:leader="none" w:pos="8640"/>
          <w:tab w:val="right" w:leader="none" w:pos="8640"/>
          <w:tab w:val="right" w:leader="none" w:pos="8640"/>
          <w:tab w:val="right" w:leader="none" w:pos="8640"/>
          <w:tab w:val="right" w:leader="none" w:pos="8640"/>
        </w:tabs>
        <w:spacing w:line="240" w:lineRule="auto"/>
        <w:ind w:firstLine="0"/>
        <w:rPr>
          <w:i w:val="1"/>
        </w:rPr>
      </w:pPr>
      <w:r w:rsidDel="00000000" w:rsidR="00000000" w:rsidRPr="00000000">
        <w:rPr>
          <w:rtl w:val="0"/>
        </w:rPr>
        <w:t xml:space="preserve">Reichard, J. D. (2023). Applied and Clinical Sociology: A Christian Perspective. </w:t>
      </w:r>
      <w:r w:rsidDel="00000000" w:rsidR="00000000" w:rsidRPr="00000000">
        <w:rPr>
          <w:i w:val="1"/>
          <w:rtl w:val="0"/>
        </w:rPr>
        <w:t xml:space="preserve">The Routledge </w:t>
      </w:r>
    </w:p>
    <w:p w:rsidR="00000000" w:rsidDel="00000000" w:rsidP="00000000" w:rsidRDefault="00000000" w:rsidRPr="00000000" w14:paraId="0000003B">
      <w:pPr>
        <w:pageBreakBefore w:val="0"/>
        <w:tabs>
          <w:tab w:val="right" w:leader="none" w:pos="8640"/>
          <w:tab w:val="right" w:leader="none" w:pos="8640"/>
          <w:tab w:val="right" w:leader="none" w:pos="8640"/>
          <w:tab w:val="right" w:leader="none" w:pos="8640"/>
          <w:tab w:val="right" w:leader="none" w:pos="8640"/>
        </w:tabs>
        <w:spacing w:line="240" w:lineRule="auto"/>
        <w:ind w:firstLine="0"/>
        <w:rPr>
          <w:i w:val="1"/>
        </w:rPr>
      </w:pPr>
      <w:r w:rsidDel="00000000" w:rsidR="00000000" w:rsidRPr="00000000">
        <w:rPr>
          <w:rtl w:val="0"/>
        </w:rPr>
      </w:r>
    </w:p>
    <w:p w:rsidR="00000000" w:rsidDel="00000000" w:rsidP="00000000" w:rsidRDefault="00000000" w:rsidRPr="00000000" w14:paraId="0000003C">
      <w:pPr>
        <w:pageBreakBefore w:val="0"/>
        <w:tabs>
          <w:tab w:val="right" w:leader="none" w:pos="8640"/>
          <w:tab w:val="right" w:leader="none" w:pos="8640"/>
          <w:tab w:val="right" w:leader="none" w:pos="8640"/>
          <w:tab w:val="right" w:leader="none" w:pos="8640"/>
          <w:tab w:val="right" w:leader="none" w:pos="8640"/>
        </w:tabs>
        <w:spacing w:line="240" w:lineRule="auto"/>
        <w:ind w:firstLine="0"/>
        <w:rPr/>
      </w:pPr>
      <w:r w:rsidDel="00000000" w:rsidR="00000000" w:rsidRPr="00000000">
        <w:rPr>
          <w:i w:val="1"/>
          <w:rtl w:val="0"/>
        </w:rPr>
        <w:t xml:space="preserve">               International Handbook of Sociology and Christianity</w:t>
      </w:r>
      <w:r w:rsidDel="00000000" w:rsidR="00000000" w:rsidRPr="00000000">
        <w:rPr>
          <w:rtl w:val="0"/>
        </w:rPr>
        <w:t xml:space="preserve">, 369.</w:t>
      </w:r>
      <w:r w:rsidDel="00000000" w:rsidR="00000000" w:rsidRPr="00000000">
        <w:rPr>
          <w:rtl w:val="0"/>
        </w:rPr>
      </w:r>
    </w:p>
    <w:sectPr>
      <w:head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 w:val="right" w:leader="none" w:pos="8640"/>
        <w:tab w:val="right" w:leader="none" w:pos="9360"/>
      </w:tabs>
      <w:spacing w:after="0" w:before="0" w:line="48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0"/>
        <w:szCs w:val="20"/>
        <w:rtl w:val="0"/>
      </w:rPr>
      <w:t xml:space="preserve">Cerita Buchanan, SR950 Clinical and Applied Sociology,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Assignment</w:t>
    </w:r>
    <w:r w:rsidDel="00000000" w:rsidR="00000000" w:rsidRPr="00000000">
      <w:rPr>
        <w:sz w:val="20"/>
        <w:szCs w:val="20"/>
        <w:rtl w:val="0"/>
      </w:rPr>
      <w:t xml:space="preserve"> 1, date (17/08 /2024)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ab/>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Normal" w:default="1">
    <w:name w:val="normal"/>
  </w:style>
  <w:style w:type="table" w:styleId="TableNormal" w:default="1">
    <w:name w:val="Table Normal"/>
  </w:style>
  <w:style w:type="paragraph" w:styleId="Heading1">
    <w:name w:val="heading 1"/>
    <w:basedOn w:val="Normal"/>
    <w:next w:val="Normal"/>
    <w:pPr>
      <w:pageBreakBefore w:val="0"/>
      <w:ind w:firstLine="0"/>
      <w:jc w:val="center"/>
    </w:pPr>
    <w:rPr>
      <w:b w:val="1"/>
    </w:rPr>
  </w:style>
  <w:style w:type="paragraph" w:styleId="Heading2">
    <w:name w:val="heading 2"/>
    <w:basedOn w:val="Normal"/>
    <w:next w:val="Normal"/>
    <w:pPr>
      <w:pageBreakBefore w:val="0"/>
      <w:widowControl w:val="0"/>
      <w:ind w:firstLine="0"/>
      <w:jc w:val="left"/>
    </w:pPr>
    <w:rPr>
      <w:b w:val="1"/>
      <w:i w:val="0"/>
    </w:rPr>
  </w:style>
  <w:style w:type="paragraph" w:styleId="Heading3">
    <w:name w:val="heading 3"/>
    <w:basedOn w:val="Normal"/>
    <w:next w:val="Normal"/>
    <w:pPr>
      <w:keepNext w:val="1"/>
      <w:pageBreakBefore w:val="0"/>
      <w:spacing w:after="60" w:before="240" w:lineRule="auto"/>
    </w:pPr>
    <w:rPr>
      <w:rFonts w:ascii="Arial" w:cs="Arial" w:eastAsia="Arial" w:hAnsi="Arial"/>
      <w:b w:val="1"/>
      <w:sz w:val="26"/>
      <w:szCs w:val="26"/>
    </w:rPr>
  </w:style>
  <w:style w:type="paragraph" w:styleId="Heading4">
    <w:name w:val="heading 4"/>
    <w:basedOn w:val="Normal"/>
    <w:next w:val="Normal"/>
    <w:pPr>
      <w:keepNext w:val="1"/>
      <w:pageBreakBefore w:val="0"/>
      <w:spacing w:after="60" w:before="240" w:lineRule="auto"/>
    </w:pPr>
    <w:rPr>
      <w:b w:val="1"/>
      <w:sz w:val="28"/>
      <w:szCs w:val="28"/>
    </w:rPr>
  </w:style>
  <w:style w:type="paragraph" w:styleId="Heading5">
    <w:name w:val="heading 5"/>
    <w:basedOn w:val="Normal"/>
    <w:next w:val="Normal"/>
    <w:pPr>
      <w:pageBreakBefore w:val="0"/>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pageBreakBefore w:val="0"/>
      <w:ind w:firstLine="0"/>
      <w:jc w:val="center"/>
    </w:pPr>
    <w:rPr/>
  </w:style>
  <w:style w:type="paragraph" w:styleId="Normal" w:default="1">
    <w:name w:val="Normal"/>
    <w:qFormat w:val="1"/>
    <w:rsid w:val="009609A7"/>
    <w:pPr>
      <w:tabs>
        <w:tab w:val="right" w:leader="dot" w:pos="8640"/>
      </w:tabs>
      <w:suppressAutoHyphens w:val="1"/>
      <w:autoSpaceDE w:val="0"/>
      <w:autoSpaceDN w:val="0"/>
      <w:spacing w:line="480" w:lineRule="auto"/>
      <w:ind w:firstLine="720"/>
    </w:pPr>
    <w:rPr>
      <w:sz w:val="24"/>
      <w:szCs w:val="24"/>
    </w:rPr>
  </w:style>
  <w:style w:type="paragraph" w:styleId="Heading1">
    <w:name w:val="heading 1"/>
    <w:basedOn w:val="BodyText"/>
    <w:next w:val="Normal"/>
    <w:qFormat w:val="1"/>
    <w:rsid w:val="00126E45"/>
    <w:pPr>
      <w:ind w:firstLine="0"/>
      <w:jc w:val="center"/>
      <w:outlineLvl w:val="0"/>
    </w:pPr>
    <w:rPr>
      <w:b w:val="1"/>
    </w:rPr>
  </w:style>
  <w:style w:type="paragraph" w:styleId="Heading2">
    <w:name w:val="heading 2"/>
    <w:basedOn w:val="APALevel3"/>
    <w:next w:val="Normal"/>
    <w:qFormat w:val="1"/>
    <w:rsid w:val="00126E45"/>
    <w:pPr>
      <w:outlineLvl w:val="1"/>
    </w:pPr>
    <w:rPr>
      <w:i w:val="0"/>
    </w:rPr>
  </w:style>
  <w:style w:type="paragraph" w:styleId="Heading3">
    <w:name w:val="heading 3"/>
    <w:basedOn w:val="Normal"/>
    <w:next w:val="Normal"/>
    <w:qFormat w:val="1"/>
    <w:pPr>
      <w:keepNext w:val="1"/>
      <w:spacing w:after="60" w:before="240"/>
      <w:outlineLvl w:val="2"/>
    </w:pPr>
    <w:rPr>
      <w:rFonts w:ascii="Arial" w:cs="Arial" w:hAnsi="Arial"/>
      <w:b w:val="1"/>
      <w:bCs w:val="1"/>
      <w:sz w:val="26"/>
      <w:szCs w:val="26"/>
    </w:rPr>
  </w:style>
  <w:style w:type="paragraph" w:styleId="Heading4">
    <w:name w:val="heading 4"/>
    <w:basedOn w:val="Normal"/>
    <w:next w:val="Normal"/>
    <w:qFormat w:val="1"/>
    <w:pPr>
      <w:keepNext w:val="1"/>
      <w:spacing w:after="60" w:before="240"/>
      <w:outlineLvl w:val="3"/>
    </w:pPr>
    <w:rPr>
      <w:b w:val="1"/>
      <w:bCs w:val="1"/>
      <w:sz w:val="28"/>
      <w:szCs w:val="28"/>
    </w:rPr>
  </w:style>
  <w:style w:type="paragraph" w:styleId="Heading5">
    <w:name w:val="heading 5"/>
    <w:basedOn w:val="Normal"/>
    <w:next w:val="Normal"/>
    <w:qFormat w:val="1"/>
    <w:pPr>
      <w:spacing w:after="60" w:before="240"/>
      <w:outlineLvl w:val="4"/>
    </w:pPr>
    <w:rPr>
      <w:b w:val="1"/>
      <w:bCs w:val="1"/>
      <w:i w:val="1"/>
      <w:iCs w:val="1"/>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val="1"/>
    <w:rPr>
      <w:b w:val="1"/>
      <w:bCs w:val="1"/>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val="1"/>
  </w:style>
  <w:style w:type="character" w:styleId="FootnoteReference">
    <w:name w:val="footnote reference"/>
    <w:semiHidden w:val="1"/>
    <w:rPr>
      <w:vertAlign w:val="superscript"/>
    </w:rPr>
  </w:style>
  <w:style w:type="paragraph" w:styleId="Title">
    <w:name w:val="Title"/>
    <w:basedOn w:val="TOC3"/>
    <w:qFormat w:val="1"/>
    <w:rsid w:val="00FA325C"/>
    <w:pPr>
      <w:keepNext w:val="1"/>
      <w:ind w:firstLine="0"/>
    </w:pPr>
  </w:style>
  <w:style w:type="paragraph" w:styleId="APALevel1" w:customStyle="1">
    <w:name w:val="APA Level 1"/>
    <w:basedOn w:val="Heading1"/>
    <w:next w:val="BodyText"/>
    <w:rsid w:val="00126E45"/>
  </w:style>
  <w:style w:type="paragraph" w:styleId="APALevel2" w:customStyle="1">
    <w:name w:val="APA Level 2"/>
    <w:basedOn w:val="Heading2"/>
    <w:next w:val="BodyText"/>
    <w:rsid w:val="00126E45"/>
  </w:style>
  <w:style w:type="paragraph" w:styleId="APALevel3" w:customStyle="1">
    <w:name w:val="APA Level 3"/>
    <w:basedOn w:val="APALevel1"/>
    <w:next w:val="BodyText"/>
    <w:pPr>
      <w:widowControl w:val="0"/>
      <w:adjustRightInd w:val="0"/>
      <w:jc w:val="left"/>
      <w:outlineLvl w:val="3"/>
    </w:pPr>
    <w:rPr>
      <w:i w:val="1"/>
      <w:iCs w:val="1"/>
    </w:rPr>
  </w:style>
  <w:style w:type="paragraph" w:styleId="APALevel4" w:customStyle="1">
    <w:name w:val="APA Level 4"/>
    <w:basedOn w:val="APALevel1"/>
    <w:next w:val="BodyText"/>
    <w:pPr>
      <w:widowControl w:val="0"/>
      <w:adjustRightInd w:val="0"/>
      <w:ind w:firstLine="720"/>
      <w:outlineLvl w:val="4"/>
    </w:pPr>
    <w:rPr>
      <w:i w:val="1"/>
      <w:iCs w:val="1"/>
    </w:rPr>
  </w:style>
  <w:style w:type="paragraph" w:styleId="APALevel5" w:customStyle="1">
    <w:name w:val="APA Level 5"/>
    <w:basedOn w:val="APALevel1"/>
    <w:rPr>
      <w:caps w:val="1"/>
    </w:rPr>
  </w:style>
  <w:style w:type="paragraph" w:styleId="APALevel5noTOC" w:customStyle="1">
    <w:name w:val="APA Level 5 no TOC"/>
    <w:basedOn w:val="APALevel5"/>
    <w:pPr>
      <w:outlineLvl w:val="9"/>
    </w:pPr>
  </w:style>
  <w:style w:type="paragraph" w:styleId="APAReference" w:customStyle="1">
    <w:name w:val="APA Reference"/>
    <w:next w:val="Bibliography"/>
    <w:rsid w:val="0005508E"/>
    <w:pPr>
      <w:keepLines w:val="1"/>
      <w:autoSpaceDE w:val="0"/>
      <w:autoSpaceDN w:val="0"/>
      <w:adjustRightInd w:val="0"/>
      <w:spacing w:before="240" w:line="480" w:lineRule="auto"/>
      <w:ind w:left="720" w:hanging="720"/>
    </w:pPr>
    <w:rPr>
      <w:sz w:val="24"/>
      <w:szCs w:val="24"/>
    </w:rPr>
  </w:style>
  <w:style w:type="paragraph" w:styleId="BlockText">
    <w:name w:val="Block Text"/>
    <w:basedOn w:val="BodyText"/>
    <w:pPr>
      <w:spacing w:after="240" w:line="240" w:lineRule="auto"/>
      <w:ind w:left="720" w:right="720" w:firstLine="0"/>
    </w:pPr>
  </w:style>
  <w:style w:type="paragraph" w:styleId="BlockText2" w:customStyle="1">
    <w:name w:val="Block Text 2"/>
    <w:basedOn w:val="BlockText"/>
    <w:next w:val="BodyText"/>
    <w:pPr>
      <w:ind w:firstLine="720"/>
    </w:pPr>
  </w:style>
  <w:style w:type="paragraph" w:styleId="Caption">
    <w:name w:val="caption"/>
    <w:basedOn w:val="Normal"/>
    <w:next w:val="Normal"/>
    <w:qFormat w:val="1"/>
    <w:pPr>
      <w:spacing w:after="120" w:before="120"/>
    </w:pPr>
    <w:rPr>
      <w:b w:val="1"/>
      <w:bCs w:val="1"/>
    </w:rPr>
  </w:style>
  <w:style w:type="paragraph" w:styleId="CenteredTextSingleSpace" w:customStyle="1">
    <w:name w:val="Centered Text Single Space"/>
    <w:basedOn w:val="Normal"/>
    <w:pPr>
      <w:jc w:val="center"/>
    </w:pPr>
  </w:style>
  <w:style w:type="paragraph" w:styleId="FlushLeft" w:customStyle="1">
    <w:name w:val="Flush Left"/>
    <w:pPr>
      <w:widowControl w:val="0"/>
      <w:autoSpaceDE w:val="0"/>
      <w:autoSpaceDN w:val="0"/>
      <w:adjustRightInd w:val="0"/>
      <w:spacing w:line="480" w:lineRule="auto"/>
    </w:pPr>
    <w:rPr>
      <w:sz w:val="24"/>
      <w:szCs w:val="24"/>
    </w:rPr>
  </w:style>
  <w:style w:type="paragraph" w:styleId="FigureCaption" w:customStyle="1">
    <w:name w:val="Figure Caption"/>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FigureCaptionHeading" w:customStyle="1">
    <w:name w:val="Figure Caption Heading"/>
    <w:basedOn w:val="FigureCaption"/>
    <w:pPr>
      <w:spacing w:after="480" w:before="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styleId="TableHeadingTitle" w:customStyle="1">
    <w:name w:val="Table Heading Title"/>
    <w:basedOn w:val="FlushLeft"/>
    <w:pPr>
      <w:keepNext w:val="1"/>
      <w:keepLines w:val="1"/>
      <w:widowControl w:va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val="1"/>
      <w:spacing w:before="240" w:line="240" w:lineRule="auto"/>
    </w:pPr>
    <w:rPr>
      <w:i w:val="1"/>
      <w:iCs w:val="1"/>
    </w:rPr>
  </w:style>
  <w:style w:type="paragraph" w:styleId="TableBodyText" w:customStyle="1">
    <w:name w:val="Table Body Text"/>
    <w:basedOn w:val="TableHeadingTitle"/>
    <w:rPr>
      <w:i w:val="0"/>
      <w:iCs w:val="0"/>
      <w:sz w:val="20"/>
      <w:szCs w:val="20"/>
    </w:rPr>
  </w:style>
  <w:style w:type="paragraph" w:styleId="TableCaption" w:customStyle="1">
    <w:name w:val="Table Caption"/>
    <w:basedOn w:val="Caption"/>
    <w:pPr>
      <w:keepNext w:val="1"/>
      <w:keepLines w:val="1"/>
      <w:spacing w:before="720"/>
    </w:pPr>
    <w:rPr>
      <w:b w:val="0"/>
      <w:bCs w:val="0"/>
    </w:rPr>
  </w:style>
  <w:style w:type="paragraph" w:styleId="TableofFigures">
    <w:name w:val="table of figures"/>
    <w:basedOn w:val="Normal"/>
    <w:next w:val="Normal"/>
    <w:semiHidden w:val="1"/>
    <w:pPr>
      <w:ind w:left="480" w:hanging="480"/>
    </w:pPr>
  </w:style>
  <w:style w:type="paragraph" w:styleId="TOC1">
    <w:name w:val="toc 1"/>
    <w:basedOn w:val="Normal"/>
    <w:next w:val="Normal"/>
    <w:autoRedefine w:val="1"/>
    <w:semiHidden w:val="1"/>
    <w:pPr>
      <w:tabs>
        <w:tab w:val="right" w:leader="dot" w:pos="9360"/>
      </w:tabs>
      <w:spacing w:before="240"/>
      <w:ind w:left="720" w:right="720" w:hanging="720"/>
      <w:outlineLvl w:val="0"/>
    </w:pPr>
    <w:rPr>
      <w:noProof w:val="1"/>
    </w:rPr>
  </w:style>
  <w:style w:type="paragraph" w:styleId="TOC2">
    <w:name w:val="toc 2"/>
    <w:basedOn w:val="Normal"/>
    <w:next w:val="Normal"/>
    <w:autoRedefine w:val="1"/>
    <w:semiHidden w:val="1"/>
    <w:pPr>
      <w:tabs>
        <w:tab w:val="right" w:leader="dot" w:pos="9360"/>
      </w:tabs>
      <w:ind w:left="1080" w:right="720" w:hanging="720"/>
    </w:pPr>
    <w:rPr>
      <w:noProof w:val="1"/>
    </w:rPr>
  </w:style>
  <w:style w:type="paragraph" w:styleId="TOC3">
    <w:name w:val="toc 3"/>
    <w:basedOn w:val="Normal"/>
    <w:next w:val="Normal"/>
    <w:autoRedefine w:val="1"/>
    <w:semiHidden w:val="1"/>
    <w:rsid w:val="00D05438"/>
    <w:pPr>
      <w:jc w:val="center"/>
    </w:pPr>
  </w:style>
  <w:style w:type="paragraph" w:styleId="TOC4">
    <w:name w:val="toc 4"/>
    <w:basedOn w:val="Normal"/>
    <w:next w:val="Normal"/>
    <w:autoRedefine w:val="1"/>
    <w:semiHidden w:val="1"/>
    <w:pPr>
      <w:ind w:left="1800" w:right="720" w:hanging="720"/>
    </w:pPr>
  </w:style>
  <w:style w:type="paragraph" w:styleId="TOC5">
    <w:name w:val="toc 5"/>
    <w:basedOn w:val="Normal"/>
    <w:next w:val="Normal"/>
    <w:autoRedefine w:val="1"/>
    <w:semiHidden w:val="1"/>
    <w:pPr>
      <w:ind w:left="2160" w:right="720" w:hanging="720"/>
    </w:pPr>
  </w:style>
  <w:style w:type="paragraph" w:styleId="TOC6">
    <w:name w:val="toc 6"/>
    <w:basedOn w:val="Normal"/>
    <w:next w:val="Normal"/>
    <w:autoRedefine w:val="1"/>
    <w:semiHidden w:val="1"/>
    <w:pPr>
      <w:ind w:left="1200"/>
    </w:pPr>
  </w:style>
  <w:style w:type="paragraph" w:styleId="TOC7">
    <w:name w:val="toc 7"/>
    <w:basedOn w:val="Normal"/>
    <w:next w:val="Normal"/>
    <w:autoRedefine w:val="1"/>
    <w:semiHidden w:val="1"/>
    <w:pPr>
      <w:ind w:left="1440"/>
    </w:pPr>
  </w:style>
  <w:style w:type="paragraph" w:styleId="TOC8">
    <w:name w:val="toc 8"/>
    <w:basedOn w:val="Normal"/>
    <w:next w:val="Normal"/>
    <w:autoRedefine w:val="1"/>
    <w:semiHidden w:val="1"/>
    <w:pPr>
      <w:ind w:left="1680"/>
    </w:pPr>
  </w:style>
  <w:style w:type="paragraph" w:styleId="TOC9">
    <w:name w:val="toc 9"/>
    <w:basedOn w:val="Normal"/>
    <w:next w:val="Normal"/>
    <w:autoRedefine w:val="1"/>
    <w:semiHidden w:val="1"/>
    <w:pPr>
      <w:ind w:left="1920"/>
    </w:pPr>
  </w:style>
  <w:style w:type="character" w:styleId="CommentReference">
    <w:name w:val="annotation reference"/>
    <w:semiHidden w:val="1"/>
    <w:rPr>
      <w:sz w:val="16"/>
      <w:szCs w:val="16"/>
    </w:rPr>
  </w:style>
  <w:style w:type="paragraph" w:styleId="CommentText">
    <w:name w:val="annotation text"/>
    <w:basedOn w:val="Normal"/>
    <w:semiHidden w:val="1"/>
    <w:rPr>
      <w:sz w:val="20"/>
      <w:szCs w:val="20"/>
    </w:rPr>
  </w:style>
  <w:style w:type="paragraph" w:styleId="CommentSubject">
    <w:name w:val="annotation subject"/>
    <w:basedOn w:val="CommentText"/>
    <w:next w:val="CommentText"/>
    <w:semiHidden w:val="1"/>
    <w:rPr>
      <w:b w:val="1"/>
      <w:bCs w:val="1"/>
    </w:rPr>
  </w:style>
  <w:style w:type="paragraph" w:styleId="BalloonText">
    <w:name w:val="Balloon Text"/>
    <w:basedOn w:val="Normal"/>
    <w:semiHidden w:val="1"/>
    <w:rPr>
      <w:rFonts w:ascii="Tahoma" w:cs="Tahoma" w:hAnsi="Tahoma"/>
      <w:sz w:val="16"/>
      <w:szCs w:val="16"/>
    </w:rPr>
  </w:style>
  <w:style w:type="character" w:styleId="BodyTextChar" w:customStyle="1">
    <w:name w:val="Body Text Char"/>
    <w:rPr>
      <w:sz w:val="24"/>
      <w:szCs w:val="24"/>
      <w:lang w:eastAsia="en-US" w:val="en-US"/>
    </w:rPr>
  </w:style>
  <w:style w:type="paragraph" w:styleId="AnnotatedBibliography" w:customStyle="1">
    <w:name w:val="Annotated Bibliography"/>
    <w:basedOn w:val="APAReference"/>
    <w:pPr>
      <w:keepNext w:val="1"/>
      <w:spacing w:after="240" w:before="720"/>
    </w:pPr>
  </w:style>
  <w:style w:type="paragraph" w:styleId="APALevel1noTOC" w:customStyle="1">
    <w:name w:val="APA Level 1 no TOC"/>
    <w:basedOn w:val="APALevel1"/>
    <w:pPr>
      <w:outlineLvl w:val="9"/>
    </w:pPr>
  </w:style>
  <w:style w:type="character" w:styleId="FooterChar" w:customStyle="1">
    <w:name w:val="Footer Char"/>
    <w:link w:val="Footer"/>
    <w:uiPriority w:val="99"/>
    <w:rsid w:val="00D108B8"/>
    <w:rPr>
      <w:sz w:val="24"/>
      <w:szCs w:val="24"/>
    </w:rPr>
  </w:style>
  <w:style w:type="character" w:styleId="HeaderChar" w:customStyle="1">
    <w:name w:val="Header Char"/>
    <w:link w:val="Header"/>
    <w:uiPriority w:val="99"/>
    <w:rsid w:val="00D108B8"/>
    <w:rPr>
      <w:sz w:val="24"/>
      <w:szCs w:val="24"/>
    </w:rPr>
  </w:style>
  <w:style w:type="paragraph" w:styleId="NormalWeb">
    <w:name w:val="Normal (Web)"/>
    <w:basedOn w:val="Normal"/>
    <w:rsid w:val="003C6A56"/>
    <w:pPr>
      <w:autoSpaceDE w:val="1"/>
      <w:autoSpaceDN w:val="1"/>
    </w:pPr>
    <w:rPr>
      <w:rFonts w:ascii="Verdana" w:hAnsi="Verdana"/>
      <w:color w:val="726f65"/>
    </w:rPr>
  </w:style>
  <w:style w:type="paragraph" w:styleId="Bibliography">
    <w:name w:val="Bibliography"/>
    <w:basedOn w:val="Normal"/>
    <w:next w:val="Normal"/>
    <w:uiPriority w:val="37"/>
    <w:semiHidden w:val="1"/>
    <w:unhideWhenUsed w:val="1"/>
    <w:rsid w:val="00D7153C"/>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president@ogs.edu" TargetMode="External"/><Relationship Id="rId8" Type="http://schemas.openxmlformats.org/officeDocument/2006/relationships/hyperlink" Target="https://doi.org/10.36615/zn869g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BaOSXzGWPII1qEd+0jZM8ZV+ew==">CgMxLjA4AHIhMXk3RTFpdG1KSXFLYmw2QkowNDlxN3QyelVJYkRBZERC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2020-06-03T20:38:00Z</dcterms:created>
  <dc:creator>None;Marsha Harwell</dc:creator>
</cp:coreProperties>
</file>