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0CA0C0" w14:textId="77777777" w:rsidR="00951EDA" w:rsidRDefault="00951EDA" w:rsidP="00887709">
      <w:pPr>
        <w:spacing w:line="240" w:lineRule="auto"/>
        <w:rPr>
          <w:rFonts w:cstheme="minorHAnsi"/>
          <w:b/>
          <w:bCs/>
          <w:sz w:val="24"/>
          <w:szCs w:val="24"/>
          <w:shd w:val="clear" w:color="auto" w:fill="FFFFFF"/>
        </w:rPr>
      </w:pPr>
    </w:p>
    <w:p w14:paraId="024381BA" w14:textId="77777777" w:rsidR="00951EDA" w:rsidRDefault="00951EDA" w:rsidP="00887709">
      <w:pPr>
        <w:spacing w:line="240" w:lineRule="auto"/>
        <w:rPr>
          <w:rFonts w:cstheme="minorHAnsi"/>
          <w:b/>
          <w:bCs/>
          <w:sz w:val="24"/>
          <w:szCs w:val="24"/>
          <w:shd w:val="clear" w:color="auto" w:fill="FFFFFF"/>
        </w:rPr>
      </w:pPr>
    </w:p>
    <w:p w14:paraId="5A349588" w14:textId="77777777" w:rsidR="00951EDA" w:rsidRDefault="00951EDA" w:rsidP="00887709">
      <w:pPr>
        <w:spacing w:line="240" w:lineRule="auto"/>
        <w:rPr>
          <w:rFonts w:cstheme="minorHAnsi"/>
          <w:b/>
          <w:bCs/>
          <w:sz w:val="24"/>
          <w:szCs w:val="24"/>
          <w:shd w:val="clear" w:color="auto" w:fill="FFFFFF"/>
        </w:rPr>
      </w:pPr>
    </w:p>
    <w:p w14:paraId="39EBF83E" w14:textId="77777777" w:rsidR="00951EDA" w:rsidRDefault="00951EDA" w:rsidP="00887709">
      <w:pPr>
        <w:spacing w:line="240" w:lineRule="auto"/>
        <w:rPr>
          <w:rFonts w:cstheme="minorHAnsi"/>
          <w:b/>
          <w:bCs/>
          <w:sz w:val="24"/>
          <w:szCs w:val="24"/>
          <w:shd w:val="clear" w:color="auto" w:fill="FFFFFF"/>
        </w:rPr>
      </w:pPr>
    </w:p>
    <w:p w14:paraId="0E670552" w14:textId="77777777" w:rsidR="00B82FEB" w:rsidRDefault="00B82FEB" w:rsidP="00951EDA">
      <w:pPr>
        <w:spacing w:line="240" w:lineRule="auto"/>
        <w:jc w:val="center"/>
        <w:rPr>
          <w:rFonts w:cstheme="minorHAnsi"/>
          <w:b/>
          <w:bCs/>
          <w:sz w:val="24"/>
          <w:szCs w:val="24"/>
          <w:shd w:val="clear" w:color="auto" w:fill="FFFFFF"/>
        </w:rPr>
      </w:pPr>
    </w:p>
    <w:p w14:paraId="44D64FA3" w14:textId="77777777" w:rsidR="00B82FEB" w:rsidRDefault="00B82FEB" w:rsidP="00951EDA">
      <w:pPr>
        <w:spacing w:line="240" w:lineRule="auto"/>
        <w:jc w:val="center"/>
        <w:rPr>
          <w:rFonts w:cstheme="minorHAnsi"/>
          <w:b/>
          <w:bCs/>
          <w:sz w:val="24"/>
          <w:szCs w:val="24"/>
          <w:shd w:val="clear" w:color="auto" w:fill="FFFFFF"/>
        </w:rPr>
      </w:pPr>
    </w:p>
    <w:p w14:paraId="369812CD" w14:textId="77777777" w:rsidR="00B82FEB" w:rsidRDefault="00B82FEB" w:rsidP="00951EDA">
      <w:pPr>
        <w:spacing w:line="240" w:lineRule="auto"/>
        <w:jc w:val="center"/>
        <w:rPr>
          <w:rFonts w:cstheme="minorHAnsi"/>
          <w:b/>
          <w:bCs/>
          <w:sz w:val="24"/>
          <w:szCs w:val="24"/>
          <w:shd w:val="clear" w:color="auto" w:fill="FFFFFF"/>
        </w:rPr>
      </w:pPr>
    </w:p>
    <w:p w14:paraId="731DD5FD" w14:textId="6CB9FFD2" w:rsidR="00951EDA" w:rsidRPr="00B82FEB" w:rsidRDefault="00951EDA" w:rsidP="00B82FEB">
      <w:pPr>
        <w:spacing w:line="480" w:lineRule="auto"/>
        <w:jc w:val="center"/>
        <w:rPr>
          <w:rFonts w:cstheme="minorHAnsi"/>
          <w:sz w:val="28"/>
          <w:szCs w:val="28"/>
          <w:shd w:val="clear" w:color="auto" w:fill="FFFFFF"/>
        </w:rPr>
      </w:pPr>
      <w:r w:rsidRPr="00B82FEB">
        <w:rPr>
          <w:rFonts w:cstheme="minorHAnsi"/>
          <w:sz w:val="28"/>
          <w:szCs w:val="28"/>
          <w:shd w:val="clear" w:color="auto" w:fill="FFFFFF"/>
        </w:rPr>
        <w:t xml:space="preserve">PHI 943-12 Orthodoxy and Orthopraxis </w:t>
      </w:r>
    </w:p>
    <w:p w14:paraId="59F2256C" w14:textId="7928C6CD" w:rsidR="00951EDA" w:rsidRPr="00B82FEB" w:rsidRDefault="00951EDA" w:rsidP="00B82FEB">
      <w:pPr>
        <w:spacing w:line="480" w:lineRule="auto"/>
        <w:jc w:val="center"/>
        <w:rPr>
          <w:rFonts w:cstheme="minorHAnsi"/>
          <w:sz w:val="28"/>
          <w:szCs w:val="28"/>
          <w:shd w:val="clear" w:color="auto" w:fill="FFFFFF"/>
        </w:rPr>
      </w:pPr>
      <w:r w:rsidRPr="00B82FEB">
        <w:rPr>
          <w:rFonts w:cstheme="minorHAnsi"/>
          <w:sz w:val="28"/>
          <w:szCs w:val="28"/>
          <w:shd w:val="clear" w:color="auto" w:fill="FFFFFF"/>
        </w:rPr>
        <w:t>Quinton Egson</w:t>
      </w:r>
    </w:p>
    <w:p w14:paraId="69625102" w14:textId="1369E8ED" w:rsidR="00951EDA" w:rsidRPr="00B82FEB" w:rsidRDefault="00951EDA" w:rsidP="00B82FEB">
      <w:pPr>
        <w:spacing w:line="480" w:lineRule="auto"/>
        <w:jc w:val="center"/>
        <w:rPr>
          <w:rFonts w:cstheme="minorHAnsi"/>
          <w:sz w:val="28"/>
          <w:szCs w:val="28"/>
          <w:shd w:val="clear" w:color="auto" w:fill="FFFFFF"/>
        </w:rPr>
      </w:pPr>
      <w:r w:rsidRPr="00B82FEB">
        <w:rPr>
          <w:rFonts w:cstheme="minorHAnsi"/>
          <w:sz w:val="28"/>
          <w:szCs w:val="28"/>
          <w:shd w:val="clear" w:color="auto" w:fill="FFFFFF"/>
        </w:rPr>
        <w:t xml:space="preserve">Omega Graduate School </w:t>
      </w:r>
    </w:p>
    <w:p w14:paraId="2B70AE5E" w14:textId="787A1B37" w:rsidR="00951EDA" w:rsidRPr="00B82FEB" w:rsidRDefault="00951EDA" w:rsidP="00B82FEB">
      <w:pPr>
        <w:spacing w:line="480" w:lineRule="auto"/>
        <w:jc w:val="center"/>
        <w:rPr>
          <w:rFonts w:cstheme="minorHAnsi"/>
          <w:sz w:val="28"/>
          <w:szCs w:val="28"/>
          <w:shd w:val="clear" w:color="auto" w:fill="FFFFFF"/>
        </w:rPr>
      </w:pPr>
      <w:r w:rsidRPr="00B82FEB">
        <w:rPr>
          <w:rFonts w:cstheme="minorHAnsi"/>
          <w:sz w:val="28"/>
          <w:szCs w:val="28"/>
          <w:shd w:val="clear" w:color="auto" w:fill="FFFFFF"/>
        </w:rPr>
        <w:t>November 13, 2024</w:t>
      </w:r>
    </w:p>
    <w:p w14:paraId="7CDBC9A9" w14:textId="77777777" w:rsidR="00951EDA" w:rsidRPr="00B82FEB" w:rsidRDefault="00951EDA" w:rsidP="00951EDA">
      <w:pPr>
        <w:spacing w:line="240" w:lineRule="auto"/>
        <w:jc w:val="center"/>
        <w:rPr>
          <w:rFonts w:cstheme="minorHAnsi"/>
          <w:sz w:val="28"/>
          <w:szCs w:val="28"/>
          <w:shd w:val="clear" w:color="auto" w:fill="FFFFFF"/>
        </w:rPr>
      </w:pPr>
    </w:p>
    <w:p w14:paraId="6BC4F269" w14:textId="14BE0487" w:rsidR="00951EDA" w:rsidRPr="00B82FEB" w:rsidRDefault="00951EDA" w:rsidP="00B82FEB">
      <w:pPr>
        <w:spacing w:line="480" w:lineRule="auto"/>
        <w:jc w:val="center"/>
        <w:rPr>
          <w:rFonts w:cstheme="minorHAnsi"/>
          <w:sz w:val="28"/>
          <w:szCs w:val="28"/>
          <w:shd w:val="clear" w:color="auto" w:fill="FFFFFF"/>
        </w:rPr>
      </w:pPr>
      <w:r w:rsidRPr="00B82FEB">
        <w:rPr>
          <w:rFonts w:cstheme="minorHAnsi"/>
          <w:sz w:val="28"/>
          <w:szCs w:val="28"/>
          <w:shd w:val="clear" w:color="auto" w:fill="FFFFFF"/>
        </w:rPr>
        <w:t xml:space="preserve">Professor </w:t>
      </w:r>
    </w:p>
    <w:p w14:paraId="68E0AADB" w14:textId="7A58DF8C" w:rsidR="00951EDA" w:rsidRPr="00B82FEB" w:rsidRDefault="00951EDA" w:rsidP="00B82FEB">
      <w:pPr>
        <w:spacing w:line="480" w:lineRule="auto"/>
        <w:jc w:val="center"/>
        <w:rPr>
          <w:rFonts w:cstheme="minorHAnsi"/>
          <w:sz w:val="28"/>
          <w:szCs w:val="28"/>
          <w:shd w:val="clear" w:color="auto" w:fill="FFFFFF"/>
        </w:rPr>
      </w:pPr>
      <w:r w:rsidRPr="00B82FEB">
        <w:rPr>
          <w:rFonts w:cstheme="minorHAnsi"/>
          <w:sz w:val="28"/>
          <w:szCs w:val="28"/>
          <w:shd w:val="clear" w:color="auto" w:fill="FFFFFF"/>
        </w:rPr>
        <w:t xml:space="preserve">Dr. </w:t>
      </w:r>
      <w:r w:rsidR="00B82FEB" w:rsidRPr="00B82FEB">
        <w:rPr>
          <w:rFonts w:cstheme="minorHAnsi"/>
          <w:sz w:val="28"/>
          <w:szCs w:val="28"/>
          <w:shd w:val="clear" w:color="auto" w:fill="FFFFFF"/>
        </w:rPr>
        <w:t xml:space="preserve">David Ward </w:t>
      </w:r>
    </w:p>
    <w:p w14:paraId="5F6C641B" w14:textId="77777777" w:rsidR="00951EDA" w:rsidRPr="00B82FEB" w:rsidRDefault="00951EDA" w:rsidP="00887709">
      <w:pPr>
        <w:spacing w:line="240" w:lineRule="auto"/>
        <w:rPr>
          <w:rFonts w:cstheme="minorHAnsi"/>
          <w:sz w:val="24"/>
          <w:szCs w:val="24"/>
          <w:shd w:val="clear" w:color="auto" w:fill="FFFFFF"/>
        </w:rPr>
      </w:pPr>
    </w:p>
    <w:p w14:paraId="053A4D2C" w14:textId="77777777" w:rsidR="00951EDA" w:rsidRDefault="00951EDA" w:rsidP="00887709">
      <w:pPr>
        <w:spacing w:line="240" w:lineRule="auto"/>
        <w:rPr>
          <w:rFonts w:cstheme="minorHAnsi"/>
          <w:b/>
          <w:bCs/>
          <w:sz w:val="24"/>
          <w:szCs w:val="24"/>
          <w:shd w:val="clear" w:color="auto" w:fill="FFFFFF"/>
        </w:rPr>
      </w:pPr>
    </w:p>
    <w:p w14:paraId="66B7167A" w14:textId="77777777" w:rsidR="00951EDA" w:rsidRDefault="00951EDA" w:rsidP="00887709">
      <w:pPr>
        <w:spacing w:line="240" w:lineRule="auto"/>
        <w:rPr>
          <w:rFonts w:cstheme="minorHAnsi"/>
          <w:b/>
          <w:bCs/>
          <w:sz w:val="24"/>
          <w:szCs w:val="24"/>
          <w:shd w:val="clear" w:color="auto" w:fill="FFFFFF"/>
        </w:rPr>
      </w:pPr>
    </w:p>
    <w:p w14:paraId="52DF0EDD" w14:textId="77777777" w:rsidR="00951EDA" w:rsidRDefault="00951EDA" w:rsidP="00887709">
      <w:pPr>
        <w:spacing w:line="240" w:lineRule="auto"/>
        <w:rPr>
          <w:rFonts w:cstheme="minorHAnsi"/>
          <w:b/>
          <w:bCs/>
          <w:sz w:val="24"/>
          <w:szCs w:val="24"/>
          <w:shd w:val="clear" w:color="auto" w:fill="FFFFFF"/>
        </w:rPr>
      </w:pPr>
    </w:p>
    <w:p w14:paraId="7E1B12A6" w14:textId="77777777" w:rsidR="00951EDA" w:rsidRDefault="00951EDA" w:rsidP="00887709">
      <w:pPr>
        <w:spacing w:line="240" w:lineRule="auto"/>
        <w:rPr>
          <w:rFonts w:cstheme="minorHAnsi"/>
          <w:b/>
          <w:bCs/>
          <w:sz w:val="24"/>
          <w:szCs w:val="24"/>
          <w:shd w:val="clear" w:color="auto" w:fill="FFFFFF"/>
        </w:rPr>
      </w:pPr>
    </w:p>
    <w:p w14:paraId="01861365" w14:textId="77777777" w:rsidR="00951EDA" w:rsidRDefault="00951EDA" w:rsidP="00887709">
      <w:pPr>
        <w:spacing w:line="240" w:lineRule="auto"/>
        <w:rPr>
          <w:rFonts w:cstheme="minorHAnsi"/>
          <w:b/>
          <w:bCs/>
          <w:sz w:val="24"/>
          <w:szCs w:val="24"/>
          <w:shd w:val="clear" w:color="auto" w:fill="FFFFFF"/>
        </w:rPr>
      </w:pPr>
    </w:p>
    <w:p w14:paraId="6E998AD0" w14:textId="77777777" w:rsidR="00951EDA" w:rsidRDefault="00951EDA" w:rsidP="00887709">
      <w:pPr>
        <w:spacing w:line="240" w:lineRule="auto"/>
        <w:rPr>
          <w:rFonts w:cstheme="minorHAnsi"/>
          <w:b/>
          <w:bCs/>
          <w:sz w:val="24"/>
          <w:szCs w:val="24"/>
          <w:shd w:val="clear" w:color="auto" w:fill="FFFFFF"/>
        </w:rPr>
      </w:pPr>
    </w:p>
    <w:p w14:paraId="2DF4D1D9" w14:textId="77777777" w:rsidR="00951EDA" w:rsidRDefault="00951EDA" w:rsidP="00887709">
      <w:pPr>
        <w:spacing w:line="240" w:lineRule="auto"/>
        <w:rPr>
          <w:rFonts w:cstheme="minorHAnsi"/>
          <w:b/>
          <w:bCs/>
          <w:sz w:val="24"/>
          <w:szCs w:val="24"/>
          <w:shd w:val="clear" w:color="auto" w:fill="FFFFFF"/>
        </w:rPr>
      </w:pPr>
    </w:p>
    <w:p w14:paraId="7990B1DA" w14:textId="77777777" w:rsidR="00951EDA" w:rsidRDefault="00951EDA" w:rsidP="00887709">
      <w:pPr>
        <w:spacing w:line="240" w:lineRule="auto"/>
        <w:rPr>
          <w:rFonts w:cstheme="minorHAnsi"/>
          <w:b/>
          <w:bCs/>
          <w:sz w:val="24"/>
          <w:szCs w:val="24"/>
          <w:shd w:val="clear" w:color="auto" w:fill="FFFFFF"/>
        </w:rPr>
      </w:pPr>
    </w:p>
    <w:p w14:paraId="13F8EE6D" w14:textId="77777777" w:rsidR="00951EDA" w:rsidRDefault="00951EDA" w:rsidP="00887709">
      <w:pPr>
        <w:spacing w:line="240" w:lineRule="auto"/>
        <w:rPr>
          <w:rFonts w:cstheme="minorHAnsi"/>
          <w:b/>
          <w:bCs/>
          <w:sz w:val="24"/>
          <w:szCs w:val="24"/>
          <w:shd w:val="clear" w:color="auto" w:fill="FFFFFF"/>
        </w:rPr>
      </w:pPr>
    </w:p>
    <w:p w14:paraId="4D70DE2F" w14:textId="77777777" w:rsidR="00951EDA" w:rsidRDefault="00951EDA" w:rsidP="00887709">
      <w:pPr>
        <w:spacing w:line="240" w:lineRule="auto"/>
        <w:rPr>
          <w:rFonts w:cstheme="minorHAnsi"/>
          <w:b/>
          <w:bCs/>
          <w:sz w:val="24"/>
          <w:szCs w:val="24"/>
          <w:shd w:val="clear" w:color="auto" w:fill="FFFFFF"/>
        </w:rPr>
      </w:pPr>
    </w:p>
    <w:p w14:paraId="29F3D71A" w14:textId="77777777" w:rsidR="00951EDA" w:rsidRDefault="00951EDA" w:rsidP="00887709">
      <w:pPr>
        <w:spacing w:line="240" w:lineRule="auto"/>
        <w:rPr>
          <w:rFonts w:cstheme="minorHAnsi"/>
          <w:b/>
          <w:bCs/>
          <w:sz w:val="24"/>
          <w:szCs w:val="24"/>
          <w:shd w:val="clear" w:color="auto" w:fill="FFFFFF"/>
        </w:rPr>
      </w:pPr>
    </w:p>
    <w:p w14:paraId="4A0C8755" w14:textId="77777777" w:rsidR="00951EDA" w:rsidRDefault="00951EDA" w:rsidP="00887709">
      <w:pPr>
        <w:spacing w:line="240" w:lineRule="auto"/>
        <w:rPr>
          <w:rFonts w:cstheme="minorHAnsi"/>
          <w:b/>
          <w:bCs/>
          <w:sz w:val="24"/>
          <w:szCs w:val="24"/>
          <w:shd w:val="clear" w:color="auto" w:fill="FFFFFF"/>
        </w:rPr>
      </w:pPr>
    </w:p>
    <w:p w14:paraId="5B922904" w14:textId="77777777" w:rsidR="00951EDA" w:rsidRDefault="00951EDA" w:rsidP="00887709">
      <w:pPr>
        <w:spacing w:line="240" w:lineRule="auto"/>
        <w:rPr>
          <w:rFonts w:cstheme="minorHAnsi"/>
          <w:b/>
          <w:bCs/>
          <w:sz w:val="24"/>
          <w:szCs w:val="24"/>
          <w:shd w:val="clear" w:color="auto" w:fill="FFFFFF"/>
        </w:rPr>
      </w:pPr>
    </w:p>
    <w:p w14:paraId="5455F86F" w14:textId="77777777" w:rsidR="00951EDA" w:rsidRDefault="00951EDA" w:rsidP="00887709">
      <w:pPr>
        <w:spacing w:line="240" w:lineRule="auto"/>
        <w:rPr>
          <w:rFonts w:cstheme="minorHAnsi"/>
          <w:b/>
          <w:bCs/>
          <w:sz w:val="24"/>
          <w:szCs w:val="24"/>
          <w:shd w:val="clear" w:color="auto" w:fill="FFFFFF"/>
        </w:rPr>
      </w:pPr>
    </w:p>
    <w:p w14:paraId="2B292B8C" w14:textId="77777777" w:rsidR="00951EDA" w:rsidRDefault="00951EDA" w:rsidP="00887709">
      <w:pPr>
        <w:spacing w:line="240" w:lineRule="auto"/>
        <w:rPr>
          <w:rFonts w:cstheme="minorHAnsi"/>
          <w:b/>
          <w:bCs/>
          <w:sz w:val="24"/>
          <w:szCs w:val="24"/>
          <w:shd w:val="clear" w:color="auto" w:fill="FFFFFF"/>
        </w:rPr>
      </w:pPr>
    </w:p>
    <w:p w14:paraId="11904832" w14:textId="77777777" w:rsidR="00951EDA" w:rsidRPr="00AD2CC1" w:rsidRDefault="00951EDA" w:rsidP="00951EDA">
      <w:pPr>
        <w:spacing w:line="480" w:lineRule="auto"/>
        <w:ind w:left="720" w:hanging="720"/>
        <w:rPr>
          <w:rFonts w:cstheme="minorHAnsi"/>
          <w:b/>
          <w:bCs/>
          <w:sz w:val="24"/>
          <w:szCs w:val="24"/>
        </w:rPr>
      </w:pPr>
      <w:r w:rsidRPr="00AD2CC1">
        <w:rPr>
          <w:rFonts w:cstheme="minorHAnsi"/>
          <w:b/>
          <w:bCs/>
          <w:sz w:val="24"/>
          <w:szCs w:val="24"/>
        </w:rPr>
        <w:t>Assignment #2 – Developmental Readings</w:t>
      </w:r>
    </w:p>
    <w:p w14:paraId="672E65A1" w14:textId="77777777" w:rsidR="00951EDA" w:rsidRPr="00AD2CC1" w:rsidRDefault="00951EDA" w:rsidP="00951EDA">
      <w:pPr>
        <w:spacing w:line="480" w:lineRule="auto"/>
        <w:ind w:left="720" w:hanging="720"/>
        <w:rPr>
          <w:rFonts w:cstheme="minorHAnsi"/>
          <w:b/>
          <w:bCs/>
          <w:sz w:val="24"/>
          <w:szCs w:val="24"/>
        </w:rPr>
      </w:pPr>
      <w:r w:rsidRPr="00AD2CC1">
        <w:rPr>
          <w:rFonts w:cstheme="minorHAnsi"/>
          <w:b/>
          <w:bCs/>
          <w:sz w:val="24"/>
          <w:szCs w:val="24"/>
        </w:rPr>
        <w:t>1. Create Developmental Readings from seminal sources and scholarly peer-reviewed</w:t>
      </w:r>
    </w:p>
    <w:p w14:paraId="79FDB3EC" w14:textId="77777777" w:rsidR="00951EDA" w:rsidRPr="00AD2CC1" w:rsidRDefault="00951EDA" w:rsidP="00951EDA">
      <w:pPr>
        <w:spacing w:line="480" w:lineRule="auto"/>
        <w:ind w:left="720" w:hanging="720"/>
        <w:rPr>
          <w:rFonts w:cstheme="minorHAnsi"/>
          <w:b/>
          <w:bCs/>
          <w:sz w:val="24"/>
          <w:szCs w:val="24"/>
        </w:rPr>
      </w:pPr>
      <w:r w:rsidRPr="00AD2CC1">
        <w:rPr>
          <w:rFonts w:cstheme="minorHAnsi"/>
          <w:b/>
          <w:bCs/>
          <w:sz w:val="24"/>
          <w:szCs w:val="24"/>
        </w:rPr>
        <w:t>journal articles. Review instructions for Assignment #3, the course essential elements,</w:t>
      </w:r>
    </w:p>
    <w:p w14:paraId="14EC605E" w14:textId="77777777" w:rsidR="00951EDA" w:rsidRDefault="00951EDA" w:rsidP="00951EDA">
      <w:pPr>
        <w:spacing w:line="480" w:lineRule="auto"/>
        <w:ind w:left="720" w:hanging="720"/>
        <w:rPr>
          <w:rFonts w:cstheme="minorHAnsi"/>
          <w:b/>
          <w:bCs/>
          <w:sz w:val="24"/>
          <w:szCs w:val="24"/>
        </w:rPr>
      </w:pPr>
      <w:r w:rsidRPr="00AD2CC1">
        <w:rPr>
          <w:rFonts w:cstheme="minorHAnsi"/>
          <w:b/>
          <w:bCs/>
          <w:sz w:val="24"/>
          <w:szCs w:val="24"/>
        </w:rPr>
        <w:t>and course readings to identify selections of books and journals to create entries.</w:t>
      </w:r>
    </w:p>
    <w:p w14:paraId="552457ED" w14:textId="77777777" w:rsidR="00951EDA" w:rsidRDefault="00951EDA" w:rsidP="00887709">
      <w:pPr>
        <w:spacing w:line="240" w:lineRule="auto"/>
        <w:rPr>
          <w:rFonts w:cstheme="minorHAnsi"/>
          <w:b/>
          <w:bCs/>
          <w:sz w:val="24"/>
          <w:szCs w:val="24"/>
          <w:shd w:val="clear" w:color="auto" w:fill="FFFFFF"/>
        </w:rPr>
      </w:pPr>
    </w:p>
    <w:p w14:paraId="448130C0" w14:textId="79DB11C6" w:rsidR="00951EDA" w:rsidRPr="000020B6" w:rsidRDefault="000020B6" w:rsidP="00887709">
      <w:pPr>
        <w:spacing w:line="240" w:lineRule="auto"/>
        <w:rPr>
          <w:rFonts w:cstheme="minorHAnsi"/>
          <w:color w:val="FF0000"/>
          <w:sz w:val="24"/>
          <w:szCs w:val="24"/>
          <w:shd w:val="clear" w:color="auto" w:fill="FFFFFF"/>
        </w:rPr>
      </w:pPr>
      <w:r>
        <w:rPr>
          <w:rFonts w:cstheme="minorHAnsi"/>
          <w:color w:val="FF0000"/>
          <w:sz w:val="24"/>
          <w:szCs w:val="24"/>
          <w:shd w:val="clear" w:color="auto" w:fill="FFFFFF"/>
        </w:rPr>
        <w:t xml:space="preserve">Quinton, you did a good job with your Developmental Reading Log. </w:t>
      </w:r>
    </w:p>
    <w:p w14:paraId="20E8E376" w14:textId="10A4F027" w:rsidR="00951EDA" w:rsidRPr="000020B6" w:rsidRDefault="000020B6" w:rsidP="00887709">
      <w:pPr>
        <w:spacing w:line="240" w:lineRule="auto"/>
        <w:rPr>
          <w:rFonts w:cstheme="minorHAnsi"/>
          <w:color w:val="FF0000"/>
          <w:sz w:val="24"/>
          <w:szCs w:val="24"/>
          <w:shd w:val="clear" w:color="auto" w:fill="FFFFFF"/>
        </w:rPr>
      </w:pPr>
      <w:r w:rsidRPr="000020B6">
        <w:rPr>
          <w:rFonts w:cstheme="minorHAnsi"/>
          <w:color w:val="FF0000"/>
          <w:sz w:val="24"/>
          <w:szCs w:val="24"/>
        </w:rPr>
        <w:t xml:space="preserve">Quote/Paraphrase:  </w:t>
      </w:r>
      <w:r>
        <w:rPr>
          <w:rFonts w:cstheme="minorHAnsi"/>
          <w:color w:val="FF0000"/>
          <w:sz w:val="24"/>
          <w:szCs w:val="24"/>
        </w:rPr>
        <w:t>You selected reading portions that reflected your research interest for the course.</w:t>
      </w:r>
    </w:p>
    <w:p w14:paraId="455D08FF" w14:textId="45F2CB7E" w:rsidR="000020B6" w:rsidRPr="000020B6" w:rsidRDefault="000020B6" w:rsidP="00887709">
      <w:pPr>
        <w:spacing w:line="240" w:lineRule="auto"/>
        <w:rPr>
          <w:rFonts w:cstheme="minorHAnsi"/>
          <w:color w:val="FF0000"/>
          <w:sz w:val="24"/>
          <w:szCs w:val="24"/>
          <w:shd w:val="clear" w:color="auto" w:fill="FFFFFF"/>
        </w:rPr>
      </w:pPr>
      <w:r w:rsidRPr="000020B6">
        <w:rPr>
          <w:rFonts w:cstheme="minorHAnsi"/>
          <w:color w:val="FF0000"/>
          <w:sz w:val="24"/>
          <w:szCs w:val="24"/>
        </w:rPr>
        <w:t>Essential Element:</w:t>
      </w:r>
      <w:r>
        <w:rPr>
          <w:rFonts w:cstheme="minorHAnsi"/>
          <w:color w:val="FF0000"/>
          <w:sz w:val="24"/>
          <w:szCs w:val="24"/>
        </w:rPr>
        <w:t xml:space="preserve"> You accurately identified relevant Course Essential Elements for each reading selection.</w:t>
      </w:r>
    </w:p>
    <w:p w14:paraId="5B44182C" w14:textId="349645D5" w:rsidR="000020B6" w:rsidRDefault="000020B6" w:rsidP="000020B6">
      <w:pPr>
        <w:rPr>
          <w:rFonts w:cstheme="minorHAnsi"/>
          <w:color w:val="FF0000"/>
          <w:sz w:val="24"/>
          <w:szCs w:val="24"/>
        </w:rPr>
      </w:pPr>
      <w:r w:rsidRPr="000020B6">
        <w:rPr>
          <w:rFonts w:cstheme="minorHAnsi"/>
          <w:color w:val="FF0000"/>
          <w:sz w:val="24"/>
          <w:szCs w:val="24"/>
        </w:rPr>
        <w:t>Additive/Variant Analyses</w:t>
      </w:r>
      <w:r w:rsidRPr="000020B6">
        <w:rPr>
          <w:rFonts w:cstheme="minorHAnsi"/>
          <w:color w:val="FF0000"/>
          <w:sz w:val="24"/>
          <w:szCs w:val="24"/>
        </w:rPr>
        <w:t>:</w:t>
      </w:r>
      <w:r w:rsidRPr="000020B6">
        <w:rPr>
          <w:rFonts w:cstheme="minorHAnsi"/>
          <w:color w:val="FF0000"/>
          <w:sz w:val="24"/>
          <w:szCs w:val="24"/>
        </w:rPr>
        <w:t xml:space="preserve"> Your Additive/Variant Analyses demonstrated critical thinking</w:t>
      </w:r>
      <w:r w:rsidRPr="000020B6">
        <w:rPr>
          <w:rFonts w:cstheme="minorHAnsi"/>
          <w:color w:val="FF0000"/>
          <w:sz w:val="24"/>
          <w:szCs w:val="24"/>
        </w:rPr>
        <w:t xml:space="preserve">. </w:t>
      </w:r>
      <w:r w:rsidRPr="000020B6">
        <w:rPr>
          <w:rFonts w:cstheme="minorHAnsi"/>
          <w:color w:val="FF0000"/>
          <w:sz w:val="24"/>
          <w:szCs w:val="24"/>
        </w:rPr>
        <w:t xml:space="preserve">You demonstrated </w:t>
      </w:r>
      <w:r>
        <w:rPr>
          <w:rFonts w:cstheme="minorHAnsi"/>
          <w:color w:val="FF0000"/>
          <w:sz w:val="24"/>
          <w:szCs w:val="24"/>
        </w:rPr>
        <w:t xml:space="preserve">how </w:t>
      </w:r>
      <w:r w:rsidRPr="000020B6">
        <w:rPr>
          <w:rFonts w:cstheme="minorHAnsi"/>
          <w:color w:val="FF0000"/>
          <w:sz w:val="24"/>
          <w:szCs w:val="24"/>
        </w:rPr>
        <w:t>faith-learning integration</w:t>
      </w:r>
      <w:r>
        <w:rPr>
          <w:rFonts w:cstheme="minorHAnsi"/>
          <w:color w:val="FF0000"/>
          <w:sz w:val="24"/>
          <w:szCs w:val="24"/>
        </w:rPr>
        <w:t xml:space="preserve"> applied leadership and ministry</w:t>
      </w:r>
      <w:r w:rsidRPr="000020B6">
        <w:rPr>
          <w:rFonts w:cstheme="minorHAnsi"/>
          <w:color w:val="FF0000"/>
          <w:sz w:val="24"/>
          <w:szCs w:val="24"/>
        </w:rPr>
        <w:t>.</w:t>
      </w:r>
    </w:p>
    <w:p w14:paraId="023AD635" w14:textId="05F1FA7B" w:rsidR="006D53CC" w:rsidRPr="006D53CC" w:rsidRDefault="006D53CC" w:rsidP="000020B6">
      <w:pPr>
        <w:rPr>
          <w:rFonts w:ascii="Times New Roman" w:hAnsi="Times New Roman" w:cs="Times New Roman"/>
          <w:sz w:val="24"/>
          <w:szCs w:val="24"/>
        </w:rPr>
      </w:pPr>
      <w:r w:rsidRPr="006D53CC">
        <w:rPr>
          <w:rFonts w:cstheme="minorHAnsi"/>
          <w:color w:val="FF0000"/>
          <w:sz w:val="24"/>
          <w:szCs w:val="24"/>
        </w:rPr>
        <w:t xml:space="preserve">Contextualization:  Your </w:t>
      </w:r>
      <w:proofErr w:type="spellStart"/>
      <w:r w:rsidRPr="006D53CC">
        <w:rPr>
          <w:rFonts w:cstheme="minorHAnsi"/>
          <w:color w:val="FF0000"/>
          <w:sz w:val="24"/>
          <w:szCs w:val="24"/>
        </w:rPr>
        <w:t>Contextualizations</w:t>
      </w:r>
      <w:proofErr w:type="spellEnd"/>
      <w:r w:rsidRPr="006D53CC">
        <w:rPr>
          <w:rFonts w:cstheme="minorHAnsi"/>
          <w:color w:val="FF0000"/>
          <w:sz w:val="24"/>
          <w:szCs w:val="24"/>
        </w:rPr>
        <w:t xml:space="preserve"> showed relevant applications.</w:t>
      </w:r>
      <w:r w:rsidRPr="006D53CC">
        <w:rPr>
          <w:rFonts w:ascii="Times New Roman" w:hAnsi="Times New Roman" w:cs="Times New Roman"/>
          <w:color w:val="FF0000"/>
          <w:sz w:val="24"/>
          <w:szCs w:val="24"/>
        </w:rPr>
        <w:t xml:space="preserve"> </w:t>
      </w:r>
    </w:p>
    <w:p w14:paraId="1D95B33A" w14:textId="77777777" w:rsidR="006D53CC" w:rsidRPr="006D53CC" w:rsidRDefault="006D53CC" w:rsidP="006D53CC">
      <w:pPr>
        <w:spacing w:after="0" w:line="240" w:lineRule="auto"/>
        <w:rPr>
          <w:rFonts w:eastAsia="Times New Roman" w:cstheme="minorHAnsi"/>
          <w:b/>
          <w:bCs/>
          <w:color w:val="FF0000"/>
          <w:kern w:val="0"/>
          <w:sz w:val="24"/>
          <w:szCs w:val="24"/>
          <w14:ligatures w14:val="none"/>
        </w:rPr>
      </w:pPr>
      <w:r w:rsidRPr="006D53CC">
        <w:rPr>
          <w:rFonts w:eastAsia="Times New Roman" w:cstheme="minorHAnsi"/>
          <w:b/>
          <w:bCs/>
          <w:color w:val="FF0000"/>
          <w:kern w:val="0"/>
          <w:sz w:val="24"/>
          <w:szCs w:val="24"/>
          <w14:ligatures w14:val="none"/>
        </w:rPr>
        <w:t>Works Cited</w:t>
      </w:r>
    </w:p>
    <w:p w14:paraId="31FBD432" w14:textId="5103C7B3" w:rsidR="006D53CC" w:rsidRPr="006D53CC" w:rsidRDefault="006D53CC" w:rsidP="006D53CC">
      <w:pPr>
        <w:spacing w:after="0" w:line="240" w:lineRule="auto"/>
        <w:rPr>
          <w:rFonts w:eastAsia="Times New Roman" w:cstheme="minorHAnsi"/>
          <w:color w:val="FF0000"/>
          <w:kern w:val="0"/>
          <w:sz w:val="24"/>
          <w:szCs w:val="24"/>
          <w14:ligatures w14:val="none"/>
        </w:rPr>
      </w:pPr>
      <w:bookmarkStart w:id="0" w:name="_Hlk179820677"/>
      <w:r w:rsidRPr="006D53CC">
        <w:rPr>
          <w:rFonts w:eastAsia="Times New Roman" w:cstheme="minorHAnsi"/>
          <w:color w:val="FF0000"/>
          <w:kern w:val="0"/>
          <w:sz w:val="24"/>
          <w:szCs w:val="24"/>
          <w14:ligatures w14:val="none"/>
        </w:rPr>
        <w:t>Every Works Cited entry is to begin at the left margin and then should be in a .5” hanging indent form.</w:t>
      </w:r>
      <w:bookmarkStart w:id="1" w:name="_Hlk179816301"/>
      <w:r>
        <w:rPr>
          <w:rFonts w:eastAsia="Times New Roman" w:cstheme="minorHAnsi"/>
          <w:color w:val="FF0000"/>
          <w:kern w:val="0"/>
          <w:sz w:val="24"/>
          <w:szCs w:val="24"/>
          <w14:ligatures w14:val="none"/>
        </w:rPr>
        <w:t xml:space="preserve"> </w:t>
      </w:r>
      <w:r w:rsidRPr="006D53CC">
        <w:rPr>
          <w:rFonts w:eastAsia="Times New Roman" w:cstheme="minorHAnsi"/>
          <w:iCs/>
          <w:color w:val="FF0000"/>
          <w:kern w:val="0"/>
          <w:sz w:val="24"/>
          <w:szCs w:val="24"/>
          <w14:ligatures w14:val="none"/>
        </w:rPr>
        <w:t>Book titles are to be in sentence case: Capitalize first letter of first word in the title and subtitle and any proper nouns.</w:t>
      </w:r>
      <w:bookmarkStart w:id="2" w:name="_Hlk179839651"/>
      <w:bookmarkStart w:id="3" w:name="_Hlk179821113"/>
      <w:bookmarkStart w:id="4" w:name="_Hlk179816092"/>
      <w:bookmarkEnd w:id="1"/>
      <w:r>
        <w:rPr>
          <w:rFonts w:eastAsia="Times New Roman" w:cstheme="minorHAnsi"/>
          <w:color w:val="FF0000"/>
          <w:kern w:val="0"/>
          <w:sz w:val="24"/>
          <w:szCs w:val="24"/>
          <w14:ligatures w14:val="none"/>
        </w:rPr>
        <w:t xml:space="preserve"> </w:t>
      </w:r>
      <w:r w:rsidRPr="006D53CC">
        <w:rPr>
          <w:rFonts w:eastAsia="Times New Roman" w:cstheme="minorHAnsi"/>
          <w:color w:val="FF0000"/>
          <w:kern w:val="0"/>
          <w:sz w:val="24"/>
          <w:szCs w:val="24"/>
          <w14:ligatures w14:val="none"/>
        </w:rPr>
        <w:t>Article titles are to be in sentence case.</w:t>
      </w:r>
      <w:bookmarkEnd w:id="2"/>
      <w:r>
        <w:rPr>
          <w:rFonts w:eastAsia="Times New Roman" w:cstheme="minorHAnsi"/>
          <w:color w:val="FF0000"/>
          <w:kern w:val="0"/>
          <w:sz w:val="24"/>
          <w:szCs w:val="24"/>
          <w14:ligatures w14:val="none"/>
        </w:rPr>
        <w:t xml:space="preserve"> </w:t>
      </w:r>
      <w:r w:rsidRPr="006D53CC">
        <w:rPr>
          <w:rFonts w:eastAsia="Times New Roman" w:cstheme="minorHAnsi"/>
          <w:iCs/>
          <w:color w:val="FF0000"/>
          <w:kern w:val="0"/>
          <w:sz w:val="24"/>
          <w:szCs w:val="24"/>
          <w14:ligatures w14:val="none"/>
        </w:rPr>
        <w:t>Journal Titles are to be in Title Case and italicized</w:t>
      </w:r>
      <w:bookmarkEnd w:id="3"/>
      <w:r w:rsidRPr="006D53CC">
        <w:rPr>
          <w:rFonts w:eastAsia="Times New Roman" w:cstheme="minorHAnsi"/>
          <w:iCs/>
          <w:color w:val="FF0000"/>
          <w:kern w:val="0"/>
          <w:sz w:val="24"/>
          <w:szCs w:val="24"/>
          <w14:ligatures w14:val="none"/>
        </w:rPr>
        <w:t>.</w:t>
      </w:r>
    </w:p>
    <w:bookmarkEnd w:id="0"/>
    <w:bookmarkEnd w:id="4"/>
    <w:p w14:paraId="17AF2837" w14:textId="5E6044B9" w:rsidR="000020B6" w:rsidRPr="000020B6" w:rsidRDefault="000020B6" w:rsidP="00887709">
      <w:pPr>
        <w:spacing w:line="240" w:lineRule="auto"/>
        <w:rPr>
          <w:rFonts w:cstheme="minorHAnsi"/>
          <w:b/>
          <w:bCs/>
          <w:color w:val="FF0000"/>
          <w:sz w:val="24"/>
          <w:szCs w:val="24"/>
          <w:shd w:val="clear" w:color="auto" w:fill="FFFFFF"/>
        </w:rPr>
      </w:pPr>
    </w:p>
    <w:p w14:paraId="1CAD84CC" w14:textId="77777777" w:rsidR="00951EDA" w:rsidRDefault="00951EDA" w:rsidP="00887709">
      <w:pPr>
        <w:spacing w:line="240" w:lineRule="auto"/>
        <w:rPr>
          <w:rFonts w:cstheme="minorHAnsi"/>
          <w:b/>
          <w:bCs/>
          <w:sz w:val="24"/>
          <w:szCs w:val="24"/>
          <w:shd w:val="clear" w:color="auto" w:fill="FFFFFF"/>
        </w:rPr>
      </w:pPr>
    </w:p>
    <w:p w14:paraId="01BB764E" w14:textId="77777777" w:rsidR="00951EDA" w:rsidRDefault="00951EDA" w:rsidP="00887709">
      <w:pPr>
        <w:spacing w:line="240" w:lineRule="auto"/>
        <w:rPr>
          <w:rFonts w:cstheme="minorHAnsi"/>
          <w:b/>
          <w:bCs/>
          <w:sz w:val="24"/>
          <w:szCs w:val="24"/>
          <w:shd w:val="clear" w:color="auto" w:fill="FFFFFF"/>
        </w:rPr>
      </w:pPr>
    </w:p>
    <w:p w14:paraId="5DD3DC90" w14:textId="77777777" w:rsidR="00951EDA" w:rsidRDefault="00951EDA" w:rsidP="00887709">
      <w:pPr>
        <w:spacing w:line="240" w:lineRule="auto"/>
        <w:rPr>
          <w:rFonts w:cstheme="minorHAnsi"/>
          <w:b/>
          <w:bCs/>
          <w:sz w:val="24"/>
          <w:szCs w:val="24"/>
          <w:shd w:val="clear" w:color="auto" w:fill="FFFFFF"/>
        </w:rPr>
      </w:pPr>
    </w:p>
    <w:p w14:paraId="17D3851E" w14:textId="4C2345C5" w:rsidR="00887709" w:rsidRPr="00921F7C" w:rsidRDefault="007D6D2B" w:rsidP="00887709">
      <w:pPr>
        <w:spacing w:line="240" w:lineRule="auto"/>
        <w:rPr>
          <w:rFonts w:cstheme="minorHAnsi"/>
          <w:sz w:val="24"/>
          <w:szCs w:val="24"/>
          <w:shd w:val="clear" w:color="auto" w:fill="FFFFFF"/>
        </w:rPr>
      </w:pPr>
      <w:r w:rsidRPr="00921F7C">
        <w:rPr>
          <w:rFonts w:cstheme="minorHAnsi"/>
          <w:b/>
          <w:bCs/>
          <w:sz w:val="24"/>
          <w:szCs w:val="24"/>
          <w:shd w:val="clear" w:color="auto" w:fill="FFFFFF"/>
        </w:rPr>
        <w:lastRenderedPageBreak/>
        <w:t>Source 1</w:t>
      </w:r>
      <w:r w:rsidRPr="00921F7C">
        <w:rPr>
          <w:rFonts w:cstheme="minorHAnsi"/>
          <w:sz w:val="24"/>
          <w:szCs w:val="24"/>
          <w:shd w:val="clear" w:color="auto" w:fill="FFFFFF"/>
        </w:rPr>
        <w:t xml:space="preserve">: Afaradi, A. (2023). </w:t>
      </w:r>
      <w:commentRangeStart w:id="5"/>
      <w:r w:rsidRPr="00921F7C">
        <w:rPr>
          <w:rFonts w:cstheme="minorHAnsi"/>
          <w:sz w:val="24"/>
          <w:szCs w:val="24"/>
          <w:shd w:val="clear" w:color="auto" w:fill="FFFFFF"/>
        </w:rPr>
        <w:t xml:space="preserve">Holistic Christian Leadership: The Combination of Orthodoxy, </w:t>
      </w:r>
    </w:p>
    <w:p w14:paraId="26B7C4CB" w14:textId="7CA4D585" w:rsidR="007D6D2B" w:rsidRPr="00921F7C" w:rsidRDefault="00887709" w:rsidP="00887709">
      <w:pPr>
        <w:spacing w:line="240" w:lineRule="auto"/>
        <w:rPr>
          <w:rFonts w:cstheme="minorHAnsi"/>
          <w:sz w:val="24"/>
          <w:szCs w:val="24"/>
          <w:shd w:val="clear" w:color="auto" w:fill="FFFFFF"/>
        </w:rPr>
      </w:pPr>
      <w:r w:rsidRPr="00921F7C">
        <w:rPr>
          <w:rFonts w:cstheme="minorHAnsi"/>
          <w:sz w:val="24"/>
          <w:szCs w:val="24"/>
          <w:shd w:val="clear" w:color="auto" w:fill="FFFFFF"/>
        </w:rPr>
        <w:t xml:space="preserve">                  </w:t>
      </w:r>
      <w:r w:rsidR="007D6D2B" w:rsidRPr="00921F7C">
        <w:rPr>
          <w:rFonts w:cstheme="minorHAnsi"/>
          <w:sz w:val="24"/>
          <w:szCs w:val="24"/>
          <w:shd w:val="clear" w:color="auto" w:fill="FFFFFF"/>
        </w:rPr>
        <w:t xml:space="preserve">Orthopraxis and </w:t>
      </w:r>
      <w:proofErr w:type="spellStart"/>
      <w:r w:rsidR="007D6D2B" w:rsidRPr="00921F7C">
        <w:rPr>
          <w:rFonts w:cstheme="minorHAnsi"/>
          <w:sz w:val="24"/>
          <w:szCs w:val="24"/>
          <w:shd w:val="clear" w:color="auto" w:fill="FFFFFF"/>
        </w:rPr>
        <w:t>Orthopathy</w:t>
      </w:r>
      <w:commentRangeEnd w:id="5"/>
      <w:proofErr w:type="spellEnd"/>
      <w:r w:rsidR="00C64FF2">
        <w:rPr>
          <w:rStyle w:val="CommentReference"/>
        </w:rPr>
        <w:commentReference w:id="5"/>
      </w:r>
      <w:r w:rsidR="007D6D2B" w:rsidRPr="00921F7C">
        <w:rPr>
          <w:rFonts w:cstheme="minorHAnsi"/>
          <w:sz w:val="24"/>
          <w:szCs w:val="24"/>
          <w:shd w:val="clear" w:color="auto" w:fill="FFFFFF"/>
        </w:rPr>
        <w:t>. </w:t>
      </w:r>
      <w:r w:rsidR="007D6D2B" w:rsidRPr="00921F7C">
        <w:rPr>
          <w:rFonts w:cstheme="minorHAnsi"/>
          <w:i/>
          <w:iCs/>
          <w:sz w:val="24"/>
          <w:szCs w:val="24"/>
          <w:shd w:val="clear" w:color="auto" w:fill="FFFFFF"/>
        </w:rPr>
        <w:t>Pharos Journal of Theology</w:t>
      </w:r>
      <w:r w:rsidR="007D6D2B" w:rsidRPr="00921F7C">
        <w:rPr>
          <w:rFonts w:cstheme="minorHAnsi"/>
          <w:sz w:val="24"/>
          <w:szCs w:val="24"/>
          <w:shd w:val="clear" w:color="auto" w:fill="FFFFFF"/>
        </w:rPr>
        <w:t>, </w:t>
      </w:r>
      <w:r w:rsidR="007D6D2B" w:rsidRPr="00921F7C">
        <w:rPr>
          <w:rFonts w:cstheme="minorHAnsi"/>
          <w:i/>
          <w:iCs/>
          <w:sz w:val="24"/>
          <w:szCs w:val="24"/>
          <w:shd w:val="clear" w:color="auto" w:fill="FFFFFF"/>
        </w:rPr>
        <w:t>104</w:t>
      </w:r>
      <w:r w:rsidR="007D6D2B" w:rsidRPr="00921F7C">
        <w:rPr>
          <w:rFonts w:cstheme="minorHAnsi"/>
          <w:sz w:val="24"/>
          <w:szCs w:val="24"/>
          <w:shd w:val="clear" w:color="auto" w:fill="FFFFFF"/>
        </w:rPr>
        <w:t>(4).</w:t>
      </w:r>
    </w:p>
    <w:p w14:paraId="6A7449CC" w14:textId="70B201A4" w:rsidR="007D6D2B" w:rsidRPr="00921F7C" w:rsidRDefault="00B14D54">
      <w:pPr>
        <w:rPr>
          <w:rFonts w:cstheme="minorHAnsi"/>
          <w:b/>
          <w:bCs/>
          <w:sz w:val="24"/>
          <w:szCs w:val="24"/>
        </w:rPr>
      </w:pPr>
      <w:r w:rsidRPr="00921F7C">
        <w:rPr>
          <w:rFonts w:cstheme="minorHAnsi"/>
          <w:b/>
          <w:bCs/>
          <w:sz w:val="24"/>
          <w:szCs w:val="24"/>
        </w:rPr>
        <w:t xml:space="preserve">   </w:t>
      </w:r>
      <w:r w:rsidR="007D6D2B" w:rsidRPr="00921F7C">
        <w:rPr>
          <w:rFonts w:cstheme="minorHAnsi"/>
          <w:b/>
          <w:bCs/>
          <w:sz w:val="24"/>
          <w:szCs w:val="24"/>
        </w:rPr>
        <w:t xml:space="preserve">Comment 1: </w:t>
      </w:r>
    </w:p>
    <w:p w14:paraId="06C3FA66" w14:textId="110D33B0" w:rsidR="007D6D2B" w:rsidRPr="00921F7C" w:rsidRDefault="007D6D2B" w:rsidP="00B14D54">
      <w:pPr>
        <w:spacing w:line="480" w:lineRule="auto"/>
        <w:ind w:left="720"/>
        <w:rPr>
          <w:rFonts w:cstheme="minorHAnsi"/>
          <w:sz w:val="24"/>
          <w:szCs w:val="24"/>
        </w:rPr>
      </w:pPr>
      <w:r w:rsidRPr="00921F7C">
        <w:rPr>
          <w:rFonts w:cstheme="minorHAnsi"/>
          <w:b/>
          <w:bCs/>
          <w:sz w:val="24"/>
          <w:szCs w:val="24"/>
        </w:rPr>
        <w:t xml:space="preserve">Quote/Paraphrase:  </w:t>
      </w:r>
      <w:r w:rsidRPr="00921F7C">
        <w:rPr>
          <w:rFonts w:cstheme="minorHAnsi"/>
          <w:sz w:val="24"/>
          <w:szCs w:val="24"/>
        </w:rPr>
        <w:t xml:space="preserve"> </w:t>
      </w:r>
      <w:r w:rsidR="00326358" w:rsidRPr="00921F7C">
        <w:rPr>
          <w:rFonts w:cstheme="minorHAnsi"/>
          <w:sz w:val="24"/>
          <w:szCs w:val="24"/>
        </w:rPr>
        <w:t>“</w:t>
      </w:r>
      <w:r w:rsidRPr="00921F7C">
        <w:rPr>
          <w:rFonts w:cstheme="minorHAnsi"/>
          <w:sz w:val="24"/>
          <w:szCs w:val="24"/>
        </w:rPr>
        <w:t xml:space="preserve">Orthopraxy, the practice of Christianity, </w:t>
      </w:r>
      <w:r w:rsidR="00712D89" w:rsidRPr="00921F7C">
        <w:rPr>
          <w:rFonts w:cstheme="minorHAnsi"/>
          <w:sz w:val="24"/>
          <w:szCs w:val="24"/>
        </w:rPr>
        <w:t>demonstrates</w:t>
      </w:r>
      <w:r w:rsidRPr="00921F7C">
        <w:rPr>
          <w:rFonts w:cstheme="minorHAnsi"/>
          <w:sz w:val="24"/>
          <w:szCs w:val="24"/>
        </w:rPr>
        <w:t xml:space="preserve"> one's dedication to their religion. It involves righteous deeds, proper conduct, and proper practices in the context of Christianity. These practices, such as prayer, worship, and acts of charity, show one's commitment and responsibility to practice their religion daily</w:t>
      </w:r>
      <w:r w:rsidR="00D54359" w:rsidRPr="00921F7C">
        <w:rPr>
          <w:rFonts w:cstheme="minorHAnsi"/>
          <w:sz w:val="24"/>
          <w:szCs w:val="24"/>
        </w:rPr>
        <w:t>. This practical application of faith is significant in Christian leadership, as it influences daily decisions and actions</w:t>
      </w:r>
      <w:r w:rsidR="00712D89" w:rsidRPr="00921F7C">
        <w:rPr>
          <w:rFonts w:cstheme="minorHAnsi"/>
          <w:sz w:val="24"/>
          <w:szCs w:val="24"/>
        </w:rPr>
        <w:t xml:space="preserve"> and </w:t>
      </w:r>
      <w:r w:rsidR="00087DF8" w:rsidRPr="00921F7C">
        <w:rPr>
          <w:rFonts w:cstheme="minorHAnsi"/>
          <w:sz w:val="24"/>
          <w:szCs w:val="24"/>
        </w:rPr>
        <w:t>leads to personal growth and self-awareness</w:t>
      </w:r>
      <w:r w:rsidR="00326358" w:rsidRPr="00921F7C">
        <w:rPr>
          <w:rFonts w:cstheme="minorHAnsi"/>
          <w:sz w:val="24"/>
          <w:szCs w:val="24"/>
        </w:rPr>
        <w:t>”</w:t>
      </w:r>
      <w:r w:rsidRPr="00921F7C">
        <w:rPr>
          <w:rFonts w:cstheme="minorHAnsi"/>
          <w:sz w:val="24"/>
          <w:szCs w:val="24"/>
        </w:rPr>
        <w:t xml:space="preserve"> (p.8).</w:t>
      </w:r>
    </w:p>
    <w:p w14:paraId="477D13B6" w14:textId="4084A9D7" w:rsidR="007D6D2B" w:rsidRPr="00921F7C" w:rsidRDefault="007D6D2B" w:rsidP="00B14D54">
      <w:pPr>
        <w:ind w:left="720"/>
        <w:rPr>
          <w:rFonts w:cstheme="minorHAnsi"/>
          <w:sz w:val="24"/>
          <w:szCs w:val="24"/>
        </w:rPr>
      </w:pPr>
      <w:r w:rsidRPr="00921F7C">
        <w:rPr>
          <w:rFonts w:cstheme="minorHAnsi"/>
          <w:b/>
          <w:bCs/>
          <w:sz w:val="24"/>
          <w:szCs w:val="24"/>
        </w:rPr>
        <w:t>Essential Element</w:t>
      </w:r>
      <w:r w:rsidR="003B3484" w:rsidRPr="00921F7C">
        <w:rPr>
          <w:rFonts w:cstheme="minorHAnsi"/>
          <w:b/>
          <w:bCs/>
          <w:sz w:val="24"/>
          <w:szCs w:val="24"/>
        </w:rPr>
        <w:t>:</w:t>
      </w:r>
      <w:r w:rsidR="003B3484" w:rsidRPr="00921F7C">
        <w:rPr>
          <w:rFonts w:cstheme="minorHAnsi"/>
          <w:sz w:val="24"/>
          <w:szCs w:val="24"/>
        </w:rPr>
        <w:t xml:space="preserve"> This statement is associated with Orthoprax</w:t>
      </w:r>
      <w:r w:rsidR="007E4274" w:rsidRPr="00921F7C">
        <w:rPr>
          <w:rFonts w:cstheme="minorHAnsi"/>
          <w:sz w:val="24"/>
          <w:szCs w:val="24"/>
        </w:rPr>
        <w:t>is</w:t>
      </w:r>
      <w:r w:rsidR="00921F7C">
        <w:rPr>
          <w:rFonts w:cstheme="minorHAnsi"/>
          <w:sz w:val="24"/>
          <w:szCs w:val="24"/>
        </w:rPr>
        <w:t>.</w:t>
      </w:r>
    </w:p>
    <w:p w14:paraId="7557B341" w14:textId="77777777" w:rsidR="00921F7C" w:rsidRDefault="00921F7C" w:rsidP="00921F7C">
      <w:pPr>
        <w:spacing w:line="240" w:lineRule="auto"/>
        <w:ind w:left="720"/>
        <w:rPr>
          <w:rFonts w:cstheme="minorHAnsi"/>
          <w:b/>
          <w:bCs/>
          <w:sz w:val="24"/>
          <w:szCs w:val="24"/>
        </w:rPr>
      </w:pPr>
    </w:p>
    <w:p w14:paraId="2316D977" w14:textId="553F3817" w:rsidR="007E4274" w:rsidRPr="00921F7C" w:rsidRDefault="007E4274" w:rsidP="00B14D54">
      <w:pPr>
        <w:spacing w:line="480" w:lineRule="auto"/>
        <w:ind w:left="720"/>
        <w:rPr>
          <w:rFonts w:cstheme="minorHAnsi"/>
          <w:sz w:val="24"/>
          <w:szCs w:val="24"/>
        </w:rPr>
      </w:pPr>
      <w:r w:rsidRPr="00921F7C">
        <w:rPr>
          <w:rFonts w:cstheme="minorHAnsi"/>
          <w:b/>
          <w:bCs/>
          <w:sz w:val="24"/>
          <w:szCs w:val="24"/>
        </w:rPr>
        <w:t>Additive/Variant Analysis:</w:t>
      </w:r>
      <w:r w:rsidRPr="00921F7C">
        <w:rPr>
          <w:rFonts w:cstheme="minorHAnsi"/>
          <w:sz w:val="24"/>
          <w:szCs w:val="24"/>
        </w:rPr>
        <w:t xml:space="preserve">  The comment is additive to my discussion, research</w:t>
      </w:r>
      <w:r w:rsidR="00D54359" w:rsidRPr="00921F7C">
        <w:rPr>
          <w:rFonts w:cstheme="minorHAnsi"/>
          <w:sz w:val="24"/>
          <w:szCs w:val="24"/>
        </w:rPr>
        <w:t>,</w:t>
      </w:r>
      <w:r w:rsidRPr="00921F7C">
        <w:rPr>
          <w:rFonts w:cstheme="minorHAnsi"/>
          <w:sz w:val="24"/>
          <w:szCs w:val="24"/>
        </w:rPr>
        <w:t xml:space="preserve"> and understanding o</w:t>
      </w:r>
      <w:r w:rsidR="00D54359" w:rsidRPr="00921F7C">
        <w:rPr>
          <w:rFonts w:cstheme="minorHAnsi"/>
          <w:sz w:val="24"/>
          <w:szCs w:val="24"/>
        </w:rPr>
        <w:t>f</w:t>
      </w:r>
      <w:r w:rsidRPr="00921F7C">
        <w:rPr>
          <w:rFonts w:cstheme="minorHAnsi"/>
          <w:sz w:val="24"/>
          <w:szCs w:val="24"/>
        </w:rPr>
        <w:t xml:space="preserve"> orthopraxis.  My knowledge of orthopraxis is putting orthodoxy/religion into action. It is one thing to read or listen to what it means to be religious; however, it’s entirely different putting what is learned into action.</w:t>
      </w:r>
    </w:p>
    <w:p w14:paraId="3BFAA3B8" w14:textId="5CBBD16A" w:rsidR="007E4274" w:rsidRPr="00921F7C" w:rsidRDefault="007E4274" w:rsidP="00B14D54">
      <w:pPr>
        <w:spacing w:line="480" w:lineRule="auto"/>
        <w:ind w:left="720"/>
        <w:rPr>
          <w:rFonts w:cstheme="minorHAnsi"/>
          <w:sz w:val="24"/>
          <w:szCs w:val="24"/>
        </w:rPr>
      </w:pPr>
      <w:r w:rsidRPr="00921F7C">
        <w:rPr>
          <w:rFonts w:cstheme="minorHAnsi"/>
          <w:b/>
          <w:bCs/>
          <w:sz w:val="24"/>
          <w:szCs w:val="24"/>
        </w:rPr>
        <w:t>Contextualization:</w:t>
      </w:r>
      <w:r w:rsidRPr="00921F7C">
        <w:rPr>
          <w:rFonts w:cstheme="minorHAnsi"/>
          <w:sz w:val="24"/>
          <w:szCs w:val="24"/>
        </w:rPr>
        <w:t xml:space="preserve">  As a min</w:t>
      </w:r>
      <w:r w:rsidR="00260434" w:rsidRPr="00921F7C">
        <w:rPr>
          <w:rFonts w:cstheme="minorHAnsi"/>
          <w:sz w:val="24"/>
          <w:szCs w:val="24"/>
        </w:rPr>
        <w:t>i</w:t>
      </w:r>
      <w:r w:rsidRPr="00921F7C">
        <w:rPr>
          <w:rFonts w:cstheme="minorHAnsi"/>
          <w:sz w:val="24"/>
          <w:szCs w:val="24"/>
        </w:rPr>
        <w:t>ster</w:t>
      </w:r>
      <w:r w:rsidR="00D54359" w:rsidRPr="00921F7C">
        <w:rPr>
          <w:rFonts w:cstheme="minorHAnsi"/>
          <w:sz w:val="24"/>
          <w:szCs w:val="24"/>
        </w:rPr>
        <w:t xml:space="preserve"> occupying a leadership position</w:t>
      </w:r>
      <w:r w:rsidRPr="00921F7C">
        <w:rPr>
          <w:rFonts w:cstheme="minorHAnsi"/>
          <w:sz w:val="24"/>
          <w:szCs w:val="24"/>
        </w:rPr>
        <w:t xml:space="preserve"> and</w:t>
      </w:r>
      <w:r w:rsidR="00260434" w:rsidRPr="00921F7C">
        <w:rPr>
          <w:rFonts w:cstheme="minorHAnsi"/>
          <w:sz w:val="24"/>
          <w:szCs w:val="24"/>
        </w:rPr>
        <w:t>,</w:t>
      </w:r>
      <w:r w:rsidRPr="00921F7C">
        <w:rPr>
          <w:rFonts w:cstheme="minorHAnsi"/>
          <w:sz w:val="24"/>
          <w:szCs w:val="24"/>
        </w:rPr>
        <w:t xml:space="preserve"> more importantly, a person who is a practicing</w:t>
      </w:r>
      <w:r w:rsidR="00260434" w:rsidRPr="00921F7C">
        <w:rPr>
          <w:rFonts w:cstheme="minorHAnsi"/>
          <w:sz w:val="24"/>
          <w:szCs w:val="24"/>
        </w:rPr>
        <w:t>,</w:t>
      </w:r>
      <w:r w:rsidRPr="00921F7C">
        <w:rPr>
          <w:rFonts w:cstheme="minorHAnsi"/>
          <w:sz w:val="24"/>
          <w:szCs w:val="24"/>
        </w:rPr>
        <w:t xml:space="preserve"> devout Christian, I lea</w:t>
      </w:r>
      <w:r w:rsidR="00260434" w:rsidRPr="00921F7C">
        <w:rPr>
          <w:rFonts w:cstheme="minorHAnsi"/>
          <w:sz w:val="24"/>
          <w:szCs w:val="24"/>
        </w:rPr>
        <w:t>r</w:t>
      </w:r>
      <w:r w:rsidRPr="00921F7C">
        <w:rPr>
          <w:rFonts w:cstheme="minorHAnsi"/>
          <w:sz w:val="24"/>
          <w:szCs w:val="24"/>
        </w:rPr>
        <w:t xml:space="preserve">ned that although people cannot earn their way into heaven, faith without actions </w:t>
      </w:r>
      <w:r w:rsidR="00260434" w:rsidRPr="00921F7C">
        <w:rPr>
          <w:rFonts w:cstheme="minorHAnsi"/>
          <w:sz w:val="24"/>
          <w:szCs w:val="24"/>
        </w:rPr>
        <w:t>is dead (James 2:17).  Learning about the way a Christian should behave is vitally essential</w:t>
      </w:r>
      <w:r w:rsidR="00D54359" w:rsidRPr="00921F7C">
        <w:rPr>
          <w:rFonts w:cstheme="minorHAnsi"/>
          <w:sz w:val="24"/>
          <w:szCs w:val="24"/>
        </w:rPr>
        <w:t>.</w:t>
      </w:r>
      <w:r w:rsidR="00260434" w:rsidRPr="00921F7C">
        <w:rPr>
          <w:rFonts w:cstheme="minorHAnsi"/>
          <w:sz w:val="24"/>
          <w:szCs w:val="24"/>
        </w:rPr>
        <w:t xml:space="preserve"> </w:t>
      </w:r>
      <w:r w:rsidR="00D54359" w:rsidRPr="00921F7C">
        <w:rPr>
          <w:rFonts w:cstheme="minorHAnsi"/>
          <w:sz w:val="24"/>
          <w:szCs w:val="24"/>
        </w:rPr>
        <w:t>In Christi</w:t>
      </w:r>
      <w:r w:rsidR="00260434" w:rsidRPr="00921F7C">
        <w:rPr>
          <w:rFonts w:cstheme="minorHAnsi"/>
          <w:sz w:val="24"/>
          <w:szCs w:val="24"/>
        </w:rPr>
        <w:t xml:space="preserve">an </w:t>
      </w:r>
      <w:r w:rsidR="00D54359" w:rsidRPr="00921F7C">
        <w:rPr>
          <w:rFonts w:cstheme="minorHAnsi"/>
          <w:sz w:val="24"/>
          <w:szCs w:val="24"/>
        </w:rPr>
        <w:t>leadersh</w:t>
      </w:r>
      <w:r w:rsidR="00260434" w:rsidRPr="00921F7C">
        <w:rPr>
          <w:rFonts w:cstheme="minorHAnsi"/>
          <w:sz w:val="24"/>
          <w:szCs w:val="24"/>
        </w:rPr>
        <w:t>ip</w:t>
      </w:r>
      <w:r w:rsidR="00D54359" w:rsidRPr="00921F7C">
        <w:rPr>
          <w:rFonts w:cstheme="minorHAnsi"/>
          <w:sz w:val="24"/>
          <w:szCs w:val="24"/>
        </w:rPr>
        <w:t>, the ro</w:t>
      </w:r>
      <w:r w:rsidR="00260434" w:rsidRPr="00921F7C">
        <w:rPr>
          <w:rFonts w:cstheme="minorHAnsi"/>
          <w:sz w:val="24"/>
          <w:szCs w:val="24"/>
        </w:rPr>
        <w:t>le</w:t>
      </w:r>
      <w:r w:rsidR="00D54359" w:rsidRPr="00921F7C">
        <w:rPr>
          <w:rFonts w:cstheme="minorHAnsi"/>
          <w:sz w:val="24"/>
          <w:szCs w:val="24"/>
        </w:rPr>
        <w:t xml:space="preserve"> of orthopraxy is </w:t>
      </w:r>
      <w:r w:rsidR="00087DF8" w:rsidRPr="00921F7C">
        <w:rPr>
          <w:rFonts w:cstheme="minorHAnsi"/>
          <w:sz w:val="24"/>
          <w:szCs w:val="24"/>
        </w:rPr>
        <w:t xml:space="preserve">not just </w:t>
      </w:r>
      <w:r w:rsidR="00D54359" w:rsidRPr="00921F7C">
        <w:rPr>
          <w:rFonts w:cstheme="minorHAnsi"/>
          <w:sz w:val="24"/>
          <w:szCs w:val="24"/>
        </w:rPr>
        <w:t>para</w:t>
      </w:r>
      <w:r w:rsidR="00260434" w:rsidRPr="00921F7C">
        <w:rPr>
          <w:rFonts w:cstheme="minorHAnsi"/>
          <w:sz w:val="24"/>
          <w:szCs w:val="24"/>
        </w:rPr>
        <w:t>m</w:t>
      </w:r>
      <w:r w:rsidR="00D54359" w:rsidRPr="00921F7C">
        <w:rPr>
          <w:rFonts w:cstheme="minorHAnsi"/>
          <w:sz w:val="24"/>
          <w:szCs w:val="24"/>
        </w:rPr>
        <w:t>ou</w:t>
      </w:r>
      <w:r w:rsidR="00260434" w:rsidRPr="00921F7C">
        <w:rPr>
          <w:rFonts w:cstheme="minorHAnsi"/>
          <w:sz w:val="24"/>
          <w:szCs w:val="24"/>
        </w:rPr>
        <w:t>nt</w:t>
      </w:r>
      <w:r w:rsidR="00712D89" w:rsidRPr="00921F7C">
        <w:rPr>
          <w:rFonts w:cstheme="minorHAnsi"/>
          <w:sz w:val="24"/>
          <w:szCs w:val="24"/>
        </w:rPr>
        <w:t>. Still, it</w:t>
      </w:r>
      <w:r w:rsidR="00087DF8" w:rsidRPr="00921F7C">
        <w:rPr>
          <w:rFonts w:cstheme="minorHAnsi"/>
          <w:sz w:val="24"/>
          <w:szCs w:val="24"/>
        </w:rPr>
        <w:t xml:space="preserve"> i</w:t>
      </w:r>
      <w:r w:rsidR="00D54359" w:rsidRPr="00921F7C">
        <w:rPr>
          <w:rFonts w:cstheme="minorHAnsi"/>
          <w:sz w:val="24"/>
          <w:szCs w:val="24"/>
        </w:rPr>
        <w:t xml:space="preserve">s </w:t>
      </w:r>
      <w:r w:rsidR="00087DF8" w:rsidRPr="00921F7C">
        <w:rPr>
          <w:rFonts w:cstheme="minorHAnsi"/>
          <w:sz w:val="24"/>
          <w:szCs w:val="24"/>
        </w:rPr>
        <w:t>the gu</w:t>
      </w:r>
      <w:r w:rsidR="00D54359" w:rsidRPr="00921F7C">
        <w:rPr>
          <w:rFonts w:cstheme="minorHAnsi"/>
          <w:sz w:val="24"/>
          <w:szCs w:val="24"/>
        </w:rPr>
        <w:t>i</w:t>
      </w:r>
      <w:r w:rsidR="00087DF8" w:rsidRPr="00921F7C">
        <w:rPr>
          <w:rFonts w:cstheme="minorHAnsi"/>
          <w:sz w:val="24"/>
          <w:szCs w:val="24"/>
        </w:rPr>
        <w:t>ding light tha</w:t>
      </w:r>
      <w:r w:rsidR="00260434" w:rsidRPr="00921F7C">
        <w:rPr>
          <w:rFonts w:cstheme="minorHAnsi"/>
          <w:sz w:val="24"/>
          <w:szCs w:val="24"/>
        </w:rPr>
        <w:t>t</w:t>
      </w:r>
      <w:r w:rsidR="00D54359" w:rsidRPr="00921F7C">
        <w:rPr>
          <w:rFonts w:cstheme="minorHAnsi"/>
          <w:sz w:val="24"/>
          <w:szCs w:val="24"/>
        </w:rPr>
        <w:t xml:space="preserve"> s</w:t>
      </w:r>
      <w:r w:rsidR="00260434" w:rsidRPr="00921F7C">
        <w:rPr>
          <w:rFonts w:cstheme="minorHAnsi"/>
          <w:sz w:val="24"/>
          <w:szCs w:val="24"/>
        </w:rPr>
        <w:t>ha</w:t>
      </w:r>
      <w:r w:rsidR="00D54359" w:rsidRPr="00921F7C">
        <w:rPr>
          <w:rFonts w:cstheme="minorHAnsi"/>
          <w:sz w:val="24"/>
          <w:szCs w:val="24"/>
        </w:rPr>
        <w:t xml:space="preserve">pes </w:t>
      </w:r>
      <w:r w:rsidR="00260434" w:rsidRPr="00921F7C">
        <w:rPr>
          <w:rFonts w:cstheme="minorHAnsi"/>
          <w:sz w:val="24"/>
          <w:szCs w:val="24"/>
        </w:rPr>
        <w:t>t</w:t>
      </w:r>
      <w:r w:rsidR="00D54359" w:rsidRPr="00921F7C">
        <w:rPr>
          <w:rFonts w:cstheme="minorHAnsi"/>
          <w:sz w:val="24"/>
          <w:szCs w:val="24"/>
        </w:rPr>
        <w:t>he</w:t>
      </w:r>
      <w:r w:rsidR="00260434" w:rsidRPr="00921F7C">
        <w:rPr>
          <w:rFonts w:cstheme="minorHAnsi"/>
          <w:sz w:val="24"/>
          <w:szCs w:val="24"/>
        </w:rPr>
        <w:t xml:space="preserve"> behavior </w:t>
      </w:r>
      <w:r w:rsidR="00D54359" w:rsidRPr="00921F7C">
        <w:rPr>
          <w:rFonts w:cstheme="minorHAnsi"/>
          <w:sz w:val="24"/>
          <w:szCs w:val="24"/>
        </w:rPr>
        <w:t>and dec</w:t>
      </w:r>
      <w:r w:rsidR="00260434" w:rsidRPr="00921F7C">
        <w:rPr>
          <w:rFonts w:cstheme="minorHAnsi"/>
          <w:sz w:val="24"/>
          <w:szCs w:val="24"/>
        </w:rPr>
        <w:t>is</w:t>
      </w:r>
      <w:r w:rsidR="00D54359" w:rsidRPr="00921F7C">
        <w:rPr>
          <w:rFonts w:cstheme="minorHAnsi"/>
          <w:sz w:val="24"/>
          <w:szCs w:val="24"/>
        </w:rPr>
        <w:t>ions of</w:t>
      </w:r>
      <w:r w:rsidR="00260434" w:rsidRPr="00921F7C">
        <w:rPr>
          <w:rFonts w:cstheme="minorHAnsi"/>
          <w:sz w:val="24"/>
          <w:szCs w:val="24"/>
        </w:rPr>
        <w:t xml:space="preserve"> </w:t>
      </w:r>
      <w:r w:rsidR="00D54359" w:rsidRPr="00921F7C">
        <w:rPr>
          <w:rFonts w:cstheme="minorHAnsi"/>
          <w:sz w:val="24"/>
          <w:szCs w:val="24"/>
        </w:rPr>
        <w:t>l</w:t>
      </w:r>
      <w:r w:rsidR="00260434" w:rsidRPr="00921F7C">
        <w:rPr>
          <w:rFonts w:cstheme="minorHAnsi"/>
          <w:sz w:val="24"/>
          <w:szCs w:val="24"/>
        </w:rPr>
        <w:t>e</w:t>
      </w:r>
      <w:r w:rsidR="00D54359" w:rsidRPr="00921F7C">
        <w:rPr>
          <w:rFonts w:cstheme="minorHAnsi"/>
          <w:sz w:val="24"/>
          <w:szCs w:val="24"/>
        </w:rPr>
        <w:t>ad</w:t>
      </w:r>
      <w:r w:rsidR="00260434" w:rsidRPr="00921F7C">
        <w:rPr>
          <w:rFonts w:cstheme="minorHAnsi"/>
          <w:sz w:val="24"/>
          <w:szCs w:val="24"/>
        </w:rPr>
        <w:t>ers</w:t>
      </w:r>
      <w:r w:rsidR="00087DF8" w:rsidRPr="00921F7C">
        <w:rPr>
          <w:rFonts w:cstheme="minorHAnsi"/>
          <w:sz w:val="24"/>
          <w:szCs w:val="24"/>
        </w:rPr>
        <w:t>, enlightening them on the path to effective leadership</w:t>
      </w:r>
      <w:r w:rsidR="00260434" w:rsidRPr="00921F7C">
        <w:rPr>
          <w:rFonts w:cstheme="minorHAnsi"/>
          <w:sz w:val="24"/>
          <w:szCs w:val="24"/>
        </w:rPr>
        <w:t>.</w:t>
      </w:r>
    </w:p>
    <w:p w14:paraId="3F13DBD4" w14:textId="77777777" w:rsidR="00BB2735" w:rsidRPr="00921F7C" w:rsidRDefault="00BB2735" w:rsidP="00B14D54">
      <w:pPr>
        <w:spacing w:line="480" w:lineRule="auto"/>
        <w:ind w:left="720"/>
        <w:rPr>
          <w:rFonts w:cstheme="minorHAnsi"/>
          <w:sz w:val="24"/>
          <w:szCs w:val="24"/>
        </w:rPr>
      </w:pPr>
    </w:p>
    <w:p w14:paraId="62723AFB" w14:textId="77777777" w:rsidR="00887709" w:rsidRPr="00921F7C" w:rsidRDefault="00D54359" w:rsidP="00887709">
      <w:pPr>
        <w:spacing w:line="240" w:lineRule="auto"/>
        <w:rPr>
          <w:rFonts w:cstheme="minorHAnsi"/>
          <w:sz w:val="24"/>
          <w:szCs w:val="24"/>
          <w:shd w:val="clear" w:color="auto" w:fill="FFFFFF"/>
        </w:rPr>
      </w:pPr>
      <w:r w:rsidRPr="00921F7C">
        <w:rPr>
          <w:rFonts w:cstheme="minorHAnsi"/>
          <w:b/>
          <w:bCs/>
          <w:sz w:val="24"/>
          <w:szCs w:val="24"/>
        </w:rPr>
        <w:lastRenderedPageBreak/>
        <w:t>Source 2</w:t>
      </w:r>
      <w:r w:rsidRPr="00921F7C">
        <w:rPr>
          <w:rFonts w:cstheme="minorHAnsi"/>
          <w:sz w:val="24"/>
          <w:szCs w:val="24"/>
        </w:rPr>
        <w:t xml:space="preserve">: </w:t>
      </w:r>
      <w:r w:rsidRPr="00921F7C">
        <w:rPr>
          <w:rFonts w:cstheme="minorHAnsi"/>
          <w:sz w:val="24"/>
          <w:szCs w:val="24"/>
          <w:shd w:val="clear" w:color="auto" w:fill="FFFFFF"/>
        </w:rPr>
        <w:t xml:space="preserve">Afaradi, A. (2023). </w:t>
      </w:r>
      <w:commentRangeStart w:id="6"/>
      <w:r w:rsidRPr="00921F7C">
        <w:rPr>
          <w:rFonts w:cstheme="minorHAnsi"/>
          <w:sz w:val="24"/>
          <w:szCs w:val="24"/>
          <w:shd w:val="clear" w:color="auto" w:fill="FFFFFF"/>
        </w:rPr>
        <w:t xml:space="preserve">Holistic Christian Leadership: The Combination of Orthodoxy, </w:t>
      </w:r>
      <w:r w:rsidR="00887709" w:rsidRPr="00921F7C">
        <w:rPr>
          <w:rFonts w:cstheme="minorHAnsi"/>
          <w:sz w:val="24"/>
          <w:szCs w:val="24"/>
          <w:shd w:val="clear" w:color="auto" w:fill="FFFFFF"/>
        </w:rPr>
        <w:t xml:space="preserve">      </w:t>
      </w:r>
    </w:p>
    <w:p w14:paraId="0E8C8791" w14:textId="6638BB5D" w:rsidR="00D54359" w:rsidRPr="00921F7C" w:rsidRDefault="00887709" w:rsidP="00887709">
      <w:pPr>
        <w:spacing w:line="240" w:lineRule="auto"/>
        <w:rPr>
          <w:rFonts w:cstheme="minorHAnsi"/>
          <w:sz w:val="24"/>
          <w:szCs w:val="24"/>
          <w:shd w:val="clear" w:color="auto" w:fill="FFFFFF"/>
        </w:rPr>
      </w:pPr>
      <w:r w:rsidRPr="00921F7C">
        <w:rPr>
          <w:rFonts w:cstheme="minorHAnsi"/>
          <w:sz w:val="24"/>
          <w:szCs w:val="24"/>
          <w:shd w:val="clear" w:color="auto" w:fill="FFFFFF"/>
        </w:rPr>
        <w:t xml:space="preserve">                  </w:t>
      </w:r>
      <w:r w:rsidR="00D54359" w:rsidRPr="00921F7C">
        <w:rPr>
          <w:rFonts w:cstheme="minorHAnsi"/>
          <w:sz w:val="24"/>
          <w:szCs w:val="24"/>
          <w:shd w:val="clear" w:color="auto" w:fill="FFFFFF"/>
        </w:rPr>
        <w:t xml:space="preserve">Orthopraxis and </w:t>
      </w:r>
      <w:proofErr w:type="spellStart"/>
      <w:r w:rsidR="00D54359" w:rsidRPr="00921F7C">
        <w:rPr>
          <w:rFonts w:cstheme="minorHAnsi"/>
          <w:sz w:val="24"/>
          <w:szCs w:val="24"/>
          <w:shd w:val="clear" w:color="auto" w:fill="FFFFFF"/>
        </w:rPr>
        <w:t>Orthopathy</w:t>
      </w:r>
      <w:proofErr w:type="spellEnd"/>
      <w:r w:rsidR="00D54359" w:rsidRPr="00921F7C">
        <w:rPr>
          <w:rFonts w:cstheme="minorHAnsi"/>
          <w:sz w:val="24"/>
          <w:szCs w:val="24"/>
          <w:shd w:val="clear" w:color="auto" w:fill="FFFFFF"/>
        </w:rPr>
        <w:t>.</w:t>
      </w:r>
      <w:commentRangeEnd w:id="6"/>
      <w:r w:rsidR="001A7FCB">
        <w:rPr>
          <w:rStyle w:val="CommentReference"/>
        </w:rPr>
        <w:commentReference w:id="6"/>
      </w:r>
      <w:r w:rsidR="00D54359" w:rsidRPr="00921F7C">
        <w:rPr>
          <w:rFonts w:cstheme="minorHAnsi"/>
          <w:sz w:val="24"/>
          <w:szCs w:val="24"/>
          <w:shd w:val="clear" w:color="auto" w:fill="FFFFFF"/>
        </w:rPr>
        <w:t> </w:t>
      </w:r>
      <w:r w:rsidR="00D54359" w:rsidRPr="00921F7C">
        <w:rPr>
          <w:rFonts w:cstheme="minorHAnsi"/>
          <w:i/>
          <w:iCs/>
          <w:sz w:val="24"/>
          <w:szCs w:val="24"/>
          <w:shd w:val="clear" w:color="auto" w:fill="FFFFFF"/>
        </w:rPr>
        <w:t>Pharos Journal of Theology</w:t>
      </w:r>
      <w:r w:rsidR="00D54359" w:rsidRPr="00921F7C">
        <w:rPr>
          <w:rFonts w:cstheme="minorHAnsi"/>
          <w:sz w:val="24"/>
          <w:szCs w:val="24"/>
          <w:shd w:val="clear" w:color="auto" w:fill="FFFFFF"/>
        </w:rPr>
        <w:t>, </w:t>
      </w:r>
      <w:r w:rsidR="00D54359" w:rsidRPr="00921F7C">
        <w:rPr>
          <w:rFonts w:cstheme="minorHAnsi"/>
          <w:i/>
          <w:iCs/>
          <w:sz w:val="24"/>
          <w:szCs w:val="24"/>
          <w:shd w:val="clear" w:color="auto" w:fill="FFFFFF"/>
        </w:rPr>
        <w:t>104</w:t>
      </w:r>
      <w:r w:rsidR="00D54359" w:rsidRPr="00921F7C">
        <w:rPr>
          <w:rFonts w:cstheme="minorHAnsi"/>
          <w:sz w:val="24"/>
          <w:szCs w:val="24"/>
          <w:shd w:val="clear" w:color="auto" w:fill="FFFFFF"/>
        </w:rPr>
        <w:t>(4).</w:t>
      </w:r>
    </w:p>
    <w:p w14:paraId="08A92650" w14:textId="73B18A1A" w:rsidR="00D54359" w:rsidRPr="00921F7C" w:rsidRDefault="00B14D54" w:rsidP="00D54359">
      <w:pPr>
        <w:spacing w:line="480" w:lineRule="auto"/>
        <w:rPr>
          <w:rFonts w:cstheme="minorHAnsi"/>
          <w:b/>
          <w:bCs/>
          <w:sz w:val="24"/>
          <w:szCs w:val="24"/>
        </w:rPr>
      </w:pPr>
      <w:r w:rsidRPr="00921F7C">
        <w:rPr>
          <w:rFonts w:cstheme="minorHAnsi"/>
          <w:b/>
          <w:bCs/>
          <w:sz w:val="24"/>
          <w:szCs w:val="24"/>
        </w:rPr>
        <w:t xml:space="preserve">  </w:t>
      </w:r>
      <w:r w:rsidR="00D54359" w:rsidRPr="00921F7C">
        <w:rPr>
          <w:rFonts w:cstheme="minorHAnsi"/>
          <w:b/>
          <w:bCs/>
          <w:sz w:val="24"/>
          <w:szCs w:val="24"/>
        </w:rPr>
        <w:t>Comment 2:</w:t>
      </w:r>
    </w:p>
    <w:p w14:paraId="25D11542" w14:textId="6A176EC7" w:rsidR="00D54359" w:rsidRPr="00921F7C" w:rsidRDefault="00D54359" w:rsidP="00B14D54">
      <w:pPr>
        <w:spacing w:line="480" w:lineRule="auto"/>
        <w:ind w:left="720"/>
        <w:rPr>
          <w:rFonts w:cstheme="minorHAnsi"/>
          <w:sz w:val="24"/>
          <w:szCs w:val="24"/>
        </w:rPr>
      </w:pPr>
      <w:r w:rsidRPr="00921F7C">
        <w:rPr>
          <w:rFonts w:cstheme="minorHAnsi"/>
          <w:b/>
          <w:bCs/>
          <w:sz w:val="24"/>
          <w:szCs w:val="24"/>
        </w:rPr>
        <w:t>Quote/Comment</w:t>
      </w:r>
      <w:r w:rsidRPr="00921F7C">
        <w:rPr>
          <w:rFonts w:cstheme="minorHAnsi"/>
          <w:sz w:val="24"/>
          <w:szCs w:val="24"/>
        </w:rPr>
        <w:t xml:space="preserve">: </w:t>
      </w:r>
      <w:r w:rsidR="00326358" w:rsidRPr="00921F7C">
        <w:rPr>
          <w:rFonts w:cstheme="minorHAnsi"/>
          <w:sz w:val="24"/>
          <w:szCs w:val="24"/>
        </w:rPr>
        <w:t>“</w:t>
      </w:r>
      <w:r w:rsidRPr="00921F7C">
        <w:rPr>
          <w:rFonts w:cstheme="minorHAnsi"/>
          <w:sz w:val="24"/>
          <w:szCs w:val="24"/>
        </w:rPr>
        <w:t>Orthopathy is an essential aspect of Christian spirituality, providing a means of experiencing God's presence and grace in their lives. Moreover, orthopathy is a potent incentive for moral conduct</w:t>
      </w:r>
      <w:r w:rsidR="00712D89" w:rsidRPr="00921F7C">
        <w:rPr>
          <w:rFonts w:cstheme="minorHAnsi"/>
          <w:sz w:val="24"/>
          <w:szCs w:val="24"/>
        </w:rPr>
        <w:t xml:space="preserve">. It inspires Christians to do the right thing out of genuine love for God and their </w:t>
      </w:r>
      <w:r w:rsidRPr="00921F7C">
        <w:rPr>
          <w:rFonts w:cstheme="minorHAnsi"/>
          <w:sz w:val="24"/>
          <w:szCs w:val="24"/>
        </w:rPr>
        <w:t>neighbor rather than out of duty or necessity</w:t>
      </w:r>
      <w:r w:rsidR="00326358" w:rsidRPr="00921F7C">
        <w:rPr>
          <w:rFonts w:cstheme="minorHAnsi"/>
          <w:sz w:val="24"/>
          <w:szCs w:val="24"/>
        </w:rPr>
        <w:t>”</w:t>
      </w:r>
      <w:r w:rsidRPr="00921F7C">
        <w:rPr>
          <w:rFonts w:cstheme="minorHAnsi"/>
          <w:sz w:val="24"/>
          <w:szCs w:val="24"/>
        </w:rPr>
        <w:t xml:space="preserve"> (p.8)</w:t>
      </w:r>
      <w:r w:rsidR="00326358" w:rsidRPr="00921F7C">
        <w:rPr>
          <w:rFonts w:cstheme="minorHAnsi"/>
          <w:sz w:val="24"/>
          <w:szCs w:val="24"/>
        </w:rPr>
        <w:t>.</w:t>
      </w:r>
    </w:p>
    <w:p w14:paraId="5B3162CE" w14:textId="62381B6B" w:rsidR="00D54359" w:rsidRPr="00921F7C" w:rsidRDefault="00D54359" w:rsidP="00B14D54">
      <w:pPr>
        <w:ind w:left="720"/>
        <w:rPr>
          <w:rFonts w:cstheme="minorHAnsi"/>
          <w:sz w:val="24"/>
          <w:szCs w:val="24"/>
        </w:rPr>
      </w:pPr>
      <w:r w:rsidRPr="00921F7C">
        <w:rPr>
          <w:rFonts w:cstheme="minorHAnsi"/>
          <w:b/>
          <w:bCs/>
          <w:sz w:val="24"/>
          <w:szCs w:val="24"/>
        </w:rPr>
        <w:t>Essential Element:</w:t>
      </w:r>
      <w:r w:rsidRPr="00921F7C">
        <w:rPr>
          <w:rFonts w:cstheme="minorHAnsi"/>
          <w:sz w:val="24"/>
          <w:szCs w:val="24"/>
        </w:rPr>
        <w:t xml:space="preserve">  The comment is associated with Orthopathy. </w:t>
      </w:r>
    </w:p>
    <w:p w14:paraId="4FA3E17C" w14:textId="77777777" w:rsidR="00D54359" w:rsidRPr="00921F7C" w:rsidRDefault="00D54359" w:rsidP="00BB2735">
      <w:pPr>
        <w:spacing w:after="0"/>
        <w:ind w:left="720"/>
        <w:rPr>
          <w:rFonts w:cstheme="minorHAnsi"/>
          <w:sz w:val="24"/>
          <w:szCs w:val="24"/>
        </w:rPr>
      </w:pPr>
    </w:p>
    <w:p w14:paraId="01D0AAFF" w14:textId="52A22C63" w:rsidR="00D54359" w:rsidRPr="00921F7C" w:rsidRDefault="00D54359" w:rsidP="00B14D54">
      <w:pPr>
        <w:spacing w:line="480" w:lineRule="auto"/>
        <w:ind w:left="720"/>
        <w:rPr>
          <w:rFonts w:cstheme="minorHAnsi"/>
          <w:sz w:val="24"/>
          <w:szCs w:val="24"/>
        </w:rPr>
      </w:pPr>
      <w:r w:rsidRPr="00921F7C">
        <w:rPr>
          <w:rFonts w:cstheme="minorHAnsi"/>
          <w:b/>
          <w:bCs/>
          <w:sz w:val="24"/>
          <w:szCs w:val="24"/>
        </w:rPr>
        <w:t>Additive/Variant Analysis:</w:t>
      </w:r>
      <w:r w:rsidRPr="00921F7C">
        <w:rPr>
          <w:rFonts w:cstheme="minorHAnsi"/>
          <w:sz w:val="24"/>
          <w:szCs w:val="24"/>
        </w:rPr>
        <w:t xml:space="preserve"> The statement is additive to my research and discussion regarding orth</w:t>
      </w:r>
      <w:r w:rsidR="00E828B1" w:rsidRPr="00921F7C">
        <w:rPr>
          <w:rFonts w:cstheme="minorHAnsi"/>
          <w:sz w:val="24"/>
          <w:szCs w:val="24"/>
        </w:rPr>
        <w:t xml:space="preserve">opathy.  Orthpathy is a term translated in </w:t>
      </w:r>
      <w:r w:rsidR="00712D89" w:rsidRPr="00921F7C">
        <w:rPr>
          <w:rFonts w:cstheme="minorHAnsi"/>
          <w:sz w:val="24"/>
          <w:szCs w:val="24"/>
        </w:rPr>
        <w:t>layperson’s</w:t>
      </w:r>
      <w:r w:rsidR="00E828B1" w:rsidRPr="00921F7C">
        <w:rPr>
          <w:rFonts w:cstheme="minorHAnsi"/>
          <w:sz w:val="24"/>
          <w:szCs w:val="24"/>
        </w:rPr>
        <w:t xml:space="preserve"> terms, meani</w:t>
      </w:r>
      <w:r w:rsidR="00647B11" w:rsidRPr="00921F7C">
        <w:rPr>
          <w:rFonts w:cstheme="minorHAnsi"/>
          <w:sz w:val="24"/>
          <w:szCs w:val="24"/>
        </w:rPr>
        <w:t>n</w:t>
      </w:r>
      <w:r w:rsidR="00E828B1" w:rsidRPr="00921F7C">
        <w:rPr>
          <w:rFonts w:cstheme="minorHAnsi"/>
          <w:sz w:val="24"/>
          <w:szCs w:val="24"/>
        </w:rPr>
        <w:t>g rig</w:t>
      </w:r>
      <w:r w:rsidR="00647B11" w:rsidRPr="00921F7C">
        <w:rPr>
          <w:rFonts w:cstheme="minorHAnsi"/>
          <w:sz w:val="24"/>
          <w:szCs w:val="24"/>
        </w:rPr>
        <w:t>ht</w:t>
      </w:r>
      <w:r w:rsidR="00E828B1" w:rsidRPr="00921F7C">
        <w:rPr>
          <w:rFonts w:cstheme="minorHAnsi"/>
          <w:sz w:val="24"/>
          <w:szCs w:val="24"/>
        </w:rPr>
        <w:t xml:space="preserve"> or rightful suffering.  As Christians, our Lord and </w:t>
      </w:r>
      <w:r w:rsidR="00647B11" w:rsidRPr="00921F7C">
        <w:rPr>
          <w:rFonts w:cstheme="minorHAnsi"/>
          <w:sz w:val="24"/>
          <w:szCs w:val="24"/>
        </w:rPr>
        <w:t>S</w:t>
      </w:r>
      <w:r w:rsidR="00E828B1" w:rsidRPr="00921F7C">
        <w:rPr>
          <w:rFonts w:cstheme="minorHAnsi"/>
          <w:sz w:val="24"/>
          <w:szCs w:val="24"/>
        </w:rPr>
        <w:t xml:space="preserve">avior suffered for our sins and rose for our purpose so that we will have a direct connection through him to our heavenly father (John 14:6). In terms of drilling down on suffering, as Christians, we </w:t>
      </w:r>
      <w:r w:rsidR="00647B11" w:rsidRPr="00921F7C">
        <w:rPr>
          <w:rFonts w:cstheme="minorHAnsi"/>
          <w:sz w:val="24"/>
          <w:szCs w:val="24"/>
        </w:rPr>
        <w:t>must</w:t>
      </w:r>
      <w:r w:rsidR="00E828B1" w:rsidRPr="00921F7C">
        <w:rPr>
          <w:rFonts w:cstheme="minorHAnsi"/>
          <w:sz w:val="24"/>
          <w:szCs w:val="24"/>
        </w:rPr>
        <w:t xml:space="preserve"> endure the storms associated with living in this world all the while knowing that it’s simply a segway to our permanent one.</w:t>
      </w:r>
    </w:p>
    <w:p w14:paraId="4BB06992" w14:textId="77777777" w:rsidR="00921F7C" w:rsidRDefault="00647B11" w:rsidP="00B14D54">
      <w:pPr>
        <w:spacing w:after="0" w:line="480" w:lineRule="auto"/>
        <w:ind w:left="720"/>
        <w:rPr>
          <w:rFonts w:cstheme="minorHAnsi"/>
          <w:sz w:val="24"/>
          <w:szCs w:val="24"/>
        </w:rPr>
      </w:pPr>
      <w:r w:rsidRPr="00921F7C">
        <w:rPr>
          <w:rFonts w:cstheme="minorHAnsi"/>
          <w:b/>
          <w:bCs/>
          <w:sz w:val="24"/>
          <w:szCs w:val="24"/>
        </w:rPr>
        <w:t>Contextualization</w:t>
      </w:r>
      <w:r w:rsidRPr="00921F7C">
        <w:rPr>
          <w:rFonts w:cstheme="minorHAnsi"/>
          <w:sz w:val="24"/>
          <w:szCs w:val="24"/>
        </w:rPr>
        <w:t xml:space="preserve">: </w:t>
      </w:r>
      <w:r w:rsidR="00087DF8" w:rsidRPr="00921F7C">
        <w:rPr>
          <w:rFonts w:cstheme="minorHAnsi"/>
          <w:sz w:val="24"/>
          <w:szCs w:val="24"/>
        </w:rPr>
        <w:t>A level</w:t>
      </w:r>
      <w:r w:rsidR="00362D2D" w:rsidRPr="00921F7C">
        <w:rPr>
          <w:rFonts w:cstheme="minorHAnsi"/>
          <w:sz w:val="24"/>
          <w:szCs w:val="24"/>
        </w:rPr>
        <w:t xml:space="preserve"> </w:t>
      </w:r>
      <w:r w:rsidR="00087DF8" w:rsidRPr="00921F7C">
        <w:rPr>
          <w:rFonts w:cstheme="minorHAnsi"/>
          <w:sz w:val="24"/>
          <w:szCs w:val="24"/>
        </w:rPr>
        <w:t>of suffering</w:t>
      </w:r>
      <w:r w:rsidR="00087DF8" w:rsidRPr="00921F7C">
        <w:rPr>
          <w:rFonts w:cstheme="minorHAnsi"/>
          <w:b/>
          <w:bCs/>
          <w:sz w:val="24"/>
          <w:szCs w:val="24"/>
        </w:rPr>
        <w:t> </w:t>
      </w:r>
      <w:r w:rsidR="00087DF8" w:rsidRPr="00921F7C">
        <w:rPr>
          <w:rFonts w:cstheme="minorHAnsi"/>
          <w:sz w:val="24"/>
          <w:szCs w:val="24"/>
        </w:rPr>
        <w:t xml:space="preserve">is par for the course by being a Christian.  Part of which is simply that </w:t>
      </w:r>
      <w:r w:rsidR="00712D89" w:rsidRPr="00921F7C">
        <w:rPr>
          <w:rFonts w:cstheme="minorHAnsi"/>
          <w:sz w:val="24"/>
          <w:szCs w:val="24"/>
        </w:rPr>
        <w:t>an adversary is working</w:t>
      </w:r>
      <w:r w:rsidR="00087DF8" w:rsidRPr="00921F7C">
        <w:rPr>
          <w:rFonts w:cstheme="minorHAnsi"/>
          <w:sz w:val="24"/>
          <w:szCs w:val="24"/>
        </w:rPr>
        <w:t xml:space="preserve"> against us.  </w:t>
      </w:r>
      <w:r w:rsidR="003B4C16" w:rsidRPr="00921F7C">
        <w:rPr>
          <w:rFonts w:cstheme="minorHAnsi"/>
          <w:sz w:val="24"/>
          <w:szCs w:val="24"/>
        </w:rPr>
        <w:t>Not only are we f</w:t>
      </w:r>
      <w:r w:rsidR="00362D2D" w:rsidRPr="00921F7C">
        <w:rPr>
          <w:rFonts w:cstheme="minorHAnsi"/>
          <w:sz w:val="24"/>
          <w:szCs w:val="24"/>
        </w:rPr>
        <w:t>aced with constantly</w:t>
      </w:r>
      <w:r w:rsidR="00087DF8" w:rsidRPr="00921F7C">
        <w:rPr>
          <w:rFonts w:cstheme="minorHAnsi"/>
          <w:sz w:val="24"/>
          <w:szCs w:val="24"/>
        </w:rPr>
        <w:t xml:space="preserve"> battling </w:t>
      </w:r>
      <w:r w:rsidR="00362D2D" w:rsidRPr="00921F7C">
        <w:rPr>
          <w:rFonts w:cstheme="minorHAnsi"/>
          <w:sz w:val="24"/>
          <w:szCs w:val="24"/>
        </w:rPr>
        <w:t xml:space="preserve">an </w:t>
      </w:r>
      <w:r w:rsidR="00087DF8" w:rsidRPr="00921F7C">
        <w:rPr>
          <w:rFonts w:cstheme="minorHAnsi"/>
          <w:sz w:val="24"/>
          <w:szCs w:val="24"/>
        </w:rPr>
        <w:t>adversar</w:t>
      </w:r>
      <w:r w:rsidR="00362D2D" w:rsidRPr="00921F7C">
        <w:rPr>
          <w:rFonts w:cstheme="minorHAnsi"/>
          <w:sz w:val="24"/>
          <w:szCs w:val="24"/>
        </w:rPr>
        <w:t>y</w:t>
      </w:r>
      <w:r w:rsidR="00087DF8" w:rsidRPr="00921F7C">
        <w:rPr>
          <w:rFonts w:cstheme="minorHAnsi"/>
          <w:sz w:val="24"/>
          <w:szCs w:val="24"/>
        </w:rPr>
        <w:t xml:space="preserve">, but most, if not all, of the world's ways work contrary to most of our beliefs and behaviors. </w:t>
      </w:r>
    </w:p>
    <w:p w14:paraId="20A909D3" w14:textId="77777777" w:rsidR="00921F7C" w:rsidRDefault="00921F7C" w:rsidP="00B14D54">
      <w:pPr>
        <w:spacing w:after="0" w:line="480" w:lineRule="auto"/>
        <w:ind w:left="720"/>
        <w:rPr>
          <w:rFonts w:cstheme="minorHAnsi"/>
          <w:sz w:val="24"/>
          <w:szCs w:val="24"/>
        </w:rPr>
      </w:pPr>
    </w:p>
    <w:p w14:paraId="04659B50" w14:textId="49CEE160" w:rsidR="00647B11" w:rsidRPr="00921F7C" w:rsidRDefault="00087DF8" w:rsidP="00B14D54">
      <w:pPr>
        <w:spacing w:after="0" w:line="480" w:lineRule="auto"/>
        <w:ind w:left="720"/>
        <w:rPr>
          <w:rFonts w:cstheme="minorHAnsi"/>
          <w:sz w:val="24"/>
          <w:szCs w:val="24"/>
        </w:rPr>
      </w:pPr>
      <w:r w:rsidRPr="00921F7C">
        <w:rPr>
          <w:rFonts w:cstheme="minorHAnsi"/>
          <w:sz w:val="24"/>
          <w:szCs w:val="24"/>
        </w:rPr>
        <w:lastRenderedPageBreak/>
        <w:t xml:space="preserve"> For example, lying to make the best sell or gain any financial advantage is customary for most, whereas Christians place their values ahead of taking advantage of people.  We all need money to survive, but for Christians, money does not rule our world; his word does.</w:t>
      </w:r>
    </w:p>
    <w:p w14:paraId="18245A3B" w14:textId="77777777" w:rsidR="00887709" w:rsidRPr="00921F7C" w:rsidRDefault="00B30FBF" w:rsidP="00A43A9B">
      <w:pPr>
        <w:rPr>
          <w:rFonts w:cstheme="minorHAnsi"/>
          <w:sz w:val="24"/>
          <w:szCs w:val="24"/>
          <w:shd w:val="clear" w:color="auto" w:fill="FFFFFF"/>
        </w:rPr>
      </w:pPr>
      <w:r w:rsidRPr="00921F7C">
        <w:rPr>
          <w:rFonts w:cstheme="minorHAnsi"/>
          <w:b/>
          <w:bCs/>
          <w:sz w:val="24"/>
          <w:szCs w:val="24"/>
        </w:rPr>
        <w:t>Source 3</w:t>
      </w:r>
      <w:r w:rsidRPr="00921F7C">
        <w:rPr>
          <w:rFonts w:cstheme="minorHAnsi"/>
          <w:sz w:val="24"/>
          <w:szCs w:val="24"/>
        </w:rPr>
        <w:t>:</w:t>
      </w:r>
      <w:r w:rsidR="00A43A9B" w:rsidRPr="00921F7C">
        <w:rPr>
          <w:rFonts w:cstheme="minorHAnsi"/>
          <w:sz w:val="24"/>
          <w:szCs w:val="24"/>
        </w:rPr>
        <w:t xml:space="preserve"> </w:t>
      </w:r>
      <w:r w:rsidR="00A43A9B" w:rsidRPr="00921F7C">
        <w:rPr>
          <w:rFonts w:cstheme="minorHAnsi"/>
          <w:sz w:val="24"/>
          <w:szCs w:val="24"/>
          <w:shd w:val="clear" w:color="auto" w:fill="FFFFFF"/>
        </w:rPr>
        <w:t xml:space="preserve">Afaradi, A. (2023). </w:t>
      </w:r>
      <w:commentRangeStart w:id="7"/>
      <w:r w:rsidR="00A43A9B" w:rsidRPr="00921F7C">
        <w:rPr>
          <w:rFonts w:cstheme="minorHAnsi"/>
          <w:sz w:val="24"/>
          <w:szCs w:val="24"/>
          <w:shd w:val="clear" w:color="auto" w:fill="FFFFFF"/>
        </w:rPr>
        <w:t xml:space="preserve">Holistic Christian Leadership: The Combination of Orthodoxy, </w:t>
      </w:r>
    </w:p>
    <w:p w14:paraId="358B0538" w14:textId="3AFA2683" w:rsidR="00A43A9B" w:rsidRPr="00921F7C" w:rsidRDefault="00887709" w:rsidP="00A43A9B">
      <w:pPr>
        <w:rPr>
          <w:rFonts w:cstheme="minorHAnsi"/>
          <w:sz w:val="24"/>
          <w:szCs w:val="24"/>
          <w:shd w:val="clear" w:color="auto" w:fill="FFFFFF"/>
        </w:rPr>
      </w:pPr>
      <w:r w:rsidRPr="00921F7C">
        <w:rPr>
          <w:rFonts w:cstheme="minorHAnsi"/>
          <w:sz w:val="24"/>
          <w:szCs w:val="24"/>
          <w:shd w:val="clear" w:color="auto" w:fill="FFFFFF"/>
        </w:rPr>
        <w:t xml:space="preserve">                  </w:t>
      </w:r>
      <w:r w:rsidR="00A43A9B" w:rsidRPr="00921F7C">
        <w:rPr>
          <w:rFonts w:cstheme="minorHAnsi"/>
          <w:sz w:val="24"/>
          <w:szCs w:val="24"/>
          <w:shd w:val="clear" w:color="auto" w:fill="FFFFFF"/>
        </w:rPr>
        <w:t xml:space="preserve">Orthopraxis and </w:t>
      </w:r>
      <w:proofErr w:type="spellStart"/>
      <w:r w:rsidR="00A43A9B" w:rsidRPr="00921F7C">
        <w:rPr>
          <w:rFonts w:cstheme="minorHAnsi"/>
          <w:sz w:val="24"/>
          <w:szCs w:val="24"/>
          <w:shd w:val="clear" w:color="auto" w:fill="FFFFFF"/>
        </w:rPr>
        <w:t>Orthopathy</w:t>
      </w:r>
      <w:proofErr w:type="spellEnd"/>
      <w:r w:rsidR="00A43A9B" w:rsidRPr="00921F7C">
        <w:rPr>
          <w:rFonts w:cstheme="minorHAnsi"/>
          <w:sz w:val="24"/>
          <w:szCs w:val="24"/>
          <w:shd w:val="clear" w:color="auto" w:fill="FFFFFF"/>
        </w:rPr>
        <w:t>. </w:t>
      </w:r>
      <w:commentRangeEnd w:id="7"/>
      <w:r w:rsidR="001A7FCB">
        <w:rPr>
          <w:rStyle w:val="CommentReference"/>
        </w:rPr>
        <w:commentReference w:id="7"/>
      </w:r>
      <w:r w:rsidR="00A43A9B" w:rsidRPr="00921F7C">
        <w:rPr>
          <w:rFonts w:cstheme="minorHAnsi"/>
          <w:i/>
          <w:iCs/>
          <w:sz w:val="24"/>
          <w:szCs w:val="24"/>
          <w:shd w:val="clear" w:color="auto" w:fill="FFFFFF"/>
        </w:rPr>
        <w:t>Pharos Journal of Theology</w:t>
      </w:r>
      <w:r w:rsidR="00A43A9B" w:rsidRPr="00921F7C">
        <w:rPr>
          <w:rFonts w:cstheme="minorHAnsi"/>
          <w:sz w:val="24"/>
          <w:szCs w:val="24"/>
          <w:shd w:val="clear" w:color="auto" w:fill="FFFFFF"/>
        </w:rPr>
        <w:t>, </w:t>
      </w:r>
      <w:r w:rsidR="00A43A9B" w:rsidRPr="00921F7C">
        <w:rPr>
          <w:rFonts w:cstheme="minorHAnsi"/>
          <w:i/>
          <w:iCs/>
          <w:sz w:val="24"/>
          <w:szCs w:val="24"/>
          <w:shd w:val="clear" w:color="auto" w:fill="FFFFFF"/>
        </w:rPr>
        <w:t>104</w:t>
      </w:r>
      <w:r w:rsidR="00A43A9B" w:rsidRPr="00921F7C">
        <w:rPr>
          <w:rFonts w:cstheme="minorHAnsi"/>
          <w:sz w:val="24"/>
          <w:szCs w:val="24"/>
          <w:shd w:val="clear" w:color="auto" w:fill="FFFFFF"/>
        </w:rPr>
        <w:t>(4).</w:t>
      </w:r>
    </w:p>
    <w:p w14:paraId="3AEA0419" w14:textId="1D922B46" w:rsidR="00B30FBF" w:rsidRPr="00921F7C" w:rsidRDefault="00B14D54" w:rsidP="00087DF8">
      <w:pPr>
        <w:spacing w:after="0" w:line="480" w:lineRule="auto"/>
        <w:rPr>
          <w:rFonts w:cstheme="minorHAnsi"/>
          <w:b/>
          <w:bCs/>
          <w:sz w:val="24"/>
          <w:szCs w:val="24"/>
        </w:rPr>
      </w:pPr>
      <w:r w:rsidRPr="00921F7C">
        <w:rPr>
          <w:rFonts w:cstheme="minorHAnsi"/>
          <w:b/>
          <w:bCs/>
          <w:sz w:val="24"/>
          <w:szCs w:val="24"/>
        </w:rPr>
        <w:t xml:space="preserve">   </w:t>
      </w:r>
      <w:r w:rsidR="00B30FBF" w:rsidRPr="00921F7C">
        <w:rPr>
          <w:rFonts w:cstheme="minorHAnsi"/>
          <w:b/>
          <w:bCs/>
          <w:sz w:val="24"/>
          <w:szCs w:val="24"/>
        </w:rPr>
        <w:t>Comment 3</w:t>
      </w:r>
    </w:p>
    <w:p w14:paraId="55665C19" w14:textId="061F03F8" w:rsidR="00B30FBF" w:rsidRPr="00921F7C" w:rsidRDefault="00A43A9B" w:rsidP="00B14D54">
      <w:pPr>
        <w:spacing w:after="0" w:line="480" w:lineRule="auto"/>
        <w:ind w:left="720"/>
        <w:rPr>
          <w:rFonts w:cstheme="minorHAnsi"/>
          <w:sz w:val="24"/>
          <w:szCs w:val="24"/>
        </w:rPr>
      </w:pPr>
      <w:r w:rsidRPr="00921F7C">
        <w:rPr>
          <w:rFonts w:cstheme="minorHAnsi"/>
          <w:b/>
          <w:bCs/>
          <w:sz w:val="24"/>
          <w:szCs w:val="24"/>
        </w:rPr>
        <w:t>Quote/Paraphrase</w:t>
      </w:r>
      <w:r w:rsidRPr="00921F7C">
        <w:rPr>
          <w:rFonts w:cstheme="minorHAnsi"/>
          <w:sz w:val="24"/>
          <w:szCs w:val="24"/>
        </w:rPr>
        <w:t>:  Christian leaders are expected to uphold the faith's doctrines and ideals, which is where orthodoxy comes in. Effective leadership requires the ability to direct people toward spiritual growth and development, and adopting the ideas and practices of the Christian religion is one way to do just that. Orthodoxy is a uniting factor that helps people from diverse backgrounds and beliefs come together under the Christian religion.</w:t>
      </w:r>
    </w:p>
    <w:p w14:paraId="589F39DC" w14:textId="3A88A70D" w:rsidR="00A43A9B" w:rsidRPr="00921F7C" w:rsidRDefault="00A43A9B" w:rsidP="00B14D54">
      <w:pPr>
        <w:ind w:left="720"/>
        <w:rPr>
          <w:rFonts w:cstheme="minorHAnsi"/>
          <w:sz w:val="24"/>
          <w:szCs w:val="24"/>
        </w:rPr>
      </w:pPr>
      <w:r w:rsidRPr="00921F7C">
        <w:rPr>
          <w:rFonts w:cstheme="minorHAnsi"/>
          <w:b/>
          <w:bCs/>
          <w:sz w:val="24"/>
          <w:szCs w:val="24"/>
        </w:rPr>
        <w:t>Essential Element:</w:t>
      </w:r>
      <w:r w:rsidRPr="00921F7C">
        <w:rPr>
          <w:rFonts w:cstheme="minorHAnsi"/>
          <w:sz w:val="24"/>
          <w:szCs w:val="24"/>
        </w:rPr>
        <w:t xml:space="preserve">  The comment is associated with orthodoxy</w:t>
      </w:r>
      <w:r w:rsidR="00921F7C">
        <w:rPr>
          <w:rFonts w:cstheme="minorHAnsi"/>
          <w:sz w:val="24"/>
          <w:szCs w:val="24"/>
        </w:rPr>
        <w:t>.</w:t>
      </w:r>
    </w:p>
    <w:p w14:paraId="1A31C69D" w14:textId="77777777" w:rsidR="00BB2735" w:rsidRPr="00921F7C" w:rsidRDefault="00BB2735" w:rsidP="00BB2735">
      <w:pPr>
        <w:spacing w:after="0" w:line="480" w:lineRule="auto"/>
        <w:ind w:left="720"/>
        <w:rPr>
          <w:rFonts w:cstheme="minorHAnsi"/>
          <w:b/>
          <w:bCs/>
          <w:sz w:val="24"/>
          <w:szCs w:val="24"/>
        </w:rPr>
      </w:pPr>
    </w:p>
    <w:p w14:paraId="501E3358" w14:textId="3529A87E" w:rsidR="00A43A9B" w:rsidRPr="00921F7C" w:rsidRDefault="00A43A9B" w:rsidP="00B14D54">
      <w:pPr>
        <w:spacing w:line="480" w:lineRule="auto"/>
        <w:ind w:left="720"/>
        <w:rPr>
          <w:rFonts w:cstheme="minorHAnsi"/>
          <w:color w:val="001D35"/>
          <w:sz w:val="24"/>
          <w:szCs w:val="24"/>
          <w:shd w:val="clear" w:color="auto" w:fill="FFFFFF"/>
        </w:rPr>
      </w:pPr>
      <w:r w:rsidRPr="00921F7C">
        <w:rPr>
          <w:rFonts w:cstheme="minorHAnsi"/>
          <w:b/>
          <w:bCs/>
          <w:sz w:val="24"/>
          <w:szCs w:val="24"/>
        </w:rPr>
        <w:t>Additive/Variant Analysis</w:t>
      </w:r>
      <w:r w:rsidRPr="00921F7C">
        <w:rPr>
          <w:rFonts w:cstheme="minorHAnsi"/>
          <w:sz w:val="24"/>
          <w:szCs w:val="24"/>
        </w:rPr>
        <w:t>:  The comment comple</w:t>
      </w:r>
      <w:r w:rsidR="00931EEF" w:rsidRPr="00921F7C">
        <w:rPr>
          <w:rFonts w:cstheme="minorHAnsi"/>
          <w:sz w:val="24"/>
          <w:szCs w:val="24"/>
        </w:rPr>
        <w:t>me</w:t>
      </w:r>
      <w:r w:rsidRPr="00921F7C">
        <w:rPr>
          <w:rFonts w:cstheme="minorHAnsi"/>
          <w:sz w:val="24"/>
          <w:szCs w:val="24"/>
        </w:rPr>
        <w:t>nt</w:t>
      </w:r>
      <w:r w:rsidR="00931EEF" w:rsidRPr="00921F7C">
        <w:rPr>
          <w:rFonts w:cstheme="minorHAnsi"/>
          <w:sz w:val="24"/>
          <w:szCs w:val="24"/>
        </w:rPr>
        <w:t>s</w:t>
      </w:r>
      <w:r w:rsidRPr="00921F7C">
        <w:rPr>
          <w:rFonts w:cstheme="minorHAnsi"/>
          <w:sz w:val="24"/>
          <w:szCs w:val="24"/>
        </w:rPr>
        <w:t xml:space="preserve"> my research, understanding, and life experience r</w:t>
      </w:r>
      <w:r w:rsidR="00931EEF" w:rsidRPr="00921F7C">
        <w:rPr>
          <w:rFonts w:cstheme="minorHAnsi"/>
          <w:sz w:val="24"/>
          <w:szCs w:val="24"/>
        </w:rPr>
        <w:t>eg</w:t>
      </w:r>
      <w:r w:rsidRPr="00921F7C">
        <w:rPr>
          <w:rFonts w:cstheme="minorHAnsi"/>
          <w:sz w:val="24"/>
          <w:szCs w:val="24"/>
        </w:rPr>
        <w:t>a</w:t>
      </w:r>
      <w:r w:rsidR="00931EEF" w:rsidRPr="00921F7C">
        <w:rPr>
          <w:rFonts w:cstheme="minorHAnsi"/>
          <w:sz w:val="24"/>
          <w:szCs w:val="24"/>
        </w:rPr>
        <w:t>rd</w:t>
      </w:r>
      <w:r w:rsidRPr="00921F7C">
        <w:rPr>
          <w:rFonts w:cstheme="minorHAnsi"/>
          <w:sz w:val="24"/>
          <w:szCs w:val="24"/>
        </w:rPr>
        <w:t>in</w:t>
      </w:r>
      <w:r w:rsidR="00931EEF" w:rsidRPr="00921F7C">
        <w:rPr>
          <w:rFonts w:cstheme="minorHAnsi"/>
          <w:sz w:val="24"/>
          <w:szCs w:val="24"/>
        </w:rPr>
        <w:t>g</w:t>
      </w:r>
      <w:r w:rsidRPr="00921F7C">
        <w:rPr>
          <w:rFonts w:cstheme="minorHAnsi"/>
          <w:sz w:val="24"/>
          <w:szCs w:val="24"/>
        </w:rPr>
        <w:t xml:space="preserve"> orthodoxy.  In summation</w:t>
      </w:r>
      <w:r w:rsidR="00931EEF" w:rsidRPr="00921F7C">
        <w:rPr>
          <w:rFonts w:cstheme="minorHAnsi"/>
          <w:sz w:val="24"/>
          <w:szCs w:val="24"/>
        </w:rPr>
        <w:t>,</w:t>
      </w:r>
      <w:r w:rsidRPr="00921F7C">
        <w:rPr>
          <w:rFonts w:cstheme="minorHAnsi"/>
          <w:sz w:val="24"/>
          <w:szCs w:val="24"/>
        </w:rPr>
        <w:t xml:space="preserve"> </w:t>
      </w:r>
      <w:r w:rsidR="00931EEF" w:rsidRPr="00921F7C">
        <w:rPr>
          <w:rFonts w:cstheme="minorHAnsi"/>
          <w:sz w:val="24"/>
          <w:szCs w:val="24"/>
        </w:rPr>
        <w:t>orthodox</w:t>
      </w:r>
      <w:r w:rsidR="00931EEF" w:rsidRPr="00921F7C">
        <w:rPr>
          <w:rFonts w:cstheme="minorHAnsi"/>
          <w:color w:val="001D35"/>
          <w:sz w:val="24"/>
          <w:szCs w:val="24"/>
          <w:shd w:val="clear" w:color="auto" w:fill="FFFFFF"/>
        </w:rPr>
        <w:t>y, the</w:t>
      </w:r>
      <w:r w:rsidRPr="00921F7C">
        <w:rPr>
          <w:rFonts w:cstheme="minorHAnsi"/>
          <w:color w:val="001D35"/>
          <w:sz w:val="24"/>
          <w:szCs w:val="24"/>
          <w:shd w:val="clear" w:color="auto" w:fill="FFFFFF"/>
        </w:rPr>
        <w:t xml:space="preserve"> word "Orthodox" comes from the Greek word orthódoxos, which means "correct opinion.</w:t>
      </w:r>
      <w:r w:rsidR="00931EEF" w:rsidRPr="00921F7C">
        <w:rPr>
          <w:rFonts w:cstheme="minorHAnsi"/>
          <w:color w:val="001D35"/>
          <w:sz w:val="24"/>
          <w:szCs w:val="24"/>
          <w:shd w:val="clear" w:color="auto" w:fill="FFFFFF"/>
        </w:rPr>
        <w:t>"</w:t>
      </w:r>
      <w:r w:rsidRPr="00921F7C">
        <w:rPr>
          <w:rFonts w:cstheme="minorHAnsi"/>
          <w:color w:val="001D35"/>
          <w:sz w:val="24"/>
          <w:szCs w:val="24"/>
          <w:shd w:val="clear" w:color="auto" w:fill="FFFFFF"/>
        </w:rPr>
        <w:t xml:space="preserve"> </w:t>
      </w:r>
      <w:r w:rsidR="00931EEF" w:rsidRPr="00921F7C">
        <w:rPr>
          <w:rFonts w:cstheme="minorHAnsi"/>
          <w:color w:val="001D35"/>
          <w:sz w:val="24"/>
          <w:szCs w:val="24"/>
          <w:shd w:val="clear" w:color="auto" w:fill="FFFFFF"/>
        </w:rPr>
        <w:t>This indicates that the word and or doctrine shared by a church organization is believed to be accurate.  Another definition I came across defined orthodoxy as “correct in teaching.”  Orthodox Christians, Jews, and others who may fall under the banner of Orthodox, what have you</w:t>
      </w:r>
      <w:r w:rsidR="003C49CB" w:rsidRPr="00921F7C">
        <w:rPr>
          <w:rFonts w:cstheme="minorHAnsi"/>
          <w:color w:val="001D35"/>
          <w:sz w:val="24"/>
          <w:szCs w:val="24"/>
          <w:shd w:val="clear" w:color="auto" w:fill="FFFFFF"/>
        </w:rPr>
        <w:t>. You</w:t>
      </w:r>
      <w:r w:rsidR="00931EEF" w:rsidRPr="00921F7C">
        <w:rPr>
          <w:rFonts w:cstheme="minorHAnsi"/>
          <w:color w:val="001D35"/>
          <w:sz w:val="24"/>
          <w:szCs w:val="24"/>
          <w:shd w:val="clear" w:color="auto" w:fill="FFFFFF"/>
        </w:rPr>
        <w:t xml:space="preserve"> feel </w:t>
      </w:r>
      <w:r w:rsidR="003C49CB" w:rsidRPr="00921F7C">
        <w:rPr>
          <w:rFonts w:cstheme="minorHAnsi"/>
          <w:color w:val="001D35"/>
          <w:sz w:val="24"/>
          <w:szCs w:val="24"/>
          <w:shd w:val="clear" w:color="auto" w:fill="FFFFFF"/>
        </w:rPr>
        <w:t>blank; all believe </w:t>
      </w:r>
      <w:r w:rsidR="00931EEF" w:rsidRPr="00921F7C">
        <w:rPr>
          <w:rFonts w:cstheme="minorHAnsi"/>
          <w:color w:val="001D35"/>
          <w:sz w:val="24"/>
          <w:szCs w:val="24"/>
          <w:shd w:val="clear" w:color="auto" w:fill="FFFFFF"/>
        </w:rPr>
        <w:t xml:space="preserve">their teachings are </w:t>
      </w:r>
      <w:r w:rsidR="003C49CB" w:rsidRPr="00921F7C">
        <w:rPr>
          <w:rFonts w:cstheme="minorHAnsi"/>
          <w:color w:val="001D35"/>
          <w:sz w:val="24"/>
          <w:szCs w:val="24"/>
          <w:shd w:val="clear" w:color="auto" w:fill="FFFFFF"/>
        </w:rPr>
        <w:t xml:space="preserve">grounded in </w:t>
      </w:r>
      <w:r w:rsidR="00931EEF" w:rsidRPr="00921F7C">
        <w:rPr>
          <w:rFonts w:cstheme="minorHAnsi"/>
          <w:color w:val="001D35"/>
          <w:sz w:val="24"/>
          <w:szCs w:val="24"/>
          <w:shd w:val="clear" w:color="auto" w:fill="FFFFFF"/>
        </w:rPr>
        <w:t>traditional and accurate</w:t>
      </w:r>
      <w:r w:rsidR="003C49CB" w:rsidRPr="00921F7C">
        <w:rPr>
          <w:rFonts w:cstheme="minorHAnsi"/>
          <w:color w:val="001D35"/>
          <w:sz w:val="24"/>
          <w:szCs w:val="24"/>
          <w:shd w:val="clear" w:color="auto" w:fill="FFFFFF"/>
        </w:rPr>
        <w:t xml:space="preserve"> footing</w:t>
      </w:r>
      <w:r w:rsidR="00931EEF" w:rsidRPr="00921F7C">
        <w:rPr>
          <w:rFonts w:cstheme="minorHAnsi"/>
          <w:color w:val="001D35"/>
          <w:sz w:val="24"/>
          <w:szCs w:val="24"/>
          <w:shd w:val="clear" w:color="auto" w:fill="FFFFFF"/>
        </w:rPr>
        <w:t xml:space="preserve">.  </w:t>
      </w:r>
    </w:p>
    <w:p w14:paraId="2A5E705C" w14:textId="77777777" w:rsidR="00BB2735" w:rsidRPr="00921F7C" w:rsidRDefault="00931EEF" w:rsidP="00B14D54">
      <w:pPr>
        <w:spacing w:line="480" w:lineRule="auto"/>
        <w:ind w:left="720"/>
        <w:rPr>
          <w:rFonts w:cstheme="minorHAnsi"/>
          <w:color w:val="001D35"/>
          <w:sz w:val="24"/>
          <w:szCs w:val="24"/>
          <w:shd w:val="clear" w:color="auto" w:fill="FFFFFF"/>
        </w:rPr>
      </w:pPr>
      <w:r w:rsidRPr="00921F7C">
        <w:rPr>
          <w:rFonts w:cstheme="minorHAnsi"/>
          <w:b/>
          <w:bCs/>
          <w:color w:val="001D35"/>
          <w:sz w:val="24"/>
          <w:szCs w:val="24"/>
          <w:shd w:val="clear" w:color="auto" w:fill="FFFFFF"/>
        </w:rPr>
        <w:lastRenderedPageBreak/>
        <w:t>Contextualization:</w:t>
      </w:r>
      <w:r w:rsidRPr="00921F7C">
        <w:rPr>
          <w:rFonts w:cstheme="minorHAnsi"/>
          <w:color w:val="001D35"/>
          <w:sz w:val="24"/>
          <w:szCs w:val="24"/>
          <w:shd w:val="clear" w:color="auto" w:fill="FFFFFF"/>
        </w:rPr>
        <w:t xml:space="preserve">  </w:t>
      </w:r>
      <w:r w:rsidR="003C49CB" w:rsidRPr="00921F7C">
        <w:rPr>
          <w:rFonts w:cstheme="minorHAnsi"/>
          <w:color w:val="001D35"/>
          <w:sz w:val="24"/>
          <w:szCs w:val="24"/>
          <w:shd w:val="clear" w:color="auto" w:fill="FFFFFF"/>
        </w:rPr>
        <w:t xml:space="preserve">When dealing with churches </w:t>
      </w:r>
      <w:r w:rsidR="008C599E" w:rsidRPr="00921F7C">
        <w:rPr>
          <w:rFonts w:cstheme="minorHAnsi"/>
          <w:color w:val="001D35"/>
          <w:sz w:val="24"/>
          <w:szCs w:val="24"/>
          <w:shd w:val="clear" w:color="auto" w:fill="FFFFFF"/>
        </w:rPr>
        <w:t>wi</w:t>
      </w:r>
      <w:r w:rsidR="003C49CB" w:rsidRPr="00921F7C">
        <w:rPr>
          <w:rFonts w:cstheme="minorHAnsi"/>
          <w:color w:val="001D35"/>
          <w:sz w:val="24"/>
          <w:szCs w:val="24"/>
          <w:shd w:val="clear" w:color="auto" w:fill="FFFFFF"/>
        </w:rPr>
        <w:t xml:space="preserve">th the word orthodox in their title, such as </w:t>
      </w:r>
      <w:r w:rsidR="008C599E" w:rsidRPr="00921F7C">
        <w:rPr>
          <w:rFonts w:cstheme="minorHAnsi"/>
          <w:color w:val="001D35"/>
          <w:sz w:val="24"/>
          <w:szCs w:val="24"/>
          <w:shd w:val="clear" w:color="auto" w:fill="FFFFFF"/>
        </w:rPr>
        <w:t>“the</w:t>
      </w:r>
      <w:r w:rsidR="003C49CB" w:rsidRPr="00921F7C">
        <w:rPr>
          <w:rFonts w:cstheme="minorHAnsi"/>
          <w:color w:val="001D35"/>
          <w:sz w:val="24"/>
          <w:szCs w:val="24"/>
          <w:shd w:val="clear" w:color="auto" w:fill="FFFFFF"/>
        </w:rPr>
        <w:t xml:space="preserve"> Christian orthodox church,</w:t>
      </w:r>
      <w:r w:rsidR="008C599E" w:rsidRPr="00921F7C">
        <w:rPr>
          <w:rFonts w:cstheme="minorHAnsi"/>
          <w:color w:val="001D35"/>
          <w:sz w:val="24"/>
          <w:szCs w:val="24"/>
          <w:shd w:val="clear" w:color="auto" w:fill="FFFFFF"/>
        </w:rPr>
        <w:t>”</w:t>
      </w:r>
      <w:r w:rsidR="003C49CB" w:rsidRPr="00921F7C">
        <w:rPr>
          <w:rFonts w:cstheme="minorHAnsi"/>
          <w:color w:val="001D35"/>
          <w:sz w:val="24"/>
          <w:szCs w:val="24"/>
          <w:shd w:val="clear" w:color="auto" w:fill="FFFFFF"/>
        </w:rPr>
        <w:t xml:space="preserve"> two things come to mind (dated/traditional) and primitive.  That is not to say that being associated with an orthodox religious system is overtly different than being involved with many others.  </w:t>
      </w:r>
    </w:p>
    <w:p w14:paraId="75D7B02D" w14:textId="4AE06D4F" w:rsidR="00931EEF" w:rsidRPr="00921F7C" w:rsidRDefault="003C49CB" w:rsidP="00B14D54">
      <w:pPr>
        <w:spacing w:line="480" w:lineRule="auto"/>
        <w:ind w:left="720"/>
        <w:rPr>
          <w:rFonts w:cstheme="minorHAnsi"/>
          <w:color w:val="001D35"/>
          <w:sz w:val="24"/>
          <w:szCs w:val="24"/>
          <w:shd w:val="clear" w:color="auto" w:fill="FFFFFF"/>
        </w:rPr>
      </w:pPr>
      <w:r w:rsidRPr="00921F7C">
        <w:rPr>
          <w:rFonts w:cstheme="minorHAnsi"/>
          <w:color w:val="001D35"/>
          <w:sz w:val="24"/>
          <w:szCs w:val="24"/>
          <w:shd w:val="clear" w:color="auto" w:fill="FFFFFF"/>
        </w:rPr>
        <w:t>However, it has been my experience that most of those who are not orthodox, so to speak</w:t>
      </w:r>
      <w:r w:rsidR="008C599E" w:rsidRPr="00921F7C">
        <w:rPr>
          <w:rFonts w:cstheme="minorHAnsi"/>
          <w:color w:val="001D35"/>
          <w:sz w:val="24"/>
          <w:szCs w:val="24"/>
          <w:shd w:val="clear" w:color="auto" w:fill="FFFFFF"/>
        </w:rPr>
        <w:t>,</w:t>
      </w:r>
      <w:r w:rsidRPr="00921F7C">
        <w:rPr>
          <w:rFonts w:cstheme="minorHAnsi"/>
          <w:color w:val="001D35"/>
          <w:sz w:val="24"/>
          <w:szCs w:val="24"/>
          <w:shd w:val="clear" w:color="auto" w:fill="FFFFFF"/>
        </w:rPr>
        <w:t xml:space="preserve"> may be grounded in tradition</w:t>
      </w:r>
      <w:r w:rsidR="008C599E" w:rsidRPr="00921F7C">
        <w:rPr>
          <w:rFonts w:cstheme="minorHAnsi"/>
          <w:color w:val="001D35"/>
          <w:sz w:val="24"/>
          <w:szCs w:val="24"/>
          <w:shd w:val="clear" w:color="auto" w:fill="FFFFFF"/>
        </w:rPr>
        <w:t>,</w:t>
      </w:r>
      <w:r w:rsidRPr="00921F7C">
        <w:rPr>
          <w:rFonts w:cstheme="minorHAnsi"/>
          <w:color w:val="001D35"/>
          <w:sz w:val="24"/>
          <w:szCs w:val="24"/>
          <w:shd w:val="clear" w:color="auto" w:fill="FFFFFF"/>
        </w:rPr>
        <w:t xml:space="preserve"> but at the same time</w:t>
      </w:r>
      <w:r w:rsidR="008C599E" w:rsidRPr="00921F7C">
        <w:rPr>
          <w:rFonts w:cstheme="minorHAnsi"/>
          <w:color w:val="001D35"/>
          <w:sz w:val="24"/>
          <w:szCs w:val="24"/>
          <w:shd w:val="clear" w:color="auto" w:fill="FFFFFF"/>
        </w:rPr>
        <w:t>,</w:t>
      </w:r>
      <w:r w:rsidRPr="00921F7C">
        <w:rPr>
          <w:rFonts w:cstheme="minorHAnsi"/>
          <w:color w:val="001D35"/>
          <w:sz w:val="24"/>
          <w:szCs w:val="24"/>
          <w:shd w:val="clear" w:color="auto" w:fill="FFFFFF"/>
        </w:rPr>
        <w:t xml:space="preserve"> they are more progressive.  Threading the needle between holding on to religious </w:t>
      </w:r>
      <w:r w:rsidR="00D81269" w:rsidRPr="00921F7C">
        <w:rPr>
          <w:rFonts w:cstheme="minorHAnsi"/>
          <w:color w:val="001D35"/>
          <w:sz w:val="24"/>
          <w:szCs w:val="24"/>
          <w:shd w:val="clear" w:color="auto" w:fill="FFFFFF"/>
        </w:rPr>
        <w:t xml:space="preserve">practices </w:t>
      </w:r>
      <w:r w:rsidRPr="00921F7C">
        <w:rPr>
          <w:rFonts w:cstheme="minorHAnsi"/>
          <w:color w:val="001D35"/>
          <w:sz w:val="24"/>
          <w:szCs w:val="24"/>
          <w:shd w:val="clear" w:color="auto" w:fill="FFFFFF"/>
        </w:rPr>
        <w:t>that may be obsolete, such as women wearing head coverings and not being able to talk in service</w:t>
      </w:r>
      <w:r w:rsidR="008C599E" w:rsidRPr="00921F7C">
        <w:rPr>
          <w:rFonts w:cstheme="minorHAnsi"/>
          <w:color w:val="001D35"/>
          <w:sz w:val="24"/>
          <w:szCs w:val="24"/>
          <w:shd w:val="clear" w:color="auto" w:fill="FFFFFF"/>
        </w:rPr>
        <w:t>,</w:t>
      </w:r>
      <w:r w:rsidRPr="00921F7C">
        <w:rPr>
          <w:rFonts w:cstheme="minorHAnsi"/>
          <w:color w:val="001D35"/>
          <w:sz w:val="24"/>
          <w:szCs w:val="24"/>
          <w:shd w:val="clear" w:color="auto" w:fill="FFFFFF"/>
        </w:rPr>
        <w:t xml:space="preserve"> versus </w:t>
      </w:r>
      <w:r w:rsidR="008C599E" w:rsidRPr="00921F7C">
        <w:rPr>
          <w:rFonts w:cstheme="minorHAnsi"/>
          <w:color w:val="001D35"/>
          <w:sz w:val="24"/>
          <w:szCs w:val="24"/>
          <w:shd w:val="clear" w:color="auto" w:fill="FFFFFF"/>
        </w:rPr>
        <w:t xml:space="preserve">customs, such as treating your neighbor as yourself, should be approached differently.  Women should be treated equally in </w:t>
      </w:r>
      <w:r w:rsidR="0016670D" w:rsidRPr="00921F7C">
        <w:rPr>
          <w:rFonts w:cstheme="minorHAnsi"/>
          <w:color w:val="001D35"/>
          <w:sz w:val="24"/>
          <w:szCs w:val="24"/>
          <w:shd w:val="clear" w:color="auto" w:fill="FFFFFF"/>
        </w:rPr>
        <w:t>church</w:t>
      </w:r>
      <w:r w:rsidR="00712D89" w:rsidRPr="00921F7C">
        <w:rPr>
          <w:rFonts w:cstheme="minorHAnsi"/>
          <w:color w:val="001D35"/>
          <w:sz w:val="24"/>
          <w:szCs w:val="24"/>
          <w:shd w:val="clear" w:color="auto" w:fill="FFFFFF"/>
        </w:rPr>
        <w:t xml:space="preserve"> and </w:t>
      </w:r>
      <w:r w:rsidR="0016670D" w:rsidRPr="00921F7C">
        <w:rPr>
          <w:rFonts w:cstheme="minorHAnsi"/>
          <w:color w:val="001D35"/>
          <w:sz w:val="24"/>
          <w:szCs w:val="24"/>
          <w:shd w:val="clear" w:color="auto" w:fill="FFFFFF"/>
        </w:rPr>
        <w:t xml:space="preserve">treat </w:t>
      </w:r>
      <w:r w:rsidR="00712D89" w:rsidRPr="00921F7C">
        <w:rPr>
          <w:rFonts w:cstheme="minorHAnsi"/>
          <w:color w:val="001D35"/>
          <w:sz w:val="24"/>
          <w:szCs w:val="24"/>
          <w:shd w:val="clear" w:color="auto" w:fill="FFFFFF"/>
        </w:rPr>
        <w:t>their neighbor as they</w:t>
      </w:r>
      <w:r w:rsidR="0016670D" w:rsidRPr="00921F7C">
        <w:rPr>
          <w:rFonts w:cstheme="minorHAnsi"/>
          <w:color w:val="001D35"/>
          <w:sz w:val="24"/>
          <w:szCs w:val="24"/>
          <w:shd w:val="clear" w:color="auto" w:fill="FFFFFF"/>
        </w:rPr>
        <w:t xml:space="preserve"> should</w:t>
      </w:r>
      <w:r w:rsidR="00D81269" w:rsidRPr="00921F7C">
        <w:rPr>
          <w:rFonts w:cstheme="minorHAnsi"/>
          <w:color w:val="001D35"/>
          <w:sz w:val="24"/>
          <w:szCs w:val="24"/>
          <w:shd w:val="clear" w:color="auto" w:fill="FFFFFF"/>
        </w:rPr>
        <w:t xml:space="preserve"> be the norm for all religions. </w:t>
      </w:r>
    </w:p>
    <w:p w14:paraId="1ADEDDF6" w14:textId="77777777" w:rsidR="00887709" w:rsidRPr="00921F7C" w:rsidRDefault="00376D4B" w:rsidP="00376D4B">
      <w:pPr>
        <w:rPr>
          <w:rFonts w:cstheme="minorHAnsi"/>
          <w:kern w:val="0"/>
          <w:sz w:val="24"/>
          <w:szCs w:val="24"/>
          <w:shd w:val="clear" w:color="auto" w:fill="FFFFFF"/>
          <w14:ligatures w14:val="none"/>
        </w:rPr>
      </w:pPr>
      <w:r w:rsidRPr="00921F7C">
        <w:rPr>
          <w:rFonts w:cstheme="minorHAnsi"/>
          <w:b/>
          <w:bCs/>
          <w:kern w:val="0"/>
          <w:sz w:val="24"/>
          <w:szCs w:val="24"/>
          <w:shd w:val="clear" w:color="auto" w:fill="FFFFFF"/>
          <w14:ligatures w14:val="none"/>
        </w:rPr>
        <w:t>Source 4</w:t>
      </w:r>
      <w:r w:rsidRPr="00921F7C">
        <w:rPr>
          <w:rFonts w:cstheme="minorHAnsi"/>
          <w:kern w:val="0"/>
          <w:sz w:val="24"/>
          <w:szCs w:val="24"/>
          <w:shd w:val="clear" w:color="auto" w:fill="FFFFFF"/>
          <w14:ligatures w14:val="none"/>
        </w:rPr>
        <w:t xml:space="preserve">:  </w:t>
      </w:r>
      <w:commentRangeStart w:id="8"/>
      <w:r w:rsidRPr="00921F7C">
        <w:rPr>
          <w:rFonts w:cstheme="minorHAnsi"/>
          <w:kern w:val="0"/>
          <w:sz w:val="24"/>
          <w:szCs w:val="24"/>
          <w:shd w:val="clear" w:color="auto" w:fill="FFFFFF"/>
          <w14:ligatures w14:val="none"/>
        </w:rPr>
        <w:t xml:space="preserve">Mujahid, I. (2021). Islamic orthodoxy-based character education: creating moderate </w:t>
      </w:r>
    </w:p>
    <w:p w14:paraId="775B891E" w14:textId="77777777" w:rsidR="00887709" w:rsidRPr="00921F7C" w:rsidRDefault="00887709" w:rsidP="00376D4B">
      <w:pPr>
        <w:rPr>
          <w:rFonts w:cstheme="minorHAnsi"/>
          <w:i/>
          <w:iCs/>
          <w:kern w:val="0"/>
          <w:sz w:val="24"/>
          <w:szCs w:val="24"/>
          <w:shd w:val="clear" w:color="auto" w:fill="FFFFFF"/>
          <w14:ligatures w14:val="none"/>
        </w:rPr>
      </w:pPr>
      <w:r w:rsidRPr="00921F7C">
        <w:rPr>
          <w:rFonts w:cstheme="minorHAnsi"/>
          <w:kern w:val="0"/>
          <w:sz w:val="24"/>
          <w:szCs w:val="24"/>
          <w:shd w:val="clear" w:color="auto" w:fill="FFFFFF"/>
          <w14:ligatures w14:val="none"/>
        </w:rPr>
        <w:t xml:space="preserve">                   </w:t>
      </w:r>
      <w:r w:rsidR="00376D4B" w:rsidRPr="00921F7C">
        <w:rPr>
          <w:rFonts w:cstheme="minorHAnsi"/>
          <w:kern w:val="0"/>
          <w:sz w:val="24"/>
          <w:szCs w:val="24"/>
          <w:shd w:val="clear" w:color="auto" w:fill="FFFFFF"/>
          <w14:ligatures w14:val="none"/>
        </w:rPr>
        <w:t xml:space="preserve">Muslim in a modern </w:t>
      </w:r>
      <w:proofErr w:type="spellStart"/>
      <w:r w:rsidR="00376D4B" w:rsidRPr="00921F7C">
        <w:rPr>
          <w:rFonts w:cstheme="minorHAnsi"/>
          <w:kern w:val="0"/>
          <w:sz w:val="24"/>
          <w:szCs w:val="24"/>
          <w:shd w:val="clear" w:color="auto" w:fill="FFFFFF"/>
          <w14:ligatures w14:val="none"/>
        </w:rPr>
        <w:t>pesantren</w:t>
      </w:r>
      <w:proofErr w:type="spellEnd"/>
      <w:r w:rsidR="00376D4B" w:rsidRPr="00921F7C">
        <w:rPr>
          <w:rFonts w:cstheme="minorHAnsi"/>
          <w:kern w:val="0"/>
          <w:sz w:val="24"/>
          <w:szCs w:val="24"/>
          <w:shd w:val="clear" w:color="auto" w:fill="FFFFFF"/>
          <w14:ligatures w14:val="none"/>
        </w:rPr>
        <w:t xml:space="preserve"> in Indonesia. </w:t>
      </w:r>
      <w:r w:rsidR="00376D4B" w:rsidRPr="00921F7C">
        <w:rPr>
          <w:rFonts w:cstheme="minorHAnsi"/>
          <w:i/>
          <w:iCs/>
          <w:kern w:val="0"/>
          <w:sz w:val="24"/>
          <w:szCs w:val="24"/>
          <w:shd w:val="clear" w:color="auto" w:fill="FFFFFF"/>
          <w14:ligatures w14:val="none"/>
        </w:rPr>
        <w:t xml:space="preserve">Indonesian Journal of Islam and Muslim </w:t>
      </w:r>
    </w:p>
    <w:p w14:paraId="6EA34010" w14:textId="35017DBA" w:rsidR="00376D4B" w:rsidRPr="00921F7C" w:rsidRDefault="00887709" w:rsidP="00376D4B">
      <w:pPr>
        <w:rPr>
          <w:rFonts w:cstheme="minorHAnsi"/>
          <w:kern w:val="0"/>
          <w:sz w:val="24"/>
          <w:szCs w:val="24"/>
          <w14:ligatures w14:val="none"/>
        </w:rPr>
      </w:pPr>
      <w:r w:rsidRPr="00921F7C">
        <w:rPr>
          <w:rFonts w:cstheme="minorHAnsi"/>
          <w:i/>
          <w:iCs/>
          <w:kern w:val="0"/>
          <w:sz w:val="24"/>
          <w:szCs w:val="24"/>
          <w:shd w:val="clear" w:color="auto" w:fill="FFFFFF"/>
          <w14:ligatures w14:val="none"/>
        </w:rPr>
        <w:t xml:space="preserve">                   </w:t>
      </w:r>
      <w:r w:rsidR="00376D4B" w:rsidRPr="00921F7C">
        <w:rPr>
          <w:rFonts w:cstheme="minorHAnsi"/>
          <w:i/>
          <w:iCs/>
          <w:kern w:val="0"/>
          <w:sz w:val="24"/>
          <w:szCs w:val="24"/>
          <w:shd w:val="clear" w:color="auto" w:fill="FFFFFF"/>
          <w14:ligatures w14:val="none"/>
        </w:rPr>
        <w:t>Societies</w:t>
      </w:r>
      <w:r w:rsidR="00376D4B" w:rsidRPr="00921F7C">
        <w:rPr>
          <w:rFonts w:cstheme="minorHAnsi"/>
          <w:kern w:val="0"/>
          <w:sz w:val="24"/>
          <w:szCs w:val="24"/>
          <w:shd w:val="clear" w:color="auto" w:fill="FFFFFF"/>
          <w14:ligatures w14:val="none"/>
        </w:rPr>
        <w:t>, </w:t>
      </w:r>
      <w:r w:rsidR="00376D4B" w:rsidRPr="00921F7C">
        <w:rPr>
          <w:rFonts w:cstheme="minorHAnsi"/>
          <w:i/>
          <w:iCs/>
          <w:kern w:val="0"/>
          <w:sz w:val="24"/>
          <w:szCs w:val="24"/>
          <w:shd w:val="clear" w:color="auto" w:fill="FFFFFF"/>
          <w14:ligatures w14:val="none"/>
        </w:rPr>
        <w:t>11</w:t>
      </w:r>
      <w:r w:rsidR="00376D4B" w:rsidRPr="00921F7C">
        <w:rPr>
          <w:rFonts w:cstheme="minorHAnsi"/>
          <w:kern w:val="0"/>
          <w:sz w:val="24"/>
          <w:szCs w:val="24"/>
          <w:shd w:val="clear" w:color="auto" w:fill="FFFFFF"/>
          <w14:ligatures w14:val="none"/>
        </w:rPr>
        <w:t>(2), 185-212.</w:t>
      </w:r>
      <w:commentRangeEnd w:id="8"/>
      <w:r w:rsidR="001A7FCB">
        <w:rPr>
          <w:rStyle w:val="CommentReference"/>
        </w:rPr>
        <w:commentReference w:id="8"/>
      </w:r>
    </w:p>
    <w:p w14:paraId="382ADF22" w14:textId="27A1F723" w:rsidR="00376D4B" w:rsidRPr="00921F7C" w:rsidRDefault="00B14D54" w:rsidP="008C599E">
      <w:pPr>
        <w:spacing w:line="480" w:lineRule="auto"/>
        <w:rPr>
          <w:rFonts w:cstheme="minorHAnsi"/>
          <w:b/>
          <w:bCs/>
          <w:sz w:val="24"/>
          <w:szCs w:val="24"/>
        </w:rPr>
      </w:pPr>
      <w:r w:rsidRPr="00921F7C">
        <w:rPr>
          <w:rFonts w:cstheme="minorHAnsi"/>
          <w:b/>
          <w:bCs/>
          <w:sz w:val="24"/>
          <w:szCs w:val="24"/>
        </w:rPr>
        <w:t xml:space="preserve">   </w:t>
      </w:r>
      <w:r w:rsidR="00376D4B" w:rsidRPr="00921F7C">
        <w:rPr>
          <w:rFonts w:cstheme="minorHAnsi"/>
          <w:b/>
          <w:bCs/>
          <w:sz w:val="24"/>
          <w:szCs w:val="24"/>
        </w:rPr>
        <w:t xml:space="preserve">Comment 4: </w:t>
      </w:r>
    </w:p>
    <w:p w14:paraId="6CBB418A" w14:textId="35385541" w:rsidR="00376D4B" w:rsidRPr="00921F7C" w:rsidRDefault="00376D4B" w:rsidP="00B14D54">
      <w:pPr>
        <w:spacing w:line="480" w:lineRule="auto"/>
        <w:ind w:left="720"/>
        <w:rPr>
          <w:rFonts w:cstheme="minorHAnsi"/>
          <w:kern w:val="0"/>
          <w:sz w:val="24"/>
          <w:szCs w:val="24"/>
          <w14:ligatures w14:val="none"/>
        </w:rPr>
      </w:pPr>
      <w:r w:rsidRPr="00921F7C">
        <w:rPr>
          <w:rFonts w:cstheme="minorHAnsi"/>
          <w:b/>
          <w:bCs/>
          <w:sz w:val="24"/>
          <w:szCs w:val="24"/>
        </w:rPr>
        <w:t>Quote/Paraphrase:</w:t>
      </w:r>
      <w:r w:rsidRPr="00921F7C">
        <w:rPr>
          <w:rFonts w:cstheme="minorHAnsi"/>
          <w:sz w:val="24"/>
          <w:szCs w:val="24"/>
        </w:rPr>
        <w:t xml:space="preserve"> </w:t>
      </w:r>
      <w:r w:rsidR="00326358" w:rsidRPr="00921F7C">
        <w:rPr>
          <w:rFonts w:cstheme="minorHAnsi"/>
          <w:sz w:val="24"/>
          <w:szCs w:val="24"/>
        </w:rPr>
        <w:t>“</w:t>
      </w:r>
      <w:proofErr w:type="spellStart"/>
      <w:r w:rsidRPr="00921F7C">
        <w:rPr>
          <w:rFonts w:cstheme="minorHAnsi"/>
          <w:kern w:val="0"/>
          <w:sz w:val="24"/>
          <w:szCs w:val="24"/>
          <w14:ligatures w14:val="none"/>
        </w:rPr>
        <w:t>Pesantren</w:t>
      </w:r>
      <w:proofErr w:type="spellEnd"/>
      <w:r w:rsidRPr="00921F7C">
        <w:rPr>
          <w:rFonts w:cstheme="minorHAnsi"/>
          <w:kern w:val="0"/>
          <w:sz w:val="24"/>
          <w:szCs w:val="24"/>
          <w14:ligatures w14:val="none"/>
        </w:rPr>
        <w:t xml:space="preserve"> (Islamic boarding school) has contributed to building a moderate character for Muslims in Indonesia towards globalization. However, amid the peaceful Islam disseminated in the country, nowadays, a radical Muslim movement challenges this character; furthermore, the modernization of pesantren education is required to prepare students for life in the era of globalization, which demands spiritual, intellectual, and moral preparedness. Today’s world dynamics require modernization</w:t>
      </w:r>
      <w:r w:rsidR="00326358" w:rsidRPr="00921F7C">
        <w:rPr>
          <w:rFonts w:cstheme="minorHAnsi"/>
          <w:kern w:val="0"/>
          <w:sz w:val="24"/>
          <w:szCs w:val="24"/>
          <w14:ligatures w14:val="none"/>
        </w:rPr>
        <w:t>”</w:t>
      </w:r>
      <w:r w:rsidRPr="00921F7C">
        <w:rPr>
          <w:rFonts w:cstheme="minorHAnsi"/>
          <w:kern w:val="0"/>
          <w:sz w:val="24"/>
          <w:szCs w:val="24"/>
          <w14:ligatures w14:val="none"/>
        </w:rPr>
        <w:t>(p.185</w:t>
      </w:r>
      <w:r w:rsidR="00326358" w:rsidRPr="00921F7C">
        <w:rPr>
          <w:rFonts w:cstheme="minorHAnsi"/>
          <w:kern w:val="0"/>
          <w:sz w:val="24"/>
          <w:szCs w:val="24"/>
          <w14:ligatures w14:val="none"/>
        </w:rPr>
        <w:t xml:space="preserve"> &amp; </w:t>
      </w:r>
      <w:r w:rsidRPr="00921F7C">
        <w:rPr>
          <w:rFonts w:cstheme="minorHAnsi"/>
          <w:kern w:val="0"/>
          <w:sz w:val="24"/>
          <w:szCs w:val="24"/>
          <w14:ligatures w14:val="none"/>
        </w:rPr>
        <w:t>187)</w:t>
      </w:r>
      <w:r w:rsidR="00326358" w:rsidRPr="00921F7C">
        <w:rPr>
          <w:rFonts w:cstheme="minorHAnsi"/>
          <w:kern w:val="0"/>
          <w:sz w:val="24"/>
          <w:szCs w:val="24"/>
          <w14:ligatures w14:val="none"/>
        </w:rPr>
        <w:t>.</w:t>
      </w:r>
    </w:p>
    <w:p w14:paraId="55008F6C" w14:textId="1235AE70" w:rsidR="00376D4B" w:rsidRPr="00921F7C" w:rsidRDefault="00376D4B" w:rsidP="00B14D54">
      <w:pPr>
        <w:ind w:left="720"/>
        <w:rPr>
          <w:rFonts w:cstheme="minorHAnsi"/>
          <w:kern w:val="0"/>
          <w:sz w:val="24"/>
          <w:szCs w:val="24"/>
          <w14:ligatures w14:val="none"/>
        </w:rPr>
      </w:pPr>
      <w:r w:rsidRPr="00921F7C">
        <w:rPr>
          <w:rFonts w:cstheme="minorHAnsi"/>
          <w:b/>
          <w:bCs/>
          <w:kern w:val="0"/>
          <w:sz w:val="24"/>
          <w:szCs w:val="24"/>
          <w14:ligatures w14:val="none"/>
        </w:rPr>
        <w:lastRenderedPageBreak/>
        <w:t>Essential Element</w:t>
      </w:r>
      <w:r w:rsidRPr="00921F7C">
        <w:rPr>
          <w:rFonts w:cstheme="minorHAnsi"/>
          <w:kern w:val="0"/>
          <w:sz w:val="24"/>
          <w:szCs w:val="24"/>
          <w14:ligatures w14:val="none"/>
        </w:rPr>
        <w:t>:  This comment is affiliated with orthodoxy</w:t>
      </w:r>
      <w:r w:rsidR="00921F7C">
        <w:rPr>
          <w:rFonts w:cstheme="minorHAnsi"/>
          <w:kern w:val="0"/>
          <w:sz w:val="24"/>
          <w:szCs w:val="24"/>
          <w14:ligatures w14:val="none"/>
        </w:rPr>
        <w:t>.</w:t>
      </w:r>
    </w:p>
    <w:p w14:paraId="71E0A4A2" w14:textId="77777777" w:rsidR="00BB2735" w:rsidRPr="00921F7C" w:rsidRDefault="00BB2735" w:rsidP="00921F7C">
      <w:pPr>
        <w:spacing w:line="240" w:lineRule="auto"/>
        <w:ind w:left="720"/>
        <w:rPr>
          <w:rFonts w:cstheme="minorHAnsi"/>
          <w:b/>
          <w:bCs/>
          <w:kern w:val="0"/>
          <w:sz w:val="24"/>
          <w:szCs w:val="24"/>
          <w14:ligatures w14:val="none"/>
        </w:rPr>
      </w:pPr>
    </w:p>
    <w:p w14:paraId="1606FD42" w14:textId="5218D7E8" w:rsidR="0016670D" w:rsidRPr="00921F7C" w:rsidRDefault="00376D4B" w:rsidP="00B14D54">
      <w:pPr>
        <w:spacing w:line="480" w:lineRule="auto"/>
        <w:ind w:left="720"/>
        <w:rPr>
          <w:rFonts w:cstheme="minorHAnsi"/>
          <w:kern w:val="0"/>
          <w:sz w:val="24"/>
          <w:szCs w:val="24"/>
          <w14:ligatures w14:val="none"/>
        </w:rPr>
      </w:pPr>
      <w:r w:rsidRPr="00921F7C">
        <w:rPr>
          <w:rFonts w:cstheme="minorHAnsi"/>
          <w:b/>
          <w:bCs/>
          <w:kern w:val="0"/>
          <w:sz w:val="24"/>
          <w:szCs w:val="24"/>
          <w14:ligatures w14:val="none"/>
        </w:rPr>
        <w:t>Additive/Variant Analysis:</w:t>
      </w:r>
      <w:r w:rsidRPr="00921F7C">
        <w:rPr>
          <w:rFonts w:cstheme="minorHAnsi"/>
          <w:kern w:val="0"/>
          <w:sz w:val="24"/>
          <w:szCs w:val="24"/>
          <w14:ligatures w14:val="none"/>
        </w:rPr>
        <w:t xml:space="preserve">  The statement is additive to </w:t>
      </w:r>
      <w:r w:rsidR="00C1278A" w:rsidRPr="00921F7C">
        <w:rPr>
          <w:rFonts w:cstheme="minorHAnsi"/>
          <w:kern w:val="0"/>
          <w:sz w:val="24"/>
          <w:szCs w:val="24"/>
          <w14:ligatures w14:val="none"/>
        </w:rPr>
        <w:t>the </w:t>
      </w:r>
      <w:r w:rsidRPr="00921F7C">
        <w:rPr>
          <w:rFonts w:cstheme="minorHAnsi"/>
          <w:kern w:val="0"/>
          <w:sz w:val="24"/>
          <w:szCs w:val="24"/>
          <w14:ligatures w14:val="none"/>
        </w:rPr>
        <w:t>discussion of orthodoxy</w:t>
      </w:r>
      <w:r w:rsidR="00AE3CC7" w:rsidRPr="00921F7C">
        <w:rPr>
          <w:rFonts w:cstheme="minorHAnsi"/>
          <w:kern w:val="0"/>
          <w:sz w:val="24"/>
          <w:szCs w:val="24"/>
          <w14:ligatures w14:val="none"/>
        </w:rPr>
        <w:t xml:space="preserve"> in mention</w:t>
      </w:r>
      <w:r w:rsidR="00C1278A" w:rsidRPr="00921F7C">
        <w:rPr>
          <w:rFonts w:cstheme="minorHAnsi"/>
          <w:kern w:val="0"/>
          <w:sz w:val="24"/>
          <w:szCs w:val="24"/>
          <w14:ligatures w14:val="none"/>
        </w:rPr>
        <w:t>ing</w:t>
      </w:r>
      <w:r w:rsidR="00AE3CC7" w:rsidRPr="00921F7C">
        <w:rPr>
          <w:rFonts w:cstheme="minorHAnsi"/>
          <w:kern w:val="0"/>
          <w:sz w:val="24"/>
          <w:szCs w:val="24"/>
          <w14:ligatures w14:val="none"/>
        </w:rPr>
        <w:t xml:space="preserve"> two components that </w:t>
      </w:r>
      <w:r w:rsidR="00C1278A" w:rsidRPr="00921F7C">
        <w:rPr>
          <w:rFonts w:cstheme="minorHAnsi"/>
          <w:kern w:val="0"/>
          <w:sz w:val="24"/>
          <w:szCs w:val="24"/>
          <w14:ligatures w14:val="none"/>
        </w:rPr>
        <w:t>must work</w:t>
      </w:r>
      <w:r w:rsidR="00AE3CC7" w:rsidRPr="00921F7C">
        <w:rPr>
          <w:rFonts w:cstheme="minorHAnsi"/>
          <w:kern w:val="0"/>
          <w:sz w:val="24"/>
          <w:szCs w:val="24"/>
          <w14:ligatures w14:val="none"/>
        </w:rPr>
        <w:t xml:space="preserve"> simultaneously.  To begin </w:t>
      </w:r>
      <w:r w:rsidR="00C1278A" w:rsidRPr="00921F7C">
        <w:rPr>
          <w:rFonts w:cstheme="minorHAnsi"/>
          <w:kern w:val="0"/>
          <w:sz w:val="24"/>
          <w:szCs w:val="24"/>
          <w14:ligatures w14:val="none"/>
        </w:rPr>
        <w:t>with, </w:t>
      </w:r>
      <w:r w:rsidR="00AE3CC7" w:rsidRPr="00921F7C">
        <w:rPr>
          <w:rFonts w:cstheme="minorHAnsi"/>
          <w:kern w:val="0"/>
          <w:sz w:val="24"/>
          <w:szCs w:val="24"/>
          <w14:ligatures w14:val="none"/>
        </w:rPr>
        <w:t>orthodoxy is a term/practice that infers traditional beliefs and behaviors.  And</w:t>
      </w:r>
      <w:r w:rsidR="00C1278A" w:rsidRPr="00921F7C">
        <w:rPr>
          <w:rFonts w:cstheme="minorHAnsi"/>
          <w:kern w:val="0"/>
          <w:sz w:val="24"/>
          <w:szCs w:val="24"/>
          <w14:ligatures w14:val="none"/>
        </w:rPr>
        <w:t> traditional beliefs/behaviors are generally rooted deep in history,</w:t>
      </w:r>
      <w:r w:rsidR="00AE3CC7" w:rsidRPr="00921F7C">
        <w:rPr>
          <w:rFonts w:cstheme="minorHAnsi"/>
          <w:kern w:val="0"/>
          <w:sz w:val="24"/>
          <w:szCs w:val="24"/>
          <w14:ligatures w14:val="none"/>
        </w:rPr>
        <w:t xml:space="preserve"> which indicates that they are usually dated. </w:t>
      </w:r>
    </w:p>
    <w:p w14:paraId="383EC56C" w14:textId="761C8950" w:rsidR="00376D4B" w:rsidRPr="00921F7C" w:rsidRDefault="00AE3CC7" w:rsidP="00B14D54">
      <w:pPr>
        <w:spacing w:line="480" w:lineRule="auto"/>
        <w:ind w:left="720"/>
        <w:rPr>
          <w:rFonts w:cstheme="minorHAnsi"/>
          <w:kern w:val="0"/>
          <w:sz w:val="24"/>
          <w:szCs w:val="24"/>
          <w14:ligatures w14:val="none"/>
        </w:rPr>
      </w:pPr>
      <w:r w:rsidRPr="00921F7C">
        <w:rPr>
          <w:rFonts w:cstheme="minorHAnsi"/>
          <w:kern w:val="0"/>
          <w:sz w:val="24"/>
          <w:szCs w:val="24"/>
          <w14:ligatures w14:val="none"/>
        </w:rPr>
        <w:t>Modernizat</w:t>
      </w:r>
      <w:r w:rsidR="00C1278A" w:rsidRPr="00921F7C">
        <w:rPr>
          <w:rFonts w:cstheme="minorHAnsi"/>
          <w:kern w:val="0"/>
          <w:sz w:val="24"/>
          <w:szCs w:val="24"/>
          <w14:ligatures w14:val="none"/>
        </w:rPr>
        <w:t>i</w:t>
      </w:r>
      <w:r w:rsidRPr="00921F7C">
        <w:rPr>
          <w:rFonts w:cstheme="minorHAnsi"/>
          <w:kern w:val="0"/>
          <w:sz w:val="24"/>
          <w:szCs w:val="24"/>
          <w14:ligatures w14:val="none"/>
        </w:rPr>
        <w:t>on speaks to being current; therefore</w:t>
      </w:r>
      <w:r w:rsidR="00C1278A" w:rsidRPr="00921F7C">
        <w:rPr>
          <w:rFonts w:cstheme="minorHAnsi"/>
          <w:kern w:val="0"/>
          <w:sz w:val="24"/>
          <w:szCs w:val="24"/>
          <w14:ligatures w14:val="none"/>
        </w:rPr>
        <w:t>,</w:t>
      </w:r>
      <w:r w:rsidRPr="00921F7C">
        <w:rPr>
          <w:rFonts w:cstheme="minorHAnsi"/>
          <w:kern w:val="0"/>
          <w:sz w:val="24"/>
          <w:szCs w:val="24"/>
          <w14:ligatures w14:val="none"/>
        </w:rPr>
        <w:t xml:space="preserve"> </w:t>
      </w:r>
      <w:proofErr w:type="spellStart"/>
      <w:r w:rsidR="00712D89" w:rsidRPr="00921F7C">
        <w:rPr>
          <w:rFonts w:cstheme="minorHAnsi"/>
          <w:kern w:val="0"/>
          <w:sz w:val="24"/>
          <w:szCs w:val="24"/>
          <w14:ligatures w14:val="none"/>
        </w:rPr>
        <w:t>Pesantren</w:t>
      </w:r>
      <w:proofErr w:type="spellEnd"/>
      <w:r w:rsidR="00712D89" w:rsidRPr="00921F7C">
        <w:rPr>
          <w:rFonts w:cstheme="minorHAnsi"/>
          <w:kern w:val="0"/>
          <w:sz w:val="24"/>
          <w:szCs w:val="24"/>
          <w14:ligatures w14:val="none"/>
        </w:rPr>
        <w:t xml:space="preserve"> (an Islamic boarding school) appears to be on track in the sense that it is helping people hold on to their traditional values while enabling them to navigate</w:t>
      </w:r>
      <w:r w:rsidR="00C1278A" w:rsidRPr="00921F7C">
        <w:rPr>
          <w:rFonts w:cstheme="minorHAnsi"/>
          <w:kern w:val="0"/>
          <w:sz w:val="24"/>
          <w:szCs w:val="24"/>
          <w14:ligatures w14:val="none"/>
        </w:rPr>
        <w:t xml:space="preserve"> these trying modern times. </w:t>
      </w:r>
    </w:p>
    <w:p w14:paraId="4AE0FD9A" w14:textId="3B48D601" w:rsidR="00C1278A" w:rsidRPr="00921F7C" w:rsidRDefault="00C1278A" w:rsidP="00B14D54">
      <w:pPr>
        <w:spacing w:line="480" w:lineRule="auto"/>
        <w:ind w:left="720"/>
        <w:rPr>
          <w:rFonts w:cstheme="minorHAnsi"/>
          <w:kern w:val="0"/>
          <w:sz w:val="24"/>
          <w:szCs w:val="24"/>
          <w14:ligatures w14:val="none"/>
        </w:rPr>
      </w:pPr>
      <w:r w:rsidRPr="00921F7C">
        <w:rPr>
          <w:rFonts w:cstheme="minorHAnsi"/>
          <w:b/>
          <w:bCs/>
          <w:kern w:val="0"/>
          <w:sz w:val="24"/>
          <w:szCs w:val="24"/>
          <w14:ligatures w14:val="none"/>
        </w:rPr>
        <w:t>Contextualization:</w:t>
      </w:r>
      <w:r w:rsidRPr="00921F7C">
        <w:rPr>
          <w:rFonts w:cstheme="minorHAnsi"/>
          <w:kern w:val="0"/>
          <w:sz w:val="24"/>
          <w:szCs w:val="24"/>
          <w14:ligatures w14:val="none"/>
        </w:rPr>
        <w:t xml:space="preserve">  Living a religious life by mixing church-based standards</w:t>
      </w:r>
      <w:r w:rsidR="0016670D" w:rsidRPr="00921F7C">
        <w:rPr>
          <w:rFonts w:cstheme="minorHAnsi"/>
          <w:kern w:val="0"/>
          <w:sz w:val="24"/>
          <w:szCs w:val="24"/>
          <w14:ligatures w14:val="none"/>
        </w:rPr>
        <w:t>,</w:t>
      </w:r>
      <w:r w:rsidRPr="00921F7C">
        <w:rPr>
          <w:rFonts w:cstheme="minorHAnsi"/>
          <w:kern w:val="0"/>
          <w:sz w:val="24"/>
          <w:szCs w:val="24"/>
          <w14:ligatures w14:val="none"/>
        </w:rPr>
        <w:t xml:space="preserve"> which have been around for hundreds</w:t>
      </w:r>
      <w:r w:rsidR="0016670D" w:rsidRPr="00921F7C">
        <w:rPr>
          <w:rFonts w:cstheme="minorHAnsi"/>
          <w:kern w:val="0"/>
          <w:sz w:val="24"/>
          <w:szCs w:val="24"/>
          <w14:ligatures w14:val="none"/>
        </w:rPr>
        <w:t> and, in some cases, thousands of years, with current life challenges/standards</w:t>
      </w:r>
      <w:r w:rsidRPr="00921F7C">
        <w:rPr>
          <w:rFonts w:cstheme="minorHAnsi"/>
          <w:kern w:val="0"/>
          <w:sz w:val="24"/>
          <w:szCs w:val="24"/>
          <w14:ligatures w14:val="none"/>
        </w:rPr>
        <w:t xml:space="preserve"> can be </w:t>
      </w:r>
      <w:r w:rsidR="0016670D" w:rsidRPr="00921F7C">
        <w:rPr>
          <w:rFonts w:cstheme="minorHAnsi"/>
          <w:kern w:val="0"/>
          <w:sz w:val="24"/>
          <w:szCs w:val="24"/>
          <w14:ligatures w14:val="none"/>
        </w:rPr>
        <w:t>high</w:t>
      </w:r>
      <w:r w:rsidRPr="00921F7C">
        <w:rPr>
          <w:rFonts w:cstheme="minorHAnsi"/>
          <w:kern w:val="0"/>
          <w:sz w:val="24"/>
          <w:szCs w:val="24"/>
          <w14:ligatures w14:val="none"/>
        </w:rPr>
        <w:t>ly challenging.  As a devout Christian affiliated with various Ch</w:t>
      </w:r>
      <w:r w:rsidR="0016670D" w:rsidRPr="00921F7C">
        <w:rPr>
          <w:rFonts w:cstheme="minorHAnsi"/>
          <w:kern w:val="0"/>
          <w:sz w:val="24"/>
          <w:szCs w:val="24"/>
          <w14:ligatures w14:val="none"/>
        </w:rPr>
        <w:t>r</w:t>
      </w:r>
      <w:r w:rsidRPr="00921F7C">
        <w:rPr>
          <w:rFonts w:cstheme="minorHAnsi"/>
          <w:kern w:val="0"/>
          <w:sz w:val="24"/>
          <w:szCs w:val="24"/>
          <w14:ligatures w14:val="none"/>
        </w:rPr>
        <w:t xml:space="preserve">istian </w:t>
      </w:r>
      <w:r w:rsidR="0016670D" w:rsidRPr="00921F7C">
        <w:rPr>
          <w:rFonts w:cstheme="minorHAnsi"/>
          <w:kern w:val="0"/>
          <w:sz w:val="24"/>
          <w:szCs w:val="24"/>
          <w14:ligatures w14:val="none"/>
        </w:rPr>
        <w:t>denominations</w:t>
      </w:r>
      <w:r w:rsidRPr="00921F7C">
        <w:rPr>
          <w:rFonts w:cstheme="minorHAnsi"/>
          <w:kern w:val="0"/>
          <w:sz w:val="24"/>
          <w:szCs w:val="24"/>
          <w14:ligatures w14:val="none"/>
        </w:rPr>
        <w:t>, it can become confusing to follow all of the rules</w:t>
      </w:r>
      <w:r w:rsidR="0016670D" w:rsidRPr="00921F7C">
        <w:rPr>
          <w:rFonts w:cstheme="minorHAnsi"/>
          <w:kern w:val="0"/>
          <w:sz w:val="24"/>
          <w:szCs w:val="24"/>
          <w14:ligatures w14:val="none"/>
        </w:rPr>
        <w:t>,</w:t>
      </w:r>
      <w:r w:rsidRPr="00921F7C">
        <w:rPr>
          <w:rFonts w:cstheme="minorHAnsi"/>
          <w:kern w:val="0"/>
          <w:sz w:val="24"/>
          <w:szCs w:val="24"/>
          <w14:ligatures w14:val="none"/>
        </w:rPr>
        <w:t xml:space="preserve"> usually man</w:t>
      </w:r>
      <w:r w:rsidR="0016670D" w:rsidRPr="00921F7C">
        <w:rPr>
          <w:rFonts w:cstheme="minorHAnsi"/>
          <w:kern w:val="0"/>
          <w:sz w:val="24"/>
          <w:szCs w:val="24"/>
          <w14:ligatures w14:val="none"/>
        </w:rPr>
        <w:t>-</w:t>
      </w:r>
      <w:r w:rsidRPr="00921F7C">
        <w:rPr>
          <w:rFonts w:cstheme="minorHAnsi"/>
          <w:kern w:val="0"/>
          <w:sz w:val="24"/>
          <w:szCs w:val="24"/>
          <w14:ligatures w14:val="none"/>
        </w:rPr>
        <w:t>made</w:t>
      </w:r>
      <w:r w:rsidR="0016670D" w:rsidRPr="00921F7C">
        <w:rPr>
          <w:rFonts w:cstheme="minorHAnsi"/>
          <w:kern w:val="0"/>
          <w:sz w:val="24"/>
          <w:szCs w:val="24"/>
          <w14:ligatures w14:val="none"/>
        </w:rPr>
        <w:t>,</w:t>
      </w:r>
      <w:r w:rsidRPr="00921F7C">
        <w:rPr>
          <w:rFonts w:cstheme="minorHAnsi"/>
          <w:kern w:val="0"/>
          <w:sz w:val="24"/>
          <w:szCs w:val="24"/>
          <w14:ligatures w14:val="none"/>
        </w:rPr>
        <w:t xml:space="preserve"> regarding the tempo of the </w:t>
      </w:r>
      <w:r w:rsidR="0016670D" w:rsidRPr="00921F7C">
        <w:rPr>
          <w:rFonts w:cstheme="minorHAnsi"/>
          <w:kern w:val="0"/>
          <w:sz w:val="24"/>
          <w:szCs w:val="24"/>
          <w14:ligatures w14:val="none"/>
        </w:rPr>
        <w:t>pa</w:t>
      </w:r>
      <w:r w:rsidRPr="00921F7C">
        <w:rPr>
          <w:rFonts w:cstheme="minorHAnsi"/>
          <w:kern w:val="0"/>
          <w:sz w:val="24"/>
          <w:szCs w:val="24"/>
          <w14:ligatures w14:val="none"/>
        </w:rPr>
        <w:t>rt</w:t>
      </w:r>
      <w:r w:rsidR="0016670D" w:rsidRPr="00921F7C">
        <w:rPr>
          <w:rFonts w:cstheme="minorHAnsi"/>
          <w:kern w:val="0"/>
          <w:sz w:val="24"/>
          <w:szCs w:val="24"/>
          <w14:ligatures w14:val="none"/>
        </w:rPr>
        <w:t>icul</w:t>
      </w:r>
      <w:r w:rsidRPr="00921F7C">
        <w:rPr>
          <w:rFonts w:cstheme="minorHAnsi"/>
          <w:kern w:val="0"/>
          <w:sz w:val="24"/>
          <w:szCs w:val="24"/>
          <w14:ligatures w14:val="none"/>
        </w:rPr>
        <w:t>a</w:t>
      </w:r>
      <w:r w:rsidR="0016670D" w:rsidRPr="00921F7C">
        <w:rPr>
          <w:rFonts w:cstheme="minorHAnsi"/>
          <w:kern w:val="0"/>
          <w:sz w:val="24"/>
          <w:szCs w:val="24"/>
          <w14:ligatures w14:val="none"/>
        </w:rPr>
        <w:t>r</w:t>
      </w:r>
      <w:r w:rsidRPr="00921F7C">
        <w:rPr>
          <w:rFonts w:cstheme="minorHAnsi"/>
          <w:kern w:val="0"/>
          <w:sz w:val="24"/>
          <w:szCs w:val="24"/>
          <w14:ligatures w14:val="none"/>
        </w:rPr>
        <w:t xml:space="preserve"> church while attending.  </w:t>
      </w:r>
      <w:r w:rsidR="0016670D" w:rsidRPr="00921F7C">
        <w:rPr>
          <w:rFonts w:cstheme="minorHAnsi"/>
          <w:kern w:val="0"/>
          <w:sz w:val="24"/>
          <w:szCs w:val="24"/>
          <w14:ligatures w14:val="none"/>
        </w:rPr>
        <w:t>O</w:t>
      </w:r>
      <w:r w:rsidRPr="00921F7C">
        <w:rPr>
          <w:rFonts w:cstheme="minorHAnsi"/>
          <w:kern w:val="0"/>
          <w:sz w:val="24"/>
          <w:szCs w:val="24"/>
          <w14:ligatures w14:val="none"/>
        </w:rPr>
        <w:t>ne consistent</w:t>
      </w:r>
      <w:r w:rsidR="0016670D" w:rsidRPr="00921F7C">
        <w:rPr>
          <w:rFonts w:cstheme="minorHAnsi"/>
          <w:kern w:val="0"/>
          <w:sz w:val="24"/>
          <w:szCs w:val="24"/>
          <w14:ligatures w14:val="none"/>
        </w:rPr>
        <w:t xml:space="preserve"> thing:</w:t>
      </w:r>
      <w:r w:rsidRPr="00921F7C">
        <w:rPr>
          <w:rFonts w:cstheme="minorHAnsi"/>
          <w:kern w:val="0"/>
          <w:sz w:val="24"/>
          <w:szCs w:val="24"/>
          <w14:ligatures w14:val="none"/>
        </w:rPr>
        <w:t xml:space="preserve"> each church has a laundry list of traditions/customs that they push as the gospel</w:t>
      </w:r>
      <w:r w:rsidR="0016670D" w:rsidRPr="00921F7C">
        <w:rPr>
          <w:rFonts w:cstheme="minorHAnsi"/>
          <w:kern w:val="0"/>
          <w:sz w:val="24"/>
          <w:szCs w:val="24"/>
          <w14:ligatures w14:val="none"/>
        </w:rPr>
        <w:t>, many of which they can back up with scripture.  However, I often see that the personality of the church leaders has infiltrated their church system as well, which could be</w:t>
      </w:r>
      <w:r w:rsidR="003B4C16" w:rsidRPr="00921F7C">
        <w:rPr>
          <w:rFonts w:cstheme="minorHAnsi"/>
          <w:kern w:val="0"/>
          <w:sz w:val="24"/>
          <w:szCs w:val="24"/>
          <w14:ligatures w14:val="none"/>
        </w:rPr>
        <w:t xml:space="preserve"> contrary</w:t>
      </w:r>
      <w:r w:rsidR="0016670D" w:rsidRPr="00921F7C">
        <w:rPr>
          <w:rFonts w:cstheme="minorHAnsi"/>
          <w:kern w:val="0"/>
          <w:sz w:val="24"/>
          <w:szCs w:val="24"/>
          <w14:ligatures w14:val="none"/>
        </w:rPr>
        <w:t xml:space="preserve">. When it comes to orthodoxy (church manners, traditions, and beliefs), it’s been my experience that although there are some significant distinctions, for the most part, the goal, which is to lead people to Christ, remains the same.   </w:t>
      </w:r>
    </w:p>
    <w:p w14:paraId="77076960" w14:textId="77777777" w:rsidR="003B6567" w:rsidRPr="00921F7C" w:rsidRDefault="003B6567" w:rsidP="0016670D">
      <w:pPr>
        <w:spacing w:line="480" w:lineRule="auto"/>
        <w:rPr>
          <w:rFonts w:cstheme="minorHAnsi"/>
          <w:kern w:val="0"/>
          <w:sz w:val="24"/>
          <w:szCs w:val="24"/>
          <w14:ligatures w14:val="none"/>
        </w:rPr>
      </w:pPr>
    </w:p>
    <w:p w14:paraId="4E5448DA" w14:textId="77777777" w:rsidR="003B6567" w:rsidRPr="00921F7C" w:rsidRDefault="003B6567" w:rsidP="003B6567">
      <w:pPr>
        <w:rPr>
          <w:rFonts w:cstheme="minorHAnsi"/>
          <w:kern w:val="0"/>
          <w:sz w:val="24"/>
          <w:szCs w:val="24"/>
          <w:shd w:val="clear" w:color="auto" w:fill="FFFFFF"/>
          <w14:ligatures w14:val="none"/>
        </w:rPr>
      </w:pPr>
    </w:p>
    <w:p w14:paraId="7E143059" w14:textId="77777777" w:rsidR="00887709" w:rsidRPr="00921F7C" w:rsidRDefault="003B6567" w:rsidP="003B6567">
      <w:pPr>
        <w:rPr>
          <w:rFonts w:cstheme="minorHAnsi"/>
          <w:i/>
          <w:iCs/>
          <w:kern w:val="0"/>
          <w:sz w:val="24"/>
          <w:szCs w:val="24"/>
          <w:shd w:val="clear" w:color="auto" w:fill="FFFFFF"/>
          <w14:ligatures w14:val="none"/>
        </w:rPr>
      </w:pPr>
      <w:r w:rsidRPr="00921F7C">
        <w:rPr>
          <w:rFonts w:cstheme="minorHAnsi"/>
          <w:b/>
          <w:bCs/>
          <w:kern w:val="0"/>
          <w:sz w:val="24"/>
          <w:szCs w:val="24"/>
          <w:shd w:val="clear" w:color="auto" w:fill="FFFFFF"/>
          <w14:ligatures w14:val="none"/>
        </w:rPr>
        <w:t>Source 5</w:t>
      </w:r>
      <w:r w:rsidRPr="00921F7C">
        <w:rPr>
          <w:rFonts w:cstheme="minorHAnsi"/>
          <w:kern w:val="0"/>
          <w:sz w:val="24"/>
          <w:szCs w:val="24"/>
          <w:shd w:val="clear" w:color="auto" w:fill="FFFFFF"/>
          <w14:ligatures w14:val="none"/>
        </w:rPr>
        <w:t xml:space="preserve">: Salzman, D. (2022). </w:t>
      </w:r>
      <w:commentRangeStart w:id="9"/>
      <w:r w:rsidRPr="00921F7C">
        <w:rPr>
          <w:rFonts w:cstheme="minorHAnsi"/>
          <w:kern w:val="0"/>
          <w:sz w:val="24"/>
          <w:szCs w:val="24"/>
          <w:shd w:val="clear" w:color="auto" w:fill="FFFFFF"/>
          <w14:ligatures w14:val="none"/>
        </w:rPr>
        <w:t>The Constitutionality of Orthodoxy. </w:t>
      </w:r>
      <w:commentRangeEnd w:id="9"/>
      <w:r w:rsidR="001A7FCB">
        <w:rPr>
          <w:rStyle w:val="CommentReference"/>
        </w:rPr>
        <w:commentReference w:id="9"/>
      </w:r>
      <w:r w:rsidRPr="00921F7C">
        <w:rPr>
          <w:rFonts w:cstheme="minorHAnsi"/>
          <w:i/>
          <w:iCs/>
          <w:kern w:val="0"/>
          <w:sz w:val="24"/>
          <w:szCs w:val="24"/>
          <w:shd w:val="clear" w:color="auto" w:fill="FFFFFF"/>
          <w14:ligatures w14:val="none"/>
        </w:rPr>
        <w:t xml:space="preserve">The University of Chicago Law </w:t>
      </w:r>
    </w:p>
    <w:p w14:paraId="25CF674E" w14:textId="00004A5E" w:rsidR="003B6567" w:rsidRPr="00921F7C" w:rsidRDefault="00887709" w:rsidP="003B6567">
      <w:pPr>
        <w:rPr>
          <w:rFonts w:cstheme="minorHAnsi"/>
          <w:kern w:val="0"/>
          <w:sz w:val="24"/>
          <w:szCs w:val="24"/>
          <w:shd w:val="clear" w:color="auto" w:fill="FFFFFF"/>
          <w14:ligatures w14:val="none"/>
        </w:rPr>
      </w:pPr>
      <w:r w:rsidRPr="00921F7C">
        <w:rPr>
          <w:rFonts w:cstheme="minorHAnsi"/>
          <w:i/>
          <w:iCs/>
          <w:kern w:val="0"/>
          <w:sz w:val="24"/>
          <w:szCs w:val="24"/>
          <w:shd w:val="clear" w:color="auto" w:fill="FFFFFF"/>
          <w14:ligatures w14:val="none"/>
        </w:rPr>
        <w:t xml:space="preserve">                  </w:t>
      </w:r>
      <w:r w:rsidR="003B6567" w:rsidRPr="00921F7C">
        <w:rPr>
          <w:rFonts w:cstheme="minorHAnsi"/>
          <w:i/>
          <w:iCs/>
          <w:kern w:val="0"/>
          <w:sz w:val="24"/>
          <w:szCs w:val="24"/>
          <w:shd w:val="clear" w:color="auto" w:fill="FFFFFF"/>
          <w14:ligatures w14:val="none"/>
        </w:rPr>
        <w:t>Review</w:t>
      </w:r>
      <w:r w:rsidR="003B6567" w:rsidRPr="00921F7C">
        <w:rPr>
          <w:rFonts w:cstheme="minorHAnsi"/>
          <w:kern w:val="0"/>
          <w:sz w:val="24"/>
          <w:szCs w:val="24"/>
          <w:shd w:val="clear" w:color="auto" w:fill="FFFFFF"/>
          <w14:ligatures w14:val="none"/>
        </w:rPr>
        <w:t>, </w:t>
      </w:r>
      <w:r w:rsidR="003B6567" w:rsidRPr="00921F7C">
        <w:rPr>
          <w:rFonts w:cstheme="minorHAnsi"/>
          <w:i/>
          <w:iCs/>
          <w:kern w:val="0"/>
          <w:sz w:val="24"/>
          <w:szCs w:val="24"/>
          <w:shd w:val="clear" w:color="auto" w:fill="FFFFFF"/>
          <w14:ligatures w14:val="none"/>
        </w:rPr>
        <w:t>89</w:t>
      </w:r>
      <w:r w:rsidR="003B6567" w:rsidRPr="00921F7C">
        <w:rPr>
          <w:rFonts w:cstheme="minorHAnsi"/>
          <w:kern w:val="0"/>
          <w:sz w:val="24"/>
          <w:szCs w:val="24"/>
          <w:shd w:val="clear" w:color="auto" w:fill="FFFFFF"/>
          <w14:ligatures w14:val="none"/>
        </w:rPr>
        <w:t>(4), 1069-1112.</w:t>
      </w:r>
    </w:p>
    <w:p w14:paraId="0594BEFE" w14:textId="4BF5E048" w:rsidR="003B6567" w:rsidRPr="00921F7C" w:rsidRDefault="00B14D54" w:rsidP="003B6567">
      <w:pPr>
        <w:rPr>
          <w:rFonts w:cstheme="minorHAnsi"/>
          <w:kern w:val="0"/>
          <w:sz w:val="24"/>
          <w:szCs w:val="24"/>
          <w:shd w:val="clear" w:color="auto" w:fill="FFFFFF"/>
          <w14:ligatures w14:val="none"/>
        </w:rPr>
      </w:pPr>
      <w:r w:rsidRPr="00921F7C">
        <w:rPr>
          <w:rFonts w:cstheme="minorHAnsi"/>
          <w:b/>
          <w:bCs/>
          <w:kern w:val="0"/>
          <w:sz w:val="24"/>
          <w:szCs w:val="24"/>
          <w:shd w:val="clear" w:color="auto" w:fill="FFFFFF"/>
          <w14:ligatures w14:val="none"/>
        </w:rPr>
        <w:t xml:space="preserve">  </w:t>
      </w:r>
      <w:r w:rsidR="003B6567" w:rsidRPr="00921F7C">
        <w:rPr>
          <w:rFonts w:cstheme="minorHAnsi"/>
          <w:b/>
          <w:bCs/>
          <w:kern w:val="0"/>
          <w:sz w:val="24"/>
          <w:szCs w:val="24"/>
          <w:shd w:val="clear" w:color="auto" w:fill="FFFFFF"/>
          <w14:ligatures w14:val="none"/>
        </w:rPr>
        <w:t>Comment 5</w:t>
      </w:r>
      <w:r w:rsidR="003B6567" w:rsidRPr="00921F7C">
        <w:rPr>
          <w:rFonts w:cstheme="minorHAnsi"/>
          <w:kern w:val="0"/>
          <w:sz w:val="24"/>
          <w:szCs w:val="24"/>
          <w:shd w:val="clear" w:color="auto" w:fill="FFFFFF"/>
          <w14:ligatures w14:val="none"/>
        </w:rPr>
        <w:t>:</w:t>
      </w:r>
    </w:p>
    <w:p w14:paraId="080FAF39" w14:textId="0047B30D" w:rsidR="003B6567" w:rsidRPr="00921F7C" w:rsidRDefault="003B6567" w:rsidP="00B14D54">
      <w:pPr>
        <w:spacing w:line="480" w:lineRule="auto"/>
        <w:ind w:left="720"/>
        <w:rPr>
          <w:rFonts w:cstheme="minorHAnsi"/>
          <w:sz w:val="24"/>
          <w:szCs w:val="24"/>
        </w:rPr>
      </w:pPr>
      <w:r w:rsidRPr="00921F7C">
        <w:rPr>
          <w:rFonts w:cstheme="minorHAnsi"/>
          <w:b/>
          <w:bCs/>
          <w:kern w:val="0"/>
          <w:sz w:val="24"/>
          <w:szCs w:val="24"/>
          <w:shd w:val="clear" w:color="auto" w:fill="FFFFFF"/>
          <w14:ligatures w14:val="none"/>
        </w:rPr>
        <w:t>Quote/Paraphrase</w:t>
      </w:r>
      <w:r w:rsidRPr="00921F7C">
        <w:rPr>
          <w:rFonts w:cstheme="minorHAnsi"/>
          <w:kern w:val="0"/>
          <w:sz w:val="24"/>
          <w:szCs w:val="24"/>
          <w:shd w:val="clear" w:color="auto" w:fill="FFFFFF"/>
          <w14:ligatures w14:val="none"/>
        </w:rPr>
        <w:t xml:space="preserve">: </w:t>
      </w:r>
      <w:r w:rsidR="00326358" w:rsidRPr="00921F7C">
        <w:rPr>
          <w:rFonts w:cstheme="minorHAnsi"/>
          <w:kern w:val="0"/>
          <w:sz w:val="24"/>
          <w:szCs w:val="24"/>
          <w:shd w:val="clear" w:color="auto" w:fill="FFFFFF"/>
          <w14:ligatures w14:val="none"/>
        </w:rPr>
        <w:t>“</w:t>
      </w:r>
      <w:r w:rsidRPr="00921F7C">
        <w:rPr>
          <w:rFonts w:cstheme="minorHAnsi"/>
          <w:sz w:val="24"/>
          <w:szCs w:val="24"/>
        </w:rPr>
        <w:t xml:space="preserve">In the summer of 2020, Manhattan Institute fellow Christopher Rufo received a tip that the City of Seattle was conducting “internalized racial superiority” </w:t>
      </w:r>
      <w:r w:rsidR="00413EE0" w:rsidRPr="00921F7C">
        <w:rPr>
          <w:rFonts w:cstheme="minorHAnsi"/>
          <w:sz w:val="24"/>
          <w:szCs w:val="24"/>
        </w:rPr>
        <w:t>training</w:t>
      </w:r>
      <w:r w:rsidRPr="00921F7C">
        <w:rPr>
          <w:rFonts w:cstheme="minorHAnsi"/>
          <w:sz w:val="24"/>
          <w:szCs w:val="24"/>
        </w:rPr>
        <w:t xml:space="preserve"> for city employees. These trainings allegedly taught that “black Americans are reducible to the essential quality of ‘blackness’ and white Americans are reducible to the essential quality of ‘whiteness.’” The Constitutionality of Orthodoxy 1071 program</w:t>
      </w:r>
      <w:r w:rsidR="00413EE0" w:rsidRPr="00921F7C">
        <w:rPr>
          <w:rFonts w:cstheme="minorHAnsi"/>
          <w:sz w:val="24"/>
          <w:szCs w:val="24"/>
        </w:rPr>
        <w:t xml:space="preserve"> contacted Rufo</w:t>
      </w:r>
      <w:r w:rsidRPr="00921F7C">
        <w:rPr>
          <w:rFonts w:cstheme="minorHAnsi"/>
          <w:sz w:val="24"/>
          <w:szCs w:val="24"/>
        </w:rPr>
        <w:t xml:space="preserve"> and issued an executive order prohibiting </w:t>
      </w:r>
      <w:r w:rsidR="00413EE0" w:rsidRPr="00921F7C">
        <w:rPr>
          <w:rFonts w:cstheme="minorHAnsi"/>
          <w:sz w:val="24"/>
          <w:szCs w:val="24"/>
        </w:rPr>
        <w:t>training</w:t>
      </w:r>
      <w:r w:rsidRPr="00921F7C">
        <w:rPr>
          <w:rFonts w:cstheme="minorHAnsi"/>
          <w:sz w:val="24"/>
          <w:szCs w:val="24"/>
        </w:rPr>
        <w:t xml:space="preserve"> advocating certain “divisive concepts” from all federal programs.4 The executive order defined “divisive concepts” to include views that “the United States is fundamentally racist or sexist” and that meritocracies are racist or sexist.5 The accompanying implementation memorandum suggested that agencies might identify programs violating the executive order by searching for phrases such as “critical race theory,” “systemic racism,” and “unconscious bias.”</w:t>
      </w:r>
      <w:r w:rsidR="00413EE0" w:rsidRPr="00921F7C">
        <w:rPr>
          <w:rFonts w:cstheme="minorHAnsi"/>
          <w:sz w:val="24"/>
          <w:szCs w:val="24"/>
        </w:rPr>
        <w:t xml:space="preserve"> (pp</w:t>
      </w:r>
      <w:r w:rsidR="00137C01">
        <w:rPr>
          <w:rFonts w:cstheme="minorHAnsi"/>
          <w:sz w:val="24"/>
          <w:szCs w:val="24"/>
        </w:rPr>
        <w:t>.</w:t>
      </w:r>
      <w:r w:rsidR="00413EE0" w:rsidRPr="00921F7C">
        <w:rPr>
          <w:rFonts w:cstheme="minorHAnsi"/>
          <w:sz w:val="24"/>
          <w:szCs w:val="24"/>
        </w:rPr>
        <w:t xml:space="preserve"> 1071-72).</w:t>
      </w:r>
    </w:p>
    <w:p w14:paraId="69ACCE31" w14:textId="7BC19988" w:rsidR="009E7DDB" w:rsidRPr="00921F7C" w:rsidRDefault="009E7DDB" w:rsidP="00B14D54">
      <w:pPr>
        <w:spacing w:line="480" w:lineRule="auto"/>
        <w:ind w:left="720"/>
        <w:rPr>
          <w:rFonts w:cstheme="minorHAnsi"/>
          <w:sz w:val="24"/>
          <w:szCs w:val="24"/>
        </w:rPr>
      </w:pPr>
      <w:r w:rsidRPr="00921F7C">
        <w:rPr>
          <w:rFonts w:cstheme="minorHAnsi"/>
          <w:b/>
          <w:bCs/>
          <w:sz w:val="24"/>
          <w:szCs w:val="24"/>
        </w:rPr>
        <w:t>Essential Element</w:t>
      </w:r>
      <w:r w:rsidRPr="00921F7C">
        <w:rPr>
          <w:rFonts w:cstheme="minorHAnsi"/>
          <w:sz w:val="24"/>
          <w:szCs w:val="24"/>
        </w:rPr>
        <w:t>: The comment is affiliated with orthodoxy</w:t>
      </w:r>
      <w:r w:rsidR="00921F7C">
        <w:rPr>
          <w:rFonts w:cstheme="minorHAnsi"/>
          <w:sz w:val="24"/>
          <w:szCs w:val="24"/>
        </w:rPr>
        <w:t>.</w:t>
      </w:r>
    </w:p>
    <w:p w14:paraId="369AE66A" w14:textId="77777777" w:rsidR="00BB2735" w:rsidRPr="00921F7C" w:rsidRDefault="009E7DDB" w:rsidP="00B14D54">
      <w:pPr>
        <w:spacing w:line="480" w:lineRule="auto"/>
        <w:ind w:left="720"/>
        <w:rPr>
          <w:rFonts w:cstheme="minorHAnsi"/>
          <w:sz w:val="24"/>
          <w:szCs w:val="24"/>
        </w:rPr>
      </w:pPr>
      <w:r w:rsidRPr="00921F7C">
        <w:rPr>
          <w:rFonts w:cstheme="minorHAnsi"/>
          <w:b/>
          <w:bCs/>
          <w:sz w:val="24"/>
          <w:szCs w:val="24"/>
        </w:rPr>
        <w:t>Additive/variant analysis</w:t>
      </w:r>
      <w:r w:rsidRPr="00921F7C">
        <w:rPr>
          <w:rFonts w:cstheme="minorHAnsi"/>
          <w:sz w:val="24"/>
          <w:szCs w:val="24"/>
        </w:rPr>
        <w:t xml:space="preserve">: The comment is both </w:t>
      </w:r>
      <w:r w:rsidR="002E0058" w:rsidRPr="00921F7C">
        <w:rPr>
          <w:rFonts w:cstheme="minorHAnsi"/>
          <w:sz w:val="24"/>
          <w:szCs w:val="24"/>
        </w:rPr>
        <w:t>additive and variant to my research understanding and life experiences</w:t>
      </w:r>
      <w:r w:rsidRPr="00921F7C">
        <w:rPr>
          <w:rFonts w:cstheme="minorHAnsi"/>
          <w:sz w:val="24"/>
          <w:szCs w:val="24"/>
        </w:rPr>
        <w:t xml:space="preserve">.  Although the comment could be </w:t>
      </w:r>
      <w:r w:rsidR="002E0058" w:rsidRPr="00921F7C">
        <w:rPr>
          <w:rFonts w:cstheme="minorHAnsi"/>
          <w:sz w:val="24"/>
          <w:szCs w:val="24"/>
        </w:rPr>
        <w:t>classified</w:t>
      </w:r>
      <w:r w:rsidRPr="00921F7C">
        <w:rPr>
          <w:rFonts w:cstheme="minorHAnsi"/>
          <w:sz w:val="24"/>
          <w:szCs w:val="24"/>
        </w:rPr>
        <w:t xml:space="preserve"> under either category, additive or variant, my position will reside under variant. </w:t>
      </w:r>
    </w:p>
    <w:p w14:paraId="0DA2ACB9" w14:textId="77777777" w:rsidR="00BB2735" w:rsidRPr="00921F7C" w:rsidRDefault="00BB2735" w:rsidP="00B14D54">
      <w:pPr>
        <w:spacing w:line="480" w:lineRule="auto"/>
        <w:ind w:left="720"/>
        <w:rPr>
          <w:rFonts w:cstheme="minorHAnsi"/>
          <w:sz w:val="24"/>
          <w:szCs w:val="24"/>
        </w:rPr>
      </w:pPr>
    </w:p>
    <w:p w14:paraId="6C0F5B41" w14:textId="6F8648C5" w:rsidR="009E7DDB" w:rsidRPr="00921F7C" w:rsidRDefault="009E7DDB" w:rsidP="00B14D54">
      <w:pPr>
        <w:spacing w:line="480" w:lineRule="auto"/>
        <w:ind w:left="720"/>
        <w:rPr>
          <w:rFonts w:cstheme="minorHAnsi"/>
          <w:sz w:val="24"/>
          <w:szCs w:val="24"/>
        </w:rPr>
      </w:pPr>
      <w:r w:rsidRPr="00921F7C">
        <w:rPr>
          <w:rFonts w:cstheme="minorHAnsi"/>
          <w:sz w:val="24"/>
          <w:szCs w:val="24"/>
        </w:rPr>
        <w:lastRenderedPageBreak/>
        <w:t>Variant because orthodoxy means something to the effect of “rightful/correct teaching.” Denying that there is a problem in America regarding systemic racism and sexism is laughable.  Moreover</w:t>
      </w:r>
      <w:r w:rsidR="002E0058" w:rsidRPr="00921F7C">
        <w:rPr>
          <w:rFonts w:cstheme="minorHAnsi"/>
          <w:sz w:val="24"/>
          <w:szCs w:val="24"/>
        </w:rPr>
        <w:t>, we all have unconscious bias; some accept and attempt to deal with it</w:t>
      </w:r>
      <w:r w:rsidR="003A003F" w:rsidRPr="00921F7C">
        <w:rPr>
          <w:rFonts w:cstheme="minorHAnsi"/>
          <w:sz w:val="24"/>
          <w:szCs w:val="24"/>
        </w:rPr>
        <w:t>,</w:t>
      </w:r>
      <w:r w:rsidR="002E0058" w:rsidRPr="00921F7C">
        <w:rPr>
          <w:rFonts w:cstheme="minorHAnsi"/>
          <w:sz w:val="24"/>
          <w:szCs w:val="24"/>
        </w:rPr>
        <w:t xml:space="preserve"> while others do not. History supports the fact that America is fundamentally racist and sexist but is making notable progress in dealing with that situation.</w:t>
      </w:r>
    </w:p>
    <w:p w14:paraId="4B4E5605" w14:textId="25F567FF" w:rsidR="002E0058" w:rsidRPr="00921F7C" w:rsidRDefault="002E0058" w:rsidP="00B14D54">
      <w:pPr>
        <w:spacing w:line="480" w:lineRule="auto"/>
        <w:ind w:left="720"/>
        <w:rPr>
          <w:rFonts w:cstheme="minorHAnsi"/>
          <w:sz w:val="24"/>
          <w:szCs w:val="24"/>
        </w:rPr>
      </w:pPr>
      <w:r w:rsidRPr="00921F7C">
        <w:rPr>
          <w:rFonts w:cstheme="minorHAnsi"/>
          <w:b/>
          <w:bCs/>
          <w:sz w:val="24"/>
          <w:szCs w:val="24"/>
        </w:rPr>
        <w:t>Contextualization:</w:t>
      </w:r>
      <w:r w:rsidRPr="00921F7C">
        <w:rPr>
          <w:rFonts w:cstheme="minorHAnsi"/>
          <w:sz w:val="24"/>
          <w:szCs w:val="24"/>
        </w:rPr>
        <w:t xml:space="preserve">  America is the most </w:t>
      </w:r>
      <w:r w:rsidR="00646304" w:rsidRPr="00921F7C">
        <w:rPr>
          <w:rFonts w:cstheme="minorHAnsi"/>
          <w:sz w:val="24"/>
          <w:szCs w:val="24"/>
        </w:rPr>
        <w:t>beautiful</w:t>
      </w:r>
      <w:r w:rsidRPr="00921F7C">
        <w:rPr>
          <w:rFonts w:cstheme="minorHAnsi"/>
          <w:sz w:val="24"/>
          <w:szCs w:val="24"/>
        </w:rPr>
        <w:t xml:space="preserve"> </w:t>
      </w:r>
      <w:r w:rsidR="003A003F" w:rsidRPr="00921F7C">
        <w:rPr>
          <w:rFonts w:cstheme="minorHAnsi"/>
          <w:sz w:val="24"/>
          <w:szCs w:val="24"/>
        </w:rPr>
        <w:t>country in the world; for the most part,</w:t>
      </w:r>
      <w:r w:rsidRPr="00921F7C">
        <w:rPr>
          <w:rFonts w:cstheme="minorHAnsi"/>
          <w:sz w:val="24"/>
          <w:szCs w:val="24"/>
        </w:rPr>
        <w:t xml:space="preserve"> people can work hard and accomplish a level of success unlike anywhere else. Even though America has many upsides, it is still a work in progress. </w:t>
      </w:r>
      <w:r w:rsidR="006A4B5D" w:rsidRPr="00921F7C">
        <w:rPr>
          <w:rFonts w:cstheme="minorHAnsi"/>
          <w:sz w:val="24"/>
          <w:szCs w:val="24"/>
        </w:rPr>
        <w:t xml:space="preserve"> </w:t>
      </w:r>
      <w:r w:rsidR="003A003F" w:rsidRPr="00921F7C">
        <w:rPr>
          <w:rFonts w:cstheme="minorHAnsi"/>
          <w:sz w:val="24"/>
          <w:szCs w:val="24"/>
        </w:rPr>
        <w:t>For example, two black women were elected to the Senate for the first time</w:t>
      </w:r>
      <w:r w:rsidR="006A4B5D" w:rsidRPr="00921F7C">
        <w:rPr>
          <w:rFonts w:cstheme="minorHAnsi"/>
          <w:sz w:val="24"/>
          <w:szCs w:val="24"/>
        </w:rPr>
        <w:t xml:space="preserve">.  </w:t>
      </w:r>
      <w:r w:rsidR="003A003F" w:rsidRPr="00921F7C">
        <w:rPr>
          <w:rFonts w:cstheme="minorHAnsi"/>
          <w:sz w:val="24"/>
          <w:szCs w:val="24"/>
        </w:rPr>
        <w:t xml:space="preserve">Furthermore, the pay difference between men and women fulfilling the same job duties is still substantial, and less than 11% of CEOs are racially or ethnically diverse.  America, the most wonderful country in the world, has come a long way in leveling the playing field of people of color and women, yet there is still a </w:t>
      </w:r>
      <w:r w:rsidR="00B979D1" w:rsidRPr="00921F7C">
        <w:rPr>
          <w:rFonts w:cstheme="minorHAnsi"/>
          <w:sz w:val="24"/>
          <w:szCs w:val="24"/>
        </w:rPr>
        <w:t>way</w:t>
      </w:r>
      <w:r w:rsidR="003A003F" w:rsidRPr="00921F7C">
        <w:rPr>
          <w:rFonts w:cstheme="minorHAnsi"/>
          <w:sz w:val="24"/>
          <w:szCs w:val="24"/>
        </w:rPr>
        <w:t xml:space="preserve"> to go!</w:t>
      </w:r>
    </w:p>
    <w:p w14:paraId="52DD5C16" w14:textId="77777777" w:rsidR="00887709" w:rsidRPr="00921F7C" w:rsidRDefault="00BD04B0" w:rsidP="00887709">
      <w:pPr>
        <w:spacing w:line="240" w:lineRule="auto"/>
        <w:rPr>
          <w:rFonts w:cstheme="minorHAnsi"/>
          <w:sz w:val="24"/>
          <w:szCs w:val="24"/>
          <w:shd w:val="clear" w:color="auto" w:fill="FFFFFF"/>
        </w:rPr>
      </w:pPr>
      <w:r w:rsidRPr="00921F7C">
        <w:rPr>
          <w:rFonts w:cstheme="minorHAnsi"/>
          <w:b/>
          <w:bCs/>
          <w:sz w:val="24"/>
          <w:szCs w:val="24"/>
        </w:rPr>
        <w:t>Source 6</w:t>
      </w:r>
      <w:r w:rsidRPr="00921F7C">
        <w:rPr>
          <w:rFonts w:cstheme="minorHAnsi"/>
          <w:sz w:val="24"/>
          <w:szCs w:val="24"/>
        </w:rPr>
        <w:t xml:space="preserve">:  </w:t>
      </w:r>
      <w:bookmarkStart w:id="10" w:name="_Hlk182386758"/>
      <w:commentRangeStart w:id="11"/>
      <w:r w:rsidR="00A744BB" w:rsidRPr="00921F7C">
        <w:rPr>
          <w:rFonts w:cstheme="minorHAnsi"/>
          <w:sz w:val="24"/>
          <w:szCs w:val="24"/>
          <w:shd w:val="clear" w:color="auto" w:fill="FFFFFF"/>
        </w:rPr>
        <w:t xml:space="preserve">Portone, P., &amp; Giorgetta, V. (2024). What are the boundaries? </w:t>
      </w:r>
      <w:r w:rsidR="00712D89" w:rsidRPr="00921F7C">
        <w:rPr>
          <w:rFonts w:cstheme="minorHAnsi"/>
          <w:sz w:val="24"/>
          <w:szCs w:val="24"/>
          <w:shd w:val="clear" w:color="auto" w:fill="FFFFFF"/>
        </w:rPr>
        <w:t>Discerning</w:t>
      </w:r>
      <w:r w:rsidR="00A744BB" w:rsidRPr="00921F7C">
        <w:rPr>
          <w:rFonts w:cstheme="minorHAnsi"/>
          <w:sz w:val="24"/>
          <w:szCs w:val="24"/>
          <w:shd w:val="clear" w:color="auto" w:fill="FFFFFF"/>
        </w:rPr>
        <w:t xml:space="preserve"> “Pietas” </w:t>
      </w:r>
    </w:p>
    <w:p w14:paraId="0D7290A5" w14:textId="76996764" w:rsidR="00887709" w:rsidRPr="00921F7C" w:rsidRDefault="00887709" w:rsidP="00887709">
      <w:pPr>
        <w:spacing w:line="240" w:lineRule="auto"/>
        <w:rPr>
          <w:rFonts w:cstheme="minorHAnsi"/>
          <w:sz w:val="24"/>
          <w:szCs w:val="24"/>
          <w:shd w:val="clear" w:color="auto" w:fill="FFFFFF"/>
        </w:rPr>
      </w:pPr>
      <w:r w:rsidRPr="00921F7C">
        <w:rPr>
          <w:rFonts w:cstheme="minorHAnsi"/>
          <w:sz w:val="24"/>
          <w:szCs w:val="24"/>
          <w:shd w:val="clear" w:color="auto" w:fill="FFFFFF"/>
        </w:rPr>
        <w:t xml:space="preserve">                   From</w:t>
      </w:r>
      <w:r w:rsidR="00A744BB" w:rsidRPr="00921F7C">
        <w:rPr>
          <w:rFonts w:cstheme="minorHAnsi"/>
          <w:sz w:val="24"/>
          <w:szCs w:val="24"/>
          <w:shd w:val="clear" w:color="auto" w:fill="FFFFFF"/>
        </w:rPr>
        <w:t xml:space="preserve"> “</w:t>
      </w:r>
      <w:r w:rsidR="00646304" w:rsidRPr="00921F7C">
        <w:rPr>
          <w:rFonts w:cstheme="minorHAnsi"/>
          <w:sz w:val="24"/>
          <w:szCs w:val="24"/>
          <w:shd w:val="clear" w:color="auto" w:fill="FFFFFF"/>
        </w:rPr>
        <w:t xml:space="preserve">Superstition” in a Frontier diocese: The pastoral action of the bishops of Como </w:t>
      </w:r>
    </w:p>
    <w:p w14:paraId="7154E132" w14:textId="77777777" w:rsidR="00887709" w:rsidRPr="00921F7C" w:rsidRDefault="00887709" w:rsidP="00887709">
      <w:pPr>
        <w:spacing w:line="240" w:lineRule="auto"/>
        <w:rPr>
          <w:rFonts w:cstheme="minorHAnsi"/>
          <w:sz w:val="24"/>
          <w:szCs w:val="24"/>
          <w:shd w:val="clear" w:color="auto" w:fill="FFFFFF"/>
        </w:rPr>
      </w:pPr>
      <w:r w:rsidRPr="00921F7C">
        <w:rPr>
          <w:rFonts w:cstheme="minorHAnsi"/>
          <w:sz w:val="24"/>
          <w:szCs w:val="24"/>
          <w:shd w:val="clear" w:color="auto" w:fill="FFFFFF"/>
        </w:rPr>
        <w:t xml:space="preserve">                   </w:t>
      </w:r>
      <w:r w:rsidR="00646304" w:rsidRPr="00921F7C">
        <w:rPr>
          <w:rFonts w:cstheme="minorHAnsi"/>
          <w:sz w:val="24"/>
          <w:szCs w:val="24"/>
          <w:shd w:val="clear" w:color="auto" w:fill="FFFFFF"/>
        </w:rPr>
        <w:t>between the Sixteenth and Seventeenth Centuries</w:t>
      </w:r>
      <w:r w:rsidR="00A744BB" w:rsidRPr="00921F7C">
        <w:rPr>
          <w:rFonts w:cstheme="minorHAnsi"/>
          <w:sz w:val="24"/>
          <w:szCs w:val="24"/>
          <w:shd w:val="clear" w:color="auto" w:fill="FFFFFF"/>
        </w:rPr>
        <w:t>.</w:t>
      </w:r>
      <w:r w:rsidR="00A744BB" w:rsidRPr="00921F7C">
        <w:rPr>
          <w:rFonts w:cstheme="minorHAnsi"/>
          <w:i/>
          <w:iCs/>
          <w:sz w:val="24"/>
          <w:szCs w:val="24"/>
          <w:shd w:val="clear" w:color="auto" w:fill="FFFFFF"/>
        </w:rPr>
        <w:t> Religions, 15</w:t>
      </w:r>
      <w:r w:rsidR="00A744BB" w:rsidRPr="00921F7C">
        <w:rPr>
          <w:rFonts w:cstheme="minorHAnsi"/>
          <w:sz w:val="24"/>
          <w:szCs w:val="24"/>
          <w:shd w:val="clear" w:color="auto" w:fill="FFFFFF"/>
        </w:rPr>
        <w:t xml:space="preserve">(9), 1108. </w:t>
      </w:r>
    </w:p>
    <w:p w14:paraId="25626633" w14:textId="79A86B4B" w:rsidR="00413EE0" w:rsidRPr="00921F7C" w:rsidRDefault="00887709" w:rsidP="00887709">
      <w:pPr>
        <w:spacing w:line="240" w:lineRule="auto"/>
        <w:rPr>
          <w:rFonts w:cstheme="minorHAnsi"/>
          <w:sz w:val="24"/>
          <w:szCs w:val="24"/>
        </w:rPr>
      </w:pPr>
      <w:r w:rsidRPr="00921F7C">
        <w:rPr>
          <w:rFonts w:cstheme="minorHAnsi"/>
          <w:sz w:val="24"/>
          <w:szCs w:val="24"/>
          <w:shd w:val="clear" w:color="auto" w:fill="FFFFFF"/>
        </w:rPr>
        <w:t xml:space="preserve">                   </w:t>
      </w:r>
      <w:proofErr w:type="spellStart"/>
      <w:r w:rsidR="00A744BB" w:rsidRPr="00921F7C">
        <w:rPr>
          <w:rFonts w:cstheme="minorHAnsi"/>
          <w:sz w:val="24"/>
          <w:szCs w:val="24"/>
          <w:shd w:val="clear" w:color="auto" w:fill="FFFFFF"/>
        </w:rPr>
        <w:t>doi:https</w:t>
      </w:r>
      <w:proofErr w:type="spellEnd"/>
      <w:r w:rsidR="00A744BB" w:rsidRPr="00921F7C">
        <w:rPr>
          <w:rFonts w:cstheme="minorHAnsi"/>
          <w:sz w:val="24"/>
          <w:szCs w:val="24"/>
          <w:shd w:val="clear" w:color="auto" w:fill="FFFFFF"/>
        </w:rPr>
        <w:t>://doi.org/10.3390/rel15091108</w:t>
      </w:r>
      <w:commentRangeEnd w:id="11"/>
      <w:r w:rsidR="000033CE">
        <w:rPr>
          <w:rStyle w:val="CommentReference"/>
        </w:rPr>
        <w:commentReference w:id="11"/>
      </w:r>
    </w:p>
    <w:bookmarkEnd w:id="10"/>
    <w:p w14:paraId="7827D7E3" w14:textId="59948DBC" w:rsidR="00A744BB" w:rsidRPr="00921F7C" w:rsidRDefault="00B14D54" w:rsidP="00413EE0">
      <w:pPr>
        <w:spacing w:line="480" w:lineRule="auto"/>
        <w:rPr>
          <w:rFonts w:cstheme="minorHAnsi"/>
          <w:b/>
          <w:bCs/>
          <w:color w:val="555555"/>
          <w:sz w:val="24"/>
          <w:szCs w:val="24"/>
          <w:shd w:val="clear" w:color="auto" w:fill="FFFFFF"/>
        </w:rPr>
      </w:pPr>
      <w:r w:rsidRPr="00921F7C">
        <w:rPr>
          <w:rFonts w:cstheme="minorHAnsi"/>
          <w:b/>
          <w:bCs/>
          <w:color w:val="555555"/>
          <w:sz w:val="24"/>
          <w:szCs w:val="24"/>
          <w:shd w:val="clear" w:color="auto" w:fill="FFFFFF"/>
        </w:rPr>
        <w:t xml:space="preserve">   </w:t>
      </w:r>
      <w:r w:rsidR="00A744BB" w:rsidRPr="00921F7C">
        <w:rPr>
          <w:rFonts w:cstheme="minorHAnsi"/>
          <w:b/>
          <w:bCs/>
          <w:color w:val="555555"/>
          <w:sz w:val="24"/>
          <w:szCs w:val="24"/>
          <w:shd w:val="clear" w:color="auto" w:fill="FFFFFF"/>
        </w:rPr>
        <w:t>Comment 6:</w:t>
      </w:r>
    </w:p>
    <w:p w14:paraId="04025F70" w14:textId="5E7A1A83" w:rsidR="00A744BB" w:rsidRPr="00921F7C" w:rsidRDefault="00A744BB" w:rsidP="00B14D54">
      <w:pPr>
        <w:spacing w:line="480" w:lineRule="auto"/>
        <w:ind w:left="720"/>
        <w:rPr>
          <w:rFonts w:cstheme="minorHAnsi"/>
          <w:color w:val="000000" w:themeColor="text1"/>
          <w:sz w:val="24"/>
          <w:szCs w:val="24"/>
          <w:shd w:val="clear" w:color="auto" w:fill="FFFFFF"/>
        </w:rPr>
      </w:pPr>
      <w:r w:rsidRPr="00921F7C">
        <w:rPr>
          <w:rFonts w:cstheme="minorHAnsi"/>
          <w:b/>
          <w:bCs/>
          <w:color w:val="555555"/>
          <w:sz w:val="24"/>
          <w:szCs w:val="24"/>
          <w:shd w:val="clear" w:color="auto" w:fill="FFFFFF"/>
        </w:rPr>
        <w:t>Quote/Paraphrase:</w:t>
      </w:r>
      <w:r w:rsidRPr="00921F7C">
        <w:rPr>
          <w:rFonts w:cstheme="minorHAnsi"/>
          <w:color w:val="555555"/>
          <w:sz w:val="24"/>
          <w:szCs w:val="24"/>
          <w:shd w:val="clear" w:color="auto" w:fill="FFFFFF"/>
        </w:rPr>
        <w:t xml:space="preserve"> </w:t>
      </w:r>
      <w:r w:rsidRPr="00921F7C">
        <w:rPr>
          <w:rFonts w:cstheme="minorHAnsi"/>
          <w:color w:val="000000" w:themeColor="text1"/>
          <w:sz w:val="24"/>
          <w:szCs w:val="24"/>
          <w:shd w:val="clear" w:color="auto" w:fill="FFFFFF"/>
        </w:rPr>
        <w:t xml:space="preserve">The “singular” way in which diocesan ordinaries sought in the aftermath of the Tridentine Council to re-establish orthopraxy in the only diocese in the peninsula subject to secular authorities of the Reformed faith and in which an Italophone Protestant community was permanently present for several decades, </w:t>
      </w:r>
      <w:r w:rsidRPr="00921F7C">
        <w:rPr>
          <w:rFonts w:cstheme="minorHAnsi"/>
          <w:color w:val="000000" w:themeColor="text1"/>
          <w:sz w:val="24"/>
          <w:szCs w:val="24"/>
          <w:shd w:val="clear" w:color="auto" w:fill="FFFFFF"/>
        </w:rPr>
        <w:lastRenderedPageBreak/>
        <w:t xml:space="preserve">represents a critical case study for understanding the anomaly of the local bishop’s courts (and the inquisition) transformed during this time from bitter enemies of the sect </w:t>
      </w:r>
      <w:proofErr w:type="spellStart"/>
      <w:r w:rsidRPr="00921F7C">
        <w:rPr>
          <w:rFonts w:cstheme="minorHAnsi"/>
          <w:color w:val="000000" w:themeColor="text1"/>
          <w:sz w:val="24"/>
          <w:szCs w:val="24"/>
          <w:shd w:val="clear" w:color="auto" w:fill="FFFFFF"/>
        </w:rPr>
        <w:t>strigiarum</w:t>
      </w:r>
      <w:proofErr w:type="spellEnd"/>
      <w:r w:rsidRPr="00921F7C">
        <w:rPr>
          <w:rFonts w:cstheme="minorHAnsi"/>
          <w:color w:val="000000" w:themeColor="text1"/>
          <w:sz w:val="24"/>
          <w:szCs w:val="24"/>
          <w:shd w:val="clear" w:color="auto" w:fill="FFFFFF"/>
        </w:rPr>
        <w:t xml:space="preserve"> into “witch lawyers</w:t>
      </w:r>
      <w:r w:rsidR="00712D89" w:rsidRPr="00921F7C">
        <w:rPr>
          <w:rFonts w:cstheme="minorHAnsi"/>
          <w:color w:val="000000" w:themeColor="text1"/>
          <w:sz w:val="24"/>
          <w:szCs w:val="24"/>
          <w:shd w:val="clear" w:color="auto" w:fill="FFFFFF"/>
        </w:rPr>
        <w:t>,”</w:t>
      </w:r>
      <w:r w:rsidRPr="00921F7C">
        <w:rPr>
          <w:rFonts w:cstheme="minorHAnsi"/>
          <w:color w:val="000000" w:themeColor="text1"/>
          <w:sz w:val="24"/>
          <w:szCs w:val="24"/>
          <w:shd w:val="clear" w:color="auto" w:fill="FFFFFF"/>
        </w:rPr>
        <w:t xml:space="preserve"> and for illuminating the deeper reasons for the limits of the fight against superstitions in the entire peninsula (abstract).</w:t>
      </w:r>
    </w:p>
    <w:p w14:paraId="11448A1A" w14:textId="062DBA29" w:rsidR="00A744BB" w:rsidRPr="00921F7C" w:rsidRDefault="00A744BB" w:rsidP="00B14D54">
      <w:pPr>
        <w:spacing w:line="480" w:lineRule="auto"/>
        <w:ind w:left="720"/>
        <w:rPr>
          <w:rFonts w:cstheme="minorHAnsi"/>
          <w:color w:val="000000" w:themeColor="text1"/>
          <w:sz w:val="24"/>
          <w:szCs w:val="24"/>
          <w:shd w:val="clear" w:color="auto" w:fill="FFFFFF"/>
        </w:rPr>
      </w:pPr>
      <w:r w:rsidRPr="00921F7C">
        <w:rPr>
          <w:rFonts w:cstheme="minorHAnsi"/>
          <w:b/>
          <w:bCs/>
          <w:color w:val="555555"/>
          <w:sz w:val="24"/>
          <w:szCs w:val="24"/>
          <w:shd w:val="clear" w:color="auto" w:fill="FFFFFF"/>
        </w:rPr>
        <w:t>Essential Element</w:t>
      </w:r>
      <w:r w:rsidRPr="00921F7C">
        <w:rPr>
          <w:rFonts w:cstheme="minorHAnsi"/>
          <w:color w:val="555555"/>
          <w:sz w:val="24"/>
          <w:szCs w:val="24"/>
          <w:shd w:val="clear" w:color="auto" w:fill="FFFFFF"/>
        </w:rPr>
        <w:t xml:space="preserve">:  </w:t>
      </w:r>
      <w:r w:rsidRPr="00921F7C">
        <w:rPr>
          <w:rFonts w:cstheme="minorHAnsi"/>
          <w:color w:val="000000" w:themeColor="text1"/>
          <w:sz w:val="24"/>
          <w:szCs w:val="24"/>
          <w:shd w:val="clear" w:color="auto" w:fill="FFFFFF"/>
        </w:rPr>
        <w:t xml:space="preserve">The statement is associated with orthopraxis </w:t>
      </w:r>
    </w:p>
    <w:p w14:paraId="202E0553" w14:textId="6F52CB45" w:rsidR="00A744BB" w:rsidRPr="00921F7C" w:rsidRDefault="00973CBA" w:rsidP="00B14D54">
      <w:pPr>
        <w:spacing w:line="480" w:lineRule="auto"/>
        <w:ind w:left="720"/>
        <w:rPr>
          <w:rFonts w:cstheme="minorHAnsi"/>
          <w:color w:val="000000" w:themeColor="text1"/>
          <w:sz w:val="24"/>
          <w:szCs w:val="24"/>
          <w:shd w:val="clear" w:color="auto" w:fill="FFFFFF"/>
        </w:rPr>
      </w:pPr>
      <w:r w:rsidRPr="00921F7C">
        <w:rPr>
          <w:rFonts w:cstheme="minorHAnsi"/>
          <w:b/>
          <w:bCs/>
          <w:color w:val="000000" w:themeColor="text1"/>
          <w:sz w:val="24"/>
          <w:szCs w:val="24"/>
          <w:shd w:val="clear" w:color="auto" w:fill="FFFFFF"/>
        </w:rPr>
        <w:t>Additive/Variant Analysis</w:t>
      </w:r>
      <w:r w:rsidRPr="00921F7C">
        <w:rPr>
          <w:rFonts w:cstheme="minorHAnsi"/>
          <w:color w:val="000000" w:themeColor="text1"/>
          <w:sz w:val="24"/>
          <w:szCs w:val="24"/>
          <w:shd w:val="clear" w:color="auto" w:fill="FFFFFF"/>
        </w:rPr>
        <w:t xml:space="preserve">: The comment is additive to my research and understanding </w:t>
      </w:r>
      <w:r w:rsidR="00712D89" w:rsidRPr="00921F7C">
        <w:rPr>
          <w:rFonts w:cstheme="minorHAnsi"/>
          <w:color w:val="000000" w:themeColor="text1"/>
          <w:sz w:val="24"/>
          <w:szCs w:val="24"/>
          <w:shd w:val="clear" w:color="auto" w:fill="FFFFFF"/>
        </w:rPr>
        <w:t>because</w:t>
      </w:r>
      <w:r w:rsidRPr="00921F7C">
        <w:rPr>
          <w:rFonts w:cstheme="minorHAnsi"/>
          <w:color w:val="000000" w:themeColor="text1"/>
          <w:sz w:val="24"/>
          <w:szCs w:val="24"/>
          <w:shd w:val="clear" w:color="auto" w:fill="FFFFFF"/>
        </w:rPr>
        <w:t xml:space="preserve"> it </w:t>
      </w:r>
      <w:r w:rsidR="00755BEF" w:rsidRPr="00921F7C">
        <w:rPr>
          <w:rFonts w:cstheme="minorHAnsi"/>
          <w:color w:val="000000" w:themeColor="text1"/>
          <w:sz w:val="24"/>
          <w:szCs w:val="24"/>
          <w:shd w:val="clear" w:color="auto" w:fill="FFFFFF"/>
        </w:rPr>
        <w:t>sustains that orthopraxy is imperative</w:t>
      </w:r>
      <w:r w:rsidRPr="00921F7C">
        <w:rPr>
          <w:rFonts w:cstheme="minorHAnsi"/>
          <w:color w:val="000000" w:themeColor="text1"/>
          <w:sz w:val="24"/>
          <w:szCs w:val="24"/>
          <w:shd w:val="clear" w:color="auto" w:fill="FFFFFF"/>
        </w:rPr>
        <w:t xml:space="preserve"> in supporting orthodoxy.  </w:t>
      </w:r>
      <w:r w:rsidR="00755BEF" w:rsidRPr="00921F7C">
        <w:rPr>
          <w:rFonts w:cstheme="minorHAnsi"/>
          <w:color w:val="000000" w:themeColor="text1"/>
          <w:sz w:val="24"/>
          <w:szCs w:val="24"/>
          <w:shd w:val="clear" w:color="auto" w:fill="FFFFFF"/>
        </w:rPr>
        <w:t>Orthodoxy is reaching an acceptable/correct understanding of one’s religion,</w:t>
      </w:r>
      <w:r w:rsidRPr="00921F7C">
        <w:rPr>
          <w:rFonts w:cstheme="minorHAnsi"/>
          <w:color w:val="000000" w:themeColor="text1"/>
          <w:sz w:val="24"/>
          <w:szCs w:val="24"/>
          <w:shd w:val="clear" w:color="auto" w:fill="FFFFFF"/>
        </w:rPr>
        <w:t xml:space="preserve"> and </w:t>
      </w:r>
      <w:r w:rsidR="00712D89" w:rsidRPr="00921F7C">
        <w:rPr>
          <w:rFonts w:cstheme="minorHAnsi"/>
          <w:color w:val="000000" w:themeColor="text1"/>
          <w:sz w:val="24"/>
          <w:szCs w:val="24"/>
          <w:shd w:val="clear" w:color="auto" w:fill="FFFFFF"/>
        </w:rPr>
        <w:t>Orth</w:t>
      </w:r>
      <w:r w:rsidR="00AB1DFF" w:rsidRPr="00921F7C">
        <w:rPr>
          <w:rFonts w:cstheme="minorHAnsi"/>
          <w:color w:val="000000" w:themeColor="text1"/>
          <w:sz w:val="24"/>
          <w:szCs w:val="24"/>
          <w:shd w:val="clear" w:color="auto" w:fill="FFFFFF"/>
        </w:rPr>
        <w:t>opraxis</w:t>
      </w:r>
      <w:r w:rsidRPr="00921F7C">
        <w:rPr>
          <w:rFonts w:cstheme="minorHAnsi"/>
          <w:color w:val="000000" w:themeColor="text1"/>
          <w:sz w:val="24"/>
          <w:szCs w:val="24"/>
          <w:shd w:val="clear" w:color="auto" w:fill="FFFFFF"/>
        </w:rPr>
        <w:t xml:space="preserve"> is putting those understandings into practice.  Furthermore, the challenge facing the Italophone Protestant community is still prevalent in some religious institutions today.  </w:t>
      </w:r>
      <w:r w:rsidR="00755BEF" w:rsidRPr="00921F7C">
        <w:rPr>
          <w:rFonts w:cstheme="minorHAnsi"/>
          <w:color w:val="000000" w:themeColor="text1"/>
          <w:sz w:val="24"/>
          <w:szCs w:val="24"/>
          <w:shd w:val="clear" w:color="auto" w:fill="FFFFFF"/>
        </w:rPr>
        <w:t>Superstitions and or traditional beliefs that are not su</w:t>
      </w:r>
      <w:r w:rsidR="00AB1DFF" w:rsidRPr="00921F7C">
        <w:rPr>
          <w:rFonts w:cstheme="minorHAnsi"/>
          <w:color w:val="000000" w:themeColor="text1"/>
          <w:sz w:val="24"/>
          <w:szCs w:val="24"/>
          <w:shd w:val="clear" w:color="auto" w:fill="FFFFFF"/>
        </w:rPr>
        <w:t xml:space="preserve">bstantiated </w:t>
      </w:r>
      <w:r w:rsidR="00755BEF" w:rsidRPr="00921F7C">
        <w:rPr>
          <w:rFonts w:cstheme="minorHAnsi"/>
          <w:color w:val="000000" w:themeColor="text1"/>
          <w:sz w:val="24"/>
          <w:szCs w:val="24"/>
          <w:shd w:val="clear" w:color="auto" w:fill="FFFFFF"/>
        </w:rPr>
        <w:t xml:space="preserve">by the bible still have a home in too many religious institutions to date. </w:t>
      </w:r>
    </w:p>
    <w:p w14:paraId="4778A196" w14:textId="6E7C770D" w:rsidR="00EA11ED" w:rsidRPr="00921F7C" w:rsidRDefault="00EA11ED" w:rsidP="00B14D54">
      <w:pPr>
        <w:spacing w:line="480" w:lineRule="auto"/>
        <w:ind w:left="720"/>
        <w:rPr>
          <w:rFonts w:cstheme="minorHAnsi"/>
          <w:color w:val="000000" w:themeColor="text1"/>
          <w:sz w:val="24"/>
          <w:szCs w:val="24"/>
          <w:shd w:val="clear" w:color="auto" w:fill="FFFFFF"/>
        </w:rPr>
      </w:pPr>
      <w:r w:rsidRPr="00921F7C">
        <w:rPr>
          <w:rFonts w:cstheme="minorHAnsi"/>
          <w:b/>
          <w:bCs/>
          <w:color w:val="000000" w:themeColor="text1"/>
          <w:sz w:val="24"/>
          <w:szCs w:val="24"/>
          <w:shd w:val="clear" w:color="auto" w:fill="FFFFFF"/>
        </w:rPr>
        <w:t>Contextualization:</w:t>
      </w:r>
      <w:r w:rsidRPr="00921F7C">
        <w:rPr>
          <w:rFonts w:cstheme="minorHAnsi"/>
          <w:color w:val="000000" w:themeColor="text1"/>
          <w:sz w:val="24"/>
          <w:szCs w:val="24"/>
          <w:shd w:val="clear" w:color="auto" w:fill="FFFFFF"/>
        </w:rPr>
        <w:t xml:space="preserve">  Being a minister and acting like one can be </w:t>
      </w:r>
      <w:r w:rsidR="00712D89" w:rsidRPr="00921F7C">
        <w:rPr>
          <w:rFonts w:cstheme="minorHAnsi"/>
          <w:color w:val="000000" w:themeColor="text1"/>
          <w:sz w:val="24"/>
          <w:szCs w:val="24"/>
          <w:shd w:val="clear" w:color="auto" w:fill="FFFFFF"/>
        </w:rPr>
        <w:t>different</w:t>
      </w:r>
      <w:r w:rsidRPr="00921F7C">
        <w:rPr>
          <w:rFonts w:cstheme="minorHAnsi"/>
          <w:color w:val="000000" w:themeColor="text1"/>
          <w:sz w:val="24"/>
          <w:szCs w:val="24"/>
          <w:shd w:val="clear" w:color="auto" w:fill="FFFFFF"/>
        </w:rPr>
        <w:t xml:space="preserve">.  Growing up in the church world has </w:t>
      </w:r>
      <w:r w:rsidR="00712D89" w:rsidRPr="00921F7C">
        <w:rPr>
          <w:rFonts w:cstheme="minorHAnsi"/>
          <w:color w:val="000000" w:themeColor="text1"/>
          <w:sz w:val="24"/>
          <w:szCs w:val="24"/>
          <w:shd w:val="clear" w:color="auto" w:fill="FFFFFF"/>
        </w:rPr>
        <w:t>allowed me</w:t>
      </w:r>
      <w:r w:rsidRPr="00921F7C">
        <w:rPr>
          <w:rFonts w:cstheme="minorHAnsi"/>
          <w:color w:val="000000" w:themeColor="text1"/>
          <w:sz w:val="24"/>
          <w:szCs w:val="24"/>
          <w:shd w:val="clear" w:color="auto" w:fill="FFFFFF"/>
        </w:rPr>
        <w:t xml:space="preserve"> to be exposed to so many church politics, practices, tendencies, and, of course, missteps.  In some churches I </w:t>
      </w:r>
      <w:r w:rsidR="00712D89" w:rsidRPr="00921F7C">
        <w:rPr>
          <w:rFonts w:cstheme="minorHAnsi"/>
          <w:color w:val="000000" w:themeColor="text1"/>
          <w:sz w:val="24"/>
          <w:szCs w:val="24"/>
          <w:shd w:val="clear" w:color="auto" w:fill="FFFFFF"/>
        </w:rPr>
        <w:t>attended</w:t>
      </w:r>
      <w:r w:rsidRPr="00921F7C">
        <w:rPr>
          <w:rFonts w:cstheme="minorHAnsi"/>
          <w:color w:val="000000" w:themeColor="text1"/>
          <w:sz w:val="24"/>
          <w:szCs w:val="24"/>
          <w:shd w:val="clear" w:color="auto" w:fill="FFFFFF"/>
        </w:rPr>
        <w:t xml:space="preserve">, our behavior </w:t>
      </w:r>
      <w:r w:rsidR="00712D89" w:rsidRPr="00921F7C">
        <w:rPr>
          <w:rFonts w:cstheme="minorHAnsi"/>
          <w:color w:val="000000" w:themeColor="text1"/>
          <w:sz w:val="24"/>
          <w:szCs w:val="24"/>
          <w:shd w:val="clear" w:color="auto" w:fill="FFFFFF"/>
        </w:rPr>
        <w:t>differed from</w:t>
      </w:r>
      <w:r w:rsidRPr="00921F7C">
        <w:rPr>
          <w:rFonts w:cstheme="minorHAnsi"/>
          <w:color w:val="000000" w:themeColor="text1"/>
          <w:sz w:val="24"/>
          <w:szCs w:val="24"/>
          <w:shd w:val="clear" w:color="auto" w:fill="FFFFFF"/>
        </w:rPr>
        <w:t xml:space="preserve"> those with no church affiliation.  We </w:t>
      </w:r>
      <w:r w:rsidR="00AB1DFF" w:rsidRPr="00921F7C">
        <w:rPr>
          <w:rFonts w:cstheme="minorHAnsi"/>
          <w:color w:val="000000" w:themeColor="text1"/>
          <w:sz w:val="24"/>
          <w:szCs w:val="24"/>
          <w:shd w:val="clear" w:color="auto" w:fill="FFFFFF"/>
        </w:rPr>
        <w:t xml:space="preserve">were familiar with </w:t>
      </w:r>
      <w:r w:rsidRPr="00921F7C">
        <w:rPr>
          <w:rFonts w:cstheme="minorHAnsi"/>
          <w:color w:val="000000" w:themeColor="text1"/>
          <w:sz w:val="24"/>
          <w:szCs w:val="24"/>
          <w:shd w:val="clear" w:color="auto" w:fill="FFFFFF"/>
        </w:rPr>
        <w:t>the word</w:t>
      </w:r>
      <w:r w:rsidR="00AB1DFF" w:rsidRPr="00921F7C">
        <w:rPr>
          <w:rFonts w:cstheme="minorHAnsi"/>
          <w:color w:val="000000" w:themeColor="text1"/>
          <w:sz w:val="24"/>
          <w:szCs w:val="24"/>
          <w:shd w:val="clear" w:color="auto" w:fill="FFFFFF"/>
        </w:rPr>
        <w:t xml:space="preserve"> of God, </w:t>
      </w:r>
      <w:r w:rsidRPr="00921F7C">
        <w:rPr>
          <w:rFonts w:cstheme="minorHAnsi"/>
          <w:color w:val="000000" w:themeColor="text1"/>
          <w:sz w:val="24"/>
          <w:szCs w:val="24"/>
          <w:shd w:val="clear" w:color="auto" w:fill="FFFFFF"/>
        </w:rPr>
        <w:t>but we didn’t understand or put in the work to apply</w:t>
      </w:r>
      <w:r w:rsidR="00AB1DFF" w:rsidRPr="00921F7C">
        <w:rPr>
          <w:rFonts w:cstheme="minorHAnsi"/>
          <w:color w:val="000000" w:themeColor="text1"/>
          <w:sz w:val="24"/>
          <w:szCs w:val="24"/>
          <w:shd w:val="clear" w:color="auto" w:fill="FFFFFF"/>
        </w:rPr>
        <w:t xml:space="preserve"> it to our lifestyles</w:t>
      </w:r>
      <w:r w:rsidRPr="00921F7C">
        <w:rPr>
          <w:rFonts w:cstheme="minorHAnsi"/>
          <w:color w:val="000000" w:themeColor="text1"/>
          <w:sz w:val="24"/>
          <w:szCs w:val="24"/>
          <w:shd w:val="clear" w:color="auto" w:fill="FFFFFF"/>
        </w:rPr>
        <w:t>.  Sadly, according to my “limited” recollection, which is undoubtedly too familiar in the church, some ministers allowed their flesh to influence them more than the word of God.  Being a minister and acting like one can be challenging, but it must be the only acceptable standard.</w:t>
      </w:r>
    </w:p>
    <w:p w14:paraId="2717D87D" w14:textId="77777777" w:rsidR="00A744BB" w:rsidRPr="00921F7C" w:rsidRDefault="00A744BB" w:rsidP="00413EE0">
      <w:pPr>
        <w:spacing w:line="480" w:lineRule="auto"/>
        <w:rPr>
          <w:rFonts w:cstheme="minorHAnsi"/>
          <w:sz w:val="24"/>
          <w:szCs w:val="24"/>
        </w:rPr>
      </w:pPr>
    </w:p>
    <w:p w14:paraId="2A1C68D0" w14:textId="77777777" w:rsidR="00887709" w:rsidRPr="00921F7C" w:rsidRDefault="00375F7A" w:rsidP="00887709">
      <w:pPr>
        <w:spacing w:line="240" w:lineRule="auto"/>
        <w:rPr>
          <w:rFonts w:cstheme="minorHAnsi"/>
          <w:sz w:val="24"/>
          <w:szCs w:val="24"/>
          <w:shd w:val="clear" w:color="auto" w:fill="FFFFFF"/>
        </w:rPr>
      </w:pPr>
      <w:r w:rsidRPr="00921F7C">
        <w:rPr>
          <w:rFonts w:cstheme="minorHAnsi"/>
          <w:b/>
          <w:bCs/>
          <w:kern w:val="0"/>
          <w:sz w:val="24"/>
          <w:szCs w:val="24"/>
          <w:shd w:val="clear" w:color="auto" w:fill="FFFFFF"/>
          <w14:ligatures w14:val="none"/>
        </w:rPr>
        <w:lastRenderedPageBreak/>
        <w:t>Source 7</w:t>
      </w:r>
      <w:r w:rsidRPr="00921F7C">
        <w:rPr>
          <w:rFonts w:cstheme="minorHAnsi"/>
          <w:kern w:val="0"/>
          <w:sz w:val="24"/>
          <w:szCs w:val="24"/>
          <w:shd w:val="clear" w:color="auto" w:fill="FFFFFF"/>
          <w14:ligatures w14:val="none"/>
        </w:rPr>
        <w:t xml:space="preserve">: </w:t>
      </w:r>
      <w:commentRangeStart w:id="12"/>
      <w:proofErr w:type="spellStart"/>
      <w:r w:rsidRPr="00921F7C">
        <w:rPr>
          <w:rFonts w:cstheme="minorHAnsi"/>
          <w:sz w:val="24"/>
          <w:szCs w:val="24"/>
          <w:shd w:val="clear" w:color="auto" w:fill="FFFFFF"/>
        </w:rPr>
        <w:t>Dumitrașcu</w:t>
      </w:r>
      <w:proofErr w:type="spellEnd"/>
      <w:r w:rsidRPr="00921F7C">
        <w:rPr>
          <w:rFonts w:cstheme="minorHAnsi"/>
          <w:sz w:val="24"/>
          <w:szCs w:val="24"/>
          <w:shd w:val="clear" w:color="auto" w:fill="FFFFFF"/>
        </w:rPr>
        <w:t xml:space="preserve">, N. (2024). Towards an “Ecumenical” council inside of </w:t>
      </w:r>
    </w:p>
    <w:p w14:paraId="01E3E2A1" w14:textId="77777777" w:rsidR="00326358" w:rsidRPr="00921F7C" w:rsidRDefault="00887709" w:rsidP="00887709">
      <w:pPr>
        <w:spacing w:line="240" w:lineRule="auto"/>
        <w:rPr>
          <w:rFonts w:cstheme="minorHAnsi"/>
          <w:sz w:val="24"/>
          <w:szCs w:val="24"/>
          <w:shd w:val="clear" w:color="auto" w:fill="FFFFFF"/>
        </w:rPr>
      </w:pPr>
      <w:r w:rsidRPr="00921F7C">
        <w:rPr>
          <w:rFonts w:cstheme="minorHAnsi"/>
          <w:sz w:val="24"/>
          <w:szCs w:val="24"/>
          <w:shd w:val="clear" w:color="auto" w:fill="FFFFFF"/>
        </w:rPr>
        <w:t xml:space="preserve">               </w:t>
      </w:r>
      <w:r w:rsidR="00375F7A" w:rsidRPr="00921F7C">
        <w:rPr>
          <w:rFonts w:cstheme="minorHAnsi"/>
          <w:sz w:val="24"/>
          <w:szCs w:val="24"/>
          <w:shd w:val="clear" w:color="auto" w:fill="FFFFFF"/>
        </w:rPr>
        <w:t>orthodoxy!</w:t>
      </w:r>
      <w:r w:rsidR="00375F7A" w:rsidRPr="00921F7C">
        <w:rPr>
          <w:rFonts w:cstheme="minorHAnsi"/>
          <w:i/>
          <w:iCs/>
          <w:sz w:val="24"/>
          <w:szCs w:val="24"/>
          <w:shd w:val="clear" w:color="auto" w:fill="FFFFFF"/>
        </w:rPr>
        <w:t> Religions, 15</w:t>
      </w:r>
      <w:r w:rsidR="00375F7A" w:rsidRPr="00921F7C">
        <w:rPr>
          <w:rFonts w:cstheme="minorHAnsi"/>
          <w:sz w:val="24"/>
          <w:szCs w:val="24"/>
          <w:shd w:val="clear" w:color="auto" w:fill="FFFFFF"/>
        </w:rPr>
        <w:t xml:space="preserve">(1), 48. </w:t>
      </w:r>
    </w:p>
    <w:p w14:paraId="13751EFB" w14:textId="2824CF1F" w:rsidR="00413EE0" w:rsidRPr="00921F7C" w:rsidRDefault="00326358" w:rsidP="00887709">
      <w:pPr>
        <w:spacing w:line="240" w:lineRule="auto"/>
        <w:rPr>
          <w:rFonts w:cstheme="minorHAnsi"/>
          <w:kern w:val="0"/>
          <w:sz w:val="24"/>
          <w:szCs w:val="24"/>
          <w:shd w:val="clear" w:color="auto" w:fill="FFFFFF"/>
          <w14:ligatures w14:val="none"/>
        </w:rPr>
      </w:pPr>
      <w:r w:rsidRPr="00921F7C">
        <w:rPr>
          <w:rFonts w:cstheme="minorHAnsi"/>
          <w:sz w:val="24"/>
          <w:szCs w:val="24"/>
          <w:shd w:val="clear" w:color="auto" w:fill="FFFFFF"/>
        </w:rPr>
        <w:t xml:space="preserve">               </w:t>
      </w:r>
      <w:proofErr w:type="spellStart"/>
      <w:r w:rsidR="00375F7A" w:rsidRPr="00921F7C">
        <w:rPr>
          <w:rFonts w:cstheme="minorHAnsi"/>
          <w:sz w:val="24"/>
          <w:szCs w:val="24"/>
          <w:shd w:val="clear" w:color="auto" w:fill="FFFFFF"/>
        </w:rPr>
        <w:t>doi:https</w:t>
      </w:r>
      <w:proofErr w:type="spellEnd"/>
      <w:r w:rsidR="00375F7A" w:rsidRPr="00921F7C">
        <w:rPr>
          <w:rFonts w:cstheme="minorHAnsi"/>
          <w:sz w:val="24"/>
          <w:szCs w:val="24"/>
          <w:shd w:val="clear" w:color="auto" w:fill="FFFFFF"/>
        </w:rPr>
        <w:t>://doi.org/10.3390/rel15010048</w:t>
      </w:r>
      <w:commentRangeEnd w:id="12"/>
      <w:r w:rsidR="001A7FCB">
        <w:rPr>
          <w:rStyle w:val="CommentReference"/>
        </w:rPr>
        <w:commentReference w:id="12"/>
      </w:r>
    </w:p>
    <w:p w14:paraId="67983B9F" w14:textId="32B0D52B" w:rsidR="00375F7A" w:rsidRPr="00921F7C" w:rsidRDefault="00B14D54" w:rsidP="0016670D">
      <w:pPr>
        <w:spacing w:line="480" w:lineRule="auto"/>
        <w:rPr>
          <w:rFonts w:cstheme="minorHAnsi"/>
          <w:b/>
          <w:bCs/>
          <w:sz w:val="24"/>
          <w:szCs w:val="24"/>
        </w:rPr>
      </w:pPr>
      <w:r w:rsidRPr="00921F7C">
        <w:rPr>
          <w:rFonts w:cstheme="minorHAnsi"/>
          <w:b/>
          <w:bCs/>
          <w:sz w:val="24"/>
          <w:szCs w:val="24"/>
        </w:rPr>
        <w:t xml:space="preserve">   </w:t>
      </w:r>
      <w:r w:rsidR="00375F7A" w:rsidRPr="00921F7C">
        <w:rPr>
          <w:rFonts w:cstheme="minorHAnsi"/>
          <w:b/>
          <w:bCs/>
          <w:sz w:val="24"/>
          <w:szCs w:val="24"/>
        </w:rPr>
        <w:t>Comment 7:</w:t>
      </w:r>
    </w:p>
    <w:p w14:paraId="45AA0004" w14:textId="7B9EA537" w:rsidR="003B6567" w:rsidRPr="00921F7C" w:rsidRDefault="00375F7A" w:rsidP="00B14D54">
      <w:pPr>
        <w:spacing w:line="480" w:lineRule="auto"/>
        <w:ind w:left="720"/>
        <w:rPr>
          <w:rFonts w:cstheme="minorHAnsi"/>
          <w:sz w:val="24"/>
          <w:szCs w:val="24"/>
        </w:rPr>
      </w:pPr>
      <w:r w:rsidRPr="00921F7C">
        <w:rPr>
          <w:rFonts w:cstheme="minorHAnsi"/>
          <w:b/>
          <w:bCs/>
          <w:sz w:val="24"/>
          <w:szCs w:val="24"/>
        </w:rPr>
        <w:t>Quote/Paraphrase</w:t>
      </w:r>
      <w:r w:rsidRPr="00921F7C">
        <w:rPr>
          <w:rFonts w:cstheme="minorHAnsi"/>
          <w:sz w:val="24"/>
          <w:szCs w:val="24"/>
        </w:rPr>
        <w:t xml:space="preserve">: </w:t>
      </w:r>
      <w:r w:rsidR="00326358" w:rsidRPr="00921F7C">
        <w:rPr>
          <w:rFonts w:cstheme="minorHAnsi"/>
          <w:sz w:val="24"/>
          <w:szCs w:val="24"/>
        </w:rPr>
        <w:t>“</w:t>
      </w:r>
      <w:r w:rsidRPr="00921F7C">
        <w:rPr>
          <w:rFonts w:cstheme="minorHAnsi"/>
          <w:sz w:val="24"/>
          <w:szCs w:val="24"/>
        </w:rPr>
        <w:t>The war in Ukraine showed very clearly how the autocephalous Orthodox Churches are positioned towards Patriarch Kirill's imperialist policy, which is incompatible with his religious status and openly supports the invasion of a brother people of the same faith. If</w:t>
      </w:r>
      <w:r w:rsidR="00965007" w:rsidRPr="00921F7C">
        <w:rPr>
          <w:rFonts w:cstheme="minorHAnsi"/>
          <w:sz w:val="24"/>
          <w:szCs w:val="24"/>
        </w:rPr>
        <w:t>,</w:t>
      </w:r>
      <w:r w:rsidRPr="00921F7C">
        <w:rPr>
          <w:rFonts w:cstheme="minorHAnsi"/>
          <w:sz w:val="24"/>
          <w:szCs w:val="24"/>
        </w:rPr>
        <w:t xml:space="preserve"> in the Western Christian world, his name is associated, either directly or indirectly, with the crimes committed by the Russian army, in the Eastern world, the opinions are more nuanced because the links between political and religious power are different</w:t>
      </w:r>
      <w:r w:rsidR="00326358" w:rsidRPr="00921F7C">
        <w:rPr>
          <w:rFonts w:cstheme="minorHAnsi"/>
          <w:sz w:val="24"/>
          <w:szCs w:val="24"/>
        </w:rPr>
        <w:t>”</w:t>
      </w:r>
      <w:r w:rsidRPr="00921F7C">
        <w:rPr>
          <w:rFonts w:cstheme="minorHAnsi"/>
          <w:sz w:val="24"/>
          <w:szCs w:val="24"/>
        </w:rPr>
        <w:t xml:space="preserve"> (p</w:t>
      </w:r>
      <w:r w:rsidR="0080540A">
        <w:rPr>
          <w:rFonts w:cstheme="minorHAnsi"/>
          <w:sz w:val="24"/>
          <w:szCs w:val="24"/>
        </w:rPr>
        <w:t>.</w:t>
      </w:r>
      <w:r w:rsidRPr="00921F7C">
        <w:rPr>
          <w:rFonts w:cstheme="minorHAnsi"/>
          <w:sz w:val="24"/>
          <w:szCs w:val="24"/>
        </w:rPr>
        <w:t xml:space="preserve"> 6).</w:t>
      </w:r>
    </w:p>
    <w:p w14:paraId="14F196BE" w14:textId="318A8E70" w:rsidR="00375F7A" w:rsidRPr="00921F7C" w:rsidRDefault="00375F7A" w:rsidP="00B14D54">
      <w:pPr>
        <w:spacing w:line="480" w:lineRule="auto"/>
        <w:ind w:left="720"/>
        <w:rPr>
          <w:rFonts w:cstheme="minorHAnsi"/>
          <w:sz w:val="24"/>
          <w:szCs w:val="24"/>
        </w:rPr>
      </w:pPr>
      <w:r w:rsidRPr="00921F7C">
        <w:rPr>
          <w:rFonts w:cstheme="minorHAnsi"/>
          <w:b/>
          <w:bCs/>
          <w:sz w:val="24"/>
          <w:szCs w:val="24"/>
        </w:rPr>
        <w:t>Essential Element</w:t>
      </w:r>
      <w:r w:rsidRPr="00921F7C">
        <w:rPr>
          <w:rFonts w:cstheme="minorHAnsi"/>
          <w:sz w:val="24"/>
          <w:szCs w:val="24"/>
        </w:rPr>
        <w:t>:  The comment is affiliated with orthodoxy</w:t>
      </w:r>
      <w:r w:rsidR="00921F7C">
        <w:rPr>
          <w:rFonts w:cstheme="minorHAnsi"/>
          <w:sz w:val="24"/>
          <w:szCs w:val="24"/>
        </w:rPr>
        <w:t>.</w:t>
      </w:r>
    </w:p>
    <w:p w14:paraId="5C53C7A4" w14:textId="1FEAC96B" w:rsidR="00375F7A" w:rsidRPr="00921F7C" w:rsidRDefault="00375F7A" w:rsidP="00B14D54">
      <w:pPr>
        <w:spacing w:line="480" w:lineRule="auto"/>
        <w:ind w:left="720"/>
        <w:rPr>
          <w:rFonts w:cstheme="minorHAnsi"/>
          <w:sz w:val="24"/>
          <w:szCs w:val="24"/>
        </w:rPr>
      </w:pPr>
      <w:r w:rsidRPr="00921F7C">
        <w:rPr>
          <w:rFonts w:cstheme="minorHAnsi"/>
          <w:b/>
          <w:bCs/>
          <w:sz w:val="24"/>
          <w:szCs w:val="24"/>
        </w:rPr>
        <w:t>Additive/Variant Analysis:</w:t>
      </w:r>
      <w:r w:rsidRPr="00921F7C">
        <w:rPr>
          <w:rFonts w:cstheme="minorHAnsi"/>
          <w:sz w:val="24"/>
          <w:szCs w:val="24"/>
        </w:rPr>
        <w:t xml:space="preserve"> </w:t>
      </w:r>
      <w:r w:rsidR="00965007" w:rsidRPr="00921F7C">
        <w:rPr>
          <w:rFonts w:cstheme="minorHAnsi"/>
          <w:sz w:val="24"/>
          <w:szCs w:val="24"/>
        </w:rPr>
        <w:t xml:space="preserve"> The comment is additive to research, understanding</w:t>
      </w:r>
      <w:r w:rsidR="00B15C14" w:rsidRPr="00921F7C">
        <w:rPr>
          <w:rFonts w:cstheme="minorHAnsi"/>
          <w:sz w:val="24"/>
          <w:szCs w:val="24"/>
        </w:rPr>
        <w:t>,</w:t>
      </w:r>
      <w:r w:rsidR="00965007" w:rsidRPr="00921F7C">
        <w:rPr>
          <w:rFonts w:cstheme="minorHAnsi"/>
          <w:sz w:val="24"/>
          <w:szCs w:val="24"/>
        </w:rPr>
        <w:t xml:space="preserve"> and discussion regarding </w:t>
      </w:r>
      <w:r w:rsidR="002C1EE9" w:rsidRPr="00921F7C">
        <w:rPr>
          <w:rFonts w:cstheme="minorHAnsi"/>
          <w:sz w:val="24"/>
          <w:szCs w:val="24"/>
        </w:rPr>
        <w:t xml:space="preserve">orthodoxy.  </w:t>
      </w:r>
      <w:r w:rsidR="00B15C14" w:rsidRPr="00921F7C">
        <w:rPr>
          <w:rFonts w:cstheme="minorHAnsi"/>
          <w:sz w:val="24"/>
          <w:szCs w:val="24"/>
        </w:rPr>
        <w:t>One definition of orthodoxy is “right opinion,” which calls for the question of what is right about an opinion. Nonetheless, the one ostensibly position taken by an orthodox church is that it is okay to go to war with other people of the same faith in a different country.  Based on that statement, people, even those of similar if not the same religious denominations, place politics and nationalism over their spiritual/religious values.</w:t>
      </w:r>
    </w:p>
    <w:p w14:paraId="435B1405" w14:textId="77777777" w:rsidR="00505818" w:rsidRDefault="001D01E0" w:rsidP="00B14D54">
      <w:pPr>
        <w:spacing w:line="480" w:lineRule="auto"/>
        <w:ind w:left="720"/>
        <w:rPr>
          <w:rFonts w:cstheme="minorHAnsi"/>
          <w:sz w:val="24"/>
          <w:szCs w:val="24"/>
        </w:rPr>
      </w:pPr>
      <w:r w:rsidRPr="00921F7C">
        <w:rPr>
          <w:rFonts w:cstheme="minorHAnsi"/>
          <w:b/>
          <w:bCs/>
          <w:sz w:val="24"/>
          <w:szCs w:val="24"/>
        </w:rPr>
        <w:t>Contextualization</w:t>
      </w:r>
      <w:r w:rsidRPr="00921F7C">
        <w:rPr>
          <w:rFonts w:cstheme="minorHAnsi"/>
          <w:sz w:val="24"/>
          <w:szCs w:val="24"/>
        </w:rPr>
        <w:t xml:space="preserve">: </w:t>
      </w:r>
      <w:r w:rsidR="001B0042" w:rsidRPr="00921F7C">
        <w:rPr>
          <w:rFonts w:cstheme="minorHAnsi"/>
          <w:sz w:val="24"/>
          <w:szCs w:val="24"/>
        </w:rPr>
        <w:t>A few things in this world should unite us, with God/religion arguably being the dominant</w:t>
      </w:r>
      <w:r w:rsidR="008E07B8" w:rsidRPr="00921F7C">
        <w:rPr>
          <w:rFonts w:cstheme="minorHAnsi"/>
          <w:sz w:val="24"/>
          <w:szCs w:val="24"/>
        </w:rPr>
        <w:t xml:space="preserve"> cause.  However, it is </w:t>
      </w:r>
      <w:r w:rsidR="001B0042" w:rsidRPr="00921F7C">
        <w:rPr>
          <w:rFonts w:cstheme="minorHAnsi"/>
          <w:sz w:val="24"/>
          <w:szCs w:val="24"/>
        </w:rPr>
        <w:t>evident</w:t>
      </w:r>
      <w:r w:rsidR="008E07B8" w:rsidRPr="00921F7C">
        <w:rPr>
          <w:rFonts w:cstheme="minorHAnsi"/>
          <w:sz w:val="24"/>
          <w:szCs w:val="24"/>
        </w:rPr>
        <w:t xml:space="preserve"> that if churches split over </w:t>
      </w:r>
      <w:r w:rsidR="001B0042" w:rsidRPr="00921F7C">
        <w:rPr>
          <w:rFonts w:cstheme="minorHAnsi"/>
          <w:sz w:val="24"/>
          <w:szCs w:val="24"/>
        </w:rPr>
        <w:t>differences of opinion locally, there is a slim chance that churches will unite</w:t>
      </w:r>
      <w:r w:rsidR="008E07B8" w:rsidRPr="00921F7C">
        <w:rPr>
          <w:rFonts w:cstheme="minorHAnsi"/>
          <w:sz w:val="24"/>
          <w:szCs w:val="24"/>
        </w:rPr>
        <w:t xml:space="preserve"> </w:t>
      </w:r>
      <w:r w:rsidR="001B0042" w:rsidRPr="00921F7C">
        <w:rPr>
          <w:rFonts w:cstheme="minorHAnsi"/>
          <w:sz w:val="24"/>
          <w:szCs w:val="24"/>
        </w:rPr>
        <w:t>internationally</w:t>
      </w:r>
      <w:r w:rsidR="008E07B8" w:rsidRPr="00921F7C">
        <w:rPr>
          <w:rFonts w:cstheme="minorHAnsi"/>
          <w:sz w:val="24"/>
          <w:szCs w:val="24"/>
        </w:rPr>
        <w:t xml:space="preserve">. </w:t>
      </w:r>
    </w:p>
    <w:p w14:paraId="0F4DAEBA" w14:textId="4686FB14" w:rsidR="001D01E0" w:rsidRPr="00921F7C" w:rsidRDefault="008E07B8" w:rsidP="00B14D54">
      <w:pPr>
        <w:spacing w:line="480" w:lineRule="auto"/>
        <w:ind w:left="720"/>
        <w:rPr>
          <w:rFonts w:cstheme="minorHAnsi"/>
          <w:sz w:val="24"/>
          <w:szCs w:val="24"/>
        </w:rPr>
      </w:pPr>
      <w:r w:rsidRPr="00921F7C">
        <w:rPr>
          <w:rFonts w:cstheme="minorHAnsi"/>
          <w:sz w:val="24"/>
          <w:szCs w:val="24"/>
        </w:rPr>
        <w:lastRenderedPageBreak/>
        <w:t>Being involved in various ministries representing many denominations</w:t>
      </w:r>
      <w:r w:rsidR="0080540A">
        <w:rPr>
          <w:rFonts w:cstheme="minorHAnsi"/>
          <w:sz w:val="24"/>
          <w:szCs w:val="24"/>
        </w:rPr>
        <w:t>, it has been my experience that,</w:t>
      </w:r>
      <w:r w:rsidR="006A0231" w:rsidRPr="00921F7C">
        <w:rPr>
          <w:rFonts w:cstheme="minorHAnsi"/>
          <w:sz w:val="24"/>
          <w:szCs w:val="24"/>
        </w:rPr>
        <w:t xml:space="preserve"> </w:t>
      </w:r>
      <w:r w:rsidRPr="00921F7C">
        <w:rPr>
          <w:rFonts w:cstheme="minorHAnsi"/>
          <w:sz w:val="24"/>
          <w:szCs w:val="24"/>
        </w:rPr>
        <w:t>for the most part</w:t>
      </w:r>
      <w:r w:rsidR="001B0042" w:rsidRPr="00921F7C">
        <w:rPr>
          <w:rFonts w:cstheme="minorHAnsi"/>
          <w:sz w:val="24"/>
          <w:szCs w:val="24"/>
        </w:rPr>
        <w:t>,</w:t>
      </w:r>
      <w:r w:rsidRPr="00921F7C">
        <w:rPr>
          <w:rFonts w:cstheme="minorHAnsi"/>
          <w:sz w:val="24"/>
          <w:szCs w:val="24"/>
        </w:rPr>
        <w:t xml:space="preserve"> all religions aim to do good.  That is to be peaceful, caring, tolerant, </w:t>
      </w:r>
      <w:r w:rsidR="005A5F3D" w:rsidRPr="00921F7C">
        <w:rPr>
          <w:rFonts w:cstheme="minorHAnsi"/>
          <w:sz w:val="24"/>
          <w:szCs w:val="24"/>
        </w:rPr>
        <w:t xml:space="preserve">morally astute groups of people helping to make this world a better place for all. Unfortunately, religion has become a tool for power and influence </w:t>
      </w:r>
      <w:r w:rsidR="001B0042" w:rsidRPr="00921F7C">
        <w:rPr>
          <w:rFonts w:cstheme="minorHAnsi"/>
          <w:sz w:val="24"/>
          <w:szCs w:val="24"/>
        </w:rPr>
        <w:t>as opposed to being a means to care for and uplift all humankind regardless of race, creed,</w:t>
      </w:r>
      <w:r w:rsidR="005A5F3D" w:rsidRPr="00921F7C">
        <w:rPr>
          <w:rFonts w:cstheme="minorHAnsi"/>
          <w:sz w:val="24"/>
          <w:szCs w:val="24"/>
        </w:rPr>
        <w:t xml:space="preserve"> or color.  In true </w:t>
      </w:r>
      <w:r w:rsidR="001B0042" w:rsidRPr="00921F7C">
        <w:rPr>
          <w:rFonts w:cstheme="minorHAnsi"/>
          <w:sz w:val="24"/>
          <w:szCs w:val="24"/>
        </w:rPr>
        <w:t>religion, people</w:t>
      </w:r>
      <w:r w:rsidR="005A5F3D" w:rsidRPr="00921F7C">
        <w:rPr>
          <w:rFonts w:cstheme="minorHAnsi"/>
          <w:sz w:val="24"/>
          <w:szCs w:val="24"/>
        </w:rPr>
        <w:t xml:space="preserve"> realize that </w:t>
      </w:r>
      <w:r w:rsidR="006A0231" w:rsidRPr="00921F7C">
        <w:rPr>
          <w:rFonts w:cstheme="minorHAnsi"/>
          <w:sz w:val="24"/>
          <w:szCs w:val="24"/>
        </w:rPr>
        <w:t>our status/</w:t>
      </w:r>
      <w:r w:rsidR="005A5F3D" w:rsidRPr="00921F7C">
        <w:rPr>
          <w:rFonts w:cstheme="minorHAnsi"/>
          <w:sz w:val="24"/>
          <w:szCs w:val="24"/>
        </w:rPr>
        <w:t>value comes from God</w:t>
      </w:r>
      <w:r w:rsidR="0080540A">
        <w:rPr>
          <w:rFonts w:cstheme="minorHAnsi"/>
          <w:sz w:val="24"/>
          <w:szCs w:val="24"/>
        </w:rPr>
        <w:t>, the creator of heaven and earth, who made us in His image (Genesis 1:27).  If that does not unite us,</w:t>
      </w:r>
      <w:r w:rsidR="001B0042" w:rsidRPr="00921F7C">
        <w:rPr>
          <w:rFonts w:cstheme="minorHAnsi"/>
          <w:sz w:val="24"/>
          <w:szCs w:val="24"/>
        </w:rPr>
        <w:t xml:space="preserve"> nothing else will.</w:t>
      </w:r>
    </w:p>
    <w:p w14:paraId="5270F836" w14:textId="77777777" w:rsidR="00887709" w:rsidRPr="00921F7C" w:rsidRDefault="0050104E" w:rsidP="00887709">
      <w:pPr>
        <w:spacing w:line="240" w:lineRule="auto"/>
        <w:rPr>
          <w:rFonts w:cstheme="minorHAnsi"/>
          <w:i/>
          <w:iCs/>
          <w:color w:val="222222"/>
          <w:sz w:val="24"/>
          <w:szCs w:val="24"/>
          <w:shd w:val="clear" w:color="auto" w:fill="FFFFFF"/>
        </w:rPr>
      </w:pPr>
      <w:r w:rsidRPr="00921F7C">
        <w:rPr>
          <w:rFonts w:cstheme="minorHAnsi"/>
          <w:b/>
          <w:bCs/>
          <w:sz w:val="24"/>
          <w:szCs w:val="24"/>
        </w:rPr>
        <w:t>Source 8</w:t>
      </w:r>
      <w:bookmarkStart w:id="13" w:name="_Hlk182386833"/>
      <w:r w:rsidRPr="00921F7C">
        <w:rPr>
          <w:rFonts w:cstheme="minorHAnsi"/>
          <w:b/>
          <w:bCs/>
          <w:sz w:val="24"/>
          <w:szCs w:val="24"/>
        </w:rPr>
        <w:t>:</w:t>
      </w:r>
      <w:r w:rsidRPr="00921F7C">
        <w:rPr>
          <w:rFonts w:cstheme="minorHAnsi"/>
          <w:sz w:val="24"/>
          <w:szCs w:val="24"/>
        </w:rPr>
        <w:t xml:space="preserve">  </w:t>
      </w:r>
      <w:commentRangeStart w:id="14"/>
      <w:r w:rsidRPr="00921F7C">
        <w:rPr>
          <w:rFonts w:cstheme="minorHAnsi"/>
          <w:color w:val="222222"/>
          <w:sz w:val="24"/>
          <w:szCs w:val="24"/>
          <w:shd w:val="clear" w:color="auto" w:fill="FFFFFF"/>
        </w:rPr>
        <w:t>Soloveitchik, H. (2021). </w:t>
      </w:r>
      <w:r w:rsidRPr="00921F7C">
        <w:rPr>
          <w:rFonts w:cstheme="minorHAnsi"/>
          <w:i/>
          <w:iCs/>
          <w:color w:val="222222"/>
          <w:sz w:val="24"/>
          <w:szCs w:val="24"/>
          <w:shd w:val="clear" w:color="auto" w:fill="FFFFFF"/>
        </w:rPr>
        <w:t xml:space="preserve">Rupture and Reconstruction: The Transformation of Modern </w:t>
      </w:r>
    </w:p>
    <w:p w14:paraId="1A6499C9" w14:textId="6EBD48E9" w:rsidR="0050104E" w:rsidRPr="00921F7C" w:rsidRDefault="00887709" w:rsidP="00887709">
      <w:pPr>
        <w:spacing w:line="240" w:lineRule="auto"/>
        <w:rPr>
          <w:rFonts w:cstheme="minorHAnsi"/>
          <w:sz w:val="24"/>
          <w:szCs w:val="24"/>
        </w:rPr>
      </w:pPr>
      <w:r w:rsidRPr="00921F7C">
        <w:rPr>
          <w:rFonts w:cstheme="minorHAnsi"/>
          <w:i/>
          <w:iCs/>
          <w:color w:val="222222"/>
          <w:sz w:val="24"/>
          <w:szCs w:val="24"/>
          <w:shd w:val="clear" w:color="auto" w:fill="FFFFFF"/>
        </w:rPr>
        <w:t xml:space="preserve">                 </w:t>
      </w:r>
      <w:r w:rsidR="0050104E" w:rsidRPr="00921F7C">
        <w:rPr>
          <w:rFonts w:cstheme="minorHAnsi"/>
          <w:i/>
          <w:iCs/>
          <w:color w:val="222222"/>
          <w:sz w:val="24"/>
          <w:szCs w:val="24"/>
          <w:shd w:val="clear" w:color="auto" w:fill="FFFFFF"/>
        </w:rPr>
        <w:t>Orthodoxy</w:t>
      </w:r>
      <w:r w:rsidR="0050104E" w:rsidRPr="00921F7C">
        <w:rPr>
          <w:rFonts w:cstheme="minorHAnsi"/>
          <w:color w:val="222222"/>
          <w:sz w:val="24"/>
          <w:szCs w:val="24"/>
          <w:shd w:val="clear" w:color="auto" w:fill="FFFFFF"/>
        </w:rPr>
        <w:t>. Liverpool University Press.</w:t>
      </w:r>
      <w:commentRangeEnd w:id="14"/>
      <w:r w:rsidR="001A7FCB">
        <w:rPr>
          <w:rStyle w:val="CommentReference"/>
        </w:rPr>
        <w:commentReference w:id="14"/>
      </w:r>
    </w:p>
    <w:bookmarkEnd w:id="13"/>
    <w:p w14:paraId="1EB70785" w14:textId="5ACB2BA1" w:rsidR="0050104E" w:rsidRPr="00921F7C" w:rsidRDefault="00B14D54" w:rsidP="0016670D">
      <w:pPr>
        <w:spacing w:line="480" w:lineRule="auto"/>
        <w:rPr>
          <w:rFonts w:cstheme="minorHAnsi"/>
          <w:sz w:val="24"/>
          <w:szCs w:val="24"/>
        </w:rPr>
      </w:pPr>
      <w:r w:rsidRPr="00921F7C">
        <w:rPr>
          <w:rFonts w:cstheme="minorHAnsi"/>
          <w:b/>
          <w:bCs/>
          <w:sz w:val="24"/>
          <w:szCs w:val="24"/>
        </w:rPr>
        <w:t xml:space="preserve">   </w:t>
      </w:r>
      <w:r w:rsidR="0050104E" w:rsidRPr="00921F7C">
        <w:rPr>
          <w:rFonts w:cstheme="minorHAnsi"/>
          <w:b/>
          <w:bCs/>
          <w:sz w:val="24"/>
          <w:szCs w:val="24"/>
        </w:rPr>
        <w:t>Comment 8</w:t>
      </w:r>
      <w:r w:rsidR="0050104E" w:rsidRPr="00921F7C">
        <w:rPr>
          <w:rFonts w:cstheme="minorHAnsi"/>
          <w:sz w:val="24"/>
          <w:szCs w:val="24"/>
        </w:rPr>
        <w:t>:</w:t>
      </w:r>
    </w:p>
    <w:p w14:paraId="40D0F5BF" w14:textId="477BAD30" w:rsidR="00825959" w:rsidRPr="00921F7C" w:rsidRDefault="0050104E" w:rsidP="00B14D54">
      <w:pPr>
        <w:spacing w:line="480" w:lineRule="auto"/>
        <w:ind w:left="720"/>
        <w:rPr>
          <w:rFonts w:cstheme="minorHAnsi"/>
          <w:sz w:val="24"/>
          <w:szCs w:val="24"/>
        </w:rPr>
      </w:pPr>
      <w:r w:rsidRPr="00921F7C">
        <w:rPr>
          <w:rFonts w:cstheme="minorHAnsi"/>
          <w:b/>
          <w:bCs/>
          <w:sz w:val="24"/>
          <w:szCs w:val="24"/>
        </w:rPr>
        <w:t>Quote/Paraphrase:</w:t>
      </w:r>
      <w:r w:rsidRPr="00921F7C">
        <w:rPr>
          <w:rFonts w:cstheme="minorHAnsi"/>
          <w:sz w:val="24"/>
          <w:szCs w:val="24"/>
        </w:rPr>
        <w:t xml:space="preserve"> </w:t>
      </w:r>
      <w:r w:rsidR="00326358" w:rsidRPr="00921F7C">
        <w:rPr>
          <w:rFonts w:cstheme="minorHAnsi"/>
          <w:sz w:val="24"/>
          <w:szCs w:val="24"/>
        </w:rPr>
        <w:t>“</w:t>
      </w:r>
      <w:r w:rsidRPr="00921F7C">
        <w:rPr>
          <w:rFonts w:cstheme="minorHAnsi"/>
          <w:sz w:val="24"/>
          <w:szCs w:val="24"/>
        </w:rPr>
        <w:t>If religion is now transmitted to the next generation by institutional education, it is a small wonder that the influence of educators has increased dramatically, especially the sway of the scholar, the one most deeply versed in the sacred texts. The text is now the guarantor of instruction, as the written word is both the source and the touchstone of religious authenticity</w:t>
      </w:r>
      <w:r w:rsidR="00326358" w:rsidRPr="00921F7C">
        <w:rPr>
          <w:rFonts w:cstheme="minorHAnsi"/>
          <w:sz w:val="24"/>
          <w:szCs w:val="24"/>
        </w:rPr>
        <w:t>”</w:t>
      </w:r>
      <w:r w:rsidRPr="00921F7C">
        <w:rPr>
          <w:rFonts w:cstheme="minorHAnsi"/>
          <w:sz w:val="24"/>
          <w:szCs w:val="24"/>
        </w:rPr>
        <w:t xml:space="preserve"> (page 14).</w:t>
      </w:r>
    </w:p>
    <w:p w14:paraId="62ACA897" w14:textId="5E9ADA8B" w:rsidR="0050104E" w:rsidRPr="00921F7C" w:rsidRDefault="0050104E" w:rsidP="00B14D54">
      <w:pPr>
        <w:spacing w:line="480" w:lineRule="auto"/>
        <w:ind w:left="720"/>
        <w:rPr>
          <w:rFonts w:cstheme="minorHAnsi"/>
          <w:sz w:val="24"/>
          <w:szCs w:val="24"/>
        </w:rPr>
      </w:pPr>
      <w:r w:rsidRPr="0080540A">
        <w:rPr>
          <w:rFonts w:cstheme="minorHAnsi"/>
          <w:b/>
          <w:bCs/>
          <w:sz w:val="24"/>
          <w:szCs w:val="24"/>
        </w:rPr>
        <w:t>Essential Element:</w:t>
      </w:r>
      <w:r w:rsidRPr="00921F7C">
        <w:rPr>
          <w:rFonts w:cstheme="minorHAnsi"/>
          <w:sz w:val="24"/>
          <w:szCs w:val="24"/>
        </w:rPr>
        <w:t xml:space="preserve"> The comment is associated with orthodoxy.</w:t>
      </w:r>
    </w:p>
    <w:p w14:paraId="24536B96" w14:textId="3EE588E3" w:rsidR="0050104E" w:rsidRPr="00921F7C" w:rsidRDefault="0050104E" w:rsidP="00B14D54">
      <w:pPr>
        <w:spacing w:line="480" w:lineRule="auto"/>
        <w:ind w:left="720"/>
        <w:rPr>
          <w:rFonts w:cstheme="minorHAnsi"/>
          <w:sz w:val="24"/>
          <w:szCs w:val="24"/>
        </w:rPr>
      </w:pPr>
      <w:r w:rsidRPr="00921F7C">
        <w:rPr>
          <w:rFonts w:cstheme="minorHAnsi"/>
          <w:b/>
          <w:bCs/>
          <w:sz w:val="24"/>
          <w:szCs w:val="24"/>
        </w:rPr>
        <w:t>Additive/ Variant Analysis:</w:t>
      </w:r>
      <w:r w:rsidR="00CC10FF" w:rsidRPr="00921F7C">
        <w:rPr>
          <w:rFonts w:cstheme="minorHAnsi"/>
          <w:b/>
          <w:bCs/>
          <w:sz w:val="24"/>
          <w:szCs w:val="24"/>
        </w:rPr>
        <w:t xml:space="preserve">  </w:t>
      </w:r>
      <w:r w:rsidR="00CC10FF" w:rsidRPr="00921F7C">
        <w:rPr>
          <w:rFonts w:cstheme="minorHAnsi"/>
          <w:sz w:val="24"/>
          <w:szCs w:val="24"/>
        </w:rPr>
        <w:t xml:space="preserve">This comment is additive to the discussion regarding orthodoxy.  Although the researcher has mentioned several factors in the quote, I will elaborate on the two that resonate with me.  Those two are religion and instructional education.   </w:t>
      </w:r>
    </w:p>
    <w:p w14:paraId="10EC97BF" w14:textId="60044B97" w:rsidR="005A120F" w:rsidRPr="00921F7C" w:rsidRDefault="005A120F" w:rsidP="00B14D54">
      <w:pPr>
        <w:spacing w:line="480" w:lineRule="auto"/>
        <w:ind w:left="720"/>
        <w:rPr>
          <w:rFonts w:cstheme="minorHAnsi"/>
          <w:sz w:val="24"/>
          <w:szCs w:val="24"/>
        </w:rPr>
      </w:pPr>
      <w:r w:rsidRPr="00921F7C">
        <w:rPr>
          <w:rFonts w:cstheme="minorHAnsi"/>
          <w:sz w:val="24"/>
          <w:szCs w:val="24"/>
        </w:rPr>
        <w:lastRenderedPageBreak/>
        <w:t xml:space="preserve">Bringing it into focus, </w:t>
      </w:r>
      <w:r w:rsidR="00C54743" w:rsidRPr="00921F7C">
        <w:rPr>
          <w:rFonts w:cstheme="minorHAnsi"/>
          <w:sz w:val="24"/>
          <w:szCs w:val="24"/>
        </w:rPr>
        <w:t>one could argue that religion and instructional education shouldn’t be tied together because educational-based instruction does not have the responsibility to teach scholars/students what to think; the obligation is to teach students how to ascertain information for themselves and draw their</w:t>
      </w:r>
      <w:r w:rsidRPr="00921F7C">
        <w:rPr>
          <w:rFonts w:cstheme="minorHAnsi"/>
          <w:sz w:val="24"/>
          <w:szCs w:val="24"/>
        </w:rPr>
        <w:t xml:space="preserve"> </w:t>
      </w:r>
      <w:r w:rsidR="00CC10FF" w:rsidRPr="00921F7C">
        <w:rPr>
          <w:rFonts w:cstheme="minorHAnsi"/>
          <w:sz w:val="24"/>
          <w:szCs w:val="24"/>
        </w:rPr>
        <w:t xml:space="preserve">conclusions.  </w:t>
      </w:r>
    </w:p>
    <w:p w14:paraId="40FD8123" w14:textId="5F6EC839" w:rsidR="00CC10FF" w:rsidRPr="00921F7C" w:rsidRDefault="005A120F" w:rsidP="00B14D54">
      <w:pPr>
        <w:spacing w:line="480" w:lineRule="auto"/>
        <w:ind w:left="720"/>
        <w:rPr>
          <w:rFonts w:cstheme="minorHAnsi"/>
          <w:sz w:val="24"/>
          <w:szCs w:val="24"/>
        </w:rPr>
      </w:pPr>
      <w:r w:rsidRPr="00921F7C">
        <w:rPr>
          <w:rFonts w:cstheme="minorHAnsi"/>
          <w:b/>
          <w:bCs/>
          <w:sz w:val="24"/>
          <w:szCs w:val="24"/>
        </w:rPr>
        <w:t>Contextualization:</w:t>
      </w:r>
      <w:r w:rsidRPr="00921F7C">
        <w:rPr>
          <w:rFonts w:cstheme="minorHAnsi"/>
          <w:sz w:val="24"/>
          <w:szCs w:val="24"/>
        </w:rPr>
        <w:t xml:space="preserve">  As a collegiate student</w:t>
      </w:r>
      <w:r w:rsidR="00432065" w:rsidRPr="00921F7C">
        <w:rPr>
          <w:rFonts w:cstheme="minorHAnsi"/>
          <w:sz w:val="24"/>
          <w:szCs w:val="24"/>
        </w:rPr>
        <w:t xml:space="preserve"> who attended both secular and religious institutions, I have experienced both sides of the coin</w:t>
      </w:r>
      <w:r w:rsidRPr="00921F7C">
        <w:rPr>
          <w:rFonts w:cstheme="minorHAnsi"/>
          <w:sz w:val="24"/>
          <w:szCs w:val="24"/>
        </w:rPr>
        <w:t>.  In my experience</w:t>
      </w:r>
      <w:r w:rsidR="00C54743" w:rsidRPr="00921F7C">
        <w:rPr>
          <w:rFonts w:cstheme="minorHAnsi"/>
          <w:sz w:val="24"/>
          <w:szCs w:val="24"/>
        </w:rPr>
        <w:t xml:space="preserve"> on the secular side,</w:t>
      </w:r>
      <w:r w:rsidRPr="00921F7C">
        <w:rPr>
          <w:rFonts w:cstheme="minorHAnsi"/>
          <w:sz w:val="24"/>
          <w:szCs w:val="24"/>
        </w:rPr>
        <w:t xml:space="preserve"> I have seen Christians </w:t>
      </w:r>
      <w:r w:rsidR="00C54743" w:rsidRPr="00921F7C">
        <w:rPr>
          <w:rFonts w:cstheme="minorHAnsi"/>
          <w:sz w:val="24"/>
          <w:szCs w:val="24"/>
        </w:rPr>
        <w:t>lean more into their studies</w:t>
      </w:r>
      <w:r w:rsidR="00712D89" w:rsidRPr="00921F7C">
        <w:rPr>
          <w:rFonts w:cstheme="minorHAnsi"/>
          <w:sz w:val="24"/>
          <w:szCs w:val="24"/>
        </w:rPr>
        <w:t>,</w:t>
      </w:r>
      <w:r w:rsidR="00C54743" w:rsidRPr="00921F7C">
        <w:rPr>
          <w:rFonts w:cstheme="minorHAnsi"/>
          <w:sz w:val="24"/>
          <w:szCs w:val="24"/>
        </w:rPr>
        <w:t xml:space="preserve"> which negatively impacted their walk with Christ</w:t>
      </w:r>
      <w:r w:rsidR="00432065" w:rsidRPr="00921F7C">
        <w:rPr>
          <w:rFonts w:cstheme="minorHAnsi"/>
          <w:sz w:val="24"/>
          <w:szCs w:val="24"/>
        </w:rPr>
        <w:t>. It was as if education became their primary focus, often allowing it to override their Christian beliefs</w:t>
      </w:r>
      <w:r w:rsidR="00C54743" w:rsidRPr="00921F7C">
        <w:rPr>
          <w:rFonts w:cstheme="minorHAnsi"/>
          <w:sz w:val="24"/>
          <w:szCs w:val="24"/>
        </w:rPr>
        <w:t xml:space="preserve">.  </w:t>
      </w:r>
      <w:r w:rsidR="00432065" w:rsidRPr="00921F7C">
        <w:rPr>
          <w:rFonts w:cstheme="minorHAnsi"/>
          <w:sz w:val="24"/>
          <w:szCs w:val="24"/>
        </w:rPr>
        <w:t>While attending seminary (and other Christian Universities) , t</w:t>
      </w:r>
      <w:r w:rsidR="009138FA" w:rsidRPr="00921F7C">
        <w:rPr>
          <w:rFonts w:cstheme="minorHAnsi"/>
          <w:sz w:val="24"/>
          <w:szCs w:val="24"/>
        </w:rPr>
        <w:t>he education was anchored on the word of God</w:t>
      </w:r>
      <w:r w:rsidR="00712D89" w:rsidRPr="00921F7C">
        <w:rPr>
          <w:rFonts w:cstheme="minorHAnsi"/>
          <w:sz w:val="24"/>
          <w:szCs w:val="24"/>
        </w:rPr>
        <w:t xml:space="preserve">. </w:t>
      </w:r>
      <w:r w:rsidR="009138FA" w:rsidRPr="00921F7C">
        <w:rPr>
          <w:rFonts w:cstheme="minorHAnsi"/>
          <w:sz w:val="24"/>
          <w:szCs w:val="24"/>
        </w:rPr>
        <w:t>Most</w:t>
      </w:r>
      <w:r w:rsidR="00C54743" w:rsidRPr="00921F7C">
        <w:rPr>
          <w:rFonts w:cstheme="minorHAnsi"/>
          <w:sz w:val="24"/>
          <w:szCs w:val="24"/>
        </w:rPr>
        <w:t xml:space="preserve"> people gravitated to Christ first</w:t>
      </w:r>
      <w:r w:rsidR="009138FA" w:rsidRPr="00921F7C">
        <w:rPr>
          <w:rFonts w:cstheme="minorHAnsi"/>
          <w:sz w:val="24"/>
          <w:szCs w:val="24"/>
        </w:rPr>
        <w:t>,</w:t>
      </w:r>
      <w:r w:rsidR="00C54743" w:rsidRPr="00921F7C">
        <w:rPr>
          <w:rFonts w:cstheme="minorHAnsi"/>
          <w:sz w:val="24"/>
          <w:szCs w:val="24"/>
        </w:rPr>
        <w:t xml:space="preserve"> while embracing and understanding the importance of acquiring a solid education was a close second. Considering the statements mentioned above, I conclude that the institution's role is to encourage the student/scholar to learn how to ask the right questions and find</w:t>
      </w:r>
      <w:r w:rsidR="00CC10FF" w:rsidRPr="00921F7C">
        <w:rPr>
          <w:rFonts w:cstheme="minorHAnsi"/>
          <w:sz w:val="24"/>
          <w:szCs w:val="24"/>
        </w:rPr>
        <w:t xml:space="preserve"> a suitable answer. </w:t>
      </w:r>
      <w:r w:rsidRPr="00921F7C">
        <w:rPr>
          <w:rFonts w:cstheme="minorHAnsi"/>
          <w:sz w:val="24"/>
          <w:szCs w:val="24"/>
        </w:rPr>
        <w:t xml:space="preserve"> Religion and education can</w:t>
      </w:r>
      <w:r w:rsidR="00C54743" w:rsidRPr="00921F7C">
        <w:rPr>
          <w:rFonts w:cstheme="minorHAnsi"/>
          <w:sz w:val="24"/>
          <w:szCs w:val="24"/>
        </w:rPr>
        <w:t xml:space="preserve"> and do coexist. However,</w:t>
      </w:r>
      <w:r w:rsidR="00432065" w:rsidRPr="00921F7C">
        <w:rPr>
          <w:rFonts w:cstheme="minorHAnsi"/>
          <w:sz w:val="24"/>
          <w:szCs w:val="24"/>
        </w:rPr>
        <w:t xml:space="preserve"> Christians must remain vigilant and steadfast when obtaining a secular </w:t>
      </w:r>
      <w:commentRangeStart w:id="15"/>
      <w:r w:rsidR="00432065" w:rsidRPr="00921F7C">
        <w:rPr>
          <w:rFonts w:cstheme="minorHAnsi"/>
          <w:sz w:val="24"/>
          <w:szCs w:val="24"/>
        </w:rPr>
        <w:t>education</w:t>
      </w:r>
      <w:commentRangeEnd w:id="15"/>
      <w:r w:rsidR="0020656D">
        <w:rPr>
          <w:rStyle w:val="CommentReference"/>
        </w:rPr>
        <w:commentReference w:id="15"/>
      </w:r>
      <w:r w:rsidRPr="00921F7C">
        <w:rPr>
          <w:rFonts w:cstheme="minorHAnsi"/>
          <w:sz w:val="24"/>
          <w:szCs w:val="24"/>
        </w:rPr>
        <w:t>.</w:t>
      </w:r>
    </w:p>
    <w:p w14:paraId="5D06D16D" w14:textId="2F52645B" w:rsidR="00CC0665" w:rsidRPr="00921F7C" w:rsidRDefault="0020656D" w:rsidP="0020656D">
      <w:pPr>
        <w:tabs>
          <w:tab w:val="left" w:pos="5751"/>
        </w:tabs>
        <w:spacing w:line="480" w:lineRule="auto"/>
        <w:rPr>
          <w:rFonts w:cstheme="minorHAnsi"/>
          <w:sz w:val="24"/>
          <w:szCs w:val="24"/>
        </w:rPr>
      </w:pPr>
      <w:r>
        <w:rPr>
          <w:rFonts w:cstheme="minorHAnsi"/>
          <w:sz w:val="24"/>
          <w:szCs w:val="24"/>
        </w:rPr>
        <w:tab/>
      </w:r>
    </w:p>
    <w:p w14:paraId="66DC00B3" w14:textId="77777777" w:rsidR="005C7C2B" w:rsidRDefault="00CC0665" w:rsidP="005C7C2B">
      <w:pPr>
        <w:spacing w:line="240" w:lineRule="auto"/>
        <w:rPr>
          <w:rFonts w:cstheme="minorHAnsi"/>
          <w:i/>
          <w:iCs/>
          <w:color w:val="222222"/>
          <w:sz w:val="24"/>
          <w:szCs w:val="24"/>
          <w:shd w:val="clear" w:color="auto" w:fill="FFFFFF"/>
        </w:rPr>
      </w:pPr>
      <w:r w:rsidRPr="00921F7C">
        <w:rPr>
          <w:rFonts w:cstheme="minorHAnsi"/>
          <w:b/>
          <w:bCs/>
          <w:sz w:val="24"/>
          <w:szCs w:val="24"/>
        </w:rPr>
        <w:t>Source 9:</w:t>
      </w:r>
      <w:r w:rsidRPr="00921F7C">
        <w:rPr>
          <w:rFonts w:cstheme="minorHAnsi"/>
          <w:sz w:val="24"/>
          <w:szCs w:val="24"/>
        </w:rPr>
        <w:t xml:space="preserve">  </w:t>
      </w:r>
      <w:commentRangeStart w:id="16"/>
      <w:proofErr w:type="spellStart"/>
      <w:r w:rsidRPr="00921F7C">
        <w:rPr>
          <w:rFonts w:cstheme="minorHAnsi"/>
          <w:color w:val="222222"/>
          <w:sz w:val="24"/>
          <w:szCs w:val="24"/>
          <w:shd w:val="clear" w:color="auto" w:fill="FFFFFF"/>
        </w:rPr>
        <w:t>Kitromilides</w:t>
      </w:r>
      <w:proofErr w:type="spellEnd"/>
      <w:r w:rsidRPr="00921F7C">
        <w:rPr>
          <w:rFonts w:cstheme="minorHAnsi"/>
          <w:color w:val="222222"/>
          <w:sz w:val="24"/>
          <w:szCs w:val="24"/>
          <w:shd w:val="clear" w:color="auto" w:fill="FFFFFF"/>
        </w:rPr>
        <w:t>, P. M. (2024). </w:t>
      </w:r>
      <w:r w:rsidRPr="00921F7C">
        <w:rPr>
          <w:rFonts w:cstheme="minorHAnsi"/>
          <w:i/>
          <w:iCs/>
          <w:color w:val="222222"/>
          <w:sz w:val="24"/>
          <w:szCs w:val="24"/>
          <w:shd w:val="clear" w:color="auto" w:fill="FFFFFF"/>
        </w:rPr>
        <w:t xml:space="preserve">Enlightenment, Nationalism, Orthodoxy: Studies in </w:t>
      </w:r>
    </w:p>
    <w:p w14:paraId="40D397DD" w14:textId="5B2CB1CE" w:rsidR="00CC0665" w:rsidRPr="00921F7C" w:rsidRDefault="005C7C2B" w:rsidP="005C7C2B">
      <w:pPr>
        <w:spacing w:line="240" w:lineRule="auto"/>
        <w:rPr>
          <w:rFonts w:cstheme="minorHAnsi"/>
          <w:color w:val="222222"/>
          <w:sz w:val="24"/>
          <w:szCs w:val="24"/>
          <w:shd w:val="clear" w:color="auto" w:fill="FFFFFF"/>
        </w:rPr>
      </w:pPr>
      <w:r>
        <w:rPr>
          <w:rFonts w:cstheme="minorHAnsi"/>
          <w:i/>
          <w:iCs/>
          <w:color w:val="222222"/>
          <w:sz w:val="24"/>
          <w:szCs w:val="24"/>
          <w:shd w:val="clear" w:color="auto" w:fill="FFFFFF"/>
        </w:rPr>
        <w:t xml:space="preserve">                   </w:t>
      </w:r>
      <w:r w:rsidR="00712D89" w:rsidRPr="00921F7C">
        <w:rPr>
          <w:rFonts w:cstheme="minorHAnsi"/>
          <w:i/>
          <w:iCs/>
          <w:color w:val="222222"/>
          <w:sz w:val="24"/>
          <w:szCs w:val="24"/>
          <w:shd w:val="clear" w:color="auto" w:fill="FFFFFF"/>
        </w:rPr>
        <w:t>southeastern</w:t>
      </w:r>
      <w:r w:rsidR="00887709" w:rsidRPr="00921F7C">
        <w:rPr>
          <w:rFonts w:cstheme="minorHAnsi"/>
          <w:i/>
          <w:iCs/>
          <w:color w:val="222222"/>
          <w:sz w:val="24"/>
          <w:szCs w:val="24"/>
          <w:shd w:val="clear" w:color="auto" w:fill="FFFFFF"/>
        </w:rPr>
        <w:t xml:space="preserve"> </w:t>
      </w:r>
      <w:r w:rsidR="00712D89" w:rsidRPr="00921F7C">
        <w:rPr>
          <w:rFonts w:cstheme="minorHAnsi"/>
          <w:i/>
          <w:iCs/>
          <w:color w:val="222222"/>
          <w:sz w:val="24"/>
          <w:szCs w:val="24"/>
          <w:shd w:val="clear" w:color="auto" w:fill="FFFFFF"/>
        </w:rPr>
        <w:t>Europe's culture and political thought</w:t>
      </w:r>
      <w:r w:rsidR="00CC0665" w:rsidRPr="00921F7C">
        <w:rPr>
          <w:rFonts w:cstheme="minorHAnsi"/>
          <w:color w:val="222222"/>
          <w:sz w:val="24"/>
          <w:szCs w:val="24"/>
          <w:shd w:val="clear" w:color="auto" w:fill="FFFFFF"/>
        </w:rPr>
        <w:t>. Taylor &amp; Francis.</w:t>
      </w:r>
      <w:commentRangeEnd w:id="16"/>
      <w:r w:rsidR="001A7FCB">
        <w:rPr>
          <w:rStyle w:val="CommentReference"/>
        </w:rPr>
        <w:commentReference w:id="16"/>
      </w:r>
    </w:p>
    <w:p w14:paraId="4FDAAC84" w14:textId="37DAB024" w:rsidR="00B14D54" w:rsidRPr="00921F7C" w:rsidRDefault="00B14D54" w:rsidP="00CC0665">
      <w:pPr>
        <w:spacing w:line="480" w:lineRule="auto"/>
        <w:rPr>
          <w:rFonts w:cstheme="minorHAnsi"/>
          <w:sz w:val="24"/>
          <w:szCs w:val="24"/>
        </w:rPr>
      </w:pPr>
      <w:r w:rsidRPr="00921F7C">
        <w:rPr>
          <w:rFonts w:cstheme="minorHAnsi"/>
          <w:b/>
          <w:bCs/>
          <w:sz w:val="24"/>
          <w:szCs w:val="24"/>
        </w:rPr>
        <w:t xml:space="preserve">   </w:t>
      </w:r>
      <w:r w:rsidR="00CC0665" w:rsidRPr="00921F7C">
        <w:rPr>
          <w:rFonts w:cstheme="minorHAnsi"/>
          <w:b/>
          <w:bCs/>
          <w:sz w:val="24"/>
          <w:szCs w:val="24"/>
        </w:rPr>
        <w:t>Comment 9</w:t>
      </w:r>
      <w:r w:rsidR="00CC0665" w:rsidRPr="00921F7C">
        <w:rPr>
          <w:rFonts w:cstheme="minorHAnsi"/>
          <w:sz w:val="24"/>
          <w:szCs w:val="24"/>
        </w:rPr>
        <w:t xml:space="preserve">: </w:t>
      </w:r>
    </w:p>
    <w:p w14:paraId="3F1F660B" w14:textId="11B31A19" w:rsidR="00CC0665" w:rsidRPr="00921F7C" w:rsidRDefault="00CC0665" w:rsidP="00B14D54">
      <w:pPr>
        <w:spacing w:line="480" w:lineRule="auto"/>
        <w:ind w:left="720"/>
        <w:rPr>
          <w:rFonts w:cstheme="minorHAnsi"/>
          <w:sz w:val="24"/>
          <w:szCs w:val="24"/>
        </w:rPr>
      </w:pPr>
      <w:r w:rsidRPr="00921F7C">
        <w:rPr>
          <w:rFonts w:cstheme="minorHAnsi"/>
          <w:b/>
          <w:bCs/>
          <w:sz w:val="24"/>
          <w:szCs w:val="24"/>
        </w:rPr>
        <w:lastRenderedPageBreak/>
        <w:t>Quote/Paraphrase</w:t>
      </w:r>
      <w:r w:rsidRPr="00921F7C">
        <w:rPr>
          <w:rFonts w:cstheme="minorHAnsi"/>
          <w:sz w:val="24"/>
          <w:szCs w:val="24"/>
        </w:rPr>
        <w:t xml:space="preserve">: </w:t>
      </w:r>
      <w:r w:rsidR="00326358" w:rsidRPr="00921F7C">
        <w:rPr>
          <w:rFonts w:cstheme="minorHAnsi"/>
          <w:sz w:val="24"/>
          <w:szCs w:val="24"/>
        </w:rPr>
        <w:t>“</w:t>
      </w:r>
      <w:r w:rsidR="00712D89" w:rsidRPr="00921F7C">
        <w:rPr>
          <w:rFonts w:cstheme="minorHAnsi"/>
          <w:sz w:val="24"/>
          <w:szCs w:val="24"/>
        </w:rPr>
        <w:t>How</w:t>
      </w:r>
      <w:r w:rsidRPr="00921F7C">
        <w:rPr>
          <w:rFonts w:cstheme="minorHAnsi"/>
          <w:sz w:val="24"/>
          <w:szCs w:val="24"/>
        </w:rPr>
        <w:t xml:space="preserve"> long </w:t>
      </w:r>
      <w:r w:rsidR="00F0383D" w:rsidRPr="00921F7C">
        <w:rPr>
          <w:rFonts w:cstheme="minorHAnsi"/>
          <w:sz w:val="24"/>
          <w:szCs w:val="24"/>
        </w:rPr>
        <w:t xml:space="preserve">have </w:t>
      </w:r>
      <w:r w:rsidR="00712D89" w:rsidRPr="00921F7C">
        <w:rPr>
          <w:rFonts w:cstheme="minorHAnsi"/>
          <w:sz w:val="24"/>
          <w:szCs w:val="24"/>
        </w:rPr>
        <w:t>we</w:t>
      </w:r>
      <w:r w:rsidRPr="00921F7C">
        <w:rPr>
          <w:rFonts w:cstheme="minorHAnsi"/>
          <w:sz w:val="24"/>
          <w:szCs w:val="24"/>
        </w:rPr>
        <w:t xml:space="preserve"> been sitting at the gates of the city, anxiously awaiting the end of history? For the orthodox, it sounds worth waiting for. Will it come with the sound of a trumpet, as </w:t>
      </w:r>
      <w:r w:rsidR="00712D89" w:rsidRPr="00921F7C">
        <w:rPr>
          <w:rFonts w:cstheme="minorHAnsi"/>
          <w:sz w:val="24"/>
          <w:szCs w:val="24"/>
        </w:rPr>
        <w:t xml:space="preserve">the </w:t>
      </w:r>
      <w:r w:rsidRPr="00921F7C">
        <w:rPr>
          <w:rFonts w:cstheme="minorHAnsi"/>
          <w:sz w:val="24"/>
          <w:szCs w:val="24"/>
        </w:rPr>
        <w:t>author of the apocalypse promised</w:t>
      </w:r>
      <w:r w:rsidR="00326358" w:rsidRPr="00921F7C">
        <w:rPr>
          <w:rFonts w:cstheme="minorHAnsi"/>
          <w:sz w:val="24"/>
          <w:szCs w:val="24"/>
        </w:rPr>
        <w:t>”</w:t>
      </w:r>
      <w:r w:rsidRPr="00921F7C">
        <w:rPr>
          <w:rFonts w:cstheme="minorHAnsi"/>
          <w:sz w:val="24"/>
          <w:szCs w:val="24"/>
        </w:rPr>
        <w:t xml:space="preserve"> (forward)</w:t>
      </w:r>
      <w:r w:rsidR="00326358" w:rsidRPr="00921F7C">
        <w:rPr>
          <w:rFonts w:cstheme="minorHAnsi"/>
          <w:sz w:val="24"/>
          <w:szCs w:val="24"/>
        </w:rPr>
        <w:t>.</w:t>
      </w:r>
    </w:p>
    <w:p w14:paraId="329A9C39" w14:textId="6F556467" w:rsidR="00CC0665" w:rsidRPr="00921F7C" w:rsidRDefault="00F0383D" w:rsidP="00B14D54">
      <w:pPr>
        <w:pStyle w:val="PlainText"/>
        <w:ind w:left="720"/>
        <w:rPr>
          <w:rFonts w:asciiTheme="minorHAnsi" w:hAnsiTheme="minorHAnsi" w:cstheme="minorHAnsi"/>
          <w:sz w:val="24"/>
          <w:szCs w:val="24"/>
        </w:rPr>
      </w:pPr>
      <w:r w:rsidRPr="00921F7C">
        <w:rPr>
          <w:rFonts w:asciiTheme="minorHAnsi" w:hAnsiTheme="minorHAnsi" w:cstheme="minorHAnsi"/>
          <w:b/>
          <w:bCs/>
          <w:sz w:val="24"/>
          <w:szCs w:val="24"/>
        </w:rPr>
        <w:t>Essential Element:</w:t>
      </w:r>
      <w:r w:rsidRPr="00921F7C">
        <w:rPr>
          <w:rFonts w:asciiTheme="minorHAnsi" w:hAnsiTheme="minorHAnsi" w:cstheme="minorHAnsi"/>
          <w:sz w:val="24"/>
          <w:szCs w:val="24"/>
        </w:rPr>
        <w:t xml:space="preserve">  The comment is associated with Orthodoxy</w:t>
      </w:r>
    </w:p>
    <w:p w14:paraId="39BC2B95" w14:textId="77777777" w:rsidR="00F0383D" w:rsidRPr="00921F7C" w:rsidRDefault="00F0383D" w:rsidP="00B14D54">
      <w:pPr>
        <w:pStyle w:val="PlainText"/>
        <w:ind w:left="720"/>
        <w:rPr>
          <w:rFonts w:asciiTheme="minorHAnsi" w:hAnsiTheme="minorHAnsi" w:cstheme="minorHAnsi"/>
          <w:sz w:val="24"/>
          <w:szCs w:val="24"/>
        </w:rPr>
      </w:pPr>
    </w:p>
    <w:p w14:paraId="06B3A5CB" w14:textId="77777777" w:rsidR="00F0383D" w:rsidRPr="00921F7C" w:rsidRDefault="00F0383D" w:rsidP="00B14D54">
      <w:pPr>
        <w:pStyle w:val="PlainText"/>
        <w:ind w:left="720"/>
        <w:rPr>
          <w:rFonts w:asciiTheme="minorHAnsi" w:hAnsiTheme="minorHAnsi" w:cstheme="minorHAnsi"/>
          <w:sz w:val="24"/>
          <w:szCs w:val="24"/>
        </w:rPr>
      </w:pPr>
    </w:p>
    <w:p w14:paraId="5F8A9F9F" w14:textId="7779CF89" w:rsidR="00F0383D" w:rsidRPr="00921F7C" w:rsidRDefault="00F0383D" w:rsidP="00B14D54">
      <w:pPr>
        <w:pStyle w:val="PlainText"/>
        <w:spacing w:line="480" w:lineRule="auto"/>
        <w:ind w:left="720"/>
        <w:rPr>
          <w:rFonts w:asciiTheme="minorHAnsi" w:hAnsiTheme="minorHAnsi" w:cstheme="minorHAnsi"/>
          <w:sz w:val="24"/>
          <w:szCs w:val="24"/>
        </w:rPr>
      </w:pPr>
      <w:r w:rsidRPr="00921F7C">
        <w:rPr>
          <w:rFonts w:asciiTheme="minorHAnsi" w:hAnsiTheme="minorHAnsi" w:cstheme="minorHAnsi"/>
          <w:b/>
          <w:bCs/>
          <w:sz w:val="24"/>
          <w:szCs w:val="24"/>
        </w:rPr>
        <w:t>Additive/Variant Analysis:</w:t>
      </w:r>
      <w:r w:rsidRPr="00921F7C">
        <w:rPr>
          <w:rFonts w:asciiTheme="minorHAnsi" w:hAnsiTheme="minorHAnsi" w:cstheme="minorHAnsi"/>
          <w:sz w:val="24"/>
          <w:szCs w:val="24"/>
        </w:rPr>
        <w:t xml:space="preserve">  The comment is additive to the discussion of orthodoxy.  Looking at things through an orthodox lens laced with traditional values and understanding suggests that </w:t>
      </w:r>
      <w:r w:rsidR="00712D89" w:rsidRPr="00921F7C">
        <w:rPr>
          <w:rFonts w:asciiTheme="minorHAnsi" w:hAnsiTheme="minorHAnsi" w:cstheme="minorHAnsi"/>
          <w:sz w:val="24"/>
          <w:szCs w:val="24"/>
        </w:rPr>
        <w:t xml:space="preserve">the </w:t>
      </w:r>
      <w:r w:rsidRPr="00921F7C">
        <w:rPr>
          <w:rFonts w:asciiTheme="minorHAnsi" w:hAnsiTheme="minorHAnsi" w:cstheme="minorHAnsi"/>
          <w:sz w:val="24"/>
          <w:szCs w:val="24"/>
        </w:rPr>
        <w:t xml:space="preserve">end of history based on the context written by the researcher will be a glorious moment.  Weeping </w:t>
      </w:r>
      <w:r w:rsidR="009138FA" w:rsidRPr="00921F7C">
        <w:rPr>
          <w:rFonts w:asciiTheme="minorHAnsi" w:hAnsiTheme="minorHAnsi" w:cstheme="minorHAnsi"/>
          <w:sz w:val="24"/>
          <w:szCs w:val="24"/>
        </w:rPr>
        <w:t>may</w:t>
      </w:r>
      <w:r w:rsidRPr="00921F7C">
        <w:rPr>
          <w:rFonts w:asciiTheme="minorHAnsi" w:hAnsiTheme="minorHAnsi" w:cstheme="minorHAnsi"/>
          <w:sz w:val="24"/>
          <w:szCs w:val="24"/>
        </w:rPr>
        <w:t xml:space="preserve"> endure for a night</w:t>
      </w:r>
      <w:r w:rsidR="00712D89" w:rsidRPr="00921F7C">
        <w:rPr>
          <w:rFonts w:asciiTheme="minorHAnsi" w:hAnsiTheme="minorHAnsi" w:cstheme="minorHAnsi"/>
          <w:sz w:val="24"/>
          <w:szCs w:val="24"/>
        </w:rPr>
        <w:t>,</w:t>
      </w:r>
      <w:r w:rsidRPr="00921F7C">
        <w:rPr>
          <w:rFonts w:asciiTheme="minorHAnsi" w:hAnsiTheme="minorHAnsi" w:cstheme="minorHAnsi"/>
          <w:sz w:val="24"/>
          <w:szCs w:val="24"/>
        </w:rPr>
        <w:t xml:space="preserve"> </w:t>
      </w:r>
      <w:r w:rsidR="009138FA" w:rsidRPr="00921F7C">
        <w:rPr>
          <w:rFonts w:asciiTheme="minorHAnsi" w:hAnsiTheme="minorHAnsi" w:cstheme="minorHAnsi"/>
          <w:sz w:val="24"/>
          <w:szCs w:val="24"/>
        </w:rPr>
        <w:t xml:space="preserve">but </w:t>
      </w:r>
      <w:r w:rsidRPr="00921F7C">
        <w:rPr>
          <w:rFonts w:asciiTheme="minorHAnsi" w:hAnsiTheme="minorHAnsi" w:cstheme="minorHAnsi"/>
          <w:sz w:val="24"/>
          <w:szCs w:val="24"/>
        </w:rPr>
        <w:t xml:space="preserve">joy comes in the morning.  </w:t>
      </w:r>
      <w:r w:rsidR="00226ABA" w:rsidRPr="00921F7C">
        <w:rPr>
          <w:rFonts w:asciiTheme="minorHAnsi" w:hAnsiTheme="minorHAnsi" w:cstheme="minorHAnsi"/>
          <w:sz w:val="24"/>
          <w:szCs w:val="24"/>
        </w:rPr>
        <w:t>It is my understanding that for the orthodox Christian, b</w:t>
      </w:r>
      <w:r w:rsidRPr="00921F7C">
        <w:rPr>
          <w:rFonts w:asciiTheme="minorHAnsi" w:hAnsiTheme="minorHAnsi" w:cstheme="minorHAnsi"/>
          <w:sz w:val="24"/>
          <w:szCs w:val="24"/>
        </w:rPr>
        <w:t xml:space="preserve">eing on this earth </w:t>
      </w:r>
      <w:r w:rsidR="00226ABA" w:rsidRPr="00921F7C">
        <w:rPr>
          <w:rFonts w:asciiTheme="minorHAnsi" w:hAnsiTheme="minorHAnsi" w:cstheme="minorHAnsi"/>
          <w:sz w:val="24"/>
          <w:szCs w:val="24"/>
        </w:rPr>
        <w:t xml:space="preserve">takes endurance, but the joy associated with eternal life </w:t>
      </w:r>
      <w:r w:rsidR="00712D89" w:rsidRPr="00921F7C">
        <w:rPr>
          <w:rFonts w:asciiTheme="minorHAnsi" w:hAnsiTheme="minorHAnsi" w:cstheme="minorHAnsi"/>
          <w:sz w:val="24"/>
          <w:szCs w:val="24"/>
        </w:rPr>
        <w:t>spent in heaven makes it worthwhile</w:t>
      </w:r>
      <w:r w:rsidR="00226ABA" w:rsidRPr="00921F7C">
        <w:rPr>
          <w:rFonts w:asciiTheme="minorHAnsi" w:hAnsiTheme="minorHAnsi" w:cstheme="minorHAnsi"/>
          <w:sz w:val="24"/>
          <w:szCs w:val="24"/>
        </w:rPr>
        <w:t xml:space="preserve">. </w:t>
      </w:r>
    </w:p>
    <w:p w14:paraId="1B9DE9B4" w14:textId="77777777" w:rsidR="005C7C2B" w:rsidRDefault="00226ABA" w:rsidP="00B14D54">
      <w:pPr>
        <w:spacing w:line="480" w:lineRule="auto"/>
        <w:ind w:left="720"/>
        <w:rPr>
          <w:rFonts w:cstheme="minorHAnsi"/>
          <w:sz w:val="24"/>
          <w:szCs w:val="24"/>
        </w:rPr>
      </w:pPr>
      <w:r w:rsidRPr="00921F7C">
        <w:rPr>
          <w:rFonts w:cstheme="minorHAnsi"/>
          <w:b/>
          <w:bCs/>
          <w:sz w:val="24"/>
          <w:szCs w:val="24"/>
        </w:rPr>
        <w:t xml:space="preserve">Contextualization:  </w:t>
      </w:r>
      <w:r w:rsidRPr="00921F7C">
        <w:rPr>
          <w:rFonts w:cstheme="minorHAnsi"/>
          <w:sz w:val="24"/>
          <w:szCs w:val="24"/>
        </w:rPr>
        <w:t xml:space="preserve">When spending time as a youth attending </w:t>
      </w:r>
      <w:r w:rsidR="00F71489" w:rsidRPr="00921F7C">
        <w:rPr>
          <w:rFonts w:cstheme="minorHAnsi"/>
          <w:sz w:val="24"/>
          <w:szCs w:val="24"/>
        </w:rPr>
        <w:t>Pentecostal marathon</w:t>
      </w:r>
      <w:r w:rsidRPr="00921F7C">
        <w:rPr>
          <w:rFonts w:cstheme="minorHAnsi"/>
          <w:sz w:val="24"/>
          <w:szCs w:val="24"/>
        </w:rPr>
        <w:t xml:space="preserve"> church </w:t>
      </w:r>
      <w:r w:rsidR="00F71489" w:rsidRPr="00921F7C">
        <w:rPr>
          <w:rFonts w:cstheme="minorHAnsi"/>
          <w:sz w:val="24"/>
          <w:szCs w:val="24"/>
        </w:rPr>
        <w:t xml:space="preserve">services at least twice weekly.  I thought Jesus was coming back each night as I went </w:t>
      </w:r>
      <w:r w:rsidR="00712D89" w:rsidRPr="00921F7C">
        <w:rPr>
          <w:rFonts w:cstheme="minorHAnsi"/>
          <w:sz w:val="24"/>
          <w:szCs w:val="24"/>
        </w:rPr>
        <w:t xml:space="preserve">to </w:t>
      </w:r>
      <w:r w:rsidR="00F71489" w:rsidRPr="00921F7C">
        <w:rPr>
          <w:rFonts w:cstheme="minorHAnsi"/>
          <w:sz w:val="24"/>
          <w:szCs w:val="24"/>
        </w:rPr>
        <w:t xml:space="preserve">sleep.  </w:t>
      </w:r>
      <w:r w:rsidR="009138FA" w:rsidRPr="00921F7C">
        <w:rPr>
          <w:rFonts w:cstheme="minorHAnsi"/>
          <w:sz w:val="24"/>
          <w:szCs w:val="24"/>
        </w:rPr>
        <w:t>I often expected</w:t>
      </w:r>
      <w:r w:rsidR="00F71489" w:rsidRPr="00921F7C">
        <w:rPr>
          <w:rFonts w:cstheme="minorHAnsi"/>
          <w:sz w:val="24"/>
          <w:szCs w:val="24"/>
        </w:rPr>
        <w:t xml:space="preserve"> to be woken by the sound of the trumpet mentioned in earlier reading.  In my church, steeped in tradition, </w:t>
      </w:r>
      <w:r w:rsidR="00712D89" w:rsidRPr="00921F7C">
        <w:rPr>
          <w:rFonts w:cstheme="minorHAnsi"/>
          <w:sz w:val="24"/>
          <w:szCs w:val="24"/>
        </w:rPr>
        <w:t>primarily</w:t>
      </w:r>
      <w:r w:rsidR="00F71489" w:rsidRPr="00921F7C">
        <w:rPr>
          <w:rFonts w:cstheme="minorHAnsi"/>
          <w:sz w:val="24"/>
          <w:szCs w:val="24"/>
        </w:rPr>
        <w:t xml:space="preserve"> </w:t>
      </w:r>
      <w:r w:rsidR="00B979D1" w:rsidRPr="00921F7C">
        <w:rPr>
          <w:rFonts w:cstheme="minorHAnsi"/>
          <w:sz w:val="24"/>
          <w:szCs w:val="24"/>
        </w:rPr>
        <w:t>suitable</w:t>
      </w:r>
      <w:r w:rsidR="00F71489" w:rsidRPr="00921F7C">
        <w:rPr>
          <w:rFonts w:cstheme="minorHAnsi"/>
          <w:sz w:val="24"/>
          <w:szCs w:val="24"/>
        </w:rPr>
        <w:t xml:space="preserve">, </w:t>
      </w:r>
      <w:r w:rsidR="00CE257E" w:rsidRPr="00921F7C">
        <w:rPr>
          <w:rFonts w:cstheme="minorHAnsi"/>
          <w:sz w:val="24"/>
          <w:szCs w:val="24"/>
        </w:rPr>
        <w:t>but</w:t>
      </w:r>
      <w:r w:rsidR="00F71489" w:rsidRPr="00921F7C">
        <w:rPr>
          <w:rFonts w:cstheme="minorHAnsi"/>
          <w:sz w:val="24"/>
          <w:szCs w:val="24"/>
        </w:rPr>
        <w:t xml:space="preserve"> </w:t>
      </w:r>
      <w:r w:rsidR="00CE257E" w:rsidRPr="00921F7C">
        <w:rPr>
          <w:rFonts w:cstheme="minorHAnsi"/>
          <w:sz w:val="24"/>
          <w:szCs w:val="24"/>
        </w:rPr>
        <w:t xml:space="preserve">some </w:t>
      </w:r>
      <w:r w:rsidR="00F71489" w:rsidRPr="00921F7C">
        <w:rPr>
          <w:rFonts w:cstheme="minorHAnsi"/>
          <w:sz w:val="24"/>
          <w:szCs w:val="24"/>
        </w:rPr>
        <w:t>surely outdated</w:t>
      </w:r>
      <w:r w:rsidR="009138FA" w:rsidRPr="00921F7C">
        <w:rPr>
          <w:rFonts w:cstheme="minorHAnsi"/>
          <w:sz w:val="24"/>
          <w:szCs w:val="24"/>
        </w:rPr>
        <w:t>, as a youngster,</w:t>
      </w:r>
      <w:r w:rsidR="00F71489" w:rsidRPr="00921F7C">
        <w:rPr>
          <w:rFonts w:cstheme="minorHAnsi"/>
          <w:sz w:val="24"/>
          <w:szCs w:val="24"/>
        </w:rPr>
        <w:t xml:space="preserve"> each day was filled with uncertainty.  The Word says he will come like a thief in the night (1 Thessalonians 5:2). </w:t>
      </w:r>
    </w:p>
    <w:p w14:paraId="3AE990A3" w14:textId="5CAE090C" w:rsidR="00226ABA" w:rsidRPr="00921F7C" w:rsidRDefault="00F71489" w:rsidP="00B14D54">
      <w:pPr>
        <w:spacing w:line="480" w:lineRule="auto"/>
        <w:ind w:left="720"/>
        <w:rPr>
          <w:rFonts w:cstheme="minorHAnsi"/>
          <w:b/>
          <w:bCs/>
          <w:sz w:val="24"/>
          <w:szCs w:val="24"/>
        </w:rPr>
      </w:pPr>
      <w:r w:rsidRPr="00921F7C">
        <w:rPr>
          <w:rFonts w:cstheme="minorHAnsi"/>
          <w:sz w:val="24"/>
          <w:szCs w:val="24"/>
        </w:rPr>
        <w:t xml:space="preserve"> I was not quite sure what that meant when I was ten.  </w:t>
      </w:r>
      <w:r w:rsidR="001A36C4" w:rsidRPr="00921F7C">
        <w:rPr>
          <w:rFonts w:cstheme="minorHAnsi"/>
          <w:sz w:val="24"/>
          <w:szCs w:val="24"/>
        </w:rPr>
        <w:t xml:space="preserve">In the Pentecostal system, the </w:t>
      </w:r>
      <w:r w:rsidR="00CE257E" w:rsidRPr="00921F7C">
        <w:rPr>
          <w:rFonts w:cstheme="minorHAnsi"/>
          <w:sz w:val="24"/>
          <w:szCs w:val="24"/>
        </w:rPr>
        <w:t>ministers spoke perfect Christianese</w:t>
      </w:r>
      <w:r w:rsidR="00712D89" w:rsidRPr="00921F7C">
        <w:rPr>
          <w:rFonts w:cstheme="minorHAnsi"/>
          <w:sz w:val="24"/>
          <w:szCs w:val="24"/>
        </w:rPr>
        <w:t>; I just needed someone to speak plain,</w:t>
      </w:r>
      <w:r w:rsidR="00CE257E" w:rsidRPr="00921F7C">
        <w:rPr>
          <w:rFonts w:cstheme="minorHAnsi"/>
          <w:sz w:val="24"/>
          <w:szCs w:val="24"/>
        </w:rPr>
        <w:t xml:space="preserve"> simple English to help me process </w:t>
      </w:r>
      <w:r w:rsidR="001A36C4" w:rsidRPr="00921F7C">
        <w:rPr>
          <w:rFonts w:cstheme="minorHAnsi"/>
          <w:sz w:val="24"/>
          <w:szCs w:val="24"/>
        </w:rPr>
        <w:t xml:space="preserve">the </w:t>
      </w:r>
      <w:r w:rsidR="009138FA" w:rsidRPr="00921F7C">
        <w:rPr>
          <w:rFonts w:cstheme="minorHAnsi"/>
          <w:sz w:val="24"/>
          <w:szCs w:val="24"/>
        </w:rPr>
        <w:t xml:space="preserve">biblical jargon </w:t>
      </w:r>
      <w:r w:rsidR="001A36C4" w:rsidRPr="00921F7C">
        <w:rPr>
          <w:rFonts w:cstheme="minorHAnsi"/>
          <w:sz w:val="24"/>
          <w:szCs w:val="24"/>
        </w:rPr>
        <w:t>I was constantly exposed to when I was ten years old.</w:t>
      </w:r>
    </w:p>
    <w:p w14:paraId="61B12A55" w14:textId="6E8A9B65" w:rsidR="00887709" w:rsidRPr="00921F7C" w:rsidRDefault="00FE1224" w:rsidP="00887709">
      <w:pPr>
        <w:spacing w:line="240" w:lineRule="auto"/>
        <w:rPr>
          <w:rFonts w:cstheme="minorHAnsi"/>
          <w:i/>
          <w:iCs/>
          <w:color w:val="222222"/>
          <w:sz w:val="24"/>
          <w:szCs w:val="24"/>
          <w:shd w:val="clear" w:color="auto" w:fill="FFFFFF"/>
        </w:rPr>
      </w:pPr>
      <w:r w:rsidRPr="00921F7C">
        <w:rPr>
          <w:rFonts w:cstheme="minorHAnsi"/>
          <w:b/>
          <w:bCs/>
          <w:sz w:val="24"/>
          <w:szCs w:val="24"/>
        </w:rPr>
        <w:lastRenderedPageBreak/>
        <w:t xml:space="preserve">Source 10: </w:t>
      </w:r>
      <w:proofErr w:type="spellStart"/>
      <w:r w:rsidRPr="00921F7C">
        <w:rPr>
          <w:rFonts w:cstheme="minorHAnsi"/>
          <w:color w:val="222222"/>
          <w:sz w:val="24"/>
          <w:szCs w:val="24"/>
          <w:shd w:val="clear" w:color="auto" w:fill="FFFFFF"/>
        </w:rPr>
        <w:t>Malešević</w:t>
      </w:r>
      <w:proofErr w:type="spellEnd"/>
      <w:r w:rsidRPr="00921F7C">
        <w:rPr>
          <w:rFonts w:cstheme="minorHAnsi"/>
          <w:color w:val="222222"/>
          <w:sz w:val="24"/>
          <w:szCs w:val="24"/>
          <w:shd w:val="clear" w:color="auto" w:fill="FFFFFF"/>
        </w:rPr>
        <w:t xml:space="preserve">, S. (2020). </w:t>
      </w:r>
      <w:r w:rsidR="00BB2735" w:rsidRPr="00921F7C">
        <w:rPr>
          <w:rFonts w:cstheme="minorHAnsi"/>
          <w:color w:val="222222"/>
          <w:sz w:val="24"/>
          <w:szCs w:val="24"/>
          <w:shd w:val="clear" w:color="auto" w:fill="FFFFFF"/>
        </w:rPr>
        <w:t>Nationalism</w:t>
      </w:r>
      <w:r w:rsidRPr="00921F7C">
        <w:rPr>
          <w:rFonts w:cstheme="minorHAnsi"/>
          <w:color w:val="222222"/>
          <w:sz w:val="24"/>
          <w:szCs w:val="24"/>
          <w:shd w:val="clear" w:color="auto" w:fill="FFFFFF"/>
        </w:rPr>
        <w:t xml:space="preserve"> and the Orthodox worlds. </w:t>
      </w:r>
      <w:r w:rsidRPr="00921F7C">
        <w:rPr>
          <w:rFonts w:cstheme="minorHAnsi"/>
          <w:i/>
          <w:iCs/>
          <w:color w:val="222222"/>
          <w:sz w:val="24"/>
          <w:szCs w:val="24"/>
          <w:shd w:val="clear" w:color="auto" w:fill="FFFFFF"/>
        </w:rPr>
        <w:t xml:space="preserve">Nations and </w:t>
      </w:r>
    </w:p>
    <w:p w14:paraId="41345D7B" w14:textId="1FA7DEA1" w:rsidR="00FE1224" w:rsidRPr="00921F7C" w:rsidRDefault="00887709" w:rsidP="00887709">
      <w:pPr>
        <w:spacing w:line="240" w:lineRule="auto"/>
        <w:rPr>
          <w:rFonts w:cstheme="minorHAnsi"/>
          <w:b/>
          <w:bCs/>
          <w:sz w:val="24"/>
          <w:szCs w:val="24"/>
        </w:rPr>
      </w:pPr>
      <w:r w:rsidRPr="00921F7C">
        <w:rPr>
          <w:rFonts w:cstheme="minorHAnsi"/>
          <w:i/>
          <w:iCs/>
          <w:color w:val="222222"/>
          <w:sz w:val="24"/>
          <w:szCs w:val="24"/>
          <w:shd w:val="clear" w:color="auto" w:fill="FFFFFF"/>
        </w:rPr>
        <w:t xml:space="preserve">                    </w:t>
      </w:r>
      <w:r w:rsidR="00FE1224" w:rsidRPr="00921F7C">
        <w:rPr>
          <w:rFonts w:cstheme="minorHAnsi"/>
          <w:i/>
          <w:iCs/>
          <w:color w:val="222222"/>
          <w:sz w:val="24"/>
          <w:szCs w:val="24"/>
          <w:shd w:val="clear" w:color="auto" w:fill="FFFFFF"/>
        </w:rPr>
        <w:t>Nationalism</w:t>
      </w:r>
      <w:r w:rsidR="00FE1224" w:rsidRPr="00921F7C">
        <w:rPr>
          <w:rFonts w:cstheme="minorHAnsi"/>
          <w:color w:val="222222"/>
          <w:sz w:val="24"/>
          <w:szCs w:val="24"/>
          <w:shd w:val="clear" w:color="auto" w:fill="FFFFFF"/>
        </w:rPr>
        <w:t>, </w:t>
      </w:r>
      <w:r w:rsidR="00FE1224" w:rsidRPr="00921F7C">
        <w:rPr>
          <w:rFonts w:cstheme="minorHAnsi"/>
          <w:i/>
          <w:iCs/>
          <w:color w:val="222222"/>
          <w:sz w:val="24"/>
          <w:szCs w:val="24"/>
          <w:shd w:val="clear" w:color="auto" w:fill="FFFFFF"/>
        </w:rPr>
        <w:t>26</w:t>
      </w:r>
      <w:r w:rsidR="00FE1224" w:rsidRPr="00921F7C">
        <w:rPr>
          <w:rFonts w:cstheme="minorHAnsi"/>
          <w:color w:val="222222"/>
          <w:sz w:val="24"/>
          <w:szCs w:val="24"/>
          <w:shd w:val="clear" w:color="auto" w:fill="FFFFFF"/>
        </w:rPr>
        <w:t>(3), 544-552.</w:t>
      </w:r>
    </w:p>
    <w:p w14:paraId="6CDDD83D" w14:textId="585E70DE" w:rsidR="00CE257E" w:rsidRPr="00921F7C" w:rsidRDefault="00B14D54" w:rsidP="0016670D">
      <w:pPr>
        <w:spacing w:line="480" w:lineRule="auto"/>
        <w:rPr>
          <w:rFonts w:cstheme="minorHAnsi"/>
          <w:b/>
          <w:bCs/>
          <w:sz w:val="24"/>
          <w:szCs w:val="24"/>
        </w:rPr>
      </w:pPr>
      <w:r w:rsidRPr="00921F7C">
        <w:rPr>
          <w:rFonts w:cstheme="minorHAnsi"/>
          <w:b/>
          <w:bCs/>
          <w:sz w:val="24"/>
          <w:szCs w:val="24"/>
        </w:rPr>
        <w:t xml:space="preserve">   </w:t>
      </w:r>
      <w:r w:rsidR="00CE257E" w:rsidRPr="00921F7C">
        <w:rPr>
          <w:rFonts w:cstheme="minorHAnsi"/>
          <w:b/>
          <w:bCs/>
          <w:sz w:val="24"/>
          <w:szCs w:val="24"/>
        </w:rPr>
        <w:t>Comment 10:</w:t>
      </w:r>
    </w:p>
    <w:p w14:paraId="030ABBA8" w14:textId="57CDA240" w:rsidR="00FE1224" w:rsidRPr="00921F7C" w:rsidRDefault="00FE1224" w:rsidP="00F95197">
      <w:pPr>
        <w:spacing w:line="480" w:lineRule="auto"/>
        <w:ind w:left="720"/>
        <w:rPr>
          <w:rFonts w:cstheme="minorHAnsi"/>
          <w:b/>
          <w:bCs/>
          <w:sz w:val="24"/>
          <w:szCs w:val="24"/>
        </w:rPr>
      </w:pPr>
      <w:r w:rsidRPr="00921F7C">
        <w:rPr>
          <w:rFonts w:cstheme="minorHAnsi"/>
          <w:b/>
          <w:bCs/>
          <w:sz w:val="24"/>
          <w:szCs w:val="24"/>
        </w:rPr>
        <w:t>Quote/ Paraphrase</w:t>
      </w:r>
      <w:r w:rsidRPr="00921F7C">
        <w:rPr>
          <w:rFonts w:cstheme="minorHAnsi"/>
          <w:sz w:val="24"/>
          <w:szCs w:val="24"/>
        </w:rPr>
        <w:t xml:space="preserve">: </w:t>
      </w:r>
      <w:r w:rsidR="00326358" w:rsidRPr="00921F7C">
        <w:rPr>
          <w:rFonts w:cstheme="minorHAnsi"/>
          <w:sz w:val="24"/>
          <w:szCs w:val="24"/>
        </w:rPr>
        <w:t>“</w:t>
      </w:r>
      <w:r w:rsidRPr="00921F7C">
        <w:rPr>
          <w:rFonts w:cstheme="minorHAnsi"/>
          <w:sz w:val="24"/>
          <w:szCs w:val="24"/>
        </w:rPr>
        <w:t>Some could also question the overly culturalist analysis of the Orthodox institutions and their representatives</w:t>
      </w:r>
      <w:r w:rsidR="00712D89" w:rsidRPr="00921F7C">
        <w:rPr>
          <w:rFonts w:cstheme="minorHAnsi"/>
          <w:sz w:val="24"/>
          <w:szCs w:val="24"/>
        </w:rPr>
        <w:t>,</w:t>
      </w:r>
      <w:r w:rsidRPr="00921F7C">
        <w:rPr>
          <w:rFonts w:cstheme="minorHAnsi"/>
          <w:sz w:val="24"/>
          <w:szCs w:val="24"/>
        </w:rPr>
        <w:t xml:space="preserve"> as the Church is not and has never been free from politics. Although Kitromilides is a cultural historian who focuses on the history of ideas and</w:t>
      </w:r>
      <w:r w:rsidR="00712D89" w:rsidRPr="00921F7C">
        <w:rPr>
          <w:rFonts w:cstheme="minorHAnsi"/>
          <w:sz w:val="24"/>
          <w:szCs w:val="24"/>
        </w:rPr>
        <w:t>, as such, has less to say about the political history of the churches, I believe that having more analysis of the politics of the Orthodox churches would</w:t>
      </w:r>
      <w:r w:rsidRPr="00921F7C">
        <w:rPr>
          <w:rFonts w:cstheme="minorHAnsi"/>
          <w:sz w:val="24"/>
          <w:szCs w:val="24"/>
        </w:rPr>
        <w:t xml:space="preserve"> enhance the cultural analysis of this institution. </w:t>
      </w:r>
      <w:proofErr w:type="spellStart"/>
      <w:r w:rsidRPr="00921F7C">
        <w:rPr>
          <w:rFonts w:cstheme="minorHAnsi"/>
          <w:sz w:val="24"/>
          <w:szCs w:val="24"/>
        </w:rPr>
        <w:t>Kitromilides</w:t>
      </w:r>
      <w:proofErr w:type="spellEnd"/>
      <w:r w:rsidRPr="00921F7C">
        <w:rPr>
          <w:rFonts w:cstheme="minorHAnsi"/>
          <w:sz w:val="24"/>
          <w:szCs w:val="24"/>
        </w:rPr>
        <w:t xml:space="preserve"> is </w:t>
      </w:r>
      <w:r w:rsidR="00712D89" w:rsidRPr="00921F7C">
        <w:rPr>
          <w:rFonts w:cstheme="minorHAnsi"/>
          <w:sz w:val="24"/>
          <w:szCs w:val="24"/>
        </w:rPr>
        <w:t>fitting</w:t>
      </w:r>
      <w:r w:rsidRPr="00921F7C">
        <w:rPr>
          <w:rFonts w:cstheme="minorHAnsi"/>
          <w:sz w:val="24"/>
          <w:szCs w:val="24"/>
        </w:rPr>
        <w:t xml:space="preserve"> that the activities of Orthodox churches should be analyzed on their terms without our own secular biases. However, the Church authorities themselves had historically to navigate the religious and the secular world</w:t>
      </w:r>
      <w:r w:rsidR="00712D89" w:rsidRPr="00921F7C">
        <w:rPr>
          <w:rFonts w:cstheme="minorHAnsi"/>
          <w:sz w:val="24"/>
          <w:szCs w:val="24"/>
        </w:rPr>
        <w:t>,</w:t>
      </w:r>
      <w:r w:rsidRPr="00921F7C">
        <w:rPr>
          <w:rFonts w:cstheme="minorHAnsi"/>
          <w:sz w:val="24"/>
          <w:szCs w:val="24"/>
        </w:rPr>
        <w:t xml:space="preserve"> which inevitably made them into political agents whether some of them liked it or </w:t>
      </w:r>
      <w:r w:rsidR="00326358" w:rsidRPr="00921F7C">
        <w:rPr>
          <w:rFonts w:cstheme="minorHAnsi"/>
          <w:sz w:val="24"/>
          <w:szCs w:val="24"/>
        </w:rPr>
        <w:t>not” (</w:t>
      </w:r>
      <w:r w:rsidRPr="00921F7C">
        <w:rPr>
          <w:rFonts w:cstheme="minorHAnsi"/>
          <w:sz w:val="24"/>
          <w:szCs w:val="24"/>
        </w:rPr>
        <w:t>page 551)</w:t>
      </w:r>
      <w:r w:rsidR="00326358" w:rsidRPr="00921F7C">
        <w:rPr>
          <w:rFonts w:cstheme="minorHAnsi"/>
          <w:sz w:val="24"/>
          <w:szCs w:val="24"/>
        </w:rPr>
        <w:t>.</w:t>
      </w:r>
    </w:p>
    <w:p w14:paraId="6AEC47EB" w14:textId="763B3DB2" w:rsidR="00FE1224" w:rsidRPr="00921F7C" w:rsidRDefault="00FE1224" w:rsidP="00F95197">
      <w:pPr>
        <w:spacing w:line="480" w:lineRule="auto"/>
        <w:ind w:left="720"/>
        <w:rPr>
          <w:rFonts w:cstheme="minorHAnsi"/>
          <w:b/>
          <w:bCs/>
          <w:sz w:val="24"/>
          <w:szCs w:val="24"/>
        </w:rPr>
      </w:pPr>
      <w:r w:rsidRPr="00921F7C">
        <w:rPr>
          <w:rFonts w:cstheme="minorHAnsi"/>
          <w:b/>
          <w:bCs/>
          <w:sz w:val="24"/>
          <w:szCs w:val="24"/>
        </w:rPr>
        <w:t xml:space="preserve">Essential Element:  The comment is associated with orthodoxy </w:t>
      </w:r>
    </w:p>
    <w:p w14:paraId="259AF44A" w14:textId="3D15678B" w:rsidR="0080540A" w:rsidRDefault="00FE1224" w:rsidP="00F95197">
      <w:pPr>
        <w:spacing w:line="480" w:lineRule="auto"/>
        <w:ind w:left="720"/>
        <w:rPr>
          <w:rFonts w:cstheme="minorHAnsi"/>
          <w:sz w:val="24"/>
          <w:szCs w:val="24"/>
        </w:rPr>
      </w:pPr>
      <w:r w:rsidRPr="00921F7C">
        <w:rPr>
          <w:rFonts w:cstheme="minorHAnsi"/>
          <w:b/>
          <w:bCs/>
          <w:sz w:val="24"/>
          <w:szCs w:val="24"/>
        </w:rPr>
        <w:t>Additive/Variant Analysis:</w:t>
      </w:r>
      <w:r w:rsidR="00503BE8" w:rsidRPr="00921F7C">
        <w:rPr>
          <w:rFonts w:cstheme="minorHAnsi"/>
          <w:b/>
          <w:bCs/>
          <w:sz w:val="24"/>
          <w:szCs w:val="24"/>
        </w:rPr>
        <w:t xml:space="preserve"> </w:t>
      </w:r>
      <w:r w:rsidR="00503BE8" w:rsidRPr="00921F7C">
        <w:rPr>
          <w:rFonts w:cstheme="minorHAnsi"/>
          <w:sz w:val="24"/>
          <w:szCs w:val="24"/>
        </w:rPr>
        <w:t xml:space="preserve">The comment </w:t>
      </w:r>
      <w:r w:rsidR="00BB2735" w:rsidRPr="00921F7C">
        <w:rPr>
          <w:rFonts w:cstheme="minorHAnsi"/>
          <w:sz w:val="24"/>
          <w:szCs w:val="24"/>
        </w:rPr>
        <w:t xml:space="preserve">adds to my discussion. My research about politics and religion has erased the line separating church and state. Politics plays a significant role in the church, and the church strives </w:t>
      </w:r>
      <w:r w:rsidR="0080540A">
        <w:rPr>
          <w:rFonts w:cstheme="minorHAnsi"/>
          <w:sz w:val="24"/>
          <w:szCs w:val="24"/>
        </w:rPr>
        <w:t>to impact the political landscape profoundly</w:t>
      </w:r>
      <w:r w:rsidR="00BB2735" w:rsidRPr="00921F7C">
        <w:rPr>
          <w:rFonts w:cstheme="minorHAnsi"/>
          <w:sz w:val="24"/>
          <w:szCs w:val="24"/>
        </w:rPr>
        <w:t xml:space="preserve">. </w:t>
      </w:r>
    </w:p>
    <w:p w14:paraId="6D9EF93C" w14:textId="09EEB4CE" w:rsidR="00BB2735" w:rsidRPr="00921F7C" w:rsidRDefault="00BB2735" w:rsidP="00F95197">
      <w:pPr>
        <w:spacing w:line="480" w:lineRule="auto"/>
        <w:ind w:left="720"/>
        <w:rPr>
          <w:rFonts w:cstheme="minorHAnsi"/>
          <w:sz w:val="24"/>
          <w:szCs w:val="24"/>
        </w:rPr>
      </w:pPr>
      <w:r w:rsidRPr="00921F7C">
        <w:rPr>
          <w:rFonts w:cstheme="minorHAnsi"/>
          <w:sz w:val="24"/>
          <w:szCs w:val="24"/>
        </w:rPr>
        <w:t xml:space="preserve">This is prominent in the religious nationalist group that supported the Republican presidential candidate. </w:t>
      </w:r>
      <w:r w:rsidR="00503BE8" w:rsidRPr="00921F7C">
        <w:rPr>
          <w:rFonts w:cstheme="minorHAnsi"/>
          <w:sz w:val="24"/>
          <w:szCs w:val="24"/>
        </w:rPr>
        <w:t xml:space="preserve">It </w:t>
      </w:r>
      <w:r w:rsidR="00712D89" w:rsidRPr="00921F7C">
        <w:rPr>
          <w:rFonts w:cstheme="minorHAnsi"/>
          <w:sz w:val="24"/>
          <w:szCs w:val="24"/>
        </w:rPr>
        <w:t>was apparent</w:t>
      </w:r>
      <w:r w:rsidR="00503BE8" w:rsidRPr="00921F7C">
        <w:rPr>
          <w:rFonts w:cstheme="minorHAnsi"/>
          <w:sz w:val="24"/>
          <w:szCs w:val="24"/>
        </w:rPr>
        <w:t xml:space="preserve"> that his stance regarding some or at least one political (hot)topic garnered him tremendous support.  </w:t>
      </w:r>
    </w:p>
    <w:p w14:paraId="2B69B2A5" w14:textId="0D8615B1" w:rsidR="00FE1224" w:rsidRPr="00921F7C" w:rsidRDefault="00503BE8" w:rsidP="00F95197">
      <w:pPr>
        <w:spacing w:line="480" w:lineRule="auto"/>
        <w:ind w:left="720"/>
        <w:rPr>
          <w:rFonts w:cstheme="minorHAnsi"/>
          <w:sz w:val="24"/>
          <w:szCs w:val="24"/>
        </w:rPr>
      </w:pPr>
      <w:r w:rsidRPr="00921F7C">
        <w:rPr>
          <w:rFonts w:cstheme="minorHAnsi"/>
          <w:sz w:val="24"/>
          <w:szCs w:val="24"/>
        </w:rPr>
        <w:lastRenderedPageBreak/>
        <w:t xml:space="preserve">The troubling part of the situation is that although the candidate may deliver on some policy issues, his </w:t>
      </w:r>
      <w:r w:rsidR="001A36C4" w:rsidRPr="00921F7C">
        <w:rPr>
          <w:rFonts w:cstheme="minorHAnsi"/>
          <w:sz w:val="24"/>
          <w:szCs w:val="24"/>
        </w:rPr>
        <w:t>unethical behavior is, as it</w:t>
      </w:r>
      <w:r w:rsidRPr="00921F7C">
        <w:rPr>
          <w:rFonts w:cstheme="minorHAnsi"/>
          <w:sz w:val="24"/>
          <w:szCs w:val="24"/>
        </w:rPr>
        <w:t xml:space="preserve"> should be,</w:t>
      </w:r>
      <w:r w:rsidR="0080540A">
        <w:rPr>
          <w:rFonts w:cstheme="minorHAnsi"/>
          <w:sz w:val="24"/>
          <w:szCs w:val="24"/>
        </w:rPr>
        <w:t xml:space="preserve"> </w:t>
      </w:r>
      <w:r w:rsidRPr="00921F7C">
        <w:rPr>
          <w:rFonts w:cstheme="minorHAnsi"/>
          <w:sz w:val="24"/>
          <w:szCs w:val="24"/>
        </w:rPr>
        <w:t>a topic of discussion.</w:t>
      </w:r>
    </w:p>
    <w:p w14:paraId="7C45BF3D" w14:textId="0E1FBE48" w:rsidR="00FE1224" w:rsidRPr="00921F7C" w:rsidRDefault="00FE1224" w:rsidP="00F95197">
      <w:pPr>
        <w:spacing w:line="480" w:lineRule="auto"/>
        <w:ind w:left="720"/>
        <w:rPr>
          <w:rFonts w:cstheme="minorHAnsi"/>
          <w:sz w:val="24"/>
          <w:szCs w:val="24"/>
        </w:rPr>
      </w:pPr>
      <w:r w:rsidRPr="00921F7C">
        <w:rPr>
          <w:rFonts w:cstheme="minorHAnsi"/>
          <w:b/>
          <w:bCs/>
          <w:sz w:val="24"/>
          <w:szCs w:val="24"/>
        </w:rPr>
        <w:t>Contextualization:</w:t>
      </w:r>
      <w:r w:rsidR="00503BE8" w:rsidRPr="00921F7C">
        <w:rPr>
          <w:rFonts w:cstheme="minorHAnsi"/>
          <w:b/>
          <w:bCs/>
          <w:sz w:val="24"/>
          <w:szCs w:val="24"/>
        </w:rPr>
        <w:t xml:space="preserve">  </w:t>
      </w:r>
      <w:r w:rsidR="00503BE8" w:rsidRPr="00921F7C">
        <w:rPr>
          <w:rFonts w:cstheme="minorHAnsi"/>
          <w:sz w:val="24"/>
          <w:szCs w:val="24"/>
        </w:rPr>
        <w:t xml:space="preserve">As a </w:t>
      </w:r>
      <w:r w:rsidR="007A70EB" w:rsidRPr="00921F7C">
        <w:rPr>
          <w:rFonts w:cstheme="minorHAnsi"/>
          <w:sz w:val="24"/>
          <w:szCs w:val="24"/>
        </w:rPr>
        <w:t>Christian</w:t>
      </w:r>
      <w:r w:rsidR="00712D89" w:rsidRPr="00921F7C">
        <w:rPr>
          <w:rFonts w:cstheme="minorHAnsi"/>
          <w:sz w:val="24"/>
          <w:szCs w:val="24"/>
        </w:rPr>
        <w:t xml:space="preserve">, </w:t>
      </w:r>
      <w:r w:rsidR="009138FA" w:rsidRPr="00921F7C">
        <w:rPr>
          <w:rFonts w:cstheme="minorHAnsi"/>
          <w:sz w:val="24"/>
          <w:szCs w:val="24"/>
        </w:rPr>
        <w:t>I believe there is a strong need to separate</w:t>
      </w:r>
      <w:r w:rsidR="00503BE8" w:rsidRPr="00921F7C">
        <w:rPr>
          <w:rFonts w:cstheme="minorHAnsi"/>
          <w:sz w:val="24"/>
          <w:szCs w:val="24"/>
        </w:rPr>
        <w:t xml:space="preserve"> church and state.  </w:t>
      </w:r>
      <w:r w:rsidR="007A70EB" w:rsidRPr="00921F7C">
        <w:rPr>
          <w:rFonts w:cstheme="minorHAnsi"/>
          <w:sz w:val="24"/>
          <w:szCs w:val="24"/>
        </w:rPr>
        <w:t>Once God is inserted in the situation</w:t>
      </w:r>
      <w:r w:rsidR="00712D89" w:rsidRPr="00921F7C">
        <w:rPr>
          <w:rFonts w:cstheme="minorHAnsi"/>
          <w:sz w:val="24"/>
          <w:szCs w:val="24"/>
        </w:rPr>
        <w:t xml:space="preserve">, people often believe they </w:t>
      </w:r>
      <w:r w:rsidR="00887709" w:rsidRPr="00921F7C">
        <w:rPr>
          <w:rFonts w:cstheme="minorHAnsi"/>
          <w:sz w:val="24"/>
          <w:szCs w:val="24"/>
        </w:rPr>
        <w:t>completely understand</w:t>
      </w:r>
      <w:r w:rsidR="00712D89" w:rsidRPr="00921F7C">
        <w:rPr>
          <w:rFonts w:cstheme="minorHAnsi"/>
          <w:sz w:val="24"/>
          <w:szCs w:val="24"/>
        </w:rPr>
        <w:t xml:space="preserve"> </w:t>
      </w:r>
      <w:r w:rsidR="00BB2735" w:rsidRPr="00921F7C">
        <w:rPr>
          <w:rFonts w:cstheme="minorHAnsi"/>
          <w:sz w:val="24"/>
          <w:szCs w:val="24"/>
        </w:rPr>
        <w:t xml:space="preserve">it and are to align themselves with that understanding, even if </w:t>
      </w:r>
      <w:r w:rsidR="007A70EB" w:rsidRPr="00921F7C">
        <w:rPr>
          <w:rFonts w:cstheme="minorHAnsi"/>
          <w:sz w:val="24"/>
          <w:szCs w:val="24"/>
        </w:rPr>
        <w:t>mistaken.  With God, for most people</w:t>
      </w:r>
      <w:r w:rsidR="00712D89" w:rsidRPr="00921F7C">
        <w:rPr>
          <w:rFonts w:cstheme="minorHAnsi"/>
          <w:sz w:val="24"/>
          <w:szCs w:val="24"/>
        </w:rPr>
        <w:t>,</w:t>
      </w:r>
      <w:r w:rsidR="007A70EB" w:rsidRPr="00921F7C">
        <w:rPr>
          <w:rFonts w:cstheme="minorHAnsi"/>
          <w:sz w:val="24"/>
          <w:szCs w:val="24"/>
        </w:rPr>
        <w:t xml:space="preserve"> things are absolute.  Therefore, getting some people to have an impartial discussion (even when substantiated by facts) can be insurmountable. When it comes to politics</w:t>
      </w:r>
      <w:r w:rsidR="00712D89" w:rsidRPr="00921F7C">
        <w:rPr>
          <w:rFonts w:cstheme="minorHAnsi"/>
          <w:sz w:val="24"/>
          <w:szCs w:val="24"/>
        </w:rPr>
        <w:t xml:space="preserve">, people should </w:t>
      </w:r>
      <w:r w:rsidR="001A36C4" w:rsidRPr="00921F7C">
        <w:rPr>
          <w:rFonts w:cstheme="minorHAnsi"/>
          <w:sz w:val="24"/>
          <w:szCs w:val="24"/>
        </w:rPr>
        <w:t>“</w:t>
      </w:r>
      <w:r w:rsidR="00712D89" w:rsidRPr="00921F7C">
        <w:rPr>
          <w:rFonts w:cstheme="minorHAnsi"/>
          <w:sz w:val="24"/>
          <w:szCs w:val="24"/>
        </w:rPr>
        <w:t xml:space="preserve">agree </w:t>
      </w:r>
      <w:r w:rsidR="001A36C4" w:rsidRPr="00921F7C">
        <w:rPr>
          <w:rFonts w:cstheme="minorHAnsi"/>
          <w:sz w:val="24"/>
          <w:szCs w:val="24"/>
        </w:rPr>
        <w:t xml:space="preserve">to </w:t>
      </w:r>
      <w:r w:rsidR="007A70EB" w:rsidRPr="00921F7C">
        <w:rPr>
          <w:rFonts w:cstheme="minorHAnsi"/>
          <w:sz w:val="24"/>
          <w:szCs w:val="24"/>
        </w:rPr>
        <w:t>disagree</w:t>
      </w:r>
      <w:r w:rsidR="001A36C4" w:rsidRPr="00921F7C">
        <w:rPr>
          <w:rFonts w:cstheme="minorHAnsi"/>
          <w:sz w:val="24"/>
          <w:szCs w:val="24"/>
        </w:rPr>
        <w:t>.”</w:t>
      </w:r>
      <w:r w:rsidR="007A70EB" w:rsidRPr="00921F7C">
        <w:rPr>
          <w:rFonts w:cstheme="minorHAnsi"/>
          <w:sz w:val="24"/>
          <w:szCs w:val="24"/>
        </w:rPr>
        <w:t xml:space="preserve">  </w:t>
      </w:r>
      <w:r w:rsidR="00712D89" w:rsidRPr="00921F7C">
        <w:rPr>
          <w:rFonts w:cstheme="minorHAnsi"/>
          <w:sz w:val="24"/>
          <w:szCs w:val="24"/>
        </w:rPr>
        <w:t>Regarding</w:t>
      </w:r>
      <w:r w:rsidR="007A70EB" w:rsidRPr="00921F7C">
        <w:rPr>
          <w:rFonts w:cstheme="minorHAnsi"/>
          <w:sz w:val="24"/>
          <w:szCs w:val="24"/>
        </w:rPr>
        <w:t xml:space="preserve"> religion, especially Christianity, we </w:t>
      </w:r>
      <w:r w:rsidR="00712D89" w:rsidRPr="00921F7C">
        <w:rPr>
          <w:rFonts w:cstheme="minorHAnsi"/>
          <w:sz w:val="24"/>
          <w:szCs w:val="24"/>
        </w:rPr>
        <w:t>must</w:t>
      </w:r>
      <w:r w:rsidR="007A70EB" w:rsidRPr="00921F7C">
        <w:rPr>
          <w:rFonts w:cstheme="minorHAnsi"/>
          <w:sz w:val="24"/>
          <w:szCs w:val="24"/>
        </w:rPr>
        <w:t xml:space="preserve"> love our neighbor as ourselves (Matthew 22:37-40)</w:t>
      </w:r>
      <w:r w:rsidR="00017CF5" w:rsidRPr="00921F7C">
        <w:rPr>
          <w:rFonts w:cstheme="minorHAnsi"/>
          <w:sz w:val="24"/>
          <w:szCs w:val="24"/>
        </w:rPr>
        <w:t xml:space="preserve"> and treat everyone with respect and kindness regardless of political persuasion; Christ must supersede politics.</w:t>
      </w:r>
    </w:p>
    <w:p w14:paraId="38489ACF" w14:textId="77777777" w:rsidR="005C7C2B" w:rsidRDefault="005C7C2B" w:rsidP="00887709">
      <w:pPr>
        <w:spacing w:line="240" w:lineRule="auto"/>
        <w:rPr>
          <w:rFonts w:cstheme="minorHAnsi"/>
          <w:b/>
          <w:bCs/>
          <w:color w:val="222222"/>
          <w:sz w:val="24"/>
          <w:szCs w:val="24"/>
          <w:shd w:val="clear" w:color="auto" w:fill="FFFFFF"/>
        </w:rPr>
      </w:pPr>
    </w:p>
    <w:p w14:paraId="116DBC98" w14:textId="02029632" w:rsidR="00887709" w:rsidRPr="00921F7C" w:rsidRDefault="0027544B" w:rsidP="00887709">
      <w:pPr>
        <w:spacing w:line="240" w:lineRule="auto"/>
        <w:rPr>
          <w:rFonts w:cstheme="minorHAnsi"/>
          <w:color w:val="222222"/>
          <w:sz w:val="24"/>
          <w:szCs w:val="24"/>
          <w:shd w:val="clear" w:color="auto" w:fill="FFFFFF"/>
        </w:rPr>
      </w:pPr>
      <w:r w:rsidRPr="00921F7C">
        <w:rPr>
          <w:rFonts w:cstheme="minorHAnsi"/>
          <w:b/>
          <w:bCs/>
          <w:color w:val="222222"/>
          <w:sz w:val="24"/>
          <w:szCs w:val="24"/>
          <w:shd w:val="clear" w:color="auto" w:fill="FFFFFF"/>
        </w:rPr>
        <w:t>Source 11</w:t>
      </w:r>
      <w:r w:rsidRPr="00921F7C">
        <w:rPr>
          <w:rFonts w:cstheme="minorHAnsi"/>
          <w:color w:val="222222"/>
          <w:sz w:val="24"/>
          <w:szCs w:val="24"/>
          <w:shd w:val="clear" w:color="auto" w:fill="FFFFFF"/>
        </w:rPr>
        <w:t xml:space="preserve">: Gauthier, F. (2022). Religious change in Orthodox-majority Eastern Europe: From </w:t>
      </w:r>
    </w:p>
    <w:p w14:paraId="1E73F4DB" w14:textId="1AF7C791" w:rsidR="0027544B" w:rsidRPr="00921F7C" w:rsidRDefault="00887709" w:rsidP="00887709">
      <w:pPr>
        <w:spacing w:line="240" w:lineRule="auto"/>
        <w:rPr>
          <w:rFonts w:cstheme="minorHAnsi"/>
          <w:sz w:val="24"/>
          <w:szCs w:val="24"/>
        </w:rPr>
      </w:pPr>
      <w:r w:rsidRPr="00921F7C">
        <w:rPr>
          <w:rFonts w:cstheme="minorHAnsi"/>
          <w:color w:val="222222"/>
          <w:sz w:val="24"/>
          <w:szCs w:val="24"/>
          <w:shd w:val="clear" w:color="auto" w:fill="FFFFFF"/>
        </w:rPr>
        <w:t xml:space="preserve">                     </w:t>
      </w:r>
      <w:r w:rsidR="0080540A">
        <w:rPr>
          <w:rFonts w:cstheme="minorHAnsi"/>
          <w:color w:val="222222"/>
          <w:sz w:val="24"/>
          <w:szCs w:val="24"/>
          <w:shd w:val="clear" w:color="auto" w:fill="FFFFFF"/>
        </w:rPr>
        <w:t>Nation-state</w:t>
      </w:r>
      <w:r w:rsidR="0027544B" w:rsidRPr="00921F7C">
        <w:rPr>
          <w:rFonts w:cstheme="minorHAnsi"/>
          <w:color w:val="222222"/>
          <w:sz w:val="24"/>
          <w:szCs w:val="24"/>
          <w:shd w:val="clear" w:color="auto" w:fill="FFFFFF"/>
        </w:rPr>
        <w:t xml:space="preserve"> to </w:t>
      </w:r>
      <w:r w:rsidR="0080540A">
        <w:rPr>
          <w:rFonts w:cstheme="minorHAnsi"/>
          <w:color w:val="222222"/>
          <w:sz w:val="24"/>
          <w:szCs w:val="24"/>
          <w:shd w:val="clear" w:color="auto" w:fill="FFFFFF"/>
        </w:rPr>
        <w:t xml:space="preserve">the </w:t>
      </w:r>
      <w:r w:rsidR="0080540A" w:rsidRPr="00921F7C">
        <w:rPr>
          <w:rFonts w:cstheme="minorHAnsi"/>
          <w:color w:val="222222"/>
          <w:sz w:val="24"/>
          <w:szCs w:val="24"/>
          <w:shd w:val="clear" w:color="auto" w:fill="FFFFFF"/>
        </w:rPr>
        <w:t>global market</w:t>
      </w:r>
      <w:r w:rsidR="0027544B" w:rsidRPr="00921F7C">
        <w:rPr>
          <w:rFonts w:cstheme="minorHAnsi"/>
          <w:color w:val="222222"/>
          <w:sz w:val="24"/>
          <w:szCs w:val="24"/>
          <w:shd w:val="clear" w:color="auto" w:fill="FFFFFF"/>
        </w:rPr>
        <w:t>. </w:t>
      </w:r>
      <w:r w:rsidR="0027544B" w:rsidRPr="00921F7C">
        <w:rPr>
          <w:rFonts w:cstheme="minorHAnsi"/>
          <w:i/>
          <w:iCs/>
          <w:color w:val="222222"/>
          <w:sz w:val="24"/>
          <w:szCs w:val="24"/>
          <w:shd w:val="clear" w:color="auto" w:fill="FFFFFF"/>
        </w:rPr>
        <w:t>Theory and Society</w:t>
      </w:r>
      <w:r w:rsidR="0027544B" w:rsidRPr="00921F7C">
        <w:rPr>
          <w:rFonts w:cstheme="minorHAnsi"/>
          <w:color w:val="222222"/>
          <w:sz w:val="24"/>
          <w:szCs w:val="24"/>
          <w:shd w:val="clear" w:color="auto" w:fill="FFFFFF"/>
        </w:rPr>
        <w:t>, </w:t>
      </w:r>
      <w:r w:rsidR="0027544B" w:rsidRPr="00921F7C">
        <w:rPr>
          <w:rFonts w:cstheme="minorHAnsi"/>
          <w:i/>
          <w:iCs/>
          <w:color w:val="222222"/>
          <w:sz w:val="24"/>
          <w:szCs w:val="24"/>
          <w:shd w:val="clear" w:color="auto" w:fill="FFFFFF"/>
        </w:rPr>
        <w:t>51</w:t>
      </w:r>
      <w:r w:rsidR="0027544B" w:rsidRPr="00921F7C">
        <w:rPr>
          <w:rFonts w:cstheme="minorHAnsi"/>
          <w:color w:val="222222"/>
          <w:sz w:val="24"/>
          <w:szCs w:val="24"/>
          <w:shd w:val="clear" w:color="auto" w:fill="FFFFFF"/>
        </w:rPr>
        <w:t>(2), 177-210.</w:t>
      </w:r>
    </w:p>
    <w:p w14:paraId="0590C8CC" w14:textId="377B9CFF" w:rsidR="0027544B" w:rsidRPr="00921F7C" w:rsidRDefault="00F95197" w:rsidP="0016670D">
      <w:pPr>
        <w:spacing w:line="480" w:lineRule="auto"/>
        <w:rPr>
          <w:rFonts w:cstheme="minorHAnsi"/>
          <w:b/>
          <w:bCs/>
          <w:sz w:val="24"/>
          <w:szCs w:val="24"/>
        </w:rPr>
      </w:pPr>
      <w:r w:rsidRPr="00921F7C">
        <w:rPr>
          <w:rFonts w:cstheme="minorHAnsi"/>
          <w:b/>
          <w:bCs/>
          <w:sz w:val="24"/>
          <w:szCs w:val="24"/>
        </w:rPr>
        <w:t xml:space="preserve">   </w:t>
      </w:r>
      <w:r w:rsidR="0027544B" w:rsidRPr="00921F7C">
        <w:rPr>
          <w:rFonts w:cstheme="minorHAnsi"/>
          <w:b/>
          <w:bCs/>
          <w:sz w:val="24"/>
          <w:szCs w:val="24"/>
        </w:rPr>
        <w:t>Comment 11:</w:t>
      </w:r>
    </w:p>
    <w:p w14:paraId="45CADD9F" w14:textId="64BA5EB1" w:rsidR="005264BD" w:rsidRPr="00921F7C" w:rsidRDefault="0027544B" w:rsidP="00F95197">
      <w:pPr>
        <w:spacing w:line="480" w:lineRule="auto"/>
        <w:ind w:left="720"/>
        <w:rPr>
          <w:rFonts w:cstheme="minorHAnsi"/>
          <w:sz w:val="24"/>
          <w:szCs w:val="24"/>
        </w:rPr>
      </w:pPr>
      <w:r w:rsidRPr="00921F7C">
        <w:rPr>
          <w:rFonts w:cstheme="minorHAnsi"/>
          <w:b/>
          <w:bCs/>
          <w:sz w:val="24"/>
          <w:szCs w:val="24"/>
        </w:rPr>
        <w:t>Quote/Paraphrase:</w:t>
      </w:r>
      <w:r w:rsidRPr="00921F7C">
        <w:rPr>
          <w:rFonts w:cstheme="minorHAnsi"/>
          <w:sz w:val="24"/>
          <w:szCs w:val="24"/>
        </w:rPr>
        <w:t xml:space="preserve"> </w:t>
      </w:r>
      <w:r w:rsidR="00326358" w:rsidRPr="00921F7C">
        <w:rPr>
          <w:rFonts w:cstheme="minorHAnsi"/>
          <w:sz w:val="24"/>
          <w:szCs w:val="24"/>
        </w:rPr>
        <w:t>“</w:t>
      </w:r>
      <w:r w:rsidR="005264BD" w:rsidRPr="00921F7C">
        <w:rPr>
          <w:rFonts w:cstheme="minorHAnsi"/>
          <w:sz w:val="24"/>
          <w:szCs w:val="24"/>
        </w:rPr>
        <w:t xml:space="preserve">As elsewhere, the Orthodox Church is making </w:t>
      </w:r>
      <w:r w:rsidRPr="00921F7C">
        <w:rPr>
          <w:rFonts w:cstheme="minorHAnsi"/>
          <w:sz w:val="24"/>
          <w:szCs w:val="24"/>
        </w:rPr>
        <w:t>organizational</w:t>
      </w:r>
      <w:r w:rsidR="005264BD" w:rsidRPr="00921F7C">
        <w:rPr>
          <w:rFonts w:cstheme="minorHAnsi"/>
          <w:sz w:val="24"/>
          <w:szCs w:val="24"/>
        </w:rPr>
        <w:t xml:space="preserve"> changes </w:t>
      </w:r>
      <w:r w:rsidR="00712D89" w:rsidRPr="00921F7C">
        <w:rPr>
          <w:rFonts w:cstheme="minorHAnsi"/>
          <w:sz w:val="24"/>
          <w:szCs w:val="24"/>
        </w:rPr>
        <w:t>that implement ‘modern’ management, accounting, marketing, communication, and branding practices</w:t>
      </w:r>
      <w:r w:rsidR="005264BD" w:rsidRPr="00921F7C">
        <w:rPr>
          <w:rFonts w:cstheme="minorHAnsi"/>
          <w:sz w:val="24"/>
          <w:szCs w:val="24"/>
        </w:rPr>
        <w:t>, blurring the boundaries between religion and management, advertising, and economics</w:t>
      </w:r>
      <w:r w:rsidR="00326358" w:rsidRPr="00921F7C">
        <w:rPr>
          <w:rFonts w:cstheme="minorHAnsi"/>
          <w:sz w:val="24"/>
          <w:szCs w:val="24"/>
        </w:rPr>
        <w:t>”</w:t>
      </w:r>
      <w:r w:rsidRPr="00921F7C">
        <w:rPr>
          <w:rFonts w:cstheme="minorHAnsi"/>
          <w:sz w:val="24"/>
          <w:szCs w:val="24"/>
        </w:rPr>
        <w:t xml:space="preserve"> (p</w:t>
      </w:r>
      <w:r w:rsidR="00326358" w:rsidRPr="00921F7C">
        <w:rPr>
          <w:rFonts w:cstheme="minorHAnsi"/>
          <w:sz w:val="24"/>
          <w:szCs w:val="24"/>
        </w:rPr>
        <w:t>.</w:t>
      </w:r>
      <w:r w:rsidRPr="00921F7C">
        <w:rPr>
          <w:rFonts w:cstheme="minorHAnsi"/>
          <w:sz w:val="24"/>
          <w:szCs w:val="24"/>
        </w:rPr>
        <w:t xml:space="preserve"> 206)</w:t>
      </w:r>
      <w:r w:rsidR="005264BD" w:rsidRPr="00921F7C">
        <w:rPr>
          <w:rFonts w:cstheme="minorHAnsi"/>
          <w:sz w:val="24"/>
          <w:szCs w:val="24"/>
        </w:rPr>
        <w:t xml:space="preserve">. </w:t>
      </w:r>
    </w:p>
    <w:p w14:paraId="5D6FE54C" w14:textId="292A9EA4" w:rsidR="005264BD" w:rsidRPr="00921F7C" w:rsidRDefault="0027544B" w:rsidP="00F95197">
      <w:pPr>
        <w:spacing w:line="480" w:lineRule="auto"/>
        <w:ind w:left="720"/>
        <w:rPr>
          <w:rFonts w:cstheme="minorHAnsi"/>
          <w:sz w:val="24"/>
          <w:szCs w:val="24"/>
        </w:rPr>
      </w:pPr>
      <w:r w:rsidRPr="00921F7C">
        <w:rPr>
          <w:rFonts w:cstheme="minorHAnsi"/>
          <w:b/>
          <w:bCs/>
          <w:sz w:val="24"/>
          <w:szCs w:val="24"/>
        </w:rPr>
        <w:t>Essential Element:</w:t>
      </w:r>
      <w:r w:rsidRPr="00921F7C">
        <w:rPr>
          <w:rFonts w:cstheme="minorHAnsi"/>
          <w:sz w:val="24"/>
          <w:szCs w:val="24"/>
        </w:rPr>
        <w:t xml:space="preserve">  This comment is affiliated with orthodoxy</w:t>
      </w:r>
      <w:r w:rsidR="0080540A">
        <w:rPr>
          <w:rFonts w:cstheme="minorHAnsi"/>
          <w:sz w:val="24"/>
          <w:szCs w:val="24"/>
        </w:rPr>
        <w:t>.</w:t>
      </w:r>
    </w:p>
    <w:p w14:paraId="6A3CB193" w14:textId="354D1E02" w:rsidR="00BB2735" w:rsidRPr="00921F7C" w:rsidRDefault="0027544B" w:rsidP="00F95197">
      <w:pPr>
        <w:spacing w:line="480" w:lineRule="auto"/>
        <w:ind w:left="720"/>
        <w:rPr>
          <w:rFonts w:cstheme="minorHAnsi"/>
          <w:sz w:val="24"/>
          <w:szCs w:val="24"/>
        </w:rPr>
      </w:pPr>
      <w:r w:rsidRPr="00921F7C">
        <w:rPr>
          <w:rFonts w:cstheme="minorHAnsi"/>
          <w:b/>
          <w:bCs/>
          <w:sz w:val="24"/>
          <w:szCs w:val="24"/>
        </w:rPr>
        <w:lastRenderedPageBreak/>
        <w:t>Additive/Variant Analysis:</w:t>
      </w:r>
      <w:r w:rsidRPr="00921F7C">
        <w:rPr>
          <w:rFonts w:cstheme="minorHAnsi"/>
          <w:sz w:val="24"/>
          <w:szCs w:val="24"/>
        </w:rPr>
        <w:t xml:space="preserve"> This comment is additive </w:t>
      </w:r>
      <w:r w:rsidR="00BD2FB5" w:rsidRPr="00921F7C">
        <w:rPr>
          <w:rFonts w:cstheme="minorHAnsi"/>
          <w:sz w:val="24"/>
          <w:szCs w:val="24"/>
        </w:rPr>
        <w:t xml:space="preserve">(although somewhat </w:t>
      </w:r>
      <w:r w:rsidRPr="00921F7C">
        <w:rPr>
          <w:rFonts w:cstheme="minorHAnsi"/>
          <w:sz w:val="24"/>
          <w:szCs w:val="24"/>
        </w:rPr>
        <w:t>variant</w:t>
      </w:r>
      <w:r w:rsidR="00BD2FB5" w:rsidRPr="00921F7C">
        <w:rPr>
          <w:rFonts w:cstheme="minorHAnsi"/>
          <w:sz w:val="24"/>
          <w:szCs w:val="24"/>
        </w:rPr>
        <w:t>)</w:t>
      </w:r>
      <w:r w:rsidRPr="00921F7C">
        <w:rPr>
          <w:rFonts w:cstheme="minorHAnsi"/>
          <w:sz w:val="24"/>
          <w:szCs w:val="24"/>
        </w:rPr>
        <w:t xml:space="preserve"> to my research, understanding, life experience</w:t>
      </w:r>
      <w:r w:rsidR="00712D89" w:rsidRPr="00921F7C">
        <w:rPr>
          <w:rFonts w:cstheme="minorHAnsi"/>
          <w:sz w:val="24"/>
          <w:szCs w:val="24"/>
        </w:rPr>
        <w:t>,</w:t>
      </w:r>
      <w:r w:rsidRPr="00921F7C">
        <w:rPr>
          <w:rFonts w:cstheme="minorHAnsi"/>
          <w:sz w:val="24"/>
          <w:szCs w:val="24"/>
        </w:rPr>
        <w:t xml:space="preserve"> and current discussions regarding </w:t>
      </w:r>
      <w:r w:rsidR="00BD2FB5" w:rsidRPr="00921F7C">
        <w:rPr>
          <w:rFonts w:cstheme="minorHAnsi"/>
          <w:sz w:val="24"/>
          <w:szCs w:val="24"/>
        </w:rPr>
        <w:t>Orthodoxy</w:t>
      </w:r>
      <w:r w:rsidR="00712D89" w:rsidRPr="00921F7C">
        <w:rPr>
          <w:rFonts w:cstheme="minorHAnsi"/>
          <w:sz w:val="24"/>
          <w:szCs w:val="24"/>
        </w:rPr>
        <w:t xml:space="preserve">—an additive in the sense that Orthodoxy and the </w:t>
      </w:r>
      <w:r w:rsidR="00017CF5" w:rsidRPr="00921F7C">
        <w:rPr>
          <w:rFonts w:cstheme="minorHAnsi"/>
          <w:sz w:val="24"/>
          <w:szCs w:val="24"/>
        </w:rPr>
        <w:t>Orthodox</w:t>
      </w:r>
      <w:r w:rsidR="00712D89" w:rsidRPr="00921F7C">
        <w:rPr>
          <w:rFonts w:cstheme="minorHAnsi"/>
          <w:sz w:val="24"/>
          <w:szCs w:val="24"/>
        </w:rPr>
        <w:t xml:space="preserve"> church are</w:t>
      </w:r>
      <w:r w:rsidR="00BD2FB5" w:rsidRPr="00921F7C">
        <w:rPr>
          <w:rFonts w:cstheme="minorHAnsi"/>
          <w:sz w:val="24"/>
          <w:szCs w:val="24"/>
        </w:rPr>
        <w:t xml:space="preserve"> changing with the times. </w:t>
      </w:r>
    </w:p>
    <w:p w14:paraId="02860347" w14:textId="5467DC34" w:rsidR="0027544B" w:rsidRPr="00921F7C" w:rsidRDefault="00BD2FB5" w:rsidP="00F95197">
      <w:pPr>
        <w:spacing w:line="480" w:lineRule="auto"/>
        <w:ind w:left="720"/>
        <w:rPr>
          <w:rFonts w:cstheme="minorHAnsi"/>
          <w:sz w:val="24"/>
          <w:szCs w:val="24"/>
        </w:rPr>
      </w:pPr>
      <w:r w:rsidRPr="00921F7C">
        <w:rPr>
          <w:rFonts w:cstheme="minorHAnsi"/>
          <w:sz w:val="24"/>
          <w:szCs w:val="24"/>
        </w:rPr>
        <w:t xml:space="preserve"> While progress is essential in every facet of </w:t>
      </w:r>
      <w:r w:rsidR="00712D89" w:rsidRPr="00921F7C">
        <w:rPr>
          <w:rFonts w:cstheme="minorHAnsi"/>
          <w:sz w:val="24"/>
          <w:szCs w:val="24"/>
        </w:rPr>
        <w:t>life</w:t>
      </w:r>
      <w:r w:rsidRPr="00921F7C">
        <w:rPr>
          <w:rFonts w:cstheme="minorHAnsi"/>
          <w:sz w:val="24"/>
          <w:szCs w:val="24"/>
        </w:rPr>
        <w:t xml:space="preserve">, </w:t>
      </w:r>
      <w:r w:rsidR="00712D89" w:rsidRPr="00921F7C">
        <w:rPr>
          <w:rFonts w:cstheme="minorHAnsi"/>
          <w:sz w:val="24"/>
          <w:szCs w:val="24"/>
        </w:rPr>
        <w:t>some things, especially in the church, must remain intact</w:t>
      </w:r>
      <w:r w:rsidRPr="00921F7C">
        <w:rPr>
          <w:rFonts w:cstheme="minorHAnsi"/>
          <w:sz w:val="24"/>
          <w:szCs w:val="24"/>
        </w:rPr>
        <w:t xml:space="preserve"> for that sacred institution to function appropriately.  Most importantly, </w:t>
      </w:r>
      <w:r w:rsidR="00712D89" w:rsidRPr="00921F7C">
        <w:rPr>
          <w:rFonts w:cstheme="minorHAnsi"/>
          <w:sz w:val="24"/>
          <w:szCs w:val="24"/>
        </w:rPr>
        <w:t>the church needs to function as a business without being</w:t>
      </w:r>
      <w:r w:rsidRPr="00921F7C">
        <w:rPr>
          <w:rFonts w:cstheme="minorHAnsi"/>
          <w:sz w:val="24"/>
          <w:szCs w:val="24"/>
        </w:rPr>
        <w:t xml:space="preserve"> driven by money.  </w:t>
      </w:r>
      <w:r w:rsidR="00017CF5" w:rsidRPr="00921F7C">
        <w:rPr>
          <w:rFonts w:cstheme="minorHAnsi"/>
          <w:sz w:val="24"/>
          <w:szCs w:val="24"/>
        </w:rPr>
        <w:t xml:space="preserve">Pastors under the guidance of </w:t>
      </w:r>
      <w:r w:rsidR="00712D89" w:rsidRPr="00921F7C">
        <w:rPr>
          <w:rFonts w:cstheme="minorHAnsi"/>
          <w:sz w:val="24"/>
          <w:szCs w:val="24"/>
        </w:rPr>
        <w:t xml:space="preserve">God must drive the church to save souls while </w:t>
      </w:r>
      <w:r w:rsidR="00017CF5" w:rsidRPr="00921F7C">
        <w:rPr>
          <w:rFonts w:cstheme="minorHAnsi"/>
          <w:sz w:val="24"/>
          <w:szCs w:val="24"/>
        </w:rPr>
        <w:t xml:space="preserve">following an </w:t>
      </w:r>
      <w:r w:rsidR="00712D89" w:rsidRPr="00921F7C">
        <w:rPr>
          <w:rFonts w:cstheme="minorHAnsi"/>
          <w:sz w:val="24"/>
          <w:szCs w:val="24"/>
        </w:rPr>
        <w:t>intelligent economic plan/strategy to ensure its</w:t>
      </w:r>
      <w:r w:rsidRPr="00921F7C">
        <w:rPr>
          <w:rFonts w:cstheme="minorHAnsi"/>
          <w:sz w:val="24"/>
          <w:szCs w:val="24"/>
        </w:rPr>
        <w:t xml:space="preserve"> purpose/mission can be fulfilled. For example, in business</w:t>
      </w:r>
      <w:r w:rsidR="00712D89" w:rsidRPr="00921F7C">
        <w:rPr>
          <w:rFonts w:cstheme="minorHAnsi"/>
          <w:sz w:val="24"/>
          <w:szCs w:val="24"/>
        </w:rPr>
        <w:t>, the bo</w:t>
      </w:r>
      <w:r w:rsidR="00017CF5" w:rsidRPr="00921F7C">
        <w:rPr>
          <w:rFonts w:cstheme="minorHAnsi"/>
          <w:sz w:val="24"/>
          <w:szCs w:val="24"/>
        </w:rPr>
        <w:t xml:space="preserve">ttom </w:t>
      </w:r>
      <w:r w:rsidR="00712D89" w:rsidRPr="00921F7C">
        <w:rPr>
          <w:rFonts w:cstheme="minorHAnsi"/>
          <w:sz w:val="24"/>
          <w:szCs w:val="24"/>
        </w:rPr>
        <w:t xml:space="preserve">line </w:t>
      </w:r>
      <w:r w:rsidR="00017CF5" w:rsidRPr="00921F7C">
        <w:rPr>
          <w:rFonts w:cstheme="minorHAnsi"/>
          <w:sz w:val="24"/>
          <w:szCs w:val="24"/>
        </w:rPr>
        <w:t xml:space="preserve">is to make a </w:t>
      </w:r>
      <w:r w:rsidR="00712D89" w:rsidRPr="00921F7C">
        <w:rPr>
          <w:rFonts w:cstheme="minorHAnsi"/>
          <w:sz w:val="24"/>
          <w:szCs w:val="24"/>
        </w:rPr>
        <w:t>profit</w:t>
      </w:r>
      <w:r w:rsidR="00017CF5" w:rsidRPr="00921F7C">
        <w:rPr>
          <w:rFonts w:cstheme="minorHAnsi"/>
          <w:sz w:val="24"/>
          <w:szCs w:val="24"/>
        </w:rPr>
        <w:t>; in</w:t>
      </w:r>
      <w:r w:rsidR="00712D89" w:rsidRPr="00921F7C">
        <w:rPr>
          <w:rFonts w:cstheme="minorHAnsi"/>
          <w:sz w:val="24"/>
          <w:szCs w:val="24"/>
        </w:rPr>
        <w:t xml:space="preserve"> the church,</w:t>
      </w:r>
      <w:r w:rsidRPr="00921F7C">
        <w:rPr>
          <w:rFonts w:cstheme="minorHAnsi"/>
          <w:sz w:val="24"/>
          <w:szCs w:val="24"/>
        </w:rPr>
        <w:t xml:space="preserve"> the bottom line should be to lead people to Christ!</w:t>
      </w:r>
    </w:p>
    <w:p w14:paraId="70C905E8" w14:textId="2F77A20A" w:rsidR="005264BD" w:rsidRPr="00921F7C" w:rsidRDefault="0027544B" w:rsidP="00F95197">
      <w:pPr>
        <w:spacing w:line="480" w:lineRule="auto"/>
        <w:ind w:left="720"/>
        <w:rPr>
          <w:rFonts w:cstheme="minorHAnsi"/>
          <w:sz w:val="24"/>
          <w:szCs w:val="24"/>
        </w:rPr>
      </w:pPr>
      <w:r w:rsidRPr="00921F7C">
        <w:rPr>
          <w:rFonts w:cstheme="minorHAnsi"/>
          <w:b/>
          <w:bCs/>
          <w:sz w:val="24"/>
          <w:szCs w:val="24"/>
        </w:rPr>
        <w:t>Contextualization:</w:t>
      </w:r>
      <w:r w:rsidR="0086795C" w:rsidRPr="00921F7C">
        <w:rPr>
          <w:rFonts w:cstheme="minorHAnsi"/>
          <w:sz w:val="24"/>
          <w:szCs w:val="24"/>
        </w:rPr>
        <w:t xml:space="preserve">  During my </w:t>
      </w:r>
      <w:r w:rsidR="00712D89" w:rsidRPr="00921F7C">
        <w:rPr>
          <w:rFonts w:cstheme="minorHAnsi"/>
          <w:sz w:val="24"/>
          <w:szCs w:val="24"/>
        </w:rPr>
        <w:t>four decades of ministry, I have been involved with churches that function primarily as a business, churches that lack business acumen,</w:t>
      </w:r>
      <w:r w:rsidR="0086795C" w:rsidRPr="00921F7C">
        <w:rPr>
          <w:rFonts w:cstheme="minorHAnsi"/>
          <w:sz w:val="24"/>
          <w:szCs w:val="24"/>
        </w:rPr>
        <w:t xml:space="preserve"> and everything in between. Those who run like a business have resources to sustain and grow along with the needs of their communities.  Those who fail to run like a business </w:t>
      </w:r>
      <w:r w:rsidR="00887709" w:rsidRPr="00921F7C">
        <w:rPr>
          <w:rFonts w:cstheme="minorHAnsi"/>
          <w:sz w:val="24"/>
          <w:szCs w:val="24"/>
        </w:rPr>
        <w:t>always look</w:t>
      </w:r>
      <w:r w:rsidR="0086795C" w:rsidRPr="00921F7C">
        <w:rPr>
          <w:rFonts w:cstheme="minorHAnsi"/>
          <w:sz w:val="24"/>
          <w:szCs w:val="24"/>
        </w:rPr>
        <w:t xml:space="preserve"> for ways to </w:t>
      </w:r>
      <w:r w:rsidR="00712D89" w:rsidRPr="00921F7C">
        <w:rPr>
          <w:rFonts w:cstheme="minorHAnsi"/>
          <w:sz w:val="24"/>
          <w:szCs w:val="24"/>
        </w:rPr>
        <w:t xml:space="preserve">remain </w:t>
      </w:r>
      <w:r w:rsidR="0086795C" w:rsidRPr="00921F7C">
        <w:rPr>
          <w:rFonts w:cstheme="minorHAnsi"/>
          <w:sz w:val="24"/>
          <w:szCs w:val="24"/>
        </w:rPr>
        <w:t xml:space="preserve">afloat, and some have shuttered.  Moreover, I have seen God move in </w:t>
      </w:r>
      <w:r w:rsidR="00712D89" w:rsidRPr="00921F7C">
        <w:rPr>
          <w:rFonts w:cstheme="minorHAnsi"/>
          <w:sz w:val="24"/>
          <w:szCs w:val="24"/>
        </w:rPr>
        <w:t>almost all</w:t>
      </w:r>
      <w:r w:rsidR="0086795C" w:rsidRPr="00921F7C">
        <w:rPr>
          <w:rFonts w:cstheme="minorHAnsi"/>
          <w:sz w:val="24"/>
          <w:szCs w:val="24"/>
        </w:rPr>
        <w:t xml:space="preserve"> those places</w:t>
      </w:r>
      <w:r w:rsidR="00712D89" w:rsidRPr="00921F7C">
        <w:rPr>
          <w:rFonts w:cstheme="minorHAnsi"/>
          <w:sz w:val="24"/>
          <w:szCs w:val="24"/>
        </w:rPr>
        <w:t xml:space="preserve">. Therefore, I am convinced that a church with a solid business plan </w:t>
      </w:r>
      <w:r w:rsidR="00017CF5" w:rsidRPr="00921F7C">
        <w:rPr>
          <w:rFonts w:cstheme="minorHAnsi"/>
          <w:sz w:val="24"/>
          <w:szCs w:val="24"/>
        </w:rPr>
        <w:t>that has been</w:t>
      </w:r>
      <w:r w:rsidR="00712D89" w:rsidRPr="00921F7C">
        <w:rPr>
          <w:rFonts w:cstheme="minorHAnsi"/>
          <w:sz w:val="24"/>
          <w:szCs w:val="24"/>
        </w:rPr>
        <w:t xml:space="preserve"> “blessed by </w:t>
      </w:r>
      <w:r w:rsidR="00017CF5" w:rsidRPr="00921F7C">
        <w:rPr>
          <w:rFonts w:cstheme="minorHAnsi"/>
          <w:sz w:val="24"/>
          <w:szCs w:val="24"/>
        </w:rPr>
        <w:t xml:space="preserve">God” coupled </w:t>
      </w:r>
      <w:r w:rsidR="00712D89" w:rsidRPr="00921F7C">
        <w:rPr>
          <w:rFonts w:cstheme="minorHAnsi"/>
          <w:sz w:val="24"/>
          <w:szCs w:val="24"/>
        </w:rPr>
        <w:t>with the understanding and embracing of Matthew  6:33</w:t>
      </w:r>
      <w:r w:rsidR="00017CF5" w:rsidRPr="00921F7C">
        <w:rPr>
          <w:rFonts w:cstheme="minorHAnsi"/>
          <w:sz w:val="24"/>
          <w:szCs w:val="24"/>
        </w:rPr>
        <w:t xml:space="preserve"> is </w:t>
      </w:r>
      <w:r w:rsidR="00ED0DD6" w:rsidRPr="00921F7C">
        <w:rPr>
          <w:rFonts w:cstheme="minorHAnsi"/>
          <w:sz w:val="24"/>
          <w:szCs w:val="24"/>
        </w:rPr>
        <w:t xml:space="preserve">the church </w:t>
      </w:r>
      <w:r w:rsidR="00017CF5" w:rsidRPr="00921F7C">
        <w:rPr>
          <w:rFonts w:cstheme="minorHAnsi"/>
          <w:sz w:val="24"/>
          <w:szCs w:val="24"/>
        </w:rPr>
        <w:t xml:space="preserve">that </w:t>
      </w:r>
      <w:r w:rsidR="00362D2D" w:rsidRPr="00921F7C">
        <w:rPr>
          <w:rFonts w:cstheme="minorHAnsi"/>
          <w:sz w:val="24"/>
          <w:szCs w:val="24"/>
        </w:rPr>
        <w:t>massively spreads the gospel.</w:t>
      </w:r>
      <w:r w:rsidR="00ED0DD6" w:rsidRPr="00921F7C">
        <w:rPr>
          <w:rFonts w:cstheme="minorHAnsi"/>
          <w:sz w:val="24"/>
          <w:szCs w:val="24"/>
        </w:rPr>
        <w:t xml:space="preserve">  </w:t>
      </w:r>
    </w:p>
    <w:p w14:paraId="7E2A9DAF" w14:textId="77777777" w:rsidR="00505818" w:rsidRDefault="00505818" w:rsidP="00887709">
      <w:pPr>
        <w:spacing w:line="240" w:lineRule="auto"/>
        <w:rPr>
          <w:rFonts w:cstheme="minorHAnsi"/>
          <w:b/>
          <w:bCs/>
          <w:sz w:val="24"/>
          <w:szCs w:val="24"/>
        </w:rPr>
      </w:pPr>
    </w:p>
    <w:p w14:paraId="74AE8D7C" w14:textId="77777777" w:rsidR="00505818" w:rsidRDefault="00505818" w:rsidP="00887709">
      <w:pPr>
        <w:spacing w:line="240" w:lineRule="auto"/>
        <w:rPr>
          <w:rFonts w:cstheme="minorHAnsi"/>
          <w:b/>
          <w:bCs/>
          <w:sz w:val="24"/>
          <w:szCs w:val="24"/>
        </w:rPr>
      </w:pPr>
    </w:p>
    <w:p w14:paraId="507D857B" w14:textId="77777777" w:rsidR="00505818" w:rsidRDefault="00505818" w:rsidP="00887709">
      <w:pPr>
        <w:spacing w:line="240" w:lineRule="auto"/>
        <w:rPr>
          <w:rFonts w:cstheme="minorHAnsi"/>
          <w:b/>
          <w:bCs/>
          <w:sz w:val="24"/>
          <w:szCs w:val="24"/>
        </w:rPr>
      </w:pPr>
    </w:p>
    <w:p w14:paraId="155A6FB7" w14:textId="6776B7FE" w:rsidR="005C7C2B" w:rsidRDefault="0056651C" w:rsidP="00887709">
      <w:pPr>
        <w:spacing w:line="240" w:lineRule="auto"/>
        <w:rPr>
          <w:rFonts w:cstheme="minorHAnsi"/>
          <w:i/>
          <w:iCs/>
          <w:color w:val="222222"/>
          <w:sz w:val="24"/>
          <w:szCs w:val="24"/>
          <w:shd w:val="clear" w:color="auto" w:fill="FFFFFF"/>
        </w:rPr>
      </w:pPr>
      <w:r w:rsidRPr="00921F7C">
        <w:rPr>
          <w:rFonts w:cstheme="minorHAnsi"/>
          <w:b/>
          <w:bCs/>
          <w:sz w:val="24"/>
          <w:szCs w:val="24"/>
        </w:rPr>
        <w:lastRenderedPageBreak/>
        <w:t>Source 12</w:t>
      </w:r>
      <w:r w:rsidRPr="00921F7C">
        <w:rPr>
          <w:rFonts w:cstheme="minorHAnsi"/>
          <w:sz w:val="24"/>
          <w:szCs w:val="24"/>
        </w:rPr>
        <w:t xml:space="preserve">: </w:t>
      </w:r>
      <w:r w:rsidRPr="00921F7C">
        <w:rPr>
          <w:rFonts w:cstheme="minorHAnsi"/>
          <w:color w:val="222222"/>
          <w:sz w:val="24"/>
          <w:szCs w:val="24"/>
          <w:shd w:val="clear" w:color="auto" w:fill="FFFFFF"/>
        </w:rPr>
        <w:t>Oz-Salzberger, F. (2020). Enlightenment, Haskalah, and the State of Israel. </w:t>
      </w:r>
      <w:r w:rsidRPr="00921F7C">
        <w:rPr>
          <w:rFonts w:cstheme="minorHAnsi"/>
          <w:i/>
          <w:iCs/>
          <w:color w:val="222222"/>
          <w:sz w:val="24"/>
          <w:szCs w:val="24"/>
          <w:shd w:val="clear" w:color="auto" w:fill="FFFFFF"/>
        </w:rPr>
        <w:t xml:space="preserve">The </w:t>
      </w:r>
    </w:p>
    <w:p w14:paraId="1E7DBEA7" w14:textId="6745D175" w:rsidR="0056651C" w:rsidRPr="00921F7C" w:rsidRDefault="005C7C2B" w:rsidP="00887709">
      <w:pPr>
        <w:spacing w:line="240" w:lineRule="auto"/>
        <w:rPr>
          <w:rFonts w:cstheme="minorHAnsi"/>
          <w:sz w:val="24"/>
          <w:szCs w:val="24"/>
        </w:rPr>
      </w:pPr>
      <w:r>
        <w:rPr>
          <w:rFonts w:cstheme="minorHAnsi"/>
          <w:i/>
          <w:iCs/>
          <w:color w:val="222222"/>
          <w:sz w:val="24"/>
          <w:szCs w:val="24"/>
          <w:shd w:val="clear" w:color="auto" w:fill="FFFFFF"/>
        </w:rPr>
        <w:t xml:space="preserve">                    </w:t>
      </w:r>
      <w:r w:rsidR="0056651C" w:rsidRPr="00921F7C">
        <w:rPr>
          <w:rFonts w:cstheme="minorHAnsi"/>
          <w:i/>
          <w:iCs/>
          <w:color w:val="222222"/>
          <w:sz w:val="24"/>
          <w:szCs w:val="24"/>
          <w:shd w:val="clear" w:color="auto" w:fill="FFFFFF"/>
        </w:rPr>
        <w:t xml:space="preserve">European </w:t>
      </w:r>
      <w:r w:rsidR="00887709" w:rsidRPr="00921F7C">
        <w:rPr>
          <w:rFonts w:cstheme="minorHAnsi"/>
          <w:i/>
          <w:iCs/>
          <w:color w:val="222222"/>
          <w:sz w:val="24"/>
          <w:szCs w:val="24"/>
          <w:shd w:val="clear" w:color="auto" w:fill="FFFFFF"/>
        </w:rPr>
        <w:t xml:space="preserve"> </w:t>
      </w:r>
      <w:r w:rsidR="0056651C" w:rsidRPr="00921F7C">
        <w:rPr>
          <w:rFonts w:cstheme="minorHAnsi"/>
          <w:i/>
          <w:iCs/>
          <w:color w:val="222222"/>
          <w:sz w:val="24"/>
          <w:szCs w:val="24"/>
          <w:shd w:val="clear" w:color="auto" w:fill="FFFFFF"/>
        </w:rPr>
        <w:t>Legacy</w:t>
      </w:r>
      <w:r w:rsidR="0056651C" w:rsidRPr="00921F7C">
        <w:rPr>
          <w:rFonts w:cstheme="minorHAnsi"/>
          <w:color w:val="222222"/>
          <w:sz w:val="24"/>
          <w:szCs w:val="24"/>
          <w:shd w:val="clear" w:color="auto" w:fill="FFFFFF"/>
        </w:rPr>
        <w:t>, </w:t>
      </w:r>
      <w:r w:rsidR="0056651C" w:rsidRPr="00921F7C">
        <w:rPr>
          <w:rFonts w:cstheme="minorHAnsi"/>
          <w:i/>
          <w:iCs/>
          <w:color w:val="222222"/>
          <w:sz w:val="24"/>
          <w:szCs w:val="24"/>
          <w:shd w:val="clear" w:color="auto" w:fill="FFFFFF"/>
        </w:rPr>
        <w:t>25</w:t>
      </w:r>
      <w:r w:rsidR="0056651C" w:rsidRPr="00921F7C">
        <w:rPr>
          <w:rFonts w:cstheme="minorHAnsi"/>
          <w:color w:val="222222"/>
          <w:sz w:val="24"/>
          <w:szCs w:val="24"/>
          <w:shd w:val="clear" w:color="auto" w:fill="FFFFFF"/>
        </w:rPr>
        <w:t>(7-8), 801-825.</w:t>
      </w:r>
    </w:p>
    <w:p w14:paraId="42C9A119" w14:textId="2E1136CA" w:rsidR="0056651C" w:rsidRPr="00921F7C" w:rsidRDefault="00F95197" w:rsidP="0016670D">
      <w:pPr>
        <w:spacing w:line="480" w:lineRule="auto"/>
        <w:rPr>
          <w:rFonts w:cstheme="minorHAnsi"/>
          <w:sz w:val="24"/>
          <w:szCs w:val="24"/>
        </w:rPr>
      </w:pPr>
      <w:r w:rsidRPr="00921F7C">
        <w:rPr>
          <w:rFonts w:cstheme="minorHAnsi"/>
          <w:b/>
          <w:bCs/>
          <w:sz w:val="24"/>
          <w:szCs w:val="24"/>
        </w:rPr>
        <w:t xml:space="preserve">   </w:t>
      </w:r>
      <w:r w:rsidR="0056651C" w:rsidRPr="00921F7C">
        <w:rPr>
          <w:rFonts w:cstheme="minorHAnsi"/>
          <w:b/>
          <w:bCs/>
          <w:sz w:val="24"/>
          <w:szCs w:val="24"/>
        </w:rPr>
        <w:t>Comment 12</w:t>
      </w:r>
      <w:r w:rsidR="0056651C" w:rsidRPr="00921F7C">
        <w:rPr>
          <w:rFonts w:cstheme="minorHAnsi"/>
          <w:sz w:val="24"/>
          <w:szCs w:val="24"/>
        </w:rPr>
        <w:t>:</w:t>
      </w:r>
    </w:p>
    <w:p w14:paraId="1FEC17FF" w14:textId="52254A2A" w:rsidR="0056651C" w:rsidRPr="00921F7C" w:rsidRDefault="0056651C" w:rsidP="00F95197">
      <w:pPr>
        <w:spacing w:line="480" w:lineRule="auto"/>
        <w:ind w:left="720"/>
        <w:rPr>
          <w:rFonts w:cstheme="minorHAnsi"/>
          <w:sz w:val="24"/>
          <w:szCs w:val="24"/>
        </w:rPr>
      </w:pPr>
      <w:r w:rsidRPr="00921F7C">
        <w:rPr>
          <w:rFonts w:cstheme="minorHAnsi"/>
          <w:b/>
          <w:bCs/>
          <w:sz w:val="24"/>
          <w:szCs w:val="24"/>
        </w:rPr>
        <w:t>Quote/Paraphrase</w:t>
      </w:r>
      <w:r w:rsidRPr="00921F7C">
        <w:rPr>
          <w:rFonts w:cstheme="minorHAnsi"/>
          <w:sz w:val="24"/>
          <w:szCs w:val="24"/>
        </w:rPr>
        <w:t xml:space="preserve">: </w:t>
      </w:r>
      <w:r w:rsidR="00326358" w:rsidRPr="00921F7C">
        <w:rPr>
          <w:rFonts w:cstheme="minorHAnsi"/>
          <w:sz w:val="24"/>
          <w:szCs w:val="24"/>
        </w:rPr>
        <w:t>“</w:t>
      </w:r>
      <w:r w:rsidR="00712D89" w:rsidRPr="00921F7C">
        <w:rPr>
          <w:rFonts w:cstheme="minorHAnsi"/>
          <w:sz w:val="24"/>
          <w:szCs w:val="24"/>
        </w:rPr>
        <w:t>Many</w:t>
      </w:r>
      <w:r w:rsidRPr="00921F7C">
        <w:rPr>
          <w:rFonts w:cstheme="minorHAnsi"/>
          <w:sz w:val="24"/>
          <w:szCs w:val="24"/>
        </w:rPr>
        <w:t xml:space="preserve"> Eastern European Jews remained within the confines of the shtetl, small town</w:t>
      </w:r>
      <w:r w:rsidR="00712D89" w:rsidRPr="00921F7C">
        <w:rPr>
          <w:rFonts w:cstheme="minorHAnsi"/>
          <w:sz w:val="24"/>
          <w:szCs w:val="24"/>
        </w:rPr>
        <w:t>,</w:t>
      </w:r>
      <w:r w:rsidRPr="00921F7C">
        <w:rPr>
          <w:rFonts w:cstheme="minorHAnsi"/>
          <w:sz w:val="24"/>
          <w:szCs w:val="24"/>
        </w:rPr>
        <w:t xml:space="preserve"> or neighborhood harboring mainly traditional orthodox communities. Many other Jews adopted modern customs without seeking a compromise between modernity and ancestral legacies</w:t>
      </w:r>
      <w:r w:rsidR="00326358" w:rsidRPr="00921F7C">
        <w:rPr>
          <w:rFonts w:cstheme="minorHAnsi"/>
          <w:sz w:val="24"/>
          <w:szCs w:val="24"/>
        </w:rPr>
        <w:t>”</w:t>
      </w:r>
      <w:r w:rsidRPr="00921F7C">
        <w:rPr>
          <w:rFonts w:cstheme="minorHAnsi"/>
          <w:sz w:val="24"/>
          <w:szCs w:val="24"/>
        </w:rPr>
        <w:t xml:space="preserve"> (p</w:t>
      </w:r>
      <w:r w:rsidR="00326358" w:rsidRPr="00921F7C">
        <w:rPr>
          <w:rFonts w:cstheme="minorHAnsi"/>
          <w:sz w:val="24"/>
          <w:szCs w:val="24"/>
        </w:rPr>
        <w:t>.</w:t>
      </w:r>
      <w:r w:rsidRPr="00921F7C">
        <w:rPr>
          <w:rFonts w:cstheme="minorHAnsi"/>
          <w:sz w:val="24"/>
          <w:szCs w:val="24"/>
        </w:rPr>
        <w:t xml:space="preserve"> 804)</w:t>
      </w:r>
      <w:r w:rsidR="00326358" w:rsidRPr="00921F7C">
        <w:rPr>
          <w:rFonts w:cstheme="minorHAnsi"/>
          <w:sz w:val="24"/>
          <w:szCs w:val="24"/>
        </w:rPr>
        <w:t>.</w:t>
      </w:r>
    </w:p>
    <w:p w14:paraId="416BEAF4" w14:textId="3D3C9875" w:rsidR="0056651C" w:rsidRPr="00921F7C" w:rsidRDefault="0056651C" w:rsidP="00F95197">
      <w:pPr>
        <w:spacing w:line="480" w:lineRule="auto"/>
        <w:ind w:left="720"/>
        <w:rPr>
          <w:rFonts w:cstheme="minorHAnsi"/>
          <w:sz w:val="24"/>
          <w:szCs w:val="24"/>
        </w:rPr>
      </w:pPr>
      <w:r w:rsidRPr="00921F7C">
        <w:rPr>
          <w:rFonts w:cstheme="minorHAnsi"/>
          <w:b/>
          <w:bCs/>
          <w:sz w:val="24"/>
          <w:szCs w:val="24"/>
        </w:rPr>
        <w:t>Essential Element:</w:t>
      </w:r>
      <w:r w:rsidRPr="00921F7C">
        <w:rPr>
          <w:rFonts w:cstheme="minorHAnsi"/>
          <w:sz w:val="24"/>
          <w:szCs w:val="24"/>
        </w:rPr>
        <w:t xml:space="preserve">  </w:t>
      </w:r>
      <w:r w:rsidR="009C7B97" w:rsidRPr="00921F7C">
        <w:rPr>
          <w:rFonts w:cstheme="minorHAnsi"/>
          <w:sz w:val="24"/>
          <w:szCs w:val="24"/>
        </w:rPr>
        <w:t>The statement is associated with Orthodoxy</w:t>
      </w:r>
      <w:r w:rsidR="0080540A">
        <w:rPr>
          <w:rFonts w:cstheme="minorHAnsi"/>
          <w:sz w:val="24"/>
          <w:szCs w:val="24"/>
        </w:rPr>
        <w:t>.</w:t>
      </w:r>
      <w:r w:rsidR="009C7B97" w:rsidRPr="00921F7C">
        <w:rPr>
          <w:rFonts w:cstheme="minorHAnsi"/>
          <w:sz w:val="24"/>
          <w:szCs w:val="24"/>
        </w:rPr>
        <w:t xml:space="preserve"> </w:t>
      </w:r>
    </w:p>
    <w:p w14:paraId="0ACD321D" w14:textId="77777777" w:rsidR="005C7C2B" w:rsidRDefault="009C7B97" w:rsidP="00F95197">
      <w:pPr>
        <w:spacing w:line="480" w:lineRule="auto"/>
        <w:ind w:left="720"/>
        <w:rPr>
          <w:rFonts w:cstheme="minorHAnsi"/>
          <w:sz w:val="24"/>
          <w:szCs w:val="24"/>
        </w:rPr>
      </w:pPr>
      <w:r w:rsidRPr="00921F7C">
        <w:rPr>
          <w:rFonts w:cstheme="minorHAnsi"/>
          <w:b/>
          <w:bCs/>
          <w:sz w:val="24"/>
          <w:szCs w:val="24"/>
        </w:rPr>
        <w:t>Additive/Variant Analysis</w:t>
      </w:r>
      <w:r w:rsidRPr="00921F7C">
        <w:rPr>
          <w:rFonts w:cstheme="minorHAnsi"/>
          <w:sz w:val="24"/>
          <w:szCs w:val="24"/>
        </w:rPr>
        <w:t xml:space="preserve">:  The statement is additive to </w:t>
      </w:r>
      <w:r w:rsidR="00712D89" w:rsidRPr="00921F7C">
        <w:rPr>
          <w:rFonts w:cstheme="minorHAnsi"/>
          <w:sz w:val="24"/>
          <w:szCs w:val="24"/>
        </w:rPr>
        <w:t xml:space="preserve">the </w:t>
      </w:r>
      <w:r w:rsidRPr="00921F7C">
        <w:rPr>
          <w:rFonts w:cstheme="minorHAnsi"/>
          <w:sz w:val="24"/>
          <w:szCs w:val="24"/>
        </w:rPr>
        <w:t xml:space="preserve">discussion regarding orthodoxy and the orthodox church.  According to </w:t>
      </w:r>
      <w:r w:rsidR="00712D89" w:rsidRPr="00921F7C">
        <w:rPr>
          <w:rFonts w:cstheme="minorHAnsi"/>
          <w:sz w:val="24"/>
          <w:szCs w:val="24"/>
        </w:rPr>
        <w:t>the researchers' statement, the Jews mentioned in the statement were able to accomplish what is needed to keep the orthodox church steady on its</w:t>
      </w:r>
      <w:r w:rsidRPr="00921F7C">
        <w:rPr>
          <w:rFonts w:cstheme="minorHAnsi"/>
          <w:sz w:val="24"/>
          <w:szCs w:val="24"/>
        </w:rPr>
        <w:t xml:space="preserve"> foundation while at the same time being relevant.  </w:t>
      </w:r>
    </w:p>
    <w:p w14:paraId="37DF0582" w14:textId="7C816358" w:rsidR="009C7B97" w:rsidRPr="00921F7C" w:rsidRDefault="00712D89" w:rsidP="00F95197">
      <w:pPr>
        <w:spacing w:line="480" w:lineRule="auto"/>
        <w:ind w:left="720"/>
        <w:rPr>
          <w:rFonts w:cstheme="minorHAnsi"/>
          <w:sz w:val="24"/>
          <w:szCs w:val="24"/>
        </w:rPr>
      </w:pPr>
      <w:r w:rsidRPr="00921F7C">
        <w:rPr>
          <w:rFonts w:cstheme="minorHAnsi"/>
          <w:sz w:val="24"/>
          <w:szCs w:val="24"/>
        </w:rPr>
        <w:t>The</w:t>
      </w:r>
      <w:r w:rsidR="009C7B97" w:rsidRPr="00921F7C">
        <w:rPr>
          <w:rFonts w:cstheme="minorHAnsi"/>
          <w:sz w:val="24"/>
          <w:szCs w:val="24"/>
        </w:rPr>
        <w:t xml:space="preserve"> author stated, “</w:t>
      </w:r>
      <w:r w:rsidRPr="00921F7C">
        <w:rPr>
          <w:rFonts w:cstheme="minorHAnsi"/>
          <w:sz w:val="24"/>
          <w:szCs w:val="24"/>
        </w:rPr>
        <w:t>Many</w:t>
      </w:r>
      <w:r w:rsidR="009C7B97" w:rsidRPr="00921F7C">
        <w:rPr>
          <w:rFonts w:cstheme="minorHAnsi"/>
          <w:sz w:val="24"/>
          <w:szCs w:val="24"/>
        </w:rPr>
        <w:t xml:space="preserve"> adopted modern customs without seeking a compromise between modernity and ancestral legacies.”  The goal of any viable religious institution is to hold steadfast to the core of which it was built while being able to connect in modern terms.</w:t>
      </w:r>
    </w:p>
    <w:p w14:paraId="2CA153DA" w14:textId="77777777" w:rsidR="0080540A" w:rsidRDefault="00F544AD" w:rsidP="00F95197">
      <w:pPr>
        <w:spacing w:line="480" w:lineRule="auto"/>
        <w:ind w:left="720"/>
        <w:rPr>
          <w:rFonts w:cstheme="minorHAnsi"/>
          <w:color w:val="222222"/>
          <w:sz w:val="24"/>
          <w:szCs w:val="24"/>
          <w:shd w:val="clear" w:color="auto" w:fill="FFFFFF"/>
        </w:rPr>
      </w:pPr>
      <w:r w:rsidRPr="00921F7C">
        <w:rPr>
          <w:rFonts w:cstheme="minorHAnsi"/>
          <w:b/>
          <w:bCs/>
          <w:color w:val="222222"/>
          <w:sz w:val="24"/>
          <w:szCs w:val="24"/>
          <w:shd w:val="clear" w:color="auto" w:fill="FFFFFF"/>
        </w:rPr>
        <w:t>Contextualization</w:t>
      </w:r>
      <w:r w:rsidRPr="00921F7C">
        <w:rPr>
          <w:rFonts w:cstheme="minorHAnsi"/>
          <w:color w:val="222222"/>
          <w:sz w:val="24"/>
          <w:szCs w:val="24"/>
          <w:shd w:val="clear" w:color="auto" w:fill="FFFFFF"/>
        </w:rPr>
        <w:t>:  The goal of the church</w:t>
      </w:r>
      <w:r w:rsidR="00712D89" w:rsidRPr="00921F7C">
        <w:rPr>
          <w:rFonts w:cstheme="minorHAnsi"/>
          <w:color w:val="222222"/>
          <w:sz w:val="24"/>
          <w:szCs w:val="24"/>
          <w:shd w:val="clear" w:color="auto" w:fill="FFFFFF"/>
        </w:rPr>
        <w:t xml:space="preserve">, including the orthodox church, is to connect a </w:t>
      </w:r>
      <w:r w:rsidR="00BB2735" w:rsidRPr="00921F7C">
        <w:rPr>
          <w:rFonts w:cstheme="minorHAnsi"/>
          <w:color w:val="222222"/>
          <w:sz w:val="24"/>
          <w:szCs w:val="24"/>
          <w:shd w:val="clear" w:color="auto" w:fill="FFFFFF"/>
        </w:rPr>
        <w:t>tried-and-true</w:t>
      </w:r>
      <w:r w:rsidR="00712D89" w:rsidRPr="00921F7C">
        <w:rPr>
          <w:rFonts w:cstheme="minorHAnsi"/>
          <w:color w:val="222222"/>
          <w:sz w:val="24"/>
          <w:szCs w:val="24"/>
          <w:shd w:val="clear" w:color="auto" w:fill="FFFFFF"/>
        </w:rPr>
        <w:t xml:space="preserve"> belief</w:t>
      </w:r>
      <w:r w:rsidRPr="00921F7C">
        <w:rPr>
          <w:rFonts w:cstheme="minorHAnsi"/>
          <w:color w:val="222222"/>
          <w:sz w:val="24"/>
          <w:szCs w:val="24"/>
          <w:shd w:val="clear" w:color="auto" w:fill="FFFFFF"/>
        </w:rPr>
        <w:t xml:space="preserve"> system of the past with the people of the present. </w:t>
      </w:r>
    </w:p>
    <w:p w14:paraId="34650A69" w14:textId="77777777" w:rsidR="00505818" w:rsidRDefault="00712D89" w:rsidP="00F95197">
      <w:pPr>
        <w:spacing w:line="480" w:lineRule="auto"/>
        <w:ind w:left="720"/>
        <w:rPr>
          <w:rFonts w:cstheme="minorHAnsi"/>
          <w:color w:val="222222"/>
          <w:sz w:val="24"/>
          <w:szCs w:val="24"/>
          <w:shd w:val="clear" w:color="auto" w:fill="FFFFFF"/>
        </w:rPr>
      </w:pPr>
      <w:r w:rsidRPr="00921F7C">
        <w:rPr>
          <w:rFonts w:cstheme="minorHAnsi"/>
          <w:color w:val="222222"/>
          <w:sz w:val="24"/>
          <w:szCs w:val="24"/>
          <w:shd w:val="clear" w:color="auto" w:fill="FFFFFF"/>
        </w:rPr>
        <w:t xml:space="preserve">Indeed, God's Word is always relevant, although it was written several thousand </w:t>
      </w:r>
      <w:r w:rsidR="00F544AD" w:rsidRPr="00921F7C">
        <w:rPr>
          <w:rFonts w:cstheme="minorHAnsi"/>
          <w:color w:val="222222"/>
          <w:sz w:val="24"/>
          <w:szCs w:val="24"/>
          <w:shd w:val="clear" w:color="auto" w:fill="FFFFFF"/>
        </w:rPr>
        <w:t xml:space="preserve">years ago. The </w:t>
      </w:r>
      <w:r w:rsidRPr="00921F7C">
        <w:rPr>
          <w:rFonts w:cstheme="minorHAnsi"/>
          <w:color w:val="222222"/>
          <w:sz w:val="24"/>
          <w:szCs w:val="24"/>
          <w:shd w:val="clear" w:color="auto" w:fill="FFFFFF"/>
        </w:rPr>
        <w:t>more significant</w:t>
      </w:r>
      <w:r w:rsidR="00F544AD" w:rsidRPr="00921F7C">
        <w:rPr>
          <w:rFonts w:cstheme="minorHAnsi"/>
          <w:color w:val="222222"/>
          <w:sz w:val="24"/>
          <w:szCs w:val="24"/>
          <w:shd w:val="clear" w:color="auto" w:fill="FFFFFF"/>
        </w:rPr>
        <w:t xml:space="preserve"> challenge is not </w:t>
      </w:r>
      <w:r w:rsidR="00353ED1" w:rsidRPr="00921F7C">
        <w:rPr>
          <w:rFonts w:cstheme="minorHAnsi"/>
          <w:color w:val="222222"/>
          <w:sz w:val="24"/>
          <w:szCs w:val="24"/>
          <w:shd w:val="clear" w:color="auto" w:fill="FFFFFF"/>
        </w:rPr>
        <w:t>spreading</w:t>
      </w:r>
      <w:r w:rsidR="00F544AD" w:rsidRPr="00921F7C">
        <w:rPr>
          <w:rFonts w:cstheme="minorHAnsi"/>
          <w:color w:val="222222"/>
          <w:sz w:val="24"/>
          <w:szCs w:val="24"/>
          <w:shd w:val="clear" w:color="auto" w:fill="FFFFFF"/>
        </w:rPr>
        <w:t xml:space="preserve"> the </w:t>
      </w:r>
      <w:r w:rsidR="00353ED1" w:rsidRPr="00921F7C">
        <w:rPr>
          <w:rFonts w:cstheme="minorHAnsi"/>
          <w:color w:val="222222"/>
          <w:sz w:val="24"/>
          <w:szCs w:val="24"/>
          <w:shd w:val="clear" w:color="auto" w:fill="FFFFFF"/>
        </w:rPr>
        <w:t>word but</w:t>
      </w:r>
      <w:r w:rsidR="00F544AD" w:rsidRPr="00921F7C">
        <w:rPr>
          <w:rFonts w:cstheme="minorHAnsi"/>
          <w:color w:val="222222"/>
          <w:sz w:val="24"/>
          <w:szCs w:val="24"/>
          <w:shd w:val="clear" w:color="auto" w:fill="FFFFFF"/>
        </w:rPr>
        <w:t xml:space="preserve"> </w:t>
      </w:r>
      <w:r w:rsidR="00353ED1" w:rsidRPr="00921F7C">
        <w:rPr>
          <w:rFonts w:cstheme="minorHAnsi"/>
          <w:color w:val="222222"/>
          <w:sz w:val="24"/>
          <w:szCs w:val="24"/>
          <w:shd w:val="clear" w:color="auto" w:fill="FFFFFF"/>
        </w:rPr>
        <w:t>spreading</w:t>
      </w:r>
      <w:r w:rsidR="00F544AD" w:rsidRPr="00921F7C">
        <w:rPr>
          <w:rFonts w:cstheme="minorHAnsi"/>
          <w:color w:val="222222"/>
          <w:sz w:val="24"/>
          <w:szCs w:val="24"/>
          <w:shd w:val="clear" w:color="auto" w:fill="FFFFFF"/>
        </w:rPr>
        <w:t xml:space="preserve"> the (</w:t>
      </w:r>
      <w:r w:rsidRPr="00921F7C">
        <w:rPr>
          <w:rFonts w:cstheme="minorHAnsi"/>
          <w:color w:val="222222"/>
          <w:sz w:val="24"/>
          <w:szCs w:val="24"/>
          <w:shd w:val="clear" w:color="auto" w:fill="FFFFFF"/>
        </w:rPr>
        <w:t>frequently</w:t>
      </w:r>
      <w:r w:rsidR="00F544AD" w:rsidRPr="00921F7C">
        <w:rPr>
          <w:rFonts w:cstheme="minorHAnsi"/>
          <w:color w:val="222222"/>
          <w:sz w:val="24"/>
          <w:szCs w:val="24"/>
          <w:shd w:val="clear" w:color="auto" w:fill="FFFFFF"/>
        </w:rPr>
        <w:t xml:space="preserve">) man-made outdated rituals </w:t>
      </w:r>
      <w:r w:rsidRPr="00921F7C">
        <w:rPr>
          <w:rFonts w:cstheme="minorHAnsi"/>
          <w:color w:val="222222"/>
          <w:sz w:val="24"/>
          <w:szCs w:val="24"/>
          <w:shd w:val="clear" w:color="auto" w:fill="FFFFFF"/>
        </w:rPr>
        <w:t>engrained in the church's history and legacy</w:t>
      </w:r>
      <w:r w:rsidR="00F544AD" w:rsidRPr="00921F7C">
        <w:rPr>
          <w:rFonts w:cstheme="minorHAnsi"/>
          <w:color w:val="222222"/>
          <w:sz w:val="24"/>
          <w:szCs w:val="24"/>
          <w:shd w:val="clear" w:color="auto" w:fill="FFFFFF"/>
        </w:rPr>
        <w:t xml:space="preserve">. </w:t>
      </w:r>
    </w:p>
    <w:p w14:paraId="7071062E" w14:textId="7A76A356" w:rsidR="0056651C" w:rsidRPr="00921F7C" w:rsidRDefault="00712D89" w:rsidP="00F95197">
      <w:pPr>
        <w:spacing w:line="480" w:lineRule="auto"/>
        <w:ind w:left="720"/>
        <w:rPr>
          <w:rFonts w:cstheme="minorHAnsi"/>
          <w:color w:val="222222"/>
          <w:sz w:val="24"/>
          <w:szCs w:val="24"/>
          <w:shd w:val="clear" w:color="auto" w:fill="FFFFFF"/>
        </w:rPr>
      </w:pPr>
      <w:r w:rsidRPr="00921F7C">
        <w:rPr>
          <w:rFonts w:cstheme="minorHAnsi"/>
          <w:color w:val="222222"/>
          <w:sz w:val="24"/>
          <w:szCs w:val="24"/>
          <w:shd w:val="clear" w:color="auto" w:fill="FFFFFF"/>
        </w:rPr>
        <w:lastRenderedPageBreak/>
        <w:t xml:space="preserve">As I have experienced, I'm sure </w:t>
      </w:r>
      <w:r w:rsidR="00F544AD" w:rsidRPr="00921F7C">
        <w:rPr>
          <w:rFonts w:cstheme="minorHAnsi"/>
          <w:color w:val="222222"/>
          <w:sz w:val="24"/>
          <w:szCs w:val="24"/>
          <w:shd w:val="clear" w:color="auto" w:fill="FFFFFF"/>
        </w:rPr>
        <w:t xml:space="preserve">most of them are good and still have a place in the service, but perhaps some should be </w:t>
      </w:r>
      <w:r w:rsidR="00353ED1" w:rsidRPr="00921F7C">
        <w:rPr>
          <w:rFonts w:cstheme="minorHAnsi"/>
          <w:color w:val="222222"/>
          <w:sz w:val="24"/>
          <w:szCs w:val="24"/>
          <w:shd w:val="clear" w:color="auto" w:fill="FFFFFF"/>
        </w:rPr>
        <w:t>revisited</w:t>
      </w:r>
      <w:r w:rsidR="00F544AD" w:rsidRPr="00921F7C">
        <w:rPr>
          <w:rFonts w:cstheme="minorHAnsi"/>
          <w:color w:val="222222"/>
          <w:sz w:val="24"/>
          <w:szCs w:val="24"/>
          <w:shd w:val="clear" w:color="auto" w:fill="FFFFFF"/>
        </w:rPr>
        <w:t xml:space="preserve">.  </w:t>
      </w:r>
      <w:r w:rsidRPr="00921F7C">
        <w:rPr>
          <w:rFonts w:cstheme="minorHAnsi"/>
          <w:color w:val="222222"/>
          <w:sz w:val="24"/>
          <w:szCs w:val="24"/>
          <w:shd w:val="clear" w:color="auto" w:fill="FFFFFF"/>
        </w:rPr>
        <w:t xml:space="preserve">I believe that the church, as we are, is </w:t>
      </w:r>
      <w:r w:rsidR="00B979D1" w:rsidRPr="00921F7C">
        <w:rPr>
          <w:rFonts w:cstheme="minorHAnsi"/>
          <w:color w:val="222222"/>
          <w:sz w:val="24"/>
          <w:szCs w:val="24"/>
          <w:shd w:val="clear" w:color="auto" w:fill="FFFFFF"/>
        </w:rPr>
        <w:t>constantly</w:t>
      </w:r>
      <w:r w:rsidRPr="00921F7C">
        <w:rPr>
          <w:rFonts w:cstheme="minorHAnsi"/>
          <w:color w:val="222222"/>
          <w:sz w:val="24"/>
          <w:szCs w:val="24"/>
          <w:shd w:val="clear" w:color="auto" w:fill="FFFFFF"/>
        </w:rPr>
        <w:t xml:space="preserve"> evolving within the parameters of God’s revealed design</w:t>
      </w:r>
      <w:r w:rsidR="00F544AD" w:rsidRPr="00921F7C">
        <w:rPr>
          <w:rFonts w:cstheme="minorHAnsi"/>
          <w:color w:val="222222"/>
          <w:sz w:val="24"/>
          <w:szCs w:val="24"/>
          <w:shd w:val="clear" w:color="auto" w:fill="FFFFFF"/>
        </w:rPr>
        <w:t xml:space="preserve">.  </w:t>
      </w:r>
      <w:r w:rsidRPr="00921F7C">
        <w:rPr>
          <w:rFonts w:cstheme="minorHAnsi"/>
          <w:color w:val="222222"/>
          <w:sz w:val="24"/>
          <w:szCs w:val="24"/>
          <w:shd w:val="clear" w:color="auto" w:fill="FFFFFF"/>
        </w:rPr>
        <w:t>Church</w:t>
      </w:r>
      <w:r w:rsidR="00F544AD" w:rsidRPr="00921F7C">
        <w:rPr>
          <w:rFonts w:cstheme="minorHAnsi"/>
          <w:color w:val="222222"/>
          <w:sz w:val="24"/>
          <w:szCs w:val="24"/>
          <w:shd w:val="clear" w:color="auto" w:fill="FFFFFF"/>
        </w:rPr>
        <w:t xml:space="preserve"> values are not to change</w:t>
      </w:r>
      <w:r w:rsidRPr="00921F7C">
        <w:rPr>
          <w:rFonts w:cstheme="minorHAnsi"/>
          <w:color w:val="222222"/>
          <w:sz w:val="24"/>
          <w:szCs w:val="24"/>
          <w:shd w:val="clear" w:color="auto" w:fill="FFFFFF"/>
        </w:rPr>
        <w:t>,</w:t>
      </w:r>
      <w:r w:rsidR="00F544AD" w:rsidRPr="00921F7C">
        <w:rPr>
          <w:rFonts w:cstheme="minorHAnsi"/>
          <w:color w:val="222222"/>
          <w:sz w:val="24"/>
          <w:szCs w:val="24"/>
          <w:shd w:val="clear" w:color="auto" w:fill="FFFFFF"/>
        </w:rPr>
        <w:t xml:space="preserve"> but the </w:t>
      </w:r>
      <w:r w:rsidR="00353ED1" w:rsidRPr="00921F7C">
        <w:rPr>
          <w:rFonts w:cstheme="minorHAnsi"/>
          <w:color w:val="222222"/>
          <w:sz w:val="24"/>
          <w:szCs w:val="24"/>
          <w:shd w:val="clear" w:color="auto" w:fill="FFFFFF"/>
        </w:rPr>
        <w:t>message</w:t>
      </w:r>
      <w:r w:rsidR="00F544AD" w:rsidRPr="00921F7C">
        <w:rPr>
          <w:rFonts w:cstheme="minorHAnsi"/>
          <w:color w:val="222222"/>
          <w:sz w:val="24"/>
          <w:szCs w:val="24"/>
          <w:shd w:val="clear" w:color="auto" w:fill="FFFFFF"/>
        </w:rPr>
        <w:t xml:space="preserve"> </w:t>
      </w:r>
      <w:r w:rsidR="00887709" w:rsidRPr="00921F7C">
        <w:rPr>
          <w:rFonts w:cstheme="minorHAnsi"/>
          <w:color w:val="222222"/>
          <w:sz w:val="24"/>
          <w:szCs w:val="24"/>
          <w:shd w:val="clear" w:color="auto" w:fill="FFFFFF"/>
        </w:rPr>
        <w:t xml:space="preserve">must </w:t>
      </w:r>
      <w:r w:rsidR="00362D2D" w:rsidRPr="00921F7C">
        <w:rPr>
          <w:rFonts w:cstheme="minorHAnsi"/>
          <w:color w:val="222222"/>
          <w:sz w:val="24"/>
          <w:szCs w:val="24"/>
          <w:shd w:val="clear" w:color="auto" w:fill="FFFFFF"/>
        </w:rPr>
        <w:t>be relevant</w:t>
      </w:r>
      <w:r w:rsidR="00F544AD" w:rsidRPr="00921F7C">
        <w:rPr>
          <w:rFonts w:cstheme="minorHAnsi"/>
          <w:color w:val="222222"/>
          <w:sz w:val="24"/>
          <w:szCs w:val="24"/>
          <w:shd w:val="clear" w:color="auto" w:fill="FFFFFF"/>
        </w:rPr>
        <w:t xml:space="preserve">. </w:t>
      </w:r>
    </w:p>
    <w:p w14:paraId="5DEE91A7" w14:textId="4D756D87" w:rsidR="00887709" w:rsidRPr="00921F7C" w:rsidRDefault="0027544B" w:rsidP="00887709">
      <w:pPr>
        <w:spacing w:line="240" w:lineRule="auto"/>
        <w:ind w:left="720"/>
        <w:rPr>
          <w:rFonts w:cstheme="minorHAnsi"/>
          <w:color w:val="222222"/>
          <w:sz w:val="24"/>
          <w:szCs w:val="24"/>
          <w:shd w:val="clear" w:color="auto" w:fill="FFFFFF"/>
        </w:rPr>
      </w:pPr>
      <w:r w:rsidRPr="00921F7C">
        <w:rPr>
          <w:rFonts w:cstheme="minorHAnsi"/>
          <w:b/>
          <w:bCs/>
          <w:color w:val="222222"/>
          <w:sz w:val="24"/>
          <w:szCs w:val="24"/>
          <w:shd w:val="clear" w:color="auto" w:fill="FFFFFF"/>
        </w:rPr>
        <w:t>Source</w:t>
      </w:r>
      <w:r w:rsidR="00353ED1" w:rsidRPr="00921F7C">
        <w:rPr>
          <w:rFonts w:cstheme="minorHAnsi"/>
          <w:b/>
          <w:bCs/>
          <w:color w:val="222222"/>
          <w:sz w:val="24"/>
          <w:szCs w:val="24"/>
          <w:shd w:val="clear" w:color="auto" w:fill="FFFFFF"/>
        </w:rPr>
        <w:t xml:space="preserve"> 13</w:t>
      </w:r>
      <w:r w:rsidRPr="00921F7C">
        <w:rPr>
          <w:rFonts w:cstheme="minorHAnsi"/>
          <w:color w:val="222222"/>
          <w:sz w:val="24"/>
          <w:szCs w:val="24"/>
          <w:shd w:val="clear" w:color="auto" w:fill="FFFFFF"/>
        </w:rPr>
        <w:t xml:space="preserve">: </w:t>
      </w:r>
      <w:r w:rsidR="001D2741" w:rsidRPr="00921F7C">
        <w:rPr>
          <w:rFonts w:cstheme="minorHAnsi"/>
          <w:color w:val="222222"/>
          <w:sz w:val="24"/>
          <w:szCs w:val="24"/>
          <w:shd w:val="clear" w:color="auto" w:fill="FFFFFF"/>
        </w:rPr>
        <w:t xml:space="preserve"> </w:t>
      </w:r>
      <w:commentRangeStart w:id="17"/>
      <w:r w:rsidR="001D2741" w:rsidRPr="00921F7C">
        <w:rPr>
          <w:rFonts w:cstheme="minorHAnsi"/>
          <w:color w:val="222222"/>
          <w:sz w:val="24"/>
          <w:szCs w:val="24"/>
          <w:shd w:val="clear" w:color="auto" w:fill="FFFFFF"/>
        </w:rPr>
        <w:t xml:space="preserve">Cornelio, J. S., Gauthier, F., Martikainen, T., &amp; Woodhead, L. (Eds.). </w:t>
      </w:r>
    </w:p>
    <w:p w14:paraId="5C499082" w14:textId="77777777" w:rsidR="00887709" w:rsidRPr="00921F7C" w:rsidRDefault="00887709" w:rsidP="00887709">
      <w:pPr>
        <w:spacing w:line="240" w:lineRule="auto"/>
        <w:ind w:left="720"/>
        <w:rPr>
          <w:rFonts w:cstheme="minorHAnsi"/>
          <w:color w:val="222222"/>
          <w:sz w:val="24"/>
          <w:szCs w:val="24"/>
          <w:shd w:val="clear" w:color="auto" w:fill="FFFFFF"/>
        </w:rPr>
      </w:pPr>
      <w:r w:rsidRPr="00921F7C">
        <w:rPr>
          <w:rFonts w:cstheme="minorHAnsi"/>
          <w:b/>
          <w:bCs/>
          <w:color w:val="222222"/>
          <w:sz w:val="24"/>
          <w:szCs w:val="24"/>
          <w:shd w:val="clear" w:color="auto" w:fill="FFFFFF"/>
        </w:rPr>
        <w:t xml:space="preserve">                     </w:t>
      </w:r>
      <w:r w:rsidR="001D2741" w:rsidRPr="00921F7C">
        <w:rPr>
          <w:rFonts w:cstheme="minorHAnsi"/>
          <w:color w:val="222222"/>
          <w:sz w:val="24"/>
          <w:szCs w:val="24"/>
          <w:shd w:val="clear" w:color="auto" w:fill="FFFFFF"/>
        </w:rPr>
        <w:t>(2021). </w:t>
      </w:r>
      <w:r w:rsidR="001D2741" w:rsidRPr="00921F7C">
        <w:rPr>
          <w:rFonts w:cstheme="minorHAnsi"/>
          <w:i/>
          <w:iCs/>
          <w:color w:val="222222"/>
          <w:sz w:val="24"/>
          <w:szCs w:val="24"/>
          <w:shd w:val="clear" w:color="auto" w:fill="FFFFFF"/>
        </w:rPr>
        <w:t>Routledge international handbook of religion in global society</w:t>
      </w:r>
      <w:r w:rsidR="001D2741" w:rsidRPr="00921F7C">
        <w:rPr>
          <w:rFonts w:cstheme="minorHAnsi"/>
          <w:color w:val="222222"/>
          <w:sz w:val="24"/>
          <w:szCs w:val="24"/>
          <w:shd w:val="clear" w:color="auto" w:fill="FFFFFF"/>
        </w:rPr>
        <w:t xml:space="preserve">. London and </w:t>
      </w:r>
    </w:p>
    <w:p w14:paraId="0A321797" w14:textId="68253670" w:rsidR="001D2741" w:rsidRPr="00921F7C" w:rsidRDefault="00887709" w:rsidP="00887709">
      <w:pPr>
        <w:spacing w:line="240" w:lineRule="auto"/>
        <w:ind w:left="720"/>
        <w:rPr>
          <w:rFonts w:cstheme="minorHAnsi"/>
          <w:b/>
          <w:bCs/>
          <w:sz w:val="24"/>
          <w:szCs w:val="24"/>
        </w:rPr>
      </w:pPr>
      <w:r w:rsidRPr="00921F7C">
        <w:rPr>
          <w:rFonts w:cstheme="minorHAnsi"/>
          <w:color w:val="222222"/>
          <w:sz w:val="24"/>
          <w:szCs w:val="24"/>
          <w:shd w:val="clear" w:color="auto" w:fill="FFFFFF"/>
        </w:rPr>
        <w:t xml:space="preserve">                     </w:t>
      </w:r>
      <w:r w:rsidR="001D2741" w:rsidRPr="00921F7C">
        <w:rPr>
          <w:rFonts w:cstheme="minorHAnsi"/>
          <w:color w:val="222222"/>
          <w:sz w:val="24"/>
          <w:szCs w:val="24"/>
          <w:shd w:val="clear" w:color="auto" w:fill="FFFFFF"/>
        </w:rPr>
        <w:t>New York: Routledge.</w:t>
      </w:r>
      <w:commentRangeEnd w:id="17"/>
      <w:r w:rsidR="001A7FCB">
        <w:rPr>
          <w:rStyle w:val="CommentReference"/>
        </w:rPr>
        <w:commentReference w:id="17"/>
      </w:r>
    </w:p>
    <w:p w14:paraId="5C3DC2EC" w14:textId="5A2DFB0D" w:rsidR="00353ED1" w:rsidRPr="00921F7C" w:rsidRDefault="00F95197" w:rsidP="00F95197">
      <w:pPr>
        <w:spacing w:line="480" w:lineRule="auto"/>
        <w:ind w:left="720"/>
        <w:rPr>
          <w:rFonts w:cstheme="minorHAnsi"/>
          <w:b/>
          <w:bCs/>
          <w:sz w:val="24"/>
          <w:szCs w:val="24"/>
        </w:rPr>
      </w:pPr>
      <w:r w:rsidRPr="00921F7C">
        <w:rPr>
          <w:rFonts w:cstheme="minorHAnsi"/>
          <w:b/>
          <w:bCs/>
          <w:sz w:val="24"/>
          <w:szCs w:val="24"/>
        </w:rPr>
        <w:t xml:space="preserve">   </w:t>
      </w:r>
      <w:r w:rsidR="00353ED1" w:rsidRPr="00921F7C">
        <w:rPr>
          <w:rFonts w:cstheme="minorHAnsi"/>
          <w:b/>
          <w:bCs/>
          <w:sz w:val="24"/>
          <w:szCs w:val="24"/>
        </w:rPr>
        <w:t>Comment 13:</w:t>
      </w:r>
    </w:p>
    <w:p w14:paraId="40D30E54" w14:textId="77777777" w:rsidR="005C7C2B" w:rsidRDefault="00353ED1" w:rsidP="00F95197">
      <w:pPr>
        <w:spacing w:line="480" w:lineRule="auto"/>
        <w:ind w:left="720"/>
        <w:rPr>
          <w:rFonts w:cstheme="minorHAnsi"/>
          <w:color w:val="222222"/>
          <w:sz w:val="24"/>
          <w:szCs w:val="24"/>
          <w:shd w:val="clear" w:color="auto" w:fill="FFFFFF"/>
        </w:rPr>
      </w:pPr>
      <w:r w:rsidRPr="00921F7C">
        <w:rPr>
          <w:rFonts w:cstheme="minorHAnsi"/>
          <w:b/>
          <w:bCs/>
          <w:sz w:val="24"/>
          <w:szCs w:val="24"/>
        </w:rPr>
        <w:t>Quote/Paraphrase:</w:t>
      </w:r>
      <w:r w:rsidRPr="00921F7C">
        <w:rPr>
          <w:rFonts w:cstheme="minorHAnsi"/>
          <w:sz w:val="24"/>
          <w:szCs w:val="24"/>
        </w:rPr>
        <w:t xml:space="preserve">  </w:t>
      </w:r>
      <w:r w:rsidR="00115827" w:rsidRPr="00921F7C">
        <w:rPr>
          <w:rFonts w:cstheme="minorHAnsi"/>
          <w:color w:val="222222"/>
          <w:sz w:val="24"/>
          <w:szCs w:val="24"/>
          <w:shd w:val="clear" w:color="auto" w:fill="FFFFFF"/>
        </w:rPr>
        <w:t xml:space="preserve">Like any other subject, the study of religion is a child of its time. Shaped and forged </w:t>
      </w:r>
      <w:r w:rsidR="00712D89" w:rsidRPr="00921F7C">
        <w:rPr>
          <w:rFonts w:cstheme="minorHAnsi"/>
          <w:color w:val="222222"/>
          <w:sz w:val="24"/>
          <w:szCs w:val="24"/>
          <w:shd w:val="clear" w:color="auto" w:fill="FFFFFF"/>
        </w:rPr>
        <w:t>over</w:t>
      </w:r>
      <w:r w:rsidR="00115827" w:rsidRPr="00921F7C">
        <w:rPr>
          <w:rFonts w:cstheme="minorHAnsi"/>
          <w:color w:val="222222"/>
          <w:sz w:val="24"/>
          <w:szCs w:val="24"/>
          <w:shd w:val="clear" w:color="auto" w:fill="FFFFFF"/>
        </w:rPr>
        <w:t xml:space="preserve"> the twentieth century, it has reflected the interests and political situation of the world at the time. </w:t>
      </w:r>
    </w:p>
    <w:p w14:paraId="3194A6F8" w14:textId="631B21B2" w:rsidR="0080540A" w:rsidRDefault="00115827" w:rsidP="00F95197">
      <w:pPr>
        <w:spacing w:line="480" w:lineRule="auto"/>
        <w:ind w:left="720"/>
        <w:rPr>
          <w:rFonts w:cstheme="minorHAnsi"/>
          <w:sz w:val="24"/>
          <w:szCs w:val="24"/>
        </w:rPr>
      </w:pPr>
      <w:r w:rsidRPr="00921F7C">
        <w:rPr>
          <w:rFonts w:cstheme="minorHAnsi"/>
          <w:color w:val="222222"/>
          <w:sz w:val="24"/>
          <w:szCs w:val="24"/>
          <w:shd w:val="clear" w:color="auto" w:fill="FFFFFF"/>
        </w:rPr>
        <w:t xml:space="preserve">As the twenty-first century unfolds, </w:t>
      </w:r>
      <w:r w:rsidR="005C7C2B">
        <w:rPr>
          <w:rFonts w:cstheme="minorHAnsi"/>
          <w:color w:val="222222"/>
          <w:sz w:val="24"/>
          <w:szCs w:val="24"/>
          <w:shd w:val="clear" w:color="auto" w:fill="FFFFFF"/>
        </w:rPr>
        <w:t>religion is undergoing a significant transition. Like</w:t>
      </w:r>
      <w:r w:rsidR="005264BD" w:rsidRPr="00921F7C">
        <w:rPr>
          <w:rFonts w:cstheme="minorHAnsi"/>
          <w:sz w:val="24"/>
          <w:szCs w:val="24"/>
        </w:rPr>
        <w:t xml:space="preserve"> the Catholic </w:t>
      </w:r>
      <w:r w:rsidRPr="00921F7C">
        <w:rPr>
          <w:rFonts w:cstheme="minorHAnsi"/>
          <w:sz w:val="24"/>
          <w:szCs w:val="24"/>
        </w:rPr>
        <w:t>Church,</w:t>
      </w:r>
      <w:r w:rsidR="005264BD" w:rsidRPr="00921F7C">
        <w:rPr>
          <w:rFonts w:cstheme="minorHAnsi"/>
          <w:sz w:val="24"/>
          <w:szCs w:val="24"/>
        </w:rPr>
        <w:t xml:space="preserve"> the Orthodox Church has changed its attitude towards new communication and information technologies</w:t>
      </w:r>
      <w:r w:rsidR="00712D89" w:rsidRPr="00921F7C">
        <w:rPr>
          <w:rFonts w:cstheme="minorHAnsi"/>
          <w:sz w:val="24"/>
          <w:szCs w:val="24"/>
        </w:rPr>
        <w:t>. It has</w:t>
      </w:r>
      <w:r w:rsidR="005264BD" w:rsidRPr="00921F7C">
        <w:rPr>
          <w:rFonts w:cstheme="minorHAnsi"/>
          <w:sz w:val="24"/>
          <w:szCs w:val="24"/>
        </w:rPr>
        <w:t xml:space="preserve"> developed extensive multimedia networks, blurring the boundaries between religion and the secular, the private and the public, and religion and entertainment</w:t>
      </w:r>
      <w:r w:rsidRPr="00921F7C">
        <w:rPr>
          <w:rFonts w:cstheme="minorHAnsi"/>
          <w:sz w:val="24"/>
          <w:szCs w:val="24"/>
        </w:rPr>
        <w:t xml:space="preserve">. </w:t>
      </w:r>
    </w:p>
    <w:p w14:paraId="65ABEAA3" w14:textId="63F0D5A6" w:rsidR="005264BD" w:rsidRPr="00921F7C" w:rsidRDefault="00115827" w:rsidP="00F95197">
      <w:pPr>
        <w:spacing w:line="480" w:lineRule="auto"/>
        <w:ind w:left="720"/>
        <w:rPr>
          <w:rFonts w:cstheme="minorHAnsi"/>
          <w:sz w:val="24"/>
          <w:szCs w:val="24"/>
        </w:rPr>
      </w:pPr>
      <w:r w:rsidRPr="00921F7C">
        <w:rPr>
          <w:rFonts w:cstheme="minorHAnsi"/>
          <w:color w:val="222222"/>
          <w:sz w:val="24"/>
          <w:szCs w:val="24"/>
          <w:shd w:val="clear" w:color="auto" w:fill="FFFFFF"/>
        </w:rPr>
        <w:t xml:space="preserve">The influence of globalizing processes has been evident in social and cultural networking </w:t>
      </w:r>
      <w:r w:rsidR="00712D89" w:rsidRPr="00921F7C">
        <w:rPr>
          <w:rFonts w:cstheme="minorHAnsi"/>
          <w:color w:val="222222"/>
          <w:sz w:val="24"/>
          <w:szCs w:val="24"/>
          <w:shd w:val="clear" w:color="auto" w:fill="FFFFFF"/>
        </w:rPr>
        <w:t>through</w:t>
      </w:r>
      <w:r w:rsidRPr="00921F7C">
        <w:rPr>
          <w:rFonts w:cstheme="minorHAnsi"/>
          <w:color w:val="222222"/>
          <w:sz w:val="24"/>
          <w:szCs w:val="24"/>
          <w:shd w:val="clear" w:color="auto" w:fill="FFFFFF"/>
        </w:rPr>
        <w:t xml:space="preserve"> new media like the </w:t>
      </w:r>
      <w:r w:rsidR="00712D89" w:rsidRPr="00921F7C">
        <w:rPr>
          <w:rFonts w:cstheme="minorHAnsi"/>
          <w:color w:val="222222"/>
          <w:sz w:val="24"/>
          <w:szCs w:val="24"/>
          <w:shd w:val="clear" w:color="auto" w:fill="FFFFFF"/>
        </w:rPr>
        <w:t xml:space="preserve">Internet, in the extensive power of global capitalism, and </w:t>
      </w:r>
      <w:r w:rsidRPr="00921F7C">
        <w:rPr>
          <w:rFonts w:cstheme="minorHAnsi"/>
          <w:color w:val="222222"/>
          <w:sz w:val="24"/>
          <w:szCs w:val="24"/>
          <w:shd w:val="clear" w:color="auto" w:fill="FFFFFF"/>
        </w:rPr>
        <w:t>the increasing influence of international bodies and legal instruments. Religion has been changing and adapting</w:t>
      </w:r>
      <w:r w:rsidR="00712D89" w:rsidRPr="00921F7C">
        <w:rPr>
          <w:rFonts w:cstheme="minorHAnsi"/>
          <w:color w:val="222222"/>
          <w:sz w:val="24"/>
          <w:szCs w:val="24"/>
          <w:shd w:val="clear" w:color="auto" w:fill="FFFFFF"/>
        </w:rPr>
        <w:t>,</w:t>
      </w:r>
      <w:r w:rsidRPr="00921F7C">
        <w:rPr>
          <w:rFonts w:cstheme="minorHAnsi"/>
          <w:color w:val="222222"/>
          <w:sz w:val="24"/>
          <w:szCs w:val="24"/>
          <w:shd w:val="clear" w:color="auto" w:fill="FFFFFF"/>
        </w:rPr>
        <w:t xml:space="preserve"> too</w:t>
      </w:r>
      <w:r w:rsidR="005264BD" w:rsidRPr="00921F7C">
        <w:rPr>
          <w:rFonts w:cstheme="minorHAnsi"/>
          <w:sz w:val="24"/>
          <w:szCs w:val="24"/>
        </w:rPr>
        <w:t xml:space="preserve"> </w:t>
      </w:r>
      <w:r w:rsidRPr="00921F7C">
        <w:rPr>
          <w:rFonts w:cstheme="minorHAnsi"/>
          <w:sz w:val="24"/>
          <w:szCs w:val="24"/>
        </w:rPr>
        <w:t>(Gauthier 2020, p</w:t>
      </w:r>
      <w:r w:rsidR="00326358" w:rsidRPr="00921F7C">
        <w:rPr>
          <w:rFonts w:cstheme="minorHAnsi"/>
          <w:sz w:val="24"/>
          <w:szCs w:val="24"/>
        </w:rPr>
        <w:t>.</w:t>
      </w:r>
      <w:r w:rsidRPr="00921F7C">
        <w:rPr>
          <w:rFonts w:cstheme="minorHAnsi"/>
          <w:sz w:val="24"/>
          <w:szCs w:val="24"/>
        </w:rPr>
        <w:t>206; Cornelio et al. 2021 Abstract</w:t>
      </w:r>
      <w:r w:rsidR="002D1F71" w:rsidRPr="00921F7C">
        <w:rPr>
          <w:rFonts w:cstheme="minorHAnsi"/>
          <w:sz w:val="24"/>
          <w:szCs w:val="24"/>
        </w:rPr>
        <w:t>, emphasis added</w:t>
      </w:r>
      <w:r w:rsidRPr="00921F7C">
        <w:rPr>
          <w:rFonts w:cstheme="minorHAnsi"/>
          <w:sz w:val="24"/>
          <w:szCs w:val="24"/>
        </w:rPr>
        <w:t>)</w:t>
      </w:r>
      <w:r w:rsidR="00505818">
        <w:rPr>
          <w:rFonts w:cstheme="minorHAnsi"/>
          <w:sz w:val="24"/>
          <w:szCs w:val="24"/>
        </w:rPr>
        <w:t>.</w:t>
      </w:r>
    </w:p>
    <w:p w14:paraId="79511F1D" w14:textId="5E161561" w:rsidR="00353ED1" w:rsidRPr="00921F7C" w:rsidRDefault="00353ED1" w:rsidP="00F95197">
      <w:pPr>
        <w:spacing w:line="480" w:lineRule="auto"/>
        <w:ind w:left="720"/>
        <w:rPr>
          <w:rFonts w:cstheme="minorHAnsi"/>
          <w:sz w:val="24"/>
          <w:szCs w:val="24"/>
        </w:rPr>
      </w:pPr>
      <w:r w:rsidRPr="00921F7C">
        <w:rPr>
          <w:rFonts w:cstheme="minorHAnsi"/>
          <w:b/>
          <w:bCs/>
          <w:sz w:val="24"/>
          <w:szCs w:val="24"/>
        </w:rPr>
        <w:lastRenderedPageBreak/>
        <w:t>Essential Element:</w:t>
      </w:r>
      <w:r w:rsidRPr="00921F7C">
        <w:rPr>
          <w:rFonts w:cstheme="minorHAnsi"/>
          <w:sz w:val="24"/>
          <w:szCs w:val="24"/>
        </w:rPr>
        <w:t xml:space="preserve">  The comment is associated with orthodoxy </w:t>
      </w:r>
      <w:r w:rsidR="00DE6025" w:rsidRPr="00921F7C">
        <w:rPr>
          <w:rFonts w:cstheme="minorHAnsi"/>
          <w:sz w:val="24"/>
          <w:szCs w:val="24"/>
        </w:rPr>
        <w:t>and orthopraxis</w:t>
      </w:r>
      <w:r w:rsidR="0080540A">
        <w:rPr>
          <w:rFonts w:cstheme="minorHAnsi"/>
          <w:sz w:val="24"/>
          <w:szCs w:val="24"/>
        </w:rPr>
        <w:t>.</w:t>
      </w:r>
    </w:p>
    <w:p w14:paraId="0E9B3366" w14:textId="189D4630" w:rsidR="00353ED1" w:rsidRPr="00921F7C" w:rsidRDefault="00353ED1" w:rsidP="00F95197">
      <w:pPr>
        <w:spacing w:line="480" w:lineRule="auto"/>
        <w:ind w:left="720"/>
        <w:rPr>
          <w:rFonts w:cstheme="minorHAnsi"/>
          <w:sz w:val="24"/>
          <w:szCs w:val="24"/>
        </w:rPr>
      </w:pPr>
      <w:r w:rsidRPr="00921F7C">
        <w:rPr>
          <w:rFonts w:cstheme="minorHAnsi"/>
          <w:b/>
          <w:bCs/>
          <w:sz w:val="24"/>
          <w:szCs w:val="24"/>
        </w:rPr>
        <w:t>Additive/Variant Analysis:</w:t>
      </w:r>
      <w:r w:rsidR="00DE6025" w:rsidRPr="00921F7C">
        <w:rPr>
          <w:rFonts w:cstheme="minorHAnsi"/>
          <w:b/>
          <w:bCs/>
          <w:sz w:val="24"/>
          <w:szCs w:val="24"/>
        </w:rPr>
        <w:t xml:space="preserve"> </w:t>
      </w:r>
      <w:r w:rsidR="00DE6025" w:rsidRPr="00921F7C">
        <w:rPr>
          <w:rFonts w:cstheme="minorHAnsi"/>
          <w:sz w:val="24"/>
          <w:szCs w:val="24"/>
        </w:rPr>
        <w:t xml:space="preserve">The statement is additive to my research, understanding, and life experiences regarding orthodoxy. One of the well-received definitions of Orthodoxy is “right belief.” A good working definition of orthopraxis is “right practice. " The two </w:t>
      </w:r>
      <w:r w:rsidR="00887709" w:rsidRPr="00921F7C">
        <w:rPr>
          <w:rFonts w:cstheme="minorHAnsi"/>
          <w:sz w:val="24"/>
          <w:szCs w:val="24"/>
        </w:rPr>
        <w:t>evolutionarily working in concert</w:t>
      </w:r>
      <w:r w:rsidR="00DE6025" w:rsidRPr="00921F7C">
        <w:rPr>
          <w:rFonts w:cstheme="minorHAnsi"/>
          <w:sz w:val="24"/>
          <w:szCs w:val="24"/>
        </w:rPr>
        <w:t xml:space="preserve"> will help keep religion and orthodox religion particularly relevant. </w:t>
      </w:r>
    </w:p>
    <w:p w14:paraId="4DCD34BE" w14:textId="77777777" w:rsidR="005C7C2B" w:rsidRDefault="00353ED1" w:rsidP="00F95197">
      <w:pPr>
        <w:spacing w:line="480" w:lineRule="auto"/>
        <w:ind w:left="720"/>
        <w:rPr>
          <w:rFonts w:cstheme="minorHAnsi"/>
          <w:sz w:val="24"/>
          <w:szCs w:val="24"/>
        </w:rPr>
      </w:pPr>
      <w:r w:rsidRPr="00921F7C">
        <w:rPr>
          <w:rFonts w:cstheme="minorHAnsi"/>
          <w:b/>
          <w:bCs/>
          <w:sz w:val="24"/>
          <w:szCs w:val="24"/>
        </w:rPr>
        <w:t>Contextualization:</w:t>
      </w:r>
      <w:r w:rsidR="00FF7AF6" w:rsidRPr="00921F7C">
        <w:rPr>
          <w:rFonts w:cstheme="minorHAnsi"/>
          <w:b/>
          <w:bCs/>
          <w:sz w:val="24"/>
          <w:szCs w:val="24"/>
        </w:rPr>
        <w:t xml:space="preserve"> </w:t>
      </w:r>
      <w:r w:rsidR="00FF7AF6" w:rsidRPr="00921F7C">
        <w:rPr>
          <w:rFonts w:cstheme="minorHAnsi"/>
          <w:sz w:val="24"/>
          <w:szCs w:val="24"/>
        </w:rPr>
        <w:t xml:space="preserve">I understand the researcher's comment stating that religion is a child of its time, like any other subject. Furthermore, when religion is </w:t>
      </w:r>
      <w:r w:rsidR="00887709" w:rsidRPr="00921F7C">
        <w:rPr>
          <w:rFonts w:cstheme="minorHAnsi"/>
          <w:sz w:val="24"/>
          <w:szCs w:val="24"/>
        </w:rPr>
        <w:t>viewed</w:t>
      </w:r>
      <w:r w:rsidR="00FF7AF6" w:rsidRPr="00921F7C">
        <w:rPr>
          <w:rFonts w:cstheme="minorHAnsi"/>
          <w:sz w:val="24"/>
          <w:szCs w:val="24"/>
        </w:rPr>
        <w:t xml:space="preserve"> as another subject, perhaps the researcher's comments are vividly accurate.  However, being a devout Christian, I don’t view religion, especially Christianity, through the lens of being </w:t>
      </w:r>
      <w:r w:rsidR="00362D2D" w:rsidRPr="00921F7C">
        <w:rPr>
          <w:rFonts w:cstheme="minorHAnsi"/>
          <w:sz w:val="24"/>
          <w:szCs w:val="24"/>
        </w:rPr>
        <w:t>a</w:t>
      </w:r>
      <w:r w:rsidR="00FF7AF6" w:rsidRPr="00921F7C">
        <w:rPr>
          <w:rFonts w:cstheme="minorHAnsi"/>
          <w:sz w:val="24"/>
          <w:szCs w:val="24"/>
        </w:rPr>
        <w:t xml:space="preserve"> subject</w:t>
      </w:r>
      <w:r w:rsidR="00887709" w:rsidRPr="00921F7C">
        <w:rPr>
          <w:rFonts w:cstheme="minorHAnsi"/>
          <w:sz w:val="24"/>
          <w:szCs w:val="24"/>
        </w:rPr>
        <w:t>. Instead</w:t>
      </w:r>
      <w:r w:rsidR="00FF7AF6" w:rsidRPr="00921F7C">
        <w:rPr>
          <w:rFonts w:cstheme="minorHAnsi"/>
          <w:sz w:val="24"/>
          <w:szCs w:val="24"/>
        </w:rPr>
        <w:t xml:space="preserve">, I view it as being an essential part of my life. </w:t>
      </w:r>
    </w:p>
    <w:p w14:paraId="300E5E90" w14:textId="546D2AB9" w:rsidR="00353ED1" w:rsidRPr="00921F7C" w:rsidRDefault="00FF7AF6" w:rsidP="00F95197">
      <w:pPr>
        <w:spacing w:line="480" w:lineRule="auto"/>
        <w:ind w:left="720"/>
        <w:rPr>
          <w:rFonts w:cstheme="minorHAnsi"/>
          <w:sz w:val="24"/>
          <w:szCs w:val="24"/>
        </w:rPr>
      </w:pPr>
      <w:r w:rsidRPr="00921F7C">
        <w:rPr>
          <w:rFonts w:cstheme="minorHAnsi"/>
          <w:sz w:val="24"/>
          <w:szCs w:val="24"/>
        </w:rPr>
        <w:t xml:space="preserve">Considering that statement, my life has been constantly evolving; therefore, religion/Christianity (at least from my perspective) has been </w:t>
      </w:r>
      <w:r w:rsidR="00B979D1" w:rsidRPr="00921F7C">
        <w:rPr>
          <w:rFonts w:cstheme="minorHAnsi"/>
          <w:sz w:val="24"/>
          <w:szCs w:val="24"/>
        </w:rPr>
        <w:t>adapting</w:t>
      </w:r>
      <w:r w:rsidRPr="00921F7C">
        <w:rPr>
          <w:rFonts w:cstheme="minorHAnsi"/>
          <w:sz w:val="24"/>
          <w:szCs w:val="24"/>
        </w:rPr>
        <w:t xml:space="preserve"> as well; after all</w:t>
      </w:r>
      <w:r w:rsidR="00B979D1" w:rsidRPr="00921F7C">
        <w:rPr>
          <w:rFonts w:cstheme="minorHAnsi"/>
          <w:sz w:val="24"/>
          <w:szCs w:val="24"/>
        </w:rPr>
        <w:t>, religion has to be constantly relatable;</w:t>
      </w:r>
      <w:r w:rsidRPr="00921F7C">
        <w:rPr>
          <w:rFonts w:cstheme="minorHAnsi"/>
          <w:sz w:val="24"/>
          <w:szCs w:val="24"/>
        </w:rPr>
        <w:t xml:space="preserve"> it is the catalyst that forms many people's worldviews.</w:t>
      </w:r>
    </w:p>
    <w:p w14:paraId="35B83B2C" w14:textId="43725A33" w:rsidR="006D53CC" w:rsidRPr="006D53CC" w:rsidRDefault="006D53CC" w:rsidP="006D53CC">
      <w:pPr>
        <w:spacing w:after="0" w:line="240" w:lineRule="auto"/>
        <w:rPr>
          <w:rFonts w:eastAsia="Times New Roman" w:cstheme="minorHAnsi"/>
          <w:b/>
          <w:bCs/>
          <w:color w:val="FF0000"/>
          <w:kern w:val="0"/>
          <w:sz w:val="24"/>
          <w:szCs w:val="24"/>
          <w14:ligatures w14:val="none"/>
        </w:rPr>
      </w:pPr>
      <w:r w:rsidRPr="006D53CC">
        <w:rPr>
          <w:rFonts w:eastAsia="Times New Roman" w:cstheme="minorHAnsi"/>
          <w:b/>
          <w:bCs/>
          <w:color w:val="FF0000"/>
          <w:kern w:val="0"/>
          <w:sz w:val="24"/>
          <w:szCs w:val="24"/>
          <w14:ligatures w14:val="none"/>
        </w:rPr>
        <w:t>Works Cited</w:t>
      </w:r>
      <w:r>
        <w:rPr>
          <w:rFonts w:eastAsia="Times New Roman" w:cstheme="minorHAnsi"/>
          <w:b/>
          <w:bCs/>
          <w:color w:val="FF0000"/>
          <w:kern w:val="0"/>
          <w:sz w:val="24"/>
          <w:szCs w:val="24"/>
          <w14:ligatures w14:val="none"/>
        </w:rPr>
        <w:t xml:space="preserve"> Formatting:</w:t>
      </w:r>
    </w:p>
    <w:p w14:paraId="77C2E504" w14:textId="77777777" w:rsidR="006D53CC" w:rsidRPr="006D53CC" w:rsidRDefault="006D53CC" w:rsidP="006D53CC">
      <w:pPr>
        <w:spacing w:after="0" w:line="240" w:lineRule="auto"/>
        <w:rPr>
          <w:rFonts w:eastAsia="Times New Roman" w:cstheme="minorHAnsi"/>
          <w:color w:val="FF0000"/>
          <w:kern w:val="0"/>
          <w:sz w:val="24"/>
          <w:szCs w:val="24"/>
          <w14:ligatures w14:val="none"/>
        </w:rPr>
      </w:pPr>
      <w:r w:rsidRPr="006D53CC">
        <w:rPr>
          <w:rFonts w:eastAsia="Times New Roman" w:cstheme="minorHAnsi"/>
          <w:color w:val="FF0000"/>
          <w:kern w:val="0"/>
          <w:sz w:val="24"/>
          <w:szCs w:val="24"/>
          <w14:ligatures w14:val="none"/>
        </w:rPr>
        <w:t>Every Works Cited entry is to begin at the left margin and then should be in a .5” hanging indent form.</w:t>
      </w:r>
      <w:r>
        <w:rPr>
          <w:rFonts w:eastAsia="Times New Roman" w:cstheme="minorHAnsi"/>
          <w:color w:val="FF0000"/>
          <w:kern w:val="0"/>
          <w:sz w:val="24"/>
          <w:szCs w:val="24"/>
          <w14:ligatures w14:val="none"/>
        </w:rPr>
        <w:t xml:space="preserve"> </w:t>
      </w:r>
      <w:r w:rsidRPr="006D53CC">
        <w:rPr>
          <w:rFonts w:eastAsia="Times New Roman" w:cstheme="minorHAnsi"/>
          <w:iCs/>
          <w:color w:val="FF0000"/>
          <w:kern w:val="0"/>
          <w:sz w:val="24"/>
          <w:szCs w:val="24"/>
          <w14:ligatures w14:val="none"/>
        </w:rPr>
        <w:t>Book titles are to be in sentence case: Capitalize first letter of first word in the title and subtitle and any proper nouns.</w:t>
      </w:r>
      <w:r>
        <w:rPr>
          <w:rFonts w:eastAsia="Times New Roman" w:cstheme="minorHAnsi"/>
          <w:color w:val="FF0000"/>
          <w:kern w:val="0"/>
          <w:sz w:val="24"/>
          <w:szCs w:val="24"/>
          <w14:ligatures w14:val="none"/>
        </w:rPr>
        <w:t xml:space="preserve"> </w:t>
      </w:r>
      <w:r w:rsidRPr="006D53CC">
        <w:rPr>
          <w:rFonts w:eastAsia="Times New Roman" w:cstheme="minorHAnsi"/>
          <w:color w:val="FF0000"/>
          <w:kern w:val="0"/>
          <w:sz w:val="24"/>
          <w:szCs w:val="24"/>
          <w14:ligatures w14:val="none"/>
        </w:rPr>
        <w:t>Article titles are to be in sentence case.</w:t>
      </w:r>
      <w:r>
        <w:rPr>
          <w:rFonts w:eastAsia="Times New Roman" w:cstheme="minorHAnsi"/>
          <w:color w:val="FF0000"/>
          <w:kern w:val="0"/>
          <w:sz w:val="24"/>
          <w:szCs w:val="24"/>
          <w14:ligatures w14:val="none"/>
        </w:rPr>
        <w:t xml:space="preserve"> </w:t>
      </w:r>
      <w:r w:rsidRPr="006D53CC">
        <w:rPr>
          <w:rFonts w:eastAsia="Times New Roman" w:cstheme="minorHAnsi"/>
          <w:iCs/>
          <w:color w:val="FF0000"/>
          <w:kern w:val="0"/>
          <w:sz w:val="24"/>
          <w:szCs w:val="24"/>
          <w14:ligatures w14:val="none"/>
        </w:rPr>
        <w:t>Journal Titles are to be in Title Case and italicized.</w:t>
      </w:r>
    </w:p>
    <w:p w14:paraId="4EEB9A37" w14:textId="77777777" w:rsidR="005C7C2B" w:rsidRDefault="005C7C2B" w:rsidP="0016670D">
      <w:pPr>
        <w:spacing w:line="480" w:lineRule="auto"/>
        <w:rPr>
          <w:rFonts w:cstheme="minorHAnsi"/>
          <w:b/>
          <w:bCs/>
          <w:sz w:val="24"/>
          <w:szCs w:val="24"/>
        </w:rPr>
      </w:pPr>
    </w:p>
    <w:p w14:paraId="640CAB02" w14:textId="77777777" w:rsidR="005C7C2B" w:rsidRDefault="005C7C2B" w:rsidP="0016670D">
      <w:pPr>
        <w:spacing w:line="480" w:lineRule="auto"/>
        <w:rPr>
          <w:rFonts w:cstheme="minorHAnsi"/>
          <w:b/>
          <w:bCs/>
          <w:sz w:val="24"/>
          <w:szCs w:val="24"/>
        </w:rPr>
      </w:pPr>
    </w:p>
    <w:p w14:paraId="5B32C004" w14:textId="77777777" w:rsidR="001A7FCB" w:rsidRDefault="001A7FCB" w:rsidP="0016670D">
      <w:pPr>
        <w:spacing w:line="480" w:lineRule="auto"/>
        <w:rPr>
          <w:rFonts w:cstheme="minorHAnsi"/>
          <w:b/>
          <w:bCs/>
          <w:sz w:val="24"/>
          <w:szCs w:val="24"/>
        </w:rPr>
      </w:pPr>
    </w:p>
    <w:p w14:paraId="0A053102" w14:textId="275A9373" w:rsidR="00D22420" w:rsidRPr="00921F7C" w:rsidRDefault="00D22420" w:rsidP="00D22420">
      <w:pPr>
        <w:spacing w:line="480" w:lineRule="auto"/>
        <w:jc w:val="center"/>
        <w:rPr>
          <w:rFonts w:cstheme="minorHAnsi"/>
          <w:b/>
          <w:bCs/>
          <w:sz w:val="24"/>
          <w:szCs w:val="24"/>
        </w:rPr>
      </w:pPr>
      <w:commentRangeStart w:id="18"/>
      <w:r w:rsidRPr="00921F7C">
        <w:rPr>
          <w:rFonts w:cstheme="minorHAnsi"/>
          <w:b/>
          <w:bCs/>
          <w:sz w:val="24"/>
          <w:szCs w:val="24"/>
        </w:rPr>
        <w:lastRenderedPageBreak/>
        <w:t>References</w:t>
      </w:r>
      <w:commentRangeEnd w:id="18"/>
      <w:r w:rsidR="00A55C13">
        <w:rPr>
          <w:rStyle w:val="CommentReference"/>
        </w:rPr>
        <w:commentReference w:id="18"/>
      </w:r>
    </w:p>
    <w:p w14:paraId="0EB9E34D" w14:textId="3608AB80" w:rsidR="00D22420" w:rsidRPr="00921F7C" w:rsidRDefault="00D22420" w:rsidP="002C2B62">
      <w:pPr>
        <w:spacing w:line="240" w:lineRule="auto"/>
        <w:ind w:left="720" w:hanging="720"/>
        <w:rPr>
          <w:rFonts w:cstheme="minorHAnsi"/>
          <w:sz w:val="24"/>
          <w:szCs w:val="24"/>
          <w:shd w:val="clear" w:color="auto" w:fill="FFFFFF"/>
        </w:rPr>
      </w:pPr>
      <w:commentRangeStart w:id="19"/>
      <w:r w:rsidRPr="00921F7C">
        <w:rPr>
          <w:rFonts w:cstheme="minorHAnsi"/>
          <w:sz w:val="24"/>
          <w:szCs w:val="24"/>
          <w:shd w:val="clear" w:color="auto" w:fill="FFFFFF"/>
        </w:rPr>
        <w:t xml:space="preserve"> Afaradi, A. (2023). Holistic Christian Leadership: The Combination of Orthodoxy, </w:t>
      </w:r>
    </w:p>
    <w:p w14:paraId="0C51B7E6" w14:textId="77777777" w:rsidR="00D22420" w:rsidRPr="00921F7C" w:rsidRDefault="00D22420" w:rsidP="002C2B62">
      <w:pPr>
        <w:spacing w:line="240" w:lineRule="auto"/>
        <w:ind w:left="720" w:hanging="720"/>
        <w:rPr>
          <w:rFonts w:cstheme="minorHAnsi"/>
          <w:sz w:val="24"/>
          <w:szCs w:val="24"/>
          <w:shd w:val="clear" w:color="auto" w:fill="FFFFFF"/>
        </w:rPr>
      </w:pPr>
      <w:r w:rsidRPr="00921F7C">
        <w:rPr>
          <w:rFonts w:cstheme="minorHAnsi"/>
          <w:sz w:val="24"/>
          <w:szCs w:val="24"/>
          <w:shd w:val="clear" w:color="auto" w:fill="FFFFFF"/>
        </w:rPr>
        <w:t xml:space="preserve">                  Orthopraxis and </w:t>
      </w:r>
      <w:proofErr w:type="spellStart"/>
      <w:r w:rsidRPr="00921F7C">
        <w:rPr>
          <w:rFonts w:cstheme="minorHAnsi"/>
          <w:sz w:val="24"/>
          <w:szCs w:val="24"/>
          <w:shd w:val="clear" w:color="auto" w:fill="FFFFFF"/>
        </w:rPr>
        <w:t>Orthopathy</w:t>
      </w:r>
      <w:proofErr w:type="spellEnd"/>
      <w:r w:rsidRPr="00921F7C">
        <w:rPr>
          <w:rFonts w:cstheme="minorHAnsi"/>
          <w:sz w:val="24"/>
          <w:szCs w:val="24"/>
          <w:shd w:val="clear" w:color="auto" w:fill="FFFFFF"/>
        </w:rPr>
        <w:t>. </w:t>
      </w:r>
      <w:r w:rsidRPr="00921F7C">
        <w:rPr>
          <w:rFonts w:cstheme="minorHAnsi"/>
          <w:i/>
          <w:iCs/>
          <w:sz w:val="24"/>
          <w:szCs w:val="24"/>
          <w:shd w:val="clear" w:color="auto" w:fill="FFFFFF"/>
        </w:rPr>
        <w:t>Pharos Journal of Theology</w:t>
      </w:r>
      <w:r w:rsidRPr="00921F7C">
        <w:rPr>
          <w:rFonts w:cstheme="minorHAnsi"/>
          <w:sz w:val="24"/>
          <w:szCs w:val="24"/>
          <w:shd w:val="clear" w:color="auto" w:fill="FFFFFF"/>
        </w:rPr>
        <w:t>, </w:t>
      </w:r>
      <w:r w:rsidRPr="00921F7C">
        <w:rPr>
          <w:rFonts w:cstheme="minorHAnsi"/>
          <w:i/>
          <w:iCs/>
          <w:sz w:val="24"/>
          <w:szCs w:val="24"/>
          <w:shd w:val="clear" w:color="auto" w:fill="FFFFFF"/>
        </w:rPr>
        <w:t>104</w:t>
      </w:r>
      <w:r w:rsidRPr="00921F7C">
        <w:rPr>
          <w:rFonts w:cstheme="minorHAnsi"/>
          <w:sz w:val="24"/>
          <w:szCs w:val="24"/>
          <w:shd w:val="clear" w:color="auto" w:fill="FFFFFF"/>
        </w:rPr>
        <w:t>(4).</w:t>
      </w:r>
      <w:commentRangeEnd w:id="19"/>
      <w:r w:rsidR="00A55C13">
        <w:rPr>
          <w:rStyle w:val="CommentReference"/>
        </w:rPr>
        <w:commentReference w:id="19"/>
      </w:r>
    </w:p>
    <w:p w14:paraId="2A142B2A" w14:textId="77777777" w:rsidR="00D22420" w:rsidRPr="00921F7C" w:rsidRDefault="00D22420" w:rsidP="00921F7C">
      <w:pPr>
        <w:spacing w:after="0" w:line="240" w:lineRule="auto"/>
        <w:ind w:left="720" w:hanging="720"/>
        <w:rPr>
          <w:rFonts w:cstheme="minorHAnsi"/>
          <w:color w:val="222222"/>
          <w:sz w:val="24"/>
          <w:szCs w:val="24"/>
          <w:shd w:val="clear" w:color="auto" w:fill="FFFFFF"/>
        </w:rPr>
      </w:pPr>
    </w:p>
    <w:p w14:paraId="163BE273" w14:textId="1EBF4058" w:rsidR="00D22420" w:rsidRPr="00921F7C" w:rsidRDefault="00D22420" w:rsidP="002C2B62">
      <w:pPr>
        <w:spacing w:line="240" w:lineRule="auto"/>
        <w:ind w:left="720" w:hanging="720"/>
        <w:rPr>
          <w:rFonts w:cstheme="minorHAnsi"/>
          <w:color w:val="222222"/>
          <w:sz w:val="24"/>
          <w:szCs w:val="24"/>
          <w:shd w:val="clear" w:color="auto" w:fill="FFFFFF"/>
        </w:rPr>
      </w:pPr>
      <w:r w:rsidRPr="00921F7C">
        <w:rPr>
          <w:rFonts w:cstheme="minorHAnsi"/>
          <w:color w:val="222222"/>
          <w:sz w:val="24"/>
          <w:szCs w:val="24"/>
          <w:shd w:val="clear" w:color="auto" w:fill="FFFFFF"/>
        </w:rPr>
        <w:t xml:space="preserve"> Cornelio, J. S., Gauthier, F., Martikainen, T., &amp; Woodhead, L. (Eds.). </w:t>
      </w:r>
    </w:p>
    <w:p w14:paraId="126B0210" w14:textId="1381027A" w:rsidR="00D22420" w:rsidRPr="00921F7C" w:rsidRDefault="00D22420" w:rsidP="002C2B62">
      <w:pPr>
        <w:spacing w:line="240" w:lineRule="auto"/>
        <w:ind w:left="720" w:hanging="720"/>
        <w:rPr>
          <w:rFonts w:cstheme="minorHAnsi"/>
          <w:color w:val="222222"/>
          <w:sz w:val="24"/>
          <w:szCs w:val="24"/>
          <w:shd w:val="clear" w:color="auto" w:fill="FFFFFF"/>
        </w:rPr>
      </w:pPr>
      <w:r w:rsidRPr="00921F7C">
        <w:rPr>
          <w:rFonts w:cstheme="minorHAnsi"/>
          <w:b/>
          <w:bCs/>
          <w:color w:val="222222"/>
          <w:sz w:val="24"/>
          <w:szCs w:val="24"/>
          <w:shd w:val="clear" w:color="auto" w:fill="FFFFFF"/>
        </w:rPr>
        <w:t xml:space="preserve">        </w:t>
      </w:r>
      <w:r w:rsidRPr="00921F7C">
        <w:rPr>
          <w:rFonts w:cstheme="minorHAnsi"/>
          <w:color w:val="222222"/>
          <w:sz w:val="24"/>
          <w:szCs w:val="24"/>
          <w:shd w:val="clear" w:color="auto" w:fill="FFFFFF"/>
        </w:rPr>
        <w:t>(2021). </w:t>
      </w:r>
      <w:r w:rsidRPr="00921F7C">
        <w:rPr>
          <w:rFonts w:cstheme="minorHAnsi"/>
          <w:i/>
          <w:iCs/>
          <w:color w:val="222222"/>
          <w:sz w:val="24"/>
          <w:szCs w:val="24"/>
          <w:shd w:val="clear" w:color="auto" w:fill="FFFFFF"/>
        </w:rPr>
        <w:t>Routledge international handbook of religion in global society</w:t>
      </w:r>
      <w:r w:rsidRPr="00921F7C">
        <w:rPr>
          <w:rFonts w:cstheme="minorHAnsi"/>
          <w:color w:val="222222"/>
          <w:sz w:val="24"/>
          <w:szCs w:val="24"/>
          <w:shd w:val="clear" w:color="auto" w:fill="FFFFFF"/>
        </w:rPr>
        <w:t>.</w:t>
      </w:r>
      <w:commentRangeStart w:id="20"/>
      <w:r w:rsidRPr="00921F7C">
        <w:rPr>
          <w:rFonts w:cstheme="minorHAnsi"/>
          <w:color w:val="222222"/>
          <w:sz w:val="24"/>
          <w:szCs w:val="24"/>
          <w:shd w:val="clear" w:color="auto" w:fill="FFFFFF"/>
        </w:rPr>
        <w:t xml:space="preserve"> London and </w:t>
      </w:r>
    </w:p>
    <w:p w14:paraId="6F0D83B4" w14:textId="77777777" w:rsidR="002C2B62" w:rsidRPr="00921F7C" w:rsidRDefault="00D22420" w:rsidP="002C2B62">
      <w:pPr>
        <w:spacing w:line="480" w:lineRule="auto"/>
        <w:ind w:left="720" w:hanging="720"/>
        <w:rPr>
          <w:rFonts w:cstheme="minorHAnsi"/>
          <w:b/>
          <w:bCs/>
          <w:sz w:val="24"/>
          <w:szCs w:val="24"/>
        </w:rPr>
      </w:pPr>
      <w:r w:rsidRPr="00921F7C">
        <w:rPr>
          <w:rFonts w:cstheme="minorHAnsi"/>
          <w:color w:val="222222"/>
          <w:sz w:val="24"/>
          <w:szCs w:val="24"/>
          <w:shd w:val="clear" w:color="auto" w:fill="FFFFFF"/>
        </w:rPr>
        <w:t xml:space="preserve">                     New York: Routledge</w:t>
      </w:r>
      <w:commentRangeEnd w:id="20"/>
      <w:r w:rsidR="00F75E58">
        <w:rPr>
          <w:rStyle w:val="CommentReference"/>
        </w:rPr>
        <w:commentReference w:id="20"/>
      </w:r>
    </w:p>
    <w:p w14:paraId="3C7258D6" w14:textId="39258289" w:rsidR="00D22420" w:rsidRPr="00921F7C" w:rsidRDefault="00D22420" w:rsidP="002C2B62">
      <w:pPr>
        <w:spacing w:after="0" w:line="480" w:lineRule="auto"/>
        <w:ind w:left="720" w:hanging="720"/>
        <w:rPr>
          <w:rFonts w:cstheme="minorHAnsi"/>
          <w:b/>
          <w:bCs/>
          <w:sz w:val="24"/>
          <w:szCs w:val="24"/>
        </w:rPr>
      </w:pPr>
      <w:proofErr w:type="spellStart"/>
      <w:r w:rsidRPr="00921F7C">
        <w:rPr>
          <w:rFonts w:cstheme="minorHAnsi"/>
          <w:sz w:val="24"/>
          <w:szCs w:val="24"/>
          <w:shd w:val="clear" w:color="auto" w:fill="FFFFFF"/>
        </w:rPr>
        <w:t>Dumitrașcu</w:t>
      </w:r>
      <w:proofErr w:type="spellEnd"/>
      <w:r w:rsidRPr="00921F7C">
        <w:rPr>
          <w:rFonts w:cstheme="minorHAnsi"/>
          <w:sz w:val="24"/>
          <w:szCs w:val="24"/>
          <w:shd w:val="clear" w:color="auto" w:fill="FFFFFF"/>
        </w:rPr>
        <w:t>, N. (2024). Towards an “</w:t>
      </w:r>
      <w:commentRangeStart w:id="21"/>
      <w:r w:rsidRPr="00921F7C">
        <w:rPr>
          <w:rFonts w:cstheme="minorHAnsi"/>
          <w:sz w:val="24"/>
          <w:szCs w:val="24"/>
          <w:shd w:val="clear" w:color="auto" w:fill="FFFFFF"/>
        </w:rPr>
        <w:t>Ecumenical</w:t>
      </w:r>
      <w:commentRangeEnd w:id="21"/>
      <w:r w:rsidR="00F75E58">
        <w:rPr>
          <w:rStyle w:val="CommentReference"/>
        </w:rPr>
        <w:commentReference w:id="21"/>
      </w:r>
      <w:r w:rsidRPr="00921F7C">
        <w:rPr>
          <w:rFonts w:cstheme="minorHAnsi"/>
          <w:sz w:val="24"/>
          <w:szCs w:val="24"/>
          <w:shd w:val="clear" w:color="auto" w:fill="FFFFFF"/>
        </w:rPr>
        <w:t xml:space="preserve">” council inside of </w:t>
      </w:r>
    </w:p>
    <w:p w14:paraId="09C6D293" w14:textId="77777777" w:rsidR="00D22420" w:rsidRPr="00921F7C" w:rsidRDefault="00D22420" w:rsidP="002C2B62">
      <w:pPr>
        <w:spacing w:after="0" w:line="480" w:lineRule="auto"/>
        <w:ind w:left="720" w:hanging="720"/>
        <w:rPr>
          <w:rFonts w:cstheme="minorHAnsi"/>
          <w:sz w:val="24"/>
          <w:szCs w:val="24"/>
          <w:shd w:val="clear" w:color="auto" w:fill="FFFFFF"/>
        </w:rPr>
      </w:pPr>
      <w:r w:rsidRPr="00921F7C">
        <w:rPr>
          <w:rFonts w:cstheme="minorHAnsi"/>
          <w:sz w:val="24"/>
          <w:szCs w:val="24"/>
          <w:shd w:val="clear" w:color="auto" w:fill="FFFFFF"/>
        </w:rPr>
        <w:t xml:space="preserve">               orthodoxy!</w:t>
      </w:r>
      <w:r w:rsidRPr="00921F7C">
        <w:rPr>
          <w:rFonts w:cstheme="minorHAnsi"/>
          <w:i/>
          <w:iCs/>
          <w:sz w:val="24"/>
          <w:szCs w:val="24"/>
          <w:shd w:val="clear" w:color="auto" w:fill="FFFFFF"/>
        </w:rPr>
        <w:t> Religions, 15</w:t>
      </w:r>
      <w:r w:rsidRPr="00921F7C">
        <w:rPr>
          <w:rFonts w:cstheme="minorHAnsi"/>
          <w:sz w:val="24"/>
          <w:szCs w:val="24"/>
          <w:shd w:val="clear" w:color="auto" w:fill="FFFFFF"/>
        </w:rPr>
        <w:t xml:space="preserve">(1), 48. </w:t>
      </w:r>
    </w:p>
    <w:p w14:paraId="69279464" w14:textId="77777777" w:rsidR="002C2B62" w:rsidRPr="00921F7C" w:rsidRDefault="00D22420" w:rsidP="002C2B62">
      <w:pPr>
        <w:spacing w:after="0" w:line="480" w:lineRule="auto"/>
        <w:ind w:left="720" w:hanging="720"/>
        <w:rPr>
          <w:rFonts w:cstheme="minorHAnsi"/>
          <w:sz w:val="24"/>
          <w:szCs w:val="24"/>
          <w:shd w:val="clear" w:color="auto" w:fill="FFFFFF"/>
        </w:rPr>
      </w:pPr>
      <w:r w:rsidRPr="00921F7C">
        <w:rPr>
          <w:rFonts w:cstheme="minorHAnsi"/>
          <w:sz w:val="24"/>
          <w:szCs w:val="24"/>
          <w:shd w:val="clear" w:color="auto" w:fill="FFFFFF"/>
        </w:rPr>
        <w:t xml:space="preserve">               </w:t>
      </w:r>
      <w:proofErr w:type="spellStart"/>
      <w:r w:rsidRPr="00921F7C">
        <w:rPr>
          <w:rFonts w:cstheme="minorHAnsi"/>
          <w:sz w:val="24"/>
          <w:szCs w:val="24"/>
          <w:shd w:val="clear" w:color="auto" w:fill="FFFFFF"/>
        </w:rPr>
        <w:t>doi:https</w:t>
      </w:r>
      <w:proofErr w:type="spellEnd"/>
      <w:r w:rsidRPr="00921F7C">
        <w:rPr>
          <w:rFonts w:cstheme="minorHAnsi"/>
          <w:sz w:val="24"/>
          <w:szCs w:val="24"/>
          <w:shd w:val="clear" w:color="auto" w:fill="FFFFFF"/>
        </w:rPr>
        <w:t>://doi.org/10.3390/rel15010048</w:t>
      </w:r>
    </w:p>
    <w:p w14:paraId="195C2985" w14:textId="77777777" w:rsidR="00921F7C" w:rsidRPr="00921F7C" w:rsidRDefault="00921F7C" w:rsidP="00921F7C">
      <w:pPr>
        <w:spacing w:after="0" w:line="240" w:lineRule="auto"/>
        <w:ind w:left="720" w:hanging="720"/>
        <w:rPr>
          <w:rFonts w:cstheme="minorHAnsi"/>
          <w:kern w:val="0"/>
          <w:sz w:val="24"/>
          <w:szCs w:val="24"/>
          <w:shd w:val="clear" w:color="auto" w:fill="FFFFFF"/>
          <w14:ligatures w14:val="none"/>
        </w:rPr>
      </w:pPr>
    </w:p>
    <w:p w14:paraId="0E2AEED0" w14:textId="49A5ADAD" w:rsidR="00D22420" w:rsidRPr="00921F7C" w:rsidRDefault="00D22420" w:rsidP="002C2B62">
      <w:pPr>
        <w:spacing w:after="0" w:line="480" w:lineRule="auto"/>
        <w:ind w:left="720" w:hanging="720"/>
        <w:rPr>
          <w:rFonts w:cstheme="minorHAnsi"/>
          <w:kern w:val="0"/>
          <w:sz w:val="24"/>
          <w:szCs w:val="24"/>
          <w:shd w:val="clear" w:color="auto" w:fill="FFFFFF"/>
          <w14:ligatures w14:val="none"/>
        </w:rPr>
      </w:pPr>
      <w:r w:rsidRPr="00921F7C">
        <w:rPr>
          <w:rFonts w:cstheme="minorHAnsi"/>
          <w:color w:val="222222"/>
          <w:sz w:val="24"/>
          <w:szCs w:val="24"/>
          <w:shd w:val="clear" w:color="auto" w:fill="FFFFFF"/>
        </w:rPr>
        <w:t xml:space="preserve">Gauthier, F. (2022). Religious change in Orthodox-majority Eastern Europe: From </w:t>
      </w:r>
    </w:p>
    <w:p w14:paraId="20185DF5" w14:textId="77777777" w:rsidR="00D22420" w:rsidRPr="00921F7C" w:rsidRDefault="00D22420" w:rsidP="002C2B62">
      <w:pPr>
        <w:spacing w:line="480" w:lineRule="auto"/>
        <w:ind w:left="720" w:hanging="720"/>
        <w:rPr>
          <w:rFonts w:cstheme="minorHAnsi"/>
          <w:sz w:val="24"/>
          <w:szCs w:val="24"/>
        </w:rPr>
      </w:pPr>
      <w:r w:rsidRPr="00921F7C">
        <w:rPr>
          <w:rFonts w:cstheme="minorHAnsi"/>
          <w:color w:val="222222"/>
          <w:sz w:val="24"/>
          <w:szCs w:val="24"/>
          <w:shd w:val="clear" w:color="auto" w:fill="FFFFFF"/>
        </w:rPr>
        <w:t xml:space="preserve">                     nation-state to global-market. </w:t>
      </w:r>
      <w:r w:rsidRPr="00921F7C">
        <w:rPr>
          <w:rFonts w:cstheme="minorHAnsi"/>
          <w:i/>
          <w:iCs/>
          <w:color w:val="222222"/>
          <w:sz w:val="24"/>
          <w:szCs w:val="24"/>
          <w:shd w:val="clear" w:color="auto" w:fill="FFFFFF"/>
        </w:rPr>
        <w:t>Theory and Society</w:t>
      </w:r>
      <w:r w:rsidRPr="00921F7C">
        <w:rPr>
          <w:rFonts w:cstheme="minorHAnsi"/>
          <w:color w:val="222222"/>
          <w:sz w:val="24"/>
          <w:szCs w:val="24"/>
          <w:shd w:val="clear" w:color="auto" w:fill="FFFFFF"/>
        </w:rPr>
        <w:t>, </w:t>
      </w:r>
      <w:r w:rsidRPr="00921F7C">
        <w:rPr>
          <w:rFonts w:cstheme="minorHAnsi"/>
          <w:i/>
          <w:iCs/>
          <w:color w:val="222222"/>
          <w:sz w:val="24"/>
          <w:szCs w:val="24"/>
          <w:shd w:val="clear" w:color="auto" w:fill="FFFFFF"/>
        </w:rPr>
        <w:t>51</w:t>
      </w:r>
      <w:r w:rsidRPr="00921F7C">
        <w:rPr>
          <w:rFonts w:cstheme="minorHAnsi"/>
          <w:color w:val="222222"/>
          <w:sz w:val="24"/>
          <w:szCs w:val="24"/>
          <w:shd w:val="clear" w:color="auto" w:fill="FFFFFF"/>
        </w:rPr>
        <w:t>(2), 177-210.</w:t>
      </w:r>
    </w:p>
    <w:p w14:paraId="70AB2120" w14:textId="77777777" w:rsidR="00D22420" w:rsidRPr="00921F7C" w:rsidRDefault="00D22420" w:rsidP="002C2B62">
      <w:pPr>
        <w:spacing w:line="240" w:lineRule="auto"/>
        <w:ind w:left="720" w:hanging="720"/>
        <w:rPr>
          <w:rFonts w:cstheme="minorHAnsi"/>
          <w:i/>
          <w:iCs/>
          <w:color w:val="222222"/>
          <w:sz w:val="24"/>
          <w:szCs w:val="24"/>
          <w:shd w:val="clear" w:color="auto" w:fill="FFFFFF"/>
        </w:rPr>
      </w:pPr>
      <w:commentRangeStart w:id="22"/>
      <w:proofErr w:type="spellStart"/>
      <w:r w:rsidRPr="00921F7C">
        <w:rPr>
          <w:rFonts w:cstheme="minorHAnsi"/>
          <w:color w:val="222222"/>
          <w:sz w:val="24"/>
          <w:szCs w:val="24"/>
          <w:shd w:val="clear" w:color="auto" w:fill="FFFFFF"/>
        </w:rPr>
        <w:t>Kitromilides</w:t>
      </w:r>
      <w:proofErr w:type="spellEnd"/>
      <w:r w:rsidRPr="00921F7C">
        <w:rPr>
          <w:rFonts w:cstheme="minorHAnsi"/>
          <w:color w:val="222222"/>
          <w:sz w:val="24"/>
          <w:szCs w:val="24"/>
          <w:shd w:val="clear" w:color="auto" w:fill="FFFFFF"/>
        </w:rPr>
        <w:t>, P. M. (2024). </w:t>
      </w:r>
      <w:r w:rsidRPr="00921F7C">
        <w:rPr>
          <w:rFonts w:cstheme="minorHAnsi"/>
          <w:i/>
          <w:iCs/>
          <w:color w:val="222222"/>
          <w:sz w:val="24"/>
          <w:szCs w:val="24"/>
          <w:shd w:val="clear" w:color="auto" w:fill="FFFFFF"/>
        </w:rPr>
        <w:t xml:space="preserve">Enlightenment, Nationalism, Orthodoxy: Studies in southeastern </w:t>
      </w:r>
    </w:p>
    <w:p w14:paraId="7022C89A" w14:textId="77777777" w:rsidR="00D22420" w:rsidRPr="00921F7C" w:rsidRDefault="00D22420" w:rsidP="002C2B62">
      <w:pPr>
        <w:spacing w:line="240" w:lineRule="auto"/>
        <w:ind w:left="720" w:hanging="720"/>
        <w:rPr>
          <w:rFonts w:cstheme="minorHAnsi"/>
          <w:color w:val="222222"/>
          <w:sz w:val="24"/>
          <w:szCs w:val="24"/>
          <w:shd w:val="clear" w:color="auto" w:fill="FFFFFF"/>
        </w:rPr>
      </w:pPr>
      <w:r w:rsidRPr="00921F7C">
        <w:rPr>
          <w:rFonts w:cstheme="minorHAnsi"/>
          <w:i/>
          <w:iCs/>
          <w:color w:val="222222"/>
          <w:sz w:val="24"/>
          <w:szCs w:val="24"/>
          <w:shd w:val="clear" w:color="auto" w:fill="FFFFFF"/>
        </w:rPr>
        <w:t xml:space="preserve">                 Europe's culture and political thought</w:t>
      </w:r>
      <w:r w:rsidRPr="00921F7C">
        <w:rPr>
          <w:rFonts w:cstheme="minorHAnsi"/>
          <w:color w:val="222222"/>
          <w:sz w:val="24"/>
          <w:szCs w:val="24"/>
          <w:shd w:val="clear" w:color="auto" w:fill="FFFFFF"/>
        </w:rPr>
        <w:t>. Taylor &amp; Francis.</w:t>
      </w:r>
      <w:commentRangeEnd w:id="22"/>
      <w:r w:rsidR="00F75E58">
        <w:rPr>
          <w:rStyle w:val="CommentReference"/>
        </w:rPr>
        <w:commentReference w:id="22"/>
      </w:r>
    </w:p>
    <w:p w14:paraId="59E8BBC5" w14:textId="77777777" w:rsidR="00921F7C" w:rsidRPr="00921F7C" w:rsidRDefault="00921F7C" w:rsidP="002C2B62">
      <w:pPr>
        <w:spacing w:line="240" w:lineRule="auto"/>
        <w:ind w:left="720" w:hanging="720"/>
        <w:rPr>
          <w:rFonts w:cstheme="minorHAnsi"/>
          <w:color w:val="222222"/>
          <w:sz w:val="24"/>
          <w:szCs w:val="24"/>
          <w:shd w:val="clear" w:color="auto" w:fill="FFFFFF"/>
        </w:rPr>
      </w:pPr>
    </w:p>
    <w:p w14:paraId="4C382133" w14:textId="77777777" w:rsidR="00D22420" w:rsidRPr="00921F7C" w:rsidRDefault="00D22420" w:rsidP="00921F7C">
      <w:pPr>
        <w:spacing w:line="480" w:lineRule="auto"/>
        <w:ind w:left="720" w:hanging="720"/>
        <w:rPr>
          <w:rFonts w:cstheme="minorHAnsi"/>
          <w:i/>
          <w:iCs/>
          <w:color w:val="222222"/>
          <w:sz w:val="24"/>
          <w:szCs w:val="24"/>
          <w:shd w:val="clear" w:color="auto" w:fill="FFFFFF"/>
        </w:rPr>
      </w:pPr>
      <w:proofErr w:type="spellStart"/>
      <w:r w:rsidRPr="00921F7C">
        <w:rPr>
          <w:rFonts w:cstheme="minorHAnsi"/>
          <w:color w:val="222222"/>
          <w:sz w:val="24"/>
          <w:szCs w:val="24"/>
          <w:shd w:val="clear" w:color="auto" w:fill="FFFFFF"/>
        </w:rPr>
        <w:t>Malešević</w:t>
      </w:r>
      <w:proofErr w:type="spellEnd"/>
      <w:r w:rsidRPr="00921F7C">
        <w:rPr>
          <w:rFonts w:cstheme="minorHAnsi"/>
          <w:color w:val="222222"/>
          <w:sz w:val="24"/>
          <w:szCs w:val="24"/>
          <w:shd w:val="clear" w:color="auto" w:fill="FFFFFF"/>
        </w:rPr>
        <w:t>, S. (2020). Nationalism and the Orthodox worlds. </w:t>
      </w:r>
      <w:r w:rsidRPr="00921F7C">
        <w:rPr>
          <w:rFonts w:cstheme="minorHAnsi"/>
          <w:i/>
          <w:iCs/>
          <w:color w:val="222222"/>
          <w:sz w:val="24"/>
          <w:szCs w:val="24"/>
          <w:shd w:val="clear" w:color="auto" w:fill="FFFFFF"/>
        </w:rPr>
        <w:t xml:space="preserve">Nations and </w:t>
      </w:r>
    </w:p>
    <w:p w14:paraId="205E71A1" w14:textId="77777777" w:rsidR="00D22420" w:rsidRPr="00921F7C" w:rsidRDefault="00D22420" w:rsidP="00921F7C">
      <w:pPr>
        <w:spacing w:line="480" w:lineRule="auto"/>
        <w:ind w:left="720" w:hanging="720"/>
        <w:rPr>
          <w:rFonts w:cstheme="minorHAnsi"/>
          <w:b/>
          <w:bCs/>
          <w:sz w:val="24"/>
          <w:szCs w:val="24"/>
        </w:rPr>
      </w:pPr>
      <w:r w:rsidRPr="00921F7C">
        <w:rPr>
          <w:rFonts w:cstheme="minorHAnsi"/>
          <w:i/>
          <w:iCs/>
          <w:color w:val="222222"/>
          <w:sz w:val="24"/>
          <w:szCs w:val="24"/>
          <w:shd w:val="clear" w:color="auto" w:fill="FFFFFF"/>
        </w:rPr>
        <w:t xml:space="preserve">                    Nationalism</w:t>
      </w:r>
      <w:r w:rsidRPr="00921F7C">
        <w:rPr>
          <w:rFonts w:cstheme="minorHAnsi"/>
          <w:color w:val="222222"/>
          <w:sz w:val="24"/>
          <w:szCs w:val="24"/>
          <w:shd w:val="clear" w:color="auto" w:fill="FFFFFF"/>
        </w:rPr>
        <w:t>, </w:t>
      </w:r>
      <w:r w:rsidRPr="00921F7C">
        <w:rPr>
          <w:rFonts w:cstheme="minorHAnsi"/>
          <w:i/>
          <w:iCs/>
          <w:color w:val="222222"/>
          <w:sz w:val="24"/>
          <w:szCs w:val="24"/>
          <w:shd w:val="clear" w:color="auto" w:fill="FFFFFF"/>
        </w:rPr>
        <w:t>26</w:t>
      </w:r>
      <w:r w:rsidRPr="00921F7C">
        <w:rPr>
          <w:rFonts w:cstheme="minorHAnsi"/>
          <w:color w:val="222222"/>
          <w:sz w:val="24"/>
          <w:szCs w:val="24"/>
          <w:shd w:val="clear" w:color="auto" w:fill="FFFFFF"/>
        </w:rPr>
        <w:t>(3), 544-552.</w:t>
      </w:r>
    </w:p>
    <w:p w14:paraId="3166C1FF" w14:textId="77777777" w:rsidR="00D22420" w:rsidRPr="00921F7C" w:rsidRDefault="00D22420" w:rsidP="00921F7C">
      <w:pPr>
        <w:spacing w:line="480" w:lineRule="auto"/>
        <w:ind w:left="720" w:hanging="720"/>
        <w:rPr>
          <w:rFonts w:cstheme="minorHAnsi"/>
          <w:kern w:val="0"/>
          <w:sz w:val="24"/>
          <w:szCs w:val="24"/>
          <w:shd w:val="clear" w:color="auto" w:fill="FFFFFF"/>
          <w14:ligatures w14:val="none"/>
        </w:rPr>
      </w:pPr>
      <w:commentRangeStart w:id="23"/>
      <w:r w:rsidRPr="00921F7C">
        <w:rPr>
          <w:rFonts w:cstheme="minorHAnsi"/>
          <w:kern w:val="0"/>
          <w:sz w:val="24"/>
          <w:szCs w:val="24"/>
          <w:shd w:val="clear" w:color="auto" w:fill="FFFFFF"/>
          <w14:ligatures w14:val="none"/>
        </w:rPr>
        <w:t xml:space="preserve">Mujahid, I. (2021). Islamic orthodoxy-based character education: creating moderate </w:t>
      </w:r>
    </w:p>
    <w:p w14:paraId="4E2D33B2" w14:textId="77777777" w:rsidR="00D22420" w:rsidRPr="00921F7C" w:rsidRDefault="00D22420" w:rsidP="00921F7C">
      <w:pPr>
        <w:spacing w:line="480" w:lineRule="auto"/>
        <w:ind w:left="720" w:hanging="720"/>
        <w:rPr>
          <w:rFonts w:cstheme="minorHAnsi"/>
          <w:i/>
          <w:iCs/>
          <w:kern w:val="0"/>
          <w:sz w:val="24"/>
          <w:szCs w:val="24"/>
          <w:shd w:val="clear" w:color="auto" w:fill="FFFFFF"/>
          <w14:ligatures w14:val="none"/>
        </w:rPr>
      </w:pPr>
      <w:r w:rsidRPr="00921F7C">
        <w:rPr>
          <w:rFonts w:cstheme="minorHAnsi"/>
          <w:kern w:val="0"/>
          <w:sz w:val="24"/>
          <w:szCs w:val="24"/>
          <w:shd w:val="clear" w:color="auto" w:fill="FFFFFF"/>
          <w14:ligatures w14:val="none"/>
        </w:rPr>
        <w:t xml:space="preserve">                   Muslim in a modern </w:t>
      </w:r>
      <w:proofErr w:type="spellStart"/>
      <w:r w:rsidRPr="00921F7C">
        <w:rPr>
          <w:rFonts w:cstheme="minorHAnsi"/>
          <w:kern w:val="0"/>
          <w:sz w:val="24"/>
          <w:szCs w:val="24"/>
          <w:shd w:val="clear" w:color="auto" w:fill="FFFFFF"/>
          <w14:ligatures w14:val="none"/>
        </w:rPr>
        <w:t>pesantren</w:t>
      </w:r>
      <w:proofErr w:type="spellEnd"/>
      <w:r w:rsidRPr="00921F7C">
        <w:rPr>
          <w:rFonts w:cstheme="minorHAnsi"/>
          <w:kern w:val="0"/>
          <w:sz w:val="24"/>
          <w:szCs w:val="24"/>
          <w:shd w:val="clear" w:color="auto" w:fill="FFFFFF"/>
          <w14:ligatures w14:val="none"/>
        </w:rPr>
        <w:t xml:space="preserve"> in Indonesia. </w:t>
      </w:r>
      <w:r w:rsidRPr="00921F7C">
        <w:rPr>
          <w:rFonts w:cstheme="minorHAnsi"/>
          <w:i/>
          <w:iCs/>
          <w:kern w:val="0"/>
          <w:sz w:val="24"/>
          <w:szCs w:val="24"/>
          <w:shd w:val="clear" w:color="auto" w:fill="FFFFFF"/>
          <w14:ligatures w14:val="none"/>
        </w:rPr>
        <w:t xml:space="preserve">Indonesian Journal of Islam and Muslim </w:t>
      </w:r>
    </w:p>
    <w:p w14:paraId="37250842" w14:textId="5C3AEB97" w:rsidR="00D22420" w:rsidRDefault="00D22420" w:rsidP="00921F7C">
      <w:pPr>
        <w:spacing w:line="480" w:lineRule="auto"/>
        <w:ind w:left="720" w:hanging="720"/>
        <w:rPr>
          <w:rFonts w:cstheme="minorHAnsi"/>
          <w:kern w:val="0"/>
          <w:sz w:val="24"/>
          <w:szCs w:val="24"/>
          <w:shd w:val="clear" w:color="auto" w:fill="FFFFFF"/>
          <w14:ligatures w14:val="none"/>
        </w:rPr>
      </w:pPr>
      <w:r w:rsidRPr="00921F7C">
        <w:rPr>
          <w:rFonts w:cstheme="minorHAnsi"/>
          <w:i/>
          <w:iCs/>
          <w:kern w:val="0"/>
          <w:sz w:val="24"/>
          <w:szCs w:val="24"/>
          <w:shd w:val="clear" w:color="auto" w:fill="FFFFFF"/>
          <w14:ligatures w14:val="none"/>
        </w:rPr>
        <w:t xml:space="preserve">                   Societies</w:t>
      </w:r>
      <w:r w:rsidRPr="00921F7C">
        <w:rPr>
          <w:rFonts w:cstheme="minorHAnsi"/>
          <w:kern w:val="0"/>
          <w:sz w:val="24"/>
          <w:szCs w:val="24"/>
          <w:shd w:val="clear" w:color="auto" w:fill="FFFFFF"/>
          <w14:ligatures w14:val="none"/>
        </w:rPr>
        <w:t>, </w:t>
      </w:r>
      <w:r w:rsidRPr="00921F7C">
        <w:rPr>
          <w:rFonts w:cstheme="minorHAnsi"/>
          <w:i/>
          <w:iCs/>
          <w:kern w:val="0"/>
          <w:sz w:val="24"/>
          <w:szCs w:val="24"/>
          <w:shd w:val="clear" w:color="auto" w:fill="FFFFFF"/>
          <w14:ligatures w14:val="none"/>
        </w:rPr>
        <w:t>11</w:t>
      </w:r>
      <w:r w:rsidRPr="00921F7C">
        <w:rPr>
          <w:rFonts w:cstheme="minorHAnsi"/>
          <w:kern w:val="0"/>
          <w:sz w:val="24"/>
          <w:szCs w:val="24"/>
          <w:shd w:val="clear" w:color="auto" w:fill="FFFFFF"/>
          <w14:ligatures w14:val="none"/>
        </w:rPr>
        <w:t>(2), 185-212.</w:t>
      </w:r>
      <w:commentRangeEnd w:id="23"/>
      <w:r w:rsidR="00F75E58">
        <w:rPr>
          <w:rStyle w:val="CommentReference"/>
        </w:rPr>
        <w:commentReference w:id="23"/>
      </w:r>
    </w:p>
    <w:p w14:paraId="2D080F9B" w14:textId="77777777" w:rsidR="0080540A" w:rsidRPr="00921F7C" w:rsidRDefault="0080540A" w:rsidP="00921F7C">
      <w:pPr>
        <w:spacing w:line="480" w:lineRule="auto"/>
        <w:ind w:left="720" w:hanging="720"/>
        <w:rPr>
          <w:rFonts w:cstheme="minorHAnsi"/>
          <w:kern w:val="0"/>
          <w:sz w:val="24"/>
          <w:szCs w:val="24"/>
          <w:shd w:val="clear" w:color="auto" w:fill="FFFFFF"/>
          <w14:ligatures w14:val="none"/>
        </w:rPr>
      </w:pPr>
    </w:p>
    <w:p w14:paraId="680EF8D2" w14:textId="7E40C149" w:rsidR="002C2B62" w:rsidRPr="00921F7C" w:rsidRDefault="002C2B62" w:rsidP="00921F7C">
      <w:pPr>
        <w:spacing w:line="480" w:lineRule="auto"/>
        <w:ind w:left="720" w:hanging="720"/>
        <w:rPr>
          <w:rFonts w:cstheme="minorHAnsi"/>
          <w:i/>
          <w:iCs/>
          <w:color w:val="222222"/>
          <w:sz w:val="24"/>
          <w:szCs w:val="24"/>
          <w:shd w:val="clear" w:color="auto" w:fill="FFFFFF"/>
        </w:rPr>
      </w:pPr>
      <w:r w:rsidRPr="00921F7C">
        <w:rPr>
          <w:rFonts w:cstheme="minorHAnsi"/>
          <w:color w:val="222222"/>
          <w:sz w:val="24"/>
          <w:szCs w:val="24"/>
          <w:shd w:val="clear" w:color="auto" w:fill="FFFFFF"/>
        </w:rPr>
        <w:lastRenderedPageBreak/>
        <w:t>Oz-Salzberger, F. (2020). Enlightenment, Haskalah, and the State of Israel. </w:t>
      </w:r>
      <w:r w:rsidRPr="00921F7C">
        <w:rPr>
          <w:rFonts w:cstheme="minorHAnsi"/>
          <w:i/>
          <w:iCs/>
          <w:color w:val="222222"/>
          <w:sz w:val="24"/>
          <w:szCs w:val="24"/>
          <w:shd w:val="clear" w:color="auto" w:fill="FFFFFF"/>
        </w:rPr>
        <w:t xml:space="preserve">The European </w:t>
      </w:r>
    </w:p>
    <w:p w14:paraId="216C8BC6" w14:textId="77777777" w:rsidR="002C2B62" w:rsidRPr="00921F7C" w:rsidRDefault="002C2B62" w:rsidP="00921F7C">
      <w:pPr>
        <w:spacing w:line="480" w:lineRule="auto"/>
        <w:ind w:left="720" w:hanging="720"/>
        <w:rPr>
          <w:rFonts w:cstheme="minorHAnsi"/>
          <w:color w:val="222222"/>
          <w:sz w:val="24"/>
          <w:szCs w:val="24"/>
          <w:shd w:val="clear" w:color="auto" w:fill="FFFFFF"/>
        </w:rPr>
      </w:pPr>
      <w:r w:rsidRPr="00921F7C">
        <w:rPr>
          <w:rFonts w:cstheme="minorHAnsi"/>
          <w:i/>
          <w:iCs/>
          <w:color w:val="222222"/>
          <w:sz w:val="24"/>
          <w:szCs w:val="24"/>
          <w:shd w:val="clear" w:color="auto" w:fill="FFFFFF"/>
        </w:rPr>
        <w:t xml:space="preserve">                 Legacy</w:t>
      </w:r>
      <w:r w:rsidRPr="00921F7C">
        <w:rPr>
          <w:rFonts w:cstheme="minorHAnsi"/>
          <w:color w:val="222222"/>
          <w:sz w:val="24"/>
          <w:szCs w:val="24"/>
          <w:shd w:val="clear" w:color="auto" w:fill="FFFFFF"/>
        </w:rPr>
        <w:t>, </w:t>
      </w:r>
      <w:r w:rsidRPr="00921F7C">
        <w:rPr>
          <w:rFonts w:cstheme="minorHAnsi"/>
          <w:i/>
          <w:iCs/>
          <w:color w:val="222222"/>
          <w:sz w:val="24"/>
          <w:szCs w:val="24"/>
          <w:shd w:val="clear" w:color="auto" w:fill="FFFFFF"/>
        </w:rPr>
        <w:t>25</w:t>
      </w:r>
      <w:r w:rsidRPr="00921F7C">
        <w:rPr>
          <w:rFonts w:cstheme="minorHAnsi"/>
          <w:color w:val="222222"/>
          <w:sz w:val="24"/>
          <w:szCs w:val="24"/>
          <w:shd w:val="clear" w:color="auto" w:fill="FFFFFF"/>
        </w:rPr>
        <w:t>(7-8), 801-825.</w:t>
      </w:r>
    </w:p>
    <w:p w14:paraId="41FBABC3" w14:textId="77777777" w:rsidR="002C2B62" w:rsidRPr="00921F7C" w:rsidRDefault="002C2B62" w:rsidP="00921F7C">
      <w:pPr>
        <w:spacing w:line="480" w:lineRule="auto"/>
        <w:ind w:left="720" w:hanging="720"/>
        <w:rPr>
          <w:rFonts w:cstheme="minorHAnsi"/>
          <w:sz w:val="24"/>
          <w:szCs w:val="24"/>
          <w:shd w:val="clear" w:color="auto" w:fill="FFFFFF"/>
        </w:rPr>
      </w:pPr>
      <w:proofErr w:type="spellStart"/>
      <w:r w:rsidRPr="00921F7C">
        <w:rPr>
          <w:rFonts w:cstheme="minorHAnsi"/>
          <w:sz w:val="24"/>
          <w:szCs w:val="24"/>
          <w:shd w:val="clear" w:color="auto" w:fill="FFFFFF"/>
        </w:rPr>
        <w:t>Portone</w:t>
      </w:r>
      <w:proofErr w:type="spellEnd"/>
      <w:r w:rsidRPr="00921F7C">
        <w:rPr>
          <w:rFonts w:cstheme="minorHAnsi"/>
          <w:sz w:val="24"/>
          <w:szCs w:val="24"/>
          <w:shd w:val="clear" w:color="auto" w:fill="FFFFFF"/>
        </w:rPr>
        <w:t xml:space="preserve">, P., &amp; </w:t>
      </w:r>
      <w:proofErr w:type="spellStart"/>
      <w:r w:rsidRPr="00921F7C">
        <w:rPr>
          <w:rFonts w:cstheme="minorHAnsi"/>
          <w:sz w:val="24"/>
          <w:szCs w:val="24"/>
          <w:shd w:val="clear" w:color="auto" w:fill="FFFFFF"/>
        </w:rPr>
        <w:t>Giorgetta</w:t>
      </w:r>
      <w:proofErr w:type="spellEnd"/>
      <w:r w:rsidRPr="00921F7C">
        <w:rPr>
          <w:rFonts w:cstheme="minorHAnsi"/>
          <w:sz w:val="24"/>
          <w:szCs w:val="24"/>
          <w:shd w:val="clear" w:color="auto" w:fill="FFFFFF"/>
        </w:rPr>
        <w:t xml:space="preserve">, V. (2024). </w:t>
      </w:r>
      <w:commentRangeStart w:id="24"/>
      <w:r w:rsidRPr="00921F7C">
        <w:rPr>
          <w:rFonts w:cstheme="minorHAnsi"/>
          <w:sz w:val="24"/>
          <w:szCs w:val="24"/>
          <w:shd w:val="clear" w:color="auto" w:fill="FFFFFF"/>
        </w:rPr>
        <w:t xml:space="preserve">What are the boundaries? Discerning “Pietas” </w:t>
      </w:r>
    </w:p>
    <w:p w14:paraId="6EF92BD5" w14:textId="77777777" w:rsidR="002C2B62" w:rsidRPr="00921F7C" w:rsidRDefault="002C2B62" w:rsidP="00921F7C">
      <w:pPr>
        <w:spacing w:line="480" w:lineRule="auto"/>
        <w:ind w:left="720" w:hanging="720"/>
        <w:rPr>
          <w:rFonts w:cstheme="minorHAnsi"/>
          <w:sz w:val="24"/>
          <w:szCs w:val="24"/>
          <w:shd w:val="clear" w:color="auto" w:fill="FFFFFF"/>
        </w:rPr>
      </w:pPr>
      <w:r w:rsidRPr="00921F7C">
        <w:rPr>
          <w:rFonts w:cstheme="minorHAnsi"/>
          <w:sz w:val="24"/>
          <w:szCs w:val="24"/>
          <w:shd w:val="clear" w:color="auto" w:fill="FFFFFF"/>
        </w:rPr>
        <w:t xml:space="preserve">                   From “Superstition” in a Frontier diocese: The pastoral action of the bishops of Como </w:t>
      </w:r>
    </w:p>
    <w:p w14:paraId="68137BF8" w14:textId="77777777" w:rsidR="002C2B62" w:rsidRPr="00921F7C" w:rsidRDefault="002C2B62" w:rsidP="00921F7C">
      <w:pPr>
        <w:spacing w:line="480" w:lineRule="auto"/>
        <w:ind w:left="720" w:hanging="720"/>
        <w:rPr>
          <w:rFonts w:cstheme="minorHAnsi"/>
          <w:sz w:val="24"/>
          <w:szCs w:val="24"/>
          <w:shd w:val="clear" w:color="auto" w:fill="FFFFFF"/>
        </w:rPr>
      </w:pPr>
      <w:r w:rsidRPr="00921F7C">
        <w:rPr>
          <w:rFonts w:cstheme="minorHAnsi"/>
          <w:sz w:val="24"/>
          <w:szCs w:val="24"/>
          <w:shd w:val="clear" w:color="auto" w:fill="FFFFFF"/>
        </w:rPr>
        <w:t xml:space="preserve">                   between the Sixteenth and Seventeenth Centuries.</w:t>
      </w:r>
      <w:r w:rsidRPr="00921F7C">
        <w:rPr>
          <w:rFonts w:cstheme="minorHAnsi"/>
          <w:i/>
          <w:iCs/>
          <w:sz w:val="24"/>
          <w:szCs w:val="24"/>
          <w:shd w:val="clear" w:color="auto" w:fill="FFFFFF"/>
        </w:rPr>
        <w:t> </w:t>
      </w:r>
      <w:commentRangeEnd w:id="24"/>
      <w:r w:rsidR="0020656D">
        <w:rPr>
          <w:rStyle w:val="CommentReference"/>
        </w:rPr>
        <w:commentReference w:id="24"/>
      </w:r>
      <w:r w:rsidRPr="00921F7C">
        <w:rPr>
          <w:rFonts w:cstheme="minorHAnsi"/>
          <w:i/>
          <w:iCs/>
          <w:sz w:val="24"/>
          <w:szCs w:val="24"/>
          <w:shd w:val="clear" w:color="auto" w:fill="FFFFFF"/>
        </w:rPr>
        <w:t>Religions, 15</w:t>
      </w:r>
      <w:r w:rsidRPr="00921F7C">
        <w:rPr>
          <w:rFonts w:cstheme="minorHAnsi"/>
          <w:sz w:val="24"/>
          <w:szCs w:val="24"/>
          <w:shd w:val="clear" w:color="auto" w:fill="FFFFFF"/>
        </w:rPr>
        <w:t xml:space="preserve">(9), 1108. </w:t>
      </w:r>
    </w:p>
    <w:p w14:paraId="4E87C105" w14:textId="77777777" w:rsidR="002C2B62" w:rsidRPr="00921F7C" w:rsidRDefault="002C2B62" w:rsidP="00921F7C">
      <w:pPr>
        <w:spacing w:line="480" w:lineRule="auto"/>
        <w:ind w:left="720" w:hanging="720"/>
        <w:rPr>
          <w:rFonts w:cstheme="minorHAnsi"/>
          <w:sz w:val="24"/>
          <w:szCs w:val="24"/>
        </w:rPr>
      </w:pPr>
      <w:r w:rsidRPr="00921F7C">
        <w:rPr>
          <w:rFonts w:cstheme="minorHAnsi"/>
          <w:sz w:val="24"/>
          <w:szCs w:val="24"/>
          <w:shd w:val="clear" w:color="auto" w:fill="FFFFFF"/>
        </w:rPr>
        <w:t xml:space="preserve">                   </w:t>
      </w:r>
      <w:proofErr w:type="spellStart"/>
      <w:r w:rsidRPr="00921F7C">
        <w:rPr>
          <w:rFonts w:cstheme="minorHAnsi"/>
          <w:sz w:val="24"/>
          <w:szCs w:val="24"/>
          <w:shd w:val="clear" w:color="auto" w:fill="FFFFFF"/>
        </w:rPr>
        <w:t>doi:https</w:t>
      </w:r>
      <w:proofErr w:type="spellEnd"/>
      <w:r w:rsidRPr="00921F7C">
        <w:rPr>
          <w:rFonts w:cstheme="minorHAnsi"/>
          <w:sz w:val="24"/>
          <w:szCs w:val="24"/>
          <w:shd w:val="clear" w:color="auto" w:fill="FFFFFF"/>
        </w:rPr>
        <w:t>://doi.org/10.3390/rel15091108</w:t>
      </w:r>
    </w:p>
    <w:p w14:paraId="07B1508D" w14:textId="1CB329E7" w:rsidR="002C2B62" w:rsidRPr="00921F7C" w:rsidRDefault="002C2B62" w:rsidP="00921F7C">
      <w:pPr>
        <w:spacing w:line="480" w:lineRule="auto"/>
        <w:ind w:left="720" w:hanging="720"/>
        <w:rPr>
          <w:rFonts w:cstheme="minorHAnsi"/>
          <w:i/>
          <w:iCs/>
          <w:kern w:val="0"/>
          <w:sz w:val="24"/>
          <w:szCs w:val="24"/>
          <w:shd w:val="clear" w:color="auto" w:fill="FFFFFF"/>
          <w14:ligatures w14:val="none"/>
        </w:rPr>
      </w:pPr>
      <w:r w:rsidRPr="00921F7C">
        <w:rPr>
          <w:rFonts w:cstheme="minorHAnsi"/>
          <w:kern w:val="0"/>
          <w:sz w:val="24"/>
          <w:szCs w:val="24"/>
          <w:shd w:val="clear" w:color="auto" w:fill="FFFFFF"/>
          <w14:ligatures w14:val="none"/>
        </w:rPr>
        <w:t xml:space="preserve">Salzman, D. (2022). </w:t>
      </w:r>
      <w:commentRangeStart w:id="25"/>
      <w:r w:rsidRPr="00921F7C">
        <w:rPr>
          <w:rFonts w:cstheme="minorHAnsi"/>
          <w:kern w:val="0"/>
          <w:sz w:val="24"/>
          <w:szCs w:val="24"/>
          <w:shd w:val="clear" w:color="auto" w:fill="FFFFFF"/>
          <w14:ligatures w14:val="none"/>
        </w:rPr>
        <w:t>The Constitutionality of Orthodoxy</w:t>
      </w:r>
      <w:commentRangeEnd w:id="25"/>
      <w:r w:rsidR="001A7FCB">
        <w:rPr>
          <w:rStyle w:val="CommentReference"/>
        </w:rPr>
        <w:commentReference w:id="25"/>
      </w:r>
      <w:r w:rsidRPr="00921F7C">
        <w:rPr>
          <w:rFonts w:cstheme="minorHAnsi"/>
          <w:kern w:val="0"/>
          <w:sz w:val="24"/>
          <w:szCs w:val="24"/>
          <w:shd w:val="clear" w:color="auto" w:fill="FFFFFF"/>
          <w14:ligatures w14:val="none"/>
        </w:rPr>
        <w:t>. </w:t>
      </w:r>
      <w:r w:rsidRPr="00921F7C">
        <w:rPr>
          <w:rFonts w:cstheme="minorHAnsi"/>
          <w:i/>
          <w:iCs/>
          <w:kern w:val="0"/>
          <w:sz w:val="24"/>
          <w:szCs w:val="24"/>
          <w:shd w:val="clear" w:color="auto" w:fill="FFFFFF"/>
          <w14:ligatures w14:val="none"/>
        </w:rPr>
        <w:t xml:space="preserve">The University of Chicago Law </w:t>
      </w:r>
    </w:p>
    <w:p w14:paraId="386BDABC" w14:textId="77777777" w:rsidR="002C2B62" w:rsidRPr="00921F7C" w:rsidRDefault="002C2B62" w:rsidP="00921F7C">
      <w:pPr>
        <w:spacing w:line="480" w:lineRule="auto"/>
        <w:ind w:left="720" w:hanging="720"/>
        <w:rPr>
          <w:rFonts w:cstheme="minorHAnsi"/>
          <w:kern w:val="0"/>
          <w:sz w:val="24"/>
          <w:szCs w:val="24"/>
          <w:shd w:val="clear" w:color="auto" w:fill="FFFFFF"/>
          <w14:ligatures w14:val="none"/>
        </w:rPr>
      </w:pPr>
      <w:r w:rsidRPr="00921F7C">
        <w:rPr>
          <w:rFonts w:cstheme="minorHAnsi"/>
          <w:i/>
          <w:iCs/>
          <w:kern w:val="0"/>
          <w:sz w:val="24"/>
          <w:szCs w:val="24"/>
          <w:shd w:val="clear" w:color="auto" w:fill="FFFFFF"/>
          <w14:ligatures w14:val="none"/>
        </w:rPr>
        <w:t xml:space="preserve">                  Review</w:t>
      </w:r>
      <w:r w:rsidRPr="00921F7C">
        <w:rPr>
          <w:rFonts w:cstheme="minorHAnsi"/>
          <w:kern w:val="0"/>
          <w:sz w:val="24"/>
          <w:szCs w:val="24"/>
          <w:shd w:val="clear" w:color="auto" w:fill="FFFFFF"/>
          <w14:ligatures w14:val="none"/>
        </w:rPr>
        <w:t>, </w:t>
      </w:r>
      <w:r w:rsidRPr="00921F7C">
        <w:rPr>
          <w:rFonts w:cstheme="minorHAnsi"/>
          <w:i/>
          <w:iCs/>
          <w:kern w:val="0"/>
          <w:sz w:val="24"/>
          <w:szCs w:val="24"/>
          <w:shd w:val="clear" w:color="auto" w:fill="FFFFFF"/>
          <w14:ligatures w14:val="none"/>
        </w:rPr>
        <w:t>89</w:t>
      </w:r>
      <w:r w:rsidRPr="00921F7C">
        <w:rPr>
          <w:rFonts w:cstheme="minorHAnsi"/>
          <w:kern w:val="0"/>
          <w:sz w:val="24"/>
          <w:szCs w:val="24"/>
          <w:shd w:val="clear" w:color="auto" w:fill="FFFFFF"/>
          <w14:ligatures w14:val="none"/>
        </w:rPr>
        <w:t>(4), 1069-1112.</w:t>
      </w:r>
    </w:p>
    <w:p w14:paraId="127AEC67" w14:textId="5CFE3371" w:rsidR="002C2B62" w:rsidRPr="00921F7C" w:rsidRDefault="002C2B62" w:rsidP="00921F7C">
      <w:pPr>
        <w:spacing w:line="480" w:lineRule="auto"/>
        <w:ind w:left="720" w:hanging="720"/>
        <w:rPr>
          <w:rFonts w:cstheme="minorHAnsi"/>
          <w:i/>
          <w:iCs/>
          <w:color w:val="222222"/>
          <w:sz w:val="24"/>
          <w:szCs w:val="24"/>
          <w:shd w:val="clear" w:color="auto" w:fill="FFFFFF"/>
        </w:rPr>
      </w:pPr>
      <w:commentRangeStart w:id="26"/>
      <w:r w:rsidRPr="00921F7C">
        <w:rPr>
          <w:rFonts w:cstheme="minorHAnsi"/>
          <w:sz w:val="24"/>
          <w:szCs w:val="24"/>
        </w:rPr>
        <w:t xml:space="preserve"> </w:t>
      </w:r>
      <w:r w:rsidRPr="00921F7C">
        <w:rPr>
          <w:rFonts w:cstheme="minorHAnsi"/>
          <w:color w:val="222222"/>
          <w:sz w:val="24"/>
          <w:szCs w:val="24"/>
          <w:shd w:val="clear" w:color="auto" w:fill="FFFFFF"/>
        </w:rPr>
        <w:t>Soloveitchik, H. (2021). </w:t>
      </w:r>
      <w:r w:rsidRPr="00921F7C">
        <w:rPr>
          <w:rFonts w:cstheme="minorHAnsi"/>
          <w:i/>
          <w:iCs/>
          <w:color w:val="222222"/>
          <w:sz w:val="24"/>
          <w:szCs w:val="24"/>
          <w:shd w:val="clear" w:color="auto" w:fill="FFFFFF"/>
        </w:rPr>
        <w:t xml:space="preserve">Rupture and Reconstruction: The Transformation of Modern </w:t>
      </w:r>
    </w:p>
    <w:p w14:paraId="10CBE32B" w14:textId="77777777" w:rsidR="002C2B62" w:rsidRPr="00921F7C" w:rsidRDefault="002C2B62" w:rsidP="00921F7C">
      <w:pPr>
        <w:spacing w:line="480" w:lineRule="auto"/>
        <w:ind w:left="720" w:hanging="720"/>
        <w:rPr>
          <w:rFonts w:cstheme="minorHAnsi"/>
          <w:sz w:val="24"/>
          <w:szCs w:val="24"/>
        </w:rPr>
      </w:pPr>
      <w:r w:rsidRPr="00921F7C">
        <w:rPr>
          <w:rFonts w:cstheme="minorHAnsi"/>
          <w:i/>
          <w:iCs/>
          <w:color w:val="222222"/>
          <w:sz w:val="24"/>
          <w:szCs w:val="24"/>
          <w:shd w:val="clear" w:color="auto" w:fill="FFFFFF"/>
        </w:rPr>
        <w:t xml:space="preserve">                 Orthodoxy</w:t>
      </w:r>
      <w:r w:rsidRPr="00921F7C">
        <w:rPr>
          <w:rFonts w:cstheme="minorHAnsi"/>
          <w:color w:val="222222"/>
          <w:sz w:val="24"/>
          <w:szCs w:val="24"/>
          <w:shd w:val="clear" w:color="auto" w:fill="FFFFFF"/>
        </w:rPr>
        <w:t>. Liverpool University Press.</w:t>
      </w:r>
      <w:commentRangeEnd w:id="26"/>
      <w:r w:rsidR="00F75E58">
        <w:rPr>
          <w:rStyle w:val="CommentReference"/>
        </w:rPr>
        <w:commentReference w:id="26"/>
      </w:r>
    </w:p>
    <w:p w14:paraId="65E0AE91" w14:textId="77777777" w:rsidR="002C2B62" w:rsidRDefault="002C2B62" w:rsidP="00921F7C">
      <w:pPr>
        <w:spacing w:line="480" w:lineRule="auto"/>
        <w:ind w:left="720" w:hanging="720"/>
        <w:rPr>
          <w:rFonts w:cstheme="minorHAnsi"/>
          <w:b/>
          <w:bCs/>
          <w:sz w:val="24"/>
          <w:szCs w:val="24"/>
        </w:rPr>
      </w:pPr>
    </w:p>
    <w:p w14:paraId="4779E174" w14:textId="77777777" w:rsidR="00AD2CC1" w:rsidRDefault="00AD2CC1" w:rsidP="00921F7C">
      <w:pPr>
        <w:spacing w:line="480" w:lineRule="auto"/>
        <w:ind w:left="720" w:hanging="720"/>
        <w:rPr>
          <w:rFonts w:cstheme="minorHAnsi"/>
          <w:b/>
          <w:bCs/>
          <w:sz w:val="24"/>
          <w:szCs w:val="24"/>
        </w:rPr>
      </w:pPr>
    </w:p>
    <w:p w14:paraId="5197CA6B" w14:textId="77777777" w:rsidR="00AD2CC1" w:rsidRPr="00921F7C" w:rsidRDefault="00AD2CC1" w:rsidP="00921F7C">
      <w:pPr>
        <w:spacing w:line="480" w:lineRule="auto"/>
        <w:ind w:left="720" w:hanging="720"/>
        <w:rPr>
          <w:rFonts w:cstheme="minorHAnsi"/>
          <w:b/>
          <w:bCs/>
          <w:sz w:val="24"/>
          <w:szCs w:val="24"/>
        </w:rPr>
      </w:pPr>
    </w:p>
    <w:sectPr w:rsidR="00AD2CC1" w:rsidRPr="00921F7C">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5" w:author="David Ward" w:date="2024-12-03T14:27:00Z" w:initials="DW">
    <w:p w14:paraId="1563E166" w14:textId="39EBE59F" w:rsidR="00A55C13" w:rsidRDefault="00C64FF2" w:rsidP="00C64FF2">
      <w:pPr>
        <w:spacing w:line="240" w:lineRule="auto"/>
        <w:rPr>
          <w:rFonts w:cstheme="minorHAnsi"/>
          <w:sz w:val="24"/>
          <w:szCs w:val="24"/>
          <w:shd w:val="clear" w:color="auto" w:fill="FFFFFF"/>
        </w:rPr>
      </w:pPr>
      <w:r>
        <w:rPr>
          <w:rStyle w:val="CommentReference"/>
        </w:rPr>
        <w:annotationRef/>
      </w:r>
      <w:r w:rsidR="00A55C13">
        <w:rPr>
          <w:rFonts w:cstheme="minorHAnsi"/>
          <w:sz w:val="24"/>
          <w:szCs w:val="24"/>
          <w:shd w:val="clear" w:color="auto" w:fill="FFFFFF"/>
        </w:rPr>
        <w:t>Article titles are to be in sentence case:</w:t>
      </w:r>
    </w:p>
    <w:p w14:paraId="21432A55" w14:textId="6753D01D" w:rsidR="00C64FF2" w:rsidRPr="00C64FF2" w:rsidRDefault="00A55C13" w:rsidP="00C64FF2">
      <w:pPr>
        <w:spacing w:line="240" w:lineRule="auto"/>
        <w:rPr>
          <w:rFonts w:cstheme="minorHAnsi"/>
          <w:sz w:val="24"/>
          <w:szCs w:val="24"/>
          <w:shd w:val="clear" w:color="auto" w:fill="FFFFFF"/>
        </w:rPr>
      </w:pPr>
      <w:r w:rsidRPr="00921F7C">
        <w:rPr>
          <w:rFonts w:cstheme="minorHAnsi"/>
          <w:sz w:val="24"/>
          <w:szCs w:val="24"/>
          <w:shd w:val="clear" w:color="auto" w:fill="FFFFFF"/>
        </w:rPr>
        <w:t xml:space="preserve">Afaradi, A. (2023). </w:t>
      </w:r>
      <w:r w:rsidR="00C64FF2" w:rsidRPr="00921F7C">
        <w:rPr>
          <w:rFonts w:cstheme="minorHAnsi"/>
          <w:sz w:val="24"/>
          <w:szCs w:val="24"/>
          <w:shd w:val="clear" w:color="auto" w:fill="FFFFFF"/>
        </w:rPr>
        <w:t xml:space="preserve">Holistic Christian </w:t>
      </w:r>
      <w:r w:rsidRPr="00A55C13">
        <w:rPr>
          <w:rFonts w:cstheme="minorHAnsi"/>
          <w:color w:val="FF0000"/>
          <w:sz w:val="24"/>
          <w:szCs w:val="24"/>
          <w:shd w:val="clear" w:color="auto" w:fill="FFFFFF"/>
        </w:rPr>
        <w:t>l</w:t>
      </w:r>
      <w:r w:rsidR="00C64FF2" w:rsidRPr="00A55C13">
        <w:rPr>
          <w:rFonts w:cstheme="minorHAnsi"/>
          <w:color w:val="FF0000"/>
          <w:sz w:val="24"/>
          <w:szCs w:val="24"/>
          <w:shd w:val="clear" w:color="auto" w:fill="FFFFFF"/>
        </w:rPr>
        <w:t xml:space="preserve">eadership: The </w:t>
      </w:r>
      <w:r w:rsidRPr="00A55C13">
        <w:rPr>
          <w:rFonts w:cstheme="minorHAnsi"/>
          <w:color w:val="FF0000"/>
          <w:sz w:val="24"/>
          <w:szCs w:val="24"/>
          <w:shd w:val="clear" w:color="auto" w:fill="FFFFFF"/>
        </w:rPr>
        <w:t>c</w:t>
      </w:r>
      <w:r w:rsidR="00C64FF2" w:rsidRPr="00A55C13">
        <w:rPr>
          <w:rFonts w:cstheme="minorHAnsi"/>
          <w:color w:val="FF0000"/>
          <w:sz w:val="24"/>
          <w:szCs w:val="24"/>
          <w:shd w:val="clear" w:color="auto" w:fill="FFFFFF"/>
        </w:rPr>
        <w:t xml:space="preserve">ombination of </w:t>
      </w:r>
      <w:r w:rsidRPr="00A55C13">
        <w:rPr>
          <w:rFonts w:cstheme="minorHAnsi"/>
          <w:color w:val="FF0000"/>
          <w:sz w:val="24"/>
          <w:szCs w:val="24"/>
          <w:shd w:val="clear" w:color="auto" w:fill="FFFFFF"/>
        </w:rPr>
        <w:t>o</w:t>
      </w:r>
      <w:r w:rsidR="00C64FF2" w:rsidRPr="00A55C13">
        <w:rPr>
          <w:rFonts w:cstheme="minorHAnsi"/>
          <w:color w:val="FF0000"/>
          <w:sz w:val="24"/>
          <w:szCs w:val="24"/>
          <w:shd w:val="clear" w:color="auto" w:fill="FFFFFF"/>
        </w:rPr>
        <w:t xml:space="preserve">rthodoxy, </w:t>
      </w:r>
      <w:r w:rsidR="00C64FF2" w:rsidRPr="00A55C13">
        <w:rPr>
          <w:rFonts w:cstheme="minorHAnsi"/>
          <w:color w:val="FF0000"/>
          <w:sz w:val="24"/>
          <w:szCs w:val="24"/>
          <w:shd w:val="clear" w:color="auto" w:fill="FFFFFF"/>
        </w:rPr>
        <w:t>o</w:t>
      </w:r>
      <w:r w:rsidR="00C64FF2" w:rsidRPr="00A55C13">
        <w:rPr>
          <w:rFonts w:cstheme="minorHAnsi"/>
          <w:color w:val="FF0000"/>
          <w:sz w:val="24"/>
          <w:szCs w:val="24"/>
          <w:shd w:val="clear" w:color="auto" w:fill="FFFFFF"/>
        </w:rPr>
        <w:t xml:space="preserve">rthopraxis and </w:t>
      </w:r>
      <w:proofErr w:type="spellStart"/>
      <w:r w:rsidR="00C64FF2" w:rsidRPr="00A55C13">
        <w:rPr>
          <w:rFonts w:cstheme="minorHAnsi"/>
          <w:color w:val="FF0000"/>
          <w:sz w:val="24"/>
          <w:szCs w:val="24"/>
          <w:shd w:val="clear" w:color="auto" w:fill="FFFFFF"/>
        </w:rPr>
        <w:t>o</w:t>
      </w:r>
      <w:r w:rsidR="00C64FF2" w:rsidRPr="00A55C13">
        <w:rPr>
          <w:rFonts w:cstheme="minorHAnsi"/>
          <w:color w:val="FF0000"/>
          <w:sz w:val="24"/>
          <w:szCs w:val="24"/>
          <w:shd w:val="clear" w:color="auto" w:fill="FFFFFF"/>
        </w:rPr>
        <w:t>rthopathy</w:t>
      </w:r>
      <w:proofErr w:type="spellEnd"/>
      <w:r w:rsidRPr="00A55C13">
        <w:rPr>
          <w:rFonts w:cstheme="minorHAnsi"/>
          <w:color w:val="FF0000"/>
          <w:sz w:val="24"/>
          <w:szCs w:val="24"/>
          <w:shd w:val="clear" w:color="auto" w:fill="FFFFFF"/>
        </w:rPr>
        <w:t xml:space="preserve">. </w:t>
      </w:r>
      <w:r w:rsidRPr="00921F7C">
        <w:rPr>
          <w:rFonts w:cstheme="minorHAnsi"/>
          <w:i/>
          <w:iCs/>
          <w:sz w:val="24"/>
          <w:szCs w:val="24"/>
          <w:shd w:val="clear" w:color="auto" w:fill="FFFFFF"/>
        </w:rPr>
        <w:t>Pharos Journal of Theology</w:t>
      </w:r>
      <w:r w:rsidRPr="00921F7C">
        <w:rPr>
          <w:rFonts w:cstheme="minorHAnsi"/>
          <w:sz w:val="24"/>
          <w:szCs w:val="24"/>
          <w:shd w:val="clear" w:color="auto" w:fill="FFFFFF"/>
        </w:rPr>
        <w:t>, </w:t>
      </w:r>
      <w:r w:rsidRPr="00921F7C">
        <w:rPr>
          <w:rFonts w:cstheme="minorHAnsi"/>
          <w:i/>
          <w:iCs/>
          <w:sz w:val="24"/>
          <w:szCs w:val="24"/>
          <w:shd w:val="clear" w:color="auto" w:fill="FFFFFF"/>
        </w:rPr>
        <w:t>104</w:t>
      </w:r>
      <w:r w:rsidRPr="00921F7C">
        <w:rPr>
          <w:rFonts w:cstheme="minorHAnsi"/>
          <w:sz w:val="24"/>
          <w:szCs w:val="24"/>
          <w:shd w:val="clear" w:color="auto" w:fill="FFFFFF"/>
        </w:rPr>
        <w:t>(4).</w:t>
      </w:r>
    </w:p>
  </w:comment>
  <w:comment w:id="6" w:author="David Ward" w:date="2024-12-15T13:31:00Z" w:initials="DW">
    <w:p w14:paraId="3167231F" w14:textId="5CBB3C2B" w:rsidR="001A7FCB" w:rsidRDefault="001A7FCB">
      <w:pPr>
        <w:pStyle w:val="CommentText"/>
      </w:pPr>
      <w:r>
        <w:rPr>
          <w:rStyle w:val="CommentReference"/>
        </w:rPr>
        <w:annotationRef/>
      </w:r>
    </w:p>
  </w:comment>
  <w:comment w:id="7" w:author="David Ward" w:date="2024-12-15T13:26:00Z" w:initials="DW">
    <w:p w14:paraId="57268B9B" w14:textId="1ECA025A" w:rsidR="001A7FCB" w:rsidRPr="001A7FCB" w:rsidRDefault="001A7FCB" w:rsidP="001A7FCB">
      <w:pPr>
        <w:rPr>
          <w:rFonts w:cstheme="minorHAnsi"/>
          <w:sz w:val="24"/>
          <w:szCs w:val="24"/>
          <w:shd w:val="clear" w:color="auto" w:fill="FFFFFF"/>
        </w:rPr>
      </w:pPr>
      <w:r>
        <w:rPr>
          <w:rStyle w:val="CommentReference"/>
        </w:rPr>
        <w:annotationRef/>
      </w:r>
      <w:r w:rsidRPr="00921F7C">
        <w:rPr>
          <w:rFonts w:cstheme="minorHAnsi"/>
          <w:sz w:val="24"/>
          <w:szCs w:val="24"/>
          <w:shd w:val="clear" w:color="auto" w:fill="FFFFFF"/>
        </w:rPr>
        <w:t xml:space="preserve">Holistic Christian </w:t>
      </w:r>
      <w:r>
        <w:rPr>
          <w:rFonts w:cstheme="minorHAnsi"/>
          <w:sz w:val="24"/>
          <w:szCs w:val="24"/>
          <w:shd w:val="clear" w:color="auto" w:fill="FFFFFF"/>
        </w:rPr>
        <w:t>l</w:t>
      </w:r>
      <w:r w:rsidRPr="00921F7C">
        <w:rPr>
          <w:rFonts w:cstheme="minorHAnsi"/>
          <w:sz w:val="24"/>
          <w:szCs w:val="24"/>
          <w:shd w:val="clear" w:color="auto" w:fill="FFFFFF"/>
        </w:rPr>
        <w:t xml:space="preserve">eadership: The </w:t>
      </w:r>
      <w:r>
        <w:rPr>
          <w:rFonts w:cstheme="minorHAnsi"/>
          <w:sz w:val="24"/>
          <w:szCs w:val="24"/>
          <w:shd w:val="clear" w:color="auto" w:fill="FFFFFF"/>
        </w:rPr>
        <w:t>c</w:t>
      </w:r>
      <w:r w:rsidRPr="00921F7C">
        <w:rPr>
          <w:rFonts w:cstheme="minorHAnsi"/>
          <w:sz w:val="24"/>
          <w:szCs w:val="24"/>
          <w:shd w:val="clear" w:color="auto" w:fill="FFFFFF"/>
        </w:rPr>
        <w:t xml:space="preserve">ombination of </w:t>
      </w:r>
      <w:r>
        <w:rPr>
          <w:rFonts w:cstheme="minorHAnsi"/>
          <w:sz w:val="24"/>
          <w:szCs w:val="24"/>
          <w:shd w:val="clear" w:color="auto" w:fill="FFFFFF"/>
        </w:rPr>
        <w:t>o</w:t>
      </w:r>
      <w:r w:rsidRPr="00921F7C">
        <w:rPr>
          <w:rFonts w:cstheme="minorHAnsi"/>
          <w:sz w:val="24"/>
          <w:szCs w:val="24"/>
          <w:shd w:val="clear" w:color="auto" w:fill="FFFFFF"/>
        </w:rPr>
        <w:t xml:space="preserve">rthodoxy, </w:t>
      </w:r>
      <w:r>
        <w:rPr>
          <w:rFonts w:cstheme="minorHAnsi"/>
          <w:sz w:val="24"/>
          <w:szCs w:val="24"/>
          <w:shd w:val="clear" w:color="auto" w:fill="FFFFFF"/>
        </w:rPr>
        <w:t>o</w:t>
      </w:r>
      <w:r w:rsidRPr="00921F7C">
        <w:rPr>
          <w:rFonts w:cstheme="minorHAnsi"/>
          <w:sz w:val="24"/>
          <w:szCs w:val="24"/>
          <w:shd w:val="clear" w:color="auto" w:fill="FFFFFF"/>
        </w:rPr>
        <w:t xml:space="preserve">rthopraxis and </w:t>
      </w:r>
      <w:proofErr w:type="spellStart"/>
      <w:r>
        <w:rPr>
          <w:rFonts w:cstheme="minorHAnsi"/>
          <w:sz w:val="24"/>
          <w:szCs w:val="24"/>
          <w:shd w:val="clear" w:color="auto" w:fill="FFFFFF"/>
        </w:rPr>
        <w:t>o</w:t>
      </w:r>
      <w:r w:rsidRPr="00921F7C">
        <w:rPr>
          <w:rFonts w:cstheme="minorHAnsi"/>
          <w:sz w:val="24"/>
          <w:szCs w:val="24"/>
          <w:shd w:val="clear" w:color="auto" w:fill="FFFFFF"/>
        </w:rPr>
        <w:t>rthopathy</w:t>
      </w:r>
      <w:proofErr w:type="spellEnd"/>
      <w:r w:rsidRPr="00921F7C">
        <w:rPr>
          <w:rFonts w:cstheme="minorHAnsi"/>
          <w:sz w:val="24"/>
          <w:szCs w:val="24"/>
          <w:shd w:val="clear" w:color="auto" w:fill="FFFFFF"/>
        </w:rPr>
        <w:t>. </w:t>
      </w:r>
    </w:p>
  </w:comment>
  <w:comment w:id="8" w:author="David Ward" w:date="2024-12-15T13:34:00Z" w:initials="DW">
    <w:p w14:paraId="659A7F49" w14:textId="132A6452" w:rsidR="001A7FCB" w:rsidRDefault="001A7FCB">
      <w:pPr>
        <w:pStyle w:val="CommentText"/>
      </w:pPr>
      <w:r>
        <w:rPr>
          <w:rStyle w:val="CommentReference"/>
        </w:rPr>
        <w:annotationRef/>
      </w:r>
      <w:r w:rsidRPr="00921F7C">
        <w:rPr>
          <w:rFonts w:cstheme="minorHAnsi"/>
          <w:kern w:val="0"/>
          <w:sz w:val="24"/>
          <w:szCs w:val="24"/>
          <w:shd w:val="clear" w:color="auto" w:fill="FFFFFF"/>
          <w14:ligatures w14:val="none"/>
        </w:rPr>
        <w:t xml:space="preserve">Mujahid, I. (2021). Islamic orthodoxy-based character education: </w:t>
      </w:r>
      <w:r w:rsidRPr="00F75E58">
        <w:rPr>
          <w:rFonts w:cstheme="minorHAnsi"/>
          <w:color w:val="FF0000"/>
          <w:kern w:val="0"/>
          <w:sz w:val="24"/>
          <w:szCs w:val="24"/>
          <w:shd w:val="clear" w:color="auto" w:fill="FFFFFF"/>
          <w14:ligatures w14:val="none"/>
        </w:rPr>
        <w:t xml:space="preserve">Creating </w:t>
      </w:r>
      <w:r w:rsidRPr="00921F7C">
        <w:rPr>
          <w:rFonts w:cstheme="minorHAnsi"/>
          <w:kern w:val="0"/>
          <w:sz w:val="24"/>
          <w:szCs w:val="24"/>
          <w:shd w:val="clear" w:color="auto" w:fill="FFFFFF"/>
          <w14:ligatures w14:val="none"/>
        </w:rPr>
        <w:t xml:space="preserve">moderate Muslim in a modern </w:t>
      </w:r>
      <w:proofErr w:type="spellStart"/>
      <w:r w:rsidRPr="00F75E58">
        <w:rPr>
          <w:rFonts w:cstheme="minorHAnsi"/>
          <w:color w:val="FF0000"/>
          <w:kern w:val="0"/>
          <w:sz w:val="24"/>
          <w:szCs w:val="24"/>
          <w:shd w:val="clear" w:color="auto" w:fill="FFFFFF"/>
          <w14:ligatures w14:val="none"/>
        </w:rPr>
        <w:t>Pesantren</w:t>
      </w:r>
      <w:proofErr w:type="spellEnd"/>
      <w:r w:rsidRPr="00F75E58">
        <w:rPr>
          <w:rFonts w:cstheme="minorHAnsi"/>
          <w:color w:val="FF0000"/>
          <w:kern w:val="0"/>
          <w:sz w:val="24"/>
          <w:szCs w:val="24"/>
          <w:shd w:val="clear" w:color="auto" w:fill="FFFFFF"/>
          <w14:ligatures w14:val="none"/>
        </w:rPr>
        <w:t xml:space="preserve"> </w:t>
      </w:r>
      <w:r w:rsidRPr="00921F7C">
        <w:rPr>
          <w:rFonts w:cstheme="minorHAnsi"/>
          <w:kern w:val="0"/>
          <w:sz w:val="24"/>
          <w:szCs w:val="24"/>
          <w:shd w:val="clear" w:color="auto" w:fill="FFFFFF"/>
          <w14:ligatures w14:val="none"/>
        </w:rPr>
        <w:t>in Indonesia. </w:t>
      </w:r>
      <w:r w:rsidRPr="00921F7C">
        <w:rPr>
          <w:rFonts w:cstheme="minorHAnsi"/>
          <w:i/>
          <w:iCs/>
          <w:kern w:val="0"/>
          <w:sz w:val="24"/>
          <w:szCs w:val="24"/>
          <w:shd w:val="clear" w:color="auto" w:fill="FFFFFF"/>
          <w14:ligatures w14:val="none"/>
        </w:rPr>
        <w:t>Indonesian Journal of Islam and Muslim Societies</w:t>
      </w:r>
      <w:r w:rsidRPr="00921F7C">
        <w:rPr>
          <w:rFonts w:cstheme="minorHAnsi"/>
          <w:kern w:val="0"/>
          <w:sz w:val="24"/>
          <w:szCs w:val="24"/>
          <w:shd w:val="clear" w:color="auto" w:fill="FFFFFF"/>
          <w14:ligatures w14:val="none"/>
        </w:rPr>
        <w:t>, </w:t>
      </w:r>
      <w:r w:rsidRPr="00921F7C">
        <w:rPr>
          <w:rFonts w:cstheme="minorHAnsi"/>
          <w:i/>
          <w:iCs/>
          <w:kern w:val="0"/>
          <w:sz w:val="24"/>
          <w:szCs w:val="24"/>
          <w:shd w:val="clear" w:color="auto" w:fill="FFFFFF"/>
          <w14:ligatures w14:val="none"/>
        </w:rPr>
        <w:t>11</w:t>
      </w:r>
      <w:r w:rsidRPr="00921F7C">
        <w:rPr>
          <w:rFonts w:cstheme="minorHAnsi"/>
          <w:kern w:val="0"/>
          <w:sz w:val="24"/>
          <w:szCs w:val="24"/>
          <w:shd w:val="clear" w:color="auto" w:fill="FFFFFF"/>
          <w14:ligatures w14:val="none"/>
        </w:rPr>
        <w:t>(2), 185-212.</w:t>
      </w:r>
    </w:p>
  </w:comment>
  <w:comment w:id="9" w:author="David Ward" w:date="2024-12-15T13:26:00Z" w:initials="DW">
    <w:p w14:paraId="0F55DD07" w14:textId="4D2AFEF3" w:rsidR="001A7FCB" w:rsidRDefault="001A7FCB">
      <w:pPr>
        <w:pStyle w:val="CommentText"/>
      </w:pPr>
      <w:r>
        <w:rPr>
          <w:rStyle w:val="CommentReference"/>
        </w:rPr>
        <w:annotationRef/>
      </w:r>
      <w:r w:rsidRPr="00921F7C">
        <w:rPr>
          <w:rFonts w:cstheme="minorHAnsi"/>
          <w:kern w:val="0"/>
          <w:sz w:val="24"/>
          <w:szCs w:val="24"/>
          <w:shd w:val="clear" w:color="auto" w:fill="FFFFFF"/>
          <w14:ligatures w14:val="none"/>
        </w:rPr>
        <w:t xml:space="preserve">The </w:t>
      </w:r>
      <w:r>
        <w:rPr>
          <w:rFonts w:cstheme="minorHAnsi"/>
          <w:kern w:val="0"/>
          <w:sz w:val="24"/>
          <w:szCs w:val="24"/>
          <w:shd w:val="clear" w:color="auto" w:fill="FFFFFF"/>
          <w14:ligatures w14:val="none"/>
        </w:rPr>
        <w:t>c</w:t>
      </w:r>
      <w:r w:rsidRPr="00921F7C">
        <w:rPr>
          <w:rFonts w:cstheme="minorHAnsi"/>
          <w:kern w:val="0"/>
          <w:sz w:val="24"/>
          <w:szCs w:val="24"/>
          <w:shd w:val="clear" w:color="auto" w:fill="FFFFFF"/>
          <w14:ligatures w14:val="none"/>
        </w:rPr>
        <w:t xml:space="preserve">onstitutionality of </w:t>
      </w:r>
      <w:r>
        <w:rPr>
          <w:rFonts w:cstheme="minorHAnsi"/>
          <w:kern w:val="0"/>
          <w:sz w:val="24"/>
          <w:szCs w:val="24"/>
          <w:shd w:val="clear" w:color="auto" w:fill="FFFFFF"/>
          <w14:ligatures w14:val="none"/>
        </w:rPr>
        <w:t>o</w:t>
      </w:r>
      <w:r w:rsidRPr="00921F7C">
        <w:rPr>
          <w:rFonts w:cstheme="minorHAnsi"/>
          <w:kern w:val="0"/>
          <w:sz w:val="24"/>
          <w:szCs w:val="24"/>
          <w:shd w:val="clear" w:color="auto" w:fill="FFFFFF"/>
          <w14:ligatures w14:val="none"/>
        </w:rPr>
        <w:t>rthodoxy</w:t>
      </w:r>
    </w:p>
  </w:comment>
  <w:comment w:id="11" w:author="David Ward" w:date="2024-12-15T13:35:00Z" w:initials="DW">
    <w:p w14:paraId="5A785BEF" w14:textId="01CC31BF" w:rsidR="000033CE" w:rsidRDefault="000033CE">
      <w:pPr>
        <w:pStyle w:val="CommentText"/>
      </w:pPr>
      <w:r>
        <w:rPr>
          <w:rStyle w:val="CommentReference"/>
        </w:rPr>
        <w:annotationRef/>
      </w:r>
      <w:r w:rsidRPr="00921F7C">
        <w:rPr>
          <w:rFonts w:cstheme="minorHAnsi"/>
          <w:sz w:val="24"/>
          <w:szCs w:val="24"/>
          <w:shd w:val="clear" w:color="auto" w:fill="FFFFFF"/>
        </w:rPr>
        <w:t xml:space="preserve">What are the boundaries? Discerning “Pietas” </w:t>
      </w:r>
      <w:r>
        <w:rPr>
          <w:rFonts w:cstheme="minorHAnsi"/>
          <w:sz w:val="24"/>
          <w:szCs w:val="24"/>
          <w:shd w:val="clear" w:color="auto" w:fill="FFFFFF"/>
        </w:rPr>
        <w:t>f</w:t>
      </w:r>
      <w:r w:rsidRPr="00921F7C">
        <w:rPr>
          <w:rFonts w:cstheme="minorHAnsi"/>
          <w:sz w:val="24"/>
          <w:szCs w:val="24"/>
          <w:shd w:val="clear" w:color="auto" w:fill="FFFFFF"/>
        </w:rPr>
        <w:t>rom “</w:t>
      </w:r>
      <w:r>
        <w:rPr>
          <w:rFonts w:cstheme="minorHAnsi"/>
          <w:sz w:val="24"/>
          <w:szCs w:val="24"/>
          <w:shd w:val="clear" w:color="auto" w:fill="FFFFFF"/>
        </w:rPr>
        <w:t>s</w:t>
      </w:r>
      <w:r w:rsidRPr="00921F7C">
        <w:rPr>
          <w:rFonts w:cstheme="minorHAnsi"/>
          <w:sz w:val="24"/>
          <w:szCs w:val="24"/>
          <w:shd w:val="clear" w:color="auto" w:fill="FFFFFF"/>
        </w:rPr>
        <w:t xml:space="preserve">uperstition” in a </w:t>
      </w:r>
      <w:r>
        <w:rPr>
          <w:rFonts w:cstheme="minorHAnsi"/>
          <w:sz w:val="24"/>
          <w:szCs w:val="24"/>
          <w:shd w:val="clear" w:color="auto" w:fill="FFFFFF"/>
        </w:rPr>
        <w:t>f</w:t>
      </w:r>
      <w:r w:rsidRPr="00921F7C">
        <w:rPr>
          <w:rFonts w:cstheme="minorHAnsi"/>
          <w:sz w:val="24"/>
          <w:szCs w:val="24"/>
          <w:shd w:val="clear" w:color="auto" w:fill="FFFFFF"/>
        </w:rPr>
        <w:t xml:space="preserve">rontier diocese: The pastoral action of the bishops of Como between the </w:t>
      </w:r>
      <w:r>
        <w:rPr>
          <w:rFonts w:cstheme="minorHAnsi"/>
          <w:sz w:val="24"/>
          <w:szCs w:val="24"/>
          <w:shd w:val="clear" w:color="auto" w:fill="FFFFFF"/>
        </w:rPr>
        <w:t>s</w:t>
      </w:r>
      <w:r w:rsidRPr="00921F7C">
        <w:rPr>
          <w:rFonts w:cstheme="minorHAnsi"/>
          <w:sz w:val="24"/>
          <w:szCs w:val="24"/>
          <w:shd w:val="clear" w:color="auto" w:fill="FFFFFF"/>
        </w:rPr>
        <w:t xml:space="preserve">ixteenth and </w:t>
      </w:r>
      <w:r>
        <w:rPr>
          <w:rFonts w:cstheme="minorHAnsi"/>
          <w:sz w:val="24"/>
          <w:szCs w:val="24"/>
          <w:shd w:val="clear" w:color="auto" w:fill="FFFFFF"/>
        </w:rPr>
        <w:t>s</w:t>
      </w:r>
      <w:r w:rsidRPr="00921F7C">
        <w:rPr>
          <w:rFonts w:cstheme="minorHAnsi"/>
          <w:sz w:val="24"/>
          <w:szCs w:val="24"/>
          <w:shd w:val="clear" w:color="auto" w:fill="FFFFFF"/>
        </w:rPr>
        <w:t xml:space="preserve">eventeenth </w:t>
      </w:r>
      <w:r>
        <w:rPr>
          <w:rFonts w:cstheme="minorHAnsi"/>
          <w:sz w:val="24"/>
          <w:szCs w:val="24"/>
          <w:shd w:val="clear" w:color="auto" w:fill="FFFFFF"/>
        </w:rPr>
        <w:t>c</w:t>
      </w:r>
      <w:r w:rsidRPr="00921F7C">
        <w:rPr>
          <w:rFonts w:cstheme="minorHAnsi"/>
          <w:sz w:val="24"/>
          <w:szCs w:val="24"/>
          <w:shd w:val="clear" w:color="auto" w:fill="FFFFFF"/>
        </w:rPr>
        <w:t>enturies.</w:t>
      </w:r>
      <w:r w:rsidRPr="00921F7C">
        <w:rPr>
          <w:rFonts w:cstheme="minorHAnsi"/>
          <w:i/>
          <w:iCs/>
          <w:sz w:val="24"/>
          <w:szCs w:val="24"/>
          <w:shd w:val="clear" w:color="auto" w:fill="FFFFFF"/>
        </w:rPr>
        <w:t> </w:t>
      </w:r>
    </w:p>
  </w:comment>
  <w:comment w:id="12" w:author="David Ward" w:date="2024-12-15T13:32:00Z" w:initials="DW">
    <w:p w14:paraId="711C7CA1" w14:textId="54EE7864" w:rsidR="001A7FCB" w:rsidRDefault="001A7FCB">
      <w:pPr>
        <w:pStyle w:val="CommentText"/>
      </w:pPr>
      <w:r>
        <w:rPr>
          <w:rStyle w:val="CommentReference"/>
        </w:rPr>
        <w:annotationRef/>
      </w:r>
      <w:proofErr w:type="spellStart"/>
      <w:r w:rsidRPr="00921F7C">
        <w:rPr>
          <w:rFonts w:cstheme="minorHAnsi"/>
          <w:sz w:val="24"/>
          <w:szCs w:val="24"/>
          <w:shd w:val="clear" w:color="auto" w:fill="FFFFFF"/>
        </w:rPr>
        <w:t>Dumitrașcu</w:t>
      </w:r>
      <w:proofErr w:type="spellEnd"/>
      <w:r w:rsidRPr="00921F7C">
        <w:rPr>
          <w:rFonts w:cstheme="minorHAnsi"/>
          <w:sz w:val="24"/>
          <w:szCs w:val="24"/>
          <w:shd w:val="clear" w:color="auto" w:fill="FFFFFF"/>
        </w:rPr>
        <w:t>, N. (2024). Towards an “</w:t>
      </w:r>
      <w:r>
        <w:rPr>
          <w:rFonts w:cstheme="minorHAnsi"/>
          <w:sz w:val="24"/>
          <w:szCs w:val="24"/>
          <w:shd w:val="clear" w:color="auto" w:fill="FFFFFF"/>
        </w:rPr>
        <w:t>e</w:t>
      </w:r>
      <w:r w:rsidRPr="00921F7C">
        <w:rPr>
          <w:rFonts w:cstheme="minorHAnsi"/>
          <w:sz w:val="24"/>
          <w:szCs w:val="24"/>
          <w:shd w:val="clear" w:color="auto" w:fill="FFFFFF"/>
        </w:rPr>
        <w:t>cumenical</w:t>
      </w:r>
      <w:r>
        <w:rPr>
          <w:rStyle w:val="CommentReference"/>
        </w:rPr>
        <w:annotationRef/>
      </w:r>
      <w:r w:rsidRPr="00921F7C">
        <w:rPr>
          <w:rFonts w:cstheme="minorHAnsi"/>
          <w:sz w:val="24"/>
          <w:szCs w:val="24"/>
          <w:shd w:val="clear" w:color="auto" w:fill="FFFFFF"/>
        </w:rPr>
        <w:t>” council inside of orthodoxy!</w:t>
      </w:r>
      <w:r>
        <w:rPr>
          <w:rFonts w:cstheme="minorHAnsi"/>
          <w:i/>
          <w:iCs/>
          <w:sz w:val="24"/>
          <w:szCs w:val="24"/>
          <w:shd w:val="clear" w:color="auto" w:fill="FFFFFF"/>
        </w:rPr>
        <w:t xml:space="preserve"> </w:t>
      </w:r>
      <w:r w:rsidRPr="00921F7C">
        <w:rPr>
          <w:rFonts w:cstheme="minorHAnsi"/>
          <w:i/>
          <w:iCs/>
          <w:sz w:val="24"/>
          <w:szCs w:val="24"/>
          <w:shd w:val="clear" w:color="auto" w:fill="FFFFFF"/>
        </w:rPr>
        <w:t>Religions,</w:t>
      </w:r>
      <w:r>
        <w:rPr>
          <w:rFonts w:cstheme="minorHAnsi"/>
          <w:i/>
          <w:iCs/>
          <w:sz w:val="24"/>
          <w:szCs w:val="24"/>
          <w:shd w:val="clear" w:color="auto" w:fill="FFFFFF"/>
        </w:rPr>
        <w:t xml:space="preserve"> </w:t>
      </w:r>
      <w:r w:rsidRPr="00921F7C">
        <w:rPr>
          <w:rFonts w:cstheme="minorHAnsi"/>
          <w:i/>
          <w:iCs/>
          <w:sz w:val="24"/>
          <w:szCs w:val="24"/>
          <w:shd w:val="clear" w:color="auto" w:fill="FFFFFF"/>
        </w:rPr>
        <w:t>15</w:t>
      </w:r>
      <w:r w:rsidRPr="00921F7C">
        <w:rPr>
          <w:rFonts w:cstheme="minorHAnsi"/>
          <w:sz w:val="24"/>
          <w:szCs w:val="24"/>
          <w:shd w:val="clear" w:color="auto" w:fill="FFFFFF"/>
        </w:rPr>
        <w:t xml:space="preserve">(1), 48. </w:t>
      </w:r>
      <w:proofErr w:type="spellStart"/>
      <w:r w:rsidRPr="00921F7C">
        <w:rPr>
          <w:rFonts w:cstheme="minorHAnsi"/>
          <w:sz w:val="24"/>
          <w:szCs w:val="24"/>
          <w:shd w:val="clear" w:color="auto" w:fill="FFFFFF"/>
        </w:rPr>
        <w:t>doi:https</w:t>
      </w:r>
      <w:proofErr w:type="spellEnd"/>
      <w:r w:rsidRPr="00921F7C">
        <w:rPr>
          <w:rFonts w:cstheme="minorHAnsi"/>
          <w:sz w:val="24"/>
          <w:szCs w:val="24"/>
          <w:shd w:val="clear" w:color="auto" w:fill="FFFFFF"/>
        </w:rPr>
        <w:t>://doi.org/10.3390/rel15010048</w:t>
      </w:r>
    </w:p>
  </w:comment>
  <w:comment w:id="14" w:author="David Ward" w:date="2024-12-15T13:29:00Z" w:initials="DW">
    <w:p w14:paraId="72A280E8" w14:textId="77777777" w:rsidR="001A7FCB" w:rsidRDefault="001A7FCB">
      <w:pPr>
        <w:pStyle w:val="CommentText"/>
        <w:rPr>
          <w:rFonts w:cstheme="minorHAnsi"/>
          <w:color w:val="222222"/>
          <w:sz w:val="24"/>
          <w:szCs w:val="24"/>
          <w:shd w:val="clear" w:color="auto" w:fill="FFFFFF"/>
        </w:rPr>
      </w:pPr>
      <w:r>
        <w:rPr>
          <w:rStyle w:val="CommentReference"/>
        </w:rPr>
        <w:annotationRef/>
      </w:r>
      <w:r w:rsidRPr="00921F7C">
        <w:rPr>
          <w:rFonts w:cstheme="minorHAnsi"/>
          <w:color w:val="222222"/>
          <w:sz w:val="24"/>
          <w:szCs w:val="24"/>
          <w:shd w:val="clear" w:color="auto" w:fill="FFFFFF"/>
        </w:rPr>
        <w:t>Soloveitchik, H. (2021). </w:t>
      </w:r>
      <w:r w:rsidRPr="00921F7C">
        <w:rPr>
          <w:rFonts w:cstheme="minorHAnsi"/>
          <w:i/>
          <w:iCs/>
          <w:color w:val="222222"/>
          <w:sz w:val="24"/>
          <w:szCs w:val="24"/>
          <w:shd w:val="clear" w:color="auto" w:fill="FFFFFF"/>
        </w:rPr>
        <w:t xml:space="preserve">Rupture and </w:t>
      </w:r>
      <w:r>
        <w:rPr>
          <w:rFonts w:cstheme="minorHAnsi"/>
          <w:i/>
          <w:iCs/>
          <w:color w:val="222222"/>
          <w:sz w:val="24"/>
          <w:szCs w:val="24"/>
          <w:shd w:val="clear" w:color="auto" w:fill="FFFFFF"/>
        </w:rPr>
        <w:t>r</w:t>
      </w:r>
      <w:r w:rsidRPr="00921F7C">
        <w:rPr>
          <w:rFonts w:cstheme="minorHAnsi"/>
          <w:i/>
          <w:iCs/>
          <w:color w:val="222222"/>
          <w:sz w:val="24"/>
          <w:szCs w:val="24"/>
          <w:shd w:val="clear" w:color="auto" w:fill="FFFFFF"/>
        </w:rPr>
        <w:t xml:space="preserve">econstruction: The </w:t>
      </w:r>
      <w:r>
        <w:rPr>
          <w:rFonts w:cstheme="minorHAnsi"/>
          <w:i/>
          <w:iCs/>
          <w:color w:val="222222"/>
          <w:sz w:val="24"/>
          <w:szCs w:val="24"/>
          <w:shd w:val="clear" w:color="auto" w:fill="FFFFFF"/>
        </w:rPr>
        <w:t>t</w:t>
      </w:r>
      <w:r w:rsidRPr="00921F7C">
        <w:rPr>
          <w:rFonts w:cstheme="minorHAnsi"/>
          <w:i/>
          <w:iCs/>
          <w:color w:val="222222"/>
          <w:sz w:val="24"/>
          <w:szCs w:val="24"/>
          <w:shd w:val="clear" w:color="auto" w:fill="FFFFFF"/>
        </w:rPr>
        <w:t xml:space="preserve">ransformation of </w:t>
      </w:r>
      <w:r>
        <w:rPr>
          <w:rFonts w:cstheme="minorHAnsi"/>
          <w:i/>
          <w:iCs/>
          <w:color w:val="222222"/>
          <w:sz w:val="24"/>
          <w:szCs w:val="24"/>
          <w:shd w:val="clear" w:color="auto" w:fill="FFFFFF"/>
        </w:rPr>
        <w:t>m</w:t>
      </w:r>
      <w:r w:rsidRPr="00921F7C">
        <w:rPr>
          <w:rFonts w:cstheme="minorHAnsi"/>
          <w:i/>
          <w:iCs/>
          <w:color w:val="222222"/>
          <w:sz w:val="24"/>
          <w:szCs w:val="24"/>
          <w:shd w:val="clear" w:color="auto" w:fill="FFFFFF"/>
        </w:rPr>
        <w:t>odern Orthodoxy</w:t>
      </w:r>
      <w:r w:rsidRPr="00921F7C">
        <w:rPr>
          <w:rFonts w:cstheme="minorHAnsi"/>
          <w:color w:val="222222"/>
          <w:sz w:val="24"/>
          <w:szCs w:val="24"/>
          <w:shd w:val="clear" w:color="auto" w:fill="FFFFFF"/>
        </w:rPr>
        <w:t>. Liverpool University Press.</w:t>
      </w:r>
    </w:p>
    <w:p w14:paraId="323A39F1" w14:textId="2F141B46" w:rsidR="000033CE" w:rsidRDefault="000033CE">
      <w:pPr>
        <w:pStyle w:val="CommentText"/>
      </w:pPr>
    </w:p>
  </w:comment>
  <w:comment w:id="15" w:author="David Ward" w:date="2024-12-05T13:29:00Z" w:initials="DW">
    <w:p w14:paraId="06E0B2EE" w14:textId="780AC938" w:rsidR="0020656D" w:rsidRDefault="0020656D">
      <w:pPr>
        <w:pStyle w:val="CommentText"/>
      </w:pPr>
      <w:r>
        <w:rPr>
          <w:rStyle w:val="CommentReference"/>
        </w:rPr>
        <w:annotationRef/>
      </w:r>
      <w:r>
        <w:t>Eliminate extra lines between entries.</w:t>
      </w:r>
    </w:p>
  </w:comment>
  <w:comment w:id="16" w:author="David Ward" w:date="2024-12-15T13:33:00Z" w:initials="DW">
    <w:p w14:paraId="4A68DA22" w14:textId="13A5362D" w:rsidR="001A7FCB" w:rsidRDefault="001A7FCB">
      <w:pPr>
        <w:pStyle w:val="CommentText"/>
      </w:pPr>
      <w:r>
        <w:rPr>
          <w:rStyle w:val="CommentReference"/>
        </w:rPr>
        <w:annotationRef/>
      </w:r>
      <w:proofErr w:type="spellStart"/>
      <w:r w:rsidRPr="00921F7C">
        <w:rPr>
          <w:rFonts w:cstheme="minorHAnsi"/>
          <w:color w:val="222222"/>
          <w:sz w:val="24"/>
          <w:szCs w:val="24"/>
          <w:shd w:val="clear" w:color="auto" w:fill="FFFFFF"/>
        </w:rPr>
        <w:t>Kitromilides</w:t>
      </w:r>
      <w:proofErr w:type="spellEnd"/>
      <w:r w:rsidRPr="00921F7C">
        <w:rPr>
          <w:rFonts w:cstheme="minorHAnsi"/>
          <w:color w:val="222222"/>
          <w:sz w:val="24"/>
          <w:szCs w:val="24"/>
          <w:shd w:val="clear" w:color="auto" w:fill="FFFFFF"/>
        </w:rPr>
        <w:t>, P. M. (2024). </w:t>
      </w:r>
      <w:r w:rsidRPr="00921F7C">
        <w:rPr>
          <w:rFonts w:cstheme="minorHAnsi"/>
          <w:i/>
          <w:iCs/>
          <w:color w:val="222222"/>
          <w:sz w:val="24"/>
          <w:szCs w:val="24"/>
          <w:shd w:val="clear" w:color="auto" w:fill="FFFFFF"/>
        </w:rPr>
        <w:t xml:space="preserve">Enlightenment, </w:t>
      </w:r>
      <w:r>
        <w:rPr>
          <w:rFonts w:cstheme="minorHAnsi"/>
          <w:i/>
          <w:iCs/>
          <w:color w:val="222222"/>
          <w:sz w:val="24"/>
          <w:szCs w:val="24"/>
          <w:shd w:val="clear" w:color="auto" w:fill="FFFFFF"/>
        </w:rPr>
        <w:t>n</w:t>
      </w:r>
      <w:r w:rsidRPr="00921F7C">
        <w:rPr>
          <w:rFonts w:cstheme="minorHAnsi"/>
          <w:i/>
          <w:iCs/>
          <w:color w:val="222222"/>
          <w:sz w:val="24"/>
          <w:szCs w:val="24"/>
          <w:shd w:val="clear" w:color="auto" w:fill="FFFFFF"/>
        </w:rPr>
        <w:t xml:space="preserve">ationalism, </w:t>
      </w:r>
      <w:r>
        <w:rPr>
          <w:rFonts w:cstheme="minorHAnsi"/>
          <w:i/>
          <w:iCs/>
          <w:color w:val="222222"/>
          <w:sz w:val="24"/>
          <w:szCs w:val="24"/>
          <w:shd w:val="clear" w:color="auto" w:fill="FFFFFF"/>
        </w:rPr>
        <w:t>o</w:t>
      </w:r>
      <w:r w:rsidRPr="00921F7C">
        <w:rPr>
          <w:rFonts w:cstheme="minorHAnsi"/>
          <w:i/>
          <w:iCs/>
          <w:color w:val="222222"/>
          <w:sz w:val="24"/>
          <w:szCs w:val="24"/>
          <w:shd w:val="clear" w:color="auto" w:fill="FFFFFF"/>
        </w:rPr>
        <w:t>rthodoxy: Studies in southeastern Europe's culture and political thought</w:t>
      </w:r>
      <w:r w:rsidRPr="00921F7C">
        <w:rPr>
          <w:rFonts w:cstheme="minorHAnsi"/>
          <w:color w:val="222222"/>
          <w:sz w:val="24"/>
          <w:szCs w:val="24"/>
          <w:shd w:val="clear" w:color="auto" w:fill="FFFFFF"/>
        </w:rPr>
        <w:t>. Taylor &amp; Francis.</w:t>
      </w:r>
    </w:p>
  </w:comment>
  <w:comment w:id="17" w:author="David Ward" w:date="2024-12-15T13:28:00Z" w:initials="DW">
    <w:p w14:paraId="4E09A7C2" w14:textId="10B27CFC" w:rsidR="001A7FCB" w:rsidRDefault="001A7FCB">
      <w:pPr>
        <w:pStyle w:val="CommentText"/>
      </w:pPr>
      <w:r>
        <w:rPr>
          <w:rStyle w:val="CommentReference"/>
        </w:rPr>
        <w:annotationRef/>
      </w:r>
      <w:r w:rsidRPr="00921F7C">
        <w:rPr>
          <w:rFonts w:cstheme="minorHAnsi"/>
          <w:color w:val="222222"/>
          <w:sz w:val="24"/>
          <w:szCs w:val="24"/>
          <w:shd w:val="clear" w:color="auto" w:fill="FFFFFF"/>
        </w:rPr>
        <w:t>Cornelio, J. S., Gauthier, F., Martikainen, T., &amp; Woodhead, L.</w:t>
      </w:r>
      <w:r>
        <w:rPr>
          <w:rFonts w:cstheme="minorHAnsi"/>
          <w:color w:val="222222"/>
          <w:sz w:val="24"/>
          <w:szCs w:val="24"/>
          <w:shd w:val="clear" w:color="auto" w:fill="FFFFFF"/>
        </w:rPr>
        <w:t>,</w:t>
      </w:r>
      <w:r w:rsidRPr="00921F7C">
        <w:rPr>
          <w:rFonts w:cstheme="minorHAnsi"/>
          <w:color w:val="222222"/>
          <w:sz w:val="24"/>
          <w:szCs w:val="24"/>
          <w:shd w:val="clear" w:color="auto" w:fill="FFFFFF"/>
        </w:rPr>
        <w:t xml:space="preserve"> Eds.</w:t>
      </w:r>
      <w:r w:rsidRPr="00921F7C">
        <w:rPr>
          <w:rFonts w:cstheme="minorHAnsi"/>
          <w:b/>
          <w:bCs/>
          <w:color w:val="222222"/>
          <w:sz w:val="24"/>
          <w:szCs w:val="24"/>
          <w:shd w:val="clear" w:color="auto" w:fill="FFFFFF"/>
        </w:rPr>
        <w:t xml:space="preserve"> </w:t>
      </w:r>
      <w:r w:rsidRPr="00921F7C">
        <w:rPr>
          <w:rFonts w:cstheme="minorHAnsi"/>
          <w:color w:val="222222"/>
          <w:sz w:val="24"/>
          <w:szCs w:val="24"/>
          <w:shd w:val="clear" w:color="auto" w:fill="FFFFFF"/>
        </w:rPr>
        <w:t>(2021). </w:t>
      </w:r>
      <w:r w:rsidRPr="00921F7C">
        <w:rPr>
          <w:rFonts w:cstheme="minorHAnsi"/>
          <w:i/>
          <w:iCs/>
          <w:color w:val="222222"/>
          <w:sz w:val="24"/>
          <w:szCs w:val="24"/>
          <w:shd w:val="clear" w:color="auto" w:fill="FFFFFF"/>
        </w:rPr>
        <w:t>Routledge international handbook of religion in global society</w:t>
      </w:r>
      <w:r w:rsidRPr="00921F7C">
        <w:rPr>
          <w:rFonts w:cstheme="minorHAnsi"/>
          <w:color w:val="222222"/>
          <w:sz w:val="24"/>
          <w:szCs w:val="24"/>
          <w:shd w:val="clear" w:color="auto" w:fill="FFFFFF"/>
        </w:rPr>
        <w:t>. Routledge</w:t>
      </w:r>
      <w:r>
        <w:rPr>
          <w:rFonts w:cstheme="minorHAnsi"/>
          <w:color w:val="222222"/>
          <w:sz w:val="24"/>
          <w:szCs w:val="24"/>
          <w:shd w:val="clear" w:color="auto" w:fill="FFFFFF"/>
        </w:rPr>
        <w:t>.</w:t>
      </w:r>
    </w:p>
  </w:comment>
  <w:comment w:id="18" w:author="David Ward" w:date="2024-12-05T13:15:00Z" w:initials="DW">
    <w:p w14:paraId="37F8B56D" w14:textId="6380F6FB" w:rsidR="00A55C13" w:rsidRDefault="00A55C13">
      <w:pPr>
        <w:pStyle w:val="CommentText"/>
      </w:pPr>
      <w:r>
        <w:rPr>
          <w:rStyle w:val="CommentReference"/>
        </w:rPr>
        <w:annotationRef/>
      </w:r>
      <w:r>
        <w:t xml:space="preserve">Works Cited: </w:t>
      </w:r>
      <w:r w:rsidR="00F75E58">
        <w:t>Use the ruler to create your ½ inch hanging indents.</w:t>
      </w:r>
    </w:p>
  </w:comment>
  <w:comment w:id="19" w:author="David Ward" w:date="2024-12-05T13:15:00Z" w:initials="DW">
    <w:p w14:paraId="1C596A2E" w14:textId="77777777" w:rsidR="00A55C13" w:rsidRDefault="00A55C13" w:rsidP="00A55C13">
      <w:pPr>
        <w:spacing w:line="240" w:lineRule="auto"/>
        <w:rPr>
          <w:rFonts w:cstheme="minorHAnsi"/>
          <w:sz w:val="24"/>
          <w:szCs w:val="24"/>
          <w:shd w:val="clear" w:color="auto" w:fill="FFFFFF"/>
        </w:rPr>
      </w:pPr>
      <w:r>
        <w:rPr>
          <w:rStyle w:val="CommentReference"/>
        </w:rPr>
        <w:annotationRef/>
      </w:r>
      <w:r>
        <w:rPr>
          <w:rFonts w:cstheme="minorHAnsi"/>
          <w:sz w:val="24"/>
          <w:szCs w:val="24"/>
          <w:shd w:val="clear" w:color="auto" w:fill="FFFFFF"/>
        </w:rPr>
        <w:t>Article titles are to be in sentence case:</w:t>
      </w:r>
    </w:p>
    <w:p w14:paraId="412E9E23" w14:textId="2D4B2C8C" w:rsidR="00A55C13" w:rsidRDefault="00A55C13" w:rsidP="00A55C13">
      <w:pPr>
        <w:pStyle w:val="CommentText"/>
      </w:pPr>
      <w:r w:rsidRPr="00921F7C">
        <w:rPr>
          <w:rFonts w:cstheme="minorHAnsi"/>
          <w:sz w:val="24"/>
          <w:szCs w:val="24"/>
          <w:shd w:val="clear" w:color="auto" w:fill="FFFFFF"/>
        </w:rPr>
        <w:t xml:space="preserve">Afaradi, A. (2023). Holistic Christian </w:t>
      </w:r>
      <w:r w:rsidRPr="00A55C13">
        <w:rPr>
          <w:rFonts w:cstheme="minorHAnsi"/>
          <w:color w:val="FF0000"/>
          <w:sz w:val="24"/>
          <w:szCs w:val="24"/>
          <w:shd w:val="clear" w:color="auto" w:fill="FFFFFF"/>
        </w:rPr>
        <w:t xml:space="preserve">leadership: The combination of orthodoxy, orthopraxis and </w:t>
      </w:r>
      <w:proofErr w:type="spellStart"/>
      <w:r w:rsidRPr="00A55C13">
        <w:rPr>
          <w:rFonts w:cstheme="minorHAnsi"/>
          <w:color w:val="FF0000"/>
          <w:sz w:val="24"/>
          <w:szCs w:val="24"/>
          <w:shd w:val="clear" w:color="auto" w:fill="FFFFFF"/>
        </w:rPr>
        <w:t>orthopathy</w:t>
      </w:r>
      <w:proofErr w:type="spellEnd"/>
      <w:r w:rsidRPr="00A55C13">
        <w:rPr>
          <w:rFonts w:cstheme="minorHAnsi"/>
          <w:color w:val="FF0000"/>
          <w:sz w:val="24"/>
          <w:szCs w:val="24"/>
          <w:shd w:val="clear" w:color="auto" w:fill="FFFFFF"/>
        </w:rPr>
        <w:t xml:space="preserve">. </w:t>
      </w:r>
      <w:r w:rsidRPr="00921F7C">
        <w:rPr>
          <w:rFonts w:cstheme="minorHAnsi"/>
          <w:i/>
          <w:iCs/>
          <w:sz w:val="24"/>
          <w:szCs w:val="24"/>
          <w:shd w:val="clear" w:color="auto" w:fill="FFFFFF"/>
        </w:rPr>
        <w:t>Pharos Journal of Theology</w:t>
      </w:r>
      <w:r w:rsidRPr="00921F7C">
        <w:rPr>
          <w:rFonts w:cstheme="minorHAnsi"/>
          <w:sz w:val="24"/>
          <w:szCs w:val="24"/>
          <w:shd w:val="clear" w:color="auto" w:fill="FFFFFF"/>
        </w:rPr>
        <w:t>, </w:t>
      </w:r>
      <w:r w:rsidRPr="00921F7C">
        <w:rPr>
          <w:rFonts w:cstheme="minorHAnsi"/>
          <w:i/>
          <w:iCs/>
          <w:sz w:val="24"/>
          <w:szCs w:val="24"/>
          <w:shd w:val="clear" w:color="auto" w:fill="FFFFFF"/>
        </w:rPr>
        <w:t>104</w:t>
      </w:r>
      <w:r w:rsidRPr="00921F7C">
        <w:rPr>
          <w:rFonts w:cstheme="minorHAnsi"/>
          <w:sz w:val="24"/>
          <w:szCs w:val="24"/>
          <w:shd w:val="clear" w:color="auto" w:fill="FFFFFF"/>
        </w:rPr>
        <w:t>(4).</w:t>
      </w:r>
    </w:p>
  </w:comment>
  <w:comment w:id="20" w:author="David Ward" w:date="2024-12-05T13:17:00Z" w:initials="DW">
    <w:p w14:paraId="5837712E" w14:textId="08C72599" w:rsidR="00F75E58" w:rsidRPr="00F75E58" w:rsidRDefault="00F75E58" w:rsidP="00F75E58">
      <w:pPr>
        <w:spacing w:line="240" w:lineRule="auto"/>
        <w:rPr>
          <w:rFonts w:cstheme="minorHAnsi"/>
          <w:color w:val="222222"/>
          <w:sz w:val="24"/>
          <w:szCs w:val="24"/>
          <w:shd w:val="clear" w:color="auto" w:fill="FFFFFF"/>
        </w:rPr>
      </w:pPr>
      <w:r>
        <w:rPr>
          <w:rStyle w:val="CommentReference"/>
        </w:rPr>
        <w:annotationRef/>
      </w:r>
      <w:r w:rsidRPr="00921F7C">
        <w:rPr>
          <w:rFonts w:cstheme="minorHAnsi"/>
          <w:color w:val="222222"/>
          <w:sz w:val="24"/>
          <w:szCs w:val="24"/>
          <w:shd w:val="clear" w:color="auto" w:fill="FFFFFF"/>
        </w:rPr>
        <w:t>Cornelio, J. S., Gauthier, F., Martikainen, T., &amp; Woodhead, L.</w:t>
      </w:r>
      <w:r>
        <w:rPr>
          <w:rFonts w:cstheme="minorHAnsi"/>
          <w:color w:val="222222"/>
          <w:sz w:val="24"/>
          <w:szCs w:val="24"/>
          <w:shd w:val="clear" w:color="auto" w:fill="FFFFFF"/>
        </w:rPr>
        <w:t>,</w:t>
      </w:r>
      <w:r w:rsidRPr="00921F7C">
        <w:rPr>
          <w:rFonts w:cstheme="minorHAnsi"/>
          <w:color w:val="222222"/>
          <w:sz w:val="24"/>
          <w:szCs w:val="24"/>
          <w:shd w:val="clear" w:color="auto" w:fill="FFFFFF"/>
        </w:rPr>
        <w:t xml:space="preserve"> Eds.</w:t>
      </w:r>
      <w:r w:rsidRPr="00921F7C">
        <w:rPr>
          <w:rFonts w:cstheme="minorHAnsi"/>
          <w:b/>
          <w:bCs/>
          <w:color w:val="222222"/>
          <w:sz w:val="24"/>
          <w:szCs w:val="24"/>
          <w:shd w:val="clear" w:color="auto" w:fill="FFFFFF"/>
        </w:rPr>
        <w:t xml:space="preserve"> </w:t>
      </w:r>
      <w:r w:rsidRPr="00921F7C">
        <w:rPr>
          <w:rFonts w:cstheme="minorHAnsi"/>
          <w:color w:val="222222"/>
          <w:sz w:val="24"/>
          <w:szCs w:val="24"/>
          <w:shd w:val="clear" w:color="auto" w:fill="FFFFFF"/>
        </w:rPr>
        <w:t>(2021). </w:t>
      </w:r>
      <w:r w:rsidRPr="00921F7C">
        <w:rPr>
          <w:rFonts w:cstheme="minorHAnsi"/>
          <w:i/>
          <w:iCs/>
          <w:color w:val="222222"/>
          <w:sz w:val="24"/>
          <w:szCs w:val="24"/>
          <w:shd w:val="clear" w:color="auto" w:fill="FFFFFF"/>
        </w:rPr>
        <w:t>Routledge international handbook of religion in global society</w:t>
      </w:r>
      <w:r w:rsidRPr="00921F7C">
        <w:rPr>
          <w:rFonts w:cstheme="minorHAnsi"/>
          <w:color w:val="222222"/>
          <w:sz w:val="24"/>
          <w:szCs w:val="24"/>
          <w:shd w:val="clear" w:color="auto" w:fill="FFFFFF"/>
        </w:rPr>
        <w:t xml:space="preserve">. </w:t>
      </w:r>
      <w:r w:rsidRPr="00F75E58">
        <w:rPr>
          <w:rFonts w:cstheme="minorHAnsi"/>
          <w:strike/>
          <w:color w:val="222222"/>
          <w:sz w:val="24"/>
          <w:szCs w:val="24"/>
          <w:shd w:val="clear" w:color="auto" w:fill="FFFFFF"/>
        </w:rPr>
        <w:t>London and New York:</w:t>
      </w:r>
      <w:r w:rsidRPr="00921F7C">
        <w:rPr>
          <w:rFonts w:cstheme="minorHAnsi"/>
          <w:color w:val="222222"/>
          <w:sz w:val="24"/>
          <w:szCs w:val="24"/>
          <w:shd w:val="clear" w:color="auto" w:fill="FFFFFF"/>
        </w:rPr>
        <w:t xml:space="preserve"> Routledge</w:t>
      </w:r>
      <w:r>
        <w:rPr>
          <w:rFonts w:cstheme="minorHAnsi"/>
          <w:color w:val="222222"/>
          <w:sz w:val="24"/>
          <w:szCs w:val="24"/>
          <w:shd w:val="clear" w:color="auto" w:fill="FFFFFF"/>
        </w:rPr>
        <w:t>.</w:t>
      </w:r>
    </w:p>
    <w:p w14:paraId="37022FEF" w14:textId="61FDE2C7" w:rsidR="00F75E58" w:rsidRDefault="00F75E58">
      <w:pPr>
        <w:pStyle w:val="CommentText"/>
      </w:pPr>
    </w:p>
  </w:comment>
  <w:comment w:id="21" w:author="David Ward" w:date="2024-12-05T13:19:00Z" w:initials="DW">
    <w:p w14:paraId="5D1B7310" w14:textId="6AFD4C48" w:rsidR="007C6580" w:rsidRPr="007C6580" w:rsidRDefault="00F75E58" w:rsidP="007C6580">
      <w:pPr>
        <w:spacing w:after="0" w:line="480" w:lineRule="auto"/>
        <w:rPr>
          <w:rFonts w:cstheme="minorHAnsi"/>
          <w:b/>
          <w:bCs/>
          <w:sz w:val="24"/>
          <w:szCs w:val="24"/>
        </w:rPr>
      </w:pPr>
      <w:r>
        <w:rPr>
          <w:rStyle w:val="CommentReference"/>
        </w:rPr>
        <w:annotationRef/>
      </w:r>
      <w:proofErr w:type="spellStart"/>
      <w:r w:rsidR="007C6580" w:rsidRPr="00921F7C">
        <w:rPr>
          <w:rFonts w:cstheme="minorHAnsi"/>
          <w:sz w:val="24"/>
          <w:szCs w:val="24"/>
          <w:shd w:val="clear" w:color="auto" w:fill="FFFFFF"/>
        </w:rPr>
        <w:t>Dumitrașcu</w:t>
      </w:r>
      <w:proofErr w:type="spellEnd"/>
      <w:r w:rsidR="007C6580" w:rsidRPr="00921F7C">
        <w:rPr>
          <w:rFonts w:cstheme="minorHAnsi"/>
          <w:sz w:val="24"/>
          <w:szCs w:val="24"/>
          <w:shd w:val="clear" w:color="auto" w:fill="FFFFFF"/>
        </w:rPr>
        <w:t>, N. (2024). Towards an “</w:t>
      </w:r>
      <w:r w:rsidR="007C6580">
        <w:rPr>
          <w:rFonts w:cstheme="minorHAnsi"/>
          <w:sz w:val="24"/>
          <w:szCs w:val="24"/>
          <w:shd w:val="clear" w:color="auto" w:fill="FFFFFF"/>
        </w:rPr>
        <w:t>e</w:t>
      </w:r>
      <w:r w:rsidR="007C6580" w:rsidRPr="00921F7C">
        <w:rPr>
          <w:rFonts w:cstheme="minorHAnsi"/>
          <w:sz w:val="24"/>
          <w:szCs w:val="24"/>
          <w:shd w:val="clear" w:color="auto" w:fill="FFFFFF"/>
        </w:rPr>
        <w:t>cumenical</w:t>
      </w:r>
      <w:r w:rsidR="007C6580">
        <w:rPr>
          <w:rStyle w:val="CommentReference"/>
        </w:rPr>
        <w:annotationRef/>
      </w:r>
      <w:r w:rsidR="007C6580" w:rsidRPr="00921F7C">
        <w:rPr>
          <w:rFonts w:cstheme="minorHAnsi"/>
          <w:sz w:val="24"/>
          <w:szCs w:val="24"/>
          <w:shd w:val="clear" w:color="auto" w:fill="FFFFFF"/>
        </w:rPr>
        <w:t>” council inside of orthodoxy!</w:t>
      </w:r>
      <w:r w:rsidR="007C6580">
        <w:rPr>
          <w:rFonts w:cstheme="minorHAnsi"/>
          <w:i/>
          <w:iCs/>
          <w:sz w:val="24"/>
          <w:szCs w:val="24"/>
          <w:shd w:val="clear" w:color="auto" w:fill="FFFFFF"/>
        </w:rPr>
        <w:t xml:space="preserve"> </w:t>
      </w:r>
      <w:r w:rsidR="007C6580" w:rsidRPr="00921F7C">
        <w:rPr>
          <w:rFonts w:cstheme="minorHAnsi"/>
          <w:i/>
          <w:iCs/>
          <w:sz w:val="24"/>
          <w:szCs w:val="24"/>
          <w:shd w:val="clear" w:color="auto" w:fill="FFFFFF"/>
        </w:rPr>
        <w:t>Religions,</w:t>
      </w:r>
      <w:r w:rsidR="007C6580">
        <w:rPr>
          <w:rFonts w:cstheme="minorHAnsi"/>
          <w:i/>
          <w:iCs/>
          <w:sz w:val="24"/>
          <w:szCs w:val="24"/>
          <w:shd w:val="clear" w:color="auto" w:fill="FFFFFF"/>
        </w:rPr>
        <w:t xml:space="preserve"> </w:t>
      </w:r>
      <w:r w:rsidR="007C6580" w:rsidRPr="00921F7C">
        <w:rPr>
          <w:rFonts w:cstheme="minorHAnsi"/>
          <w:i/>
          <w:iCs/>
          <w:sz w:val="24"/>
          <w:szCs w:val="24"/>
          <w:shd w:val="clear" w:color="auto" w:fill="FFFFFF"/>
        </w:rPr>
        <w:t>15</w:t>
      </w:r>
      <w:r w:rsidR="007C6580" w:rsidRPr="00921F7C">
        <w:rPr>
          <w:rFonts w:cstheme="minorHAnsi"/>
          <w:sz w:val="24"/>
          <w:szCs w:val="24"/>
          <w:shd w:val="clear" w:color="auto" w:fill="FFFFFF"/>
        </w:rPr>
        <w:t xml:space="preserve">(1), 48. </w:t>
      </w:r>
      <w:proofErr w:type="spellStart"/>
      <w:r w:rsidR="007C6580" w:rsidRPr="00921F7C">
        <w:rPr>
          <w:rFonts w:cstheme="minorHAnsi"/>
          <w:sz w:val="24"/>
          <w:szCs w:val="24"/>
          <w:shd w:val="clear" w:color="auto" w:fill="FFFFFF"/>
        </w:rPr>
        <w:t>doi:https</w:t>
      </w:r>
      <w:proofErr w:type="spellEnd"/>
      <w:r w:rsidR="007C6580" w:rsidRPr="00921F7C">
        <w:rPr>
          <w:rFonts w:cstheme="minorHAnsi"/>
          <w:sz w:val="24"/>
          <w:szCs w:val="24"/>
          <w:shd w:val="clear" w:color="auto" w:fill="FFFFFF"/>
        </w:rPr>
        <w:t>://doi.org/10.3390/rel15010048</w:t>
      </w:r>
    </w:p>
    <w:p w14:paraId="2DE3EE46" w14:textId="011A17F7" w:rsidR="00F75E58" w:rsidRDefault="00F75E58">
      <w:pPr>
        <w:pStyle w:val="CommentText"/>
      </w:pPr>
    </w:p>
  </w:comment>
  <w:comment w:id="22" w:author="David Ward" w:date="2024-12-05T13:20:00Z" w:initials="DW">
    <w:p w14:paraId="37C4170E" w14:textId="26AEE553" w:rsidR="00F75E58" w:rsidRPr="00F75E58" w:rsidRDefault="00F75E58" w:rsidP="001A7FCB">
      <w:pPr>
        <w:spacing w:line="240" w:lineRule="auto"/>
        <w:rPr>
          <w:rFonts w:cstheme="minorHAnsi"/>
          <w:i/>
          <w:iCs/>
          <w:color w:val="222222"/>
          <w:sz w:val="24"/>
          <w:szCs w:val="24"/>
          <w:shd w:val="clear" w:color="auto" w:fill="FFFFFF"/>
        </w:rPr>
      </w:pPr>
      <w:r>
        <w:rPr>
          <w:rStyle w:val="CommentReference"/>
        </w:rPr>
        <w:annotationRef/>
      </w:r>
      <w:proofErr w:type="spellStart"/>
      <w:r w:rsidRPr="00921F7C">
        <w:rPr>
          <w:rFonts w:cstheme="minorHAnsi"/>
          <w:color w:val="222222"/>
          <w:sz w:val="24"/>
          <w:szCs w:val="24"/>
          <w:shd w:val="clear" w:color="auto" w:fill="FFFFFF"/>
        </w:rPr>
        <w:t>Kitromilides</w:t>
      </w:r>
      <w:proofErr w:type="spellEnd"/>
      <w:r w:rsidRPr="00921F7C">
        <w:rPr>
          <w:rFonts w:cstheme="minorHAnsi"/>
          <w:color w:val="222222"/>
          <w:sz w:val="24"/>
          <w:szCs w:val="24"/>
          <w:shd w:val="clear" w:color="auto" w:fill="FFFFFF"/>
        </w:rPr>
        <w:t>, P. M. (2024). </w:t>
      </w:r>
      <w:r w:rsidRPr="00921F7C">
        <w:rPr>
          <w:rFonts w:cstheme="minorHAnsi"/>
          <w:i/>
          <w:iCs/>
          <w:color w:val="222222"/>
          <w:sz w:val="24"/>
          <w:szCs w:val="24"/>
          <w:shd w:val="clear" w:color="auto" w:fill="FFFFFF"/>
        </w:rPr>
        <w:t xml:space="preserve">Enlightenment, </w:t>
      </w:r>
      <w:r>
        <w:rPr>
          <w:rFonts w:cstheme="minorHAnsi"/>
          <w:i/>
          <w:iCs/>
          <w:color w:val="222222"/>
          <w:sz w:val="24"/>
          <w:szCs w:val="24"/>
          <w:shd w:val="clear" w:color="auto" w:fill="FFFFFF"/>
        </w:rPr>
        <w:t>n</w:t>
      </w:r>
      <w:r w:rsidRPr="00921F7C">
        <w:rPr>
          <w:rFonts w:cstheme="minorHAnsi"/>
          <w:i/>
          <w:iCs/>
          <w:color w:val="222222"/>
          <w:sz w:val="24"/>
          <w:szCs w:val="24"/>
          <w:shd w:val="clear" w:color="auto" w:fill="FFFFFF"/>
        </w:rPr>
        <w:t xml:space="preserve">ationalism, </w:t>
      </w:r>
      <w:r>
        <w:rPr>
          <w:rFonts w:cstheme="minorHAnsi"/>
          <w:i/>
          <w:iCs/>
          <w:color w:val="222222"/>
          <w:sz w:val="24"/>
          <w:szCs w:val="24"/>
          <w:shd w:val="clear" w:color="auto" w:fill="FFFFFF"/>
        </w:rPr>
        <w:t>o</w:t>
      </w:r>
      <w:r w:rsidRPr="00921F7C">
        <w:rPr>
          <w:rFonts w:cstheme="minorHAnsi"/>
          <w:i/>
          <w:iCs/>
          <w:color w:val="222222"/>
          <w:sz w:val="24"/>
          <w:szCs w:val="24"/>
          <w:shd w:val="clear" w:color="auto" w:fill="FFFFFF"/>
        </w:rPr>
        <w:t>rthodoxy: Studies in southeastern Europe's culture and political thought</w:t>
      </w:r>
      <w:r w:rsidRPr="00921F7C">
        <w:rPr>
          <w:rFonts w:cstheme="minorHAnsi"/>
          <w:color w:val="222222"/>
          <w:sz w:val="24"/>
          <w:szCs w:val="24"/>
          <w:shd w:val="clear" w:color="auto" w:fill="FFFFFF"/>
        </w:rPr>
        <w:t>. Taylor &amp; Francis.</w:t>
      </w:r>
    </w:p>
  </w:comment>
  <w:comment w:id="23" w:author="David Ward" w:date="2024-12-05T13:21:00Z" w:initials="DW">
    <w:p w14:paraId="4F2DB3AA" w14:textId="1EC5D895" w:rsidR="00F75E58" w:rsidRDefault="00F75E58" w:rsidP="001A7FCB">
      <w:pPr>
        <w:spacing w:line="480" w:lineRule="auto"/>
        <w:rPr>
          <w:rFonts w:cstheme="minorHAnsi"/>
          <w:kern w:val="0"/>
          <w:sz w:val="24"/>
          <w:szCs w:val="24"/>
          <w:shd w:val="clear" w:color="auto" w:fill="FFFFFF"/>
          <w14:ligatures w14:val="none"/>
        </w:rPr>
      </w:pPr>
      <w:r>
        <w:rPr>
          <w:rStyle w:val="CommentReference"/>
        </w:rPr>
        <w:annotationRef/>
      </w:r>
      <w:r w:rsidRPr="00921F7C">
        <w:rPr>
          <w:rFonts w:cstheme="minorHAnsi"/>
          <w:kern w:val="0"/>
          <w:sz w:val="24"/>
          <w:szCs w:val="24"/>
          <w:shd w:val="clear" w:color="auto" w:fill="FFFFFF"/>
          <w14:ligatures w14:val="none"/>
        </w:rPr>
        <w:t xml:space="preserve">Mujahid, I. (2021). Islamic orthodoxy-based character education: </w:t>
      </w:r>
      <w:r w:rsidRPr="00F75E58">
        <w:rPr>
          <w:rFonts w:cstheme="minorHAnsi"/>
          <w:color w:val="FF0000"/>
          <w:kern w:val="0"/>
          <w:sz w:val="24"/>
          <w:szCs w:val="24"/>
          <w:shd w:val="clear" w:color="auto" w:fill="FFFFFF"/>
          <w14:ligatures w14:val="none"/>
        </w:rPr>
        <w:t>C</w:t>
      </w:r>
      <w:r w:rsidRPr="00F75E58">
        <w:rPr>
          <w:rFonts w:cstheme="minorHAnsi"/>
          <w:color w:val="FF0000"/>
          <w:kern w:val="0"/>
          <w:sz w:val="24"/>
          <w:szCs w:val="24"/>
          <w:shd w:val="clear" w:color="auto" w:fill="FFFFFF"/>
          <w14:ligatures w14:val="none"/>
        </w:rPr>
        <w:t xml:space="preserve">reating </w:t>
      </w:r>
      <w:r w:rsidRPr="00921F7C">
        <w:rPr>
          <w:rFonts w:cstheme="minorHAnsi"/>
          <w:kern w:val="0"/>
          <w:sz w:val="24"/>
          <w:szCs w:val="24"/>
          <w:shd w:val="clear" w:color="auto" w:fill="FFFFFF"/>
          <w14:ligatures w14:val="none"/>
        </w:rPr>
        <w:t xml:space="preserve">moderate Muslim in a modern </w:t>
      </w:r>
      <w:proofErr w:type="spellStart"/>
      <w:r w:rsidRPr="00F75E58">
        <w:rPr>
          <w:rFonts w:cstheme="minorHAnsi"/>
          <w:color w:val="FF0000"/>
          <w:kern w:val="0"/>
          <w:sz w:val="24"/>
          <w:szCs w:val="24"/>
          <w:shd w:val="clear" w:color="auto" w:fill="FFFFFF"/>
          <w14:ligatures w14:val="none"/>
        </w:rPr>
        <w:t>P</w:t>
      </w:r>
      <w:r w:rsidRPr="00F75E58">
        <w:rPr>
          <w:rFonts w:cstheme="minorHAnsi"/>
          <w:color w:val="FF0000"/>
          <w:kern w:val="0"/>
          <w:sz w:val="24"/>
          <w:szCs w:val="24"/>
          <w:shd w:val="clear" w:color="auto" w:fill="FFFFFF"/>
          <w14:ligatures w14:val="none"/>
        </w:rPr>
        <w:t>esantren</w:t>
      </w:r>
      <w:proofErr w:type="spellEnd"/>
      <w:r w:rsidRPr="00F75E58">
        <w:rPr>
          <w:rFonts w:cstheme="minorHAnsi"/>
          <w:color w:val="FF0000"/>
          <w:kern w:val="0"/>
          <w:sz w:val="24"/>
          <w:szCs w:val="24"/>
          <w:shd w:val="clear" w:color="auto" w:fill="FFFFFF"/>
          <w14:ligatures w14:val="none"/>
        </w:rPr>
        <w:t xml:space="preserve"> </w:t>
      </w:r>
      <w:r w:rsidRPr="00921F7C">
        <w:rPr>
          <w:rFonts w:cstheme="minorHAnsi"/>
          <w:kern w:val="0"/>
          <w:sz w:val="24"/>
          <w:szCs w:val="24"/>
          <w:shd w:val="clear" w:color="auto" w:fill="FFFFFF"/>
          <w14:ligatures w14:val="none"/>
        </w:rPr>
        <w:t>in Indonesia. </w:t>
      </w:r>
      <w:r w:rsidRPr="00921F7C">
        <w:rPr>
          <w:rFonts w:cstheme="minorHAnsi"/>
          <w:i/>
          <w:iCs/>
          <w:kern w:val="0"/>
          <w:sz w:val="24"/>
          <w:szCs w:val="24"/>
          <w:shd w:val="clear" w:color="auto" w:fill="FFFFFF"/>
          <w14:ligatures w14:val="none"/>
        </w:rPr>
        <w:t>Indonesian Journal of Islam and Muslim Societies</w:t>
      </w:r>
      <w:r w:rsidRPr="00921F7C">
        <w:rPr>
          <w:rFonts w:cstheme="minorHAnsi"/>
          <w:kern w:val="0"/>
          <w:sz w:val="24"/>
          <w:szCs w:val="24"/>
          <w:shd w:val="clear" w:color="auto" w:fill="FFFFFF"/>
          <w14:ligatures w14:val="none"/>
        </w:rPr>
        <w:t>, </w:t>
      </w:r>
      <w:r w:rsidRPr="00921F7C">
        <w:rPr>
          <w:rFonts w:cstheme="minorHAnsi"/>
          <w:i/>
          <w:iCs/>
          <w:kern w:val="0"/>
          <w:sz w:val="24"/>
          <w:szCs w:val="24"/>
          <w:shd w:val="clear" w:color="auto" w:fill="FFFFFF"/>
          <w14:ligatures w14:val="none"/>
        </w:rPr>
        <w:t>11</w:t>
      </w:r>
      <w:r w:rsidRPr="00921F7C">
        <w:rPr>
          <w:rFonts w:cstheme="minorHAnsi"/>
          <w:kern w:val="0"/>
          <w:sz w:val="24"/>
          <w:szCs w:val="24"/>
          <w:shd w:val="clear" w:color="auto" w:fill="FFFFFF"/>
          <w14:ligatures w14:val="none"/>
        </w:rPr>
        <w:t>(2), 185-212.</w:t>
      </w:r>
    </w:p>
    <w:p w14:paraId="301976AC" w14:textId="27525282" w:rsidR="00F75E58" w:rsidRDefault="00F75E58">
      <w:pPr>
        <w:pStyle w:val="CommentText"/>
      </w:pPr>
    </w:p>
  </w:comment>
  <w:comment w:id="24" w:author="David Ward" w:date="2024-12-05T13:26:00Z" w:initials="DW">
    <w:p w14:paraId="59DCBB87" w14:textId="0078A4AE" w:rsidR="0020656D" w:rsidRPr="0020656D" w:rsidRDefault="0020656D" w:rsidP="000033CE">
      <w:pPr>
        <w:spacing w:line="480" w:lineRule="auto"/>
        <w:rPr>
          <w:rFonts w:cstheme="minorHAnsi"/>
          <w:sz w:val="24"/>
          <w:szCs w:val="24"/>
          <w:shd w:val="clear" w:color="auto" w:fill="FFFFFF"/>
        </w:rPr>
      </w:pPr>
      <w:r>
        <w:rPr>
          <w:rStyle w:val="CommentReference"/>
        </w:rPr>
        <w:annotationRef/>
      </w:r>
      <w:r w:rsidRPr="00921F7C">
        <w:rPr>
          <w:rFonts w:cstheme="minorHAnsi"/>
          <w:sz w:val="24"/>
          <w:szCs w:val="24"/>
          <w:shd w:val="clear" w:color="auto" w:fill="FFFFFF"/>
        </w:rPr>
        <w:t xml:space="preserve">What are the boundaries? Discerning “Pietas” </w:t>
      </w:r>
      <w:r>
        <w:rPr>
          <w:rFonts w:cstheme="minorHAnsi"/>
          <w:sz w:val="24"/>
          <w:szCs w:val="24"/>
          <w:shd w:val="clear" w:color="auto" w:fill="FFFFFF"/>
        </w:rPr>
        <w:t>f</w:t>
      </w:r>
      <w:r w:rsidRPr="00921F7C">
        <w:rPr>
          <w:rFonts w:cstheme="minorHAnsi"/>
          <w:sz w:val="24"/>
          <w:szCs w:val="24"/>
          <w:shd w:val="clear" w:color="auto" w:fill="FFFFFF"/>
        </w:rPr>
        <w:t>rom “</w:t>
      </w:r>
      <w:r>
        <w:rPr>
          <w:rFonts w:cstheme="minorHAnsi"/>
          <w:sz w:val="24"/>
          <w:szCs w:val="24"/>
          <w:shd w:val="clear" w:color="auto" w:fill="FFFFFF"/>
        </w:rPr>
        <w:t>s</w:t>
      </w:r>
      <w:r w:rsidRPr="00921F7C">
        <w:rPr>
          <w:rFonts w:cstheme="minorHAnsi"/>
          <w:sz w:val="24"/>
          <w:szCs w:val="24"/>
          <w:shd w:val="clear" w:color="auto" w:fill="FFFFFF"/>
        </w:rPr>
        <w:t xml:space="preserve">uperstition” in a </w:t>
      </w:r>
      <w:r>
        <w:rPr>
          <w:rFonts w:cstheme="minorHAnsi"/>
          <w:sz w:val="24"/>
          <w:szCs w:val="24"/>
          <w:shd w:val="clear" w:color="auto" w:fill="FFFFFF"/>
        </w:rPr>
        <w:t>f</w:t>
      </w:r>
      <w:r w:rsidRPr="00921F7C">
        <w:rPr>
          <w:rFonts w:cstheme="minorHAnsi"/>
          <w:sz w:val="24"/>
          <w:szCs w:val="24"/>
          <w:shd w:val="clear" w:color="auto" w:fill="FFFFFF"/>
        </w:rPr>
        <w:t xml:space="preserve">rontier diocese: The pastoral action of the bishops of Como between the </w:t>
      </w:r>
      <w:r>
        <w:rPr>
          <w:rFonts w:cstheme="minorHAnsi"/>
          <w:sz w:val="24"/>
          <w:szCs w:val="24"/>
          <w:shd w:val="clear" w:color="auto" w:fill="FFFFFF"/>
        </w:rPr>
        <w:t>s</w:t>
      </w:r>
      <w:r w:rsidRPr="00921F7C">
        <w:rPr>
          <w:rFonts w:cstheme="minorHAnsi"/>
          <w:sz w:val="24"/>
          <w:szCs w:val="24"/>
          <w:shd w:val="clear" w:color="auto" w:fill="FFFFFF"/>
        </w:rPr>
        <w:t xml:space="preserve">ixteenth and </w:t>
      </w:r>
      <w:r>
        <w:rPr>
          <w:rFonts w:cstheme="minorHAnsi"/>
          <w:sz w:val="24"/>
          <w:szCs w:val="24"/>
          <w:shd w:val="clear" w:color="auto" w:fill="FFFFFF"/>
        </w:rPr>
        <w:t>s</w:t>
      </w:r>
      <w:r w:rsidRPr="00921F7C">
        <w:rPr>
          <w:rFonts w:cstheme="minorHAnsi"/>
          <w:sz w:val="24"/>
          <w:szCs w:val="24"/>
          <w:shd w:val="clear" w:color="auto" w:fill="FFFFFF"/>
        </w:rPr>
        <w:t xml:space="preserve">eventeenth </w:t>
      </w:r>
      <w:r>
        <w:rPr>
          <w:rFonts w:cstheme="minorHAnsi"/>
          <w:sz w:val="24"/>
          <w:szCs w:val="24"/>
          <w:shd w:val="clear" w:color="auto" w:fill="FFFFFF"/>
        </w:rPr>
        <w:t>c</w:t>
      </w:r>
      <w:r w:rsidRPr="00921F7C">
        <w:rPr>
          <w:rFonts w:cstheme="minorHAnsi"/>
          <w:sz w:val="24"/>
          <w:szCs w:val="24"/>
          <w:shd w:val="clear" w:color="auto" w:fill="FFFFFF"/>
        </w:rPr>
        <w:t>enturies.</w:t>
      </w:r>
      <w:r w:rsidRPr="00921F7C">
        <w:rPr>
          <w:rFonts w:cstheme="minorHAnsi"/>
          <w:i/>
          <w:iCs/>
          <w:sz w:val="24"/>
          <w:szCs w:val="24"/>
          <w:shd w:val="clear" w:color="auto" w:fill="FFFFFF"/>
        </w:rPr>
        <w:t> </w:t>
      </w:r>
    </w:p>
  </w:comment>
  <w:comment w:id="25" w:author="David Ward" w:date="2024-12-15T13:25:00Z" w:initials="DW">
    <w:p w14:paraId="177BC897" w14:textId="2FB77AB4" w:rsidR="001A7FCB" w:rsidRDefault="001A7FCB">
      <w:pPr>
        <w:pStyle w:val="CommentText"/>
      </w:pPr>
      <w:r>
        <w:rPr>
          <w:rStyle w:val="CommentReference"/>
        </w:rPr>
        <w:annotationRef/>
      </w:r>
      <w:r w:rsidRPr="00921F7C">
        <w:rPr>
          <w:rFonts w:cstheme="minorHAnsi"/>
          <w:kern w:val="0"/>
          <w:sz w:val="24"/>
          <w:szCs w:val="24"/>
          <w:shd w:val="clear" w:color="auto" w:fill="FFFFFF"/>
          <w14:ligatures w14:val="none"/>
        </w:rPr>
        <w:t xml:space="preserve">The </w:t>
      </w:r>
      <w:r>
        <w:rPr>
          <w:rFonts w:cstheme="minorHAnsi"/>
          <w:kern w:val="0"/>
          <w:sz w:val="24"/>
          <w:szCs w:val="24"/>
          <w:shd w:val="clear" w:color="auto" w:fill="FFFFFF"/>
          <w14:ligatures w14:val="none"/>
        </w:rPr>
        <w:t>c</w:t>
      </w:r>
      <w:r w:rsidRPr="00921F7C">
        <w:rPr>
          <w:rFonts w:cstheme="minorHAnsi"/>
          <w:kern w:val="0"/>
          <w:sz w:val="24"/>
          <w:szCs w:val="24"/>
          <w:shd w:val="clear" w:color="auto" w:fill="FFFFFF"/>
          <w14:ligatures w14:val="none"/>
        </w:rPr>
        <w:t xml:space="preserve">onstitutionality of </w:t>
      </w:r>
      <w:r>
        <w:rPr>
          <w:rFonts w:cstheme="minorHAnsi"/>
          <w:kern w:val="0"/>
          <w:sz w:val="24"/>
          <w:szCs w:val="24"/>
          <w:shd w:val="clear" w:color="auto" w:fill="FFFFFF"/>
          <w14:ligatures w14:val="none"/>
        </w:rPr>
        <w:t>o</w:t>
      </w:r>
      <w:r w:rsidRPr="00921F7C">
        <w:rPr>
          <w:rFonts w:cstheme="minorHAnsi"/>
          <w:kern w:val="0"/>
          <w:sz w:val="24"/>
          <w:szCs w:val="24"/>
          <w:shd w:val="clear" w:color="auto" w:fill="FFFFFF"/>
          <w14:ligatures w14:val="none"/>
        </w:rPr>
        <w:t>rthodoxy</w:t>
      </w:r>
    </w:p>
  </w:comment>
  <w:comment w:id="26" w:author="David Ward" w:date="2024-12-05T13:25:00Z" w:initials="DW">
    <w:p w14:paraId="0BD48E38" w14:textId="1FFD59A7" w:rsidR="00F75E58" w:rsidRPr="00F75E58" w:rsidRDefault="00F75E58" w:rsidP="00F75E58">
      <w:pPr>
        <w:spacing w:line="480" w:lineRule="auto"/>
        <w:rPr>
          <w:rFonts w:cstheme="minorHAnsi"/>
          <w:i/>
          <w:iCs/>
          <w:color w:val="222222"/>
          <w:sz w:val="24"/>
          <w:szCs w:val="24"/>
          <w:shd w:val="clear" w:color="auto" w:fill="FFFFFF"/>
        </w:rPr>
      </w:pPr>
      <w:r>
        <w:rPr>
          <w:rStyle w:val="CommentReference"/>
        </w:rPr>
        <w:annotationRef/>
      </w:r>
      <w:r w:rsidRPr="00921F7C">
        <w:rPr>
          <w:rFonts w:cstheme="minorHAnsi"/>
          <w:color w:val="222222"/>
          <w:sz w:val="24"/>
          <w:szCs w:val="24"/>
          <w:shd w:val="clear" w:color="auto" w:fill="FFFFFF"/>
        </w:rPr>
        <w:t>Soloveitchik, H. (2021). </w:t>
      </w:r>
      <w:r w:rsidRPr="00921F7C">
        <w:rPr>
          <w:rFonts w:cstheme="minorHAnsi"/>
          <w:i/>
          <w:iCs/>
          <w:color w:val="222222"/>
          <w:sz w:val="24"/>
          <w:szCs w:val="24"/>
          <w:shd w:val="clear" w:color="auto" w:fill="FFFFFF"/>
        </w:rPr>
        <w:t xml:space="preserve">Rupture and </w:t>
      </w:r>
      <w:r>
        <w:rPr>
          <w:rFonts w:cstheme="minorHAnsi"/>
          <w:i/>
          <w:iCs/>
          <w:color w:val="222222"/>
          <w:sz w:val="24"/>
          <w:szCs w:val="24"/>
          <w:shd w:val="clear" w:color="auto" w:fill="FFFFFF"/>
        </w:rPr>
        <w:t>r</w:t>
      </w:r>
      <w:r w:rsidRPr="00921F7C">
        <w:rPr>
          <w:rFonts w:cstheme="minorHAnsi"/>
          <w:i/>
          <w:iCs/>
          <w:color w:val="222222"/>
          <w:sz w:val="24"/>
          <w:szCs w:val="24"/>
          <w:shd w:val="clear" w:color="auto" w:fill="FFFFFF"/>
        </w:rPr>
        <w:t xml:space="preserve">econstruction: The </w:t>
      </w:r>
      <w:r>
        <w:rPr>
          <w:rFonts w:cstheme="minorHAnsi"/>
          <w:i/>
          <w:iCs/>
          <w:color w:val="222222"/>
          <w:sz w:val="24"/>
          <w:szCs w:val="24"/>
          <w:shd w:val="clear" w:color="auto" w:fill="FFFFFF"/>
        </w:rPr>
        <w:t>t</w:t>
      </w:r>
      <w:r w:rsidRPr="00921F7C">
        <w:rPr>
          <w:rFonts w:cstheme="minorHAnsi"/>
          <w:i/>
          <w:iCs/>
          <w:color w:val="222222"/>
          <w:sz w:val="24"/>
          <w:szCs w:val="24"/>
          <w:shd w:val="clear" w:color="auto" w:fill="FFFFFF"/>
        </w:rPr>
        <w:t xml:space="preserve">ransformation of </w:t>
      </w:r>
      <w:r>
        <w:rPr>
          <w:rFonts w:cstheme="minorHAnsi"/>
          <w:i/>
          <w:iCs/>
          <w:color w:val="222222"/>
          <w:sz w:val="24"/>
          <w:szCs w:val="24"/>
          <w:shd w:val="clear" w:color="auto" w:fill="FFFFFF"/>
        </w:rPr>
        <w:t>m</w:t>
      </w:r>
      <w:r w:rsidRPr="00921F7C">
        <w:rPr>
          <w:rFonts w:cstheme="minorHAnsi"/>
          <w:i/>
          <w:iCs/>
          <w:color w:val="222222"/>
          <w:sz w:val="24"/>
          <w:szCs w:val="24"/>
          <w:shd w:val="clear" w:color="auto" w:fill="FFFFFF"/>
        </w:rPr>
        <w:t>odern Orthodoxy</w:t>
      </w:r>
      <w:r w:rsidRPr="00921F7C">
        <w:rPr>
          <w:rFonts w:cstheme="minorHAnsi"/>
          <w:color w:val="222222"/>
          <w:sz w:val="24"/>
          <w:szCs w:val="24"/>
          <w:shd w:val="clear" w:color="auto" w:fill="FFFFFF"/>
        </w:rPr>
        <w:t>. Liverpool University Press.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1432A55" w15:done="0"/>
  <w15:commentEx w15:paraId="3167231F" w15:done="0"/>
  <w15:commentEx w15:paraId="57268B9B" w15:done="0"/>
  <w15:commentEx w15:paraId="659A7F49" w15:done="0"/>
  <w15:commentEx w15:paraId="0F55DD07" w15:done="0"/>
  <w15:commentEx w15:paraId="5A785BEF" w15:done="0"/>
  <w15:commentEx w15:paraId="711C7CA1" w15:done="0"/>
  <w15:commentEx w15:paraId="323A39F1" w15:done="0"/>
  <w15:commentEx w15:paraId="06E0B2EE" w15:done="0"/>
  <w15:commentEx w15:paraId="4A68DA22" w15:done="0"/>
  <w15:commentEx w15:paraId="4E09A7C2" w15:done="0"/>
  <w15:commentEx w15:paraId="37F8B56D" w15:done="0"/>
  <w15:commentEx w15:paraId="412E9E23" w15:done="0"/>
  <w15:commentEx w15:paraId="37022FEF" w15:done="0"/>
  <w15:commentEx w15:paraId="2DE3EE46" w15:done="0"/>
  <w15:commentEx w15:paraId="37C4170E" w15:done="0"/>
  <w15:commentEx w15:paraId="301976AC" w15:done="0"/>
  <w15:commentEx w15:paraId="59DCBB87" w15:done="0"/>
  <w15:commentEx w15:paraId="177BC897" w15:done="0"/>
  <w15:commentEx w15:paraId="0BD48E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230906B" w16cex:dateUtc="2024-12-03T19:27:00Z"/>
  <w16cex:commentExtensible w16cex:durableId="0CDFB970" w16cex:dateUtc="2024-12-15T18:31:00Z"/>
  <w16cex:commentExtensible w16cex:durableId="09852A38" w16cex:dateUtc="2024-12-15T18:26:00Z"/>
  <w16cex:commentExtensible w16cex:durableId="14B37331" w16cex:dateUtc="2024-12-15T18:34:00Z"/>
  <w16cex:commentExtensible w16cex:durableId="51AEA9D2" w16cex:dateUtc="2024-12-15T18:26:00Z"/>
  <w16cex:commentExtensible w16cex:durableId="1122C50A" w16cex:dateUtc="2024-12-15T18:35:00Z"/>
  <w16cex:commentExtensible w16cex:durableId="34F24AF3" w16cex:dateUtc="2024-12-15T18:32:00Z"/>
  <w16cex:commentExtensible w16cex:durableId="249D14E8" w16cex:dateUtc="2024-12-15T18:29:00Z"/>
  <w16cex:commentExtensible w16cex:durableId="696FA557" w16cex:dateUtc="2024-12-05T18:29:00Z"/>
  <w16cex:commentExtensible w16cex:durableId="3CFD2D5A" w16cex:dateUtc="2024-12-15T18:33:00Z"/>
  <w16cex:commentExtensible w16cex:durableId="597D03E3" w16cex:dateUtc="2024-12-15T18:28:00Z"/>
  <w16cex:commentExtensible w16cex:durableId="4103FDCC" w16cex:dateUtc="2024-12-05T18:15:00Z"/>
  <w16cex:commentExtensible w16cex:durableId="600C9046" w16cex:dateUtc="2024-12-05T18:15:00Z"/>
  <w16cex:commentExtensible w16cex:durableId="0F6DC0D5" w16cex:dateUtc="2024-12-05T18:17:00Z"/>
  <w16cex:commentExtensible w16cex:durableId="5410D842" w16cex:dateUtc="2024-12-05T18:19:00Z"/>
  <w16cex:commentExtensible w16cex:durableId="63949ACB" w16cex:dateUtc="2024-12-05T18:20:00Z"/>
  <w16cex:commentExtensible w16cex:durableId="5F4AD912" w16cex:dateUtc="2024-12-05T18:21:00Z"/>
  <w16cex:commentExtensible w16cex:durableId="2ECFB872" w16cex:dateUtc="2024-12-05T18:26:00Z"/>
  <w16cex:commentExtensible w16cex:durableId="7852B91A" w16cex:dateUtc="2024-12-15T18:25:00Z"/>
  <w16cex:commentExtensible w16cex:durableId="26F8A607" w16cex:dateUtc="2024-12-05T18: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1432A55" w16cid:durableId="7230906B"/>
  <w16cid:commentId w16cid:paraId="3167231F" w16cid:durableId="0CDFB970"/>
  <w16cid:commentId w16cid:paraId="57268B9B" w16cid:durableId="09852A38"/>
  <w16cid:commentId w16cid:paraId="659A7F49" w16cid:durableId="14B37331"/>
  <w16cid:commentId w16cid:paraId="0F55DD07" w16cid:durableId="51AEA9D2"/>
  <w16cid:commentId w16cid:paraId="5A785BEF" w16cid:durableId="1122C50A"/>
  <w16cid:commentId w16cid:paraId="711C7CA1" w16cid:durableId="34F24AF3"/>
  <w16cid:commentId w16cid:paraId="323A39F1" w16cid:durableId="249D14E8"/>
  <w16cid:commentId w16cid:paraId="06E0B2EE" w16cid:durableId="696FA557"/>
  <w16cid:commentId w16cid:paraId="4A68DA22" w16cid:durableId="3CFD2D5A"/>
  <w16cid:commentId w16cid:paraId="4E09A7C2" w16cid:durableId="597D03E3"/>
  <w16cid:commentId w16cid:paraId="37F8B56D" w16cid:durableId="4103FDCC"/>
  <w16cid:commentId w16cid:paraId="412E9E23" w16cid:durableId="600C9046"/>
  <w16cid:commentId w16cid:paraId="37022FEF" w16cid:durableId="0F6DC0D5"/>
  <w16cid:commentId w16cid:paraId="2DE3EE46" w16cid:durableId="5410D842"/>
  <w16cid:commentId w16cid:paraId="37C4170E" w16cid:durableId="63949ACB"/>
  <w16cid:commentId w16cid:paraId="301976AC" w16cid:durableId="5F4AD912"/>
  <w16cid:commentId w16cid:paraId="59DCBB87" w16cid:durableId="2ECFB872"/>
  <w16cid:commentId w16cid:paraId="177BC897" w16cid:durableId="7852B91A"/>
  <w16cid:commentId w16cid:paraId="0BD48E38" w16cid:durableId="26F8A6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D0015" w14:textId="77777777" w:rsidR="001B19F4" w:rsidRDefault="001B19F4" w:rsidP="00951EDA">
      <w:pPr>
        <w:spacing w:after="0" w:line="240" w:lineRule="auto"/>
      </w:pPr>
      <w:r>
        <w:separator/>
      </w:r>
    </w:p>
  </w:endnote>
  <w:endnote w:type="continuationSeparator" w:id="0">
    <w:p w14:paraId="451C715B" w14:textId="77777777" w:rsidR="001B19F4" w:rsidRDefault="001B19F4" w:rsidP="00951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6B4FE" w14:textId="77777777" w:rsidR="001B19F4" w:rsidRDefault="001B19F4" w:rsidP="00951EDA">
      <w:pPr>
        <w:spacing w:after="0" w:line="240" w:lineRule="auto"/>
      </w:pPr>
      <w:r>
        <w:separator/>
      </w:r>
    </w:p>
  </w:footnote>
  <w:footnote w:type="continuationSeparator" w:id="0">
    <w:p w14:paraId="12ED0807" w14:textId="77777777" w:rsidR="001B19F4" w:rsidRDefault="001B19F4" w:rsidP="00951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DAD530" w14:textId="2551517A" w:rsidR="00951EDA" w:rsidRDefault="00951EDA">
    <w:pPr>
      <w:pStyle w:val="Header"/>
    </w:pPr>
    <w:r>
      <w:t>Quinton Egson,    PHI  943</w:t>
    </w:r>
    <w:r w:rsidR="00B82FEB">
      <w:t>-12</w:t>
    </w:r>
    <w:r>
      <w:t>,  Orthodoxy and Orthopraxis, Assignment 2,  11/13/2024</w:t>
    </w:r>
  </w:p>
  <w:p w14:paraId="6DC143CF" w14:textId="77777777" w:rsidR="00951EDA" w:rsidRDefault="00951EDA">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D2B"/>
    <w:rsid w:val="000020B6"/>
    <w:rsid w:val="000033CE"/>
    <w:rsid w:val="00005265"/>
    <w:rsid w:val="00017CF5"/>
    <w:rsid w:val="00087DF8"/>
    <w:rsid w:val="000F2E38"/>
    <w:rsid w:val="0011259B"/>
    <w:rsid w:val="00115827"/>
    <w:rsid w:val="00137C01"/>
    <w:rsid w:val="0016670D"/>
    <w:rsid w:val="001A36C4"/>
    <w:rsid w:val="001A7FCB"/>
    <w:rsid w:val="001B0042"/>
    <w:rsid w:val="001B19F4"/>
    <w:rsid w:val="001D01E0"/>
    <w:rsid w:val="001D2741"/>
    <w:rsid w:val="0020656D"/>
    <w:rsid w:val="00226ABA"/>
    <w:rsid w:val="00260434"/>
    <w:rsid w:val="0027544B"/>
    <w:rsid w:val="002C1EE9"/>
    <w:rsid w:val="002C2B62"/>
    <w:rsid w:val="002D1F71"/>
    <w:rsid w:val="002E0058"/>
    <w:rsid w:val="00326358"/>
    <w:rsid w:val="00353ED1"/>
    <w:rsid w:val="00362D2D"/>
    <w:rsid w:val="00375F7A"/>
    <w:rsid w:val="00376D4B"/>
    <w:rsid w:val="003A003F"/>
    <w:rsid w:val="003B3484"/>
    <w:rsid w:val="003B4C16"/>
    <w:rsid w:val="003B6567"/>
    <w:rsid w:val="003C49CB"/>
    <w:rsid w:val="00413EE0"/>
    <w:rsid w:val="00416EB5"/>
    <w:rsid w:val="00432065"/>
    <w:rsid w:val="004346D7"/>
    <w:rsid w:val="0050104E"/>
    <w:rsid w:val="00503BE8"/>
    <w:rsid w:val="00505818"/>
    <w:rsid w:val="005264BD"/>
    <w:rsid w:val="0056651C"/>
    <w:rsid w:val="005A120F"/>
    <w:rsid w:val="005A5F3D"/>
    <w:rsid w:val="005C7C2B"/>
    <w:rsid w:val="005D2266"/>
    <w:rsid w:val="00644288"/>
    <w:rsid w:val="00646304"/>
    <w:rsid w:val="00647B11"/>
    <w:rsid w:val="006A0231"/>
    <w:rsid w:val="006A4B5D"/>
    <w:rsid w:val="006D53CC"/>
    <w:rsid w:val="00712D89"/>
    <w:rsid w:val="00755BEF"/>
    <w:rsid w:val="007A70EB"/>
    <w:rsid w:val="007C6580"/>
    <w:rsid w:val="007D6D2B"/>
    <w:rsid w:val="007E4274"/>
    <w:rsid w:val="0080540A"/>
    <w:rsid w:val="00825959"/>
    <w:rsid w:val="0086795C"/>
    <w:rsid w:val="00887709"/>
    <w:rsid w:val="008C599E"/>
    <w:rsid w:val="008E07B8"/>
    <w:rsid w:val="009138FA"/>
    <w:rsid w:val="00921F7C"/>
    <w:rsid w:val="00931EEF"/>
    <w:rsid w:val="00951EDA"/>
    <w:rsid w:val="00965007"/>
    <w:rsid w:val="00973CBA"/>
    <w:rsid w:val="009C7B97"/>
    <w:rsid w:val="009E7DDB"/>
    <w:rsid w:val="00A43A9B"/>
    <w:rsid w:val="00A55C13"/>
    <w:rsid w:val="00A744BB"/>
    <w:rsid w:val="00A8608B"/>
    <w:rsid w:val="00AB1DFF"/>
    <w:rsid w:val="00AD2CC1"/>
    <w:rsid w:val="00AE3CC7"/>
    <w:rsid w:val="00B14D54"/>
    <w:rsid w:val="00B15C14"/>
    <w:rsid w:val="00B30FBF"/>
    <w:rsid w:val="00B82FEB"/>
    <w:rsid w:val="00B91606"/>
    <w:rsid w:val="00B979D1"/>
    <w:rsid w:val="00BB2735"/>
    <w:rsid w:val="00BC220E"/>
    <w:rsid w:val="00BD04B0"/>
    <w:rsid w:val="00BD2FB5"/>
    <w:rsid w:val="00C1278A"/>
    <w:rsid w:val="00C54743"/>
    <w:rsid w:val="00C64FF2"/>
    <w:rsid w:val="00C80B35"/>
    <w:rsid w:val="00CC0665"/>
    <w:rsid w:val="00CC10FF"/>
    <w:rsid w:val="00CE257E"/>
    <w:rsid w:val="00D22420"/>
    <w:rsid w:val="00D54359"/>
    <w:rsid w:val="00D81269"/>
    <w:rsid w:val="00DC70FB"/>
    <w:rsid w:val="00DE6025"/>
    <w:rsid w:val="00E828B1"/>
    <w:rsid w:val="00E82EB1"/>
    <w:rsid w:val="00EA11ED"/>
    <w:rsid w:val="00ED0DD6"/>
    <w:rsid w:val="00F0383D"/>
    <w:rsid w:val="00F07357"/>
    <w:rsid w:val="00F544AD"/>
    <w:rsid w:val="00F71489"/>
    <w:rsid w:val="00F75E58"/>
    <w:rsid w:val="00F7613B"/>
    <w:rsid w:val="00F95197"/>
    <w:rsid w:val="00FD064D"/>
    <w:rsid w:val="00FE1224"/>
    <w:rsid w:val="00FF7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6CFF4"/>
  <w15:chartTrackingRefBased/>
  <w15:docId w15:val="{F434D312-349B-4656-BFF2-34BE26C1B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6D2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D6D2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D6D2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D6D2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D6D2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D6D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6D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6D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6D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6D2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D6D2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D6D2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D6D2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D6D2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D6D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6D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6D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6D2B"/>
    <w:rPr>
      <w:rFonts w:eastAsiaTheme="majorEastAsia" w:cstheme="majorBidi"/>
      <w:color w:val="272727" w:themeColor="text1" w:themeTint="D8"/>
    </w:rPr>
  </w:style>
  <w:style w:type="paragraph" w:styleId="Title">
    <w:name w:val="Title"/>
    <w:basedOn w:val="Normal"/>
    <w:next w:val="Normal"/>
    <w:link w:val="TitleChar"/>
    <w:uiPriority w:val="10"/>
    <w:qFormat/>
    <w:rsid w:val="007D6D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6D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6D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6D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6D2B"/>
    <w:pPr>
      <w:spacing w:before="160"/>
      <w:jc w:val="center"/>
    </w:pPr>
    <w:rPr>
      <w:i/>
      <w:iCs/>
      <w:color w:val="404040" w:themeColor="text1" w:themeTint="BF"/>
    </w:rPr>
  </w:style>
  <w:style w:type="character" w:customStyle="1" w:styleId="QuoteChar">
    <w:name w:val="Quote Char"/>
    <w:basedOn w:val="DefaultParagraphFont"/>
    <w:link w:val="Quote"/>
    <w:uiPriority w:val="29"/>
    <w:rsid w:val="007D6D2B"/>
    <w:rPr>
      <w:i/>
      <w:iCs/>
      <w:color w:val="404040" w:themeColor="text1" w:themeTint="BF"/>
    </w:rPr>
  </w:style>
  <w:style w:type="paragraph" w:styleId="ListParagraph">
    <w:name w:val="List Paragraph"/>
    <w:basedOn w:val="Normal"/>
    <w:uiPriority w:val="34"/>
    <w:qFormat/>
    <w:rsid w:val="007D6D2B"/>
    <w:pPr>
      <w:ind w:left="720"/>
      <w:contextualSpacing/>
    </w:pPr>
  </w:style>
  <w:style w:type="character" w:styleId="IntenseEmphasis">
    <w:name w:val="Intense Emphasis"/>
    <w:basedOn w:val="DefaultParagraphFont"/>
    <w:uiPriority w:val="21"/>
    <w:qFormat/>
    <w:rsid w:val="007D6D2B"/>
    <w:rPr>
      <w:i/>
      <w:iCs/>
      <w:color w:val="2F5496" w:themeColor="accent1" w:themeShade="BF"/>
    </w:rPr>
  </w:style>
  <w:style w:type="paragraph" w:styleId="IntenseQuote">
    <w:name w:val="Intense Quote"/>
    <w:basedOn w:val="Normal"/>
    <w:next w:val="Normal"/>
    <w:link w:val="IntenseQuoteChar"/>
    <w:uiPriority w:val="30"/>
    <w:qFormat/>
    <w:rsid w:val="007D6D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D6D2B"/>
    <w:rPr>
      <w:i/>
      <w:iCs/>
      <w:color w:val="2F5496" w:themeColor="accent1" w:themeShade="BF"/>
    </w:rPr>
  </w:style>
  <w:style w:type="character" w:styleId="IntenseReference">
    <w:name w:val="Intense Reference"/>
    <w:basedOn w:val="DefaultParagraphFont"/>
    <w:uiPriority w:val="32"/>
    <w:qFormat/>
    <w:rsid w:val="007D6D2B"/>
    <w:rPr>
      <w:b/>
      <w:bCs/>
      <w:smallCaps/>
      <w:color w:val="2F5496" w:themeColor="accent1" w:themeShade="BF"/>
      <w:spacing w:val="5"/>
    </w:rPr>
  </w:style>
  <w:style w:type="paragraph" w:styleId="PlainText">
    <w:name w:val="Plain Text"/>
    <w:basedOn w:val="Normal"/>
    <w:link w:val="PlainTextChar"/>
    <w:uiPriority w:val="99"/>
    <w:semiHidden/>
    <w:unhideWhenUsed/>
    <w:rsid w:val="00CC0665"/>
    <w:pPr>
      <w:spacing w:after="0" w:line="240" w:lineRule="auto"/>
    </w:pPr>
    <w:rPr>
      <w:rFonts w:ascii="Calibri" w:eastAsia="Times New Roman" w:hAnsi="Calibri"/>
      <w:szCs w:val="21"/>
    </w:rPr>
  </w:style>
  <w:style w:type="character" w:customStyle="1" w:styleId="PlainTextChar">
    <w:name w:val="Plain Text Char"/>
    <w:basedOn w:val="DefaultParagraphFont"/>
    <w:link w:val="PlainText"/>
    <w:uiPriority w:val="99"/>
    <w:semiHidden/>
    <w:rsid w:val="00CC0665"/>
    <w:rPr>
      <w:rFonts w:ascii="Calibri" w:eastAsia="Times New Roman" w:hAnsi="Calibri"/>
      <w:szCs w:val="21"/>
    </w:rPr>
  </w:style>
  <w:style w:type="paragraph" w:styleId="Header">
    <w:name w:val="header"/>
    <w:basedOn w:val="Normal"/>
    <w:link w:val="HeaderChar"/>
    <w:uiPriority w:val="99"/>
    <w:unhideWhenUsed/>
    <w:rsid w:val="00951E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1EDA"/>
  </w:style>
  <w:style w:type="paragraph" w:styleId="Footer">
    <w:name w:val="footer"/>
    <w:basedOn w:val="Normal"/>
    <w:link w:val="FooterChar"/>
    <w:uiPriority w:val="99"/>
    <w:unhideWhenUsed/>
    <w:rsid w:val="00951E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1EDA"/>
  </w:style>
  <w:style w:type="character" w:styleId="CommentReference">
    <w:name w:val="annotation reference"/>
    <w:basedOn w:val="DefaultParagraphFont"/>
    <w:uiPriority w:val="99"/>
    <w:semiHidden/>
    <w:unhideWhenUsed/>
    <w:rsid w:val="00C64FF2"/>
    <w:rPr>
      <w:sz w:val="16"/>
      <w:szCs w:val="16"/>
    </w:rPr>
  </w:style>
  <w:style w:type="paragraph" w:styleId="CommentText">
    <w:name w:val="annotation text"/>
    <w:basedOn w:val="Normal"/>
    <w:link w:val="CommentTextChar"/>
    <w:uiPriority w:val="99"/>
    <w:semiHidden/>
    <w:unhideWhenUsed/>
    <w:rsid w:val="00C64FF2"/>
    <w:pPr>
      <w:spacing w:line="240" w:lineRule="auto"/>
    </w:pPr>
    <w:rPr>
      <w:sz w:val="20"/>
      <w:szCs w:val="20"/>
    </w:rPr>
  </w:style>
  <w:style w:type="character" w:customStyle="1" w:styleId="CommentTextChar">
    <w:name w:val="Comment Text Char"/>
    <w:basedOn w:val="DefaultParagraphFont"/>
    <w:link w:val="CommentText"/>
    <w:uiPriority w:val="99"/>
    <w:semiHidden/>
    <w:rsid w:val="00C64FF2"/>
    <w:rPr>
      <w:sz w:val="20"/>
      <w:szCs w:val="20"/>
    </w:rPr>
  </w:style>
  <w:style w:type="paragraph" w:styleId="CommentSubject">
    <w:name w:val="annotation subject"/>
    <w:basedOn w:val="CommentText"/>
    <w:next w:val="CommentText"/>
    <w:link w:val="CommentSubjectChar"/>
    <w:uiPriority w:val="99"/>
    <w:semiHidden/>
    <w:unhideWhenUsed/>
    <w:rsid w:val="00C64FF2"/>
    <w:rPr>
      <w:b/>
      <w:bCs/>
    </w:rPr>
  </w:style>
  <w:style w:type="character" w:customStyle="1" w:styleId="CommentSubjectChar">
    <w:name w:val="Comment Subject Char"/>
    <w:basedOn w:val="CommentTextChar"/>
    <w:link w:val="CommentSubject"/>
    <w:uiPriority w:val="99"/>
    <w:semiHidden/>
    <w:rsid w:val="00C64FF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524938">
      <w:bodyDiv w:val="1"/>
      <w:marLeft w:val="0"/>
      <w:marRight w:val="0"/>
      <w:marTop w:val="0"/>
      <w:marBottom w:val="0"/>
      <w:divBdr>
        <w:top w:val="none" w:sz="0" w:space="0" w:color="auto"/>
        <w:left w:val="none" w:sz="0" w:space="0" w:color="auto"/>
        <w:bottom w:val="none" w:sz="0" w:space="0" w:color="auto"/>
        <w:right w:val="none" w:sz="0" w:space="0" w:color="auto"/>
      </w:divBdr>
    </w:div>
    <w:div w:id="90206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8641</TotalTime>
  <Pages>22</Pages>
  <Words>4690</Words>
  <Characters>26688</Characters>
  <Application>Microsoft Office Word</Application>
  <DocSecurity>0</DocSecurity>
  <Lines>494</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Quinton Egson</dc:creator>
  <cp:keywords/>
  <dc:description/>
  <cp:lastModifiedBy>David Ward</cp:lastModifiedBy>
  <cp:revision>6</cp:revision>
  <dcterms:created xsi:type="dcterms:W3CDTF">2024-11-13T23:16:00Z</dcterms:created>
  <dcterms:modified xsi:type="dcterms:W3CDTF">2024-12-15T18:36:00Z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e53886d9-0d76-470d-9f26-1e1e7d010773</vt:lpwstr>
  </property>
</Properties>
</file>