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AA6E27" w:rsidRDefault="00AA6E27">
      <w:pPr>
        <w:spacing w:line="240" w:lineRule="auto"/>
        <w:jc w:val="center"/>
        <w:rPr>
          <w:rFonts w:ascii="Times New Roman" w:eastAsia="Times New Roman" w:hAnsi="Times New Roman" w:cs="Times New Roman"/>
          <w:sz w:val="24"/>
          <w:szCs w:val="24"/>
        </w:rPr>
      </w:pPr>
    </w:p>
    <w:p w14:paraId="00000002" w14:textId="77777777" w:rsidR="00AA6E27" w:rsidRDefault="00AA6E27">
      <w:pPr>
        <w:spacing w:line="240" w:lineRule="auto"/>
        <w:jc w:val="center"/>
        <w:rPr>
          <w:rFonts w:ascii="Times New Roman" w:eastAsia="Times New Roman" w:hAnsi="Times New Roman" w:cs="Times New Roman"/>
          <w:sz w:val="24"/>
          <w:szCs w:val="24"/>
        </w:rPr>
      </w:pPr>
    </w:p>
    <w:p w14:paraId="00000003" w14:textId="77777777" w:rsidR="00AA6E27" w:rsidRDefault="00AA6E27">
      <w:pPr>
        <w:spacing w:line="240" w:lineRule="auto"/>
        <w:jc w:val="center"/>
        <w:rPr>
          <w:rFonts w:ascii="Times New Roman" w:eastAsia="Times New Roman" w:hAnsi="Times New Roman" w:cs="Times New Roman"/>
          <w:sz w:val="24"/>
          <w:szCs w:val="24"/>
        </w:rPr>
      </w:pPr>
    </w:p>
    <w:p w14:paraId="00000004" w14:textId="77777777" w:rsidR="00AA6E27" w:rsidRDefault="00AA6E27">
      <w:pPr>
        <w:spacing w:line="240" w:lineRule="auto"/>
        <w:jc w:val="center"/>
        <w:rPr>
          <w:rFonts w:ascii="Times New Roman" w:eastAsia="Times New Roman" w:hAnsi="Times New Roman" w:cs="Times New Roman"/>
          <w:sz w:val="24"/>
          <w:szCs w:val="24"/>
        </w:rPr>
      </w:pPr>
    </w:p>
    <w:p w14:paraId="00000005" w14:textId="77777777" w:rsidR="00AA6E27" w:rsidRDefault="00AA6E27">
      <w:pPr>
        <w:spacing w:line="240" w:lineRule="auto"/>
        <w:jc w:val="center"/>
        <w:rPr>
          <w:rFonts w:ascii="Times New Roman" w:eastAsia="Times New Roman" w:hAnsi="Times New Roman" w:cs="Times New Roman"/>
          <w:sz w:val="24"/>
          <w:szCs w:val="24"/>
        </w:rPr>
      </w:pPr>
    </w:p>
    <w:p w14:paraId="00000006" w14:textId="77777777" w:rsidR="00AA6E27" w:rsidRDefault="00AA6E27">
      <w:pPr>
        <w:spacing w:line="240" w:lineRule="auto"/>
        <w:jc w:val="center"/>
        <w:rPr>
          <w:rFonts w:ascii="Times New Roman" w:eastAsia="Times New Roman" w:hAnsi="Times New Roman" w:cs="Times New Roman"/>
          <w:sz w:val="24"/>
          <w:szCs w:val="24"/>
        </w:rPr>
      </w:pPr>
    </w:p>
    <w:p w14:paraId="00000007" w14:textId="77777777" w:rsidR="00AA6E27" w:rsidRDefault="00AA6E27">
      <w:pPr>
        <w:spacing w:line="240" w:lineRule="auto"/>
        <w:jc w:val="center"/>
        <w:rPr>
          <w:rFonts w:ascii="Times New Roman" w:eastAsia="Times New Roman" w:hAnsi="Times New Roman" w:cs="Times New Roman"/>
          <w:sz w:val="24"/>
          <w:szCs w:val="24"/>
        </w:rPr>
      </w:pPr>
    </w:p>
    <w:p w14:paraId="00000008" w14:textId="77777777" w:rsidR="00AA6E27" w:rsidRDefault="00AA6E27">
      <w:pPr>
        <w:spacing w:line="240" w:lineRule="auto"/>
        <w:jc w:val="center"/>
        <w:rPr>
          <w:rFonts w:ascii="Times New Roman" w:eastAsia="Times New Roman" w:hAnsi="Times New Roman" w:cs="Times New Roman"/>
          <w:sz w:val="24"/>
          <w:szCs w:val="24"/>
        </w:rPr>
      </w:pPr>
    </w:p>
    <w:p w14:paraId="00000009" w14:textId="77777777" w:rsidR="00AA6E27" w:rsidRDefault="00AA6E27">
      <w:pPr>
        <w:spacing w:line="240" w:lineRule="auto"/>
        <w:jc w:val="center"/>
        <w:rPr>
          <w:rFonts w:ascii="Times New Roman" w:eastAsia="Times New Roman" w:hAnsi="Times New Roman" w:cs="Times New Roman"/>
          <w:sz w:val="24"/>
          <w:szCs w:val="24"/>
        </w:rPr>
      </w:pPr>
    </w:p>
    <w:p w14:paraId="0000000A" w14:textId="77777777" w:rsidR="00AA6E27" w:rsidRDefault="00AA6E27">
      <w:pPr>
        <w:spacing w:line="240" w:lineRule="auto"/>
        <w:jc w:val="center"/>
        <w:rPr>
          <w:rFonts w:ascii="Times New Roman" w:eastAsia="Times New Roman" w:hAnsi="Times New Roman" w:cs="Times New Roman"/>
          <w:sz w:val="24"/>
          <w:szCs w:val="24"/>
        </w:rPr>
      </w:pPr>
    </w:p>
    <w:p w14:paraId="0000000B" w14:textId="77777777" w:rsidR="00AA6E27" w:rsidRDefault="00AA6E27">
      <w:pPr>
        <w:spacing w:line="240" w:lineRule="auto"/>
        <w:jc w:val="center"/>
        <w:rPr>
          <w:rFonts w:ascii="Times New Roman" w:eastAsia="Times New Roman" w:hAnsi="Times New Roman" w:cs="Times New Roman"/>
          <w:sz w:val="24"/>
          <w:szCs w:val="24"/>
        </w:rPr>
      </w:pPr>
    </w:p>
    <w:p w14:paraId="0000000C" w14:textId="77777777" w:rsidR="00AA6E27" w:rsidRDefault="00AA6E27">
      <w:pPr>
        <w:spacing w:line="240" w:lineRule="auto"/>
        <w:jc w:val="center"/>
        <w:rPr>
          <w:rFonts w:ascii="Times New Roman" w:eastAsia="Times New Roman" w:hAnsi="Times New Roman" w:cs="Times New Roman"/>
          <w:sz w:val="24"/>
          <w:szCs w:val="24"/>
        </w:rPr>
      </w:pPr>
    </w:p>
    <w:p w14:paraId="0000000D" w14:textId="77777777" w:rsidR="00AA6E27" w:rsidRDefault="00AA6E27">
      <w:pPr>
        <w:spacing w:line="240" w:lineRule="auto"/>
        <w:jc w:val="center"/>
        <w:rPr>
          <w:rFonts w:ascii="Times New Roman" w:eastAsia="Times New Roman" w:hAnsi="Times New Roman" w:cs="Times New Roman"/>
          <w:sz w:val="24"/>
          <w:szCs w:val="24"/>
        </w:rPr>
      </w:pPr>
    </w:p>
    <w:p w14:paraId="0000000E" w14:textId="77777777" w:rsidR="00AA6E27" w:rsidRDefault="00AA6E27">
      <w:pPr>
        <w:spacing w:line="240" w:lineRule="auto"/>
        <w:jc w:val="center"/>
        <w:rPr>
          <w:rFonts w:ascii="Times New Roman" w:eastAsia="Times New Roman" w:hAnsi="Times New Roman" w:cs="Times New Roman"/>
          <w:sz w:val="24"/>
          <w:szCs w:val="24"/>
        </w:rPr>
      </w:pPr>
    </w:p>
    <w:p w14:paraId="0000000F" w14:textId="77777777" w:rsidR="00AA6E27" w:rsidRDefault="00000000">
      <w:pPr>
        <w:tabs>
          <w:tab w:val="center" w:pos="4680"/>
          <w:tab w:val="right" w:pos="9360"/>
        </w:tabs>
        <w:spacing w:line="240" w:lineRule="auto"/>
        <w:rPr>
          <w:rFonts w:ascii="Times New Roman" w:eastAsia="Times New Roman" w:hAnsi="Times New Roman" w:cs="Times New Roman"/>
          <w:sz w:val="24"/>
          <w:szCs w:val="24"/>
        </w:rPr>
      </w:pPr>
      <w:r>
        <w:rPr>
          <w:rFonts w:ascii="Calibri" w:eastAsia="Calibri" w:hAnsi="Calibri" w:cs="Calibri"/>
          <w:sz w:val="24"/>
          <w:szCs w:val="24"/>
        </w:rPr>
        <w:tab/>
        <w:t xml:space="preserve">                    History of Integration of Religion and Society</w:t>
      </w:r>
    </w:p>
    <w:p w14:paraId="00000010" w14:textId="77777777" w:rsidR="00AA6E27" w:rsidRDefault="00AA6E27">
      <w:pPr>
        <w:spacing w:line="240" w:lineRule="auto"/>
        <w:jc w:val="center"/>
        <w:rPr>
          <w:rFonts w:ascii="Times New Roman" w:eastAsia="Times New Roman" w:hAnsi="Times New Roman" w:cs="Times New Roman"/>
          <w:sz w:val="24"/>
          <w:szCs w:val="24"/>
        </w:rPr>
      </w:pPr>
    </w:p>
    <w:p w14:paraId="00000011"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Tiffanie D. Willis</w:t>
      </w:r>
    </w:p>
    <w:p w14:paraId="00000012" w14:textId="77777777" w:rsidR="00AA6E27" w:rsidRDefault="00AA6E27">
      <w:pPr>
        <w:spacing w:line="240" w:lineRule="auto"/>
        <w:jc w:val="center"/>
        <w:rPr>
          <w:rFonts w:ascii="Times New Roman" w:eastAsia="Times New Roman" w:hAnsi="Times New Roman" w:cs="Times New Roman"/>
          <w:sz w:val="24"/>
          <w:szCs w:val="24"/>
        </w:rPr>
      </w:pPr>
    </w:p>
    <w:p w14:paraId="00000013"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4" w14:textId="77777777" w:rsidR="00AA6E27" w:rsidRDefault="00AA6E27">
      <w:pPr>
        <w:spacing w:line="240" w:lineRule="auto"/>
        <w:jc w:val="center"/>
        <w:rPr>
          <w:rFonts w:ascii="Times New Roman" w:eastAsia="Times New Roman" w:hAnsi="Times New Roman" w:cs="Times New Roman"/>
          <w:sz w:val="24"/>
          <w:szCs w:val="24"/>
        </w:rPr>
      </w:pPr>
    </w:p>
    <w:p w14:paraId="00000015"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24, 2024</w:t>
      </w:r>
    </w:p>
    <w:p w14:paraId="00000016"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(late delay)</w:t>
      </w:r>
    </w:p>
    <w:p w14:paraId="00000017" w14:textId="77777777" w:rsidR="00AA6E27" w:rsidRDefault="00AA6E27">
      <w:pPr>
        <w:spacing w:line="240" w:lineRule="auto"/>
        <w:jc w:val="center"/>
        <w:rPr>
          <w:rFonts w:ascii="Times New Roman" w:eastAsia="Times New Roman" w:hAnsi="Times New Roman" w:cs="Times New Roman"/>
          <w:sz w:val="24"/>
          <w:szCs w:val="24"/>
        </w:rPr>
      </w:pPr>
    </w:p>
    <w:p w14:paraId="00000018" w14:textId="77777777" w:rsidR="00AA6E27" w:rsidRDefault="00AA6E27">
      <w:pPr>
        <w:spacing w:line="240" w:lineRule="auto"/>
        <w:jc w:val="center"/>
        <w:rPr>
          <w:rFonts w:ascii="Times New Roman" w:eastAsia="Times New Roman" w:hAnsi="Times New Roman" w:cs="Times New Roman"/>
          <w:sz w:val="24"/>
          <w:szCs w:val="24"/>
        </w:rPr>
      </w:pPr>
    </w:p>
    <w:p w14:paraId="00000019" w14:textId="77777777" w:rsidR="00AA6E27" w:rsidRDefault="00AA6E27">
      <w:pPr>
        <w:spacing w:line="240" w:lineRule="auto"/>
        <w:jc w:val="center"/>
        <w:rPr>
          <w:rFonts w:ascii="Times New Roman" w:eastAsia="Times New Roman" w:hAnsi="Times New Roman" w:cs="Times New Roman"/>
          <w:sz w:val="24"/>
          <w:szCs w:val="24"/>
        </w:rPr>
      </w:pPr>
    </w:p>
    <w:p w14:paraId="0000001A" w14:textId="77777777" w:rsidR="00AA6E27" w:rsidRDefault="00AA6E27">
      <w:pPr>
        <w:spacing w:line="240" w:lineRule="auto"/>
        <w:jc w:val="center"/>
        <w:rPr>
          <w:rFonts w:ascii="Times New Roman" w:eastAsia="Times New Roman" w:hAnsi="Times New Roman" w:cs="Times New Roman"/>
          <w:sz w:val="24"/>
          <w:szCs w:val="24"/>
        </w:rPr>
      </w:pPr>
    </w:p>
    <w:p w14:paraId="0000001B" w14:textId="77777777" w:rsidR="00AA6E27" w:rsidRDefault="00AA6E27">
      <w:pPr>
        <w:spacing w:line="240" w:lineRule="auto"/>
        <w:jc w:val="center"/>
        <w:rPr>
          <w:rFonts w:ascii="Times New Roman" w:eastAsia="Times New Roman" w:hAnsi="Times New Roman" w:cs="Times New Roman"/>
          <w:sz w:val="24"/>
          <w:szCs w:val="24"/>
        </w:rPr>
      </w:pPr>
    </w:p>
    <w:p w14:paraId="0000001C" w14:textId="77777777" w:rsidR="00AA6E27" w:rsidRDefault="00AA6E27">
      <w:pPr>
        <w:spacing w:line="240" w:lineRule="auto"/>
        <w:jc w:val="center"/>
        <w:rPr>
          <w:rFonts w:ascii="Times New Roman" w:eastAsia="Times New Roman" w:hAnsi="Times New Roman" w:cs="Times New Roman"/>
          <w:sz w:val="24"/>
          <w:szCs w:val="24"/>
        </w:rPr>
      </w:pPr>
    </w:p>
    <w:p w14:paraId="0000001D" w14:textId="77777777" w:rsidR="00AA6E27" w:rsidRDefault="00AA6E27">
      <w:pPr>
        <w:spacing w:line="240" w:lineRule="auto"/>
        <w:jc w:val="center"/>
        <w:rPr>
          <w:rFonts w:ascii="Times New Roman" w:eastAsia="Times New Roman" w:hAnsi="Times New Roman" w:cs="Times New Roman"/>
          <w:sz w:val="24"/>
          <w:szCs w:val="24"/>
        </w:rPr>
      </w:pPr>
    </w:p>
    <w:p w14:paraId="0000001E" w14:textId="77777777" w:rsidR="00AA6E27" w:rsidRDefault="00AA6E27">
      <w:pPr>
        <w:spacing w:line="240" w:lineRule="auto"/>
        <w:jc w:val="center"/>
        <w:rPr>
          <w:rFonts w:ascii="Times New Roman" w:eastAsia="Times New Roman" w:hAnsi="Times New Roman" w:cs="Times New Roman"/>
          <w:sz w:val="24"/>
          <w:szCs w:val="24"/>
        </w:rPr>
      </w:pPr>
    </w:p>
    <w:p w14:paraId="0000001F" w14:textId="77777777" w:rsidR="00AA6E27" w:rsidRDefault="00AA6E27">
      <w:pPr>
        <w:spacing w:line="240" w:lineRule="auto"/>
        <w:jc w:val="center"/>
        <w:rPr>
          <w:rFonts w:ascii="Times New Roman" w:eastAsia="Times New Roman" w:hAnsi="Times New Roman" w:cs="Times New Roman"/>
          <w:sz w:val="24"/>
          <w:szCs w:val="24"/>
        </w:rPr>
      </w:pPr>
    </w:p>
    <w:p w14:paraId="00000020" w14:textId="77777777" w:rsidR="00AA6E27" w:rsidRDefault="00AA6E27">
      <w:pPr>
        <w:spacing w:line="240" w:lineRule="auto"/>
        <w:jc w:val="center"/>
        <w:rPr>
          <w:rFonts w:ascii="Times New Roman" w:eastAsia="Times New Roman" w:hAnsi="Times New Roman" w:cs="Times New Roman"/>
          <w:sz w:val="24"/>
          <w:szCs w:val="24"/>
        </w:rPr>
      </w:pPr>
    </w:p>
    <w:p w14:paraId="00000021" w14:textId="77777777" w:rsidR="00AA6E27" w:rsidRDefault="00AA6E27">
      <w:pPr>
        <w:spacing w:line="240" w:lineRule="auto"/>
        <w:jc w:val="center"/>
        <w:rPr>
          <w:rFonts w:ascii="Times New Roman" w:eastAsia="Times New Roman" w:hAnsi="Times New Roman" w:cs="Times New Roman"/>
          <w:sz w:val="24"/>
          <w:szCs w:val="24"/>
        </w:rPr>
      </w:pPr>
    </w:p>
    <w:p w14:paraId="00000022" w14:textId="77777777" w:rsidR="00AA6E27" w:rsidRDefault="00AA6E27">
      <w:pPr>
        <w:spacing w:line="240" w:lineRule="auto"/>
        <w:jc w:val="center"/>
        <w:rPr>
          <w:rFonts w:ascii="Times New Roman" w:eastAsia="Times New Roman" w:hAnsi="Times New Roman" w:cs="Times New Roman"/>
          <w:sz w:val="24"/>
          <w:szCs w:val="24"/>
        </w:rPr>
      </w:pPr>
    </w:p>
    <w:p w14:paraId="00000023" w14:textId="77777777" w:rsidR="00AA6E27" w:rsidRDefault="00AA6E27">
      <w:pPr>
        <w:spacing w:line="240" w:lineRule="auto"/>
        <w:jc w:val="center"/>
        <w:rPr>
          <w:rFonts w:ascii="Times New Roman" w:eastAsia="Times New Roman" w:hAnsi="Times New Roman" w:cs="Times New Roman"/>
          <w:sz w:val="24"/>
          <w:szCs w:val="24"/>
        </w:rPr>
      </w:pPr>
    </w:p>
    <w:p w14:paraId="00000024" w14:textId="77777777" w:rsidR="00AA6E27" w:rsidRDefault="00AA6E27">
      <w:pPr>
        <w:spacing w:line="240" w:lineRule="auto"/>
        <w:jc w:val="center"/>
        <w:rPr>
          <w:rFonts w:ascii="Times New Roman" w:eastAsia="Times New Roman" w:hAnsi="Times New Roman" w:cs="Times New Roman"/>
          <w:sz w:val="24"/>
          <w:szCs w:val="24"/>
        </w:rPr>
      </w:pPr>
    </w:p>
    <w:p w14:paraId="00000025"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26" w14:textId="77777777" w:rsidR="00AA6E27" w:rsidRDefault="00AA6E27">
      <w:pPr>
        <w:spacing w:line="240" w:lineRule="auto"/>
        <w:jc w:val="center"/>
        <w:rPr>
          <w:rFonts w:ascii="Times New Roman" w:eastAsia="Times New Roman" w:hAnsi="Times New Roman" w:cs="Times New Roman"/>
          <w:sz w:val="24"/>
          <w:szCs w:val="24"/>
        </w:rPr>
      </w:pPr>
    </w:p>
    <w:p w14:paraId="00000027" w14:textId="77777777" w:rsidR="00AA6E27" w:rsidRDefault="00AA6E27">
      <w:pPr>
        <w:spacing w:line="240" w:lineRule="auto"/>
        <w:jc w:val="center"/>
        <w:rPr>
          <w:rFonts w:ascii="Times New Roman" w:eastAsia="Times New Roman" w:hAnsi="Times New Roman" w:cs="Times New Roman"/>
          <w:sz w:val="24"/>
          <w:szCs w:val="24"/>
        </w:rPr>
      </w:pPr>
    </w:p>
    <w:p w14:paraId="00000028"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29" w14:textId="77777777" w:rsidR="00AA6E27" w:rsidRDefault="00AA6E27">
      <w:pPr>
        <w:spacing w:line="240" w:lineRule="auto"/>
        <w:jc w:val="center"/>
        <w:rPr>
          <w:rFonts w:ascii="Times New Roman" w:eastAsia="Times New Roman" w:hAnsi="Times New Roman" w:cs="Times New Roman"/>
          <w:sz w:val="24"/>
          <w:szCs w:val="24"/>
        </w:rPr>
      </w:pPr>
    </w:p>
    <w:p w14:paraId="0000002A" w14:textId="77777777" w:rsidR="00AA6E27" w:rsidRDefault="00AA6E27">
      <w:pPr>
        <w:spacing w:line="240" w:lineRule="auto"/>
        <w:jc w:val="center"/>
        <w:rPr>
          <w:rFonts w:ascii="Times New Roman" w:eastAsia="Times New Roman" w:hAnsi="Times New Roman" w:cs="Times New Roman"/>
          <w:sz w:val="24"/>
          <w:szCs w:val="24"/>
        </w:rPr>
      </w:pPr>
    </w:p>
    <w:p w14:paraId="0000002B" w14:textId="77777777" w:rsidR="00AA6E27" w:rsidRDefault="00AA6E27">
      <w:pPr>
        <w:spacing w:line="240" w:lineRule="auto"/>
        <w:jc w:val="center"/>
        <w:rPr>
          <w:rFonts w:ascii="Times New Roman" w:eastAsia="Times New Roman" w:hAnsi="Times New Roman" w:cs="Times New Roman"/>
          <w:sz w:val="24"/>
          <w:szCs w:val="24"/>
        </w:rPr>
      </w:pPr>
    </w:p>
    <w:p w14:paraId="0000002C" w14:textId="77777777" w:rsidR="00AA6E27" w:rsidRDefault="00AA6E27">
      <w:pPr>
        <w:spacing w:line="240" w:lineRule="auto"/>
        <w:jc w:val="center"/>
        <w:rPr>
          <w:rFonts w:ascii="Times New Roman" w:eastAsia="Times New Roman" w:hAnsi="Times New Roman" w:cs="Times New Roman"/>
          <w:sz w:val="24"/>
          <w:szCs w:val="24"/>
        </w:rPr>
      </w:pPr>
    </w:p>
    <w:p w14:paraId="0000002D" w14:textId="77777777" w:rsidR="00AA6E27" w:rsidRDefault="00AA6E27">
      <w:pPr>
        <w:spacing w:line="240" w:lineRule="auto"/>
        <w:jc w:val="center"/>
        <w:rPr>
          <w:rFonts w:ascii="Times New Roman" w:eastAsia="Times New Roman" w:hAnsi="Times New Roman" w:cs="Times New Roman"/>
          <w:sz w:val="24"/>
          <w:szCs w:val="24"/>
        </w:rPr>
      </w:pPr>
    </w:p>
    <w:p w14:paraId="0000002E" w14:textId="77777777" w:rsidR="00AA6E27" w:rsidRDefault="00AA6E27">
      <w:pPr>
        <w:spacing w:line="240" w:lineRule="auto"/>
        <w:jc w:val="center"/>
        <w:rPr>
          <w:rFonts w:ascii="Times New Roman" w:eastAsia="Times New Roman" w:hAnsi="Times New Roman" w:cs="Times New Roman"/>
          <w:sz w:val="24"/>
          <w:szCs w:val="24"/>
        </w:rPr>
      </w:pPr>
    </w:p>
    <w:p w14:paraId="0000002F" w14:textId="77777777" w:rsidR="00AA6E27" w:rsidRDefault="00AA6E27">
      <w:pPr>
        <w:spacing w:line="240" w:lineRule="auto"/>
        <w:jc w:val="center"/>
        <w:rPr>
          <w:rFonts w:ascii="Times New Roman" w:eastAsia="Times New Roman" w:hAnsi="Times New Roman" w:cs="Times New Roman"/>
          <w:sz w:val="24"/>
          <w:szCs w:val="24"/>
        </w:rPr>
      </w:pPr>
    </w:p>
    <w:p w14:paraId="00000030" w14:textId="77777777" w:rsidR="00AA6E27" w:rsidRDefault="00AA6E27">
      <w:pPr>
        <w:spacing w:line="240" w:lineRule="auto"/>
        <w:jc w:val="center"/>
        <w:rPr>
          <w:rFonts w:ascii="Times New Roman" w:eastAsia="Times New Roman" w:hAnsi="Times New Roman" w:cs="Times New Roman"/>
          <w:sz w:val="24"/>
          <w:szCs w:val="24"/>
        </w:rPr>
      </w:pPr>
    </w:p>
    <w:p w14:paraId="00000031" w14:textId="77777777" w:rsidR="00AA6E27" w:rsidRDefault="00AA6E27">
      <w:pPr>
        <w:spacing w:line="240" w:lineRule="auto"/>
        <w:jc w:val="center"/>
        <w:rPr>
          <w:rFonts w:ascii="Times New Roman" w:eastAsia="Times New Roman" w:hAnsi="Times New Roman" w:cs="Times New Roman"/>
          <w:sz w:val="24"/>
          <w:szCs w:val="24"/>
        </w:rPr>
      </w:pPr>
    </w:p>
    <w:p w14:paraId="00000032" w14:textId="77777777" w:rsidR="00AA6E27" w:rsidRDefault="00AA6E27">
      <w:pPr>
        <w:spacing w:line="240" w:lineRule="auto"/>
        <w:jc w:val="center"/>
        <w:rPr>
          <w:rFonts w:ascii="Times New Roman" w:eastAsia="Times New Roman" w:hAnsi="Times New Roman" w:cs="Times New Roman"/>
          <w:sz w:val="24"/>
          <w:szCs w:val="24"/>
        </w:rPr>
      </w:pPr>
    </w:p>
    <w:p w14:paraId="00000033" w14:textId="77777777" w:rsidR="00AA6E27" w:rsidRDefault="00AA6E27">
      <w:pPr>
        <w:spacing w:line="240" w:lineRule="auto"/>
        <w:jc w:val="center"/>
        <w:rPr>
          <w:rFonts w:ascii="Times New Roman" w:eastAsia="Times New Roman" w:hAnsi="Times New Roman" w:cs="Times New Roman"/>
          <w:sz w:val="24"/>
          <w:szCs w:val="24"/>
        </w:rPr>
      </w:pPr>
    </w:p>
    <w:p w14:paraId="00000034" w14:textId="77777777" w:rsidR="00AA6E27" w:rsidRDefault="00AA6E27">
      <w:pPr>
        <w:spacing w:line="240" w:lineRule="auto"/>
        <w:rPr>
          <w:rFonts w:ascii="Times New Roman" w:eastAsia="Times New Roman" w:hAnsi="Times New Roman" w:cs="Times New Roman"/>
          <w:sz w:val="24"/>
          <w:szCs w:val="24"/>
        </w:rPr>
      </w:pPr>
    </w:p>
    <w:p w14:paraId="00000035" w14:textId="77777777" w:rsidR="00AA6E27" w:rsidRDefault="00AA6E27">
      <w:pPr>
        <w:spacing w:line="240" w:lineRule="auto"/>
        <w:rPr>
          <w:rFonts w:ascii="Times New Roman" w:eastAsia="Times New Roman" w:hAnsi="Times New Roman" w:cs="Times New Roman"/>
          <w:sz w:val="24"/>
          <w:szCs w:val="24"/>
        </w:rPr>
      </w:pPr>
    </w:p>
    <w:p w14:paraId="00000036" w14:textId="77777777" w:rsidR="00AA6E2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p w14:paraId="00000037" w14:textId="77777777" w:rsidR="00AA6E27" w:rsidRDefault="00AA6E27">
      <w:pPr>
        <w:spacing w:line="240" w:lineRule="auto"/>
        <w:jc w:val="center"/>
        <w:rPr>
          <w:rFonts w:ascii="Times New Roman" w:eastAsia="Times New Roman" w:hAnsi="Times New Roman" w:cs="Times New Roman"/>
          <w:sz w:val="24"/>
          <w:szCs w:val="24"/>
        </w:rPr>
      </w:pPr>
    </w:p>
    <w:p w14:paraId="00000038" w14:textId="77777777" w:rsidR="00AA6E27" w:rsidRDefault="00AA6E27">
      <w:pPr>
        <w:spacing w:line="240" w:lineRule="auto"/>
        <w:jc w:val="center"/>
        <w:rPr>
          <w:rFonts w:ascii="Times New Roman" w:eastAsia="Times New Roman" w:hAnsi="Times New Roman" w:cs="Times New Roman"/>
          <w:sz w:val="24"/>
          <w:szCs w:val="24"/>
        </w:rPr>
      </w:pPr>
    </w:p>
    <w:p w14:paraId="00000039" w14:textId="77777777" w:rsidR="00AA6E27" w:rsidRDefault="00AA6E27">
      <w:pPr>
        <w:spacing w:line="240" w:lineRule="auto"/>
        <w:jc w:val="center"/>
        <w:rPr>
          <w:rFonts w:ascii="Times New Roman" w:eastAsia="Times New Roman" w:hAnsi="Times New Roman" w:cs="Times New Roman"/>
          <w:sz w:val="24"/>
          <w:szCs w:val="24"/>
        </w:rPr>
      </w:pPr>
    </w:p>
    <w:p w14:paraId="0000003A" w14:textId="77777777" w:rsidR="00AA6E27" w:rsidRDefault="00AA6E27">
      <w:pPr>
        <w:spacing w:line="240" w:lineRule="auto"/>
        <w:jc w:val="center"/>
        <w:rPr>
          <w:rFonts w:ascii="Times New Roman" w:eastAsia="Times New Roman" w:hAnsi="Times New Roman" w:cs="Times New Roman"/>
          <w:sz w:val="24"/>
          <w:szCs w:val="24"/>
        </w:rPr>
      </w:pPr>
    </w:p>
    <w:p w14:paraId="0000003B" w14:textId="77777777" w:rsidR="00AA6E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Developmental Readings</w:t>
      </w:r>
    </w:p>
    <w:p w14:paraId="0000003C" w14:textId="77777777" w:rsidR="00AA6E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Assignment #2, This foundational colloquium builds the case for and surveys approaches as to the integration of faith and learning for professional Christian scholarship. The relationship of religious perspectives as a form of disciplinary learning is then applied to the field of interdisciplinary studies as a basis for research in the sociological integration of religion and society. </w:t>
      </w:r>
    </w:p>
    <w:p w14:paraId="0000003D" w14:textId="77777777" w:rsidR="00AA6E27" w:rsidRDefault="00AA6E27">
      <w:pPr>
        <w:spacing w:line="240" w:lineRule="auto"/>
        <w:jc w:val="both"/>
        <w:rPr>
          <w:rFonts w:ascii="Times New Roman" w:eastAsia="Times New Roman" w:hAnsi="Times New Roman" w:cs="Times New Roman"/>
          <w:sz w:val="24"/>
          <w:szCs w:val="24"/>
        </w:rPr>
      </w:pPr>
    </w:p>
    <w:p w14:paraId="57876D4D" w14:textId="77777777" w:rsidR="00597EDB" w:rsidRPr="00597EDB" w:rsidRDefault="00597EDB">
      <w:pPr>
        <w:spacing w:line="240" w:lineRule="auto"/>
        <w:jc w:val="both"/>
        <w:rPr>
          <w:rFonts w:ascii="Times New Roman" w:eastAsia="Times New Roman" w:hAnsi="Times New Roman" w:cs="Times New Roman"/>
          <w:b/>
          <w:bCs/>
          <w:color w:val="FF0000"/>
          <w:sz w:val="24"/>
          <w:szCs w:val="24"/>
        </w:rPr>
      </w:pPr>
    </w:p>
    <w:p w14:paraId="00000047" w14:textId="4EFDF5AB" w:rsidR="00AA6E27" w:rsidRPr="00597EDB" w:rsidRDefault="00597EDB" w:rsidP="00597EDB">
      <w:pPr>
        <w:spacing w:line="240" w:lineRule="auto"/>
        <w:jc w:val="both"/>
        <w:rPr>
          <w:rFonts w:ascii="Times New Roman" w:eastAsia="Times New Roman" w:hAnsi="Times New Roman" w:cs="Times New Roman"/>
          <w:b/>
          <w:bCs/>
          <w:color w:val="FF0000"/>
          <w:sz w:val="24"/>
          <w:szCs w:val="24"/>
        </w:rPr>
      </w:pPr>
      <w:r w:rsidRPr="00597EDB">
        <w:rPr>
          <w:rFonts w:ascii="Times New Roman" w:eastAsia="Times New Roman" w:hAnsi="Times New Roman" w:cs="Times New Roman"/>
          <w:color w:val="FF0000"/>
          <w:sz w:val="24"/>
          <w:szCs w:val="24"/>
        </w:rPr>
        <w:t>Tiffanie, great job on your developmental reading log for PHI 815-22!</w:t>
      </w:r>
      <w:r>
        <w:rPr>
          <w:rFonts w:ascii="Times New Roman" w:eastAsia="Times New Roman" w:hAnsi="Times New Roman" w:cs="Times New Roman"/>
          <w:color w:val="FF0000"/>
          <w:sz w:val="24"/>
          <w:szCs w:val="24"/>
        </w:rPr>
        <w:t xml:space="preserve"> </w:t>
      </w:r>
      <w:r w:rsidRPr="00597EDB">
        <w:rPr>
          <w:rFonts w:ascii="Times New Roman" w:eastAsia="Times New Roman" w:hAnsi="Times New Roman" w:cs="Times New Roman"/>
          <w:color w:val="FF0000"/>
          <w:sz w:val="24"/>
          <w:szCs w:val="24"/>
        </w:rPr>
        <w:t xml:space="preserve">Even though it would make the document longer, it would be helpful in the future to make it all double-spaced. It makes it easier to read! You chose sources that were relevant to your research interests. You did a good job identifying the relevant </w:t>
      </w:r>
      <w:r w:rsidRPr="00597EDB">
        <w:rPr>
          <w:rFonts w:ascii="Times New Roman" w:eastAsia="Times New Roman" w:hAnsi="Times New Roman" w:cs="Times New Roman"/>
          <w:color w:val="FF0000"/>
          <w:sz w:val="24"/>
          <w:szCs w:val="24"/>
        </w:rPr>
        <w:t>Essential</w:t>
      </w:r>
      <w:r w:rsidRPr="00597EDB">
        <w:rPr>
          <w:rFonts w:ascii="Times New Roman" w:eastAsia="Times New Roman" w:hAnsi="Times New Roman" w:cs="Times New Roman"/>
          <w:color w:val="FF0000"/>
          <w:sz w:val="24"/>
          <w:szCs w:val="24"/>
        </w:rPr>
        <w:t xml:space="preserve"> Element for each reading. Your Quote/Paraphrases were thoughtful. I can see critical thinking in your Additive/Variant Analyses. Your </w:t>
      </w:r>
      <w:proofErr w:type="spellStart"/>
      <w:r w:rsidRPr="00597EDB">
        <w:rPr>
          <w:rFonts w:ascii="Times New Roman" w:eastAsia="Times New Roman" w:hAnsi="Times New Roman" w:cs="Times New Roman"/>
          <w:color w:val="FF0000"/>
          <w:sz w:val="24"/>
          <w:szCs w:val="24"/>
        </w:rPr>
        <w:t>Contextualizations</w:t>
      </w:r>
      <w:proofErr w:type="spellEnd"/>
      <w:r w:rsidRPr="00597EDB">
        <w:rPr>
          <w:rFonts w:ascii="Times New Roman" w:eastAsia="Times New Roman" w:hAnsi="Times New Roman" w:cs="Times New Roman"/>
          <w:color w:val="FF0000"/>
          <w:sz w:val="24"/>
          <w:szCs w:val="24"/>
        </w:rPr>
        <w:t xml:space="preserve"> were well applied to your research target audience and to your future research. Continue to review APA style. See my multiple corrections of your APA7 form for your Works Cited. Overall, well done! Feel free to contact me with any questions! -- Prof. David Ward</w:t>
      </w:r>
    </w:p>
    <w:p w14:paraId="00000048" w14:textId="77777777" w:rsidR="00AA6E27" w:rsidRDefault="00AA6E27">
      <w:pPr>
        <w:spacing w:line="240" w:lineRule="auto"/>
        <w:rPr>
          <w:rFonts w:ascii="Times New Roman" w:eastAsia="Times New Roman" w:hAnsi="Times New Roman" w:cs="Times New Roman"/>
          <w:sz w:val="24"/>
          <w:szCs w:val="24"/>
        </w:rPr>
      </w:pPr>
    </w:p>
    <w:p w14:paraId="00000049" w14:textId="77777777" w:rsidR="00AA6E27" w:rsidRDefault="00AA6E27">
      <w:pPr>
        <w:spacing w:line="240" w:lineRule="auto"/>
        <w:rPr>
          <w:rFonts w:ascii="Times New Roman" w:eastAsia="Times New Roman" w:hAnsi="Times New Roman" w:cs="Times New Roman"/>
          <w:sz w:val="24"/>
          <w:szCs w:val="24"/>
        </w:rPr>
      </w:pPr>
    </w:p>
    <w:p w14:paraId="0000004A" w14:textId="77777777" w:rsidR="00AA6E27" w:rsidRDefault="00AA6E27">
      <w:pPr>
        <w:spacing w:line="240" w:lineRule="auto"/>
        <w:rPr>
          <w:rFonts w:ascii="Times New Roman" w:eastAsia="Times New Roman" w:hAnsi="Times New Roman" w:cs="Times New Roman"/>
          <w:sz w:val="24"/>
          <w:szCs w:val="24"/>
        </w:rPr>
      </w:pPr>
    </w:p>
    <w:p w14:paraId="0000004B" w14:textId="77777777" w:rsidR="00AA6E27" w:rsidRDefault="00AA6E27">
      <w:pPr>
        <w:spacing w:line="240" w:lineRule="auto"/>
        <w:rPr>
          <w:rFonts w:ascii="Times New Roman" w:eastAsia="Times New Roman" w:hAnsi="Times New Roman" w:cs="Times New Roman"/>
          <w:sz w:val="24"/>
          <w:szCs w:val="24"/>
        </w:rPr>
      </w:pPr>
    </w:p>
    <w:p w14:paraId="0000004C" w14:textId="77777777" w:rsidR="00AA6E27" w:rsidRDefault="00AA6E27">
      <w:pPr>
        <w:spacing w:line="240" w:lineRule="auto"/>
        <w:rPr>
          <w:rFonts w:ascii="Times New Roman" w:eastAsia="Times New Roman" w:hAnsi="Times New Roman" w:cs="Times New Roman"/>
          <w:sz w:val="24"/>
          <w:szCs w:val="24"/>
        </w:rPr>
      </w:pPr>
    </w:p>
    <w:p w14:paraId="0000004D" w14:textId="77777777" w:rsidR="00AA6E27" w:rsidRDefault="00AA6E27">
      <w:pPr>
        <w:spacing w:line="240" w:lineRule="auto"/>
        <w:rPr>
          <w:rFonts w:ascii="Times New Roman" w:eastAsia="Times New Roman" w:hAnsi="Times New Roman" w:cs="Times New Roman"/>
          <w:sz w:val="24"/>
          <w:szCs w:val="24"/>
        </w:rPr>
      </w:pPr>
    </w:p>
    <w:p w14:paraId="0000004E" w14:textId="77777777" w:rsidR="00AA6E27" w:rsidRDefault="00AA6E27">
      <w:pPr>
        <w:spacing w:line="240" w:lineRule="auto"/>
        <w:rPr>
          <w:rFonts w:ascii="Times New Roman" w:eastAsia="Times New Roman" w:hAnsi="Times New Roman" w:cs="Times New Roman"/>
          <w:sz w:val="24"/>
          <w:szCs w:val="24"/>
        </w:rPr>
      </w:pPr>
    </w:p>
    <w:p w14:paraId="0000004F" w14:textId="77777777" w:rsidR="00AA6E27" w:rsidRDefault="00AA6E27">
      <w:pPr>
        <w:spacing w:line="240" w:lineRule="auto"/>
        <w:rPr>
          <w:rFonts w:ascii="Times New Roman" w:eastAsia="Times New Roman" w:hAnsi="Times New Roman" w:cs="Times New Roman"/>
          <w:sz w:val="24"/>
          <w:szCs w:val="24"/>
        </w:rPr>
      </w:pPr>
    </w:p>
    <w:p w14:paraId="00000050" w14:textId="77777777" w:rsidR="00AA6E27" w:rsidRDefault="00AA6E27">
      <w:pPr>
        <w:spacing w:line="240" w:lineRule="auto"/>
        <w:rPr>
          <w:rFonts w:ascii="Times New Roman" w:eastAsia="Times New Roman" w:hAnsi="Times New Roman" w:cs="Times New Roman"/>
          <w:sz w:val="24"/>
          <w:szCs w:val="24"/>
        </w:rPr>
      </w:pPr>
    </w:p>
    <w:p w14:paraId="00000051" w14:textId="77777777" w:rsidR="00AA6E27" w:rsidRDefault="00AA6E27">
      <w:pPr>
        <w:spacing w:line="240" w:lineRule="auto"/>
        <w:rPr>
          <w:rFonts w:ascii="Times New Roman" w:eastAsia="Times New Roman" w:hAnsi="Times New Roman" w:cs="Times New Roman"/>
          <w:sz w:val="24"/>
          <w:szCs w:val="24"/>
        </w:rPr>
      </w:pPr>
    </w:p>
    <w:p w14:paraId="00000052" w14:textId="77777777" w:rsidR="00AA6E27" w:rsidRDefault="00AA6E27">
      <w:pPr>
        <w:spacing w:line="240" w:lineRule="auto"/>
        <w:rPr>
          <w:rFonts w:ascii="Times New Roman" w:eastAsia="Times New Roman" w:hAnsi="Times New Roman" w:cs="Times New Roman"/>
          <w:sz w:val="24"/>
          <w:szCs w:val="24"/>
        </w:rPr>
      </w:pPr>
    </w:p>
    <w:p w14:paraId="00000053" w14:textId="77777777" w:rsidR="00AA6E27" w:rsidRDefault="00AA6E27">
      <w:pPr>
        <w:spacing w:line="240" w:lineRule="auto"/>
        <w:rPr>
          <w:rFonts w:ascii="Times New Roman" w:eastAsia="Times New Roman" w:hAnsi="Times New Roman" w:cs="Times New Roman"/>
          <w:sz w:val="24"/>
          <w:szCs w:val="24"/>
        </w:rPr>
      </w:pPr>
    </w:p>
    <w:p w14:paraId="00000054" w14:textId="77777777" w:rsidR="00AA6E27" w:rsidRDefault="00AA6E27">
      <w:pPr>
        <w:spacing w:line="240" w:lineRule="auto"/>
        <w:rPr>
          <w:rFonts w:ascii="Times New Roman" w:eastAsia="Times New Roman" w:hAnsi="Times New Roman" w:cs="Times New Roman"/>
          <w:sz w:val="24"/>
          <w:szCs w:val="24"/>
        </w:rPr>
      </w:pPr>
    </w:p>
    <w:p w14:paraId="00000055" w14:textId="77777777" w:rsidR="00AA6E27" w:rsidRDefault="00AA6E27">
      <w:pPr>
        <w:spacing w:line="240" w:lineRule="auto"/>
        <w:rPr>
          <w:rFonts w:ascii="Times New Roman" w:eastAsia="Times New Roman" w:hAnsi="Times New Roman" w:cs="Times New Roman"/>
          <w:sz w:val="24"/>
          <w:szCs w:val="24"/>
        </w:rPr>
      </w:pPr>
    </w:p>
    <w:p w14:paraId="00000056" w14:textId="77777777" w:rsidR="00AA6E27" w:rsidRDefault="00AA6E27">
      <w:pPr>
        <w:spacing w:line="240" w:lineRule="auto"/>
        <w:rPr>
          <w:rFonts w:ascii="Times New Roman" w:eastAsia="Times New Roman" w:hAnsi="Times New Roman" w:cs="Times New Roman"/>
          <w:sz w:val="24"/>
          <w:szCs w:val="24"/>
        </w:rPr>
      </w:pPr>
    </w:p>
    <w:p w14:paraId="00000057" w14:textId="77777777" w:rsidR="00AA6E27" w:rsidRDefault="00AA6E27">
      <w:pPr>
        <w:spacing w:line="240" w:lineRule="auto"/>
        <w:rPr>
          <w:rFonts w:ascii="Times New Roman" w:eastAsia="Times New Roman" w:hAnsi="Times New Roman" w:cs="Times New Roman"/>
          <w:sz w:val="24"/>
          <w:szCs w:val="24"/>
        </w:rPr>
      </w:pPr>
    </w:p>
    <w:p w14:paraId="00000058" w14:textId="77777777" w:rsidR="00AA6E27" w:rsidRDefault="00AA6E27">
      <w:pPr>
        <w:spacing w:line="240" w:lineRule="auto"/>
        <w:rPr>
          <w:rFonts w:ascii="Times New Roman" w:eastAsia="Times New Roman" w:hAnsi="Times New Roman" w:cs="Times New Roman"/>
          <w:sz w:val="24"/>
          <w:szCs w:val="24"/>
        </w:rPr>
      </w:pPr>
    </w:p>
    <w:p w14:paraId="00000059" w14:textId="77777777" w:rsidR="00AA6E27" w:rsidRDefault="00AA6E27">
      <w:pPr>
        <w:spacing w:line="240" w:lineRule="auto"/>
        <w:rPr>
          <w:rFonts w:ascii="Times New Roman" w:eastAsia="Times New Roman" w:hAnsi="Times New Roman" w:cs="Times New Roman"/>
          <w:sz w:val="24"/>
          <w:szCs w:val="24"/>
        </w:rPr>
      </w:pPr>
      <w:commentRangeStart w:id="0"/>
    </w:p>
    <w:p w14:paraId="0000005A" w14:textId="77777777" w:rsidR="00AA6E27" w:rsidRDefault="00AA6E27">
      <w:pPr>
        <w:spacing w:line="240" w:lineRule="auto"/>
        <w:rPr>
          <w:rFonts w:ascii="Times New Roman" w:eastAsia="Times New Roman" w:hAnsi="Times New Roman" w:cs="Times New Roman"/>
          <w:sz w:val="24"/>
          <w:szCs w:val="24"/>
        </w:rPr>
      </w:pPr>
    </w:p>
    <w:p w14:paraId="0000005B" w14:textId="77777777" w:rsidR="00AA6E27" w:rsidRDefault="00AA6E27">
      <w:pPr>
        <w:spacing w:line="240" w:lineRule="auto"/>
        <w:rPr>
          <w:rFonts w:ascii="Times New Roman" w:eastAsia="Times New Roman" w:hAnsi="Times New Roman" w:cs="Times New Roman"/>
          <w:sz w:val="24"/>
          <w:szCs w:val="24"/>
        </w:rPr>
      </w:pPr>
    </w:p>
    <w:p w14:paraId="0000005C" w14:textId="77777777" w:rsidR="00AA6E27" w:rsidRDefault="00AA6E27">
      <w:pPr>
        <w:spacing w:line="240" w:lineRule="auto"/>
        <w:rPr>
          <w:rFonts w:ascii="Times New Roman" w:eastAsia="Times New Roman" w:hAnsi="Times New Roman" w:cs="Times New Roman"/>
          <w:sz w:val="24"/>
          <w:szCs w:val="24"/>
        </w:rPr>
      </w:pPr>
    </w:p>
    <w:p w14:paraId="0000005D" w14:textId="77777777" w:rsidR="00AA6E27" w:rsidRDefault="00AA6E27">
      <w:pPr>
        <w:spacing w:line="240" w:lineRule="auto"/>
        <w:rPr>
          <w:rFonts w:ascii="Times New Roman" w:eastAsia="Times New Roman" w:hAnsi="Times New Roman" w:cs="Times New Roman"/>
          <w:sz w:val="24"/>
          <w:szCs w:val="24"/>
        </w:rPr>
      </w:pPr>
    </w:p>
    <w:p w14:paraId="0000005E" w14:textId="77777777" w:rsidR="00AA6E27" w:rsidRDefault="00AA6E27">
      <w:pPr>
        <w:spacing w:line="240" w:lineRule="auto"/>
        <w:rPr>
          <w:rFonts w:ascii="Times New Roman" w:eastAsia="Times New Roman" w:hAnsi="Times New Roman" w:cs="Times New Roman"/>
          <w:sz w:val="24"/>
          <w:szCs w:val="24"/>
        </w:rPr>
      </w:pPr>
    </w:p>
    <w:p w14:paraId="0000005F" w14:textId="77777777" w:rsidR="00AA6E27" w:rsidRDefault="00AA6E27">
      <w:pPr>
        <w:spacing w:line="240" w:lineRule="auto"/>
        <w:rPr>
          <w:rFonts w:ascii="Times New Roman" w:eastAsia="Times New Roman" w:hAnsi="Times New Roman" w:cs="Times New Roman"/>
          <w:sz w:val="24"/>
          <w:szCs w:val="24"/>
        </w:rPr>
      </w:pPr>
    </w:p>
    <w:p w14:paraId="00000060" w14:textId="77777777" w:rsidR="00AA6E27" w:rsidRDefault="00AA6E27">
      <w:pPr>
        <w:shd w:val="clear" w:color="auto" w:fill="FFFFFF"/>
        <w:spacing w:line="240" w:lineRule="auto"/>
        <w:rPr>
          <w:b/>
          <w:color w:val="222222"/>
        </w:rPr>
      </w:pPr>
    </w:p>
    <w:p w14:paraId="00000061" w14:textId="77777777" w:rsidR="00AA6E27" w:rsidRDefault="00AA6E27">
      <w:pPr>
        <w:spacing w:line="240" w:lineRule="auto"/>
        <w:rPr>
          <w:rFonts w:ascii="Times New Roman" w:eastAsia="Times New Roman" w:hAnsi="Times New Roman" w:cs="Times New Roman"/>
          <w:sz w:val="24"/>
          <w:szCs w:val="24"/>
        </w:rPr>
      </w:pPr>
    </w:p>
    <w:p w14:paraId="00000062" w14:textId="77777777" w:rsidR="00AA6E27" w:rsidRDefault="00AA6E27">
      <w:pPr>
        <w:spacing w:line="240" w:lineRule="auto"/>
        <w:rPr>
          <w:color w:val="222222"/>
          <w:highlight w:val="white"/>
        </w:rPr>
      </w:pPr>
    </w:p>
    <w:commentRangeEnd w:id="0"/>
    <w:p w14:paraId="00000063" w14:textId="77777777" w:rsidR="00AA6E27" w:rsidRDefault="00493C80">
      <w:pPr>
        <w:spacing w:line="240" w:lineRule="auto"/>
        <w:rPr>
          <w:color w:val="222222"/>
          <w:highlight w:val="white"/>
        </w:rPr>
      </w:pPr>
      <w:r>
        <w:rPr>
          <w:rStyle w:val="CommentReference"/>
        </w:rPr>
        <w:commentReference w:id="0"/>
      </w:r>
    </w:p>
    <w:p w14:paraId="00000064" w14:textId="77777777" w:rsidR="00AA6E27" w:rsidRDefault="00000000">
      <w:pPr>
        <w:spacing w:line="240" w:lineRule="auto"/>
        <w:rPr>
          <w:rFonts w:ascii="Times New Roman" w:eastAsia="Times New Roman" w:hAnsi="Times New Roman" w:cs="Times New Roman"/>
          <w:sz w:val="24"/>
          <w:szCs w:val="24"/>
        </w:rPr>
      </w:pPr>
      <w:r>
        <w:rPr>
          <w:color w:val="222222"/>
          <w:highlight w:val="white"/>
        </w:rPr>
        <w:t xml:space="preserve">Focus: Youth and the need for integrating faith and learning into education </w:t>
      </w:r>
      <w:proofErr w:type="gramStart"/>
      <w:r>
        <w:rPr>
          <w:color w:val="222222"/>
          <w:highlight w:val="white"/>
        </w:rPr>
        <w:t>in order to</w:t>
      </w:r>
      <w:proofErr w:type="gramEnd"/>
      <w:r>
        <w:rPr>
          <w:color w:val="222222"/>
          <w:highlight w:val="white"/>
        </w:rPr>
        <w:t xml:space="preserve"> form moral purity into youth. Contemporary secular culture actively promotes sexual promiscuity and the impact on young people is devastating</w:t>
      </w:r>
    </w:p>
    <w:p w14:paraId="00000065" w14:textId="77777777" w:rsidR="00AA6E27" w:rsidRDefault="00AA6E27">
      <w:pPr>
        <w:spacing w:line="240" w:lineRule="auto"/>
        <w:rPr>
          <w:rFonts w:ascii="Times New Roman" w:eastAsia="Times New Roman" w:hAnsi="Times New Roman" w:cs="Times New Roman"/>
          <w:sz w:val="24"/>
          <w:szCs w:val="24"/>
        </w:rPr>
      </w:pPr>
    </w:p>
    <w:p w14:paraId="0000006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the Integration of Religion and Society</w:t>
      </w:r>
    </w:p>
    <w:p w14:paraId="00000067" w14:textId="77777777" w:rsidR="00AA6E27"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Social Reforms</w:t>
      </w:r>
    </w:p>
    <w:p w14:paraId="00000068" w14:textId="77777777" w:rsidR="00AA6E27"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Religion 7 Society Integration Models</w:t>
      </w:r>
    </w:p>
    <w:p w14:paraId="00000069" w14:textId="77777777" w:rsidR="00AA6E27"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Christianity's Influence on Society</w:t>
      </w:r>
    </w:p>
    <w:p w14:paraId="0000006B" w14:textId="1E8350F8" w:rsidR="00AA6E27" w:rsidRPr="00A5728F" w:rsidRDefault="00000000" w:rsidP="00A5728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Historical </w:t>
      </w:r>
      <w:r w:rsidRPr="00A5728F">
        <w:rPr>
          <w:rFonts w:ascii="Times New Roman" w:eastAsia="Times New Roman" w:hAnsi="Times New Roman" w:cs="Times New Roman"/>
          <w:sz w:val="20"/>
          <w:szCs w:val="20"/>
        </w:rPr>
        <w:t>Methodologies</w:t>
      </w:r>
    </w:p>
    <w:p w14:paraId="0000006C" w14:textId="77777777" w:rsidR="00AA6E27" w:rsidRDefault="00AA6E27">
      <w:pPr>
        <w:spacing w:line="240" w:lineRule="auto"/>
        <w:rPr>
          <w:rFonts w:ascii="Times New Roman" w:eastAsia="Times New Roman" w:hAnsi="Times New Roman" w:cs="Times New Roman"/>
          <w:sz w:val="24"/>
          <w:szCs w:val="24"/>
        </w:rPr>
      </w:pPr>
    </w:p>
    <w:p w14:paraId="0000006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One: </w:t>
      </w:r>
    </w:p>
    <w:p w14:paraId="0000006E" w14:textId="77777777" w:rsidR="00AA6E27" w:rsidRDefault="00AA6E27">
      <w:pPr>
        <w:spacing w:line="240" w:lineRule="auto"/>
        <w:rPr>
          <w:rFonts w:ascii="Times New Roman" w:eastAsia="Times New Roman" w:hAnsi="Times New Roman" w:cs="Times New Roman"/>
          <w:sz w:val="24"/>
          <w:szCs w:val="24"/>
        </w:rPr>
      </w:pPr>
    </w:p>
    <w:p w14:paraId="0000006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w:t>
      </w:r>
    </w:p>
    <w:p w14:paraId="00000070" w14:textId="77777777" w:rsidR="00AA6E27" w:rsidRDefault="00AA6E27">
      <w:pPr>
        <w:spacing w:line="240" w:lineRule="auto"/>
        <w:rPr>
          <w:rFonts w:ascii="Times New Roman" w:eastAsia="Times New Roman" w:hAnsi="Times New Roman" w:cs="Times New Roman"/>
          <w:sz w:val="24"/>
          <w:szCs w:val="24"/>
        </w:rPr>
      </w:pPr>
    </w:p>
    <w:p w14:paraId="0000007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1:</w:t>
      </w:r>
      <w:r>
        <w:rPr>
          <w:rFonts w:ascii="Times New Roman" w:eastAsia="Times New Roman" w:hAnsi="Times New Roman" w:cs="Times New Roman"/>
          <w:sz w:val="24"/>
          <w:szCs w:val="24"/>
        </w:rPr>
        <w:t xml:space="preserve">  “… consequences, rather than toward social change alone, I do …, religious, economic, social, and even military change had… the way in which heterosexual relationships were structured, …. And women’s history has taught us that the axes of difference in history may not simply be reduced to race, class, and gender, but are almost too numerous to list.”  She quotes a French philosopher , Michael Foucault, and American radio host, Howard Stern, , stating “modern people want to talk about sex more than anything else. But it was not merely the sex part they were interested in, it was also the connection of sex to Christianity, a connection that they saw as both self-evident and extremely relevant. Christianity regulates sexual attitude. (Wiener-Hanks. M et al., 2014). </w:t>
      </w:r>
    </w:p>
    <w:p w14:paraId="00000072" w14:textId="77777777" w:rsidR="00AA6E27" w:rsidRDefault="00AA6E27">
      <w:pPr>
        <w:spacing w:line="240" w:lineRule="auto"/>
        <w:rPr>
          <w:rFonts w:ascii="Times New Roman" w:eastAsia="Times New Roman" w:hAnsi="Times New Roman" w:cs="Times New Roman"/>
          <w:sz w:val="24"/>
          <w:szCs w:val="24"/>
        </w:rPr>
      </w:pPr>
    </w:p>
    <w:p w14:paraId="0000007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7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Wiener-Hanks , M. (01 Jan 2014). Christianity and Sexuality in the Early Modern World, Regulating Desire, Reforming Practice, (Rutledge)</w:t>
      </w:r>
    </w:p>
    <w:p w14:paraId="00000075" w14:textId="77777777" w:rsidR="00AA6E27" w:rsidRDefault="00AA6E27">
      <w:pPr>
        <w:spacing w:line="240" w:lineRule="auto"/>
        <w:rPr>
          <w:rFonts w:ascii="Times New Roman" w:eastAsia="Times New Roman" w:hAnsi="Times New Roman" w:cs="Times New Roman"/>
          <w:sz w:val="24"/>
          <w:szCs w:val="24"/>
        </w:rPr>
      </w:pPr>
    </w:p>
    <w:p w14:paraId="0000007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Historical and Christianity Influence on Society, and I selected this element,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Arthur has stated a concise overview of the theme and history. I appreciate the author's informed statement the book surveys Christian ideas and institutions shaped sexual norms and conduct from the time of Luther and Columbus to that of Thomas Jefferson. It is global in scope and geographic in organization, with chapters on Protestant, Catholic, and Orthodox Europe, Latin America, Africa and Asia, and North </w:t>
      </w:r>
      <w:proofErr w:type="spellStart"/>
      <w:r>
        <w:rPr>
          <w:rFonts w:ascii="Times New Roman" w:eastAsia="Times New Roman" w:hAnsi="Times New Roman" w:cs="Times New Roman"/>
          <w:sz w:val="24"/>
          <w:szCs w:val="24"/>
        </w:rPr>
        <w:t>America.The</w:t>
      </w:r>
      <w:proofErr w:type="spellEnd"/>
      <w:r>
        <w:rPr>
          <w:rFonts w:ascii="Times New Roman" w:eastAsia="Times New Roman" w:hAnsi="Times New Roman" w:cs="Times New Roman"/>
          <w:sz w:val="24"/>
          <w:szCs w:val="24"/>
        </w:rPr>
        <w:t xml:space="preserve"> view of the historical fields are clear. </w:t>
      </w:r>
    </w:p>
    <w:p w14:paraId="00000077" w14:textId="77777777" w:rsidR="00AA6E27" w:rsidRDefault="00AA6E27">
      <w:pPr>
        <w:spacing w:line="240" w:lineRule="auto"/>
        <w:rPr>
          <w:rFonts w:ascii="Times New Roman" w:eastAsia="Times New Roman" w:hAnsi="Times New Roman" w:cs="Times New Roman"/>
          <w:sz w:val="24"/>
          <w:szCs w:val="24"/>
        </w:rPr>
      </w:pPr>
    </w:p>
    <w:p w14:paraId="0000007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to my understanding of youth abstinence and cultural temperance movements. I agree with the Arthur in that women and history along with intimacy </w:t>
      </w:r>
      <w:r>
        <w:rPr>
          <w:rFonts w:ascii="Times New Roman" w:eastAsia="Times New Roman" w:hAnsi="Times New Roman" w:cs="Times New Roman"/>
          <w:sz w:val="24"/>
          <w:szCs w:val="24"/>
        </w:rPr>
        <w:lastRenderedPageBreak/>
        <w:t>have remained pivotal in shaping culture and the dynamics of new culture. Although her book stops in 1750.</w:t>
      </w:r>
    </w:p>
    <w:p w14:paraId="00000079" w14:textId="77777777" w:rsidR="00AA6E27" w:rsidRDefault="00AA6E27">
      <w:pPr>
        <w:spacing w:line="240" w:lineRule="auto"/>
        <w:rPr>
          <w:rFonts w:ascii="Times New Roman" w:eastAsia="Times New Roman" w:hAnsi="Times New Roman" w:cs="Times New Roman"/>
          <w:sz w:val="24"/>
          <w:szCs w:val="24"/>
        </w:rPr>
      </w:pPr>
    </w:p>
    <w:p w14:paraId="0000007A"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[use word I is ok or application of the quote into a situation I experienced] The authors research concludes in this that sex and Christian Church ideals are not the day or an event but also the ideals of the lay people and position and not in the moral sense but the active sense of  how church is viewed today. Due to the definition, the open talk and </w:t>
      </w:r>
      <w:proofErr w:type="spellStart"/>
      <w:r>
        <w:rPr>
          <w:rFonts w:ascii="Times New Roman" w:eastAsia="Times New Roman" w:hAnsi="Times New Roman" w:cs="Times New Roman"/>
          <w:sz w:val="24"/>
          <w:szCs w:val="24"/>
        </w:rPr>
        <w:t>prudences</w:t>
      </w:r>
      <w:proofErr w:type="spellEnd"/>
      <w:r>
        <w:rPr>
          <w:rFonts w:ascii="Times New Roman" w:eastAsia="Times New Roman" w:hAnsi="Times New Roman" w:cs="Times New Roman"/>
          <w:sz w:val="24"/>
          <w:szCs w:val="24"/>
        </w:rPr>
        <w:t xml:space="preserve"> of then and now was not in existence. The past definitions were as shared in Biblical writings for the glory of God , a gift from God a joy and for birthing children, as to today the modern term is for science, exploration and vain or deceitful pleasure without restraints, according to the United Nations.  This historical quote finds me thinking about the fact a study of the subject would not be complete in one book and I like this quote with phrases because of the impact women have contributed to every reformation and how women have shaped institutions and sexual norms by expressing sexual influence toward gains. The youth need to become knowledge learners so they are thinkers and join into society as doers and cycle breakers of generational coerced </w:t>
      </w:r>
      <w:proofErr w:type="spellStart"/>
      <w:r>
        <w:rPr>
          <w:rFonts w:ascii="Times New Roman" w:eastAsia="Times New Roman" w:hAnsi="Times New Roman" w:cs="Times New Roman"/>
          <w:sz w:val="24"/>
          <w:szCs w:val="24"/>
        </w:rPr>
        <w:t>tradings</w:t>
      </w:r>
      <w:proofErr w:type="spellEnd"/>
      <w:r>
        <w:rPr>
          <w:rFonts w:ascii="Times New Roman" w:eastAsia="Times New Roman" w:hAnsi="Times New Roman" w:cs="Times New Roman"/>
          <w:sz w:val="24"/>
          <w:szCs w:val="24"/>
        </w:rPr>
        <w:t xml:space="preserve"> and practices. This is why the Lord has blessed with the 6th annual “</w:t>
      </w:r>
      <w:proofErr w:type="spellStart"/>
      <w:r>
        <w:rPr>
          <w:rFonts w:ascii="Times New Roman" w:eastAsia="Times New Roman" w:hAnsi="Times New Roman" w:cs="Times New Roman"/>
          <w:sz w:val="24"/>
          <w:szCs w:val="24"/>
        </w:rPr>
        <w:t>kNOw</w:t>
      </w:r>
      <w:proofErr w:type="spellEnd"/>
      <w:r>
        <w:rPr>
          <w:rFonts w:ascii="Times New Roman" w:eastAsia="Times New Roman" w:hAnsi="Times New Roman" w:cs="Times New Roman"/>
          <w:sz w:val="24"/>
          <w:szCs w:val="24"/>
        </w:rPr>
        <w:t xml:space="preserve"> your No!” Intentional Eco-Class event where I teach youth how to </w:t>
      </w:r>
      <w:proofErr w:type="gramStart"/>
      <w:r>
        <w:rPr>
          <w:rFonts w:ascii="Times New Roman" w:eastAsia="Times New Roman" w:hAnsi="Times New Roman" w:cs="Times New Roman"/>
          <w:sz w:val="24"/>
          <w:szCs w:val="24"/>
        </w:rPr>
        <w:t>recalibrate</w:t>
      </w:r>
      <w:proofErr w:type="gramEnd"/>
      <w:r>
        <w:rPr>
          <w:rFonts w:ascii="Times New Roman" w:eastAsia="Times New Roman" w:hAnsi="Times New Roman" w:cs="Times New Roman"/>
          <w:sz w:val="24"/>
          <w:szCs w:val="24"/>
        </w:rPr>
        <w:t xml:space="preserve"> they rigorous refusal response skills, to bullying, micro-</w:t>
      </w:r>
      <w:proofErr w:type="spellStart"/>
      <w:r>
        <w:rPr>
          <w:rFonts w:ascii="Times New Roman" w:eastAsia="Times New Roman" w:hAnsi="Times New Roman" w:cs="Times New Roman"/>
          <w:sz w:val="24"/>
          <w:szCs w:val="24"/>
        </w:rPr>
        <w:t>agreesion</w:t>
      </w:r>
      <w:proofErr w:type="spellEnd"/>
      <w:r>
        <w:rPr>
          <w:rFonts w:ascii="Times New Roman" w:eastAsia="Times New Roman" w:hAnsi="Times New Roman" w:cs="Times New Roman"/>
          <w:sz w:val="24"/>
          <w:szCs w:val="24"/>
        </w:rPr>
        <w:t xml:space="preserve">, stigmas and tensions. </w:t>
      </w:r>
    </w:p>
    <w:p w14:paraId="0000007B" w14:textId="77777777" w:rsidR="00AA6E27" w:rsidRDefault="00AA6E27">
      <w:pPr>
        <w:spacing w:line="240" w:lineRule="auto"/>
        <w:rPr>
          <w:rFonts w:ascii="Times New Roman" w:eastAsia="Times New Roman" w:hAnsi="Times New Roman" w:cs="Times New Roman"/>
          <w:sz w:val="24"/>
          <w:szCs w:val="24"/>
        </w:rPr>
      </w:pPr>
    </w:p>
    <w:p w14:paraId="0000007C" w14:textId="77777777" w:rsidR="00AA6E27" w:rsidRDefault="00AA6E27">
      <w:pPr>
        <w:spacing w:line="240" w:lineRule="auto"/>
        <w:rPr>
          <w:rFonts w:ascii="Times New Roman" w:eastAsia="Times New Roman" w:hAnsi="Times New Roman" w:cs="Times New Roman"/>
          <w:sz w:val="24"/>
          <w:szCs w:val="24"/>
        </w:rPr>
      </w:pPr>
    </w:p>
    <w:p w14:paraId="0000007D" w14:textId="77777777" w:rsidR="00AA6E27" w:rsidRDefault="00AA6E27">
      <w:pPr>
        <w:spacing w:line="240" w:lineRule="auto"/>
        <w:rPr>
          <w:rFonts w:ascii="Times New Roman" w:eastAsia="Times New Roman" w:hAnsi="Times New Roman" w:cs="Times New Roman"/>
          <w:sz w:val="24"/>
          <w:szCs w:val="24"/>
        </w:rPr>
      </w:pPr>
    </w:p>
    <w:p w14:paraId="0000007E" w14:textId="77777777" w:rsidR="00AA6E27" w:rsidRDefault="00AA6E27">
      <w:pPr>
        <w:spacing w:line="240" w:lineRule="auto"/>
        <w:rPr>
          <w:rFonts w:ascii="Times New Roman" w:eastAsia="Times New Roman" w:hAnsi="Times New Roman" w:cs="Times New Roman"/>
          <w:sz w:val="24"/>
          <w:szCs w:val="24"/>
        </w:rPr>
      </w:pPr>
    </w:p>
    <w:p w14:paraId="0000007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One:</w:t>
      </w:r>
    </w:p>
    <w:p w14:paraId="00000080" w14:textId="77777777" w:rsidR="00AA6E27" w:rsidRDefault="00AA6E27">
      <w:pPr>
        <w:spacing w:line="240" w:lineRule="auto"/>
        <w:rPr>
          <w:rFonts w:ascii="Times New Roman" w:eastAsia="Times New Roman" w:hAnsi="Times New Roman" w:cs="Times New Roman"/>
          <w:sz w:val="24"/>
          <w:szCs w:val="24"/>
        </w:rPr>
      </w:pPr>
    </w:p>
    <w:p w14:paraId="00000081" w14:textId="77777777" w:rsidR="00AA6E27"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Comment 2:</w:t>
      </w:r>
    </w:p>
    <w:p w14:paraId="00000082" w14:textId="77777777" w:rsidR="00AA6E27" w:rsidRDefault="00AA6E27">
      <w:pPr>
        <w:spacing w:line="240" w:lineRule="auto"/>
        <w:rPr>
          <w:rFonts w:ascii="Times New Roman" w:eastAsia="Times New Roman" w:hAnsi="Times New Roman" w:cs="Times New Roman"/>
          <w:sz w:val="24"/>
          <w:szCs w:val="24"/>
        </w:rPr>
      </w:pPr>
    </w:p>
    <w:p w14:paraId="0000008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2:</w:t>
      </w:r>
      <w:r>
        <w:rPr>
          <w:rFonts w:ascii="Times New Roman" w:eastAsia="Times New Roman" w:hAnsi="Times New Roman" w:cs="Times New Roman"/>
          <w:sz w:val="24"/>
          <w:szCs w:val="24"/>
        </w:rPr>
        <w:t xml:space="preserve">  “ Weren-Hank quotes scholarly , Vern Bullough, who is one of the first investigators of medieval sexuality, reports that through the 1960’s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 decade of sexuality to include homosexuality, prostitution, and </w:t>
      </w:r>
      <w:proofErr w:type="spellStart"/>
      <w:r>
        <w:rPr>
          <w:rFonts w:ascii="Times New Roman" w:eastAsia="Times New Roman" w:hAnsi="Times New Roman" w:cs="Times New Roman"/>
          <w:sz w:val="24"/>
          <w:szCs w:val="24"/>
        </w:rPr>
        <w:t>transvestism</w:t>
      </w:r>
      <w:proofErr w:type="spellEnd"/>
      <w:r>
        <w:rPr>
          <w:rFonts w:ascii="Times New Roman" w:eastAsia="Times New Roman" w:hAnsi="Times New Roman" w:cs="Times New Roman"/>
          <w:sz w:val="24"/>
          <w:szCs w:val="24"/>
        </w:rPr>
        <w:t xml:space="preserve"> was rejected historically until money, politics, and the feminist movement got </w:t>
      </w:r>
      <w:proofErr w:type="gramStart"/>
      <w:r>
        <w:rPr>
          <w:rFonts w:ascii="Times New Roman" w:eastAsia="Times New Roman" w:hAnsi="Times New Roman" w:cs="Times New Roman"/>
          <w:sz w:val="24"/>
          <w:szCs w:val="24"/>
        </w:rPr>
        <w:t>involved..</w:t>
      </w:r>
      <w:proofErr w:type="gramEnd"/>
      <w:r>
        <w:rPr>
          <w:rFonts w:ascii="Times New Roman" w:eastAsia="Times New Roman" w:hAnsi="Times New Roman" w:cs="Times New Roman"/>
          <w:sz w:val="24"/>
          <w:szCs w:val="24"/>
        </w:rPr>
        <w:t xml:space="preserve">”. (Merry Wiesner-Hanks, et al., 2023, p. 4). </w:t>
      </w:r>
    </w:p>
    <w:p w14:paraId="00000084" w14:textId="77777777" w:rsidR="00AA6E27" w:rsidRDefault="00AA6E27">
      <w:pPr>
        <w:spacing w:line="240" w:lineRule="auto"/>
        <w:rPr>
          <w:rFonts w:ascii="Times New Roman" w:eastAsia="Times New Roman" w:hAnsi="Times New Roman" w:cs="Times New Roman"/>
          <w:sz w:val="24"/>
          <w:szCs w:val="24"/>
        </w:rPr>
      </w:pPr>
    </w:p>
    <w:p w14:paraId="0000008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8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Wiener-Hanks , M. (01 Jan 2014). Christianity and Sexuality in the Early Modern World, Regulating Desire, Reforming Practice, (Rutledge)</w:t>
      </w:r>
    </w:p>
    <w:p w14:paraId="00000087" w14:textId="77777777" w:rsidR="00AA6E27" w:rsidRDefault="00AA6E27">
      <w:pPr>
        <w:spacing w:line="240" w:lineRule="auto"/>
        <w:rPr>
          <w:rFonts w:ascii="Times New Roman" w:eastAsia="Times New Roman" w:hAnsi="Times New Roman" w:cs="Times New Roman"/>
          <w:sz w:val="24"/>
          <w:szCs w:val="24"/>
        </w:rPr>
      </w:pPr>
    </w:p>
    <w:p w14:paraId="0000008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Social Reforms.</w:t>
      </w:r>
    </w:p>
    <w:p w14:paraId="00000089" w14:textId="77777777" w:rsidR="00AA6E27" w:rsidRDefault="00AA6E27">
      <w:pPr>
        <w:spacing w:line="240" w:lineRule="auto"/>
        <w:rPr>
          <w:rFonts w:ascii="Times New Roman" w:eastAsia="Times New Roman" w:hAnsi="Times New Roman" w:cs="Times New Roman"/>
          <w:sz w:val="24"/>
          <w:szCs w:val="24"/>
        </w:rPr>
      </w:pPr>
    </w:p>
    <w:p w14:paraId="0000008A"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to my understanding of intimacy and sexuality in the secular and contemporary culture. The early </w:t>
      </w:r>
      <w:proofErr w:type="gramStart"/>
      <w:r>
        <w:rPr>
          <w:rFonts w:ascii="Times New Roman" w:eastAsia="Times New Roman" w:hAnsi="Times New Roman" w:cs="Times New Roman"/>
          <w:sz w:val="24"/>
          <w:szCs w:val="24"/>
        </w:rPr>
        <w:t>moderns</w:t>
      </w:r>
      <w:proofErr w:type="gramEnd"/>
      <w:r>
        <w:rPr>
          <w:rFonts w:ascii="Times New Roman" w:eastAsia="Times New Roman" w:hAnsi="Times New Roman" w:cs="Times New Roman"/>
          <w:sz w:val="24"/>
          <w:szCs w:val="24"/>
        </w:rPr>
        <w:t xml:space="preserve"> movement from Eve in the Garden School of Eden to the State of Tennessee when </w:t>
      </w:r>
      <w:proofErr w:type="spellStart"/>
      <w:r>
        <w:rPr>
          <w:rFonts w:ascii="Times New Roman" w:eastAsia="Times New Roman" w:hAnsi="Times New Roman" w:cs="Times New Roman"/>
          <w:sz w:val="24"/>
          <w:szCs w:val="24"/>
        </w:rPr>
        <w:t>teh</w:t>
      </w:r>
      <w:proofErr w:type="spellEnd"/>
      <w:r>
        <w:rPr>
          <w:rFonts w:ascii="Times New Roman" w:eastAsia="Times New Roman" w:hAnsi="Times New Roman" w:cs="Times New Roman"/>
          <w:sz w:val="24"/>
          <w:szCs w:val="24"/>
        </w:rPr>
        <w:t xml:space="preserve"> 1920 women’s right to vote (red rose and </w:t>
      </w:r>
      <w:proofErr w:type="spellStart"/>
      <w:r>
        <w:rPr>
          <w:rFonts w:ascii="Times New Roman" w:eastAsia="Times New Roman" w:hAnsi="Times New Roman" w:cs="Times New Roman"/>
          <w:sz w:val="24"/>
          <w:szCs w:val="24"/>
        </w:rPr>
        <w:t>yello</w:t>
      </w:r>
      <w:proofErr w:type="spellEnd"/>
      <w:r>
        <w:rPr>
          <w:rFonts w:ascii="Times New Roman" w:eastAsia="Times New Roman" w:hAnsi="Times New Roman" w:cs="Times New Roman"/>
          <w:sz w:val="24"/>
          <w:szCs w:val="24"/>
        </w:rPr>
        <w:t xml:space="preserve"> rose battle swung in the balance and was predetermined by unsanitary women prior to the Capital vote, women! Have continued to dismantle and norm-storm and form the greater society through sex. </w:t>
      </w:r>
    </w:p>
    <w:p w14:paraId="0000008B" w14:textId="77777777" w:rsidR="00AA6E27" w:rsidRDefault="00AA6E27">
      <w:pPr>
        <w:spacing w:line="240" w:lineRule="auto"/>
        <w:rPr>
          <w:rFonts w:ascii="Times New Roman" w:eastAsia="Times New Roman" w:hAnsi="Times New Roman" w:cs="Times New Roman"/>
          <w:sz w:val="24"/>
          <w:szCs w:val="24"/>
        </w:rPr>
      </w:pPr>
    </w:p>
    <w:p w14:paraId="0000008C"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Within a foundation of </w:t>
      </w:r>
      <w:proofErr w:type="gramStart"/>
      <w:r>
        <w:rPr>
          <w:rFonts w:ascii="Times New Roman" w:eastAsia="Times New Roman" w:hAnsi="Times New Roman" w:cs="Times New Roman"/>
          <w:sz w:val="24"/>
          <w:szCs w:val="24"/>
        </w:rPr>
        <w:t>faith</w:t>
      </w:r>
      <w:proofErr w:type="gramEnd"/>
      <w:r>
        <w:rPr>
          <w:rFonts w:ascii="Times New Roman" w:eastAsia="Times New Roman" w:hAnsi="Times New Roman" w:cs="Times New Roman"/>
          <w:sz w:val="24"/>
          <w:szCs w:val="24"/>
        </w:rPr>
        <w:t xml:space="preserve"> the youth and this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vote 2024 is all about sex, sexuality, conception and life. The debasement of life and the devalue of human flourishing </w:t>
      </w:r>
      <w:r>
        <w:rPr>
          <w:rFonts w:ascii="Times New Roman" w:eastAsia="Times New Roman" w:hAnsi="Times New Roman" w:cs="Times New Roman"/>
          <w:sz w:val="24"/>
          <w:szCs w:val="24"/>
        </w:rPr>
        <w:lastRenderedPageBreak/>
        <w:t xml:space="preserve">for the compromise of self-power, position and a-morality. In society with the rise and fall of religious faith, in 2024 we are living in the time of the shaking and near the end of the anti-typical Babylonian reign. Rome is working very hard to keep herself relevant and creditable. We are at the end of human history, reading the Three angles message Revelation 14 and Daniel 5:1-4 Nebuchadnezzar and Belshazzar’s where at the lowest moral standing, Ezekiel 28:7 and Jeremiah 51:41 and Isiah 47:5,7-9; This time is now for modern spiritual Babylon Rev. 18:7-10; </w:t>
      </w:r>
      <w:proofErr w:type="spellStart"/>
      <w:r>
        <w:rPr>
          <w:rFonts w:ascii="Times New Roman" w:eastAsia="Times New Roman" w:hAnsi="Times New Roman" w:cs="Times New Roman"/>
          <w:sz w:val="24"/>
          <w:szCs w:val="24"/>
        </w:rPr>
        <w:t>Recal</w:t>
      </w:r>
      <w:proofErr w:type="spellEnd"/>
      <w:r>
        <w:rPr>
          <w:rFonts w:ascii="Times New Roman" w:eastAsia="Times New Roman" w:hAnsi="Times New Roman" w:cs="Times New Roman"/>
          <w:sz w:val="24"/>
          <w:szCs w:val="24"/>
        </w:rPr>
        <w:t xml:space="preserve"> spiritual Babylon falls as women in trivial Jeremiah 50:43, Isiaah 13:8; During the feast of pride and selfishness, the nation went into gradual deterioration and decay, just like NOW in the US and Globe. All nations that were </w:t>
      </w:r>
      <w:proofErr w:type="spellStart"/>
      <w:r>
        <w:rPr>
          <w:rFonts w:ascii="Times New Roman" w:eastAsia="Times New Roman" w:hAnsi="Times New Roman" w:cs="Times New Roman"/>
          <w:sz w:val="24"/>
          <w:szCs w:val="24"/>
        </w:rPr>
        <w:t>over come</w:t>
      </w:r>
      <w:proofErr w:type="spellEnd"/>
      <w:r>
        <w:rPr>
          <w:rFonts w:ascii="Times New Roman" w:eastAsia="Times New Roman" w:hAnsi="Times New Roman" w:cs="Times New Roman"/>
          <w:sz w:val="24"/>
          <w:szCs w:val="24"/>
        </w:rPr>
        <w:t xml:space="preserve">, it was after sexual loose and </w:t>
      </w:r>
      <w:proofErr w:type="spellStart"/>
      <w:r>
        <w:rPr>
          <w:rFonts w:ascii="Times New Roman" w:eastAsia="Times New Roman" w:hAnsi="Times New Roman" w:cs="Times New Roman"/>
          <w:sz w:val="24"/>
          <w:szCs w:val="24"/>
        </w:rPr>
        <w:t>ludeness</w:t>
      </w:r>
      <w:proofErr w:type="spellEnd"/>
      <w:r>
        <w:rPr>
          <w:rFonts w:ascii="Times New Roman" w:eastAsia="Times New Roman" w:hAnsi="Times New Roman" w:cs="Times New Roman"/>
          <w:sz w:val="24"/>
          <w:szCs w:val="24"/>
        </w:rPr>
        <w:t xml:space="preserve"> that the nations fell, Revelation 18:4-8 Every day God is pleading with us to come out! Adults must guide the youth to know this that sin is now being reached Jermiah 51:9 and Revelation 18:5; The sinful soul is not healed. As a nation we have rejected God and these scriptures points forward to the coming time when the fall of Babylon will be announced in the second angle of Revelation 14 v. 8 as institutions that constitute </w:t>
      </w:r>
      <w:proofErr w:type="gramStart"/>
      <w:r>
        <w:rPr>
          <w:rFonts w:ascii="Times New Roman" w:eastAsia="Times New Roman" w:hAnsi="Times New Roman" w:cs="Times New Roman"/>
          <w:sz w:val="24"/>
          <w:szCs w:val="24"/>
        </w:rPr>
        <w:t>Babylon,,</w:t>
      </w:r>
      <w:proofErr w:type="gramEnd"/>
      <w:r>
        <w:rPr>
          <w:rFonts w:ascii="Times New Roman" w:eastAsia="Times New Roman" w:hAnsi="Times New Roman" w:cs="Times New Roman"/>
          <w:sz w:val="24"/>
          <w:szCs w:val="24"/>
        </w:rPr>
        <w:t xml:space="preserve"> since that message was proclaimed in summer 1844. The terrible condition of the religious world was prescribed.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simple heed the 3 messages of Revelation 14 avoid destruction.</w:t>
      </w:r>
    </w:p>
    <w:p w14:paraId="0000008D" w14:textId="77777777" w:rsidR="00AA6E27" w:rsidRDefault="00AA6E27">
      <w:pPr>
        <w:spacing w:line="240" w:lineRule="auto"/>
        <w:rPr>
          <w:rFonts w:ascii="Times New Roman" w:eastAsia="Times New Roman" w:hAnsi="Times New Roman" w:cs="Times New Roman"/>
          <w:sz w:val="24"/>
          <w:szCs w:val="24"/>
        </w:rPr>
      </w:pPr>
    </w:p>
    <w:p w14:paraId="0000008E" w14:textId="77777777" w:rsidR="00AA6E27" w:rsidRDefault="00AA6E27">
      <w:pPr>
        <w:spacing w:line="240" w:lineRule="auto"/>
        <w:rPr>
          <w:rFonts w:ascii="Times New Roman" w:eastAsia="Times New Roman" w:hAnsi="Times New Roman" w:cs="Times New Roman"/>
          <w:sz w:val="24"/>
          <w:szCs w:val="24"/>
        </w:rPr>
      </w:pPr>
    </w:p>
    <w:p w14:paraId="0000008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One:</w:t>
      </w:r>
    </w:p>
    <w:p w14:paraId="00000090" w14:textId="77777777" w:rsidR="00AA6E27" w:rsidRDefault="00AA6E27">
      <w:pPr>
        <w:spacing w:line="240" w:lineRule="auto"/>
        <w:rPr>
          <w:rFonts w:ascii="Times New Roman" w:eastAsia="Times New Roman" w:hAnsi="Times New Roman" w:cs="Times New Roman"/>
          <w:sz w:val="24"/>
          <w:szCs w:val="24"/>
        </w:rPr>
      </w:pPr>
    </w:p>
    <w:p w14:paraId="0000009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3:</w:t>
      </w:r>
    </w:p>
    <w:p w14:paraId="00000092" w14:textId="77777777" w:rsidR="00AA6E27" w:rsidRDefault="00AA6E27">
      <w:pPr>
        <w:spacing w:line="240" w:lineRule="auto"/>
        <w:rPr>
          <w:rFonts w:ascii="Times New Roman" w:eastAsia="Times New Roman" w:hAnsi="Times New Roman" w:cs="Times New Roman"/>
          <w:sz w:val="24"/>
          <w:szCs w:val="24"/>
        </w:rPr>
      </w:pPr>
    </w:p>
    <w:p w14:paraId="0000009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3:</w:t>
      </w: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In the journal of Business Ethics, the article :Love, Forgiveness, and Trust: Critical Values of the Modern Leader the author writes, “even organizations as disciplined as the Us Marines expect their members to fail, learn from those failures, and even to the extent they demand failure, as a marine who rarely fails is a Marine who isn’t pushing the envelope </w:t>
      </w:r>
      <w:proofErr w:type="gramStart"/>
      <w:r>
        <w:rPr>
          <w:rFonts w:ascii="Times New Roman" w:eastAsia="Times New Roman" w:hAnsi="Times New Roman" w:cs="Times New Roman"/>
          <w:sz w:val="24"/>
          <w:szCs w:val="24"/>
        </w:rPr>
        <w:t>enough,.</w:t>
      </w:r>
      <w:proofErr w:type="gramEnd"/>
      <w:r>
        <w:rPr>
          <w:rFonts w:ascii="Times New Roman" w:eastAsia="Times New Roman" w:hAnsi="Times New Roman" w:cs="Times New Roman"/>
          <w:sz w:val="24"/>
          <w:szCs w:val="24"/>
        </w:rPr>
        <w:t xml:space="preserve"> “Leaders have an ethical duty to create an organizational culture that encourages creativity rule-breaking, and personal initiative when doing so is both ethical and consistent with the organizations mission and goals. ” (Freedman, 2001, p.109,Bacus et al. (2007), and Covey (2004, p. 165, 2023, p. 9). </w:t>
      </w:r>
    </w:p>
    <w:p w14:paraId="00000094" w14:textId="77777777" w:rsidR="00AA6E27" w:rsidRDefault="00AA6E27">
      <w:pPr>
        <w:spacing w:line="240" w:lineRule="auto"/>
        <w:rPr>
          <w:rFonts w:ascii="Times New Roman" w:eastAsia="Times New Roman" w:hAnsi="Times New Roman" w:cs="Times New Roman"/>
          <w:sz w:val="24"/>
          <w:szCs w:val="24"/>
        </w:rPr>
      </w:pPr>
    </w:p>
    <w:p w14:paraId="0000009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9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Caldwell, C., &amp; Dixon. R.D. ( 2010). Love, Forgiveness, and Trust: Critical Values of the Modern Leader. </w:t>
      </w:r>
      <w:r>
        <w:rPr>
          <w:rFonts w:ascii="Times New Roman" w:eastAsia="Times New Roman" w:hAnsi="Times New Roman" w:cs="Times New Roman"/>
          <w:i/>
          <w:sz w:val="24"/>
          <w:szCs w:val="24"/>
        </w:rPr>
        <w:t xml:space="preserve">Journal of Business Ethics, </w:t>
      </w:r>
      <w:r>
        <w:rPr>
          <w:rFonts w:ascii="Times New Roman" w:eastAsia="Times New Roman" w:hAnsi="Times New Roman" w:cs="Times New Roman"/>
          <w:sz w:val="24"/>
          <w:szCs w:val="24"/>
        </w:rPr>
        <w:t>2010 JSTOR, VI. 93(1), 91-101.</w:t>
      </w:r>
    </w:p>
    <w:p w14:paraId="00000097" w14:textId="77777777" w:rsidR="00AA6E27" w:rsidRDefault="00AA6E27">
      <w:pPr>
        <w:spacing w:line="240" w:lineRule="auto"/>
        <w:rPr>
          <w:rFonts w:ascii="Times New Roman" w:eastAsia="Times New Roman" w:hAnsi="Times New Roman" w:cs="Times New Roman"/>
          <w:sz w:val="24"/>
          <w:szCs w:val="24"/>
        </w:rPr>
      </w:pPr>
    </w:p>
    <w:p w14:paraId="0000009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Social Reforms, History, and </w:t>
      </w:r>
    </w:p>
    <w:p w14:paraId="00000099" w14:textId="77777777" w:rsidR="00AA6E27" w:rsidRDefault="00AA6E27">
      <w:pPr>
        <w:spacing w:line="240" w:lineRule="auto"/>
        <w:rPr>
          <w:rFonts w:ascii="Times New Roman" w:eastAsia="Times New Roman" w:hAnsi="Times New Roman" w:cs="Times New Roman"/>
          <w:sz w:val="24"/>
          <w:szCs w:val="24"/>
        </w:rPr>
      </w:pPr>
    </w:p>
    <w:p w14:paraId="0000009A"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and variant to my understanding of the aspect of this quote which is variant to my understanding is the aspect of the quote that encourages rule-breaking for the benefit of the advancement beyond boundaries or guardrails. I disagree. Each time a youth rationalizes that breaking the rule is satisfactory then the living life on principles and convictions has no firm footing. This quote is additive to my understanding as I am formerly Department of Defense uniformed agency employed.</w:t>
      </w:r>
    </w:p>
    <w:p w14:paraId="0000009B" w14:textId="77777777" w:rsidR="00AA6E27" w:rsidRDefault="00AA6E27">
      <w:pPr>
        <w:spacing w:line="240" w:lineRule="auto"/>
        <w:rPr>
          <w:rFonts w:ascii="Times New Roman" w:eastAsia="Times New Roman" w:hAnsi="Times New Roman" w:cs="Times New Roman"/>
          <w:sz w:val="24"/>
          <w:szCs w:val="24"/>
        </w:rPr>
      </w:pPr>
    </w:p>
    <w:p w14:paraId="0000009C" w14:textId="77777777" w:rsidR="00AA6E27" w:rsidRDefault="00AA6E27">
      <w:pPr>
        <w:spacing w:line="240" w:lineRule="auto"/>
        <w:rPr>
          <w:rFonts w:ascii="Times New Roman" w:eastAsia="Times New Roman" w:hAnsi="Times New Roman" w:cs="Times New Roman"/>
          <w:sz w:val="24"/>
          <w:szCs w:val="24"/>
        </w:rPr>
      </w:pPr>
    </w:p>
    <w:p w14:paraId="0000009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Contextualization:</w:t>
      </w:r>
      <w:r>
        <w:rPr>
          <w:rFonts w:ascii="Times New Roman" w:eastAsia="Times New Roman" w:hAnsi="Times New Roman" w:cs="Times New Roman"/>
          <w:sz w:val="24"/>
          <w:szCs w:val="24"/>
        </w:rPr>
        <w:t xml:space="preserve"> I recall a time when working in </w:t>
      </w:r>
      <w:proofErr w:type="spellStart"/>
      <w:proofErr w:type="gramStart"/>
      <w:r>
        <w:rPr>
          <w:rFonts w:ascii="Times New Roman" w:eastAsia="Times New Roman" w:hAnsi="Times New Roman" w:cs="Times New Roman"/>
          <w:sz w:val="24"/>
          <w:szCs w:val="24"/>
        </w:rPr>
        <w:t>he</w:t>
      </w:r>
      <w:proofErr w:type="spellEnd"/>
      <w:proofErr w:type="gramEnd"/>
      <w:r>
        <w:rPr>
          <w:rFonts w:ascii="Times New Roman" w:eastAsia="Times New Roman" w:hAnsi="Times New Roman" w:cs="Times New Roman"/>
          <w:sz w:val="24"/>
          <w:szCs w:val="24"/>
        </w:rPr>
        <w:t xml:space="preserve"> Army, Defense Logistics and Aviation and Air Forced employed as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intern-, fellow, journeyman, co-team lead to lead and contracting officer with an 100$ Million Dollar warrant to obligate the government money making contract awards, I was also training to run a marathon, and I needed to be trained to run longer distances and endure. I was already up early working out with a Sargent Major and other former military men and women and civilian. It was 4 of us, and 4:45am we were at the gym on time each morning. One day we took our run and our lead took us on a longer run around the Garrison and I was not </w:t>
      </w:r>
      <w:proofErr w:type="spellStart"/>
      <w:r>
        <w:rPr>
          <w:rFonts w:ascii="Times New Roman" w:eastAsia="Times New Roman" w:hAnsi="Times New Roman" w:cs="Times New Roman"/>
          <w:sz w:val="24"/>
          <w:szCs w:val="24"/>
        </w:rPr>
        <w:t>paceing</w:t>
      </w:r>
      <w:proofErr w:type="spellEnd"/>
      <w:r>
        <w:rPr>
          <w:rFonts w:ascii="Times New Roman" w:eastAsia="Times New Roman" w:hAnsi="Times New Roman" w:cs="Times New Roman"/>
          <w:sz w:val="24"/>
          <w:szCs w:val="24"/>
        </w:rPr>
        <w:t xml:space="preserve"> well.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as we passed a squadron of about 100 Marines he called a few of them off the ground and they flanked me and as we ran , I had no room to stop even if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wanted too. This is the spirit of the Marines and the tenacity that each one gains when in the military training. They may want to fail and some may, however the intention is that they will not. I believe this for our youth, when placed in position of </w:t>
      </w:r>
      <w:proofErr w:type="spellStart"/>
      <w:r>
        <w:rPr>
          <w:rFonts w:ascii="Times New Roman" w:eastAsia="Times New Roman" w:hAnsi="Times New Roman" w:cs="Times New Roman"/>
          <w:sz w:val="24"/>
          <w:szCs w:val="24"/>
        </w:rPr>
        <w:t>becomeing</w:t>
      </w:r>
      <w:proofErr w:type="spellEnd"/>
      <w:r>
        <w:rPr>
          <w:rFonts w:ascii="Times New Roman" w:eastAsia="Times New Roman" w:hAnsi="Times New Roman" w:cs="Times New Roman"/>
          <w:sz w:val="24"/>
          <w:szCs w:val="24"/>
        </w:rPr>
        <w:t xml:space="preserve"> knowledge-learners and knowing the convictions of why they make choices and the history of old to now. The youth will not pursue nor do things that are risked but will treasure themselves and know they are of solid-worth and limit or delay sex and sexual intimacy exploration as a youth.</w:t>
      </w:r>
    </w:p>
    <w:p w14:paraId="0000009E" w14:textId="77777777" w:rsidR="00AA6E27" w:rsidRDefault="00AA6E27">
      <w:pPr>
        <w:spacing w:line="240" w:lineRule="auto"/>
        <w:rPr>
          <w:rFonts w:ascii="Times New Roman" w:eastAsia="Times New Roman" w:hAnsi="Times New Roman" w:cs="Times New Roman"/>
          <w:sz w:val="24"/>
          <w:szCs w:val="24"/>
        </w:rPr>
      </w:pPr>
    </w:p>
    <w:p w14:paraId="0000009F" w14:textId="77777777" w:rsidR="00AA6E27" w:rsidRDefault="00AA6E27">
      <w:pPr>
        <w:spacing w:line="240" w:lineRule="auto"/>
        <w:rPr>
          <w:rFonts w:ascii="Times New Roman" w:eastAsia="Times New Roman" w:hAnsi="Times New Roman" w:cs="Times New Roman"/>
          <w:sz w:val="24"/>
          <w:szCs w:val="24"/>
        </w:rPr>
      </w:pPr>
    </w:p>
    <w:p w14:paraId="000000A0" w14:textId="77777777" w:rsidR="00AA6E27" w:rsidRDefault="00AA6E27">
      <w:pPr>
        <w:spacing w:line="240" w:lineRule="auto"/>
        <w:rPr>
          <w:rFonts w:ascii="Times New Roman" w:eastAsia="Times New Roman" w:hAnsi="Times New Roman" w:cs="Times New Roman"/>
          <w:sz w:val="24"/>
          <w:szCs w:val="24"/>
        </w:rPr>
      </w:pPr>
    </w:p>
    <w:p w14:paraId="000000A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Two:</w:t>
      </w:r>
    </w:p>
    <w:p w14:paraId="000000A2" w14:textId="77777777" w:rsidR="00AA6E27" w:rsidRDefault="00AA6E27">
      <w:pPr>
        <w:spacing w:line="240" w:lineRule="auto"/>
        <w:rPr>
          <w:rFonts w:ascii="Times New Roman" w:eastAsia="Times New Roman" w:hAnsi="Times New Roman" w:cs="Times New Roman"/>
          <w:sz w:val="24"/>
          <w:szCs w:val="24"/>
        </w:rPr>
      </w:pPr>
    </w:p>
    <w:p w14:paraId="000000A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4:</w:t>
      </w:r>
    </w:p>
    <w:p w14:paraId="000000A4" w14:textId="77777777" w:rsidR="00AA6E27" w:rsidRDefault="00AA6E27">
      <w:pPr>
        <w:spacing w:line="240" w:lineRule="auto"/>
        <w:rPr>
          <w:rFonts w:ascii="Times New Roman" w:eastAsia="Times New Roman" w:hAnsi="Times New Roman" w:cs="Times New Roman"/>
          <w:sz w:val="24"/>
          <w:szCs w:val="24"/>
        </w:rPr>
      </w:pPr>
    </w:p>
    <w:p w14:paraId="000000A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4:</w:t>
      </w:r>
      <w:r>
        <w:rPr>
          <w:rFonts w:ascii="Times New Roman" w:eastAsia="Times New Roman" w:hAnsi="Times New Roman" w:cs="Times New Roman"/>
          <w:sz w:val="24"/>
          <w:szCs w:val="24"/>
        </w:rPr>
        <w:t xml:space="preserve">  … that is because most of our kids and many adults as well have bought into a cultural mind-set that says we work out our lives independently of Gods absolute standards of right and …</w:t>
      </w:r>
    </w:p>
    <w:p w14:paraId="000000A6" w14:textId="77777777" w:rsidR="00AA6E27" w:rsidRDefault="00AA6E27">
      <w:pPr>
        <w:spacing w:line="240" w:lineRule="auto"/>
        <w:rPr>
          <w:rFonts w:ascii="Times New Roman" w:eastAsia="Times New Roman" w:hAnsi="Times New Roman" w:cs="Times New Roman"/>
          <w:sz w:val="24"/>
          <w:szCs w:val="24"/>
        </w:rPr>
      </w:pPr>
    </w:p>
    <w:p w14:paraId="000000A7"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A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McDowell, J., and </w:t>
      </w:r>
      <w:proofErr w:type="spellStart"/>
      <w:r>
        <w:rPr>
          <w:rFonts w:ascii="Times New Roman" w:eastAsia="Times New Roman" w:hAnsi="Times New Roman" w:cs="Times New Roman"/>
          <w:sz w:val="24"/>
          <w:szCs w:val="24"/>
        </w:rPr>
        <w:t>Hosteltler</w:t>
      </w:r>
      <w:proofErr w:type="spellEnd"/>
      <w:r>
        <w:rPr>
          <w:rFonts w:ascii="Times New Roman" w:eastAsia="Times New Roman" w:hAnsi="Times New Roman" w:cs="Times New Roman"/>
          <w:sz w:val="24"/>
          <w:szCs w:val="24"/>
        </w:rPr>
        <w:t xml:space="preserve">, B., Inc (2002)). Beyond belief to convictions, Tyndall House publishers, Inc., </w:t>
      </w:r>
    </w:p>
    <w:p w14:paraId="000000A9" w14:textId="77777777" w:rsidR="00AA6E27" w:rsidRDefault="00AA6E27">
      <w:pPr>
        <w:spacing w:line="240" w:lineRule="auto"/>
        <w:rPr>
          <w:rFonts w:ascii="Times New Roman" w:eastAsia="Times New Roman" w:hAnsi="Times New Roman" w:cs="Times New Roman"/>
          <w:sz w:val="24"/>
          <w:szCs w:val="24"/>
        </w:rPr>
      </w:pPr>
    </w:p>
    <w:p w14:paraId="000000AA"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Historical World view, </w:t>
      </w:r>
      <w:r>
        <w:rPr>
          <w:rFonts w:ascii="Times New Roman" w:eastAsia="Times New Roman" w:hAnsi="Times New Roman" w:cs="Times New Roman"/>
          <w:sz w:val="20"/>
          <w:szCs w:val="20"/>
        </w:rPr>
        <w:t>Social Reforms, Religion 7 Society Integration Models, Christianity's Influence on Society, and Methodologies.</w:t>
      </w:r>
    </w:p>
    <w:p w14:paraId="000000AB" w14:textId="77777777" w:rsidR="00AA6E27" w:rsidRDefault="00AA6E27">
      <w:pPr>
        <w:spacing w:line="240" w:lineRule="auto"/>
        <w:rPr>
          <w:rFonts w:ascii="Times New Roman" w:eastAsia="Times New Roman" w:hAnsi="Times New Roman" w:cs="Times New Roman"/>
          <w:sz w:val="24"/>
          <w:szCs w:val="24"/>
        </w:rPr>
      </w:pPr>
    </w:p>
    <w:p w14:paraId="000000AC" w14:textId="77777777" w:rsidR="00AA6E27" w:rsidRDefault="00AA6E27">
      <w:pPr>
        <w:spacing w:line="240" w:lineRule="auto"/>
        <w:rPr>
          <w:rFonts w:ascii="Times New Roman" w:eastAsia="Times New Roman" w:hAnsi="Times New Roman" w:cs="Times New Roman"/>
          <w:sz w:val="24"/>
          <w:szCs w:val="24"/>
        </w:rPr>
      </w:pPr>
    </w:p>
    <w:p w14:paraId="000000A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to my understanding of agreeing with the spiritual revolution among youth initiated by Josh McDowell. Here he </w:t>
      </w:r>
      <w:proofErr w:type="spellStart"/>
      <w:r>
        <w:rPr>
          <w:rFonts w:ascii="Times New Roman" w:eastAsia="Times New Roman" w:hAnsi="Times New Roman" w:cs="Times New Roman"/>
          <w:sz w:val="24"/>
          <w:szCs w:val="24"/>
        </w:rPr>
        <w:t>singlehandily</w:t>
      </w:r>
      <w:proofErr w:type="spellEnd"/>
      <w:r>
        <w:rPr>
          <w:rFonts w:ascii="Times New Roman" w:eastAsia="Times New Roman" w:hAnsi="Times New Roman" w:cs="Times New Roman"/>
          <w:sz w:val="24"/>
          <w:szCs w:val="24"/>
        </w:rPr>
        <w:t xml:space="preserve"> equipped Churches and families with how to raise the cross and in 2024 we are seeing the good and not so great harvest from those seeds sown. Faith by Force is not the Biblical Christian way. I like how authors state the mind-set must work independent of God but in His standards. This is the entire theme of the </w:t>
      </w:r>
      <w:proofErr w:type="spellStart"/>
      <w:r>
        <w:rPr>
          <w:rFonts w:ascii="Times New Roman" w:eastAsia="Times New Roman" w:hAnsi="Times New Roman" w:cs="Times New Roman"/>
          <w:sz w:val="24"/>
          <w:szCs w:val="24"/>
        </w:rPr>
        <w:t>Resurection</w:t>
      </w:r>
      <w:proofErr w:type="spellEnd"/>
      <w:r>
        <w:rPr>
          <w:rFonts w:ascii="Times New Roman" w:eastAsia="Times New Roman" w:hAnsi="Times New Roman" w:cs="Times New Roman"/>
          <w:sz w:val="24"/>
          <w:szCs w:val="24"/>
        </w:rPr>
        <w:t xml:space="preserve"> dramatization and the now pending Great Controversy. </w:t>
      </w:r>
    </w:p>
    <w:p w14:paraId="000000AE" w14:textId="77777777" w:rsidR="00AA6E27" w:rsidRDefault="00AA6E27">
      <w:pPr>
        <w:spacing w:line="240" w:lineRule="auto"/>
        <w:rPr>
          <w:rFonts w:ascii="Times New Roman" w:eastAsia="Times New Roman" w:hAnsi="Times New Roman" w:cs="Times New Roman"/>
          <w:sz w:val="24"/>
          <w:szCs w:val="24"/>
        </w:rPr>
      </w:pPr>
    </w:p>
    <w:p w14:paraId="000000A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seminal authors define convictions as a paralegal to the terrorist attacks of September. 11, 2001, stating we as adults must move young people beyond the subjective believing to conviction in what is objectively true. These objectives are not only to be show as true but relevant, being relational and meaningful to life. My understanding and experience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this very point, and due to intimacy and Christ being meaningful to my life, meaning I was </w:t>
      </w:r>
      <w:r>
        <w:rPr>
          <w:rFonts w:ascii="Times New Roman" w:eastAsia="Times New Roman" w:hAnsi="Times New Roman" w:cs="Times New Roman"/>
          <w:sz w:val="24"/>
          <w:szCs w:val="24"/>
        </w:rPr>
        <w:lastRenderedPageBreak/>
        <w:t xml:space="preserve">experiencing His response through Holy Ghost power, I believe I accepted his love, grace and forgiveness of those who sought to harm me at an early age. I know had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not learned early that adults who have not invested to see themselves through the lens of the cross, will not forgive nor give forgiveness and will be stuck and only see life and response from others as subjective and transactional.</w:t>
      </w:r>
    </w:p>
    <w:p w14:paraId="000000B0" w14:textId="77777777" w:rsidR="00AA6E27" w:rsidRDefault="00AA6E27">
      <w:pPr>
        <w:spacing w:line="240" w:lineRule="auto"/>
        <w:rPr>
          <w:rFonts w:ascii="Times New Roman" w:eastAsia="Times New Roman" w:hAnsi="Times New Roman" w:cs="Times New Roman"/>
          <w:sz w:val="24"/>
          <w:szCs w:val="24"/>
        </w:rPr>
      </w:pPr>
    </w:p>
    <w:p w14:paraId="000000B1" w14:textId="77777777" w:rsidR="00AA6E27" w:rsidRDefault="00AA6E27">
      <w:pPr>
        <w:spacing w:line="240" w:lineRule="auto"/>
        <w:rPr>
          <w:rFonts w:ascii="Times New Roman" w:eastAsia="Times New Roman" w:hAnsi="Times New Roman" w:cs="Times New Roman"/>
          <w:sz w:val="24"/>
          <w:szCs w:val="24"/>
        </w:rPr>
      </w:pPr>
    </w:p>
    <w:p w14:paraId="000000B2" w14:textId="77777777" w:rsidR="00AA6E27" w:rsidRDefault="00AA6E27">
      <w:pPr>
        <w:spacing w:line="240" w:lineRule="auto"/>
        <w:rPr>
          <w:rFonts w:ascii="Times New Roman" w:eastAsia="Times New Roman" w:hAnsi="Times New Roman" w:cs="Times New Roman"/>
          <w:sz w:val="24"/>
          <w:szCs w:val="24"/>
        </w:rPr>
      </w:pPr>
    </w:p>
    <w:p w14:paraId="000000B3" w14:textId="77777777" w:rsidR="00AA6E27" w:rsidRDefault="00AA6E27">
      <w:pPr>
        <w:spacing w:line="240" w:lineRule="auto"/>
        <w:rPr>
          <w:rFonts w:ascii="Times New Roman" w:eastAsia="Times New Roman" w:hAnsi="Times New Roman" w:cs="Times New Roman"/>
          <w:sz w:val="24"/>
          <w:szCs w:val="24"/>
        </w:rPr>
      </w:pPr>
    </w:p>
    <w:p w14:paraId="000000B4" w14:textId="77777777" w:rsidR="00AA6E27" w:rsidRDefault="00AA6E27">
      <w:pPr>
        <w:spacing w:line="240" w:lineRule="auto"/>
        <w:rPr>
          <w:rFonts w:ascii="Times New Roman" w:eastAsia="Times New Roman" w:hAnsi="Times New Roman" w:cs="Times New Roman"/>
          <w:sz w:val="24"/>
          <w:szCs w:val="24"/>
        </w:rPr>
      </w:pPr>
    </w:p>
    <w:p w14:paraId="000000B5" w14:textId="77777777" w:rsidR="00AA6E27" w:rsidRDefault="00AA6E27">
      <w:pPr>
        <w:spacing w:line="240" w:lineRule="auto"/>
        <w:rPr>
          <w:rFonts w:ascii="Times New Roman" w:eastAsia="Times New Roman" w:hAnsi="Times New Roman" w:cs="Times New Roman"/>
          <w:sz w:val="24"/>
          <w:szCs w:val="24"/>
        </w:rPr>
      </w:pPr>
    </w:p>
    <w:p w14:paraId="000000B6" w14:textId="77777777" w:rsidR="00AA6E27" w:rsidRDefault="00AA6E27">
      <w:pPr>
        <w:spacing w:line="240" w:lineRule="auto"/>
        <w:rPr>
          <w:rFonts w:ascii="Times New Roman" w:eastAsia="Times New Roman" w:hAnsi="Times New Roman" w:cs="Times New Roman"/>
          <w:sz w:val="24"/>
          <w:szCs w:val="24"/>
        </w:rPr>
      </w:pPr>
    </w:p>
    <w:p w14:paraId="000000B7" w14:textId="77777777" w:rsidR="00AA6E27" w:rsidRDefault="00AA6E27">
      <w:pPr>
        <w:spacing w:line="240" w:lineRule="auto"/>
        <w:rPr>
          <w:rFonts w:ascii="Times New Roman" w:eastAsia="Times New Roman" w:hAnsi="Times New Roman" w:cs="Times New Roman"/>
          <w:sz w:val="24"/>
          <w:szCs w:val="24"/>
        </w:rPr>
      </w:pPr>
    </w:p>
    <w:p w14:paraId="000000B8" w14:textId="77777777" w:rsidR="00AA6E27" w:rsidRDefault="00AA6E27">
      <w:pPr>
        <w:spacing w:line="240" w:lineRule="auto"/>
        <w:rPr>
          <w:rFonts w:ascii="Times New Roman" w:eastAsia="Times New Roman" w:hAnsi="Times New Roman" w:cs="Times New Roman"/>
          <w:sz w:val="24"/>
          <w:szCs w:val="24"/>
        </w:rPr>
      </w:pPr>
    </w:p>
    <w:p w14:paraId="000000B9"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Three: </w:t>
      </w:r>
    </w:p>
    <w:p w14:paraId="000000BA" w14:textId="77777777" w:rsidR="00AA6E27" w:rsidRDefault="00AA6E27">
      <w:pPr>
        <w:spacing w:line="240" w:lineRule="auto"/>
        <w:rPr>
          <w:rFonts w:ascii="Times New Roman" w:eastAsia="Times New Roman" w:hAnsi="Times New Roman" w:cs="Times New Roman"/>
          <w:sz w:val="24"/>
          <w:szCs w:val="24"/>
        </w:rPr>
      </w:pPr>
    </w:p>
    <w:p w14:paraId="000000B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5:</w:t>
      </w:r>
    </w:p>
    <w:p w14:paraId="000000BC" w14:textId="77777777" w:rsidR="00AA6E27" w:rsidRDefault="00AA6E27">
      <w:pPr>
        <w:spacing w:line="240" w:lineRule="auto"/>
        <w:rPr>
          <w:rFonts w:ascii="Times New Roman" w:eastAsia="Times New Roman" w:hAnsi="Times New Roman" w:cs="Times New Roman"/>
          <w:sz w:val="24"/>
          <w:szCs w:val="24"/>
        </w:rPr>
      </w:pPr>
    </w:p>
    <w:p w14:paraId="000000B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5:</w:t>
      </w:r>
      <w:r>
        <w:rPr>
          <w:rFonts w:ascii="Times New Roman" w:eastAsia="Times New Roman" w:hAnsi="Times New Roman" w:cs="Times New Roman"/>
          <w:sz w:val="24"/>
          <w:szCs w:val="24"/>
        </w:rPr>
        <w:t xml:space="preserve">  In the Book Flourishing in the Flesh by Author Mark Johnson the Journal of Philosophy and Human Flourishing, 49, 2023 he wrote observation from Owen Flanagan (2007) correctly observes that in the human drama of survival and well-being, fitness has come first and then flourishing and that we must ensure bodily conditions necessary for survival.  “However, as we will see, these same life-regulation process so crucial for survival also play a major role in our well-being, growth, and flourishing. ” (Johnson et al., 2023, p. 49). </w:t>
      </w:r>
    </w:p>
    <w:p w14:paraId="000000BE" w14:textId="77777777" w:rsidR="00AA6E27" w:rsidRDefault="00AA6E27">
      <w:pPr>
        <w:spacing w:line="240" w:lineRule="auto"/>
        <w:rPr>
          <w:rFonts w:ascii="Times New Roman" w:eastAsia="Times New Roman" w:hAnsi="Times New Roman" w:cs="Times New Roman"/>
          <w:sz w:val="24"/>
          <w:szCs w:val="24"/>
        </w:rPr>
      </w:pPr>
    </w:p>
    <w:p w14:paraId="000000B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C0"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Flourishing in the Flesh by Author Mark Johnson the Journal of Philosophy and Human Flourishing, p.49, 2023</w:t>
      </w:r>
    </w:p>
    <w:p w14:paraId="000000C1" w14:textId="77777777" w:rsidR="00AA6E27" w:rsidRDefault="00AA6E27">
      <w:pPr>
        <w:spacing w:line="240" w:lineRule="auto"/>
        <w:rPr>
          <w:rFonts w:ascii="Times New Roman" w:eastAsia="Times New Roman" w:hAnsi="Times New Roman" w:cs="Times New Roman"/>
          <w:sz w:val="24"/>
          <w:szCs w:val="24"/>
        </w:rPr>
      </w:pPr>
    </w:p>
    <w:p w14:paraId="000000C2"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Social Reforms, Religion 7 Society Integration Models, Christianity's Influence on Society.</w:t>
      </w:r>
    </w:p>
    <w:p w14:paraId="000000C3" w14:textId="77777777" w:rsidR="00AA6E27" w:rsidRDefault="00AA6E27">
      <w:pPr>
        <w:spacing w:line="240" w:lineRule="auto"/>
        <w:rPr>
          <w:rFonts w:ascii="Times New Roman" w:eastAsia="Times New Roman" w:hAnsi="Times New Roman" w:cs="Times New Roman"/>
          <w:sz w:val="20"/>
          <w:szCs w:val="20"/>
        </w:rPr>
      </w:pPr>
    </w:p>
    <w:p w14:paraId="000000C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Additive/Variant Analysis:</w:t>
      </w:r>
      <w:r>
        <w:rPr>
          <w:rFonts w:ascii="Times New Roman" w:eastAsia="Times New Roman" w:hAnsi="Times New Roman" w:cs="Times New Roman"/>
          <w:sz w:val="24"/>
          <w:szCs w:val="24"/>
        </w:rPr>
        <w:t xml:space="preserve"> This quote is additive/variant  to my understanding of human-flourishing as written by the author, reflecting on the human-frame of well-being and fitness for survival. Youth are in in environments that have the mind pretty much focused on survival and not thriving. Intimacy and body type is often woven into the mindset. The best life regulation process for survival is more than physical fitness of the well-being, growth, and flourishing. When the foundation of life convictions is wholly on Christian principles like growth, planting, maturation, and  death. While life regulation is essential for survival, focusing solely on this overlooks the richness of the complexity of our human existence and that includes sexual expression and </w:t>
      </w:r>
      <w:proofErr w:type="gramStart"/>
      <w:r>
        <w:rPr>
          <w:rFonts w:ascii="Times New Roman" w:eastAsia="Times New Roman" w:hAnsi="Times New Roman" w:cs="Times New Roman"/>
          <w:sz w:val="24"/>
          <w:szCs w:val="24"/>
        </w:rPr>
        <w:t>ones</w:t>
      </w:r>
      <w:proofErr w:type="gramEnd"/>
      <w:r>
        <w:rPr>
          <w:rFonts w:ascii="Times New Roman" w:eastAsia="Times New Roman" w:hAnsi="Times New Roman" w:cs="Times New Roman"/>
          <w:sz w:val="24"/>
          <w:szCs w:val="24"/>
        </w:rPr>
        <w:t xml:space="preserve"> desires to receive the attention of embrace and the mystery of the sexual exchange. </w:t>
      </w:r>
      <w:proofErr w:type="gramStart"/>
      <w:r>
        <w:rPr>
          <w:rFonts w:ascii="Times New Roman" w:eastAsia="Times New Roman" w:hAnsi="Times New Roman" w:cs="Times New Roman"/>
          <w:sz w:val="24"/>
          <w:szCs w:val="24"/>
        </w:rPr>
        <w:t>This experiences</w:t>
      </w:r>
      <w:proofErr w:type="gramEnd"/>
      <w:r>
        <w:rPr>
          <w:rFonts w:ascii="Times New Roman" w:eastAsia="Times New Roman" w:hAnsi="Times New Roman" w:cs="Times New Roman"/>
          <w:sz w:val="24"/>
          <w:szCs w:val="24"/>
        </w:rPr>
        <w:t xml:space="preserve"> has been distorted and colored as violent and not dynamic as the Lord has given the moments to be only cherished between a man and women who are married and committed to Him and themselves alone.  Youth are capable to purse goals, contribute to their communities, have desires and experience fulfillment and joy.  Which must include meeting basic needs and nurturing aspects of life in marriage for fulfillment must remain the emphasis. </w:t>
      </w:r>
      <w:r>
        <w:rPr>
          <w:rFonts w:ascii="Times New Roman" w:eastAsia="Times New Roman" w:hAnsi="Times New Roman" w:cs="Times New Roman"/>
          <w:sz w:val="24"/>
          <w:szCs w:val="24"/>
        </w:rPr>
        <w:lastRenderedPageBreak/>
        <w:t xml:space="preserve">Not only for being whole in Christ but for the stability of the mind to be contributing to the larger grand scheme of generations. </w:t>
      </w:r>
    </w:p>
    <w:p w14:paraId="000000C5" w14:textId="77777777" w:rsidR="00AA6E27" w:rsidRDefault="00AA6E27">
      <w:pPr>
        <w:spacing w:line="240" w:lineRule="auto"/>
        <w:rPr>
          <w:rFonts w:ascii="Times New Roman" w:eastAsia="Times New Roman" w:hAnsi="Times New Roman" w:cs="Times New Roman"/>
          <w:sz w:val="24"/>
          <w:szCs w:val="24"/>
        </w:rPr>
      </w:pPr>
    </w:p>
    <w:p w14:paraId="000000C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investigation of the authors findings is </w:t>
      </w:r>
      <w:proofErr w:type="gramStart"/>
      <w:r>
        <w:rPr>
          <w:rFonts w:ascii="Times New Roman" w:eastAsia="Times New Roman" w:hAnsi="Times New Roman" w:cs="Times New Roman"/>
          <w:sz w:val="24"/>
          <w:szCs w:val="24"/>
        </w:rPr>
        <w:t>definitely an</w:t>
      </w:r>
      <w:proofErr w:type="gramEnd"/>
      <w:r>
        <w:rPr>
          <w:rFonts w:ascii="Times New Roman" w:eastAsia="Times New Roman" w:hAnsi="Times New Roman" w:cs="Times New Roman"/>
          <w:sz w:val="24"/>
          <w:szCs w:val="24"/>
        </w:rPr>
        <w:t xml:space="preserve"> interpretation of principles and one’s historic perspective. This quote reminds me of when I was enjoying my time in the Atlantic Ocean off the Florida coastline. That day I recall jumping waves. To jump the waves, one must leap up into the crest of the wave. The experience would be as I leaped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I would also bob down into water waves and feel the shore line under my feet. I continued to do this several times and then I stopped feeling the shoreline and noticed I was very far from the shore. The thoughts in my mind were not only could I survive swimming back to shore but additionally how fit was I to endure swimming against the tide so I could eventually not drift further out into the ocean. I had to review my bodily conditions and wager if I was ready for survival at that crucial </w:t>
      </w:r>
      <w:proofErr w:type="spellStart"/>
      <w:r>
        <w:rPr>
          <w:rFonts w:ascii="Times New Roman" w:eastAsia="Times New Roman" w:hAnsi="Times New Roman" w:cs="Times New Roman"/>
          <w:sz w:val="24"/>
          <w:szCs w:val="24"/>
        </w:rPr>
        <w:t>moment.Youth</w:t>
      </w:r>
      <w:proofErr w:type="spellEnd"/>
      <w:r>
        <w:rPr>
          <w:rFonts w:ascii="Times New Roman" w:eastAsia="Times New Roman" w:hAnsi="Times New Roman" w:cs="Times New Roman"/>
          <w:sz w:val="24"/>
          <w:szCs w:val="24"/>
        </w:rPr>
        <w:t xml:space="preserve"> must become knowledge learners and choose delay of sexual exploration for more reasons that child birth or death disease or even displeasing God. Having a foundation of physical knowledge limited, impacts the mental well-being and ability to make choices with their own bodies be the choice day to day or intimacy with a lover before or after the words of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do’ are expressed, promoting my resilience. I was capable to survive and was fit.</w:t>
      </w:r>
    </w:p>
    <w:p w14:paraId="000000C7" w14:textId="77777777" w:rsidR="00AA6E27" w:rsidRDefault="00AA6E27">
      <w:pPr>
        <w:spacing w:line="240" w:lineRule="auto"/>
        <w:rPr>
          <w:rFonts w:ascii="Times New Roman" w:eastAsia="Times New Roman" w:hAnsi="Times New Roman" w:cs="Times New Roman"/>
          <w:sz w:val="24"/>
          <w:szCs w:val="24"/>
        </w:rPr>
      </w:pPr>
    </w:p>
    <w:p w14:paraId="000000C8" w14:textId="77777777" w:rsidR="00AA6E27" w:rsidRDefault="00AA6E27">
      <w:pPr>
        <w:spacing w:line="240" w:lineRule="auto"/>
        <w:rPr>
          <w:rFonts w:ascii="Times New Roman" w:eastAsia="Times New Roman" w:hAnsi="Times New Roman" w:cs="Times New Roman"/>
          <w:sz w:val="24"/>
          <w:szCs w:val="24"/>
        </w:rPr>
      </w:pPr>
    </w:p>
    <w:p w14:paraId="000000C9" w14:textId="77777777" w:rsidR="00AA6E27" w:rsidRDefault="00AA6E27">
      <w:pPr>
        <w:spacing w:line="240" w:lineRule="auto"/>
        <w:rPr>
          <w:rFonts w:ascii="Times New Roman" w:eastAsia="Times New Roman" w:hAnsi="Times New Roman" w:cs="Times New Roman"/>
          <w:sz w:val="24"/>
          <w:szCs w:val="24"/>
        </w:rPr>
      </w:pPr>
    </w:p>
    <w:p w14:paraId="000000CA" w14:textId="77777777" w:rsidR="00AA6E27" w:rsidRDefault="00AA6E27">
      <w:pPr>
        <w:spacing w:line="240" w:lineRule="auto"/>
        <w:rPr>
          <w:rFonts w:ascii="Times New Roman" w:eastAsia="Times New Roman" w:hAnsi="Times New Roman" w:cs="Times New Roman"/>
          <w:sz w:val="24"/>
          <w:szCs w:val="24"/>
        </w:rPr>
      </w:pPr>
    </w:p>
    <w:p w14:paraId="000000C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Five: </w:t>
      </w:r>
    </w:p>
    <w:p w14:paraId="000000CC" w14:textId="77777777" w:rsidR="00AA6E27" w:rsidRDefault="00AA6E27">
      <w:pPr>
        <w:spacing w:line="240" w:lineRule="auto"/>
        <w:rPr>
          <w:rFonts w:ascii="Times New Roman" w:eastAsia="Times New Roman" w:hAnsi="Times New Roman" w:cs="Times New Roman"/>
          <w:sz w:val="24"/>
          <w:szCs w:val="24"/>
        </w:rPr>
      </w:pPr>
    </w:p>
    <w:p w14:paraId="000000C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6:</w:t>
      </w:r>
    </w:p>
    <w:p w14:paraId="000000CE" w14:textId="77777777" w:rsidR="00AA6E27" w:rsidRDefault="00AA6E27">
      <w:pPr>
        <w:spacing w:line="240" w:lineRule="auto"/>
        <w:rPr>
          <w:rFonts w:ascii="Times New Roman" w:eastAsia="Times New Roman" w:hAnsi="Times New Roman" w:cs="Times New Roman"/>
          <w:sz w:val="24"/>
          <w:szCs w:val="24"/>
        </w:rPr>
      </w:pPr>
    </w:p>
    <w:p w14:paraId="000000C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6:</w:t>
      </w:r>
      <w:r>
        <w:rPr>
          <w:rFonts w:ascii="Times New Roman" w:eastAsia="Times New Roman" w:hAnsi="Times New Roman" w:cs="Times New Roman"/>
          <w:sz w:val="24"/>
          <w:szCs w:val="24"/>
        </w:rPr>
        <w:t xml:space="preserve">  “…sexual education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succeeded, a rush of support for abstinence-only education has taken its place, despite lack of evidence for its effectiveness in delaying teenage sex, preventing the spread of sexually transmitted disease, and promoting contraception usage.” (Fahs) (p. 116-142, 2010)</w:t>
      </w:r>
    </w:p>
    <w:p w14:paraId="000000D0" w14:textId="77777777" w:rsidR="00AA6E27" w:rsidRDefault="00AA6E27">
      <w:pPr>
        <w:spacing w:line="240" w:lineRule="auto"/>
        <w:rPr>
          <w:rFonts w:ascii="Times New Roman" w:eastAsia="Times New Roman" w:hAnsi="Times New Roman" w:cs="Times New Roman"/>
          <w:sz w:val="24"/>
          <w:szCs w:val="24"/>
        </w:rPr>
      </w:pPr>
    </w:p>
    <w:p w14:paraId="000000D1" w14:textId="77777777" w:rsidR="00AA6E27"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Cite Article:</w:t>
      </w:r>
    </w:p>
    <w:p w14:paraId="000000D2" w14:textId="77777777" w:rsidR="00AA6E27"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Daddy’s little girls: On the perils of chastity, purity balls, and ritualized abstinence. Frontiers: A Journal of Women Studies 31 (3). 116-142, 2010</w:t>
      </w:r>
    </w:p>
    <w:p w14:paraId="000000D3" w14:textId="77777777" w:rsidR="00AA6E27" w:rsidRDefault="00AA6E27">
      <w:pPr>
        <w:spacing w:line="240" w:lineRule="auto"/>
        <w:rPr>
          <w:rFonts w:ascii="Times New Roman" w:eastAsia="Times New Roman" w:hAnsi="Times New Roman" w:cs="Times New Roman"/>
        </w:rPr>
      </w:pPr>
    </w:p>
    <w:p w14:paraId="000000D4"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Historical Ch</w:t>
      </w:r>
      <w:r>
        <w:rPr>
          <w:rFonts w:ascii="Times New Roman" w:eastAsia="Times New Roman" w:hAnsi="Times New Roman" w:cs="Times New Roman"/>
          <w:sz w:val="20"/>
          <w:szCs w:val="20"/>
        </w:rPr>
        <w:t>ristianity's Influence on Society, and Methodologies.</w:t>
      </w:r>
    </w:p>
    <w:p w14:paraId="000000D5" w14:textId="77777777" w:rsidR="00AA6E27" w:rsidRDefault="00AA6E27">
      <w:pPr>
        <w:spacing w:line="240" w:lineRule="auto"/>
        <w:rPr>
          <w:rFonts w:ascii="Times New Roman" w:eastAsia="Times New Roman" w:hAnsi="Times New Roman" w:cs="Times New Roman"/>
          <w:sz w:val="24"/>
          <w:szCs w:val="24"/>
        </w:rPr>
      </w:pPr>
    </w:p>
    <w:p w14:paraId="000000D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Variant/Additive Analysis:</w:t>
      </w:r>
      <w:r>
        <w:rPr>
          <w:rFonts w:ascii="Times New Roman" w:eastAsia="Times New Roman" w:hAnsi="Times New Roman" w:cs="Times New Roman"/>
          <w:sz w:val="24"/>
          <w:szCs w:val="24"/>
        </w:rPr>
        <w:t xml:space="preserve"> This quote is additive/variant to my understanding of abstinence-only education. The education toward keeping our bodies whole and maintained for effective life and living and sexual wholeness and solid-worth living is a narrative every youth must adapt if they are going to be successful with sexual purity in and out of relationships, especially after ‘</w:t>
      </w:r>
      <w:proofErr w:type="spellStart"/>
      <w:r>
        <w:rPr>
          <w:rFonts w:ascii="Times New Roman" w:eastAsia="Times New Roman" w:hAnsi="Times New Roman" w:cs="Times New Roman"/>
          <w:sz w:val="24"/>
          <w:szCs w:val="24"/>
        </w:rPr>
        <w:t>ido</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core of Christian faith is about relationship with God, with each inspired scripture teaching us to believe and to be a thread of an intimate link with the one true God of the universe.</w:t>
      </w:r>
    </w:p>
    <w:p w14:paraId="000000D7" w14:textId="77777777" w:rsidR="00AA6E27" w:rsidRDefault="00AA6E27">
      <w:pPr>
        <w:spacing w:line="240" w:lineRule="auto"/>
        <w:rPr>
          <w:rFonts w:ascii="Times New Roman" w:eastAsia="Times New Roman" w:hAnsi="Times New Roman" w:cs="Times New Roman"/>
          <w:sz w:val="24"/>
          <w:szCs w:val="24"/>
        </w:rPr>
      </w:pPr>
    </w:p>
    <w:p w14:paraId="000000D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Contextualization:</w:t>
      </w:r>
      <w:r>
        <w:rPr>
          <w:rFonts w:ascii="Times New Roman" w:eastAsia="Times New Roman" w:hAnsi="Times New Roman" w:cs="Times New Roman"/>
          <w:sz w:val="24"/>
          <w:szCs w:val="24"/>
        </w:rPr>
        <w:t xml:space="preserve"> The authors research concludes that  as a clash with seminal author Ward, who shared that the knowledge-learner must aim for a redemptive-ethical transformation of social problems as the youth are learning the world so they can change the world. I agree to some extent as Dr. Ward points out also in (Fig.1), that the use of interdisciplinary research must be used to promote social change by addressing real world problems and opportunities (Ward 2009) Although the quote do not clearly state that boys and girls who are knowledgeable about best and better choices for their personal health, I know that I was blessed for the long run outcome due to being knowledgeable. As Dr. Ward states on page 33 of the Journal article penned in Journal of Interdisciplinary studies, “curiosity is one of the reasons the young learn quickly; alas I can diminish with life experience and </w:t>
      </w:r>
      <w:proofErr w:type="spellStart"/>
      <w:r>
        <w:rPr>
          <w:rFonts w:ascii="Times New Roman" w:eastAsia="Times New Roman" w:hAnsi="Times New Roman" w:cs="Times New Roman"/>
          <w:sz w:val="24"/>
          <w:szCs w:val="24"/>
        </w:rPr>
        <w:t>settingly</w:t>
      </w:r>
      <w:proofErr w:type="spellEnd"/>
      <w:r>
        <w:rPr>
          <w:rFonts w:ascii="Times New Roman" w:eastAsia="Times New Roman" w:hAnsi="Times New Roman" w:cs="Times New Roman"/>
          <w:sz w:val="24"/>
          <w:szCs w:val="24"/>
        </w:rPr>
        <w:t xml:space="preserve"> habits.” In the life of the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I believe it is not too complicated and a child can grasp Christ’s relational Joy as a true savior of </w:t>
      </w:r>
      <w:proofErr w:type="spellStart"/>
      <w:r>
        <w:rPr>
          <w:rFonts w:ascii="Times New Roman" w:eastAsia="Times New Roman" w:hAnsi="Times New Roman" w:cs="Times New Roman"/>
          <w:sz w:val="24"/>
          <w:szCs w:val="24"/>
        </w:rPr>
        <w:t>teh</w:t>
      </w:r>
      <w:proofErr w:type="spellEnd"/>
      <w:r>
        <w:rPr>
          <w:rFonts w:ascii="Times New Roman" w:eastAsia="Times New Roman" w:hAnsi="Times New Roman" w:cs="Times New Roman"/>
          <w:sz w:val="24"/>
          <w:szCs w:val="24"/>
        </w:rPr>
        <w:t xml:space="preserve"> world and when share with and when modeled I believe the youth will grasp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eternal relationship with God and make choices on conviction and not preferences.</w:t>
      </w:r>
    </w:p>
    <w:p w14:paraId="000000D9" w14:textId="77777777" w:rsidR="00AA6E27" w:rsidRDefault="00AA6E27">
      <w:pPr>
        <w:spacing w:line="240" w:lineRule="auto"/>
        <w:rPr>
          <w:rFonts w:ascii="Times New Roman" w:eastAsia="Times New Roman" w:hAnsi="Times New Roman" w:cs="Times New Roman"/>
          <w:sz w:val="21"/>
          <w:szCs w:val="21"/>
        </w:rPr>
      </w:pPr>
    </w:p>
    <w:p w14:paraId="000000DA" w14:textId="77777777" w:rsidR="00AA6E27" w:rsidRDefault="00AA6E27">
      <w:pPr>
        <w:spacing w:line="240" w:lineRule="auto"/>
        <w:rPr>
          <w:rFonts w:ascii="Times New Roman" w:eastAsia="Times New Roman" w:hAnsi="Times New Roman" w:cs="Times New Roman"/>
          <w:sz w:val="21"/>
          <w:szCs w:val="21"/>
        </w:rPr>
      </w:pPr>
    </w:p>
    <w:p w14:paraId="000000D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Six: </w:t>
      </w:r>
    </w:p>
    <w:p w14:paraId="000000DC" w14:textId="77777777" w:rsidR="00AA6E27" w:rsidRDefault="00AA6E27">
      <w:pPr>
        <w:spacing w:line="240" w:lineRule="auto"/>
        <w:rPr>
          <w:rFonts w:ascii="Times New Roman" w:eastAsia="Times New Roman" w:hAnsi="Times New Roman" w:cs="Times New Roman"/>
          <w:sz w:val="24"/>
          <w:szCs w:val="24"/>
        </w:rPr>
      </w:pPr>
    </w:p>
    <w:p w14:paraId="000000D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7:</w:t>
      </w:r>
    </w:p>
    <w:p w14:paraId="000000DE" w14:textId="77777777" w:rsidR="00AA6E27" w:rsidRDefault="00AA6E27">
      <w:pPr>
        <w:spacing w:line="240" w:lineRule="auto"/>
        <w:rPr>
          <w:rFonts w:ascii="Times New Roman" w:eastAsia="Times New Roman" w:hAnsi="Times New Roman" w:cs="Times New Roman"/>
          <w:sz w:val="24"/>
          <w:szCs w:val="24"/>
        </w:rPr>
      </w:pPr>
    </w:p>
    <w:p w14:paraId="000000DF"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7:</w:t>
      </w:r>
      <w:r>
        <w:rPr>
          <w:rFonts w:ascii="Times New Roman" w:eastAsia="Times New Roman" w:hAnsi="Times New Roman" w:cs="Times New Roman"/>
          <w:sz w:val="24"/>
          <w:szCs w:val="24"/>
        </w:rPr>
        <w:t xml:space="preserve">  </w:t>
      </w:r>
      <w:r>
        <w:rPr>
          <w:rFonts w:ascii="Calibri" w:eastAsia="Calibri" w:hAnsi="Calibri" w:cs="Calibri"/>
          <w:sz w:val="24"/>
          <w:szCs w:val="24"/>
        </w:rPr>
        <w:t xml:space="preserve">“….Addressing the negatives of existence, the explanatory premise of </w:t>
      </w:r>
      <w:proofErr w:type="gramStart"/>
      <w:r>
        <w:rPr>
          <w:rFonts w:ascii="Calibri" w:eastAsia="Calibri" w:hAnsi="Calibri" w:cs="Calibri"/>
          <w:sz w:val="24"/>
          <w:szCs w:val="24"/>
        </w:rPr>
        <w:t>the a</w:t>
      </w:r>
      <w:proofErr w:type="gramEnd"/>
      <w:r>
        <w:rPr>
          <w:rFonts w:ascii="Calibri" w:eastAsia="Calibri" w:hAnsi="Calibri" w:cs="Calibri"/>
          <w:sz w:val="24"/>
          <w:szCs w:val="24"/>
        </w:rPr>
        <w:t xml:space="preserve"> fallen world provided the impetus for social reform movements that protected the sanctity of life, reformed sexual morality, advanced the dignity and rights of women, developed charity and help for the poor, created hospitals and health care, abolished slavery, and promoted liberty, justice, and economic . ” (Ward (p. 35)</w:t>
      </w:r>
    </w:p>
    <w:p w14:paraId="000000E0" w14:textId="77777777" w:rsidR="00AA6E27" w:rsidRDefault="00AA6E27">
      <w:pPr>
        <w:spacing w:line="240" w:lineRule="auto"/>
        <w:rPr>
          <w:rFonts w:ascii="Times New Roman" w:eastAsia="Times New Roman" w:hAnsi="Times New Roman" w:cs="Times New Roman"/>
          <w:sz w:val="24"/>
          <w:szCs w:val="24"/>
        </w:rPr>
      </w:pPr>
    </w:p>
    <w:p w14:paraId="000000E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Cite Article:</w:t>
      </w:r>
    </w:p>
    <w:p w14:paraId="000000E2"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Ward, D. (2014). Interdisciplinary Faith - Learning Integration for Social Change. Journal of Interdisciplinary Studies</w:t>
      </w:r>
      <w:r>
        <w:rPr>
          <w:rFonts w:ascii="Times New Roman" w:eastAsia="Times New Roman" w:hAnsi="Times New Roman" w:cs="Times New Roman"/>
          <w:i/>
          <w:sz w:val="24"/>
          <w:szCs w:val="24"/>
        </w:rPr>
        <w:t xml:space="preserve">, 2014: 26, ½; Research Library pg. 29. 35-43. </w:t>
      </w:r>
    </w:p>
    <w:p w14:paraId="000000E3" w14:textId="77777777" w:rsidR="00AA6E27" w:rsidRDefault="00AA6E27">
      <w:pPr>
        <w:spacing w:line="240" w:lineRule="auto"/>
        <w:rPr>
          <w:rFonts w:ascii="Times New Roman" w:eastAsia="Times New Roman" w:hAnsi="Times New Roman" w:cs="Times New Roman"/>
          <w:sz w:val="24"/>
          <w:szCs w:val="24"/>
        </w:rPr>
      </w:pPr>
    </w:p>
    <w:p w14:paraId="000000E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Worldview Literacy in Research.</w:t>
      </w:r>
    </w:p>
    <w:p w14:paraId="000000E5" w14:textId="77777777" w:rsidR="00AA6E27" w:rsidRDefault="00AA6E27">
      <w:pPr>
        <w:spacing w:line="240" w:lineRule="auto"/>
        <w:rPr>
          <w:rFonts w:ascii="Times New Roman" w:eastAsia="Times New Roman" w:hAnsi="Times New Roman" w:cs="Times New Roman"/>
          <w:sz w:val="24"/>
          <w:szCs w:val="24"/>
        </w:rPr>
      </w:pPr>
    </w:p>
    <w:p w14:paraId="000000E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 Analysis:</w:t>
      </w:r>
      <w:r>
        <w:rPr>
          <w:rFonts w:ascii="Times New Roman" w:eastAsia="Times New Roman" w:hAnsi="Times New Roman" w:cs="Times New Roman"/>
          <w:sz w:val="24"/>
          <w:szCs w:val="24"/>
        </w:rPr>
        <w:t xml:space="preserve"> This quote is variant/additive to my understanding of “lived religion” although the author has argued of the still wider scope, the aspect that states the fallen world provides the impetus for social reform to include the abolished slavery is variant to my understanding. The nation and youth unlearned and a slave to feelings and not convictions will remain enslaved. And due to this inability to reason due to impacts to the cerebellum (the reasoning center of the mind) the generations will return to slavery economically and be far worse than the property capital of the African diaspora, originally categorized and dispersed throughout the world as labor-force.</w:t>
      </w:r>
    </w:p>
    <w:p w14:paraId="000000E7" w14:textId="77777777" w:rsidR="00AA6E27" w:rsidRDefault="00AA6E27">
      <w:pPr>
        <w:spacing w:line="240" w:lineRule="auto"/>
        <w:rPr>
          <w:rFonts w:ascii="Times New Roman" w:eastAsia="Times New Roman" w:hAnsi="Times New Roman" w:cs="Times New Roman"/>
          <w:sz w:val="24"/>
          <w:szCs w:val="24"/>
        </w:rPr>
      </w:pPr>
    </w:p>
    <w:p w14:paraId="000000E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1896 Bible speaks practices, symbols and myths. The layout of the requirement limits the powerful significance of Truth and Faith making the repetitious practices that become religious traditions.  The four that come to mind are the Health Lifestyle, Cross, the Creation and Baptism. The Cross of Christ is a symbol that many identify with and display. The Cross is a representation of the sacrifice to death that  was the response for the great controversy </w:t>
      </w:r>
      <w:r>
        <w:rPr>
          <w:rFonts w:ascii="Times New Roman" w:eastAsia="Times New Roman" w:hAnsi="Times New Roman" w:cs="Times New Roman"/>
          <w:sz w:val="24"/>
          <w:szCs w:val="24"/>
        </w:rPr>
        <w:lastRenderedPageBreak/>
        <w:t xml:space="preserve">for salvation and humanity sins. Creation and The Flood  is perceived as a myth, although globally dynasty and the earth reflect impacts of both. God spoke the worlds into existence and then He rested as an example for man Adam that He created, to work and rest from work, the seventh day </w:t>
      </w:r>
      <w:r>
        <w:rPr>
          <w:rFonts w:ascii="Times New Roman" w:eastAsia="Times New Roman" w:hAnsi="Times New Roman" w:cs="Times New Roman"/>
        </w:rPr>
        <w:t xml:space="preserve">Sabbath. Then the Baptism is the practice and a symbol of when one yields to Holy Ghost principles and love charter of the 10 Commandments. The symbols, myths and rituals serve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extraordinary role  and source of definition for inspiration and guidance, but layout limits. These three may or may not enrich understanding or faith and very well offer a false front to </w:t>
      </w:r>
      <w:proofErr w:type="gramStart"/>
      <w:r>
        <w:rPr>
          <w:rFonts w:ascii="Times New Roman" w:eastAsia="Times New Roman" w:hAnsi="Times New Roman" w:cs="Times New Roman"/>
        </w:rPr>
        <w:t>ones</w:t>
      </w:r>
      <w:proofErr w:type="gramEnd"/>
      <w:r>
        <w:rPr>
          <w:rFonts w:ascii="Times New Roman" w:eastAsia="Times New Roman" w:hAnsi="Times New Roman" w:cs="Times New Roman"/>
        </w:rPr>
        <w:t xml:space="preserve"> deeper connection and community. The Scriptures Inspired Word of God alone are infallibly enough. In the area of Healthful living, I practice what the Bible shares many layers from inception concerning our health of choices and menu to avoid the great controversy. Connection between Body Spirit, Stewardship, until humanity as a whole start to Honoring God, the addressing of negatives to solutions I believe will remain limited, this is why youth must be taught and exposed to women and men who have embraced faith living. I have learned from my experiences and trusting in the promises from the 66 books of the KJV to become and are remained my roots, and the holy spirit and now my prior days and today lived-experienced.  I was impacted with failing health and God healed me. I believe the pre-health choices </w:t>
      </w:r>
      <w:proofErr w:type="gramStart"/>
      <w:r>
        <w:rPr>
          <w:rFonts w:ascii="Times New Roman" w:eastAsia="Times New Roman" w:hAnsi="Times New Roman" w:cs="Times New Roman"/>
        </w:rPr>
        <w:t>actually supported</w:t>
      </w:r>
      <w:proofErr w:type="gramEnd"/>
      <w:r>
        <w:rPr>
          <w:rFonts w:ascii="Times New Roman" w:eastAsia="Times New Roman" w:hAnsi="Times New Roman" w:cs="Times New Roman"/>
        </w:rPr>
        <w:t xml:space="preserve"> my speedy health-cure. In this way I appreciate my faith. The Bible guides on health from Genesis and reflects holistic well-being for individuals and communities. All must appreciate interconnectivity with spiritual, emotional, and relational aspects of the lived-religion experience.</w:t>
      </w:r>
    </w:p>
    <w:p w14:paraId="000000E9" w14:textId="77777777" w:rsidR="00AA6E27" w:rsidRDefault="00AA6E27">
      <w:pPr>
        <w:spacing w:line="240" w:lineRule="auto"/>
        <w:rPr>
          <w:rFonts w:ascii="Times New Roman" w:eastAsia="Times New Roman" w:hAnsi="Times New Roman" w:cs="Times New Roman"/>
          <w:sz w:val="24"/>
          <w:szCs w:val="24"/>
        </w:rPr>
      </w:pPr>
    </w:p>
    <w:p w14:paraId="000000EA" w14:textId="77777777" w:rsidR="00AA6E27" w:rsidRDefault="00AA6E27">
      <w:pPr>
        <w:spacing w:line="240" w:lineRule="auto"/>
        <w:rPr>
          <w:rFonts w:ascii="Times New Roman" w:eastAsia="Times New Roman" w:hAnsi="Times New Roman" w:cs="Times New Roman"/>
          <w:sz w:val="24"/>
          <w:szCs w:val="24"/>
        </w:rPr>
      </w:pPr>
    </w:p>
    <w:p w14:paraId="000000EB" w14:textId="77777777" w:rsidR="00AA6E27" w:rsidRDefault="00AA6E27">
      <w:pPr>
        <w:spacing w:line="240" w:lineRule="auto"/>
        <w:rPr>
          <w:rFonts w:ascii="Times New Roman" w:eastAsia="Times New Roman" w:hAnsi="Times New Roman" w:cs="Times New Roman"/>
          <w:sz w:val="24"/>
          <w:szCs w:val="24"/>
        </w:rPr>
      </w:pPr>
    </w:p>
    <w:p w14:paraId="000000EC" w14:textId="77777777" w:rsidR="00AA6E27" w:rsidRDefault="00AA6E27">
      <w:pPr>
        <w:spacing w:line="240" w:lineRule="auto"/>
        <w:rPr>
          <w:rFonts w:ascii="Times New Roman" w:eastAsia="Times New Roman" w:hAnsi="Times New Roman" w:cs="Times New Roman"/>
          <w:sz w:val="24"/>
          <w:szCs w:val="24"/>
        </w:rPr>
      </w:pPr>
    </w:p>
    <w:p w14:paraId="000000ED" w14:textId="77777777" w:rsidR="00AA6E27" w:rsidRDefault="00AA6E27">
      <w:pPr>
        <w:spacing w:line="240" w:lineRule="auto"/>
        <w:rPr>
          <w:rFonts w:ascii="Times New Roman" w:eastAsia="Times New Roman" w:hAnsi="Times New Roman" w:cs="Times New Roman"/>
          <w:sz w:val="24"/>
          <w:szCs w:val="24"/>
        </w:rPr>
      </w:pPr>
    </w:p>
    <w:p w14:paraId="000000EE" w14:textId="77777777" w:rsidR="00AA6E27" w:rsidRDefault="00AA6E27">
      <w:pPr>
        <w:spacing w:line="240" w:lineRule="auto"/>
        <w:rPr>
          <w:rFonts w:ascii="Times New Roman" w:eastAsia="Times New Roman" w:hAnsi="Times New Roman" w:cs="Times New Roman"/>
          <w:sz w:val="24"/>
          <w:szCs w:val="24"/>
        </w:rPr>
      </w:pPr>
    </w:p>
    <w:p w14:paraId="000000EF" w14:textId="77777777" w:rsidR="00AA6E27" w:rsidRDefault="00AA6E27">
      <w:pPr>
        <w:spacing w:line="240" w:lineRule="auto"/>
        <w:rPr>
          <w:rFonts w:ascii="Times New Roman" w:eastAsia="Times New Roman" w:hAnsi="Times New Roman" w:cs="Times New Roman"/>
          <w:sz w:val="24"/>
          <w:szCs w:val="24"/>
        </w:rPr>
      </w:pPr>
    </w:p>
    <w:p w14:paraId="000000F0" w14:textId="77777777" w:rsidR="00AA6E27" w:rsidRDefault="00AA6E27">
      <w:pPr>
        <w:spacing w:line="240" w:lineRule="auto"/>
        <w:rPr>
          <w:rFonts w:ascii="Times New Roman" w:eastAsia="Times New Roman" w:hAnsi="Times New Roman" w:cs="Times New Roman"/>
          <w:sz w:val="24"/>
          <w:szCs w:val="24"/>
        </w:rPr>
      </w:pPr>
    </w:p>
    <w:p w14:paraId="000000F1" w14:textId="77777777" w:rsidR="00AA6E27" w:rsidRDefault="00AA6E27">
      <w:pPr>
        <w:spacing w:line="240" w:lineRule="auto"/>
        <w:rPr>
          <w:rFonts w:ascii="Times New Roman" w:eastAsia="Times New Roman" w:hAnsi="Times New Roman" w:cs="Times New Roman"/>
          <w:sz w:val="24"/>
          <w:szCs w:val="24"/>
        </w:rPr>
      </w:pPr>
    </w:p>
    <w:p w14:paraId="000000F2" w14:textId="77777777" w:rsidR="00AA6E27" w:rsidRDefault="00AA6E27">
      <w:pPr>
        <w:spacing w:line="240" w:lineRule="auto"/>
        <w:rPr>
          <w:rFonts w:ascii="Times New Roman" w:eastAsia="Times New Roman" w:hAnsi="Times New Roman" w:cs="Times New Roman"/>
          <w:sz w:val="24"/>
          <w:szCs w:val="24"/>
        </w:rPr>
      </w:pPr>
    </w:p>
    <w:p w14:paraId="000000F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Seven: </w:t>
      </w:r>
    </w:p>
    <w:p w14:paraId="000000F4" w14:textId="77777777" w:rsidR="00AA6E27" w:rsidRDefault="00AA6E27">
      <w:pPr>
        <w:spacing w:line="240" w:lineRule="auto"/>
        <w:rPr>
          <w:rFonts w:ascii="Times New Roman" w:eastAsia="Times New Roman" w:hAnsi="Times New Roman" w:cs="Times New Roman"/>
          <w:sz w:val="24"/>
          <w:szCs w:val="24"/>
        </w:rPr>
      </w:pPr>
    </w:p>
    <w:p w14:paraId="000000F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8:</w:t>
      </w:r>
    </w:p>
    <w:p w14:paraId="000000F6" w14:textId="77777777" w:rsidR="00AA6E27" w:rsidRDefault="00AA6E27">
      <w:pPr>
        <w:spacing w:line="240" w:lineRule="auto"/>
        <w:rPr>
          <w:rFonts w:ascii="Times New Roman" w:eastAsia="Times New Roman" w:hAnsi="Times New Roman" w:cs="Times New Roman"/>
          <w:sz w:val="24"/>
          <w:szCs w:val="24"/>
        </w:rPr>
      </w:pPr>
    </w:p>
    <w:p w14:paraId="000000F7"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8:</w:t>
      </w:r>
      <w:r>
        <w:rPr>
          <w:rFonts w:ascii="Times New Roman" w:eastAsia="Times New Roman" w:hAnsi="Times New Roman" w:cs="Times New Roman"/>
          <w:sz w:val="24"/>
          <w:szCs w:val="24"/>
        </w:rPr>
        <w:t xml:space="preserve">  </w:t>
      </w:r>
      <w:r>
        <w:rPr>
          <w:rFonts w:ascii="Calibri" w:eastAsia="Calibri" w:hAnsi="Calibri" w:cs="Calibri"/>
          <w:sz w:val="24"/>
          <w:szCs w:val="24"/>
        </w:rPr>
        <w:t>“Such a call in service to God and man should lead to truth, not bias”.</w:t>
      </w:r>
    </w:p>
    <w:p w14:paraId="000000F8" w14:textId="77777777" w:rsidR="00AA6E27" w:rsidRDefault="00AA6E27">
      <w:pPr>
        <w:spacing w:line="240" w:lineRule="auto"/>
        <w:rPr>
          <w:rFonts w:ascii="Calibri" w:eastAsia="Calibri" w:hAnsi="Calibri" w:cs="Calibri"/>
          <w:sz w:val="24"/>
          <w:szCs w:val="24"/>
        </w:rPr>
      </w:pPr>
    </w:p>
    <w:p w14:paraId="000000F9"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sz w:val="24"/>
          <w:szCs w:val="24"/>
        </w:rPr>
        <w:t>Lineman, B. (2017). Method in Theology: Volume 14 (Vol14). University Toronto Press.</w:t>
      </w:r>
    </w:p>
    <w:p w14:paraId="000000FA" w14:textId="77777777" w:rsidR="00AA6E27" w:rsidRDefault="00AA6E27">
      <w:pPr>
        <w:spacing w:line="240" w:lineRule="auto"/>
        <w:rPr>
          <w:rFonts w:ascii="Times New Roman" w:eastAsia="Times New Roman" w:hAnsi="Times New Roman" w:cs="Times New Roman"/>
          <w:b/>
          <w:sz w:val="24"/>
          <w:szCs w:val="24"/>
        </w:rPr>
      </w:pPr>
    </w:p>
    <w:p w14:paraId="000000F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Methodology.</w:t>
      </w:r>
    </w:p>
    <w:p w14:paraId="000000FC" w14:textId="77777777" w:rsidR="00AA6E27" w:rsidRDefault="00AA6E27">
      <w:pPr>
        <w:spacing w:line="240" w:lineRule="auto"/>
        <w:rPr>
          <w:rFonts w:ascii="Times New Roman" w:eastAsia="Times New Roman" w:hAnsi="Times New Roman" w:cs="Times New Roman"/>
          <w:sz w:val="24"/>
          <w:szCs w:val="24"/>
        </w:rPr>
      </w:pPr>
    </w:p>
    <w:p w14:paraId="000000F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 Analysis:</w:t>
      </w:r>
      <w:r>
        <w:rPr>
          <w:rFonts w:ascii="Times New Roman" w:eastAsia="Times New Roman" w:hAnsi="Times New Roman" w:cs="Times New Roman"/>
          <w:sz w:val="24"/>
          <w:szCs w:val="24"/>
        </w:rPr>
        <w:t xml:space="preserve"> This quote is variant to my understanding of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use of transcendental which is coincident with a notable part of what has been considered philosophy , but is not any philosophy or all philosophy. It is the heightening of consciousness that brings the light to our conscious and intentional operations and their y leaders to the answer to three questions: what Ami doing when I am </w:t>
      </w:r>
      <w:proofErr w:type="spellStart"/>
      <w:r>
        <w:rPr>
          <w:rFonts w:ascii="Times New Roman" w:eastAsia="Times New Roman" w:hAnsi="Times New Roman" w:cs="Times New Roman"/>
          <w:sz w:val="24"/>
          <w:szCs w:val="24"/>
        </w:rPr>
        <w:t>knowin</w:t>
      </w:r>
      <w:proofErr w:type="spellEnd"/>
      <w:r>
        <w:rPr>
          <w:rFonts w:ascii="Times New Roman" w:eastAsia="Times New Roman" w:hAnsi="Times New Roman" w:cs="Times New Roman"/>
          <w:sz w:val="24"/>
          <w:szCs w:val="24"/>
        </w:rPr>
        <w:t>? Why is doing that knowing? What do I know when I do it?</w:t>
      </w:r>
    </w:p>
    <w:p w14:paraId="000000FE" w14:textId="77777777" w:rsidR="00AA6E27" w:rsidRDefault="00AA6E27">
      <w:pPr>
        <w:spacing w:line="240" w:lineRule="auto"/>
        <w:rPr>
          <w:rFonts w:ascii="Times New Roman" w:eastAsia="Times New Roman" w:hAnsi="Times New Roman" w:cs="Times New Roman"/>
          <w:sz w:val="24"/>
          <w:szCs w:val="24"/>
        </w:rPr>
      </w:pPr>
    </w:p>
    <w:p w14:paraId="000000F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I believe we are of one humankind. Thus, one human race. Not of a color. But yes, of varied ruddy tint as we see displayed in the grains of rock. However just as the grains of rock and sand exist the formation of spiritualists have been exposed and now flush humanity. To the point that each day the Roman seat of political power has swarmed the globe and earthly </w:t>
      </w:r>
      <w:r>
        <w:rPr>
          <w:rFonts w:ascii="Times New Roman" w:eastAsia="Times New Roman" w:hAnsi="Times New Roman" w:cs="Times New Roman"/>
          <w:sz w:val="24"/>
          <w:szCs w:val="24"/>
        </w:rPr>
        <w:lastRenderedPageBreak/>
        <w:t xml:space="preserve">powers emphasizing “climate impacts.” or Earth Sabbath. I am aware that when the not knowledgeable youth, who is </w:t>
      </w:r>
      <w:proofErr w:type="spellStart"/>
      <w:r>
        <w:rPr>
          <w:rFonts w:ascii="Times New Roman" w:eastAsia="Times New Roman" w:hAnsi="Times New Roman" w:cs="Times New Roman"/>
          <w:sz w:val="24"/>
          <w:szCs w:val="24"/>
        </w:rPr>
        <w:t>sexulaized</w:t>
      </w:r>
      <w:proofErr w:type="spellEnd"/>
      <w:r>
        <w:rPr>
          <w:rFonts w:ascii="Times New Roman" w:eastAsia="Times New Roman" w:hAnsi="Times New Roman" w:cs="Times New Roman"/>
          <w:sz w:val="24"/>
          <w:szCs w:val="24"/>
        </w:rPr>
        <w:t xml:space="preserve"> by the media and a not-spiritual cultural environment and depending on occasion when not prior learned will yield to the indictment and or intimacy of the passionate vote. This vote will be one of novitiate (newcomer) and a layer of witchcraft toward forming an image to the power of self-idolatry and away from Gospel living. Yes, I believe this is all due to past movements, </w:t>
      </w:r>
      <w:proofErr w:type="gramStart"/>
      <w:r>
        <w:rPr>
          <w:rFonts w:ascii="Times New Roman" w:eastAsia="Times New Roman" w:hAnsi="Times New Roman" w:cs="Times New Roman"/>
          <w:sz w:val="24"/>
          <w:szCs w:val="24"/>
        </w:rPr>
        <w:t>stakeholders</w:t>
      </w:r>
      <w:proofErr w:type="gramEnd"/>
      <w:r>
        <w:rPr>
          <w:rFonts w:ascii="Times New Roman" w:eastAsia="Times New Roman" w:hAnsi="Times New Roman" w:cs="Times New Roman"/>
          <w:sz w:val="24"/>
          <w:szCs w:val="24"/>
        </w:rPr>
        <w:t xml:space="preserve"> choices that drowned the future “dead-on-arrival” just as now see with the 2024 movement and the considered popular vote wins, vote 2024, pending. Youth who are not knowledgeable of fruit of the spirit and a better way are therefore, layered with media and music with new thoughts and attitudes to doubt the Bible, God, Christ, and religion. Making sin sex before marriage convictions and stability as no longer valuable. When our youth of 2024 do not understand the basic principles of male and female and have no bottom, they are subject to do or conduct themselves in any unruly way. The cognitive, metaphysics and transcendental and integration of  the heuristic structures all reveal water, matter and spirit with the transcendental method being a part of </w:t>
      </w:r>
      <w:proofErr w:type="spellStart"/>
      <w:r>
        <w:rPr>
          <w:rFonts w:ascii="Times New Roman" w:eastAsia="Times New Roman" w:hAnsi="Times New Roman" w:cs="Times New Roman"/>
          <w:sz w:val="24"/>
          <w:szCs w:val="24"/>
        </w:rPr>
        <w:t>teh</w:t>
      </w:r>
      <w:proofErr w:type="spellEnd"/>
      <w:r>
        <w:rPr>
          <w:rFonts w:ascii="Times New Roman" w:eastAsia="Times New Roman" w:hAnsi="Times New Roman" w:cs="Times New Roman"/>
          <w:sz w:val="24"/>
          <w:szCs w:val="24"/>
        </w:rPr>
        <w:t xml:space="preserve"> theological method. This is theological not religious. This is why the protection of the human-good is not enough for the definition of human or humanity (p. 29)</w:t>
      </w:r>
    </w:p>
    <w:p w14:paraId="00000100" w14:textId="77777777" w:rsidR="00AA6E27" w:rsidRDefault="00AA6E27">
      <w:pPr>
        <w:spacing w:line="240" w:lineRule="auto"/>
        <w:rPr>
          <w:rFonts w:ascii="Times New Roman" w:eastAsia="Times New Roman" w:hAnsi="Times New Roman" w:cs="Times New Roman"/>
          <w:sz w:val="24"/>
          <w:szCs w:val="24"/>
        </w:rPr>
      </w:pPr>
    </w:p>
    <w:p w14:paraId="0000010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Eight: </w:t>
      </w:r>
    </w:p>
    <w:p w14:paraId="00000102" w14:textId="77777777" w:rsidR="00AA6E27" w:rsidRDefault="00AA6E27">
      <w:pPr>
        <w:spacing w:line="240" w:lineRule="auto"/>
        <w:rPr>
          <w:rFonts w:ascii="Times New Roman" w:eastAsia="Times New Roman" w:hAnsi="Times New Roman" w:cs="Times New Roman"/>
          <w:sz w:val="24"/>
          <w:szCs w:val="24"/>
        </w:rPr>
      </w:pPr>
    </w:p>
    <w:p w14:paraId="0000010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9:</w:t>
      </w:r>
    </w:p>
    <w:p w14:paraId="00000104" w14:textId="77777777" w:rsidR="00AA6E27" w:rsidRDefault="00AA6E27">
      <w:pPr>
        <w:spacing w:line="240" w:lineRule="auto"/>
        <w:rPr>
          <w:rFonts w:ascii="Times New Roman" w:eastAsia="Times New Roman" w:hAnsi="Times New Roman" w:cs="Times New Roman"/>
          <w:sz w:val="24"/>
          <w:szCs w:val="24"/>
        </w:rPr>
      </w:pPr>
    </w:p>
    <w:p w14:paraId="0000010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9:</w:t>
      </w:r>
      <w:r>
        <w:rPr>
          <w:rFonts w:ascii="Times New Roman" w:eastAsia="Times New Roman" w:hAnsi="Times New Roman" w:cs="Times New Roman"/>
          <w:sz w:val="24"/>
          <w:szCs w:val="24"/>
        </w:rPr>
        <w:t xml:space="preserve">  “….</w:t>
      </w:r>
      <w:r>
        <w:rPr>
          <w:rFonts w:ascii="Calibri" w:eastAsia="Calibri" w:hAnsi="Calibri" w:cs="Calibri"/>
          <w:sz w:val="24"/>
          <w:szCs w:val="24"/>
        </w:rPr>
        <w:t xml:space="preserve">“It sets off the world of immediacy of the infant against the vastly larger world mediated by earning. Further, it provides a basis for a distinction between lower and higher cultures. The Lower regards a world meditated by meaning, but it lacks control of meaning and so easily indulges in magic and </w:t>
      </w:r>
      <w:proofErr w:type="gramStart"/>
      <w:r>
        <w:rPr>
          <w:rFonts w:ascii="Calibri" w:eastAsia="Calibri" w:hAnsi="Calibri" w:cs="Calibri"/>
          <w:sz w:val="24"/>
          <w:szCs w:val="24"/>
        </w:rPr>
        <w:t>myth..</w:t>
      </w:r>
      <w:proofErr w:type="gramEnd"/>
      <w:r>
        <w:rPr>
          <w:rFonts w:ascii="Times New Roman" w:eastAsia="Times New Roman" w:hAnsi="Times New Roman" w:cs="Times New Roman"/>
          <w:sz w:val="24"/>
          <w:szCs w:val="24"/>
        </w:rPr>
        <w:t xml:space="preserve"> ” (Lonergan, 2017, p. 30). </w:t>
      </w:r>
    </w:p>
    <w:p w14:paraId="00000106" w14:textId="77777777" w:rsidR="00AA6E27" w:rsidRDefault="00AA6E27">
      <w:pPr>
        <w:spacing w:line="240" w:lineRule="auto"/>
        <w:rPr>
          <w:rFonts w:ascii="Times New Roman" w:eastAsia="Times New Roman" w:hAnsi="Times New Roman" w:cs="Times New Roman"/>
          <w:sz w:val="24"/>
          <w:szCs w:val="24"/>
        </w:rPr>
      </w:pPr>
    </w:p>
    <w:p w14:paraId="00000107" w14:textId="77777777" w:rsidR="00AA6E27"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Cite Article: Lonergan, B., (2014). Collected Works of Bernard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Method in Theology</w:t>
      </w:r>
      <w:r>
        <w:rPr>
          <w:rFonts w:ascii="Times New Roman" w:eastAsia="Times New Roman" w:hAnsi="Times New Roman" w:cs="Times New Roman"/>
          <w:i/>
          <w:sz w:val="24"/>
          <w:szCs w:val="24"/>
        </w:rPr>
        <w:t xml:space="preserve"> 2017: The Robert Molotov Collections, pp. 29. 30-43.</w:t>
      </w:r>
    </w:p>
    <w:p w14:paraId="00000108" w14:textId="77777777" w:rsidR="00AA6E27" w:rsidRDefault="00AA6E27">
      <w:pPr>
        <w:spacing w:line="240" w:lineRule="auto"/>
        <w:rPr>
          <w:rFonts w:ascii="Times New Roman" w:eastAsia="Times New Roman" w:hAnsi="Times New Roman" w:cs="Times New Roman"/>
          <w:i/>
          <w:sz w:val="24"/>
          <w:szCs w:val="24"/>
        </w:rPr>
      </w:pPr>
    </w:p>
    <w:p w14:paraId="00000109"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Historical World view, </w:t>
      </w:r>
      <w:r>
        <w:rPr>
          <w:rFonts w:ascii="Times New Roman" w:eastAsia="Times New Roman" w:hAnsi="Times New Roman" w:cs="Times New Roman"/>
          <w:sz w:val="20"/>
          <w:szCs w:val="20"/>
        </w:rPr>
        <w:t>Social Reforms, Religion 7 Society Integration Models, Christianity's Influence on Society, and Methodologies.</w:t>
      </w:r>
    </w:p>
    <w:p w14:paraId="0000010A" w14:textId="77777777" w:rsidR="00AA6E27" w:rsidRDefault="00AA6E27">
      <w:pPr>
        <w:spacing w:line="240" w:lineRule="auto"/>
        <w:rPr>
          <w:rFonts w:ascii="Times New Roman" w:eastAsia="Times New Roman" w:hAnsi="Times New Roman" w:cs="Times New Roman"/>
          <w:sz w:val="24"/>
          <w:szCs w:val="24"/>
        </w:rPr>
      </w:pPr>
    </w:p>
    <w:p w14:paraId="0000010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variant to my understanding of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Jesuit focus is on away from Babylon is Fallen ink the Type and Anti-Type. When systems and method cry safety and peace, then share sudden destruction come. All </w:t>
      </w:r>
      <w:proofErr w:type="spellStart"/>
      <w:r>
        <w:rPr>
          <w:rFonts w:ascii="Times New Roman" w:eastAsia="Times New Roman" w:hAnsi="Times New Roman" w:cs="Times New Roman"/>
          <w:sz w:val="24"/>
          <w:szCs w:val="24"/>
        </w:rPr>
        <w:t>thes</w:t>
      </w:r>
      <w:proofErr w:type="spellEnd"/>
      <w:r>
        <w:rPr>
          <w:rFonts w:ascii="Times New Roman" w:eastAsia="Times New Roman" w:hAnsi="Times New Roman" w:cs="Times New Roman"/>
          <w:sz w:val="24"/>
          <w:szCs w:val="24"/>
        </w:rPr>
        <w:t xml:space="preserve"> centuries, she has glorified herself, and lived deliciously, and applied torment and sorrow. She sayer in her heart, I sit a queen, and am no widow and shall see no sorrow  and the leagues shall come one day. Revelation 17:2,4 says, “What whom the kings of </w:t>
      </w:r>
      <w:proofErr w:type="spellStart"/>
      <w:r>
        <w:rPr>
          <w:rFonts w:ascii="Times New Roman" w:eastAsia="Times New Roman" w:hAnsi="Times New Roman" w:cs="Times New Roman"/>
          <w:sz w:val="24"/>
          <w:szCs w:val="24"/>
        </w:rPr>
        <w:t>teh</w:t>
      </w:r>
      <w:proofErr w:type="spellEnd"/>
      <w:r>
        <w:rPr>
          <w:rFonts w:ascii="Times New Roman" w:eastAsia="Times New Roman" w:hAnsi="Times New Roman" w:cs="Times New Roman"/>
          <w:sz w:val="24"/>
          <w:szCs w:val="24"/>
        </w:rPr>
        <w:t xml:space="preserve"> earth have committed fornication.” </w:t>
      </w:r>
    </w:p>
    <w:p w14:paraId="0000010C" w14:textId="77777777" w:rsidR="00AA6E27" w:rsidRDefault="00AA6E27">
      <w:pPr>
        <w:spacing w:line="240" w:lineRule="auto"/>
        <w:rPr>
          <w:rFonts w:ascii="Times New Roman" w:eastAsia="Times New Roman" w:hAnsi="Times New Roman" w:cs="Times New Roman"/>
          <w:sz w:val="24"/>
          <w:szCs w:val="24"/>
        </w:rPr>
      </w:pPr>
    </w:p>
    <w:p w14:paraId="0000010D"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Within </w:t>
      </w:r>
      <w:r>
        <w:rPr>
          <w:rFonts w:ascii="Calibri" w:eastAsia="Calibri" w:hAnsi="Calibri" w:cs="Calibri"/>
          <w:sz w:val="24"/>
          <w:szCs w:val="24"/>
        </w:rPr>
        <w:t xml:space="preserve">the word of the Lord, Revelation 13:7 “And it was given unto him to make war with the saints, and to overcome them and the power was.” We are not teaching the youth thus smith the Lord thus we are leaving them to trust in the wickedness, and the wisdom and knowledge has perverted thee Isiah 47:10,11 </w:t>
      </w:r>
      <w:proofErr w:type="spellStart"/>
      <w:r>
        <w:rPr>
          <w:rFonts w:ascii="Calibri" w:eastAsia="Calibri" w:hAnsi="Calibri" w:cs="Calibri"/>
          <w:sz w:val="24"/>
          <w:szCs w:val="24"/>
        </w:rPr>
        <w:t>Whe</w:t>
      </w:r>
      <w:proofErr w:type="spellEnd"/>
      <w:r>
        <w:rPr>
          <w:rFonts w:ascii="Calibri" w:eastAsia="Calibri" w:hAnsi="Calibri" w:cs="Calibri"/>
          <w:sz w:val="24"/>
          <w:szCs w:val="24"/>
        </w:rPr>
        <w:t xml:space="preserve"> the youth are made known and are given an opportunity for Christ, and trust the holy Watcher, the evil will come upon them  and the mischief will fall and they shall not be able to up it off and resolution shall come  upon them </w:t>
      </w:r>
      <w:r>
        <w:rPr>
          <w:rFonts w:ascii="Calibri" w:eastAsia="Calibri" w:hAnsi="Calibri" w:cs="Calibri"/>
          <w:sz w:val="24"/>
          <w:szCs w:val="24"/>
        </w:rPr>
        <w:lastRenderedPageBreak/>
        <w:t xml:space="preserve">suddenly. I believe from Gods Holy Inspired Word that God sees the crime, and importantly that prevails in Rome and her daughters. Although it was recently proclaimed the protest is over. There are many who have not bowed to the foolery of the methods and systems of the world, without foundations for destruction and just as </w:t>
      </w:r>
      <w:proofErr w:type="spellStart"/>
      <w:r>
        <w:rPr>
          <w:rFonts w:ascii="Calibri" w:eastAsia="Calibri" w:hAnsi="Calibri" w:cs="Calibri"/>
          <w:sz w:val="24"/>
          <w:szCs w:val="24"/>
        </w:rPr>
        <w:t>Beltashazzar</w:t>
      </w:r>
      <w:proofErr w:type="spellEnd"/>
      <w:r>
        <w:rPr>
          <w:rFonts w:ascii="Calibri" w:eastAsia="Calibri" w:hAnsi="Calibri" w:cs="Calibri"/>
          <w:sz w:val="24"/>
          <w:szCs w:val="24"/>
        </w:rPr>
        <w:t xml:space="preserve"> was </w:t>
      </w:r>
      <w:proofErr w:type="spellStart"/>
      <w:r>
        <w:rPr>
          <w:rFonts w:ascii="Calibri" w:eastAsia="Calibri" w:hAnsi="Calibri" w:cs="Calibri"/>
          <w:sz w:val="24"/>
          <w:szCs w:val="24"/>
        </w:rPr>
        <w:t>non</w:t>
      </w:r>
      <w:proofErr w:type="spellEnd"/>
      <w:r>
        <w:rPr>
          <w:rFonts w:ascii="Calibri" w:eastAsia="Calibri" w:hAnsi="Calibri" w:cs="Calibri"/>
          <w:sz w:val="24"/>
          <w:szCs w:val="24"/>
        </w:rPr>
        <w:t xml:space="preserve"> the wiser of the danger that was waiting under and on top of his walls </w:t>
      </w:r>
      <w:proofErr w:type="spellStart"/>
      <w:r>
        <w:rPr>
          <w:rFonts w:ascii="Calibri" w:eastAsia="Calibri" w:hAnsi="Calibri" w:cs="Calibri"/>
          <w:sz w:val="24"/>
          <w:szCs w:val="24"/>
        </w:rPr>
        <w:t>whil</w:t>
      </w:r>
      <w:proofErr w:type="spellEnd"/>
      <w:r>
        <w:rPr>
          <w:rFonts w:ascii="Calibri" w:eastAsia="Calibri" w:hAnsi="Calibri" w:cs="Calibri"/>
          <w:sz w:val="24"/>
          <w:szCs w:val="24"/>
        </w:rPr>
        <w:t xml:space="preserve"> he partied, in abundant provision, USA’s provisions and securities are near completion of fatal security Rev 18:7 Just like Babylon had important people to perish, I pray that Knowledgeable adults do not stand by and allow the youth to now become informed and allow the sexual intimacy freedoms now reigning to collapse our youth. The shameless intoxication, and the lower impulses and passions now in the ascendancy, the king himself took the lead in the riotous orgy.  Our former King and current Kings are participating in riotous org. And the Bible uses terms to describe it that indicates the symbolic, but public sexual activity at the end of time. And many of the text above mention fornication. Will Jeff Epstein again go unpunished. youth must </w:t>
      </w:r>
      <w:proofErr w:type="spellStart"/>
      <w:r>
        <w:rPr>
          <w:rFonts w:ascii="Calibri" w:eastAsia="Calibri" w:hAnsi="Calibri" w:cs="Calibri"/>
          <w:sz w:val="24"/>
          <w:szCs w:val="24"/>
        </w:rPr>
        <w:t>kNOw</w:t>
      </w:r>
      <w:proofErr w:type="spellEnd"/>
      <w:r>
        <w:rPr>
          <w:rFonts w:ascii="Calibri" w:eastAsia="Calibri" w:hAnsi="Calibri" w:cs="Calibri"/>
          <w:sz w:val="24"/>
          <w:szCs w:val="24"/>
        </w:rPr>
        <w:t xml:space="preserve"> their NO!</w:t>
      </w:r>
    </w:p>
    <w:p w14:paraId="0000010E" w14:textId="77777777" w:rsidR="00AA6E27" w:rsidRDefault="00AA6E27">
      <w:pPr>
        <w:spacing w:line="240" w:lineRule="auto"/>
        <w:rPr>
          <w:rFonts w:ascii="Calibri" w:eastAsia="Calibri" w:hAnsi="Calibri" w:cs="Calibri"/>
          <w:sz w:val="24"/>
          <w:szCs w:val="24"/>
        </w:rPr>
      </w:pPr>
    </w:p>
    <w:p w14:paraId="0000010F" w14:textId="77777777" w:rsidR="00AA6E27" w:rsidRDefault="00AA6E27">
      <w:pPr>
        <w:spacing w:line="240" w:lineRule="auto"/>
        <w:rPr>
          <w:rFonts w:ascii="Calibri" w:eastAsia="Calibri" w:hAnsi="Calibri" w:cs="Calibri"/>
          <w:sz w:val="24"/>
          <w:szCs w:val="24"/>
        </w:rPr>
      </w:pPr>
    </w:p>
    <w:p w14:paraId="00000110" w14:textId="77777777" w:rsidR="00AA6E27" w:rsidRDefault="00AA6E27">
      <w:pPr>
        <w:spacing w:line="240" w:lineRule="auto"/>
        <w:rPr>
          <w:rFonts w:ascii="Times New Roman" w:eastAsia="Times New Roman" w:hAnsi="Times New Roman" w:cs="Times New Roman"/>
          <w:sz w:val="24"/>
          <w:szCs w:val="24"/>
        </w:rPr>
      </w:pPr>
    </w:p>
    <w:p w14:paraId="00000111" w14:textId="77777777" w:rsidR="00AA6E27" w:rsidRDefault="00AA6E27">
      <w:pPr>
        <w:spacing w:line="240" w:lineRule="auto"/>
        <w:rPr>
          <w:rFonts w:ascii="Times New Roman" w:eastAsia="Times New Roman" w:hAnsi="Times New Roman" w:cs="Times New Roman"/>
          <w:sz w:val="24"/>
          <w:szCs w:val="24"/>
        </w:rPr>
      </w:pPr>
    </w:p>
    <w:p w14:paraId="00000112"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Ten: </w:t>
      </w:r>
    </w:p>
    <w:p w14:paraId="00000113" w14:textId="77777777" w:rsidR="00AA6E27" w:rsidRDefault="00AA6E27">
      <w:pPr>
        <w:spacing w:line="240" w:lineRule="auto"/>
        <w:rPr>
          <w:rFonts w:ascii="Times New Roman" w:eastAsia="Times New Roman" w:hAnsi="Times New Roman" w:cs="Times New Roman"/>
          <w:sz w:val="24"/>
          <w:szCs w:val="24"/>
        </w:rPr>
      </w:pPr>
    </w:p>
    <w:p w14:paraId="0000011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10:</w:t>
      </w:r>
    </w:p>
    <w:p w14:paraId="00000115" w14:textId="77777777" w:rsidR="00AA6E27" w:rsidRDefault="00AA6E27">
      <w:pPr>
        <w:spacing w:line="240" w:lineRule="auto"/>
        <w:rPr>
          <w:rFonts w:ascii="Times New Roman" w:eastAsia="Times New Roman" w:hAnsi="Times New Roman" w:cs="Times New Roman"/>
          <w:sz w:val="24"/>
          <w:szCs w:val="24"/>
        </w:rPr>
      </w:pPr>
    </w:p>
    <w:p w14:paraId="00000116"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10:</w:t>
      </w:r>
      <w:r>
        <w:rPr>
          <w:rFonts w:ascii="Times New Roman" w:eastAsia="Times New Roman" w:hAnsi="Times New Roman" w:cs="Times New Roman"/>
          <w:sz w:val="24"/>
          <w:szCs w:val="24"/>
        </w:rPr>
        <w:t xml:space="preserve">  </w:t>
      </w:r>
    </w:p>
    <w:p w14:paraId="00000117"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In the seminal book Critical Realism and the New Testament author Ben R. Meyer have shared generational  untruths.” </w:t>
      </w:r>
      <w:r>
        <w:rPr>
          <w:rFonts w:ascii="Times New Roman" w:eastAsia="Times New Roman" w:hAnsi="Times New Roman" w:cs="Times New Roman"/>
          <w:sz w:val="24"/>
          <w:szCs w:val="24"/>
        </w:rPr>
        <w:t xml:space="preserve">(Toynbee, Meyer et al., 2023, p. 198, 218,). </w:t>
      </w:r>
      <w:proofErr w:type="spellStart"/>
      <w:r>
        <w:rPr>
          <w:rFonts w:ascii="Times New Roman" w:eastAsia="Times New Roman" w:hAnsi="Times New Roman" w:cs="Times New Roman"/>
          <w:sz w:val="24"/>
          <w:szCs w:val="24"/>
        </w:rPr>
        <w:t>Lonerganin</w:t>
      </w:r>
      <w:proofErr w:type="spellEnd"/>
      <w:r>
        <w:rPr>
          <w:rFonts w:ascii="Times New Roman" w:eastAsia="Times New Roman" w:hAnsi="Times New Roman" w:cs="Times New Roman"/>
          <w:sz w:val="24"/>
          <w:szCs w:val="24"/>
        </w:rPr>
        <w:t xml:space="preserve"> hermeneutical seems to be </w:t>
      </w:r>
      <w:proofErr w:type="gramStart"/>
      <w:r>
        <w:rPr>
          <w:rFonts w:ascii="Times New Roman" w:eastAsia="Times New Roman" w:hAnsi="Times New Roman" w:cs="Times New Roman"/>
          <w:sz w:val="24"/>
          <w:szCs w:val="24"/>
        </w:rPr>
        <w:t>particular well</w:t>
      </w:r>
      <w:proofErr w:type="gramEnd"/>
      <w:r>
        <w:rPr>
          <w:rFonts w:ascii="Times New Roman" w:eastAsia="Times New Roman" w:hAnsi="Times New Roman" w:cs="Times New Roman"/>
          <w:sz w:val="24"/>
          <w:szCs w:val="24"/>
        </w:rPr>
        <w:t xml:space="preserve"> provisioned for the task of finding the truth in the heresy and for the exemplary fashion Lonegan he found not or not only what was wrong, but above all what was right, in Barth and </w:t>
      </w:r>
      <w:proofErr w:type="spellStart"/>
      <w:r>
        <w:rPr>
          <w:rFonts w:ascii="Times New Roman" w:eastAsia="Times New Roman" w:hAnsi="Times New Roman" w:cs="Times New Roman"/>
          <w:sz w:val="24"/>
          <w:szCs w:val="24"/>
        </w:rPr>
        <w:t>Buildmann</w:t>
      </w:r>
      <w:proofErr w:type="spellEnd"/>
      <w:r>
        <w:rPr>
          <w:rFonts w:ascii="Times New Roman" w:eastAsia="Times New Roman" w:hAnsi="Times New Roman" w:cs="Times New Roman"/>
          <w:sz w:val="24"/>
          <w:szCs w:val="24"/>
        </w:rPr>
        <w:t xml:space="preserve">, Freud and Frey, Gadamer and Habermas, Parsons and </w:t>
      </w:r>
      <w:proofErr w:type="spellStart"/>
      <w:r>
        <w:rPr>
          <w:rFonts w:ascii="Times New Roman" w:eastAsia="Times New Roman" w:hAnsi="Times New Roman" w:cs="Times New Roman"/>
          <w:sz w:val="24"/>
          <w:szCs w:val="24"/>
        </w:rPr>
        <w:t>Laget</w:t>
      </w:r>
      <w:proofErr w:type="spellEnd"/>
      <w:r>
        <w:rPr>
          <w:rFonts w:ascii="Times New Roman" w:eastAsia="Times New Roman" w:hAnsi="Times New Roman" w:cs="Times New Roman"/>
          <w:sz w:val="24"/>
          <w:szCs w:val="24"/>
        </w:rPr>
        <w:t xml:space="preserve">, Ranke and </w:t>
      </w:r>
      <w:proofErr w:type="spellStart"/>
      <w:r>
        <w:rPr>
          <w:rFonts w:ascii="Times New Roman" w:eastAsia="Times New Roman" w:hAnsi="Times New Roman" w:cs="Times New Roman"/>
          <w:sz w:val="24"/>
          <w:szCs w:val="24"/>
        </w:rPr>
        <w:t>Ricoeur</w:t>
      </w:r>
      <w:proofErr w:type="spellEnd"/>
      <w:r>
        <w:rPr>
          <w:rFonts w:ascii="Times New Roman" w:eastAsia="Times New Roman" w:hAnsi="Times New Roman" w:cs="Times New Roman"/>
          <w:sz w:val="24"/>
          <w:szCs w:val="24"/>
        </w:rPr>
        <w:t xml:space="preserve">, Scheler and Simmel, </w:t>
      </w:r>
      <w:proofErr w:type="spellStart"/>
      <w:r>
        <w:rPr>
          <w:rFonts w:ascii="Times New Roman" w:eastAsia="Times New Roman" w:hAnsi="Times New Roman" w:cs="Times New Roman"/>
          <w:sz w:val="24"/>
          <w:szCs w:val="24"/>
        </w:rPr>
        <w:t>Teeihard</w:t>
      </w:r>
      <w:proofErr w:type="spellEnd"/>
      <w:r>
        <w:rPr>
          <w:rFonts w:ascii="Times New Roman" w:eastAsia="Times New Roman" w:hAnsi="Times New Roman" w:cs="Times New Roman"/>
          <w:sz w:val="24"/>
          <w:szCs w:val="24"/>
        </w:rPr>
        <w:t xml:space="preserve"> de Chardin and Eric Voegelin. All had points of scholarship for sober points and if off its not the issue of the practitioner. Especially if they had no engaging questions to ask. In the Encyclopedia of Sciences and Religions, Kees van Kooten Niekerk, pointedly writes on theological critical realism. The quote that jumps out defining Critical Realism, stating the term is restricted to the description of phenomena or perceptions and their relations. In metaphysical or ontological realism, which holds that there </w:t>
      </w:r>
      <w:proofErr w:type="gramStart"/>
      <w:r>
        <w:rPr>
          <w:rFonts w:ascii="Times New Roman" w:eastAsia="Times New Roman" w:hAnsi="Times New Roman" w:cs="Times New Roman"/>
          <w:sz w:val="24"/>
          <w:szCs w:val="24"/>
        </w:rPr>
        <w:t>exist</w:t>
      </w:r>
      <w:proofErr w:type="gramEnd"/>
      <w:r>
        <w:rPr>
          <w:rFonts w:ascii="Times New Roman" w:eastAsia="Times New Roman" w:hAnsi="Times New Roman" w:cs="Times New Roman"/>
          <w:sz w:val="24"/>
          <w:szCs w:val="24"/>
        </w:rPr>
        <w:t xml:space="preserve"> a mind-independent reality. It denies metaphysical idealism which holds that reality has or essentially has, a mental nature. For these reasons, CR is called realism. </w:t>
      </w:r>
    </w:p>
    <w:p w14:paraId="00000118" w14:textId="77777777" w:rsidR="00AA6E27" w:rsidRDefault="00AA6E27">
      <w:pPr>
        <w:spacing w:line="240" w:lineRule="auto"/>
        <w:rPr>
          <w:rFonts w:ascii="Times New Roman" w:eastAsia="Times New Roman" w:hAnsi="Times New Roman" w:cs="Times New Roman"/>
          <w:sz w:val="24"/>
          <w:szCs w:val="24"/>
        </w:rPr>
      </w:pPr>
    </w:p>
    <w:p w14:paraId="00000119"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Cite Article: </w:t>
      </w:r>
      <w:r>
        <w:rPr>
          <w:rFonts w:ascii="Calibri" w:eastAsia="Calibri" w:hAnsi="Calibri" w:cs="Calibri"/>
          <w:sz w:val="24"/>
          <w:szCs w:val="24"/>
        </w:rPr>
        <w:t xml:space="preserve">Meyer, B.                                                                                                                                                                                                                                                                                                                                                                                                                                                                                                                                                                                                                                                                                                                                                                                                                                                                                                                                                                               (2020). Critical Realism and the New Testament Part Two History Critical view of the Gospel, (p. 554) </w:t>
      </w:r>
    </w:p>
    <w:p w14:paraId="0000011A" w14:textId="77777777" w:rsidR="00AA6E27" w:rsidRDefault="00AA6E27">
      <w:pPr>
        <w:spacing w:line="240" w:lineRule="auto"/>
        <w:rPr>
          <w:rFonts w:ascii="Calibri" w:eastAsia="Calibri" w:hAnsi="Calibri" w:cs="Calibri"/>
          <w:sz w:val="24"/>
          <w:szCs w:val="24"/>
        </w:rPr>
      </w:pPr>
    </w:p>
    <w:p w14:paraId="0000011B" w14:textId="77777777" w:rsidR="00AA6E27" w:rsidRDefault="00000000">
      <w:pPr>
        <w:spacing w:line="240" w:lineRule="auto"/>
        <w:rPr>
          <w:rFonts w:ascii="Calibri" w:eastAsia="Calibri" w:hAnsi="Calibri" w:cs="Calibri"/>
          <w:sz w:val="24"/>
          <w:szCs w:val="24"/>
        </w:rPr>
      </w:pPr>
      <w:commentRangeStart w:id="1"/>
      <w:r>
        <w:rPr>
          <w:rFonts w:ascii="Calibri" w:eastAsia="Calibri" w:hAnsi="Calibri" w:cs="Calibri"/>
          <w:sz w:val="24"/>
          <w:szCs w:val="24"/>
        </w:rPr>
        <w:t>Andrew Collier, 2005. “Philosophy and Critical Realism</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The Politics of Method in the Human Sciences: Positivism and its Epistemological Others, George Steinmetz</w:t>
      </w:r>
      <w:commentRangeEnd w:id="1"/>
      <w:r w:rsidR="00D050D4">
        <w:rPr>
          <w:rStyle w:val="CommentReference"/>
        </w:rPr>
        <w:commentReference w:id="1"/>
      </w:r>
    </w:p>
    <w:p w14:paraId="0000011C" w14:textId="77777777" w:rsidR="00AA6E27" w:rsidRDefault="00AA6E27">
      <w:pPr>
        <w:spacing w:line="240" w:lineRule="auto"/>
        <w:rPr>
          <w:rFonts w:ascii="Times New Roman" w:eastAsia="Times New Roman" w:hAnsi="Times New Roman" w:cs="Times New Roman"/>
          <w:sz w:val="24"/>
          <w:szCs w:val="24"/>
        </w:rPr>
      </w:pPr>
    </w:p>
    <w:p w14:paraId="0000011D"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lastRenderedPageBreak/>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Social Reforms, Religion 7 Society Integration Models, Christianity's Influence on Society, and Methodologies.</w:t>
      </w:r>
    </w:p>
    <w:p w14:paraId="0000011E" w14:textId="77777777" w:rsidR="00AA6E27" w:rsidRDefault="00AA6E27">
      <w:pPr>
        <w:spacing w:line="240" w:lineRule="auto"/>
        <w:rPr>
          <w:rFonts w:ascii="Times New Roman" w:eastAsia="Times New Roman" w:hAnsi="Times New Roman" w:cs="Times New Roman"/>
          <w:sz w:val="24"/>
          <w:szCs w:val="24"/>
        </w:rPr>
      </w:pPr>
    </w:p>
    <w:p w14:paraId="0000011F"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Additive/Variant Analysis:</w:t>
      </w:r>
      <w:r>
        <w:rPr>
          <w:rFonts w:ascii="Times New Roman" w:eastAsia="Times New Roman" w:hAnsi="Times New Roman" w:cs="Times New Roman"/>
          <w:sz w:val="24"/>
          <w:szCs w:val="24"/>
        </w:rPr>
        <w:t xml:space="preserve"> This quote is variant to my understanding, as quoted I see the </w:t>
      </w:r>
      <w:proofErr w:type="spellStart"/>
      <w:r>
        <w:rPr>
          <w:rFonts w:ascii="Times New Roman" w:eastAsia="Times New Roman" w:hAnsi="Times New Roman" w:cs="Times New Roman"/>
          <w:sz w:val="24"/>
          <w:szCs w:val="24"/>
        </w:rPr>
        <w:t>arthur</w:t>
      </w:r>
      <w:proofErr w:type="spellEnd"/>
      <w:r>
        <w:rPr>
          <w:rFonts w:ascii="Times New Roman" w:eastAsia="Times New Roman" w:hAnsi="Times New Roman" w:cs="Times New Roman"/>
          <w:sz w:val="24"/>
          <w:szCs w:val="24"/>
        </w:rPr>
        <w:t xml:space="preserve"> expect the reader to hook line and pull in the youth with theory and no foundational facts. The teachings of today are full of emotionalism and specifically focused to grow or develop principled character in our youth. </w:t>
      </w:r>
    </w:p>
    <w:p w14:paraId="00000120" w14:textId="77777777" w:rsidR="00AA6E27" w:rsidRDefault="00AA6E27">
      <w:pPr>
        <w:spacing w:line="240" w:lineRule="auto"/>
        <w:rPr>
          <w:rFonts w:ascii="Times New Roman" w:eastAsia="Times New Roman" w:hAnsi="Times New Roman" w:cs="Times New Roman"/>
          <w:sz w:val="24"/>
          <w:szCs w:val="24"/>
        </w:rPr>
      </w:pPr>
    </w:p>
    <w:p w14:paraId="0000012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author’s research does not speak to those Principled character is what will guide youth to consistent specific choices for delayed gratification of premature vices, intimacy of substance misuse  and greater endurance to treasure the body-temple which is the Ture Sanctuary of the Lord, </w:t>
      </w:r>
      <w:proofErr w:type="gramStart"/>
      <w:r>
        <w:rPr>
          <w:rFonts w:ascii="Times New Roman" w:eastAsia="Times New Roman" w:hAnsi="Times New Roman" w:cs="Times New Roman"/>
          <w:sz w:val="24"/>
          <w:szCs w:val="24"/>
        </w:rPr>
        <w:t>Ps.</w:t>
      </w:r>
      <w:proofErr w:type="gramEnd"/>
      <w:r>
        <w:rPr>
          <w:rFonts w:ascii="Times New Roman" w:eastAsia="Times New Roman" w:hAnsi="Times New Roman" w:cs="Times New Roman"/>
          <w:sz w:val="24"/>
          <w:szCs w:val="24"/>
        </w:rPr>
        <w:t xml:space="preserve"> 77:13, Thy way of Lord is in the Sanctuary.</w:t>
      </w:r>
    </w:p>
    <w:p w14:paraId="00000122" w14:textId="77777777" w:rsidR="00AA6E27" w:rsidRDefault="00AA6E27">
      <w:pPr>
        <w:spacing w:line="240" w:lineRule="auto"/>
        <w:rPr>
          <w:rFonts w:ascii="Times New Roman" w:eastAsia="Times New Roman" w:hAnsi="Times New Roman" w:cs="Times New Roman"/>
          <w:sz w:val="24"/>
          <w:szCs w:val="24"/>
        </w:rPr>
      </w:pPr>
    </w:p>
    <w:p w14:paraId="0000012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Principled character is what will guide youth to consistent specific choices for delayed gratification of premature vices, intimacy of substance misuse  and greater endurance to treasure the body-temple which is the Ture Sanctuary of the Lord, </w:t>
      </w:r>
      <w:proofErr w:type="gramStart"/>
      <w:r>
        <w:rPr>
          <w:rFonts w:ascii="Times New Roman" w:eastAsia="Times New Roman" w:hAnsi="Times New Roman" w:cs="Times New Roman"/>
          <w:sz w:val="24"/>
          <w:szCs w:val="24"/>
        </w:rPr>
        <w:t>Ps.</w:t>
      </w:r>
      <w:proofErr w:type="gramEnd"/>
      <w:r>
        <w:rPr>
          <w:rFonts w:ascii="Times New Roman" w:eastAsia="Times New Roman" w:hAnsi="Times New Roman" w:cs="Times New Roman"/>
          <w:sz w:val="24"/>
          <w:szCs w:val="24"/>
        </w:rPr>
        <w:t xml:space="preserve"> 77:13, Thy way of Lord is in the Sanctuary. I appreciated this article that studied the layers of the methods driving the former and newest culture of the metaphysical and has now seemingly driven the primary thirst for Christ into the shadows. Although those who remain to Trust in HOLY GOD, we know He alone is the sustainer of all on Earth, without any </w:t>
      </w:r>
      <w:proofErr w:type="spellStart"/>
      <w:r>
        <w:rPr>
          <w:rFonts w:ascii="Times New Roman" w:eastAsia="Times New Roman" w:hAnsi="Times New Roman" w:cs="Times New Roman"/>
          <w:sz w:val="24"/>
          <w:szCs w:val="24"/>
        </w:rPr>
        <w:t>acception</w:t>
      </w:r>
      <w:proofErr w:type="spellEnd"/>
      <w:r>
        <w:rPr>
          <w:rFonts w:ascii="Times New Roman" w:eastAsia="Times New Roman" w:hAnsi="Times New Roman" w:cs="Times New Roman"/>
          <w:sz w:val="24"/>
          <w:szCs w:val="24"/>
        </w:rPr>
        <w:t xml:space="preserve">, this Holy Spirit comforter will guide and keep them all they days, should they hear, listen and yield. </w:t>
      </w:r>
    </w:p>
    <w:p w14:paraId="00000124" w14:textId="77777777" w:rsidR="00AA6E27" w:rsidRDefault="00AA6E27">
      <w:pPr>
        <w:spacing w:line="240" w:lineRule="auto"/>
        <w:rPr>
          <w:rFonts w:ascii="Times New Roman" w:eastAsia="Times New Roman" w:hAnsi="Times New Roman" w:cs="Times New Roman"/>
          <w:sz w:val="24"/>
          <w:szCs w:val="24"/>
        </w:rPr>
      </w:pPr>
    </w:p>
    <w:p w14:paraId="00000125" w14:textId="77777777" w:rsidR="00AA6E27" w:rsidRDefault="00AA6E27">
      <w:pPr>
        <w:spacing w:line="240" w:lineRule="auto"/>
        <w:rPr>
          <w:rFonts w:ascii="Times New Roman" w:eastAsia="Times New Roman" w:hAnsi="Times New Roman" w:cs="Times New Roman"/>
          <w:sz w:val="24"/>
          <w:szCs w:val="24"/>
        </w:rPr>
      </w:pPr>
    </w:p>
    <w:p w14:paraId="0000012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Eleven: </w:t>
      </w:r>
    </w:p>
    <w:p w14:paraId="00000127" w14:textId="77777777" w:rsidR="00AA6E27" w:rsidRDefault="00AA6E27">
      <w:pPr>
        <w:spacing w:line="240" w:lineRule="auto"/>
        <w:rPr>
          <w:rFonts w:ascii="Times New Roman" w:eastAsia="Times New Roman" w:hAnsi="Times New Roman" w:cs="Times New Roman"/>
          <w:sz w:val="24"/>
          <w:szCs w:val="24"/>
        </w:rPr>
      </w:pPr>
    </w:p>
    <w:p w14:paraId="0000012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11:</w:t>
      </w:r>
    </w:p>
    <w:p w14:paraId="00000129" w14:textId="77777777" w:rsidR="00AA6E27" w:rsidRDefault="00AA6E27">
      <w:pPr>
        <w:spacing w:line="240" w:lineRule="auto"/>
        <w:rPr>
          <w:rFonts w:ascii="Times New Roman" w:eastAsia="Times New Roman" w:hAnsi="Times New Roman" w:cs="Times New Roman"/>
          <w:sz w:val="24"/>
          <w:szCs w:val="24"/>
        </w:rPr>
      </w:pPr>
    </w:p>
    <w:p w14:paraId="0000012A"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11:</w:t>
      </w:r>
      <w:r>
        <w:rPr>
          <w:rFonts w:ascii="Times New Roman" w:eastAsia="Times New Roman" w:hAnsi="Times New Roman" w:cs="Times New Roman"/>
          <w:sz w:val="24"/>
          <w:szCs w:val="24"/>
        </w:rPr>
        <w:t xml:space="preserve">  “….</w:t>
      </w:r>
      <w:r>
        <w:rPr>
          <w:rFonts w:ascii="Calibri" w:eastAsia="Calibri" w:hAnsi="Calibri" w:cs="Calibri"/>
          <w:sz w:val="24"/>
          <w:szCs w:val="24"/>
        </w:rPr>
        <w:t xml:space="preserve">“discover purpose in life, not to just live but to live for something purposeful…. find the question that answers all questions, “what am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here for?” and “you only live once if then</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The plan for our lives. Guinness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(2014). YouTube FCL Online (Forum of Chrisitan Leaders)</w:t>
      </w:r>
    </w:p>
    <w:p w14:paraId="0000012B" w14:textId="77777777" w:rsidR="00AA6E27" w:rsidRDefault="00AA6E27">
      <w:pPr>
        <w:spacing w:line="240" w:lineRule="auto"/>
        <w:rPr>
          <w:rFonts w:ascii="Calibri" w:eastAsia="Calibri" w:hAnsi="Calibri" w:cs="Calibri"/>
          <w:sz w:val="24"/>
          <w:szCs w:val="24"/>
        </w:rPr>
      </w:pPr>
    </w:p>
    <w:p w14:paraId="0000012C"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Cite </w:t>
      </w:r>
      <w:proofErr w:type="spellStart"/>
      <w:r>
        <w:rPr>
          <w:rFonts w:ascii="Calibri" w:eastAsia="Calibri" w:hAnsi="Calibri" w:cs="Calibri"/>
          <w:sz w:val="24"/>
          <w:szCs w:val="24"/>
        </w:rPr>
        <w:t>Article:FOFLOnline</w:t>
      </w:r>
      <w:proofErr w:type="spellEnd"/>
      <w:r>
        <w:rPr>
          <w:rFonts w:ascii="Calibri" w:eastAsia="Calibri" w:hAnsi="Calibri" w:cs="Calibri"/>
          <w:sz w:val="24"/>
          <w:szCs w:val="24"/>
        </w:rPr>
        <w:t xml:space="preserve">: (2019, Date 3). </w:t>
      </w:r>
      <w:r>
        <w:rPr>
          <w:rFonts w:ascii="Calibri" w:eastAsia="Calibri" w:hAnsi="Calibri" w:cs="Calibri"/>
          <w:i/>
          <w:sz w:val="24"/>
          <w:szCs w:val="24"/>
        </w:rPr>
        <w:t>The Call: Finding and Fulfilling the Purpose of Your Life</w:t>
      </w:r>
      <w:r>
        <w:rPr>
          <w:rFonts w:ascii="Calibri" w:eastAsia="Calibri" w:hAnsi="Calibri" w:cs="Calibri"/>
          <w:sz w:val="24"/>
          <w:szCs w:val="24"/>
        </w:rPr>
        <w:t xml:space="preserve"> Presented by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Guinness. </w:t>
      </w:r>
      <w:proofErr w:type="spellStart"/>
      <w:r>
        <w:rPr>
          <w:rFonts w:ascii="Calibri" w:eastAsia="Calibri" w:hAnsi="Calibri" w:cs="Calibri"/>
          <w:i/>
          <w:sz w:val="24"/>
          <w:szCs w:val="24"/>
        </w:rPr>
        <w:t>FOFLOnline</w:t>
      </w:r>
      <w:proofErr w:type="spellEnd"/>
      <w:r>
        <w:rPr>
          <w:rFonts w:ascii="Calibri" w:eastAsia="Calibri" w:hAnsi="Calibri" w:cs="Calibri"/>
          <w:i/>
          <w:sz w:val="24"/>
          <w:szCs w:val="24"/>
        </w:rPr>
        <w:t xml:space="preserve">, </w:t>
      </w:r>
      <w:r>
        <w:rPr>
          <w:rFonts w:ascii="Calibri" w:eastAsia="Calibri" w:hAnsi="Calibri" w:cs="Calibri"/>
          <w:sz w:val="24"/>
          <w:szCs w:val="24"/>
        </w:rPr>
        <w:t>Time Stamp [10:00 10:40] jttps://m.youttube.com/watch?v=leANctxTQKo&amp;pp=ygUST3MgZ2V1bm5pcyBwdXJw-b3NI</w:t>
      </w:r>
    </w:p>
    <w:p w14:paraId="0000012D" w14:textId="77777777" w:rsidR="00AA6E27" w:rsidRDefault="00AA6E27">
      <w:pPr>
        <w:spacing w:line="240" w:lineRule="auto"/>
        <w:rPr>
          <w:rFonts w:ascii="Times New Roman" w:eastAsia="Times New Roman" w:hAnsi="Times New Roman" w:cs="Times New Roman"/>
          <w:sz w:val="24"/>
          <w:szCs w:val="24"/>
        </w:rPr>
      </w:pPr>
    </w:p>
    <w:p w14:paraId="0000012E" w14:textId="77777777" w:rsidR="00AA6E2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Christianity's Influence on Society.</w:t>
      </w:r>
    </w:p>
    <w:p w14:paraId="0000012F" w14:textId="77777777" w:rsidR="00AA6E27" w:rsidRDefault="00AA6E27">
      <w:pPr>
        <w:spacing w:line="240" w:lineRule="auto"/>
        <w:rPr>
          <w:rFonts w:ascii="Times New Roman" w:eastAsia="Times New Roman" w:hAnsi="Times New Roman" w:cs="Times New Roman"/>
          <w:sz w:val="20"/>
          <w:szCs w:val="20"/>
        </w:rPr>
      </w:pPr>
    </w:p>
    <w:p w14:paraId="00000130" w14:textId="77777777" w:rsidR="00AA6E27" w:rsidRDefault="00AA6E27">
      <w:pPr>
        <w:spacing w:line="240" w:lineRule="auto"/>
        <w:rPr>
          <w:rFonts w:ascii="Times New Roman" w:eastAsia="Times New Roman" w:hAnsi="Times New Roman" w:cs="Times New Roman"/>
          <w:sz w:val="20"/>
          <w:szCs w:val="20"/>
        </w:rPr>
      </w:pPr>
    </w:p>
    <w:p w14:paraId="00000131"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to my understanding of the importance of us all embracing and seeking to grasp and fulfill what our one purpose in life is and to live that out at each stage toward any I especially appreciate seminal author Dr. Guinness when he stated “you only live once, if then.” and that this is the American layer. When our youth are not guided toward any level for solid-worth purpose lifestyle living, then the propensity to do anything that feels great will be welcoming. The impacts of the sex culture then </w:t>
      </w:r>
      <w:proofErr w:type="gramStart"/>
      <w:r>
        <w:rPr>
          <w:rFonts w:ascii="Times New Roman" w:eastAsia="Times New Roman" w:hAnsi="Times New Roman" w:cs="Times New Roman"/>
          <w:sz w:val="24"/>
          <w:szCs w:val="24"/>
        </w:rPr>
        <w:t>bombards</w:t>
      </w:r>
      <w:proofErr w:type="gramEnd"/>
      <w:r>
        <w:rPr>
          <w:rFonts w:ascii="Times New Roman" w:eastAsia="Times New Roman" w:hAnsi="Times New Roman" w:cs="Times New Roman"/>
          <w:sz w:val="24"/>
          <w:szCs w:val="24"/>
        </w:rPr>
        <w:t xml:space="preserve"> the choices to not abstain or even know to not to abstain at an early age. Youth must become knowledge learners </w:t>
      </w:r>
      <w:r>
        <w:rPr>
          <w:rFonts w:ascii="Times New Roman" w:eastAsia="Times New Roman" w:hAnsi="Times New Roman" w:cs="Times New Roman"/>
          <w:sz w:val="24"/>
          <w:szCs w:val="24"/>
        </w:rPr>
        <w:lastRenderedPageBreak/>
        <w:t xml:space="preserve">early so they will not be dissuaded as Mother Even, who received the fruit in the garden because the </w:t>
      </w:r>
      <w:proofErr w:type="gramStart"/>
      <w:r>
        <w:rPr>
          <w:rFonts w:ascii="Times New Roman" w:eastAsia="Times New Roman" w:hAnsi="Times New Roman" w:cs="Times New Roman"/>
          <w:sz w:val="24"/>
          <w:szCs w:val="24"/>
        </w:rPr>
        <w:t>serpents</w:t>
      </w:r>
      <w:proofErr w:type="gramEnd"/>
      <w:r>
        <w:rPr>
          <w:rFonts w:ascii="Times New Roman" w:eastAsia="Times New Roman" w:hAnsi="Times New Roman" w:cs="Times New Roman"/>
          <w:sz w:val="24"/>
          <w:szCs w:val="24"/>
        </w:rPr>
        <w:t xml:space="preserve"> proposal, bullying as a barrier blocker beguiled her to enjoy the fruit, and the one taste has us here on this planet experience the events of the ‘Fall’ and striving toward redemption.</w:t>
      </w:r>
    </w:p>
    <w:p w14:paraId="00000132" w14:textId="77777777" w:rsidR="00AA6E27" w:rsidRDefault="00AA6E27">
      <w:pPr>
        <w:spacing w:line="240" w:lineRule="auto"/>
        <w:rPr>
          <w:rFonts w:ascii="Times New Roman" w:eastAsia="Times New Roman" w:hAnsi="Times New Roman" w:cs="Times New Roman"/>
          <w:sz w:val="24"/>
          <w:szCs w:val="24"/>
        </w:rPr>
      </w:pPr>
    </w:p>
    <w:p w14:paraId="0000013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adolescent youth who becomes a knowledge learner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believe will be more convicted to deny self, take up the cross and keep whole. The youth will not be willing to become an exploited member of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environment and be ignorant of its principles. I recall the time I was introduced to the ‘spiritual gifts’ self-inventory in ready for a denominational role of congregation and community service and department head position. The survey was insightful and I learned a broad overview of some of my likes and dislikes and the God gilded plan for my life arrival and purpose despite enjoying the </w:t>
      </w:r>
      <w:proofErr w:type="gramStart"/>
      <w:r>
        <w:rPr>
          <w:rFonts w:ascii="Times New Roman" w:eastAsia="Times New Roman" w:hAnsi="Times New Roman" w:cs="Times New Roman"/>
          <w:sz w:val="24"/>
          <w:szCs w:val="24"/>
        </w:rPr>
        <w:t>re-route’s</w:t>
      </w:r>
      <w:proofErr w:type="gramEnd"/>
      <w:r>
        <w:rPr>
          <w:rFonts w:ascii="Times New Roman" w:eastAsia="Times New Roman" w:hAnsi="Times New Roman" w:cs="Times New Roman"/>
          <w:sz w:val="24"/>
          <w:szCs w:val="24"/>
        </w:rPr>
        <w:t xml:space="preserve"> and adjustments and I believe that every detour remains in His divine plan with purpose for my life.</w:t>
      </w:r>
    </w:p>
    <w:p w14:paraId="00000134" w14:textId="77777777" w:rsidR="00AA6E27" w:rsidRDefault="00AA6E27">
      <w:pPr>
        <w:spacing w:line="240" w:lineRule="auto"/>
        <w:rPr>
          <w:rFonts w:ascii="Times New Roman" w:eastAsia="Times New Roman" w:hAnsi="Times New Roman" w:cs="Times New Roman"/>
          <w:sz w:val="24"/>
          <w:szCs w:val="24"/>
        </w:rPr>
      </w:pPr>
    </w:p>
    <w:p w14:paraId="00000135" w14:textId="77777777" w:rsidR="00AA6E27" w:rsidRDefault="00AA6E27">
      <w:pPr>
        <w:spacing w:line="240" w:lineRule="auto"/>
        <w:rPr>
          <w:rFonts w:ascii="Times New Roman" w:eastAsia="Times New Roman" w:hAnsi="Times New Roman" w:cs="Times New Roman"/>
          <w:sz w:val="24"/>
          <w:szCs w:val="24"/>
        </w:rPr>
      </w:pPr>
    </w:p>
    <w:p w14:paraId="0000013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Eleven: </w:t>
      </w:r>
    </w:p>
    <w:p w14:paraId="00000137" w14:textId="77777777" w:rsidR="00AA6E27" w:rsidRDefault="00AA6E27">
      <w:pPr>
        <w:spacing w:line="240" w:lineRule="auto"/>
        <w:rPr>
          <w:rFonts w:ascii="Times New Roman" w:eastAsia="Times New Roman" w:hAnsi="Times New Roman" w:cs="Times New Roman"/>
          <w:sz w:val="24"/>
          <w:szCs w:val="24"/>
        </w:rPr>
      </w:pPr>
    </w:p>
    <w:p w14:paraId="0000013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12:</w:t>
      </w:r>
    </w:p>
    <w:p w14:paraId="00000139" w14:textId="77777777" w:rsidR="00AA6E27" w:rsidRDefault="00AA6E27">
      <w:pPr>
        <w:spacing w:line="240" w:lineRule="auto"/>
        <w:rPr>
          <w:rFonts w:ascii="Times New Roman" w:eastAsia="Times New Roman" w:hAnsi="Times New Roman" w:cs="Times New Roman"/>
          <w:sz w:val="24"/>
          <w:szCs w:val="24"/>
        </w:rPr>
      </w:pPr>
    </w:p>
    <w:p w14:paraId="0000013A"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12:</w:t>
      </w:r>
      <w:r>
        <w:rPr>
          <w:rFonts w:ascii="Times New Roman" w:eastAsia="Times New Roman" w:hAnsi="Times New Roman" w:cs="Times New Roman"/>
          <w:sz w:val="24"/>
          <w:szCs w:val="24"/>
        </w:rPr>
        <w:t xml:space="preserve">  “….</w:t>
      </w:r>
      <w:r>
        <w:rPr>
          <w:rFonts w:ascii="Calibri" w:eastAsia="Calibri" w:hAnsi="Calibri" w:cs="Calibri"/>
          <w:sz w:val="24"/>
          <w:szCs w:val="24"/>
        </w:rPr>
        <w:t xml:space="preserve">“Furthermore, while critical whiteness theory often interrogates the invisibility of whiteness, the increasing movement and commentary on white nationalist ideology has becoming alarmingly visible in the United States in the last number of years. This ideology is habitually entwined with fundamental Christian doctrine, creating the confluence of religion, nationality, and whiteness. This has become particularly potent in relation to the election of former president, Donald </w:t>
      </w:r>
      <w:proofErr w:type="spellStart"/>
      <w:r>
        <w:rPr>
          <w:rFonts w:ascii="Calibri" w:eastAsia="Calibri" w:hAnsi="Calibri" w:cs="Calibri"/>
          <w:sz w:val="24"/>
          <w:szCs w:val="24"/>
        </w:rPr>
        <w:t>dTrump</w:t>
      </w:r>
      <w:proofErr w:type="spellEnd"/>
      <w:r>
        <w:rPr>
          <w:rFonts w:ascii="Calibri" w:eastAsia="Calibri" w:hAnsi="Calibri" w:cs="Calibri"/>
          <w:sz w:val="24"/>
          <w:szCs w:val="24"/>
        </w:rPr>
        <w:t xml:space="preserve"> who was heavily supported by white evangelical community (Reiss, 2021). ” with [peer-reviewed and pop culture] literature that examines the link between whiteness and evangelicalism, for ‘white evangelicalism’ has become a common term with alluded to not-so-positive connotations. “white evangelicals are a reliable voting bloc that opposes abortion and same-sex marriage while </w:t>
      </w:r>
      <w:proofErr w:type="spellStart"/>
      <w:r>
        <w:rPr>
          <w:rFonts w:ascii="Calibri" w:eastAsia="Calibri" w:hAnsi="Calibri" w:cs="Calibri"/>
          <w:sz w:val="24"/>
          <w:szCs w:val="24"/>
        </w:rPr>
        <w:t>enthusiasticaly</w:t>
      </w:r>
      <w:proofErr w:type="spellEnd"/>
      <w:r>
        <w:rPr>
          <w:rFonts w:ascii="Calibri" w:eastAsia="Calibri" w:hAnsi="Calibri" w:cs="Calibri"/>
          <w:sz w:val="24"/>
          <w:szCs w:val="24"/>
        </w:rPr>
        <w:t xml:space="preserve"> supporting a special role for </w:t>
      </w:r>
      <w:proofErr w:type="spellStart"/>
      <w:r>
        <w:rPr>
          <w:rFonts w:ascii="Calibri" w:eastAsia="Calibri" w:hAnsi="Calibri" w:cs="Calibri"/>
          <w:sz w:val="24"/>
          <w:szCs w:val="24"/>
        </w:rPr>
        <w:t>Christiantiy</w:t>
      </w:r>
      <w:proofErr w:type="spellEnd"/>
      <w:r>
        <w:rPr>
          <w:rFonts w:ascii="Calibri" w:eastAsia="Calibri" w:hAnsi="Calibri" w:cs="Calibri"/>
          <w:sz w:val="24"/>
          <w:szCs w:val="24"/>
        </w:rPr>
        <w:t xml:space="preserve"> in public life</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para</w:t>
      </w:r>
      <w:proofErr w:type="gramEnd"/>
      <w:r>
        <w:rPr>
          <w:rFonts w:ascii="Calibri" w:eastAsia="Calibri" w:hAnsi="Calibri" w:cs="Calibri"/>
          <w:sz w:val="24"/>
          <w:szCs w:val="24"/>
        </w:rPr>
        <w:t>. 4) However, Sharon Kuruvilla takes a step away from trying to define ‘white evangelicalism’ and instead asks the salient question, ‘Has American evangelicalism been “stamped from the beginning” with racism? (para 2). In critical discourse on white evangelicalism, University of Pennsylvania Religious Studies Professor, Anthea Butler, in her book White Evangelical Racism: The Politics of Morality in America (20121), examines the debates around critical race theory happening in the church today, arguing whiteness is foundational to evangelicalism in American society, and its actively engaged in maintaining ‘status quo, patriarchy, and American nationalism’ (as cited in Kuruvilla, 2021, para 3).</w:t>
      </w:r>
    </w:p>
    <w:p w14:paraId="0000013B" w14:textId="77777777" w:rsidR="00AA6E27" w:rsidRDefault="00AA6E27">
      <w:pPr>
        <w:spacing w:line="240" w:lineRule="auto"/>
        <w:rPr>
          <w:rFonts w:ascii="Calibri" w:eastAsia="Calibri" w:hAnsi="Calibri" w:cs="Calibri"/>
          <w:sz w:val="24"/>
          <w:szCs w:val="24"/>
        </w:rPr>
      </w:pPr>
    </w:p>
    <w:p w14:paraId="0000013C"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Cite Article: Kuruvilla, S. (2021) What does evangelicalism mean? Theology and Society, (3). Retrieved from What Does White Evangelicalism Mean? – Theology and Society</w:t>
      </w:r>
    </w:p>
    <w:p w14:paraId="0000013D" w14:textId="77777777" w:rsidR="00AA6E27" w:rsidRDefault="00AA6E27">
      <w:pPr>
        <w:spacing w:line="240" w:lineRule="auto"/>
        <w:rPr>
          <w:rFonts w:ascii="Calibri" w:eastAsia="Calibri" w:hAnsi="Calibri" w:cs="Calibri"/>
          <w:sz w:val="24"/>
          <w:szCs w:val="24"/>
        </w:rPr>
      </w:pPr>
    </w:p>
    <w:p w14:paraId="0000013E"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Reiss, J. (2021).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a ‘white evangelical' anyway?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hard to pin down. Retrieved from, What's a 'white evangelical' anyway?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hard to pin down (religionnews.com)</w:t>
      </w:r>
    </w:p>
    <w:p w14:paraId="0000013F" w14:textId="77777777" w:rsidR="00AA6E27" w:rsidRDefault="00AA6E27">
      <w:pPr>
        <w:spacing w:line="240" w:lineRule="auto"/>
        <w:rPr>
          <w:rFonts w:ascii="Calibri" w:eastAsia="Calibri" w:hAnsi="Calibri" w:cs="Calibri"/>
          <w:sz w:val="24"/>
          <w:szCs w:val="24"/>
        </w:rPr>
      </w:pPr>
    </w:p>
    <w:p w14:paraId="00000140" w14:textId="77777777" w:rsidR="00AA6E27" w:rsidRDefault="00000000">
      <w:pPr>
        <w:spacing w:line="240" w:lineRule="auto"/>
        <w:rPr>
          <w:rFonts w:ascii="Calibri" w:eastAsia="Calibri" w:hAnsi="Calibri" w:cs="Calibri"/>
          <w:sz w:val="24"/>
          <w:szCs w:val="24"/>
        </w:rPr>
      </w:pPr>
      <w:commentRangeStart w:id="2"/>
      <w:r>
        <w:rPr>
          <w:rFonts w:ascii="Calibri" w:eastAsia="Calibri" w:hAnsi="Calibri" w:cs="Calibri"/>
          <w:sz w:val="24"/>
          <w:szCs w:val="24"/>
        </w:rPr>
        <w:lastRenderedPageBreak/>
        <w:t xml:space="preserve">Butler, A. (2021). White evangelical racism: The politics of morality in America. University of North Carolina Press. </w:t>
      </w:r>
      <w:commentRangeEnd w:id="2"/>
      <w:r w:rsidR="00D050D4">
        <w:rPr>
          <w:rStyle w:val="CommentReference"/>
        </w:rPr>
        <w:commentReference w:id="2"/>
      </w:r>
    </w:p>
    <w:p w14:paraId="00000141" w14:textId="77777777" w:rsidR="00AA6E27" w:rsidRDefault="00AA6E27">
      <w:pPr>
        <w:spacing w:line="240" w:lineRule="auto"/>
        <w:rPr>
          <w:rFonts w:ascii="Calibri" w:eastAsia="Calibri" w:hAnsi="Calibri" w:cs="Calibri"/>
          <w:sz w:val="24"/>
          <w:szCs w:val="24"/>
        </w:rPr>
      </w:pPr>
    </w:p>
    <w:p w14:paraId="00000142"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Browning, M. (2010). Acting out abstinence, acting out gender: Adolescent moral agency and 109 abstinence education. Theology &amp; Sexuality, 16(2), 143-161.  </w:t>
      </w:r>
    </w:p>
    <w:p w14:paraId="00000143" w14:textId="77777777" w:rsidR="00AA6E27" w:rsidRDefault="00AA6E27">
      <w:pPr>
        <w:spacing w:line="240" w:lineRule="auto"/>
        <w:rPr>
          <w:rFonts w:ascii="Times New Roman" w:eastAsia="Times New Roman" w:hAnsi="Times New Roman" w:cs="Times New Roman"/>
          <w:sz w:val="24"/>
          <w:szCs w:val="24"/>
        </w:rPr>
      </w:pPr>
    </w:p>
    <w:p w14:paraId="0000014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Christianity's Influence on Society.</w:t>
      </w:r>
    </w:p>
    <w:p w14:paraId="00000145" w14:textId="77777777" w:rsidR="00AA6E27" w:rsidRDefault="00AA6E27">
      <w:pPr>
        <w:spacing w:line="240" w:lineRule="auto"/>
        <w:rPr>
          <w:rFonts w:ascii="Times New Roman" w:eastAsia="Times New Roman" w:hAnsi="Times New Roman" w:cs="Times New Roman"/>
          <w:sz w:val="24"/>
          <w:szCs w:val="24"/>
        </w:rPr>
      </w:pPr>
    </w:p>
    <w:p w14:paraId="0000014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 / Additive Analysis:</w:t>
      </w:r>
      <w:r>
        <w:rPr>
          <w:rFonts w:ascii="Times New Roman" w:eastAsia="Times New Roman" w:hAnsi="Times New Roman" w:cs="Times New Roman"/>
          <w:sz w:val="24"/>
          <w:szCs w:val="24"/>
        </w:rPr>
        <w:t xml:space="preserve"> This quote is valiant and additive to my understanding of the importance of us understanding the times and the accurate historical Biblical writings. This quote pronounces the point of why I am supporting that youth must become knowledge-learners about intimacy so they will be correctly responding to the day-to-day decisions and the vote. When they are knowing about the Day of Atonement and the fact we will be cut off. Lev. 16:30 nor the cleansing and the Administration of the Lord and the Day of Judgment for being cut-off or cleansed group. There are people all people that battle with unforgiveness and the soothing pill is intimacy. And the Youth now through the 2024 push of the Evangelicals are focused to be violent but they </w:t>
      </w:r>
      <w:proofErr w:type="spellStart"/>
      <w:r>
        <w:rPr>
          <w:rFonts w:ascii="Times New Roman" w:eastAsia="Times New Roman" w:hAnsi="Times New Roman" w:cs="Times New Roman"/>
          <w:sz w:val="24"/>
          <w:szCs w:val="24"/>
        </w:rPr>
        <w:t>hae</w:t>
      </w:r>
      <w:proofErr w:type="spellEnd"/>
      <w:r>
        <w:rPr>
          <w:rFonts w:ascii="Times New Roman" w:eastAsia="Times New Roman" w:hAnsi="Times New Roman" w:cs="Times New Roman"/>
          <w:sz w:val="24"/>
          <w:szCs w:val="24"/>
        </w:rPr>
        <w:t xml:space="preserve"> not identified truly and from the Biblical Holy Writings ‘why’ the violence and to whom or through whom. When youth gain the importance of the mind of Christ and His Fruit of the </w:t>
      </w:r>
      <w:proofErr w:type="gramStart"/>
      <w:r>
        <w:rPr>
          <w:rFonts w:ascii="Times New Roman" w:eastAsia="Times New Roman" w:hAnsi="Times New Roman" w:cs="Times New Roman"/>
          <w:sz w:val="24"/>
          <w:szCs w:val="24"/>
        </w:rPr>
        <w:t>Spirit</w:t>
      </w:r>
      <w:proofErr w:type="gramEnd"/>
      <w:r>
        <w:rPr>
          <w:rFonts w:ascii="Times New Roman" w:eastAsia="Times New Roman" w:hAnsi="Times New Roman" w:cs="Times New Roman"/>
          <w:sz w:val="24"/>
          <w:szCs w:val="24"/>
        </w:rPr>
        <w:t xml:space="preserve"> they will know what they believe and 1 Peter 3:15 says do not render evil for evil but endure for Christ sake and we are to sanctify the Lord in our heart. When we give the </w:t>
      </w:r>
      <w:proofErr w:type="gramStart"/>
      <w:r>
        <w:rPr>
          <w:rFonts w:ascii="Times New Roman" w:eastAsia="Times New Roman" w:hAnsi="Times New Roman" w:cs="Times New Roman"/>
          <w:sz w:val="24"/>
          <w:szCs w:val="24"/>
        </w:rPr>
        <w:t>defense</w:t>
      </w:r>
      <w:proofErr w:type="gramEnd"/>
      <w:r>
        <w:rPr>
          <w:rFonts w:ascii="Times New Roman" w:eastAsia="Times New Roman" w:hAnsi="Times New Roman" w:cs="Times New Roman"/>
          <w:sz w:val="24"/>
          <w:szCs w:val="24"/>
        </w:rPr>
        <w:t xml:space="preserve"> it is to be given with meekness and fear. Youth are not seeing these words lived out in the home nor the church. The criticism of the mind is then brought into contact with truth and all positions are to be critiqued by Truth and not shallow religion. The transaction of feeling for intimacy is not to be the tradeoff. Organized religion is fading and control is festering. But festering from a need for the comfort zone and the Christian American definition is not </w:t>
      </w:r>
      <w:proofErr w:type="spellStart"/>
      <w:r>
        <w:rPr>
          <w:rFonts w:ascii="Times New Roman" w:eastAsia="Times New Roman" w:hAnsi="Times New Roman" w:cs="Times New Roman"/>
          <w:sz w:val="24"/>
          <w:szCs w:val="24"/>
        </w:rPr>
        <w:t>realy</w:t>
      </w:r>
      <w:proofErr w:type="spellEnd"/>
      <w:r>
        <w:rPr>
          <w:rFonts w:ascii="Times New Roman" w:eastAsia="Times New Roman" w:hAnsi="Times New Roman" w:cs="Times New Roman"/>
          <w:sz w:val="24"/>
          <w:szCs w:val="24"/>
        </w:rPr>
        <w:t xml:space="preserve"> known. The pillars of Christian faith are now being viciously attached.</w:t>
      </w:r>
    </w:p>
    <w:p w14:paraId="00000147" w14:textId="77777777" w:rsidR="00AA6E27" w:rsidRDefault="00AA6E27">
      <w:pPr>
        <w:spacing w:line="240" w:lineRule="auto"/>
        <w:rPr>
          <w:rFonts w:ascii="Times New Roman" w:eastAsia="Times New Roman" w:hAnsi="Times New Roman" w:cs="Times New Roman"/>
          <w:sz w:val="24"/>
          <w:szCs w:val="24"/>
        </w:rPr>
      </w:pPr>
    </w:p>
    <w:p w14:paraId="0000014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adolescent youth who becomes a knowledge learner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believe will be challenged to know and believe and know what and why they believe and the solid-worth they have been exposed is not allegorical but they understanding is on conviction and not shallow themes. Youth must know individually what is truth and be flat footed to make decisions from the frontal-lobe not because the frontal lobe has been eroded due to self-pleasure masturbation or social media, satanic music laced or intimacy without barriers or sexual traumatic violations. I </w:t>
      </w:r>
      <w:proofErr w:type="spellStart"/>
      <w:r>
        <w:rPr>
          <w:rFonts w:ascii="Times New Roman" w:eastAsia="Times New Roman" w:hAnsi="Times New Roman" w:cs="Times New Roman"/>
          <w:sz w:val="24"/>
          <w:szCs w:val="24"/>
        </w:rPr>
        <w:t>belive</w:t>
      </w:r>
      <w:proofErr w:type="spellEnd"/>
      <w:r>
        <w:rPr>
          <w:rFonts w:ascii="Times New Roman" w:eastAsia="Times New Roman" w:hAnsi="Times New Roman" w:cs="Times New Roman"/>
          <w:sz w:val="24"/>
          <w:szCs w:val="24"/>
        </w:rPr>
        <w:t xml:space="preserve"> when the youth are exposed to Truth,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like an open book test, they will not fail. Due to the fact they will know the Science of All things. The youth will accept that a polarization is happening on character not politics. It appears from my reading we are making the same mistakes like back in </w:t>
      </w:r>
      <w:proofErr w:type="gramStart"/>
      <w:r>
        <w:rPr>
          <w:rFonts w:ascii="Times New Roman" w:eastAsia="Times New Roman" w:hAnsi="Times New Roman" w:cs="Times New Roman"/>
          <w:sz w:val="24"/>
          <w:szCs w:val="24"/>
        </w:rPr>
        <w:t>Jesus</w:t>
      </w:r>
      <w:proofErr w:type="gramEnd"/>
      <w:r>
        <w:rPr>
          <w:rFonts w:ascii="Times New Roman" w:eastAsia="Times New Roman" w:hAnsi="Times New Roman" w:cs="Times New Roman"/>
          <w:sz w:val="24"/>
          <w:szCs w:val="24"/>
        </w:rPr>
        <w:t xml:space="preserve"> day.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murder is illegal BUT consciousness is not. Media is forcing Youth to all think alike,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time to wake up. PEW Research October 27, 2022Shares 45% of </w:t>
      </w:r>
      <w:proofErr w:type="spellStart"/>
      <w:r>
        <w:rPr>
          <w:rFonts w:ascii="Times New Roman" w:eastAsia="Times New Roman" w:hAnsi="Times New Roman" w:cs="Times New Roman"/>
          <w:sz w:val="24"/>
          <w:szCs w:val="24"/>
        </w:rPr>
        <w:t>Amricans</w:t>
      </w:r>
      <w:proofErr w:type="spellEnd"/>
      <w:r>
        <w:rPr>
          <w:rFonts w:ascii="Times New Roman" w:eastAsia="Times New Roman" w:hAnsi="Times New Roman" w:cs="Times New Roman"/>
          <w:sz w:val="24"/>
          <w:szCs w:val="24"/>
        </w:rPr>
        <w:t xml:space="preserve"> Say U.S. Should Be a ‘Christian Nation.’ and I agree. However, with each prior movement America has moved away from the light and spiraled back into darkness. Although the intent of the Evangelical speech is attractive, I see Satan on both sides Jesus </w:t>
      </w:r>
      <w:proofErr w:type="spellStart"/>
      <w:r>
        <w:rPr>
          <w:rFonts w:ascii="Times New Roman" w:eastAsia="Times New Roman" w:hAnsi="Times New Roman" w:cs="Times New Roman"/>
          <w:sz w:val="24"/>
          <w:szCs w:val="24"/>
        </w:rPr>
        <w:t>cam</w:t>
      </w:r>
      <w:proofErr w:type="spellEnd"/>
      <w:r>
        <w:rPr>
          <w:rFonts w:ascii="Times New Roman" w:eastAsia="Times New Roman" w:hAnsi="Times New Roman" w:cs="Times New Roman"/>
          <w:sz w:val="24"/>
          <w:szCs w:val="24"/>
        </w:rPr>
        <w:t xml:space="preserve"> to release us from the fowl stench of Satan and introduce us to God. He did His work and exampled all so our characters may be cleansed. We are not Christian by Fiat or Law, the stony heart change happens and then no more corrupt mind, because the youth and adults have decided to </w:t>
      </w:r>
      <w:r>
        <w:rPr>
          <w:rFonts w:ascii="Times New Roman" w:eastAsia="Times New Roman" w:hAnsi="Times New Roman" w:cs="Times New Roman"/>
          <w:sz w:val="24"/>
          <w:szCs w:val="24"/>
        </w:rPr>
        <w:lastRenderedPageBreak/>
        <w:t>settle into the spirit of God, which is what he left us with as His departing gift, the Holy Spirit and the principles which are Fruit of Spirt.</w:t>
      </w:r>
    </w:p>
    <w:p w14:paraId="00000149" w14:textId="77777777" w:rsidR="00AA6E27" w:rsidRDefault="00AA6E27">
      <w:pPr>
        <w:spacing w:line="240" w:lineRule="auto"/>
        <w:rPr>
          <w:rFonts w:ascii="Times New Roman" w:eastAsia="Times New Roman" w:hAnsi="Times New Roman" w:cs="Times New Roman"/>
          <w:sz w:val="24"/>
          <w:szCs w:val="24"/>
        </w:rPr>
      </w:pPr>
    </w:p>
    <w:p w14:paraId="0000014A" w14:textId="77777777" w:rsidR="00AA6E27" w:rsidRDefault="00AA6E27">
      <w:pPr>
        <w:spacing w:line="240" w:lineRule="auto"/>
        <w:rPr>
          <w:rFonts w:ascii="Times New Roman" w:eastAsia="Times New Roman" w:hAnsi="Times New Roman" w:cs="Times New Roman"/>
          <w:sz w:val="24"/>
          <w:szCs w:val="24"/>
        </w:rPr>
      </w:pPr>
    </w:p>
    <w:p w14:paraId="0000014B"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Thirteen: </w:t>
      </w:r>
    </w:p>
    <w:p w14:paraId="0000014C" w14:textId="77777777" w:rsidR="00AA6E27" w:rsidRDefault="00AA6E27">
      <w:pPr>
        <w:spacing w:line="240" w:lineRule="auto"/>
        <w:rPr>
          <w:rFonts w:ascii="Times New Roman" w:eastAsia="Times New Roman" w:hAnsi="Times New Roman" w:cs="Times New Roman"/>
          <w:sz w:val="24"/>
          <w:szCs w:val="24"/>
        </w:rPr>
      </w:pPr>
    </w:p>
    <w:p w14:paraId="0000014D"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13:</w:t>
      </w:r>
    </w:p>
    <w:p w14:paraId="0000014E" w14:textId="77777777" w:rsidR="00AA6E27" w:rsidRDefault="00AA6E27">
      <w:pPr>
        <w:spacing w:line="240" w:lineRule="auto"/>
        <w:rPr>
          <w:rFonts w:ascii="Times New Roman" w:eastAsia="Times New Roman" w:hAnsi="Times New Roman" w:cs="Times New Roman"/>
          <w:sz w:val="24"/>
          <w:szCs w:val="24"/>
        </w:rPr>
      </w:pPr>
    </w:p>
    <w:p w14:paraId="0000014F"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13:</w:t>
      </w:r>
      <w:r>
        <w:rPr>
          <w:rFonts w:ascii="Times New Roman" w:eastAsia="Times New Roman" w:hAnsi="Times New Roman" w:cs="Times New Roman"/>
          <w:sz w:val="24"/>
          <w:szCs w:val="24"/>
        </w:rPr>
        <w:t xml:space="preserve">  “….</w:t>
      </w:r>
      <w:r>
        <w:rPr>
          <w:rFonts w:ascii="Calibri" w:eastAsia="Calibri" w:hAnsi="Calibri" w:cs="Calibri"/>
          <w:sz w:val="24"/>
          <w:szCs w:val="24"/>
        </w:rPr>
        <w:t>“Seminal Arthur Dr. Hollis Green states “ At the first cry of the Christ child, God had sent into the world a life that would be “the light of men.” Green (1962). YouTube FCL Online (Forum of Chrisitan Leaders)</w:t>
      </w:r>
    </w:p>
    <w:p w14:paraId="00000150" w14:textId="77777777" w:rsidR="00AA6E27" w:rsidRDefault="00AA6E27">
      <w:pPr>
        <w:spacing w:line="240" w:lineRule="auto"/>
        <w:rPr>
          <w:rFonts w:ascii="Calibri" w:eastAsia="Calibri" w:hAnsi="Calibri" w:cs="Calibri"/>
          <w:sz w:val="24"/>
          <w:szCs w:val="24"/>
        </w:rPr>
      </w:pPr>
    </w:p>
    <w:p w14:paraId="00000151"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Cite Article: Green, H. (1962). </w:t>
      </w:r>
      <w:r>
        <w:rPr>
          <w:rFonts w:ascii="Calibri" w:eastAsia="Calibri" w:hAnsi="Calibri" w:cs="Calibri"/>
          <w:i/>
          <w:sz w:val="24"/>
          <w:szCs w:val="24"/>
        </w:rPr>
        <w:t>Dynamics of Christian discipleship</w:t>
      </w:r>
      <w:r>
        <w:rPr>
          <w:rFonts w:ascii="Calibri" w:eastAsia="Calibri" w:hAnsi="Calibri" w:cs="Calibri"/>
          <w:sz w:val="24"/>
          <w:szCs w:val="24"/>
        </w:rPr>
        <w:t xml:space="preserve">. Pathway Press </w:t>
      </w:r>
    </w:p>
    <w:p w14:paraId="00000152" w14:textId="77777777" w:rsidR="00AA6E27" w:rsidRDefault="00AA6E27">
      <w:pPr>
        <w:spacing w:line="240" w:lineRule="auto"/>
        <w:rPr>
          <w:rFonts w:ascii="Calibri" w:eastAsia="Calibri" w:hAnsi="Calibri" w:cs="Calibri"/>
          <w:sz w:val="24"/>
          <w:szCs w:val="24"/>
        </w:rPr>
      </w:pPr>
    </w:p>
    <w:p w14:paraId="00000153"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Christianity's Influence on Society.</w:t>
      </w:r>
    </w:p>
    <w:p w14:paraId="00000154" w14:textId="77777777" w:rsidR="00AA6E27" w:rsidRDefault="00AA6E27">
      <w:pPr>
        <w:spacing w:line="240" w:lineRule="auto"/>
        <w:rPr>
          <w:rFonts w:ascii="Times New Roman" w:eastAsia="Times New Roman" w:hAnsi="Times New Roman" w:cs="Times New Roman"/>
          <w:sz w:val="24"/>
          <w:szCs w:val="24"/>
        </w:rPr>
      </w:pPr>
    </w:p>
    <w:p w14:paraId="00000155"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variant and additive to my understanding of the importance of life, Jesus and God. While I support from reading and convictions of the scriptures that Jesus was sent to Earth to be the light of men Mat. 5, on the surface of what Dr. Green has written requires dissection, in the light of the current movement of 2024 and the desires of youth intimacy and prior movements from the Enlightenment, Anti-Slavery, Temperance, Women's </w:t>
      </w:r>
      <w:proofErr w:type="spellStart"/>
      <w:r>
        <w:rPr>
          <w:rFonts w:ascii="Times New Roman" w:eastAsia="Times New Roman" w:hAnsi="Times New Roman" w:cs="Times New Roman"/>
          <w:sz w:val="24"/>
          <w:szCs w:val="24"/>
        </w:rPr>
        <w:t>Sufferage</w:t>
      </w:r>
      <w:proofErr w:type="spellEnd"/>
      <w:r>
        <w:rPr>
          <w:rFonts w:ascii="Times New Roman" w:eastAsia="Times New Roman" w:hAnsi="Times New Roman" w:cs="Times New Roman"/>
          <w:sz w:val="24"/>
          <w:szCs w:val="24"/>
        </w:rPr>
        <w:t xml:space="preserve">, Civil Rights and now Sexuality Social Factors Rights of Gender undercurrent of the Occult full onslaught invasion of Christianity and Buddhism. Christ's movement to the world was not as a visitor but one who was on assignment from the request of the assignment strategies that </w:t>
      </w:r>
      <w:proofErr w:type="spellStart"/>
      <w:r>
        <w:rPr>
          <w:rFonts w:ascii="Times New Roman" w:eastAsia="Times New Roman" w:hAnsi="Times New Roman" w:cs="Times New Roman"/>
          <w:sz w:val="24"/>
          <w:szCs w:val="24"/>
        </w:rPr>
        <w:t>willent</w:t>
      </w:r>
      <w:proofErr w:type="spellEnd"/>
      <w:r>
        <w:rPr>
          <w:rFonts w:ascii="Times New Roman" w:eastAsia="Times New Roman" w:hAnsi="Times New Roman" w:cs="Times New Roman"/>
          <w:sz w:val="24"/>
          <w:szCs w:val="24"/>
        </w:rPr>
        <w:t xml:space="preserve"> from the heavens. The youth </w:t>
      </w:r>
      <w:proofErr w:type="spellStart"/>
      <w:r>
        <w:rPr>
          <w:rFonts w:ascii="Times New Roman" w:eastAsia="Times New Roman" w:hAnsi="Times New Roman" w:cs="Times New Roman"/>
          <w:sz w:val="24"/>
          <w:szCs w:val="24"/>
        </w:rPr>
        <w:t>mst</w:t>
      </w:r>
      <w:proofErr w:type="spellEnd"/>
      <w:r>
        <w:rPr>
          <w:rFonts w:ascii="Times New Roman" w:eastAsia="Times New Roman" w:hAnsi="Times New Roman" w:cs="Times New Roman"/>
          <w:sz w:val="24"/>
          <w:szCs w:val="24"/>
        </w:rPr>
        <w:t xml:space="preserve"> learn the role of religion or morality in particular way and in </w:t>
      </w:r>
      <w:proofErr w:type="spellStart"/>
      <w:r>
        <w:rPr>
          <w:rFonts w:ascii="Times New Roman" w:eastAsia="Times New Roman" w:hAnsi="Times New Roman" w:cs="Times New Roman"/>
          <w:sz w:val="24"/>
          <w:szCs w:val="24"/>
        </w:rPr>
        <w:t>contect</w:t>
      </w:r>
      <w:proofErr w:type="spellEnd"/>
      <w:r>
        <w:rPr>
          <w:rFonts w:ascii="Times New Roman" w:eastAsia="Times New Roman" w:hAnsi="Times New Roman" w:cs="Times New Roman"/>
          <w:sz w:val="24"/>
          <w:szCs w:val="24"/>
        </w:rPr>
        <w:t xml:space="preserve">, so with each layer of involvement they will as a knowledge-learner impact the metacognition of  learning through rich vocabulary, and practical acquisition during meaning full outdoor </w:t>
      </w:r>
      <w:proofErr w:type="gramStart"/>
      <w:r>
        <w:rPr>
          <w:rFonts w:ascii="Times New Roman" w:eastAsia="Times New Roman" w:hAnsi="Times New Roman" w:cs="Times New Roman"/>
          <w:sz w:val="24"/>
          <w:szCs w:val="24"/>
        </w:rPr>
        <w:t>service learning</w:t>
      </w:r>
      <w:proofErr w:type="gramEnd"/>
      <w:r>
        <w:rPr>
          <w:rFonts w:ascii="Times New Roman" w:eastAsia="Times New Roman" w:hAnsi="Times New Roman" w:cs="Times New Roman"/>
          <w:sz w:val="24"/>
          <w:szCs w:val="24"/>
        </w:rPr>
        <w:t xml:space="preserve"> volunteer events that they have an active and effective leadership role in planning to see evidenced based outcomes and bring constructive change for sustainability. The involving youth in the effective leadership will dilute the rise of tribalism in this post-modern society. When youth are becoming knowledge-learners they will not be reduced to they own identity (social media, shelter in place activities or music or home life environment) or group. </w:t>
      </w:r>
    </w:p>
    <w:p w14:paraId="00000156" w14:textId="77777777" w:rsidR="00AA6E27" w:rsidRDefault="00AA6E27">
      <w:pPr>
        <w:spacing w:line="240" w:lineRule="auto"/>
        <w:rPr>
          <w:rFonts w:ascii="Times New Roman" w:eastAsia="Times New Roman" w:hAnsi="Times New Roman" w:cs="Times New Roman"/>
          <w:sz w:val="24"/>
          <w:szCs w:val="24"/>
        </w:rPr>
      </w:pPr>
    </w:p>
    <w:p w14:paraId="00000157"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The adolescent youth who starts to early explore without knowing that Christ received the assignment from heaven after God sanctioned the intimate consummation of the Virgin Mary’s womb for His conception and He through the Holy Spirit was conceived and on time. God is a grand timekeeper. God indeed sent His seed, His seed died, and was born a babe and after yielding to life as a man without angelic powers on earth exemplified the victory.  He was again sacrificed on the cruel cross leaving those who accept to believe His Comfort the Holy Spirit to be Joyful disciples and share the Gospel and our Testimony (Mat 5) to support preparing a people who will join with the bridegroom coming for New Jerusalem.  He has now arisen and moved in the sanctuary of heavy after his accession to the Holy place and in 1844 now moved to the Holy Place and intercedes for our sins the dead and soon the living. Yes, the lifestyle is lived from the genuine light, the light, and His life not ‘a’ light as the Arthur rights. When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was a </w:t>
      </w:r>
      <w:proofErr w:type="gramStart"/>
      <w:r>
        <w:rPr>
          <w:rFonts w:ascii="Times New Roman" w:eastAsia="Times New Roman" w:hAnsi="Times New Roman" w:cs="Times New Roman"/>
          <w:sz w:val="24"/>
          <w:szCs w:val="24"/>
        </w:rPr>
        <w:t>teen</w:t>
      </w:r>
      <w:proofErr w:type="gramEnd"/>
      <w:r>
        <w:rPr>
          <w:rFonts w:ascii="Times New Roman" w:eastAsia="Times New Roman" w:hAnsi="Times New Roman" w:cs="Times New Roman"/>
          <w:sz w:val="24"/>
          <w:szCs w:val="24"/>
        </w:rPr>
        <w:t xml:space="preserve"> I recall a young lady who was a little older than me that was of a two parent </w:t>
      </w:r>
      <w:r>
        <w:rPr>
          <w:rFonts w:ascii="Times New Roman" w:eastAsia="Times New Roman" w:hAnsi="Times New Roman" w:cs="Times New Roman"/>
          <w:sz w:val="24"/>
          <w:szCs w:val="24"/>
        </w:rPr>
        <w:lastRenderedPageBreak/>
        <w:t xml:space="preserve">house and she asked the question in youth group one evening, “what is fornication and adultery” and then she followed after the youth pastors response to those questions to say with hearing his  statement and said she would have chosen not to have sex had she known. Our Church fails time and time again, when this happens. And without knowing I am sure this is still recurring today in 2024.  I believe this is only </w:t>
      </w:r>
      <w:proofErr w:type="spellStart"/>
      <w:r>
        <w:rPr>
          <w:rFonts w:ascii="Times New Roman" w:eastAsia="Times New Roman" w:hAnsi="Times New Roman" w:cs="Times New Roman"/>
          <w:sz w:val="24"/>
          <w:szCs w:val="24"/>
        </w:rPr>
        <w:t>semitism</w:t>
      </w:r>
      <w:proofErr w:type="spellEnd"/>
      <w:r>
        <w:rPr>
          <w:rFonts w:ascii="Times New Roman" w:eastAsia="Times New Roman" w:hAnsi="Times New Roman" w:cs="Times New Roman"/>
          <w:sz w:val="24"/>
          <w:szCs w:val="24"/>
        </w:rPr>
        <w:t xml:space="preserve"> and structure, but when youth read at the various stages of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developmental stages they must be or get fully informed so that they are fully informed about what intimacy is from inception, what life is and because they know what life is and they own purpose and what they are to be doing an how to accomplish all, the choice of early intimacy, choice of abortion and or to start base vice or pleasure to spill seed as stated in the Bible would not be the option nor any choice readily. They would be thinkers and have a base of conviction and not others (parents, media or movies, peers) distorted preferences. </w:t>
      </w:r>
    </w:p>
    <w:p w14:paraId="00000158" w14:textId="77777777" w:rsidR="00AA6E27" w:rsidRDefault="00AA6E27">
      <w:pPr>
        <w:spacing w:line="240" w:lineRule="auto"/>
        <w:rPr>
          <w:rFonts w:ascii="Times New Roman" w:eastAsia="Times New Roman" w:hAnsi="Times New Roman" w:cs="Times New Roman"/>
          <w:sz w:val="24"/>
          <w:szCs w:val="24"/>
        </w:rPr>
      </w:pPr>
    </w:p>
    <w:p w14:paraId="00000159" w14:textId="77777777" w:rsidR="00AA6E27" w:rsidRDefault="00AA6E27">
      <w:pPr>
        <w:spacing w:line="240" w:lineRule="auto"/>
        <w:rPr>
          <w:rFonts w:ascii="Times New Roman" w:eastAsia="Times New Roman" w:hAnsi="Times New Roman" w:cs="Times New Roman"/>
          <w:sz w:val="24"/>
          <w:szCs w:val="24"/>
        </w:rPr>
      </w:pPr>
    </w:p>
    <w:p w14:paraId="0000015A"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Fourteen: </w:t>
      </w:r>
    </w:p>
    <w:p w14:paraId="0000015B" w14:textId="77777777" w:rsidR="00AA6E27" w:rsidRDefault="00AA6E27">
      <w:pPr>
        <w:spacing w:line="240" w:lineRule="auto"/>
        <w:rPr>
          <w:rFonts w:ascii="Times New Roman" w:eastAsia="Times New Roman" w:hAnsi="Times New Roman" w:cs="Times New Roman"/>
          <w:sz w:val="24"/>
          <w:szCs w:val="24"/>
        </w:rPr>
      </w:pPr>
    </w:p>
    <w:p w14:paraId="0000015C"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Comment 12:</w:t>
      </w:r>
    </w:p>
    <w:p w14:paraId="0000015D" w14:textId="77777777" w:rsidR="00AA6E27" w:rsidRDefault="00AA6E27">
      <w:pPr>
        <w:spacing w:line="240" w:lineRule="auto"/>
        <w:rPr>
          <w:rFonts w:ascii="Times New Roman" w:eastAsia="Times New Roman" w:hAnsi="Times New Roman" w:cs="Times New Roman"/>
          <w:sz w:val="24"/>
          <w:szCs w:val="24"/>
        </w:rPr>
      </w:pPr>
    </w:p>
    <w:p w14:paraId="0000015E" w14:textId="77777777" w:rsidR="00AA6E27"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Quote/Paraphrase 12:</w:t>
      </w:r>
      <w:r>
        <w:rPr>
          <w:rFonts w:ascii="Times New Roman" w:eastAsia="Times New Roman" w:hAnsi="Times New Roman" w:cs="Times New Roman"/>
          <w:sz w:val="24"/>
          <w:szCs w:val="24"/>
        </w:rPr>
        <w:t xml:space="preserve">  “… preventable chronic disease remains a leading cause of death and disability in the United States, accounting for 7 of 10 deaths [1]. Although these outcomes are largely the result of individual behaviors, individuals’ health choices are influenced and constrained by connecting – the polices, systems, and environments (PES) in which people live, work, learn, and play.” (Ramirez, A. p. 231)</w:t>
      </w:r>
      <w:r>
        <w:rPr>
          <w:rFonts w:ascii="Calibri" w:eastAsia="Calibri" w:hAnsi="Calibri" w:cs="Calibri"/>
          <w:sz w:val="24"/>
          <w:szCs w:val="24"/>
        </w:rPr>
        <w:t xml:space="preserve"> </w:t>
      </w:r>
    </w:p>
    <w:p w14:paraId="0000015F" w14:textId="77777777" w:rsidR="00AA6E27" w:rsidRDefault="00AA6E27">
      <w:pPr>
        <w:spacing w:line="240" w:lineRule="auto"/>
        <w:rPr>
          <w:rFonts w:ascii="Calibri" w:eastAsia="Calibri" w:hAnsi="Calibri" w:cs="Calibri"/>
          <w:sz w:val="24"/>
          <w:szCs w:val="24"/>
        </w:rPr>
      </w:pPr>
    </w:p>
    <w:p w14:paraId="00000160" w14:textId="77777777" w:rsidR="00AA6E27" w:rsidRDefault="00000000">
      <w:pPr>
        <w:spacing w:line="240" w:lineRule="auto"/>
        <w:rPr>
          <w:rFonts w:ascii="Calibri" w:eastAsia="Calibri" w:hAnsi="Calibri" w:cs="Calibri"/>
          <w:sz w:val="24"/>
          <w:szCs w:val="24"/>
        </w:rPr>
      </w:pPr>
      <w:commentRangeStart w:id="3"/>
      <w:r>
        <w:rPr>
          <w:rFonts w:ascii="Calibri" w:eastAsia="Calibri" w:hAnsi="Calibri" w:cs="Calibri"/>
          <w:sz w:val="24"/>
          <w:szCs w:val="24"/>
        </w:rPr>
        <w:t>Erendira Estrada, A. Susana Ramirez, Stephanie Gamboa &amp; Paula Amezola de Herrera (2018) Development of a Participatory Health Communication Intervention: An Ecological Approach to Reducing Rural Information Inequity and Health Disparities, Journal of Health Communication, 23:8, 773-782, DOI: 10.1080/10810730.2018.1527874</w:t>
      </w:r>
      <w:commentRangeEnd w:id="3"/>
      <w:r w:rsidR="00D050D4">
        <w:rPr>
          <w:rStyle w:val="CommentReference"/>
        </w:rPr>
        <w:commentReference w:id="3"/>
      </w:r>
    </w:p>
    <w:p w14:paraId="00000161" w14:textId="77777777" w:rsidR="00AA6E27" w:rsidRDefault="00AA6E27">
      <w:pPr>
        <w:spacing w:line="240" w:lineRule="auto"/>
        <w:rPr>
          <w:rFonts w:ascii="Calibri" w:eastAsia="Calibri" w:hAnsi="Calibri" w:cs="Calibri"/>
          <w:sz w:val="24"/>
          <w:szCs w:val="24"/>
        </w:rPr>
      </w:pPr>
    </w:p>
    <w:p w14:paraId="00000162" w14:textId="77777777" w:rsidR="00AA6E27" w:rsidRDefault="00000000">
      <w:pPr>
        <w:spacing w:line="240" w:lineRule="auto"/>
        <w:rPr>
          <w:rFonts w:ascii="Calibri" w:eastAsia="Calibri" w:hAnsi="Calibri" w:cs="Calibri"/>
          <w:sz w:val="24"/>
          <w:szCs w:val="24"/>
        </w:rPr>
      </w:pPr>
      <w:r>
        <w:rPr>
          <w:rFonts w:ascii="Calibri" w:eastAsia="Calibri" w:hAnsi="Calibri" w:cs="Calibri"/>
          <w:sz w:val="24"/>
          <w:szCs w:val="24"/>
        </w:rPr>
        <w:t>Ramirez AS, Estrada E, Ruiz A. Mapping the health information landscape in a rural, culturally diverse region: implications for interventions to reduce information inequity, J Prim Prev. 2017;38(4): 345-62. Doi:10.1007/s10935-017-0466-7</w:t>
      </w:r>
    </w:p>
    <w:p w14:paraId="00000163" w14:textId="77777777" w:rsidR="00AA6E27" w:rsidRDefault="00AA6E27">
      <w:pPr>
        <w:spacing w:line="240" w:lineRule="auto"/>
        <w:rPr>
          <w:rFonts w:ascii="Times New Roman" w:eastAsia="Times New Roman" w:hAnsi="Times New Roman" w:cs="Times New Roman"/>
          <w:sz w:val="24"/>
          <w:szCs w:val="24"/>
        </w:rPr>
      </w:pPr>
    </w:p>
    <w:p w14:paraId="00000164"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Element:</w:t>
      </w:r>
      <w:r>
        <w:rPr>
          <w:rFonts w:ascii="Times New Roman" w:eastAsia="Times New Roman" w:hAnsi="Times New Roman" w:cs="Times New Roman"/>
          <w:sz w:val="24"/>
          <w:szCs w:val="24"/>
        </w:rPr>
        <w:t xml:space="preserve"> This comment is associated with the essential element </w:t>
      </w:r>
      <w:r>
        <w:rPr>
          <w:rFonts w:ascii="Times New Roman" w:eastAsia="Times New Roman" w:hAnsi="Times New Roman" w:cs="Times New Roman"/>
          <w:sz w:val="20"/>
          <w:szCs w:val="20"/>
        </w:rPr>
        <w:t>Methodologies.</w:t>
      </w:r>
    </w:p>
    <w:p w14:paraId="00000165" w14:textId="77777777" w:rsidR="00AA6E27" w:rsidRDefault="00AA6E27">
      <w:pPr>
        <w:spacing w:line="240" w:lineRule="auto"/>
        <w:rPr>
          <w:rFonts w:ascii="Times New Roman" w:eastAsia="Times New Roman" w:hAnsi="Times New Roman" w:cs="Times New Roman"/>
          <w:sz w:val="24"/>
          <w:szCs w:val="24"/>
        </w:rPr>
      </w:pPr>
    </w:p>
    <w:p w14:paraId="00000166"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 Analysis:</w:t>
      </w:r>
      <w:r>
        <w:rPr>
          <w:rFonts w:ascii="Times New Roman" w:eastAsia="Times New Roman" w:hAnsi="Times New Roman" w:cs="Times New Roman"/>
          <w:sz w:val="24"/>
          <w:szCs w:val="24"/>
        </w:rPr>
        <w:t xml:space="preserve"> This quote is additive to my understanding of preventable chronic disease. The author concludes that communication about the disease must match the messages and appropriate audiences.  Stakeholders and decision makers in the rural and city areas must collaborate and make better choices for the policies, systems, and environments (PSE), the author shares that most see chronic disease is a predictable result of poor health behavioral choices. Often and now more than ever with technology soring, this is not the case. </w:t>
      </w:r>
    </w:p>
    <w:p w14:paraId="00000167" w14:textId="77777777" w:rsidR="00AA6E27" w:rsidRDefault="00AA6E27">
      <w:pPr>
        <w:spacing w:line="240" w:lineRule="auto"/>
        <w:rPr>
          <w:rFonts w:ascii="Times New Roman" w:eastAsia="Times New Roman" w:hAnsi="Times New Roman" w:cs="Times New Roman"/>
          <w:sz w:val="24"/>
          <w:szCs w:val="24"/>
        </w:rPr>
      </w:pPr>
    </w:p>
    <w:p w14:paraId="00000168"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T</w:t>
      </w:r>
      <w:r>
        <w:rPr>
          <w:rFonts w:ascii="Times New Roman" w:eastAsia="Times New Roman" w:hAnsi="Times New Roman" w:cs="Times New Roman"/>
          <w:sz w:val="21"/>
          <w:szCs w:val="21"/>
        </w:rPr>
        <w:t xml:space="preserve">he author reports on extreme partnerships that must be accomplished that makes the talk supra-individual cases about intimacy and or health disparities. Supra-individual is encompassing larger social, cultural, economic, or environmental influences that affects groups or individuals. With health disparities it shapes patterns of health in particular populations. The normal are health and impact heavily in specific demographic groups. Then the structural racism and proportionally leads to marginalization which occurs by design. The barriers of health services equity, poor neighborhood maintenance and infrastructure and </w:t>
      </w:r>
      <w:r>
        <w:rPr>
          <w:rFonts w:ascii="Times New Roman" w:eastAsia="Times New Roman" w:hAnsi="Times New Roman" w:cs="Times New Roman"/>
          <w:sz w:val="21"/>
          <w:szCs w:val="21"/>
        </w:rPr>
        <w:lastRenderedPageBreak/>
        <w:t xml:space="preserve">other social identities.  The environmental factors like air, water, garden beauty, refuse and run-off exposure and toxins </w:t>
      </w:r>
      <w:proofErr w:type="gramStart"/>
      <w:r>
        <w:rPr>
          <w:rFonts w:ascii="Times New Roman" w:eastAsia="Times New Roman" w:hAnsi="Times New Roman" w:cs="Times New Roman"/>
          <w:sz w:val="21"/>
          <w:szCs w:val="21"/>
        </w:rPr>
        <w:t>influences</w:t>
      </w:r>
      <w:proofErr w:type="gramEnd"/>
      <w:r>
        <w:rPr>
          <w:rFonts w:ascii="Times New Roman" w:eastAsia="Times New Roman" w:hAnsi="Times New Roman" w:cs="Times New Roman"/>
          <w:sz w:val="21"/>
          <w:szCs w:val="21"/>
        </w:rPr>
        <w:t xml:space="preserve"> health outcomes and contribute to generational health disparities. Lastly the health care affordability, </w:t>
      </w:r>
      <w:r>
        <w:rPr>
          <w:rFonts w:ascii="Times New Roman" w:eastAsia="Times New Roman" w:hAnsi="Times New Roman" w:cs="Times New Roman"/>
          <w:sz w:val="24"/>
          <w:szCs w:val="24"/>
        </w:rPr>
        <w:t xml:space="preserve">location and quality and current practices that are often limited health promotion and fuel supra-individual health disparities. While remained a women walking in solidarity with </w:t>
      </w:r>
      <w:proofErr w:type="spellStart"/>
      <w:r>
        <w:rPr>
          <w:rFonts w:ascii="Times New Roman" w:eastAsia="Times New Roman" w:hAnsi="Times New Roman" w:cs="Times New Roman"/>
          <w:sz w:val="24"/>
          <w:szCs w:val="24"/>
        </w:rPr>
        <w:t>GirlTREK</w:t>
      </w:r>
      <w:proofErr w:type="spellEnd"/>
      <w:r>
        <w:rPr>
          <w:rFonts w:ascii="Times New Roman" w:eastAsia="Times New Roman" w:hAnsi="Times New Roman" w:cs="Times New Roman"/>
          <w:sz w:val="24"/>
          <w:szCs w:val="24"/>
        </w:rPr>
        <w:t xml:space="preserve"> movement walking coach to the poorest neighborhoods in rural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I see each day I walk in neighborhoods or city parks with dilapidated streets little to no side-walks, refuse gathering in neighborhood street drainage or fence lines is evidence giving reason to why we have multiple chronic disease now supra cases. These layers are currently becoming the issue for the Church -based social ministry to prayerfully and appropriately consider, and remain positioned to respond to each guest, nonjudgmentally. With little to no resources other than general offering and larger donations. The community knowledge learner must become its own solution if we are going to see transformation and change. The Health Department is not, helping TOTAYLY to improve the problem, of early intimacy and unnatural vices exposures that youth are experiencing today at alarming rates, individual’s or effective-leaders in community must take charge.</w:t>
      </w:r>
    </w:p>
    <w:p w14:paraId="00000169" w14:textId="77777777" w:rsidR="00AA6E27" w:rsidRDefault="00AA6E27">
      <w:pPr>
        <w:spacing w:line="240" w:lineRule="auto"/>
        <w:rPr>
          <w:rFonts w:ascii="Times New Roman" w:eastAsia="Times New Roman" w:hAnsi="Times New Roman" w:cs="Times New Roman"/>
          <w:sz w:val="24"/>
          <w:szCs w:val="24"/>
        </w:rPr>
      </w:pPr>
    </w:p>
    <w:p w14:paraId="0000016A" w14:textId="77777777" w:rsidR="00AA6E2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Stakeholders must be spot on for the messages about social determinants of health (e.g. education, employment, gender)  ; Mover, communicating about poor health and health disparities and disease prevention is getting more and more difficult to achieve These social factors of the built environment are rarely linked to health. States Author Fowler EF, Baum LM, Jesch E, Hadd D, Reyes C, </w:t>
      </w:r>
      <w:proofErr w:type="spellStart"/>
      <w:r>
        <w:rPr>
          <w:rFonts w:ascii="Times New Roman" w:eastAsia="Times New Roman" w:hAnsi="Times New Roman" w:cs="Times New Roman"/>
          <w:sz w:val="24"/>
          <w:szCs w:val="24"/>
        </w:rPr>
        <w:t>Gollust</w:t>
      </w:r>
      <w:proofErr w:type="spellEnd"/>
      <w:r>
        <w:rPr>
          <w:rFonts w:ascii="Times New Roman" w:eastAsia="Times New Roman" w:hAnsi="Times New Roman" w:cs="Times New Roman"/>
          <w:sz w:val="24"/>
          <w:szCs w:val="24"/>
        </w:rPr>
        <w:t xml:space="preserve"> SE, et al. Issues relevant to population health in political advertising in the United Stets, 2011-2012 and 2015-2016. Mibak Q. 2019; 97(4); 1062-107. Doi:10.1111.1468-0009.12427 </w:t>
      </w:r>
    </w:p>
    <w:p w14:paraId="0000016B" w14:textId="2EC5F178" w:rsidR="00A5728F" w:rsidRDefault="00A5728F">
      <w:r>
        <w:br w:type="page"/>
      </w:r>
    </w:p>
    <w:p w14:paraId="7ACD44FC" w14:textId="614BD156" w:rsidR="00AA6E27" w:rsidRPr="00A5728F" w:rsidRDefault="00A5728F" w:rsidP="00A5728F">
      <w:pPr>
        <w:jc w:val="center"/>
        <w:rPr>
          <w:b/>
          <w:bCs/>
          <w:sz w:val="24"/>
          <w:szCs w:val="24"/>
        </w:rPr>
      </w:pPr>
      <w:r w:rsidRPr="00A5728F">
        <w:rPr>
          <w:b/>
          <w:bCs/>
          <w:sz w:val="24"/>
          <w:szCs w:val="24"/>
        </w:rPr>
        <w:lastRenderedPageBreak/>
        <w:t>Works Cited</w:t>
      </w:r>
    </w:p>
    <w:p w14:paraId="13EC868D" w14:textId="77777777" w:rsidR="00A5728F" w:rsidRDefault="00A5728F"/>
    <w:p w14:paraId="5A121BAE" w14:textId="77777777" w:rsidR="00DA3E31" w:rsidRDefault="00DA3E31" w:rsidP="00DA3E31">
      <w:pPr>
        <w:spacing w:line="480" w:lineRule="auto"/>
        <w:ind w:left="720" w:hanging="720"/>
        <w:rPr>
          <w:rFonts w:ascii="Calibri" w:eastAsia="Calibri" w:hAnsi="Calibri" w:cs="Calibri"/>
          <w:sz w:val="24"/>
          <w:szCs w:val="24"/>
        </w:rPr>
      </w:pPr>
      <w:commentRangeStart w:id="4"/>
      <w:r>
        <w:rPr>
          <w:rFonts w:ascii="Calibri" w:eastAsia="Calibri" w:hAnsi="Calibri" w:cs="Calibri"/>
          <w:sz w:val="24"/>
          <w:szCs w:val="24"/>
        </w:rPr>
        <w:t>Andrew Collier, 2005. “Philosophy and Critical Realism</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The Politics of Method in the Human Sciences: Positivism and its Epistemological Others, George Steinmetz</w:t>
      </w:r>
      <w:commentRangeEnd w:id="4"/>
      <w:r>
        <w:rPr>
          <w:rStyle w:val="CommentReference"/>
        </w:rPr>
        <w:commentReference w:id="4"/>
      </w:r>
    </w:p>
    <w:p w14:paraId="30CA6216" w14:textId="77777777" w:rsidR="00CC551E" w:rsidRDefault="00CC551E" w:rsidP="00CC551E">
      <w:pPr>
        <w:spacing w:line="480" w:lineRule="auto"/>
        <w:ind w:left="720" w:hanging="720"/>
        <w:rPr>
          <w:rFonts w:ascii="Calibri" w:eastAsia="Calibri" w:hAnsi="Calibri" w:cs="Calibri"/>
          <w:sz w:val="24"/>
          <w:szCs w:val="24"/>
        </w:rPr>
      </w:pPr>
      <w:commentRangeStart w:id="5"/>
      <w:r>
        <w:rPr>
          <w:rFonts w:ascii="Calibri" w:eastAsia="Calibri" w:hAnsi="Calibri" w:cs="Calibri"/>
          <w:sz w:val="24"/>
          <w:szCs w:val="24"/>
        </w:rPr>
        <w:t xml:space="preserve">Butler, A. (2021). White evangelical racism: The politics of morality in America. University of North Carolina Press. </w:t>
      </w:r>
      <w:commentRangeEnd w:id="5"/>
      <w:r>
        <w:rPr>
          <w:rStyle w:val="CommentReference"/>
        </w:rPr>
        <w:commentReference w:id="5"/>
      </w:r>
    </w:p>
    <w:p w14:paraId="5137CFAD" w14:textId="77777777" w:rsidR="00A5728F" w:rsidRDefault="00A5728F" w:rsidP="00A5728F">
      <w:pPr>
        <w:spacing w:line="480" w:lineRule="auto"/>
        <w:ind w:left="720" w:hanging="720"/>
        <w:rPr>
          <w:rFonts w:ascii="Calibri" w:eastAsia="Calibri" w:hAnsi="Calibri" w:cs="Calibri"/>
          <w:sz w:val="24"/>
          <w:szCs w:val="24"/>
        </w:rPr>
      </w:pPr>
      <w:commentRangeStart w:id="6"/>
      <w:r>
        <w:rPr>
          <w:rFonts w:ascii="Calibri" w:eastAsia="Calibri" w:hAnsi="Calibri" w:cs="Calibri"/>
          <w:sz w:val="24"/>
          <w:szCs w:val="24"/>
        </w:rPr>
        <w:t>Erendira Estrada, A. Susana Ramirez, Stephanie Gamboa &amp; Paula Amezola de Herrera (2018) Development of a Participatory Health Communication Intervention: An Ecological Approach to Reducing Rural Information Inequity and Health Disparities, Journal of Health Communication, 23:8, 773-782, DOI: 10.1080/10810730.2018.1527874</w:t>
      </w:r>
      <w:commentRangeEnd w:id="6"/>
      <w:r w:rsidR="002132B2">
        <w:rPr>
          <w:rStyle w:val="CommentReference"/>
        </w:rPr>
        <w:commentReference w:id="6"/>
      </w:r>
    </w:p>
    <w:p w14:paraId="667C631A" w14:textId="4C124C00" w:rsidR="002132B2" w:rsidRPr="002132B2" w:rsidRDefault="00B125AB" w:rsidP="00A5728F">
      <w:pPr>
        <w:spacing w:line="480" w:lineRule="auto"/>
        <w:ind w:left="720" w:hanging="720"/>
        <w:rPr>
          <w:rFonts w:ascii="Calibri" w:eastAsia="Calibri" w:hAnsi="Calibri" w:cs="Calibri"/>
          <w:b/>
          <w:bCs/>
          <w:sz w:val="24"/>
          <w:szCs w:val="24"/>
        </w:rPr>
      </w:pPr>
      <w:r>
        <w:rPr>
          <w:rFonts w:ascii="Calibri" w:eastAsia="Calibri" w:hAnsi="Calibri" w:cs="Calibri"/>
          <w:sz w:val="24"/>
          <w:szCs w:val="24"/>
        </w:rPr>
        <w:t xml:space="preserve">Green, H. (1962). </w:t>
      </w:r>
      <w:r>
        <w:rPr>
          <w:rFonts w:ascii="Calibri" w:eastAsia="Calibri" w:hAnsi="Calibri" w:cs="Calibri"/>
          <w:i/>
          <w:sz w:val="24"/>
          <w:szCs w:val="24"/>
        </w:rPr>
        <w:t>Dynamics of Christian discipleship</w:t>
      </w:r>
      <w:r>
        <w:rPr>
          <w:rFonts w:ascii="Calibri" w:eastAsia="Calibri" w:hAnsi="Calibri" w:cs="Calibri"/>
          <w:sz w:val="24"/>
          <w:szCs w:val="24"/>
        </w:rPr>
        <w:t xml:space="preserve">. Pathway </w:t>
      </w:r>
      <w:r w:rsidRPr="00B125AB">
        <w:rPr>
          <w:rFonts w:ascii="Calibri" w:eastAsia="Calibri" w:hAnsi="Calibri" w:cs="Calibri"/>
          <w:color w:val="FF0000"/>
          <w:sz w:val="24"/>
          <w:szCs w:val="24"/>
        </w:rPr>
        <w:t>Press.</w:t>
      </w:r>
    </w:p>
    <w:p w14:paraId="2FC01623" w14:textId="771E1940" w:rsidR="00CC551E" w:rsidRDefault="00CC551E" w:rsidP="00B125AB">
      <w:pPr>
        <w:spacing w:line="480" w:lineRule="auto"/>
        <w:ind w:left="720" w:hanging="720"/>
        <w:rPr>
          <w:rFonts w:ascii="Calibri" w:eastAsia="Calibri" w:hAnsi="Calibri" w:cs="Calibri"/>
          <w:sz w:val="24"/>
          <w:szCs w:val="24"/>
        </w:rPr>
      </w:pPr>
      <w:commentRangeStart w:id="7"/>
      <w:proofErr w:type="spellStart"/>
      <w:r>
        <w:rPr>
          <w:rFonts w:ascii="Calibri" w:eastAsia="Calibri" w:hAnsi="Calibri" w:cs="Calibri"/>
          <w:sz w:val="24"/>
          <w:szCs w:val="24"/>
        </w:rPr>
        <w:t>FOFLOnline</w:t>
      </w:r>
      <w:proofErr w:type="spellEnd"/>
      <w:r>
        <w:rPr>
          <w:rFonts w:ascii="Calibri" w:eastAsia="Calibri" w:hAnsi="Calibri" w:cs="Calibri"/>
          <w:sz w:val="24"/>
          <w:szCs w:val="24"/>
        </w:rPr>
        <w:t xml:space="preserve">: (2019, Date 3). </w:t>
      </w:r>
      <w:r>
        <w:rPr>
          <w:rFonts w:ascii="Calibri" w:eastAsia="Calibri" w:hAnsi="Calibri" w:cs="Calibri"/>
          <w:i/>
          <w:sz w:val="24"/>
          <w:szCs w:val="24"/>
        </w:rPr>
        <w:t>The Call: Finding and Fulfilling the Purpose of Your Life</w:t>
      </w:r>
      <w:r>
        <w:rPr>
          <w:rFonts w:ascii="Calibri" w:eastAsia="Calibri" w:hAnsi="Calibri" w:cs="Calibri"/>
          <w:sz w:val="24"/>
          <w:szCs w:val="24"/>
        </w:rPr>
        <w:t xml:space="preserve"> Presented by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Guinness. </w:t>
      </w:r>
      <w:proofErr w:type="spellStart"/>
      <w:r>
        <w:rPr>
          <w:rFonts w:ascii="Calibri" w:eastAsia="Calibri" w:hAnsi="Calibri" w:cs="Calibri"/>
          <w:i/>
          <w:sz w:val="24"/>
          <w:szCs w:val="24"/>
        </w:rPr>
        <w:t>FOFLOnline</w:t>
      </w:r>
      <w:proofErr w:type="spellEnd"/>
      <w:r>
        <w:rPr>
          <w:rFonts w:ascii="Calibri" w:eastAsia="Calibri" w:hAnsi="Calibri" w:cs="Calibri"/>
          <w:i/>
          <w:sz w:val="24"/>
          <w:szCs w:val="24"/>
        </w:rPr>
        <w:t xml:space="preserve">, </w:t>
      </w:r>
      <w:r>
        <w:rPr>
          <w:rFonts w:ascii="Calibri" w:eastAsia="Calibri" w:hAnsi="Calibri" w:cs="Calibri"/>
          <w:sz w:val="24"/>
          <w:szCs w:val="24"/>
        </w:rPr>
        <w:t>Time Stamp [10:00 10:40] jttps://m.youttube.com/watch?v=leANctxTQKo&amp;pp=ygUST3MgZ2V1bm5pcyBwdXJw-b3NI</w:t>
      </w:r>
      <w:commentRangeEnd w:id="7"/>
      <w:r>
        <w:rPr>
          <w:rStyle w:val="CommentReference"/>
        </w:rPr>
        <w:commentReference w:id="7"/>
      </w:r>
    </w:p>
    <w:p w14:paraId="26770839" w14:textId="74F9D728" w:rsidR="00B125AB" w:rsidRDefault="00B125AB" w:rsidP="00B125AB">
      <w:pPr>
        <w:spacing w:line="480" w:lineRule="auto"/>
        <w:ind w:left="720" w:hanging="720"/>
        <w:rPr>
          <w:rFonts w:ascii="Calibri" w:eastAsia="Calibri" w:hAnsi="Calibri" w:cs="Calibri"/>
          <w:sz w:val="24"/>
          <w:szCs w:val="24"/>
        </w:rPr>
      </w:pPr>
      <w:commentRangeStart w:id="8"/>
      <w:r>
        <w:rPr>
          <w:rFonts w:ascii="Calibri" w:eastAsia="Calibri" w:hAnsi="Calibri" w:cs="Calibri"/>
          <w:sz w:val="24"/>
          <w:szCs w:val="24"/>
        </w:rPr>
        <w:t>Kuruvilla, S. (2021) What does evangelicalism mean? Theology and Society, (3). Retrieved from What Does White Evangelicalism Mean? – Theology and Society</w:t>
      </w:r>
      <w:commentRangeEnd w:id="8"/>
      <w:r w:rsidR="002771E1">
        <w:rPr>
          <w:rStyle w:val="CommentReference"/>
        </w:rPr>
        <w:commentReference w:id="8"/>
      </w:r>
    </w:p>
    <w:p w14:paraId="0E67D949" w14:textId="5BE1A429" w:rsidR="00DA3E31" w:rsidRDefault="00DA3E31" w:rsidP="00DA3E31">
      <w:pPr>
        <w:spacing w:line="240" w:lineRule="auto"/>
        <w:rPr>
          <w:rFonts w:ascii="Calibri" w:eastAsia="Calibri" w:hAnsi="Calibri" w:cs="Calibri"/>
          <w:sz w:val="24"/>
          <w:szCs w:val="24"/>
        </w:rPr>
      </w:pPr>
      <w:r>
        <w:rPr>
          <w:rFonts w:ascii="Calibri" w:eastAsia="Calibri" w:hAnsi="Calibri" w:cs="Calibri"/>
          <w:sz w:val="24"/>
          <w:szCs w:val="24"/>
        </w:rPr>
        <w:t xml:space="preserve">Meyer, B. (2020). Critical Realism and the New Testament Part Two History Critical view of the Gospel, (p. 554) </w:t>
      </w:r>
    </w:p>
    <w:p w14:paraId="410781FD" w14:textId="77777777" w:rsidR="00DA3E31" w:rsidRDefault="00DA3E31" w:rsidP="00DA3E31">
      <w:pPr>
        <w:spacing w:line="240" w:lineRule="auto"/>
        <w:rPr>
          <w:rFonts w:ascii="Calibri" w:eastAsia="Calibri" w:hAnsi="Calibri" w:cs="Calibri"/>
          <w:sz w:val="24"/>
          <w:szCs w:val="24"/>
        </w:rPr>
      </w:pPr>
    </w:p>
    <w:p w14:paraId="6B4698FC" w14:textId="77777777" w:rsidR="00DA3E31" w:rsidRDefault="00DA3E31" w:rsidP="00B125AB">
      <w:pPr>
        <w:spacing w:line="480" w:lineRule="auto"/>
        <w:ind w:left="720" w:hanging="720"/>
        <w:rPr>
          <w:rFonts w:ascii="Calibri" w:eastAsia="Calibri" w:hAnsi="Calibri" w:cs="Calibri"/>
          <w:sz w:val="24"/>
          <w:szCs w:val="24"/>
        </w:rPr>
      </w:pPr>
    </w:p>
    <w:p w14:paraId="25568ED1" w14:textId="76D883D6" w:rsidR="00A5728F" w:rsidRDefault="00A5728F" w:rsidP="00B125AB">
      <w:pPr>
        <w:spacing w:line="480" w:lineRule="auto"/>
        <w:ind w:left="720" w:hanging="720"/>
        <w:rPr>
          <w:rFonts w:ascii="Calibri" w:eastAsia="Calibri" w:hAnsi="Calibri" w:cs="Calibri"/>
          <w:sz w:val="24"/>
          <w:szCs w:val="24"/>
        </w:rPr>
      </w:pPr>
      <w:commentRangeStart w:id="9"/>
      <w:r>
        <w:rPr>
          <w:rFonts w:ascii="Calibri" w:eastAsia="Calibri" w:hAnsi="Calibri" w:cs="Calibri"/>
          <w:sz w:val="24"/>
          <w:szCs w:val="24"/>
        </w:rPr>
        <w:t>Ramirez AS, Estrada E, Ruiz A. Mapping the health information landscape in a rural, culturally diverse region: implications for interventions to reduce information inequity, J Prim Prev. 2017;38(4): 345-62. Doi:10.1007/s10935-017-0466-7</w:t>
      </w:r>
      <w:commentRangeEnd w:id="9"/>
      <w:r w:rsidR="00B125AB">
        <w:rPr>
          <w:rStyle w:val="CommentReference"/>
        </w:rPr>
        <w:commentReference w:id="9"/>
      </w:r>
    </w:p>
    <w:p w14:paraId="25C4A5DB" w14:textId="77777777" w:rsidR="00B125AB" w:rsidRDefault="00B125AB" w:rsidP="00B125AB">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Reiss, J. (2021).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a ‘white evangelical' anyway?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hard to pin down. Retrieved from, What's a 'white evangelical' anyway?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hard to pin down (religionnews.com)</w:t>
      </w:r>
    </w:p>
    <w:p w14:paraId="3062CD6F" w14:textId="77777777" w:rsidR="00B125AB" w:rsidRDefault="00B125AB" w:rsidP="00B125AB">
      <w:pPr>
        <w:spacing w:line="240" w:lineRule="auto"/>
        <w:rPr>
          <w:rFonts w:ascii="Calibri" w:eastAsia="Calibri" w:hAnsi="Calibri" w:cs="Calibri"/>
          <w:sz w:val="24"/>
          <w:szCs w:val="24"/>
        </w:rPr>
      </w:pPr>
    </w:p>
    <w:p w14:paraId="596FED5F" w14:textId="77777777" w:rsidR="00B125AB" w:rsidRDefault="00B125AB" w:rsidP="00B125AB">
      <w:pPr>
        <w:spacing w:line="240" w:lineRule="auto"/>
        <w:rPr>
          <w:rFonts w:ascii="Calibri" w:eastAsia="Calibri" w:hAnsi="Calibri" w:cs="Calibri"/>
          <w:sz w:val="24"/>
          <w:szCs w:val="24"/>
        </w:rPr>
      </w:pPr>
      <w:commentRangeStart w:id="10"/>
      <w:r>
        <w:rPr>
          <w:rFonts w:ascii="Calibri" w:eastAsia="Calibri" w:hAnsi="Calibri" w:cs="Calibri"/>
          <w:sz w:val="24"/>
          <w:szCs w:val="24"/>
        </w:rPr>
        <w:t xml:space="preserve">Browning, M. (2010). Acting out abstinence, acting out gender: Adolescent moral agency and 109 abstinence education. Theology &amp; Sexuality, 16(2), 143-161.  </w:t>
      </w:r>
      <w:commentRangeEnd w:id="10"/>
      <w:r w:rsidR="00D050D4">
        <w:rPr>
          <w:rStyle w:val="CommentReference"/>
        </w:rPr>
        <w:commentReference w:id="10"/>
      </w:r>
    </w:p>
    <w:p w14:paraId="7C43D463" w14:textId="77777777" w:rsidR="00A5728F" w:rsidRDefault="00A5728F"/>
    <w:sectPr w:rsidR="00A5728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04T14:13:00Z" w:initials="DW">
    <w:p w14:paraId="622D5CCC" w14:textId="05007FAF" w:rsidR="00493C80" w:rsidRDefault="00493C80">
      <w:pPr>
        <w:pStyle w:val="CommentText"/>
      </w:pPr>
      <w:r>
        <w:rPr>
          <w:rStyle w:val="CommentReference"/>
        </w:rPr>
        <w:annotationRef/>
      </w:r>
      <w:r>
        <w:t>Extra spaces not needed.</w:t>
      </w:r>
    </w:p>
  </w:comment>
  <w:comment w:id="1" w:author="David Ward" w:date="2024-11-27T14:24:00Z" w:initials="DW">
    <w:p w14:paraId="276FD26D" w14:textId="07034156" w:rsidR="00D050D4" w:rsidRDefault="00D050D4">
      <w:pPr>
        <w:pStyle w:val="CommentText"/>
      </w:pPr>
      <w:r>
        <w:rPr>
          <w:rStyle w:val="CommentReference"/>
        </w:rPr>
        <w:annotationRef/>
      </w:r>
      <w:r>
        <w:rPr>
          <w:rFonts w:ascii="Calibri" w:eastAsia="Calibri" w:hAnsi="Calibri" w:cs="Calibri"/>
          <w:sz w:val="24"/>
          <w:szCs w:val="24"/>
        </w:rPr>
        <w:t xml:space="preserve">Collier, A. (2005). Philosophy and </w:t>
      </w:r>
      <w:r>
        <w:rPr>
          <w:rFonts w:ascii="Calibri" w:eastAsia="Calibri" w:hAnsi="Calibri" w:cs="Calibri"/>
          <w:sz w:val="24"/>
          <w:szCs w:val="24"/>
        </w:rPr>
        <w:t>c</w:t>
      </w:r>
      <w:r>
        <w:rPr>
          <w:rFonts w:ascii="Calibri" w:eastAsia="Calibri" w:hAnsi="Calibri" w:cs="Calibri"/>
          <w:sz w:val="24"/>
          <w:szCs w:val="24"/>
        </w:rPr>
        <w:t xml:space="preserve">ritical </w:t>
      </w:r>
      <w:r>
        <w:rPr>
          <w:rFonts w:ascii="Calibri" w:eastAsia="Calibri" w:hAnsi="Calibri" w:cs="Calibri"/>
          <w:sz w:val="24"/>
          <w:szCs w:val="24"/>
        </w:rPr>
        <w:t>r</w:t>
      </w:r>
      <w:r>
        <w:rPr>
          <w:rFonts w:ascii="Calibri" w:eastAsia="Calibri" w:hAnsi="Calibri" w:cs="Calibri"/>
          <w:sz w:val="24"/>
          <w:szCs w:val="24"/>
        </w:rPr>
        <w:t>ealism. In (Steinmetz , G, Ed.).</w:t>
      </w:r>
      <w:r w:rsidRPr="00D050D4">
        <w:rPr>
          <w:rFonts w:ascii="Calibri" w:eastAsia="Calibri" w:hAnsi="Calibri" w:cs="Calibri"/>
          <w:i/>
          <w:iCs/>
          <w:sz w:val="24"/>
          <w:szCs w:val="24"/>
        </w:rPr>
        <w:t>The politics of method in the human sciences: Positivism and its epistemological others</w:t>
      </w:r>
      <w:r>
        <w:rPr>
          <w:rFonts w:ascii="Calibri" w:eastAsia="Calibri" w:hAnsi="Calibri" w:cs="Calibri"/>
          <w:sz w:val="24"/>
          <w:szCs w:val="24"/>
        </w:rPr>
        <w:t xml:space="preserve"> (pp. 1-56). Duke University Press.</w:t>
      </w:r>
    </w:p>
  </w:comment>
  <w:comment w:id="2" w:author="David Ward" w:date="2024-11-27T14:26:00Z" w:initials="DW">
    <w:p w14:paraId="2AC79663" w14:textId="77777777" w:rsidR="00D050D4" w:rsidRDefault="00D050D4" w:rsidP="00D050D4">
      <w:pPr>
        <w:spacing w:line="480" w:lineRule="auto"/>
        <w:ind w:left="720" w:hanging="720"/>
        <w:rPr>
          <w:rFonts w:ascii="Calibri" w:eastAsia="Calibri" w:hAnsi="Calibri" w:cs="Calibri"/>
          <w:sz w:val="24"/>
          <w:szCs w:val="24"/>
        </w:rPr>
      </w:pPr>
      <w:r>
        <w:rPr>
          <w:rStyle w:val="CommentReference"/>
        </w:rPr>
        <w:annotationRef/>
      </w:r>
      <w:r>
        <w:rPr>
          <w:rFonts w:ascii="Calibri" w:eastAsia="Calibri" w:hAnsi="Calibri" w:cs="Calibri"/>
          <w:sz w:val="24"/>
          <w:szCs w:val="24"/>
        </w:rPr>
        <w:t xml:space="preserve">Butler, A. (2021). </w:t>
      </w:r>
      <w:r w:rsidRPr="00CC551E">
        <w:rPr>
          <w:rFonts w:ascii="Calibri" w:eastAsia="Calibri" w:hAnsi="Calibri" w:cs="Calibri"/>
          <w:i/>
          <w:iCs/>
          <w:color w:val="FF0000"/>
          <w:sz w:val="24"/>
          <w:szCs w:val="24"/>
        </w:rPr>
        <w:t>White evangelical racism: The politics of morality in America.</w:t>
      </w:r>
      <w:r w:rsidRPr="00CC551E">
        <w:rPr>
          <w:rFonts w:ascii="Calibri" w:eastAsia="Calibri" w:hAnsi="Calibri" w:cs="Calibri"/>
          <w:color w:val="FF0000"/>
          <w:sz w:val="24"/>
          <w:szCs w:val="24"/>
        </w:rPr>
        <w:t xml:space="preserve"> </w:t>
      </w:r>
      <w:r>
        <w:rPr>
          <w:rFonts w:ascii="Calibri" w:eastAsia="Calibri" w:hAnsi="Calibri" w:cs="Calibri"/>
          <w:sz w:val="24"/>
          <w:szCs w:val="24"/>
        </w:rPr>
        <w:t xml:space="preserve">University of North Carolina Press. </w:t>
      </w:r>
    </w:p>
    <w:p w14:paraId="3B5666EE" w14:textId="45E1136E" w:rsidR="00D050D4" w:rsidRDefault="00D050D4">
      <w:pPr>
        <w:pStyle w:val="CommentText"/>
      </w:pPr>
    </w:p>
  </w:comment>
  <w:comment w:id="3" w:author="David Ward" w:date="2024-11-27T14:27:00Z" w:initials="DW">
    <w:p w14:paraId="0453001B" w14:textId="417CBA59" w:rsidR="00D050D4" w:rsidRPr="00D050D4" w:rsidRDefault="00D050D4" w:rsidP="00D050D4">
      <w:pPr>
        <w:spacing w:line="480" w:lineRule="auto"/>
        <w:ind w:left="720" w:hanging="720"/>
        <w:rPr>
          <w:rFonts w:ascii="Calibri" w:eastAsia="Calibri" w:hAnsi="Calibri" w:cs="Calibri"/>
          <w:sz w:val="24"/>
          <w:szCs w:val="24"/>
        </w:rPr>
      </w:pPr>
      <w:r>
        <w:rPr>
          <w:rStyle w:val="CommentReference"/>
        </w:rPr>
        <w:annotationRef/>
      </w:r>
      <w:r w:rsidRPr="00B125AB">
        <w:rPr>
          <w:rFonts w:ascii="Calibri" w:eastAsia="Calibri" w:hAnsi="Calibri" w:cs="Calibri"/>
          <w:color w:val="FF0000"/>
          <w:sz w:val="24"/>
          <w:szCs w:val="24"/>
        </w:rPr>
        <w:t xml:space="preserve">Ramirez, A. S., Estrada, E., &amp; Ruiz, A. (2017). </w:t>
      </w:r>
      <w:r>
        <w:rPr>
          <w:rFonts w:ascii="Calibri" w:eastAsia="Calibri" w:hAnsi="Calibri" w:cs="Calibri"/>
          <w:sz w:val="24"/>
          <w:szCs w:val="24"/>
        </w:rPr>
        <w:t xml:space="preserve">Mapping the health information landscape in a rural, culturally diverse region: </w:t>
      </w:r>
      <w:r w:rsidRPr="00B125AB">
        <w:rPr>
          <w:rFonts w:ascii="Calibri" w:eastAsia="Calibri" w:hAnsi="Calibri" w:cs="Calibri"/>
          <w:color w:val="FF0000"/>
          <w:sz w:val="24"/>
          <w:szCs w:val="24"/>
        </w:rPr>
        <w:t xml:space="preserve">Implications </w:t>
      </w:r>
      <w:r>
        <w:rPr>
          <w:rFonts w:ascii="Calibri" w:eastAsia="Calibri" w:hAnsi="Calibri" w:cs="Calibri"/>
          <w:sz w:val="24"/>
          <w:szCs w:val="24"/>
        </w:rPr>
        <w:t xml:space="preserve">for interventions to reduce information </w:t>
      </w:r>
      <w:r w:rsidRPr="00B125AB">
        <w:rPr>
          <w:rFonts w:ascii="Calibri" w:eastAsia="Calibri" w:hAnsi="Calibri" w:cs="Calibri"/>
          <w:color w:val="FF0000"/>
          <w:sz w:val="24"/>
          <w:szCs w:val="24"/>
        </w:rPr>
        <w:t xml:space="preserve">inequity. </w:t>
      </w:r>
      <w:r w:rsidRPr="00B125AB">
        <w:rPr>
          <w:rFonts w:ascii="Calibri" w:eastAsia="Calibri" w:hAnsi="Calibri" w:cs="Calibri"/>
          <w:i/>
          <w:iCs/>
          <w:color w:val="FF0000"/>
          <w:sz w:val="24"/>
          <w:szCs w:val="24"/>
        </w:rPr>
        <w:t>J Prim Prev, 38</w:t>
      </w:r>
      <w:r>
        <w:rPr>
          <w:rFonts w:ascii="Calibri" w:eastAsia="Calibri" w:hAnsi="Calibri" w:cs="Calibri"/>
          <w:sz w:val="24"/>
          <w:szCs w:val="24"/>
        </w:rPr>
        <w:t>(4)</w:t>
      </w:r>
      <w:r>
        <w:rPr>
          <w:rFonts w:ascii="Calibri" w:eastAsia="Calibri" w:hAnsi="Calibri" w:cs="Calibri"/>
          <w:sz w:val="24"/>
          <w:szCs w:val="24"/>
        </w:rPr>
        <w:t>,</w:t>
      </w:r>
      <w:r>
        <w:rPr>
          <w:rFonts w:ascii="Calibri" w:eastAsia="Calibri" w:hAnsi="Calibri" w:cs="Calibri"/>
          <w:sz w:val="24"/>
          <w:szCs w:val="24"/>
        </w:rPr>
        <w:t xml:space="preserve"> 345-62. Doi:10.1007/s10935-017-0466-7</w:t>
      </w:r>
    </w:p>
  </w:comment>
  <w:comment w:id="4" w:author="David Ward" w:date="2024-11-04T16:28:00Z" w:initials="DW">
    <w:p w14:paraId="02C5298F" w14:textId="77C76F04" w:rsidR="00DA3E31" w:rsidRDefault="00DA3E31" w:rsidP="00DA3E31">
      <w:pPr>
        <w:spacing w:line="480" w:lineRule="auto"/>
        <w:rPr>
          <w:rFonts w:ascii="Calibri" w:eastAsia="Calibri" w:hAnsi="Calibri" w:cs="Calibri"/>
          <w:sz w:val="24"/>
          <w:szCs w:val="24"/>
        </w:rPr>
      </w:pPr>
      <w:r>
        <w:rPr>
          <w:rStyle w:val="CommentReference"/>
        </w:rPr>
        <w:annotationRef/>
      </w:r>
      <w:r>
        <w:rPr>
          <w:rFonts w:ascii="Calibri" w:eastAsia="Calibri" w:hAnsi="Calibri" w:cs="Calibri"/>
          <w:sz w:val="24"/>
          <w:szCs w:val="24"/>
        </w:rPr>
        <w:t xml:space="preserve">Collier, A. (2005). Philosophy and </w:t>
      </w:r>
      <w:r w:rsidR="00D050D4">
        <w:rPr>
          <w:rFonts w:ascii="Calibri" w:eastAsia="Calibri" w:hAnsi="Calibri" w:cs="Calibri"/>
          <w:sz w:val="24"/>
          <w:szCs w:val="24"/>
        </w:rPr>
        <w:t>c</w:t>
      </w:r>
      <w:r>
        <w:rPr>
          <w:rFonts w:ascii="Calibri" w:eastAsia="Calibri" w:hAnsi="Calibri" w:cs="Calibri"/>
          <w:sz w:val="24"/>
          <w:szCs w:val="24"/>
        </w:rPr>
        <w:t xml:space="preserve">ritical </w:t>
      </w:r>
      <w:r w:rsidR="00D050D4">
        <w:rPr>
          <w:rFonts w:ascii="Calibri" w:eastAsia="Calibri" w:hAnsi="Calibri" w:cs="Calibri"/>
          <w:sz w:val="24"/>
          <w:szCs w:val="24"/>
        </w:rPr>
        <w:t>r</w:t>
      </w:r>
      <w:r>
        <w:rPr>
          <w:rFonts w:ascii="Calibri" w:eastAsia="Calibri" w:hAnsi="Calibri" w:cs="Calibri"/>
          <w:sz w:val="24"/>
          <w:szCs w:val="24"/>
        </w:rPr>
        <w:t>ealism</w:t>
      </w:r>
      <w:r w:rsidR="00BF4E7D">
        <w:rPr>
          <w:rFonts w:ascii="Calibri" w:eastAsia="Calibri" w:hAnsi="Calibri" w:cs="Calibri"/>
          <w:sz w:val="24"/>
          <w:szCs w:val="24"/>
        </w:rPr>
        <w:t>.</w:t>
      </w:r>
      <w:r>
        <w:rPr>
          <w:rFonts w:ascii="Calibri" w:eastAsia="Calibri" w:hAnsi="Calibri" w:cs="Calibri"/>
          <w:sz w:val="24"/>
          <w:szCs w:val="24"/>
        </w:rPr>
        <w:t xml:space="preserve"> In (Steinmetz , G, Ed.).</w:t>
      </w:r>
      <w:r w:rsidR="00D050D4">
        <w:rPr>
          <w:rFonts w:ascii="Calibri" w:eastAsia="Calibri" w:hAnsi="Calibri" w:cs="Calibri"/>
          <w:sz w:val="24"/>
          <w:szCs w:val="24"/>
        </w:rPr>
        <w:t xml:space="preserve"> </w:t>
      </w:r>
      <w:r w:rsidRPr="00D050D4">
        <w:rPr>
          <w:rFonts w:ascii="Calibri" w:eastAsia="Calibri" w:hAnsi="Calibri" w:cs="Calibri"/>
          <w:i/>
          <w:iCs/>
          <w:sz w:val="24"/>
          <w:szCs w:val="24"/>
        </w:rPr>
        <w:t>The politics of method in the human sciences: Positivism and its epistemological others</w:t>
      </w:r>
      <w:r>
        <w:rPr>
          <w:rFonts w:ascii="Calibri" w:eastAsia="Calibri" w:hAnsi="Calibri" w:cs="Calibri"/>
          <w:sz w:val="24"/>
          <w:szCs w:val="24"/>
        </w:rPr>
        <w:t xml:space="preserve"> (pp. 1-56). Duke University Press.</w:t>
      </w:r>
    </w:p>
    <w:p w14:paraId="6080582C" w14:textId="60D80E97" w:rsidR="00DA3E31" w:rsidRDefault="00DA3E31">
      <w:pPr>
        <w:pStyle w:val="CommentText"/>
      </w:pPr>
    </w:p>
  </w:comment>
  <w:comment w:id="5" w:author="David Ward" w:date="2024-11-04T16:16:00Z" w:initials="DW">
    <w:p w14:paraId="6F5A28F6" w14:textId="77777777" w:rsidR="00CC551E" w:rsidRDefault="00CC551E" w:rsidP="00CC551E">
      <w:pPr>
        <w:spacing w:line="480" w:lineRule="auto"/>
        <w:ind w:left="720" w:hanging="720"/>
        <w:rPr>
          <w:rFonts w:ascii="Calibri" w:eastAsia="Calibri" w:hAnsi="Calibri" w:cs="Calibri"/>
          <w:sz w:val="24"/>
          <w:szCs w:val="24"/>
        </w:rPr>
      </w:pPr>
      <w:r>
        <w:rPr>
          <w:rStyle w:val="CommentReference"/>
        </w:rPr>
        <w:annotationRef/>
      </w:r>
      <w:r>
        <w:rPr>
          <w:rFonts w:ascii="Calibri" w:eastAsia="Calibri" w:hAnsi="Calibri" w:cs="Calibri"/>
          <w:sz w:val="24"/>
          <w:szCs w:val="24"/>
        </w:rPr>
        <w:t xml:space="preserve">Butler, A. (2021). </w:t>
      </w:r>
      <w:r w:rsidRPr="00CC551E">
        <w:rPr>
          <w:rFonts w:ascii="Calibri" w:eastAsia="Calibri" w:hAnsi="Calibri" w:cs="Calibri"/>
          <w:i/>
          <w:iCs/>
          <w:color w:val="FF0000"/>
          <w:sz w:val="24"/>
          <w:szCs w:val="24"/>
        </w:rPr>
        <w:t>White evangelical racism: The politics of morality in America.</w:t>
      </w:r>
      <w:r w:rsidRPr="00CC551E">
        <w:rPr>
          <w:rFonts w:ascii="Calibri" w:eastAsia="Calibri" w:hAnsi="Calibri" w:cs="Calibri"/>
          <w:color w:val="FF0000"/>
          <w:sz w:val="24"/>
          <w:szCs w:val="24"/>
        </w:rPr>
        <w:t xml:space="preserve"> </w:t>
      </w:r>
      <w:r>
        <w:rPr>
          <w:rFonts w:ascii="Calibri" w:eastAsia="Calibri" w:hAnsi="Calibri" w:cs="Calibri"/>
          <w:sz w:val="24"/>
          <w:szCs w:val="24"/>
        </w:rPr>
        <w:t xml:space="preserve">University of North Carolina Press. </w:t>
      </w:r>
    </w:p>
    <w:p w14:paraId="331B5448" w14:textId="70E24E57" w:rsidR="00CC551E" w:rsidRDefault="00CC551E">
      <w:pPr>
        <w:pStyle w:val="CommentText"/>
      </w:pPr>
    </w:p>
  </w:comment>
  <w:comment w:id="6" w:author="David Ward" w:date="2024-11-04T15:00:00Z" w:initials="DW">
    <w:p w14:paraId="6A2712D8" w14:textId="37A28D55" w:rsidR="00B125AB" w:rsidRDefault="002132B2">
      <w:pPr>
        <w:pStyle w:val="CommentText"/>
      </w:pPr>
      <w:r>
        <w:rPr>
          <w:rStyle w:val="CommentReference"/>
        </w:rPr>
        <w:annotationRef/>
      </w:r>
      <w:r w:rsidR="00B125AB">
        <w:t>Generic Format for a Journal article</w:t>
      </w:r>
    </w:p>
    <w:p w14:paraId="6CC79D1B" w14:textId="77777777" w:rsidR="002132B2" w:rsidRDefault="00B125AB">
      <w:pPr>
        <w:pStyle w:val="CommentText"/>
      </w:pPr>
      <w:r>
        <w:t xml:space="preserve">Author last name, Initials, &amp; last author. (Year). Title in sentence case. </w:t>
      </w:r>
      <w:r w:rsidRPr="00B125AB">
        <w:rPr>
          <w:i/>
          <w:iCs/>
        </w:rPr>
        <w:t xml:space="preserve">Journal </w:t>
      </w:r>
      <w:r>
        <w:rPr>
          <w:i/>
          <w:iCs/>
        </w:rPr>
        <w:t>T</w:t>
      </w:r>
      <w:r w:rsidRPr="00B125AB">
        <w:rPr>
          <w:i/>
          <w:iCs/>
        </w:rPr>
        <w:t>itle, Volume #</w:t>
      </w:r>
      <w:r>
        <w:t xml:space="preserve"> in italics.*Issue #), page range. DOI: </w:t>
      </w:r>
      <w:proofErr w:type="spellStart"/>
      <w:r>
        <w:t>xxxxx</w:t>
      </w:r>
      <w:proofErr w:type="spellEnd"/>
    </w:p>
    <w:p w14:paraId="40E30101" w14:textId="77777777" w:rsidR="00D050D4" w:rsidRPr="002132B2" w:rsidRDefault="00D050D4" w:rsidP="00D050D4">
      <w:pPr>
        <w:spacing w:line="480" w:lineRule="auto"/>
        <w:ind w:left="720" w:hanging="720"/>
        <w:rPr>
          <w:rFonts w:ascii="Calibri" w:eastAsia="Calibri" w:hAnsi="Calibri" w:cs="Calibri"/>
          <w:color w:val="FF0000"/>
          <w:sz w:val="24"/>
          <w:szCs w:val="24"/>
        </w:rPr>
      </w:pPr>
      <w:r w:rsidRPr="002132B2">
        <w:rPr>
          <w:rFonts w:ascii="Calibri" w:eastAsia="Calibri" w:hAnsi="Calibri" w:cs="Calibri"/>
          <w:color w:val="FF0000"/>
          <w:sz w:val="24"/>
          <w:szCs w:val="24"/>
        </w:rPr>
        <w:t xml:space="preserve">Estrada, </w:t>
      </w:r>
      <w:r>
        <w:rPr>
          <w:rFonts w:ascii="Calibri" w:eastAsia="Calibri" w:hAnsi="Calibri" w:cs="Calibri"/>
          <w:color w:val="FF0000"/>
          <w:sz w:val="24"/>
          <w:szCs w:val="24"/>
        </w:rPr>
        <w:t xml:space="preserve">E., </w:t>
      </w:r>
      <w:r w:rsidRPr="002132B2">
        <w:rPr>
          <w:rFonts w:ascii="Calibri" w:eastAsia="Calibri" w:hAnsi="Calibri" w:cs="Calibri"/>
          <w:color w:val="FF0000"/>
          <w:sz w:val="24"/>
          <w:szCs w:val="24"/>
        </w:rPr>
        <w:t xml:space="preserve">A. Ramirez, </w:t>
      </w:r>
      <w:r>
        <w:rPr>
          <w:rFonts w:ascii="Calibri" w:eastAsia="Calibri" w:hAnsi="Calibri" w:cs="Calibri"/>
          <w:color w:val="FF0000"/>
          <w:sz w:val="24"/>
          <w:szCs w:val="24"/>
        </w:rPr>
        <w:t>S.,</w:t>
      </w:r>
      <w:r w:rsidRPr="002132B2">
        <w:rPr>
          <w:rFonts w:ascii="Calibri" w:eastAsia="Calibri" w:hAnsi="Calibri" w:cs="Calibri"/>
          <w:color w:val="FF0000"/>
          <w:sz w:val="24"/>
          <w:szCs w:val="24"/>
        </w:rPr>
        <w:t xml:space="preserve"> Gamboa</w:t>
      </w:r>
      <w:r>
        <w:rPr>
          <w:rFonts w:ascii="Calibri" w:eastAsia="Calibri" w:hAnsi="Calibri" w:cs="Calibri"/>
          <w:color w:val="FF0000"/>
          <w:sz w:val="24"/>
          <w:szCs w:val="24"/>
        </w:rPr>
        <w:t>, S.,</w:t>
      </w:r>
      <w:r w:rsidRPr="002132B2">
        <w:rPr>
          <w:rFonts w:ascii="Calibri" w:eastAsia="Calibri" w:hAnsi="Calibri" w:cs="Calibri"/>
          <w:color w:val="FF0000"/>
          <w:sz w:val="24"/>
          <w:szCs w:val="24"/>
        </w:rPr>
        <w:t xml:space="preserve"> &amp; de Herrera</w:t>
      </w:r>
      <w:r>
        <w:rPr>
          <w:rFonts w:ascii="Calibri" w:eastAsia="Calibri" w:hAnsi="Calibri" w:cs="Calibri"/>
          <w:color w:val="FF0000"/>
          <w:sz w:val="24"/>
          <w:szCs w:val="24"/>
        </w:rPr>
        <w:t>,</w:t>
      </w:r>
      <w:r w:rsidRPr="002132B2">
        <w:rPr>
          <w:rFonts w:ascii="Calibri" w:eastAsia="Calibri" w:hAnsi="Calibri" w:cs="Calibri"/>
          <w:color w:val="FF0000"/>
          <w:sz w:val="24"/>
          <w:szCs w:val="24"/>
        </w:rPr>
        <w:t xml:space="preserve"> P</w:t>
      </w:r>
      <w:r>
        <w:rPr>
          <w:rFonts w:ascii="Calibri" w:eastAsia="Calibri" w:hAnsi="Calibri" w:cs="Calibri"/>
          <w:color w:val="FF0000"/>
          <w:sz w:val="24"/>
          <w:szCs w:val="24"/>
        </w:rPr>
        <w:t>.</w:t>
      </w:r>
      <w:r w:rsidRPr="002132B2">
        <w:rPr>
          <w:rFonts w:ascii="Calibri" w:eastAsia="Calibri" w:hAnsi="Calibri" w:cs="Calibri"/>
          <w:color w:val="FF0000"/>
          <w:sz w:val="24"/>
          <w:szCs w:val="24"/>
        </w:rPr>
        <w:t xml:space="preserve"> A</w:t>
      </w:r>
      <w:r>
        <w:rPr>
          <w:rFonts w:ascii="Calibri" w:eastAsia="Calibri" w:hAnsi="Calibri" w:cs="Calibri"/>
          <w:color w:val="FF0000"/>
          <w:sz w:val="24"/>
          <w:szCs w:val="24"/>
        </w:rPr>
        <w:t>.</w:t>
      </w:r>
      <w:r w:rsidRPr="002132B2">
        <w:rPr>
          <w:rFonts w:ascii="Calibri" w:eastAsia="Calibri" w:hAnsi="Calibri" w:cs="Calibri"/>
          <w:color w:val="FF0000"/>
          <w:sz w:val="24"/>
          <w:szCs w:val="24"/>
        </w:rPr>
        <w:t xml:space="preserve"> (2018)</w:t>
      </w:r>
      <w:r>
        <w:rPr>
          <w:rFonts w:ascii="Calibri" w:eastAsia="Calibri" w:hAnsi="Calibri" w:cs="Calibri"/>
          <w:color w:val="FF0000"/>
          <w:sz w:val="24"/>
          <w:szCs w:val="24"/>
        </w:rPr>
        <w:t>.</w:t>
      </w:r>
      <w:r w:rsidRPr="002132B2">
        <w:rPr>
          <w:rFonts w:ascii="Calibri" w:eastAsia="Calibri" w:hAnsi="Calibri" w:cs="Calibri"/>
          <w:color w:val="FF0000"/>
          <w:sz w:val="24"/>
          <w:szCs w:val="24"/>
        </w:rPr>
        <w:t xml:space="preserve"> Development of a </w:t>
      </w:r>
      <w:r>
        <w:rPr>
          <w:rFonts w:ascii="Calibri" w:eastAsia="Calibri" w:hAnsi="Calibri" w:cs="Calibri"/>
          <w:color w:val="FF0000"/>
          <w:sz w:val="24"/>
          <w:szCs w:val="24"/>
        </w:rPr>
        <w:t>p</w:t>
      </w:r>
      <w:r w:rsidRPr="002132B2">
        <w:rPr>
          <w:rFonts w:ascii="Calibri" w:eastAsia="Calibri" w:hAnsi="Calibri" w:cs="Calibri"/>
          <w:color w:val="FF0000"/>
          <w:sz w:val="24"/>
          <w:szCs w:val="24"/>
        </w:rPr>
        <w:t xml:space="preserve">articipatory </w:t>
      </w:r>
      <w:r>
        <w:rPr>
          <w:rFonts w:ascii="Calibri" w:eastAsia="Calibri" w:hAnsi="Calibri" w:cs="Calibri"/>
          <w:color w:val="FF0000"/>
          <w:sz w:val="24"/>
          <w:szCs w:val="24"/>
        </w:rPr>
        <w:t>h</w:t>
      </w:r>
      <w:r w:rsidRPr="002132B2">
        <w:rPr>
          <w:rFonts w:ascii="Calibri" w:eastAsia="Calibri" w:hAnsi="Calibri" w:cs="Calibri"/>
          <w:color w:val="FF0000"/>
          <w:sz w:val="24"/>
          <w:szCs w:val="24"/>
        </w:rPr>
        <w:t xml:space="preserve">ealth </w:t>
      </w:r>
      <w:r>
        <w:rPr>
          <w:rFonts w:ascii="Calibri" w:eastAsia="Calibri" w:hAnsi="Calibri" w:cs="Calibri"/>
          <w:color w:val="FF0000"/>
          <w:sz w:val="24"/>
          <w:szCs w:val="24"/>
        </w:rPr>
        <w:t>c</w:t>
      </w:r>
      <w:r w:rsidRPr="002132B2">
        <w:rPr>
          <w:rFonts w:ascii="Calibri" w:eastAsia="Calibri" w:hAnsi="Calibri" w:cs="Calibri"/>
          <w:color w:val="FF0000"/>
          <w:sz w:val="24"/>
          <w:szCs w:val="24"/>
        </w:rPr>
        <w:t xml:space="preserve">ommunication </w:t>
      </w:r>
      <w:r>
        <w:rPr>
          <w:rFonts w:ascii="Calibri" w:eastAsia="Calibri" w:hAnsi="Calibri" w:cs="Calibri"/>
          <w:color w:val="FF0000"/>
          <w:sz w:val="24"/>
          <w:szCs w:val="24"/>
        </w:rPr>
        <w:t>i</w:t>
      </w:r>
      <w:r w:rsidRPr="002132B2">
        <w:rPr>
          <w:rFonts w:ascii="Calibri" w:eastAsia="Calibri" w:hAnsi="Calibri" w:cs="Calibri"/>
          <w:color w:val="FF0000"/>
          <w:sz w:val="24"/>
          <w:szCs w:val="24"/>
        </w:rPr>
        <w:t xml:space="preserve">ntervention: An </w:t>
      </w:r>
      <w:r>
        <w:rPr>
          <w:rFonts w:ascii="Calibri" w:eastAsia="Calibri" w:hAnsi="Calibri" w:cs="Calibri"/>
          <w:color w:val="FF0000"/>
          <w:sz w:val="24"/>
          <w:szCs w:val="24"/>
        </w:rPr>
        <w:t>e</w:t>
      </w:r>
      <w:r w:rsidRPr="002132B2">
        <w:rPr>
          <w:rFonts w:ascii="Calibri" w:eastAsia="Calibri" w:hAnsi="Calibri" w:cs="Calibri"/>
          <w:color w:val="FF0000"/>
          <w:sz w:val="24"/>
          <w:szCs w:val="24"/>
        </w:rPr>
        <w:t xml:space="preserve">cological </w:t>
      </w:r>
      <w:r>
        <w:rPr>
          <w:rFonts w:ascii="Calibri" w:eastAsia="Calibri" w:hAnsi="Calibri" w:cs="Calibri"/>
          <w:color w:val="FF0000"/>
          <w:sz w:val="24"/>
          <w:szCs w:val="24"/>
        </w:rPr>
        <w:t>a</w:t>
      </w:r>
      <w:r w:rsidRPr="002132B2">
        <w:rPr>
          <w:rFonts w:ascii="Calibri" w:eastAsia="Calibri" w:hAnsi="Calibri" w:cs="Calibri"/>
          <w:color w:val="FF0000"/>
          <w:sz w:val="24"/>
          <w:szCs w:val="24"/>
        </w:rPr>
        <w:t xml:space="preserve">pproach to </w:t>
      </w:r>
      <w:r>
        <w:rPr>
          <w:rFonts w:ascii="Calibri" w:eastAsia="Calibri" w:hAnsi="Calibri" w:cs="Calibri"/>
          <w:color w:val="FF0000"/>
          <w:sz w:val="24"/>
          <w:szCs w:val="24"/>
        </w:rPr>
        <w:t>r</w:t>
      </w:r>
      <w:r w:rsidRPr="002132B2">
        <w:rPr>
          <w:rFonts w:ascii="Calibri" w:eastAsia="Calibri" w:hAnsi="Calibri" w:cs="Calibri"/>
          <w:color w:val="FF0000"/>
          <w:sz w:val="24"/>
          <w:szCs w:val="24"/>
        </w:rPr>
        <w:t xml:space="preserve">educing </w:t>
      </w:r>
      <w:r>
        <w:rPr>
          <w:rFonts w:ascii="Calibri" w:eastAsia="Calibri" w:hAnsi="Calibri" w:cs="Calibri"/>
          <w:color w:val="FF0000"/>
          <w:sz w:val="24"/>
          <w:szCs w:val="24"/>
        </w:rPr>
        <w:t>r</w:t>
      </w:r>
      <w:r w:rsidRPr="002132B2">
        <w:rPr>
          <w:rFonts w:ascii="Calibri" w:eastAsia="Calibri" w:hAnsi="Calibri" w:cs="Calibri"/>
          <w:color w:val="FF0000"/>
          <w:sz w:val="24"/>
          <w:szCs w:val="24"/>
        </w:rPr>
        <w:t xml:space="preserve">ural </w:t>
      </w:r>
      <w:r>
        <w:rPr>
          <w:rFonts w:ascii="Calibri" w:eastAsia="Calibri" w:hAnsi="Calibri" w:cs="Calibri"/>
          <w:color w:val="FF0000"/>
          <w:sz w:val="24"/>
          <w:szCs w:val="24"/>
        </w:rPr>
        <w:t>i</w:t>
      </w:r>
      <w:r w:rsidRPr="002132B2">
        <w:rPr>
          <w:rFonts w:ascii="Calibri" w:eastAsia="Calibri" w:hAnsi="Calibri" w:cs="Calibri"/>
          <w:color w:val="FF0000"/>
          <w:sz w:val="24"/>
          <w:szCs w:val="24"/>
        </w:rPr>
        <w:t xml:space="preserve">nformation </w:t>
      </w:r>
      <w:r>
        <w:rPr>
          <w:rFonts w:ascii="Calibri" w:eastAsia="Calibri" w:hAnsi="Calibri" w:cs="Calibri"/>
          <w:color w:val="FF0000"/>
          <w:sz w:val="24"/>
          <w:szCs w:val="24"/>
        </w:rPr>
        <w:t>i</w:t>
      </w:r>
      <w:r w:rsidRPr="002132B2">
        <w:rPr>
          <w:rFonts w:ascii="Calibri" w:eastAsia="Calibri" w:hAnsi="Calibri" w:cs="Calibri"/>
          <w:color w:val="FF0000"/>
          <w:sz w:val="24"/>
          <w:szCs w:val="24"/>
        </w:rPr>
        <w:t xml:space="preserve">nequity and </w:t>
      </w:r>
      <w:r>
        <w:rPr>
          <w:rFonts w:ascii="Calibri" w:eastAsia="Calibri" w:hAnsi="Calibri" w:cs="Calibri"/>
          <w:color w:val="FF0000"/>
          <w:sz w:val="24"/>
          <w:szCs w:val="24"/>
        </w:rPr>
        <w:t>h</w:t>
      </w:r>
      <w:r w:rsidRPr="002132B2">
        <w:rPr>
          <w:rFonts w:ascii="Calibri" w:eastAsia="Calibri" w:hAnsi="Calibri" w:cs="Calibri"/>
          <w:color w:val="FF0000"/>
          <w:sz w:val="24"/>
          <w:szCs w:val="24"/>
        </w:rPr>
        <w:t xml:space="preserve">ealth </w:t>
      </w:r>
      <w:r>
        <w:rPr>
          <w:rFonts w:ascii="Calibri" w:eastAsia="Calibri" w:hAnsi="Calibri" w:cs="Calibri"/>
          <w:color w:val="FF0000"/>
          <w:sz w:val="24"/>
          <w:szCs w:val="24"/>
        </w:rPr>
        <w:t>d</w:t>
      </w:r>
      <w:r w:rsidRPr="002132B2">
        <w:rPr>
          <w:rFonts w:ascii="Calibri" w:eastAsia="Calibri" w:hAnsi="Calibri" w:cs="Calibri"/>
          <w:color w:val="FF0000"/>
          <w:sz w:val="24"/>
          <w:szCs w:val="24"/>
        </w:rPr>
        <w:t>isparities</w:t>
      </w:r>
      <w:r>
        <w:rPr>
          <w:rFonts w:ascii="Calibri" w:eastAsia="Calibri" w:hAnsi="Calibri" w:cs="Calibri"/>
          <w:color w:val="FF0000"/>
          <w:sz w:val="24"/>
          <w:szCs w:val="24"/>
        </w:rPr>
        <w:t>.</w:t>
      </w:r>
      <w:r w:rsidRPr="002132B2">
        <w:rPr>
          <w:rFonts w:ascii="Calibri" w:eastAsia="Calibri" w:hAnsi="Calibri" w:cs="Calibri"/>
          <w:color w:val="FF0000"/>
          <w:sz w:val="24"/>
          <w:szCs w:val="24"/>
        </w:rPr>
        <w:t xml:space="preserve"> </w:t>
      </w:r>
      <w:r w:rsidRPr="002132B2">
        <w:rPr>
          <w:rFonts w:ascii="Calibri" w:eastAsia="Calibri" w:hAnsi="Calibri" w:cs="Calibri"/>
          <w:i/>
          <w:iCs/>
          <w:color w:val="FF0000"/>
          <w:sz w:val="24"/>
          <w:szCs w:val="24"/>
        </w:rPr>
        <w:t>Journal of Health Communication, 23</w:t>
      </w:r>
      <w:r>
        <w:rPr>
          <w:rFonts w:ascii="Calibri" w:eastAsia="Calibri" w:hAnsi="Calibri" w:cs="Calibri"/>
          <w:color w:val="FF0000"/>
          <w:sz w:val="24"/>
          <w:szCs w:val="24"/>
        </w:rPr>
        <w:t>(</w:t>
      </w:r>
      <w:r w:rsidRPr="002132B2">
        <w:rPr>
          <w:rFonts w:ascii="Calibri" w:eastAsia="Calibri" w:hAnsi="Calibri" w:cs="Calibri"/>
          <w:color w:val="FF0000"/>
          <w:sz w:val="24"/>
          <w:szCs w:val="24"/>
        </w:rPr>
        <w:t>8</w:t>
      </w:r>
      <w:r>
        <w:rPr>
          <w:rFonts w:ascii="Calibri" w:eastAsia="Calibri" w:hAnsi="Calibri" w:cs="Calibri"/>
          <w:color w:val="FF0000"/>
          <w:sz w:val="24"/>
          <w:szCs w:val="24"/>
        </w:rPr>
        <w:t>)</w:t>
      </w:r>
      <w:r w:rsidRPr="002132B2">
        <w:rPr>
          <w:rFonts w:ascii="Calibri" w:eastAsia="Calibri" w:hAnsi="Calibri" w:cs="Calibri"/>
          <w:color w:val="FF0000"/>
          <w:sz w:val="24"/>
          <w:szCs w:val="24"/>
        </w:rPr>
        <w:t>, 773-782, DOI: 10.1080/10810730.2018.1527874</w:t>
      </w:r>
    </w:p>
    <w:p w14:paraId="1A49B3F0" w14:textId="353CA652" w:rsidR="00D050D4" w:rsidRDefault="00D050D4">
      <w:pPr>
        <w:pStyle w:val="CommentText"/>
      </w:pPr>
    </w:p>
  </w:comment>
  <w:comment w:id="7" w:author="David Ward" w:date="2024-11-04T16:24:00Z" w:initials="DW">
    <w:p w14:paraId="58BB929A" w14:textId="03C8CD66" w:rsidR="00CC551E" w:rsidRDefault="00CC551E">
      <w:pPr>
        <w:pStyle w:val="CommentText"/>
      </w:pPr>
      <w:r>
        <w:rPr>
          <w:rStyle w:val="CommentReference"/>
        </w:rPr>
        <w:annotationRef/>
      </w:r>
      <w:r w:rsidR="00DA3E31">
        <w:rPr>
          <w:rFonts w:ascii="Calibri" w:eastAsia="Calibri" w:hAnsi="Calibri" w:cs="Calibri"/>
          <w:sz w:val="24"/>
          <w:szCs w:val="24"/>
        </w:rPr>
        <w:t xml:space="preserve">Guinness, O. </w:t>
      </w:r>
      <w:r>
        <w:rPr>
          <w:rFonts w:ascii="Calibri" w:eastAsia="Calibri" w:hAnsi="Calibri" w:cs="Calibri"/>
          <w:sz w:val="24"/>
          <w:szCs w:val="24"/>
        </w:rPr>
        <w:t xml:space="preserve">(2019). </w:t>
      </w:r>
      <w:r w:rsidRPr="00DA3E31">
        <w:rPr>
          <w:rFonts w:ascii="Calibri" w:eastAsia="Calibri" w:hAnsi="Calibri" w:cs="Calibri"/>
          <w:iCs/>
          <w:sz w:val="24"/>
          <w:szCs w:val="24"/>
        </w:rPr>
        <w:t xml:space="preserve">The </w:t>
      </w:r>
      <w:r w:rsidR="00DA3E31" w:rsidRPr="00DA3E31">
        <w:rPr>
          <w:rFonts w:ascii="Calibri" w:eastAsia="Calibri" w:hAnsi="Calibri" w:cs="Calibri"/>
          <w:iCs/>
          <w:sz w:val="24"/>
          <w:szCs w:val="24"/>
        </w:rPr>
        <w:t>c</w:t>
      </w:r>
      <w:r w:rsidRPr="00DA3E31">
        <w:rPr>
          <w:rFonts w:ascii="Calibri" w:eastAsia="Calibri" w:hAnsi="Calibri" w:cs="Calibri"/>
          <w:iCs/>
          <w:sz w:val="24"/>
          <w:szCs w:val="24"/>
        </w:rPr>
        <w:t xml:space="preserve">all: Finding and </w:t>
      </w:r>
      <w:r w:rsidR="00DA3E31" w:rsidRPr="00DA3E31">
        <w:rPr>
          <w:rFonts w:ascii="Calibri" w:eastAsia="Calibri" w:hAnsi="Calibri" w:cs="Calibri"/>
          <w:iCs/>
          <w:sz w:val="24"/>
          <w:szCs w:val="24"/>
        </w:rPr>
        <w:t>f</w:t>
      </w:r>
      <w:r w:rsidRPr="00DA3E31">
        <w:rPr>
          <w:rFonts w:ascii="Calibri" w:eastAsia="Calibri" w:hAnsi="Calibri" w:cs="Calibri"/>
          <w:iCs/>
          <w:sz w:val="24"/>
          <w:szCs w:val="24"/>
        </w:rPr>
        <w:t xml:space="preserve">ulfilling the </w:t>
      </w:r>
      <w:r w:rsidR="00DA3E31" w:rsidRPr="00DA3E31">
        <w:rPr>
          <w:rFonts w:ascii="Calibri" w:eastAsia="Calibri" w:hAnsi="Calibri" w:cs="Calibri"/>
          <w:iCs/>
          <w:sz w:val="24"/>
          <w:szCs w:val="24"/>
        </w:rPr>
        <w:t>p</w:t>
      </w:r>
      <w:r w:rsidRPr="00DA3E31">
        <w:rPr>
          <w:rFonts w:ascii="Calibri" w:eastAsia="Calibri" w:hAnsi="Calibri" w:cs="Calibri"/>
          <w:iCs/>
          <w:sz w:val="24"/>
          <w:szCs w:val="24"/>
        </w:rPr>
        <w:t xml:space="preserve">urpose of </w:t>
      </w:r>
      <w:r w:rsidR="00DA3E31" w:rsidRPr="00DA3E31">
        <w:rPr>
          <w:rFonts w:ascii="Calibri" w:eastAsia="Calibri" w:hAnsi="Calibri" w:cs="Calibri"/>
          <w:iCs/>
          <w:sz w:val="24"/>
          <w:szCs w:val="24"/>
        </w:rPr>
        <w:t>y</w:t>
      </w:r>
      <w:r w:rsidRPr="00DA3E31">
        <w:rPr>
          <w:rFonts w:ascii="Calibri" w:eastAsia="Calibri" w:hAnsi="Calibri" w:cs="Calibri"/>
          <w:iCs/>
          <w:sz w:val="24"/>
          <w:szCs w:val="24"/>
        </w:rPr>
        <w:t xml:space="preserve">our </w:t>
      </w:r>
      <w:r w:rsidR="00DA3E31" w:rsidRPr="00DA3E31">
        <w:rPr>
          <w:rFonts w:ascii="Calibri" w:eastAsia="Calibri" w:hAnsi="Calibri" w:cs="Calibri"/>
          <w:iCs/>
          <w:sz w:val="24"/>
          <w:szCs w:val="24"/>
        </w:rPr>
        <w:t>l</w:t>
      </w:r>
      <w:r w:rsidRPr="00DA3E31">
        <w:rPr>
          <w:rFonts w:ascii="Calibri" w:eastAsia="Calibri" w:hAnsi="Calibri" w:cs="Calibri"/>
          <w:iCs/>
          <w:sz w:val="24"/>
          <w:szCs w:val="24"/>
        </w:rPr>
        <w:t>if</w:t>
      </w:r>
      <w:r w:rsidR="00DA3E31" w:rsidRPr="00DA3E31">
        <w:rPr>
          <w:rFonts w:ascii="Calibri" w:eastAsia="Calibri" w:hAnsi="Calibri" w:cs="Calibri"/>
          <w:iCs/>
          <w:sz w:val="24"/>
          <w:szCs w:val="24"/>
        </w:rPr>
        <w:t>e</w:t>
      </w:r>
      <w:r w:rsidRPr="00DA3E31">
        <w:rPr>
          <w:rFonts w:ascii="Calibri" w:eastAsia="Calibri" w:hAnsi="Calibri" w:cs="Calibri"/>
          <w:iCs/>
          <w:sz w:val="24"/>
          <w:szCs w:val="24"/>
        </w:rPr>
        <w:t xml:space="preserve">. </w:t>
      </w:r>
      <w:proofErr w:type="spellStart"/>
      <w:r w:rsidRPr="00DA3E31">
        <w:rPr>
          <w:rFonts w:ascii="Calibri" w:eastAsia="Calibri" w:hAnsi="Calibri" w:cs="Calibri"/>
          <w:i/>
          <w:sz w:val="24"/>
          <w:szCs w:val="24"/>
        </w:rPr>
        <w:t>FOFLOnline</w:t>
      </w:r>
      <w:proofErr w:type="spellEnd"/>
      <w:r w:rsidRPr="00DA3E31">
        <w:rPr>
          <w:rFonts w:ascii="Calibri" w:eastAsia="Calibri" w:hAnsi="Calibri" w:cs="Calibri"/>
          <w:i/>
          <w:sz w:val="24"/>
          <w:szCs w:val="24"/>
        </w:rPr>
        <w:t>,</w:t>
      </w:r>
      <w:r>
        <w:rPr>
          <w:rFonts w:ascii="Calibri" w:eastAsia="Calibri" w:hAnsi="Calibri" w:cs="Calibri"/>
          <w:i/>
          <w:sz w:val="24"/>
          <w:szCs w:val="24"/>
        </w:rPr>
        <w:t xml:space="preserve"> </w:t>
      </w:r>
      <w:r>
        <w:rPr>
          <w:rFonts w:ascii="Calibri" w:eastAsia="Calibri" w:hAnsi="Calibri" w:cs="Calibri"/>
          <w:sz w:val="24"/>
          <w:szCs w:val="24"/>
        </w:rPr>
        <w:t>Time Stamp [10:00</w:t>
      </w:r>
      <w:r w:rsidR="00DA3E31">
        <w:rPr>
          <w:rFonts w:ascii="Calibri" w:eastAsia="Calibri" w:hAnsi="Calibri" w:cs="Calibri"/>
          <w:sz w:val="24"/>
          <w:szCs w:val="24"/>
        </w:rPr>
        <w:t>-</w:t>
      </w:r>
      <w:r>
        <w:rPr>
          <w:rFonts w:ascii="Calibri" w:eastAsia="Calibri" w:hAnsi="Calibri" w:cs="Calibri"/>
          <w:sz w:val="24"/>
          <w:szCs w:val="24"/>
        </w:rPr>
        <w:t>10:40]</w:t>
      </w:r>
      <w:r w:rsidR="00DA3E31">
        <w:rPr>
          <w:rFonts w:ascii="Calibri" w:eastAsia="Calibri" w:hAnsi="Calibri" w:cs="Calibri"/>
          <w:sz w:val="24"/>
          <w:szCs w:val="24"/>
        </w:rPr>
        <w:t>. Retrieved from h</w:t>
      </w:r>
      <w:r>
        <w:rPr>
          <w:rFonts w:ascii="Calibri" w:eastAsia="Calibri" w:hAnsi="Calibri" w:cs="Calibri"/>
          <w:sz w:val="24"/>
          <w:szCs w:val="24"/>
        </w:rPr>
        <w:t>ttps://m.youttube.com/watch?v=leANctxTQKo&amp;pp=ygUST3MgZ2V1bm5pcyBwdXJw-b3NI</w:t>
      </w:r>
    </w:p>
  </w:comment>
  <w:comment w:id="8" w:author="David Ward" w:date="2024-11-04T15:16:00Z" w:initials="DW">
    <w:p w14:paraId="221563F7" w14:textId="7374D69E" w:rsidR="00CC551E" w:rsidRPr="00CC551E" w:rsidRDefault="002771E1">
      <w:pPr>
        <w:pStyle w:val="CommentText"/>
      </w:pPr>
      <w:r>
        <w:rPr>
          <w:rStyle w:val="CommentReference"/>
        </w:rPr>
        <w:annotationRef/>
      </w:r>
      <w:r w:rsidR="00CC551E" w:rsidRPr="00CC551E">
        <w:rPr>
          <w:rFonts w:eastAsia="Calibri"/>
        </w:rPr>
        <w:t xml:space="preserve">Kuruvilla, S. (2021) What does evangelicalism mean? Review of </w:t>
      </w:r>
      <w:r w:rsidR="00CC551E" w:rsidRPr="00CC551E">
        <w:rPr>
          <w:i/>
          <w:iCs/>
        </w:rPr>
        <w:t xml:space="preserve">White </w:t>
      </w:r>
      <w:r w:rsidR="00CC551E">
        <w:rPr>
          <w:i/>
          <w:iCs/>
        </w:rPr>
        <w:t>e</w:t>
      </w:r>
      <w:r w:rsidR="00CC551E" w:rsidRPr="00CC551E">
        <w:rPr>
          <w:i/>
          <w:iCs/>
        </w:rPr>
        <w:t>vangelical racism: The politics of morality in America</w:t>
      </w:r>
      <w:r w:rsidR="00CC551E" w:rsidRPr="00CC551E">
        <w:t xml:space="preserve"> by A. Butler. </w:t>
      </w:r>
      <w:r w:rsidR="00CC551E" w:rsidRPr="00CC551E">
        <w:rPr>
          <w:rFonts w:eastAsia="Calibri"/>
          <w:i/>
          <w:iCs/>
        </w:rPr>
        <w:t>Theology and Society, 3</w:t>
      </w:r>
      <w:r w:rsidR="00CC551E" w:rsidRPr="00CC551E">
        <w:rPr>
          <w:rFonts w:eastAsia="Calibri"/>
        </w:rPr>
        <w:t xml:space="preserve">(8). Retrieved from </w:t>
      </w:r>
      <w:r w:rsidR="00CC551E" w:rsidRPr="00CC551E">
        <w:t>https://theologyandsociety.com/what-does-white-evangelicalism-mean/</w:t>
      </w:r>
    </w:p>
  </w:comment>
  <w:comment w:id="9" w:author="David Ward" w:date="2024-11-04T15:09:00Z" w:initials="DW">
    <w:p w14:paraId="1D6E7106" w14:textId="77777777" w:rsidR="00B125AB" w:rsidRDefault="00B125AB">
      <w:pPr>
        <w:pStyle w:val="CommentText"/>
      </w:pPr>
      <w:r>
        <w:rPr>
          <w:rStyle w:val="CommentReference"/>
        </w:rPr>
        <w:annotationRef/>
      </w:r>
      <w:r>
        <w:t xml:space="preserve">Author last name, Initials, &amp; last author. (Year). Title in sentence case. </w:t>
      </w:r>
      <w:r w:rsidRPr="00B125AB">
        <w:rPr>
          <w:i/>
          <w:iCs/>
        </w:rPr>
        <w:t xml:space="preserve">Journal </w:t>
      </w:r>
      <w:r>
        <w:rPr>
          <w:i/>
          <w:iCs/>
        </w:rPr>
        <w:t>T</w:t>
      </w:r>
      <w:r w:rsidRPr="00B125AB">
        <w:rPr>
          <w:i/>
          <w:iCs/>
        </w:rPr>
        <w:t>itle, Volume #</w:t>
      </w:r>
      <w:r>
        <w:t xml:space="preserve"> in italics.*Issue #), page range. DOI: </w:t>
      </w:r>
      <w:proofErr w:type="spellStart"/>
      <w:r>
        <w:t>xxxxx</w:t>
      </w:r>
      <w:proofErr w:type="spellEnd"/>
    </w:p>
    <w:p w14:paraId="30F2B318" w14:textId="1A957F13" w:rsidR="00D050D4" w:rsidRDefault="00D050D4" w:rsidP="00D050D4">
      <w:pPr>
        <w:spacing w:line="480" w:lineRule="auto"/>
        <w:ind w:left="720" w:hanging="720"/>
        <w:rPr>
          <w:rFonts w:ascii="Calibri" w:eastAsia="Calibri" w:hAnsi="Calibri" w:cs="Calibri"/>
          <w:sz w:val="24"/>
          <w:szCs w:val="24"/>
        </w:rPr>
      </w:pPr>
      <w:r w:rsidRPr="00B125AB">
        <w:rPr>
          <w:rFonts w:ascii="Calibri" w:eastAsia="Calibri" w:hAnsi="Calibri" w:cs="Calibri"/>
          <w:color w:val="FF0000"/>
          <w:sz w:val="24"/>
          <w:szCs w:val="24"/>
        </w:rPr>
        <w:t xml:space="preserve">Ramirez, A. S., Estrada, E., &amp; Ruiz, A. (2017). </w:t>
      </w:r>
      <w:r>
        <w:rPr>
          <w:rFonts w:ascii="Calibri" w:eastAsia="Calibri" w:hAnsi="Calibri" w:cs="Calibri"/>
          <w:sz w:val="24"/>
          <w:szCs w:val="24"/>
        </w:rPr>
        <w:t xml:space="preserve">Mapping the health information landscape in a rural, culturally diverse region: </w:t>
      </w:r>
      <w:r w:rsidRPr="00B125AB">
        <w:rPr>
          <w:rFonts w:ascii="Calibri" w:eastAsia="Calibri" w:hAnsi="Calibri" w:cs="Calibri"/>
          <w:color w:val="FF0000"/>
          <w:sz w:val="24"/>
          <w:szCs w:val="24"/>
        </w:rPr>
        <w:t xml:space="preserve">Implications </w:t>
      </w:r>
      <w:r>
        <w:rPr>
          <w:rFonts w:ascii="Calibri" w:eastAsia="Calibri" w:hAnsi="Calibri" w:cs="Calibri"/>
          <w:sz w:val="24"/>
          <w:szCs w:val="24"/>
        </w:rPr>
        <w:t xml:space="preserve">for interventions to reduce information </w:t>
      </w:r>
      <w:r w:rsidRPr="00B125AB">
        <w:rPr>
          <w:rFonts w:ascii="Calibri" w:eastAsia="Calibri" w:hAnsi="Calibri" w:cs="Calibri"/>
          <w:color w:val="FF0000"/>
          <w:sz w:val="24"/>
          <w:szCs w:val="24"/>
        </w:rPr>
        <w:t xml:space="preserve">inequity. </w:t>
      </w:r>
      <w:r w:rsidRPr="00B125AB">
        <w:rPr>
          <w:rFonts w:ascii="Calibri" w:eastAsia="Calibri" w:hAnsi="Calibri" w:cs="Calibri"/>
          <w:i/>
          <w:iCs/>
          <w:color w:val="FF0000"/>
          <w:sz w:val="24"/>
          <w:szCs w:val="24"/>
        </w:rPr>
        <w:t xml:space="preserve">J Prim Prev, </w:t>
      </w:r>
      <w:r w:rsidRPr="00D050D4">
        <w:rPr>
          <w:rFonts w:ascii="Calibri" w:eastAsia="Calibri" w:hAnsi="Calibri" w:cs="Calibri"/>
          <w:i/>
          <w:iCs/>
          <w:color w:val="FF0000"/>
          <w:sz w:val="24"/>
          <w:szCs w:val="24"/>
        </w:rPr>
        <w:t>38</w:t>
      </w:r>
      <w:r w:rsidRPr="00D050D4">
        <w:rPr>
          <w:rFonts w:ascii="Calibri" w:eastAsia="Calibri" w:hAnsi="Calibri" w:cs="Calibri"/>
          <w:color w:val="FF0000"/>
          <w:sz w:val="24"/>
          <w:szCs w:val="24"/>
        </w:rPr>
        <w:t>(4)</w:t>
      </w:r>
      <w:r w:rsidRPr="00D050D4">
        <w:rPr>
          <w:rFonts w:ascii="Calibri" w:eastAsia="Calibri" w:hAnsi="Calibri" w:cs="Calibri"/>
          <w:color w:val="FF0000"/>
          <w:sz w:val="24"/>
          <w:szCs w:val="24"/>
        </w:rPr>
        <w:t>,</w:t>
      </w:r>
      <w:r w:rsidRPr="00D050D4">
        <w:rPr>
          <w:rFonts w:ascii="Calibri" w:eastAsia="Calibri" w:hAnsi="Calibri" w:cs="Calibri"/>
          <w:color w:val="FF0000"/>
          <w:sz w:val="24"/>
          <w:szCs w:val="24"/>
        </w:rPr>
        <w:t xml:space="preserve"> </w:t>
      </w:r>
      <w:r>
        <w:rPr>
          <w:rFonts w:ascii="Calibri" w:eastAsia="Calibri" w:hAnsi="Calibri" w:cs="Calibri"/>
          <w:sz w:val="24"/>
          <w:szCs w:val="24"/>
        </w:rPr>
        <w:t>345-62. Doi:10.1007/s10935-017-0466-7</w:t>
      </w:r>
    </w:p>
    <w:p w14:paraId="6AC3F9DE" w14:textId="22E75072" w:rsidR="00D050D4" w:rsidRDefault="00D050D4">
      <w:pPr>
        <w:pStyle w:val="CommentText"/>
      </w:pPr>
    </w:p>
  </w:comment>
  <w:comment w:id="10" w:author="David Ward" w:date="2024-11-27T14:20:00Z" w:initials="DW">
    <w:p w14:paraId="2FAE378B" w14:textId="77777777" w:rsidR="00D050D4" w:rsidRDefault="00D050D4">
      <w:pPr>
        <w:pStyle w:val="CommentText"/>
      </w:pPr>
      <w:r>
        <w:rPr>
          <w:rStyle w:val="CommentReference"/>
        </w:rPr>
        <w:annotationRef/>
      </w:r>
      <w:r>
        <w:t>Out of alphabetical order.</w:t>
      </w:r>
    </w:p>
    <w:p w14:paraId="0C408500" w14:textId="4995A750" w:rsidR="00D050D4" w:rsidRDefault="00D050D4">
      <w:pPr>
        <w:pStyle w:val="CommentText"/>
      </w:pPr>
      <w:r w:rsidRPr="00D050D4">
        <w:rPr>
          <w:rFonts w:ascii="Calibri" w:eastAsia="Calibri" w:hAnsi="Calibri" w:cs="Calibri"/>
          <w:i/>
          <w:iCs/>
          <w:color w:val="FF0000"/>
          <w:sz w:val="24"/>
          <w:szCs w:val="24"/>
        </w:rPr>
        <w:t>Theology &amp; Sexuality, 16</w:t>
      </w:r>
      <w:r>
        <w:rPr>
          <w:rFonts w:ascii="Calibri" w:eastAsia="Calibri" w:hAnsi="Calibri" w:cs="Calibri"/>
          <w:sz w:val="24"/>
          <w:szCs w:val="24"/>
        </w:rPr>
        <w:t>(2), 143-161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2D5CCC" w15:done="0"/>
  <w15:commentEx w15:paraId="276FD26D" w15:done="0"/>
  <w15:commentEx w15:paraId="3B5666EE" w15:done="0"/>
  <w15:commentEx w15:paraId="0453001B" w15:done="0"/>
  <w15:commentEx w15:paraId="6080582C" w15:done="0"/>
  <w15:commentEx w15:paraId="331B5448" w15:done="0"/>
  <w15:commentEx w15:paraId="1A49B3F0" w15:done="0"/>
  <w15:commentEx w15:paraId="58BB929A" w15:done="0"/>
  <w15:commentEx w15:paraId="221563F7" w15:done="0"/>
  <w15:commentEx w15:paraId="6AC3F9DE" w15:done="0"/>
  <w15:commentEx w15:paraId="0C408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854EFE" w16cex:dateUtc="2024-11-04T19:13:00Z"/>
  <w16cex:commentExtensible w16cex:durableId="56B9282E" w16cex:dateUtc="2024-11-27T19:24:00Z"/>
  <w16cex:commentExtensible w16cex:durableId="43AD9F2E" w16cex:dateUtc="2024-11-27T19:26:00Z"/>
  <w16cex:commentExtensible w16cex:durableId="3BEFF64D" w16cex:dateUtc="2024-11-27T19:27:00Z"/>
  <w16cex:commentExtensible w16cex:durableId="4D970D6A" w16cex:dateUtc="2024-11-04T21:28:00Z"/>
  <w16cex:commentExtensible w16cex:durableId="2DEAE492" w16cex:dateUtc="2024-11-04T21:16:00Z"/>
  <w16cex:commentExtensible w16cex:durableId="71C9A6AD" w16cex:dateUtc="2024-11-04T20:00:00Z"/>
  <w16cex:commentExtensible w16cex:durableId="4D26038A" w16cex:dateUtc="2024-11-04T21:24:00Z"/>
  <w16cex:commentExtensible w16cex:durableId="7CD182AD" w16cex:dateUtc="2024-11-04T20:16:00Z"/>
  <w16cex:commentExtensible w16cex:durableId="6A7F3EB1" w16cex:dateUtc="2024-11-04T20:09:00Z"/>
  <w16cex:commentExtensible w16cex:durableId="0E86FF85" w16cex:dateUtc="2024-11-27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2D5CCC" w16cid:durableId="31854EFE"/>
  <w16cid:commentId w16cid:paraId="276FD26D" w16cid:durableId="56B9282E"/>
  <w16cid:commentId w16cid:paraId="3B5666EE" w16cid:durableId="43AD9F2E"/>
  <w16cid:commentId w16cid:paraId="0453001B" w16cid:durableId="3BEFF64D"/>
  <w16cid:commentId w16cid:paraId="6080582C" w16cid:durableId="4D970D6A"/>
  <w16cid:commentId w16cid:paraId="331B5448" w16cid:durableId="2DEAE492"/>
  <w16cid:commentId w16cid:paraId="1A49B3F0" w16cid:durableId="71C9A6AD"/>
  <w16cid:commentId w16cid:paraId="58BB929A" w16cid:durableId="4D26038A"/>
  <w16cid:commentId w16cid:paraId="221563F7" w16cid:durableId="7CD182AD"/>
  <w16cid:commentId w16cid:paraId="6AC3F9DE" w16cid:durableId="6A7F3EB1"/>
  <w16cid:commentId w16cid:paraId="0C408500" w16cid:durableId="0E86FF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F39CD"/>
    <w:multiLevelType w:val="multilevel"/>
    <w:tmpl w:val="47A64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1233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27"/>
    <w:rsid w:val="0004141C"/>
    <w:rsid w:val="002132B2"/>
    <w:rsid w:val="002771E1"/>
    <w:rsid w:val="002A63D3"/>
    <w:rsid w:val="00493C80"/>
    <w:rsid w:val="00597EDB"/>
    <w:rsid w:val="006E3AB9"/>
    <w:rsid w:val="008A23B6"/>
    <w:rsid w:val="00A5728F"/>
    <w:rsid w:val="00AA6E27"/>
    <w:rsid w:val="00B125AB"/>
    <w:rsid w:val="00BF4E7D"/>
    <w:rsid w:val="00C45100"/>
    <w:rsid w:val="00CC551E"/>
    <w:rsid w:val="00D050D4"/>
    <w:rsid w:val="00DA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2403F"/>
  <w15:docId w15:val="{986D5107-9DBE-4305-9BAC-A3504232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93C80"/>
    <w:rPr>
      <w:sz w:val="16"/>
      <w:szCs w:val="16"/>
    </w:rPr>
  </w:style>
  <w:style w:type="paragraph" w:styleId="CommentText">
    <w:name w:val="annotation text"/>
    <w:basedOn w:val="Normal"/>
    <w:link w:val="CommentTextChar"/>
    <w:uiPriority w:val="99"/>
    <w:semiHidden/>
    <w:unhideWhenUsed/>
    <w:rsid w:val="00493C80"/>
    <w:pPr>
      <w:spacing w:line="240" w:lineRule="auto"/>
    </w:pPr>
    <w:rPr>
      <w:sz w:val="20"/>
      <w:szCs w:val="20"/>
    </w:rPr>
  </w:style>
  <w:style w:type="character" w:customStyle="1" w:styleId="CommentTextChar">
    <w:name w:val="Comment Text Char"/>
    <w:basedOn w:val="DefaultParagraphFont"/>
    <w:link w:val="CommentText"/>
    <w:uiPriority w:val="99"/>
    <w:semiHidden/>
    <w:rsid w:val="00493C80"/>
    <w:rPr>
      <w:sz w:val="20"/>
      <w:szCs w:val="20"/>
    </w:rPr>
  </w:style>
  <w:style w:type="paragraph" w:styleId="CommentSubject">
    <w:name w:val="annotation subject"/>
    <w:basedOn w:val="CommentText"/>
    <w:next w:val="CommentText"/>
    <w:link w:val="CommentSubjectChar"/>
    <w:uiPriority w:val="99"/>
    <w:semiHidden/>
    <w:unhideWhenUsed/>
    <w:rsid w:val="00493C80"/>
    <w:rPr>
      <w:b/>
      <w:bCs/>
    </w:rPr>
  </w:style>
  <w:style w:type="character" w:customStyle="1" w:styleId="CommentSubjectChar">
    <w:name w:val="Comment Subject Char"/>
    <w:basedOn w:val="CommentTextChar"/>
    <w:link w:val="CommentSubject"/>
    <w:uiPriority w:val="99"/>
    <w:semiHidden/>
    <w:rsid w:val="00493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8140</Words>
  <Characters>42497</Characters>
  <Application>Microsoft Office Word</Application>
  <DocSecurity>0</DocSecurity>
  <Lines>867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2</cp:revision>
  <dcterms:created xsi:type="dcterms:W3CDTF">2024-11-27T19:39:00Z</dcterms:created>
  <dcterms:modified xsi:type="dcterms:W3CDTF">2024-11-27T19:39:00Z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e11bbafe5efcfef81e9c615f162280536338f02bf73aa8039db51c0d7df30ff9</vt:lpwstr>
  </property>
</Properties>
</file>