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A1F83" w14:textId="77777777" w:rsidR="009359C6" w:rsidRDefault="009359C6">
      <w:r w:rsidRPr="009359C6">
        <w:t xml:space="preserve">Interdisciplinary learning has made significant strides in the past 25 years. The practice of analyzing </w:t>
      </w:r>
    </w:p>
    <w:p w14:paraId="70BBEF3C" w14:textId="490AA6D2" w:rsidR="009359C6" w:rsidRDefault="009359C6">
      <w:r w:rsidRPr="009359C6">
        <w:t xml:space="preserve">secular modernism and postmodernism serve as the foundation for interdisciplinary religion studying </w:t>
      </w:r>
    </w:p>
    <w:p w14:paraId="1CDD73B3" w14:textId="77777777" w:rsidR="009359C6" w:rsidRDefault="009359C6">
      <w:r w:rsidRPr="009359C6">
        <w:t xml:space="preserve">integration, offering a unique position for research to address the main challenges. The substantial </w:t>
      </w:r>
    </w:p>
    <w:p w14:paraId="4CEC4B1A" w14:textId="77777777" w:rsidR="009359C6" w:rsidRDefault="009359C6">
      <w:r w:rsidRPr="009359C6">
        <w:t xml:space="preserve">progress made at Oxford University holds promise for a broad and inclusive approach to learning and </w:t>
      </w:r>
    </w:p>
    <w:p w14:paraId="3A840728" w14:textId="77777777" w:rsidR="009359C6" w:rsidRDefault="009359C6">
      <w:r w:rsidRPr="009359C6">
        <w:t xml:space="preserve">understanding, connecting the three cultures of the natural, social, and religious sciences to enhance the </w:t>
      </w:r>
    </w:p>
    <w:p w14:paraId="33CC4F22" w14:textId="77777777" w:rsidR="009359C6" w:rsidRDefault="009359C6">
      <w:r w:rsidRPr="009359C6">
        <w:t xml:space="preserve">global methodology aims through seven stages. </w:t>
      </w:r>
    </w:p>
    <w:p w14:paraId="0A035FDA" w14:textId="77777777" w:rsidR="009359C6" w:rsidRDefault="009359C6"/>
    <w:p w14:paraId="73459A0B" w14:textId="77777777" w:rsidR="009359C6" w:rsidRPr="00332BEB" w:rsidRDefault="009359C6">
      <w:pPr>
        <w:rPr>
          <w:sz w:val="2"/>
          <w:szCs w:val="2"/>
        </w:rPr>
      </w:pPr>
      <w:r w:rsidRPr="009359C6">
        <w:t xml:space="preserve">These stages include problem explanation, literature understanding, religion-learning integration, </w:t>
      </w:r>
    </w:p>
    <w:p w14:paraId="66A4CB5F" w14:textId="77777777" w:rsidR="009359C6" w:rsidRDefault="009359C6">
      <w:r w:rsidRPr="009359C6">
        <w:t xml:space="preserve">interdisciplinary review, contextualization, ethical/social leadership, and lifelong learning evaluations. </w:t>
      </w:r>
    </w:p>
    <w:p w14:paraId="3488150B" w14:textId="77777777" w:rsidR="009359C6" w:rsidRDefault="009359C6">
      <w:r w:rsidRPr="009359C6">
        <w:t xml:space="preserve">The approach involves a deep study of the Creation-Fall-Redemption-Consummation and Metaphysical </w:t>
      </w:r>
    </w:p>
    <w:p w14:paraId="750101CD" w14:textId="77777777" w:rsidR="009359C6" w:rsidRDefault="009359C6">
      <w:r w:rsidRPr="009359C6">
        <w:t xml:space="preserve">global views, and is underpinned by a critical realist approach to epistemology to address </w:t>
      </w:r>
      <w:proofErr w:type="gramStart"/>
      <w:r w:rsidRPr="009359C6">
        <w:t>real</w:t>
      </w:r>
      <w:proofErr w:type="gramEnd"/>
      <w:r w:rsidRPr="009359C6">
        <w:t xml:space="preserve"> global </w:t>
      </w:r>
    </w:p>
    <w:p w14:paraId="53357047" w14:textId="77777777" w:rsidR="009359C6" w:rsidRDefault="009359C6">
      <w:r w:rsidRPr="009359C6">
        <w:t xml:space="preserve">challenges. The system is adaptable to various research methods, with the </w:t>
      </w:r>
      <w:proofErr w:type="gramStart"/>
      <w:r w:rsidRPr="009359C6">
        <w:t>ultimate goal</w:t>
      </w:r>
      <w:proofErr w:type="gramEnd"/>
      <w:r w:rsidRPr="009359C6">
        <w:t xml:space="preserve"> being a </w:t>
      </w:r>
    </w:p>
    <w:p w14:paraId="1D44D63A" w14:textId="42AF1E97" w:rsidR="00C73AB3" w:rsidRDefault="009359C6">
      <w:r w:rsidRPr="009359C6">
        <w:t>redemptive-ethical transformation of social problems.</w:t>
      </w:r>
    </w:p>
    <w:sectPr w:rsidR="00C73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C6"/>
    <w:rsid w:val="00297F22"/>
    <w:rsid w:val="00332BEB"/>
    <w:rsid w:val="007D0E36"/>
    <w:rsid w:val="009359C6"/>
    <w:rsid w:val="00C73AB3"/>
    <w:rsid w:val="00CC67D4"/>
    <w:rsid w:val="00D43114"/>
    <w:rsid w:val="00D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1CAB"/>
  <w15:chartTrackingRefBased/>
  <w15:docId w15:val="{8BA499FF-2893-461A-B77F-914BFAF6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9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9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9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9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9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9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9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Dibu Wolde</dc:creator>
  <cp:keywords/>
  <dc:description/>
  <cp:lastModifiedBy>Dibu Wolde</cp:lastModifiedBy>
  <cp:revision>3</cp:revision>
  <dcterms:created xsi:type="dcterms:W3CDTF">2024-08-18T20:14:00Z</dcterms:created>
  <dcterms:modified xsi:type="dcterms:W3CDTF">2024-08-22T16:55:00Z</dcterms:modified>
</cp:coreProperties>
</file>