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CDFB" w14:textId="77777777" w:rsidR="00115EC9" w:rsidRPr="00115EC9" w:rsidRDefault="00115EC9" w:rsidP="00115EC9">
      <w:pPr>
        <w:spacing w:after="0" w:line="240" w:lineRule="auto"/>
        <w:rPr>
          <w:rFonts w:ascii="Times New Roman" w:eastAsia="Times New Roman" w:hAnsi="Times New Roman" w:cs="Times New Roman"/>
          <w:b/>
          <w:sz w:val="24"/>
          <w:szCs w:val="24"/>
        </w:rPr>
      </w:pPr>
    </w:p>
    <w:p w14:paraId="71E57317"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0174D05C"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714A6A15"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4EAD6E55"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23F94AEC"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1EB8ECEE"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641D50ED"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1A0E9191"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7B005AD5"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2170EA7B"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4BD1C84B" w14:textId="77777777" w:rsidR="00381679" w:rsidRDefault="0038167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p>
    <w:p w14:paraId="7F2BEFCB" w14:textId="03E03805" w:rsidR="00115EC9" w:rsidRPr="00115EC9" w:rsidRDefault="00115EC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LDR 807-12: Leader Development: Transforming Self-Concept</w:t>
      </w:r>
    </w:p>
    <w:p w14:paraId="539B483D"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072F31FE" w14:textId="77777777" w:rsidR="00115EC9" w:rsidRPr="00115EC9" w:rsidRDefault="00115EC9" w:rsidP="00115EC9">
      <w:pPr>
        <w:tabs>
          <w:tab w:val="right" w:leader="dot" w:pos="8640"/>
        </w:tabs>
        <w:suppressAutoHyphens/>
        <w:autoSpaceDE w:val="0"/>
        <w:autoSpaceDN w:val="0"/>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Brent Dixon</w:t>
      </w:r>
    </w:p>
    <w:p w14:paraId="389D8AFB"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0EE99162"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Omega Graduate School</w:t>
      </w:r>
    </w:p>
    <w:p w14:paraId="317B1A0B"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5AA2EFBC" w14:textId="2EAD67EB" w:rsidR="00115EC9" w:rsidRPr="00115EC9" w:rsidRDefault="00115EC9" w:rsidP="00115EC9">
      <w:pPr>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 xml:space="preserve">December </w:t>
      </w:r>
      <w:r w:rsidR="00B6216F">
        <w:rPr>
          <w:rFonts w:ascii="Times New Roman" w:eastAsia="Times New Roman" w:hAnsi="Times New Roman" w:cs="Times New Roman"/>
          <w:sz w:val="24"/>
          <w:szCs w:val="24"/>
        </w:rPr>
        <w:t>13</w:t>
      </w:r>
      <w:r w:rsidRPr="00115EC9">
        <w:rPr>
          <w:rFonts w:ascii="Times New Roman" w:eastAsia="Times New Roman" w:hAnsi="Times New Roman" w:cs="Times New Roman"/>
          <w:sz w:val="24"/>
          <w:szCs w:val="24"/>
        </w:rPr>
        <w:t>, 2024</w:t>
      </w:r>
    </w:p>
    <w:p w14:paraId="37D3F409"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5945D6F5"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67545F1A"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2AD14A14"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3A13AEBE"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202381D2"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Professor</w:t>
      </w:r>
    </w:p>
    <w:p w14:paraId="0D38241E"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3DCE49AC"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p>
    <w:p w14:paraId="2DED1CDC" w14:textId="77777777" w:rsidR="00115EC9" w:rsidRPr="00115EC9" w:rsidRDefault="00115EC9" w:rsidP="00115EC9">
      <w:pPr>
        <w:spacing w:after="0" w:line="240" w:lineRule="auto"/>
        <w:jc w:val="center"/>
        <w:rPr>
          <w:rFonts w:ascii="Times New Roman" w:eastAsia="Times New Roman" w:hAnsi="Times New Roman" w:cs="Times New Roman"/>
          <w:sz w:val="24"/>
          <w:szCs w:val="24"/>
        </w:rPr>
      </w:pPr>
      <w:r w:rsidRPr="00115EC9">
        <w:rPr>
          <w:rFonts w:ascii="Times New Roman" w:eastAsia="Times New Roman" w:hAnsi="Times New Roman" w:cs="Times New Roman"/>
          <w:sz w:val="24"/>
          <w:szCs w:val="24"/>
        </w:rPr>
        <w:t>Dr. Curtis McClane</w:t>
      </w:r>
    </w:p>
    <w:p w14:paraId="7C78E16F" w14:textId="77777777" w:rsidR="00115EC9" w:rsidRPr="00115EC9" w:rsidRDefault="00115EC9" w:rsidP="00115EC9">
      <w:pPr>
        <w:spacing w:after="0" w:line="240" w:lineRule="auto"/>
        <w:jc w:val="center"/>
        <w:rPr>
          <w:rFonts w:ascii="Times New Roman" w:eastAsia="Times New Roman" w:hAnsi="Times New Roman" w:cs="Times New Roman"/>
          <w:b/>
          <w:sz w:val="24"/>
          <w:szCs w:val="24"/>
        </w:rPr>
      </w:pPr>
      <w:r w:rsidRPr="00115EC9">
        <w:rPr>
          <w:rFonts w:ascii="Times New Roman" w:eastAsia="Times New Roman" w:hAnsi="Times New Roman" w:cs="Times New Roman"/>
          <w:sz w:val="24"/>
          <w:szCs w:val="24"/>
        </w:rPr>
        <w:br w:type="page"/>
      </w:r>
    </w:p>
    <w:p w14:paraId="0A454BE7" w14:textId="77777777" w:rsidR="00115EC9" w:rsidRPr="00115EC9" w:rsidRDefault="00115EC9" w:rsidP="00115EC9">
      <w:pPr>
        <w:spacing w:after="200" w:line="276" w:lineRule="auto"/>
        <w:rPr>
          <w:rFonts w:ascii="Arial" w:eastAsia="Arial" w:hAnsi="Arial" w:cs="Arial"/>
        </w:rPr>
      </w:pPr>
    </w:p>
    <w:p w14:paraId="5CDBE909" w14:textId="77777777" w:rsidR="004E2D96" w:rsidRPr="004E2D96" w:rsidRDefault="004E2D96" w:rsidP="004E2D96">
      <w:pPr>
        <w:spacing w:before="100" w:beforeAutospacing="1" w:after="100" w:afterAutospacing="1" w:line="240" w:lineRule="auto"/>
        <w:jc w:val="center"/>
        <w:rPr>
          <w:rFonts w:ascii="Times New Roman" w:eastAsia="Times New Roman" w:hAnsi="Times New Roman" w:cs="Times New Roman"/>
          <w:sz w:val="24"/>
          <w:szCs w:val="24"/>
        </w:rPr>
      </w:pPr>
      <w:r w:rsidRPr="004E2D96">
        <w:rPr>
          <w:rFonts w:ascii="Verdana" w:eastAsia="Times New Roman" w:hAnsi="Verdana" w:cs="Times New Roman"/>
          <w:b/>
          <w:bCs/>
          <w:sz w:val="27"/>
          <w:szCs w:val="27"/>
        </w:rPr>
        <w:t>Instructor Assigned Essay or Project</w:t>
      </w:r>
    </w:p>
    <w:p w14:paraId="7B87E452"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bookmarkStart w:id="0" w:name="_Hlk184850494"/>
      <w:r w:rsidRPr="004E2D96">
        <w:rPr>
          <w:rFonts w:ascii="Times New Roman" w:eastAsia="Times New Roman" w:hAnsi="Times New Roman" w:cs="Times New Roman"/>
          <w:sz w:val="24"/>
          <w:szCs w:val="24"/>
        </w:rPr>
        <w:t xml:space="preserve">1. Write a 5-page paper based on the question below: </w:t>
      </w:r>
    </w:p>
    <w:p w14:paraId="274F06C4"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a. Synthesize and integrate all that you have learned thus far to write an essay on </w:t>
      </w:r>
    </w:p>
    <w:p w14:paraId="1DC3531D"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the following question: “Why are self-concept, spirituality, and moral development </w:t>
      </w:r>
    </w:p>
    <w:p w14:paraId="69584511"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so critical for leadership?” </w:t>
      </w:r>
    </w:p>
    <w:p w14:paraId="7A5E8C97"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2. Paper Outline </w:t>
      </w:r>
    </w:p>
    <w:p w14:paraId="184480E2"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a. Begin with an introductory paragraph that has a succinct thesis statement. </w:t>
      </w:r>
    </w:p>
    <w:p w14:paraId="171113AE"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b. Address the topic of the paper with critical thought. </w:t>
      </w:r>
    </w:p>
    <w:p w14:paraId="052CA8D2"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c. End with a conclusion that reaffirms your thesis. </w:t>
      </w:r>
    </w:p>
    <w:p w14:paraId="1D553305"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 xml:space="preserve">d. Use a minimum of eleven scholarly research sources (two books and the </w:t>
      </w:r>
    </w:p>
    <w:p w14:paraId="6892F92B" w14:textId="77777777" w:rsidR="004E2D96" w:rsidRPr="004E2D96" w:rsidRDefault="004E2D96" w:rsidP="004E2D96">
      <w:pPr>
        <w:spacing w:before="100" w:beforeAutospacing="1" w:after="100" w:afterAutospacing="1" w:line="240" w:lineRule="auto"/>
        <w:rPr>
          <w:rFonts w:ascii="Times New Roman" w:eastAsia="Times New Roman" w:hAnsi="Times New Roman" w:cs="Times New Roman"/>
          <w:sz w:val="24"/>
          <w:szCs w:val="24"/>
        </w:rPr>
      </w:pPr>
      <w:r w:rsidRPr="004E2D96">
        <w:rPr>
          <w:rFonts w:ascii="Times New Roman" w:eastAsia="Times New Roman" w:hAnsi="Times New Roman" w:cs="Times New Roman"/>
          <w:sz w:val="24"/>
          <w:szCs w:val="24"/>
        </w:rPr>
        <w:t>remaining scholarly peer-reviewed journal articles).</w:t>
      </w:r>
    </w:p>
    <w:bookmarkEnd w:id="0"/>
    <w:p w14:paraId="1F7D85E8" w14:textId="77777777" w:rsidR="00115EC9" w:rsidRDefault="00115EC9" w:rsidP="00115EC9">
      <w:pPr>
        <w:spacing w:after="0" w:line="480" w:lineRule="auto"/>
        <w:ind w:left="720" w:hanging="720"/>
        <w:jc w:val="both"/>
        <w:rPr>
          <w:rFonts w:ascii="Times New Roman" w:eastAsia="Times New Roman" w:hAnsi="Times New Roman" w:cs="Times New Roman"/>
          <w:b/>
          <w:sz w:val="24"/>
          <w:szCs w:val="24"/>
        </w:rPr>
      </w:pPr>
    </w:p>
    <w:p w14:paraId="69D4273B"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7D934477"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17DA0C74"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18840670"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0B780EB2"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65C33A0D"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7226D1FD"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3F9B0D52"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48311C4B" w14:textId="77777777" w:rsidR="00765E3C" w:rsidRDefault="00765E3C" w:rsidP="00115EC9">
      <w:pPr>
        <w:spacing w:after="0" w:line="480" w:lineRule="auto"/>
        <w:ind w:left="720" w:hanging="720"/>
        <w:jc w:val="both"/>
        <w:rPr>
          <w:rFonts w:ascii="Times New Roman" w:eastAsia="Times New Roman" w:hAnsi="Times New Roman" w:cs="Times New Roman"/>
          <w:b/>
          <w:sz w:val="24"/>
          <w:szCs w:val="24"/>
        </w:rPr>
      </w:pPr>
    </w:p>
    <w:p w14:paraId="0F7F81A3" w14:textId="4CD89909" w:rsidR="00BC7879" w:rsidRDefault="00BC7879" w:rsidP="00BC7879">
      <w:pPr>
        <w:spacing w:before="100" w:beforeAutospacing="1" w:after="100" w:afterAutospacing="1" w:line="240" w:lineRule="auto"/>
        <w:rPr>
          <w:rFonts w:ascii="Times New Roman" w:eastAsia="Times New Roman" w:hAnsi="Times New Roman" w:cs="Times New Roman"/>
          <w:sz w:val="24"/>
          <w:szCs w:val="24"/>
        </w:rPr>
      </w:pPr>
      <w:r w:rsidRPr="008028D7">
        <w:rPr>
          <w:rFonts w:ascii="Times New Roman" w:eastAsia="Times New Roman" w:hAnsi="Times New Roman" w:cs="Times New Roman"/>
          <w:sz w:val="24"/>
          <w:szCs w:val="24"/>
        </w:rPr>
        <w:t xml:space="preserve"> </w:t>
      </w:r>
    </w:p>
    <w:p w14:paraId="74028C9E" w14:textId="5F972929" w:rsidR="0007234B" w:rsidRPr="0007234B" w:rsidRDefault="0007234B" w:rsidP="0007234B">
      <w:pPr>
        <w:spacing w:before="100" w:beforeAutospacing="1" w:after="100" w:afterAutospacing="1" w:line="480" w:lineRule="auto"/>
        <w:rPr>
          <w:rFonts w:ascii="Times New Roman" w:eastAsia="Times New Roman" w:hAnsi="Times New Roman" w:cs="Times New Roman"/>
          <w:b/>
          <w:bCs/>
          <w:i/>
          <w:iCs/>
          <w:sz w:val="24"/>
          <w:szCs w:val="24"/>
          <w:u w:val="single"/>
        </w:rPr>
      </w:pPr>
      <w:r w:rsidRPr="0007234B">
        <w:rPr>
          <w:rFonts w:ascii="Times New Roman" w:eastAsia="Times New Roman" w:hAnsi="Times New Roman" w:cs="Times New Roman"/>
          <w:b/>
          <w:bCs/>
          <w:i/>
          <w:iCs/>
          <w:sz w:val="24"/>
          <w:szCs w:val="24"/>
          <w:u w:val="single"/>
        </w:rPr>
        <w:lastRenderedPageBreak/>
        <w:t>Introductory Paragraph</w:t>
      </w:r>
    </w:p>
    <w:p w14:paraId="40CA07A0" w14:textId="2D24B362" w:rsidR="00BC7879" w:rsidRDefault="0071131F" w:rsidP="003A3C99">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Self-concept, spirituality, and moral development are quite critical </w:t>
      </w:r>
      <w:r w:rsidR="00F26E85">
        <w:rPr>
          <w:rFonts w:ascii="Times New Roman" w:eastAsia="Times New Roman" w:hAnsi="Times New Roman" w:cs="Times New Roman"/>
          <w:sz w:val="24"/>
          <w:szCs w:val="24"/>
        </w:rPr>
        <w:t xml:space="preserve">in leadership because </w:t>
      </w:r>
      <w:r w:rsidR="00BB2E47">
        <w:rPr>
          <w:rFonts w:ascii="Times New Roman" w:eastAsia="Times New Roman" w:hAnsi="Times New Roman" w:cs="Times New Roman"/>
          <w:sz w:val="24"/>
          <w:szCs w:val="24"/>
        </w:rPr>
        <w:t>how individual</w:t>
      </w:r>
      <w:r w:rsidR="000F60C7">
        <w:rPr>
          <w:rFonts w:ascii="Times New Roman" w:eastAsia="Times New Roman" w:hAnsi="Times New Roman" w:cs="Times New Roman"/>
          <w:sz w:val="24"/>
          <w:szCs w:val="24"/>
        </w:rPr>
        <w:t xml:space="preserve"> and organizational leadership </w:t>
      </w:r>
      <w:r w:rsidR="008C1726">
        <w:rPr>
          <w:rFonts w:ascii="Times New Roman" w:eastAsia="Times New Roman" w:hAnsi="Times New Roman" w:cs="Times New Roman"/>
          <w:sz w:val="24"/>
          <w:szCs w:val="24"/>
        </w:rPr>
        <w:t xml:space="preserve">view self within their own scope of moral and spiritual beliefs determines </w:t>
      </w:r>
      <w:r w:rsidR="00C951C6">
        <w:rPr>
          <w:rFonts w:ascii="Times New Roman" w:eastAsia="Times New Roman" w:hAnsi="Times New Roman" w:cs="Times New Roman"/>
          <w:sz w:val="24"/>
          <w:szCs w:val="24"/>
        </w:rPr>
        <w:t xml:space="preserve">the kinetic of all potential therein.  </w:t>
      </w:r>
    </w:p>
    <w:p w14:paraId="77818D1D" w14:textId="646DE1D1" w:rsidR="00C951C6" w:rsidRPr="008028D7" w:rsidRDefault="00C951C6" w:rsidP="003A3C99">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Optimistic </w:t>
      </w:r>
      <w:r w:rsidR="00D6757E">
        <w:rPr>
          <w:rFonts w:ascii="Times New Roman" w:eastAsia="Times New Roman" w:hAnsi="Times New Roman" w:cs="Times New Roman"/>
          <w:sz w:val="24"/>
          <w:szCs w:val="24"/>
        </w:rPr>
        <w:t xml:space="preserve">insights and outlooks throughout said development </w:t>
      </w:r>
      <w:r w:rsidR="00B6216F">
        <w:rPr>
          <w:rFonts w:ascii="Times New Roman" w:eastAsia="Times New Roman" w:hAnsi="Times New Roman" w:cs="Times New Roman"/>
          <w:sz w:val="24"/>
          <w:szCs w:val="24"/>
        </w:rPr>
        <w:t>determine</w:t>
      </w:r>
      <w:r w:rsidR="00D6757E">
        <w:rPr>
          <w:rFonts w:ascii="Times New Roman" w:eastAsia="Times New Roman" w:hAnsi="Times New Roman" w:cs="Times New Roman"/>
          <w:sz w:val="24"/>
          <w:szCs w:val="24"/>
        </w:rPr>
        <w:t xml:space="preserve"> the </w:t>
      </w:r>
      <w:r w:rsidR="00AA21CC">
        <w:rPr>
          <w:rFonts w:ascii="Times New Roman" w:eastAsia="Times New Roman" w:hAnsi="Times New Roman" w:cs="Times New Roman"/>
          <w:sz w:val="24"/>
          <w:szCs w:val="24"/>
        </w:rPr>
        <w:t xml:space="preserve">level of accomplishment </w:t>
      </w:r>
      <w:r w:rsidR="001354A9">
        <w:rPr>
          <w:rFonts w:ascii="Times New Roman" w:eastAsia="Times New Roman" w:hAnsi="Times New Roman" w:cs="Times New Roman"/>
          <w:sz w:val="24"/>
          <w:szCs w:val="24"/>
        </w:rPr>
        <w:t xml:space="preserve">projections </w:t>
      </w:r>
      <w:r w:rsidR="006E54D0">
        <w:rPr>
          <w:rFonts w:ascii="Times New Roman" w:eastAsia="Times New Roman" w:hAnsi="Times New Roman" w:cs="Times New Roman"/>
          <w:sz w:val="24"/>
          <w:szCs w:val="24"/>
        </w:rPr>
        <w:t xml:space="preserve">while also </w:t>
      </w:r>
      <w:r w:rsidR="003A3C99">
        <w:rPr>
          <w:rFonts w:ascii="Times New Roman" w:eastAsia="Times New Roman" w:hAnsi="Times New Roman" w:cs="Times New Roman"/>
          <w:sz w:val="24"/>
          <w:szCs w:val="24"/>
        </w:rPr>
        <w:t>adhering to all essential steps in the process of leadership development.</w:t>
      </w:r>
    </w:p>
    <w:p w14:paraId="30428926" w14:textId="0635F993" w:rsidR="00BD1E75" w:rsidRPr="00B6216F" w:rsidRDefault="00B6216F" w:rsidP="00BD1E75">
      <w:pPr>
        <w:spacing w:before="100" w:beforeAutospacing="1" w:after="100" w:afterAutospacing="1" w:line="240" w:lineRule="auto"/>
        <w:rPr>
          <w:rFonts w:ascii="Times New Roman" w:eastAsia="Times New Roman" w:hAnsi="Times New Roman" w:cs="Times New Roman"/>
          <w:b/>
          <w:bCs/>
          <w:i/>
          <w:iCs/>
          <w:sz w:val="24"/>
          <w:szCs w:val="24"/>
          <w:u w:val="single"/>
        </w:rPr>
      </w:pPr>
      <w:r>
        <w:rPr>
          <w:rFonts w:ascii="Times New Roman" w:eastAsia="Times New Roman" w:hAnsi="Times New Roman" w:cs="Times New Roman"/>
          <w:b/>
          <w:bCs/>
          <w:i/>
          <w:iCs/>
          <w:sz w:val="24"/>
          <w:szCs w:val="24"/>
          <w:u w:val="single"/>
        </w:rPr>
        <w:t>S</w:t>
      </w:r>
      <w:r w:rsidR="00BD1E75" w:rsidRPr="004E2D96">
        <w:rPr>
          <w:rFonts w:ascii="Times New Roman" w:eastAsia="Times New Roman" w:hAnsi="Times New Roman" w:cs="Times New Roman"/>
          <w:b/>
          <w:bCs/>
          <w:i/>
          <w:iCs/>
          <w:sz w:val="24"/>
          <w:szCs w:val="24"/>
          <w:u w:val="single"/>
        </w:rPr>
        <w:t xml:space="preserve">uccinct </w:t>
      </w:r>
      <w:r>
        <w:rPr>
          <w:rFonts w:ascii="Times New Roman" w:eastAsia="Times New Roman" w:hAnsi="Times New Roman" w:cs="Times New Roman"/>
          <w:b/>
          <w:bCs/>
          <w:i/>
          <w:iCs/>
          <w:sz w:val="24"/>
          <w:szCs w:val="24"/>
          <w:u w:val="single"/>
        </w:rPr>
        <w:t>T</w:t>
      </w:r>
      <w:r w:rsidR="00BD1E75" w:rsidRPr="004E2D96">
        <w:rPr>
          <w:rFonts w:ascii="Times New Roman" w:eastAsia="Times New Roman" w:hAnsi="Times New Roman" w:cs="Times New Roman"/>
          <w:b/>
          <w:bCs/>
          <w:i/>
          <w:iCs/>
          <w:sz w:val="24"/>
          <w:szCs w:val="24"/>
          <w:u w:val="single"/>
        </w:rPr>
        <w:t xml:space="preserve">hesis </w:t>
      </w:r>
      <w:r>
        <w:rPr>
          <w:rFonts w:ascii="Times New Roman" w:eastAsia="Times New Roman" w:hAnsi="Times New Roman" w:cs="Times New Roman"/>
          <w:b/>
          <w:bCs/>
          <w:i/>
          <w:iCs/>
          <w:sz w:val="24"/>
          <w:szCs w:val="24"/>
          <w:u w:val="single"/>
        </w:rPr>
        <w:t>S</w:t>
      </w:r>
      <w:r w:rsidR="00BD1E75" w:rsidRPr="004E2D96">
        <w:rPr>
          <w:rFonts w:ascii="Times New Roman" w:eastAsia="Times New Roman" w:hAnsi="Times New Roman" w:cs="Times New Roman"/>
          <w:b/>
          <w:bCs/>
          <w:i/>
          <w:iCs/>
          <w:sz w:val="24"/>
          <w:szCs w:val="24"/>
          <w:u w:val="single"/>
        </w:rPr>
        <w:t xml:space="preserve">tatement </w:t>
      </w:r>
    </w:p>
    <w:p w14:paraId="70354E94" w14:textId="689C99E0" w:rsidR="0083435D" w:rsidRPr="004E2D96" w:rsidRDefault="006E074E" w:rsidP="00541359">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w:t>
      </w:r>
      <w:r w:rsidR="00E52B4C">
        <w:rPr>
          <w:rFonts w:ascii="Times New Roman" w:eastAsia="Times New Roman" w:hAnsi="Times New Roman" w:cs="Times New Roman"/>
          <w:sz w:val="24"/>
          <w:szCs w:val="24"/>
        </w:rPr>
        <w:t xml:space="preserve"> </w:t>
      </w:r>
      <w:r w:rsidR="00EB6DA7">
        <w:rPr>
          <w:rFonts w:ascii="Times New Roman" w:eastAsia="Times New Roman" w:hAnsi="Times New Roman" w:cs="Times New Roman"/>
          <w:sz w:val="24"/>
          <w:szCs w:val="24"/>
        </w:rPr>
        <w:t>independent individuals along with collection of independent individuals</w:t>
      </w:r>
      <w:r w:rsidR="00594421">
        <w:rPr>
          <w:rFonts w:ascii="Times New Roman" w:eastAsia="Times New Roman" w:hAnsi="Times New Roman" w:cs="Times New Roman"/>
          <w:sz w:val="24"/>
          <w:szCs w:val="24"/>
        </w:rPr>
        <w:t xml:space="preserve"> within communities and organizations interpret sel</w:t>
      </w:r>
      <w:r w:rsidR="00DD7AE8">
        <w:rPr>
          <w:rFonts w:ascii="Times New Roman" w:eastAsia="Times New Roman" w:hAnsi="Times New Roman" w:cs="Times New Roman"/>
          <w:sz w:val="24"/>
          <w:szCs w:val="24"/>
        </w:rPr>
        <w:t xml:space="preserve">f-concept, what all spirituality entails, and the moral development therein </w:t>
      </w:r>
      <w:r w:rsidR="000065AA">
        <w:rPr>
          <w:rFonts w:ascii="Times New Roman" w:eastAsia="Times New Roman" w:hAnsi="Times New Roman" w:cs="Times New Roman"/>
          <w:sz w:val="24"/>
          <w:szCs w:val="24"/>
        </w:rPr>
        <w:t xml:space="preserve">reflective leadership </w:t>
      </w:r>
      <w:r w:rsidR="00363CFB">
        <w:rPr>
          <w:rFonts w:ascii="Times New Roman" w:eastAsia="Times New Roman" w:hAnsi="Times New Roman" w:cs="Times New Roman"/>
          <w:sz w:val="24"/>
          <w:szCs w:val="24"/>
        </w:rPr>
        <w:t>are the core elements within independent and collective leadership</w:t>
      </w:r>
      <w:r>
        <w:rPr>
          <w:rFonts w:ascii="Times New Roman" w:eastAsia="Times New Roman" w:hAnsi="Times New Roman" w:cs="Times New Roman"/>
          <w:sz w:val="24"/>
          <w:szCs w:val="24"/>
        </w:rPr>
        <w:t>.</w:t>
      </w:r>
    </w:p>
    <w:p w14:paraId="74BEDC73" w14:textId="780A6C58" w:rsidR="00BD1E75" w:rsidRDefault="00B6216F" w:rsidP="00BD1E7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u w:val="single"/>
        </w:rPr>
        <w:t>C</w:t>
      </w:r>
      <w:r w:rsidR="00BD1E75" w:rsidRPr="004E2D96">
        <w:rPr>
          <w:rFonts w:ascii="Times New Roman" w:eastAsia="Times New Roman" w:hAnsi="Times New Roman" w:cs="Times New Roman"/>
          <w:b/>
          <w:bCs/>
          <w:i/>
          <w:iCs/>
          <w:sz w:val="24"/>
          <w:szCs w:val="24"/>
          <w:u w:val="single"/>
        </w:rPr>
        <w:t xml:space="preserve">ritical </w:t>
      </w:r>
      <w:r>
        <w:rPr>
          <w:rFonts w:ascii="Times New Roman" w:eastAsia="Times New Roman" w:hAnsi="Times New Roman" w:cs="Times New Roman"/>
          <w:b/>
          <w:bCs/>
          <w:i/>
          <w:iCs/>
          <w:sz w:val="24"/>
          <w:szCs w:val="24"/>
          <w:u w:val="single"/>
        </w:rPr>
        <w:t>T</w:t>
      </w:r>
      <w:r w:rsidR="00BD1E75" w:rsidRPr="004E2D96">
        <w:rPr>
          <w:rFonts w:ascii="Times New Roman" w:eastAsia="Times New Roman" w:hAnsi="Times New Roman" w:cs="Times New Roman"/>
          <w:b/>
          <w:bCs/>
          <w:i/>
          <w:iCs/>
          <w:sz w:val="24"/>
          <w:szCs w:val="24"/>
          <w:u w:val="single"/>
        </w:rPr>
        <w:t>hought</w:t>
      </w:r>
      <w:r w:rsidR="00541359">
        <w:rPr>
          <w:rFonts w:ascii="Times New Roman" w:eastAsia="Times New Roman" w:hAnsi="Times New Roman" w:cs="Times New Roman"/>
          <w:b/>
          <w:bCs/>
          <w:i/>
          <w:iCs/>
          <w:sz w:val="24"/>
          <w:szCs w:val="24"/>
          <w:u w:val="single"/>
        </w:rPr>
        <w:t xml:space="preserve"> Statement</w:t>
      </w:r>
      <w:r w:rsidR="00BD1E75" w:rsidRPr="004E2D96">
        <w:rPr>
          <w:rFonts w:ascii="Times New Roman" w:eastAsia="Times New Roman" w:hAnsi="Times New Roman" w:cs="Times New Roman"/>
          <w:sz w:val="24"/>
          <w:szCs w:val="24"/>
        </w:rPr>
        <w:t xml:space="preserve"> </w:t>
      </w:r>
    </w:p>
    <w:p w14:paraId="5216A264" w14:textId="77777777" w:rsidR="0083435D" w:rsidRPr="0083435D" w:rsidRDefault="0083435D" w:rsidP="0083435D">
      <w:pPr>
        <w:pStyle w:val="Title"/>
        <w:tabs>
          <w:tab w:val="right" w:pos="8640"/>
          <w:tab w:val="right" w:pos="8640"/>
        </w:tabs>
        <w:spacing w:line="480" w:lineRule="auto"/>
        <w:rPr>
          <w:rFonts w:ascii="Times New Roman" w:hAnsi="Times New Roman" w:cs="Times New Roman"/>
          <w:b/>
          <w:bCs/>
          <w:i/>
          <w:iCs/>
          <w:sz w:val="24"/>
          <w:szCs w:val="24"/>
          <w:u w:val="single"/>
        </w:rPr>
      </w:pPr>
      <w:bookmarkStart w:id="1" w:name="_Hlk185006662"/>
      <w:r w:rsidRPr="0083435D">
        <w:rPr>
          <w:rFonts w:ascii="Times New Roman" w:hAnsi="Times New Roman" w:cs="Times New Roman"/>
          <w:b/>
          <w:bCs/>
          <w:i/>
          <w:iCs/>
          <w:sz w:val="24"/>
          <w:szCs w:val="24"/>
          <w:u w:val="single"/>
        </w:rPr>
        <w:t>Psychological Stage Theory</w:t>
      </w:r>
    </w:p>
    <w:p w14:paraId="4960B111" w14:textId="663D27F3" w:rsidR="0083435D" w:rsidRDefault="00CE7DD2" w:rsidP="0083435D">
      <w:pPr>
        <w:pStyle w:val="Title"/>
        <w:tabs>
          <w:tab w:val="right" w:pos="8640"/>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83435D" w:rsidRPr="0083435D">
        <w:rPr>
          <w:rFonts w:ascii="Times New Roman" w:hAnsi="Times New Roman" w:cs="Times New Roman"/>
          <w:sz w:val="24"/>
          <w:szCs w:val="24"/>
        </w:rPr>
        <w:t>Bandura, A. (1999). Whenever coping behavior is conveyed and illustrated, the expended effort, level of sustainability, and additional optimistic elements are achieved throughout numerous unforeseen circumstances.</w:t>
      </w:r>
    </w:p>
    <w:p w14:paraId="22B869A6" w14:textId="77777777" w:rsidR="007E4F7F" w:rsidRDefault="007E4F7F" w:rsidP="007E4F7F"/>
    <w:p w14:paraId="4EC9B619" w14:textId="77777777" w:rsidR="007E4F7F" w:rsidRDefault="007E4F7F" w:rsidP="007E4F7F"/>
    <w:p w14:paraId="79F53CD9" w14:textId="77777777" w:rsidR="007E4F7F" w:rsidRDefault="007E4F7F" w:rsidP="007E4F7F"/>
    <w:p w14:paraId="508C483D" w14:textId="77777777" w:rsidR="007E4F7F" w:rsidRDefault="007E4F7F" w:rsidP="007E4F7F"/>
    <w:p w14:paraId="3D697B68" w14:textId="77777777" w:rsidR="007E4F7F" w:rsidRPr="007E4F7F" w:rsidRDefault="007E4F7F" w:rsidP="007E4F7F"/>
    <w:p w14:paraId="6DE8686E" w14:textId="77777777" w:rsidR="00CE7DD2" w:rsidRDefault="0083435D" w:rsidP="0083435D">
      <w:pPr>
        <w:pStyle w:val="NormalWeb"/>
        <w:ind w:firstLine="0"/>
        <w:rPr>
          <w:rFonts w:ascii="Times New Roman" w:hAnsi="Times New Roman"/>
          <w:b/>
          <w:bCs/>
          <w:i/>
          <w:iCs/>
          <w:color w:val="000000"/>
          <w:u w:val="single"/>
        </w:rPr>
      </w:pPr>
      <w:r w:rsidRPr="00CE70A8">
        <w:rPr>
          <w:rFonts w:ascii="Times New Roman" w:hAnsi="Times New Roman"/>
          <w:b/>
          <w:bCs/>
          <w:i/>
          <w:iCs/>
          <w:color w:val="000000"/>
          <w:u w:val="single"/>
        </w:rPr>
        <w:lastRenderedPageBreak/>
        <w:t xml:space="preserve">Moral Stage Theory </w:t>
      </w:r>
    </w:p>
    <w:p w14:paraId="47309453" w14:textId="4B6BA689" w:rsidR="0083435D" w:rsidRPr="00CE7DD2" w:rsidRDefault="00CE7DD2" w:rsidP="0083435D">
      <w:pPr>
        <w:pStyle w:val="NormalWeb"/>
        <w:ind w:firstLine="0"/>
        <w:rPr>
          <w:rFonts w:ascii="Times New Roman" w:hAnsi="Times New Roman"/>
          <w:b/>
          <w:bCs/>
          <w:i/>
          <w:iCs/>
          <w:color w:val="000000"/>
          <w:u w:val="single"/>
        </w:rPr>
      </w:pPr>
      <w:r>
        <w:rPr>
          <w:rFonts w:ascii="Arial" w:hAnsi="Arial" w:cs="Arial"/>
          <w:color w:val="000000"/>
          <w:sz w:val="22"/>
          <w:szCs w:val="22"/>
        </w:rPr>
        <w:t xml:space="preserve">          </w:t>
      </w:r>
      <w:r w:rsidR="0083435D">
        <w:rPr>
          <w:rFonts w:ascii="Arial" w:hAnsi="Arial" w:cs="Arial"/>
          <w:color w:val="000000"/>
          <w:sz w:val="22"/>
          <w:szCs w:val="22"/>
        </w:rPr>
        <w:t>K</w:t>
      </w:r>
      <w:r w:rsidR="0083435D" w:rsidRPr="00264AFE">
        <w:rPr>
          <w:rFonts w:ascii="Arial" w:hAnsi="Arial" w:cs="Arial"/>
          <w:color w:val="000000"/>
          <w:sz w:val="22"/>
          <w:szCs w:val="22"/>
        </w:rPr>
        <w:t>anfer, R., &amp; Chen, G. (2016).</w:t>
      </w:r>
      <w:r w:rsidR="0083435D">
        <w:rPr>
          <w:rFonts w:ascii="Arial" w:hAnsi="Arial" w:cs="Arial"/>
          <w:color w:val="000000"/>
          <w:sz w:val="22"/>
          <w:szCs w:val="22"/>
        </w:rPr>
        <w:t xml:space="preserve">  Person-oriented formulations within the “why” of each human indication of motivation entails a certain moral level of psychic yet moral compass of what their specified medication, nutrition, and exercise plan based upon their initial intake and health care treatment thereafter while also includes subsequent side effects reflective of such action(s) to reaction(s) to their specific health care treatment plan.  The moral compass of the actual patient determines said patient level(s) of reactive behavior(s). </w:t>
      </w:r>
    </w:p>
    <w:p w14:paraId="2DB706E0" w14:textId="77777777" w:rsidR="0083435D" w:rsidRPr="00CE70A8" w:rsidRDefault="0083435D" w:rsidP="0083435D">
      <w:pPr>
        <w:pStyle w:val="NormalWeb"/>
        <w:ind w:firstLine="0"/>
        <w:rPr>
          <w:rFonts w:ascii="Times New Roman" w:hAnsi="Times New Roman"/>
          <w:b/>
          <w:bCs/>
          <w:i/>
          <w:iCs/>
          <w:color w:val="000000"/>
          <w:u w:val="single"/>
        </w:rPr>
      </w:pPr>
      <w:r w:rsidRPr="00CE70A8">
        <w:rPr>
          <w:rFonts w:ascii="Times New Roman" w:hAnsi="Times New Roman"/>
          <w:b/>
          <w:bCs/>
          <w:i/>
          <w:iCs/>
          <w:color w:val="000000"/>
          <w:u w:val="single"/>
        </w:rPr>
        <w:t>Spiritual Stage Theory</w:t>
      </w:r>
    </w:p>
    <w:p w14:paraId="271B76B5" w14:textId="2B761A84" w:rsidR="00BD1E75" w:rsidRPr="004E2D96" w:rsidRDefault="0083435D" w:rsidP="00E64829">
      <w:pPr>
        <w:pStyle w:val="NormalWeb"/>
        <w:rPr>
          <w:rFonts w:ascii="Arial" w:hAnsi="Arial" w:cs="Arial"/>
          <w:color w:val="000000"/>
          <w:sz w:val="22"/>
          <w:szCs w:val="22"/>
        </w:rPr>
      </w:pPr>
      <w:proofErr w:type="spellStart"/>
      <w:r w:rsidRPr="00264AFE">
        <w:rPr>
          <w:rFonts w:ascii="Arial" w:hAnsi="Arial" w:cs="Arial"/>
          <w:color w:val="000000"/>
          <w:sz w:val="22"/>
          <w:szCs w:val="22"/>
        </w:rPr>
        <w:t>Girasoli</w:t>
      </w:r>
      <w:proofErr w:type="spellEnd"/>
      <w:r w:rsidRPr="00264AFE">
        <w:rPr>
          <w:rFonts w:ascii="Arial" w:hAnsi="Arial" w:cs="Arial"/>
          <w:color w:val="000000"/>
          <w:sz w:val="22"/>
          <w:szCs w:val="22"/>
        </w:rPr>
        <w:t xml:space="preserve">, A. (2013, October). </w:t>
      </w:r>
      <w:r>
        <w:rPr>
          <w:rFonts w:ascii="Arial" w:hAnsi="Arial" w:cs="Arial"/>
          <w:color w:val="000000"/>
          <w:sz w:val="22"/>
          <w:szCs w:val="22"/>
        </w:rPr>
        <w:t>Spiritual stage theory entails descriptive frameworks of how humans develop their own actual personal faith and spiritual beliefs over time whereas various elements within the actual human spiritual journey determine human and spiritual interactions based upon topics reflective actions and reactions therein.</w:t>
      </w:r>
      <w:bookmarkEnd w:id="1"/>
    </w:p>
    <w:p w14:paraId="6BFD9A94" w14:textId="256404A2" w:rsidR="00BD1E75" w:rsidRPr="003129A9" w:rsidRDefault="00314568" w:rsidP="00BD1E75">
      <w:pPr>
        <w:spacing w:before="100" w:beforeAutospacing="1" w:after="100" w:afterAutospacing="1" w:line="240" w:lineRule="auto"/>
        <w:rPr>
          <w:rFonts w:ascii="Times New Roman" w:eastAsia="Times New Roman" w:hAnsi="Times New Roman" w:cs="Times New Roman"/>
          <w:b/>
          <w:bCs/>
          <w:i/>
          <w:iCs/>
          <w:sz w:val="24"/>
          <w:szCs w:val="24"/>
          <w:u w:val="single"/>
        </w:rPr>
      </w:pPr>
      <w:r w:rsidRPr="003129A9">
        <w:rPr>
          <w:rFonts w:ascii="Times New Roman" w:eastAsia="Times New Roman" w:hAnsi="Times New Roman" w:cs="Times New Roman"/>
          <w:b/>
          <w:bCs/>
          <w:i/>
          <w:iCs/>
          <w:sz w:val="24"/>
          <w:szCs w:val="24"/>
          <w:u w:val="single"/>
        </w:rPr>
        <w:t>R</w:t>
      </w:r>
      <w:r w:rsidR="00BD1E75" w:rsidRPr="004E2D96">
        <w:rPr>
          <w:rFonts w:ascii="Times New Roman" w:eastAsia="Times New Roman" w:hAnsi="Times New Roman" w:cs="Times New Roman"/>
          <w:b/>
          <w:bCs/>
          <w:i/>
          <w:iCs/>
          <w:sz w:val="24"/>
          <w:szCs w:val="24"/>
          <w:u w:val="single"/>
        </w:rPr>
        <w:t xml:space="preserve">eaffirm </w:t>
      </w:r>
      <w:r w:rsidRPr="003129A9">
        <w:rPr>
          <w:rFonts w:ascii="Times New Roman" w:eastAsia="Times New Roman" w:hAnsi="Times New Roman" w:cs="Times New Roman"/>
          <w:b/>
          <w:bCs/>
          <w:i/>
          <w:iCs/>
          <w:sz w:val="24"/>
          <w:szCs w:val="24"/>
          <w:u w:val="single"/>
        </w:rPr>
        <w:t>T</w:t>
      </w:r>
      <w:r w:rsidR="00BD1E75" w:rsidRPr="004E2D96">
        <w:rPr>
          <w:rFonts w:ascii="Times New Roman" w:eastAsia="Times New Roman" w:hAnsi="Times New Roman" w:cs="Times New Roman"/>
          <w:b/>
          <w:bCs/>
          <w:i/>
          <w:iCs/>
          <w:sz w:val="24"/>
          <w:szCs w:val="24"/>
          <w:u w:val="single"/>
        </w:rPr>
        <w:t xml:space="preserve">hesis </w:t>
      </w:r>
    </w:p>
    <w:p w14:paraId="161E95DF" w14:textId="77777777" w:rsidR="007E4F7F" w:rsidRDefault="00E64829" w:rsidP="004A09E5">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51BB">
        <w:rPr>
          <w:rFonts w:ascii="Times New Roman" w:eastAsia="Times New Roman" w:hAnsi="Times New Roman" w:cs="Times New Roman"/>
          <w:sz w:val="24"/>
          <w:szCs w:val="24"/>
        </w:rPr>
        <w:t>It is ideal for all to encompass</w:t>
      </w:r>
      <w:r w:rsidR="00AD79EE">
        <w:rPr>
          <w:rFonts w:ascii="Times New Roman" w:eastAsia="Times New Roman" w:hAnsi="Times New Roman" w:cs="Times New Roman"/>
          <w:sz w:val="24"/>
          <w:szCs w:val="24"/>
        </w:rPr>
        <w:t xml:space="preserve"> the leadership attributes entailed herein whereas the whole leader can be ascertained</w:t>
      </w:r>
      <w:r w:rsidR="00620655">
        <w:rPr>
          <w:rFonts w:ascii="Times New Roman" w:eastAsia="Times New Roman" w:hAnsi="Times New Roman" w:cs="Times New Roman"/>
          <w:sz w:val="24"/>
          <w:szCs w:val="24"/>
        </w:rPr>
        <w:t xml:space="preserve"> via all three leadership elements mentioned above.  </w:t>
      </w:r>
    </w:p>
    <w:p w14:paraId="01930A62" w14:textId="68BF8357" w:rsidR="00620655" w:rsidRDefault="00620655" w:rsidP="007E4F7F">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doing so, the </w:t>
      </w:r>
      <w:r w:rsidR="00760919">
        <w:rPr>
          <w:rFonts w:ascii="Times New Roman" w:eastAsia="Times New Roman" w:hAnsi="Times New Roman" w:cs="Times New Roman"/>
          <w:sz w:val="24"/>
          <w:szCs w:val="24"/>
        </w:rPr>
        <w:t xml:space="preserve">quality of leadership surpasses neutral projections while also increasing the </w:t>
      </w:r>
      <w:r w:rsidR="004A09E5">
        <w:rPr>
          <w:rFonts w:ascii="Times New Roman" w:eastAsia="Times New Roman" w:hAnsi="Times New Roman" w:cs="Times New Roman"/>
          <w:sz w:val="24"/>
          <w:szCs w:val="24"/>
        </w:rPr>
        <w:t>leaders’</w:t>
      </w:r>
      <w:r w:rsidR="00760919">
        <w:rPr>
          <w:rFonts w:ascii="Times New Roman" w:eastAsia="Times New Roman" w:hAnsi="Times New Roman" w:cs="Times New Roman"/>
          <w:sz w:val="24"/>
          <w:szCs w:val="24"/>
        </w:rPr>
        <w:t xml:space="preserve"> book of business, morale, </w:t>
      </w:r>
      <w:r w:rsidR="00351890">
        <w:rPr>
          <w:rFonts w:ascii="Times New Roman" w:eastAsia="Times New Roman" w:hAnsi="Times New Roman" w:cs="Times New Roman"/>
          <w:sz w:val="24"/>
          <w:szCs w:val="24"/>
        </w:rPr>
        <w:t>referrals,</w:t>
      </w:r>
      <w:r w:rsidR="00E7510E">
        <w:rPr>
          <w:rFonts w:ascii="Times New Roman" w:eastAsia="Times New Roman" w:hAnsi="Times New Roman" w:cs="Times New Roman"/>
          <w:sz w:val="24"/>
          <w:szCs w:val="24"/>
        </w:rPr>
        <w:t xml:space="preserve"> revenue, profits,</w:t>
      </w:r>
      <w:r w:rsidR="00351890">
        <w:rPr>
          <w:rFonts w:ascii="Times New Roman" w:eastAsia="Times New Roman" w:hAnsi="Times New Roman" w:cs="Times New Roman"/>
          <w:sz w:val="24"/>
          <w:szCs w:val="24"/>
        </w:rPr>
        <w:t xml:space="preserve"> and additional leadership </w:t>
      </w:r>
      <w:r w:rsidR="00E7510E">
        <w:rPr>
          <w:rFonts w:ascii="Times New Roman" w:eastAsia="Times New Roman" w:hAnsi="Times New Roman" w:cs="Times New Roman"/>
          <w:sz w:val="24"/>
          <w:szCs w:val="24"/>
        </w:rPr>
        <w:t xml:space="preserve">categories </w:t>
      </w:r>
      <w:r w:rsidR="008C01E0">
        <w:rPr>
          <w:rFonts w:ascii="Times New Roman" w:eastAsia="Times New Roman" w:hAnsi="Times New Roman" w:cs="Times New Roman"/>
          <w:sz w:val="24"/>
          <w:szCs w:val="24"/>
        </w:rPr>
        <w:t xml:space="preserve">whereas all therein enhance </w:t>
      </w:r>
      <w:r w:rsidR="009312F8">
        <w:rPr>
          <w:rFonts w:ascii="Times New Roman" w:eastAsia="Times New Roman" w:hAnsi="Times New Roman" w:cs="Times New Roman"/>
          <w:sz w:val="24"/>
          <w:szCs w:val="24"/>
        </w:rPr>
        <w:t xml:space="preserve">or may likely surpass their actual </w:t>
      </w:r>
      <w:r w:rsidR="00926454">
        <w:rPr>
          <w:rFonts w:ascii="Times New Roman" w:eastAsia="Times New Roman" w:hAnsi="Times New Roman" w:cs="Times New Roman"/>
          <w:sz w:val="24"/>
          <w:szCs w:val="24"/>
        </w:rPr>
        <w:t>projections for selves and organizational leadership as well.</w:t>
      </w:r>
    </w:p>
    <w:p w14:paraId="7A53D5F1" w14:textId="49203DCE" w:rsidR="00926454" w:rsidRDefault="00926454" w:rsidP="004A09E5">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Agism is a serious concern in leadership because the elderly are often viewed as experienced while unable to physically</w:t>
      </w:r>
      <w:r w:rsidR="00C14ACE">
        <w:rPr>
          <w:rFonts w:ascii="Times New Roman" w:eastAsia="Times New Roman" w:hAnsi="Times New Roman" w:cs="Times New Roman"/>
          <w:sz w:val="24"/>
          <w:szCs w:val="24"/>
        </w:rPr>
        <w:t>, mentally, or spiritually accomplish the same tasks younger leaders are assumed to be able to complete in a more accurate and prompt manner</w:t>
      </w:r>
      <w:r w:rsidR="00711F9F">
        <w:rPr>
          <w:rFonts w:ascii="Times New Roman" w:eastAsia="Times New Roman" w:hAnsi="Times New Roman" w:cs="Times New Roman"/>
          <w:sz w:val="24"/>
          <w:szCs w:val="24"/>
        </w:rPr>
        <w:t>.</w:t>
      </w:r>
    </w:p>
    <w:p w14:paraId="2FC311C4" w14:textId="12377CE6" w:rsidR="00711F9F" w:rsidRDefault="00711F9F" w:rsidP="004A09E5">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sidR="00711E5E" w:rsidRPr="00711E5E">
        <w:rPr>
          <w:rFonts w:ascii="Times New Roman" w:eastAsia="Times New Roman" w:hAnsi="Times New Roman" w:cs="Times New Roman"/>
          <w:bCs/>
          <w:sz w:val="24"/>
          <w:szCs w:val="24"/>
        </w:rPr>
        <w:t>Laceulle</w:t>
      </w:r>
      <w:proofErr w:type="spellEnd"/>
      <w:r w:rsidR="00711E5E" w:rsidRPr="00711E5E">
        <w:rPr>
          <w:rFonts w:ascii="Times New Roman" w:eastAsia="Times New Roman" w:hAnsi="Times New Roman" w:cs="Times New Roman"/>
          <w:bCs/>
          <w:sz w:val="24"/>
          <w:szCs w:val="24"/>
        </w:rPr>
        <w:t>, H. (2018)</w:t>
      </w:r>
      <w:r w:rsidR="00711E5E">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In my personal research, experience, and opinion, the elderly leadership are best equipped to embody </w:t>
      </w:r>
      <w:r w:rsidR="00463A13">
        <w:rPr>
          <w:rFonts w:ascii="Times New Roman" w:eastAsia="Times New Roman" w:hAnsi="Times New Roman" w:cs="Times New Roman"/>
          <w:sz w:val="24"/>
          <w:szCs w:val="24"/>
        </w:rPr>
        <w:t>spiritual, self-concept, and moral leadership better than younger leaders because they have a multi</w:t>
      </w:r>
      <w:r w:rsidR="005E7997">
        <w:rPr>
          <w:rFonts w:ascii="Times New Roman" w:eastAsia="Times New Roman" w:hAnsi="Times New Roman" w:cs="Times New Roman"/>
          <w:sz w:val="24"/>
          <w:szCs w:val="24"/>
        </w:rPr>
        <w:t xml:space="preserve">tude of various experiences whereas they have either had to illustrate, demonstrate, and convey </w:t>
      </w:r>
      <w:r w:rsidR="0019613C">
        <w:rPr>
          <w:rFonts w:ascii="Times New Roman" w:eastAsia="Times New Roman" w:hAnsi="Times New Roman" w:cs="Times New Roman"/>
          <w:sz w:val="24"/>
          <w:szCs w:val="24"/>
        </w:rPr>
        <w:t>all</w:t>
      </w:r>
      <w:r w:rsidR="00C92530">
        <w:rPr>
          <w:rFonts w:ascii="Times New Roman" w:eastAsia="Times New Roman" w:hAnsi="Times New Roman" w:cs="Times New Roman"/>
          <w:sz w:val="24"/>
          <w:szCs w:val="24"/>
        </w:rPr>
        <w:t xml:space="preserve"> the ideals entailed therein in educational and real-life experiences.</w:t>
      </w:r>
    </w:p>
    <w:p w14:paraId="2DA2A37F" w14:textId="4D3486D8" w:rsidR="00C92530" w:rsidRDefault="00C92530" w:rsidP="004A09E5">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9613C" w:rsidRPr="0019613C">
        <w:rPr>
          <w:rFonts w:ascii="Times New Roman" w:eastAsia="Times New Roman" w:hAnsi="Times New Roman" w:cs="Times New Roman"/>
          <w:bCs/>
          <w:sz w:val="24"/>
          <w:szCs w:val="24"/>
        </w:rPr>
        <w:t>Steinhauer, J. (2016, January 28)</w:t>
      </w:r>
      <w:r w:rsidR="0019613C">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Therefore, </w:t>
      </w:r>
      <w:r w:rsidR="00711E5E">
        <w:rPr>
          <w:rFonts w:ascii="Times New Roman" w:eastAsia="Times New Roman" w:hAnsi="Times New Roman" w:cs="Times New Roman"/>
          <w:sz w:val="24"/>
          <w:szCs w:val="24"/>
        </w:rPr>
        <w:t>elderly leaders</w:t>
      </w:r>
      <w:r w:rsidR="00220B1B">
        <w:rPr>
          <w:rFonts w:ascii="Times New Roman" w:eastAsia="Times New Roman" w:hAnsi="Times New Roman" w:cs="Times New Roman"/>
          <w:sz w:val="24"/>
          <w:szCs w:val="24"/>
        </w:rPr>
        <w:t xml:space="preserve"> are the best option for leadership because they can also </w:t>
      </w:r>
      <w:r w:rsidR="003D2B78">
        <w:rPr>
          <w:rFonts w:ascii="Times New Roman" w:eastAsia="Times New Roman" w:hAnsi="Times New Roman" w:cs="Times New Roman"/>
          <w:sz w:val="24"/>
          <w:szCs w:val="24"/>
        </w:rPr>
        <w:t xml:space="preserve">teach, advise, and provide examples of their previous and current leadership skills, and this </w:t>
      </w:r>
      <w:r w:rsidR="00F077DF">
        <w:rPr>
          <w:rFonts w:ascii="Times New Roman" w:eastAsia="Times New Roman" w:hAnsi="Times New Roman" w:cs="Times New Roman"/>
          <w:sz w:val="24"/>
          <w:szCs w:val="24"/>
        </w:rPr>
        <w:t xml:space="preserve">leadership trait is a beneficial asset to the younger leadership and the </w:t>
      </w:r>
      <w:r w:rsidR="00414049">
        <w:rPr>
          <w:rFonts w:ascii="Times New Roman" w:eastAsia="Times New Roman" w:hAnsi="Times New Roman" w:cs="Times New Roman"/>
          <w:sz w:val="24"/>
          <w:szCs w:val="24"/>
        </w:rPr>
        <w:t>organization</w:t>
      </w:r>
      <w:r w:rsidR="00C13F31">
        <w:rPr>
          <w:rFonts w:ascii="Times New Roman" w:eastAsia="Times New Roman" w:hAnsi="Times New Roman" w:cs="Times New Roman"/>
          <w:sz w:val="24"/>
          <w:szCs w:val="24"/>
        </w:rPr>
        <w:t>.</w:t>
      </w:r>
    </w:p>
    <w:p w14:paraId="1FFBD126" w14:textId="77777777" w:rsidR="00BD1E75" w:rsidRDefault="00BD1E75" w:rsidP="00BD1E75">
      <w:pPr>
        <w:spacing w:before="100" w:beforeAutospacing="1" w:after="100" w:afterAutospacing="1" w:line="240" w:lineRule="auto"/>
        <w:rPr>
          <w:rFonts w:ascii="Times New Roman" w:eastAsia="Times New Roman" w:hAnsi="Times New Roman" w:cs="Times New Roman"/>
          <w:sz w:val="24"/>
          <w:szCs w:val="24"/>
        </w:rPr>
      </w:pPr>
    </w:p>
    <w:p w14:paraId="58A4EA05" w14:textId="77777777" w:rsidR="003129A9" w:rsidRDefault="003129A9" w:rsidP="00BD1E75">
      <w:pPr>
        <w:spacing w:before="100" w:beforeAutospacing="1" w:after="100" w:afterAutospacing="1" w:line="240" w:lineRule="auto"/>
        <w:rPr>
          <w:rFonts w:ascii="Times New Roman" w:eastAsia="Times New Roman" w:hAnsi="Times New Roman" w:cs="Times New Roman"/>
          <w:sz w:val="24"/>
          <w:szCs w:val="24"/>
        </w:rPr>
      </w:pPr>
    </w:p>
    <w:p w14:paraId="62F385B6" w14:textId="77777777" w:rsidR="003129A9" w:rsidRDefault="003129A9" w:rsidP="00BD1E75">
      <w:pPr>
        <w:spacing w:before="100" w:beforeAutospacing="1" w:after="100" w:afterAutospacing="1" w:line="240" w:lineRule="auto"/>
        <w:rPr>
          <w:rFonts w:ascii="Times New Roman" w:eastAsia="Times New Roman" w:hAnsi="Times New Roman" w:cs="Times New Roman"/>
          <w:sz w:val="24"/>
          <w:szCs w:val="24"/>
        </w:rPr>
      </w:pPr>
    </w:p>
    <w:p w14:paraId="23E86B7D" w14:textId="77777777" w:rsidR="003129A9" w:rsidRDefault="003129A9" w:rsidP="00BD1E75">
      <w:pPr>
        <w:spacing w:before="100" w:beforeAutospacing="1" w:after="100" w:afterAutospacing="1" w:line="240" w:lineRule="auto"/>
        <w:rPr>
          <w:rFonts w:ascii="Times New Roman" w:eastAsia="Times New Roman" w:hAnsi="Times New Roman" w:cs="Times New Roman"/>
          <w:sz w:val="24"/>
          <w:szCs w:val="24"/>
        </w:rPr>
      </w:pPr>
    </w:p>
    <w:p w14:paraId="75B59287" w14:textId="77777777" w:rsidR="00765E3C" w:rsidRPr="00115EC9" w:rsidRDefault="00765E3C" w:rsidP="00115EC9">
      <w:pPr>
        <w:spacing w:after="0" w:line="480" w:lineRule="auto"/>
        <w:ind w:left="720" w:hanging="720"/>
        <w:jc w:val="both"/>
        <w:rPr>
          <w:rFonts w:ascii="Times New Roman" w:eastAsia="Times New Roman" w:hAnsi="Times New Roman" w:cs="Times New Roman"/>
          <w:b/>
          <w:sz w:val="24"/>
          <w:szCs w:val="24"/>
        </w:rPr>
      </w:pPr>
    </w:p>
    <w:p w14:paraId="2D86D678" w14:textId="77777777" w:rsidR="00115EC9" w:rsidRPr="00115EC9" w:rsidRDefault="00115EC9" w:rsidP="00115EC9">
      <w:pPr>
        <w:spacing w:after="0" w:line="480" w:lineRule="auto"/>
        <w:ind w:left="720" w:hanging="720"/>
        <w:jc w:val="both"/>
        <w:rPr>
          <w:rFonts w:ascii="Times New Roman" w:eastAsia="Times New Roman" w:hAnsi="Times New Roman" w:cs="Times New Roman"/>
          <w:b/>
          <w:sz w:val="24"/>
          <w:szCs w:val="24"/>
        </w:rPr>
      </w:pPr>
      <w:r w:rsidRPr="00115EC9">
        <w:rPr>
          <w:rFonts w:ascii="Times New Roman" w:eastAsia="Times New Roman" w:hAnsi="Times New Roman" w:cs="Times New Roman"/>
          <w:sz w:val="24"/>
          <w:szCs w:val="24"/>
        </w:rPr>
        <w:br w:type="page"/>
      </w:r>
    </w:p>
    <w:p w14:paraId="5EE5E30A" w14:textId="70AE336C" w:rsidR="00115EC9" w:rsidRPr="00115EC9" w:rsidRDefault="00115EC9" w:rsidP="00765E3C">
      <w:pPr>
        <w:spacing w:after="0" w:line="480" w:lineRule="auto"/>
        <w:ind w:left="720" w:hanging="720"/>
        <w:jc w:val="both"/>
        <w:rPr>
          <w:rFonts w:ascii="Times New Roman" w:eastAsia="Times New Roman" w:hAnsi="Times New Roman" w:cs="Times New Roman"/>
          <w:sz w:val="24"/>
          <w:szCs w:val="24"/>
        </w:rPr>
      </w:pPr>
      <w:r w:rsidRPr="00115EC9">
        <w:rPr>
          <w:rFonts w:ascii="Times New Roman" w:eastAsia="Times New Roman" w:hAnsi="Times New Roman" w:cs="Times New Roman"/>
          <w:b/>
          <w:sz w:val="24"/>
          <w:szCs w:val="24"/>
        </w:rPr>
        <w:lastRenderedPageBreak/>
        <w:t xml:space="preserve">           </w:t>
      </w:r>
    </w:p>
    <w:p w14:paraId="3443CEE7" w14:textId="77777777" w:rsidR="00115EC9" w:rsidRPr="00115EC9" w:rsidRDefault="00115EC9" w:rsidP="00115EC9">
      <w:pPr>
        <w:spacing w:after="0" w:line="480" w:lineRule="auto"/>
        <w:jc w:val="center"/>
        <w:rPr>
          <w:rFonts w:ascii="Times New Roman" w:eastAsia="Times New Roman" w:hAnsi="Times New Roman" w:cs="Times New Roman"/>
          <w:b/>
          <w:sz w:val="24"/>
          <w:szCs w:val="24"/>
        </w:rPr>
      </w:pPr>
      <w:r w:rsidRPr="00115EC9">
        <w:rPr>
          <w:rFonts w:ascii="Times New Roman" w:eastAsia="Times New Roman" w:hAnsi="Times New Roman" w:cs="Times New Roman"/>
          <w:b/>
          <w:sz w:val="24"/>
          <w:szCs w:val="24"/>
        </w:rPr>
        <w:t>Works Cited</w:t>
      </w:r>
    </w:p>
    <w:p w14:paraId="286531CF" w14:textId="77777777" w:rsidR="00115EC9" w:rsidRPr="00115EC9" w:rsidRDefault="00115EC9" w:rsidP="00115EC9">
      <w:pPr>
        <w:spacing w:after="0" w:line="480" w:lineRule="auto"/>
        <w:rPr>
          <w:rFonts w:ascii="Times New Roman" w:eastAsia="Times New Roman" w:hAnsi="Times New Roman" w:cs="Times New Roman"/>
          <w:bCs/>
          <w:sz w:val="24"/>
          <w:szCs w:val="24"/>
        </w:rPr>
      </w:pPr>
      <w:proofErr w:type="spellStart"/>
      <w:r w:rsidRPr="00115EC9">
        <w:rPr>
          <w:rFonts w:ascii="Times New Roman" w:eastAsia="Times New Roman" w:hAnsi="Times New Roman" w:cs="Times New Roman"/>
          <w:bCs/>
          <w:sz w:val="24"/>
          <w:szCs w:val="24"/>
        </w:rPr>
        <w:t>Laceulle</w:t>
      </w:r>
      <w:proofErr w:type="spellEnd"/>
      <w:r w:rsidRPr="00115EC9">
        <w:rPr>
          <w:rFonts w:ascii="Times New Roman" w:eastAsia="Times New Roman" w:hAnsi="Times New Roman" w:cs="Times New Roman"/>
          <w:bCs/>
          <w:sz w:val="24"/>
          <w:szCs w:val="24"/>
        </w:rPr>
        <w:t>, H. (2018) </w:t>
      </w:r>
      <w:r w:rsidRPr="00115EC9">
        <w:rPr>
          <w:rFonts w:ascii="Times New Roman" w:eastAsia="Times New Roman" w:hAnsi="Times New Roman" w:cs="Times New Roman"/>
          <w:bCs/>
          <w:i/>
          <w:iCs/>
          <w:sz w:val="24"/>
          <w:szCs w:val="24"/>
        </w:rPr>
        <w:t>Aging and Self-Realization: Cultural Narratives About Later Life</w:t>
      </w:r>
      <w:r w:rsidRPr="00115EC9">
        <w:rPr>
          <w:rFonts w:ascii="Times New Roman" w:eastAsia="Times New Roman" w:hAnsi="Times New Roman" w:cs="Times New Roman"/>
          <w:bCs/>
          <w:sz w:val="24"/>
          <w:szCs w:val="24"/>
        </w:rPr>
        <w:t xml:space="preserve">. [Bielefeld: Transcript] [Pdf] Retrieved from the Library of Congress, </w:t>
      </w:r>
      <w:hyperlink r:id="rId7" w:history="1">
        <w:r w:rsidRPr="00115EC9">
          <w:rPr>
            <w:rFonts w:ascii="Times New Roman" w:eastAsia="Times New Roman" w:hAnsi="Times New Roman" w:cs="Times New Roman"/>
            <w:bCs/>
            <w:color w:val="0000FF"/>
            <w:sz w:val="24"/>
            <w:szCs w:val="24"/>
            <w:u w:val="single"/>
          </w:rPr>
          <w:t>https://www.loc.gov/item/2019667857/</w:t>
        </w:r>
      </w:hyperlink>
      <w:r w:rsidRPr="00115EC9">
        <w:rPr>
          <w:rFonts w:ascii="Times New Roman" w:eastAsia="Times New Roman" w:hAnsi="Times New Roman" w:cs="Times New Roman"/>
          <w:bCs/>
          <w:sz w:val="24"/>
          <w:szCs w:val="24"/>
        </w:rPr>
        <w:t>.</w:t>
      </w:r>
    </w:p>
    <w:p w14:paraId="4D34AD63" w14:textId="77777777" w:rsidR="00115EC9" w:rsidRPr="00115EC9" w:rsidRDefault="00115EC9" w:rsidP="00115EC9">
      <w:pPr>
        <w:spacing w:after="0" w:line="480" w:lineRule="auto"/>
        <w:rPr>
          <w:rFonts w:ascii="Times New Roman" w:eastAsia="Times New Roman" w:hAnsi="Times New Roman" w:cs="Times New Roman"/>
          <w:bCs/>
          <w:sz w:val="24"/>
          <w:szCs w:val="24"/>
        </w:rPr>
      </w:pPr>
      <w:r w:rsidRPr="00115EC9">
        <w:rPr>
          <w:rFonts w:ascii="Times New Roman" w:eastAsia="Times New Roman" w:hAnsi="Times New Roman" w:cs="Times New Roman"/>
          <w:bCs/>
          <w:sz w:val="24"/>
          <w:szCs w:val="24"/>
        </w:rPr>
        <w:t xml:space="preserve">Steinhauer, J. (2016, January 28). </w:t>
      </w:r>
      <w:r w:rsidRPr="00115EC9">
        <w:rPr>
          <w:rFonts w:ascii="Times New Roman" w:eastAsia="Times New Roman" w:hAnsi="Times New Roman" w:cs="Times New Roman"/>
          <w:bCs/>
          <w:i/>
          <w:iCs/>
          <w:sz w:val="24"/>
          <w:szCs w:val="24"/>
        </w:rPr>
        <w:t>The intersection of health and spirituality: Insights</w:t>
      </w:r>
      <w:r w:rsidRPr="00115EC9">
        <w:rPr>
          <w:rFonts w:ascii="Times New Roman" w:eastAsia="Times New Roman" w:hAnsi="Times New Roman" w:cs="Times New Roman"/>
          <w:bCs/>
          <w:sz w:val="24"/>
          <w:szCs w:val="24"/>
        </w:rPr>
        <w:t xml:space="preserve">. The Library of Congress. </w:t>
      </w:r>
      <w:hyperlink r:id="rId8" w:history="1">
        <w:r w:rsidRPr="00115EC9">
          <w:rPr>
            <w:rFonts w:ascii="Times New Roman" w:eastAsia="Times New Roman" w:hAnsi="Times New Roman" w:cs="Times New Roman"/>
            <w:bCs/>
            <w:color w:val="0000FF"/>
            <w:sz w:val="24"/>
            <w:szCs w:val="24"/>
            <w:u w:val="single"/>
          </w:rPr>
          <w:t>https://blogs.loc.gov/kluge/2016/01/the-intersection-of-health-and-spirituality/</w:t>
        </w:r>
      </w:hyperlink>
    </w:p>
    <w:p w14:paraId="0C1F01F6"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sz w:val="24"/>
          <w:szCs w:val="24"/>
        </w:rPr>
      </w:pPr>
      <w:r w:rsidRPr="004E147D">
        <w:rPr>
          <w:rFonts w:ascii="Times New Roman" w:eastAsia="Times New Roman" w:hAnsi="Times New Roman" w:cs="Times New Roman"/>
          <w:sz w:val="24"/>
          <w:szCs w:val="24"/>
        </w:rPr>
        <w:t xml:space="preserve">Bandura, A. (1977). Self-efficacy: toward a unifying theory of behavioral change. </w:t>
      </w:r>
      <w:proofErr w:type="gramStart"/>
      <w:r w:rsidRPr="004E147D">
        <w:rPr>
          <w:rFonts w:ascii="Times New Roman" w:eastAsia="Times New Roman" w:hAnsi="Times New Roman" w:cs="Times New Roman"/>
          <w:i/>
          <w:iCs/>
          <w:sz w:val="24"/>
          <w:szCs w:val="24"/>
        </w:rPr>
        <w:t>Psychological  review</w:t>
      </w:r>
      <w:proofErr w:type="gramEnd"/>
      <w:r w:rsidRPr="004E147D">
        <w:rPr>
          <w:rFonts w:ascii="Times New Roman" w:eastAsia="Times New Roman" w:hAnsi="Times New Roman" w:cs="Times New Roman"/>
          <w:i/>
          <w:iCs/>
          <w:sz w:val="24"/>
          <w:szCs w:val="24"/>
        </w:rPr>
        <w:t>, 84</w:t>
      </w:r>
      <w:r w:rsidRPr="004E147D">
        <w:rPr>
          <w:rFonts w:ascii="Times New Roman" w:eastAsia="Times New Roman" w:hAnsi="Times New Roman" w:cs="Times New Roman"/>
          <w:sz w:val="24"/>
          <w:szCs w:val="24"/>
        </w:rPr>
        <w:t>(2), 191.</w:t>
      </w:r>
      <w:bookmarkStart w:id="2" w:name="_Hlk181655274"/>
    </w:p>
    <w:p w14:paraId="1C9AE7B4"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sz w:val="24"/>
          <w:szCs w:val="24"/>
        </w:rPr>
      </w:pPr>
      <w:r w:rsidRPr="004E147D">
        <w:rPr>
          <w:rFonts w:ascii="Times New Roman" w:eastAsia="Times New Roman" w:hAnsi="Times New Roman" w:cs="Times New Roman"/>
          <w:sz w:val="24"/>
          <w:szCs w:val="24"/>
        </w:rPr>
        <w:t>Bandura, A. (1999). Self-efficacy: Toward a unifying theory of behavioral change. In R. F. Baumeister (Ed.), </w:t>
      </w:r>
      <w:r w:rsidRPr="004E147D">
        <w:rPr>
          <w:rFonts w:ascii="Times New Roman" w:eastAsia="Times New Roman" w:hAnsi="Times New Roman" w:cs="Times New Roman"/>
          <w:i/>
          <w:iCs/>
          <w:sz w:val="24"/>
          <w:szCs w:val="24"/>
        </w:rPr>
        <w:t>The self in social psychology</w:t>
      </w:r>
      <w:r w:rsidRPr="004E147D">
        <w:rPr>
          <w:rFonts w:ascii="Times New Roman" w:eastAsia="Times New Roman" w:hAnsi="Times New Roman" w:cs="Times New Roman"/>
          <w:sz w:val="24"/>
          <w:szCs w:val="24"/>
        </w:rPr>
        <w:t> (pp. 285–298). Psychology Press</w:t>
      </w:r>
      <w:bookmarkEnd w:id="2"/>
    </w:p>
    <w:p w14:paraId="7DB793BE"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color w:val="000000"/>
          <w:sz w:val="24"/>
          <w:szCs w:val="24"/>
        </w:rPr>
      </w:pPr>
      <w:r w:rsidRPr="004E147D">
        <w:rPr>
          <w:rFonts w:ascii="Times New Roman" w:eastAsia="Times New Roman" w:hAnsi="Times New Roman" w:cs="Times New Roman"/>
          <w:color w:val="000000"/>
          <w:sz w:val="24"/>
          <w:szCs w:val="24"/>
        </w:rPr>
        <w:t xml:space="preserve">Cheng, Y. H., Tsai, C. C., &amp; Liang, J. C. (2019). Academic hardiness and academic self-efficacy in graduate studies. </w:t>
      </w:r>
      <w:r w:rsidRPr="004E147D">
        <w:rPr>
          <w:rFonts w:ascii="Times New Roman" w:eastAsia="Times New Roman" w:hAnsi="Times New Roman" w:cs="Times New Roman"/>
          <w:i/>
          <w:iCs/>
          <w:color w:val="000000"/>
          <w:sz w:val="24"/>
          <w:szCs w:val="24"/>
        </w:rPr>
        <w:t>Higher education research &amp;amp; development, 38</w:t>
      </w:r>
      <w:r w:rsidRPr="004E147D">
        <w:rPr>
          <w:rFonts w:ascii="Times New Roman" w:eastAsia="Times New Roman" w:hAnsi="Times New Roman" w:cs="Times New Roman"/>
          <w:color w:val="000000"/>
          <w:sz w:val="24"/>
          <w:szCs w:val="24"/>
        </w:rPr>
        <w:t>(5), 907-92</w:t>
      </w:r>
    </w:p>
    <w:p w14:paraId="06ABD870"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b/>
          <w:bCs/>
          <w:color w:val="000000"/>
          <w:sz w:val="24"/>
          <w:szCs w:val="24"/>
        </w:rPr>
      </w:pPr>
      <w:proofErr w:type="spellStart"/>
      <w:r w:rsidRPr="004E147D">
        <w:rPr>
          <w:rFonts w:ascii="Times New Roman" w:eastAsia="Times New Roman" w:hAnsi="Times New Roman" w:cs="Times New Roman"/>
          <w:color w:val="000000"/>
          <w:sz w:val="24"/>
          <w:szCs w:val="24"/>
        </w:rPr>
        <w:t>Dalakoura</w:t>
      </w:r>
      <w:proofErr w:type="spellEnd"/>
      <w:r w:rsidRPr="004E147D">
        <w:rPr>
          <w:rFonts w:ascii="Times New Roman" w:eastAsia="Times New Roman" w:hAnsi="Times New Roman" w:cs="Times New Roman"/>
          <w:color w:val="000000"/>
          <w:sz w:val="24"/>
          <w:szCs w:val="24"/>
        </w:rPr>
        <w:t xml:space="preserve">, A. (2010). Differentiating leader and leadership development: A collective </w:t>
      </w:r>
      <w:proofErr w:type="gramStart"/>
      <w:r w:rsidRPr="004E147D">
        <w:rPr>
          <w:rFonts w:ascii="Times New Roman" w:eastAsia="Times New Roman" w:hAnsi="Times New Roman" w:cs="Times New Roman"/>
          <w:color w:val="000000"/>
          <w:sz w:val="24"/>
          <w:szCs w:val="24"/>
        </w:rPr>
        <w:t>framework  for</w:t>
      </w:r>
      <w:proofErr w:type="gramEnd"/>
      <w:r w:rsidRPr="004E147D">
        <w:rPr>
          <w:rFonts w:ascii="Times New Roman" w:eastAsia="Times New Roman" w:hAnsi="Times New Roman" w:cs="Times New Roman"/>
          <w:color w:val="000000"/>
          <w:sz w:val="24"/>
          <w:szCs w:val="24"/>
        </w:rPr>
        <w:t xml:space="preserve"> leadership development. </w:t>
      </w:r>
      <w:r w:rsidRPr="004E147D">
        <w:rPr>
          <w:rFonts w:ascii="Times New Roman" w:eastAsia="Times New Roman" w:hAnsi="Times New Roman" w:cs="Times New Roman"/>
          <w:i/>
          <w:iCs/>
          <w:color w:val="000000"/>
          <w:sz w:val="24"/>
          <w:szCs w:val="24"/>
        </w:rPr>
        <w:t>Journal of Management Development, 29</w:t>
      </w:r>
      <w:r w:rsidRPr="004E147D">
        <w:rPr>
          <w:rFonts w:ascii="Times New Roman" w:eastAsia="Times New Roman" w:hAnsi="Times New Roman" w:cs="Times New Roman"/>
          <w:color w:val="000000"/>
          <w:sz w:val="24"/>
          <w:szCs w:val="24"/>
        </w:rPr>
        <w:t xml:space="preserve">(5), 432-441.  </w:t>
      </w:r>
      <w:r w:rsidRPr="004E147D">
        <w:rPr>
          <w:rFonts w:ascii="Times New Roman" w:eastAsia="Times New Roman" w:hAnsi="Times New Roman" w:cs="Times New Roman"/>
          <w:b/>
          <w:bCs/>
          <w:color w:val="000000"/>
          <w:sz w:val="24"/>
          <w:szCs w:val="24"/>
        </w:rPr>
        <w:t>[Seminal]</w:t>
      </w:r>
    </w:p>
    <w:p w14:paraId="099AF045"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b/>
          <w:bCs/>
          <w:color w:val="000000"/>
          <w:sz w:val="24"/>
          <w:szCs w:val="24"/>
        </w:rPr>
      </w:pPr>
      <w:r w:rsidRPr="004E147D">
        <w:rPr>
          <w:rFonts w:ascii="Times New Roman" w:eastAsia="Times New Roman" w:hAnsi="Times New Roman" w:cs="Times New Roman"/>
          <w:color w:val="000000"/>
          <w:sz w:val="24"/>
          <w:szCs w:val="24"/>
        </w:rPr>
        <w:t>Day, D.V., Fleenor, J. W., Atwater, L. E., Sturm, R. E., &amp; McKee, R. A. (</w:t>
      </w:r>
      <w:proofErr w:type="gramStart"/>
      <w:r w:rsidRPr="004E147D">
        <w:rPr>
          <w:rFonts w:ascii="Times New Roman" w:eastAsia="Times New Roman" w:hAnsi="Times New Roman" w:cs="Times New Roman"/>
          <w:color w:val="000000"/>
          <w:sz w:val="24"/>
          <w:szCs w:val="24"/>
        </w:rPr>
        <w:t>February,</w:t>
      </w:r>
      <w:proofErr w:type="gramEnd"/>
      <w:r w:rsidRPr="004E147D">
        <w:rPr>
          <w:rFonts w:ascii="Times New Roman" w:eastAsia="Times New Roman" w:hAnsi="Times New Roman" w:cs="Times New Roman"/>
          <w:color w:val="000000"/>
          <w:sz w:val="24"/>
          <w:szCs w:val="24"/>
        </w:rPr>
        <w:t xml:space="preserve"> 2014).  Advances in leader and leadership development: A review of 25 years of research </w:t>
      </w:r>
      <w:proofErr w:type="gramStart"/>
      <w:r w:rsidRPr="004E147D">
        <w:rPr>
          <w:rFonts w:ascii="Times New Roman" w:eastAsia="Times New Roman" w:hAnsi="Times New Roman" w:cs="Times New Roman"/>
          <w:color w:val="000000"/>
          <w:sz w:val="24"/>
          <w:szCs w:val="24"/>
        </w:rPr>
        <w:t>and  theory</w:t>
      </w:r>
      <w:proofErr w:type="gramEnd"/>
      <w:r w:rsidRPr="004E147D">
        <w:rPr>
          <w:rFonts w:ascii="Times New Roman" w:eastAsia="Times New Roman" w:hAnsi="Times New Roman" w:cs="Times New Roman"/>
          <w:color w:val="000000"/>
          <w:sz w:val="24"/>
          <w:szCs w:val="24"/>
        </w:rPr>
        <w:t xml:space="preserve">. </w:t>
      </w:r>
      <w:r w:rsidRPr="004E147D">
        <w:rPr>
          <w:rFonts w:ascii="Times New Roman" w:eastAsia="Times New Roman" w:hAnsi="Times New Roman" w:cs="Times New Roman"/>
          <w:i/>
          <w:iCs/>
          <w:color w:val="000000"/>
          <w:sz w:val="24"/>
          <w:szCs w:val="24"/>
        </w:rPr>
        <w:t>The Leadership Quarterly, 25</w:t>
      </w:r>
      <w:r w:rsidRPr="004E147D">
        <w:rPr>
          <w:rFonts w:ascii="Times New Roman" w:eastAsia="Times New Roman" w:hAnsi="Times New Roman" w:cs="Times New Roman"/>
          <w:color w:val="000000"/>
          <w:sz w:val="24"/>
          <w:szCs w:val="24"/>
        </w:rPr>
        <w:t xml:space="preserve">(1), 63-82. </w:t>
      </w:r>
      <w:r w:rsidRPr="004E147D">
        <w:rPr>
          <w:rFonts w:ascii="Times New Roman" w:eastAsia="Times New Roman" w:hAnsi="Times New Roman" w:cs="Times New Roman"/>
          <w:b/>
          <w:bCs/>
          <w:color w:val="000000"/>
          <w:sz w:val="24"/>
          <w:szCs w:val="24"/>
        </w:rPr>
        <w:t>[Seminal] </w:t>
      </w:r>
    </w:p>
    <w:p w14:paraId="180047A8"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b/>
          <w:bCs/>
          <w:color w:val="000000"/>
          <w:sz w:val="24"/>
          <w:szCs w:val="24"/>
        </w:rPr>
      </w:pPr>
      <w:r w:rsidRPr="004E147D">
        <w:rPr>
          <w:rFonts w:ascii="Times New Roman" w:eastAsia="Times New Roman" w:hAnsi="Times New Roman" w:cs="Times New Roman"/>
          <w:color w:val="000000"/>
          <w:sz w:val="24"/>
          <w:szCs w:val="24"/>
        </w:rPr>
        <w:t>Fry, L.W., &amp; Wigglesworth, C. G. (</w:t>
      </w:r>
      <w:proofErr w:type="gramStart"/>
      <w:r w:rsidRPr="004E147D">
        <w:rPr>
          <w:rFonts w:ascii="Times New Roman" w:eastAsia="Times New Roman" w:hAnsi="Times New Roman" w:cs="Times New Roman"/>
          <w:color w:val="000000"/>
          <w:sz w:val="24"/>
          <w:szCs w:val="24"/>
        </w:rPr>
        <w:t>January,</w:t>
      </w:r>
      <w:proofErr w:type="gramEnd"/>
      <w:r w:rsidRPr="004E147D">
        <w:rPr>
          <w:rFonts w:ascii="Times New Roman" w:eastAsia="Times New Roman" w:hAnsi="Times New Roman" w:cs="Times New Roman"/>
          <w:color w:val="000000"/>
          <w:sz w:val="24"/>
          <w:szCs w:val="24"/>
        </w:rPr>
        <w:t xml:space="preserve"> 2013). Toward a theory of spiritual intelligence </w:t>
      </w:r>
      <w:proofErr w:type="gramStart"/>
      <w:r w:rsidRPr="004E147D">
        <w:rPr>
          <w:rFonts w:ascii="Times New Roman" w:eastAsia="Times New Roman" w:hAnsi="Times New Roman" w:cs="Times New Roman"/>
          <w:color w:val="000000"/>
          <w:sz w:val="24"/>
          <w:szCs w:val="24"/>
        </w:rPr>
        <w:t>and  spiritual</w:t>
      </w:r>
      <w:proofErr w:type="gramEnd"/>
      <w:r w:rsidRPr="004E147D">
        <w:rPr>
          <w:rFonts w:ascii="Times New Roman" w:eastAsia="Times New Roman" w:hAnsi="Times New Roman" w:cs="Times New Roman"/>
          <w:color w:val="000000"/>
          <w:sz w:val="24"/>
          <w:szCs w:val="24"/>
        </w:rPr>
        <w:t xml:space="preserve"> leader development. </w:t>
      </w:r>
      <w:r w:rsidRPr="004E147D">
        <w:rPr>
          <w:rFonts w:ascii="Times New Roman" w:eastAsia="Times New Roman" w:hAnsi="Times New Roman" w:cs="Times New Roman"/>
          <w:i/>
          <w:iCs/>
          <w:color w:val="000000"/>
          <w:sz w:val="24"/>
          <w:szCs w:val="24"/>
        </w:rPr>
        <w:t xml:space="preserve">International Journal on Spirituality and </w:t>
      </w:r>
      <w:proofErr w:type="gramStart"/>
      <w:r w:rsidRPr="004E147D">
        <w:rPr>
          <w:rFonts w:ascii="Times New Roman" w:eastAsia="Times New Roman" w:hAnsi="Times New Roman" w:cs="Times New Roman"/>
          <w:i/>
          <w:iCs/>
          <w:color w:val="000000"/>
          <w:sz w:val="24"/>
          <w:szCs w:val="24"/>
        </w:rPr>
        <w:t>Organizational  Leadership</w:t>
      </w:r>
      <w:proofErr w:type="gramEnd"/>
      <w:r w:rsidRPr="004E147D">
        <w:rPr>
          <w:rFonts w:ascii="Times New Roman" w:eastAsia="Times New Roman" w:hAnsi="Times New Roman" w:cs="Times New Roman"/>
          <w:i/>
          <w:iCs/>
          <w:color w:val="000000"/>
          <w:sz w:val="24"/>
          <w:szCs w:val="24"/>
        </w:rPr>
        <w:t>, 1</w:t>
      </w:r>
      <w:r w:rsidRPr="004E147D">
        <w:rPr>
          <w:rFonts w:ascii="Times New Roman" w:eastAsia="Times New Roman" w:hAnsi="Times New Roman" w:cs="Times New Roman"/>
          <w:color w:val="000000"/>
          <w:sz w:val="24"/>
          <w:szCs w:val="24"/>
        </w:rPr>
        <w:t xml:space="preserve">(1), 47-49. </w:t>
      </w:r>
      <w:r w:rsidRPr="004E147D">
        <w:rPr>
          <w:rFonts w:ascii="Times New Roman" w:eastAsia="Times New Roman" w:hAnsi="Times New Roman" w:cs="Times New Roman"/>
          <w:b/>
          <w:bCs/>
          <w:color w:val="000000"/>
          <w:sz w:val="24"/>
          <w:szCs w:val="24"/>
        </w:rPr>
        <w:t>[Seminal]</w:t>
      </w:r>
      <w:bookmarkStart w:id="3" w:name="_Hlk181655380"/>
    </w:p>
    <w:p w14:paraId="5DC9C189"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color w:val="000000"/>
          <w:sz w:val="24"/>
          <w:szCs w:val="24"/>
        </w:rPr>
      </w:pPr>
      <w:proofErr w:type="spellStart"/>
      <w:r w:rsidRPr="004E147D">
        <w:rPr>
          <w:rFonts w:ascii="Times New Roman" w:eastAsia="Times New Roman" w:hAnsi="Times New Roman" w:cs="Times New Roman"/>
          <w:color w:val="000000"/>
          <w:sz w:val="24"/>
          <w:szCs w:val="24"/>
        </w:rPr>
        <w:lastRenderedPageBreak/>
        <w:t>Girasoli</w:t>
      </w:r>
      <w:proofErr w:type="spellEnd"/>
      <w:r w:rsidRPr="004E147D">
        <w:rPr>
          <w:rFonts w:ascii="Times New Roman" w:eastAsia="Times New Roman" w:hAnsi="Times New Roman" w:cs="Times New Roman"/>
          <w:color w:val="000000"/>
          <w:sz w:val="24"/>
          <w:szCs w:val="24"/>
        </w:rPr>
        <w:t xml:space="preserve">, A. (2013, October). Theoretical Framework Self-efficacy. </w:t>
      </w:r>
      <w:r w:rsidRPr="004E147D">
        <w:rPr>
          <w:rFonts w:ascii="Times New Roman" w:eastAsia="Times New Roman" w:hAnsi="Times New Roman" w:cs="Times New Roman"/>
          <w:i/>
          <w:iCs/>
          <w:color w:val="000000"/>
          <w:sz w:val="24"/>
          <w:szCs w:val="24"/>
        </w:rPr>
        <w:t>Technology, 1</w:t>
      </w:r>
      <w:r w:rsidRPr="004E147D">
        <w:rPr>
          <w:rFonts w:ascii="Times New Roman" w:eastAsia="Times New Roman" w:hAnsi="Times New Roman" w:cs="Times New Roman"/>
          <w:color w:val="000000"/>
          <w:sz w:val="24"/>
          <w:szCs w:val="24"/>
        </w:rPr>
        <w:t>(215), 037</w:t>
      </w:r>
      <w:bookmarkEnd w:id="3"/>
      <w:r w:rsidRPr="004E147D">
        <w:rPr>
          <w:rFonts w:ascii="Times New Roman" w:eastAsia="Times New Roman" w:hAnsi="Times New Roman" w:cs="Times New Roman"/>
          <w:color w:val="000000"/>
          <w:sz w:val="24"/>
          <w:szCs w:val="24"/>
        </w:rPr>
        <w:t>. </w:t>
      </w:r>
    </w:p>
    <w:p w14:paraId="201285E1"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color w:val="000000"/>
          <w:sz w:val="24"/>
          <w:szCs w:val="24"/>
        </w:rPr>
      </w:pPr>
      <w:r w:rsidRPr="004E147D">
        <w:rPr>
          <w:rFonts w:ascii="Times New Roman" w:eastAsia="Times New Roman" w:hAnsi="Times New Roman" w:cs="Times New Roman"/>
          <w:color w:val="000000"/>
          <w:sz w:val="24"/>
          <w:szCs w:val="24"/>
        </w:rPr>
        <w:t xml:space="preserve">Han, Z. (2021). Exploring the conceptual constructs of learners’ goal commitment, grit, and </w:t>
      </w:r>
      <w:proofErr w:type="spellStart"/>
      <w:r w:rsidRPr="004E147D">
        <w:rPr>
          <w:rFonts w:ascii="Times New Roman" w:eastAsia="Times New Roman" w:hAnsi="Times New Roman" w:cs="Times New Roman"/>
          <w:color w:val="000000"/>
          <w:sz w:val="24"/>
          <w:szCs w:val="24"/>
        </w:rPr>
        <w:t>self efficacy</w:t>
      </w:r>
      <w:proofErr w:type="spellEnd"/>
      <w:r w:rsidRPr="004E147D">
        <w:rPr>
          <w:rFonts w:ascii="Times New Roman" w:eastAsia="Times New Roman" w:hAnsi="Times New Roman" w:cs="Times New Roman"/>
          <w:color w:val="000000"/>
          <w:sz w:val="24"/>
          <w:szCs w:val="24"/>
        </w:rPr>
        <w:t xml:space="preserve">. </w:t>
      </w:r>
      <w:r w:rsidRPr="004E147D">
        <w:rPr>
          <w:rFonts w:ascii="Times New Roman" w:eastAsia="Times New Roman" w:hAnsi="Times New Roman" w:cs="Times New Roman"/>
          <w:i/>
          <w:iCs/>
          <w:color w:val="000000"/>
          <w:sz w:val="24"/>
          <w:szCs w:val="24"/>
        </w:rPr>
        <w:t xml:space="preserve">Frontiers in psychology, </w:t>
      </w:r>
      <w:r w:rsidRPr="004E147D">
        <w:rPr>
          <w:rFonts w:ascii="Times New Roman" w:eastAsia="Times New Roman" w:hAnsi="Times New Roman" w:cs="Times New Roman"/>
          <w:color w:val="000000"/>
          <w:sz w:val="24"/>
          <w:szCs w:val="24"/>
        </w:rPr>
        <w:t>12, 783400. </w:t>
      </w:r>
    </w:p>
    <w:p w14:paraId="01A6CBCE" w14:textId="77777777" w:rsidR="004E147D" w:rsidRPr="004E147D" w:rsidRDefault="004E147D" w:rsidP="004E147D">
      <w:pPr>
        <w:tabs>
          <w:tab w:val="right" w:pos="8640"/>
          <w:tab w:val="right" w:pos="8640"/>
        </w:tabs>
        <w:suppressAutoHyphens/>
        <w:autoSpaceDE w:val="0"/>
        <w:autoSpaceDN w:val="0"/>
        <w:spacing w:after="0" w:line="480" w:lineRule="auto"/>
        <w:rPr>
          <w:rFonts w:ascii="Times New Roman" w:eastAsia="Times New Roman" w:hAnsi="Times New Roman" w:cs="Times New Roman"/>
          <w:b/>
          <w:bCs/>
          <w:color w:val="000000"/>
          <w:sz w:val="24"/>
          <w:szCs w:val="24"/>
        </w:rPr>
      </w:pPr>
      <w:r w:rsidRPr="004E147D">
        <w:rPr>
          <w:rFonts w:ascii="Arial" w:eastAsia="Times New Roman" w:hAnsi="Arial" w:cs="Arial"/>
          <w:color w:val="000000"/>
        </w:rPr>
        <w:t xml:space="preserve">Kanfer, R., &amp; Chen, G. (2016). Motivation in organizational behavior: History, advances, </w:t>
      </w:r>
      <w:proofErr w:type="gramStart"/>
      <w:r w:rsidRPr="004E147D">
        <w:rPr>
          <w:rFonts w:ascii="Arial" w:eastAsia="Times New Roman" w:hAnsi="Arial" w:cs="Arial"/>
          <w:color w:val="000000"/>
        </w:rPr>
        <w:t>and  prospects</w:t>
      </w:r>
      <w:proofErr w:type="gramEnd"/>
      <w:r w:rsidRPr="004E147D">
        <w:rPr>
          <w:rFonts w:ascii="Arial" w:eastAsia="Times New Roman" w:hAnsi="Arial" w:cs="Arial"/>
          <w:color w:val="000000"/>
        </w:rPr>
        <w:t xml:space="preserve">. </w:t>
      </w:r>
      <w:r w:rsidRPr="004E147D">
        <w:rPr>
          <w:rFonts w:ascii="Arial" w:eastAsia="Times New Roman" w:hAnsi="Arial" w:cs="Arial"/>
          <w:i/>
          <w:iCs/>
          <w:color w:val="000000"/>
        </w:rPr>
        <w:t>Organizational Behavior and Human Decision Processes</w:t>
      </w:r>
      <w:r w:rsidRPr="004E147D">
        <w:rPr>
          <w:rFonts w:ascii="Arial" w:eastAsia="Times New Roman" w:hAnsi="Arial" w:cs="Arial"/>
          <w:color w:val="000000"/>
        </w:rPr>
        <w:t xml:space="preserve">, </w:t>
      </w:r>
      <w:r w:rsidRPr="004E147D">
        <w:rPr>
          <w:rFonts w:ascii="Arial" w:eastAsia="Times New Roman" w:hAnsi="Arial" w:cs="Arial"/>
          <w:i/>
          <w:iCs/>
          <w:color w:val="000000"/>
        </w:rPr>
        <w:t>136</w:t>
      </w:r>
      <w:r w:rsidRPr="004E147D">
        <w:rPr>
          <w:rFonts w:ascii="Arial" w:eastAsia="Times New Roman" w:hAnsi="Arial" w:cs="Arial"/>
          <w:color w:val="000000"/>
        </w:rPr>
        <w:t xml:space="preserve">, 6–19.  </w:t>
      </w:r>
      <w:r w:rsidRPr="004E147D">
        <w:rPr>
          <w:rFonts w:ascii="Arial" w:eastAsia="Times New Roman" w:hAnsi="Arial" w:cs="Arial"/>
          <w:color w:val="0000FF"/>
          <w:u w:val="single"/>
        </w:rPr>
        <w:t xml:space="preserve">https://doi.org/10.1016/j.obhdp.2016.06.002 </w:t>
      </w:r>
      <w:r w:rsidRPr="004E147D">
        <w:rPr>
          <w:rFonts w:ascii="Arial" w:eastAsia="Times New Roman" w:hAnsi="Arial" w:cs="Arial"/>
          <w:b/>
          <w:bCs/>
          <w:color w:val="000000"/>
        </w:rPr>
        <w:t>[Seminal] </w:t>
      </w:r>
    </w:p>
    <w:p w14:paraId="76E540C0" w14:textId="77777777" w:rsidR="004E147D" w:rsidRPr="004E147D" w:rsidRDefault="004E147D" w:rsidP="004E147D">
      <w:pPr>
        <w:spacing w:before="210" w:after="0" w:line="480" w:lineRule="auto"/>
        <w:ind w:left="19" w:right="1385" w:hanging="707"/>
        <w:rPr>
          <w:rFonts w:ascii="Times New Roman" w:eastAsia="Times New Roman" w:hAnsi="Times New Roman" w:cs="Times New Roman"/>
          <w:sz w:val="24"/>
          <w:szCs w:val="24"/>
        </w:rPr>
      </w:pPr>
      <w:r w:rsidRPr="004E147D">
        <w:rPr>
          <w:rFonts w:ascii="Arial" w:eastAsia="Times New Roman" w:hAnsi="Arial" w:cs="Arial"/>
          <w:color w:val="000000"/>
        </w:rPr>
        <w:t xml:space="preserve">            Lapierre, L. M., Naidoo, L. J., &amp; </w:t>
      </w:r>
      <w:proofErr w:type="spellStart"/>
      <w:r w:rsidRPr="004E147D">
        <w:rPr>
          <w:rFonts w:ascii="Arial" w:eastAsia="Times New Roman" w:hAnsi="Arial" w:cs="Arial"/>
          <w:color w:val="000000"/>
        </w:rPr>
        <w:t>Bonaccio</w:t>
      </w:r>
      <w:proofErr w:type="spellEnd"/>
      <w:r w:rsidRPr="004E147D">
        <w:rPr>
          <w:rFonts w:ascii="Arial" w:eastAsia="Times New Roman" w:hAnsi="Arial" w:cs="Arial"/>
          <w:color w:val="000000"/>
        </w:rPr>
        <w:t xml:space="preserve">, S. (2012). Leaders’ relational self-concept </w:t>
      </w:r>
      <w:proofErr w:type="gramStart"/>
      <w:r w:rsidRPr="004E147D">
        <w:rPr>
          <w:rFonts w:ascii="Arial" w:eastAsia="Times New Roman" w:hAnsi="Arial" w:cs="Arial"/>
          <w:color w:val="000000"/>
        </w:rPr>
        <w:t>and  followers</w:t>
      </w:r>
      <w:proofErr w:type="gramEnd"/>
      <w:r w:rsidRPr="004E147D">
        <w:rPr>
          <w:rFonts w:ascii="Arial" w:eastAsia="Times New Roman" w:hAnsi="Arial" w:cs="Arial"/>
          <w:color w:val="000000"/>
        </w:rPr>
        <w:t xml:space="preserve"> task performance: Implications for mentoring provided to followers. </w:t>
      </w:r>
      <w:proofErr w:type="gramStart"/>
      <w:r w:rsidRPr="004E147D">
        <w:rPr>
          <w:rFonts w:ascii="Arial" w:eastAsia="Times New Roman" w:hAnsi="Arial" w:cs="Arial"/>
          <w:i/>
          <w:iCs/>
          <w:color w:val="000000"/>
        </w:rPr>
        <w:t>The  Leadership</w:t>
      </w:r>
      <w:proofErr w:type="gramEnd"/>
      <w:r w:rsidRPr="004E147D">
        <w:rPr>
          <w:rFonts w:ascii="Arial" w:eastAsia="Times New Roman" w:hAnsi="Arial" w:cs="Arial"/>
          <w:i/>
          <w:iCs/>
          <w:color w:val="000000"/>
        </w:rPr>
        <w:t xml:space="preserve"> Quarterly 23, </w:t>
      </w:r>
      <w:r w:rsidRPr="004E147D">
        <w:rPr>
          <w:rFonts w:ascii="Arial" w:eastAsia="Times New Roman" w:hAnsi="Arial" w:cs="Arial"/>
          <w:color w:val="000000"/>
        </w:rPr>
        <w:t xml:space="preserve">766-774. </w:t>
      </w:r>
      <w:r w:rsidRPr="004E147D">
        <w:rPr>
          <w:rFonts w:ascii="Arial" w:eastAsia="Times New Roman" w:hAnsi="Arial" w:cs="Arial"/>
          <w:b/>
          <w:bCs/>
          <w:color w:val="000000"/>
        </w:rPr>
        <w:t>[Seminal] </w:t>
      </w:r>
    </w:p>
    <w:p w14:paraId="53F1F851" w14:textId="77777777" w:rsidR="004E147D" w:rsidRPr="004E147D" w:rsidRDefault="004E147D" w:rsidP="004E147D">
      <w:pPr>
        <w:spacing w:before="210" w:after="0" w:line="480" w:lineRule="auto"/>
        <w:ind w:left="19" w:right="1409" w:hanging="712"/>
        <w:jc w:val="both"/>
        <w:rPr>
          <w:rFonts w:ascii="Times New Roman" w:eastAsia="Times New Roman" w:hAnsi="Times New Roman" w:cs="Times New Roman"/>
          <w:sz w:val="24"/>
          <w:szCs w:val="24"/>
        </w:rPr>
      </w:pPr>
      <w:r w:rsidRPr="004E147D">
        <w:rPr>
          <w:rFonts w:ascii="Arial" w:eastAsia="Times New Roman" w:hAnsi="Arial" w:cs="Arial"/>
          <w:color w:val="000000"/>
        </w:rPr>
        <w:t xml:space="preserve">            Neroni, J., Meijs, C., Kirschner, P. A., Xu, K. M., &amp; de Groot, R. H. (2022). Academic </w:t>
      </w:r>
      <w:proofErr w:type="spellStart"/>
      <w:r w:rsidRPr="004E147D">
        <w:rPr>
          <w:rFonts w:ascii="Arial" w:eastAsia="Times New Roman" w:hAnsi="Arial" w:cs="Arial"/>
          <w:color w:val="000000"/>
        </w:rPr>
        <w:t>self efficacy</w:t>
      </w:r>
      <w:proofErr w:type="spellEnd"/>
      <w:r w:rsidRPr="004E147D">
        <w:rPr>
          <w:rFonts w:ascii="Arial" w:eastAsia="Times New Roman" w:hAnsi="Arial" w:cs="Arial"/>
          <w:color w:val="000000"/>
        </w:rPr>
        <w:t xml:space="preserve">, self-esteem, and grit in higher online education: Consistency of </w:t>
      </w:r>
      <w:proofErr w:type="gramStart"/>
      <w:r w:rsidRPr="004E147D">
        <w:rPr>
          <w:rFonts w:ascii="Arial" w:eastAsia="Times New Roman" w:hAnsi="Arial" w:cs="Arial"/>
          <w:color w:val="000000"/>
        </w:rPr>
        <w:t>interests  predicts</w:t>
      </w:r>
      <w:proofErr w:type="gramEnd"/>
      <w:r w:rsidRPr="004E147D">
        <w:rPr>
          <w:rFonts w:ascii="Arial" w:eastAsia="Times New Roman" w:hAnsi="Arial" w:cs="Arial"/>
          <w:color w:val="000000"/>
        </w:rPr>
        <w:t xml:space="preserve"> academic success. </w:t>
      </w:r>
      <w:r w:rsidRPr="004E147D">
        <w:rPr>
          <w:rFonts w:ascii="Arial" w:eastAsia="Times New Roman" w:hAnsi="Arial" w:cs="Arial"/>
          <w:i/>
          <w:iCs/>
          <w:color w:val="000000"/>
        </w:rPr>
        <w:t>Social Psychology of Education, 25</w:t>
      </w:r>
      <w:r w:rsidRPr="004E147D">
        <w:rPr>
          <w:rFonts w:ascii="Arial" w:eastAsia="Times New Roman" w:hAnsi="Arial" w:cs="Arial"/>
          <w:color w:val="000000"/>
        </w:rPr>
        <w:t>(4), 951-975. </w:t>
      </w:r>
    </w:p>
    <w:p w14:paraId="04D01678" w14:textId="77777777" w:rsidR="004E147D" w:rsidRPr="004E147D" w:rsidRDefault="004E147D" w:rsidP="004E147D">
      <w:pPr>
        <w:spacing w:before="210" w:after="0" w:line="480" w:lineRule="auto"/>
        <w:ind w:left="22" w:right="893" w:hanging="714"/>
        <w:rPr>
          <w:rFonts w:ascii="Times New Roman" w:eastAsia="Times New Roman" w:hAnsi="Times New Roman" w:cs="Times New Roman"/>
          <w:sz w:val="24"/>
          <w:szCs w:val="24"/>
        </w:rPr>
      </w:pPr>
      <w:r w:rsidRPr="004E147D">
        <w:rPr>
          <w:rFonts w:ascii="Arial" w:eastAsia="Times New Roman" w:hAnsi="Arial" w:cs="Arial"/>
          <w:color w:val="000000"/>
        </w:rPr>
        <w:t xml:space="preserve">            Pajares, F., &amp; Schunk, D. (2001). The development of academic self-efficacy. </w:t>
      </w:r>
      <w:r w:rsidRPr="004E147D">
        <w:rPr>
          <w:rFonts w:ascii="Arial" w:eastAsia="Times New Roman" w:hAnsi="Arial" w:cs="Arial"/>
          <w:i/>
          <w:iCs/>
          <w:color w:val="000000"/>
        </w:rPr>
        <w:t>Development of achievement motivation</w:t>
      </w:r>
      <w:r w:rsidRPr="004E147D">
        <w:rPr>
          <w:rFonts w:ascii="Arial" w:eastAsia="Times New Roman" w:hAnsi="Arial" w:cs="Arial"/>
          <w:color w:val="000000"/>
        </w:rPr>
        <w:t>. United States, 7, 1-27.</w:t>
      </w:r>
    </w:p>
    <w:p w14:paraId="3DFAA14E" w14:textId="77777777" w:rsidR="004E147D" w:rsidRPr="004E147D" w:rsidRDefault="004E147D" w:rsidP="004E147D">
      <w:pPr>
        <w:keepNext/>
        <w:tabs>
          <w:tab w:val="right" w:pos="8640"/>
          <w:tab w:val="right" w:pos="8640"/>
        </w:tabs>
        <w:suppressAutoHyphens/>
        <w:autoSpaceDE w:val="0"/>
        <w:autoSpaceDN w:val="0"/>
        <w:spacing w:after="0" w:line="480" w:lineRule="auto"/>
        <w:rPr>
          <w:rFonts w:ascii="Times New Roman" w:eastAsia="Times New Roman" w:hAnsi="Times New Roman" w:cs="Times New Roman"/>
          <w:sz w:val="24"/>
          <w:szCs w:val="24"/>
        </w:rPr>
      </w:pPr>
    </w:p>
    <w:p w14:paraId="530B1184" w14:textId="77777777" w:rsidR="004E147D" w:rsidRPr="004E147D" w:rsidRDefault="004E147D" w:rsidP="004E147D">
      <w:pPr>
        <w:keepNext/>
        <w:tabs>
          <w:tab w:val="right" w:pos="8640"/>
          <w:tab w:val="right" w:pos="8640"/>
        </w:tabs>
        <w:suppressAutoHyphens/>
        <w:autoSpaceDE w:val="0"/>
        <w:autoSpaceDN w:val="0"/>
        <w:spacing w:after="0" w:line="480" w:lineRule="auto"/>
        <w:rPr>
          <w:rFonts w:ascii="Times New Roman" w:eastAsia="Times New Roman" w:hAnsi="Times New Roman" w:cs="Times New Roman"/>
          <w:sz w:val="24"/>
          <w:szCs w:val="24"/>
        </w:rPr>
      </w:pPr>
    </w:p>
    <w:p w14:paraId="78EC8AF9" w14:textId="77777777" w:rsidR="00115EC9" w:rsidRPr="00115EC9" w:rsidRDefault="00115EC9" w:rsidP="00115EC9">
      <w:pPr>
        <w:spacing w:after="0" w:line="480" w:lineRule="auto"/>
        <w:rPr>
          <w:rFonts w:ascii="Times New Roman" w:eastAsia="Times New Roman" w:hAnsi="Times New Roman" w:cs="Times New Roman"/>
          <w:b/>
          <w:sz w:val="24"/>
          <w:szCs w:val="24"/>
        </w:rPr>
      </w:pPr>
    </w:p>
    <w:p w14:paraId="13832AFE" w14:textId="77777777" w:rsidR="00CB563B" w:rsidRDefault="00CB563B"/>
    <w:sectPr w:rsidR="00CB563B" w:rsidSect="00115EC9">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93DCF" w14:textId="77777777" w:rsidR="004E2D96" w:rsidRDefault="004E2D96" w:rsidP="004E2D96">
      <w:pPr>
        <w:spacing w:after="0" w:line="240" w:lineRule="auto"/>
      </w:pPr>
      <w:r>
        <w:separator/>
      </w:r>
    </w:p>
  </w:endnote>
  <w:endnote w:type="continuationSeparator" w:id="0">
    <w:p w14:paraId="73A1E2C3" w14:textId="77777777" w:rsidR="004E2D96" w:rsidRDefault="004E2D96" w:rsidP="004E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ECD60" w14:textId="77777777" w:rsidR="000A2450" w:rsidRDefault="000A245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2F9A5" w14:textId="77777777" w:rsidR="004E2D96" w:rsidRDefault="004E2D96" w:rsidP="004E2D96">
      <w:pPr>
        <w:spacing w:after="0" w:line="240" w:lineRule="auto"/>
      </w:pPr>
      <w:r>
        <w:separator/>
      </w:r>
    </w:p>
  </w:footnote>
  <w:footnote w:type="continuationSeparator" w:id="0">
    <w:p w14:paraId="3760C7E0" w14:textId="77777777" w:rsidR="004E2D96" w:rsidRDefault="004E2D96" w:rsidP="004E2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74C2" w14:textId="1B9AE3F7" w:rsidR="000A2450" w:rsidRDefault="000A2450">
    <w:pPr>
      <w:pBdr>
        <w:top w:val="nil"/>
        <w:left w:val="nil"/>
        <w:bottom w:val="nil"/>
        <w:right w:val="nil"/>
        <w:between w:val="nil"/>
      </w:pBdr>
      <w:tabs>
        <w:tab w:val="center" w:pos="4680"/>
        <w:tab w:val="right" w:pos="9360"/>
      </w:tabs>
      <w:rPr>
        <w:rFonts w:ascii="Arial" w:eastAsia="Arial" w:hAnsi="Arial" w:cs="Arial"/>
        <w:color w:val="000000"/>
        <w:sz w:val="16"/>
        <w:szCs w:val="16"/>
      </w:rPr>
    </w:pPr>
    <w:r w:rsidRPr="005E32FC">
      <w:rPr>
        <w:sz w:val="20"/>
        <w:szCs w:val="20"/>
      </w:rPr>
      <w:t>Brent Dixo</w:t>
    </w:r>
    <w:r w:rsidR="00E573AF">
      <w:rPr>
        <w:rFonts w:ascii="Arial" w:eastAsia="Arial" w:hAnsi="Arial" w:cs="Arial"/>
        <w:sz w:val="16"/>
        <w:szCs w:val="16"/>
      </w:rPr>
      <w:t xml:space="preserve">n, </w:t>
    </w:r>
    <w:r w:rsidRPr="005E32FC">
      <w:rPr>
        <w:sz w:val="20"/>
        <w:szCs w:val="20"/>
      </w:rPr>
      <w:t>LDR 807-</w:t>
    </w:r>
    <w:proofErr w:type="gramStart"/>
    <w:r w:rsidR="00E573AF" w:rsidRPr="005E32FC">
      <w:rPr>
        <w:sz w:val="20"/>
        <w:szCs w:val="20"/>
      </w:rPr>
      <w:t>12</w:t>
    </w:r>
    <w:r w:rsidR="00E573AF">
      <w:rPr>
        <w:rFonts w:ascii="Arial" w:eastAsia="Arial" w:hAnsi="Arial" w:cs="Arial"/>
        <w:color w:val="000000"/>
        <w:sz w:val="16"/>
        <w:szCs w:val="16"/>
      </w:rPr>
      <w:t xml:space="preserve">,  </w:t>
    </w:r>
    <w:r>
      <w:rPr>
        <w:rFonts w:ascii="Arial" w:eastAsia="Arial" w:hAnsi="Arial" w:cs="Arial"/>
        <w:color w:val="000000"/>
        <w:sz w:val="16"/>
        <w:szCs w:val="16"/>
      </w:rPr>
      <w:t xml:space="preserve"> </w:t>
    </w:r>
    <w:proofErr w:type="gramEnd"/>
    <w:r>
      <w:rPr>
        <w:rFonts w:ascii="Arial" w:eastAsia="Arial" w:hAnsi="Arial" w:cs="Arial"/>
        <w:color w:val="000000"/>
        <w:sz w:val="16"/>
        <w:szCs w:val="16"/>
      </w:rPr>
      <w:t xml:space="preserve"> </w:t>
    </w:r>
    <w:r w:rsidRPr="005E32FC">
      <w:rPr>
        <w:sz w:val="20"/>
        <w:szCs w:val="20"/>
      </w:rPr>
      <w:t>Leader Development: Transforming Self-Concept</w:t>
    </w:r>
    <w:r>
      <w:rPr>
        <w:rFonts w:ascii="Arial" w:eastAsia="Arial" w:hAnsi="Arial" w:cs="Arial"/>
        <w:color w:val="000000"/>
        <w:sz w:val="16"/>
        <w:szCs w:val="16"/>
      </w:rPr>
      <w:t>,     Assignment #</w:t>
    </w:r>
    <w:r w:rsidR="004E2D96">
      <w:rPr>
        <w:rFonts w:ascii="Arial" w:eastAsia="Arial" w:hAnsi="Arial" w:cs="Arial"/>
        <w:color w:val="000000"/>
        <w:sz w:val="16"/>
        <w:szCs w:val="16"/>
      </w:rPr>
      <w:t>3</w:t>
    </w:r>
    <w:r>
      <w:rPr>
        <w:rFonts w:ascii="Arial" w:eastAsia="Arial" w:hAnsi="Arial" w:cs="Arial"/>
        <w:color w:val="000000"/>
        <w:sz w:val="16"/>
        <w:szCs w:val="16"/>
      </w:rPr>
      <w:t xml:space="preserve">,      </w:t>
    </w:r>
    <w:r>
      <w:rPr>
        <w:rFonts w:ascii="Arial" w:eastAsia="Arial" w:hAnsi="Arial" w:cs="Arial"/>
        <w:color w:val="000000"/>
        <w:sz w:val="16"/>
        <w:szCs w:val="16"/>
      </w:rPr>
      <w:t>12</w:t>
    </w:r>
    <w:r>
      <w:rPr>
        <w:rFonts w:ascii="Arial" w:eastAsia="Arial" w:hAnsi="Arial" w:cs="Arial"/>
        <w:color w:val="000000"/>
        <w:sz w:val="16"/>
        <w:szCs w:val="16"/>
      </w:rPr>
      <w:t>/</w:t>
    </w:r>
    <w:r>
      <w:rPr>
        <w:rFonts w:ascii="Arial" w:eastAsia="Arial" w:hAnsi="Arial" w:cs="Arial"/>
        <w:color w:val="000000"/>
        <w:sz w:val="16"/>
        <w:szCs w:val="16"/>
      </w:rPr>
      <w:t>07</w:t>
    </w:r>
    <w:r>
      <w:rPr>
        <w:rFonts w:ascii="Arial" w:eastAsia="Arial" w:hAnsi="Arial" w:cs="Arial"/>
        <w:color w:val="000000"/>
        <w:sz w:val="16"/>
        <w:szCs w:val="16"/>
      </w:rPr>
      <w:t>/</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367CC"/>
    <w:multiLevelType w:val="multilevel"/>
    <w:tmpl w:val="92C87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050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C9"/>
    <w:rsid w:val="000065AA"/>
    <w:rsid w:val="0007234B"/>
    <w:rsid w:val="000F60C7"/>
    <w:rsid w:val="00115EC9"/>
    <w:rsid w:val="001354A9"/>
    <w:rsid w:val="0019613C"/>
    <w:rsid w:val="00220B1B"/>
    <w:rsid w:val="00260AB7"/>
    <w:rsid w:val="003129A9"/>
    <w:rsid w:val="00314568"/>
    <w:rsid w:val="00332883"/>
    <w:rsid w:val="00351890"/>
    <w:rsid w:val="00363CFB"/>
    <w:rsid w:val="00381679"/>
    <w:rsid w:val="003A3C99"/>
    <w:rsid w:val="003D2B78"/>
    <w:rsid w:val="00414049"/>
    <w:rsid w:val="00463A13"/>
    <w:rsid w:val="00482EE6"/>
    <w:rsid w:val="004A09E5"/>
    <w:rsid w:val="004E147D"/>
    <w:rsid w:val="004E2D96"/>
    <w:rsid w:val="005163F6"/>
    <w:rsid w:val="00541359"/>
    <w:rsid w:val="00594421"/>
    <w:rsid w:val="005E7997"/>
    <w:rsid w:val="00620655"/>
    <w:rsid w:val="006E074E"/>
    <w:rsid w:val="006E54D0"/>
    <w:rsid w:val="007003B8"/>
    <w:rsid w:val="0071131F"/>
    <w:rsid w:val="00711E5E"/>
    <w:rsid w:val="00711F9F"/>
    <w:rsid w:val="00760919"/>
    <w:rsid w:val="00762B2E"/>
    <w:rsid w:val="00765E3C"/>
    <w:rsid w:val="007E4F7F"/>
    <w:rsid w:val="008028D7"/>
    <w:rsid w:val="0083435D"/>
    <w:rsid w:val="008C01E0"/>
    <w:rsid w:val="008C1726"/>
    <w:rsid w:val="00926454"/>
    <w:rsid w:val="009312F8"/>
    <w:rsid w:val="009A7180"/>
    <w:rsid w:val="00AA0A10"/>
    <w:rsid w:val="00AA21CC"/>
    <w:rsid w:val="00AD79EE"/>
    <w:rsid w:val="00B6216F"/>
    <w:rsid w:val="00BB2E47"/>
    <w:rsid w:val="00BC7879"/>
    <w:rsid w:val="00BD1E75"/>
    <w:rsid w:val="00C13F31"/>
    <w:rsid w:val="00C14104"/>
    <w:rsid w:val="00C14ACE"/>
    <w:rsid w:val="00C92530"/>
    <w:rsid w:val="00C951C6"/>
    <w:rsid w:val="00CB563B"/>
    <w:rsid w:val="00CE7DD2"/>
    <w:rsid w:val="00D6757E"/>
    <w:rsid w:val="00DA51BB"/>
    <w:rsid w:val="00DD7AE8"/>
    <w:rsid w:val="00E52B4C"/>
    <w:rsid w:val="00E573AF"/>
    <w:rsid w:val="00E64829"/>
    <w:rsid w:val="00E7510E"/>
    <w:rsid w:val="00EB6DA7"/>
    <w:rsid w:val="00F077DF"/>
    <w:rsid w:val="00F2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A0871"/>
  <w15:chartTrackingRefBased/>
  <w15:docId w15:val="{56432008-128B-4BB6-A924-92EE99A5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EC9"/>
    <w:rPr>
      <w:rFonts w:eastAsiaTheme="majorEastAsia" w:cstheme="majorBidi"/>
      <w:color w:val="272727" w:themeColor="text1" w:themeTint="D8"/>
    </w:rPr>
  </w:style>
  <w:style w:type="paragraph" w:styleId="Title">
    <w:name w:val="Title"/>
    <w:basedOn w:val="Normal"/>
    <w:next w:val="Normal"/>
    <w:link w:val="TitleChar"/>
    <w:uiPriority w:val="10"/>
    <w:qFormat/>
    <w:rsid w:val="00115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EC9"/>
    <w:pPr>
      <w:spacing w:before="160"/>
      <w:jc w:val="center"/>
    </w:pPr>
    <w:rPr>
      <w:i/>
      <w:iCs/>
      <w:color w:val="404040" w:themeColor="text1" w:themeTint="BF"/>
    </w:rPr>
  </w:style>
  <w:style w:type="character" w:customStyle="1" w:styleId="QuoteChar">
    <w:name w:val="Quote Char"/>
    <w:basedOn w:val="DefaultParagraphFont"/>
    <w:link w:val="Quote"/>
    <w:uiPriority w:val="29"/>
    <w:rsid w:val="00115EC9"/>
    <w:rPr>
      <w:i/>
      <w:iCs/>
      <w:color w:val="404040" w:themeColor="text1" w:themeTint="BF"/>
    </w:rPr>
  </w:style>
  <w:style w:type="paragraph" w:styleId="ListParagraph">
    <w:name w:val="List Paragraph"/>
    <w:basedOn w:val="Normal"/>
    <w:uiPriority w:val="34"/>
    <w:qFormat/>
    <w:rsid w:val="00115EC9"/>
    <w:pPr>
      <w:ind w:left="720"/>
      <w:contextualSpacing/>
    </w:pPr>
  </w:style>
  <w:style w:type="character" w:styleId="IntenseEmphasis">
    <w:name w:val="Intense Emphasis"/>
    <w:basedOn w:val="DefaultParagraphFont"/>
    <w:uiPriority w:val="21"/>
    <w:qFormat/>
    <w:rsid w:val="00115EC9"/>
    <w:rPr>
      <w:i/>
      <w:iCs/>
      <w:color w:val="0F4761" w:themeColor="accent1" w:themeShade="BF"/>
    </w:rPr>
  </w:style>
  <w:style w:type="paragraph" w:styleId="IntenseQuote">
    <w:name w:val="Intense Quote"/>
    <w:basedOn w:val="Normal"/>
    <w:next w:val="Normal"/>
    <w:link w:val="IntenseQuoteChar"/>
    <w:uiPriority w:val="30"/>
    <w:qFormat/>
    <w:rsid w:val="00115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EC9"/>
    <w:rPr>
      <w:i/>
      <w:iCs/>
      <w:color w:val="0F4761" w:themeColor="accent1" w:themeShade="BF"/>
    </w:rPr>
  </w:style>
  <w:style w:type="character" w:styleId="IntenseReference">
    <w:name w:val="Intense Reference"/>
    <w:basedOn w:val="DefaultParagraphFont"/>
    <w:uiPriority w:val="32"/>
    <w:qFormat/>
    <w:rsid w:val="00115EC9"/>
    <w:rPr>
      <w:b/>
      <w:bCs/>
      <w:smallCaps/>
      <w:color w:val="0F4761" w:themeColor="accent1" w:themeShade="BF"/>
      <w:spacing w:val="5"/>
    </w:rPr>
  </w:style>
  <w:style w:type="paragraph" w:styleId="Header">
    <w:name w:val="header"/>
    <w:basedOn w:val="Normal"/>
    <w:link w:val="HeaderChar"/>
    <w:uiPriority w:val="99"/>
    <w:unhideWhenUsed/>
    <w:rsid w:val="004E2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96"/>
  </w:style>
  <w:style w:type="paragraph" w:styleId="Footer">
    <w:name w:val="footer"/>
    <w:basedOn w:val="Normal"/>
    <w:link w:val="FooterChar"/>
    <w:uiPriority w:val="99"/>
    <w:unhideWhenUsed/>
    <w:rsid w:val="004E2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96"/>
  </w:style>
  <w:style w:type="paragraph" w:styleId="NormalWeb">
    <w:name w:val="Normal (Web)"/>
    <w:basedOn w:val="Normal"/>
    <w:uiPriority w:val="99"/>
    <w:rsid w:val="0083435D"/>
    <w:pPr>
      <w:tabs>
        <w:tab w:val="right" w:leader="dot" w:pos="8640"/>
      </w:tabs>
      <w:suppressAutoHyphens/>
      <w:spacing w:after="0" w:line="480" w:lineRule="auto"/>
      <w:ind w:firstLine="720"/>
    </w:pPr>
    <w:rPr>
      <w:rFonts w:ascii="Verdana" w:eastAsia="Times New Roman" w:hAnsi="Verdana" w:cs="Times New Roman"/>
      <w:color w:val="726F6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loc.gov/kluge/2016/01/the-intersection-of-health-and-spirituality/" TargetMode="External"/><Relationship Id="rId3" Type="http://schemas.openxmlformats.org/officeDocument/2006/relationships/settings" Target="settings.xml"/><Relationship Id="rId7" Type="http://schemas.openxmlformats.org/officeDocument/2006/relationships/hyperlink" Target="https://www.loc.gov/item/20196678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Dixon</dc:creator>
  <cp:keywords/>
  <dc:description/>
  <cp:lastModifiedBy>Brent Dixon</cp:lastModifiedBy>
  <cp:revision>2</cp:revision>
  <dcterms:created xsi:type="dcterms:W3CDTF">2024-12-14T00:09:00Z</dcterms:created>
  <dcterms:modified xsi:type="dcterms:W3CDTF">2024-12-14T00:09:00Z</dcterms:modified>
</cp:coreProperties>
</file>