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B973" w14:textId="4746703C" w:rsidR="00BC64A6" w:rsidRPr="00BC64A6" w:rsidRDefault="00BC64A6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0878868"/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Brent Dixon,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3-12, </w:t>
      </w:r>
      <w:r>
        <w:rPr>
          <w:rFonts w:ascii="Times New Roman" w:eastAsia="Times New Roman" w:hAnsi="Times New Roman" w:cs="Times New Roman"/>
          <w:sz w:val="24"/>
          <w:szCs w:val="24"/>
        </w:rPr>
        <w:t>Research for 21</w:t>
      </w:r>
      <w:r w:rsidRPr="00BC64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Scholarship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4C1F">
        <w:rPr>
          <w:rFonts w:ascii="Times New Roman" w:eastAsia="Times New Roman" w:hAnsi="Times New Roman" w:cs="Times New Roman"/>
          <w:sz w:val="24"/>
          <w:szCs w:val="24"/>
        </w:rPr>
        <w:t>Self-Leadership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/2024</w:t>
      </w:r>
      <w:r w:rsidR="000E5752">
        <w:rPr>
          <w:rFonts w:ascii="Times New Roman" w:eastAsia="Times New Roman" w:hAnsi="Times New Roman" w:cs="Times New Roman"/>
          <w:sz w:val="24"/>
          <w:szCs w:val="24"/>
        </w:rPr>
        <w:t xml:space="preserve">    1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bookmarkEnd w:id="0"/>
    </w:p>
    <w:p w14:paraId="466F30B1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5536070"/>
    </w:p>
    <w:p w14:paraId="32ABCDD1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449D56" w14:textId="5AE6D190" w:rsidR="00BC64A6" w:rsidRPr="00BC64A6" w:rsidRDefault="00BC64A6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5696596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14:paraId="1BBABA88" w14:textId="2C1A6119" w:rsidR="00BC64A6" w:rsidRPr="00BC64A6" w:rsidRDefault="008A75C3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3-12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 for 21</w:t>
      </w:r>
      <w:r w:rsidRPr="00BC64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Scholarship</w:t>
      </w:r>
    </w:p>
    <w:bookmarkEnd w:id="1"/>
    <w:bookmarkEnd w:id="2"/>
    <w:p w14:paraId="6592B604" w14:textId="77777777" w:rsidR="00BC64A6" w:rsidRPr="00BC64A6" w:rsidRDefault="00BC64A6" w:rsidP="008A2E32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Brent M. Dixon</w:t>
      </w:r>
    </w:p>
    <w:p w14:paraId="485DA3A6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t>Omega Graduate School</w:t>
      </w:r>
    </w:p>
    <w:p w14:paraId="4B5BFC3C" w14:textId="789C0DB6" w:rsidR="00BC64A6" w:rsidRPr="00BC64A6" w:rsidRDefault="00044650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BC64A6"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BC64A6" w:rsidRPr="00BC64A6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22E856FA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D6BBE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FB3756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28869385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60E69" w14:textId="394E7ACA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044650">
        <w:rPr>
          <w:rFonts w:ascii="Times New Roman" w:eastAsia="Times New Roman" w:hAnsi="Times New Roman" w:cs="Times New Roman"/>
          <w:sz w:val="24"/>
          <w:szCs w:val="24"/>
        </w:rPr>
        <w:t>David Ward</w:t>
      </w:r>
    </w:p>
    <w:p w14:paraId="27F3BBB8" w14:textId="77777777" w:rsidR="00BC64A6" w:rsidRPr="00BC64A6" w:rsidRDefault="00BC64A6" w:rsidP="008A2E3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9F0E8D" w14:textId="77777777" w:rsidR="00B86422" w:rsidRDefault="00B86422" w:rsidP="00B8642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0878924"/>
    </w:p>
    <w:p w14:paraId="5245D7F9" w14:textId="245D9EBA" w:rsidR="00483A97" w:rsidRPr="000173E8" w:rsidRDefault="00044650" w:rsidP="00B8642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Brent Dixon,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3-12, </w:t>
      </w:r>
      <w:r>
        <w:rPr>
          <w:rFonts w:ascii="Times New Roman" w:eastAsia="Times New Roman" w:hAnsi="Times New Roman" w:cs="Times New Roman"/>
          <w:sz w:val="24"/>
          <w:szCs w:val="24"/>
        </w:rPr>
        <w:t>Research for 21</w:t>
      </w:r>
      <w:r w:rsidRPr="00BC64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Scholarship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C1F">
        <w:rPr>
          <w:rFonts w:ascii="Times New Roman" w:eastAsia="Times New Roman" w:hAnsi="Times New Roman" w:cs="Times New Roman"/>
          <w:sz w:val="24"/>
          <w:szCs w:val="24"/>
        </w:rPr>
        <w:t>Self-Leadership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/2024 </w:t>
      </w:r>
      <w:r w:rsidR="00FB1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4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4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</w:p>
    <w:p w14:paraId="41699886" w14:textId="06B6BB0A" w:rsidR="00B96B40" w:rsidRPr="000173E8" w:rsidRDefault="00B96B40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Self-Leadership</w:t>
      </w:r>
      <w:r w:rsidRPr="00017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E53A67" w14:textId="77777777" w:rsidR="009E35DB" w:rsidRDefault="00DA7DCD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C2CFA">
        <w:rPr>
          <w:rFonts w:ascii="Times New Roman" w:eastAsia="Times New Roman" w:hAnsi="Times New Roman" w:cs="Times New Roman"/>
          <w:sz w:val="24"/>
          <w:szCs w:val="24"/>
        </w:rPr>
        <w:t xml:space="preserve">elected to </w:t>
      </w:r>
      <w:r w:rsidR="00B210C3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C2CFA">
        <w:rPr>
          <w:rFonts w:ascii="Times New Roman" w:eastAsia="Times New Roman" w:hAnsi="Times New Roman" w:cs="Times New Roman"/>
          <w:sz w:val="24"/>
          <w:szCs w:val="24"/>
        </w:rPr>
        <w:t xml:space="preserve"> self-leadership because it is ideal in assurance of </w:t>
      </w:r>
      <w:r w:rsidR="00855784">
        <w:rPr>
          <w:rFonts w:ascii="Times New Roman" w:eastAsia="Times New Roman" w:hAnsi="Times New Roman" w:cs="Times New Roman"/>
          <w:sz w:val="24"/>
          <w:szCs w:val="24"/>
        </w:rPr>
        <w:t>humans’</w:t>
      </w:r>
      <w:r w:rsidR="00FC2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FE9">
        <w:rPr>
          <w:rFonts w:ascii="Times New Roman" w:eastAsia="Times New Roman" w:hAnsi="Times New Roman" w:cs="Times New Roman"/>
          <w:sz w:val="24"/>
          <w:szCs w:val="24"/>
        </w:rPr>
        <w:t xml:space="preserve">progress towards fulfilling or exceeding </w:t>
      </w:r>
      <w:r w:rsidR="00E33BC6">
        <w:rPr>
          <w:rFonts w:ascii="Times New Roman" w:eastAsia="Times New Roman" w:hAnsi="Times New Roman" w:cs="Times New Roman"/>
          <w:sz w:val="24"/>
          <w:szCs w:val="24"/>
        </w:rPr>
        <w:t xml:space="preserve">their respective </w:t>
      </w:r>
      <w:r w:rsidR="007E5FE9">
        <w:rPr>
          <w:rFonts w:ascii="Times New Roman" w:eastAsia="Times New Roman" w:hAnsi="Times New Roman" w:cs="Times New Roman"/>
          <w:sz w:val="24"/>
          <w:szCs w:val="24"/>
        </w:rPr>
        <w:t>full potential.</w:t>
      </w:r>
      <w:r w:rsidR="008557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1B9240" w14:textId="117E21D9" w:rsidR="00855784" w:rsidRDefault="00EA6A19" w:rsidP="008A2E32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humans have active, effective, and projected </w:t>
      </w:r>
      <w:r w:rsidR="005542B0">
        <w:rPr>
          <w:rFonts w:ascii="Times New Roman" w:eastAsia="Times New Roman" w:hAnsi="Times New Roman" w:cs="Times New Roman"/>
          <w:sz w:val="24"/>
          <w:szCs w:val="24"/>
        </w:rPr>
        <w:t xml:space="preserve">self-leadership </w:t>
      </w:r>
      <w:r w:rsidR="00C7079F">
        <w:rPr>
          <w:rFonts w:ascii="Times New Roman" w:eastAsia="Times New Roman" w:hAnsi="Times New Roman" w:cs="Times New Roman"/>
          <w:sz w:val="24"/>
          <w:szCs w:val="24"/>
        </w:rPr>
        <w:t xml:space="preserve">characteristics </w:t>
      </w:r>
      <w:r w:rsidR="00F47424">
        <w:rPr>
          <w:rFonts w:ascii="Times New Roman" w:eastAsia="Times New Roman" w:hAnsi="Times New Roman" w:cs="Times New Roman"/>
          <w:sz w:val="24"/>
          <w:szCs w:val="24"/>
        </w:rPr>
        <w:t>demonstrated in their personal and professional lives, they are likely to be successful</w:t>
      </w:r>
      <w:r w:rsidR="0065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EF">
        <w:rPr>
          <w:rFonts w:ascii="Times New Roman" w:eastAsia="Times New Roman" w:hAnsi="Times New Roman" w:cs="Times New Roman"/>
          <w:sz w:val="24"/>
          <w:szCs w:val="24"/>
        </w:rPr>
        <w:t xml:space="preserve">while also having elevated levels of self-esteem, self-confidence, </w:t>
      </w:r>
      <w:r w:rsidR="000A4149">
        <w:rPr>
          <w:rFonts w:ascii="Times New Roman" w:eastAsia="Times New Roman" w:hAnsi="Times New Roman" w:cs="Times New Roman"/>
          <w:sz w:val="24"/>
          <w:szCs w:val="24"/>
        </w:rPr>
        <w:t>self-control, self-dignity, self-accountability, and additional valuable traits</w:t>
      </w:r>
      <w:r w:rsidR="00E4350D">
        <w:rPr>
          <w:rFonts w:ascii="Times New Roman" w:eastAsia="Times New Roman" w:hAnsi="Times New Roman" w:cs="Times New Roman"/>
          <w:sz w:val="24"/>
          <w:szCs w:val="24"/>
        </w:rPr>
        <w:t xml:space="preserve">.  Said traits compliments and influences society in an optimistic manner which enhances communities and </w:t>
      </w:r>
      <w:r w:rsidR="00D46900">
        <w:rPr>
          <w:rFonts w:ascii="Times New Roman" w:eastAsia="Times New Roman" w:hAnsi="Times New Roman" w:cs="Times New Roman"/>
          <w:sz w:val="24"/>
          <w:szCs w:val="24"/>
        </w:rPr>
        <w:t>community development therein as well.</w:t>
      </w:r>
    </w:p>
    <w:p w14:paraId="3EDD6F5A" w14:textId="655A9846" w:rsidR="00F57F37" w:rsidRPr="00EC10A1" w:rsidRDefault="009B5AA9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173E8" w:rsidRPr="00017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hree points </w:t>
      </w:r>
      <w:r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0173E8" w:rsidRPr="000173E8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F5489D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 w:rsidR="000173E8" w:rsidRPr="00017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 in an essay about </w:t>
      </w:r>
      <w:r w:rsidR="00F5489D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self-</w:t>
      </w:r>
      <w:r w:rsidR="00F57F37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leadership</w:t>
      </w:r>
      <w:r w:rsidR="000173E8" w:rsidRPr="00017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7F37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are as follows</w:t>
      </w:r>
      <w:r w:rsidR="00B272AA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E5AA773" w14:textId="5DBAC7EE" w:rsidR="00DA3AA2" w:rsidRDefault="00DA3AA2" w:rsidP="008A2E32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18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14">
        <w:rPr>
          <w:rFonts w:ascii="Times New Roman" w:eastAsia="Times New Roman" w:hAnsi="Times New Roman" w:cs="Times New Roman"/>
          <w:sz w:val="24"/>
          <w:szCs w:val="24"/>
        </w:rPr>
        <w:t>Utiliz</w:t>
      </w:r>
      <w:r w:rsidR="00A85C11">
        <w:rPr>
          <w:rFonts w:ascii="Times New Roman" w:eastAsia="Times New Roman" w:hAnsi="Times New Roman" w:cs="Times New Roman"/>
          <w:sz w:val="24"/>
          <w:szCs w:val="24"/>
        </w:rPr>
        <w:t>ation of</w:t>
      </w:r>
      <w:r w:rsidR="00DB601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43CCD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DB6014">
        <w:rPr>
          <w:rFonts w:ascii="Times New Roman" w:eastAsia="Times New Roman" w:hAnsi="Times New Roman" w:cs="Times New Roman"/>
          <w:sz w:val="24"/>
          <w:szCs w:val="24"/>
        </w:rPr>
        <w:t xml:space="preserve"> in self-</w:t>
      </w:r>
      <w:r w:rsidR="00643CCD">
        <w:rPr>
          <w:rFonts w:ascii="Times New Roman" w:eastAsia="Times New Roman" w:hAnsi="Times New Roman" w:cs="Times New Roman"/>
          <w:sz w:val="24"/>
          <w:szCs w:val="24"/>
        </w:rPr>
        <w:t xml:space="preserve"> leadership</w:t>
      </w:r>
      <w:r w:rsidR="00427032">
        <w:rPr>
          <w:rFonts w:ascii="Times New Roman" w:eastAsia="Times New Roman" w:hAnsi="Times New Roman" w:cs="Times New Roman"/>
          <w:sz w:val="24"/>
          <w:szCs w:val="24"/>
        </w:rPr>
        <w:t xml:space="preserve"> enhances the mental abi</w:t>
      </w:r>
      <w:r w:rsidR="00A85C11">
        <w:rPr>
          <w:rFonts w:ascii="Times New Roman" w:eastAsia="Times New Roman" w:hAnsi="Times New Roman" w:cs="Times New Roman"/>
          <w:sz w:val="24"/>
          <w:szCs w:val="24"/>
        </w:rPr>
        <w:t>lity of each human.</w:t>
      </w:r>
    </w:p>
    <w:p w14:paraId="00C9DE41" w14:textId="5265F6F6" w:rsidR="004A1849" w:rsidRDefault="004A1849" w:rsidP="008A2E32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7099E">
        <w:rPr>
          <w:rFonts w:ascii="Times New Roman" w:eastAsia="Times New Roman" w:hAnsi="Times New Roman" w:cs="Times New Roman"/>
          <w:sz w:val="24"/>
          <w:szCs w:val="24"/>
        </w:rPr>
        <w:t xml:space="preserve"> Defeating a</w:t>
      </w:r>
      <w:r w:rsidR="00C32FDF">
        <w:rPr>
          <w:rFonts w:ascii="Times New Roman" w:eastAsia="Times New Roman" w:hAnsi="Times New Roman" w:cs="Times New Roman"/>
          <w:sz w:val="24"/>
          <w:szCs w:val="24"/>
        </w:rPr>
        <w:t>nxiety</w:t>
      </w:r>
      <w:r w:rsidR="00A7099E">
        <w:rPr>
          <w:rFonts w:ascii="Times New Roman" w:eastAsia="Times New Roman" w:hAnsi="Times New Roman" w:cs="Times New Roman"/>
          <w:sz w:val="24"/>
          <w:szCs w:val="24"/>
        </w:rPr>
        <w:t xml:space="preserve"> and stress</w:t>
      </w:r>
      <w:r w:rsidR="00C32FDF">
        <w:rPr>
          <w:rFonts w:ascii="Times New Roman" w:eastAsia="Times New Roman" w:hAnsi="Times New Roman" w:cs="Times New Roman"/>
          <w:sz w:val="24"/>
          <w:szCs w:val="24"/>
        </w:rPr>
        <w:t xml:space="preserve"> within </w:t>
      </w:r>
      <w:r w:rsidR="00DB6014">
        <w:rPr>
          <w:rFonts w:ascii="Times New Roman" w:eastAsia="Times New Roman" w:hAnsi="Times New Roman" w:cs="Times New Roman"/>
          <w:sz w:val="24"/>
          <w:szCs w:val="24"/>
        </w:rPr>
        <w:t>self-</w:t>
      </w:r>
      <w:r w:rsidR="00C32FDF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3D0E81">
        <w:rPr>
          <w:rFonts w:ascii="Times New Roman" w:eastAsia="Times New Roman" w:hAnsi="Times New Roman" w:cs="Times New Roman"/>
          <w:sz w:val="24"/>
          <w:szCs w:val="24"/>
        </w:rPr>
        <w:t xml:space="preserve"> empowers each human.</w:t>
      </w:r>
    </w:p>
    <w:p w14:paraId="6EB6EF65" w14:textId="66680637" w:rsidR="00672944" w:rsidRDefault="004A1849" w:rsidP="008A2E32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C1240">
        <w:rPr>
          <w:rFonts w:ascii="Times New Roman" w:eastAsia="Times New Roman" w:hAnsi="Times New Roman" w:cs="Times New Roman"/>
          <w:sz w:val="24"/>
          <w:szCs w:val="24"/>
        </w:rPr>
        <w:t xml:space="preserve"> Overcoming </w:t>
      </w:r>
      <w:r w:rsidR="0099463D">
        <w:rPr>
          <w:rFonts w:ascii="Times New Roman" w:eastAsia="Times New Roman" w:hAnsi="Times New Roman" w:cs="Times New Roman"/>
          <w:sz w:val="24"/>
          <w:szCs w:val="24"/>
        </w:rPr>
        <w:t>overwhelm</w:t>
      </w:r>
      <w:r w:rsidR="003D0E81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F65843">
        <w:rPr>
          <w:rFonts w:ascii="Times New Roman" w:eastAsia="Times New Roman" w:hAnsi="Times New Roman" w:cs="Times New Roman"/>
          <w:sz w:val="24"/>
          <w:szCs w:val="24"/>
        </w:rPr>
        <w:t>circumstances increases strength in self-leadership.</w:t>
      </w:r>
    </w:p>
    <w:p w14:paraId="7BCBDB77" w14:textId="77777777" w:rsidR="009E35DB" w:rsidRDefault="009E35DB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0D24A" w14:textId="77777777" w:rsidR="009E35DB" w:rsidRDefault="009E35DB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37776" w14:textId="77777777" w:rsidR="009E35DB" w:rsidRDefault="009E35DB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2A9F2" w14:textId="77777777" w:rsidR="008C24A4" w:rsidRDefault="008C24A4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93565E" w14:textId="20394B83" w:rsidR="009E35DB" w:rsidRPr="008A2E32" w:rsidRDefault="009E35DB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Brent Dixon,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3-12, </w:t>
      </w:r>
      <w:r>
        <w:rPr>
          <w:rFonts w:ascii="Times New Roman" w:eastAsia="Times New Roman" w:hAnsi="Times New Roman" w:cs="Times New Roman"/>
          <w:sz w:val="24"/>
          <w:szCs w:val="24"/>
        </w:rPr>
        <w:t>Research for 21</w:t>
      </w:r>
      <w:r w:rsidRPr="00BC64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Scholarship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A2E3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752CB8D" w14:textId="5E847BEF" w:rsidR="00D81495" w:rsidRPr="00EC10A1" w:rsidRDefault="00B2208D" w:rsidP="008C24A4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D81495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>elf-leadership</w:t>
      </w:r>
      <w:r w:rsidR="00B272AA" w:rsidRPr="00EC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</w:t>
      </w:r>
      <w:r w:rsidR="00B272AA" w:rsidRPr="000173E8">
        <w:rPr>
          <w:rFonts w:ascii="Times New Roman" w:eastAsia="Times New Roman" w:hAnsi="Times New Roman" w:cs="Times New Roman"/>
          <w:b/>
          <w:bCs/>
          <w:sz w:val="24"/>
          <w:szCs w:val="24"/>
        </w:rPr>
        <w:t>ist of search terms and phrases</w:t>
      </w:r>
    </w:p>
    <w:p w14:paraId="3A352207" w14:textId="5E50918E" w:rsidR="004A1849" w:rsidRPr="00AF2C53" w:rsidRDefault="00BE4035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Needs assessment</w:t>
      </w:r>
    </w:p>
    <w:p w14:paraId="6E1E2A76" w14:textId="6F44E68F" w:rsidR="00BE4035" w:rsidRPr="00AF2C53" w:rsidRDefault="00ED1F40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Utilization of counseling services</w:t>
      </w:r>
    </w:p>
    <w:p w14:paraId="11D40DCC" w14:textId="1424046A" w:rsidR="00ED1F40" w:rsidRPr="00AF2C53" w:rsidRDefault="00ED1F40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Tutoring</w:t>
      </w:r>
    </w:p>
    <w:p w14:paraId="5331C440" w14:textId="5058BBAD" w:rsidR="00ED1F40" w:rsidRPr="00AF2C53" w:rsidRDefault="0046717C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Self-actualization</w:t>
      </w:r>
    </w:p>
    <w:p w14:paraId="31C20814" w14:textId="21416F42" w:rsidR="0046717C" w:rsidRPr="00AF2C53" w:rsidRDefault="0046717C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Self-efficacy</w:t>
      </w:r>
    </w:p>
    <w:p w14:paraId="5EE7200E" w14:textId="330591DF" w:rsidR="0046717C" w:rsidRPr="00AF2C53" w:rsidRDefault="00941430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Burnt out</w:t>
      </w:r>
    </w:p>
    <w:p w14:paraId="3B2D9495" w14:textId="5D0080C6" w:rsidR="00941430" w:rsidRPr="00AF2C53" w:rsidRDefault="00941430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Time management</w:t>
      </w:r>
    </w:p>
    <w:p w14:paraId="17A5C38F" w14:textId="231F2322" w:rsidR="00941430" w:rsidRPr="00AF2C53" w:rsidRDefault="00941430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Life skills</w:t>
      </w:r>
    </w:p>
    <w:p w14:paraId="1BF89590" w14:textId="06CF2B1C" w:rsidR="00941430" w:rsidRPr="00AF2C53" w:rsidRDefault="00086A3B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Discrimination, competitiveness, and mental health support</w:t>
      </w:r>
    </w:p>
    <w:p w14:paraId="2944B9AC" w14:textId="2E8AA407" w:rsidR="00086A3B" w:rsidRPr="00AF2C53" w:rsidRDefault="00707E09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Perseverance</w:t>
      </w:r>
    </w:p>
    <w:p w14:paraId="31A07C92" w14:textId="2E29EA15" w:rsidR="00707E09" w:rsidRPr="00AF2C53" w:rsidRDefault="00707E09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Organizational skills</w:t>
      </w:r>
    </w:p>
    <w:p w14:paraId="2870D225" w14:textId="43AE91C8" w:rsidR="00707E09" w:rsidRPr="00AF2C53" w:rsidRDefault="00B004F4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Information management</w:t>
      </w:r>
    </w:p>
    <w:p w14:paraId="7644E01C" w14:textId="1E3F4F62" w:rsidR="00F87E69" w:rsidRPr="00AF2C53" w:rsidRDefault="00F87E69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Utilization of available resources</w:t>
      </w:r>
    </w:p>
    <w:p w14:paraId="00FD0994" w14:textId="0709EDF3" w:rsidR="00326544" w:rsidRPr="00AF2C53" w:rsidRDefault="00326544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Peer-to-peer mentorship</w:t>
      </w:r>
    </w:p>
    <w:p w14:paraId="258EB985" w14:textId="2C043D02" w:rsidR="004D3476" w:rsidRPr="00AF2C53" w:rsidRDefault="004D3476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Dietary</w:t>
      </w:r>
    </w:p>
    <w:p w14:paraId="14EEE7C6" w14:textId="08ECFCF9" w:rsidR="004D3476" w:rsidRPr="00AF2C53" w:rsidRDefault="004D3476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Exercise</w:t>
      </w:r>
    </w:p>
    <w:p w14:paraId="6E08575F" w14:textId="50D90417" w:rsidR="004D3476" w:rsidRPr="00AF2C53" w:rsidRDefault="004D3476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>Nu</w:t>
      </w:r>
      <w:r w:rsidR="00262EBC" w:rsidRPr="00AF2C53">
        <w:rPr>
          <w:rFonts w:ascii="Times New Roman" w:eastAsia="Times New Roman" w:hAnsi="Times New Roman" w:cs="Times New Roman"/>
          <w:sz w:val="24"/>
          <w:szCs w:val="24"/>
        </w:rPr>
        <w:t>trition</w:t>
      </w:r>
    </w:p>
    <w:p w14:paraId="05D206B6" w14:textId="61695B00" w:rsidR="00262EBC" w:rsidRPr="00AF2C53" w:rsidRDefault="00262EBC" w:rsidP="008A2E32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53">
        <w:rPr>
          <w:rFonts w:ascii="Times New Roman" w:eastAsia="Times New Roman" w:hAnsi="Times New Roman" w:cs="Times New Roman"/>
          <w:sz w:val="24"/>
          <w:szCs w:val="24"/>
        </w:rPr>
        <w:t xml:space="preserve">Faith-based </w:t>
      </w:r>
      <w:r w:rsidR="00BE312D" w:rsidRPr="00AF2C53">
        <w:rPr>
          <w:rFonts w:ascii="Times New Roman" w:eastAsia="Times New Roman" w:hAnsi="Times New Roman" w:cs="Times New Roman"/>
          <w:sz w:val="24"/>
          <w:szCs w:val="24"/>
        </w:rPr>
        <w:t>belief</w:t>
      </w:r>
    </w:p>
    <w:p w14:paraId="35827C7B" w14:textId="77777777" w:rsidR="008C24A4" w:rsidRDefault="008C24A4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72DA6" w14:textId="26B62A53" w:rsidR="00F233EA" w:rsidRDefault="00F233EA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Brent Dixon,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3-12, </w:t>
      </w:r>
      <w:r>
        <w:rPr>
          <w:rFonts w:ascii="Times New Roman" w:eastAsia="Times New Roman" w:hAnsi="Times New Roman" w:cs="Times New Roman"/>
          <w:sz w:val="24"/>
          <w:szCs w:val="24"/>
        </w:rPr>
        <w:t>Research for 21</w:t>
      </w:r>
      <w:r w:rsidRPr="00BC64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Scholarship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30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A2E3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64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F2FC81F" w14:textId="77777777" w:rsidR="0071192B" w:rsidRDefault="00672944" w:rsidP="0071192B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4A4">
        <w:rPr>
          <w:rFonts w:ascii="Times New Roman" w:eastAsia="Times New Roman" w:hAnsi="Times New Roman" w:cs="Times New Roman"/>
          <w:b/>
          <w:bCs/>
          <w:sz w:val="24"/>
          <w:szCs w:val="24"/>
        </w:rPr>
        <w:t>Works Cited</w:t>
      </w:r>
    </w:p>
    <w:p w14:paraId="7EBD8D96" w14:textId="5902E59E" w:rsidR="008C24A4" w:rsidRPr="0071192B" w:rsidRDefault="008C24A4" w:rsidP="009B763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Chehayeb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J., SenthilKumar, G., Saade, Z., Marin, B.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Aghagoli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G., &amp; Virji, A. Z. (2022). Examining the first peer-to-peer mentorship program (F1Doctors) for international medical students.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interdisciplinary studies in education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102-125.</w:t>
      </w:r>
    </w:p>
    <w:p w14:paraId="3CE0E19A" w14:textId="78415DEF" w:rsidR="005E73EF" w:rsidRDefault="005E73EF" w:rsidP="008A2E3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3EF">
        <w:rPr>
          <w:rFonts w:ascii="Times New Roman" w:eastAsia="Times New Roman" w:hAnsi="Times New Roman" w:cs="Times New Roman"/>
          <w:sz w:val="24"/>
          <w:szCs w:val="24"/>
        </w:rPr>
        <w:t>Chi, T., Cheng, L., &amp; Zhang, Z. (2023). Global prevalence and trend of anxiety among graduate students: A systematic review and meta‐analysis. </w:t>
      </w:r>
      <w:r w:rsidRPr="005E73EF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Behavior</w:t>
      </w:r>
      <w:r w:rsidRPr="005E73E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E73E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E73EF">
        <w:rPr>
          <w:rFonts w:ascii="Times New Roman" w:eastAsia="Times New Roman" w:hAnsi="Times New Roman" w:cs="Times New Roman"/>
          <w:sz w:val="24"/>
          <w:szCs w:val="24"/>
        </w:rPr>
        <w:t>(4), e2909.</w:t>
      </w:r>
    </w:p>
    <w:p w14:paraId="4E5FB7FA" w14:textId="65E338EB" w:rsidR="00B278BC" w:rsidRDefault="00B278BC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Dietary Guidelines Advisory Committee. (2010). US Department of Agriculture and US Department of Health and Human Services.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Nutrition and Your Health: Dietary Guidelines for Americans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B01682B" w14:textId="20E252CC" w:rsidR="00BA5488" w:rsidRDefault="00BA5488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Forrester, N. (2023). Fed up and burnt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out:‘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quiet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quitting’hits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academia.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Nature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(7953), 751-753.</w:t>
      </w:r>
    </w:p>
    <w:p w14:paraId="0065ED63" w14:textId="73AB595C" w:rsidR="00BA5488" w:rsidRDefault="00BA5488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81495">
        <w:rPr>
          <w:rFonts w:ascii="Arial" w:hAnsi="Arial" w:cs="Arial"/>
          <w:color w:val="222222"/>
          <w:sz w:val="20"/>
          <w:szCs w:val="20"/>
          <w:shd w:val="clear" w:color="auto" w:fill="FFFFFF"/>
        </w:rPr>
        <w:t>Hyun, J. K., Quinn, B. C., Madon, T., &amp; Lustig, S. (2006). Graduate student mental health: Needs assessment and utilization of counseling services. </w:t>
      </w:r>
      <w:r w:rsidRPr="00D8149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College Student Development</w:t>
      </w:r>
      <w:r w:rsidRPr="00D81495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D8149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47</w:t>
      </w:r>
      <w:r w:rsidRPr="00D81495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247-266.</w:t>
      </w:r>
    </w:p>
    <w:p w14:paraId="2B287F34" w14:textId="68BFEAB4" w:rsidR="00C01514" w:rsidRPr="00BA5488" w:rsidRDefault="0071192B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Oswalt, S. B., &amp; Riddock, C. C. (2007). What to do about being overwhelmed: Graduate students, stress and university services.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College Student Affairs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24-44.</w:t>
      </w:r>
    </w:p>
    <w:p w14:paraId="1A00F763" w14:textId="67D77E71" w:rsidR="003A4919" w:rsidRDefault="003A4919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A4919">
        <w:rPr>
          <w:rFonts w:ascii="Arial" w:hAnsi="Arial" w:cs="Arial"/>
          <w:color w:val="222222"/>
          <w:sz w:val="20"/>
          <w:szCs w:val="20"/>
          <w:shd w:val="clear" w:color="auto" w:fill="FFFFFF"/>
        </w:rPr>
        <w:t>Posselt, J. (2021). Discrimination, competitiveness, and support in US graduate student mental health. </w:t>
      </w:r>
      <w:r w:rsidRPr="003A491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Studies in Graduate and Postdoctoral Education</w:t>
      </w:r>
      <w:r w:rsidRPr="003A4919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3A491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 w:rsidRPr="003A4919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89-112.</w:t>
      </w:r>
    </w:p>
    <w:p w14:paraId="3B77F0FF" w14:textId="689D325C" w:rsidR="0071192B" w:rsidRDefault="0071192B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Pressley, T. A. (2017). Educational leadership: benefits of stepping outside the classroom.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Advances in Physiology Education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454-456.</w:t>
      </w:r>
    </w:p>
    <w:p w14:paraId="7BD3290F" w14:textId="6C6531EE" w:rsidR="00941430" w:rsidRDefault="008C29F1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Woolston, C. (2022). ‘Not even enough money for food’: graduate students face cash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crunch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23B0E1A" w14:textId="77777777" w:rsidR="009B7636" w:rsidRDefault="009B7636" w:rsidP="009B7636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White, K. (2019). Publications Output: US Trends and International Comparisons. Science &amp; Engineering Indicators 2020. NSB-2020-6.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National Science Foundation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8ADE51A" w14:textId="77777777" w:rsidR="009B7636" w:rsidRDefault="009B7636" w:rsidP="008A2E3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04270B7" w14:textId="77777777" w:rsidR="000173E8" w:rsidRPr="00BC64A6" w:rsidRDefault="000173E8" w:rsidP="0001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89571" w14:textId="77777777" w:rsidR="00044650" w:rsidRPr="00BC64A6" w:rsidRDefault="00044650" w:rsidP="0004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A1FA8" w14:textId="77777777" w:rsidR="00BC64A6" w:rsidRPr="00BC64A6" w:rsidRDefault="00BC64A6" w:rsidP="00BC6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CB6D3" w14:textId="77777777" w:rsidR="00CB563B" w:rsidRDefault="00CB563B"/>
    <w:sectPr w:rsidR="00CB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503F"/>
    <w:multiLevelType w:val="hybridMultilevel"/>
    <w:tmpl w:val="84BE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74BC"/>
    <w:multiLevelType w:val="hybridMultilevel"/>
    <w:tmpl w:val="FDF07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64A9"/>
    <w:multiLevelType w:val="hybridMultilevel"/>
    <w:tmpl w:val="FDD2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0F49"/>
    <w:multiLevelType w:val="hybridMultilevel"/>
    <w:tmpl w:val="7130B9E0"/>
    <w:lvl w:ilvl="0" w:tplc="1840D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307556">
    <w:abstractNumId w:val="2"/>
  </w:num>
  <w:num w:numId="2" w16cid:durableId="1326124018">
    <w:abstractNumId w:val="1"/>
  </w:num>
  <w:num w:numId="3" w16cid:durableId="396899758">
    <w:abstractNumId w:val="0"/>
  </w:num>
  <w:num w:numId="4" w16cid:durableId="387190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6"/>
    <w:rsid w:val="00015DB3"/>
    <w:rsid w:val="000173E8"/>
    <w:rsid w:val="00042A13"/>
    <w:rsid w:val="00044650"/>
    <w:rsid w:val="00074C9F"/>
    <w:rsid w:val="00086A3B"/>
    <w:rsid w:val="000A4149"/>
    <w:rsid w:val="000E5752"/>
    <w:rsid w:val="000F5F6F"/>
    <w:rsid w:val="00172A53"/>
    <w:rsid w:val="001C08AD"/>
    <w:rsid w:val="001C5FF9"/>
    <w:rsid w:val="00262EBC"/>
    <w:rsid w:val="00326544"/>
    <w:rsid w:val="003A4919"/>
    <w:rsid w:val="003D0E81"/>
    <w:rsid w:val="003F0E6F"/>
    <w:rsid w:val="00423DF1"/>
    <w:rsid w:val="00427032"/>
    <w:rsid w:val="0046717C"/>
    <w:rsid w:val="00483A97"/>
    <w:rsid w:val="004A1849"/>
    <w:rsid w:val="004D3476"/>
    <w:rsid w:val="005163F6"/>
    <w:rsid w:val="005542B0"/>
    <w:rsid w:val="005E73EF"/>
    <w:rsid w:val="00643CCD"/>
    <w:rsid w:val="00650814"/>
    <w:rsid w:val="00672944"/>
    <w:rsid w:val="00696319"/>
    <w:rsid w:val="006C0378"/>
    <w:rsid w:val="00707E09"/>
    <w:rsid w:val="0071192B"/>
    <w:rsid w:val="007C1240"/>
    <w:rsid w:val="007E5FE9"/>
    <w:rsid w:val="00847C45"/>
    <w:rsid w:val="00855784"/>
    <w:rsid w:val="0085649F"/>
    <w:rsid w:val="00874D0A"/>
    <w:rsid w:val="008A2E32"/>
    <w:rsid w:val="008A75C3"/>
    <w:rsid w:val="008C00BB"/>
    <w:rsid w:val="008C24A4"/>
    <w:rsid w:val="008C29F1"/>
    <w:rsid w:val="009356AE"/>
    <w:rsid w:val="00941430"/>
    <w:rsid w:val="00984B2F"/>
    <w:rsid w:val="0099463D"/>
    <w:rsid w:val="009B5AA9"/>
    <w:rsid w:val="009B7636"/>
    <w:rsid w:val="009E35DB"/>
    <w:rsid w:val="00A7099E"/>
    <w:rsid w:val="00A85C11"/>
    <w:rsid w:val="00AA0A10"/>
    <w:rsid w:val="00AA206F"/>
    <w:rsid w:val="00AF2C53"/>
    <w:rsid w:val="00B004F4"/>
    <w:rsid w:val="00B044EF"/>
    <w:rsid w:val="00B210C3"/>
    <w:rsid w:val="00B2208D"/>
    <w:rsid w:val="00B272AA"/>
    <w:rsid w:val="00B278BC"/>
    <w:rsid w:val="00B86422"/>
    <w:rsid w:val="00B96B40"/>
    <w:rsid w:val="00BA5488"/>
    <w:rsid w:val="00BC64A6"/>
    <w:rsid w:val="00BD5339"/>
    <w:rsid w:val="00BE312D"/>
    <w:rsid w:val="00BE4035"/>
    <w:rsid w:val="00C01514"/>
    <w:rsid w:val="00C32FDF"/>
    <w:rsid w:val="00C630E6"/>
    <w:rsid w:val="00C7079F"/>
    <w:rsid w:val="00CB563B"/>
    <w:rsid w:val="00D34165"/>
    <w:rsid w:val="00D46900"/>
    <w:rsid w:val="00D81495"/>
    <w:rsid w:val="00DA3AA2"/>
    <w:rsid w:val="00DA7DCD"/>
    <w:rsid w:val="00DB6014"/>
    <w:rsid w:val="00E06136"/>
    <w:rsid w:val="00E33BC6"/>
    <w:rsid w:val="00E4350D"/>
    <w:rsid w:val="00E64C1F"/>
    <w:rsid w:val="00E70B93"/>
    <w:rsid w:val="00EA6A19"/>
    <w:rsid w:val="00EC10A1"/>
    <w:rsid w:val="00ED1F40"/>
    <w:rsid w:val="00EE3289"/>
    <w:rsid w:val="00F233EA"/>
    <w:rsid w:val="00F47424"/>
    <w:rsid w:val="00F5489D"/>
    <w:rsid w:val="00F57F37"/>
    <w:rsid w:val="00F6067A"/>
    <w:rsid w:val="00F65843"/>
    <w:rsid w:val="00F81862"/>
    <w:rsid w:val="00F87E69"/>
    <w:rsid w:val="00FB1F20"/>
    <w:rsid w:val="00FC2CFA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AFCB"/>
  <w15:chartTrackingRefBased/>
  <w15:docId w15:val="{4C0CBF17-D14D-4754-BE8F-DB42216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Dixon</dc:creator>
  <cp:keywords/>
  <dc:description/>
  <cp:lastModifiedBy>Brent Dixon</cp:lastModifiedBy>
  <cp:revision>2</cp:revision>
  <dcterms:created xsi:type="dcterms:W3CDTF">2024-10-28T02:47:00Z</dcterms:created>
  <dcterms:modified xsi:type="dcterms:W3CDTF">2024-10-28T02:47:00Z</dcterms:modified>
</cp:coreProperties>
</file>