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C0B83" w14:textId="23936255" w:rsidR="000A6D4E" w:rsidRDefault="000A6D4E" w:rsidP="000A6D4E">
      <w:pPr>
        <w:ind w:firstLine="0"/>
      </w:pPr>
      <w:r>
        <w:rPr>
          <w:sz w:val="20"/>
          <w:szCs w:val="20"/>
        </w:rPr>
        <w:t xml:space="preserve">Brent Dixon, SR 953-12, </w:t>
      </w:r>
      <w:r>
        <w:t>Research for 21</w:t>
      </w:r>
      <w:r w:rsidRPr="001C7394">
        <w:rPr>
          <w:vertAlign w:val="superscript"/>
        </w:rPr>
        <w:t>st</w:t>
      </w:r>
      <w:r>
        <w:t xml:space="preserve"> Century Scholarship,</w:t>
      </w:r>
      <w:r w:rsidRPr="004D0F68">
        <w:rPr>
          <w:sz w:val="20"/>
          <w:szCs w:val="20"/>
        </w:rPr>
        <w:t xml:space="preserve"> Assignment</w:t>
      </w:r>
      <w:r>
        <w:rPr>
          <w:sz w:val="20"/>
          <w:szCs w:val="20"/>
        </w:rPr>
        <w:t xml:space="preserve"> #2 – Core Essential Elements – Exercise, 11/21/2024                                                                                                                                                       1                                                                                            </w:t>
      </w:r>
    </w:p>
    <w:p w14:paraId="5B97A048" w14:textId="77777777" w:rsidR="008D2764" w:rsidRDefault="008D2764" w:rsidP="008D2764">
      <w:pPr>
        <w:ind w:firstLine="0"/>
      </w:pPr>
    </w:p>
    <w:p w14:paraId="62ECDD9E" w14:textId="77777777" w:rsidR="008D2764" w:rsidRDefault="008D2764" w:rsidP="008D2764">
      <w:pPr>
        <w:ind w:firstLine="0"/>
      </w:pPr>
    </w:p>
    <w:p w14:paraId="33FEF315" w14:textId="77777777" w:rsidR="008D2764" w:rsidRDefault="008D2764" w:rsidP="008D2764">
      <w:pPr>
        <w:ind w:firstLine="0"/>
      </w:pPr>
    </w:p>
    <w:p w14:paraId="56C029B2" w14:textId="77777777" w:rsidR="008D2764" w:rsidRDefault="008D2764" w:rsidP="008D2764">
      <w:pPr>
        <w:ind w:firstLine="0"/>
        <w:jc w:val="center"/>
      </w:pPr>
    </w:p>
    <w:p w14:paraId="250C6CEE" w14:textId="77777777" w:rsidR="008D2764" w:rsidRDefault="008D2764" w:rsidP="008D2764">
      <w:pPr>
        <w:ind w:firstLine="0"/>
        <w:jc w:val="center"/>
      </w:pPr>
    </w:p>
    <w:p w14:paraId="68BBA313" w14:textId="004D0650" w:rsidR="008D2764" w:rsidRPr="004D0F68" w:rsidRDefault="00BA71DB" w:rsidP="008D2764">
      <w:pPr>
        <w:ind w:firstLine="0"/>
        <w:jc w:val="center"/>
      </w:pPr>
      <w:r>
        <w:t>SR</w:t>
      </w:r>
      <w:r w:rsidR="008D2764" w:rsidRPr="004D0F68">
        <w:t xml:space="preserve"> </w:t>
      </w:r>
      <w:r>
        <w:t>953</w:t>
      </w:r>
      <w:r w:rsidR="008D2764" w:rsidRPr="004D0F68">
        <w:t>-12</w:t>
      </w:r>
      <w:r w:rsidR="001C7394">
        <w:t>: Research</w:t>
      </w:r>
      <w:r>
        <w:t xml:space="preserve"> for 21</w:t>
      </w:r>
      <w:r w:rsidR="001C7394" w:rsidRPr="001C7394">
        <w:rPr>
          <w:vertAlign w:val="superscript"/>
        </w:rPr>
        <w:t>st</w:t>
      </w:r>
      <w:r w:rsidR="001C7394">
        <w:t xml:space="preserve"> Century Scholarship</w:t>
      </w:r>
      <w:r w:rsidR="008D2764" w:rsidRPr="004D0F68">
        <w:t> </w:t>
      </w:r>
    </w:p>
    <w:p w14:paraId="016C0E16" w14:textId="77777777" w:rsidR="008D2764" w:rsidRDefault="008D2764" w:rsidP="008D2764">
      <w:pPr>
        <w:ind w:firstLine="0"/>
        <w:jc w:val="center"/>
      </w:pPr>
    </w:p>
    <w:p w14:paraId="296510F9" w14:textId="77777777" w:rsidR="008D2764" w:rsidRDefault="008D2764" w:rsidP="008D2764">
      <w:pPr>
        <w:ind w:firstLine="0"/>
        <w:jc w:val="center"/>
      </w:pPr>
      <w:r>
        <w:t>Brent Dixon</w:t>
      </w:r>
    </w:p>
    <w:p w14:paraId="2548F607" w14:textId="77777777" w:rsidR="008D2764" w:rsidRDefault="008D2764" w:rsidP="008D2764">
      <w:pPr>
        <w:ind w:firstLine="0"/>
        <w:jc w:val="center"/>
      </w:pPr>
    </w:p>
    <w:p w14:paraId="7B133A27" w14:textId="77777777" w:rsidR="008D2764" w:rsidRDefault="008D2764" w:rsidP="008D2764">
      <w:pPr>
        <w:ind w:firstLine="0"/>
        <w:jc w:val="center"/>
      </w:pPr>
      <w:r>
        <w:t>Omega Graduate School</w:t>
      </w:r>
    </w:p>
    <w:p w14:paraId="2BAAD6EE" w14:textId="77777777" w:rsidR="008D2764" w:rsidRDefault="008D2764" w:rsidP="008D2764">
      <w:pPr>
        <w:ind w:firstLine="0"/>
        <w:jc w:val="center"/>
      </w:pPr>
    </w:p>
    <w:p w14:paraId="540421C8" w14:textId="25F7D39A" w:rsidR="008D2764" w:rsidRDefault="008D2764" w:rsidP="008D2764">
      <w:pPr>
        <w:ind w:firstLine="0"/>
        <w:jc w:val="center"/>
      </w:pPr>
      <w:r>
        <w:t>November 2</w:t>
      </w:r>
      <w:r w:rsidR="001C7394">
        <w:t>1</w:t>
      </w:r>
      <w:r>
        <w:t>, 2024</w:t>
      </w:r>
    </w:p>
    <w:p w14:paraId="3D90CDC6" w14:textId="77777777" w:rsidR="008D2764" w:rsidRDefault="008D2764" w:rsidP="008D2764">
      <w:pPr>
        <w:ind w:firstLine="0"/>
      </w:pPr>
    </w:p>
    <w:p w14:paraId="7732EFC8" w14:textId="77777777" w:rsidR="008D2764" w:rsidRDefault="008D2764" w:rsidP="008D2764">
      <w:pPr>
        <w:ind w:firstLine="0"/>
      </w:pPr>
    </w:p>
    <w:p w14:paraId="7825B71A" w14:textId="77777777" w:rsidR="008D2764" w:rsidRDefault="008D2764" w:rsidP="008D2764">
      <w:pPr>
        <w:ind w:firstLine="0"/>
        <w:jc w:val="center"/>
      </w:pPr>
    </w:p>
    <w:p w14:paraId="59EE4C91" w14:textId="77777777" w:rsidR="008D2764" w:rsidRDefault="008D2764" w:rsidP="008D2764">
      <w:pPr>
        <w:ind w:firstLine="0"/>
        <w:jc w:val="center"/>
      </w:pPr>
      <w:r>
        <w:t>Professor</w:t>
      </w:r>
    </w:p>
    <w:p w14:paraId="25FC34B6" w14:textId="77777777" w:rsidR="008D2764" w:rsidRDefault="008D2764" w:rsidP="008D2764">
      <w:pPr>
        <w:ind w:firstLine="0"/>
        <w:jc w:val="center"/>
      </w:pPr>
    </w:p>
    <w:p w14:paraId="577F0262" w14:textId="77777777" w:rsidR="008D2764" w:rsidRDefault="008D2764" w:rsidP="008D2764">
      <w:pPr>
        <w:ind w:firstLine="0"/>
        <w:jc w:val="center"/>
      </w:pPr>
    </w:p>
    <w:p w14:paraId="3E8B4264" w14:textId="3112FA8E" w:rsidR="008D2764" w:rsidRDefault="008D2764" w:rsidP="008D2764">
      <w:pPr>
        <w:ind w:firstLine="0"/>
        <w:jc w:val="center"/>
      </w:pPr>
      <w:r>
        <w:t xml:space="preserve">Dr. </w:t>
      </w:r>
      <w:r w:rsidR="001C7394">
        <w:t>David Ward</w:t>
      </w:r>
    </w:p>
    <w:p w14:paraId="7F7ED988" w14:textId="77777777" w:rsidR="008D2764" w:rsidRDefault="008D2764" w:rsidP="008D276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2A7631D3" w14:textId="77777777" w:rsidR="000A6D4E" w:rsidRDefault="000A6D4E" w:rsidP="008D2764">
      <w:pPr>
        <w:ind w:firstLine="0"/>
        <w:jc w:val="center"/>
        <w:rPr>
          <w:sz w:val="20"/>
          <w:szCs w:val="20"/>
        </w:rPr>
      </w:pPr>
    </w:p>
    <w:p w14:paraId="3A059BFC" w14:textId="77777777" w:rsidR="000A6D4E" w:rsidRDefault="000A6D4E" w:rsidP="008D2764">
      <w:pPr>
        <w:ind w:firstLine="0"/>
        <w:jc w:val="center"/>
        <w:rPr>
          <w:sz w:val="20"/>
          <w:szCs w:val="20"/>
        </w:rPr>
      </w:pPr>
    </w:p>
    <w:p w14:paraId="0E371E67" w14:textId="03390DD4" w:rsidR="000A6D4E" w:rsidRDefault="000A6D4E" w:rsidP="000A6D4E">
      <w:pPr>
        <w:ind w:firstLine="0"/>
      </w:pPr>
      <w:bookmarkStart w:id="0" w:name="_Hlk183802115"/>
      <w:r>
        <w:rPr>
          <w:sz w:val="20"/>
          <w:szCs w:val="20"/>
        </w:rPr>
        <w:lastRenderedPageBreak/>
        <w:t xml:space="preserve">Brent Dixon, SR 953-12, </w:t>
      </w:r>
      <w:r>
        <w:t>Research for 21</w:t>
      </w:r>
      <w:r w:rsidRPr="001C7394">
        <w:rPr>
          <w:vertAlign w:val="superscript"/>
        </w:rPr>
        <w:t>st</w:t>
      </w:r>
      <w:r>
        <w:t xml:space="preserve"> Century Scholarship,</w:t>
      </w:r>
      <w:r w:rsidRPr="004D0F68">
        <w:rPr>
          <w:sz w:val="20"/>
          <w:szCs w:val="20"/>
        </w:rPr>
        <w:t xml:space="preserve"> Assignment</w:t>
      </w:r>
      <w:r>
        <w:rPr>
          <w:sz w:val="20"/>
          <w:szCs w:val="20"/>
        </w:rPr>
        <w:t xml:space="preserve"> #2 – Core Essential Elements – Exercise, 11/21/2024                                                                                                                                                       2                                                                                            </w:t>
      </w:r>
    </w:p>
    <w:bookmarkEnd w:id="0"/>
    <w:p w14:paraId="41630B53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jc w:val="center"/>
      </w:pPr>
      <w:r w:rsidRPr="00250097">
        <w:rPr>
          <w:rFonts w:ascii="Verdana" w:hAnsi="Verdana"/>
          <w:b/>
          <w:bCs/>
          <w:sz w:val="27"/>
          <w:szCs w:val="27"/>
        </w:rPr>
        <w:t>2. Exercise</w:t>
      </w:r>
    </w:p>
    <w:p w14:paraId="0FB653EF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Assignment #2 – Exercise </w:t>
      </w:r>
    </w:p>
    <w:p w14:paraId="60BEB710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Submit to DIAL using the OGS Assignment Template to create a document containing the </w:t>
      </w:r>
    </w:p>
    <w:p w14:paraId="0F81C658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following: </w:t>
      </w:r>
    </w:p>
    <w:p w14:paraId="00A2D62B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1. Obtain a library card from one local municipal library and one university or college </w:t>
      </w:r>
    </w:p>
    <w:p w14:paraId="01FEEBF1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library. Insert a picture of the library card into your Assignment document. </w:t>
      </w:r>
    </w:p>
    <w:p w14:paraId="2BAE387F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2. Locate and establish a working relationship with one research librarian in each library. </w:t>
      </w:r>
    </w:p>
    <w:p w14:paraId="55BA2B19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Provide the name and location of the libraries and research librarians you selected. </w:t>
      </w:r>
    </w:p>
    <w:p w14:paraId="62145029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3. Practice your online research skills in ProQuest, Google Scholar, Google </w:t>
      </w:r>
      <w:proofErr w:type="gramStart"/>
      <w:r w:rsidRPr="00250097">
        <w:t>Books, and</w:t>
      </w:r>
      <w:proofErr w:type="gramEnd"/>
      <w:r w:rsidRPr="00250097">
        <w:t xml:space="preserve"> </w:t>
      </w:r>
      <w:proofErr w:type="spellStart"/>
      <w:r w:rsidRPr="00250097">
        <w:t>and</w:t>
      </w:r>
      <w:proofErr w:type="spellEnd"/>
      <w:r w:rsidRPr="00250097">
        <w:t xml:space="preserve"> Open Access These and Dissertations to create a starter Works Cited reference list </w:t>
      </w:r>
    </w:p>
    <w:p w14:paraId="4054109B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in APA 7 format. </w:t>
      </w:r>
    </w:p>
    <w:p w14:paraId="740DF0BC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a. Use the OGS Library User’s Guide (2020) RESEARCH DATABASE </w:t>
      </w:r>
    </w:p>
    <w:p w14:paraId="55D941C0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PASSWORDS to access the ProQuest database. Find a research journal article </w:t>
      </w:r>
    </w:p>
    <w:p w14:paraId="0ABC3A7F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related to a topic of interest. Download it and provide an APA formatted </w:t>
      </w:r>
    </w:p>
    <w:p w14:paraId="721CC225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bibliographic reference for the article: Last Name, First name initials. (Year). </w:t>
      </w:r>
    </w:p>
    <w:p w14:paraId="5451057E" w14:textId="45A4420D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Article title in sentence case. Journal Title, </w:t>
      </w:r>
      <w:proofErr w:type="gramStart"/>
      <w:r w:rsidRPr="00250097">
        <w:t>Vol.</w:t>
      </w:r>
      <w:r w:rsidR="00BC33FF" w:rsidRPr="00250097">
        <w:t>#</w:t>
      </w:r>
      <w:proofErr w:type="gramEnd"/>
      <w:r w:rsidR="00BC33FF" w:rsidRPr="00250097">
        <w:t xml:space="preserve"> (</w:t>
      </w:r>
      <w:r w:rsidRPr="00250097">
        <w:t xml:space="preserve">Issue #), pp. page range. </w:t>
      </w:r>
    </w:p>
    <w:p w14:paraId="434C9CF2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Double spaced in a .5 inch hanging indent. </w:t>
      </w:r>
    </w:p>
    <w:p w14:paraId="6D2DD883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b. Use Google Scholar (https://scholar.google.com) Find a research journal article </w:t>
      </w:r>
    </w:p>
    <w:p w14:paraId="12D80950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related to a topic of interest. Download it and provide an APA formatted </w:t>
      </w:r>
    </w:p>
    <w:p w14:paraId="04E9EEF3" w14:textId="77777777" w:rsid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bibliographic reference for the article like the ProQuest article. </w:t>
      </w:r>
    </w:p>
    <w:p w14:paraId="0852BA14" w14:textId="77777777" w:rsidR="006E6381" w:rsidRDefault="006E6381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</w:p>
    <w:p w14:paraId="25AEC8C9" w14:textId="3517685E" w:rsidR="006E6381" w:rsidRPr="00250097" w:rsidRDefault="006E6381" w:rsidP="006E6381">
      <w:pPr>
        <w:ind w:firstLine="0"/>
      </w:pPr>
      <w:r>
        <w:rPr>
          <w:sz w:val="20"/>
          <w:szCs w:val="20"/>
        </w:rPr>
        <w:lastRenderedPageBreak/>
        <w:t xml:space="preserve">Brent Dixon, SR 953-12, </w:t>
      </w:r>
      <w:r>
        <w:t>Research for 21</w:t>
      </w:r>
      <w:r w:rsidRPr="001C7394">
        <w:rPr>
          <w:vertAlign w:val="superscript"/>
        </w:rPr>
        <w:t>st</w:t>
      </w:r>
      <w:r>
        <w:t xml:space="preserve"> Century Scholarship,</w:t>
      </w:r>
      <w:r w:rsidRPr="004D0F68">
        <w:rPr>
          <w:sz w:val="20"/>
          <w:szCs w:val="20"/>
        </w:rPr>
        <w:t xml:space="preserve"> Assignment</w:t>
      </w:r>
      <w:r>
        <w:rPr>
          <w:sz w:val="20"/>
          <w:szCs w:val="20"/>
        </w:rPr>
        <w:t xml:space="preserve"> #2 – Core Essential Elements – Exercise, 11/21/2024                                                                                                                                                       3                                                                                            </w:t>
      </w:r>
    </w:p>
    <w:p w14:paraId="1D808C30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c. Use Google Books (https://books.google.com) and find a book within the last 5 </w:t>
      </w:r>
    </w:p>
    <w:p w14:paraId="678ED1D8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years about a topic of interest. Download it and provide an APA formatted </w:t>
      </w:r>
    </w:p>
    <w:p w14:paraId="6D154573" w14:textId="43B6540A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Bibliographic reference for the book: Last Name, First name initials. (Year). Book </w:t>
      </w:r>
    </w:p>
    <w:p w14:paraId="641641E3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title in sentence case and italicized. Publisher. Double spaced in a .5 inch </w:t>
      </w:r>
    </w:p>
    <w:p w14:paraId="44EA9E12" w14:textId="77777777" w:rsid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hanging indent. </w:t>
      </w:r>
    </w:p>
    <w:p w14:paraId="5467DDDE" w14:textId="77777777" w:rsidR="00BC33FF" w:rsidRDefault="00BC33FF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</w:p>
    <w:p w14:paraId="2D992F16" w14:textId="77777777" w:rsidR="00BC33FF" w:rsidRDefault="00BC33FF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</w:p>
    <w:p w14:paraId="4B223951" w14:textId="77777777" w:rsidR="00BC33FF" w:rsidRDefault="00BC33FF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</w:p>
    <w:p w14:paraId="74BD6911" w14:textId="77777777" w:rsidR="00BC33FF" w:rsidRPr="00250097" w:rsidRDefault="00BC33FF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</w:p>
    <w:p w14:paraId="77BEF4FF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d. Use Open Access These and Dissertations (https://oatd.org) find a dissertation </w:t>
      </w:r>
    </w:p>
    <w:p w14:paraId="73C9E062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within the last 5 years about a topic of interest. Download it and provide an APA </w:t>
      </w:r>
    </w:p>
    <w:p w14:paraId="22B1F249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formatted bibliographic reference for the dissertation: Last Name, First name </w:t>
      </w:r>
    </w:p>
    <w:p w14:paraId="1FA8968A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initials. (Year). Dissertation title in sentence case and italicized. [Doctoral </w:t>
      </w:r>
    </w:p>
    <w:p w14:paraId="21A3F291" w14:textId="77777777" w:rsidR="00250097" w:rsidRPr="00250097" w:rsidRDefault="00250097" w:rsidP="0025009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>Dissertation] Name of School. Double spaced in a .5 inch hanging indent.</w:t>
      </w:r>
    </w:p>
    <w:p w14:paraId="53FC0228" w14:textId="64D0338F" w:rsidR="000A6D4E" w:rsidRDefault="000A6D4E" w:rsidP="000A6D4E">
      <w:pPr>
        <w:ind w:firstLine="0"/>
        <w:rPr>
          <w:sz w:val="20"/>
          <w:szCs w:val="20"/>
        </w:rPr>
      </w:pPr>
    </w:p>
    <w:p w14:paraId="7BF0D762" w14:textId="77777777" w:rsidR="00DC6F8E" w:rsidRDefault="00DC6F8E" w:rsidP="000A6D4E">
      <w:pPr>
        <w:ind w:firstLine="0"/>
        <w:rPr>
          <w:sz w:val="20"/>
          <w:szCs w:val="20"/>
        </w:rPr>
      </w:pPr>
    </w:p>
    <w:p w14:paraId="14A119B2" w14:textId="77777777" w:rsidR="00DC6F8E" w:rsidRDefault="00DC6F8E" w:rsidP="000A6D4E">
      <w:pPr>
        <w:ind w:firstLine="0"/>
        <w:rPr>
          <w:sz w:val="20"/>
          <w:szCs w:val="20"/>
        </w:rPr>
      </w:pPr>
    </w:p>
    <w:p w14:paraId="5A948B29" w14:textId="77777777" w:rsidR="009D65E5" w:rsidRDefault="009D65E5" w:rsidP="000A6D4E">
      <w:pPr>
        <w:ind w:firstLine="0"/>
        <w:rPr>
          <w:sz w:val="20"/>
          <w:szCs w:val="20"/>
        </w:rPr>
      </w:pPr>
    </w:p>
    <w:p w14:paraId="4408A42E" w14:textId="77777777" w:rsidR="009D65E5" w:rsidRDefault="009D65E5" w:rsidP="000A6D4E">
      <w:pPr>
        <w:ind w:firstLine="0"/>
        <w:rPr>
          <w:sz w:val="20"/>
          <w:szCs w:val="20"/>
        </w:rPr>
      </w:pPr>
    </w:p>
    <w:p w14:paraId="07E5D6D2" w14:textId="77777777" w:rsidR="009D65E5" w:rsidRDefault="009D65E5" w:rsidP="000A6D4E">
      <w:pPr>
        <w:ind w:firstLine="0"/>
        <w:rPr>
          <w:sz w:val="20"/>
          <w:szCs w:val="20"/>
        </w:rPr>
      </w:pPr>
    </w:p>
    <w:p w14:paraId="14B1B9E3" w14:textId="77777777" w:rsidR="009D65E5" w:rsidRDefault="009D65E5" w:rsidP="000A6D4E">
      <w:pPr>
        <w:ind w:firstLine="0"/>
        <w:rPr>
          <w:sz w:val="20"/>
          <w:szCs w:val="20"/>
        </w:rPr>
      </w:pPr>
    </w:p>
    <w:p w14:paraId="00FB8D22" w14:textId="77777777" w:rsidR="00481DEF" w:rsidRDefault="00481DEF" w:rsidP="000A6D4E">
      <w:pPr>
        <w:ind w:firstLine="0"/>
        <w:rPr>
          <w:sz w:val="20"/>
          <w:szCs w:val="20"/>
        </w:rPr>
      </w:pPr>
    </w:p>
    <w:p w14:paraId="425D81D7" w14:textId="77777777" w:rsidR="00481DEF" w:rsidRDefault="00481DEF" w:rsidP="000A6D4E">
      <w:pPr>
        <w:ind w:firstLine="0"/>
        <w:rPr>
          <w:sz w:val="20"/>
          <w:szCs w:val="20"/>
        </w:rPr>
      </w:pPr>
    </w:p>
    <w:p w14:paraId="68473624" w14:textId="77777777" w:rsidR="009D65E5" w:rsidRDefault="009D65E5" w:rsidP="000A6D4E">
      <w:pPr>
        <w:ind w:firstLine="0"/>
        <w:rPr>
          <w:sz w:val="20"/>
          <w:szCs w:val="20"/>
        </w:rPr>
      </w:pPr>
    </w:p>
    <w:p w14:paraId="2CEBB772" w14:textId="77777777" w:rsidR="00D83713" w:rsidRDefault="00D83713" w:rsidP="000A6D4E">
      <w:pPr>
        <w:ind w:firstLine="0"/>
        <w:rPr>
          <w:sz w:val="20"/>
          <w:szCs w:val="20"/>
        </w:rPr>
      </w:pPr>
    </w:p>
    <w:p w14:paraId="3836ECF6" w14:textId="77777777" w:rsidR="00D83713" w:rsidRDefault="00D83713" w:rsidP="000A6D4E">
      <w:pPr>
        <w:ind w:firstLine="0"/>
        <w:rPr>
          <w:sz w:val="20"/>
          <w:szCs w:val="20"/>
        </w:rPr>
      </w:pPr>
    </w:p>
    <w:p w14:paraId="20870B7B" w14:textId="77777777" w:rsidR="00D83713" w:rsidRDefault="00D83713" w:rsidP="000A6D4E">
      <w:pPr>
        <w:ind w:firstLine="0"/>
        <w:rPr>
          <w:sz w:val="20"/>
          <w:szCs w:val="20"/>
        </w:rPr>
      </w:pPr>
    </w:p>
    <w:p w14:paraId="082D2135" w14:textId="77777777" w:rsidR="00D83713" w:rsidRDefault="00D83713" w:rsidP="000A6D4E">
      <w:pPr>
        <w:ind w:firstLine="0"/>
        <w:rPr>
          <w:sz w:val="20"/>
          <w:szCs w:val="20"/>
        </w:rPr>
      </w:pPr>
    </w:p>
    <w:p w14:paraId="5C456631" w14:textId="4AB41564" w:rsidR="00D83713" w:rsidRPr="004D285B" w:rsidRDefault="00D83713" w:rsidP="000A6D4E">
      <w:pPr>
        <w:ind w:firstLine="0"/>
      </w:pPr>
      <w:r>
        <w:rPr>
          <w:sz w:val="20"/>
          <w:szCs w:val="20"/>
        </w:rPr>
        <w:t xml:space="preserve">Brent Dixon, SR 953-12, </w:t>
      </w:r>
      <w:r>
        <w:t>Research for 21</w:t>
      </w:r>
      <w:r w:rsidRPr="001C7394">
        <w:rPr>
          <w:vertAlign w:val="superscript"/>
        </w:rPr>
        <w:t>st</w:t>
      </w:r>
      <w:r>
        <w:t xml:space="preserve"> Century Scholarship,</w:t>
      </w:r>
      <w:r w:rsidRPr="004D0F68">
        <w:rPr>
          <w:sz w:val="20"/>
          <w:szCs w:val="20"/>
        </w:rPr>
        <w:t xml:space="preserve"> Assignment</w:t>
      </w:r>
      <w:r>
        <w:rPr>
          <w:sz w:val="20"/>
          <w:szCs w:val="20"/>
        </w:rPr>
        <w:t xml:space="preserve"> #2 – Core Essential Elements – Exercise, 11/21/2024                                                                                                                                                       </w:t>
      </w:r>
      <w:r w:rsidR="004D285B">
        <w:rPr>
          <w:sz w:val="20"/>
          <w:szCs w:val="20"/>
        </w:rPr>
        <w:t>4</w:t>
      </w:r>
      <w:r>
        <w:rPr>
          <w:sz w:val="20"/>
          <w:szCs w:val="20"/>
        </w:rPr>
        <w:t xml:space="preserve">                                                                                            </w:t>
      </w:r>
    </w:p>
    <w:p w14:paraId="52AAB356" w14:textId="77777777" w:rsidR="000F38AE" w:rsidRPr="00250097" w:rsidRDefault="000F38AE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1. Obtain a library card from one local municipal library and one university or college </w:t>
      </w:r>
    </w:p>
    <w:p w14:paraId="5F9642D4" w14:textId="2DA46EA3" w:rsidR="006E39A6" w:rsidRDefault="000F38AE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library. Insert a picture of the library card into your Assignment document. </w:t>
      </w:r>
    </w:p>
    <w:p w14:paraId="5830E5B0" w14:textId="56D3BC85" w:rsidR="006E39A6" w:rsidRDefault="00C91A16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>
        <w:t>O</w:t>
      </w:r>
      <w:r w:rsidR="006E39A6" w:rsidRPr="00250097">
        <w:t>ne local municipal library</w:t>
      </w:r>
      <w:r w:rsidR="004616CF">
        <w:t xml:space="preserve"> -</w:t>
      </w:r>
    </w:p>
    <w:p w14:paraId="0D053EE1" w14:textId="3C836294" w:rsidR="00B86274" w:rsidRDefault="00B86274" w:rsidP="00B86274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B86274">
        <w:rPr>
          <w:noProof/>
        </w:rPr>
        <w:lastRenderedPageBreak/>
        <w:drawing>
          <wp:inline distT="0" distB="0" distL="0" distR="0" wp14:anchorId="33E255E0" wp14:editId="5F506021">
            <wp:extent cx="5943600" cy="5972175"/>
            <wp:effectExtent l="4762" t="0" r="4763" b="4762"/>
            <wp:docPr id="79416803" name="Picture 2" descr="A close 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16803" name="Picture 2" descr="A close up of a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3116B" w14:textId="77777777" w:rsidR="00226BDF" w:rsidRDefault="00226BDF" w:rsidP="00B86274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</w:p>
    <w:p w14:paraId="1E552933" w14:textId="2F26FD7F" w:rsidR="00226BDF" w:rsidRPr="00B86274" w:rsidRDefault="00226BDF" w:rsidP="00226BDF">
      <w:pPr>
        <w:ind w:firstLine="0"/>
      </w:pPr>
      <w:r>
        <w:rPr>
          <w:sz w:val="20"/>
          <w:szCs w:val="20"/>
        </w:rPr>
        <w:t xml:space="preserve">Brent Dixon, SR 953-12, </w:t>
      </w:r>
      <w:r>
        <w:t>Research for 21</w:t>
      </w:r>
      <w:r w:rsidRPr="001C7394">
        <w:rPr>
          <w:vertAlign w:val="superscript"/>
        </w:rPr>
        <w:t>st</w:t>
      </w:r>
      <w:r>
        <w:t xml:space="preserve"> Century Scholarship,</w:t>
      </w:r>
      <w:r w:rsidRPr="004D0F68">
        <w:rPr>
          <w:sz w:val="20"/>
          <w:szCs w:val="20"/>
        </w:rPr>
        <w:t xml:space="preserve"> Assignment</w:t>
      </w:r>
      <w:r>
        <w:rPr>
          <w:sz w:val="20"/>
          <w:szCs w:val="20"/>
        </w:rPr>
        <w:t xml:space="preserve"> #2 – Core Essential Elements – Exercise, 11/21/2024                                                                                                                                                       5                                                                                            </w:t>
      </w:r>
    </w:p>
    <w:p w14:paraId="67AD6FE5" w14:textId="77777777" w:rsidR="002732F7" w:rsidRPr="002732F7" w:rsidRDefault="002732F7" w:rsidP="002732F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732F7">
        <w:rPr>
          <w:noProof/>
        </w:rPr>
        <w:lastRenderedPageBreak/>
        <w:drawing>
          <wp:inline distT="0" distB="0" distL="0" distR="0" wp14:anchorId="03AA83F4" wp14:editId="62D947BD">
            <wp:extent cx="3810000" cy="6019800"/>
            <wp:effectExtent l="0" t="0" r="0" b="0"/>
            <wp:docPr id="2" name="Picture 1" descr="A white folder with a picture of a libra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white folder with a picture of a librar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100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1CC52" w14:textId="399AE741" w:rsidR="00B86274" w:rsidRDefault="000368D3" w:rsidP="004616CF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>
        <w:t>O</w:t>
      </w:r>
      <w:r w:rsidR="004616CF" w:rsidRPr="00250097">
        <w:t xml:space="preserve">ne </w:t>
      </w:r>
      <w:r w:rsidR="00AC66B6">
        <w:t xml:space="preserve">virtual </w:t>
      </w:r>
      <w:r w:rsidR="004616CF" w:rsidRPr="00250097">
        <w:t>university or college library</w:t>
      </w:r>
      <w:r w:rsidR="004616CF">
        <w:t xml:space="preserve"> –</w:t>
      </w:r>
    </w:p>
    <w:p w14:paraId="606941EB" w14:textId="66CBAD8A" w:rsidR="005C4688" w:rsidRPr="00250097" w:rsidRDefault="00FF4D61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FF4D61">
        <w:t>https://ask.library.strayer.edu/search/?q=virtual%20library%20card&amp;t=0</w:t>
      </w:r>
    </w:p>
    <w:p w14:paraId="4082ACDA" w14:textId="77777777" w:rsidR="000F38AE" w:rsidRPr="00250097" w:rsidRDefault="000F38AE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2. Locate and establish a working relationship with one research librarian in each library. </w:t>
      </w:r>
    </w:p>
    <w:p w14:paraId="1A192A98" w14:textId="77777777" w:rsidR="00BE3EDF" w:rsidRDefault="000F38AE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>Provide the name and location of the libraries and research librarians you selected.</w:t>
      </w:r>
    </w:p>
    <w:p w14:paraId="256EAD5E" w14:textId="40582BA1" w:rsidR="00BE3EDF" w:rsidRDefault="00B64FD1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hyperlink r:id="rId6" w:history="1">
        <w:r w:rsidRPr="00BD0B1B">
          <w:rPr>
            <w:rStyle w:val="Hyperlink"/>
          </w:rPr>
          <w:t>library@strayer.edu</w:t>
        </w:r>
      </w:hyperlink>
    </w:p>
    <w:p w14:paraId="323CBDF6" w14:textId="77777777" w:rsidR="00226BDF" w:rsidRDefault="00B64FD1" w:rsidP="00080FA0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  <w:r w:rsidRPr="00C91A16">
        <w:rPr>
          <w:bCs/>
        </w:rPr>
        <w:t>Author: </w:t>
      </w:r>
      <w:r w:rsidRPr="00C91A16">
        <w:t>This guide was authored by </w:t>
      </w:r>
      <w:hyperlink r:id="rId7" w:tgtFrame="_blank" w:history="1">
        <w:r w:rsidRPr="00C91A16">
          <w:rPr>
            <w:rStyle w:val="Hyperlink"/>
          </w:rPr>
          <w:t>Durell S. Thompson</w:t>
        </w:r>
      </w:hyperlink>
      <w:r w:rsidRPr="00C91A16">
        <w:t>.</w:t>
      </w:r>
      <w:r w:rsidRPr="00C91A16">
        <w:br/>
      </w:r>
      <w:r w:rsidRPr="00C91A16">
        <w:rPr>
          <w:bCs/>
        </w:rPr>
        <w:t>Created: </w:t>
      </w:r>
      <w:r w:rsidRPr="00C91A16">
        <w:t>November 2021</w:t>
      </w:r>
    </w:p>
    <w:p w14:paraId="702E0BD2" w14:textId="6AB4B97C" w:rsidR="000F38AE" w:rsidRPr="00250097" w:rsidRDefault="00C91A16" w:rsidP="00080FA0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  <w:r w:rsidRPr="00C91A16">
        <w:rPr>
          <w:iCs/>
        </w:rPr>
        <w:t>Library: Business writing: Home</w:t>
      </w:r>
      <w:r w:rsidRPr="00C91A16">
        <w:t>. Home - Business Writing - Library at Strayer University. (n.d.). https://library.strayer.edu/buswrit </w:t>
      </w:r>
    </w:p>
    <w:p w14:paraId="5FF86523" w14:textId="77777777" w:rsidR="00BD09C6" w:rsidRDefault="00BD09C6" w:rsidP="0026320B">
      <w:pPr>
        <w:ind w:firstLine="0"/>
        <w:rPr>
          <w:sz w:val="20"/>
          <w:szCs w:val="20"/>
        </w:rPr>
      </w:pPr>
    </w:p>
    <w:p w14:paraId="45A8BFD5" w14:textId="1ED4ACDD" w:rsidR="0026320B" w:rsidRDefault="0026320B" w:rsidP="0026320B">
      <w:pPr>
        <w:ind w:firstLine="0"/>
      </w:pPr>
      <w:r>
        <w:rPr>
          <w:sz w:val="20"/>
          <w:szCs w:val="20"/>
        </w:rPr>
        <w:lastRenderedPageBreak/>
        <w:t xml:space="preserve">Brent Dixon, SR 953-12, </w:t>
      </w:r>
      <w:r>
        <w:t>Research for 21</w:t>
      </w:r>
      <w:r w:rsidRPr="001C7394">
        <w:rPr>
          <w:vertAlign w:val="superscript"/>
        </w:rPr>
        <w:t>st</w:t>
      </w:r>
      <w:r>
        <w:t xml:space="preserve"> Century Scholarship,</w:t>
      </w:r>
      <w:r w:rsidRPr="004D0F68">
        <w:rPr>
          <w:sz w:val="20"/>
          <w:szCs w:val="20"/>
        </w:rPr>
        <w:t xml:space="preserve"> Assignment</w:t>
      </w:r>
      <w:r>
        <w:rPr>
          <w:sz w:val="20"/>
          <w:szCs w:val="20"/>
        </w:rPr>
        <w:t xml:space="preserve"> #2 – Core Essential Elements – Exercise, 11/21/2024                                                                                                                                                       6                                                                                            </w:t>
      </w:r>
    </w:p>
    <w:p w14:paraId="31887552" w14:textId="5F04FBAB" w:rsidR="000F38AE" w:rsidRPr="00250097" w:rsidRDefault="000F38AE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3. Practice your online research skills in ProQuest, Google Scholar, Google </w:t>
      </w:r>
      <w:r w:rsidR="0026320B" w:rsidRPr="00250097">
        <w:t>Books,</w:t>
      </w:r>
      <w:r w:rsidRPr="00250097">
        <w:t xml:space="preserve"> and Open Access These and Dissertations to create a starter Works Cited reference list </w:t>
      </w:r>
    </w:p>
    <w:p w14:paraId="5B099258" w14:textId="77777777" w:rsidR="000F38AE" w:rsidRDefault="000F38AE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in APA 7 format. </w:t>
      </w:r>
    </w:p>
    <w:p w14:paraId="09F788A5" w14:textId="2DBAB377" w:rsidR="00E91017" w:rsidRDefault="002230CF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230CF">
        <w:t>https://journals.asm.org/doi/abs/10.1128/mbio.01539-17</w:t>
      </w:r>
    </w:p>
    <w:p w14:paraId="4055ABE1" w14:textId="0F519A19" w:rsidR="00BF6517" w:rsidRPr="00250097" w:rsidRDefault="00ED7716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ED7716">
        <w:t>Bosch, G., &amp; Casadevall, A. (2017). Graduate biomedical science education needs a new philosophy. </w:t>
      </w:r>
      <w:proofErr w:type="spellStart"/>
      <w:r w:rsidRPr="00ED7716">
        <w:rPr>
          <w:i/>
          <w:iCs/>
        </w:rPr>
        <w:t>MBio</w:t>
      </w:r>
      <w:proofErr w:type="spellEnd"/>
      <w:r w:rsidRPr="00ED7716">
        <w:t>, </w:t>
      </w:r>
      <w:r w:rsidRPr="00ED7716">
        <w:rPr>
          <w:i/>
          <w:iCs/>
        </w:rPr>
        <w:t>8</w:t>
      </w:r>
      <w:r w:rsidRPr="00ED7716">
        <w:t>(6), 10-1128.</w:t>
      </w:r>
    </w:p>
    <w:p w14:paraId="5A1D4C31" w14:textId="77777777" w:rsidR="000F38AE" w:rsidRPr="00250097" w:rsidRDefault="000F38AE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b. Use Google Scholar (https://scholar.google.com) Find a research journal article </w:t>
      </w:r>
    </w:p>
    <w:p w14:paraId="079E7597" w14:textId="1A8DC4D7" w:rsidR="000F38AE" w:rsidRPr="00250097" w:rsidRDefault="000F38AE" w:rsidP="00554F1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related to a topic of interest. </w:t>
      </w:r>
    </w:p>
    <w:p w14:paraId="2C829D4A" w14:textId="1E346BEC" w:rsidR="00B65040" w:rsidRDefault="007C70FB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7C70FB">
        <w:t>https://journals.sagepub.com/doi/abs/10.1037/1089-2680.9.2.169</w:t>
      </w:r>
    </w:p>
    <w:p w14:paraId="06746C17" w14:textId="02C3CC55" w:rsidR="0026320B" w:rsidRDefault="00B65040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B65040">
        <w:t>Hogan, R., &amp; Kaiser, R. B. (2005). What we know about leadership. </w:t>
      </w:r>
      <w:r w:rsidRPr="00B65040">
        <w:rPr>
          <w:i/>
          <w:iCs/>
        </w:rPr>
        <w:t>Review of general psychology</w:t>
      </w:r>
      <w:r w:rsidRPr="00B65040">
        <w:t>, </w:t>
      </w:r>
      <w:r w:rsidRPr="00B65040">
        <w:rPr>
          <w:i/>
          <w:iCs/>
        </w:rPr>
        <w:t>9</w:t>
      </w:r>
      <w:r w:rsidRPr="00B65040">
        <w:t>(2), 169-180.</w:t>
      </w:r>
    </w:p>
    <w:p w14:paraId="6D14CC6A" w14:textId="77777777" w:rsidR="0026320B" w:rsidRDefault="0026320B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</w:p>
    <w:p w14:paraId="6DC7100A" w14:textId="77777777" w:rsidR="0026320B" w:rsidRDefault="0026320B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</w:p>
    <w:p w14:paraId="2D894086" w14:textId="77777777" w:rsidR="0026320B" w:rsidRDefault="0026320B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</w:p>
    <w:p w14:paraId="2C43AEF3" w14:textId="77777777" w:rsidR="0026320B" w:rsidRDefault="0026320B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</w:p>
    <w:p w14:paraId="550D9510" w14:textId="77777777" w:rsidR="0026320B" w:rsidRDefault="0026320B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</w:p>
    <w:p w14:paraId="2EB74131" w14:textId="77777777" w:rsidR="0026320B" w:rsidRDefault="0026320B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</w:p>
    <w:p w14:paraId="673EAB28" w14:textId="77777777" w:rsidR="0026320B" w:rsidRDefault="0026320B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</w:p>
    <w:p w14:paraId="279EDBDD" w14:textId="77777777" w:rsidR="0026320B" w:rsidRDefault="0026320B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</w:p>
    <w:p w14:paraId="60E6EEDE" w14:textId="77777777" w:rsidR="007C70FB" w:rsidRDefault="007C70FB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</w:p>
    <w:p w14:paraId="7CB0DF29" w14:textId="77777777" w:rsidR="007C70FB" w:rsidRDefault="007C70FB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</w:p>
    <w:p w14:paraId="1F5B7041" w14:textId="77777777" w:rsidR="00971355" w:rsidRDefault="00971355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</w:p>
    <w:p w14:paraId="158D8D58" w14:textId="0AD7430A" w:rsidR="0026320B" w:rsidRDefault="0026320B" w:rsidP="0026320B">
      <w:pPr>
        <w:ind w:firstLine="0"/>
      </w:pPr>
      <w:r>
        <w:rPr>
          <w:sz w:val="20"/>
          <w:szCs w:val="20"/>
        </w:rPr>
        <w:lastRenderedPageBreak/>
        <w:t xml:space="preserve">Brent Dixon, SR 953-12, </w:t>
      </w:r>
      <w:r>
        <w:t>Research for 21</w:t>
      </w:r>
      <w:r w:rsidRPr="001C7394">
        <w:rPr>
          <w:vertAlign w:val="superscript"/>
        </w:rPr>
        <w:t>st</w:t>
      </w:r>
      <w:r>
        <w:t xml:space="preserve"> Century Scholarship,</w:t>
      </w:r>
      <w:r w:rsidRPr="004D0F68">
        <w:rPr>
          <w:sz w:val="20"/>
          <w:szCs w:val="20"/>
        </w:rPr>
        <w:t xml:space="preserve"> Assignment</w:t>
      </w:r>
      <w:r>
        <w:rPr>
          <w:sz w:val="20"/>
          <w:szCs w:val="20"/>
        </w:rPr>
        <w:t xml:space="preserve"> #2 – Core Essential Elements – Exercise, 11/21/2024                                                                                                                                                       7                                                                                            </w:t>
      </w:r>
    </w:p>
    <w:p w14:paraId="6511CD50" w14:textId="14658434" w:rsidR="000F38AE" w:rsidRPr="00250097" w:rsidRDefault="000F38AE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c. Use Google Books (https://books.google.com) and find a book within the last 5 </w:t>
      </w:r>
    </w:p>
    <w:p w14:paraId="76FE5D63" w14:textId="36892CD7" w:rsidR="00554F17" w:rsidRDefault="000F38AE" w:rsidP="00554F1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years about a topic of interest. </w:t>
      </w:r>
    </w:p>
    <w:p w14:paraId="327926C6" w14:textId="0C17A604" w:rsidR="008A6FA7" w:rsidRPr="008A6FA7" w:rsidRDefault="003B2982" w:rsidP="008A6FA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>
        <w:t>Vinje</w:t>
      </w:r>
      <w:r w:rsidR="000F38AE" w:rsidRPr="00250097">
        <w:t xml:space="preserve">, </w:t>
      </w:r>
      <w:r w:rsidR="00AA30B8">
        <w:t>Nils</w:t>
      </w:r>
      <w:r w:rsidR="000F38AE" w:rsidRPr="00250097">
        <w:t xml:space="preserve"> </w:t>
      </w:r>
      <w:r w:rsidR="00AA30B8">
        <w:t>N</w:t>
      </w:r>
      <w:r w:rsidR="000F38AE" w:rsidRPr="00250097">
        <w:t>.</w:t>
      </w:r>
      <w:r w:rsidR="00AA30B8">
        <w:t>V.</w:t>
      </w:r>
      <w:r w:rsidR="000F38AE" w:rsidRPr="00250097">
        <w:t xml:space="preserve"> </w:t>
      </w:r>
      <w:r w:rsidR="00C4631E">
        <w:t>2020</w:t>
      </w:r>
      <w:r w:rsidR="000F38AE" w:rsidRPr="00250097">
        <w:t xml:space="preserve">. </w:t>
      </w:r>
      <w:r w:rsidR="008A6FA7">
        <w:t xml:space="preserve"> </w:t>
      </w:r>
      <w:r w:rsidR="008A6FA7" w:rsidRPr="008A6FA7">
        <w:rPr>
          <w:i/>
          <w:iCs/>
        </w:rPr>
        <w:t>30 Day Leadership Playbook</w:t>
      </w:r>
    </w:p>
    <w:p w14:paraId="6CD14A07" w14:textId="77777777" w:rsidR="008A6FA7" w:rsidRPr="008A6FA7" w:rsidRDefault="008A6FA7" w:rsidP="008A6FA7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i/>
          <w:iCs/>
        </w:rPr>
      </w:pPr>
      <w:r w:rsidRPr="008A6FA7">
        <w:rPr>
          <w:i/>
          <w:iCs/>
        </w:rPr>
        <w:t>Your Guide to Becoming the Leader You Have Always Wanted to Be</w:t>
      </w:r>
    </w:p>
    <w:p w14:paraId="082B11F3" w14:textId="1706C81C" w:rsidR="0026320B" w:rsidRDefault="00906542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hyperlink r:id="rId8" w:history="1">
        <w:r w:rsidRPr="00906542">
          <w:rPr>
            <w:rStyle w:val="Hyperlink"/>
          </w:rPr>
          <w:t>Glide Consulting DBA 30 Day Leadership</w:t>
        </w:r>
      </w:hyperlink>
    </w:p>
    <w:p w14:paraId="361DBD7D" w14:textId="2F6B5FC7" w:rsidR="000F38AE" w:rsidRPr="00250097" w:rsidRDefault="000F38AE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>d. Use Open Access These and Dissertations (https://oa</w:t>
      </w:r>
      <w:r w:rsidR="00E16E84">
        <w:t>d</w:t>
      </w:r>
      <w:r w:rsidR="00BF48B1">
        <w:t>s</w:t>
      </w:r>
      <w:r w:rsidRPr="00250097">
        <w:t xml:space="preserve">.org) find a dissertation </w:t>
      </w:r>
    </w:p>
    <w:p w14:paraId="2F30009F" w14:textId="35BF4392" w:rsidR="000F38AE" w:rsidRDefault="000F38AE" w:rsidP="00FE324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250097">
        <w:t xml:space="preserve">within the last 5 years about a topic of interest. </w:t>
      </w:r>
    </w:p>
    <w:p w14:paraId="774B04E8" w14:textId="42FD572D" w:rsidR="000536D8" w:rsidRDefault="00C20007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C20007">
        <w:t>http://ijds.org/Volume16/IJDSv16p533-552Donohue7308.pdf</w:t>
      </w:r>
    </w:p>
    <w:p w14:paraId="197D2975" w14:textId="586E6E0E" w:rsidR="000536D8" w:rsidRPr="00250097" w:rsidRDefault="000536D8" w:rsidP="000F38A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0536D8">
        <w:t>Donohue, W. J., Lee, A. S. J., Simpson, S., &amp; Vacek, K. (2021). Impacts of the COVID-19 pandemic on doctoral students’ thesis/dissertation progress. </w:t>
      </w:r>
      <w:r w:rsidRPr="000536D8">
        <w:rPr>
          <w:i/>
          <w:iCs/>
        </w:rPr>
        <w:t>International Journal of Doctoral Studies</w:t>
      </w:r>
      <w:r w:rsidRPr="000536D8">
        <w:t>, </w:t>
      </w:r>
      <w:r w:rsidRPr="000536D8">
        <w:rPr>
          <w:i/>
          <w:iCs/>
        </w:rPr>
        <w:t>16</w:t>
      </w:r>
      <w:r w:rsidRPr="000536D8">
        <w:t>, 533.</w:t>
      </w:r>
    </w:p>
    <w:p w14:paraId="5F949FE3" w14:textId="77777777" w:rsidR="000F38AE" w:rsidRDefault="000F38AE" w:rsidP="000F38AE">
      <w:pPr>
        <w:ind w:firstLine="0"/>
        <w:rPr>
          <w:sz w:val="20"/>
          <w:szCs w:val="20"/>
        </w:rPr>
      </w:pPr>
    </w:p>
    <w:p w14:paraId="63C6B648" w14:textId="77777777" w:rsidR="000F38AE" w:rsidRDefault="000F38AE" w:rsidP="000F38AE">
      <w:pPr>
        <w:tabs>
          <w:tab w:val="clear" w:pos="8640"/>
        </w:tabs>
        <w:suppressAutoHyphens w:val="0"/>
        <w:autoSpaceDE/>
        <w:autoSpaceDN/>
        <w:spacing w:before="249"/>
        <w:ind w:left="101" w:firstLine="0"/>
      </w:pPr>
    </w:p>
    <w:p w14:paraId="4C173C52" w14:textId="77777777" w:rsidR="008D2764" w:rsidRDefault="008D2764" w:rsidP="008D2764">
      <w:pPr>
        <w:tabs>
          <w:tab w:val="clear" w:pos="8640"/>
        </w:tabs>
        <w:suppressAutoHyphens w:val="0"/>
        <w:autoSpaceDE/>
        <w:autoSpaceDN/>
        <w:spacing w:before="249"/>
        <w:ind w:left="101" w:firstLine="0"/>
      </w:pPr>
    </w:p>
    <w:p w14:paraId="3271F71F" w14:textId="77777777" w:rsidR="008D2764" w:rsidRDefault="008D2764" w:rsidP="008D2764">
      <w:pPr>
        <w:tabs>
          <w:tab w:val="clear" w:pos="8640"/>
        </w:tabs>
        <w:suppressAutoHyphens w:val="0"/>
        <w:autoSpaceDE/>
        <w:autoSpaceDN/>
        <w:spacing w:before="249"/>
        <w:ind w:left="101" w:firstLine="0"/>
      </w:pPr>
    </w:p>
    <w:p w14:paraId="5922383A" w14:textId="77777777" w:rsidR="008D2764" w:rsidRDefault="008D2764" w:rsidP="008D2764">
      <w:pPr>
        <w:tabs>
          <w:tab w:val="clear" w:pos="8640"/>
        </w:tabs>
        <w:suppressAutoHyphens w:val="0"/>
        <w:autoSpaceDE/>
        <w:autoSpaceDN/>
        <w:spacing w:before="249"/>
        <w:ind w:left="101" w:firstLine="0"/>
      </w:pPr>
    </w:p>
    <w:p w14:paraId="44767220" w14:textId="77777777" w:rsidR="00FB67D1" w:rsidRDefault="00FB67D1" w:rsidP="008D2764">
      <w:pPr>
        <w:tabs>
          <w:tab w:val="clear" w:pos="8640"/>
        </w:tabs>
        <w:suppressAutoHyphens w:val="0"/>
        <w:autoSpaceDE/>
        <w:autoSpaceDN/>
        <w:spacing w:before="249"/>
        <w:ind w:left="101" w:firstLine="0"/>
      </w:pPr>
    </w:p>
    <w:p w14:paraId="4FD31E0A" w14:textId="77777777" w:rsidR="00FB67D1" w:rsidRDefault="00FB67D1" w:rsidP="008D2764">
      <w:pPr>
        <w:tabs>
          <w:tab w:val="clear" w:pos="8640"/>
        </w:tabs>
        <w:suppressAutoHyphens w:val="0"/>
        <w:autoSpaceDE/>
        <w:autoSpaceDN/>
        <w:spacing w:before="249"/>
        <w:ind w:left="101" w:firstLine="0"/>
      </w:pPr>
    </w:p>
    <w:p w14:paraId="7BC52F7E" w14:textId="77777777" w:rsidR="00971355" w:rsidRDefault="00971355" w:rsidP="008D2764">
      <w:pPr>
        <w:tabs>
          <w:tab w:val="clear" w:pos="8640"/>
        </w:tabs>
        <w:suppressAutoHyphens w:val="0"/>
        <w:autoSpaceDE/>
        <w:autoSpaceDN/>
        <w:spacing w:before="249"/>
        <w:ind w:left="101" w:firstLine="0"/>
      </w:pPr>
    </w:p>
    <w:p w14:paraId="75382B76" w14:textId="309AFB39" w:rsidR="0026320B" w:rsidRDefault="0026320B" w:rsidP="0026320B">
      <w:pPr>
        <w:ind w:firstLine="0"/>
      </w:pPr>
      <w:r>
        <w:rPr>
          <w:sz w:val="20"/>
          <w:szCs w:val="20"/>
        </w:rPr>
        <w:lastRenderedPageBreak/>
        <w:t xml:space="preserve">Brent Dixon, SR 953-12, </w:t>
      </w:r>
      <w:r>
        <w:t>Research for 21</w:t>
      </w:r>
      <w:r w:rsidRPr="001C7394">
        <w:rPr>
          <w:vertAlign w:val="superscript"/>
        </w:rPr>
        <w:t>st</w:t>
      </w:r>
      <w:r>
        <w:t xml:space="preserve"> Century Scholarship,</w:t>
      </w:r>
      <w:r w:rsidRPr="004D0F68">
        <w:rPr>
          <w:sz w:val="20"/>
          <w:szCs w:val="20"/>
        </w:rPr>
        <w:t xml:space="preserve"> Assignment</w:t>
      </w:r>
      <w:r>
        <w:rPr>
          <w:sz w:val="20"/>
          <w:szCs w:val="20"/>
        </w:rPr>
        <w:t xml:space="preserve"> #2 – Core Essential Elements – Exercise, 11/21/2024                                                                                                                                                       8                                                                                            </w:t>
      </w:r>
    </w:p>
    <w:p w14:paraId="35B176A5" w14:textId="5359668E" w:rsidR="008D2764" w:rsidRPr="00B06E0E" w:rsidRDefault="008D2764" w:rsidP="00BC33FF">
      <w:pPr>
        <w:tabs>
          <w:tab w:val="right" w:pos="8640"/>
          <w:tab w:val="right" w:pos="8640"/>
        </w:tabs>
        <w:ind w:firstLine="0"/>
        <w:jc w:val="center"/>
      </w:pPr>
      <w:r w:rsidRPr="00B06E0E">
        <w:t>WORKS CITED</w:t>
      </w:r>
    </w:p>
    <w:p w14:paraId="549AE6D3" w14:textId="7BAB7197" w:rsidR="007F3A1F" w:rsidRDefault="007F3A1F" w:rsidP="008D2764">
      <w:pPr>
        <w:pStyle w:val="NormalWeb"/>
        <w:ind w:firstLine="0"/>
        <w:rPr>
          <w:rFonts w:ascii="Times New Roman" w:hAnsi="Times New Roman"/>
          <w:color w:val="222222"/>
          <w:shd w:val="clear" w:color="auto" w:fill="FFFFFF"/>
        </w:rPr>
      </w:pPr>
      <w:r w:rsidRPr="007F3A1F">
        <w:rPr>
          <w:rFonts w:ascii="Times New Roman" w:hAnsi="Times New Roman"/>
          <w:color w:val="222222"/>
          <w:shd w:val="clear" w:color="auto" w:fill="FFFFFF"/>
        </w:rPr>
        <w:t>Vinje, N. (2020). 30 Day Leadership Playbook: Your Guide to Becoming the Leader You Have Always Wanted to Be. United States: Glide Consulting DBA 30 Day Leadership.</w:t>
      </w:r>
    </w:p>
    <w:p w14:paraId="3169FDCA" w14:textId="7B38EE7D" w:rsidR="00B2597D" w:rsidRDefault="00B2597D" w:rsidP="008D2764">
      <w:pPr>
        <w:pStyle w:val="NormalWeb"/>
        <w:ind w:firstLine="0"/>
        <w:rPr>
          <w:rFonts w:ascii="Times New Roman" w:hAnsi="Times New Roman"/>
          <w:color w:val="222222"/>
          <w:shd w:val="clear" w:color="auto" w:fill="FFFFFF"/>
        </w:rPr>
      </w:pPr>
      <w:r w:rsidRPr="00B2597D">
        <w:rPr>
          <w:rFonts w:ascii="Times New Roman" w:hAnsi="Times New Roman"/>
          <w:color w:val="222222"/>
          <w:shd w:val="clear" w:color="auto" w:fill="FFFFFF"/>
        </w:rPr>
        <w:t>Bosch, G., &amp; Casadevall, A. (2017). Graduate biomedical science education needs a new philosophy. </w:t>
      </w:r>
      <w:proofErr w:type="spellStart"/>
      <w:r w:rsidRPr="00B2597D">
        <w:rPr>
          <w:rFonts w:ascii="Times New Roman" w:hAnsi="Times New Roman"/>
          <w:i/>
          <w:iCs/>
          <w:color w:val="222222"/>
          <w:shd w:val="clear" w:color="auto" w:fill="FFFFFF"/>
        </w:rPr>
        <w:t>MBio</w:t>
      </w:r>
      <w:proofErr w:type="spellEnd"/>
      <w:r w:rsidRPr="00B2597D">
        <w:rPr>
          <w:rFonts w:ascii="Times New Roman" w:hAnsi="Times New Roman"/>
          <w:color w:val="222222"/>
          <w:shd w:val="clear" w:color="auto" w:fill="FFFFFF"/>
        </w:rPr>
        <w:t>, </w:t>
      </w:r>
      <w:r w:rsidRPr="00B2597D">
        <w:rPr>
          <w:rFonts w:ascii="Times New Roman" w:hAnsi="Times New Roman"/>
          <w:i/>
          <w:iCs/>
          <w:color w:val="222222"/>
          <w:shd w:val="clear" w:color="auto" w:fill="FFFFFF"/>
        </w:rPr>
        <w:t>8</w:t>
      </w:r>
      <w:r w:rsidRPr="00B2597D">
        <w:rPr>
          <w:rFonts w:ascii="Times New Roman" w:hAnsi="Times New Roman"/>
          <w:color w:val="222222"/>
          <w:shd w:val="clear" w:color="auto" w:fill="FFFFFF"/>
        </w:rPr>
        <w:t>(6), 10-1128.</w:t>
      </w:r>
    </w:p>
    <w:p w14:paraId="552422B6" w14:textId="77777777" w:rsidR="001D33A9" w:rsidRDefault="008D2764" w:rsidP="001D33A9">
      <w:pPr>
        <w:pStyle w:val="NormalWeb"/>
        <w:ind w:firstLine="0"/>
        <w:rPr>
          <w:rFonts w:ascii="Times New Roman" w:hAnsi="Times New Roman"/>
          <w:color w:val="222222"/>
          <w:shd w:val="clear" w:color="auto" w:fill="FFFFFF"/>
        </w:rPr>
      </w:pPr>
      <w:proofErr w:type="spellStart"/>
      <w:r w:rsidRPr="00B06E0E">
        <w:rPr>
          <w:rFonts w:ascii="Times New Roman" w:hAnsi="Times New Roman"/>
          <w:color w:val="222222"/>
          <w:shd w:val="clear" w:color="auto" w:fill="FFFFFF"/>
        </w:rPr>
        <w:t>Akçayır</w:t>
      </w:r>
      <w:proofErr w:type="spellEnd"/>
      <w:r w:rsidRPr="00B06E0E">
        <w:rPr>
          <w:rFonts w:ascii="Times New Roman" w:hAnsi="Times New Roman"/>
          <w:color w:val="222222"/>
          <w:shd w:val="clear" w:color="auto" w:fill="FFFFFF"/>
        </w:rPr>
        <w:t xml:space="preserve">, G., &amp; </w:t>
      </w:r>
      <w:proofErr w:type="spellStart"/>
      <w:r w:rsidRPr="00B06E0E">
        <w:rPr>
          <w:rFonts w:ascii="Times New Roman" w:hAnsi="Times New Roman"/>
          <w:color w:val="222222"/>
          <w:shd w:val="clear" w:color="auto" w:fill="FFFFFF"/>
        </w:rPr>
        <w:t>Akçayır</w:t>
      </w:r>
      <w:proofErr w:type="spellEnd"/>
      <w:r w:rsidRPr="00B06E0E">
        <w:rPr>
          <w:rFonts w:ascii="Times New Roman" w:hAnsi="Times New Roman"/>
          <w:color w:val="222222"/>
          <w:shd w:val="clear" w:color="auto" w:fill="FFFFFF"/>
        </w:rPr>
        <w:t>, M. (2018). The flipped classroom: A review of its advantages and challenges. </w:t>
      </w:r>
      <w:r w:rsidRPr="00B06E0E">
        <w:rPr>
          <w:rFonts w:ascii="Times New Roman" w:hAnsi="Times New Roman"/>
          <w:i/>
          <w:iCs/>
          <w:color w:val="222222"/>
          <w:shd w:val="clear" w:color="auto" w:fill="FFFFFF"/>
        </w:rPr>
        <w:t>Computers &amp; Education</w:t>
      </w:r>
      <w:r w:rsidRPr="00B06E0E">
        <w:rPr>
          <w:rFonts w:ascii="Times New Roman" w:hAnsi="Times New Roman"/>
          <w:color w:val="222222"/>
          <w:shd w:val="clear" w:color="auto" w:fill="FFFFFF"/>
        </w:rPr>
        <w:t>, </w:t>
      </w:r>
      <w:r w:rsidRPr="00B06E0E">
        <w:rPr>
          <w:rFonts w:ascii="Times New Roman" w:hAnsi="Times New Roman"/>
          <w:i/>
          <w:iCs/>
          <w:color w:val="222222"/>
          <w:shd w:val="clear" w:color="auto" w:fill="FFFFFF"/>
        </w:rPr>
        <w:t>126</w:t>
      </w:r>
      <w:r w:rsidRPr="00B06E0E">
        <w:rPr>
          <w:rFonts w:ascii="Times New Roman" w:hAnsi="Times New Roman"/>
          <w:color w:val="222222"/>
          <w:shd w:val="clear" w:color="auto" w:fill="FFFFFF"/>
        </w:rPr>
        <w:t>, 334-34</w:t>
      </w:r>
    </w:p>
    <w:p w14:paraId="2F5D2BE8" w14:textId="1E9EE4E0" w:rsidR="001D33A9" w:rsidRPr="00B06E0E" w:rsidRDefault="001D33A9" w:rsidP="008D2764">
      <w:pPr>
        <w:pStyle w:val="NormalWeb"/>
        <w:ind w:firstLine="0"/>
        <w:rPr>
          <w:rFonts w:ascii="Times New Roman" w:hAnsi="Times New Roman"/>
          <w:color w:val="222222"/>
          <w:shd w:val="clear" w:color="auto" w:fill="FFFFFF"/>
        </w:rPr>
      </w:pPr>
      <w:r w:rsidRPr="00B65040">
        <w:t>Hogan, R., &amp; Kaiser, R. B. (2005). What we know about leadership. </w:t>
      </w:r>
      <w:r w:rsidRPr="00B65040">
        <w:rPr>
          <w:i/>
          <w:iCs/>
        </w:rPr>
        <w:t>Review of general psychology</w:t>
      </w:r>
      <w:r w:rsidRPr="00B65040">
        <w:t>, </w:t>
      </w:r>
      <w:r w:rsidRPr="00B65040">
        <w:rPr>
          <w:i/>
          <w:iCs/>
        </w:rPr>
        <w:t>9</w:t>
      </w:r>
      <w:r w:rsidRPr="00B65040">
        <w:t>(2), 169-180.</w:t>
      </w:r>
    </w:p>
    <w:p w14:paraId="413C6128" w14:textId="77777777" w:rsidR="008D2764" w:rsidRPr="00B06E0E" w:rsidRDefault="008D2764" w:rsidP="008D2764">
      <w:pPr>
        <w:pStyle w:val="NormalWeb"/>
        <w:ind w:firstLine="0"/>
        <w:rPr>
          <w:rFonts w:ascii="Times New Roman" w:hAnsi="Times New Roman"/>
          <w:color w:val="222222"/>
          <w:shd w:val="clear" w:color="auto" w:fill="FFFFFF"/>
        </w:rPr>
      </w:pPr>
      <w:r w:rsidRPr="00B06E0E">
        <w:rPr>
          <w:rFonts w:ascii="Times New Roman" w:hAnsi="Times New Roman"/>
          <w:color w:val="000000"/>
        </w:rPr>
        <w:t>Applebee, A. N., Langer, J. A., Nystrand, M., &amp; Gamoran, A. (2003). Discussion-based approaches to developing understanding: Classroom instruction and student performance in middle and high school English. </w:t>
      </w:r>
      <w:r w:rsidRPr="00B06E0E">
        <w:rPr>
          <w:rFonts w:ascii="Times New Roman" w:hAnsi="Times New Roman"/>
          <w:i/>
          <w:iCs/>
          <w:color w:val="000000"/>
        </w:rPr>
        <w:t>American Educational research journal</w:t>
      </w:r>
      <w:r w:rsidRPr="00B06E0E">
        <w:rPr>
          <w:rFonts w:ascii="Times New Roman" w:hAnsi="Times New Roman"/>
          <w:color w:val="000000"/>
        </w:rPr>
        <w:t>, </w:t>
      </w:r>
      <w:r w:rsidRPr="00B06E0E">
        <w:rPr>
          <w:rFonts w:ascii="Times New Roman" w:hAnsi="Times New Roman"/>
          <w:i/>
          <w:iCs/>
          <w:color w:val="000000"/>
        </w:rPr>
        <w:t>40</w:t>
      </w:r>
      <w:r w:rsidRPr="00B06E0E">
        <w:rPr>
          <w:rFonts w:ascii="Times New Roman" w:hAnsi="Times New Roman"/>
          <w:color w:val="000000"/>
        </w:rPr>
        <w:t>(3), 685-730.</w:t>
      </w:r>
    </w:p>
    <w:p w14:paraId="44681B5D" w14:textId="314E2571" w:rsidR="008D2764" w:rsidRDefault="008D2764" w:rsidP="008D2764">
      <w:pPr>
        <w:pStyle w:val="NormalWeb"/>
        <w:ind w:firstLine="0"/>
        <w:rPr>
          <w:rFonts w:ascii="Times New Roman" w:hAnsi="Times New Roman"/>
          <w:color w:val="222222"/>
          <w:shd w:val="clear" w:color="auto" w:fill="FFFFFF"/>
        </w:rPr>
      </w:pPr>
      <w:r w:rsidRPr="00B06E0E">
        <w:rPr>
          <w:rFonts w:ascii="Times New Roman" w:hAnsi="Times New Roman"/>
          <w:color w:val="222222"/>
          <w:shd w:val="clear" w:color="auto" w:fill="FFFFFF"/>
        </w:rPr>
        <w:t>Google. (n.d.). </w:t>
      </w:r>
      <w:r w:rsidRPr="00B06E0E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Google books </w:t>
      </w:r>
      <w:proofErr w:type="spellStart"/>
      <w:r w:rsidRPr="00B06E0E">
        <w:rPr>
          <w:rFonts w:ascii="Times New Roman" w:hAnsi="Times New Roman"/>
          <w:i/>
          <w:iCs/>
          <w:color w:val="222222"/>
          <w:shd w:val="clear" w:color="auto" w:fill="FFFFFF"/>
        </w:rPr>
        <w:t>Ngram</w:t>
      </w:r>
      <w:proofErr w:type="spellEnd"/>
      <w:r w:rsidRPr="00B06E0E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 Viewer</w:t>
      </w:r>
      <w:r w:rsidRPr="00B06E0E">
        <w:rPr>
          <w:rFonts w:ascii="Times New Roman" w:hAnsi="Times New Roman"/>
          <w:color w:val="222222"/>
          <w:shd w:val="clear" w:color="auto" w:fill="FFFFFF"/>
        </w:rPr>
        <w:t xml:space="preserve">. Google Books. </w:t>
      </w:r>
      <w:hyperlink r:id="rId9" w:history="1">
        <w:r w:rsidR="00C227F3" w:rsidRPr="00FA27A2">
          <w:rPr>
            <w:rStyle w:val="Hyperlink"/>
            <w:rFonts w:ascii="Times New Roman" w:hAnsi="Times New Roman"/>
            <w:shd w:val="clear" w:color="auto" w:fill="FFFFFF"/>
          </w:rPr>
          <w:t>https://books.google.com/ngrams/graph?year_start=1800&amp;year_end=2019&amp;corpus=26&amp;smoothing=7&amp;case_insensitive=on&amp;content=andragogy</w:t>
        </w:r>
      </w:hyperlink>
    </w:p>
    <w:p w14:paraId="619685EF" w14:textId="77777777" w:rsidR="00C227F3" w:rsidRPr="0071192B" w:rsidRDefault="00C227F3" w:rsidP="00C227F3">
      <w:pPr>
        <w:spacing w:before="100" w:beforeAutospacing="1" w:after="100" w:afterAutospacing="1"/>
        <w:rPr>
          <w:b/>
          <w:bCs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Chehayeb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 J., SenthilKumar, G., Saade, Z., Marin, B. G.,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Aghagoli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G., &amp; Virji, A. Z. (2022). Examining the first peer-to-peer mentorship program (F1Doctors) for international medical students.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interdisciplinary studies in education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102-125.</w:t>
      </w:r>
    </w:p>
    <w:p w14:paraId="669CFA2A" w14:textId="77777777" w:rsidR="00C227F3" w:rsidRDefault="00C227F3" w:rsidP="00C227F3">
      <w:pPr>
        <w:spacing w:before="100" w:beforeAutospacing="1" w:after="100" w:afterAutospacing="1"/>
      </w:pPr>
      <w:r w:rsidRPr="005E73EF">
        <w:t>Chi, T., Cheng, L., &amp; Zhang, Z. (2023). Global prevalence and trend of anxiety among graduate students: A systematic review and meta‐analysis. </w:t>
      </w:r>
      <w:r w:rsidRPr="005E73EF">
        <w:rPr>
          <w:i/>
          <w:iCs/>
        </w:rPr>
        <w:t>Brain and Behavior</w:t>
      </w:r>
      <w:r w:rsidRPr="005E73EF">
        <w:t>, </w:t>
      </w:r>
      <w:r w:rsidRPr="005E73EF">
        <w:rPr>
          <w:i/>
          <w:iCs/>
        </w:rPr>
        <w:t>13</w:t>
      </w:r>
      <w:r w:rsidRPr="005E73EF">
        <w:t>(4), e2909.</w:t>
      </w:r>
    </w:p>
    <w:p w14:paraId="2F35FD04" w14:textId="77777777" w:rsidR="00C227F3" w:rsidRDefault="00C227F3" w:rsidP="00C227F3">
      <w:pPr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Dietary Guidelines Advisory Committee. (2010). US Department of Agriculture and US Department of Health and Human Services.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Nutrition and Your Health: Dietary Guidelines for Americans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59D8A27B" w14:textId="25D01127" w:rsidR="00D042FE" w:rsidRPr="00D042FE" w:rsidRDefault="00D042FE" w:rsidP="00D042F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rPr>
          <w:sz w:val="22"/>
          <w:szCs w:val="22"/>
        </w:rPr>
      </w:pPr>
      <w:r w:rsidRPr="00D042FE">
        <w:rPr>
          <w:sz w:val="22"/>
          <w:szCs w:val="22"/>
        </w:rPr>
        <w:t>Donohue, W. J., Lee, A. S. J., Simpson, S., &amp; Vacek, K. (2021). Impacts of the COVID-19 pandemic on doctoral students’ thesis/dissertation progress. </w:t>
      </w:r>
      <w:r w:rsidRPr="00D042FE">
        <w:rPr>
          <w:i/>
          <w:iCs/>
          <w:sz w:val="22"/>
          <w:szCs w:val="22"/>
        </w:rPr>
        <w:t>International Journal of Doctoral Studies</w:t>
      </w:r>
      <w:r w:rsidRPr="00D042FE">
        <w:rPr>
          <w:sz w:val="22"/>
          <w:szCs w:val="22"/>
        </w:rPr>
        <w:t>, </w:t>
      </w:r>
      <w:r w:rsidRPr="00D042FE">
        <w:rPr>
          <w:i/>
          <w:iCs/>
          <w:sz w:val="22"/>
          <w:szCs w:val="22"/>
        </w:rPr>
        <w:t>16</w:t>
      </w:r>
      <w:r w:rsidRPr="00D042FE">
        <w:rPr>
          <w:sz w:val="22"/>
          <w:szCs w:val="22"/>
        </w:rPr>
        <w:t>, 533.</w:t>
      </w:r>
    </w:p>
    <w:p w14:paraId="4538618A" w14:textId="306CD29D" w:rsidR="00C227F3" w:rsidRDefault="00C227F3" w:rsidP="00C227F3">
      <w:pPr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Forrester, N. (2023). Fed up and burnt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out:‘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quiet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quitting’hits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academia.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Nature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615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(7953), 751-753.</w:t>
      </w:r>
    </w:p>
    <w:p w14:paraId="1F02B1DE" w14:textId="77777777" w:rsidR="00C227F3" w:rsidRDefault="00C227F3" w:rsidP="00C227F3">
      <w:pPr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81495">
        <w:rPr>
          <w:rFonts w:ascii="Arial" w:hAnsi="Arial" w:cs="Arial"/>
          <w:color w:val="222222"/>
          <w:sz w:val="20"/>
          <w:szCs w:val="20"/>
          <w:shd w:val="clear" w:color="auto" w:fill="FFFFFF"/>
        </w:rPr>
        <w:t>Hyun, J. K., Quinn, B. C., Madon, T., &amp; Lustig, S. (2006). Graduate student mental health: Needs assessment and utilization of counseling services. </w:t>
      </w:r>
      <w:r w:rsidRPr="00D8149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College Student Development</w:t>
      </w:r>
      <w:r w:rsidRPr="00D81495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D8149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47</w:t>
      </w:r>
      <w:r w:rsidRPr="00D81495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247-266.</w:t>
      </w:r>
    </w:p>
    <w:p w14:paraId="456E571B" w14:textId="77777777" w:rsidR="00C227F3" w:rsidRPr="00BA5488" w:rsidRDefault="00C227F3" w:rsidP="00C227F3">
      <w:pPr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Oswalt, S. B., &amp; Riddock, C. C. (2007). What to do about being overwhelmed: Graduate students, stress and university services.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College Student Affairs Journal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24-44.</w:t>
      </w:r>
    </w:p>
    <w:p w14:paraId="35108F42" w14:textId="77777777" w:rsidR="00C227F3" w:rsidRDefault="00C227F3" w:rsidP="00C227F3">
      <w:pPr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A4919">
        <w:rPr>
          <w:rFonts w:ascii="Arial" w:hAnsi="Arial" w:cs="Arial"/>
          <w:color w:val="222222"/>
          <w:sz w:val="20"/>
          <w:szCs w:val="20"/>
          <w:shd w:val="clear" w:color="auto" w:fill="FFFFFF"/>
        </w:rPr>
        <w:t>Posselt, J. (2021). Discrimination, competitiveness, and support in US graduate student mental health. </w:t>
      </w:r>
      <w:r w:rsidRPr="003A491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Studies in Graduate and Postdoctoral Education</w:t>
      </w:r>
      <w:r w:rsidRPr="003A4919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3A491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12</w:t>
      </w:r>
      <w:r w:rsidRPr="003A4919"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89-112.</w:t>
      </w:r>
    </w:p>
    <w:p w14:paraId="5754B8C2" w14:textId="77777777" w:rsidR="00C227F3" w:rsidRDefault="00C227F3" w:rsidP="00C227F3">
      <w:pPr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Pressley, T. A. (2017). Educational leadership: benefits of stepping outside the classroom.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Advances in Physiology Education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454-456.</w:t>
      </w:r>
    </w:p>
    <w:p w14:paraId="6840C5E3" w14:textId="77777777" w:rsidR="00C227F3" w:rsidRDefault="00C227F3" w:rsidP="00C227F3">
      <w:pPr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Woolston, C. (2022). ‘Not even enough money for food’: graduate students face cash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crunch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17F48662" w14:textId="77777777" w:rsidR="00C227F3" w:rsidRDefault="00C227F3" w:rsidP="00C227F3">
      <w:pPr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White, K. (2019). Publications Output: US Trends and International Comparisons. Science &amp; Engineering Indicators 2020. NSB-2020-6.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National Science Foundation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1AD42D2E" w14:textId="77777777" w:rsidR="00C227F3" w:rsidRDefault="00C227F3" w:rsidP="00C227F3">
      <w:pPr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58D5ED70" w14:textId="77777777" w:rsidR="00C227F3" w:rsidRPr="00BC64A6" w:rsidRDefault="00C227F3" w:rsidP="00C227F3">
      <w:pPr>
        <w:spacing w:before="100" w:beforeAutospacing="1" w:after="100" w:afterAutospacing="1" w:line="240" w:lineRule="auto"/>
      </w:pPr>
    </w:p>
    <w:p w14:paraId="2202D694" w14:textId="77777777" w:rsidR="00C227F3" w:rsidRPr="00BC64A6" w:rsidRDefault="00C227F3" w:rsidP="00C227F3">
      <w:pPr>
        <w:spacing w:before="100" w:beforeAutospacing="1" w:after="100" w:afterAutospacing="1" w:line="240" w:lineRule="auto"/>
      </w:pPr>
    </w:p>
    <w:p w14:paraId="61EEAD07" w14:textId="77777777" w:rsidR="00C227F3" w:rsidRPr="00BC64A6" w:rsidRDefault="00C227F3" w:rsidP="00C227F3">
      <w:pPr>
        <w:spacing w:before="100" w:beforeAutospacing="1" w:after="100" w:afterAutospacing="1" w:line="240" w:lineRule="auto"/>
        <w:jc w:val="center"/>
      </w:pPr>
    </w:p>
    <w:p w14:paraId="1C70C767" w14:textId="77777777" w:rsidR="00C227F3" w:rsidRDefault="00C227F3" w:rsidP="00C227F3"/>
    <w:p w14:paraId="755549BD" w14:textId="77777777" w:rsidR="00C227F3" w:rsidRPr="00B06E0E" w:rsidRDefault="00C227F3" w:rsidP="008D2764">
      <w:pPr>
        <w:pStyle w:val="NormalWeb"/>
        <w:ind w:firstLine="0"/>
        <w:rPr>
          <w:rFonts w:ascii="Times New Roman" w:hAnsi="Times New Roman"/>
          <w:color w:val="222222"/>
          <w:shd w:val="clear" w:color="auto" w:fill="FFFFFF"/>
        </w:rPr>
      </w:pPr>
    </w:p>
    <w:p w14:paraId="68EEA4D6" w14:textId="77777777" w:rsidR="008D2764" w:rsidRDefault="008D2764" w:rsidP="008D2764"/>
    <w:p w14:paraId="6C4A9E71" w14:textId="77777777" w:rsidR="00CB563B" w:rsidRDefault="00CB563B"/>
    <w:sectPr w:rsidR="00CB5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64"/>
    <w:rsid w:val="00017213"/>
    <w:rsid w:val="00031B6B"/>
    <w:rsid w:val="000368D3"/>
    <w:rsid w:val="000536D8"/>
    <w:rsid w:val="00080FA0"/>
    <w:rsid w:val="000A6D4E"/>
    <w:rsid w:val="000E4BE9"/>
    <w:rsid w:val="000F38AE"/>
    <w:rsid w:val="00133FB5"/>
    <w:rsid w:val="001742F0"/>
    <w:rsid w:val="001C7394"/>
    <w:rsid w:val="001D33A9"/>
    <w:rsid w:val="002230CF"/>
    <w:rsid w:val="00226BDF"/>
    <w:rsid w:val="00250097"/>
    <w:rsid w:val="0026320B"/>
    <w:rsid w:val="002732F7"/>
    <w:rsid w:val="0037732F"/>
    <w:rsid w:val="003B2982"/>
    <w:rsid w:val="004616CF"/>
    <w:rsid w:val="00471AD3"/>
    <w:rsid w:val="00481DEF"/>
    <w:rsid w:val="004A01C7"/>
    <w:rsid w:val="004D285B"/>
    <w:rsid w:val="005163F6"/>
    <w:rsid w:val="00554F17"/>
    <w:rsid w:val="0059501F"/>
    <w:rsid w:val="005C4688"/>
    <w:rsid w:val="00611A94"/>
    <w:rsid w:val="0063222C"/>
    <w:rsid w:val="006E39A6"/>
    <w:rsid w:val="006E6381"/>
    <w:rsid w:val="00775196"/>
    <w:rsid w:val="007C70FB"/>
    <w:rsid w:val="007E5790"/>
    <w:rsid w:val="007F3A1F"/>
    <w:rsid w:val="008A6FA7"/>
    <w:rsid w:val="008D2764"/>
    <w:rsid w:val="00906542"/>
    <w:rsid w:val="00907382"/>
    <w:rsid w:val="00971355"/>
    <w:rsid w:val="009D65E5"/>
    <w:rsid w:val="00AA0A10"/>
    <w:rsid w:val="00AA30B8"/>
    <w:rsid w:val="00AC66B6"/>
    <w:rsid w:val="00B2597D"/>
    <w:rsid w:val="00B64FD1"/>
    <w:rsid w:val="00B65040"/>
    <w:rsid w:val="00B86274"/>
    <w:rsid w:val="00BA71DB"/>
    <w:rsid w:val="00BC33FF"/>
    <w:rsid w:val="00BD09C6"/>
    <w:rsid w:val="00BE3EDF"/>
    <w:rsid w:val="00BF48B1"/>
    <w:rsid w:val="00BF6517"/>
    <w:rsid w:val="00C20007"/>
    <w:rsid w:val="00C227F3"/>
    <w:rsid w:val="00C4631E"/>
    <w:rsid w:val="00C54E19"/>
    <w:rsid w:val="00C91A16"/>
    <w:rsid w:val="00CB563B"/>
    <w:rsid w:val="00CD0E36"/>
    <w:rsid w:val="00D042FE"/>
    <w:rsid w:val="00D338DC"/>
    <w:rsid w:val="00D83713"/>
    <w:rsid w:val="00DC6F8E"/>
    <w:rsid w:val="00E16E84"/>
    <w:rsid w:val="00E91017"/>
    <w:rsid w:val="00ED7716"/>
    <w:rsid w:val="00FB67D1"/>
    <w:rsid w:val="00FE3246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9E583"/>
  <w15:chartTrackingRefBased/>
  <w15:docId w15:val="{618FABB4-8625-428A-B432-7FF29074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764"/>
    <w:pPr>
      <w:tabs>
        <w:tab w:val="right" w:leader="dot" w:pos="8640"/>
      </w:tabs>
      <w:suppressAutoHyphens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7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7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7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7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7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7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7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7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7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7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7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7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7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764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2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27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7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27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7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7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8D2764"/>
    <w:pPr>
      <w:autoSpaceDE/>
      <w:autoSpaceDN/>
    </w:pPr>
    <w:rPr>
      <w:rFonts w:ascii="Verdana" w:hAnsi="Verdana"/>
      <w:color w:val="726F65"/>
    </w:rPr>
  </w:style>
  <w:style w:type="character" w:styleId="Hyperlink">
    <w:name w:val="Hyperlink"/>
    <w:basedOn w:val="DefaultParagraphFont"/>
    <w:uiPriority w:val="99"/>
    <w:unhideWhenUsed/>
    <w:rsid w:val="00B64F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hl=en&amp;q=inpublisher:%22Glide+Consulting+DBA+30+Day+Leadership%22&amp;tbm=bks&amp;sa=X&amp;ved=2ahUKEwiP2-2V4oSKAxVTD1kFHXGzCCwQmxMoAHoECA0QAg&amp;sxsrf=ADLYWILvezi4UuUVrRj_rtzC0s3XuGnV5w:17329941171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rary.strayer.edu/prf.php?account_id=2691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rary@strayer.ed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books.google.com/ngrams/graph?year_start=1800&amp;year_end=2019&amp;corpus=26&amp;smoothing=7&amp;case_insensitive=on&amp;content=andrag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1581</Words>
  <Characters>9016</Characters>
  <Application>Microsoft Office Word</Application>
  <DocSecurity>0</DocSecurity>
  <Lines>75</Lines>
  <Paragraphs>21</Paragraphs>
  <ScaleCrop>false</ScaleCrop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Dixon</dc:creator>
  <cp:keywords/>
  <dc:description/>
  <cp:lastModifiedBy>Brent Dixon</cp:lastModifiedBy>
  <cp:revision>2</cp:revision>
  <dcterms:created xsi:type="dcterms:W3CDTF">2024-12-04T20:57:00Z</dcterms:created>
  <dcterms:modified xsi:type="dcterms:W3CDTF">2024-12-04T20:57:00Z</dcterms:modified>
</cp:coreProperties>
</file>