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9" w:lineRule="auto"/>
        <w:jc w:val="center"/>
        <w:rPr>
          <w:rFonts w:ascii="Arial" w:cs="Arial" w:eastAsia="Arial" w:hAnsi="Arial"/>
          <w:color w:val="000000"/>
        </w:rPr>
      </w:pPr>
      <w:bookmarkStart w:colFirst="0" w:colLast="0" w:name="_gjdgxs" w:id="0"/>
      <w:bookmarkEnd w:id="0"/>
      <w:r w:rsidDel="00000000" w:rsidR="00000000" w:rsidRPr="00000000">
        <w:rPr/>
        <w:drawing>
          <wp:inline distB="0" distT="0" distL="0" distR="0">
            <wp:extent cx="3721553" cy="86200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21553" cy="8620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29"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3">
      <w:pPr>
        <w:widowControl w:val="0"/>
        <w:tabs>
          <w:tab w:val="left" w:leader="none" w:pos="4320"/>
          <w:tab w:val="left" w:leader="none" w:pos="5760"/>
          <w:tab w:val="left" w:leader="none" w:pos="6840"/>
          <w:tab w:val="left" w:leader="none" w:pos="7920"/>
        </w:tabs>
        <w:spacing w:before="8" w:line="240" w:lineRule="auto"/>
        <w:rPr>
          <w:rFonts w:ascii="Arial" w:cs="Arial" w:eastAsia="Arial" w:hAnsi="Arial"/>
          <w:b w:val="1"/>
          <w:color w:val="000000"/>
        </w:rPr>
      </w:pPr>
      <w:r w:rsidDel="00000000" w:rsidR="00000000" w:rsidRPr="00000000">
        <w:rPr>
          <w:rFonts w:ascii="Arial" w:cs="Arial" w:eastAsia="Arial" w:hAnsi="Arial"/>
          <w:b w:val="1"/>
          <w:color w:val="000000"/>
          <w:sz w:val="22"/>
          <w:szCs w:val="22"/>
          <w:rtl w:val="0"/>
        </w:rPr>
        <w:t xml:space="preserve">Name</w:t>
        <w:tab/>
        <w:t xml:space="preserve">Program</w:t>
        <w:tab/>
        <w:t xml:space="preserve">Core</w:t>
        <w:tab/>
        <w:t xml:space="preserve">Year</w:t>
        <w:tab/>
        <w:t xml:space="preserve">Term</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color w:val="000000"/>
          <w:sz w:val="20"/>
          <w:szCs w:val="20"/>
          <w:rtl w:val="0"/>
        </w:rPr>
        <w:t xml:space="preserve">F/Sp/Sm</w:t>
      </w:r>
      <w:r w:rsidDel="00000000" w:rsidR="00000000" w:rsidRPr="00000000">
        <w:rPr>
          <w:rtl w:val="0"/>
        </w:rPr>
      </w:r>
    </w:p>
    <w:tbl>
      <w:tblPr>
        <w:tblStyle w:val="Table1"/>
        <w:tblW w:w="93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5"/>
        <w:gridCol w:w="1423"/>
        <w:gridCol w:w="1187"/>
        <w:gridCol w:w="1177"/>
        <w:gridCol w:w="1342"/>
        <w:tblGridChange w:id="0">
          <w:tblGrid>
            <w:gridCol w:w="4225"/>
            <w:gridCol w:w="1423"/>
            <w:gridCol w:w="1187"/>
            <w:gridCol w:w="1177"/>
            <w:gridCol w:w="1342"/>
          </w:tblGrid>
        </w:tblGridChange>
      </w:tblGrid>
      <w:tr>
        <w:trPr>
          <w:cantSplit w:val="0"/>
          <w:tblHeader w:val="0"/>
        </w:trPr>
        <w:tc>
          <w:tcPr/>
          <w:p w:rsidR="00000000" w:rsidDel="00000000" w:rsidP="00000000" w:rsidRDefault="00000000" w:rsidRPr="00000000" w14:paraId="00000004">
            <w:pPr>
              <w:widowControl w:val="0"/>
              <w:spacing w:before="120" w:lineRule="auto"/>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05">
            <w:pPr>
              <w:widowControl w:val="0"/>
              <w:spacing w:before="120" w:lineRule="auto"/>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06">
            <w:pPr>
              <w:widowControl w:val="0"/>
              <w:spacing w:before="120" w:lineRule="auto"/>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07">
            <w:pPr>
              <w:widowControl w:val="0"/>
              <w:spacing w:before="120" w:lineRule="auto"/>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08">
            <w:pPr>
              <w:widowControl w:val="0"/>
              <w:spacing w:before="120" w:lineRule="auto"/>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09">
      <w:pPr>
        <w:widowControl w:val="0"/>
        <w:spacing w:before="8"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A">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RESEARCH FOR 21</w:t>
      </w:r>
      <w:r w:rsidDel="00000000" w:rsidR="00000000" w:rsidRPr="00000000">
        <w:rPr>
          <w:rFonts w:ascii="Arial" w:cs="Arial" w:eastAsia="Arial" w:hAnsi="Arial"/>
          <w:b w:val="1"/>
          <w:vertAlign w:val="superscript"/>
          <w:rtl w:val="0"/>
        </w:rPr>
        <w:t xml:space="preserve">ST</w:t>
      </w:r>
      <w:r w:rsidDel="00000000" w:rsidR="00000000" w:rsidRPr="00000000">
        <w:rPr>
          <w:rFonts w:ascii="Arial" w:cs="Arial" w:eastAsia="Arial" w:hAnsi="Arial"/>
          <w:b w:val="1"/>
          <w:rtl w:val="0"/>
        </w:rPr>
        <w:t xml:space="preserve"> CENTURY INFORMATION LITERACY SELF-ASSESSMENT</w:t>
      </w:r>
    </w:p>
    <w:p w:rsidR="00000000" w:rsidDel="00000000" w:rsidP="00000000" w:rsidRDefault="00000000" w:rsidRPr="00000000" w14:paraId="0000000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©2023 Omega Graduate School, David Ward, DPhil, ThM</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ind w:firstLine="360"/>
        <w:rPr>
          <w:rFonts w:ascii="Arial" w:cs="Arial" w:eastAsia="Arial" w:hAnsi="Arial"/>
          <w:sz w:val="22"/>
          <w:szCs w:val="22"/>
        </w:rPr>
      </w:pPr>
      <w:r w:rsidDel="00000000" w:rsidR="00000000" w:rsidRPr="00000000">
        <w:rPr>
          <w:rFonts w:ascii="Arial" w:cs="Arial" w:eastAsia="Arial" w:hAnsi="Arial"/>
          <w:sz w:val="22"/>
          <w:szCs w:val="22"/>
          <w:rtl w:val="0"/>
        </w:rPr>
        <w:t xml:space="preserve">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Familiarity and Skill with Computers and Basic Software Programs:</w:t>
      </w:r>
    </w:p>
    <w:p w:rsidR="00000000" w:rsidDel="00000000" w:rsidP="00000000" w:rsidRDefault="00000000" w:rsidRPr="00000000" w14:paraId="00000010">
      <w:pPr>
        <w:rPr>
          <w:rFonts w:ascii="Arial" w:cs="Arial" w:eastAsia="Arial" w:hAnsi="Arial"/>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868"/>
        <w:gridCol w:w="1865"/>
        <w:gridCol w:w="1878"/>
        <w:gridCol w:w="1870"/>
        <w:gridCol w:w="1869"/>
        <w:tblGridChange w:id="0">
          <w:tblGrid>
            <w:gridCol w:w="1868"/>
            <w:gridCol w:w="1865"/>
            <w:gridCol w:w="1878"/>
            <w:gridCol w:w="1870"/>
            <w:gridCol w:w="1869"/>
          </w:tblGrid>
        </w:tblGridChange>
      </w:tblGrid>
      <w:tr>
        <w:trPr>
          <w:cantSplit w:val="0"/>
          <w:tblHeader w:val="0"/>
        </w:trPr>
        <w:tc>
          <w:tcPr/>
          <w:p w:rsidR="00000000" w:rsidDel="00000000" w:rsidP="00000000" w:rsidRDefault="00000000" w:rsidRPr="00000000" w14:paraId="0000001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New and </w:t>
            </w:r>
          </w:p>
          <w:p w:rsidR="00000000" w:rsidDel="00000000" w:rsidP="00000000" w:rsidRDefault="00000000" w:rsidRPr="00000000" w14:paraId="0000001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Unskilled, possibly including keyboarding</w:t>
            </w:r>
          </w:p>
        </w:tc>
        <w:tc>
          <w:tcPr/>
          <w:p w:rsidR="00000000" w:rsidDel="00000000" w:rsidP="00000000" w:rsidRDefault="00000000" w:rsidRPr="00000000" w14:paraId="0000001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Basic familiarity with operating system and basic software</w:t>
            </w:r>
          </w:p>
          <w:p w:rsidR="00000000" w:rsidDel="00000000" w:rsidP="00000000" w:rsidRDefault="00000000" w:rsidRPr="00000000" w14:paraId="0000001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(Word processing)</w:t>
            </w:r>
          </w:p>
        </w:tc>
        <w:tc>
          <w:tcPr/>
          <w:p w:rsidR="00000000" w:rsidDel="00000000" w:rsidP="00000000" w:rsidRDefault="00000000" w:rsidRPr="00000000" w14:paraId="0000001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Average computer keyboarding skills</w:t>
            </w:r>
          </w:p>
          <w:p w:rsidR="00000000" w:rsidDel="00000000" w:rsidP="00000000" w:rsidRDefault="00000000" w:rsidRPr="00000000" w14:paraId="0000001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(Word processing, spreadsheets, PowerPoint)</w:t>
            </w:r>
          </w:p>
        </w:tc>
        <w:tc>
          <w:tcPr/>
          <w:p w:rsidR="00000000" w:rsidDel="00000000" w:rsidP="00000000" w:rsidRDefault="00000000" w:rsidRPr="00000000" w14:paraId="0000001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Experienced computer user</w:t>
            </w:r>
          </w:p>
          <w:p w:rsidR="00000000" w:rsidDel="00000000" w:rsidP="00000000" w:rsidRDefault="00000000" w:rsidRPr="00000000" w14:paraId="0000001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(Word processing and document formatting, etc.)</w:t>
            </w:r>
          </w:p>
        </w:tc>
        <w:tc>
          <w:tcPr/>
          <w:p w:rsidR="00000000" w:rsidDel="00000000" w:rsidP="00000000" w:rsidRDefault="00000000" w:rsidRPr="00000000" w14:paraId="0000001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Power computer user experienced with specialized software packages</w:t>
            </w:r>
          </w:p>
        </w:tc>
      </w:tr>
    </w:tb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3"/>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p w:rsidR="00000000" w:rsidDel="00000000" w:rsidP="00000000" w:rsidRDefault="00000000" w:rsidRPr="00000000" w14:paraId="0000001B">
            <w:pPr>
              <w:rPr>
                <w:rFonts w:ascii="Arial" w:cs="Arial" w:eastAsia="Arial" w:hAnsi="Arial"/>
              </w:rPr>
            </w:pPr>
            <w:r w:rsidDel="00000000" w:rsidR="00000000" w:rsidRPr="00000000">
              <w:rPr>
                <w:rtl w:val="0"/>
              </w:rPr>
            </w:r>
          </w:p>
        </w:tc>
        <w:tc>
          <w:tcPr/>
          <w:p w:rsidR="00000000" w:rsidDel="00000000" w:rsidP="00000000" w:rsidRDefault="00000000" w:rsidRPr="00000000" w14:paraId="0000001C">
            <w:pPr>
              <w:rPr>
                <w:rFonts w:ascii="Arial" w:cs="Arial" w:eastAsia="Arial" w:hAnsi="Arial"/>
              </w:rPr>
            </w:pPr>
            <w:r w:rsidDel="00000000" w:rsidR="00000000" w:rsidRPr="00000000">
              <w:rPr>
                <w:rtl w:val="0"/>
              </w:rPr>
            </w:r>
          </w:p>
        </w:tc>
        <w:tc>
          <w:tcPr/>
          <w:p w:rsidR="00000000" w:rsidDel="00000000" w:rsidP="00000000" w:rsidRDefault="00000000" w:rsidRPr="00000000" w14:paraId="0000001D">
            <w:pPr>
              <w:rPr>
                <w:rFonts w:ascii="Arial" w:cs="Arial" w:eastAsia="Arial" w:hAnsi="Arial"/>
              </w:rPr>
            </w:pPr>
            <w:r w:rsidDel="00000000" w:rsidR="00000000" w:rsidRPr="00000000">
              <w:rPr>
                <w:rtl w:val="0"/>
              </w:rPr>
            </w:r>
          </w:p>
        </w:tc>
        <w:tc>
          <w:tcPr/>
          <w:p w:rsidR="00000000" w:rsidDel="00000000" w:rsidP="00000000" w:rsidRDefault="00000000" w:rsidRPr="00000000" w14:paraId="0000001E">
            <w:pPr>
              <w:rPr>
                <w:rFonts w:ascii="Arial" w:cs="Arial" w:eastAsia="Arial" w:hAnsi="Arial"/>
              </w:rPr>
            </w:pPr>
            <w:r w:rsidDel="00000000" w:rsidR="00000000" w:rsidRPr="00000000">
              <w:rPr>
                <w:rtl w:val="0"/>
              </w:rPr>
            </w:r>
          </w:p>
        </w:tc>
        <w:tc>
          <w:tcPr/>
          <w:p w:rsidR="00000000" w:rsidDel="00000000" w:rsidP="00000000" w:rsidRDefault="00000000" w:rsidRPr="00000000" w14:paraId="0000001F">
            <w:pPr>
              <w:rPr>
                <w:rFonts w:ascii="Arial" w:cs="Arial" w:eastAsia="Arial" w:hAnsi="Arial"/>
              </w:rPr>
            </w:pPr>
            <w:r w:rsidDel="00000000" w:rsidR="00000000" w:rsidRPr="00000000">
              <w:rPr>
                <w:rtl w:val="0"/>
              </w:rPr>
            </w:r>
          </w:p>
        </w:tc>
      </w:tr>
    </w:tbl>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rPr>
      </w:pPr>
      <w:r w:rsidDel="00000000" w:rsidR="00000000" w:rsidRPr="00000000">
        <w:rPr>
          <w:rFonts w:ascii="Arial" w:cs="Arial" w:eastAsia="Arial" w:hAnsi="Arial"/>
          <w:b w:val="1"/>
          <w:rtl w:val="0"/>
        </w:rPr>
        <w:t xml:space="preserve">Internet Skills</w:t>
      </w:r>
    </w:p>
    <w:p w:rsidR="00000000" w:rsidDel="00000000" w:rsidP="00000000" w:rsidRDefault="00000000" w:rsidRPr="00000000" w14:paraId="00000022">
      <w:pPr>
        <w:rPr>
          <w:rFonts w:ascii="Arial" w:cs="Arial" w:eastAsia="Arial" w:hAnsi="Arial"/>
          <w:sz w:val="16"/>
          <w:szCs w:val="16"/>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872"/>
        <w:gridCol w:w="1867"/>
        <w:gridCol w:w="1858"/>
        <w:gridCol w:w="1876"/>
        <w:gridCol w:w="1877"/>
        <w:tblGridChange w:id="0">
          <w:tblGrid>
            <w:gridCol w:w="1872"/>
            <w:gridCol w:w="1867"/>
            <w:gridCol w:w="1858"/>
            <w:gridCol w:w="1876"/>
            <w:gridCol w:w="1877"/>
          </w:tblGrid>
        </w:tblGridChange>
      </w:tblGrid>
      <w:tr>
        <w:trPr>
          <w:cantSplit w:val="0"/>
          <w:tblHeader w:val="0"/>
        </w:trPr>
        <w:tc>
          <w:tcPr/>
          <w:p w:rsidR="00000000" w:rsidDel="00000000" w:rsidP="00000000" w:rsidRDefault="00000000" w:rsidRPr="00000000" w14:paraId="0000002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Feeling challenged: lack basic internet skills (browsers, searching, websites, and email)</w:t>
            </w:r>
          </w:p>
        </w:tc>
        <w:tc>
          <w:tcPr/>
          <w:p w:rsidR="00000000" w:rsidDel="00000000" w:rsidP="00000000" w:rsidRDefault="00000000" w:rsidRPr="00000000" w14:paraId="0000002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Basic familiarity with basic internet user skills (browsers, searching, websites, and email)</w:t>
            </w:r>
          </w:p>
        </w:tc>
        <w:tc>
          <w:tcPr/>
          <w:p w:rsidR="00000000" w:rsidDel="00000000" w:rsidP="00000000" w:rsidRDefault="00000000" w:rsidRPr="00000000" w14:paraId="0000002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Average internet</w:t>
            </w:r>
          </w:p>
          <w:p w:rsidR="00000000" w:rsidDel="00000000" w:rsidP="00000000" w:rsidRDefault="00000000" w:rsidRPr="00000000" w14:paraId="0000002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user skills (have been using them for a while)</w:t>
            </w:r>
          </w:p>
        </w:tc>
        <w:tc>
          <w:tcPr/>
          <w:p w:rsidR="00000000" w:rsidDel="00000000" w:rsidP="00000000" w:rsidRDefault="00000000" w:rsidRPr="00000000" w14:paraId="0000002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Experienced internet</w:t>
            </w:r>
          </w:p>
          <w:p w:rsidR="00000000" w:rsidDel="00000000" w:rsidP="00000000" w:rsidRDefault="00000000" w:rsidRPr="00000000" w14:paraId="0000002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user skills (confident you can teach yourself what you do not know)</w:t>
            </w:r>
          </w:p>
        </w:tc>
        <w:tc>
          <w:tcPr/>
          <w:p w:rsidR="00000000" w:rsidDel="00000000" w:rsidP="00000000" w:rsidRDefault="00000000" w:rsidRPr="00000000" w14:paraId="0000002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Experienced internet</w:t>
            </w:r>
          </w:p>
          <w:p w:rsidR="00000000" w:rsidDel="00000000" w:rsidP="00000000" w:rsidRDefault="00000000" w:rsidRPr="00000000" w14:paraId="0000002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user skills (can design web pages, blogs, databases, etc.)</w:t>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p w:rsidR="00000000" w:rsidDel="00000000" w:rsidP="00000000" w:rsidRDefault="00000000" w:rsidRPr="00000000" w14:paraId="0000002C">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2D">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2E">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2F">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30">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jc w:val="center"/>
        <w:rPr>
          <w:rFonts w:ascii="Arial" w:cs="Arial" w:eastAsia="Arial" w:hAnsi="Arial"/>
          <w:b w:val="1"/>
        </w:rPr>
      </w:pPr>
      <w:r w:rsidDel="00000000" w:rsidR="00000000" w:rsidRPr="00000000">
        <w:rPr>
          <w:rFonts w:ascii="Arial" w:cs="Arial" w:eastAsia="Arial" w:hAnsi="Arial"/>
          <w:b w:val="1"/>
          <w:rtl w:val="0"/>
        </w:rPr>
        <w:t xml:space="preserve">Information Literacy Research Skills</w:t>
      </w:r>
    </w:p>
    <w:p w:rsidR="00000000" w:rsidDel="00000000" w:rsidP="00000000" w:rsidRDefault="00000000" w:rsidRPr="00000000" w14:paraId="00000033">
      <w:pPr>
        <w:rPr>
          <w:rFonts w:ascii="Arial" w:cs="Arial" w:eastAsia="Arial" w:hAnsi="Arial"/>
          <w:sz w:val="16"/>
          <w:szCs w:val="16"/>
        </w:rPr>
      </w:pPr>
      <w:r w:rsidDel="00000000" w:rsidR="00000000" w:rsidRPr="00000000">
        <w:rPr>
          <w:rtl w:val="0"/>
        </w:rPr>
      </w:r>
    </w:p>
    <w:tbl>
      <w:tblPr>
        <w:tblStyle w:val="Table6"/>
        <w:tblW w:w="9349.999999999998"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870"/>
        <w:gridCol w:w="1864"/>
        <w:gridCol w:w="1867"/>
        <w:gridCol w:w="1874"/>
        <w:gridCol w:w="1875"/>
        <w:tblGridChange w:id="0">
          <w:tblGrid>
            <w:gridCol w:w="1870"/>
            <w:gridCol w:w="1864"/>
            <w:gridCol w:w="1867"/>
            <w:gridCol w:w="1874"/>
            <w:gridCol w:w="1875"/>
          </w:tblGrid>
        </w:tblGridChange>
      </w:tblGrid>
      <w:tr>
        <w:trPr>
          <w:cantSplit w:val="0"/>
          <w:tblHeader w:val="0"/>
        </w:trPr>
        <w:tc>
          <w:tcPr/>
          <w:p w:rsidR="00000000" w:rsidDel="00000000" w:rsidP="00000000" w:rsidRDefault="00000000" w:rsidRPr="00000000" w14:paraId="0000003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Feeling challenged: little knowledge or experience with finding research beyond Google</w:t>
            </w:r>
          </w:p>
        </w:tc>
        <w:tc>
          <w:tcPr/>
          <w:p w:rsidR="00000000" w:rsidDel="00000000" w:rsidP="00000000" w:rsidRDefault="00000000" w:rsidRPr="00000000" w14:paraId="0000003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Basic familiarity with online library catalogue searches and online databases</w:t>
            </w:r>
          </w:p>
        </w:tc>
        <w:tc>
          <w:tcPr/>
          <w:p w:rsidR="00000000" w:rsidDel="00000000" w:rsidP="00000000" w:rsidRDefault="00000000" w:rsidRPr="00000000" w14:paraId="0000003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Some experience with Key Word Searching </w:t>
            </w:r>
          </w:p>
          <w:p w:rsidR="00000000" w:rsidDel="00000000" w:rsidP="00000000" w:rsidRDefault="00000000" w:rsidRPr="00000000" w14:paraId="0000003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(Distinguish popular &amp; scholarly sources)</w:t>
            </w:r>
          </w:p>
        </w:tc>
        <w:tc>
          <w:tcPr/>
          <w:p w:rsidR="00000000" w:rsidDel="00000000" w:rsidP="00000000" w:rsidRDefault="00000000" w:rsidRPr="00000000" w14:paraId="0000003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Experienced with Key Word Searching</w:t>
            </w:r>
          </w:p>
          <w:p w:rsidR="00000000" w:rsidDel="00000000" w:rsidP="00000000" w:rsidRDefault="00000000" w:rsidRPr="00000000" w14:paraId="0000003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(Can translate interests into &amp; relevant topics)</w:t>
            </w:r>
          </w:p>
        </w:tc>
        <w:tc>
          <w:tcPr/>
          <w:p w:rsidR="00000000" w:rsidDel="00000000" w:rsidP="00000000" w:rsidRDefault="00000000" w:rsidRPr="00000000" w14:paraId="0000003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Experienced internet</w:t>
            </w:r>
          </w:p>
          <w:p w:rsidR="00000000" w:rsidDel="00000000" w:rsidP="00000000" w:rsidRDefault="00000000" w:rsidRPr="00000000" w14:paraId="0000003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Researcher </w:t>
            </w:r>
          </w:p>
          <w:p w:rsidR="00000000" w:rsidDel="00000000" w:rsidP="00000000" w:rsidRDefault="00000000" w:rsidRPr="00000000" w14:paraId="0000003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(have done academic research successfully before)</w:t>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p w:rsidR="00000000" w:rsidDel="00000000" w:rsidP="00000000" w:rsidRDefault="00000000" w:rsidRPr="00000000" w14:paraId="0000003E">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3F">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0">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1">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2">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4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rPr>
      </w:pPr>
      <w:r w:rsidDel="00000000" w:rsidR="00000000" w:rsidRPr="00000000">
        <w:rPr>
          <w:rFonts w:ascii="Arial" w:cs="Arial" w:eastAsia="Arial" w:hAnsi="Arial"/>
          <w:b w:val="1"/>
          <w:rtl w:val="0"/>
        </w:rPr>
        <w:t xml:space="preserve">Degree of Research Focus</w:t>
      </w:r>
    </w:p>
    <w:p w:rsidR="00000000" w:rsidDel="00000000" w:rsidP="00000000" w:rsidRDefault="00000000" w:rsidRPr="00000000" w14:paraId="00000045">
      <w:pPr>
        <w:rPr>
          <w:rFonts w:ascii="Arial" w:cs="Arial" w:eastAsia="Arial" w:hAnsi="Arial"/>
          <w:sz w:val="16"/>
          <w:szCs w:val="16"/>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860"/>
        <w:gridCol w:w="1876"/>
        <w:gridCol w:w="1876"/>
        <w:gridCol w:w="1874"/>
        <w:gridCol w:w="1864"/>
        <w:tblGridChange w:id="0">
          <w:tblGrid>
            <w:gridCol w:w="1860"/>
            <w:gridCol w:w="1876"/>
            <w:gridCol w:w="1876"/>
            <w:gridCol w:w="1874"/>
            <w:gridCol w:w="1864"/>
          </w:tblGrid>
        </w:tblGridChange>
      </w:tblGrid>
      <w:tr>
        <w:trPr>
          <w:cantSplit w:val="0"/>
          <w:tblHeader w:val="0"/>
        </w:trPr>
        <w:tc>
          <w:tcPr/>
          <w:p w:rsidR="00000000" w:rsidDel="00000000" w:rsidP="00000000" w:rsidRDefault="00000000" w:rsidRPr="00000000" w14:paraId="0000004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 clue about research topic, but desire to learn research skills.</w:t>
            </w:r>
          </w:p>
        </w:tc>
        <w:tc>
          <w:tcPr/>
          <w:p w:rsidR="00000000" w:rsidDel="00000000" w:rsidP="00000000" w:rsidRDefault="00000000" w:rsidRPr="00000000" w14:paraId="0000004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Have general interests based on professional experience</w:t>
            </w:r>
          </w:p>
        </w:tc>
        <w:tc>
          <w:tcPr/>
          <w:p w:rsidR="00000000" w:rsidDel="00000000" w:rsidP="00000000" w:rsidRDefault="00000000" w:rsidRPr="00000000" w14:paraId="0000004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Have areas of professional concern, need to narrow topic</w:t>
            </w:r>
          </w:p>
        </w:tc>
        <w:tc>
          <w:tcPr/>
          <w:p w:rsidR="00000000" w:rsidDel="00000000" w:rsidP="00000000" w:rsidRDefault="00000000" w:rsidRPr="00000000" w14:paraId="0000004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Have areas of desired contribution &amp; seek to promote change</w:t>
            </w:r>
          </w:p>
        </w:tc>
        <w:tc>
          <w:tcPr/>
          <w:p w:rsidR="00000000" w:rsidDel="00000000" w:rsidP="00000000" w:rsidRDefault="00000000" w:rsidRPr="00000000" w14:paraId="0000004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Already have specific research topic and want guidance</w:t>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p w:rsidR="00000000" w:rsidDel="00000000" w:rsidP="00000000" w:rsidRDefault="00000000" w:rsidRPr="00000000" w14:paraId="0000004C">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D">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E">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F">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50">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51">
      <w:pPr>
        <w:rPr>
          <w:rFonts w:ascii="Arial" w:cs="Arial" w:eastAsia="Arial" w:hAnsi="Arial"/>
          <w:sz w:val="8"/>
          <w:szCs w:val="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