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E9759" w14:textId="77777777" w:rsidR="00B01652" w:rsidRDefault="00B01652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ind w:left="720" w:hanging="720"/>
      </w:pPr>
    </w:p>
    <w:p w14:paraId="196E975A" w14:textId="77777777" w:rsidR="00B01652" w:rsidRDefault="00B01652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jc w:val="center"/>
        <w:rPr>
          <w:color w:val="000000"/>
        </w:rPr>
      </w:pPr>
    </w:p>
    <w:p w14:paraId="196E975B" w14:textId="77777777" w:rsidR="00B01652" w:rsidRDefault="00B01652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jc w:val="center"/>
        <w:rPr>
          <w:color w:val="000000"/>
        </w:rPr>
      </w:pPr>
    </w:p>
    <w:p w14:paraId="196E975C" w14:textId="77777777" w:rsidR="00B01652" w:rsidRDefault="00B01652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jc w:val="center"/>
        <w:rPr>
          <w:color w:val="000000"/>
        </w:rPr>
      </w:pPr>
    </w:p>
    <w:p w14:paraId="196E975D" w14:textId="77777777" w:rsidR="00B01652" w:rsidRDefault="00B01652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jc w:val="center"/>
        <w:rPr>
          <w:color w:val="000000"/>
        </w:rPr>
      </w:pPr>
    </w:p>
    <w:p w14:paraId="196E975E" w14:textId="77777777" w:rsidR="00B01652" w:rsidRDefault="00B01652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jc w:val="center"/>
        <w:rPr>
          <w:color w:val="000000"/>
        </w:rPr>
      </w:pPr>
    </w:p>
    <w:p w14:paraId="196E975F" w14:textId="09BDFB24" w:rsidR="00B01652" w:rsidRDefault="000B39DE">
      <w:pPr>
        <w:jc w:val="center"/>
      </w:pPr>
      <w:r>
        <w:t>SR</w:t>
      </w:r>
      <w:r w:rsidR="00621C1C">
        <w:t xml:space="preserve"> 953-12: Research for 21</w:t>
      </w:r>
      <w:r w:rsidR="00621C1C" w:rsidRPr="00621C1C">
        <w:rPr>
          <w:vertAlign w:val="superscript"/>
        </w:rPr>
        <w:t>st</w:t>
      </w:r>
      <w:r w:rsidR="00621C1C">
        <w:t xml:space="preserve"> Century Scholarship (Fall 2024, </w:t>
      </w:r>
      <w:proofErr w:type="spellStart"/>
      <w:r w:rsidR="00621C1C">
        <w:t>Subterm</w:t>
      </w:r>
      <w:proofErr w:type="spellEnd"/>
      <w:r w:rsidR="00621C1C">
        <w:t xml:space="preserve"> A)</w:t>
      </w:r>
    </w:p>
    <w:p w14:paraId="196E9760" w14:textId="77777777" w:rsidR="00B01652" w:rsidRDefault="00B01652">
      <w:pPr>
        <w:jc w:val="center"/>
      </w:pPr>
    </w:p>
    <w:p w14:paraId="196E9761" w14:textId="2782FF17" w:rsidR="00B01652" w:rsidRDefault="00621C1C">
      <w:pPr>
        <w:jc w:val="center"/>
      </w:pPr>
      <w:r>
        <w:t>Lewis McCarter</w:t>
      </w:r>
    </w:p>
    <w:p w14:paraId="196E9762" w14:textId="77777777" w:rsidR="00B01652" w:rsidRDefault="00B01652">
      <w:pPr>
        <w:jc w:val="center"/>
      </w:pPr>
    </w:p>
    <w:p w14:paraId="196E9763" w14:textId="77777777" w:rsidR="00B01652" w:rsidRDefault="00000000">
      <w:pPr>
        <w:jc w:val="center"/>
      </w:pPr>
      <w:r>
        <w:t>Omega Graduate School</w:t>
      </w:r>
    </w:p>
    <w:p w14:paraId="196E9764" w14:textId="77777777" w:rsidR="00B01652" w:rsidRDefault="00B01652">
      <w:pPr>
        <w:jc w:val="center"/>
      </w:pPr>
    </w:p>
    <w:p w14:paraId="196E9765" w14:textId="6F65FCA9" w:rsidR="00B01652" w:rsidRDefault="00BE3B98">
      <w:pPr>
        <w:jc w:val="center"/>
      </w:pPr>
      <w:r>
        <w:t>September</w:t>
      </w:r>
      <w:r w:rsidR="00000000">
        <w:t xml:space="preserve"> </w:t>
      </w:r>
      <w:r w:rsidR="005E7211">
        <w:t>7</w:t>
      </w:r>
      <w:r w:rsidR="00000000">
        <w:t>, 202</w:t>
      </w:r>
      <w:r w:rsidR="001043A2">
        <w:t>4</w:t>
      </w:r>
    </w:p>
    <w:p w14:paraId="196E9766" w14:textId="77777777" w:rsidR="00B01652" w:rsidRDefault="00B01652">
      <w:pPr>
        <w:jc w:val="center"/>
      </w:pPr>
    </w:p>
    <w:p w14:paraId="196E9767" w14:textId="77777777" w:rsidR="00B01652" w:rsidRDefault="00B01652">
      <w:pPr>
        <w:jc w:val="center"/>
      </w:pPr>
    </w:p>
    <w:p w14:paraId="196E9768" w14:textId="77777777" w:rsidR="00B01652" w:rsidRDefault="00B01652">
      <w:pPr>
        <w:jc w:val="center"/>
      </w:pPr>
    </w:p>
    <w:p w14:paraId="196E9769" w14:textId="77777777" w:rsidR="00B01652" w:rsidRDefault="00B01652">
      <w:pPr>
        <w:jc w:val="center"/>
      </w:pPr>
    </w:p>
    <w:p w14:paraId="196E976A" w14:textId="77777777" w:rsidR="00B01652" w:rsidRDefault="00B01652">
      <w:pPr>
        <w:jc w:val="center"/>
      </w:pPr>
    </w:p>
    <w:p w14:paraId="196E976B" w14:textId="77777777" w:rsidR="00B01652" w:rsidRDefault="00000000">
      <w:pPr>
        <w:jc w:val="center"/>
      </w:pPr>
      <w:r>
        <w:t>Professor</w:t>
      </w:r>
    </w:p>
    <w:p w14:paraId="196E976C" w14:textId="77777777" w:rsidR="00B01652" w:rsidRDefault="00B01652">
      <w:pPr>
        <w:jc w:val="center"/>
      </w:pPr>
    </w:p>
    <w:p w14:paraId="196E976D" w14:textId="77777777" w:rsidR="00B01652" w:rsidRDefault="00B01652">
      <w:pPr>
        <w:jc w:val="center"/>
      </w:pPr>
    </w:p>
    <w:p w14:paraId="196E976E" w14:textId="5B57AD31" w:rsidR="00B01652" w:rsidRDefault="00000000">
      <w:pPr>
        <w:jc w:val="center"/>
      </w:pPr>
      <w:r>
        <w:t xml:space="preserve">Dr. </w:t>
      </w:r>
      <w:r w:rsidR="001043A2">
        <w:t>David Ward</w:t>
      </w:r>
    </w:p>
    <w:p w14:paraId="196E976F" w14:textId="77777777" w:rsidR="00B01652" w:rsidRDefault="00B01652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jc w:val="center"/>
      </w:pPr>
    </w:p>
    <w:p w14:paraId="196E9770" w14:textId="77777777" w:rsidR="00B01652" w:rsidRDefault="00000000">
      <w:pPr>
        <w:tabs>
          <w:tab w:val="right" w:pos="8640"/>
          <w:tab w:val="right" w:pos="8640"/>
        </w:tabs>
      </w:pPr>
      <w:r>
        <w:br w:type="page"/>
      </w:r>
    </w:p>
    <w:p w14:paraId="171047F7" w14:textId="77777777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t>Assignment #2 – Exercise</w:t>
      </w:r>
    </w:p>
    <w:p w14:paraId="79C85729" w14:textId="66922EA5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Submit to DIAL using the OGS Assignment Template to create a document containing the</w:t>
      </w:r>
      <w:r w:rsidR="001E19BA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following:</w:t>
      </w:r>
    </w:p>
    <w:p w14:paraId="35DCA9EB" w14:textId="7F534006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1. Obtain a library card from one local municipal library and one university or college</w:t>
      </w:r>
      <w:r w:rsidR="001E19BA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library. Insert a picture of the library card into your Assignment document.</w:t>
      </w:r>
    </w:p>
    <w:p w14:paraId="682526A4" w14:textId="5770911C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2. Locate and establish a working relationship with one research librarian in each library.</w:t>
      </w:r>
      <w:r w:rsidR="00916D30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Provide the name and location of the libraries and research librarians you selected.</w:t>
      </w:r>
    </w:p>
    <w:p w14:paraId="14B72B8B" w14:textId="3A94C355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 xml:space="preserve">3. Practice your online research skills in ProQuest, Google Scholar, Google Books, and </w:t>
      </w:r>
      <w:proofErr w:type="spellStart"/>
      <w:r>
        <w:rPr>
          <w:rFonts w:ascii="Verdana" w:hAnsi="Verdana"/>
          <w:color w:val="000000"/>
          <w:sz w:val="16"/>
          <w:szCs w:val="16"/>
        </w:rPr>
        <w:t>and</w:t>
      </w:r>
      <w:proofErr w:type="spellEnd"/>
      <w:r>
        <w:rPr>
          <w:rFonts w:ascii="Verdana" w:hAnsi="Verdana"/>
          <w:color w:val="000000"/>
          <w:sz w:val="16"/>
          <w:szCs w:val="16"/>
        </w:rPr>
        <w:t xml:space="preserve"> Open Access These and Dissertations to create a starter Works Cited reference list</w:t>
      </w:r>
      <w:r w:rsidR="00916D30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in APA 7 format.</w:t>
      </w:r>
    </w:p>
    <w:p w14:paraId="0CE7C859" w14:textId="4C55E624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a. Use the OGS Library User’s Guide (2020) RESEARCH DATABASE</w:t>
      </w:r>
      <w:r w:rsidR="00916D30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PASSWORDS to access the ProQuest database. Find a research journal article</w:t>
      </w:r>
      <w:r w:rsidR="00916D30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related to a topic of interest. Download it and provide an APA formatted</w:t>
      </w:r>
      <w:r w:rsidR="00916D30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bibliographic reference for the article: Last Name, First name initials. (Year).</w:t>
      </w:r>
      <w:r w:rsidR="00916D30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Article title in sentence case. Journal Title, Vol.</w:t>
      </w:r>
      <w:proofErr w:type="gramStart"/>
      <w:r>
        <w:rPr>
          <w:rFonts w:ascii="Verdana" w:hAnsi="Verdana"/>
          <w:color w:val="000000"/>
          <w:sz w:val="16"/>
          <w:szCs w:val="16"/>
        </w:rPr>
        <w:t>#(</w:t>
      </w:r>
      <w:proofErr w:type="gramEnd"/>
      <w:r>
        <w:rPr>
          <w:rFonts w:ascii="Verdana" w:hAnsi="Verdana"/>
          <w:color w:val="000000"/>
          <w:sz w:val="16"/>
          <w:szCs w:val="16"/>
        </w:rPr>
        <w:t>Issue #), pp. page range.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Double spaced in a .5 inch hanging indent.</w:t>
      </w:r>
    </w:p>
    <w:p w14:paraId="69BAE425" w14:textId="20508CC4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b. Use Google Scholar (https://scholar.google.com) Find a research journal article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related to a topic of interest. Download it and provide an APA formatted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bibliographic reference for the article like the ProQuest article.</w:t>
      </w:r>
    </w:p>
    <w:p w14:paraId="6C389A89" w14:textId="257197CC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c. Use Google Books (https://books.google.com) and find a book within the last 5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years about a topic of interest. Download it and provide an APA formatted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bibliographic reference for the book: Last Name, First name initials. (Year). Book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title in sentence case and italicized. Publisher. Double spaced in a .5 inch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hanging indent.</w:t>
      </w:r>
    </w:p>
    <w:p w14:paraId="0361F802" w14:textId="4080C7E8" w:rsidR="00C07C84" w:rsidRDefault="00C07C84" w:rsidP="00C07C84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d. Use Open Access These and Dissertations (https://oatd.org) find a dissertation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within the last 5 years about a topic of interest. Download it and provide an APA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formatted bibliographic reference for the dissertation: Last Name, First name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initials. (Year). Dissertation title in sentence case and italicized. [Doctoral</w:t>
      </w:r>
      <w:r w:rsidR="002815A9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>Dissertation] Name of School. Double spaced in a .5 inch hanging indent.</w:t>
      </w:r>
    </w:p>
    <w:p w14:paraId="196E9773" w14:textId="77777777" w:rsidR="00B01652" w:rsidRDefault="00B01652">
      <w:pPr>
        <w:tabs>
          <w:tab w:val="right" w:pos="8640"/>
          <w:tab w:val="right" w:pos="8640"/>
        </w:tabs>
      </w:pPr>
    </w:p>
    <w:p w14:paraId="196E9774" w14:textId="77777777" w:rsidR="00B01652" w:rsidRDefault="00B01652">
      <w:pPr>
        <w:tabs>
          <w:tab w:val="right" w:pos="8640"/>
          <w:tab w:val="right" w:pos="8640"/>
        </w:tabs>
      </w:pPr>
    </w:p>
    <w:p w14:paraId="196E9775" w14:textId="77777777" w:rsidR="00B01652" w:rsidRDefault="00B01652">
      <w:pPr>
        <w:tabs>
          <w:tab w:val="right" w:pos="8640"/>
          <w:tab w:val="right" w:pos="8640"/>
        </w:tabs>
      </w:pPr>
    </w:p>
    <w:p w14:paraId="196E9776" w14:textId="77777777" w:rsidR="00B01652" w:rsidRDefault="00B01652">
      <w:pPr>
        <w:tabs>
          <w:tab w:val="right" w:pos="8640"/>
          <w:tab w:val="right" w:pos="8640"/>
        </w:tabs>
      </w:pPr>
    </w:p>
    <w:p w14:paraId="196E9777" w14:textId="77777777" w:rsidR="00B01652" w:rsidRDefault="00B01652">
      <w:pPr>
        <w:tabs>
          <w:tab w:val="right" w:pos="8640"/>
          <w:tab w:val="right" w:pos="8640"/>
        </w:tabs>
      </w:pPr>
    </w:p>
    <w:p w14:paraId="196E9778" w14:textId="77777777" w:rsidR="00B01652" w:rsidRDefault="00B01652">
      <w:pPr>
        <w:tabs>
          <w:tab w:val="right" w:pos="8640"/>
          <w:tab w:val="right" w:pos="8640"/>
        </w:tabs>
      </w:pPr>
    </w:p>
    <w:p w14:paraId="196E9779" w14:textId="77777777" w:rsidR="00B01652" w:rsidRDefault="00B01652">
      <w:pPr>
        <w:tabs>
          <w:tab w:val="right" w:pos="8640"/>
          <w:tab w:val="right" w:pos="8640"/>
        </w:tabs>
      </w:pPr>
    </w:p>
    <w:p w14:paraId="196E977A" w14:textId="77777777" w:rsidR="00B01652" w:rsidRDefault="00B01652">
      <w:pPr>
        <w:tabs>
          <w:tab w:val="right" w:pos="8640"/>
          <w:tab w:val="right" w:pos="8640"/>
        </w:tabs>
      </w:pPr>
    </w:p>
    <w:p w14:paraId="196E977B" w14:textId="77777777" w:rsidR="00B01652" w:rsidRDefault="00B01652">
      <w:pPr>
        <w:tabs>
          <w:tab w:val="right" w:pos="8640"/>
          <w:tab w:val="right" w:pos="8640"/>
        </w:tabs>
      </w:pPr>
    </w:p>
    <w:p w14:paraId="196E977C" w14:textId="77777777" w:rsidR="00B01652" w:rsidRDefault="00B01652">
      <w:pPr>
        <w:tabs>
          <w:tab w:val="right" w:pos="8640"/>
          <w:tab w:val="right" w:pos="8640"/>
        </w:tabs>
      </w:pPr>
    </w:p>
    <w:p w14:paraId="196E977D" w14:textId="77777777" w:rsidR="00B01652" w:rsidRDefault="00B01652">
      <w:pPr>
        <w:tabs>
          <w:tab w:val="right" w:pos="8640"/>
          <w:tab w:val="right" w:pos="8640"/>
        </w:tabs>
      </w:pPr>
    </w:p>
    <w:p w14:paraId="196E977E" w14:textId="77777777" w:rsidR="00B01652" w:rsidRDefault="00B01652">
      <w:pPr>
        <w:tabs>
          <w:tab w:val="right" w:pos="8640"/>
          <w:tab w:val="right" w:pos="8640"/>
        </w:tabs>
      </w:pPr>
    </w:p>
    <w:p w14:paraId="196E977F" w14:textId="77777777" w:rsidR="00B01652" w:rsidRDefault="00B01652">
      <w:pPr>
        <w:tabs>
          <w:tab w:val="right" w:pos="8640"/>
          <w:tab w:val="right" w:pos="8640"/>
        </w:tabs>
      </w:pPr>
    </w:p>
    <w:p w14:paraId="196E9780" w14:textId="77777777" w:rsidR="00B01652" w:rsidRDefault="00B01652">
      <w:pPr>
        <w:tabs>
          <w:tab w:val="right" w:pos="8640"/>
          <w:tab w:val="right" w:pos="8640"/>
        </w:tabs>
      </w:pPr>
    </w:p>
    <w:p w14:paraId="196E9781" w14:textId="77777777" w:rsidR="00B01652" w:rsidRDefault="00B01652">
      <w:pPr>
        <w:tabs>
          <w:tab w:val="right" w:pos="8640"/>
          <w:tab w:val="right" w:pos="8640"/>
        </w:tabs>
      </w:pPr>
    </w:p>
    <w:p w14:paraId="196E9782" w14:textId="77777777" w:rsidR="00B01652" w:rsidRDefault="00B01652">
      <w:pPr>
        <w:tabs>
          <w:tab w:val="right" w:pos="8640"/>
          <w:tab w:val="right" w:pos="8640"/>
        </w:tabs>
      </w:pPr>
    </w:p>
    <w:p w14:paraId="588CD39A" w14:textId="77777777" w:rsidR="006145CC" w:rsidRDefault="006145CC">
      <w:pPr>
        <w:tabs>
          <w:tab w:val="right" w:pos="8640"/>
          <w:tab w:val="right" w:pos="8640"/>
        </w:tabs>
      </w:pPr>
    </w:p>
    <w:p w14:paraId="37CFF3EB" w14:textId="77777777" w:rsidR="006145CC" w:rsidRDefault="006145CC">
      <w:pPr>
        <w:tabs>
          <w:tab w:val="right" w:pos="8640"/>
          <w:tab w:val="right" w:pos="8640"/>
        </w:tabs>
      </w:pPr>
    </w:p>
    <w:p w14:paraId="196E9783" w14:textId="77777777" w:rsidR="00B01652" w:rsidRDefault="00B01652">
      <w:pPr>
        <w:tabs>
          <w:tab w:val="right" w:pos="8640"/>
          <w:tab w:val="right" w:pos="8640"/>
        </w:tabs>
      </w:pPr>
    </w:p>
    <w:p w14:paraId="196E9784" w14:textId="77777777" w:rsidR="00B01652" w:rsidRDefault="00B01652">
      <w:pPr>
        <w:tabs>
          <w:tab w:val="right" w:pos="8640"/>
          <w:tab w:val="right" w:pos="8640"/>
        </w:tabs>
      </w:pPr>
    </w:p>
    <w:p w14:paraId="196E9785" w14:textId="77777777" w:rsidR="00B01652" w:rsidRDefault="00B01652">
      <w:pPr>
        <w:tabs>
          <w:tab w:val="right" w:pos="8640"/>
          <w:tab w:val="right" w:pos="8640"/>
        </w:tabs>
      </w:pPr>
    </w:p>
    <w:p w14:paraId="196E9786" w14:textId="77777777" w:rsidR="00B01652" w:rsidRDefault="00B01652">
      <w:pPr>
        <w:tabs>
          <w:tab w:val="right" w:pos="8640"/>
          <w:tab w:val="right" w:pos="8640"/>
        </w:tabs>
      </w:pPr>
    </w:p>
    <w:p w14:paraId="196E9787" w14:textId="77777777" w:rsidR="00B01652" w:rsidRDefault="00B01652">
      <w:pPr>
        <w:tabs>
          <w:tab w:val="right" w:pos="8640"/>
          <w:tab w:val="right" w:pos="8640"/>
        </w:tabs>
      </w:pPr>
    </w:p>
    <w:p w14:paraId="277324FB" w14:textId="77777777" w:rsidR="00996435" w:rsidRDefault="008B7B96" w:rsidP="006145CC">
      <w:pPr>
        <w:pStyle w:val="ListParagraph"/>
        <w:numPr>
          <w:ilvl w:val="0"/>
          <w:numId w:val="1"/>
        </w:numPr>
        <w:tabs>
          <w:tab w:val="right" w:pos="8640"/>
          <w:tab w:val="right" w:pos="8640"/>
        </w:tabs>
      </w:pPr>
      <w:r>
        <w:rPr>
          <w:noProof/>
        </w:rPr>
        <w:lastRenderedPageBreak/>
        <w:drawing>
          <wp:inline distT="0" distB="0" distL="0" distR="0" wp14:anchorId="7C236186" wp14:editId="241E6FDE">
            <wp:extent cx="3362476" cy="2166620"/>
            <wp:effectExtent l="0" t="0" r="3175" b="5080"/>
            <wp:docPr id="1995590471" name="Picture 4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90471" name="Picture 4" descr="A close-up of a business car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" t="20282" r="4418" b="53374"/>
                    <a:stretch/>
                  </pic:blipFill>
                  <pic:spPr bwMode="auto">
                    <a:xfrm>
                      <a:off x="0" y="0"/>
                      <a:ext cx="3364571" cy="216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CD100C">
        <w:t xml:space="preserve">I have a “State of Ohio” library care coming in the mail which will give me access to </w:t>
      </w:r>
      <w:r w:rsidR="00833D3C">
        <w:t xml:space="preserve">all public libraries in Ohio including the state colleges and universities. </w:t>
      </w:r>
      <w:r w:rsidR="00996435">
        <w:t>This information was provided by the reference librarian I met with from Sinclair Community College.</w:t>
      </w:r>
    </w:p>
    <w:p w14:paraId="196E9788" w14:textId="43A74A57" w:rsidR="00B01652" w:rsidRDefault="008D4DAE" w:rsidP="006145CC">
      <w:pPr>
        <w:pStyle w:val="ListParagraph"/>
        <w:numPr>
          <w:ilvl w:val="0"/>
          <w:numId w:val="1"/>
        </w:numPr>
        <w:tabs>
          <w:tab w:val="right" w:pos="8640"/>
          <w:tab w:val="right" w:pos="8640"/>
        </w:tabs>
      </w:pPr>
      <w:r>
        <w:t xml:space="preserve">Molly </w:t>
      </w:r>
      <w:proofErr w:type="spellStart"/>
      <w:r>
        <w:t>Millsop</w:t>
      </w:r>
      <w:proofErr w:type="spellEnd"/>
      <w:r>
        <w:t>, Information Services Librarian</w:t>
      </w:r>
      <w:r w:rsidR="00862511">
        <w:t>, Dayton Metro Library-Huber Heights Branch</w:t>
      </w:r>
      <w:r>
        <w:t xml:space="preserve"> </w:t>
      </w:r>
      <w:r w:rsidR="006A3668">
        <w:t>(branch research librarian)</w:t>
      </w:r>
      <w:r w:rsidR="00CD100C">
        <w:t xml:space="preserve"> </w:t>
      </w:r>
    </w:p>
    <w:p w14:paraId="6D049BCC" w14:textId="56FB8EE5" w:rsidR="00942127" w:rsidRDefault="007875CE" w:rsidP="00942127">
      <w:pPr>
        <w:pStyle w:val="ListParagraph"/>
        <w:tabs>
          <w:tab w:val="right" w:pos="8640"/>
          <w:tab w:val="right" w:pos="8640"/>
        </w:tabs>
      </w:pPr>
      <w:r>
        <w:t>Julie McDaniel, Student Success Librarian</w:t>
      </w:r>
      <w:r w:rsidR="00FF4390">
        <w:t xml:space="preserve"> (research librarian), Sinclair Community College</w:t>
      </w:r>
    </w:p>
    <w:p w14:paraId="7C515221" w14:textId="18426975" w:rsidR="007A345A" w:rsidRDefault="007A345A" w:rsidP="00763C4C">
      <w:pPr>
        <w:pStyle w:val="ListParagraph"/>
        <w:numPr>
          <w:ilvl w:val="0"/>
          <w:numId w:val="1"/>
        </w:numPr>
        <w:tabs>
          <w:tab w:val="right" w:pos="8640"/>
          <w:tab w:val="right" w:pos="8640"/>
        </w:tabs>
      </w:pPr>
    </w:p>
    <w:p w14:paraId="5FF61628" w14:textId="77777777" w:rsidR="00140585" w:rsidRPr="00140585" w:rsidRDefault="00140585" w:rsidP="00763C4C">
      <w:pPr>
        <w:pStyle w:val="ListParagraph"/>
        <w:numPr>
          <w:ilvl w:val="0"/>
          <w:numId w:val="2"/>
        </w:numPr>
        <w:tabs>
          <w:tab w:val="right" w:pos="8640"/>
          <w:tab w:val="right" w:pos="8640"/>
        </w:tabs>
      </w:pPr>
    </w:p>
    <w:p w14:paraId="2177ECD9" w14:textId="7037C1FE" w:rsidR="00763C4C" w:rsidRPr="00BB448E" w:rsidRDefault="00140585" w:rsidP="000E7D86">
      <w:pPr>
        <w:tabs>
          <w:tab w:val="right" w:pos="8640"/>
          <w:tab w:val="right" w:pos="8640"/>
        </w:tabs>
        <w:spacing w:line="480" w:lineRule="auto"/>
        <w:ind w:left="720" w:hanging="720"/>
        <w:rPr>
          <w:bCs/>
        </w:rPr>
      </w:pPr>
      <w:r w:rsidRPr="00BB448E">
        <w:rPr>
          <w:bCs/>
        </w:rPr>
        <w:t>Boas, S</w:t>
      </w:r>
      <w:r w:rsidR="006A172E" w:rsidRPr="00BB448E">
        <w:rPr>
          <w:bCs/>
        </w:rPr>
        <w:t>.</w:t>
      </w:r>
      <w:r w:rsidRPr="00BB448E">
        <w:rPr>
          <w:bCs/>
        </w:rPr>
        <w:t xml:space="preserve"> V. (2024). The Importance of the </w:t>
      </w:r>
      <w:proofErr w:type="spellStart"/>
      <w:r w:rsidRPr="00BB448E">
        <w:rPr>
          <w:bCs/>
        </w:rPr>
        <w:t>Nicean</w:t>
      </w:r>
      <w:proofErr w:type="spellEnd"/>
      <w:r w:rsidRPr="00BB448E">
        <w:rPr>
          <w:bCs/>
        </w:rPr>
        <w:t xml:space="preserve"> Creed for Christian Identity: A Theological–Pastoral Reading from the Philosophy of Austin and Lakatos.</w:t>
      </w:r>
      <w:r w:rsidR="00D91AAE" w:rsidRPr="00BB448E">
        <w:rPr>
          <w:bCs/>
        </w:rPr>
        <w:t xml:space="preserve"> </w:t>
      </w:r>
      <w:r w:rsidRPr="00BB448E">
        <w:rPr>
          <w:bCs/>
        </w:rPr>
        <w:t xml:space="preserve">Religions, 15(4), 447. </w:t>
      </w:r>
    </w:p>
    <w:p w14:paraId="196E978A" w14:textId="77777777" w:rsidR="00B01652" w:rsidRDefault="00B01652">
      <w:pPr>
        <w:tabs>
          <w:tab w:val="right" w:pos="8640"/>
          <w:tab w:val="right" w:pos="8640"/>
        </w:tabs>
      </w:pPr>
    </w:p>
    <w:p w14:paraId="196E978B" w14:textId="43827AB0" w:rsidR="00B01652" w:rsidRDefault="00B01652" w:rsidP="0012652B">
      <w:pPr>
        <w:pStyle w:val="ListParagraph"/>
        <w:numPr>
          <w:ilvl w:val="0"/>
          <w:numId w:val="2"/>
        </w:numPr>
        <w:tabs>
          <w:tab w:val="right" w:pos="8640"/>
          <w:tab w:val="right" w:pos="8640"/>
        </w:tabs>
      </w:pPr>
    </w:p>
    <w:p w14:paraId="7F863FF6" w14:textId="39E826A6" w:rsidR="00E0069A" w:rsidRPr="00BB448E" w:rsidRDefault="00E0069A" w:rsidP="002242C8">
      <w:pPr>
        <w:spacing w:line="480" w:lineRule="auto"/>
        <w:ind w:left="720" w:hanging="720"/>
        <w:rPr>
          <w:bCs/>
        </w:rPr>
      </w:pPr>
      <w:r w:rsidRPr="00BB448E">
        <w:rPr>
          <w:bCs/>
        </w:rPr>
        <w:t>Hong, R. C. (2020). Black Dignity / White Fragility -An Extended Review.</w:t>
      </w:r>
      <w:r w:rsidRPr="00BB448E">
        <w:rPr>
          <w:bCs/>
          <w:i/>
          <w:iCs/>
        </w:rPr>
        <w:t> </w:t>
      </w:r>
      <w:r w:rsidRPr="00BB448E">
        <w:rPr>
          <w:bCs/>
        </w:rPr>
        <w:t xml:space="preserve">Christian Scholar's Review, 49(3), 281-286. </w:t>
      </w:r>
    </w:p>
    <w:p w14:paraId="196E978D" w14:textId="77777777" w:rsidR="00B01652" w:rsidRDefault="00B01652">
      <w:pPr>
        <w:tabs>
          <w:tab w:val="right" w:pos="8640"/>
          <w:tab w:val="right" w:pos="8640"/>
        </w:tabs>
      </w:pPr>
    </w:p>
    <w:p w14:paraId="196E978E" w14:textId="26F085F0" w:rsidR="00B01652" w:rsidRDefault="00B01652" w:rsidP="007C76E2">
      <w:pPr>
        <w:pStyle w:val="ListParagraph"/>
        <w:numPr>
          <w:ilvl w:val="0"/>
          <w:numId w:val="2"/>
        </w:numPr>
        <w:tabs>
          <w:tab w:val="right" w:pos="8640"/>
          <w:tab w:val="right" w:pos="8640"/>
        </w:tabs>
      </w:pPr>
    </w:p>
    <w:p w14:paraId="7F153799" w14:textId="77777777" w:rsidR="003E0072" w:rsidRPr="00BB448E" w:rsidRDefault="003E0072" w:rsidP="00BB448E">
      <w:pPr>
        <w:spacing w:line="480" w:lineRule="auto"/>
        <w:ind w:left="720" w:hanging="720"/>
        <w:rPr>
          <w:bCs/>
        </w:rPr>
      </w:pPr>
      <w:r w:rsidRPr="00BB448E">
        <w:rPr>
          <w:bCs/>
        </w:rPr>
        <w:t>Harris, A. L. (2020). </w:t>
      </w:r>
      <w:r w:rsidRPr="00EC429D">
        <w:rPr>
          <w:bCs/>
          <w:i/>
          <w:iCs/>
        </w:rPr>
        <w:t>Is Christianity the White Man's Religion? How the Bible Is Good News for People of Color</w:t>
      </w:r>
      <w:r w:rsidRPr="00BB448E">
        <w:rPr>
          <w:bCs/>
        </w:rPr>
        <w:t>. United States: InterVarsity Press.</w:t>
      </w:r>
    </w:p>
    <w:p w14:paraId="6398B39A" w14:textId="77777777" w:rsidR="000F004D" w:rsidRPr="00DE34F1" w:rsidRDefault="000F004D" w:rsidP="00DE34F1">
      <w:pPr>
        <w:ind w:left="720" w:hanging="720"/>
        <w:rPr>
          <w:b/>
        </w:rPr>
      </w:pPr>
    </w:p>
    <w:p w14:paraId="196E978F" w14:textId="20370EDF" w:rsidR="00B01652" w:rsidRDefault="00B01652" w:rsidP="000F004D">
      <w:pPr>
        <w:pStyle w:val="ListParagraph"/>
        <w:numPr>
          <w:ilvl w:val="0"/>
          <w:numId w:val="2"/>
        </w:numPr>
        <w:tabs>
          <w:tab w:val="right" w:pos="8640"/>
          <w:tab w:val="right" w:pos="8640"/>
        </w:tabs>
      </w:pPr>
    </w:p>
    <w:p w14:paraId="196E9790" w14:textId="77777777" w:rsidR="00B01652" w:rsidRDefault="00B01652">
      <w:pPr>
        <w:tabs>
          <w:tab w:val="right" w:pos="8640"/>
          <w:tab w:val="right" w:pos="8640"/>
        </w:tabs>
      </w:pPr>
    </w:p>
    <w:p w14:paraId="505475FB" w14:textId="4A62C9B2" w:rsidR="003E0072" w:rsidRPr="003C02C1" w:rsidRDefault="003E0072" w:rsidP="00925F0E">
      <w:pPr>
        <w:spacing w:line="480" w:lineRule="auto"/>
        <w:ind w:left="720" w:hanging="720"/>
        <w:rPr>
          <w:bCs/>
        </w:rPr>
      </w:pPr>
      <w:r w:rsidRPr="003C02C1">
        <w:rPr>
          <w:bCs/>
        </w:rPr>
        <w:t xml:space="preserve">Hatter, J. (2021) </w:t>
      </w:r>
      <w:r w:rsidRPr="003C02C1">
        <w:rPr>
          <w:bCs/>
          <w:i/>
          <w:iCs/>
        </w:rPr>
        <w:t>Slavery, the Enslaved, and the Gospel of Matthew: A Narrative, Social-Scientific Study</w:t>
      </w:r>
      <w:r w:rsidRPr="003C02C1">
        <w:rPr>
          <w:bCs/>
        </w:rPr>
        <w:t>. </w:t>
      </w:r>
      <w:r w:rsidRPr="003C02C1">
        <w:rPr>
          <w:bCs/>
          <w:i/>
          <w:iCs/>
        </w:rPr>
        <w:t>Dissertations</w:t>
      </w:r>
      <w:r w:rsidRPr="003C02C1">
        <w:rPr>
          <w:bCs/>
        </w:rPr>
        <w:t xml:space="preserve">. </w:t>
      </w:r>
      <w:r w:rsidR="00A73C4C">
        <w:rPr>
          <w:bCs/>
        </w:rPr>
        <w:t>Loyola University Chicago</w:t>
      </w:r>
      <w:r w:rsidR="00117DB1">
        <w:rPr>
          <w:bCs/>
        </w:rPr>
        <w:t>.</w:t>
      </w:r>
      <w:r w:rsidR="00A73C4C">
        <w:rPr>
          <w:bCs/>
        </w:rPr>
        <w:t xml:space="preserve"> </w:t>
      </w:r>
    </w:p>
    <w:p w14:paraId="196E9791" w14:textId="77777777" w:rsidR="00B01652" w:rsidRDefault="00000000">
      <w:pPr>
        <w:tabs>
          <w:tab w:val="right" w:pos="8640"/>
          <w:tab w:val="right" w:pos="8640"/>
        </w:tabs>
      </w:pPr>
      <w:r>
        <w:br w:type="page"/>
      </w:r>
    </w:p>
    <w:p w14:paraId="196E9792" w14:textId="77777777" w:rsidR="00B01652" w:rsidRDefault="00000000">
      <w:pPr>
        <w:tabs>
          <w:tab w:val="right" w:pos="8640"/>
          <w:tab w:val="right" w:pos="8640"/>
        </w:tabs>
        <w:jc w:val="center"/>
      </w:pPr>
      <w:r>
        <w:lastRenderedPageBreak/>
        <w:t>WORKS CITED</w:t>
      </w:r>
    </w:p>
    <w:p w14:paraId="196E9793" w14:textId="77777777" w:rsidR="00B01652" w:rsidRDefault="00B01652">
      <w:pPr>
        <w:pStyle w:val="Title"/>
        <w:tabs>
          <w:tab w:val="right" w:pos="8640"/>
          <w:tab w:val="right" w:pos="8640"/>
        </w:tabs>
        <w:spacing w:line="276" w:lineRule="auto"/>
        <w:jc w:val="left"/>
      </w:pPr>
    </w:p>
    <w:p w14:paraId="196E9794" w14:textId="77777777" w:rsidR="00B01652" w:rsidRDefault="00B01652">
      <w:pPr>
        <w:pStyle w:val="Title"/>
        <w:tabs>
          <w:tab w:val="right" w:pos="8640"/>
          <w:tab w:val="right" w:pos="8640"/>
        </w:tabs>
        <w:spacing w:line="276" w:lineRule="auto"/>
        <w:jc w:val="left"/>
      </w:pPr>
    </w:p>
    <w:p w14:paraId="795B6071" w14:textId="77777777" w:rsidR="00117DB1" w:rsidRPr="00BB448E" w:rsidRDefault="00117DB1" w:rsidP="00117DB1">
      <w:pPr>
        <w:tabs>
          <w:tab w:val="right" w:pos="8640"/>
          <w:tab w:val="right" w:pos="8640"/>
        </w:tabs>
        <w:spacing w:line="480" w:lineRule="auto"/>
        <w:ind w:left="720" w:hanging="720"/>
        <w:rPr>
          <w:bCs/>
        </w:rPr>
      </w:pPr>
      <w:r w:rsidRPr="00BB448E">
        <w:rPr>
          <w:bCs/>
        </w:rPr>
        <w:t xml:space="preserve">Boas, S. V. (2024). The Importance of the </w:t>
      </w:r>
      <w:proofErr w:type="spellStart"/>
      <w:r w:rsidRPr="00BB448E">
        <w:rPr>
          <w:bCs/>
        </w:rPr>
        <w:t>Nicean</w:t>
      </w:r>
      <w:proofErr w:type="spellEnd"/>
      <w:r w:rsidRPr="00BB448E">
        <w:rPr>
          <w:bCs/>
        </w:rPr>
        <w:t xml:space="preserve"> Creed for Christian Identity: A Theological–Pastoral Reading from the Philosophy of Austin and Lakatos. Religions, 15(4), 447. </w:t>
      </w:r>
    </w:p>
    <w:p w14:paraId="6F02A4A8" w14:textId="77777777" w:rsidR="00117DB1" w:rsidRPr="003C02C1" w:rsidRDefault="00117DB1" w:rsidP="00EF0B0E">
      <w:pPr>
        <w:spacing w:line="480" w:lineRule="auto"/>
        <w:ind w:left="720" w:hanging="720"/>
        <w:rPr>
          <w:bCs/>
        </w:rPr>
      </w:pPr>
      <w:r w:rsidRPr="003C02C1">
        <w:rPr>
          <w:bCs/>
        </w:rPr>
        <w:t xml:space="preserve">Hatter, J. (2021) </w:t>
      </w:r>
      <w:r w:rsidRPr="003C02C1">
        <w:rPr>
          <w:bCs/>
          <w:i/>
          <w:iCs/>
        </w:rPr>
        <w:t>Slavery, the Enslaved, and the Gospel of Matthew: A Narrative, Social-Scientific Study</w:t>
      </w:r>
      <w:r w:rsidRPr="003C02C1">
        <w:rPr>
          <w:bCs/>
        </w:rPr>
        <w:t>. </w:t>
      </w:r>
      <w:r w:rsidRPr="003C02C1">
        <w:rPr>
          <w:bCs/>
          <w:i/>
          <w:iCs/>
        </w:rPr>
        <w:t>Dissertations</w:t>
      </w:r>
      <w:r w:rsidRPr="003C02C1">
        <w:rPr>
          <w:bCs/>
        </w:rPr>
        <w:t xml:space="preserve">. </w:t>
      </w:r>
      <w:r>
        <w:rPr>
          <w:bCs/>
        </w:rPr>
        <w:t xml:space="preserve">Loyola University Chicago. </w:t>
      </w:r>
    </w:p>
    <w:p w14:paraId="153977DA" w14:textId="77777777" w:rsidR="00117DB1" w:rsidRDefault="00117DB1" w:rsidP="00117DB1">
      <w:pPr>
        <w:tabs>
          <w:tab w:val="right" w:pos="8640"/>
          <w:tab w:val="right" w:pos="8640"/>
        </w:tabs>
      </w:pPr>
    </w:p>
    <w:p w14:paraId="58B7A79B" w14:textId="77777777" w:rsidR="00117DB1" w:rsidRPr="00BB448E" w:rsidRDefault="00117DB1" w:rsidP="00117DB1">
      <w:pPr>
        <w:spacing w:line="480" w:lineRule="auto"/>
        <w:ind w:left="720" w:hanging="720"/>
        <w:rPr>
          <w:bCs/>
        </w:rPr>
      </w:pPr>
      <w:r w:rsidRPr="00BB448E">
        <w:rPr>
          <w:bCs/>
        </w:rPr>
        <w:t>Harris, A. L. (2020). </w:t>
      </w:r>
      <w:r w:rsidRPr="00EC429D">
        <w:rPr>
          <w:bCs/>
          <w:i/>
          <w:iCs/>
        </w:rPr>
        <w:t>Is Christianity the White Man's Religion? How the Bible Is Good News for People of Color</w:t>
      </w:r>
      <w:r w:rsidRPr="00BB448E">
        <w:rPr>
          <w:bCs/>
        </w:rPr>
        <w:t>. United States: InterVarsity Press.</w:t>
      </w:r>
    </w:p>
    <w:p w14:paraId="6740D4A6" w14:textId="77777777" w:rsidR="00117DB1" w:rsidRPr="00BB448E" w:rsidRDefault="00117DB1" w:rsidP="00117DB1">
      <w:pPr>
        <w:spacing w:line="480" w:lineRule="auto"/>
        <w:ind w:left="720" w:hanging="720"/>
        <w:rPr>
          <w:bCs/>
        </w:rPr>
      </w:pPr>
      <w:r w:rsidRPr="00BB448E">
        <w:rPr>
          <w:bCs/>
        </w:rPr>
        <w:t>Hong, R. C. (2020). Black Dignity / White Fragility -An Extended Review.</w:t>
      </w:r>
      <w:r w:rsidRPr="00BB448E">
        <w:rPr>
          <w:bCs/>
          <w:i/>
          <w:iCs/>
        </w:rPr>
        <w:t> </w:t>
      </w:r>
      <w:r w:rsidRPr="00BB448E">
        <w:rPr>
          <w:bCs/>
        </w:rPr>
        <w:t xml:space="preserve">Christian Scholar's Review, 49(3), 281-286. </w:t>
      </w:r>
    </w:p>
    <w:p w14:paraId="2CED2096" w14:textId="77777777" w:rsidR="00117DB1" w:rsidRDefault="00117DB1" w:rsidP="00117DB1">
      <w:pPr>
        <w:tabs>
          <w:tab w:val="right" w:pos="8640"/>
          <w:tab w:val="right" w:pos="8640"/>
        </w:tabs>
      </w:pPr>
    </w:p>
    <w:p w14:paraId="2007E1AD" w14:textId="77777777" w:rsidR="00117DB1" w:rsidRDefault="00117DB1" w:rsidP="00117DB1">
      <w:pPr>
        <w:tabs>
          <w:tab w:val="right" w:pos="8640"/>
          <w:tab w:val="right" w:pos="8640"/>
        </w:tabs>
      </w:pPr>
    </w:p>
    <w:p w14:paraId="196E9795" w14:textId="77777777" w:rsidR="00B01652" w:rsidRDefault="00B01652">
      <w:pPr>
        <w:tabs>
          <w:tab w:val="right" w:pos="8640"/>
          <w:tab w:val="right" w:pos="8640"/>
        </w:tabs>
      </w:pPr>
    </w:p>
    <w:sectPr w:rsidR="00B01652">
      <w:headerReference w:type="even" r:id="rId9"/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5E8F8" w14:textId="77777777" w:rsidR="001B004A" w:rsidRDefault="001B004A">
      <w:r>
        <w:separator/>
      </w:r>
    </w:p>
  </w:endnote>
  <w:endnote w:type="continuationSeparator" w:id="0">
    <w:p w14:paraId="1A2A884C" w14:textId="77777777" w:rsidR="001B004A" w:rsidRDefault="001B0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E6A3C" w14:textId="77777777" w:rsidR="001B004A" w:rsidRDefault="001B004A">
      <w:r>
        <w:separator/>
      </w:r>
    </w:p>
  </w:footnote>
  <w:footnote w:type="continuationSeparator" w:id="0">
    <w:p w14:paraId="6717875F" w14:textId="77777777" w:rsidR="001B004A" w:rsidRDefault="001B0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01492777"/>
      <w:docPartObj>
        <w:docPartGallery w:val="Page Numbers (Top of Page)"/>
        <w:docPartUnique/>
      </w:docPartObj>
    </w:sdtPr>
    <w:sdtContent>
      <w:p w14:paraId="5938ED27" w14:textId="21B1FD96" w:rsidR="00550263" w:rsidRDefault="00550263" w:rsidP="0099352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4AADBC" w14:textId="77777777" w:rsidR="00273427" w:rsidRDefault="00273427" w:rsidP="0055026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86272793"/>
      <w:docPartObj>
        <w:docPartGallery w:val="Page Numbers (Top of Page)"/>
        <w:docPartUnique/>
      </w:docPartObj>
    </w:sdtPr>
    <w:sdtContent>
      <w:p w14:paraId="5223A8D7" w14:textId="51ACD4B0" w:rsidR="00550263" w:rsidRDefault="00550263" w:rsidP="0099352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6E9796" w14:textId="0DC4CE1B" w:rsidR="00B01652" w:rsidRDefault="00273427" w:rsidP="00550263">
    <w:pPr>
      <w:pBdr>
        <w:top w:val="nil"/>
        <w:left w:val="nil"/>
        <w:bottom w:val="nil"/>
        <w:right w:val="nil"/>
        <w:between w:val="nil"/>
      </w:pBdr>
      <w:tabs>
        <w:tab w:val="right" w:pos="8640"/>
        <w:tab w:val="right" w:pos="9360"/>
      </w:tabs>
      <w:ind w:right="360"/>
      <w:rPr>
        <w:color w:val="000000"/>
      </w:rPr>
    </w:pPr>
    <w:r>
      <w:rPr>
        <w:sz w:val="20"/>
        <w:szCs w:val="20"/>
      </w:rPr>
      <w:t xml:space="preserve">Lewis </w:t>
    </w:r>
    <w:proofErr w:type="gramStart"/>
    <w:r>
      <w:rPr>
        <w:sz w:val="20"/>
        <w:szCs w:val="20"/>
      </w:rPr>
      <w:t>McCarter</w:t>
    </w:r>
    <w:r w:rsidR="00000000">
      <w:rPr>
        <w:sz w:val="20"/>
        <w:szCs w:val="20"/>
      </w:rPr>
      <w:t xml:space="preserve">,   </w:t>
    </w:r>
    <w:proofErr w:type="gramEnd"/>
    <w:r w:rsidR="00550263">
      <w:rPr>
        <w:sz w:val="20"/>
        <w:szCs w:val="20"/>
      </w:rPr>
      <w:t xml:space="preserve"> </w:t>
    </w:r>
    <w:r>
      <w:rPr>
        <w:sz w:val="20"/>
        <w:szCs w:val="20"/>
      </w:rPr>
      <w:t>953-12</w:t>
    </w:r>
    <w:r w:rsidR="00000000">
      <w:rPr>
        <w:sz w:val="20"/>
        <w:szCs w:val="20"/>
      </w:rPr>
      <w:t xml:space="preserve">,     </w:t>
    </w:r>
    <w:r w:rsidRPr="00273427">
      <w:rPr>
        <w:sz w:val="20"/>
        <w:szCs w:val="20"/>
      </w:rPr>
      <w:t>Research for 21</w:t>
    </w:r>
    <w:r w:rsidRPr="00273427">
      <w:rPr>
        <w:sz w:val="20"/>
        <w:szCs w:val="20"/>
        <w:vertAlign w:val="superscript"/>
      </w:rPr>
      <w:t>st</w:t>
    </w:r>
    <w:r w:rsidRPr="00273427">
      <w:rPr>
        <w:sz w:val="20"/>
        <w:szCs w:val="20"/>
      </w:rPr>
      <w:t xml:space="preserve"> Century Scholarship</w:t>
    </w:r>
    <w:r w:rsidR="00000000">
      <w:rPr>
        <w:sz w:val="20"/>
        <w:szCs w:val="20"/>
      </w:rPr>
      <w:t xml:space="preserve">,     </w:t>
    </w:r>
    <w:r w:rsidR="00000000">
      <w:rPr>
        <w:color w:val="000000"/>
        <w:sz w:val="20"/>
        <w:szCs w:val="20"/>
      </w:rPr>
      <w:t>Assignment</w:t>
    </w:r>
    <w:r w:rsidR="00000000">
      <w:rPr>
        <w:sz w:val="20"/>
        <w:szCs w:val="20"/>
      </w:rPr>
      <w:t xml:space="preserve"> #</w:t>
    </w:r>
    <w:r w:rsidR="00E41C44">
      <w:rPr>
        <w:sz w:val="20"/>
        <w:szCs w:val="20"/>
      </w:rPr>
      <w:t xml:space="preserve"> 2</w:t>
    </w:r>
    <w:r w:rsidR="00000000">
      <w:rPr>
        <w:sz w:val="20"/>
        <w:szCs w:val="20"/>
      </w:rPr>
      <w:t xml:space="preserve">,     </w:t>
    </w:r>
    <w:r w:rsidR="00E41C44">
      <w:rPr>
        <w:sz w:val="20"/>
        <w:szCs w:val="20"/>
      </w:rPr>
      <w:t xml:space="preserve">09/07/2024 </w:t>
    </w:r>
    <w:r w:rsidR="00000000">
      <w:tab/>
      <w:t xml:space="preserve"> </w:t>
    </w:r>
    <w:r w:rsidR="00000000">
      <w:rPr>
        <w:color w:val="000000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F593A"/>
    <w:multiLevelType w:val="hybridMultilevel"/>
    <w:tmpl w:val="BFC6A0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92615"/>
    <w:multiLevelType w:val="hybridMultilevel"/>
    <w:tmpl w:val="BFC6A00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B90F5E"/>
    <w:multiLevelType w:val="hybridMultilevel"/>
    <w:tmpl w:val="2DDCA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181441">
    <w:abstractNumId w:val="2"/>
  </w:num>
  <w:num w:numId="2" w16cid:durableId="277103138">
    <w:abstractNumId w:val="0"/>
  </w:num>
  <w:num w:numId="3" w16cid:durableId="755708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652"/>
    <w:rsid w:val="000B39DE"/>
    <w:rsid w:val="000E7D86"/>
    <w:rsid w:val="000F004D"/>
    <w:rsid w:val="001043A2"/>
    <w:rsid w:val="00117DB1"/>
    <w:rsid w:val="0012652B"/>
    <w:rsid w:val="00140585"/>
    <w:rsid w:val="00176097"/>
    <w:rsid w:val="001B004A"/>
    <w:rsid w:val="001E19BA"/>
    <w:rsid w:val="002242C8"/>
    <w:rsid w:val="00273427"/>
    <w:rsid w:val="002815A9"/>
    <w:rsid w:val="003C02C1"/>
    <w:rsid w:val="003D1117"/>
    <w:rsid w:val="003E0072"/>
    <w:rsid w:val="005443E1"/>
    <w:rsid w:val="00550263"/>
    <w:rsid w:val="005E7211"/>
    <w:rsid w:val="006145CC"/>
    <w:rsid w:val="00621C1C"/>
    <w:rsid w:val="00652E24"/>
    <w:rsid w:val="006A172E"/>
    <w:rsid w:val="006A3668"/>
    <w:rsid w:val="00763C4C"/>
    <w:rsid w:val="007875CE"/>
    <w:rsid w:val="007A345A"/>
    <w:rsid w:val="007C76E2"/>
    <w:rsid w:val="007E1F60"/>
    <w:rsid w:val="00833D3C"/>
    <w:rsid w:val="00862511"/>
    <w:rsid w:val="008B7B96"/>
    <w:rsid w:val="008D4DAE"/>
    <w:rsid w:val="00916D30"/>
    <w:rsid w:val="00925F0E"/>
    <w:rsid w:val="00942127"/>
    <w:rsid w:val="00996435"/>
    <w:rsid w:val="00A73C4C"/>
    <w:rsid w:val="00AE5471"/>
    <w:rsid w:val="00B01652"/>
    <w:rsid w:val="00B463D8"/>
    <w:rsid w:val="00BB34AB"/>
    <w:rsid w:val="00BB448E"/>
    <w:rsid w:val="00BB74C8"/>
    <w:rsid w:val="00BE3B98"/>
    <w:rsid w:val="00BF67CF"/>
    <w:rsid w:val="00C07C84"/>
    <w:rsid w:val="00C72209"/>
    <w:rsid w:val="00CD100C"/>
    <w:rsid w:val="00D91AAE"/>
    <w:rsid w:val="00DE34F1"/>
    <w:rsid w:val="00E0069A"/>
    <w:rsid w:val="00E25A83"/>
    <w:rsid w:val="00E41C44"/>
    <w:rsid w:val="00EC429D"/>
    <w:rsid w:val="00EF0B0E"/>
    <w:rsid w:val="00EF16A8"/>
    <w:rsid w:val="00F01EA1"/>
    <w:rsid w:val="00F063C9"/>
    <w:rsid w:val="00FF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E9759"/>
  <w15:docId w15:val="{DFE46800-B311-2248-93A7-A78AE0BC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tabs>
          <w:tab w:val="right" w:pos="8640"/>
        </w:tabs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C84"/>
    <w:pPr>
      <w:tabs>
        <w:tab w:val="clear" w:pos="8640"/>
      </w:tabs>
      <w:spacing w:line="240" w:lineRule="auto"/>
      <w:ind w:firstLine="0"/>
    </w:pPr>
  </w:style>
  <w:style w:type="paragraph" w:styleId="Heading1">
    <w:name w:val="heading 1"/>
    <w:basedOn w:val="BodyText"/>
    <w:next w:val="Normal"/>
    <w:uiPriority w:val="9"/>
    <w:qFormat/>
    <w:rsid w:val="00126E45"/>
    <w:pPr>
      <w:ind w:firstLine="0"/>
      <w:jc w:val="center"/>
      <w:outlineLvl w:val="0"/>
    </w:pPr>
    <w:rPr>
      <w:b/>
    </w:rPr>
  </w:style>
  <w:style w:type="paragraph" w:styleId="Heading2">
    <w:name w:val="heading 2"/>
    <w:basedOn w:val="APALevel3"/>
    <w:next w:val="Normal"/>
    <w:uiPriority w:val="9"/>
    <w:semiHidden/>
    <w:unhideWhenUsed/>
    <w:qFormat/>
    <w:rsid w:val="00126E45"/>
    <w:pPr>
      <w:outlineLvl w:val="1"/>
    </w:pPr>
    <w:rPr>
      <w:i w:val="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right" w:leader="dot" w:pos="8640"/>
      </w:tabs>
      <w:suppressAutoHyphens/>
      <w:autoSpaceDE w:val="0"/>
      <w:autoSpaceDN w:val="0"/>
      <w:spacing w:before="240" w:after="60" w:line="480" w:lineRule="auto"/>
      <w:ind w:firstLine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right" w:leader="dot" w:pos="8640"/>
      </w:tabs>
      <w:suppressAutoHyphens/>
      <w:autoSpaceDE w:val="0"/>
      <w:autoSpaceDN w:val="0"/>
      <w:spacing w:before="240" w:after="60" w:line="480" w:lineRule="auto"/>
      <w:ind w:firstLine="72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tabs>
        <w:tab w:val="right" w:leader="dot" w:pos="8640"/>
      </w:tabs>
      <w:suppressAutoHyphens/>
      <w:autoSpaceDE w:val="0"/>
      <w:autoSpaceDN w:val="0"/>
      <w:spacing w:before="240" w:after="60" w:line="480" w:lineRule="auto"/>
      <w:ind w:firstLine="72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tabs>
        <w:tab w:val="right" w:leader="dot" w:pos="8640"/>
      </w:tabs>
      <w:suppressAutoHyphens/>
      <w:autoSpaceDE w:val="0"/>
      <w:autoSpaceDN w:val="0"/>
      <w:spacing w:before="200" w:after="40" w:line="480" w:lineRule="auto"/>
      <w:ind w:firstLine="72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TOC3"/>
    <w:uiPriority w:val="10"/>
    <w:qFormat/>
    <w:rsid w:val="00FA325C"/>
    <w:pPr>
      <w:keepNext/>
      <w:ind w:firstLine="0"/>
    </w:p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widowControl w:val="0"/>
      <w:tabs>
        <w:tab w:val="right" w:leader="dot" w:pos="8640"/>
      </w:tabs>
      <w:suppressAutoHyphens/>
      <w:autoSpaceDE w:val="0"/>
      <w:autoSpaceDN w:val="0"/>
      <w:spacing w:line="480" w:lineRule="auto"/>
      <w:ind w:firstLine="720"/>
    </w:pPr>
    <w:rPr>
      <w:color w:val="000000"/>
    </w:rPr>
  </w:style>
  <w:style w:type="character" w:styleId="Strong">
    <w:name w:val="Strong"/>
    <w:qFormat/>
    <w:rPr>
      <w:b/>
      <w:bCs/>
    </w:rPr>
  </w:style>
  <w:style w:type="paragraph" w:styleId="BodyTextIndent2">
    <w:name w:val="Body Text Indent 2"/>
    <w:basedOn w:val="Normal"/>
    <w:pPr>
      <w:tabs>
        <w:tab w:val="right" w:leader="dot" w:pos="8640"/>
      </w:tabs>
      <w:suppressAutoHyphens/>
      <w:autoSpaceDE w:val="0"/>
      <w:autoSpaceDN w:val="0"/>
      <w:spacing w:line="480" w:lineRule="auto"/>
      <w:ind w:left="720" w:firstLine="720"/>
    </w:pPr>
  </w:style>
  <w:style w:type="paragraph" w:styleId="BodyTextIndent3">
    <w:name w:val="Body Text Indent 3"/>
    <w:basedOn w:val="Normal"/>
    <w:pPr>
      <w:widowControl w:val="0"/>
      <w:tabs>
        <w:tab w:val="left" w:pos="2790"/>
        <w:tab w:val="right" w:leader="dot" w:pos="8640"/>
      </w:tabs>
      <w:suppressAutoHyphens/>
      <w:autoSpaceDE w:val="0"/>
      <w:autoSpaceDN w:val="0"/>
      <w:spacing w:line="480" w:lineRule="auto"/>
      <w:ind w:firstLine="720"/>
    </w:pPr>
    <w:rPr>
      <w:color w:val="0000FF"/>
    </w:rPr>
  </w:style>
  <w:style w:type="paragraph" w:styleId="BodyText">
    <w:name w:val="Body Text"/>
    <w:basedOn w:val="Normal"/>
    <w:pPr>
      <w:tabs>
        <w:tab w:val="right" w:leader="dot" w:pos="8640"/>
      </w:tabs>
      <w:suppressAutoHyphens/>
      <w:autoSpaceDE w:val="0"/>
      <w:autoSpaceDN w:val="0"/>
      <w:spacing w:line="480" w:lineRule="auto"/>
      <w:ind w:firstLine="720"/>
    </w:pPr>
  </w:style>
  <w:style w:type="paragraph" w:styleId="BodyText3">
    <w:name w:val="Body Text 3"/>
    <w:basedOn w:val="Normal"/>
    <w:pPr>
      <w:widowControl w:val="0"/>
      <w:tabs>
        <w:tab w:val="right" w:leader="dot" w:pos="8640"/>
      </w:tabs>
      <w:suppressAutoHyphens/>
      <w:autoSpaceDE w:val="0"/>
      <w:autoSpaceDN w:val="0"/>
      <w:spacing w:line="480" w:lineRule="auto"/>
      <w:ind w:firstLine="720"/>
      <w:jc w:val="right"/>
    </w:pPr>
    <w:rPr>
      <w:color w:val="800080"/>
    </w:rPr>
  </w:style>
  <w:style w:type="paragraph" w:styleId="Header">
    <w:name w:val="header"/>
    <w:basedOn w:val="Normal"/>
    <w:link w:val="HeaderChar"/>
    <w:uiPriority w:val="99"/>
    <w:pPr>
      <w:tabs>
        <w:tab w:val="right" w:leader="dot" w:pos="8640"/>
        <w:tab w:val="right" w:pos="9360"/>
      </w:tabs>
      <w:suppressAutoHyphens/>
      <w:autoSpaceDE w:val="0"/>
      <w:autoSpaceDN w:val="0"/>
      <w:spacing w:line="480" w:lineRule="auto"/>
      <w:ind w:firstLine="720"/>
      <w:jc w:val="right"/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left" w:pos="0"/>
        <w:tab w:val="center" w:pos="4320"/>
        <w:tab w:val="right" w:pos="8640"/>
      </w:tabs>
      <w:suppressAutoHyphens/>
      <w:autoSpaceDE w:val="0"/>
      <w:autoSpaceDN w:val="0"/>
      <w:spacing w:line="480" w:lineRule="auto"/>
      <w:ind w:firstLine="720"/>
    </w:pPr>
  </w:style>
  <w:style w:type="paragraph" w:styleId="FootnoteText">
    <w:name w:val="footnote text"/>
    <w:basedOn w:val="Normal"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firstLine="720"/>
    </w:pPr>
  </w:style>
  <w:style w:type="character" w:styleId="FootnoteReference">
    <w:name w:val="footnote reference"/>
    <w:semiHidden/>
    <w:rPr>
      <w:vertAlign w:val="superscript"/>
    </w:rPr>
  </w:style>
  <w:style w:type="paragraph" w:customStyle="1" w:styleId="APALevel1">
    <w:name w:val="APA Level 1"/>
    <w:basedOn w:val="Heading1"/>
    <w:next w:val="BodyText"/>
    <w:rsid w:val="00126E45"/>
  </w:style>
  <w:style w:type="paragraph" w:customStyle="1" w:styleId="APALevel2">
    <w:name w:val="APA Level 2"/>
    <w:basedOn w:val="Heading2"/>
    <w:next w:val="BodyText"/>
    <w:rsid w:val="00126E45"/>
  </w:style>
  <w:style w:type="paragraph" w:customStyle="1" w:styleId="APALevel3">
    <w:name w:val="APA Level 3"/>
    <w:basedOn w:val="APALevel1"/>
    <w:next w:val="BodyText"/>
    <w:pPr>
      <w:widowControl w:val="0"/>
      <w:adjustRightInd w:val="0"/>
      <w:jc w:val="left"/>
      <w:outlineLvl w:val="3"/>
    </w:pPr>
    <w:rPr>
      <w:i/>
      <w:iCs/>
    </w:rPr>
  </w:style>
  <w:style w:type="paragraph" w:customStyle="1" w:styleId="APALevel4">
    <w:name w:val="APA Level 4"/>
    <w:basedOn w:val="APALevel1"/>
    <w:next w:val="BodyText"/>
    <w:pPr>
      <w:widowControl w:val="0"/>
      <w:adjustRightInd w:val="0"/>
      <w:ind w:firstLine="720"/>
      <w:outlineLvl w:val="4"/>
    </w:pPr>
    <w:rPr>
      <w:i/>
      <w:iCs/>
    </w:rPr>
  </w:style>
  <w:style w:type="paragraph" w:customStyle="1" w:styleId="APALevel5">
    <w:name w:val="APA Level 5"/>
    <w:basedOn w:val="APALevel1"/>
    <w:rPr>
      <w:caps/>
    </w:rPr>
  </w:style>
  <w:style w:type="paragraph" w:customStyle="1" w:styleId="APALevel5noTOC">
    <w:name w:val="APA Level 5 no TOC"/>
    <w:basedOn w:val="APALevel5"/>
    <w:pPr>
      <w:outlineLvl w:val="9"/>
    </w:pPr>
  </w:style>
  <w:style w:type="paragraph" w:customStyle="1" w:styleId="APAReference">
    <w:name w:val="APA Reference"/>
    <w:next w:val="Bibliography"/>
    <w:rsid w:val="0005508E"/>
    <w:pPr>
      <w:keepLines/>
      <w:autoSpaceDE w:val="0"/>
      <w:autoSpaceDN w:val="0"/>
      <w:adjustRightInd w:val="0"/>
      <w:spacing w:before="240"/>
      <w:ind w:left="720" w:hanging="720"/>
    </w:pPr>
  </w:style>
  <w:style w:type="paragraph" w:styleId="BlockText">
    <w:name w:val="Block Text"/>
    <w:basedOn w:val="BodyText"/>
    <w:pPr>
      <w:spacing w:after="240" w:line="240" w:lineRule="auto"/>
      <w:ind w:left="720" w:right="720" w:firstLine="0"/>
    </w:pPr>
  </w:style>
  <w:style w:type="paragraph" w:customStyle="1" w:styleId="BlockText2">
    <w:name w:val="Block Text 2"/>
    <w:basedOn w:val="BlockText"/>
    <w:next w:val="BodyText"/>
    <w:pPr>
      <w:ind w:firstLine="720"/>
    </w:pPr>
  </w:style>
  <w:style w:type="paragraph" w:styleId="Caption">
    <w:name w:val="caption"/>
    <w:basedOn w:val="Normal"/>
    <w:next w:val="Normal"/>
    <w:qFormat/>
    <w:pPr>
      <w:tabs>
        <w:tab w:val="right" w:leader="dot" w:pos="8640"/>
      </w:tabs>
      <w:suppressAutoHyphens/>
      <w:autoSpaceDE w:val="0"/>
      <w:autoSpaceDN w:val="0"/>
      <w:spacing w:before="120" w:after="120" w:line="480" w:lineRule="auto"/>
      <w:ind w:firstLine="720"/>
    </w:pPr>
    <w:rPr>
      <w:b/>
      <w:bCs/>
    </w:rPr>
  </w:style>
  <w:style w:type="paragraph" w:customStyle="1" w:styleId="CenteredTextSingleSpace">
    <w:name w:val="Centered Text Single Space"/>
    <w:basedOn w:val="Normal"/>
    <w:pPr>
      <w:tabs>
        <w:tab w:val="right" w:leader="dot" w:pos="8640"/>
      </w:tabs>
      <w:suppressAutoHyphens/>
      <w:autoSpaceDE w:val="0"/>
      <w:autoSpaceDN w:val="0"/>
      <w:spacing w:line="480" w:lineRule="auto"/>
      <w:ind w:firstLine="720"/>
      <w:jc w:val="center"/>
    </w:pPr>
  </w:style>
  <w:style w:type="paragraph" w:customStyle="1" w:styleId="FlushLeft">
    <w:name w:val="Flush Left"/>
    <w:pPr>
      <w:widowControl w:val="0"/>
      <w:autoSpaceDE w:val="0"/>
      <w:autoSpaceDN w:val="0"/>
      <w:adjustRightInd w:val="0"/>
    </w:pPr>
  </w:style>
  <w:style w:type="paragraph" w:customStyle="1" w:styleId="FigureCaption">
    <w:name w:val="Figure Caption"/>
    <w:basedOn w:val="FlushLeft"/>
    <w:pPr>
      <w:keepNext/>
      <w:keepLines/>
      <w:widowControl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460"/>
      </w:tabs>
      <w:suppressAutoHyphens/>
      <w:spacing w:before="240" w:line="240" w:lineRule="auto"/>
    </w:pPr>
    <w:rPr>
      <w:i/>
      <w:iCs/>
    </w:rPr>
  </w:style>
  <w:style w:type="paragraph" w:customStyle="1" w:styleId="FigureCaptionHeading">
    <w:name w:val="Figure Caption Heading"/>
    <w:basedOn w:val="FigureCaption"/>
    <w:pPr>
      <w:spacing w:before="0" w:after="480"/>
    </w:pPr>
    <w:rPr>
      <w:i w:val="0"/>
      <w:iCs w:val="0"/>
    </w:rPr>
  </w:style>
  <w:style w:type="character" w:styleId="FollowedHyperlink">
    <w:name w:val="FollowedHyperlink"/>
    <w:rPr>
      <w:color w:val="800080"/>
      <w:u w:val="single"/>
    </w:rPr>
  </w:style>
  <w:style w:type="character" w:styleId="LineNumber">
    <w:name w:val="line number"/>
    <w:basedOn w:val="DefaultParagraphFont"/>
  </w:style>
  <w:style w:type="paragraph" w:customStyle="1" w:styleId="TableHeadingTitle">
    <w:name w:val="Table Heading Title"/>
    <w:basedOn w:val="FlushLeft"/>
    <w:pPr>
      <w:keepNext/>
      <w:keepLines/>
      <w:widowControl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460"/>
      </w:tabs>
      <w:suppressAutoHyphens/>
      <w:spacing w:before="240" w:line="240" w:lineRule="auto"/>
    </w:pPr>
    <w:rPr>
      <w:i/>
      <w:iCs/>
    </w:rPr>
  </w:style>
  <w:style w:type="paragraph" w:customStyle="1" w:styleId="TableBodyText">
    <w:name w:val="Table Body Text"/>
    <w:basedOn w:val="TableHeadingTitle"/>
    <w:rPr>
      <w:i w:val="0"/>
      <w:iCs w:val="0"/>
      <w:sz w:val="20"/>
      <w:szCs w:val="20"/>
    </w:rPr>
  </w:style>
  <w:style w:type="paragraph" w:customStyle="1" w:styleId="TableCaption">
    <w:name w:val="Table Caption"/>
    <w:basedOn w:val="Caption"/>
    <w:pPr>
      <w:keepNext/>
      <w:keepLines/>
      <w:spacing w:before="720"/>
    </w:pPr>
    <w:rPr>
      <w:b w:val="0"/>
      <w:bCs w:val="0"/>
    </w:rPr>
  </w:style>
  <w:style w:type="paragraph" w:styleId="TableofFigures">
    <w:name w:val="table of figures"/>
    <w:basedOn w:val="Normal"/>
    <w:next w:val="Normal"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left="480" w:hanging="480"/>
    </w:pPr>
  </w:style>
  <w:style w:type="paragraph" w:styleId="TOC1">
    <w:name w:val="toc 1"/>
    <w:basedOn w:val="Normal"/>
    <w:next w:val="Normal"/>
    <w:autoRedefine/>
    <w:semiHidden/>
    <w:pPr>
      <w:tabs>
        <w:tab w:val="right" w:leader="dot" w:pos="8640"/>
        <w:tab w:val="right" w:leader="dot" w:pos="9360"/>
      </w:tabs>
      <w:suppressAutoHyphens/>
      <w:autoSpaceDE w:val="0"/>
      <w:autoSpaceDN w:val="0"/>
      <w:spacing w:before="240" w:line="480" w:lineRule="auto"/>
      <w:ind w:left="720" w:right="720" w:hanging="720"/>
      <w:outlineLvl w:val="0"/>
    </w:pPr>
    <w:rPr>
      <w:noProof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8640"/>
        <w:tab w:val="right" w:leader="dot" w:pos="9360"/>
      </w:tabs>
      <w:suppressAutoHyphens/>
      <w:autoSpaceDE w:val="0"/>
      <w:autoSpaceDN w:val="0"/>
      <w:spacing w:line="480" w:lineRule="auto"/>
      <w:ind w:left="1080" w:right="720" w:hanging="720"/>
    </w:pPr>
    <w:rPr>
      <w:noProof/>
    </w:rPr>
  </w:style>
  <w:style w:type="paragraph" w:styleId="TOC3">
    <w:name w:val="toc 3"/>
    <w:basedOn w:val="Normal"/>
    <w:next w:val="Normal"/>
    <w:autoRedefine/>
    <w:semiHidden/>
    <w:rsid w:val="00D05438"/>
    <w:pPr>
      <w:tabs>
        <w:tab w:val="right" w:leader="dot" w:pos="8640"/>
      </w:tabs>
      <w:suppressAutoHyphens/>
      <w:autoSpaceDE w:val="0"/>
      <w:autoSpaceDN w:val="0"/>
      <w:spacing w:line="480" w:lineRule="auto"/>
      <w:ind w:firstLine="720"/>
      <w:jc w:val="center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left="180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left="216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left="1200" w:firstLine="720"/>
    </w:pPr>
  </w:style>
  <w:style w:type="paragraph" w:styleId="TOC7">
    <w:name w:val="toc 7"/>
    <w:basedOn w:val="Normal"/>
    <w:next w:val="Normal"/>
    <w:autoRedefine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left="1440" w:firstLine="720"/>
    </w:pPr>
  </w:style>
  <w:style w:type="paragraph" w:styleId="TOC8">
    <w:name w:val="toc 8"/>
    <w:basedOn w:val="Normal"/>
    <w:next w:val="Normal"/>
    <w:autoRedefine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left="1680" w:firstLine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left="1920" w:firstLine="720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firstLine="720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pPr>
      <w:tabs>
        <w:tab w:val="right" w:leader="dot" w:pos="8640"/>
      </w:tabs>
      <w:suppressAutoHyphens/>
      <w:autoSpaceDE w:val="0"/>
      <w:autoSpaceDN w:val="0"/>
      <w:spacing w:line="480" w:lineRule="auto"/>
      <w:ind w:firstLine="720"/>
    </w:pPr>
    <w:rPr>
      <w:rFonts w:ascii="Tahoma" w:hAnsi="Tahoma" w:cs="Tahoma"/>
      <w:sz w:val="16"/>
      <w:szCs w:val="16"/>
    </w:rPr>
  </w:style>
  <w:style w:type="character" w:customStyle="1" w:styleId="BodyTextChar">
    <w:name w:val="Body Text Char"/>
    <w:rPr>
      <w:sz w:val="24"/>
      <w:szCs w:val="24"/>
      <w:lang w:val="en-US" w:eastAsia="en-US"/>
    </w:rPr>
  </w:style>
  <w:style w:type="paragraph" w:customStyle="1" w:styleId="AnnotatedBibliography">
    <w:name w:val="Annotated Bibliography"/>
    <w:basedOn w:val="APAReference"/>
    <w:pPr>
      <w:keepNext/>
      <w:spacing w:before="720" w:after="240"/>
    </w:pPr>
  </w:style>
  <w:style w:type="paragraph" w:customStyle="1" w:styleId="APALevel1noTOC">
    <w:name w:val="APA Level 1 no TOC"/>
    <w:basedOn w:val="APALevel1"/>
    <w:pPr>
      <w:outlineLvl w:val="9"/>
    </w:pPr>
  </w:style>
  <w:style w:type="character" w:customStyle="1" w:styleId="FooterChar">
    <w:name w:val="Footer Char"/>
    <w:link w:val="Footer"/>
    <w:uiPriority w:val="99"/>
    <w:rsid w:val="00D108B8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D108B8"/>
    <w:rPr>
      <w:sz w:val="24"/>
      <w:szCs w:val="24"/>
    </w:rPr>
  </w:style>
  <w:style w:type="paragraph" w:styleId="NormalWeb">
    <w:name w:val="Normal (Web)"/>
    <w:basedOn w:val="Normal"/>
    <w:rsid w:val="003C6A56"/>
    <w:pPr>
      <w:tabs>
        <w:tab w:val="right" w:leader="dot" w:pos="8640"/>
      </w:tabs>
      <w:suppressAutoHyphens/>
      <w:spacing w:line="480" w:lineRule="auto"/>
      <w:ind w:firstLine="720"/>
    </w:pPr>
    <w:rPr>
      <w:rFonts w:ascii="Verdana" w:hAnsi="Verdana"/>
      <w:color w:val="726F65"/>
    </w:rPr>
  </w:style>
  <w:style w:type="paragraph" w:styleId="Bibliography">
    <w:name w:val="Bibliography"/>
    <w:basedOn w:val="Normal"/>
    <w:next w:val="Normal"/>
    <w:uiPriority w:val="37"/>
    <w:semiHidden/>
    <w:unhideWhenUsed/>
    <w:rsid w:val="00D7153C"/>
    <w:pPr>
      <w:tabs>
        <w:tab w:val="right" w:leader="dot" w:pos="8640"/>
      </w:tabs>
      <w:suppressAutoHyphens/>
      <w:autoSpaceDE w:val="0"/>
      <w:autoSpaceDN w:val="0"/>
      <w:spacing w:line="480" w:lineRule="auto"/>
      <w:ind w:firstLine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tabs>
        <w:tab w:val="right" w:leader="dot" w:pos="8640"/>
      </w:tabs>
      <w:suppressAutoHyphens/>
      <w:autoSpaceDE w:val="0"/>
      <w:autoSpaceDN w:val="0"/>
      <w:spacing w:before="360" w:after="80" w:line="480" w:lineRule="auto"/>
      <w:ind w:firstLine="72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145C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F00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Fn32qzkchPgn5/Ey9mRYhsNPQ==">CgMxLjA4AHIhMW9qbDZpWEM4QWRXR29aUFluS05xLVZSSy1xbGUwVmRk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581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None;Marsha Harwell</dc:creator>
  <cp:lastModifiedBy>Lewis McCarter</cp:lastModifiedBy>
  <cp:revision>59</cp:revision>
  <dcterms:created xsi:type="dcterms:W3CDTF">2024-09-07T02:43:00Z</dcterms:created>
  <dcterms:modified xsi:type="dcterms:W3CDTF">2024-09-07T03:35:00Z</dcterms:modified>
</cp:coreProperties>
</file>