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D05FA" w14:textId="77777777" w:rsidR="005F7007" w:rsidRPr="00240ED0" w:rsidRDefault="005F7007" w:rsidP="00D90EEB">
      <w:pPr>
        <w:pStyle w:val="NoSpacing"/>
        <w:rPr>
          <w:rFonts w:ascii="Times New Roman" w:hAnsi="Times New Roman" w:cs="Times New Roman"/>
          <w:sz w:val="24"/>
          <w:szCs w:val="24"/>
        </w:rPr>
      </w:pPr>
      <w:bookmarkStart w:id="0" w:name="_Hlk183175673"/>
    </w:p>
    <w:p w14:paraId="1617FFA2" w14:textId="46A9429B" w:rsidR="00007BBC" w:rsidRPr="00240ED0" w:rsidRDefault="00007BBC" w:rsidP="004D3039">
      <w:pPr>
        <w:pStyle w:val="NoSpacing"/>
        <w:jc w:val="center"/>
        <w:rPr>
          <w:rFonts w:ascii="Times New Roman" w:hAnsi="Times New Roman" w:cs="Times New Roman"/>
          <w:b/>
          <w:bCs/>
          <w:sz w:val="24"/>
          <w:szCs w:val="24"/>
        </w:rPr>
      </w:pPr>
      <w:r w:rsidRPr="00240ED0">
        <w:rPr>
          <w:rFonts w:ascii="Times New Roman" w:hAnsi="Times New Roman" w:cs="Times New Roman"/>
          <w:b/>
          <w:bCs/>
          <w:sz w:val="24"/>
          <w:szCs w:val="24"/>
        </w:rPr>
        <w:t>Assignment #3: Instructor Assignment Essay</w:t>
      </w:r>
    </w:p>
    <w:bookmarkEnd w:id="0"/>
    <w:p w14:paraId="6CE130BF" w14:textId="77777777" w:rsidR="00007BBC" w:rsidRPr="00240ED0" w:rsidRDefault="00007BBC" w:rsidP="00D90EEB">
      <w:pPr>
        <w:pStyle w:val="NoSpacing"/>
        <w:rPr>
          <w:rFonts w:ascii="Times New Roman" w:hAnsi="Times New Roman" w:cs="Times New Roman"/>
          <w:sz w:val="24"/>
          <w:szCs w:val="24"/>
        </w:rPr>
      </w:pPr>
    </w:p>
    <w:p w14:paraId="25C48A05" w14:textId="77777777" w:rsidR="003C279D" w:rsidRPr="00240ED0" w:rsidRDefault="003C279D" w:rsidP="00D90EEB">
      <w:pPr>
        <w:pStyle w:val="NoSpacing"/>
        <w:rPr>
          <w:rFonts w:ascii="Times New Roman" w:hAnsi="Times New Roman" w:cs="Times New Roman"/>
          <w:sz w:val="24"/>
          <w:szCs w:val="24"/>
        </w:rPr>
      </w:pPr>
    </w:p>
    <w:p w14:paraId="26F9DC01" w14:textId="77777777" w:rsidR="003C279D" w:rsidRPr="00240ED0" w:rsidRDefault="003C279D" w:rsidP="00D90EEB">
      <w:pPr>
        <w:pStyle w:val="NoSpacing"/>
        <w:rPr>
          <w:rFonts w:ascii="Times New Roman" w:hAnsi="Times New Roman" w:cs="Times New Roman"/>
          <w:sz w:val="24"/>
          <w:szCs w:val="24"/>
        </w:rPr>
      </w:pPr>
    </w:p>
    <w:p w14:paraId="27854D78" w14:textId="43FD70E7" w:rsidR="0092363C" w:rsidRDefault="0092363C" w:rsidP="003C279D">
      <w:pPr>
        <w:pStyle w:val="NoSpacing"/>
        <w:jc w:val="center"/>
        <w:rPr>
          <w:rFonts w:ascii="Times New Roman" w:hAnsi="Times New Roman" w:cs="Times New Roman"/>
          <w:b/>
          <w:bCs/>
          <w:sz w:val="24"/>
          <w:szCs w:val="24"/>
        </w:rPr>
      </w:pPr>
      <w:r w:rsidRPr="00240ED0">
        <w:rPr>
          <w:rFonts w:ascii="Times New Roman" w:hAnsi="Times New Roman" w:cs="Times New Roman"/>
          <w:b/>
          <w:bCs/>
          <w:sz w:val="24"/>
          <w:szCs w:val="24"/>
        </w:rPr>
        <w:t>SR 958-42: Research Design and Methodology II</w:t>
      </w:r>
    </w:p>
    <w:p w14:paraId="4CA69890" w14:textId="77777777" w:rsidR="00300298" w:rsidRPr="00240ED0" w:rsidRDefault="00300298" w:rsidP="003C279D">
      <w:pPr>
        <w:pStyle w:val="NoSpacing"/>
        <w:jc w:val="center"/>
        <w:rPr>
          <w:rFonts w:ascii="Times New Roman" w:hAnsi="Times New Roman" w:cs="Times New Roman"/>
          <w:b/>
          <w:bCs/>
          <w:sz w:val="24"/>
          <w:szCs w:val="24"/>
        </w:rPr>
      </w:pPr>
    </w:p>
    <w:p w14:paraId="3E4C7CB5" w14:textId="64D7026F" w:rsidR="0092363C" w:rsidRPr="00240ED0" w:rsidRDefault="0092363C" w:rsidP="003C279D">
      <w:pPr>
        <w:pStyle w:val="NoSpacing"/>
        <w:jc w:val="center"/>
        <w:rPr>
          <w:rFonts w:ascii="Times New Roman" w:hAnsi="Times New Roman" w:cs="Times New Roman"/>
          <w:b/>
          <w:bCs/>
          <w:sz w:val="24"/>
          <w:szCs w:val="24"/>
        </w:rPr>
      </w:pPr>
      <w:r w:rsidRPr="00240ED0">
        <w:rPr>
          <w:rFonts w:ascii="Times New Roman" w:hAnsi="Times New Roman" w:cs="Times New Roman"/>
          <w:b/>
          <w:bCs/>
          <w:sz w:val="24"/>
          <w:szCs w:val="24"/>
        </w:rPr>
        <w:t>(Fall 2024, Subterm A)</w:t>
      </w:r>
    </w:p>
    <w:p w14:paraId="17591063" w14:textId="20C7D7B3" w:rsidR="0092363C" w:rsidRPr="00240ED0" w:rsidRDefault="0092363C" w:rsidP="003C279D">
      <w:pPr>
        <w:spacing w:after="0" w:line="240" w:lineRule="auto"/>
        <w:jc w:val="center"/>
        <w:rPr>
          <w:rFonts w:ascii="Times New Roman" w:eastAsia="Times New Roman" w:hAnsi="Times New Roman" w:cs="Times New Roman"/>
          <w:b/>
          <w:bCs/>
          <w:sz w:val="24"/>
          <w:szCs w:val="24"/>
        </w:rPr>
      </w:pPr>
    </w:p>
    <w:p w14:paraId="5B3C550C" w14:textId="0B11A0A4" w:rsidR="0092363C" w:rsidRPr="00240ED0" w:rsidRDefault="0092363C" w:rsidP="0092363C">
      <w:pPr>
        <w:shd w:val="clear" w:color="auto" w:fill="FFFFFF"/>
        <w:spacing w:before="100" w:beforeAutospacing="1" w:after="100" w:afterAutospacing="1"/>
        <w:jc w:val="center"/>
        <w:rPr>
          <w:rFonts w:ascii="Times New Roman" w:hAnsi="Times New Roman" w:cs="Times New Roman"/>
          <w:b/>
          <w:bCs/>
          <w:sz w:val="24"/>
          <w:szCs w:val="24"/>
          <w:shd w:val="clear" w:color="auto" w:fill="FFFFFF"/>
        </w:rPr>
      </w:pPr>
      <w:r w:rsidRPr="00240ED0">
        <w:rPr>
          <w:rFonts w:ascii="Times New Roman" w:hAnsi="Times New Roman" w:cs="Times New Roman"/>
          <w:b/>
          <w:bCs/>
          <w:sz w:val="24"/>
          <w:szCs w:val="24"/>
          <w:shd w:val="clear" w:color="auto" w:fill="FFFFFF"/>
        </w:rPr>
        <w:t xml:space="preserve"> </w:t>
      </w:r>
    </w:p>
    <w:p w14:paraId="536F3C76" w14:textId="77777777" w:rsidR="0092363C" w:rsidRPr="00240ED0" w:rsidRDefault="0092363C" w:rsidP="0092363C">
      <w:pPr>
        <w:tabs>
          <w:tab w:val="right" w:pos="8640"/>
        </w:tabs>
        <w:suppressAutoHyphens/>
        <w:autoSpaceDE w:val="0"/>
        <w:autoSpaceDN w:val="0"/>
        <w:spacing w:line="480" w:lineRule="auto"/>
        <w:jc w:val="center"/>
        <w:rPr>
          <w:rFonts w:ascii="Times New Roman" w:hAnsi="Times New Roman" w:cs="Times New Roman"/>
          <w:b/>
          <w:bCs/>
          <w:sz w:val="24"/>
          <w:szCs w:val="24"/>
        </w:rPr>
      </w:pPr>
      <w:r w:rsidRPr="00240ED0">
        <w:rPr>
          <w:rFonts w:ascii="Times New Roman" w:hAnsi="Times New Roman" w:cs="Times New Roman"/>
          <w:b/>
          <w:bCs/>
          <w:sz w:val="24"/>
          <w:szCs w:val="24"/>
        </w:rPr>
        <w:t>Dr. Peter Abraham Airewele,  DSL</w:t>
      </w:r>
    </w:p>
    <w:p w14:paraId="6D6F6483" w14:textId="77777777" w:rsidR="0092363C" w:rsidRPr="00240ED0" w:rsidRDefault="0092363C" w:rsidP="0092363C">
      <w:pPr>
        <w:tabs>
          <w:tab w:val="right" w:pos="8640"/>
        </w:tabs>
        <w:suppressAutoHyphens/>
        <w:autoSpaceDE w:val="0"/>
        <w:autoSpaceDN w:val="0"/>
        <w:spacing w:line="480" w:lineRule="auto"/>
        <w:jc w:val="center"/>
        <w:rPr>
          <w:rFonts w:ascii="Times New Roman" w:hAnsi="Times New Roman" w:cs="Times New Roman"/>
          <w:b/>
          <w:bCs/>
          <w:sz w:val="24"/>
          <w:szCs w:val="24"/>
        </w:rPr>
      </w:pPr>
      <w:r w:rsidRPr="00240ED0">
        <w:rPr>
          <w:rFonts w:ascii="Times New Roman" w:hAnsi="Times New Roman" w:cs="Times New Roman"/>
          <w:b/>
          <w:bCs/>
          <w:sz w:val="24"/>
          <w:szCs w:val="24"/>
        </w:rPr>
        <w:t>Omega Graduate School</w:t>
      </w:r>
    </w:p>
    <w:p w14:paraId="656FFA23" w14:textId="77777777" w:rsidR="0092363C" w:rsidRPr="00240ED0" w:rsidRDefault="0092363C" w:rsidP="0092363C">
      <w:pPr>
        <w:tabs>
          <w:tab w:val="right" w:pos="8640"/>
        </w:tabs>
        <w:suppressAutoHyphens/>
        <w:autoSpaceDE w:val="0"/>
        <w:autoSpaceDN w:val="0"/>
        <w:spacing w:line="480" w:lineRule="auto"/>
        <w:jc w:val="center"/>
        <w:rPr>
          <w:rFonts w:ascii="Times New Roman" w:hAnsi="Times New Roman" w:cs="Times New Roman"/>
          <w:b/>
          <w:bCs/>
          <w:sz w:val="24"/>
          <w:szCs w:val="24"/>
        </w:rPr>
      </w:pPr>
      <w:r w:rsidRPr="00240ED0">
        <w:rPr>
          <w:rFonts w:ascii="Times New Roman" w:hAnsi="Times New Roman" w:cs="Times New Roman"/>
          <w:b/>
          <w:bCs/>
          <w:sz w:val="24"/>
          <w:szCs w:val="24"/>
        </w:rPr>
        <w:t xml:space="preserve">Professor  </w:t>
      </w:r>
    </w:p>
    <w:p w14:paraId="13DBF6FF" w14:textId="77777777" w:rsidR="0092363C" w:rsidRPr="00240ED0" w:rsidRDefault="0092363C" w:rsidP="0092363C">
      <w:pPr>
        <w:tabs>
          <w:tab w:val="right" w:pos="8640"/>
        </w:tabs>
        <w:suppressAutoHyphens/>
        <w:autoSpaceDE w:val="0"/>
        <w:autoSpaceDN w:val="0"/>
        <w:spacing w:line="480" w:lineRule="auto"/>
        <w:jc w:val="center"/>
        <w:rPr>
          <w:rFonts w:ascii="Times New Roman" w:hAnsi="Times New Roman" w:cs="Times New Roman"/>
          <w:b/>
          <w:bCs/>
          <w:sz w:val="24"/>
          <w:szCs w:val="24"/>
        </w:rPr>
      </w:pPr>
      <w:r w:rsidRPr="00240ED0">
        <w:rPr>
          <w:rFonts w:ascii="Times New Roman" w:hAnsi="Times New Roman" w:cs="Times New Roman"/>
          <w:b/>
          <w:bCs/>
          <w:sz w:val="24"/>
          <w:szCs w:val="24"/>
        </w:rPr>
        <w:t>Dr. Sean Taladay,  EdD</w:t>
      </w:r>
    </w:p>
    <w:p w14:paraId="789F45C9" w14:textId="77777777" w:rsidR="0092363C" w:rsidRPr="00240ED0" w:rsidRDefault="0092363C" w:rsidP="0092363C">
      <w:pPr>
        <w:tabs>
          <w:tab w:val="right" w:pos="8640"/>
        </w:tabs>
        <w:suppressAutoHyphens/>
        <w:autoSpaceDE w:val="0"/>
        <w:autoSpaceDN w:val="0"/>
        <w:spacing w:line="480" w:lineRule="auto"/>
        <w:jc w:val="center"/>
        <w:rPr>
          <w:rFonts w:ascii="Times New Roman" w:hAnsi="Times New Roman" w:cs="Times New Roman"/>
          <w:b/>
          <w:bCs/>
          <w:sz w:val="24"/>
          <w:szCs w:val="24"/>
        </w:rPr>
      </w:pPr>
    </w:p>
    <w:p w14:paraId="11453638" w14:textId="5933F818" w:rsidR="0092363C" w:rsidRPr="00240ED0" w:rsidRDefault="0092363C" w:rsidP="0092363C">
      <w:pPr>
        <w:tabs>
          <w:tab w:val="right" w:pos="8640"/>
        </w:tabs>
        <w:suppressAutoHyphens/>
        <w:autoSpaceDE w:val="0"/>
        <w:autoSpaceDN w:val="0"/>
        <w:spacing w:line="480" w:lineRule="auto"/>
        <w:jc w:val="center"/>
        <w:rPr>
          <w:rFonts w:ascii="Times New Roman" w:hAnsi="Times New Roman" w:cs="Times New Roman"/>
          <w:b/>
          <w:bCs/>
          <w:sz w:val="24"/>
          <w:szCs w:val="24"/>
        </w:rPr>
      </w:pPr>
      <w:r w:rsidRPr="00240ED0">
        <w:rPr>
          <w:rFonts w:ascii="Times New Roman" w:hAnsi="Times New Roman" w:cs="Times New Roman"/>
          <w:b/>
          <w:bCs/>
          <w:sz w:val="24"/>
          <w:szCs w:val="24"/>
        </w:rPr>
        <w:t xml:space="preserve"> November  1</w:t>
      </w:r>
      <w:r w:rsidR="002E7471" w:rsidRPr="00240ED0">
        <w:rPr>
          <w:rFonts w:ascii="Times New Roman" w:hAnsi="Times New Roman" w:cs="Times New Roman"/>
          <w:b/>
          <w:bCs/>
          <w:sz w:val="24"/>
          <w:szCs w:val="24"/>
        </w:rPr>
        <w:t>5</w:t>
      </w:r>
      <w:r w:rsidRPr="00240ED0">
        <w:rPr>
          <w:rFonts w:ascii="Times New Roman" w:hAnsi="Times New Roman" w:cs="Times New Roman"/>
          <w:b/>
          <w:bCs/>
          <w:sz w:val="24"/>
          <w:szCs w:val="24"/>
        </w:rPr>
        <w:t>, 2024</w:t>
      </w:r>
    </w:p>
    <w:p w14:paraId="273DC21C" w14:textId="77777777" w:rsidR="0092363C" w:rsidRPr="00240ED0" w:rsidRDefault="0092363C" w:rsidP="0092363C">
      <w:pPr>
        <w:shd w:val="clear" w:color="auto" w:fill="FFFFFF"/>
        <w:spacing w:before="100" w:beforeAutospacing="1" w:after="100" w:afterAutospacing="1"/>
        <w:rPr>
          <w:rFonts w:ascii="Times New Roman" w:hAnsi="Times New Roman" w:cs="Times New Roman"/>
          <w:b/>
          <w:bCs/>
          <w:sz w:val="24"/>
          <w:szCs w:val="24"/>
          <w:shd w:val="clear" w:color="auto" w:fill="FFFFFF"/>
        </w:rPr>
      </w:pPr>
      <w:r w:rsidRPr="00240ED0">
        <w:rPr>
          <w:rFonts w:ascii="Times New Roman" w:hAnsi="Times New Roman" w:cs="Times New Roman"/>
          <w:b/>
          <w:bCs/>
          <w:sz w:val="24"/>
          <w:szCs w:val="24"/>
        </w:rPr>
        <w:t xml:space="preserve"> </w:t>
      </w:r>
    </w:p>
    <w:p w14:paraId="074C75C1" w14:textId="77777777" w:rsidR="0092363C" w:rsidRPr="00240ED0" w:rsidRDefault="0092363C" w:rsidP="0092363C">
      <w:pPr>
        <w:shd w:val="clear" w:color="auto" w:fill="FFFFFF"/>
        <w:spacing w:before="100" w:beforeAutospacing="1" w:after="100" w:afterAutospacing="1"/>
        <w:rPr>
          <w:rFonts w:ascii="Times New Roman" w:hAnsi="Times New Roman" w:cs="Times New Roman"/>
          <w:b/>
          <w:bCs/>
          <w:sz w:val="24"/>
          <w:szCs w:val="24"/>
          <w:shd w:val="clear" w:color="auto" w:fill="FFFFFF"/>
        </w:rPr>
      </w:pPr>
    </w:p>
    <w:p w14:paraId="1B4E2ED4" w14:textId="77777777" w:rsidR="0092363C" w:rsidRPr="00240ED0" w:rsidRDefault="0092363C" w:rsidP="0092363C">
      <w:pPr>
        <w:shd w:val="clear" w:color="auto" w:fill="FFFFFF"/>
        <w:spacing w:before="100" w:beforeAutospacing="1" w:after="100" w:afterAutospacing="1"/>
        <w:rPr>
          <w:rFonts w:ascii="Times New Roman" w:hAnsi="Times New Roman" w:cs="Times New Roman"/>
          <w:b/>
          <w:bCs/>
          <w:sz w:val="24"/>
          <w:szCs w:val="24"/>
          <w:shd w:val="clear" w:color="auto" w:fill="FFFFFF"/>
        </w:rPr>
      </w:pPr>
    </w:p>
    <w:p w14:paraId="321EFF9C" w14:textId="77777777" w:rsidR="0092363C" w:rsidRPr="00240ED0" w:rsidRDefault="0092363C" w:rsidP="00EC2652">
      <w:pPr>
        <w:spacing w:after="240" w:line="240" w:lineRule="auto"/>
        <w:rPr>
          <w:rFonts w:ascii="Times New Roman" w:eastAsia="Times New Roman" w:hAnsi="Times New Roman" w:cs="Times New Roman"/>
          <w:sz w:val="24"/>
          <w:szCs w:val="24"/>
        </w:rPr>
      </w:pPr>
    </w:p>
    <w:p w14:paraId="0F394113" w14:textId="77777777" w:rsidR="00904C21" w:rsidRPr="00240ED0" w:rsidRDefault="00904C21" w:rsidP="00EC2652">
      <w:pPr>
        <w:spacing w:after="240" w:line="240" w:lineRule="auto"/>
        <w:rPr>
          <w:rFonts w:ascii="Times New Roman" w:eastAsia="Times New Roman" w:hAnsi="Times New Roman" w:cs="Times New Roman"/>
          <w:sz w:val="24"/>
          <w:szCs w:val="24"/>
        </w:rPr>
      </w:pPr>
    </w:p>
    <w:p w14:paraId="77493698" w14:textId="77777777" w:rsidR="00904C21" w:rsidRPr="00240ED0" w:rsidRDefault="00904C21" w:rsidP="00EC2652">
      <w:pPr>
        <w:spacing w:after="240" w:line="240" w:lineRule="auto"/>
        <w:rPr>
          <w:rFonts w:ascii="Times New Roman" w:eastAsia="Times New Roman" w:hAnsi="Times New Roman" w:cs="Times New Roman"/>
          <w:sz w:val="24"/>
          <w:szCs w:val="24"/>
        </w:rPr>
      </w:pPr>
    </w:p>
    <w:p w14:paraId="4775612B" w14:textId="77777777" w:rsidR="00904C21" w:rsidRPr="00240ED0" w:rsidRDefault="00904C21" w:rsidP="00EC2652">
      <w:pPr>
        <w:spacing w:after="240" w:line="240" w:lineRule="auto"/>
        <w:rPr>
          <w:rFonts w:ascii="Times New Roman" w:eastAsia="Times New Roman" w:hAnsi="Times New Roman" w:cs="Times New Roman"/>
          <w:sz w:val="24"/>
          <w:szCs w:val="24"/>
        </w:rPr>
      </w:pPr>
    </w:p>
    <w:p w14:paraId="0F36FD4B" w14:textId="77777777" w:rsidR="003C279D" w:rsidRPr="00240ED0" w:rsidRDefault="003C279D" w:rsidP="00EC2652">
      <w:pPr>
        <w:spacing w:after="240" w:line="240" w:lineRule="auto"/>
        <w:rPr>
          <w:rFonts w:ascii="Times New Roman" w:eastAsia="Times New Roman" w:hAnsi="Times New Roman" w:cs="Times New Roman"/>
          <w:sz w:val="24"/>
          <w:szCs w:val="24"/>
        </w:rPr>
      </w:pPr>
    </w:p>
    <w:p w14:paraId="514A7F08" w14:textId="77777777" w:rsidR="003C279D" w:rsidRPr="00240ED0" w:rsidRDefault="003C279D" w:rsidP="00EC2652">
      <w:pPr>
        <w:spacing w:after="240" w:line="240" w:lineRule="auto"/>
        <w:rPr>
          <w:rFonts w:ascii="Times New Roman" w:eastAsia="Times New Roman" w:hAnsi="Times New Roman" w:cs="Times New Roman"/>
          <w:sz w:val="24"/>
          <w:szCs w:val="24"/>
        </w:rPr>
      </w:pPr>
    </w:p>
    <w:p w14:paraId="179797B8" w14:textId="77777777" w:rsidR="003C279D" w:rsidRPr="00240ED0" w:rsidRDefault="003C279D" w:rsidP="00EC2652">
      <w:pPr>
        <w:spacing w:after="240" w:line="240" w:lineRule="auto"/>
        <w:rPr>
          <w:rFonts w:ascii="Times New Roman" w:eastAsia="Times New Roman" w:hAnsi="Times New Roman" w:cs="Times New Roman"/>
          <w:sz w:val="24"/>
          <w:szCs w:val="24"/>
        </w:rPr>
      </w:pPr>
    </w:p>
    <w:p w14:paraId="7236BAF5" w14:textId="77777777" w:rsidR="00904C21" w:rsidRPr="00240ED0" w:rsidRDefault="00904C21" w:rsidP="00EC2652">
      <w:pPr>
        <w:spacing w:after="240" w:line="240" w:lineRule="auto"/>
        <w:rPr>
          <w:rFonts w:ascii="Times New Roman" w:eastAsia="Times New Roman" w:hAnsi="Times New Roman" w:cs="Times New Roman"/>
          <w:sz w:val="24"/>
          <w:szCs w:val="24"/>
        </w:rPr>
      </w:pPr>
    </w:p>
    <w:p w14:paraId="6D1C5C5C" w14:textId="77777777" w:rsidR="00107214" w:rsidRPr="00240ED0" w:rsidRDefault="00107214" w:rsidP="00EC2652">
      <w:pPr>
        <w:spacing w:after="240" w:line="240" w:lineRule="auto"/>
        <w:rPr>
          <w:rFonts w:ascii="Times New Roman" w:eastAsia="Times New Roman" w:hAnsi="Times New Roman" w:cs="Times New Roman"/>
          <w:sz w:val="24"/>
          <w:szCs w:val="24"/>
        </w:rPr>
      </w:pPr>
    </w:p>
    <w:p w14:paraId="5553338F" w14:textId="77777777" w:rsidR="00904C21" w:rsidRPr="00240ED0" w:rsidRDefault="00904C21" w:rsidP="00904C21">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240ED0">
        <w:rPr>
          <w:rFonts w:ascii="Times New Roman" w:eastAsia="Times New Roman" w:hAnsi="Times New Roman" w:cs="Times New Roman"/>
          <w:b/>
          <w:bCs/>
          <w:sz w:val="24"/>
          <w:szCs w:val="24"/>
        </w:rPr>
        <w:lastRenderedPageBreak/>
        <w:t>Assignment #3: Instructor Assignment Essay</w:t>
      </w:r>
    </w:p>
    <w:p w14:paraId="6DF75A63" w14:textId="7308F8DB" w:rsidR="00EC2652" w:rsidRPr="00240ED0" w:rsidRDefault="00FE1872" w:rsidP="000E3793">
      <w:pPr>
        <w:spacing w:before="100" w:beforeAutospacing="1" w:after="100" w:afterAutospacing="1"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sz w:val="24"/>
          <w:szCs w:val="24"/>
        </w:rPr>
        <w:t xml:space="preserve">1) </w:t>
      </w:r>
      <w:r w:rsidR="00F01233" w:rsidRPr="00240ED0">
        <w:rPr>
          <w:rFonts w:ascii="Times New Roman" w:eastAsia="Times New Roman" w:hAnsi="Times New Roman" w:cs="Times New Roman"/>
          <w:sz w:val="24"/>
          <w:szCs w:val="24"/>
        </w:rPr>
        <w:t>Compose hypotheses for a quantitative study Based on the Research Questions you developed in Core 3 and a real or hypothetical validated survey instrument</w:t>
      </w:r>
      <w:r w:rsidR="00EC2652" w:rsidRPr="00240ED0">
        <w:rPr>
          <w:rFonts w:ascii="Times New Roman" w:eastAsia="Times New Roman" w:hAnsi="Times New Roman" w:cs="Times New Roman"/>
          <w:sz w:val="24"/>
          <w:szCs w:val="24"/>
        </w:rPr>
        <w:t xml:space="preserve">. Hypotheses should be formatted as follows: 'H01: No statistically significant difference exists in [dependent variable] between [group 1] and [group 2] among [participants]' for quasi-experimental and causal-comparative designs, or 'H01: No statistically significant relationship exists between [variable] and [variable] among [participants]' for correlational designs. Formatting hypotheses correctly is important to establish a </w:t>
      </w:r>
      <w:r w:rsidR="00F01233" w:rsidRPr="00240ED0">
        <w:rPr>
          <w:rFonts w:ascii="Times New Roman" w:eastAsia="Times New Roman" w:hAnsi="Times New Roman" w:cs="Times New Roman"/>
          <w:sz w:val="24"/>
          <w:szCs w:val="24"/>
        </w:rPr>
        <w:t>robust</w:t>
      </w:r>
      <w:r w:rsidR="00EC2652" w:rsidRPr="00240ED0">
        <w:rPr>
          <w:rFonts w:ascii="Times New Roman" w:eastAsia="Times New Roman" w:hAnsi="Times New Roman" w:cs="Times New Roman"/>
          <w:sz w:val="24"/>
          <w:szCs w:val="24"/>
        </w:rPr>
        <w:t xml:space="preserve"> research design. </w:t>
      </w:r>
    </w:p>
    <w:p w14:paraId="455373DD" w14:textId="2C21EF20" w:rsidR="00EC2652" w:rsidRPr="00240ED0" w:rsidRDefault="00FE1872" w:rsidP="000E3793">
      <w:pPr>
        <w:spacing w:before="100" w:beforeAutospacing="1" w:after="100" w:afterAutospacing="1" w:line="480" w:lineRule="auto"/>
        <w:rPr>
          <w:rFonts w:ascii="Times New Roman" w:eastAsia="Times New Roman" w:hAnsi="Times New Roman" w:cs="Times New Roman"/>
          <w:sz w:val="24"/>
          <w:szCs w:val="24"/>
        </w:rPr>
      </w:pPr>
      <w:bookmarkStart w:id="1" w:name="_Hlk183264598"/>
      <w:r w:rsidRPr="00240ED0">
        <w:rPr>
          <w:rFonts w:ascii="Times New Roman" w:eastAsia="Times New Roman" w:hAnsi="Times New Roman" w:cs="Times New Roman"/>
          <w:sz w:val="24"/>
          <w:szCs w:val="24"/>
        </w:rPr>
        <w:t xml:space="preserve">2) </w:t>
      </w:r>
      <w:r w:rsidR="00851C4D">
        <w:rPr>
          <w:rFonts w:ascii="Times New Roman" w:eastAsia="Times New Roman" w:hAnsi="Times New Roman" w:cs="Times New Roman"/>
          <w:sz w:val="24"/>
          <w:szCs w:val="24"/>
        </w:rPr>
        <w:t xml:space="preserve">The null hypothesis is </w:t>
      </w:r>
      <w:r w:rsidR="00004489">
        <w:rPr>
          <w:rFonts w:ascii="Times New Roman" w:eastAsia="Times New Roman" w:hAnsi="Times New Roman" w:cs="Times New Roman"/>
          <w:sz w:val="24"/>
          <w:szCs w:val="24"/>
        </w:rPr>
        <w:t>a formality and a crucial element in your research. It is a vital part of the scientific method, serving as a benchmark against which the alternative hypothesis is tested. Understanding its necessity and the implications of rejecting it will significantly enhance your research and keep you engaged and interested in the process</w:t>
      </w:r>
      <w:r w:rsidR="00ED3D01">
        <w:rPr>
          <w:rFonts w:ascii="Times New Roman" w:eastAsia="Times New Roman" w:hAnsi="Times New Roman" w:cs="Times New Roman"/>
          <w:sz w:val="24"/>
          <w:szCs w:val="24"/>
        </w:rPr>
        <w:t>.</w:t>
      </w:r>
      <w:r w:rsidR="00EC2652" w:rsidRPr="00240ED0">
        <w:rPr>
          <w:rFonts w:ascii="Times New Roman" w:eastAsia="Times New Roman" w:hAnsi="Times New Roman" w:cs="Times New Roman"/>
          <w:sz w:val="24"/>
          <w:szCs w:val="24"/>
        </w:rPr>
        <w:t xml:space="preserve"> </w:t>
      </w:r>
    </w:p>
    <w:bookmarkEnd w:id="1"/>
    <w:p w14:paraId="2D90AE57" w14:textId="1A1687DD" w:rsidR="00EC2652" w:rsidRPr="00240ED0" w:rsidRDefault="00FE1872" w:rsidP="000E3793">
      <w:pPr>
        <w:spacing w:before="100" w:beforeAutospacing="1" w:after="100" w:afterAutospacing="1"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sz w:val="24"/>
          <w:szCs w:val="24"/>
        </w:rPr>
        <w:t xml:space="preserve">3) </w:t>
      </w:r>
      <w:r w:rsidR="00EC2652" w:rsidRPr="00240ED0">
        <w:rPr>
          <w:rFonts w:ascii="Times New Roman" w:eastAsia="Times New Roman" w:hAnsi="Times New Roman" w:cs="Times New Roman"/>
          <w:sz w:val="24"/>
          <w:szCs w:val="24"/>
        </w:rPr>
        <w:t xml:space="preserve">What are the criteria for rejecting a null hypothesis? How does the alpha level (typically .05) relate to the p-value (probability) when deciding </w:t>
      </w:r>
      <w:proofErr w:type="gramStart"/>
      <w:r w:rsidR="00EC2652" w:rsidRPr="00240ED0">
        <w:rPr>
          <w:rFonts w:ascii="Times New Roman" w:eastAsia="Times New Roman" w:hAnsi="Times New Roman" w:cs="Times New Roman"/>
          <w:sz w:val="24"/>
          <w:szCs w:val="24"/>
        </w:rPr>
        <w:t>whether or not</w:t>
      </w:r>
      <w:proofErr w:type="gramEnd"/>
      <w:r w:rsidR="00EC2652" w:rsidRPr="00240ED0">
        <w:rPr>
          <w:rFonts w:ascii="Times New Roman" w:eastAsia="Times New Roman" w:hAnsi="Times New Roman" w:cs="Times New Roman"/>
          <w:sz w:val="24"/>
          <w:szCs w:val="24"/>
        </w:rPr>
        <w:t xml:space="preserve"> you can reject your null hypothesis based on statistical tests? </w:t>
      </w:r>
    </w:p>
    <w:p w14:paraId="227D1D45" w14:textId="59170DE1" w:rsidR="00EC2652" w:rsidRPr="00240ED0" w:rsidRDefault="00FE1872" w:rsidP="000E3793">
      <w:pPr>
        <w:spacing w:before="100" w:beforeAutospacing="1" w:after="100" w:afterAutospacing="1"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sz w:val="24"/>
          <w:szCs w:val="24"/>
        </w:rPr>
        <w:t xml:space="preserve">4) </w:t>
      </w:r>
      <w:r w:rsidR="00851C4D">
        <w:rPr>
          <w:rFonts w:ascii="Times New Roman" w:eastAsia="Times New Roman" w:hAnsi="Times New Roman" w:cs="Times New Roman"/>
          <w:sz w:val="24"/>
          <w:szCs w:val="24"/>
        </w:rPr>
        <w:t>Your Literature Review (Chapter 2) is not just a theoretical exercise</w:t>
      </w:r>
      <w:r w:rsidR="00004489">
        <w:rPr>
          <w:rFonts w:ascii="Times New Roman" w:eastAsia="Times New Roman" w:hAnsi="Times New Roman" w:cs="Times New Roman"/>
          <w:sz w:val="24"/>
          <w:szCs w:val="24"/>
        </w:rPr>
        <w:t xml:space="preserve"> but a practical tool that should inform your research design and methodology in Chapter 3. The connection between theoretical/conceptual frameworks from literature and research questions, instrumentation, variables, and hypotheses </w:t>
      </w:r>
      <w:proofErr w:type="gramStart"/>
      <w:r w:rsidR="00004489">
        <w:rPr>
          <w:rFonts w:ascii="Times New Roman" w:eastAsia="Times New Roman" w:hAnsi="Times New Roman" w:cs="Times New Roman"/>
          <w:sz w:val="24"/>
          <w:szCs w:val="24"/>
        </w:rPr>
        <w:t>is</w:t>
      </w:r>
      <w:proofErr w:type="gramEnd"/>
      <w:r w:rsidR="00004489">
        <w:rPr>
          <w:rFonts w:ascii="Times New Roman" w:eastAsia="Times New Roman" w:hAnsi="Times New Roman" w:cs="Times New Roman"/>
          <w:sz w:val="24"/>
          <w:szCs w:val="24"/>
        </w:rPr>
        <w:t xml:space="preserve"> not just a theoretical concept but a practical guide that will give you confidence</w:t>
      </w:r>
      <w:r w:rsidR="00ED3D01">
        <w:rPr>
          <w:rFonts w:ascii="Times New Roman" w:eastAsia="Times New Roman" w:hAnsi="Times New Roman" w:cs="Times New Roman"/>
          <w:sz w:val="24"/>
          <w:szCs w:val="24"/>
        </w:rPr>
        <w:t xml:space="preserve"> in your research journey.</w:t>
      </w:r>
      <w:r w:rsidR="00EC2652" w:rsidRPr="00240ED0">
        <w:rPr>
          <w:rFonts w:ascii="Times New Roman" w:eastAsia="Times New Roman" w:hAnsi="Times New Roman" w:cs="Times New Roman"/>
          <w:sz w:val="24"/>
          <w:szCs w:val="24"/>
        </w:rPr>
        <w:t xml:space="preserve"> </w:t>
      </w:r>
    </w:p>
    <w:p w14:paraId="3E48253C" w14:textId="0FB6719A" w:rsidR="00544893" w:rsidRPr="00240ED0" w:rsidRDefault="00BB47C9" w:rsidP="00F014A0">
      <w:pPr>
        <w:spacing w:before="100" w:beforeAutospacing="1" w:after="100" w:afterAutospacing="1"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sz w:val="24"/>
          <w:szCs w:val="24"/>
        </w:rPr>
        <w:t xml:space="preserve">5) </w:t>
      </w:r>
      <w:r w:rsidR="00851C4D">
        <w:rPr>
          <w:rFonts w:ascii="Times New Roman" w:eastAsia="Times New Roman" w:hAnsi="Times New Roman" w:cs="Times New Roman"/>
          <w:sz w:val="24"/>
          <w:szCs w:val="24"/>
        </w:rPr>
        <w:t>Thematic analysis in qualitative research is not just a method</w:t>
      </w:r>
      <w:r w:rsidR="00004489">
        <w:rPr>
          <w:rFonts w:ascii="Times New Roman" w:eastAsia="Times New Roman" w:hAnsi="Times New Roman" w:cs="Times New Roman"/>
          <w:sz w:val="24"/>
          <w:szCs w:val="24"/>
        </w:rPr>
        <w:t xml:space="preserve"> but a powerful tool that can help answer your research questions. It is a structured approach to understanding your participants' perspectives. When used effectively, it can provide profound insights into your research, inspiring and motivating you to delve deeper into it</w:t>
      </w:r>
      <w:r w:rsidR="00ED3D01">
        <w:rPr>
          <w:rFonts w:ascii="Times New Roman" w:eastAsia="Times New Roman" w:hAnsi="Times New Roman" w:cs="Times New Roman"/>
          <w:sz w:val="24"/>
          <w:szCs w:val="24"/>
        </w:rPr>
        <w:t>.</w:t>
      </w:r>
    </w:p>
    <w:p w14:paraId="030B0EC7" w14:textId="17D2088B" w:rsidR="00904C21" w:rsidRPr="00240ED0" w:rsidRDefault="00904C21" w:rsidP="00917446">
      <w:pPr>
        <w:shd w:val="clear" w:color="auto" w:fill="FFFFFF"/>
        <w:spacing w:after="120" w:line="480" w:lineRule="auto"/>
        <w:jc w:val="center"/>
        <w:rPr>
          <w:rFonts w:ascii="Times New Roman" w:hAnsi="Times New Roman" w:cs="Times New Roman"/>
          <w:b/>
          <w:bCs/>
          <w:sz w:val="24"/>
          <w:szCs w:val="24"/>
        </w:rPr>
      </w:pPr>
      <w:r w:rsidRPr="00240ED0">
        <w:rPr>
          <w:rFonts w:ascii="Times New Roman" w:hAnsi="Times New Roman" w:cs="Times New Roman"/>
          <w:b/>
          <w:bCs/>
          <w:sz w:val="24"/>
          <w:szCs w:val="24"/>
        </w:rPr>
        <w:t xml:space="preserve">Assignment #3: </w:t>
      </w:r>
      <w:r w:rsidR="006E66A9" w:rsidRPr="00240ED0">
        <w:rPr>
          <w:rFonts w:ascii="Times New Roman" w:hAnsi="Times New Roman" w:cs="Times New Roman"/>
          <w:b/>
          <w:bCs/>
          <w:sz w:val="24"/>
          <w:szCs w:val="24"/>
        </w:rPr>
        <w:t xml:space="preserve"> </w:t>
      </w:r>
      <w:r w:rsidRPr="00240ED0">
        <w:rPr>
          <w:rFonts w:ascii="Times New Roman" w:hAnsi="Times New Roman" w:cs="Times New Roman"/>
          <w:b/>
          <w:bCs/>
          <w:sz w:val="24"/>
          <w:szCs w:val="24"/>
        </w:rPr>
        <w:t>Instructor Assignment Essay</w:t>
      </w:r>
    </w:p>
    <w:p w14:paraId="2E6311B5" w14:textId="7E89E83B" w:rsidR="009752D6" w:rsidRDefault="000D61F5" w:rsidP="00917446">
      <w:pPr>
        <w:pStyle w:val="NoSpacing"/>
        <w:rPr>
          <w:rFonts w:ascii="Times New Roman" w:hAnsi="Times New Roman" w:cs="Times New Roman"/>
          <w:b/>
          <w:bCs/>
          <w:sz w:val="24"/>
          <w:szCs w:val="24"/>
        </w:rPr>
      </w:pPr>
      <w:r w:rsidRPr="00240ED0">
        <w:rPr>
          <w:rFonts w:ascii="Times New Roman" w:hAnsi="Times New Roman" w:cs="Times New Roman"/>
          <w:b/>
          <w:bCs/>
          <w:sz w:val="24"/>
          <w:szCs w:val="24"/>
        </w:rPr>
        <w:t xml:space="preserve"> </w:t>
      </w:r>
      <w:r w:rsidR="009752D6" w:rsidRPr="00240ED0">
        <w:rPr>
          <w:rFonts w:ascii="Times New Roman" w:hAnsi="Times New Roman" w:cs="Times New Roman"/>
          <w:b/>
          <w:bCs/>
          <w:sz w:val="24"/>
          <w:szCs w:val="24"/>
        </w:rPr>
        <w:t>Introduction</w:t>
      </w:r>
    </w:p>
    <w:p w14:paraId="6CDC5492" w14:textId="77777777" w:rsidR="00D9469D" w:rsidRPr="00240ED0" w:rsidRDefault="00D9469D" w:rsidP="00917446">
      <w:pPr>
        <w:pStyle w:val="NoSpacing"/>
        <w:rPr>
          <w:rFonts w:ascii="Times New Roman" w:hAnsi="Times New Roman" w:cs="Times New Roman"/>
          <w:b/>
          <w:bCs/>
          <w:sz w:val="24"/>
          <w:szCs w:val="24"/>
        </w:rPr>
      </w:pPr>
    </w:p>
    <w:p w14:paraId="15BDD094" w14:textId="26918FC2" w:rsidR="00C42911" w:rsidRDefault="00141418" w:rsidP="001B2CAA">
      <w:pPr>
        <w:pStyle w:val="NoSpacing"/>
        <w:spacing w:line="480" w:lineRule="auto"/>
        <w:rPr>
          <w:rFonts w:ascii="Times New Roman" w:hAnsi="Times New Roman" w:cs="Times New Roman"/>
          <w:sz w:val="24"/>
          <w:szCs w:val="24"/>
        </w:rPr>
      </w:pPr>
      <w:r w:rsidRPr="00240ED0">
        <w:rPr>
          <w:rFonts w:ascii="Times New Roman" w:hAnsi="Times New Roman" w:cs="Times New Roman"/>
          <w:sz w:val="24"/>
          <w:szCs w:val="24"/>
        </w:rPr>
        <w:tab/>
      </w:r>
      <w:r w:rsidR="005D1662" w:rsidRPr="00240ED0">
        <w:rPr>
          <w:rFonts w:ascii="Times New Roman" w:hAnsi="Times New Roman" w:cs="Times New Roman"/>
          <w:sz w:val="24"/>
          <w:szCs w:val="24"/>
        </w:rPr>
        <w:t>Research Design and Methodology</w:t>
      </w:r>
      <w:r w:rsidR="009F6A3B" w:rsidRPr="00240ED0">
        <w:rPr>
          <w:rFonts w:ascii="Times New Roman" w:hAnsi="Times New Roman" w:cs="Times New Roman"/>
          <w:sz w:val="24"/>
          <w:szCs w:val="24"/>
        </w:rPr>
        <w:t xml:space="preserve"> </w:t>
      </w:r>
      <w:r w:rsidR="005F18B8" w:rsidRPr="00240ED0">
        <w:rPr>
          <w:rFonts w:ascii="Times New Roman" w:hAnsi="Times New Roman" w:cs="Times New Roman"/>
          <w:sz w:val="24"/>
          <w:szCs w:val="24"/>
        </w:rPr>
        <w:t>are</w:t>
      </w:r>
      <w:r w:rsidR="005D1662" w:rsidRPr="00240ED0">
        <w:rPr>
          <w:rFonts w:ascii="Times New Roman" w:hAnsi="Times New Roman" w:cs="Times New Roman"/>
          <w:sz w:val="24"/>
          <w:szCs w:val="24"/>
        </w:rPr>
        <w:t xml:space="preserve"> crucial section</w:t>
      </w:r>
      <w:r w:rsidR="005F18B8" w:rsidRPr="00240ED0">
        <w:rPr>
          <w:rFonts w:ascii="Times New Roman" w:hAnsi="Times New Roman" w:cs="Times New Roman"/>
          <w:sz w:val="24"/>
          <w:szCs w:val="24"/>
        </w:rPr>
        <w:t>s</w:t>
      </w:r>
      <w:r w:rsidR="005D1662" w:rsidRPr="00240ED0">
        <w:rPr>
          <w:rFonts w:ascii="Times New Roman" w:hAnsi="Times New Roman" w:cs="Times New Roman"/>
          <w:sz w:val="24"/>
          <w:szCs w:val="24"/>
        </w:rPr>
        <w:t xml:space="preserve"> of </w:t>
      </w:r>
      <w:r w:rsidR="003E008B" w:rsidRPr="00240ED0">
        <w:rPr>
          <w:rFonts w:ascii="Times New Roman" w:hAnsi="Times New Roman" w:cs="Times New Roman"/>
          <w:sz w:val="24"/>
          <w:szCs w:val="24"/>
        </w:rPr>
        <w:t>a doctoral</w:t>
      </w:r>
      <w:r w:rsidR="005D1662" w:rsidRPr="00240ED0">
        <w:rPr>
          <w:rFonts w:ascii="Times New Roman" w:hAnsi="Times New Roman" w:cs="Times New Roman"/>
          <w:sz w:val="24"/>
          <w:szCs w:val="24"/>
        </w:rPr>
        <w:t xml:space="preserve"> research paper where you outline the specific strategies and techniques </w:t>
      </w:r>
      <w:r w:rsidR="00866DFE" w:rsidRPr="00240ED0">
        <w:rPr>
          <w:rFonts w:ascii="Times New Roman" w:hAnsi="Times New Roman" w:cs="Times New Roman"/>
          <w:sz w:val="24"/>
          <w:szCs w:val="24"/>
        </w:rPr>
        <w:t>you will</w:t>
      </w:r>
      <w:r w:rsidR="005D1662" w:rsidRPr="00240ED0">
        <w:rPr>
          <w:rFonts w:ascii="Times New Roman" w:hAnsi="Times New Roman" w:cs="Times New Roman"/>
          <w:sz w:val="24"/>
          <w:szCs w:val="24"/>
        </w:rPr>
        <w:t xml:space="preserve"> employ </w:t>
      </w:r>
      <w:r w:rsidR="00AF5C3D" w:rsidRPr="00240ED0">
        <w:rPr>
          <w:rFonts w:ascii="Times New Roman" w:hAnsi="Times New Roman" w:cs="Times New Roman"/>
          <w:sz w:val="24"/>
          <w:szCs w:val="24"/>
        </w:rPr>
        <w:t xml:space="preserve">(Tomaszewski et al., 2020; Streiner et al., 2024) </w:t>
      </w:r>
      <w:r w:rsidR="005D1662" w:rsidRPr="00240ED0">
        <w:rPr>
          <w:rFonts w:ascii="Times New Roman" w:hAnsi="Times New Roman" w:cs="Times New Roman"/>
          <w:sz w:val="24"/>
          <w:szCs w:val="24"/>
        </w:rPr>
        <w:t xml:space="preserve">to investigate your research question. </w:t>
      </w:r>
      <w:r w:rsidR="00866DFE" w:rsidRPr="00240ED0">
        <w:rPr>
          <w:rFonts w:ascii="Times New Roman" w:hAnsi="Times New Roman" w:cs="Times New Roman"/>
          <w:sz w:val="24"/>
          <w:szCs w:val="24"/>
        </w:rPr>
        <w:t>It is</w:t>
      </w:r>
      <w:r w:rsidR="005D1662" w:rsidRPr="00240ED0">
        <w:rPr>
          <w:rFonts w:ascii="Times New Roman" w:hAnsi="Times New Roman" w:cs="Times New Roman"/>
          <w:sz w:val="24"/>
          <w:szCs w:val="24"/>
        </w:rPr>
        <w:t xml:space="preserve"> </w:t>
      </w:r>
      <w:r w:rsidR="001B2CAA" w:rsidRPr="00240ED0">
        <w:rPr>
          <w:rFonts w:ascii="Times New Roman" w:hAnsi="Times New Roman" w:cs="Times New Roman"/>
          <w:sz w:val="24"/>
          <w:szCs w:val="24"/>
        </w:rPr>
        <w:t>the</w:t>
      </w:r>
      <w:r w:rsidR="005D1662" w:rsidRPr="00240ED0">
        <w:rPr>
          <w:rFonts w:ascii="Times New Roman" w:hAnsi="Times New Roman" w:cs="Times New Roman"/>
          <w:sz w:val="24"/>
          <w:szCs w:val="24"/>
        </w:rPr>
        <w:t xml:space="preserve"> blueprint for your study.</w:t>
      </w:r>
      <w:r w:rsidR="00773749" w:rsidRPr="00240ED0">
        <w:rPr>
          <w:rFonts w:ascii="Times New Roman" w:hAnsi="Times New Roman" w:cs="Times New Roman"/>
          <w:sz w:val="24"/>
          <w:szCs w:val="24"/>
        </w:rPr>
        <w:t xml:space="preserve"> This study re-captures the essence </w:t>
      </w:r>
      <w:r w:rsidR="00415B94" w:rsidRPr="00240ED0">
        <w:rPr>
          <w:rFonts w:ascii="Times New Roman" w:hAnsi="Times New Roman" w:cs="Times New Roman"/>
          <w:sz w:val="24"/>
          <w:szCs w:val="24"/>
        </w:rPr>
        <w:t xml:space="preserve">of </w:t>
      </w:r>
      <w:r w:rsidR="008C74E1" w:rsidRPr="00240ED0">
        <w:rPr>
          <w:rFonts w:ascii="Times New Roman" w:hAnsi="Times New Roman" w:cs="Times New Roman"/>
          <w:sz w:val="24"/>
          <w:szCs w:val="24"/>
        </w:rPr>
        <w:t>drafting</w:t>
      </w:r>
      <w:r w:rsidR="00773749" w:rsidRPr="00240ED0">
        <w:rPr>
          <w:rFonts w:ascii="Times New Roman" w:hAnsi="Times New Roman" w:cs="Times New Roman"/>
          <w:sz w:val="24"/>
          <w:szCs w:val="24"/>
        </w:rPr>
        <w:t xml:space="preserve"> </w:t>
      </w:r>
      <w:r w:rsidR="00415B94" w:rsidRPr="00240ED0">
        <w:rPr>
          <w:rFonts w:ascii="Times New Roman" w:hAnsi="Times New Roman" w:cs="Times New Roman"/>
          <w:sz w:val="24"/>
          <w:szCs w:val="24"/>
        </w:rPr>
        <w:t>a thesis or a dissertation based on</w:t>
      </w:r>
      <w:r w:rsidR="00C70EDD" w:rsidRPr="00240ED0">
        <w:rPr>
          <w:rFonts w:ascii="Times New Roman" w:hAnsi="Times New Roman" w:cs="Times New Roman"/>
          <w:sz w:val="24"/>
          <w:szCs w:val="24"/>
        </w:rPr>
        <w:t xml:space="preserve"> </w:t>
      </w:r>
      <w:r w:rsidR="0018228F">
        <w:rPr>
          <w:rFonts w:ascii="Times New Roman" w:hAnsi="Times New Roman" w:cs="Times New Roman"/>
          <w:sz w:val="24"/>
          <w:szCs w:val="24"/>
        </w:rPr>
        <w:t>critical</w:t>
      </w:r>
      <w:r w:rsidR="00C70EDD" w:rsidRPr="00240ED0">
        <w:rPr>
          <w:rFonts w:ascii="Times New Roman" w:hAnsi="Times New Roman" w:cs="Times New Roman"/>
          <w:sz w:val="24"/>
          <w:szCs w:val="24"/>
        </w:rPr>
        <w:t xml:space="preserve"> components</w:t>
      </w:r>
      <w:r w:rsidR="008C0CAC" w:rsidRPr="00240ED0">
        <w:rPr>
          <w:rFonts w:ascii="Times New Roman" w:hAnsi="Times New Roman" w:cs="Times New Roman"/>
          <w:sz w:val="24"/>
          <w:szCs w:val="24"/>
        </w:rPr>
        <w:t xml:space="preserve">, including the </w:t>
      </w:r>
      <w:r w:rsidR="005D1662" w:rsidRPr="00240ED0">
        <w:rPr>
          <w:rFonts w:ascii="Times New Roman" w:hAnsi="Times New Roman" w:cs="Times New Roman"/>
          <w:sz w:val="24"/>
          <w:szCs w:val="24"/>
        </w:rPr>
        <w:t>Research Design</w:t>
      </w:r>
      <w:r w:rsidR="00BF69F0" w:rsidRPr="00240ED0">
        <w:rPr>
          <w:rFonts w:ascii="Times New Roman" w:hAnsi="Times New Roman" w:cs="Times New Roman"/>
          <w:sz w:val="24"/>
          <w:szCs w:val="24"/>
        </w:rPr>
        <w:t xml:space="preserve"> and </w:t>
      </w:r>
      <w:r w:rsidR="002F2FCC" w:rsidRPr="00240ED0">
        <w:rPr>
          <w:rFonts w:ascii="Times New Roman" w:hAnsi="Times New Roman" w:cs="Times New Roman"/>
          <w:sz w:val="24"/>
          <w:szCs w:val="24"/>
        </w:rPr>
        <w:t xml:space="preserve"> Paradigm</w:t>
      </w:r>
      <w:r w:rsidR="00670579" w:rsidRPr="00240ED0">
        <w:rPr>
          <w:rFonts w:ascii="Times New Roman" w:hAnsi="Times New Roman" w:cs="Times New Roman"/>
          <w:sz w:val="24"/>
          <w:szCs w:val="24"/>
        </w:rPr>
        <w:t xml:space="preserve">, which </w:t>
      </w:r>
      <w:r w:rsidR="0085358F" w:rsidRPr="00240ED0">
        <w:rPr>
          <w:rFonts w:ascii="Times New Roman" w:hAnsi="Times New Roman" w:cs="Times New Roman"/>
          <w:sz w:val="24"/>
          <w:szCs w:val="24"/>
        </w:rPr>
        <w:t>involv</w:t>
      </w:r>
      <w:r w:rsidR="00670579" w:rsidRPr="00240ED0">
        <w:rPr>
          <w:rFonts w:ascii="Times New Roman" w:hAnsi="Times New Roman" w:cs="Times New Roman"/>
          <w:sz w:val="24"/>
          <w:szCs w:val="24"/>
        </w:rPr>
        <w:t>es</w:t>
      </w:r>
      <w:r w:rsidR="00960315" w:rsidRPr="00240ED0">
        <w:rPr>
          <w:rFonts w:ascii="Times New Roman" w:hAnsi="Times New Roman" w:cs="Times New Roman"/>
          <w:sz w:val="24"/>
          <w:szCs w:val="24"/>
        </w:rPr>
        <w:t xml:space="preserve"> the positivist objective </w:t>
      </w:r>
      <w:r w:rsidR="0031556D" w:rsidRPr="00240ED0">
        <w:rPr>
          <w:rFonts w:ascii="Times New Roman" w:hAnsi="Times New Roman" w:cs="Times New Roman"/>
          <w:sz w:val="24"/>
          <w:szCs w:val="24"/>
        </w:rPr>
        <w:t xml:space="preserve">and </w:t>
      </w:r>
      <w:r w:rsidR="002F271B" w:rsidRPr="00240ED0">
        <w:rPr>
          <w:rFonts w:ascii="Times New Roman" w:hAnsi="Times New Roman" w:cs="Times New Roman"/>
          <w:sz w:val="24"/>
          <w:szCs w:val="24"/>
        </w:rPr>
        <w:t>mixed metho</w:t>
      </w:r>
      <w:r w:rsidR="00BC5A95" w:rsidRPr="00240ED0">
        <w:rPr>
          <w:rFonts w:ascii="Times New Roman" w:hAnsi="Times New Roman" w:cs="Times New Roman"/>
          <w:sz w:val="24"/>
          <w:szCs w:val="24"/>
        </w:rPr>
        <w:t>d</w:t>
      </w:r>
      <w:r w:rsidR="002F271B" w:rsidRPr="00240ED0">
        <w:rPr>
          <w:rFonts w:ascii="Times New Roman" w:hAnsi="Times New Roman" w:cs="Times New Roman"/>
          <w:sz w:val="24"/>
          <w:szCs w:val="24"/>
        </w:rPr>
        <w:t>s</w:t>
      </w:r>
      <w:r w:rsidR="0031556D" w:rsidRPr="00240ED0">
        <w:rPr>
          <w:rFonts w:ascii="Times New Roman" w:hAnsi="Times New Roman" w:cs="Times New Roman"/>
          <w:sz w:val="24"/>
          <w:szCs w:val="24"/>
        </w:rPr>
        <w:t>. It includes the</w:t>
      </w:r>
      <w:r w:rsidR="002F271B" w:rsidRPr="00240ED0">
        <w:rPr>
          <w:rFonts w:ascii="Times New Roman" w:hAnsi="Times New Roman" w:cs="Times New Roman"/>
          <w:sz w:val="24"/>
          <w:szCs w:val="24"/>
        </w:rPr>
        <w:t xml:space="preserve"> </w:t>
      </w:r>
      <w:r w:rsidR="00122DB8" w:rsidRPr="00240ED0">
        <w:rPr>
          <w:rFonts w:ascii="Times New Roman" w:hAnsi="Times New Roman" w:cs="Times New Roman"/>
          <w:sz w:val="24"/>
          <w:szCs w:val="24"/>
        </w:rPr>
        <w:t>qualitative</w:t>
      </w:r>
      <w:r w:rsidR="00BB05C2" w:rsidRPr="00240ED0">
        <w:rPr>
          <w:rFonts w:ascii="Times New Roman" w:hAnsi="Times New Roman" w:cs="Times New Roman"/>
          <w:sz w:val="24"/>
          <w:szCs w:val="24"/>
        </w:rPr>
        <w:t>-</w:t>
      </w:r>
      <w:r w:rsidR="00122DB8" w:rsidRPr="00240ED0">
        <w:rPr>
          <w:rFonts w:ascii="Times New Roman" w:hAnsi="Times New Roman" w:cs="Times New Roman"/>
          <w:sz w:val="24"/>
          <w:szCs w:val="24"/>
        </w:rPr>
        <w:t xml:space="preserve">textual and </w:t>
      </w:r>
      <w:r w:rsidR="004E17D8" w:rsidRPr="00240ED0">
        <w:rPr>
          <w:rFonts w:ascii="Times New Roman" w:hAnsi="Times New Roman" w:cs="Times New Roman"/>
          <w:sz w:val="24"/>
          <w:szCs w:val="24"/>
        </w:rPr>
        <w:t>thematic</w:t>
      </w:r>
      <w:r w:rsidR="00122DB8" w:rsidRPr="00240ED0">
        <w:rPr>
          <w:rFonts w:ascii="Times New Roman" w:hAnsi="Times New Roman" w:cs="Times New Roman"/>
          <w:sz w:val="24"/>
          <w:szCs w:val="24"/>
        </w:rPr>
        <w:t xml:space="preserve"> analysis</w:t>
      </w:r>
      <w:r w:rsidR="00B85687" w:rsidRPr="00240ED0">
        <w:rPr>
          <w:rFonts w:ascii="Times New Roman" w:hAnsi="Times New Roman" w:cs="Times New Roman"/>
          <w:sz w:val="24"/>
          <w:szCs w:val="24"/>
        </w:rPr>
        <w:t xml:space="preserve"> and</w:t>
      </w:r>
      <w:r w:rsidR="00F519F6" w:rsidRPr="00240ED0">
        <w:rPr>
          <w:rFonts w:ascii="Times New Roman" w:hAnsi="Times New Roman" w:cs="Times New Roman"/>
          <w:sz w:val="24"/>
          <w:szCs w:val="24"/>
        </w:rPr>
        <w:t xml:space="preserve"> </w:t>
      </w:r>
      <w:r w:rsidR="00122DB8" w:rsidRPr="00240ED0">
        <w:rPr>
          <w:rFonts w:ascii="Times New Roman" w:hAnsi="Times New Roman" w:cs="Times New Roman"/>
          <w:sz w:val="24"/>
          <w:szCs w:val="24"/>
        </w:rPr>
        <w:t xml:space="preserve">the </w:t>
      </w:r>
      <w:r w:rsidR="00960315" w:rsidRPr="00240ED0">
        <w:rPr>
          <w:rFonts w:ascii="Times New Roman" w:hAnsi="Times New Roman" w:cs="Times New Roman"/>
          <w:sz w:val="24"/>
          <w:szCs w:val="24"/>
        </w:rPr>
        <w:t>quantitative</w:t>
      </w:r>
      <w:r w:rsidR="00C877FF" w:rsidRPr="00240ED0">
        <w:rPr>
          <w:rFonts w:ascii="Times New Roman" w:hAnsi="Times New Roman" w:cs="Times New Roman"/>
          <w:sz w:val="24"/>
          <w:szCs w:val="24"/>
        </w:rPr>
        <w:t xml:space="preserve">, </w:t>
      </w:r>
      <w:r w:rsidR="003A4351" w:rsidRPr="00240ED0">
        <w:rPr>
          <w:rFonts w:ascii="Times New Roman" w:hAnsi="Times New Roman" w:cs="Times New Roman"/>
          <w:sz w:val="24"/>
          <w:szCs w:val="24"/>
        </w:rPr>
        <w:t>numerical</w:t>
      </w:r>
      <w:r w:rsidR="00866DFE" w:rsidRPr="00240ED0">
        <w:rPr>
          <w:rFonts w:ascii="Times New Roman" w:hAnsi="Times New Roman" w:cs="Times New Roman"/>
          <w:sz w:val="24"/>
          <w:szCs w:val="24"/>
        </w:rPr>
        <w:t>,</w:t>
      </w:r>
      <w:r w:rsidR="003A4351" w:rsidRPr="00240ED0">
        <w:rPr>
          <w:rFonts w:ascii="Times New Roman" w:hAnsi="Times New Roman" w:cs="Times New Roman"/>
          <w:sz w:val="24"/>
          <w:szCs w:val="24"/>
        </w:rPr>
        <w:t xml:space="preserve"> and </w:t>
      </w:r>
      <w:r w:rsidR="000F24F0" w:rsidRPr="00240ED0">
        <w:rPr>
          <w:rFonts w:ascii="Times New Roman" w:hAnsi="Times New Roman" w:cs="Times New Roman"/>
          <w:sz w:val="24"/>
          <w:szCs w:val="24"/>
        </w:rPr>
        <w:t>statistical</w:t>
      </w:r>
      <w:r w:rsidR="003A4351" w:rsidRPr="00240ED0">
        <w:rPr>
          <w:rFonts w:ascii="Times New Roman" w:hAnsi="Times New Roman" w:cs="Times New Roman"/>
          <w:sz w:val="24"/>
          <w:szCs w:val="24"/>
        </w:rPr>
        <w:t xml:space="preserve"> framework</w:t>
      </w:r>
      <w:r w:rsidR="00C877FF" w:rsidRPr="00240ED0">
        <w:rPr>
          <w:rFonts w:ascii="Times New Roman" w:hAnsi="Times New Roman" w:cs="Times New Roman"/>
          <w:sz w:val="24"/>
          <w:szCs w:val="24"/>
        </w:rPr>
        <w:t xml:space="preserve"> </w:t>
      </w:r>
      <w:r w:rsidR="005948DB" w:rsidRPr="00240ED0">
        <w:rPr>
          <w:rFonts w:ascii="Times New Roman" w:hAnsi="Times New Roman" w:cs="Times New Roman"/>
          <w:sz w:val="24"/>
          <w:szCs w:val="24"/>
        </w:rPr>
        <w:t>(Wallwey &amp; Kajfez, 2023)</w:t>
      </w:r>
      <w:r w:rsidR="00D90EEB" w:rsidRPr="00240ED0">
        <w:rPr>
          <w:rFonts w:ascii="Times New Roman" w:hAnsi="Times New Roman" w:cs="Times New Roman"/>
          <w:sz w:val="24"/>
          <w:szCs w:val="24"/>
        </w:rPr>
        <w:t>,</w:t>
      </w:r>
      <w:r w:rsidR="00C877FF" w:rsidRPr="00240ED0">
        <w:rPr>
          <w:rFonts w:ascii="Times New Roman" w:hAnsi="Times New Roman" w:cs="Times New Roman"/>
          <w:sz w:val="24"/>
          <w:szCs w:val="24"/>
        </w:rPr>
        <w:t xml:space="preserve"> often </w:t>
      </w:r>
      <w:r w:rsidR="00BB05C2" w:rsidRPr="00240ED0">
        <w:rPr>
          <w:rFonts w:ascii="Times New Roman" w:hAnsi="Times New Roman" w:cs="Times New Roman"/>
          <w:sz w:val="24"/>
          <w:szCs w:val="24"/>
        </w:rPr>
        <w:t xml:space="preserve">required in the </w:t>
      </w:r>
      <w:r w:rsidR="006F04A8" w:rsidRPr="00240ED0">
        <w:rPr>
          <w:rFonts w:ascii="Times New Roman" w:hAnsi="Times New Roman" w:cs="Times New Roman"/>
          <w:sz w:val="24"/>
          <w:szCs w:val="24"/>
        </w:rPr>
        <w:t xml:space="preserve">research study process. </w:t>
      </w:r>
      <w:r w:rsidR="008629E5" w:rsidRPr="00240ED0">
        <w:rPr>
          <w:rFonts w:ascii="Times New Roman" w:hAnsi="Times New Roman" w:cs="Times New Roman"/>
          <w:sz w:val="24"/>
          <w:szCs w:val="24"/>
        </w:rPr>
        <w:t xml:space="preserve">Moreover, </w:t>
      </w:r>
      <w:r w:rsidR="006872D8" w:rsidRPr="00240ED0">
        <w:rPr>
          <w:rFonts w:ascii="Times New Roman" w:hAnsi="Times New Roman" w:cs="Times New Roman"/>
          <w:sz w:val="24"/>
          <w:szCs w:val="24"/>
        </w:rPr>
        <w:t xml:space="preserve">some areas to </w:t>
      </w:r>
      <w:r w:rsidR="008629E5" w:rsidRPr="00240ED0">
        <w:rPr>
          <w:rFonts w:ascii="Times New Roman" w:hAnsi="Times New Roman" w:cs="Times New Roman"/>
          <w:sz w:val="24"/>
          <w:szCs w:val="24"/>
        </w:rPr>
        <w:t>investigate</w:t>
      </w:r>
      <w:r w:rsidR="00F020EA" w:rsidRPr="00240ED0">
        <w:rPr>
          <w:rFonts w:ascii="Times New Roman" w:hAnsi="Times New Roman" w:cs="Times New Roman"/>
          <w:sz w:val="24"/>
          <w:szCs w:val="24"/>
        </w:rPr>
        <w:t xml:space="preserve"> are</w:t>
      </w:r>
      <w:r w:rsidR="008629E5" w:rsidRPr="00240ED0">
        <w:rPr>
          <w:rFonts w:ascii="Times New Roman" w:hAnsi="Times New Roman" w:cs="Times New Roman"/>
          <w:sz w:val="24"/>
          <w:szCs w:val="24"/>
        </w:rPr>
        <w:t xml:space="preserve"> </w:t>
      </w:r>
      <w:r w:rsidR="00880502" w:rsidRPr="00240ED0">
        <w:rPr>
          <w:rFonts w:ascii="Times New Roman" w:hAnsi="Times New Roman" w:cs="Times New Roman"/>
          <w:sz w:val="24"/>
          <w:szCs w:val="24"/>
        </w:rPr>
        <w:t>the e</w:t>
      </w:r>
      <w:r w:rsidR="005D1662" w:rsidRPr="00240ED0">
        <w:rPr>
          <w:rFonts w:ascii="Times New Roman" w:hAnsi="Times New Roman" w:cs="Times New Roman"/>
          <w:sz w:val="24"/>
          <w:szCs w:val="24"/>
        </w:rPr>
        <w:t>xperimental</w:t>
      </w:r>
      <w:r w:rsidR="00F020EA" w:rsidRPr="00240ED0">
        <w:rPr>
          <w:rFonts w:ascii="Times New Roman" w:hAnsi="Times New Roman" w:cs="Times New Roman"/>
          <w:sz w:val="24"/>
          <w:szCs w:val="24"/>
        </w:rPr>
        <w:t xml:space="preserve"> and qua</w:t>
      </w:r>
      <w:r w:rsidR="00C87A4E" w:rsidRPr="00240ED0">
        <w:rPr>
          <w:rFonts w:ascii="Times New Roman" w:hAnsi="Times New Roman" w:cs="Times New Roman"/>
          <w:sz w:val="24"/>
          <w:szCs w:val="24"/>
        </w:rPr>
        <w:t>si-experiments</w:t>
      </w:r>
      <w:r w:rsidR="000B1907" w:rsidRPr="00240ED0">
        <w:rPr>
          <w:rFonts w:ascii="Times New Roman" w:hAnsi="Times New Roman" w:cs="Times New Roman"/>
          <w:sz w:val="24"/>
          <w:szCs w:val="24"/>
        </w:rPr>
        <w:t xml:space="preserve"> and</w:t>
      </w:r>
      <w:r w:rsidR="00C87A4E" w:rsidRPr="00240ED0">
        <w:rPr>
          <w:rFonts w:ascii="Times New Roman" w:hAnsi="Times New Roman" w:cs="Times New Roman"/>
          <w:sz w:val="24"/>
          <w:szCs w:val="24"/>
        </w:rPr>
        <w:t xml:space="preserve"> the </w:t>
      </w:r>
      <w:r w:rsidR="000B1907" w:rsidRPr="00240ED0">
        <w:rPr>
          <w:rFonts w:ascii="Times New Roman" w:hAnsi="Times New Roman" w:cs="Times New Roman"/>
          <w:sz w:val="24"/>
          <w:szCs w:val="24"/>
        </w:rPr>
        <w:t>manipulation</w:t>
      </w:r>
      <w:r w:rsidR="005D1662" w:rsidRPr="00240ED0">
        <w:rPr>
          <w:rFonts w:ascii="Times New Roman" w:hAnsi="Times New Roman" w:cs="Times New Roman"/>
          <w:sz w:val="24"/>
          <w:szCs w:val="24"/>
        </w:rPr>
        <w:t xml:space="preserve"> </w:t>
      </w:r>
      <w:r w:rsidR="00345799" w:rsidRPr="00240ED0">
        <w:rPr>
          <w:rFonts w:ascii="Times New Roman" w:hAnsi="Times New Roman" w:cs="Times New Roman"/>
          <w:sz w:val="24"/>
          <w:szCs w:val="24"/>
        </w:rPr>
        <w:t xml:space="preserve">of </w:t>
      </w:r>
      <w:r w:rsidR="005D1662" w:rsidRPr="00240ED0">
        <w:rPr>
          <w:rFonts w:ascii="Times New Roman" w:hAnsi="Times New Roman" w:cs="Times New Roman"/>
          <w:sz w:val="24"/>
          <w:szCs w:val="24"/>
        </w:rPr>
        <w:t>variables to observe effects.</w:t>
      </w:r>
      <w:r w:rsidR="0007712A" w:rsidRPr="00240ED0">
        <w:rPr>
          <w:rFonts w:ascii="Times New Roman" w:hAnsi="Times New Roman" w:cs="Times New Roman"/>
          <w:sz w:val="24"/>
          <w:szCs w:val="24"/>
        </w:rPr>
        <w:t xml:space="preserve"> </w:t>
      </w:r>
      <w:r w:rsidR="000E7DBB" w:rsidRPr="00240ED0">
        <w:rPr>
          <w:rFonts w:ascii="Times New Roman" w:hAnsi="Times New Roman" w:cs="Times New Roman"/>
          <w:sz w:val="24"/>
          <w:szCs w:val="24"/>
        </w:rPr>
        <w:t xml:space="preserve">The </w:t>
      </w:r>
      <w:r w:rsidR="00C766AC">
        <w:rPr>
          <w:rFonts w:ascii="Times New Roman" w:hAnsi="Times New Roman" w:cs="Times New Roman"/>
          <w:sz w:val="24"/>
          <w:szCs w:val="24"/>
        </w:rPr>
        <w:t xml:space="preserve">student </w:t>
      </w:r>
      <w:r w:rsidR="000E7DBB" w:rsidRPr="00240ED0">
        <w:rPr>
          <w:rFonts w:ascii="Times New Roman" w:hAnsi="Times New Roman" w:cs="Times New Roman"/>
          <w:sz w:val="24"/>
          <w:szCs w:val="24"/>
        </w:rPr>
        <w:t>researcher</w:t>
      </w:r>
      <w:r w:rsidR="0007712A" w:rsidRPr="00240ED0">
        <w:rPr>
          <w:rFonts w:ascii="Times New Roman" w:hAnsi="Times New Roman" w:cs="Times New Roman"/>
          <w:sz w:val="24"/>
          <w:szCs w:val="24"/>
        </w:rPr>
        <w:t xml:space="preserve"> will examine the </w:t>
      </w:r>
      <w:r w:rsidR="00005394" w:rsidRPr="00240ED0">
        <w:rPr>
          <w:rFonts w:ascii="Times New Roman" w:hAnsi="Times New Roman" w:cs="Times New Roman"/>
          <w:sz w:val="24"/>
          <w:szCs w:val="24"/>
        </w:rPr>
        <w:t xml:space="preserve">comparative correlational </w:t>
      </w:r>
      <w:r w:rsidR="001A7E6C" w:rsidRPr="00240ED0">
        <w:rPr>
          <w:rFonts w:ascii="Times New Roman" w:hAnsi="Times New Roman" w:cs="Times New Roman"/>
          <w:sz w:val="24"/>
          <w:szCs w:val="24"/>
        </w:rPr>
        <w:t xml:space="preserve">relationship and </w:t>
      </w:r>
      <w:r w:rsidR="002E14B0" w:rsidRPr="00240ED0">
        <w:rPr>
          <w:rFonts w:ascii="Times New Roman" w:hAnsi="Times New Roman" w:cs="Times New Roman"/>
          <w:sz w:val="24"/>
          <w:szCs w:val="24"/>
        </w:rPr>
        <w:t>data similarity</w:t>
      </w:r>
      <w:r w:rsidR="00814AB8" w:rsidRPr="00240ED0">
        <w:rPr>
          <w:rFonts w:ascii="Times New Roman" w:hAnsi="Times New Roman" w:cs="Times New Roman"/>
          <w:sz w:val="24"/>
          <w:szCs w:val="24"/>
        </w:rPr>
        <w:t xml:space="preserve"> </w:t>
      </w:r>
      <w:r w:rsidR="00C5675C" w:rsidRPr="00240ED0">
        <w:rPr>
          <w:rFonts w:ascii="Times New Roman" w:hAnsi="Times New Roman" w:cs="Times New Roman"/>
          <w:sz w:val="24"/>
          <w:szCs w:val="24"/>
        </w:rPr>
        <w:t xml:space="preserve">(Yashaswi, 2024; Younas &amp; Porr, 2024) </w:t>
      </w:r>
      <w:r w:rsidR="00814AB8" w:rsidRPr="00240ED0">
        <w:rPr>
          <w:rFonts w:ascii="Times New Roman" w:hAnsi="Times New Roman" w:cs="Times New Roman"/>
          <w:sz w:val="24"/>
          <w:szCs w:val="24"/>
        </w:rPr>
        <w:t>through designated</w:t>
      </w:r>
      <w:r w:rsidR="006064A2" w:rsidRPr="00240ED0">
        <w:rPr>
          <w:rFonts w:ascii="Times New Roman" w:hAnsi="Times New Roman" w:cs="Times New Roman"/>
          <w:sz w:val="24"/>
          <w:szCs w:val="24"/>
        </w:rPr>
        <w:t xml:space="preserve"> s</w:t>
      </w:r>
      <w:r w:rsidR="005D1662" w:rsidRPr="00240ED0">
        <w:rPr>
          <w:rFonts w:ascii="Times New Roman" w:hAnsi="Times New Roman" w:cs="Times New Roman"/>
          <w:sz w:val="24"/>
          <w:szCs w:val="24"/>
        </w:rPr>
        <w:t>urvey</w:t>
      </w:r>
      <w:r w:rsidR="006064A2" w:rsidRPr="00240ED0">
        <w:rPr>
          <w:rFonts w:ascii="Times New Roman" w:hAnsi="Times New Roman" w:cs="Times New Roman"/>
          <w:sz w:val="24"/>
          <w:szCs w:val="24"/>
        </w:rPr>
        <w:t>s</w:t>
      </w:r>
      <w:r w:rsidR="006D4A60" w:rsidRPr="00240ED0">
        <w:rPr>
          <w:rFonts w:ascii="Times New Roman" w:hAnsi="Times New Roman" w:cs="Times New Roman"/>
          <w:sz w:val="24"/>
          <w:szCs w:val="24"/>
        </w:rPr>
        <w:t>, data</w:t>
      </w:r>
      <w:r w:rsidR="0008312B" w:rsidRPr="00240ED0">
        <w:rPr>
          <w:rFonts w:ascii="Times New Roman" w:hAnsi="Times New Roman" w:cs="Times New Roman"/>
          <w:sz w:val="24"/>
          <w:szCs w:val="24"/>
        </w:rPr>
        <w:t xml:space="preserve"> </w:t>
      </w:r>
      <w:r w:rsidR="00F01233" w:rsidRPr="00240ED0">
        <w:rPr>
          <w:rFonts w:ascii="Times New Roman" w:hAnsi="Times New Roman" w:cs="Times New Roman"/>
          <w:sz w:val="24"/>
          <w:szCs w:val="24"/>
        </w:rPr>
        <w:t>collection, analysis,</w:t>
      </w:r>
      <w:r w:rsidR="00630CE6" w:rsidRPr="00240ED0">
        <w:rPr>
          <w:rFonts w:ascii="Times New Roman" w:hAnsi="Times New Roman" w:cs="Times New Roman"/>
          <w:sz w:val="24"/>
          <w:szCs w:val="24"/>
        </w:rPr>
        <w:t xml:space="preserve"> </w:t>
      </w:r>
      <w:r w:rsidR="0008312B" w:rsidRPr="00240ED0">
        <w:rPr>
          <w:rFonts w:ascii="Times New Roman" w:hAnsi="Times New Roman" w:cs="Times New Roman"/>
          <w:sz w:val="24"/>
          <w:szCs w:val="24"/>
        </w:rPr>
        <w:t>and application</w:t>
      </w:r>
      <w:r w:rsidR="00624257" w:rsidRPr="00240ED0">
        <w:rPr>
          <w:rFonts w:ascii="Times New Roman" w:hAnsi="Times New Roman" w:cs="Times New Roman"/>
          <w:sz w:val="24"/>
          <w:szCs w:val="24"/>
        </w:rPr>
        <w:t xml:space="preserve">. </w:t>
      </w:r>
      <w:r w:rsidR="00E96270" w:rsidRPr="00240ED0">
        <w:rPr>
          <w:rFonts w:ascii="Times New Roman" w:hAnsi="Times New Roman" w:cs="Times New Roman"/>
          <w:sz w:val="24"/>
          <w:szCs w:val="24"/>
        </w:rPr>
        <w:t>This s</w:t>
      </w:r>
      <w:r w:rsidR="00CD02C2" w:rsidRPr="00240ED0">
        <w:rPr>
          <w:rFonts w:ascii="Times New Roman" w:hAnsi="Times New Roman" w:cs="Times New Roman"/>
          <w:sz w:val="24"/>
          <w:szCs w:val="24"/>
        </w:rPr>
        <w:t>tud</w:t>
      </w:r>
      <w:r w:rsidR="00E96270" w:rsidRPr="00240ED0">
        <w:rPr>
          <w:rFonts w:ascii="Times New Roman" w:hAnsi="Times New Roman" w:cs="Times New Roman"/>
          <w:sz w:val="24"/>
          <w:szCs w:val="24"/>
        </w:rPr>
        <w:t>y</w:t>
      </w:r>
      <w:r w:rsidR="004600FC" w:rsidRPr="00240ED0">
        <w:rPr>
          <w:rFonts w:ascii="Times New Roman" w:hAnsi="Times New Roman" w:cs="Times New Roman"/>
          <w:sz w:val="24"/>
          <w:szCs w:val="24"/>
        </w:rPr>
        <w:t xml:space="preserve"> process involving the </w:t>
      </w:r>
      <w:r w:rsidR="005950A0" w:rsidRPr="00240ED0">
        <w:rPr>
          <w:rFonts w:ascii="Times New Roman" w:hAnsi="Times New Roman" w:cs="Times New Roman"/>
          <w:sz w:val="24"/>
          <w:szCs w:val="24"/>
        </w:rPr>
        <w:t xml:space="preserve">research design and methodology </w:t>
      </w:r>
      <w:r w:rsidR="004600FC" w:rsidRPr="00240ED0">
        <w:rPr>
          <w:rFonts w:ascii="Times New Roman" w:hAnsi="Times New Roman" w:cs="Times New Roman"/>
          <w:sz w:val="24"/>
          <w:szCs w:val="24"/>
        </w:rPr>
        <w:t>will</w:t>
      </w:r>
      <w:r w:rsidR="005950A0" w:rsidRPr="00240ED0">
        <w:rPr>
          <w:rFonts w:ascii="Times New Roman" w:hAnsi="Times New Roman" w:cs="Times New Roman"/>
          <w:sz w:val="24"/>
          <w:szCs w:val="24"/>
        </w:rPr>
        <w:t xml:space="preserve"> be clear, concise, and aligned with </w:t>
      </w:r>
      <w:r w:rsidR="002E14B0" w:rsidRPr="00240ED0">
        <w:rPr>
          <w:rFonts w:ascii="Times New Roman" w:hAnsi="Times New Roman" w:cs="Times New Roman"/>
          <w:sz w:val="24"/>
          <w:szCs w:val="24"/>
        </w:rPr>
        <w:t>the</w:t>
      </w:r>
      <w:r w:rsidR="00CD02C2" w:rsidRPr="00240ED0">
        <w:rPr>
          <w:rFonts w:ascii="Times New Roman" w:hAnsi="Times New Roman" w:cs="Times New Roman"/>
          <w:sz w:val="24"/>
          <w:szCs w:val="24"/>
        </w:rPr>
        <w:t xml:space="preserve"> </w:t>
      </w:r>
      <w:r w:rsidR="005950A0" w:rsidRPr="00240ED0">
        <w:rPr>
          <w:rFonts w:ascii="Times New Roman" w:hAnsi="Times New Roman" w:cs="Times New Roman"/>
          <w:sz w:val="24"/>
          <w:szCs w:val="24"/>
        </w:rPr>
        <w:t>research question</w:t>
      </w:r>
      <w:r w:rsidR="00355AE2" w:rsidRPr="00240ED0">
        <w:rPr>
          <w:rFonts w:ascii="Times New Roman" w:hAnsi="Times New Roman" w:cs="Times New Roman"/>
          <w:sz w:val="24"/>
          <w:szCs w:val="24"/>
        </w:rPr>
        <w:t>s</w:t>
      </w:r>
      <w:r w:rsidR="005950A0" w:rsidRPr="00240ED0">
        <w:rPr>
          <w:rFonts w:ascii="Times New Roman" w:hAnsi="Times New Roman" w:cs="Times New Roman"/>
          <w:sz w:val="24"/>
          <w:szCs w:val="24"/>
        </w:rPr>
        <w:t xml:space="preserve">. It should justify </w:t>
      </w:r>
      <w:r w:rsidR="00355AE2" w:rsidRPr="00240ED0">
        <w:rPr>
          <w:rFonts w:ascii="Times New Roman" w:hAnsi="Times New Roman" w:cs="Times New Roman"/>
          <w:sz w:val="24"/>
          <w:szCs w:val="24"/>
        </w:rPr>
        <w:t xml:space="preserve">one’s </w:t>
      </w:r>
      <w:r w:rsidR="005950A0" w:rsidRPr="00240ED0">
        <w:rPr>
          <w:rFonts w:ascii="Times New Roman" w:hAnsi="Times New Roman" w:cs="Times New Roman"/>
          <w:sz w:val="24"/>
          <w:szCs w:val="24"/>
        </w:rPr>
        <w:t xml:space="preserve">choices and explain how </w:t>
      </w:r>
      <w:r w:rsidR="005F18B8" w:rsidRPr="00240ED0">
        <w:rPr>
          <w:rFonts w:ascii="Times New Roman" w:hAnsi="Times New Roman" w:cs="Times New Roman"/>
          <w:sz w:val="24"/>
          <w:szCs w:val="24"/>
        </w:rPr>
        <w:t xml:space="preserve">the </w:t>
      </w:r>
      <w:r w:rsidR="005950A0" w:rsidRPr="00240ED0">
        <w:rPr>
          <w:rFonts w:ascii="Times New Roman" w:hAnsi="Times New Roman" w:cs="Times New Roman"/>
          <w:sz w:val="24"/>
          <w:szCs w:val="24"/>
        </w:rPr>
        <w:t xml:space="preserve">methods will contribute to answering </w:t>
      </w:r>
      <w:r w:rsidR="00355AE2" w:rsidRPr="00240ED0">
        <w:rPr>
          <w:rFonts w:ascii="Times New Roman" w:hAnsi="Times New Roman" w:cs="Times New Roman"/>
          <w:sz w:val="24"/>
          <w:szCs w:val="24"/>
        </w:rPr>
        <w:t xml:space="preserve">the </w:t>
      </w:r>
      <w:r w:rsidR="005950A0" w:rsidRPr="00240ED0">
        <w:rPr>
          <w:rFonts w:ascii="Times New Roman" w:hAnsi="Times New Roman" w:cs="Times New Roman"/>
          <w:sz w:val="24"/>
          <w:szCs w:val="24"/>
        </w:rPr>
        <w:t>research question</w:t>
      </w:r>
      <w:r w:rsidR="00C37F36" w:rsidRPr="00240ED0">
        <w:rPr>
          <w:rFonts w:ascii="Times New Roman" w:hAnsi="Times New Roman" w:cs="Times New Roman"/>
          <w:sz w:val="24"/>
          <w:szCs w:val="24"/>
        </w:rPr>
        <w:t>. That is,</w:t>
      </w:r>
      <w:r w:rsidR="00F01233" w:rsidRPr="00240ED0">
        <w:rPr>
          <w:rFonts w:ascii="Times New Roman" w:hAnsi="Times New Roman" w:cs="Times New Roman"/>
          <w:sz w:val="24"/>
          <w:szCs w:val="24"/>
        </w:rPr>
        <w:t xml:space="preserve"> through consultations, case studies, theory-developing, and </w:t>
      </w:r>
      <w:r w:rsidR="00295687" w:rsidRPr="00240ED0">
        <w:rPr>
          <w:rFonts w:ascii="Times New Roman" w:hAnsi="Times New Roman" w:cs="Times New Roman"/>
          <w:sz w:val="24"/>
          <w:szCs w:val="24"/>
        </w:rPr>
        <w:t>the i</w:t>
      </w:r>
      <w:r w:rsidR="005D1662" w:rsidRPr="00240ED0">
        <w:rPr>
          <w:rFonts w:ascii="Times New Roman" w:hAnsi="Times New Roman" w:cs="Times New Roman"/>
          <w:sz w:val="24"/>
          <w:szCs w:val="24"/>
        </w:rPr>
        <w:t xml:space="preserve">mmersive study of </w:t>
      </w:r>
      <w:r w:rsidR="0022594D">
        <w:rPr>
          <w:rFonts w:ascii="Times New Roman" w:hAnsi="Times New Roman" w:cs="Times New Roman"/>
          <w:sz w:val="24"/>
          <w:szCs w:val="24"/>
        </w:rPr>
        <w:t>concept</w:t>
      </w:r>
      <w:r w:rsidR="00BD0056">
        <w:rPr>
          <w:rFonts w:ascii="Times New Roman" w:hAnsi="Times New Roman" w:cs="Times New Roman"/>
          <w:sz w:val="24"/>
          <w:szCs w:val="24"/>
        </w:rPr>
        <w:t xml:space="preserve">ual </w:t>
      </w:r>
      <w:r w:rsidR="00B20A6D">
        <w:rPr>
          <w:rFonts w:ascii="Times New Roman" w:hAnsi="Times New Roman" w:cs="Times New Roman"/>
          <w:sz w:val="24"/>
          <w:szCs w:val="24"/>
        </w:rPr>
        <w:t xml:space="preserve">models and </w:t>
      </w:r>
      <w:r w:rsidR="0022594D">
        <w:rPr>
          <w:rFonts w:ascii="Times New Roman" w:hAnsi="Times New Roman" w:cs="Times New Roman"/>
          <w:sz w:val="24"/>
          <w:szCs w:val="24"/>
        </w:rPr>
        <w:t>context</w:t>
      </w:r>
      <w:r w:rsidR="00BD0056">
        <w:rPr>
          <w:rFonts w:ascii="Times New Roman" w:hAnsi="Times New Roman" w:cs="Times New Roman"/>
          <w:sz w:val="24"/>
          <w:szCs w:val="24"/>
        </w:rPr>
        <w:t xml:space="preserve">ualized </w:t>
      </w:r>
      <w:r w:rsidR="00B20A6D">
        <w:rPr>
          <w:rFonts w:ascii="Times New Roman" w:hAnsi="Times New Roman" w:cs="Times New Roman"/>
          <w:sz w:val="24"/>
          <w:szCs w:val="24"/>
        </w:rPr>
        <w:t>precepts</w:t>
      </w:r>
      <w:r w:rsidR="00BD0056">
        <w:rPr>
          <w:rFonts w:ascii="Times New Roman" w:hAnsi="Times New Roman" w:cs="Times New Roman"/>
          <w:sz w:val="24"/>
          <w:szCs w:val="24"/>
        </w:rPr>
        <w:t>.</w:t>
      </w:r>
      <w:r w:rsidR="00295687" w:rsidRPr="00240ED0">
        <w:rPr>
          <w:rFonts w:ascii="Times New Roman" w:hAnsi="Times New Roman" w:cs="Times New Roman"/>
          <w:sz w:val="24"/>
          <w:szCs w:val="24"/>
        </w:rPr>
        <w:t xml:space="preserve"> Prominent </w:t>
      </w:r>
      <w:r w:rsidR="000C5BD7">
        <w:rPr>
          <w:rFonts w:ascii="Times New Roman" w:hAnsi="Times New Roman" w:cs="Times New Roman"/>
          <w:sz w:val="24"/>
          <w:szCs w:val="24"/>
        </w:rPr>
        <w:t>in this study are</w:t>
      </w:r>
      <w:r w:rsidR="00295687" w:rsidRPr="00240ED0">
        <w:rPr>
          <w:rFonts w:ascii="Times New Roman" w:hAnsi="Times New Roman" w:cs="Times New Roman"/>
          <w:sz w:val="24"/>
          <w:szCs w:val="24"/>
        </w:rPr>
        <w:t xml:space="preserve"> the </w:t>
      </w:r>
      <w:r w:rsidR="00ED19BF">
        <w:rPr>
          <w:rFonts w:ascii="Times New Roman" w:hAnsi="Times New Roman" w:cs="Times New Roman"/>
          <w:sz w:val="24"/>
          <w:szCs w:val="24"/>
        </w:rPr>
        <w:t xml:space="preserve">fundamental techniques of </w:t>
      </w:r>
      <w:r w:rsidR="00D27605" w:rsidRPr="00240ED0">
        <w:rPr>
          <w:rFonts w:ascii="Times New Roman" w:hAnsi="Times New Roman" w:cs="Times New Roman"/>
          <w:sz w:val="24"/>
          <w:szCs w:val="24"/>
        </w:rPr>
        <w:t xml:space="preserve">writing the </w:t>
      </w:r>
      <w:r w:rsidR="000B1907" w:rsidRPr="00240ED0">
        <w:rPr>
          <w:rFonts w:ascii="Times New Roman" w:hAnsi="Times New Roman" w:cs="Times New Roman"/>
          <w:sz w:val="24"/>
          <w:szCs w:val="24"/>
        </w:rPr>
        <w:t xml:space="preserve">action research </w:t>
      </w:r>
      <w:r w:rsidR="00047002" w:rsidRPr="00240ED0">
        <w:rPr>
          <w:rFonts w:ascii="Times New Roman" w:hAnsi="Times New Roman" w:cs="Times New Roman"/>
          <w:sz w:val="24"/>
          <w:szCs w:val="24"/>
        </w:rPr>
        <w:t>project</w:t>
      </w:r>
      <w:r w:rsidR="00ED19BF">
        <w:rPr>
          <w:rFonts w:ascii="Times New Roman" w:hAnsi="Times New Roman" w:cs="Times New Roman"/>
          <w:sz w:val="24"/>
          <w:szCs w:val="24"/>
        </w:rPr>
        <w:t>, thesis</w:t>
      </w:r>
      <w:r w:rsidR="003B7E28">
        <w:rPr>
          <w:rFonts w:ascii="Times New Roman" w:hAnsi="Times New Roman" w:cs="Times New Roman"/>
          <w:sz w:val="24"/>
          <w:szCs w:val="24"/>
        </w:rPr>
        <w:t>,</w:t>
      </w:r>
      <w:r w:rsidR="00ED19BF">
        <w:rPr>
          <w:rFonts w:ascii="Times New Roman" w:hAnsi="Times New Roman" w:cs="Times New Roman"/>
          <w:sz w:val="24"/>
          <w:szCs w:val="24"/>
        </w:rPr>
        <w:t xml:space="preserve"> and dissertation</w:t>
      </w:r>
      <w:r w:rsidR="00047002" w:rsidRPr="00240ED0">
        <w:rPr>
          <w:rFonts w:ascii="Times New Roman" w:hAnsi="Times New Roman" w:cs="Times New Roman"/>
          <w:sz w:val="24"/>
          <w:szCs w:val="24"/>
        </w:rPr>
        <w:t xml:space="preserve"> (</w:t>
      </w:r>
      <w:r w:rsidR="00047002" w:rsidRPr="00240ED0">
        <w:rPr>
          <w:rFonts w:ascii="Times New Roman" w:hAnsi="Times New Roman" w:cs="Times New Roman"/>
          <w:color w:val="222222"/>
          <w:sz w:val="24"/>
          <w:szCs w:val="24"/>
          <w:shd w:val="clear" w:color="auto" w:fill="FFFFFF"/>
        </w:rPr>
        <w:t xml:space="preserve">Mertler, 2024; Zandee, 2024) </w:t>
      </w:r>
      <w:r w:rsidR="000B1907" w:rsidRPr="00240ED0">
        <w:rPr>
          <w:rFonts w:ascii="Times New Roman" w:hAnsi="Times New Roman" w:cs="Times New Roman"/>
          <w:sz w:val="24"/>
          <w:szCs w:val="24"/>
        </w:rPr>
        <w:t xml:space="preserve">involving collaborative research data observation </w:t>
      </w:r>
      <w:r w:rsidR="006E4079" w:rsidRPr="00240ED0">
        <w:rPr>
          <w:rFonts w:ascii="Times New Roman" w:hAnsi="Times New Roman" w:cs="Times New Roman"/>
          <w:sz w:val="24"/>
          <w:szCs w:val="24"/>
        </w:rPr>
        <w:t xml:space="preserve">and </w:t>
      </w:r>
      <w:r w:rsidR="000B1907" w:rsidRPr="00240ED0">
        <w:rPr>
          <w:rFonts w:ascii="Times New Roman" w:hAnsi="Times New Roman" w:cs="Times New Roman"/>
          <w:sz w:val="24"/>
          <w:szCs w:val="24"/>
        </w:rPr>
        <w:t>documents</w:t>
      </w:r>
      <w:r w:rsidR="00505CD2" w:rsidRPr="00240ED0">
        <w:rPr>
          <w:rFonts w:ascii="Times New Roman" w:hAnsi="Times New Roman" w:cs="Times New Roman"/>
          <w:sz w:val="24"/>
          <w:szCs w:val="24"/>
        </w:rPr>
        <w:t>, including</w:t>
      </w:r>
      <w:r w:rsidR="00886E14" w:rsidRPr="00240ED0">
        <w:rPr>
          <w:rFonts w:ascii="Times New Roman" w:hAnsi="Times New Roman" w:cs="Times New Roman"/>
          <w:sz w:val="24"/>
          <w:szCs w:val="24"/>
        </w:rPr>
        <w:t xml:space="preserve"> other fundamental statistical records and surveys, utilizing questionnaires and </w:t>
      </w:r>
      <w:r w:rsidR="000B1907" w:rsidRPr="00240ED0">
        <w:rPr>
          <w:rFonts w:ascii="Times New Roman" w:hAnsi="Times New Roman" w:cs="Times New Roman"/>
          <w:sz w:val="24"/>
          <w:szCs w:val="24"/>
        </w:rPr>
        <w:t>interviews,</w:t>
      </w:r>
      <w:r w:rsidR="00E96270" w:rsidRPr="00240ED0">
        <w:rPr>
          <w:rFonts w:ascii="Times New Roman" w:hAnsi="Times New Roman" w:cs="Times New Roman"/>
          <w:sz w:val="24"/>
          <w:szCs w:val="24"/>
        </w:rPr>
        <w:t xml:space="preserve"> </w:t>
      </w:r>
      <w:r w:rsidR="000B1907" w:rsidRPr="00240ED0">
        <w:rPr>
          <w:rFonts w:ascii="Times New Roman" w:hAnsi="Times New Roman" w:cs="Times New Roman"/>
          <w:sz w:val="24"/>
          <w:szCs w:val="24"/>
        </w:rPr>
        <w:t xml:space="preserve">and </w:t>
      </w:r>
      <w:r w:rsidR="00886E14" w:rsidRPr="00240ED0">
        <w:rPr>
          <w:rFonts w:ascii="Times New Roman" w:hAnsi="Times New Roman" w:cs="Times New Roman"/>
          <w:sz w:val="24"/>
          <w:szCs w:val="24"/>
        </w:rPr>
        <w:t>exploring</w:t>
      </w:r>
      <w:r w:rsidR="008578A4">
        <w:rPr>
          <w:rFonts w:ascii="Times New Roman" w:hAnsi="Times New Roman" w:cs="Times New Roman"/>
          <w:sz w:val="24"/>
          <w:szCs w:val="24"/>
        </w:rPr>
        <w:t xml:space="preserve"> and incorporating </w:t>
      </w:r>
      <w:r w:rsidR="00CD0D2A" w:rsidRPr="00240ED0">
        <w:rPr>
          <w:rFonts w:ascii="Times New Roman" w:hAnsi="Times New Roman" w:cs="Times New Roman"/>
          <w:sz w:val="24"/>
          <w:szCs w:val="24"/>
        </w:rPr>
        <w:t xml:space="preserve">the </w:t>
      </w:r>
      <w:r w:rsidR="008C4629" w:rsidRPr="00240ED0">
        <w:rPr>
          <w:rFonts w:ascii="Times New Roman" w:hAnsi="Times New Roman" w:cs="Times New Roman"/>
          <w:sz w:val="24"/>
          <w:szCs w:val="24"/>
        </w:rPr>
        <w:t xml:space="preserve">t-test, ANOVA, </w:t>
      </w:r>
      <w:r w:rsidR="00F01233" w:rsidRPr="00240ED0">
        <w:rPr>
          <w:rFonts w:ascii="Times New Roman" w:hAnsi="Times New Roman" w:cs="Times New Roman"/>
          <w:sz w:val="24"/>
          <w:szCs w:val="24"/>
        </w:rPr>
        <w:t xml:space="preserve">and </w:t>
      </w:r>
      <w:r w:rsidR="008C4629" w:rsidRPr="00240ED0">
        <w:rPr>
          <w:rFonts w:ascii="Times New Roman" w:hAnsi="Times New Roman" w:cs="Times New Roman"/>
          <w:sz w:val="24"/>
          <w:szCs w:val="24"/>
        </w:rPr>
        <w:t>line</w:t>
      </w:r>
      <w:r w:rsidR="00351F9E" w:rsidRPr="00240ED0">
        <w:rPr>
          <w:rFonts w:ascii="Times New Roman" w:hAnsi="Times New Roman" w:cs="Times New Roman"/>
          <w:sz w:val="24"/>
          <w:szCs w:val="24"/>
        </w:rPr>
        <w:t>a</w:t>
      </w:r>
      <w:r w:rsidR="008C4629" w:rsidRPr="00240ED0">
        <w:rPr>
          <w:rFonts w:ascii="Times New Roman" w:hAnsi="Times New Roman" w:cs="Times New Roman"/>
          <w:sz w:val="24"/>
          <w:szCs w:val="24"/>
        </w:rPr>
        <w:t xml:space="preserve">r </w:t>
      </w:r>
      <w:r w:rsidR="007E75E0" w:rsidRPr="00240ED0">
        <w:rPr>
          <w:rFonts w:ascii="Times New Roman" w:hAnsi="Times New Roman" w:cs="Times New Roman"/>
          <w:sz w:val="24"/>
          <w:szCs w:val="24"/>
        </w:rPr>
        <w:t>regression</w:t>
      </w:r>
      <w:r w:rsidR="00874566">
        <w:rPr>
          <w:rFonts w:ascii="Times New Roman" w:hAnsi="Times New Roman" w:cs="Times New Roman"/>
          <w:sz w:val="24"/>
          <w:szCs w:val="24"/>
        </w:rPr>
        <w:t xml:space="preserve">, </w:t>
      </w:r>
      <w:r w:rsidR="00AD2AFD">
        <w:rPr>
          <w:rFonts w:ascii="Times New Roman" w:hAnsi="Times New Roman" w:cs="Times New Roman"/>
          <w:sz w:val="24"/>
          <w:szCs w:val="24"/>
        </w:rPr>
        <w:t>qualitative and quantitative</w:t>
      </w:r>
      <w:r w:rsidR="00886E14" w:rsidRPr="00240ED0">
        <w:rPr>
          <w:rFonts w:ascii="Times New Roman" w:hAnsi="Times New Roman" w:cs="Times New Roman"/>
          <w:sz w:val="24"/>
          <w:szCs w:val="24"/>
        </w:rPr>
        <w:t xml:space="preserve"> methodologies</w:t>
      </w:r>
      <w:r w:rsidR="007E75E0" w:rsidRPr="00240ED0">
        <w:rPr>
          <w:rFonts w:ascii="Times New Roman" w:hAnsi="Times New Roman" w:cs="Times New Roman"/>
          <w:sz w:val="24"/>
          <w:szCs w:val="24"/>
        </w:rPr>
        <w:t xml:space="preserve">. </w:t>
      </w:r>
    </w:p>
    <w:p w14:paraId="5A53131E" w14:textId="77777777" w:rsidR="004730AA" w:rsidRPr="00240ED0" w:rsidRDefault="004730AA" w:rsidP="001B2CAA">
      <w:pPr>
        <w:pStyle w:val="NoSpacing"/>
        <w:spacing w:line="480" w:lineRule="auto"/>
        <w:rPr>
          <w:rFonts w:ascii="Times New Roman" w:hAnsi="Times New Roman" w:cs="Times New Roman"/>
          <w:sz w:val="24"/>
          <w:szCs w:val="24"/>
        </w:rPr>
      </w:pPr>
    </w:p>
    <w:p w14:paraId="70F22564" w14:textId="77777777" w:rsidR="004730AA" w:rsidRDefault="00BC5A95"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b/>
          <w:bCs/>
          <w:sz w:val="24"/>
          <w:szCs w:val="24"/>
        </w:rPr>
        <w:t>1)</w:t>
      </w:r>
      <w:r w:rsidRPr="004730AA">
        <w:rPr>
          <w:rFonts w:ascii="Times New Roman" w:hAnsi="Times New Roman" w:cs="Times New Roman"/>
          <w:sz w:val="24"/>
          <w:szCs w:val="24"/>
        </w:rPr>
        <w:t xml:space="preserve"> </w:t>
      </w:r>
      <w:r w:rsidR="00C0315B" w:rsidRPr="004730AA">
        <w:rPr>
          <w:rFonts w:ascii="Times New Roman" w:hAnsi="Times New Roman" w:cs="Times New Roman"/>
          <w:sz w:val="24"/>
          <w:szCs w:val="24"/>
        </w:rPr>
        <w:t xml:space="preserve"> </w:t>
      </w:r>
      <w:r w:rsidR="00940387" w:rsidRPr="004730AA">
        <w:rPr>
          <w:rFonts w:ascii="Times New Roman" w:hAnsi="Times New Roman" w:cs="Times New Roman"/>
          <w:sz w:val="24"/>
          <w:szCs w:val="24"/>
        </w:rPr>
        <w:t>Compose hypotheses for a quantitative study Based on the Research Questions you developed in Core 3 and a real or hypothetical validated survey instrument</w:t>
      </w:r>
      <w:r w:rsidR="00BB47C9" w:rsidRPr="004730AA">
        <w:rPr>
          <w:rFonts w:ascii="Times New Roman" w:hAnsi="Times New Roman" w:cs="Times New Roman"/>
          <w:sz w:val="24"/>
          <w:szCs w:val="24"/>
        </w:rPr>
        <w:t xml:space="preserve">. Hypotheses should be formatted </w:t>
      </w:r>
    </w:p>
    <w:p w14:paraId="268ED556" w14:textId="77777777" w:rsidR="004730AA" w:rsidRDefault="004730AA" w:rsidP="004730AA">
      <w:pPr>
        <w:pStyle w:val="NoSpacing"/>
        <w:spacing w:line="480" w:lineRule="auto"/>
        <w:rPr>
          <w:rFonts w:ascii="Times New Roman" w:hAnsi="Times New Roman" w:cs="Times New Roman"/>
          <w:sz w:val="24"/>
          <w:szCs w:val="24"/>
        </w:rPr>
      </w:pPr>
    </w:p>
    <w:p w14:paraId="13FC89E2" w14:textId="06885F0A" w:rsidR="00966CBD" w:rsidRPr="004730AA" w:rsidRDefault="00E84756" w:rsidP="004730A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As</w:t>
      </w:r>
      <w:r w:rsidR="00BB47C9" w:rsidRPr="004730AA">
        <w:rPr>
          <w:rFonts w:ascii="Times New Roman" w:hAnsi="Times New Roman" w:cs="Times New Roman"/>
          <w:sz w:val="24"/>
          <w:szCs w:val="24"/>
        </w:rPr>
        <w:t xml:space="preserve"> follows: 'H01: No statistically significant difference exists in [dependent variable] between </w:t>
      </w:r>
    </w:p>
    <w:p w14:paraId="51B18C1E" w14:textId="5CDD8D09" w:rsidR="00BB47C9" w:rsidRPr="004730AA" w:rsidRDefault="00BB47C9"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sz w:val="24"/>
          <w:szCs w:val="24"/>
        </w:rPr>
        <w:t xml:space="preserve">[group 1] and [group 2] among [participants]' for quasi-experimental and causal-comparative designs, or 'H01: No statistically significant relationship exists between [variable] and [variable] among [participants]' for correlational designs. Formatting hypotheses correctly is </w:t>
      </w:r>
      <w:r w:rsidR="00F01233" w:rsidRPr="004730AA">
        <w:rPr>
          <w:rFonts w:ascii="Times New Roman" w:hAnsi="Times New Roman" w:cs="Times New Roman"/>
          <w:sz w:val="24"/>
          <w:szCs w:val="24"/>
        </w:rPr>
        <w:t>essential</w:t>
      </w:r>
      <w:r w:rsidRPr="004730AA">
        <w:rPr>
          <w:rFonts w:ascii="Times New Roman" w:hAnsi="Times New Roman" w:cs="Times New Roman"/>
          <w:sz w:val="24"/>
          <w:szCs w:val="24"/>
        </w:rPr>
        <w:t xml:space="preserve"> to establish a </w:t>
      </w:r>
      <w:r w:rsidR="00F01233" w:rsidRPr="004730AA">
        <w:rPr>
          <w:rFonts w:ascii="Times New Roman" w:hAnsi="Times New Roman" w:cs="Times New Roman"/>
          <w:sz w:val="24"/>
          <w:szCs w:val="24"/>
        </w:rPr>
        <w:t>robust</w:t>
      </w:r>
      <w:r w:rsidRPr="004730AA">
        <w:rPr>
          <w:rFonts w:ascii="Times New Roman" w:hAnsi="Times New Roman" w:cs="Times New Roman"/>
          <w:sz w:val="24"/>
          <w:szCs w:val="24"/>
        </w:rPr>
        <w:t xml:space="preserve"> research design. </w:t>
      </w:r>
    </w:p>
    <w:p w14:paraId="0D84548F" w14:textId="77777777" w:rsidR="004730AA" w:rsidRDefault="00E32307"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sz w:val="24"/>
          <w:szCs w:val="24"/>
          <w:shd w:val="clear" w:color="auto" w:fill="FFFFFF"/>
        </w:rPr>
        <w:t xml:space="preserve"> </w:t>
      </w:r>
      <w:r w:rsidR="00C0315B" w:rsidRPr="004730AA">
        <w:rPr>
          <w:rFonts w:ascii="Times New Roman" w:hAnsi="Times New Roman" w:cs="Times New Roman"/>
          <w:sz w:val="24"/>
          <w:szCs w:val="24"/>
          <w:shd w:val="clear" w:color="auto" w:fill="FFFFFF"/>
        </w:rPr>
        <w:tab/>
      </w:r>
      <w:r w:rsidR="00BC602D" w:rsidRPr="004730AA">
        <w:rPr>
          <w:rFonts w:ascii="Times New Roman" w:hAnsi="Times New Roman" w:cs="Times New Roman"/>
          <w:sz w:val="24"/>
          <w:szCs w:val="24"/>
        </w:rPr>
        <w:t xml:space="preserve">Considering this Student Hypothetical Survey, the Research Question is: </w:t>
      </w:r>
      <w:r w:rsidR="00D537B5" w:rsidRPr="004730AA">
        <w:rPr>
          <w:rFonts w:ascii="Times New Roman" w:hAnsi="Times New Roman" w:cs="Times New Roman"/>
          <w:sz w:val="24"/>
          <w:szCs w:val="24"/>
        </w:rPr>
        <w:t xml:space="preserve"> </w:t>
      </w:r>
      <w:r w:rsidR="00212763" w:rsidRPr="004730AA">
        <w:rPr>
          <w:rFonts w:ascii="Times New Roman" w:hAnsi="Times New Roman" w:cs="Times New Roman"/>
          <w:sz w:val="24"/>
          <w:szCs w:val="24"/>
        </w:rPr>
        <w:t xml:space="preserve">Does student satisfaction with online learning differ </w:t>
      </w:r>
      <w:r w:rsidR="001213F5" w:rsidRPr="004730AA">
        <w:rPr>
          <w:rFonts w:ascii="Times New Roman" w:hAnsi="Times New Roman" w:cs="Times New Roman"/>
          <w:sz w:val="24"/>
          <w:szCs w:val="24"/>
        </w:rPr>
        <w:t xml:space="preserve">from </w:t>
      </w:r>
      <w:r w:rsidR="00F01233" w:rsidRPr="004730AA">
        <w:rPr>
          <w:rFonts w:ascii="Times New Roman" w:hAnsi="Times New Roman" w:cs="Times New Roman"/>
          <w:sz w:val="24"/>
          <w:szCs w:val="24"/>
        </w:rPr>
        <w:t xml:space="preserve">that of </w:t>
      </w:r>
      <w:r w:rsidR="00212763" w:rsidRPr="004730AA">
        <w:rPr>
          <w:rFonts w:ascii="Times New Roman" w:hAnsi="Times New Roman" w:cs="Times New Roman"/>
          <w:sz w:val="24"/>
          <w:szCs w:val="24"/>
        </w:rPr>
        <w:t>traditional students</w:t>
      </w:r>
      <w:r w:rsidR="00505CD2" w:rsidRPr="004730AA">
        <w:rPr>
          <w:rFonts w:ascii="Times New Roman" w:hAnsi="Times New Roman" w:cs="Times New Roman"/>
          <w:sz w:val="24"/>
          <w:szCs w:val="24"/>
        </w:rPr>
        <w:t xml:space="preserve">? </w:t>
      </w:r>
      <w:r w:rsidR="007B2C17" w:rsidRPr="004730AA">
        <w:rPr>
          <w:rFonts w:ascii="Times New Roman" w:hAnsi="Times New Roman" w:cs="Times New Roman"/>
          <w:sz w:val="24"/>
          <w:szCs w:val="24"/>
        </w:rPr>
        <w:t>In th</w:t>
      </w:r>
      <w:r w:rsidR="003A5996" w:rsidRPr="004730AA">
        <w:rPr>
          <w:rFonts w:ascii="Times New Roman" w:hAnsi="Times New Roman" w:cs="Times New Roman"/>
          <w:sz w:val="24"/>
          <w:szCs w:val="24"/>
        </w:rPr>
        <w:t>e</w:t>
      </w:r>
      <w:r w:rsidR="007B2C17" w:rsidRPr="004730AA">
        <w:rPr>
          <w:rFonts w:ascii="Times New Roman" w:hAnsi="Times New Roman" w:cs="Times New Roman"/>
          <w:sz w:val="24"/>
          <w:szCs w:val="24"/>
        </w:rPr>
        <w:t xml:space="preserve"> quasi-experimental design, the researcher does not randomly assign participants to groups </w:t>
      </w:r>
      <w:r w:rsidR="00051111" w:rsidRPr="004730AA">
        <w:rPr>
          <w:rFonts w:ascii="Times New Roman" w:hAnsi="Times New Roman" w:cs="Times New Roman"/>
          <w:sz w:val="24"/>
          <w:szCs w:val="24"/>
          <w:shd w:val="clear" w:color="auto" w:fill="FFFFFF"/>
        </w:rPr>
        <w:t>(Gallagher, 2024; Kieu &amp; Minh, 2024)</w:t>
      </w:r>
      <w:r w:rsidR="00505CD2" w:rsidRPr="004730AA">
        <w:rPr>
          <w:rFonts w:ascii="Times New Roman" w:hAnsi="Times New Roman" w:cs="Times New Roman"/>
          <w:sz w:val="24"/>
          <w:szCs w:val="24"/>
          <w:shd w:val="clear" w:color="auto" w:fill="FFFFFF"/>
        </w:rPr>
        <w:t xml:space="preserve"> but</w:t>
      </w:r>
      <w:r w:rsidR="00940387" w:rsidRPr="004730AA">
        <w:rPr>
          <w:rFonts w:ascii="Times New Roman" w:hAnsi="Times New Roman" w:cs="Times New Roman"/>
          <w:sz w:val="24"/>
          <w:szCs w:val="24"/>
        </w:rPr>
        <w:t xml:space="preserve"> relies on pre</w:t>
      </w:r>
      <w:r w:rsidR="004C6054" w:rsidRPr="004730AA">
        <w:rPr>
          <w:rFonts w:ascii="Times New Roman" w:hAnsi="Times New Roman" w:cs="Times New Roman"/>
          <w:sz w:val="24"/>
          <w:szCs w:val="24"/>
        </w:rPr>
        <w:t>-</w:t>
      </w:r>
      <w:r w:rsidR="00940387" w:rsidRPr="004730AA">
        <w:rPr>
          <w:rFonts w:ascii="Times New Roman" w:hAnsi="Times New Roman" w:cs="Times New Roman"/>
          <w:sz w:val="24"/>
          <w:szCs w:val="24"/>
        </w:rPr>
        <w:t>existing</w:t>
      </w:r>
      <w:r w:rsidR="00117861" w:rsidRPr="004730AA">
        <w:rPr>
          <w:rFonts w:ascii="Times New Roman" w:hAnsi="Times New Roman" w:cs="Times New Roman"/>
          <w:sz w:val="24"/>
          <w:szCs w:val="24"/>
        </w:rPr>
        <w:t xml:space="preserve"> groups</w:t>
      </w:r>
      <w:r w:rsidR="00F01233" w:rsidRPr="004730AA">
        <w:rPr>
          <w:rFonts w:ascii="Times New Roman" w:hAnsi="Times New Roman" w:cs="Times New Roman"/>
          <w:sz w:val="24"/>
          <w:szCs w:val="24"/>
        </w:rPr>
        <w:t xml:space="preserve"> like</w:t>
      </w:r>
      <w:r w:rsidR="00021D14" w:rsidRPr="004730AA">
        <w:rPr>
          <w:rFonts w:ascii="Times New Roman" w:hAnsi="Times New Roman" w:cs="Times New Roman"/>
          <w:sz w:val="24"/>
          <w:szCs w:val="24"/>
        </w:rPr>
        <w:t xml:space="preserve"> online and traditional students. </w:t>
      </w:r>
    </w:p>
    <w:p w14:paraId="492521E0" w14:textId="49423F54" w:rsidR="00021D14" w:rsidRPr="004730AA" w:rsidRDefault="00021D14" w:rsidP="004730AA">
      <w:pPr>
        <w:pStyle w:val="NoSpacing"/>
        <w:spacing w:line="480" w:lineRule="auto"/>
        <w:ind w:firstLine="720"/>
        <w:rPr>
          <w:rFonts w:ascii="Times New Roman" w:hAnsi="Times New Roman" w:cs="Times New Roman"/>
          <w:sz w:val="24"/>
          <w:szCs w:val="24"/>
        </w:rPr>
      </w:pPr>
      <w:r w:rsidRPr="004730AA">
        <w:rPr>
          <w:rFonts w:ascii="Times New Roman" w:hAnsi="Times New Roman" w:cs="Times New Roman"/>
          <w:sz w:val="24"/>
          <w:szCs w:val="24"/>
        </w:rPr>
        <w:t xml:space="preserve">This design is often used when random assignment </w:t>
      </w:r>
      <w:r w:rsidR="009B0FED" w:rsidRPr="004730AA">
        <w:rPr>
          <w:rFonts w:ascii="Times New Roman" w:hAnsi="Times New Roman" w:cs="Times New Roman"/>
          <w:sz w:val="24"/>
          <w:szCs w:val="24"/>
        </w:rPr>
        <w:t>is not</w:t>
      </w:r>
      <w:r w:rsidRPr="004730AA">
        <w:rPr>
          <w:rFonts w:ascii="Times New Roman" w:hAnsi="Times New Roman" w:cs="Times New Roman"/>
          <w:sz w:val="24"/>
          <w:szCs w:val="24"/>
        </w:rPr>
        <w:t xml:space="preserve"> feasible or </w:t>
      </w:r>
      <w:r w:rsidR="003A5996" w:rsidRPr="004730AA">
        <w:rPr>
          <w:rFonts w:ascii="Times New Roman" w:hAnsi="Times New Roman" w:cs="Times New Roman"/>
          <w:sz w:val="24"/>
          <w:szCs w:val="24"/>
        </w:rPr>
        <w:t>ethical. In</w:t>
      </w:r>
      <w:r w:rsidR="00831860" w:rsidRPr="004730AA">
        <w:rPr>
          <w:rFonts w:ascii="Times New Roman" w:hAnsi="Times New Roman" w:cs="Times New Roman"/>
          <w:sz w:val="24"/>
          <w:szCs w:val="24"/>
        </w:rPr>
        <w:t xml:space="preserve"> the process of study, the Quasi-Experimental Design exhibits</w:t>
      </w:r>
      <w:r w:rsidR="00284BA3" w:rsidRPr="004730AA">
        <w:rPr>
          <w:rFonts w:ascii="Times New Roman" w:hAnsi="Times New Roman" w:cs="Times New Roman"/>
          <w:sz w:val="24"/>
          <w:szCs w:val="24"/>
        </w:rPr>
        <w:t xml:space="preserve"> the </w:t>
      </w:r>
      <w:r w:rsidR="00505CD2" w:rsidRPr="004730AA">
        <w:rPr>
          <w:rFonts w:ascii="Times New Roman" w:hAnsi="Times New Roman" w:cs="Times New Roman"/>
          <w:sz w:val="24"/>
          <w:szCs w:val="24"/>
        </w:rPr>
        <w:t xml:space="preserve">Null </w:t>
      </w:r>
      <w:r w:rsidR="00284BA3" w:rsidRPr="004730AA">
        <w:rPr>
          <w:rFonts w:ascii="Times New Roman" w:hAnsi="Times New Roman" w:cs="Times New Roman"/>
          <w:sz w:val="24"/>
          <w:szCs w:val="24"/>
        </w:rPr>
        <w:t>hypothesis</w:t>
      </w:r>
      <w:r w:rsidR="002C47AE" w:rsidRPr="004730AA">
        <w:rPr>
          <w:rFonts w:ascii="Times New Roman" w:hAnsi="Times New Roman" w:cs="Times New Roman"/>
          <w:sz w:val="24"/>
          <w:szCs w:val="24"/>
        </w:rPr>
        <w:t xml:space="preserve">. The </w:t>
      </w:r>
      <w:r w:rsidRPr="004730AA">
        <w:rPr>
          <w:rFonts w:ascii="Times New Roman" w:hAnsi="Times New Roman" w:cs="Times New Roman"/>
          <w:sz w:val="24"/>
          <w:szCs w:val="24"/>
        </w:rPr>
        <w:t xml:space="preserve">Null hypotheses </w:t>
      </w:r>
      <w:r w:rsidR="00F01233" w:rsidRPr="004730AA">
        <w:rPr>
          <w:rFonts w:ascii="Times New Roman" w:hAnsi="Times New Roman" w:cs="Times New Roman"/>
          <w:sz w:val="24"/>
          <w:szCs w:val="24"/>
        </w:rPr>
        <w:t>state</w:t>
      </w:r>
      <w:r w:rsidRPr="004730AA">
        <w:rPr>
          <w:rFonts w:ascii="Times New Roman" w:hAnsi="Times New Roman" w:cs="Times New Roman"/>
          <w:sz w:val="24"/>
          <w:szCs w:val="24"/>
        </w:rPr>
        <w:t xml:space="preserve"> that </w:t>
      </w:r>
      <w:r w:rsidR="002C47AE" w:rsidRPr="004730AA">
        <w:rPr>
          <w:rFonts w:ascii="Times New Roman" w:hAnsi="Times New Roman" w:cs="Times New Roman"/>
          <w:sz w:val="24"/>
          <w:szCs w:val="24"/>
        </w:rPr>
        <w:t>no significant difference exists</w:t>
      </w:r>
      <w:r w:rsidRPr="004730AA">
        <w:rPr>
          <w:rFonts w:ascii="Times New Roman" w:hAnsi="Times New Roman" w:cs="Times New Roman"/>
          <w:sz w:val="24"/>
          <w:szCs w:val="24"/>
        </w:rPr>
        <w:t xml:space="preserve"> between groups or conditions. In this case, the null hypotheses are designed to test the following:</w:t>
      </w:r>
      <w:r w:rsidR="00D43426" w:rsidRPr="004730AA">
        <w:rPr>
          <w:rFonts w:ascii="Times New Roman" w:hAnsi="Times New Roman" w:cs="Times New Roman"/>
          <w:sz w:val="24"/>
          <w:szCs w:val="24"/>
        </w:rPr>
        <w:t xml:space="preserve"> </w:t>
      </w:r>
    </w:p>
    <w:p w14:paraId="309167B1" w14:textId="20F5880F" w:rsidR="00021D14" w:rsidRPr="004730AA" w:rsidRDefault="00021D14"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sz w:val="24"/>
          <w:szCs w:val="24"/>
        </w:rPr>
        <w:t xml:space="preserve">Ho1: </w:t>
      </w:r>
      <w:r w:rsidR="00866DFE" w:rsidRPr="004730AA">
        <w:rPr>
          <w:rFonts w:ascii="Times New Roman" w:hAnsi="Times New Roman" w:cs="Times New Roman"/>
          <w:sz w:val="24"/>
          <w:szCs w:val="24"/>
        </w:rPr>
        <w:t>There is</w:t>
      </w:r>
      <w:r w:rsidRPr="004730AA">
        <w:rPr>
          <w:rFonts w:ascii="Times New Roman" w:hAnsi="Times New Roman" w:cs="Times New Roman"/>
          <w:sz w:val="24"/>
          <w:szCs w:val="24"/>
        </w:rPr>
        <w:t xml:space="preserve"> no difference in overall student satisfaction between online and traditional students.</w:t>
      </w:r>
    </w:p>
    <w:p w14:paraId="5543B88E" w14:textId="6AF85053" w:rsidR="00021D14" w:rsidRPr="004730AA" w:rsidRDefault="00021D14"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sz w:val="24"/>
          <w:szCs w:val="24"/>
        </w:rPr>
        <w:t xml:space="preserve">Ho2: </w:t>
      </w:r>
      <w:r w:rsidR="00F76A32" w:rsidRPr="004730AA">
        <w:rPr>
          <w:rFonts w:ascii="Times New Roman" w:hAnsi="Times New Roman" w:cs="Times New Roman"/>
          <w:sz w:val="24"/>
          <w:szCs w:val="24"/>
        </w:rPr>
        <w:t>The two groups have no difference in satisfaction with course materials</w:t>
      </w:r>
      <w:r w:rsidRPr="004730AA">
        <w:rPr>
          <w:rFonts w:ascii="Times New Roman" w:hAnsi="Times New Roman" w:cs="Times New Roman"/>
          <w:sz w:val="24"/>
          <w:szCs w:val="24"/>
        </w:rPr>
        <w:t>.</w:t>
      </w:r>
    </w:p>
    <w:p w14:paraId="220C15D3" w14:textId="39219ED7" w:rsidR="00021D14" w:rsidRPr="004730AA" w:rsidRDefault="00021D14"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sz w:val="24"/>
          <w:szCs w:val="24"/>
        </w:rPr>
        <w:t xml:space="preserve">Ho3: </w:t>
      </w:r>
      <w:r w:rsidR="00F76A32" w:rsidRPr="004730AA">
        <w:rPr>
          <w:rFonts w:ascii="Times New Roman" w:hAnsi="Times New Roman" w:cs="Times New Roman"/>
          <w:sz w:val="24"/>
          <w:szCs w:val="24"/>
        </w:rPr>
        <w:t>The two groups have no difference in satisfaction with instructor support</w:t>
      </w:r>
      <w:r w:rsidRPr="004730AA">
        <w:rPr>
          <w:rFonts w:ascii="Times New Roman" w:hAnsi="Times New Roman" w:cs="Times New Roman"/>
          <w:sz w:val="24"/>
          <w:szCs w:val="24"/>
        </w:rPr>
        <w:t>.</w:t>
      </w:r>
    </w:p>
    <w:p w14:paraId="44AE0B41" w14:textId="37F6898C" w:rsidR="00021D14" w:rsidRPr="004730AA" w:rsidRDefault="00021D14"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sz w:val="24"/>
          <w:szCs w:val="24"/>
        </w:rPr>
        <w:t xml:space="preserve">Ho4: </w:t>
      </w:r>
      <w:r w:rsidR="00F76A32" w:rsidRPr="004730AA">
        <w:rPr>
          <w:rFonts w:ascii="Times New Roman" w:hAnsi="Times New Roman" w:cs="Times New Roman"/>
          <w:sz w:val="24"/>
          <w:szCs w:val="24"/>
        </w:rPr>
        <w:t>The two groups have no difference in satisfaction with technical support</w:t>
      </w:r>
      <w:r w:rsidRPr="004730AA">
        <w:rPr>
          <w:rFonts w:ascii="Times New Roman" w:hAnsi="Times New Roman" w:cs="Times New Roman"/>
          <w:sz w:val="24"/>
          <w:szCs w:val="24"/>
        </w:rPr>
        <w:t>.</w:t>
      </w:r>
    </w:p>
    <w:p w14:paraId="393EE1A8" w14:textId="795506A2" w:rsidR="004F6EAC" w:rsidRDefault="00021D14"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sz w:val="24"/>
          <w:szCs w:val="24"/>
        </w:rPr>
        <w:t>Interpreting the Results</w:t>
      </w:r>
      <w:r w:rsidR="004067B7" w:rsidRPr="004730AA">
        <w:rPr>
          <w:rFonts w:ascii="Times New Roman" w:hAnsi="Times New Roman" w:cs="Times New Roman"/>
          <w:sz w:val="24"/>
          <w:szCs w:val="24"/>
        </w:rPr>
        <w:t xml:space="preserve"> is a crucial step in the research process. </w:t>
      </w:r>
      <w:r w:rsidR="00851C4D" w:rsidRPr="004730AA">
        <w:rPr>
          <w:rFonts w:ascii="Times New Roman" w:hAnsi="Times New Roman" w:cs="Times New Roman"/>
          <w:sz w:val="24"/>
          <w:szCs w:val="24"/>
        </w:rPr>
        <w:t xml:space="preserve">It is </w:t>
      </w:r>
      <w:r w:rsidR="00617855">
        <w:rPr>
          <w:rFonts w:ascii="Times New Roman" w:hAnsi="Times New Roman" w:cs="Times New Roman"/>
          <w:sz w:val="24"/>
          <w:szCs w:val="24"/>
        </w:rPr>
        <w:t>essential</w:t>
      </w:r>
      <w:r w:rsidR="00851C4D" w:rsidRPr="004730AA">
        <w:rPr>
          <w:rFonts w:ascii="Times New Roman" w:hAnsi="Times New Roman" w:cs="Times New Roman"/>
          <w:sz w:val="24"/>
          <w:szCs w:val="24"/>
        </w:rPr>
        <w:t xml:space="preserve"> as it helps researchers draw meaningful conclusions from their data. The researcher will reject the null hypothesis if the statistical tests (e.g., t-tests, ANOVA) yield p-values less than the significance level (usually 0.05). This would suggest a significant difference between the two groups for that variable.</w:t>
      </w:r>
      <w:r w:rsidR="00ED3D01">
        <w:rPr>
          <w:rFonts w:ascii="Times New Roman" w:hAnsi="Times New Roman" w:cs="Times New Roman"/>
          <w:sz w:val="24"/>
          <w:szCs w:val="24"/>
        </w:rPr>
        <w:t xml:space="preserve"> In other words, if the probability of observing the data we have or more extreme data, given that the null hypothesis is true, is less than 5%, we can reject the null hypothesis. This means that we can be reasonably confident that there is a </w:t>
      </w:r>
      <w:r w:rsidR="00004489">
        <w:rPr>
          <w:rFonts w:ascii="Times New Roman" w:hAnsi="Times New Roman" w:cs="Times New Roman"/>
          <w:sz w:val="24"/>
          <w:szCs w:val="24"/>
        </w:rPr>
        <w:t>natural</w:t>
      </w:r>
      <w:r w:rsidR="00ED3D01">
        <w:rPr>
          <w:rFonts w:ascii="Times New Roman" w:hAnsi="Times New Roman" w:cs="Times New Roman"/>
          <w:sz w:val="24"/>
          <w:szCs w:val="24"/>
        </w:rPr>
        <w:t xml:space="preserve"> effect or relationship in the </w:t>
      </w:r>
    </w:p>
    <w:p w14:paraId="58EE243C" w14:textId="77777777" w:rsidR="004F6EAC" w:rsidRDefault="004F6EAC" w:rsidP="004730AA">
      <w:pPr>
        <w:pStyle w:val="NoSpacing"/>
        <w:spacing w:line="480" w:lineRule="auto"/>
        <w:rPr>
          <w:rFonts w:ascii="Times New Roman" w:hAnsi="Times New Roman" w:cs="Times New Roman"/>
          <w:sz w:val="24"/>
          <w:szCs w:val="24"/>
        </w:rPr>
      </w:pPr>
    </w:p>
    <w:p w14:paraId="008FCC94" w14:textId="0405C47B" w:rsidR="004730AA" w:rsidRDefault="00AA1D45" w:rsidP="004730A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Population</w:t>
      </w:r>
      <w:r w:rsidR="00ED3D01">
        <w:rPr>
          <w:rFonts w:ascii="Times New Roman" w:hAnsi="Times New Roman" w:cs="Times New Roman"/>
          <w:sz w:val="24"/>
          <w:szCs w:val="24"/>
        </w:rPr>
        <w:t>, not just in our sample.</w:t>
      </w:r>
      <w:r w:rsidR="00051EF0" w:rsidRPr="004730AA">
        <w:rPr>
          <w:rFonts w:ascii="Times New Roman" w:hAnsi="Times New Roman" w:cs="Times New Roman"/>
          <w:sz w:val="24"/>
          <w:szCs w:val="24"/>
        </w:rPr>
        <w:t xml:space="preserve"> </w:t>
      </w:r>
    </w:p>
    <w:p w14:paraId="13690244" w14:textId="0D314541" w:rsidR="004730AA" w:rsidRDefault="004067B7" w:rsidP="004730AA">
      <w:pPr>
        <w:pStyle w:val="NoSpacing"/>
        <w:spacing w:line="480" w:lineRule="auto"/>
        <w:ind w:firstLine="720"/>
        <w:rPr>
          <w:rFonts w:ascii="Times New Roman" w:hAnsi="Times New Roman" w:cs="Times New Roman"/>
          <w:sz w:val="24"/>
          <w:szCs w:val="24"/>
        </w:rPr>
      </w:pPr>
      <w:r w:rsidRPr="004730AA">
        <w:rPr>
          <w:rFonts w:ascii="Times New Roman" w:hAnsi="Times New Roman" w:cs="Times New Roman"/>
          <w:sz w:val="24"/>
          <w:szCs w:val="24"/>
        </w:rPr>
        <w:t>When it comes to Causation vs. Correlation, a quasi-experimental design plays a significant role. It can identify relationships between variables</w:t>
      </w:r>
      <w:r w:rsidR="00D90EEB" w:rsidRPr="004730AA">
        <w:rPr>
          <w:rFonts w:ascii="Times New Roman" w:hAnsi="Times New Roman" w:cs="Times New Roman"/>
          <w:sz w:val="24"/>
          <w:szCs w:val="24"/>
        </w:rPr>
        <w:t xml:space="preserve"> but </w:t>
      </w:r>
      <w:r w:rsidRPr="004730AA">
        <w:rPr>
          <w:rFonts w:ascii="Times New Roman" w:hAnsi="Times New Roman" w:cs="Times New Roman"/>
          <w:sz w:val="24"/>
          <w:szCs w:val="24"/>
        </w:rPr>
        <w:t>cannot definitively prove</w:t>
      </w:r>
      <w:r w:rsidR="004F6EAC">
        <w:rPr>
          <w:rFonts w:ascii="Times New Roman" w:hAnsi="Times New Roman" w:cs="Times New Roman"/>
          <w:sz w:val="24"/>
          <w:szCs w:val="24"/>
        </w:rPr>
        <w:t xml:space="preserve"> </w:t>
      </w:r>
    </w:p>
    <w:p w14:paraId="6596AE92" w14:textId="3CAA8EB4" w:rsidR="004730AA" w:rsidRDefault="00E84756" w:rsidP="004730A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Causation</w:t>
      </w:r>
      <w:r w:rsidR="004067B7" w:rsidRPr="004730AA">
        <w:rPr>
          <w:rFonts w:ascii="Times New Roman" w:hAnsi="Times New Roman" w:cs="Times New Roman"/>
          <w:sz w:val="24"/>
          <w:szCs w:val="24"/>
        </w:rPr>
        <w:t xml:space="preserve">. Factors such as differences in student demographics (age, gender, etc.) or prior </w:t>
      </w:r>
    </w:p>
    <w:p w14:paraId="29B7501A" w14:textId="3FCA514C" w:rsidR="00421B0B" w:rsidRPr="004730AA" w:rsidRDefault="004067B7" w:rsidP="004730AA">
      <w:pPr>
        <w:pStyle w:val="NoSpacing"/>
        <w:spacing w:line="480" w:lineRule="auto"/>
        <w:rPr>
          <w:rFonts w:ascii="Times New Roman" w:hAnsi="Times New Roman" w:cs="Times New Roman"/>
          <w:sz w:val="24"/>
          <w:szCs w:val="24"/>
        </w:rPr>
      </w:pPr>
      <w:r w:rsidRPr="004730AA">
        <w:rPr>
          <w:rFonts w:ascii="Times New Roman" w:hAnsi="Times New Roman" w:cs="Times New Roman"/>
          <w:sz w:val="24"/>
          <w:szCs w:val="24"/>
        </w:rPr>
        <w:t xml:space="preserve">academic experiences, known as Confounding Variables, might influence the results. For instance, if online students are </w:t>
      </w:r>
      <w:r w:rsidR="00FC2367" w:rsidRPr="004730AA">
        <w:rPr>
          <w:rFonts w:ascii="Times New Roman" w:hAnsi="Times New Roman" w:cs="Times New Roman"/>
          <w:sz w:val="24"/>
          <w:szCs w:val="24"/>
        </w:rPr>
        <w:t>younger</w:t>
      </w:r>
      <w:r w:rsidRPr="004730AA">
        <w:rPr>
          <w:rFonts w:ascii="Times New Roman" w:hAnsi="Times New Roman" w:cs="Times New Roman"/>
          <w:sz w:val="24"/>
          <w:szCs w:val="24"/>
        </w:rPr>
        <w:t>, they might be more tech-savvy and, hence, more satisfied with the online learning platform. However, the findings of a quasi-experimental study may not be generalizable to all populations, especially if the sample is not representative. By carefully analyzing the data and considering these factors</w:t>
      </w:r>
      <w:r w:rsidR="009A6039" w:rsidRPr="004730AA">
        <w:rPr>
          <w:rFonts w:ascii="Times New Roman" w:hAnsi="Times New Roman" w:cs="Times New Roman"/>
          <w:sz w:val="24"/>
          <w:szCs w:val="24"/>
        </w:rPr>
        <w:t>,</w:t>
      </w:r>
      <w:r w:rsidR="0022665D" w:rsidRPr="004730AA">
        <w:rPr>
          <w:rFonts w:ascii="Times New Roman" w:hAnsi="Times New Roman" w:cs="Times New Roman"/>
          <w:bCs/>
          <w:sz w:val="24"/>
          <w:szCs w:val="24"/>
        </w:rPr>
        <w:t xml:space="preserve"> </w:t>
      </w:r>
      <w:r w:rsidR="00021D14" w:rsidRPr="004730AA">
        <w:rPr>
          <w:rFonts w:ascii="Times New Roman" w:hAnsi="Times New Roman" w:cs="Times New Roman"/>
          <w:sz w:val="24"/>
          <w:szCs w:val="24"/>
        </w:rPr>
        <w:t>researchers can draw meaningful conclusions about the differences in student satisfaction between online and traditional learning.</w:t>
      </w:r>
    </w:p>
    <w:p w14:paraId="44112801" w14:textId="77777777" w:rsidR="00365CF2" w:rsidRPr="00240ED0" w:rsidRDefault="00365CF2" w:rsidP="004730AA">
      <w:pPr>
        <w:pStyle w:val="NoSpacing"/>
        <w:rPr>
          <w:sz w:val="14"/>
          <w:szCs w:val="14"/>
        </w:rPr>
      </w:pPr>
    </w:p>
    <w:p w14:paraId="7223D747" w14:textId="77777777" w:rsidR="000E56D6" w:rsidRPr="00240ED0" w:rsidRDefault="000E56D6" w:rsidP="000E56D6">
      <w:pPr>
        <w:spacing w:before="100" w:beforeAutospacing="1" w:after="100" w:afterAutospacing="1"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b/>
          <w:bCs/>
          <w:sz w:val="24"/>
          <w:szCs w:val="24"/>
        </w:rPr>
        <w:t>2)</w:t>
      </w:r>
      <w:r w:rsidRPr="00240ED0">
        <w:rPr>
          <w:rFonts w:ascii="Times New Roman" w:eastAsia="Times New Roman" w:hAnsi="Times New Roman" w:cs="Times New Roman"/>
          <w:sz w:val="24"/>
          <w:szCs w:val="24"/>
        </w:rPr>
        <w:t xml:space="preserve">  Why is a null hypothesis necessary? Why is a null hypothesis rejected rather than the alternative hypothesis accepted? What does the null hypothesis say about the “prevailing knowledge” about the problem? </w:t>
      </w:r>
    </w:p>
    <w:p w14:paraId="3A342354" w14:textId="057FB7DB" w:rsidR="00365CF2" w:rsidRPr="00240ED0" w:rsidRDefault="00365CF2" w:rsidP="00A566DA">
      <w:pPr>
        <w:spacing w:before="100" w:beforeAutospacing="1" w:after="100" w:afterAutospacing="1" w:line="480" w:lineRule="auto"/>
        <w:ind w:firstLine="720"/>
        <w:rPr>
          <w:rFonts w:ascii="Times New Roman" w:hAnsi="Times New Roman" w:cs="Times New Roman"/>
          <w:sz w:val="24"/>
          <w:szCs w:val="24"/>
        </w:rPr>
      </w:pPr>
      <w:r w:rsidRPr="00240ED0">
        <w:rPr>
          <w:rStyle w:val="Strong"/>
          <w:rFonts w:ascii="Times New Roman" w:hAnsi="Times New Roman" w:cs="Times New Roman"/>
          <w:b w:val="0"/>
          <w:bCs w:val="0"/>
          <w:sz w:val="24"/>
          <w:szCs w:val="24"/>
        </w:rPr>
        <w:t xml:space="preserve">Why is a null hypothesis </w:t>
      </w:r>
      <w:r w:rsidR="009349E2" w:rsidRPr="00240ED0">
        <w:rPr>
          <w:rStyle w:val="Strong"/>
          <w:rFonts w:ascii="Times New Roman" w:hAnsi="Times New Roman" w:cs="Times New Roman"/>
          <w:b w:val="0"/>
          <w:bCs w:val="0"/>
          <w:sz w:val="24"/>
          <w:szCs w:val="24"/>
        </w:rPr>
        <w:t>necessary</w:t>
      </w:r>
      <w:r w:rsidR="004C51D7" w:rsidRPr="00240ED0">
        <w:rPr>
          <w:rStyle w:val="Strong"/>
          <w:rFonts w:ascii="Times New Roman" w:hAnsi="Times New Roman" w:cs="Times New Roman"/>
          <w:b w:val="0"/>
          <w:bCs w:val="0"/>
          <w:sz w:val="24"/>
          <w:szCs w:val="24"/>
        </w:rPr>
        <w:t xml:space="preserve">? </w:t>
      </w:r>
      <w:r w:rsidR="004067B7" w:rsidRPr="00240ED0">
        <w:rPr>
          <w:rFonts w:ascii="Times New Roman" w:hAnsi="Times New Roman" w:cs="Times New Roman"/>
          <w:sz w:val="24"/>
          <w:szCs w:val="24"/>
        </w:rPr>
        <w:t xml:space="preserve">The null hypothesis is a crucial starting point in statistical hypothesis testing. It serves as a baseline assumption, stating that </w:t>
      </w:r>
      <w:r w:rsidR="00D90EEB" w:rsidRPr="00240ED0">
        <w:rPr>
          <w:rFonts w:ascii="Times New Roman" w:hAnsi="Times New Roman" w:cs="Times New Roman"/>
          <w:sz w:val="24"/>
          <w:szCs w:val="24"/>
        </w:rPr>
        <w:t xml:space="preserve">no significant difference or effect exists </w:t>
      </w:r>
      <w:r w:rsidR="004067B7" w:rsidRPr="00240ED0">
        <w:rPr>
          <w:rFonts w:ascii="Times New Roman" w:hAnsi="Times New Roman" w:cs="Times New Roman"/>
          <w:sz w:val="24"/>
          <w:szCs w:val="24"/>
        </w:rPr>
        <w:t xml:space="preserve">between the variables under study. In the context of </w:t>
      </w:r>
      <w:r w:rsidR="006A2763" w:rsidRPr="00240ED0">
        <w:rPr>
          <w:rFonts w:ascii="Times New Roman" w:hAnsi="Times New Roman" w:cs="Times New Roman"/>
          <w:sz w:val="24"/>
          <w:szCs w:val="24"/>
        </w:rPr>
        <w:t>this</w:t>
      </w:r>
      <w:r w:rsidR="004067B7" w:rsidRPr="00240ED0">
        <w:rPr>
          <w:rFonts w:ascii="Times New Roman" w:hAnsi="Times New Roman" w:cs="Times New Roman"/>
          <w:sz w:val="24"/>
          <w:szCs w:val="24"/>
        </w:rPr>
        <w:t xml:space="preserve"> research</w:t>
      </w:r>
      <w:r w:rsidR="00D23766" w:rsidRPr="00240ED0">
        <w:rPr>
          <w:rFonts w:ascii="Times New Roman" w:hAnsi="Times New Roman" w:cs="Times New Roman"/>
          <w:sz w:val="24"/>
          <w:szCs w:val="24"/>
        </w:rPr>
        <w:t xml:space="preserve">, the </w:t>
      </w:r>
      <w:r w:rsidR="004067B7" w:rsidRPr="00240ED0">
        <w:rPr>
          <w:rFonts w:ascii="Times New Roman" w:hAnsi="Times New Roman" w:cs="Times New Roman"/>
          <w:sz w:val="24"/>
          <w:szCs w:val="24"/>
        </w:rPr>
        <w:t>question</w:t>
      </w:r>
      <w:r w:rsidR="008F0AA2" w:rsidRPr="00240ED0">
        <w:rPr>
          <w:rFonts w:ascii="Times New Roman" w:hAnsi="Times New Roman" w:cs="Times New Roman"/>
          <w:sz w:val="24"/>
          <w:szCs w:val="24"/>
        </w:rPr>
        <w:t xml:space="preserve"> is</w:t>
      </w:r>
      <w:r w:rsidR="0052544D" w:rsidRPr="00240ED0">
        <w:rPr>
          <w:rFonts w:ascii="Times New Roman" w:hAnsi="Times New Roman" w:cs="Times New Roman"/>
          <w:sz w:val="24"/>
          <w:szCs w:val="24"/>
        </w:rPr>
        <w:t>:</w:t>
      </w:r>
      <w:r w:rsidR="00E570B9" w:rsidRPr="00240ED0">
        <w:rPr>
          <w:rFonts w:ascii="Times New Roman" w:hAnsi="Times New Roman" w:cs="Times New Roman"/>
          <w:sz w:val="24"/>
          <w:szCs w:val="24"/>
        </w:rPr>
        <w:t xml:space="preserve">  </w:t>
      </w:r>
      <w:r w:rsidR="004067B7" w:rsidRPr="00240ED0">
        <w:rPr>
          <w:rFonts w:ascii="Times New Roman" w:hAnsi="Times New Roman" w:cs="Times New Roman"/>
          <w:sz w:val="24"/>
          <w:szCs w:val="24"/>
        </w:rPr>
        <w:t>'Does student satisfaction with online learning differ from that of traditional students?</w:t>
      </w:r>
      <w:r w:rsidR="00A50CD1" w:rsidRPr="00240ED0">
        <w:rPr>
          <w:rFonts w:ascii="Times New Roman" w:hAnsi="Times New Roman" w:cs="Times New Roman"/>
          <w:sz w:val="24"/>
          <w:szCs w:val="24"/>
        </w:rPr>
        <w:t xml:space="preserve"> The answer is that </w:t>
      </w:r>
      <w:r w:rsidR="004067B7" w:rsidRPr="00240ED0">
        <w:rPr>
          <w:rFonts w:ascii="Times New Roman" w:hAnsi="Times New Roman" w:cs="Times New Roman"/>
          <w:sz w:val="24"/>
          <w:szCs w:val="24"/>
        </w:rPr>
        <w:t xml:space="preserve">the null hypothesis </w:t>
      </w:r>
      <w:r w:rsidR="00A50CD1" w:rsidRPr="00240ED0">
        <w:rPr>
          <w:rFonts w:ascii="Times New Roman" w:hAnsi="Times New Roman" w:cs="Times New Roman"/>
          <w:sz w:val="24"/>
          <w:szCs w:val="24"/>
        </w:rPr>
        <w:t>has</w:t>
      </w:r>
      <w:r w:rsidR="004067B7" w:rsidRPr="00240ED0">
        <w:rPr>
          <w:rFonts w:ascii="Times New Roman" w:hAnsi="Times New Roman" w:cs="Times New Roman"/>
          <w:sz w:val="24"/>
          <w:szCs w:val="24"/>
        </w:rPr>
        <w:t xml:space="preserve"> no difference in satisfaction between the two groups. By establishing this default position, </w:t>
      </w:r>
      <w:r w:rsidR="00A50CD1" w:rsidRPr="00240ED0">
        <w:rPr>
          <w:rFonts w:ascii="Times New Roman" w:hAnsi="Times New Roman" w:cs="Times New Roman"/>
          <w:sz w:val="24"/>
          <w:szCs w:val="24"/>
        </w:rPr>
        <w:t xml:space="preserve">this </w:t>
      </w:r>
      <w:r w:rsidR="004067B7" w:rsidRPr="00240ED0">
        <w:rPr>
          <w:rFonts w:ascii="Times New Roman" w:hAnsi="Times New Roman" w:cs="Times New Roman"/>
          <w:sz w:val="24"/>
          <w:szCs w:val="24"/>
        </w:rPr>
        <w:t xml:space="preserve">researcher can </w:t>
      </w:r>
      <w:r w:rsidR="00D90EEB" w:rsidRPr="00240ED0">
        <w:rPr>
          <w:rFonts w:ascii="Times New Roman" w:hAnsi="Times New Roman" w:cs="Times New Roman"/>
          <w:sz w:val="24"/>
          <w:szCs w:val="24"/>
        </w:rPr>
        <w:t>gather evidence to</w:t>
      </w:r>
      <w:r w:rsidR="004067B7" w:rsidRPr="00240ED0">
        <w:rPr>
          <w:rFonts w:ascii="Times New Roman" w:hAnsi="Times New Roman" w:cs="Times New Roman"/>
          <w:sz w:val="24"/>
          <w:szCs w:val="24"/>
        </w:rPr>
        <w:t xml:space="preserve"> support or reject it, guiding the research process</w:t>
      </w:r>
      <w:r w:rsidRPr="00240ED0">
        <w:rPr>
          <w:rFonts w:ascii="Times New Roman" w:hAnsi="Times New Roman" w:cs="Times New Roman"/>
          <w:sz w:val="24"/>
          <w:szCs w:val="24"/>
        </w:rPr>
        <w:t>.</w:t>
      </w:r>
    </w:p>
    <w:p w14:paraId="7B399F01" w14:textId="77777777" w:rsidR="00223C0D" w:rsidRPr="00240ED0" w:rsidRDefault="00365CF2" w:rsidP="00107214">
      <w:pPr>
        <w:pStyle w:val="NoSpacing"/>
        <w:spacing w:line="480" w:lineRule="auto"/>
        <w:ind w:firstLine="720"/>
        <w:rPr>
          <w:rFonts w:ascii="Times New Roman" w:hAnsi="Times New Roman" w:cs="Times New Roman"/>
          <w:sz w:val="24"/>
          <w:szCs w:val="24"/>
        </w:rPr>
      </w:pPr>
      <w:r w:rsidRPr="00240ED0">
        <w:rPr>
          <w:rStyle w:val="Strong"/>
          <w:rFonts w:ascii="Times New Roman" w:hAnsi="Times New Roman" w:cs="Times New Roman"/>
          <w:b w:val="0"/>
          <w:bCs w:val="0"/>
          <w:sz w:val="24"/>
          <w:szCs w:val="24"/>
        </w:rPr>
        <w:t>Why is a null hypothesis rejected rather than the alternative hypothesis accepted?</w:t>
      </w:r>
      <w:r w:rsidR="00440DD5" w:rsidRPr="00240ED0">
        <w:rPr>
          <w:rStyle w:val="Strong"/>
          <w:rFonts w:ascii="Times New Roman" w:hAnsi="Times New Roman" w:cs="Times New Roman"/>
          <w:b w:val="0"/>
          <w:bCs w:val="0"/>
          <w:sz w:val="24"/>
          <w:szCs w:val="24"/>
        </w:rPr>
        <w:t xml:space="preserve"> </w:t>
      </w:r>
      <w:r w:rsidR="00A50CD1" w:rsidRPr="00240ED0">
        <w:rPr>
          <w:rFonts w:ascii="Times New Roman" w:hAnsi="Times New Roman" w:cs="Times New Roman"/>
          <w:sz w:val="24"/>
          <w:szCs w:val="24"/>
        </w:rPr>
        <w:t>This researcher</w:t>
      </w:r>
      <w:r w:rsidR="00F01233" w:rsidRPr="00240ED0">
        <w:rPr>
          <w:rFonts w:ascii="Times New Roman" w:hAnsi="Times New Roman" w:cs="Times New Roman"/>
          <w:sz w:val="24"/>
          <w:szCs w:val="24"/>
        </w:rPr>
        <w:t xml:space="preserve"> </w:t>
      </w:r>
      <w:r w:rsidR="006477CA" w:rsidRPr="00240ED0">
        <w:rPr>
          <w:rFonts w:ascii="Times New Roman" w:hAnsi="Times New Roman" w:cs="Times New Roman"/>
          <w:sz w:val="24"/>
          <w:szCs w:val="24"/>
        </w:rPr>
        <w:t>do</w:t>
      </w:r>
      <w:r w:rsidR="00691983" w:rsidRPr="00240ED0">
        <w:rPr>
          <w:rFonts w:ascii="Times New Roman" w:hAnsi="Times New Roman" w:cs="Times New Roman"/>
          <w:sz w:val="24"/>
          <w:szCs w:val="24"/>
        </w:rPr>
        <w:t>es</w:t>
      </w:r>
      <w:r w:rsidR="006477CA" w:rsidRPr="00240ED0">
        <w:rPr>
          <w:rFonts w:ascii="Times New Roman" w:hAnsi="Times New Roman" w:cs="Times New Roman"/>
          <w:sz w:val="24"/>
          <w:szCs w:val="24"/>
        </w:rPr>
        <w:t xml:space="preserve"> not</w:t>
      </w:r>
      <w:r w:rsidR="00F01233" w:rsidRPr="00240ED0">
        <w:rPr>
          <w:rFonts w:ascii="Times New Roman" w:hAnsi="Times New Roman" w:cs="Times New Roman"/>
          <w:sz w:val="24"/>
          <w:szCs w:val="24"/>
        </w:rPr>
        <w:t xml:space="preserve"> directly </w:t>
      </w:r>
      <w:r w:rsidR="00F71905" w:rsidRPr="00240ED0">
        <w:rPr>
          <w:rFonts w:ascii="Times New Roman" w:hAnsi="Times New Roman" w:cs="Times New Roman"/>
          <w:sz w:val="24"/>
          <w:szCs w:val="24"/>
        </w:rPr>
        <w:t xml:space="preserve">'accept' the alternative hypothesis in statistical hypothesis testing. </w:t>
      </w:r>
    </w:p>
    <w:p w14:paraId="41C866C5" w14:textId="77777777" w:rsidR="00006FFE" w:rsidRPr="00240ED0" w:rsidRDefault="00F71905" w:rsidP="00F960A4">
      <w:pPr>
        <w:pStyle w:val="NoSpacing"/>
        <w:spacing w:line="480" w:lineRule="auto"/>
        <w:rPr>
          <w:rFonts w:ascii="Times New Roman" w:hAnsi="Times New Roman" w:cs="Times New Roman"/>
          <w:sz w:val="24"/>
          <w:szCs w:val="24"/>
        </w:rPr>
      </w:pPr>
      <w:r w:rsidRPr="00240ED0">
        <w:rPr>
          <w:rFonts w:ascii="Times New Roman" w:hAnsi="Times New Roman" w:cs="Times New Roman"/>
          <w:sz w:val="24"/>
          <w:szCs w:val="24"/>
        </w:rPr>
        <w:t xml:space="preserve">Instead, </w:t>
      </w:r>
      <w:r w:rsidR="004B2418" w:rsidRPr="00240ED0">
        <w:rPr>
          <w:rFonts w:ascii="Times New Roman" w:hAnsi="Times New Roman" w:cs="Times New Roman"/>
          <w:sz w:val="24"/>
          <w:szCs w:val="24"/>
        </w:rPr>
        <w:t>the</w:t>
      </w:r>
      <w:r w:rsidRPr="00240ED0">
        <w:rPr>
          <w:rFonts w:ascii="Times New Roman" w:hAnsi="Times New Roman" w:cs="Times New Roman"/>
          <w:sz w:val="24"/>
          <w:szCs w:val="24"/>
        </w:rPr>
        <w:t xml:space="preserve"> focus </w:t>
      </w:r>
      <w:r w:rsidR="004B2418" w:rsidRPr="00240ED0">
        <w:rPr>
          <w:rFonts w:ascii="Times New Roman" w:hAnsi="Times New Roman" w:cs="Times New Roman"/>
          <w:sz w:val="24"/>
          <w:szCs w:val="24"/>
        </w:rPr>
        <w:t xml:space="preserve">is </w:t>
      </w:r>
      <w:r w:rsidRPr="00240ED0">
        <w:rPr>
          <w:rFonts w:ascii="Times New Roman" w:hAnsi="Times New Roman" w:cs="Times New Roman"/>
          <w:sz w:val="24"/>
          <w:szCs w:val="24"/>
        </w:rPr>
        <w:t xml:space="preserve">on rejecting the null hypothesis. This approach is based on the principle of </w:t>
      </w:r>
    </w:p>
    <w:p w14:paraId="58374AEF" w14:textId="6530D82A" w:rsidR="001E7D2E" w:rsidRDefault="00F71905" w:rsidP="00F960A4">
      <w:pPr>
        <w:pStyle w:val="NoSpacing"/>
        <w:spacing w:line="480" w:lineRule="auto"/>
        <w:rPr>
          <w:rFonts w:ascii="Times New Roman" w:hAnsi="Times New Roman" w:cs="Times New Roman"/>
          <w:sz w:val="24"/>
          <w:szCs w:val="24"/>
        </w:rPr>
      </w:pPr>
      <w:r w:rsidRPr="00240ED0">
        <w:rPr>
          <w:rFonts w:ascii="Times New Roman" w:hAnsi="Times New Roman" w:cs="Times New Roman"/>
          <w:sz w:val="24"/>
          <w:szCs w:val="24"/>
        </w:rPr>
        <w:t xml:space="preserve">proof by contradiction. </w:t>
      </w:r>
      <w:r w:rsidR="004B2418" w:rsidRPr="00240ED0">
        <w:rPr>
          <w:rFonts w:ascii="Times New Roman" w:hAnsi="Times New Roman" w:cs="Times New Roman"/>
          <w:sz w:val="24"/>
          <w:szCs w:val="24"/>
        </w:rPr>
        <w:t>This researcher</w:t>
      </w:r>
      <w:r w:rsidRPr="00240ED0">
        <w:rPr>
          <w:rFonts w:ascii="Times New Roman" w:hAnsi="Times New Roman" w:cs="Times New Roman"/>
          <w:sz w:val="24"/>
          <w:szCs w:val="24"/>
        </w:rPr>
        <w:t xml:space="preserve"> can infer that the alternative hypothesis is more likely to be true if </w:t>
      </w:r>
      <w:r w:rsidR="004B2418" w:rsidRPr="00240ED0">
        <w:rPr>
          <w:rFonts w:ascii="Times New Roman" w:hAnsi="Times New Roman" w:cs="Times New Roman"/>
          <w:sz w:val="24"/>
          <w:szCs w:val="24"/>
        </w:rPr>
        <w:t>there is</w:t>
      </w:r>
      <w:r w:rsidR="006477CA" w:rsidRPr="00240ED0">
        <w:rPr>
          <w:rFonts w:ascii="Times New Roman" w:hAnsi="Times New Roman" w:cs="Times New Roman"/>
          <w:sz w:val="24"/>
          <w:szCs w:val="24"/>
        </w:rPr>
        <w:t xml:space="preserve"> enough evidence to </w:t>
      </w:r>
      <w:r w:rsidR="007B2C17" w:rsidRPr="00240ED0">
        <w:rPr>
          <w:rFonts w:ascii="Times New Roman" w:hAnsi="Times New Roman" w:cs="Times New Roman"/>
          <w:sz w:val="24"/>
          <w:szCs w:val="24"/>
        </w:rPr>
        <w:t>reject the null hypothesis convincingly</w:t>
      </w:r>
      <w:r w:rsidRPr="00240ED0">
        <w:rPr>
          <w:rFonts w:ascii="Times New Roman" w:hAnsi="Times New Roman" w:cs="Times New Roman"/>
          <w:sz w:val="24"/>
          <w:szCs w:val="24"/>
        </w:rPr>
        <w:t xml:space="preserve">. In other words, </w:t>
      </w:r>
      <w:r w:rsidR="00F960A4" w:rsidRPr="00240ED0">
        <w:rPr>
          <w:rFonts w:ascii="Times New Roman" w:hAnsi="Times New Roman" w:cs="Times New Roman"/>
          <w:sz w:val="24"/>
          <w:szCs w:val="24"/>
        </w:rPr>
        <w:t xml:space="preserve">the </w:t>
      </w:r>
      <w:r w:rsidR="0092705B" w:rsidRPr="00240ED0">
        <w:rPr>
          <w:rFonts w:ascii="Times New Roman" w:hAnsi="Times New Roman" w:cs="Times New Roman"/>
          <w:sz w:val="24"/>
          <w:szCs w:val="24"/>
        </w:rPr>
        <w:t xml:space="preserve">student </w:t>
      </w:r>
      <w:r w:rsidR="00F960A4" w:rsidRPr="00240ED0">
        <w:rPr>
          <w:rFonts w:ascii="Times New Roman" w:hAnsi="Times New Roman" w:cs="Times New Roman"/>
          <w:sz w:val="24"/>
          <w:szCs w:val="24"/>
        </w:rPr>
        <w:t>researc</w:t>
      </w:r>
      <w:r w:rsidR="0092705B" w:rsidRPr="00240ED0">
        <w:rPr>
          <w:rFonts w:ascii="Times New Roman" w:hAnsi="Times New Roman" w:cs="Times New Roman"/>
          <w:sz w:val="24"/>
          <w:szCs w:val="24"/>
        </w:rPr>
        <w:t>her</w:t>
      </w:r>
      <w:r w:rsidR="00F960A4" w:rsidRPr="00240ED0">
        <w:rPr>
          <w:rFonts w:ascii="Times New Roman" w:hAnsi="Times New Roman" w:cs="Times New Roman"/>
          <w:sz w:val="24"/>
          <w:szCs w:val="24"/>
        </w:rPr>
        <w:t xml:space="preserve"> </w:t>
      </w:r>
      <w:r w:rsidR="0092705B" w:rsidRPr="00240ED0">
        <w:rPr>
          <w:rFonts w:ascii="Times New Roman" w:hAnsi="Times New Roman" w:cs="Times New Roman"/>
          <w:sz w:val="24"/>
          <w:szCs w:val="24"/>
        </w:rPr>
        <w:t>does</w:t>
      </w:r>
      <w:r w:rsidR="006477CA" w:rsidRPr="00240ED0">
        <w:rPr>
          <w:rFonts w:ascii="Times New Roman" w:hAnsi="Times New Roman" w:cs="Times New Roman"/>
          <w:sz w:val="24"/>
          <w:szCs w:val="24"/>
        </w:rPr>
        <w:t xml:space="preserve"> not</w:t>
      </w:r>
      <w:r w:rsidRPr="00240ED0">
        <w:rPr>
          <w:rFonts w:ascii="Times New Roman" w:hAnsi="Times New Roman" w:cs="Times New Roman"/>
          <w:sz w:val="24"/>
          <w:szCs w:val="24"/>
        </w:rPr>
        <w:t xml:space="preserve"> prove the alternative hypothesis</w:t>
      </w:r>
      <w:r w:rsidR="006477CA" w:rsidRPr="00240ED0">
        <w:rPr>
          <w:rFonts w:ascii="Times New Roman" w:hAnsi="Times New Roman" w:cs="Times New Roman"/>
          <w:sz w:val="24"/>
          <w:szCs w:val="24"/>
        </w:rPr>
        <w:t xml:space="preserve">; </w:t>
      </w:r>
      <w:r w:rsidR="00DF4878" w:rsidRPr="00240ED0">
        <w:rPr>
          <w:rFonts w:ascii="Times New Roman" w:hAnsi="Times New Roman" w:cs="Times New Roman"/>
          <w:sz w:val="24"/>
          <w:szCs w:val="24"/>
        </w:rPr>
        <w:t>he</w:t>
      </w:r>
      <w:r w:rsidRPr="00240ED0">
        <w:rPr>
          <w:rFonts w:ascii="Times New Roman" w:hAnsi="Times New Roman" w:cs="Times New Roman"/>
          <w:sz w:val="24"/>
          <w:szCs w:val="24"/>
        </w:rPr>
        <w:t xml:space="preserve"> disprove</w:t>
      </w:r>
      <w:r w:rsidR="00DF4878" w:rsidRPr="00240ED0">
        <w:rPr>
          <w:rFonts w:ascii="Times New Roman" w:hAnsi="Times New Roman" w:cs="Times New Roman"/>
          <w:sz w:val="24"/>
          <w:szCs w:val="24"/>
        </w:rPr>
        <w:t>s</w:t>
      </w:r>
      <w:r w:rsidRPr="00240ED0">
        <w:rPr>
          <w:rFonts w:ascii="Times New Roman" w:hAnsi="Times New Roman" w:cs="Times New Roman"/>
          <w:sz w:val="24"/>
          <w:szCs w:val="24"/>
        </w:rPr>
        <w:t xml:space="preserve"> the null hypothesis, </w:t>
      </w:r>
    </w:p>
    <w:p w14:paraId="5BE94356" w14:textId="1D54C5DC" w:rsidR="00107214" w:rsidRPr="00240ED0" w:rsidRDefault="00F71905" w:rsidP="00F960A4">
      <w:pPr>
        <w:pStyle w:val="NoSpacing"/>
        <w:spacing w:line="480" w:lineRule="auto"/>
        <w:rPr>
          <w:rFonts w:ascii="Times New Roman" w:hAnsi="Times New Roman" w:cs="Times New Roman"/>
          <w:sz w:val="24"/>
          <w:szCs w:val="24"/>
        </w:rPr>
      </w:pPr>
      <w:r w:rsidRPr="00240ED0">
        <w:rPr>
          <w:rFonts w:ascii="Times New Roman" w:hAnsi="Times New Roman" w:cs="Times New Roman"/>
          <w:sz w:val="24"/>
          <w:szCs w:val="24"/>
        </w:rPr>
        <w:t>which indirectly supports the alternative hypothesis.</w:t>
      </w:r>
    </w:p>
    <w:p w14:paraId="217B442A" w14:textId="5CA5B3A2" w:rsidR="00365CF2" w:rsidRPr="00240ED0" w:rsidRDefault="00365CF2" w:rsidP="00107214">
      <w:pPr>
        <w:pStyle w:val="NoSpacing"/>
        <w:spacing w:line="480" w:lineRule="auto"/>
        <w:ind w:firstLine="720"/>
        <w:rPr>
          <w:rFonts w:ascii="Times New Roman" w:hAnsi="Times New Roman" w:cs="Times New Roman"/>
          <w:sz w:val="24"/>
          <w:szCs w:val="24"/>
        </w:rPr>
      </w:pPr>
      <w:r w:rsidRPr="00240ED0">
        <w:rPr>
          <w:rFonts w:ascii="Times New Roman" w:hAnsi="Times New Roman" w:cs="Times New Roman"/>
          <w:sz w:val="24"/>
          <w:szCs w:val="24"/>
        </w:rPr>
        <w:t>This approach is more rigorous because it avoids making definitive claims about the alternative hypothesis. Instead, it focuses on disproving the null hypothesis, which is a more objective and statistically sound method.</w:t>
      </w:r>
    </w:p>
    <w:p w14:paraId="44BCFA19" w14:textId="62694D66" w:rsidR="00365CF2" w:rsidRPr="00240ED0" w:rsidRDefault="00365CF2" w:rsidP="00440DD5">
      <w:pPr>
        <w:pStyle w:val="NoSpacing"/>
        <w:spacing w:line="480" w:lineRule="auto"/>
        <w:ind w:firstLine="720"/>
        <w:rPr>
          <w:rFonts w:ascii="Times New Roman" w:hAnsi="Times New Roman" w:cs="Times New Roman"/>
          <w:sz w:val="24"/>
          <w:szCs w:val="24"/>
        </w:rPr>
      </w:pPr>
      <w:r w:rsidRPr="00240ED0">
        <w:rPr>
          <w:rStyle w:val="Strong"/>
          <w:rFonts w:ascii="Times New Roman" w:hAnsi="Times New Roman" w:cs="Times New Roman"/>
          <w:b w:val="0"/>
          <w:bCs w:val="0"/>
          <w:sz w:val="24"/>
          <w:szCs w:val="24"/>
        </w:rPr>
        <w:t>What does the null hypothesis say about the “prevailing knowledge” about the problem?</w:t>
      </w:r>
      <w:r w:rsidR="00440DD5" w:rsidRPr="00240ED0">
        <w:rPr>
          <w:rStyle w:val="Strong"/>
          <w:rFonts w:ascii="Times New Roman" w:hAnsi="Times New Roman" w:cs="Times New Roman"/>
          <w:b w:val="0"/>
          <w:bCs w:val="0"/>
          <w:sz w:val="24"/>
          <w:szCs w:val="24"/>
        </w:rPr>
        <w:t xml:space="preserve"> </w:t>
      </w:r>
      <w:r w:rsidRPr="00240ED0">
        <w:rPr>
          <w:rFonts w:ascii="Times New Roman" w:hAnsi="Times New Roman" w:cs="Times New Roman"/>
          <w:sz w:val="24"/>
          <w:szCs w:val="24"/>
        </w:rPr>
        <w:t xml:space="preserve">The null hypothesis often reflects the current knowledge or the prevailing belief about a particular phenomenon. </w:t>
      </w:r>
      <w:r w:rsidR="006477CA" w:rsidRPr="00240ED0">
        <w:rPr>
          <w:rFonts w:ascii="Times New Roman" w:hAnsi="Times New Roman" w:cs="Times New Roman"/>
          <w:sz w:val="24"/>
          <w:szCs w:val="24"/>
        </w:rPr>
        <w:t>It is</w:t>
      </w:r>
      <w:r w:rsidRPr="00240ED0">
        <w:rPr>
          <w:rFonts w:ascii="Times New Roman" w:hAnsi="Times New Roman" w:cs="Times New Roman"/>
          <w:sz w:val="24"/>
          <w:szCs w:val="24"/>
        </w:rPr>
        <w:t xml:space="preserve"> a statement of no effect or </w:t>
      </w:r>
      <w:r w:rsidR="00F01233" w:rsidRPr="00240ED0">
        <w:rPr>
          <w:rFonts w:ascii="Times New Roman" w:hAnsi="Times New Roman" w:cs="Times New Roman"/>
          <w:sz w:val="24"/>
          <w:szCs w:val="24"/>
        </w:rPr>
        <w:t>difference,</w:t>
      </w:r>
      <w:r w:rsidRPr="00240ED0">
        <w:rPr>
          <w:rFonts w:ascii="Times New Roman" w:hAnsi="Times New Roman" w:cs="Times New Roman"/>
          <w:sz w:val="24"/>
          <w:szCs w:val="24"/>
        </w:rPr>
        <w:t xml:space="preserve"> </w:t>
      </w:r>
      <w:r w:rsidR="008C525B" w:rsidRPr="00240ED0">
        <w:rPr>
          <w:rFonts w:ascii="Times New Roman" w:hAnsi="Times New Roman" w:cs="Times New Roman"/>
          <w:sz w:val="24"/>
          <w:szCs w:val="24"/>
        </w:rPr>
        <w:t>a</w:t>
      </w:r>
      <w:r w:rsidRPr="00240ED0">
        <w:rPr>
          <w:rFonts w:ascii="Times New Roman" w:hAnsi="Times New Roman" w:cs="Times New Roman"/>
          <w:sz w:val="24"/>
          <w:szCs w:val="24"/>
        </w:rPr>
        <w:t xml:space="preserve"> conservative assumption. This assumption is based on existing theories, previous research, or common sense.</w:t>
      </w:r>
      <w:r w:rsidR="00440DD5" w:rsidRPr="00240ED0">
        <w:rPr>
          <w:rFonts w:ascii="Times New Roman" w:hAnsi="Times New Roman" w:cs="Times New Roman"/>
          <w:sz w:val="24"/>
          <w:szCs w:val="24"/>
        </w:rPr>
        <w:t xml:space="preserve"> </w:t>
      </w:r>
      <w:r w:rsidRPr="00240ED0">
        <w:rPr>
          <w:rFonts w:ascii="Times New Roman" w:hAnsi="Times New Roman" w:cs="Times New Roman"/>
          <w:sz w:val="24"/>
          <w:szCs w:val="24"/>
        </w:rPr>
        <w:t xml:space="preserve">By challenging this null hypothesis, </w:t>
      </w:r>
      <w:r w:rsidR="007B743D" w:rsidRPr="00240ED0">
        <w:rPr>
          <w:rFonts w:ascii="Times New Roman" w:hAnsi="Times New Roman" w:cs="Times New Roman"/>
          <w:sz w:val="24"/>
          <w:szCs w:val="24"/>
        </w:rPr>
        <w:t xml:space="preserve">the </w:t>
      </w:r>
      <w:r w:rsidRPr="00240ED0">
        <w:rPr>
          <w:rFonts w:ascii="Times New Roman" w:hAnsi="Times New Roman" w:cs="Times New Roman"/>
          <w:sz w:val="24"/>
          <w:szCs w:val="24"/>
        </w:rPr>
        <w:t>researcher aim</w:t>
      </w:r>
      <w:r w:rsidR="007B743D" w:rsidRPr="00240ED0">
        <w:rPr>
          <w:rFonts w:ascii="Times New Roman" w:hAnsi="Times New Roman" w:cs="Times New Roman"/>
          <w:sz w:val="24"/>
          <w:szCs w:val="24"/>
        </w:rPr>
        <w:t>s</w:t>
      </w:r>
      <w:r w:rsidRPr="00240ED0">
        <w:rPr>
          <w:rFonts w:ascii="Times New Roman" w:hAnsi="Times New Roman" w:cs="Times New Roman"/>
          <w:sz w:val="24"/>
          <w:szCs w:val="24"/>
        </w:rPr>
        <w:t xml:space="preserve"> to introduce new evidence or insights </w:t>
      </w:r>
      <w:r w:rsidR="00A971F8" w:rsidRPr="00240ED0">
        <w:rPr>
          <w:rFonts w:ascii="Times New Roman" w:hAnsi="Times New Roman" w:cs="Times New Roman"/>
          <w:color w:val="222222"/>
          <w:sz w:val="24"/>
          <w:szCs w:val="24"/>
          <w:shd w:val="clear" w:color="auto" w:fill="FFFFFF"/>
        </w:rPr>
        <w:t xml:space="preserve">(Leong, 2024; </w:t>
      </w:r>
      <w:r w:rsidR="00A971F8" w:rsidRPr="00240ED0">
        <w:rPr>
          <w:rFonts w:ascii="Times New Roman" w:hAnsi="Times New Roman" w:cs="Times New Roman"/>
          <w:sz w:val="24"/>
          <w:szCs w:val="24"/>
          <w:shd w:val="clear" w:color="auto" w:fill="FFFFFF"/>
        </w:rPr>
        <w:t xml:space="preserve">Steiner et al., 2024) </w:t>
      </w:r>
      <w:r w:rsidRPr="00240ED0">
        <w:rPr>
          <w:rFonts w:ascii="Times New Roman" w:hAnsi="Times New Roman" w:cs="Times New Roman"/>
          <w:sz w:val="24"/>
          <w:szCs w:val="24"/>
        </w:rPr>
        <w:t xml:space="preserve">that could overturn the established understanding. If the null hypothesis is rejected, the </w:t>
      </w:r>
      <w:r w:rsidR="00940387" w:rsidRPr="00240ED0">
        <w:rPr>
          <w:rFonts w:ascii="Times New Roman" w:hAnsi="Times New Roman" w:cs="Times New Roman"/>
          <w:sz w:val="24"/>
          <w:szCs w:val="24"/>
        </w:rPr>
        <w:t>latest</w:t>
      </w:r>
      <w:r w:rsidRPr="00240ED0">
        <w:rPr>
          <w:rFonts w:ascii="Times New Roman" w:hAnsi="Times New Roman" w:cs="Times New Roman"/>
          <w:sz w:val="24"/>
          <w:szCs w:val="24"/>
        </w:rPr>
        <w:t xml:space="preserve"> evidence is strong enough to warrant a shift in the prevailing knowledge.</w:t>
      </w:r>
    </w:p>
    <w:p w14:paraId="5F2BA6CB" w14:textId="28787C68" w:rsidR="007B0219" w:rsidRPr="00240ED0" w:rsidRDefault="007B0219" w:rsidP="007B0219">
      <w:pPr>
        <w:spacing w:before="100" w:beforeAutospacing="1" w:after="100" w:afterAutospacing="1"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b/>
          <w:bCs/>
          <w:sz w:val="24"/>
          <w:szCs w:val="24"/>
        </w:rPr>
        <w:t>3)</w:t>
      </w:r>
      <w:r w:rsidRPr="00240ED0">
        <w:rPr>
          <w:rFonts w:ascii="Times New Roman" w:eastAsia="Times New Roman" w:hAnsi="Times New Roman" w:cs="Times New Roman"/>
          <w:sz w:val="24"/>
          <w:szCs w:val="24"/>
        </w:rPr>
        <w:t xml:space="preserve"> What are the criteria for rejecting a null hypothesis? How does the alpha level (typically .05) relate to the p-value (probability) when deciding </w:t>
      </w:r>
      <w:proofErr w:type="gramStart"/>
      <w:r w:rsidRPr="00240ED0">
        <w:rPr>
          <w:rFonts w:ascii="Times New Roman" w:eastAsia="Times New Roman" w:hAnsi="Times New Roman" w:cs="Times New Roman"/>
          <w:sz w:val="24"/>
          <w:szCs w:val="24"/>
        </w:rPr>
        <w:t>whether or not</w:t>
      </w:r>
      <w:proofErr w:type="gramEnd"/>
      <w:r w:rsidRPr="00240ED0">
        <w:rPr>
          <w:rFonts w:ascii="Times New Roman" w:eastAsia="Times New Roman" w:hAnsi="Times New Roman" w:cs="Times New Roman"/>
          <w:sz w:val="24"/>
          <w:szCs w:val="24"/>
        </w:rPr>
        <w:t xml:space="preserve"> you can reject your null hypothesis based on statistical tests? </w:t>
      </w:r>
    </w:p>
    <w:p w14:paraId="34E77DC0" w14:textId="77777777" w:rsidR="00DD1426" w:rsidRPr="00240ED0" w:rsidRDefault="00F705F9" w:rsidP="008D519A">
      <w:pPr>
        <w:pStyle w:val="NoSpacing"/>
        <w:spacing w:line="480" w:lineRule="auto"/>
        <w:ind w:firstLine="720"/>
        <w:rPr>
          <w:rFonts w:ascii="Times New Roman" w:hAnsi="Times New Roman" w:cs="Times New Roman"/>
          <w:sz w:val="24"/>
          <w:szCs w:val="24"/>
        </w:rPr>
      </w:pPr>
      <w:r w:rsidRPr="00240ED0">
        <w:rPr>
          <w:rFonts w:ascii="Times New Roman" w:eastAsia="Times New Roman" w:hAnsi="Times New Roman" w:cs="Times New Roman"/>
          <w:sz w:val="24"/>
          <w:szCs w:val="24"/>
        </w:rPr>
        <w:t xml:space="preserve">The criteria for rejecting a null hypothesis: </w:t>
      </w:r>
      <w:r w:rsidR="00901506" w:rsidRPr="00240ED0">
        <w:rPr>
          <w:rFonts w:ascii="Times New Roman" w:hAnsi="Times New Roman" w:cs="Times New Roman"/>
          <w:sz w:val="24"/>
          <w:szCs w:val="24"/>
        </w:rPr>
        <w:t>The researcher typically uses a significance level (alpha, α) to reject a null hypothesis</w:t>
      </w:r>
      <w:r w:rsidR="00507E14" w:rsidRPr="00240ED0">
        <w:rPr>
          <w:rFonts w:ascii="Times New Roman" w:hAnsi="Times New Roman" w:cs="Times New Roman"/>
          <w:sz w:val="24"/>
          <w:szCs w:val="24"/>
        </w:rPr>
        <w:t xml:space="preserve">, often set at 0.05. This means </w:t>
      </w:r>
      <w:r w:rsidR="00AE1E10" w:rsidRPr="00240ED0">
        <w:rPr>
          <w:rFonts w:ascii="Times New Roman" w:hAnsi="Times New Roman" w:cs="Times New Roman"/>
          <w:sz w:val="24"/>
          <w:szCs w:val="24"/>
        </w:rPr>
        <w:t>he</w:t>
      </w:r>
      <w:r w:rsidR="00507E14" w:rsidRPr="00240ED0">
        <w:rPr>
          <w:rFonts w:ascii="Times New Roman" w:hAnsi="Times New Roman" w:cs="Times New Roman"/>
          <w:sz w:val="24"/>
          <w:szCs w:val="24"/>
        </w:rPr>
        <w:t xml:space="preserve"> accept</w:t>
      </w:r>
      <w:r w:rsidR="00D13854" w:rsidRPr="00240ED0">
        <w:rPr>
          <w:rFonts w:ascii="Times New Roman" w:hAnsi="Times New Roman" w:cs="Times New Roman"/>
          <w:sz w:val="24"/>
          <w:szCs w:val="24"/>
        </w:rPr>
        <w:t>s</w:t>
      </w:r>
      <w:r w:rsidR="00507E14" w:rsidRPr="00240ED0">
        <w:rPr>
          <w:rFonts w:ascii="Times New Roman" w:hAnsi="Times New Roman" w:cs="Times New Roman"/>
          <w:sz w:val="24"/>
          <w:szCs w:val="24"/>
        </w:rPr>
        <w:t xml:space="preserve"> a 5% chance </w:t>
      </w:r>
      <w:r w:rsidR="004C2FFC" w:rsidRPr="00240ED0">
        <w:rPr>
          <w:rFonts w:ascii="Times New Roman" w:hAnsi="Times New Roman" w:cs="Times New Roman"/>
          <w:color w:val="222222"/>
          <w:sz w:val="20"/>
          <w:szCs w:val="20"/>
          <w:shd w:val="clear" w:color="auto" w:fill="FFFFFF"/>
        </w:rPr>
        <w:t>(Zhang, 2024)</w:t>
      </w:r>
      <w:r w:rsidR="003764C4" w:rsidRPr="00240ED0">
        <w:rPr>
          <w:rFonts w:ascii="Times New Roman" w:hAnsi="Times New Roman" w:cs="Times New Roman"/>
          <w:color w:val="222222"/>
          <w:sz w:val="20"/>
          <w:szCs w:val="20"/>
          <w:shd w:val="clear" w:color="auto" w:fill="FFFFFF"/>
        </w:rPr>
        <w:t xml:space="preserve"> </w:t>
      </w:r>
      <w:r w:rsidR="00507E14" w:rsidRPr="00240ED0">
        <w:rPr>
          <w:rFonts w:ascii="Times New Roman" w:hAnsi="Times New Roman" w:cs="Times New Roman"/>
          <w:sz w:val="24"/>
          <w:szCs w:val="24"/>
        </w:rPr>
        <w:t>of incorrectly rejecting the null hypothesis (</w:t>
      </w:r>
      <w:r w:rsidR="00AE1E10" w:rsidRPr="00240ED0">
        <w:rPr>
          <w:rFonts w:ascii="Times New Roman" w:hAnsi="Times New Roman" w:cs="Times New Roman"/>
          <w:sz w:val="24"/>
          <w:szCs w:val="24"/>
        </w:rPr>
        <w:t>as a type</w:t>
      </w:r>
      <w:r w:rsidR="00507E14" w:rsidRPr="00240ED0">
        <w:rPr>
          <w:rFonts w:ascii="Times New Roman" w:hAnsi="Times New Roman" w:cs="Times New Roman"/>
          <w:sz w:val="24"/>
          <w:szCs w:val="24"/>
        </w:rPr>
        <w:t xml:space="preserve"> I error)</w:t>
      </w:r>
      <w:r w:rsidR="00AE1E10" w:rsidRPr="00240ED0">
        <w:rPr>
          <w:rFonts w:ascii="Times New Roman" w:hAnsi="Times New Roman" w:cs="Times New Roman"/>
          <w:sz w:val="24"/>
          <w:szCs w:val="24"/>
        </w:rPr>
        <w:t xml:space="preserve">. Moreover, </w:t>
      </w:r>
      <w:r w:rsidR="008D519A" w:rsidRPr="00240ED0">
        <w:rPr>
          <w:rFonts w:ascii="Times New Roman" w:hAnsi="Times New Roman" w:cs="Times New Roman"/>
          <w:sz w:val="24"/>
          <w:szCs w:val="24"/>
        </w:rPr>
        <w:t xml:space="preserve">he compares </w:t>
      </w:r>
      <w:r w:rsidR="00507E14" w:rsidRPr="00240ED0">
        <w:rPr>
          <w:rFonts w:ascii="Times New Roman" w:hAnsi="Times New Roman" w:cs="Times New Roman"/>
          <w:sz w:val="24"/>
          <w:szCs w:val="24"/>
        </w:rPr>
        <w:t xml:space="preserve">this alpha level to the p-value, which is the probability of obtaining the observed results (or more extreme) if the null hypothesis were true. </w:t>
      </w:r>
      <w:r w:rsidR="00690D3E" w:rsidRPr="00240ED0">
        <w:rPr>
          <w:rFonts w:ascii="Times New Roman" w:hAnsi="Times New Roman" w:cs="Times New Roman"/>
          <w:sz w:val="24"/>
          <w:szCs w:val="24"/>
        </w:rPr>
        <w:t>In the d</w:t>
      </w:r>
      <w:r w:rsidR="00507E14" w:rsidRPr="00240ED0">
        <w:rPr>
          <w:rFonts w:ascii="Times New Roman" w:hAnsi="Times New Roman" w:cs="Times New Roman"/>
          <w:sz w:val="24"/>
          <w:szCs w:val="24"/>
        </w:rPr>
        <w:t>ecision Rule</w:t>
      </w:r>
      <w:r w:rsidR="00A0050E" w:rsidRPr="00240ED0">
        <w:rPr>
          <w:rFonts w:ascii="Times New Roman" w:hAnsi="Times New Roman" w:cs="Times New Roman"/>
          <w:sz w:val="24"/>
          <w:szCs w:val="24"/>
        </w:rPr>
        <w:t xml:space="preserve">, If the p-value is ≤ </w:t>
      </w:r>
    </w:p>
    <w:p w14:paraId="004085C1" w14:textId="77777777" w:rsidR="001E7D2E" w:rsidRDefault="00A0050E" w:rsidP="00DD1426">
      <w:pPr>
        <w:pStyle w:val="NoSpacing"/>
        <w:spacing w:line="480" w:lineRule="auto"/>
        <w:rPr>
          <w:rFonts w:ascii="Times New Roman" w:hAnsi="Times New Roman" w:cs="Times New Roman"/>
          <w:sz w:val="24"/>
          <w:szCs w:val="24"/>
        </w:rPr>
      </w:pPr>
      <w:r w:rsidRPr="00240ED0">
        <w:rPr>
          <w:rFonts w:ascii="Times New Roman" w:hAnsi="Times New Roman" w:cs="Times New Roman"/>
          <w:sz w:val="24"/>
          <w:szCs w:val="24"/>
        </w:rPr>
        <w:t>α,</w:t>
      </w:r>
      <w:r w:rsidR="00507E14" w:rsidRPr="00240ED0">
        <w:rPr>
          <w:rFonts w:ascii="Times New Roman" w:hAnsi="Times New Roman" w:cs="Times New Roman"/>
          <w:sz w:val="24"/>
          <w:szCs w:val="24"/>
        </w:rPr>
        <w:t xml:space="preserve"> </w:t>
      </w:r>
      <w:r w:rsidRPr="00240ED0">
        <w:rPr>
          <w:rFonts w:ascii="Times New Roman" w:hAnsi="Times New Roman" w:cs="Times New Roman"/>
          <w:sz w:val="24"/>
          <w:szCs w:val="24"/>
        </w:rPr>
        <w:t>you</w:t>
      </w:r>
      <w:r w:rsidR="00507E14" w:rsidRPr="00240ED0">
        <w:rPr>
          <w:rFonts w:ascii="Times New Roman" w:hAnsi="Times New Roman" w:cs="Times New Roman"/>
          <w:sz w:val="24"/>
          <w:szCs w:val="24"/>
        </w:rPr>
        <w:t xml:space="preserve"> reject the null hypothesis. This means the observed results are unlikely to have occurred by chance alone</w:t>
      </w:r>
      <w:r w:rsidR="006477CA" w:rsidRPr="00240ED0">
        <w:rPr>
          <w:rFonts w:ascii="Times New Roman" w:hAnsi="Times New Roman" w:cs="Times New Roman"/>
          <w:sz w:val="24"/>
          <w:szCs w:val="24"/>
        </w:rPr>
        <w:t>,</w:t>
      </w:r>
      <w:r w:rsidR="00027010" w:rsidRPr="00240ED0">
        <w:rPr>
          <w:rFonts w:ascii="Times New Roman" w:hAnsi="Times New Roman" w:cs="Times New Roman"/>
          <w:sz w:val="24"/>
          <w:szCs w:val="24"/>
        </w:rPr>
        <w:t xml:space="preserve"> </w:t>
      </w:r>
      <w:r w:rsidR="00507E14" w:rsidRPr="00240ED0">
        <w:rPr>
          <w:rFonts w:ascii="Times New Roman" w:hAnsi="Times New Roman" w:cs="Times New Roman"/>
          <w:sz w:val="24"/>
          <w:szCs w:val="24"/>
        </w:rPr>
        <w:t xml:space="preserve">and </w:t>
      </w:r>
      <w:r w:rsidRPr="00240ED0">
        <w:rPr>
          <w:rFonts w:ascii="Times New Roman" w:hAnsi="Times New Roman" w:cs="Times New Roman"/>
          <w:sz w:val="24"/>
          <w:szCs w:val="24"/>
        </w:rPr>
        <w:t>you</w:t>
      </w:r>
      <w:r w:rsidR="00507E14" w:rsidRPr="00240ED0">
        <w:rPr>
          <w:rFonts w:ascii="Times New Roman" w:hAnsi="Times New Roman" w:cs="Times New Roman"/>
          <w:sz w:val="24"/>
          <w:szCs w:val="24"/>
        </w:rPr>
        <w:t xml:space="preserve"> have evidence to support the alternative hypothesis.</w:t>
      </w:r>
      <w:r w:rsidR="00FB335B" w:rsidRPr="00240ED0">
        <w:rPr>
          <w:rFonts w:ascii="Times New Roman" w:hAnsi="Times New Roman" w:cs="Times New Roman"/>
          <w:sz w:val="24"/>
          <w:szCs w:val="24"/>
        </w:rPr>
        <w:t xml:space="preserve"> However, i</w:t>
      </w:r>
      <w:r w:rsidR="00507E14" w:rsidRPr="00240ED0">
        <w:rPr>
          <w:rFonts w:ascii="Times New Roman" w:hAnsi="Times New Roman" w:cs="Times New Roman"/>
          <w:sz w:val="24"/>
          <w:szCs w:val="24"/>
        </w:rPr>
        <w:t xml:space="preserve">f </w:t>
      </w:r>
      <w:r w:rsidR="00FB335B" w:rsidRPr="00240ED0">
        <w:rPr>
          <w:rFonts w:ascii="Times New Roman" w:hAnsi="Times New Roman" w:cs="Times New Roman"/>
          <w:sz w:val="24"/>
          <w:szCs w:val="24"/>
        </w:rPr>
        <w:t xml:space="preserve">the </w:t>
      </w:r>
      <w:r w:rsidR="00507E14" w:rsidRPr="00240ED0">
        <w:rPr>
          <w:rFonts w:ascii="Times New Roman" w:hAnsi="Times New Roman" w:cs="Times New Roman"/>
          <w:sz w:val="24"/>
          <w:szCs w:val="24"/>
        </w:rPr>
        <w:t xml:space="preserve">p-value </w:t>
      </w:r>
      <w:r w:rsidR="006B6C89" w:rsidRPr="00240ED0">
        <w:rPr>
          <w:rFonts w:ascii="Times New Roman" w:hAnsi="Times New Roman" w:cs="Times New Roman"/>
          <w:sz w:val="24"/>
          <w:szCs w:val="24"/>
        </w:rPr>
        <w:t xml:space="preserve">is </w:t>
      </w:r>
      <w:r w:rsidR="00507E14" w:rsidRPr="00240ED0">
        <w:rPr>
          <w:rFonts w:ascii="Times New Roman" w:hAnsi="Times New Roman" w:cs="Times New Roman"/>
          <w:sz w:val="24"/>
          <w:szCs w:val="24"/>
        </w:rPr>
        <w:t>&gt; α</w:t>
      </w:r>
      <w:r w:rsidR="00334987" w:rsidRPr="00240ED0">
        <w:rPr>
          <w:rFonts w:ascii="Times New Roman" w:hAnsi="Times New Roman" w:cs="Times New Roman"/>
          <w:sz w:val="24"/>
          <w:szCs w:val="24"/>
        </w:rPr>
        <w:t>,</w:t>
      </w:r>
      <w:r w:rsidR="00507E14" w:rsidRPr="00240ED0">
        <w:rPr>
          <w:rFonts w:ascii="Times New Roman" w:hAnsi="Times New Roman" w:cs="Times New Roman"/>
          <w:sz w:val="24"/>
          <w:szCs w:val="24"/>
        </w:rPr>
        <w:t xml:space="preserve"> </w:t>
      </w:r>
      <w:r w:rsidR="00334987" w:rsidRPr="00240ED0">
        <w:rPr>
          <w:rFonts w:ascii="Times New Roman" w:hAnsi="Times New Roman" w:cs="Times New Roman"/>
          <w:sz w:val="24"/>
          <w:szCs w:val="24"/>
        </w:rPr>
        <w:t>you</w:t>
      </w:r>
      <w:r w:rsidR="00507E14" w:rsidRPr="00240ED0">
        <w:rPr>
          <w:rFonts w:ascii="Times New Roman" w:hAnsi="Times New Roman" w:cs="Times New Roman"/>
          <w:sz w:val="24"/>
          <w:szCs w:val="24"/>
        </w:rPr>
        <w:t xml:space="preserve"> </w:t>
      </w:r>
      <w:r w:rsidR="008D5AEE" w:rsidRPr="00240ED0">
        <w:rPr>
          <w:rFonts w:ascii="Times New Roman" w:hAnsi="Times New Roman" w:cs="Times New Roman"/>
          <w:sz w:val="24"/>
          <w:szCs w:val="24"/>
        </w:rPr>
        <w:t>do not</w:t>
      </w:r>
      <w:r w:rsidR="00507E14" w:rsidRPr="00240ED0">
        <w:rPr>
          <w:rFonts w:ascii="Times New Roman" w:hAnsi="Times New Roman" w:cs="Times New Roman"/>
          <w:sz w:val="24"/>
          <w:szCs w:val="24"/>
        </w:rPr>
        <w:t xml:space="preserve"> reject the null hypothesis. This means </w:t>
      </w:r>
      <w:r w:rsidR="00806920" w:rsidRPr="00240ED0">
        <w:rPr>
          <w:rFonts w:ascii="Times New Roman" w:hAnsi="Times New Roman" w:cs="Times New Roman"/>
          <w:sz w:val="24"/>
          <w:szCs w:val="24"/>
        </w:rPr>
        <w:t>there is insufficient</w:t>
      </w:r>
      <w:r w:rsidR="00507E14" w:rsidRPr="00240ED0">
        <w:rPr>
          <w:rFonts w:ascii="Times New Roman" w:hAnsi="Times New Roman" w:cs="Times New Roman"/>
          <w:sz w:val="24"/>
          <w:szCs w:val="24"/>
        </w:rPr>
        <w:t xml:space="preserve"> evidence to </w:t>
      </w:r>
    </w:p>
    <w:p w14:paraId="0139A46D" w14:textId="5C428DA3" w:rsidR="00C3575D" w:rsidRPr="00240ED0" w:rsidRDefault="00507E14" w:rsidP="00DD1426">
      <w:pPr>
        <w:pStyle w:val="NoSpacing"/>
        <w:spacing w:line="480" w:lineRule="auto"/>
        <w:rPr>
          <w:rFonts w:ascii="Times New Roman" w:eastAsia="Times New Roman" w:hAnsi="Times New Roman" w:cs="Times New Roman"/>
          <w:sz w:val="24"/>
          <w:szCs w:val="24"/>
        </w:rPr>
      </w:pPr>
      <w:r w:rsidRPr="00240ED0">
        <w:rPr>
          <w:rFonts w:ascii="Times New Roman" w:hAnsi="Times New Roman" w:cs="Times New Roman"/>
          <w:sz w:val="24"/>
          <w:szCs w:val="24"/>
        </w:rPr>
        <w:t xml:space="preserve">conclude that the alternative hypothesis is true. </w:t>
      </w:r>
      <w:r w:rsidR="00C3575D" w:rsidRPr="00240ED0">
        <w:rPr>
          <w:rFonts w:ascii="Times New Roman" w:eastAsia="Times New Roman" w:hAnsi="Times New Roman" w:cs="Times New Roman"/>
          <w:sz w:val="24"/>
          <w:szCs w:val="24"/>
        </w:rPr>
        <w:t xml:space="preserve">In </w:t>
      </w:r>
      <w:r w:rsidR="007D5867" w:rsidRPr="00240ED0">
        <w:rPr>
          <w:rFonts w:ascii="Times New Roman" w:eastAsia="Times New Roman" w:hAnsi="Times New Roman" w:cs="Times New Roman"/>
          <w:sz w:val="24"/>
          <w:szCs w:val="24"/>
        </w:rPr>
        <w:t>principle</w:t>
      </w:r>
      <w:r w:rsidR="00441904" w:rsidRPr="00240ED0">
        <w:rPr>
          <w:rFonts w:ascii="Times New Roman" w:eastAsia="Times New Roman" w:hAnsi="Times New Roman" w:cs="Times New Roman"/>
          <w:sz w:val="24"/>
          <w:szCs w:val="24"/>
        </w:rPr>
        <w:t>,</w:t>
      </w:r>
      <w:r w:rsidR="00F955EB" w:rsidRPr="00240ED0">
        <w:rPr>
          <w:rFonts w:ascii="Times New Roman" w:eastAsia="Times New Roman" w:hAnsi="Times New Roman" w:cs="Times New Roman"/>
          <w:sz w:val="24"/>
          <w:szCs w:val="24"/>
        </w:rPr>
        <w:t xml:space="preserve"> </w:t>
      </w:r>
      <w:r w:rsidR="00C3575D" w:rsidRPr="00240ED0">
        <w:rPr>
          <w:rFonts w:ascii="Times New Roman" w:eastAsia="Times New Roman" w:hAnsi="Times New Roman" w:cs="Times New Roman"/>
          <w:sz w:val="24"/>
          <w:szCs w:val="24"/>
        </w:rPr>
        <w:t xml:space="preserve">A low p-value suggests </w:t>
      </w:r>
      <w:r w:rsidR="001138D3" w:rsidRPr="00240ED0">
        <w:rPr>
          <w:rFonts w:ascii="Times New Roman" w:eastAsia="Times New Roman" w:hAnsi="Times New Roman" w:cs="Times New Roman"/>
          <w:sz w:val="24"/>
          <w:szCs w:val="24"/>
        </w:rPr>
        <w:t>convincing evidence</w:t>
      </w:r>
      <w:r w:rsidR="00C3575D" w:rsidRPr="00240ED0">
        <w:rPr>
          <w:rFonts w:ascii="Times New Roman" w:eastAsia="Times New Roman" w:hAnsi="Times New Roman" w:cs="Times New Roman"/>
          <w:sz w:val="24"/>
          <w:szCs w:val="24"/>
        </w:rPr>
        <w:t xml:space="preserve"> against the null hypothesis. A high p-value suggests weak evidence against the null hypothesis. </w:t>
      </w:r>
    </w:p>
    <w:p w14:paraId="74E8C3FB" w14:textId="44BD0128" w:rsidR="00F97C34" w:rsidRPr="00240ED0" w:rsidRDefault="00F97C34" w:rsidP="00F97C34">
      <w:pPr>
        <w:pStyle w:val="NoSpacing"/>
        <w:spacing w:line="480" w:lineRule="auto"/>
        <w:jc w:val="center"/>
        <w:rPr>
          <w:rFonts w:ascii="Times New Roman" w:eastAsia="Times New Roman" w:hAnsi="Times New Roman" w:cs="Times New Roman"/>
          <w:b/>
          <w:bCs/>
          <w:sz w:val="24"/>
          <w:szCs w:val="24"/>
        </w:rPr>
      </w:pPr>
      <w:r w:rsidRPr="00240ED0">
        <w:rPr>
          <w:rFonts w:ascii="Times New Roman" w:eastAsia="Times New Roman" w:hAnsi="Times New Roman" w:cs="Times New Roman"/>
          <w:b/>
          <w:bCs/>
          <w:sz w:val="24"/>
          <w:szCs w:val="24"/>
        </w:rPr>
        <w:t xml:space="preserve">Sampling Distribution for the Null Hypothesis   </w:t>
      </w:r>
      <w:r w:rsidR="004659A5" w:rsidRPr="00240ED0">
        <w:rPr>
          <w:rFonts w:ascii="Times New Roman" w:eastAsia="Times New Roman" w:hAnsi="Times New Roman" w:cs="Times New Roman"/>
          <w:b/>
          <w:bCs/>
          <w:sz w:val="24"/>
          <w:szCs w:val="24"/>
        </w:rPr>
        <w:t>Table 3.1</w:t>
      </w:r>
    </w:p>
    <w:tbl>
      <w:tblPr>
        <w:tblStyle w:val="TableGrid"/>
        <w:tblW w:w="0" w:type="auto"/>
        <w:tblInd w:w="1818" w:type="dxa"/>
        <w:tblLook w:val="04A0" w:firstRow="1" w:lastRow="0" w:firstColumn="1" w:lastColumn="0" w:noHBand="0" w:noVBand="1"/>
      </w:tblPr>
      <w:tblGrid>
        <w:gridCol w:w="4449"/>
        <w:gridCol w:w="1671"/>
      </w:tblGrid>
      <w:tr w:rsidR="0092422F" w:rsidRPr="00240ED0" w14:paraId="1EA21763" w14:textId="77777777" w:rsidTr="002A6DBA">
        <w:tc>
          <w:tcPr>
            <w:tcW w:w="4449" w:type="dxa"/>
          </w:tcPr>
          <w:p w14:paraId="62DE5E95" w14:textId="795FE469" w:rsidR="0092422F" w:rsidRPr="00240ED0" w:rsidRDefault="00F053B6" w:rsidP="00DD1426">
            <w:pPr>
              <w:pStyle w:val="NoSpacing"/>
              <w:spacing w:line="480" w:lineRule="auto"/>
              <w:rPr>
                <w:rFonts w:ascii="Times New Roman" w:eastAsia="Times New Roman" w:hAnsi="Times New Roman" w:cs="Times New Roman"/>
                <w:sz w:val="24"/>
                <w:szCs w:val="24"/>
              </w:rPr>
            </w:pPr>
            <w:r>
              <w:rPr>
                <w:rFonts w:ascii="Times New Roman" w:hAnsi="Times New Roman" w:cs="Times New Roman"/>
                <w:noProof/>
                <w:sz w:val="20"/>
                <w:szCs w:val="20"/>
              </w:rPr>
              <mc:AlternateContent>
                <mc:Choice Requires="wps">
                  <w:drawing>
                    <wp:anchor distT="0" distB="0" distL="114300" distR="114300" simplePos="0" relativeHeight="251664896" behindDoc="0" locked="0" layoutInCell="1" allowOverlap="1" wp14:anchorId="120A4DC7" wp14:editId="6F7457D7">
                      <wp:simplePos x="0" y="0"/>
                      <wp:positionH relativeFrom="column">
                        <wp:posOffset>1910052</wp:posOffset>
                      </wp:positionH>
                      <wp:positionV relativeFrom="paragraph">
                        <wp:posOffset>1732280</wp:posOffset>
                      </wp:positionV>
                      <wp:extent cx="1715135" cy="666750"/>
                      <wp:effectExtent l="38100" t="0" r="18415" b="57150"/>
                      <wp:wrapNone/>
                      <wp:docPr id="1475109900" name="Straight Arrow Connector 4"/>
                      <wp:cNvGraphicFramePr/>
                      <a:graphic xmlns:a="http://schemas.openxmlformats.org/drawingml/2006/main">
                        <a:graphicData uri="http://schemas.microsoft.com/office/word/2010/wordprocessingShape">
                          <wps:wsp>
                            <wps:cNvCnPr/>
                            <wps:spPr>
                              <a:xfrm flipH="1">
                                <a:off x="0" y="0"/>
                                <a:ext cx="171513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9184C7" id="_x0000_t32" coordsize="21600,21600" o:spt="32" o:oned="t" path="m,l21600,21600e" filled="f">
                      <v:path arrowok="t" fillok="f" o:connecttype="none"/>
                      <o:lock v:ext="edit" shapetype="t"/>
                    </v:shapetype>
                    <v:shape id="Straight Arrow Connector 4" o:spid="_x0000_s1026" type="#_x0000_t32" style="position:absolute;margin-left:150.4pt;margin-top:136.4pt;width:135.05pt;height:52.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" strokecolor="#4579b8 [3044]">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2B11532D" wp14:editId="45CA221A">
                      <wp:simplePos x="0" y="0"/>
                      <wp:positionH relativeFrom="column">
                        <wp:posOffset>746806</wp:posOffset>
                      </wp:positionH>
                      <wp:positionV relativeFrom="paragraph">
                        <wp:posOffset>1596078</wp:posOffset>
                      </wp:positionV>
                      <wp:extent cx="2184750" cy="777713"/>
                      <wp:effectExtent l="38100" t="0" r="25400" b="60960"/>
                      <wp:wrapNone/>
                      <wp:docPr id="873511975" name="Straight Arrow Connector 3"/>
                      <wp:cNvGraphicFramePr/>
                      <a:graphic xmlns:a="http://schemas.openxmlformats.org/drawingml/2006/main">
                        <a:graphicData uri="http://schemas.microsoft.com/office/word/2010/wordprocessingShape">
                          <wps:wsp>
                            <wps:cNvCnPr/>
                            <wps:spPr>
                              <a:xfrm flipH="1">
                                <a:off x="0" y="0"/>
                                <a:ext cx="2184750" cy="777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DE2F1" id="Straight Arrow Connector 3" o:spid="_x0000_s1026" type="#_x0000_t32" style="position:absolute;margin-left:58.8pt;margin-top:125.7pt;width:172.05pt;height:61.2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" strokecolor="#4579b8 [3044]">
                      <v:stroke endarrow="block"/>
                    </v:shape>
                  </w:pict>
                </mc:Fallback>
              </mc:AlternateContent>
            </w:r>
            <w:r w:rsidR="006975DE" w:rsidRPr="00240ED0">
              <w:rPr>
                <w:rFonts w:ascii="Times New Roman" w:eastAsia="Times New Roman" w:hAnsi="Times New Roman" w:cs="Times New Roman"/>
                <w:noProof/>
                <w:sz w:val="24"/>
                <w:szCs w:val="24"/>
              </w:rPr>
              <w:drawing>
                <wp:anchor distT="0" distB="0" distL="114300" distR="114300" simplePos="0" relativeHeight="251662848" behindDoc="0" locked="0" layoutInCell="1" allowOverlap="1" wp14:anchorId="666DBE97" wp14:editId="75A1F258">
                  <wp:simplePos x="0" y="0"/>
                  <wp:positionH relativeFrom="column">
                    <wp:posOffset>85725</wp:posOffset>
                  </wp:positionH>
                  <wp:positionV relativeFrom="paragraph">
                    <wp:posOffset>396029</wp:posOffset>
                  </wp:positionV>
                  <wp:extent cx="2345055" cy="2366010"/>
                  <wp:effectExtent l="0" t="0" r="0" b="0"/>
                  <wp:wrapTopAndBottom/>
                  <wp:docPr id="46298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055" cy="2366010"/>
                          </a:xfrm>
                          <a:prstGeom prst="rect">
                            <a:avLst/>
                          </a:prstGeom>
                          <a:noFill/>
                        </pic:spPr>
                      </pic:pic>
                    </a:graphicData>
                  </a:graphic>
                  <wp14:sizeRelH relativeFrom="page">
                    <wp14:pctWidth>0</wp14:pctWidth>
                  </wp14:sizeRelH>
                  <wp14:sizeRelV relativeFrom="page">
                    <wp14:pctHeight>0</wp14:pctHeight>
                  </wp14:sizeRelV>
                </wp:anchor>
              </w:drawing>
            </w:r>
          </w:p>
        </w:tc>
        <w:tc>
          <w:tcPr>
            <w:tcW w:w="1671" w:type="dxa"/>
          </w:tcPr>
          <w:p w14:paraId="15C833BA" w14:textId="77777777" w:rsidR="00B04CFB" w:rsidRPr="00240ED0" w:rsidRDefault="00B04CFB" w:rsidP="00B04CFB">
            <w:pPr>
              <w:pStyle w:val="NoSpacing"/>
              <w:rPr>
                <w:rFonts w:ascii="Times New Roman" w:hAnsi="Times New Roman" w:cs="Times New Roman"/>
                <w:sz w:val="24"/>
                <w:szCs w:val="24"/>
              </w:rPr>
            </w:pPr>
          </w:p>
          <w:p w14:paraId="77186620" w14:textId="77777777" w:rsidR="00B04CFB" w:rsidRPr="00240ED0" w:rsidRDefault="00B04CFB" w:rsidP="00B04CFB">
            <w:pPr>
              <w:pStyle w:val="NoSpacing"/>
              <w:rPr>
                <w:rFonts w:ascii="Times New Roman" w:hAnsi="Times New Roman" w:cs="Times New Roman"/>
                <w:sz w:val="24"/>
                <w:szCs w:val="24"/>
              </w:rPr>
            </w:pPr>
          </w:p>
          <w:p w14:paraId="35499F9B" w14:textId="77777777" w:rsidR="00B04CFB" w:rsidRPr="00240ED0" w:rsidRDefault="00B04CFB" w:rsidP="00B04CFB">
            <w:pPr>
              <w:pStyle w:val="NoSpacing"/>
              <w:rPr>
                <w:rFonts w:ascii="Times New Roman" w:hAnsi="Times New Roman" w:cs="Times New Roman"/>
                <w:sz w:val="24"/>
                <w:szCs w:val="24"/>
              </w:rPr>
            </w:pPr>
          </w:p>
          <w:p w14:paraId="24C3D990" w14:textId="77777777" w:rsidR="00B04CFB" w:rsidRPr="00240ED0" w:rsidRDefault="00B04CFB" w:rsidP="00B04CFB">
            <w:pPr>
              <w:pStyle w:val="NoSpacing"/>
              <w:rPr>
                <w:rFonts w:ascii="Times New Roman" w:hAnsi="Times New Roman" w:cs="Times New Roman"/>
                <w:sz w:val="24"/>
                <w:szCs w:val="24"/>
              </w:rPr>
            </w:pPr>
          </w:p>
          <w:p w14:paraId="6E59070C" w14:textId="77777777" w:rsidR="00B04CFB" w:rsidRPr="00240ED0" w:rsidRDefault="00B04CFB" w:rsidP="00B04CFB">
            <w:pPr>
              <w:pStyle w:val="NoSpacing"/>
              <w:rPr>
                <w:rFonts w:ascii="Times New Roman" w:hAnsi="Times New Roman" w:cs="Times New Roman"/>
                <w:sz w:val="24"/>
                <w:szCs w:val="24"/>
              </w:rPr>
            </w:pPr>
          </w:p>
          <w:p w14:paraId="33F0F9B4" w14:textId="77777777" w:rsidR="00B04CFB" w:rsidRPr="00240ED0" w:rsidRDefault="00B04CFB" w:rsidP="00B04CFB">
            <w:pPr>
              <w:pStyle w:val="NoSpacing"/>
              <w:rPr>
                <w:rFonts w:ascii="Times New Roman" w:hAnsi="Times New Roman" w:cs="Times New Roman"/>
                <w:sz w:val="24"/>
                <w:szCs w:val="24"/>
              </w:rPr>
            </w:pPr>
          </w:p>
          <w:p w14:paraId="493523AA" w14:textId="77777777" w:rsidR="00B04CFB" w:rsidRPr="00240ED0" w:rsidRDefault="00B04CFB" w:rsidP="00B04CFB">
            <w:pPr>
              <w:pStyle w:val="NoSpacing"/>
              <w:rPr>
                <w:rFonts w:ascii="Times New Roman" w:hAnsi="Times New Roman" w:cs="Times New Roman"/>
                <w:sz w:val="24"/>
                <w:szCs w:val="24"/>
              </w:rPr>
            </w:pPr>
          </w:p>
          <w:p w14:paraId="2185C67C" w14:textId="08210184" w:rsidR="006D0BD4" w:rsidRPr="00240ED0" w:rsidRDefault="0091621E" w:rsidP="006443EC">
            <w:pPr>
              <w:pStyle w:val="NoSpacing"/>
              <w:jc w:val="right"/>
              <w:rPr>
                <w:rFonts w:ascii="Times New Roman" w:hAnsi="Times New Roman" w:cs="Times New Roman"/>
                <w:sz w:val="18"/>
                <w:szCs w:val="18"/>
              </w:rPr>
            </w:pPr>
            <w:r w:rsidRPr="00240ED0">
              <w:rPr>
                <w:rFonts w:ascii="Times New Roman" w:hAnsi="Times New Roman" w:cs="Times New Roman"/>
                <w:sz w:val="18"/>
                <w:szCs w:val="18"/>
              </w:rPr>
              <w:t xml:space="preserve">Rejection areas </w:t>
            </w:r>
            <w:r w:rsidR="003A27A6" w:rsidRPr="00240ED0">
              <w:rPr>
                <w:rFonts w:ascii="Times New Roman" w:hAnsi="Times New Roman" w:cs="Times New Roman"/>
                <w:sz w:val="18"/>
                <w:szCs w:val="18"/>
              </w:rPr>
              <w:t>under the curve</w:t>
            </w:r>
            <w:r w:rsidR="00D80C52">
              <w:rPr>
                <w:rFonts w:ascii="Times New Roman" w:hAnsi="Times New Roman" w:cs="Times New Roman"/>
                <w:sz w:val="18"/>
                <w:szCs w:val="18"/>
              </w:rPr>
              <w:t>s</w:t>
            </w:r>
            <w:r w:rsidR="001259B0" w:rsidRPr="00240ED0">
              <w:rPr>
                <w:rFonts w:ascii="Times New Roman" w:hAnsi="Times New Roman" w:cs="Times New Roman"/>
                <w:sz w:val="18"/>
                <w:szCs w:val="18"/>
              </w:rPr>
              <w:t>:</w:t>
            </w:r>
          </w:p>
          <w:p w14:paraId="7CA98176" w14:textId="5ADA3A8F" w:rsidR="00150364" w:rsidRPr="00240ED0" w:rsidRDefault="00150364" w:rsidP="006975DE">
            <w:pPr>
              <w:pStyle w:val="NoSpacing"/>
              <w:rPr>
                <w:rFonts w:ascii="Times New Roman" w:hAnsi="Times New Roman" w:cs="Times New Roman"/>
                <w:b/>
                <w:bCs/>
                <w:sz w:val="20"/>
                <w:szCs w:val="20"/>
              </w:rPr>
            </w:pPr>
            <w:r w:rsidRPr="00240ED0">
              <w:rPr>
                <w:rFonts w:ascii="Times New Roman" w:hAnsi="Times New Roman" w:cs="Times New Roman"/>
                <w:sz w:val="20"/>
                <w:szCs w:val="20"/>
              </w:rPr>
              <w:t xml:space="preserve">   </w:t>
            </w:r>
            <w:r w:rsidR="00AE42F3" w:rsidRPr="00240ED0">
              <w:rPr>
                <w:rFonts w:ascii="Times New Roman" w:hAnsi="Times New Roman" w:cs="Times New Roman"/>
                <w:b/>
                <w:bCs/>
                <w:sz w:val="20"/>
                <w:szCs w:val="20"/>
              </w:rPr>
              <w:t>B</w:t>
            </w:r>
            <w:r w:rsidR="006D0BD4" w:rsidRPr="00240ED0">
              <w:rPr>
                <w:rFonts w:ascii="Times New Roman" w:hAnsi="Times New Roman" w:cs="Times New Roman"/>
                <w:b/>
                <w:bCs/>
                <w:sz w:val="20"/>
                <w:szCs w:val="20"/>
              </w:rPr>
              <w:t xml:space="preserve"> </w:t>
            </w:r>
          </w:p>
          <w:p w14:paraId="07DF5A91" w14:textId="5E518B75" w:rsidR="00B04CFB" w:rsidRPr="00240ED0" w:rsidRDefault="006D0BD4" w:rsidP="00150364">
            <w:pPr>
              <w:pStyle w:val="NoSpacing"/>
              <w:jc w:val="right"/>
              <w:rPr>
                <w:rFonts w:ascii="Times New Roman" w:hAnsi="Times New Roman" w:cs="Times New Roman"/>
                <w:b/>
                <w:bCs/>
                <w:sz w:val="24"/>
                <w:szCs w:val="24"/>
              </w:rPr>
            </w:pPr>
            <w:r w:rsidRPr="00240ED0">
              <w:rPr>
                <w:rFonts w:ascii="Times New Roman" w:hAnsi="Times New Roman" w:cs="Times New Roman"/>
                <w:sz w:val="20"/>
                <w:szCs w:val="20"/>
              </w:rPr>
              <w:t xml:space="preserve">       </w:t>
            </w:r>
            <w:r w:rsidR="00AE42F3" w:rsidRPr="00240ED0">
              <w:rPr>
                <w:rFonts w:ascii="Times New Roman" w:hAnsi="Times New Roman" w:cs="Times New Roman"/>
                <w:b/>
                <w:bCs/>
                <w:sz w:val="20"/>
                <w:szCs w:val="20"/>
              </w:rPr>
              <w:t>A</w:t>
            </w:r>
            <w:r w:rsidRPr="00240ED0">
              <w:rPr>
                <w:rFonts w:ascii="Times New Roman" w:hAnsi="Times New Roman" w:cs="Times New Roman"/>
                <w:b/>
                <w:bCs/>
                <w:sz w:val="20"/>
                <w:szCs w:val="20"/>
              </w:rPr>
              <w:t xml:space="preserve">      </w:t>
            </w:r>
          </w:p>
        </w:tc>
      </w:tr>
    </w:tbl>
    <w:p w14:paraId="316693ED" w14:textId="63A8236A" w:rsidR="00AE6E8E" w:rsidRPr="00240ED0" w:rsidRDefault="00AE6E8E" w:rsidP="00DD1426">
      <w:pPr>
        <w:pStyle w:val="NoSpacing"/>
        <w:spacing w:line="480" w:lineRule="auto"/>
        <w:rPr>
          <w:rFonts w:ascii="Times New Roman" w:eastAsia="Times New Roman" w:hAnsi="Times New Roman" w:cs="Times New Roman"/>
          <w:sz w:val="24"/>
          <w:szCs w:val="24"/>
        </w:rPr>
      </w:pPr>
    </w:p>
    <w:p w14:paraId="15A4E86A" w14:textId="77777777" w:rsidR="005B77D8" w:rsidRPr="00240ED0" w:rsidRDefault="005B77D8" w:rsidP="005D597B">
      <w:pPr>
        <w:pStyle w:val="NoSpacing"/>
        <w:spacing w:line="480" w:lineRule="auto"/>
        <w:jc w:val="center"/>
        <w:rPr>
          <w:rFonts w:ascii="Times New Roman" w:eastAsia="Times New Roman" w:hAnsi="Times New Roman" w:cs="Times New Roman"/>
          <w:sz w:val="24"/>
          <w:szCs w:val="24"/>
        </w:rPr>
      </w:pPr>
    </w:p>
    <w:p w14:paraId="5B7B7307" w14:textId="3AE4334C" w:rsidR="00AE6E8E" w:rsidRPr="00240ED0" w:rsidRDefault="003F148F" w:rsidP="005D597B">
      <w:pPr>
        <w:pStyle w:val="NoSpacing"/>
        <w:spacing w:line="480" w:lineRule="auto"/>
        <w:jc w:val="center"/>
        <w:rPr>
          <w:rFonts w:ascii="Times New Roman" w:eastAsia="Times New Roman" w:hAnsi="Times New Roman" w:cs="Times New Roman"/>
          <w:b/>
          <w:bCs/>
          <w:sz w:val="24"/>
          <w:szCs w:val="24"/>
        </w:rPr>
      </w:pPr>
      <w:r w:rsidRPr="00240ED0">
        <w:rPr>
          <w:rFonts w:ascii="Times New Roman" w:eastAsia="Times New Roman" w:hAnsi="Times New Roman" w:cs="Times New Roman"/>
          <w:b/>
          <w:bCs/>
          <w:sz w:val="24"/>
          <w:szCs w:val="24"/>
        </w:rPr>
        <w:t>Sampling Distribution</w:t>
      </w:r>
      <w:r w:rsidR="005D597B" w:rsidRPr="00240ED0">
        <w:rPr>
          <w:rFonts w:ascii="Times New Roman" w:eastAsia="Times New Roman" w:hAnsi="Times New Roman" w:cs="Times New Roman"/>
          <w:b/>
          <w:bCs/>
          <w:sz w:val="24"/>
          <w:szCs w:val="24"/>
        </w:rPr>
        <w:t xml:space="preserve"> for the Null</w:t>
      </w:r>
      <w:r w:rsidR="00D947DC" w:rsidRPr="00240ED0">
        <w:rPr>
          <w:rFonts w:ascii="Times New Roman" w:eastAsia="Times New Roman" w:hAnsi="Times New Roman" w:cs="Times New Roman"/>
          <w:b/>
          <w:bCs/>
          <w:sz w:val="24"/>
          <w:szCs w:val="24"/>
        </w:rPr>
        <w:t xml:space="preserve"> </w:t>
      </w:r>
      <w:r w:rsidR="00BE0860" w:rsidRPr="00240ED0">
        <w:rPr>
          <w:rFonts w:ascii="Times New Roman" w:eastAsia="Times New Roman" w:hAnsi="Times New Roman" w:cs="Times New Roman"/>
          <w:b/>
          <w:bCs/>
          <w:sz w:val="24"/>
          <w:szCs w:val="24"/>
        </w:rPr>
        <w:t>Hypothesis</w:t>
      </w:r>
      <w:r w:rsidR="00D947DC" w:rsidRPr="00240ED0">
        <w:rPr>
          <w:rFonts w:ascii="Times New Roman" w:eastAsia="Times New Roman" w:hAnsi="Times New Roman" w:cs="Times New Roman"/>
          <w:b/>
          <w:bCs/>
          <w:sz w:val="24"/>
          <w:szCs w:val="24"/>
        </w:rPr>
        <w:t xml:space="preserve">           Table 3.2</w:t>
      </w:r>
      <w:r w:rsidR="005D597B" w:rsidRPr="00240ED0">
        <w:rPr>
          <w:rFonts w:ascii="Times New Roman" w:eastAsia="Times New Roman" w:hAnsi="Times New Roman" w:cs="Times New Roman"/>
          <w:b/>
          <w:bCs/>
          <w:sz w:val="24"/>
          <w:szCs w:val="24"/>
        </w:rPr>
        <w:t xml:space="preserve"> </w:t>
      </w:r>
    </w:p>
    <w:tbl>
      <w:tblPr>
        <w:tblStyle w:val="TableGrid"/>
        <w:tblW w:w="0" w:type="auto"/>
        <w:tblInd w:w="1818" w:type="dxa"/>
        <w:tblLook w:val="04A0" w:firstRow="1" w:lastRow="0" w:firstColumn="1" w:lastColumn="0" w:noHBand="0" w:noVBand="1"/>
      </w:tblPr>
      <w:tblGrid>
        <w:gridCol w:w="6210"/>
      </w:tblGrid>
      <w:tr w:rsidR="00CD53C2" w:rsidRPr="00240ED0" w14:paraId="49A55370" w14:textId="77777777" w:rsidTr="00AF009E">
        <w:tc>
          <w:tcPr>
            <w:tcW w:w="6210" w:type="dxa"/>
          </w:tcPr>
          <w:p w14:paraId="57CC09EB" w14:textId="73245271" w:rsidR="00CD53C2" w:rsidRPr="00240ED0" w:rsidRDefault="00CD53C2" w:rsidP="00CD53C2">
            <w:pPr>
              <w:spacing w:before="100" w:beforeAutospacing="1" w:after="100" w:afterAutospacing="1"/>
              <w:jc w:val="center"/>
              <w:rPr>
                <w:rFonts w:ascii="Times New Roman" w:eastAsia="Times New Roman" w:hAnsi="Times New Roman" w:cs="Times New Roman"/>
                <w:b/>
                <w:bCs/>
                <w:sz w:val="24"/>
                <w:szCs w:val="24"/>
              </w:rPr>
            </w:pPr>
            <w:r w:rsidRPr="00240ED0">
              <w:rPr>
                <w:rFonts w:ascii="Times New Roman" w:hAnsi="Times New Roman" w:cs="Times New Roman"/>
                <w:noProof/>
              </w:rPr>
              <w:drawing>
                <wp:inline distT="0" distB="0" distL="0" distR="0" wp14:anchorId="537BBDE6" wp14:editId="4D30FC57">
                  <wp:extent cx="3022600" cy="2141559"/>
                  <wp:effectExtent l="0" t="0" r="0" b="0"/>
                  <wp:docPr id="7" name="Picture 8" descr="Image of normal distribution curve with shaded regions representing the alpha level and p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normal distribution curve with shaded regions representing the alpha level and pvalue"/>
                          <pic:cNvPicPr>
                            <a:picLocks noChangeAspect="1" noChangeArrowheads="1"/>
                          </pic:cNvPicPr>
                        </pic:nvPicPr>
                        <pic:blipFill rotWithShape="1">
                          <a:blip r:embed="rId8">
                            <a:extLst>
                              <a:ext uri="{28A0092B-C50C-407E-A947-70E740481C1C}">
                                <a14:useLocalDpi xmlns:a14="http://schemas.microsoft.com/office/drawing/2010/main" val="0"/>
                              </a:ext>
                            </a:extLst>
                          </a:blip>
                          <a:srcRect t="1" b="-12445"/>
                          <a:stretch/>
                        </pic:blipFill>
                        <pic:spPr bwMode="auto">
                          <a:xfrm>
                            <a:off x="0" y="0"/>
                            <a:ext cx="3022600" cy="21415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71F103" w14:textId="77777777" w:rsidR="00D80C52" w:rsidRPr="00D80C52" w:rsidRDefault="00D80C52" w:rsidP="00135F00">
      <w:pPr>
        <w:pStyle w:val="NoSpacing"/>
        <w:spacing w:line="480" w:lineRule="auto"/>
        <w:rPr>
          <w:rFonts w:ascii="Times New Roman" w:eastAsia="Times New Roman" w:hAnsi="Times New Roman" w:cs="Times New Roman"/>
          <w:b/>
          <w:bCs/>
          <w:sz w:val="10"/>
          <w:szCs w:val="10"/>
        </w:rPr>
      </w:pPr>
    </w:p>
    <w:p w14:paraId="7036CD84" w14:textId="77777777" w:rsidR="004F6EAC" w:rsidRDefault="004F6EAC" w:rsidP="00135F00">
      <w:pPr>
        <w:pStyle w:val="NoSpacing"/>
        <w:spacing w:line="480" w:lineRule="auto"/>
        <w:rPr>
          <w:rFonts w:ascii="Times New Roman" w:eastAsia="Times New Roman" w:hAnsi="Times New Roman" w:cs="Times New Roman"/>
          <w:b/>
          <w:bCs/>
          <w:sz w:val="24"/>
          <w:szCs w:val="24"/>
        </w:rPr>
      </w:pPr>
    </w:p>
    <w:p w14:paraId="369A5257" w14:textId="721023B5" w:rsidR="00E95067" w:rsidRPr="00240ED0" w:rsidRDefault="00A6760C" w:rsidP="00135F00">
      <w:pPr>
        <w:pStyle w:val="NoSpacing"/>
        <w:spacing w:line="480" w:lineRule="auto"/>
        <w:rPr>
          <w:rFonts w:ascii="Times New Roman" w:eastAsia="Times New Roman" w:hAnsi="Times New Roman" w:cs="Times New Roman"/>
          <w:b/>
          <w:bCs/>
          <w:sz w:val="24"/>
          <w:szCs w:val="24"/>
        </w:rPr>
      </w:pPr>
      <w:r w:rsidRPr="00240ED0">
        <w:rPr>
          <w:rFonts w:ascii="Times New Roman" w:eastAsia="Times New Roman" w:hAnsi="Times New Roman" w:cs="Times New Roman"/>
          <w:b/>
          <w:bCs/>
          <w:sz w:val="24"/>
          <w:szCs w:val="24"/>
        </w:rPr>
        <w:t>Note</w:t>
      </w:r>
      <w:r w:rsidR="00D947DC" w:rsidRPr="00240ED0">
        <w:rPr>
          <w:rFonts w:ascii="Times New Roman" w:eastAsia="Times New Roman" w:hAnsi="Times New Roman" w:cs="Times New Roman"/>
          <w:b/>
          <w:bCs/>
          <w:sz w:val="24"/>
          <w:szCs w:val="24"/>
        </w:rPr>
        <w:t xml:space="preserve">:  </w:t>
      </w:r>
    </w:p>
    <w:p w14:paraId="3DA20B83" w14:textId="77777777" w:rsidR="000A5365" w:rsidRDefault="00D947DC" w:rsidP="00E95067">
      <w:pPr>
        <w:pStyle w:val="NoSpacing"/>
        <w:numPr>
          <w:ilvl w:val="0"/>
          <w:numId w:val="23"/>
        </w:numPr>
        <w:spacing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b/>
          <w:bCs/>
          <w:sz w:val="24"/>
          <w:szCs w:val="24"/>
        </w:rPr>
        <w:t xml:space="preserve">Table 3.1 </w:t>
      </w:r>
      <w:r w:rsidRPr="00240ED0">
        <w:rPr>
          <w:rFonts w:ascii="Times New Roman" w:eastAsia="Times New Roman" w:hAnsi="Times New Roman" w:cs="Times New Roman"/>
          <w:sz w:val="24"/>
          <w:szCs w:val="24"/>
        </w:rPr>
        <w:t>is from</w:t>
      </w:r>
      <w:r w:rsidR="00DD1D6D" w:rsidRPr="00240ED0">
        <w:rPr>
          <w:rFonts w:ascii="Times New Roman" w:eastAsia="Times New Roman" w:hAnsi="Times New Roman" w:cs="Times New Roman"/>
          <w:sz w:val="24"/>
          <w:szCs w:val="24"/>
        </w:rPr>
        <w:t xml:space="preserve"> Frost, J. (2024) How Hypothesis Tests Work: Significance Levels (Alpha) and P values</w:t>
      </w:r>
      <w:r w:rsidR="00330CA1" w:rsidRPr="00240ED0">
        <w:rPr>
          <w:rFonts w:ascii="Times New Roman" w:eastAsia="Times New Roman" w:hAnsi="Times New Roman" w:cs="Times New Roman"/>
          <w:sz w:val="24"/>
          <w:szCs w:val="24"/>
        </w:rPr>
        <w:t>.</w:t>
      </w:r>
    </w:p>
    <w:p w14:paraId="2A9A825D" w14:textId="2A20825C" w:rsidR="00896E05" w:rsidRPr="00240ED0" w:rsidRDefault="00896E05" w:rsidP="00E95067">
      <w:pPr>
        <w:pStyle w:val="NoSpacing"/>
        <w:numPr>
          <w:ilvl w:val="0"/>
          <w:numId w:val="23"/>
        </w:numPr>
        <w:spacing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b/>
          <w:bCs/>
          <w:sz w:val="24"/>
          <w:szCs w:val="24"/>
        </w:rPr>
        <w:t xml:space="preserve">The </w:t>
      </w:r>
      <w:r w:rsidR="00050F2A" w:rsidRPr="00240ED0">
        <w:rPr>
          <w:rFonts w:ascii="Times New Roman" w:eastAsia="Times New Roman" w:hAnsi="Times New Roman" w:cs="Times New Roman"/>
          <w:b/>
          <w:bCs/>
          <w:sz w:val="24"/>
          <w:szCs w:val="24"/>
        </w:rPr>
        <w:t xml:space="preserve">sample </w:t>
      </w:r>
      <w:r w:rsidRPr="00240ED0">
        <w:rPr>
          <w:rFonts w:ascii="Times New Roman" w:eastAsia="Times New Roman" w:hAnsi="Times New Roman" w:cs="Times New Roman"/>
          <w:b/>
          <w:bCs/>
          <w:sz w:val="24"/>
          <w:szCs w:val="24"/>
        </w:rPr>
        <w:t xml:space="preserve">Arrows A and B </w:t>
      </w:r>
      <w:r w:rsidRPr="00240ED0">
        <w:rPr>
          <w:rFonts w:ascii="Times New Roman" w:eastAsia="Times New Roman" w:hAnsi="Times New Roman" w:cs="Times New Roman"/>
          <w:sz w:val="24"/>
          <w:szCs w:val="24"/>
        </w:rPr>
        <w:t xml:space="preserve">illustrate the </w:t>
      </w:r>
      <w:r w:rsidR="009F3D67">
        <w:rPr>
          <w:rFonts w:ascii="Times New Roman" w:eastAsia="Times New Roman" w:hAnsi="Times New Roman" w:cs="Times New Roman"/>
          <w:sz w:val="24"/>
          <w:szCs w:val="24"/>
        </w:rPr>
        <w:t xml:space="preserve">total </w:t>
      </w:r>
      <w:r w:rsidR="003A27A6" w:rsidRPr="00240ED0">
        <w:rPr>
          <w:rFonts w:ascii="Times New Roman" w:eastAsia="Times New Roman" w:hAnsi="Times New Roman" w:cs="Times New Roman"/>
          <w:sz w:val="24"/>
          <w:szCs w:val="24"/>
        </w:rPr>
        <w:t>rejection area</w:t>
      </w:r>
      <w:r w:rsidR="00004489">
        <w:rPr>
          <w:rFonts w:ascii="Times New Roman" w:eastAsia="Times New Roman" w:hAnsi="Times New Roman" w:cs="Times New Roman"/>
          <w:sz w:val="24"/>
          <w:szCs w:val="24"/>
        </w:rPr>
        <w:t xml:space="preserve"> </w:t>
      </w:r>
      <w:r w:rsidR="009F3D67">
        <w:rPr>
          <w:rFonts w:ascii="Times New Roman" w:eastAsia="Times New Roman" w:hAnsi="Times New Roman" w:cs="Times New Roman"/>
          <w:sz w:val="24"/>
          <w:szCs w:val="24"/>
        </w:rPr>
        <w:t xml:space="preserve">of </w:t>
      </w:r>
      <w:r w:rsidR="00004489">
        <w:rPr>
          <w:rFonts w:ascii="Times New Roman" w:eastAsia="Times New Roman" w:hAnsi="Times New Roman" w:cs="Times New Roman"/>
          <w:sz w:val="24"/>
          <w:szCs w:val="24"/>
        </w:rPr>
        <w:t>0.025</w:t>
      </w:r>
      <w:r w:rsidR="00B80F83" w:rsidRPr="00240ED0">
        <w:rPr>
          <w:rFonts w:ascii="Times New Roman" w:eastAsia="Times New Roman" w:hAnsi="Times New Roman" w:cs="Times New Roman"/>
          <w:sz w:val="24"/>
          <w:szCs w:val="24"/>
        </w:rPr>
        <w:t xml:space="preserve"> under the curve.</w:t>
      </w:r>
    </w:p>
    <w:p w14:paraId="53A37A26" w14:textId="3A9E17E6" w:rsidR="00C3575D" w:rsidRPr="00240ED0" w:rsidRDefault="00D815B3" w:rsidP="00C95A62">
      <w:pPr>
        <w:pStyle w:val="NoSpacing"/>
        <w:numPr>
          <w:ilvl w:val="0"/>
          <w:numId w:val="23"/>
        </w:numPr>
        <w:spacing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b/>
          <w:bCs/>
          <w:sz w:val="24"/>
          <w:szCs w:val="24"/>
        </w:rPr>
        <w:t>In Table</w:t>
      </w:r>
      <w:r w:rsidR="00E433CD" w:rsidRPr="00240ED0">
        <w:rPr>
          <w:rFonts w:ascii="Times New Roman" w:eastAsia="Times New Roman" w:hAnsi="Times New Roman" w:cs="Times New Roman"/>
          <w:b/>
          <w:bCs/>
          <w:sz w:val="24"/>
          <w:szCs w:val="24"/>
        </w:rPr>
        <w:t xml:space="preserve"> 3.1</w:t>
      </w:r>
      <w:r w:rsidR="006B0FAE" w:rsidRPr="00240ED0">
        <w:rPr>
          <w:rFonts w:ascii="Times New Roman" w:eastAsia="Times New Roman" w:hAnsi="Times New Roman" w:cs="Times New Roman"/>
          <w:b/>
          <w:bCs/>
          <w:sz w:val="24"/>
          <w:szCs w:val="24"/>
        </w:rPr>
        <w:t>, the arrow signs A and B</w:t>
      </w:r>
      <w:r w:rsidR="00A510FA" w:rsidRPr="00240ED0">
        <w:rPr>
          <w:rFonts w:ascii="Times New Roman" w:eastAsia="Times New Roman" w:hAnsi="Times New Roman" w:cs="Times New Roman"/>
          <w:b/>
          <w:bCs/>
          <w:sz w:val="24"/>
          <w:szCs w:val="24"/>
        </w:rPr>
        <w:t xml:space="preserve"> </w:t>
      </w:r>
      <w:r w:rsidR="00EC5137" w:rsidRPr="00240ED0">
        <w:rPr>
          <w:rFonts w:ascii="Times New Roman" w:eastAsia="Times New Roman" w:hAnsi="Times New Roman" w:cs="Times New Roman"/>
          <w:b/>
          <w:bCs/>
          <w:sz w:val="24"/>
          <w:szCs w:val="24"/>
        </w:rPr>
        <w:t xml:space="preserve">and </w:t>
      </w:r>
      <w:r w:rsidR="00A510FA" w:rsidRPr="00240ED0">
        <w:rPr>
          <w:rFonts w:ascii="Times New Roman" w:eastAsia="Times New Roman" w:hAnsi="Times New Roman" w:cs="Times New Roman"/>
          <w:b/>
          <w:bCs/>
          <w:sz w:val="24"/>
          <w:szCs w:val="24"/>
        </w:rPr>
        <w:t xml:space="preserve">the shaded areas in Table 3.2 </w:t>
      </w:r>
      <w:r w:rsidR="00A510FA" w:rsidRPr="00240ED0">
        <w:rPr>
          <w:rFonts w:ascii="Times New Roman" w:eastAsia="Times New Roman" w:hAnsi="Times New Roman" w:cs="Times New Roman"/>
          <w:sz w:val="24"/>
          <w:szCs w:val="24"/>
        </w:rPr>
        <w:t>rep</w:t>
      </w:r>
      <w:r w:rsidR="000A5365" w:rsidRPr="00240ED0">
        <w:rPr>
          <w:rFonts w:ascii="Times New Roman" w:eastAsia="Times New Roman" w:hAnsi="Times New Roman" w:cs="Times New Roman"/>
          <w:sz w:val="24"/>
          <w:szCs w:val="24"/>
        </w:rPr>
        <w:t xml:space="preserve">resent where the null hypothesis would be rejected. The rejection areas are symmetrically placed around the </w:t>
      </w:r>
      <w:r w:rsidR="00C95A62" w:rsidRPr="00240ED0">
        <w:rPr>
          <w:rFonts w:ascii="Times New Roman" w:eastAsia="Times New Roman" w:hAnsi="Times New Roman" w:cs="Times New Roman"/>
          <w:sz w:val="24"/>
          <w:szCs w:val="24"/>
        </w:rPr>
        <w:t xml:space="preserve">distribution's </w:t>
      </w:r>
      <w:proofErr w:type="gramStart"/>
      <w:r w:rsidR="00C95A62" w:rsidRPr="00240ED0">
        <w:rPr>
          <w:rFonts w:ascii="Times New Roman" w:eastAsia="Times New Roman" w:hAnsi="Times New Roman" w:cs="Times New Roman"/>
          <w:sz w:val="24"/>
          <w:szCs w:val="24"/>
        </w:rPr>
        <w:t>mean</w:t>
      </w:r>
      <w:proofErr w:type="gramEnd"/>
      <w:r w:rsidR="00C95A62" w:rsidRPr="00240ED0">
        <w:rPr>
          <w:rFonts w:ascii="Times New Roman" w:eastAsia="Times New Roman" w:hAnsi="Times New Roman" w:cs="Times New Roman"/>
          <w:sz w:val="24"/>
          <w:szCs w:val="24"/>
        </w:rPr>
        <w:t>, covering</w:t>
      </w:r>
      <w:r w:rsidR="000A5365" w:rsidRPr="00240ED0">
        <w:rPr>
          <w:rFonts w:ascii="Times New Roman" w:eastAsia="Times New Roman" w:hAnsi="Times New Roman" w:cs="Times New Roman"/>
          <w:sz w:val="24"/>
          <w:szCs w:val="24"/>
        </w:rPr>
        <w:t xml:space="preserve"> a total area of 0.025 under the curve. This indicates that the significance level of the test is 0.05. The vertical lines mark the z-scores of ±1.96, </w:t>
      </w:r>
      <w:r w:rsidR="00C95A62" w:rsidRPr="00240ED0">
        <w:rPr>
          <w:rFonts w:ascii="Times New Roman" w:eastAsia="Times New Roman" w:hAnsi="Times New Roman" w:cs="Times New Roman"/>
          <w:sz w:val="24"/>
          <w:szCs w:val="24"/>
        </w:rPr>
        <w:t>corresponding to the rejection regions' boundaries</w:t>
      </w:r>
      <w:r w:rsidR="000A5365" w:rsidRPr="00240ED0">
        <w:rPr>
          <w:rFonts w:ascii="Times New Roman" w:eastAsia="Times New Roman" w:hAnsi="Times New Roman" w:cs="Times New Roman"/>
          <w:sz w:val="24"/>
          <w:szCs w:val="24"/>
        </w:rPr>
        <w:t>.</w:t>
      </w:r>
      <w:r w:rsidR="00AC6BE5" w:rsidRPr="00240ED0">
        <w:rPr>
          <w:rFonts w:ascii="Times New Roman" w:eastAsia="Times New Roman" w:hAnsi="Times New Roman" w:cs="Times New Roman"/>
          <w:sz w:val="24"/>
          <w:szCs w:val="24"/>
        </w:rPr>
        <w:t xml:space="preserve"> </w:t>
      </w:r>
      <w:r w:rsidR="00C3575D" w:rsidRPr="00240ED0">
        <w:rPr>
          <w:rFonts w:ascii="Times New Roman" w:eastAsia="Times New Roman" w:hAnsi="Times New Roman" w:cs="Times New Roman"/>
          <w:sz w:val="24"/>
          <w:szCs w:val="24"/>
        </w:rPr>
        <w:t xml:space="preserve">Failing to reject the null hypothesis does not mean we accept it as </w:t>
      </w:r>
      <w:r w:rsidR="004E265A" w:rsidRPr="00240ED0">
        <w:rPr>
          <w:rFonts w:ascii="Times New Roman" w:eastAsia="Times New Roman" w:hAnsi="Times New Roman" w:cs="Times New Roman"/>
          <w:sz w:val="24"/>
          <w:szCs w:val="24"/>
        </w:rPr>
        <w:t>accurate</w:t>
      </w:r>
      <w:r w:rsidR="00135F00" w:rsidRPr="00240ED0">
        <w:rPr>
          <w:rFonts w:ascii="Times New Roman" w:eastAsia="Times New Roman" w:hAnsi="Times New Roman" w:cs="Times New Roman"/>
          <w:sz w:val="24"/>
          <w:szCs w:val="24"/>
        </w:rPr>
        <w:t xml:space="preserve"> </w:t>
      </w:r>
      <w:r w:rsidR="00135F00" w:rsidRPr="00240ED0">
        <w:rPr>
          <w:rFonts w:ascii="Times New Roman" w:hAnsi="Times New Roman" w:cs="Times New Roman"/>
        </w:rPr>
        <w:t>(Ashton, (2023)</w:t>
      </w:r>
      <w:r w:rsidR="00D90EEB" w:rsidRPr="00240ED0">
        <w:rPr>
          <w:rFonts w:ascii="Times New Roman" w:hAnsi="Times New Roman" w:cs="Times New Roman"/>
        </w:rPr>
        <w:t>; it</w:t>
      </w:r>
      <w:r w:rsidR="00C3575D" w:rsidRPr="00240ED0">
        <w:rPr>
          <w:rFonts w:ascii="Times New Roman" w:eastAsia="Times New Roman" w:hAnsi="Times New Roman" w:cs="Times New Roman"/>
          <w:sz w:val="24"/>
          <w:szCs w:val="24"/>
        </w:rPr>
        <w:t xml:space="preserve"> simply means we </w:t>
      </w:r>
      <w:r w:rsidR="006477CA" w:rsidRPr="00240ED0">
        <w:rPr>
          <w:rFonts w:ascii="Times New Roman" w:eastAsia="Times New Roman" w:hAnsi="Times New Roman" w:cs="Times New Roman"/>
          <w:sz w:val="24"/>
          <w:szCs w:val="24"/>
        </w:rPr>
        <w:t>do not</w:t>
      </w:r>
      <w:r w:rsidR="00C3575D" w:rsidRPr="00240ED0">
        <w:rPr>
          <w:rFonts w:ascii="Times New Roman" w:eastAsia="Times New Roman" w:hAnsi="Times New Roman" w:cs="Times New Roman"/>
          <w:sz w:val="24"/>
          <w:szCs w:val="24"/>
        </w:rPr>
        <w:t xml:space="preserve"> have sufficient evidence to </w:t>
      </w:r>
      <w:r w:rsidR="004E265A" w:rsidRPr="00240ED0">
        <w:rPr>
          <w:rFonts w:ascii="Times New Roman" w:eastAsia="Times New Roman" w:hAnsi="Times New Roman" w:cs="Times New Roman"/>
          <w:sz w:val="24"/>
          <w:szCs w:val="24"/>
        </w:rPr>
        <w:t>deny</w:t>
      </w:r>
      <w:r w:rsidR="00C3575D" w:rsidRPr="00240ED0">
        <w:rPr>
          <w:rFonts w:ascii="Times New Roman" w:eastAsia="Times New Roman" w:hAnsi="Times New Roman" w:cs="Times New Roman"/>
          <w:sz w:val="24"/>
          <w:szCs w:val="24"/>
        </w:rPr>
        <w:t xml:space="preserve"> it. </w:t>
      </w:r>
      <w:r w:rsidR="00BC1222" w:rsidRPr="00240ED0">
        <w:rPr>
          <w:rFonts w:ascii="Times New Roman" w:eastAsia="Times New Roman" w:hAnsi="Times New Roman" w:cs="Times New Roman"/>
          <w:sz w:val="24"/>
          <w:szCs w:val="24"/>
        </w:rPr>
        <w:t xml:space="preserve">Even when </w:t>
      </w:r>
      <w:r w:rsidR="007B2C17" w:rsidRPr="00240ED0">
        <w:rPr>
          <w:rFonts w:ascii="Times New Roman" w:eastAsia="Times New Roman" w:hAnsi="Times New Roman" w:cs="Times New Roman"/>
          <w:sz w:val="24"/>
          <w:szCs w:val="24"/>
        </w:rPr>
        <w:t>quasi-experiment</w:t>
      </w:r>
      <w:r w:rsidR="006477CA" w:rsidRPr="00240ED0">
        <w:rPr>
          <w:rFonts w:ascii="Times New Roman" w:eastAsia="Times New Roman" w:hAnsi="Times New Roman" w:cs="Times New Roman"/>
          <w:sz w:val="24"/>
          <w:szCs w:val="24"/>
        </w:rPr>
        <w:t xml:space="preserve"> outcomes </w:t>
      </w:r>
      <w:r w:rsidR="001B5042" w:rsidRPr="00240ED0">
        <w:rPr>
          <w:rFonts w:ascii="Times New Roman" w:eastAsia="Times New Roman" w:hAnsi="Times New Roman" w:cs="Times New Roman"/>
          <w:sz w:val="24"/>
          <w:szCs w:val="24"/>
        </w:rPr>
        <w:t xml:space="preserve">are </w:t>
      </w:r>
      <w:r w:rsidR="004F6460" w:rsidRPr="00240ED0">
        <w:rPr>
          <w:rFonts w:ascii="Times New Roman" w:eastAsia="Times New Roman" w:hAnsi="Times New Roman" w:cs="Times New Roman"/>
          <w:sz w:val="24"/>
          <w:szCs w:val="24"/>
        </w:rPr>
        <w:t>not automatic (Yang, 2013),</w:t>
      </w:r>
      <w:r w:rsidR="004F6460" w:rsidRPr="00240ED0">
        <w:rPr>
          <w:rFonts w:ascii="Times New Roman" w:hAnsi="Times New Roman" w:cs="Times New Roman"/>
          <w:color w:val="222222"/>
          <w:shd w:val="clear" w:color="auto" w:fill="FFFFFF"/>
        </w:rPr>
        <w:t xml:space="preserve"> t</w:t>
      </w:r>
      <w:r w:rsidR="00C3575D" w:rsidRPr="00240ED0">
        <w:rPr>
          <w:rFonts w:ascii="Times New Roman" w:eastAsia="Times New Roman" w:hAnsi="Times New Roman" w:cs="Times New Roman"/>
          <w:sz w:val="24"/>
          <w:szCs w:val="24"/>
        </w:rPr>
        <w:t xml:space="preserve">he choice of alpha level depends on the specific context and the desired </w:t>
      </w:r>
      <w:r w:rsidR="007B2C17" w:rsidRPr="00240ED0">
        <w:rPr>
          <w:rFonts w:ascii="Times New Roman" w:eastAsia="Times New Roman" w:hAnsi="Times New Roman" w:cs="Times New Roman"/>
          <w:sz w:val="24"/>
          <w:szCs w:val="24"/>
        </w:rPr>
        <w:t>confidence level</w:t>
      </w:r>
      <w:r w:rsidR="00C3575D" w:rsidRPr="00240ED0">
        <w:rPr>
          <w:rFonts w:ascii="Times New Roman" w:eastAsia="Times New Roman" w:hAnsi="Times New Roman" w:cs="Times New Roman"/>
          <w:sz w:val="24"/>
          <w:szCs w:val="24"/>
        </w:rPr>
        <w:t>. A lower alpha level (e.g., 0.01) is more stringent and reduces the risk of Type I error</w:t>
      </w:r>
      <w:r w:rsidR="004E265A" w:rsidRPr="00240ED0">
        <w:rPr>
          <w:rFonts w:ascii="Times New Roman" w:eastAsia="Times New Roman" w:hAnsi="Times New Roman" w:cs="Times New Roman"/>
          <w:sz w:val="24"/>
          <w:szCs w:val="24"/>
        </w:rPr>
        <w:t xml:space="preserve"> but </w:t>
      </w:r>
      <w:r w:rsidR="00C3575D" w:rsidRPr="00240ED0">
        <w:rPr>
          <w:rFonts w:ascii="Times New Roman" w:eastAsia="Times New Roman" w:hAnsi="Times New Roman" w:cs="Times New Roman"/>
          <w:sz w:val="24"/>
          <w:szCs w:val="24"/>
        </w:rPr>
        <w:t xml:space="preserve">also increases the risk of Type II error (failing to reject a false null hypothesis). </w:t>
      </w:r>
    </w:p>
    <w:p w14:paraId="17327A93" w14:textId="0B76A8C7" w:rsidR="00C3575D" w:rsidRPr="00240ED0" w:rsidRDefault="00AC6BE5" w:rsidP="00151B6D">
      <w:pPr>
        <w:pStyle w:val="NoSpacing"/>
        <w:spacing w:line="480" w:lineRule="auto"/>
        <w:rPr>
          <w:rFonts w:ascii="Times New Roman" w:hAnsi="Times New Roman" w:cs="Times New Roman"/>
          <w:color w:val="0000FF"/>
          <w:sz w:val="24"/>
          <w:szCs w:val="24"/>
          <w:u w:val="single"/>
        </w:rPr>
      </w:pPr>
      <w:r w:rsidRPr="00240ED0">
        <w:rPr>
          <w:rFonts w:ascii="Times New Roman" w:hAnsi="Times New Roman" w:cs="Times New Roman"/>
          <w:sz w:val="24"/>
          <w:szCs w:val="24"/>
        </w:rPr>
        <w:t xml:space="preserve"> </w:t>
      </w:r>
      <w:r w:rsidR="00C3575D" w:rsidRPr="00240ED0">
        <w:rPr>
          <w:rFonts w:ascii="Times New Roman" w:hAnsi="Times New Roman" w:cs="Times New Roman"/>
          <w:sz w:val="24"/>
          <w:szCs w:val="24"/>
        </w:rPr>
        <w:fldChar w:fldCharType="begin"/>
      </w:r>
      <w:r w:rsidR="00C3575D" w:rsidRPr="00240ED0">
        <w:rPr>
          <w:rFonts w:ascii="Times New Roman" w:hAnsi="Times New Roman" w:cs="Times New Roman"/>
          <w:sz w:val="24"/>
          <w:szCs w:val="24"/>
        </w:rPr>
        <w:instrText>HYPERLINK "https://pmc.ncbi.nlm.nih.gov/articles/PMC6314595/" \l ":~:text=In%20most%20fields%2C%20%CE%B1%20%3D%200.05,used%20as%20the%20standard%20cutoff." \t "_blank"</w:instrText>
      </w:r>
      <w:r w:rsidR="00C3575D" w:rsidRPr="00240ED0">
        <w:rPr>
          <w:rFonts w:ascii="Times New Roman" w:hAnsi="Times New Roman" w:cs="Times New Roman"/>
          <w:sz w:val="24"/>
          <w:szCs w:val="24"/>
        </w:rPr>
      </w:r>
      <w:r w:rsidR="00C3575D" w:rsidRPr="00240ED0">
        <w:rPr>
          <w:rFonts w:ascii="Times New Roman" w:hAnsi="Times New Roman" w:cs="Times New Roman"/>
          <w:sz w:val="24"/>
          <w:szCs w:val="24"/>
        </w:rPr>
        <w:fldChar w:fldCharType="separate"/>
      </w:r>
    </w:p>
    <w:p w14:paraId="56194AAE" w14:textId="5CC99385" w:rsidR="00362605" w:rsidRPr="00240ED0" w:rsidRDefault="00C3575D" w:rsidP="00151B6D">
      <w:pPr>
        <w:pStyle w:val="NoSpacing"/>
        <w:spacing w:line="480" w:lineRule="auto"/>
        <w:rPr>
          <w:rFonts w:ascii="Times New Roman" w:hAnsi="Times New Roman" w:cs="Times New Roman"/>
          <w:sz w:val="24"/>
          <w:szCs w:val="24"/>
        </w:rPr>
      </w:pPr>
      <w:r w:rsidRPr="00240ED0">
        <w:rPr>
          <w:rFonts w:ascii="Times New Roman" w:hAnsi="Times New Roman" w:cs="Times New Roman"/>
          <w:sz w:val="24"/>
          <w:szCs w:val="24"/>
        </w:rPr>
        <w:fldChar w:fldCharType="end"/>
      </w:r>
      <w:r w:rsidR="00362605" w:rsidRPr="00240ED0">
        <w:rPr>
          <w:rFonts w:ascii="Times New Roman" w:hAnsi="Times New Roman" w:cs="Times New Roman"/>
          <w:b/>
          <w:bCs/>
          <w:sz w:val="24"/>
          <w:szCs w:val="24"/>
        </w:rPr>
        <w:t>4)</w:t>
      </w:r>
      <w:r w:rsidR="00362605" w:rsidRPr="00240ED0">
        <w:rPr>
          <w:rFonts w:ascii="Times New Roman" w:hAnsi="Times New Roman" w:cs="Times New Roman"/>
          <w:sz w:val="24"/>
          <w:szCs w:val="24"/>
        </w:rPr>
        <w:t xml:space="preserve"> How should your Literature Review (Chapter 2) inform your research design and methodology in Chapter 3? What is the connection between theoretical/conceptual frameworks from </w:t>
      </w:r>
      <w:r w:rsidR="00874994" w:rsidRPr="00240ED0">
        <w:rPr>
          <w:rFonts w:ascii="Times New Roman" w:hAnsi="Times New Roman" w:cs="Times New Roman"/>
          <w:sz w:val="24"/>
          <w:szCs w:val="24"/>
        </w:rPr>
        <w:t>literature</w:t>
      </w:r>
      <w:r w:rsidR="00362605" w:rsidRPr="00240ED0">
        <w:rPr>
          <w:rFonts w:ascii="Times New Roman" w:hAnsi="Times New Roman" w:cs="Times New Roman"/>
          <w:sz w:val="24"/>
          <w:szCs w:val="24"/>
        </w:rPr>
        <w:t xml:space="preserve"> and research questions, instrumentation, variables, and hypotheses? </w:t>
      </w:r>
    </w:p>
    <w:p w14:paraId="1BB2D10F" w14:textId="7B2A5A27" w:rsidR="002824D0" w:rsidRPr="00240ED0" w:rsidRDefault="00362605" w:rsidP="00D80C52">
      <w:pPr>
        <w:pStyle w:val="NoSpacing"/>
        <w:spacing w:line="480" w:lineRule="auto"/>
        <w:ind w:firstLine="720"/>
        <w:rPr>
          <w:rFonts w:ascii="Times New Roman" w:hAnsi="Times New Roman" w:cs="Times New Roman"/>
          <w:sz w:val="24"/>
          <w:szCs w:val="24"/>
        </w:rPr>
      </w:pPr>
      <w:r w:rsidRPr="00240ED0">
        <w:rPr>
          <w:rFonts w:ascii="Times New Roman" w:hAnsi="Times New Roman" w:cs="Times New Roman"/>
          <w:sz w:val="24"/>
          <w:szCs w:val="24"/>
        </w:rPr>
        <w:t>The Interplay Between Literature Review and Research Design</w:t>
      </w:r>
      <w:r w:rsidR="002465C6" w:rsidRPr="00240ED0">
        <w:rPr>
          <w:rFonts w:ascii="Times New Roman" w:hAnsi="Times New Roman" w:cs="Times New Roman"/>
          <w:sz w:val="24"/>
          <w:szCs w:val="24"/>
        </w:rPr>
        <w:t>:</w:t>
      </w:r>
      <w:r w:rsidR="00151B6D" w:rsidRPr="00240ED0">
        <w:rPr>
          <w:rFonts w:ascii="Times New Roman" w:hAnsi="Times New Roman" w:cs="Times New Roman"/>
          <w:sz w:val="24"/>
          <w:szCs w:val="24"/>
        </w:rPr>
        <w:t xml:space="preserve"> </w:t>
      </w:r>
      <w:r w:rsidRPr="00240ED0">
        <w:rPr>
          <w:rFonts w:ascii="Times New Roman" w:hAnsi="Times New Roman" w:cs="Times New Roman"/>
          <w:sz w:val="24"/>
          <w:szCs w:val="24"/>
        </w:rPr>
        <w:t xml:space="preserve">The literature review, often presented as Chapter 2, </w:t>
      </w:r>
      <w:r w:rsidR="006477CA" w:rsidRPr="00240ED0">
        <w:rPr>
          <w:rFonts w:ascii="Times New Roman" w:hAnsi="Times New Roman" w:cs="Times New Roman"/>
          <w:sz w:val="24"/>
          <w:szCs w:val="24"/>
        </w:rPr>
        <w:t>is</w:t>
      </w:r>
      <w:r w:rsidRPr="00240ED0">
        <w:rPr>
          <w:rFonts w:ascii="Times New Roman" w:hAnsi="Times New Roman" w:cs="Times New Roman"/>
          <w:sz w:val="24"/>
          <w:szCs w:val="24"/>
        </w:rPr>
        <w:t xml:space="preserve"> the foundation for </w:t>
      </w:r>
      <w:proofErr w:type="gramStart"/>
      <w:r w:rsidR="00151B6D" w:rsidRPr="00240ED0">
        <w:rPr>
          <w:rFonts w:ascii="Times New Roman" w:hAnsi="Times New Roman" w:cs="Times New Roman"/>
          <w:sz w:val="24"/>
          <w:szCs w:val="24"/>
        </w:rPr>
        <w:t xml:space="preserve">the </w:t>
      </w:r>
      <w:r w:rsidRPr="00240ED0">
        <w:rPr>
          <w:rFonts w:ascii="Times New Roman" w:hAnsi="Times New Roman" w:cs="Times New Roman"/>
          <w:sz w:val="24"/>
          <w:szCs w:val="24"/>
        </w:rPr>
        <w:t>research</w:t>
      </w:r>
      <w:proofErr w:type="gramEnd"/>
      <w:r w:rsidRPr="00240ED0">
        <w:rPr>
          <w:rFonts w:ascii="Times New Roman" w:hAnsi="Times New Roman" w:cs="Times New Roman"/>
          <w:sz w:val="24"/>
          <w:szCs w:val="24"/>
        </w:rPr>
        <w:t xml:space="preserve"> design and methodology</w:t>
      </w:r>
      <w:r w:rsidR="001E0D0E" w:rsidRPr="00240ED0">
        <w:rPr>
          <w:rFonts w:ascii="Times New Roman" w:hAnsi="Times New Roman" w:cs="Times New Roman"/>
          <w:sz w:val="24"/>
          <w:szCs w:val="24"/>
        </w:rPr>
        <w:t xml:space="preserve"> </w:t>
      </w:r>
      <w:r w:rsidR="001E0D0E" w:rsidRPr="00240ED0">
        <w:rPr>
          <w:rFonts w:ascii="Times New Roman" w:hAnsi="Times New Roman" w:cs="Times New Roman"/>
          <w:bCs/>
          <w:sz w:val="24"/>
          <w:szCs w:val="24"/>
        </w:rPr>
        <w:t xml:space="preserve">(Reichard, 2024; </w:t>
      </w:r>
      <w:r w:rsidR="001E0D0E" w:rsidRPr="00240ED0">
        <w:rPr>
          <w:rFonts w:ascii="Times New Roman" w:hAnsi="Times New Roman" w:cs="Times New Roman"/>
          <w:color w:val="222222"/>
          <w:sz w:val="24"/>
          <w:szCs w:val="24"/>
          <w:shd w:val="clear" w:color="auto" w:fill="FFFFFF"/>
        </w:rPr>
        <w:t>Robinson, 2018)</w:t>
      </w:r>
      <w:r w:rsidR="006477CA" w:rsidRPr="00240ED0">
        <w:rPr>
          <w:rFonts w:ascii="Times New Roman" w:hAnsi="Times New Roman" w:cs="Times New Roman"/>
          <w:color w:val="222222"/>
          <w:sz w:val="24"/>
          <w:szCs w:val="24"/>
          <w:shd w:val="clear" w:color="auto" w:fill="FFFFFF"/>
        </w:rPr>
        <w:t xml:space="preserve">, </w:t>
      </w:r>
      <w:r w:rsidRPr="00240ED0">
        <w:rPr>
          <w:rFonts w:ascii="Times New Roman" w:hAnsi="Times New Roman" w:cs="Times New Roman"/>
          <w:sz w:val="24"/>
          <w:szCs w:val="24"/>
        </w:rPr>
        <w:t xml:space="preserve">detailed in Chapter 3. It establishes a strong connection between theoretical/conceptual frameworks from </w:t>
      </w:r>
      <w:r w:rsidR="00151B6D" w:rsidRPr="00240ED0">
        <w:rPr>
          <w:rFonts w:ascii="Times New Roman" w:hAnsi="Times New Roman" w:cs="Times New Roman"/>
          <w:sz w:val="24"/>
          <w:szCs w:val="24"/>
        </w:rPr>
        <w:t>literature</w:t>
      </w:r>
      <w:r w:rsidRPr="00240ED0">
        <w:rPr>
          <w:rFonts w:ascii="Times New Roman" w:hAnsi="Times New Roman" w:cs="Times New Roman"/>
          <w:sz w:val="24"/>
          <w:szCs w:val="24"/>
        </w:rPr>
        <w:t xml:space="preserve"> and </w:t>
      </w:r>
      <w:r w:rsidR="00151B6D" w:rsidRPr="00240ED0">
        <w:rPr>
          <w:rFonts w:ascii="Times New Roman" w:hAnsi="Times New Roman" w:cs="Times New Roman"/>
          <w:sz w:val="24"/>
          <w:szCs w:val="24"/>
        </w:rPr>
        <w:t>the</w:t>
      </w:r>
      <w:r w:rsidRPr="00240ED0">
        <w:rPr>
          <w:rFonts w:ascii="Times New Roman" w:hAnsi="Times New Roman" w:cs="Times New Roman"/>
          <w:sz w:val="24"/>
          <w:szCs w:val="24"/>
        </w:rPr>
        <w:t xml:space="preserve"> research questions, instrumentation, variables, and hypotheses. </w:t>
      </w:r>
      <w:r w:rsidR="00FA41E5" w:rsidRPr="00240ED0">
        <w:rPr>
          <w:rFonts w:ascii="Times New Roman" w:hAnsi="Times New Roman" w:cs="Times New Roman"/>
          <w:sz w:val="24"/>
          <w:szCs w:val="24"/>
        </w:rPr>
        <w:t>This implies p</w:t>
      </w:r>
      <w:r w:rsidRPr="00240ED0">
        <w:rPr>
          <w:rFonts w:ascii="Times New Roman" w:hAnsi="Times New Roman" w:cs="Times New Roman"/>
          <w:sz w:val="24"/>
          <w:szCs w:val="24"/>
        </w:rPr>
        <w:t xml:space="preserve">inpointing the </w:t>
      </w:r>
      <w:r w:rsidR="00BE6E7D" w:rsidRPr="00240ED0">
        <w:rPr>
          <w:rFonts w:ascii="Times New Roman" w:hAnsi="Times New Roman" w:cs="Times New Roman"/>
          <w:sz w:val="24"/>
          <w:szCs w:val="24"/>
        </w:rPr>
        <w:t>u</w:t>
      </w:r>
      <w:r w:rsidRPr="00240ED0">
        <w:rPr>
          <w:rFonts w:ascii="Times New Roman" w:hAnsi="Times New Roman" w:cs="Times New Roman"/>
          <w:sz w:val="24"/>
          <w:szCs w:val="24"/>
        </w:rPr>
        <w:t>nknown</w:t>
      </w:r>
      <w:r w:rsidR="004E265A" w:rsidRPr="00240ED0">
        <w:rPr>
          <w:rFonts w:ascii="Times New Roman" w:hAnsi="Times New Roman" w:cs="Times New Roman"/>
          <w:sz w:val="24"/>
          <w:szCs w:val="24"/>
        </w:rPr>
        <w:t>.</w:t>
      </w:r>
      <w:r w:rsidRPr="00240ED0">
        <w:rPr>
          <w:rFonts w:ascii="Times New Roman" w:hAnsi="Times New Roman" w:cs="Times New Roman"/>
          <w:sz w:val="24"/>
          <w:szCs w:val="24"/>
        </w:rPr>
        <w:t xml:space="preserve"> By thoroughly reviewing existing literature, you can identify gaps in knowledge or areas </w:t>
      </w:r>
      <w:proofErr w:type="gramStart"/>
      <w:r w:rsidRPr="00240ED0">
        <w:rPr>
          <w:rFonts w:ascii="Times New Roman" w:hAnsi="Times New Roman" w:cs="Times New Roman"/>
          <w:sz w:val="24"/>
          <w:szCs w:val="24"/>
        </w:rPr>
        <w:t>where</w:t>
      </w:r>
      <w:proofErr w:type="gramEnd"/>
      <w:r w:rsidRPr="00240ED0">
        <w:rPr>
          <w:rFonts w:ascii="Times New Roman" w:hAnsi="Times New Roman" w:cs="Times New Roman"/>
          <w:sz w:val="24"/>
          <w:szCs w:val="24"/>
        </w:rPr>
        <w:t xml:space="preserve"> </w:t>
      </w:r>
    </w:p>
    <w:p w14:paraId="503D6412" w14:textId="38595C54" w:rsidR="00362605" w:rsidRPr="00240ED0" w:rsidRDefault="00A558B8" w:rsidP="002824D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additional </w:t>
      </w:r>
      <w:r w:rsidR="00362605" w:rsidRPr="00240ED0">
        <w:rPr>
          <w:rFonts w:ascii="Times New Roman" w:hAnsi="Times New Roman" w:cs="Times New Roman"/>
          <w:sz w:val="24"/>
          <w:szCs w:val="24"/>
        </w:rPr>
        <w:t xml:space="preserve">research is </w:t>
      </w:r>
      <w:r>
        <w:rPr>
          <w:rFonts w:ascii="Times New Roman" w:hAnsi="Times New Roman" w:cs="Times New Roman"/>
          <w:sz w:val="24"/>
          <w:szCs w:val="24"/>
        </w:rPr>
        <w:t>required</w:t>
      </w:r>
      <w:r w:rsidR="00362605" w:rsidRPr="00240ED0">
        <w:rPr>
          <w:rFonts w:ascii="Times New Roman" w:hAnsi="Times New Roman" w:cs="Times New Roman"/>
          <w:sz w:val="24"/>
          <w:szCs w:val="24"/>
        </w:rPr>
        <w:t>. These gaps directly inform your research questions.</w:t>
      </w:r>
      <w:r w:rsidR="008A422A" w:rsidRPr="00240ED0">
        <w:rPr>
          <w:rFonts w:ascii="Times New Roman" w:hAnsi="Times New Roman" w:cs="Times New Roman"/>
          <w:sz w:val="24"/>
          <w:szCs w:val="24"/>
        </w:rPr>
        <w:t xml:space="preserve"> </w:t>
      </w:r>
      <w:r w:rsidR="00362605" w:rsidRPr="00240ED0">
        <w:rPr>
          <w:rFonts w:ascii="Times New Roman" w:hAnsi="Times New Roman" w:cs="Times New Roman"/>
          <w:sz w:val="24"/>
          <w:szCs w:val="24"/>
        </w:rPr>
        <w:t xml:space="preserve">The literature review helps </w:t>
      </w:r>
      <w:r w:rsidR="001B0CCE" w:rsidRPr="00240ED0">
        <w:rPr>
          <w:rFonts w:ascii="Times New Roman" w:hAnsi="Times New Roman" w:cs="Times New Roman"/>
          <w:sz w:val="24"/>
          <w:szCs w:val="24"/>
        </w:rPr>
        <w:t>refine</w:t>
      </w:r>
      <w:r w:rsidR="00E06D16" w:rsidRPr="00240ED0">
        <w:rPr>
          <w:rFonts w:ascii="Times New Roman" w:hAnsi="Times New Roman" w:cs="Times New Roman"/>
          <w:sz w:val="24"/>
          <w:szCs w:val="24"/>
        </w:rPr>
        <w:t xml:space="preserve"> the </w:t>
      </w:r>
      <w:r w:rsidR="00362605" w:rsidRPr="00240ED0">
        <w:rPr>
          <w:rFonts w:ascii="Times New Roman" w:hAnsi="Times New Roman" w:cs="Times New Roman"/>
          <w:sz w:val="24"/>
          <w:szCs w:val="24"/>
        </w:rPr>
        <w:t>research questions to be more specific, focused, and relevant to the existing body of knowledge.</w:t>
      </w:r>
    </w:p>
    <w:p w14:paraId="345CDD8F" w14:textId="77777777" w:rsidR="001E7D2E" w:rsidRDefault="00362605" w:rsidP="001B0CCE">
      <w:pPr>
        <w:pStyle w:val="NoSpacing"/>
        <w:spacing w:line="480" w:lineRule="auto"/>
        <w:ind w:firstLine="720"/>
        <w:rPr>
          <w:rFonts w:ascii="Times New Roman" w:hAnsi="Times New Roman" w:cs="Times New Roman"/>
          <w:sz w:val="24"/>
          <w:szCs w:val="24"/>
        </w:rPr>
      </w:pPr>
      <w:r w:rsidRPr="00240ED0">
        <w:rPr>
          <w:rFonts w:ascii="Times New Roman" w:hAnsi="Times New Roman" w:cs="Times New Roman"/>
          <w:sz w:val="24"/>
          <w:szCs w:val="24"/>
        </w:rPr>
        <w:t>Developing Theoretical Frameworks</w:t>
      </w:r>
      <w:r w:rsidR="001B0CCE" w:rsidRPr="00240ED0">
        <w:rPr>
          <w:rFonts w:ascii="Times New Roman" w:hAnsi="Times New Roman" w:cs="Times New Roman"/>
          <w:sz w:val="24"/>
          <w:szCs w:val="24"/>
        </w:rPr>
        <w:t xml:space="preserve"> and </w:t>
      </w:r>
      <w:r w:rsidRPr="00240ED0">
        <w:rPr>
          <w:rFonts w:ascii="Times New Roman" w:hAnsi="Times New Roman" w:cs="Times New Roman"/>
          <w:sz w:val="24"/>
          <w:szCs w:val="24"/>
        </w:rPr>
        <w:t xml:space="preserve">Building a Conceptual Foundation: The </w:t>
      </w:r>
    </w:p>
    <w:p w14:paraId="3006E8A2" w14:textId="4657E0EE" w:rsidR="00362605" w:rsidRPr="00240ED0" w:rsidRDefault="00362605" w:rsidP="001E7D2E">
      <w:pPr>
        <w:pStyle w:val="NoSpacing"/>
        <w:spacing w:line="480" w:lineRule="auto"/>
        <w:rPr>
          <w:rFonts w:ascii="Times New Roman" w:hAnsi="Times New Roman" w:cs="Times New Roman"/>
          <w:sz w:val="24"/>
          <w:szCs w:val="24"/>
        </w:rPr>
      </w:pPr>
      <w:proofErr w:type="gramStart"/>
      <w:r w:rsidRPr="00240ED0">
        <w:rPr>
          <w:rFonts w:ascii="Times New Roman" w:hAnsi="Times New Roman" w:cs="Times New Roman"/>
          <w:sz w:val="24"/>
          <w:szCs w:val="24"/>
        </w:rPr>
        <w:t>literature</w:t>
      </w:r>
      <w:proofErr w:type="gramEnd"/>
      <w:r w:rsidRPr="00240ED0">
        <w:rPr>
          <w:rFonts w:ascii="Times New Roman" w:hAnsi="Times New Roman" w:cs="Times New Roman"/>
          <w:sz w:val="24"/>
          <w:szCs w:val="24"/>
        </w:rPr>
        <w:t xml:space="preserve"> review allows you to identify relevant theories and concepts </w:t>
      </w:r>
      <w:r w:rsidR="00362A31" w:rsidRPr="00240ED0">
        <w:rPr>
          <w:rFonts w:ascii="Times New Roman" w:hAnsi="Times New Roman" w:cs="Times New Roman"/>
          <w:color w:val="222222"/>
          <w:sz w:val="24"/>
          <w:szCs w:val="24"/>
          <w:shd w:val="clear" w:color="auto" w:fill="FFFFFF"/>
        </w:rPr>
        <w:t>(Ose, 2016; Leung, 2011)</w:t>
      </w:r>
      <w:r w:rsidR="00250419" w:rsidRPr="00240ED0">
        <w:rPr>
          <w:rFonts w:ascii="Times New Roman" w:hAnsi="Times New Roman" w:cs="Times New Roman"/>
          <w:color w:val="222222"/>
          <w:sz w:val="24"/>
          <w:szCs w:val="24"/>
          <w:shd w:val="clear" w:color="auto" w:fill="FFFFFF"/>
        </w:rPr>
        <w:t xml:space="preserve"> </w:t>
      </w:r>
      <w:r w:rsidRPr="00240ED0">
        <w:rPr>
          <w:rFonts w:ascii="Times New Roman" w:hAnsi="Times New Roman" w:cs="Times New Roman"/>
          <w:sz w:val="24"/>
          <w:szCs w:val="24"/>
        </w:rPr>
        <w:t>that can be applied to your research. These theories provide a theoretical framework that guides your research design and helps you interpret your findings.</w:t>
      </w:r>
      <w:r w:rsidR="00BF1F50" w:rsidRPr="00240ED0">
        <w:rPr>
          <w:rFonts w:ascii="Times New Roman" w:hAnsi="Times New Roman" w:cs="Times New Roman"/>
          <w:sz w:val="24"/>
          <w:szCs w:val="24"/>
        </w:rPr>
        <w:t xml:space="preserve"> </w:t>
      </w:r>
      <w:r w:rsidRPr="00240ED0">
        <w:rPr>
          <w:rFonts w:ascii="Times New Roman" w:hAnsi="Times New Roman" w:cs="Times New Roman"/>
          <w:sz w:val="24"/>
          <w:szCs w:val="24"/>
        </w:rPr>
        <w:t xml:space="preserve">By critically evaluating different theories, you can </w:t>
      </w:r>
      <w:r w:rsidR="004E265A" w:rsidRPr="00240ED0">
        <w:rPr>
          <w:rFonts w:ascii="Times New Roman" w:hAnsi="Times New Roman" w:cs="Times New Roman"/>
          <w:sz w:val="24"/>
          <w:szCs w:val="24"/>
        </w:rPr>
        <w:t>choose</w:t>
      </w:r>
      <w:r w:rsidRPr="00240ED0">
        <w:rPr>
          <w:rFonts w:ascii="Times New Roman" w:hAnsi="Times New Roman" w:cs="Times New Roman"/>
          <w:sz w:val="24"/>
          <w:szCs w:val="24"/>
        </w:rPr>
        <w:t xml:space="preserve"> the most appropriate ones to underpin </w:t>
      </w:r>
      <w:r w:rsidR="00CB558D" w:rsidRPr="00240ED0">
        <w:rPr>
          <w:rFonts w:ascii="Times New Roman" w:hAnsi="Times New Roman" w:cs="Times New Roman"/>
          <w:sz w:val="24"/>
          <w:szCs w:val="24"/>
        </w:rPr>
        <w:t>the</w:t>
      </w:r>
      <w:r w:rsidRPr="00240ED0">
        <w:rPr>
          <w:rFonts w:ascii="Times New Roman" w:hAnsi="Times New Roman" w:cs="Times New Roman"/>
          <w:sz w:val="24"/>
          <w:szCs w:val="24"/>
        </w:rPr>
        <w:t xml:space="preserve"> research. </w:t>
      </w:r>
      <w:r w:rsidR="009D0120" w:rsidRPr="00240ED0">
        <w:rPr>
          <w:rFonts w:ascii="Times New Roman" w:hAnsi="Times New Roman" w:cs="Times New Roman"/>
          <w:sz w:val="24"/>
          <w:szCs w:val="24"/>
        </w:rPr>
        <w:t xml:space="preserve"> </w:t>
      </w:r>
    </w:p>
    <w:p w14:paraId="56489BC0" w14:textId="7C72B6C5" w:rsidR="00362605" w:rsidRPr="00240ED0" w:rsidRDefault="009D0120" w:rsidP="00631DCD">
      <w:pPr>
        <w:pStyle w:val="NoSpacing"/>
        <w:spacing w:line="480" w:lineRule="auto"/>
        <w:ind w:firstLine="720"/>
        <w:rPr>
          <w:rFonts w:ascii="Times New Roman" w:hAnsi="Times New Roman" w:cs="Times New Roman"/>
          <w:sz w:val="24"/>
          <w:szCs w:val="24"/>
        </w:rPr>
      </w:pPr>
      <w:r w:rsidRPr="00240ED0">
        <w:rPr>
          <w:rFonts w:ascii="Times New Roman" w:hAnsi="Times New Roman" w:cs="Times New Roman"/>
          <w:sz w:val="24"/>
          <w:szCs w:val="24"/>
        </w:rPr>
        <w:t>I</w:t>
      </w:r>
      <w:r w:rsidR="00362605" w:rsidRPr="00240ED0">
        <w:rPr>
          <w:rFonts w:ascii="Times New Roman" w:hAnsi="Times New Roman" w:cs="Times New Roman"/>
          <w:sz w:val="24"/>
          <w:szCs w:val="24"/>
        </w:rPr>
        <w:t>nforming Research Design and Methodology</w:t>
      </w:r>
      <w:r w:rsidRPr="00240ED0">
        <w:rPr>
          <w:rFonts w:ascii="Times New Roman" w:hAnsi="Times New Roman" w:cs="Times New Roman"/>
          <w:sz w:val="24"/>
          <w:szCs w:val="24"/>
        </w:rPr>
        <w:t xml:space="preserve"> and </w:t>
      </w:r>
      <w:r w:rsidR="00362605" w:rsidRPr="00240ED0">
        <w:rPr>
          <w:rFonts w:ascii="Times New Roman" w:hAnsi="Times New Roman" w:cs="Times New Roman"/>
          <w:sz w:val="24"/>
          <w:szCs w:val="24"/>
        </w:rPr>
        <w:t>Choosing Research Design: The literature review helps you determine the most suitable research design</w:t>
      </w:r>
      <w:r w:rsidR="007C60B8" w:rsidRPr="00240ED0">
        <w:rPr>
          <w:rFonts w:ascii="Times New Roman" w:hAnsi="Times New Roman" w:cs="Times New Roman"/>
          <w:sz w:val="24"/>
          <w:szCs w:val="24"/>
        </w:rPr>
        <w:t xml:space="preserve"> (e.g., quantitative, qualitative, or </w:t>
      </w:r>
      <w:r w:rsidR="002E39DB" w:rsidRPr="00240ED0">
        <w:rPr>
          <w:rFonts w:ascii="Times New Roman" w:hAnsi="Times New Roman" w:cs="Times New Roman"/>
          <w:sz w:val="24"/>
          <w:szCs w:val="24"/>
        </w:rPr>
        <w:t>mixed methods</w:t>
      </w:r>
      <w:r w:rsidR="00362605" w:rsidRPr="00240ED0">
        <w:rPr>
          <w:rFonts w:ascii="Times New Roman" w:hAnsi="Times New Roman" w:cs="Times New Roman"/>
          <w:sz w:val="24"/>
          <w:szCs w:val="24"/>
        </w:rPr>
        <w:t xml:space="preserve"> </w:t>
      </w:r>
      <w:r w:rsidR="000C0966" w:rsidRPr="00240ED0">
        <w:rPr>
          <w:rFonts w:ascii="Times New Roman" w:hAnsi="Times New Roman" w:cs="Times New Roman"/>
          <w:sz w:val="24"/>
          <w:szCs w:val="24"/>
        </w:rPr>
        <w:t xml:space="preserve">(Privitera, 2024; </w:t>
      </w:r>
      <w:r w:rsidR="000C0966" w:rsidRPr="00240ED0">
        <w:rPr>
          <w:rFonts w:ascii="Times New Roman" w:hAnsi="Times New Roman" w:cs="Times New Roman"/>
          <w:color w:val="222222"/>
          <w:sz w:val="24"/>
          <w:szCs w:val="24"/>
          <w:shd w:val="clear" w:color="auto" w:fill="FFFFFF"/>
        </w:rPr>
        <w:t xml:space="preserve">Lim, 2024)  </w:t>
      </w:r>
      <w:r w:rsidR="00362605" w:rsidRPr="00240ED0">
        <w:rPr>
          <w:rFonts w:ascii="Times New Roman" w:hAnsi="Times New Roman" w:cs="Times New Roman"/>
          <w:sz w:val="24"/>
          <w:szCs w:val="24"/>
        </w:rPr>
        <w:t xml:space="preserve">based on the nature of </w:t>
      </w:r>
      <w:r w:rsidR="002E39DB" w:rsidRPr="00240ED0">
        <w:rPr>
          <w:rFonts w:ascii="Times New Roman" w:hAnsi="Times New Roman" w:cs="Times New Roman"/>
          <w:sz w:val="24"/>
          <w:szCs w:val="24"/>
        </w:rPr>
        <w:t>the</w:t>
      </w:r>
      <w:r w:rsidR="00362605" w:rsidRPr="00240ED0">
        <w:rPr>
          <w:rFonts w:ascii="Times New Roman" w:hAnsi="Times New Roman" w:cs="Times New Roman"/>
          <w:sz w:val="24"/>
          <w:szCs w:val="24"/>
        </w:rPr>
        <w:t xml:space="preserve"> research questions and </w:t>
      </w:r>
      <w:proofErr w:type="gramStart"/>
      <w:r w:rsidR="00362605" w:rsidRPr="00240ED0">
        <w:rPr>
          <w:rFonts w:ascii="Times New Roman" w:hAnsi="Times New Roman" w:cs="Times New Roman"/>
          <w:sz w:val="24"/>
          <w:szCs w:val="24"/>
        </w:rPr>
        <w:t>the existing</w:t>
      </w:r>
      <w:proofErr w:type="gramEnd"/>
      <w:r w:rsidR="00362605" w:rsidRPr="00240ED0">
        <w:rPr>
          <w:rFonts w:ascii="Times New Roman" w:hAnsi="Times New Roman" w:cs="Times New Roman"/>
          <w:sz w:val="24"/>
          <w:szCs w:val="24"/>
        </w:rPr>
        <w:t xml:space="preserve"> literature.</w:t>
      </w:r>
      <w:r w:rsidR="003A6F0F" w:rsidRPr="00240ED0">
        <w:rPr>
          <w:rFonts w:ascii="Times New Roman" w:hAnsi="Times New Roman" w:cs="Times New Roman"/>
          <w:sz w:val="24"/>
          <w:szCs w:val="24"/>
        </w:rPr>
        <w:t xml:space="preserve"> </w:t>
      </w:r>
      <w:r w:rsidR="00C21BCC" w:rsidRPr="00240ED0">
        <w:rPr>
          <w:rFonts w:ascii="Times New Roman" w:hAnsi="Times New Roman" w:cs="Times New Roman"/>
          <w:sz w:val="24"/>
          <w:szCs w:val="24"/>
        </w:rPr>
        <w:t>This</w:t>
      </w:r>
      <w:r w:rsidR="00362605" w:rsidRPr="00240ED0">
        <w:rPr>
          <w:rFonts w:ascii="Times New Roman" w:hAnsi="Times New Roman" w:cs="Times New Roman"/>
          <w:sz w:val="24"/>
          <w:szCs w:val="24"/>
        </w:rPr>
        <w:t xml:space="preserve"> guide</w:t>
      </w:r>
      <w:r w:rsidR="00C21BCC" w:rsidRPr="00240ED0">
        <w:rPr>
          <w:rFonts w:ascii="Times New Roman" w:hAnsi="Times New Roman" w:cs="Times New Roman"/>
          <w:sz w:val="24"/>
          <w:szCs w:val="24"/>
        </w:rPr>
        <w:t>s</w:t>
      </w:r>
      <w:r w:rsidR="00362605" w:rsidRPr="00240ED0">
        <w:rPr>
          <w:rFonts w:ascii="Times New Roman" w:hAnsi="Times New Roman" w:cs="Times New Roman"/>
          <w:sz w:val="24"/>
          <w:szCs w:val="24"/>
        </w:rPr>
        <w:t xml:space="preserve"> you </w:t>
      </w:r>
      <w:proofErr w:type="gramStart"/>
      <w:r w:rsidR="00362605" w:rsidRPr="00240ED0">
        <w:rPr>
          <w:rFonts w:ascii="Times New Roman" w:hAnsi="Times New Roman" w:cs="Times New Roman"/>
          <w:sz w:val="24"/>
          <w:szCs w:val="24"/>
        </w:rPr>
        <w:t>in selecting</w:t>
      </w:r>
      <w:proofErr w:type="gramEnd"/>
      <w:r w:rsidR="00362605" w:rsidRPr="00240ED0">
        <w:rPr>
          <w:rFonts w:ascii="Times New Roman" w:hAnsi="Times New Roman" w:cs="Times New Roman"/>
          <w:sz w:val="24"/>
          <w:szCs w:val="24"/>
        </w:rPr>
        <w:t xml:space="preserve"> appropriate research methods (e.g., surveys, interviews, experiments) to collect data that addresses your research questions. The literature review can help </w:t>
      </w:r>
      <w:r w:rsidR="00631DCD" w:rsidRPr="00240ED0">
        <w:rPr>
          <w:rFonts w:ascii="Times New Roman" w:hAnsi="Times New Roman" w:cs="Times New Roman"/>
          <w:sz w:val="24"/>
          <w:szCs w:val="24"/>
        </w:rPr>
        <w:t>to</w:t>
      </w:r>
      <w:r w:rsidR="00362605" w:rsidRPr="00240ED0">
        <w:rPr>
          <w:rFonts w:ascii="Times New Roman" w:hAnsi="Times New Roman" w:cs="Times New Roman"/>
          <w:sz w:val="24"/>
          <w:szCs w:val="24"/>
        </w:rPr>
        <w:t xml:space="preserve"> </w:t>
      </w:r>
      <w:r w:rsidR="00940387" w:rsidRPr="00240ED0">
        <w:rPr>
          <w:rFonts w:ascii="Times New Roman" w:hAnsi="Times New Roman" w:cs="Times New Roman"/>
          <w:sz w:val="24"/>
          <w:szCs w:val="24"/>
        </w:rPr>
        <w:t>create</w:t>
      </w:r>
      <w:r w:rsidR="00362605" w:rsidRPr="00240ED0">
        <w:rPr>
          <w:rFonts w:ascii="Times New Roman" w:hAnsi="Times New Roman" w:cs="Times New Roman"/>
          <w:sz w:val="24"/>
          <w:szCs w:val="24"/>
        </w:rPr>
        <w:t xml:space="preserve"> or adapt </w:t>
      </w:r>
      <w:r w:rsidR="004E265A" w:rsidRPr="00240ED0">
        <w:rPr>
          <w:rFonts w:ascii="Times New Roman" w:hAnsi="Times New Roman" w:cs="Times New Roman"/>
          <w:sz w:val="24"/>
          <w:szCs w:val="24"/>
        </w:rPr>
        <w:t>valid and reliable research instruments (e.g., questionnaires and interview protocols)</w:t>
      </w:r>
      <w:r w:rsidR="00362605" w:rsidRPr="00240ED0">
        <w:rPr>
          <w:rFonts w:ascii="Times New Roman" w:hAnsi="Times New Roman" w:cs="Times New Roman"/>
          <w:sz w:val="24"/>
          <w:szCs w:val="24"/>
        </w:rPr>
        <w:t>.</w:t>
      </w:r>
      <w:r w:rsidR="00631DCD" w:rsidRPr="00240ED0">
        <w:rPr>
          <w:rFonts w:ascii="Times New Roman" w:hAnsi="Times New Roman" w:cs="Times New Roman"/>
          <w:sz w:val="24"/>
          <w:szCs w:val="24"/>
        </w:rPr>
        <w:t xml:space="preserve"> </w:t>
      </w:r>
      <w:r w:rsidR="00362605" w:rsidRPr="00240ED0">
        <w:rPr>
          <w:rFonts w:ascii="Times New Roman" w:hAnsi="Times New Roman" w:cs="Times New Roman"/>
          <w:sz w:val="24"/>
          <w:szCs w:val="24"/>
        </w:rPr>
        <w:t xml:space="preserve">The literature review helps you identify the </w:t>
      </w:r>
      <w:r w:rsidR="006477CA" w:rsidRPr="00240ED0">
        <w:rPr>
          <w:rFonts w:ascii="Times New Roman" w:hAnsi="Times New Roman" w:cs="Times New Roman"/>
          <w:sz w:val="24"/>
          <w:szCs w:val="24"/>
        </w:rPr>
        <w:t>critical</w:t>
      </w:r>
      <w:r w:rsidR="00362605" w:rsidRPr="00240ED0">
        <w:rPr>
          <w:rFonts w:ascii="Times New Roman" w:hAnsi="Times New Roman" w:cs="Times New Roman"/>
          <w:sz w:val="24"/>
          <w:szCs w:val="24"/>
        </w:rPr>
        <w:t xml:space="preserve"> variables in </w:t>
      </w:r>
      <w:r w:rsidR="004C364D" w:rsidRPr="00240ED0">
        <w:rPr>
          <w:rFonts w:ascii="Times New Roman" w:hAnsi="Times New Roman" w:cs="Times New Roman"/>
          <w:sz w:val="24"/>
          <w:szCs w:val="24"/>
        </w:rPr>
        <w:t>the</w:t>
      </w:r>
      <w:r w:rsidR="00362605" w:rsidRPr="00240ED0">
        <w:rPr>
          <w:rFonts w:ascii="Times New Roman" w:hAnsi="Times New Roman" w:cs="Times New Roman"/>
          <w:sz w:val="24"/>
          <w:szCs w:val="24"/>
        </w:rPr>
        <w:t xml:space="preserve"> study and operationalize them </w:t>
      </w:r>
      <w:r w:rsidR="004E265A" w:rsidRPr="00240ED0">
        <w:rPr>
          <w:rFonts w:ascii="Times New Roman" w:hAnsi="Times New Roman" w:cs="Times New Roman"/>
          <w:sz w:val="24"/>
          <w:szCs w:val="24"/>
        </w:rPr>
        <w:t xml:space="preserve">clearly and </w:t>
      </w:r>
      <w:r w:rsidR="009F6A92" w:rsidRPr="00240ED0">
        <w:rPr>
          <w:rFonts w:ascii="Times New Roman" w:hAnsi="Times New Roman" w:cs="Times New Roman"/>
          <w:sz w:val="24"/>
          <w:szCs w:val="24"/>
        </w:rPr>
        <w:t>measurably</w:t>
      </w:r>
      <w:r w:rsidR="00362605" w:rsidRPr="00240ED0">
        <w:rPr>
          <w:rFonts w:ascii="Times New Roman" w:hAnsi="Times New Roman" w:cs="Times New Roman"/>
          <w:sz w:val="24"/>
          <w:szCs w:val="24"/>
        </w:rPr>
        <w:t>.</w:t>
      </w:r>
    </w:p>
    <w:p w14:paraId="6A16AC84" w14:textId="0A47E7CD" w:rsidR="00DE5675" w:rsidRPr="00240ED0" w:rsidRDefault="00362605" w:rsidP="003A6F0F">
      <w:pPr>
        <w:pStyle w:val="NoSpacing"/>
        <w:spacing w:line="480" w:lineRule="auto"/>
        <w:ind w:firstLine="720"/>
        <w:rPr>
          <w:rFonts w:ascii="Times New Roman" w:hAnsi="Times New Roman" w:cs="Times New Roman"/>
          <w:sz w:val="24"/>
          <w:szCs w:val="24"/>
        </w:rPr>
      </w:pPr>
      <w:r w:rsidRPr="00240ED0">
        <w:rPr>
          <w:rFonts w:ascii="Times New Roman" w:hAnsi="Times New Roman" w:cs="Times New Roman"/>
          <w:sz w:val="24"/>
          <w:szCs w:val="24"/>
        </w:rPr>
        <w:t>Formulating Hypotheses: The literature review help</w:t>
      </w:r>
      <w:r w:rsidR="000C2E86" w:rsidRPr="00240ED0">
        <w:rPr>
          <w:rFonts w:ascii="Times New Roman" w:hAnsi="Times New Roman" w:cs="Times New Roman"/>
          <w:sz w:val="24"/>
          <w:szCs w:val="24"/>
        </w:rPr>
        <w:t>s</w:t>
      </w:r>
      <w:r w:rsidRPr="00240ED0">
        <w:rPr>
          <w:rFonts w:ascii="Times New Roman" w:hAnsi="Times New Roman" w:cs="Times New Roman"/>
          <w:sz w:val="24"/>
          <w:szCs w:val="24"/>
        </w:rPr>
        <w:t xml:space="preserve"> you </w:t>
      </w:r>
      <w:r w:rsidR="004E265A" w:rsidRPr="00240ED0">
        <w:rPr>
          <w:rFonts w:ascii="Times New Roman" w:hAnsi="Times New Roman" w:cs="Times New Roman"/>
          <w:sz w:val="24"/>
          <w:szCs w:val="24"/>
        </w:rPr>
        <w:t>develop</w:t>
      </w:r>
      <w:r w:rsidRPr="00240ED0">
        <w:rPr>
          <w:rFonts w:ascii="Times New Roman" w:hAnsi="Times New Roman" w:cs="Times New Roman"/>
          <w:sz w:val="24"/>
          <w:szCs w:val="24"/>
        </w:rPr>
        <w:t xml:space="preserve"> specific hypotheses that are grounded in theory and can be </w:t>
      </w:r>
      <w:r w:rsidR="003A6F0F" w:rsidRPr="00240ED0">
        <w:rPr>
          <w:rFonts w:ascii="Times New Roman" w:hAnsi="Times New Roman" w:cs="Times New Roman"/>
          <w:sz w:val="24"/>
          <w:szCs w:val="24"/>
        </w:rPr>
        <w:t>evaluated</w:t>
      </w:r>
      <w:r w:rsidRPr="00240ED0">
        <w:rPr>
          <w:rFonts w:ascii="Times New Roman" w:hAnsi="Times New Roman" w:cs="Times New Roman"/>
          <w:sz w:val="24"/>
          <w:szCs w:val="24"/>
        </w:rPr>
        <w:t xml:space="preserve"> empirically.</w:t>
      </w:r>
      <w:r w:rsidR="003A6F0F" w:rsidRPr="00240ED0">
        <w:rPr>
          <w:rFonts w:ascii="Times New Roman" w:hAnsi="Times New Roman" w:cs="Times New Roman"/>
          <w:sz w:val="24"/>
          <w:szCs w:val="24"/>
        </w:rPr>
        <w:t xml:space="preserve"> </w:t>
      </w:r>
      <w:r w:rsidR="00466DB1" w:rsidRPr="00240ED0">
        <w:rPr>
          <w:rFonts w:ascii="Times New Roman" w:hAnsi="Times New Roman" w:cs="Times New Roman"/>
          <w:sz w:val="24"/>
          <w:szCs w:val="24"/>
        </w:rPr>
        <w:t xml:space="preserve">It </w:t>
      </w:r>
      <w:r w:rsidRPr="00240ED0">
        <w:rPr>
          <w:rFonts w:ascii="Times New Roman" w:hAnsi="Times New Roman" w:cs="Times New Roman"/>
          <w:sz w:val="24"/>
          <w:szCs w:val="24"/>
        </w:rPr>
        <w:t>provides the necessary context to interpret your findings. By comparing your results to the findings of previous studies, you can draw meaningful conclusions.</w:t>
      </w:r>
      <w:r w:rsidR="009E68AE" w:rsidRPr="00240ED0">
        <w:rPr>
          <w:rFonts w:ascii="Times New Roman" w:hAnsi="Times New Roman" w:cs="Times New Roman"/>
          <w:sz w:val="24"/>
          <w:szCs w:val="24"/>
        </w:rPr>
        <w:t xml:space="preserve"> </w:t>
      </w:r>
      <w:r w:rsidR="00A609B9">
        <w:rPr>
          <w:rFonts w:ascii="Times New Roman" w:hAnsi="Times New Roman" w:cs="Times New Roman"/>
          <w:sz w:val="24"/>
          <w:szCs w:val="24"/>
        </w:rPr>
        <w:t>Moreover,</w:t>
      </w:r>
      <w:r w:rsidR="00466DB1" w:rsidRPr="00240ED0">
        <w:rPr>
          <w:rFonts w:ascii="Times New Roman" w:hAnsi="Times New Roman" w:cs="Times New Roman"/>
          <w:sz w:val="24"/>
          <w:szCs w:val="24"/>
        </w:rPr>
        <w:t xml:space="preserve"> </w:t>
      </w:r>
      <w:r w:rsidR="00A609B9">
        <w:rPr>
          <w:rFonts w:ascii="Times New Roman" w:hAnsi="Times New Roman" w:cs="Times New Roman"/>
          <w:sz w:val="24"/>
          <w:szCs w:val="24"/>
        </w:rPr>
        <w:t>you can</w:t>
      </w:r>
      <w:r w:rsidR="00466DB1" w:rsidRPr="00240ED0">
        <w:rPr>
          <w:rFonts w:ascii="Times New Roman" w:hAnsi="Times New Roman" w:cs="Times New Roman"/>
          <w:sz w:val="24"/>
          <w:szCs w:val="24"/>
        </w:rPr>
        <w:t xml:space="preserve"> </w:t>
      </w:r>
      <w:r w:rsidRPr="00240ED0">
        <w:rPr>
          <w:rFonts w:ascii="Times New Roman" w:hAnsi="Times New Roman" w:cs="Times New Roman"/>
          <w:sz w:val="24"/>
          <w:szCs w:val="24"/>
        </w:rPr>
        <w:t>identify the implications of your findings, contribute to the existing body of knowledge</w:t>
      </w:r>
      <w:r w:rsidR="00466DB1" w:rsidRPr="00240ED0">
        <w:rPr>
          <w:rFonts w:ascii="Times New Roman" w:hAnsi="Times New Roman" w:cs="Times New Roman"/>
          <w:sz w:val="24"/>
          <w:szCs w:val="24"/>
        </w:rPr>
        <w:t>,</w:t>
      </w:r>
      <w:r w:rsidRPr="00240ED0">
        <w:rPr>
          <w:rFonts w:ascii="Times New Roman" w:hAnsi="Times New Roman" w:cs="Times New Roman"/>
          <w:sz w:val="24"/>
          <w:szCs w:val="24"/>
        </w:rPr>
        <w:t xml:space="preserve"> and suggest directions for future research.</w:t>
      </w:r>
      <w:r w:rsidR="009E68AE" w:rsidRPr="00240ED0">
        <w:rPr>
          <w:rFonts w:ascii="Times New Roman" w:hAnsi="Times New Roman" w:cs="Times New Roman"/>
          <w:sz w:val="24"/>
          <w:szCs w:val="24"/>
        </w:rPr>
        <w:t xml:space="preserve"> </w:t>
      </w:r>
    </w:p>
    <w:p w14:paraId="2BAF5D69" w14:textId="77777777" w:rsidR="006F235C" w:rsidRPr="00240ED0" w:rsidRDefault="00362605" w:rsidP="006F235C">
      <w:pPr>
        <w:pStyle w:val="NoSpacing"/>
        <w:spacing w:line="480" w:lineRule="auto"/>
        <w:ind w:firstLine="720"/>
        <w:rPr>
          <w:rFonts w:ascii="Times New Roman" w:hAnsi="Times New Roman" w:cs="Times New Roman"/>
          <w:sz w:val="24"/>
          <w:szCs w:val="24"/>
        </w:rPr>
      </w:pPr>
      <w:r w:rsidRPr="00240ED0">
        <w:rPr>
          <w:rFonts w:ascii="Times New Roman" w:hAnsi="Times New Roman" w:cs="Times New Roman"/>
          <w:sz w:val="24"/>
          <w:szCs w:val="24"/>
        </w:rPr>
        <w:t xml:space="preserve">In </w:t>
      </w:r>
      <w:r w:rsidR="009E68AE" w:rsidRPr="00240ED0">
        <w:rPr>
          <w:rFonts w:ascii="Times New Roman" w:hAnsi="Times New Roman" w:cs="Times New Roman"/>
          <w:sz w:val="24"/>
          <w:szCs w:val="24"/>
        </w:rPr>
        <w:t>principle</w:t>
      </w:r>
      <w:r w:rsidRPr="00240ED0">
        <w:rPr>
          <w:rFonts w:ascii="Times New Roman" w:hAnsi="Times New Roman" w:cs="Times New Roman"/>
          <w:sz w:val="24"/>
          <w:szCs w:val="24"/>
        </w:rPr>
        <w:t>, the literature review</w:t>
      </w:r>
      <w:r w:rsidR="006477CA" w:rsidRPr="00240ED0">
        <w:rPr>
          <w:rFonts w:ascii="Times New Roman" w:hAnsi="Times New Roman" w:cs="Times New Roman"/>
          <w:sz w:val="24"/>
          <w:szCs w:val="24"/>
        </w:rPr>
        <w:t xml:space="preserve"> bridges theory and practice as a step-by-step approach (Yang, 2013)</w:t>
      </w:r>
      <w:r w:rsidR="00EB2587" w:rsidRPr="00240ED0">
        <w:rPr>
          <w:rFonts w:ascii="Times New Roman" w:hAnsi="Times New Roman" w:cs="Times New Roman"/>
          <w:color w:val="222222"/>
          <w:sz w:val="24"/>
          <w:szCs w:val="24"/>
          <w:shd w:val="clear" w:color="auto" w:fill="FFFFFF"/>
        </w:rPr>
        <w:t>.</w:t>
      </w:r>
      <w:r w:rsidR="00A47C55" w:rsidRPr="00240ED0">
        <w:rPr>
          <w:rFonts w:ascii="Times New Roman" w:hAnsi="Times New Roman" w:cs="Times New Roman"/>
          <w:color w:val="222222"/>
          <w:sz w:val="24"/>
          <w:szCs w:val="24"/>
          <w:shd w:val="clear" w:color="auto" w:fill="FFFFFF"/>
        </w:rPr>
        <w:t xml:space="preserve"> </w:t>
      </w:r>
      <w:r w:rsidRPr="00240ED0">
        <w:rPr>
          <w:rFonts w:ascii="Times New Roman" w:hAnsi="Times New Roman" w:cs="Times New Roman"/>
          <w:sz w:val="24"/>
          <w:szCs w:val="24"/>
        </w:rPr>
        <w:t>It provides the intellectual foundation for</w:t>
      </w:r>
      <w:r w:rsidR="006F235C" w:rsidRPr="00240ED0">
        <w:rPr>
          <w:rFonts w:ascii="Times New Roman" w:hAnsi="Times New Roman" w:cs="Times New Roman"/>
          <w:sz w:val="24"/>
          <w:szCs w:val="24"/>
        </w:rPr>
        <w:t xml:space="preserve"> </w:t>
      </w:r>
      <w:r w:rsidR="00E82A38" w:rsidRPr="00240ED0">
        <w:rPr>
          <w:rFonts w:ascii="Times New Roman" w:hAnsi="Times New Roman" w:cs="Times New Roman"/>
          <w:sz w:val="24"/>
          <w:szCs w:val="24"/>
        </w:rPr>
        <w:t>the</w:t>
      </w:r>
      <w:r w:rsidRPr="00240ED0">
        <w:rPr>
          <w:rFonts w:ascii="Times New Roman" w:hAnsi="Times New Roman" w:cs="Times New Roman"/>
          <w:sz w:val="24"/>
          <w:szCs w:val="24"/>
        </w:rPr>
        <w:t xml:space="preserve"> research, ensuring that </w:t>
      </w:r>
      <w:r w:rsidR="006F235C" w:rsidRPr="00240ED0">
        <w:rPr>
          <w:rFonts w:ascii="Times New Roman" w:hAnsi="Times New Roman" w:cs="Times New Roman"/>
          <w:sz w:val="24"/>
          <w:szCs w:val="24"/>
        </w:rPr>
        <w:t>the</w:t>
      </w:r>
      <w:r w:rsidRPr="00240ED0">
        <w:rPr>
          <w:rFonts w:ascii="Times New Roman" w:hAnsi="Times New Roman" w:cs="Times New Roman"/>
          <w:sz w:val="24"/>
          <w:szCs w:val="24"/>
        </w:rPr>
        <w:t xml:space="preserve"> study is well-grounded</w:t>
      </w:r>
      <w:r w:rsidR="009F6A92" w:rsidRPr="00240ED0">
        <w:rPr>
          <w:rFonts w:ascii="Times New Roman" w:hAnsi="Times New Roman" w:cs="Times New Roman"/>
          <w:sz w:val="24"/>
          <w:szCs w:val="24"/>
        </w:rPr>
        <w:t xml:space="preserve"> and rigorous</w:t>
      </w:r>
      <w:r w:rsidRPr="00240ED0">
        <w:rPr>
          <w:rFonts w:ascii="Times New Roman" w:hAnsi="Times New Roman" w:cs="Times New Roman"/>
          <w:sz w:val="24"/>
          <w:szCs w:val="24"/>
        </w:rPr>
        <w:t xml:space="preserve"> and contributes meaningfully to the field.</w:t>
      </w:r>
      <w:r w:rsidR="006F235C" w:rsidRPr="00240ED0">
        <w:rPr>
          <w:rFonts w:ascii="Times New Roman" w:hAnsi="Times New Roman" w:cs="Times New Roman"/>
          <w:sz w:val="24"/>
          <w:szCs w:val="24"/>
        </w:rPr>
        <w:t xml:space="preserve"> </w:t>
      </w:r>
      <w:r w:rsidRPr="00240ED0">
        <w:rPr>
          <w:rFonts w:ascii="Times New Roman" w:hAnsi="Times New Roman" w:cs="Times New Roman"/>
          <w:sz w:val="24"/>
          <w:szCs w:val="24"/>
        </w:rPr>
        <w:t xml:space="preserve">By carefully reviewing the </w:t>
      </w:r>
    </w:p>
    <w:p w14:paraId="383197B9" w14:textId="1891C7EC" w:rsidR="00362605" w:rsidRPr="00240ED0" w:rsidRDefault="00362605" w:rsidP="006F235C">
      <w:pPr>
        <w:pStyle w:val="NoSpacing"/>
        <w:spacing w:line="480" w:lineRule="auto"/>
        <w:rPr>
          <w:rFonts w:ascii="Times New Roman" w:hAnsi="Times New Roman" w:cs="Times New Roman"/>
          <w:sz w:val="24"/>
          <w:szCs w:val="24"/>
        </w:rPr>
      </w:pPr>
      <w:r w:rsidRPr="00240ED0">
        <w:rPr>
          <w:rFonts w:ascii="Times New Roman" w:hAnsi="Times New Roman" w:cs="Times New Roman"/>
          <w:sz w:val="24"/>
          <w:szCs w:val="24"/>
        </w:rPr>
        <w:t xml:space="preserve">literature, you can develop a </w:t>
      </w:r>
      <w:r w:rsidR="009F6A92" w:rsidRPr="00240ED0">
        <w:rPr>
          <w:rFonts w:ascii="Times New Roman" w:hAnsi="Times New Roman" w:cs="Times New Roman"/>
          <w:sz w:val="24"/>
          <w:szCs w:val="24"/>
        </w:rPr>
        <w:t>robust</w:t>
      </w:r>
      <w:r w:rsidRPr="00240ED0">
        <w:rPr>
          <w:rFonts w:ascii="Times New Roman" w:hAnsi="Times New Roman" w:cs="Times New Roman"/>
          <w:sz w:val="24"/>
          <w:szCs w:val="24"/>
        </w:rPr>
        <w:t xml:space="preserve"> research design that is both theoretically sound and empirically grounded. This, in turn, will lead to high-quality research that advances knowledge and informs practice.</w:t>
      </w:r>
    </w:p>
    <w:p w14:paraId="73114467" w14:textId="77777777" w:rsidR="009736B8" w:rsidRPr="00240ED0" w:rsidRDefault="00DE5675" w:rsidP="009736B8">
      <w:pPr>
        <w:spacing w:before="100" w:beforeAutospacing="1" w:after="100" w:afterAutospacing="1" w:line="480" w:lineRule="auto"/>
        <w:rPr>
          <w:rFonts w:ascii="Times New Roman" w:eastAsia="Times New Roman" w:hAnsi="Times New Roman" w:cs="Times New Roman"/>
          <w:sz w:val="24"/>
          <w:szCs w:val="24"/>
        </w:rPr>
      </w:pPr>
      <w:r w:rsidRPr="00240ED0">
        <w:rPr>
          <w:rFonts w:ascii="Times New Roman" w:eastAsia="Times New Roman" w:hAnsi="Times New Roman" w:cs="Times New Roman"/>
          <w:b/>
          <w:bCs/>
          <w:sz w:val="24"/>
          <w:szCs w:val="24"/>
        </w:rPr>
        <w:t>5)</w:t>
      </w:r>
      <w:r w:rsidRPr="00240ED0">
        <w:rPr>
          <w:rFonts w:ascii="Times New Roman" w:eastAsia="Times New Roman" w:hAnsi="Times New Roman" w:cs="Times New Roman"/>
          <w:sz w:val="24"/>
          <w:szCs w:val="24"/>
        </w:rPr>
        <w:t xml:space="preserve"> </w:t>
      </w:r>
      <w:r w:rsidR="002C2E46" w:rsidRPr="00240ED0">
        <w:rPr>
          <w:rFonts w:ascii="Times New Roman" w:eastAsia="Times New Roman" w:hAnsi="Times New Roman" w:cs="Times New Roman"/>
          <w:sz w:val="24"/>
          <w:szCs w:val="24"/>
        </w:rPr>
        <w:t xml:space="preserve"> </w:t>
      </w:r>
      <w:r w:rsidRPr="00240ED0">
        <w:rPr>
          <w:rFonts w:ascii="Times New Roman" w:eastAsia="Times New Roman" w:hAnsi="Times New Roman" w:cs="Times New Roman"/>
          <w:sz w:val="24"/>
          <w:szCs w:val="24"/>
        </w:rPr>
        <w:t xml:space="preserve">How does thematic analysis in qualitative research help answer research questions? How are themes abstracted from transcripts or written responses from participants in basic qualitative designs? </w:t>
      </w:r>
    </w:p>
    <w:p w14:paraId="13123827" w14:textId="3C6542DE" w:rsidR="000D57F3" w:rsidRPr="00240ED0" w:rsidRDefault="00A92426" w:rsidP="000D57F3">
      <w:pPr>
        <w:spacing w:before="100" w:beforeAutospacing="1" w:after="100" w:afterAutospacing="1" w:line="480" w:lineRule="auto"/>
        <w:ind w:firstLine="720"/>
        <w:rPr>
          <w:rFonts w:ascii="Times New Roman" w:hAnsi="Times New Roman" w:cs="Times New Roman"/>
          <w:sz w:val="24"/>
          <w:szCs w:val="24"/>
        </w:rPr>
      </w:pPr>
      <w:r w:rsidRPr="00240ED0">
        <w:rPr>
          <w:rFonts w:ascii="Times New Roman" w:hAnsi="Times New Roman" w:cs="Times New Roman"/>
          <w:sz w:val="24"/>
          <w:szCs w:val="24"/>
        </w:rPr>
        <w:t>Thematic analysis is a widely used qualitative research method that involves identifying, analyzing, and interpreting patterns of meaning</w:t>
      </w:r>
      <w:r w:rsidR="00D25CF6" w:rsidRPr="00240ED0">
        <w:rPr>
          <w:rFonts w:ascii="Times New Roman" w:hAnsi="Times New Roman" w:cs="Times New Roman"/>
          <w:sz w:val="24"/>
          <w:szCs w:val="24"/>
        </w:rPr>
        <w:t xml:space="preserve"> or themes (Braun et al., 2006; Kaiser, 2024)</w:t>
      </w:r>
      <w:r w:rsidR="0017521F" w:rsidRPr="00240ED0">
        <w:rPr>
          <w:rFonts w:ascii="Times New Roman" w:hAnsi="Times New Roman" w:cs="Times New Roman"/>
          <w:color w:val="222222"/>
          <w:shd w:val="clear" w:color="auto" w:fill="FFFFFF"/>
        </w:rPr>
        <w:t xml:space="preserve"> </w:t>
      </w:r>
      <w:r w:rsidRPr="00240ED0">
        <w:rPr>
          <w:rFonts w:ascii="Times New Roman" w:hAnsi="Times New Roman" w:cs="Times New Roman"/>
          <w:sz w:val="24"/>
          <w:szCs w:val="24"/>
        </w:rPr>
        <w:t xml:space="preserve">within a </w:t>
      </w:r>
      <w:r w:rsidR="00D25CF6" w:rsidRPr="00240ED0">
        <w:rPr>
          <w:rFonts w:ascii="Times New Roman" w:hAnsi="Times New Roman" w:cs="Times New Roman"/>
          <w:sz w:val="24"/>
          <w:szCs w:val="24"/>
        </w:rPr>
        <w:t xml:space="preserve">given </w:t>
      </w:r>
      <w:r w:rsidRPr="00240ED0">
        <w:rPr>
          <w:rFonts w:ascii="Times New Roman" w:hAnsi="Times New Roman" w:cs="Times New Roman"/>
          <w:sz w:val="24"/>
          <w:szCs w:val="24"/>
        </w:rPr>
        <w:t xml:space="preserve">dataset. This method is </w:t>
      </w:r>
      <w:r w:rsidR="009F6A92" w:rsidRPr="00240ED0">
        <w:rPr>
          <w:rFonts w:ascii="Times New Roman" w:hAnsi="Times New Roman" w:cs="Times New Roman"/>
          <w:sz w:val="24"/>
          <w:szCs w:val="24"/>
        </w:rPr>
        <w:t>beneficial</w:t>
      </w:r>
      <w:r w:rsidRPr="00240ED0">
        <w:rPr>
          <w:rFonts w:ascii="Times New Roman" w:hAnsi="Times New Roman" w:cs="Times New Roman"/>
          <w:sz w:val="24"/>
          <w:szCs w:val="24"/>
        </w:rPr>
        <w:t xml:space="preserve"> for exploring complex phenomena, such as human experiences, beliefs, and behaviors. By systematically examining qualitative data</w:t>
      </w:r>
      <w:r w:rsidR="00580FAA" w:rsidRPr="00240ED0">
        <w:rPr>
          <w:rFonts w:ascii="Times New Roman" w:hAnsi="Times New Roman" w:cs="Times New Roman"/>
          <w:sz w:val="24"/>
          <w:szCs w:val="24"/>
        </w:rPr>
        <w:t xml:space="preserve"> </w:t>
      </w:r>
      <w:r w:rsidR="00580FAA" w:rsidRPr="00240ED0">
        <w:rPr>
          <w:rFonts w:ascii="Times New Roman" w:hAnsi="Times New Roman" w:cs="Times New Roman"/>
          <w:bCs/>
          <w:sz w:val="24"/>
          <w:szCs w:val="24"/>
        </w:rPr>
        <w:t xml:space="preserve">(Kumar, 2024; </w:t>
      </w:r>
      <w:r w:rsidR="00580FAA" w:rsidRPr="00240ED0">
        <w:rPr>
          <w:rFonts w:ascii="Times New Roman" w:hAnsi="Times New Roman" w:cs="Times New Roman"/>
          <w:color w:val="222222"/>
          <w:sz w:val="24"/>
          <w:szCs w:val="24"/>
          <w:shd w:val="clear" w:color="auto" w:fill="FFFFFF"/>
        </w:rPr>
        <w:t>Kronthaler &amp; Zöllner, 2021)</w:t>
      </w:r>
      <w:r w:rsidR="006477CA" w:rsidRPr="00240ED0">
        <w:rPr>
          <w:rFonts w:ascii="Times New Roman" w:hAnsi="Times New Roman" w:cs="Times New Roman"/>
          <w:color w:val="222222"/>
          <w:sz w:val="24"/>
          <w:szCs w:val="24"/>
          <w:shd w:val="clear" w:color="auto" w:fill="FFFFFF"/>
        </w:rPr>
        <w:t>,</w:t>
      </w:r>
      <w:r w:rsidR="00580FAA" w:rsidRPr="00240ED0">
        <w:rPr>
          <w:rFonts w:ascii="Times New Roman" w:hAnsi="Times New Roman" w:cs="Times New Roman"/>
          <w:color w:val="222222"/>
          <w:sz w:val="24"/>
          <w:szCs w:val="24"/>
          <w:shd w:val="clear" w:color="auto" w:fill="FFFFFF"/>
        </w:rPr>
        <w:t xml:space="preserve"> </w:t>
      </w:r>
      <w:r w:rsidR="00EF151E" w:rsidRPr="00240ED0">
        <w:rPr>
          <w:rFonts w:ascii="Times New Roman" w:hAnsi="Times New Roman" w:cs="Times New Roman"/>
          <w:sz w:val="24"/>
          <w:szCs w:val="24"/>
        </w:rPr>
        <w:t>researchers</w:t>
      </w:r>
      <w:r w:rsidRPr="00240ED0">
        <w:rPr>
          <w:rFonts w:ascii="Times New Roman" w:hAnsi="Times New Roman" w:cs="Times New Roman"/>
          <w:sz w:val="24"/>
          <w:szCs w:val="24"/>
        </w:rPr>
        <w:t xml:space="preserve"> can gain valuable insights into the underlying meanings and structures of the data. This paper </w:t>
      </w:r>
      <w:r w:rsidR="000044CF" w:rsidRPr="00240ED0">
        <w:rPr>
          <w:rFonts w:ascii="Times New Roman" w:hAnsi="Times New Roman" w:cs="Times New Roman"/>
          <w:sz w:val="24"/>
          <w:szCs w:val="24"/>
        </w:rPr>
        <w:t>explore</w:t>
      </w:r>
      <w:r w:rsidR="00EF151E" w:rsidRPr="00240ED0">
        <w:rPr>
          <w:rFonts w:ascii="Times New Roman" w:hAnsi="Times New Roman" w:cs="Times New Roman"/>
          <w:sz w:val="24"/>
          <w:szCs w:val="24"/>
        </w:rPr>
        <w:t>s</w:t>
      </w:r>
      <w:r w:rsidRPr="00240ED0">
        <w:rPr>
          <w:rFonts w:ascii="Times New Roman" w:hAnsi="Times New Roman" w:cs="Times New Roman"/>
          <w:sz w:val="24"/>
          <w:szCs w:val="24"/>
        </w:rPr>
        <w:t xml:space="preserve"> how thematic analysis helps answer research questions and how themes are abstracted from transcripts or written responses in basic qualitative designs. Thematic analysis is a flexible and versatile method that can be applied to </w:t>
      </w:r>
      <w:r w:rsidR="009F6A92" w:rsidRPr="00240ED0">
        <w:rPr>
          <w:rFonts w:ascii="Times New Roman" w:hAnsi="Times New Roman" w:cs="Times New Roman"/>
          <w:sz w:val="24"/>
          <w:szCs w:val="24"/>
        </w:rPr>
        <w:t>various</w:t>
      </w:r>
      <w:r w:rsidRPr="00240ED0">
        <w:rPr>
          <w:rFonts w:ascii="Times New Roman" w:hAnsi="Times New Roman" w:cs="Times New Roman"/>
          <w:sz w:val="24"/>
          <w:szCs w:val="24"/>
        </w:rPr>
        <w:t xml:space="preserve"> research questions. </w:t>
      </w:r>
      <w:r w:rsidR="000A39F2" w:rsidRPr="00240ED0">
        <w:rPr>
          <w:rFonts w:ascii="Times New Roman" w:hAnsi="Times New Roman" w:cs="Times New Roman"/>
          <w:sz w:val="24"/>
          <w:szCs w:val="24"/>
        </w:rPr>
        <w:t>By identifying and analyzing patterns within the data, the researcher can uncover new insights and understandings</w:t>
      </w:r>
      <w:r w:rsidR="007E4696" w:rsidRPr="00240ED0">
        <w:rPr>
          <w:rFonts w:ascii="Times New Roman" w:hAnsi="Times New Roman" w:cs="Times New Roman"/>
          <w:sz w:val="24"/>
          <w:szCs w:val="24"/>
        </w:rPr>
        <w:t xml:space="preserve"> and identify</w:t>
      </w:r>
      <w:r w:rsidR="009F6A92" w:rsidRPr="00240ED0">
        <w:rPr>
          <w:rFonts w:ascii="Times New Roman" w:hAnsi="Times New Roman" w:cs="Times New Roman"/>
          <w:sz w:val="24"/>
          <w:szCs w:val="24"/>
        </w:rPr>
        <w:t xml:space="preserve"> and explore themes, </w:t>
      </w:r>
      <w:r w:rsidR="00C54BFE" w:rsidRPr="00240ED0">
        <w:rPr>
          <w:rFonts w:ascii="Times New Roman" w:hAnsi="Times New Roman" w:cs="Times New Roman"/>
          <w:sz w:val="24"/>
          <w:szCs w:val="24"/>
        </w:rPr>
        <w:t xml:space="preserve">which </w:t>
      </w:r>
      <w:r w:rsidRPr="00240ED0">
        <w:rPr>
          <w:rFonts w:ascii="Times New Roman" w:hAnsi="Times New Roman" w:cs="Times New Roman"/>
          <w:sz w:val="24"/>
          <w:szCs w:val="24"/>
        </w:rPr>
        <w:t xml:space="preserve">researchers can develop </w:t>
      </w:r>
      <w:r w:rsidR="00C54BFE" w:rsidRPr="00240ED0">
        <w:rPr>
          <w:rFonts w:ascii="Times New Roman" w:hAnsi="Times New Roman" w:cs="Times New Roman"/>
          <w:sz w:val="24"/>
          <w:szCs w:val="24"/>
        </w:rPr>
        <w:t xml:space="preserve">in some </w:t>
      </w:r>
      <w:r w:rsidRPr="00240ED0">
        <w:rPr>
          <w:rFonts w:ascii="Times New Roman" w:hAnsi="Times New Roman" w:cs="Times New Roman"/>
          <w:sz w:val="24"/>
          <w:szCs w:val="24"/>
        </w:rPr>
        <w:t xml:space="preserve">rich and detailed description of the phenomenon under investigation. </w:t>
      </w:r>
      <w:r w:rsidR="00A70007" w:rsidRPr="00240ED0">
        <w:rPr>
          <w:rFonts w:ascii="Times New Roman" w:hAnsi="Times New Roman" w:cs="Times New Roman"/>
          <w:sz w:val="24"/>
          <w:szCs w:val="24"/>
        </w:rPr>
        <w:t xml:space="preserve">It </w:t>
      </w:r>
      <w:r w:rsidRPr="00240ED0">
        <w:rPr>
          <w:rFonts w:ascii="Times New Roman" w:hAnsi="Times New Roman" w:cs="Times New Roman"/>
          <w:sz w:val="24"/>
          <w:szCs w:val="24"/>
        </w:rPr>
        <w:t xml:space="preserve">can </w:t>
      </w:r>
      <w:r w:rsidR="009F6A92" w:rsidRPr="00240ED0">
        <w:rPr>
          <w:rFonts w:ascii="Times New Roman" w:hAnsi="Times New Roman" w:cs="Times New Roman"/>
          <w:sz w:val="24"/>
          <w:szCs w:val="24"/>
        </w:rPr>
        <w:t>generate new theories</w:t>
      </w:r>
      <w:r w:rsidR="00C74961" w:rsidRPr="00240ED0">
        <w:rPr>
          <w:rFonts w:ascii="Times New Roman" w:hAnsi="Times New Roman" w:cs="Times New Roman"/>
          <w:sz w:val="24"/>
          <w:szCs w:val="24"/>
        </w:rPr>
        <w:t xml:space="preserve">, refine existing ones, and </w:t>
      </w:r>
      <w:r w:rsidR="006477CA" w:rsidRPr="00240ED0">
        <w:rPr>
          <w:rFonts w:ascii="Times New Roman" w:hAnsi="Times New Roman" w:cs="Times New Roman"/>
          <w:sz w:val="24"/>
          <w:szCs w:val="24"/>
        </w:rPr>
        <w:t>develop new conceptual frameworks by identifying patterns and relationships between themes (Tomaszewski et al., 2020)</w:t>
      </w:r>
      <w:r w:rsidR="009F6A92" w:rsidRPr="00240ED0">
        <w:rPr>
          <w:rFonts w:ascii="Times New Roman" w:hAnsi="Times New Roman" w:cs="Times New Roman"/>
          <w:sz w:val="24"/>
          <w:szCs w:val="24"/>
        </w:rPr>
        <w:t xml:space="preserve">. Thematic analysis can also </w:t>
      </w:r>
      <w:r w:rsidRPr="00240ED0">
        <w:rPr>
          <w:rFonts w:ascii="Times New Roman" w:hAnsi="Times New Roman" w:cs="Times New Roman"/>
          <w:sz w:val="24"/>
          <w:szCs w:val="24"/>
        </w:rPr>
        <w:t>be used to evaluate the impact of interventions, such as educational programs or therapeutic interventions</w:t>
      </w:r>
      <w:r w:rsidR="00085C5F" w:rsidRPr="00240ED0">
        <w:rPr>
          <w:rFonts w:ascii="Times New Roman" w:hAnsi="Times New Roman" w:cs="Times New Roman"/>
          <w:sz w:val="24"/>
          <w:szCs w:val="24"/>
        </w:rPr>
        <w:t xml:space="preserve">, </w:t>
      </w:r>
      <w:r w:rsidR="00A609B9">
        <w:rPr>
          <w:rFonts w:ascii="Times New Roman" w:hAnsi="Times New Roman" w:cs="Times New Roman"/>
          <w:sz w:val="24"/>
          <w:szCs w:val="24"/>
        </w:rPr>
        <w:t xml:space="preserve">analyze participants' experiences and perceptions, and </w:t>
      </w:r>
      <w:r w:rsidRPr="00240ED0">
        <w:rPr>
          <w:rFonts w:ascii="Times New Roman" w:hAnsi="Times New Roman" w:cs="Times New Roman"/>
          <w:sz w:val="24"/>
          <w:szCs w:val="24"/>
        </w:rPr>
        <w:t xml:space="preserve">identify the strengths and weaknesses of the intervention. </w:t>
      </w:r>
    </w:p>
    <w:p w14:paraId="6E2814E1" w14:textId="77777777" w:rsidR="00FC2367" w:rsidRDefault="00A609B9" w:rsidP="00D556F3">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Abstracting</w:t>
      </w:r>
      <w:r w:rsidR="00A92426" w:rsidRPr="00240ED0">
        <w:rPr>
          <w:rFonts w:ascii="Times New Roman" w:hAnsi="Times New Roman" w:cs="Times New Roman"/>
          <w:sz w:val="24"/>
          <w:szCs w:val="24"/>
        </w:rPr>
        <w:t xml:space="preserve"> themes from qualitative data</w:t>
      </w:r>
      <w:r w:rsidR="00197D3D" w:rsidRPr="00240ED0">
        <w:rPr>
          <w:rFonts w:ascii="Times New Roman" w:hAnsi="Times New Roman" w:cs="Times New Roman"/>
          <w:sz w:val="24"/>
          <w:szCs w:val="24"/>
        </w:rPr>
        <w:t xml:space="preserve"> </w:t>
      </w:r>
      <w:r w:rsidR="002E7EE9" w:rsidRPr="00240ED0">
        <w:rPr>
          <w:rFonts w:ascii="Times New Roman" w:hAnsi="Times New Roman" w:cs="Times New Roman"/>
          <w:shd w:val="clear" w:color="auto" w:fill="FFFFFF"/>
        </w:rPr>
        <w:t>(Tomaszewski et al., 2020)</w:t>
      </w:r>
      <w:r w:rsidR="00197D3D" w:rsidRPr="00240ED0">
        <w:rPr>
          <w:rFonts w:ascii="Times New Roman" w:hAnsi="Times New Roman" w:cs="Times New Roman"/>
          <w:sz w:val="24"/>
          <w:szCs w:val="24"/>
        </w:rPr>
        <w:t xml:space="preserve"> </w:t>
      </w:r>
      <w:r w:rsidR="00A92426" w:rsidRPr="00240ED0">
        <w:rPr>
          <w:rFonts w:ascii="Times New Roman" w:hAnsi="Times New Roman" w:cs="Times New Roman"/>
          <w:sz w:val="24"/>
          <w:szCs w:val="24"/>
        </w:rPr>
        <w:t>involves several steps:</w:t>
      </w:r>
      <w:r w:rsidR="00A558D0" w:rsidRPr="00240ED0">
        <w:rPr>
          <w:rFonts w:ascii="Times New Roman" w:hAnsi="Times New Roman" w:cs="Times New Roman"/>
          <w:sz w:val="24"/>
          <w:szCs w:val="24"/>
        </w:rPr>
        <w:t xml:space="preserve"> </w:t>
      </w:r>
      <w:r w:rsidR="00A92426" w:rsidRPr="00240ED0">
        <w:rPr>
          <w:rFonts w:ascii="Times New Roman" w:hAnsi="Times New Roman" w:cs="Times New Roman"/>
          <w:sz w:val="24"/>
          <w:szCs w:val="24"/>
        </w:rPr>
        <w:t>Familiarization</w:t>
      </w:r>
      <w:r w:rsidR="00E87495" w:rsidRPr="00240ED0">
        <w:rPr>
          <w:rFonts w:ascii="Times New Roman" w:hAnsi="Times New Roman" w:cs="Times New Roman"/>
          <w:sz w:val="24"/>
          <w:szCs w:val="24"/>
        </w:rPr>
        <w:t xml:space="preserve"> and Coding</w:t>
      </w:r>
      <w:r w:rsidR="00A92426" w:rsidRPr="00240ED0">
        <w:rPr>
          <w:rFonts w:ascii="Times New Roman" w:hAnsi="Times New Roman" w:cs="Times New Roman"/>
          <w:sz w:val="24"/>
          <w:szCs w:val="24"/>
        </w:rPr>
        <w:t xml:space="preserve">: The researcher immerses themselves in the data by reading and re-reading transcripts or written responses. The researcher identifies </w:t>
      </w:r>
      <w:r w:rsidR="002F1904" w:rsidRPr="00240ED0">
        <w:rPr>
          <w:rFonts w:ascii="Times New Roman" w:hAnsi="Times New Roman" w:cs="Times New Roman"/>
          <w:sz w:val="24"/>
          <w:szCs w:val="24"/>
        </w:rPr>
        <w:t xml:space="preserve">codes </w:t>
      </w:r>
      <w:r w:rsidR="00A92426" w:rsidRPr="00240ED0">
        <w:rPr>
          <w:rFonts w:ascii="Times New Roman" w:hAnsi="Times New Roman" w:cs="Times New Roman"/>
          <w:sz w:val="24"/>
          <w:szCs w:val="24"/>
        </w:rPr>
        <w:t xml:space="preserve">and labels </w:t>
      </w:r>
      <w:r w:rsidR="009F6A92" w:rsidRPr="00240ED0">
        <w:rPr>
          <w:rFonts w:ascii="Times New Roman" w:hAnsi="Times New Roman" w:cs="Times New Roman"/>
          <w:sz w:val="24"/>
          <w:szCs w:val="24"/>
        </w:rPr>
        <w:t>text passages</w:t>
      </w:r>
      <w:r w:rsidR="00A92426" w:rsidRPr="00240ED0">
        <w:rPr>
          <w:rFonts w:ascii="Times New Roman" w:hAnsi="Times New Roman" w:cs="Times New Roman"/>
          <w:sz w:val="24"/>
          <w:szCs w:val="24"/>
        </w:rPr>
        <w:t xml:space="preserve"> relevant to the research question.</w:t>
      </w:r>
      <w:r w:rsidR="00694DDB" w:rsidRPr="00240ED0">
        <w:rPr>
          <w:rFonts w:ascii="Times New Roman" w:hAnsi="Times New Roman" w:cs="Times New Roman"/>
          <w:sz w:val="24"/>
          <w:szCs w:val="24"/>
        </w:rPr>
        <w:t xml:space="preserve"> </w:t>
      </w:r>
      <w:r w:rsidR="00A92426" w:rsidRPr="00240ED0">
        <w:rPr>
          <w:rFonts w:ascii="Times New Roman" w:hAnsi="Times New Roman" w:cs="Times New Roman"/>
          <w:sz w:val="24"/>
          <w:szCs w:val="24"/>
        </w:rPr>
        <w:t xml:space="preserve">The </w:t>
      </w:r>
      <w:proofErr w:type="gramStart"/>
      <w:r w:rsidR="00A92426" w:rsidRPr="00240ED0">
        <w:rPr>
          <w:rFonts w:ascii="Times New Roman" w:hAnsi="Times New Roman" w:cs="Times New Roman"/>
          <w:sz w:val="24"/>
          <w:szCs w:val="24"/>
        </w:rPr>
        <w:t>researcher</w:t>
      </w:r>
      <w:proofErr w:type="gramEnd"/>
      <w:r w:rsidR="00A92426" w:rsidRPr="00240ED0">
        <w:rPr>
          <w:rFonts w:ascii="Times New Roman" w:hAnsi="Times New Roman" w:cs="Times New Roman"/>
          <w:sz w:val="24"/>
          <w:szCs w:val="24"/>
        </w:rPr>
        <w:t xml:space="preserve"> groups </w:t>
      </w:r>
      <w:r w:rsidR="009F6A92" w:rsidRPr="00240ED0">
        <w:rPr>
          <w:rFonts w:ascii="Times New Roman" w:hAnsi="Times New Roman" w:cs="Times New Roman"/>
          <w:sz w:val="24"/>
          <w:szCs w:val="24"/>
        </w:rPr>
        <w:t>related codes, forming preliminary themes</w:t>
      </w:r>
      <w:r w:rsidR="00694DDB" w:rsidRPr="00240ED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A92426" w:rsidRPr="00240ED0">
        <w:rPr>
          <w:rFonts w:ascii="Times New Roman" w:hAnsi="Times New Roman" w:cs="Times New Roman"/>
          <w:sz w:val="24"/>
          <w:szCs w:val="24"/>
        </w:rPr>
        <w:t xml:space="preserve">reviews the identified themes to ensure they are coherent, distinct, and relevant to </w:t>
      </w:r>
    </w:p>
    <w:p w14:paraId="68B54939" w14:textId="77777777" w:rsidR="00004489" w:rsidRDefault="00A92426" w:rsidP="00004489">
      <w:pPr>
        <w:spacing w:before="100" w:beforeAutospacing="1" w:after="100" w:afterAutospacing="1" w:line="480" w:lineRule="auto"/>
        <w:rPr>
          <w:rFonts w:ascii="Times New Roman" w:hAnsi="Times New Roman" w:cs="Times New Roman"/>
          <w:sz w:val="24"/>
          <w:szCs w:val="24"/>
        </w:rPr>
      </w:pPr>
      <w:r w:rsidRPr="00240ED0">
        <w:rPr>
          <w:rFonts w:ascii="Times New Roman" w:hAnsi="Times New Roman" w:cs="Times New Roman"/>
          <w:sz w:val="24"/>
          <w:szCs w:val="24"/>
        </w:rPr>
        <w:t>the research question.</w:t>
      </w:r>
      <w:r w:rsidR="00DA2292" w:rsidRPr="00240ED0">
        <w:rPr>
          <w:rFonts w:ascii="Times New Roman" w:hAnsi="Times New Roman" w:cs="Times New Roman"/>
          <w:sz w:val="24"/>
          <w:szCs w:val="24"/>
        </w:rPr>
        <w:t xml:space="preserve"> </w:t>
      </w:r>
      <w:r w:rsidRPr="00240ED0">
        <w:rPr>
          <w:rFonts w:ascii="Times New Roman" w:hAnsi="Times New Roman" w:cs="Times New Roman"/>
          <w:sz w:val="24"/>
          <w:szCs w:val="24"/>
        </w:rPr>
        <w:t>The researcher refines and names the themes, providing clear and concise definitions.</w:t>
      </w:r>
      <w:r w:rsidR="00D556F3" w:rsidRPr="00240ED0">
        <w:rPr>
          <w:rFonts w:ascii="Times New Roman" w:hAnsi="Times New Roman" w:cs="Times New Roman"/>
          <w:sz w:val="24"/>
          <w:szCs w:val="24"/>
        </w:rPr>
        <w:t xml:space="preserve"> </w:t>
      </w:r>
      <w:r w:rsidRPr="00240ED0">
        <w:rPr>
          <w:rFonts w:ascii="Times New Roman" w:hAnsi="Times New Roman" w:cs="Times New Roman"/>
          <w:sz w:val="24"/>
          <w:szCs w:val="24"/>
        </w:rPr>
        <w:t xml:space="preserve">The researcher writes up the findings, describing the themes in detail </w:t>
      </w:r>
      <w:r w:rsidR="000429B5" w:rsidRPr="00240ED0">
        <w:rPr>
          <w:rFonts w:ascii="Times New Roman" w:hAnsi="Times New Roman" w:cs="Times New Roman"/>
          <w:sz w:val="24"/>
          <w:szCs w:val="24"/>
        </w:rPr>
        <w:t>(</w:t>
      </w:r>
      <w:r w:rsidR="000429B5" w:rsidRPr="00240ED0">
        <w:rPr>
          <w:rFonts w:ascii="Times New Roman" w:hAnsi="Times New Roman" w:cs="Times New Roman"/>
          <w:sz w:val="24"/>
          <w:szCs w:val="24"/>
          <w:shd w:val="clear" w:color="auto" w:fill="FFFFFF"/>
        </w:rPr>
        <w:t xml:space="preserve">Younas &amp; Porr, 2024) </w:t>
      </w:r>
      <w:r w:rsidRPr="00240ED0">
        <w:rPr>
          <w:rFonts w:ascii="Times New Roman" w:hAnsi="Times New Roman" w:cs="Times New Roman"/>
          <w:sz w:val="24"/>
          <w:szCs w:val="24"/>
        </w:rPr>
        <w:t xml:space="preserve">and </w:t>
      </w:r>
      <w:r w:rsidR="009F6A92" w:rsidRPr="00240ED0">
        <w:rPr>
          <w:rFonts w:ascii="Times New Roman" w:hAnsi="Times New Roman" w:cs="Times New Roman"/>
          <w:sz w:val="24"/>
          <w:szCs w:val="24"/>
        </w:rPr>
        <w:t>giving</w:t>
      </w:r>
      <w:r w:rsidRPr="00240ED0">
        <w:rPr>
          <w:rFonts w:ascii="Times New Roman" w:hAnsi="Times New Roman" w:cs="Times New Roman"/>
          <w:sz w:val="24"/>
          <w:szCs w:val="24"/>
        </w:rPr>
        <w:t xml:space="preserve"> illustrative quotes from the data. It is important to note that thematic analysis is iterative and reflexive. </w:t>
      </w:r>
      <w:r w:rsidR="009F6A92" w:rsidRPr="00240ED0">
        <w:rPr>
          <w:rFonts w:ascii="Times New Roman" w:hAnsi="Times New Roman" w:cs="Times New Roman"/>
          <w:sz w:val="24"/>
          <w:szCs w:val="24"/>
        </w:rPr>
        <w:t>The researcher's understanding of the themes may evolve as the researcher engages with the data</w:t>
      </w:r>
      <w:r w:rsidRPr="00240ED0">
        <w:rPr>
          <w:rFonts w:ascii="Times New Roman" w:hAnsi="Times New Roman" w:cs="Times New Roman"/>
          <w:sz w:val="24"/>
          <w:szCs w:val="24"/>
        </w:rPr>
        <w:t xml:space="preserve">. Therefore, it is essential to remain open to new insights and to be willing to revise the analysis as needed. </w:t>
      </w:r>
    </w:p>
    <w:p w14:paraId="2A4EFB95" w14:textId="2A17A8D9" w:rsidR="002D25C0" w:rsidRDefault="00A7704F" w:rsidP="00004489">
      <w:pPr>
        <w:spacing w:before="100" w:beforeAutospacing="1" w:after="100" w:afterAutospacing="1" w:line="480" w:lineRule="auto"/>
        <w:rPr>
          <w:rFonts w:ascii="Times New Roman" w:hAnsi="Times New Roman" w:cs="Times New Roman"/>
          <w:b/>
          <w:bCs/>
          <w:sz w:val="24"/>
          <w:szCs w:val="24"/>
        </w:rPr>
      </w:pPr>
      <w:r>
        <w:rPr>
          <w:rFonts w:ascii="Times New Roman" w:hAnsi="Times New Roman" w:cs="Times New Roman"/>
          <w:b/>
          <w:bCs/>
          <w:sz w:val="24"/>
          <w:szCs w:val="24"/>
        </w:rPr>
        <w:t>Study Design: Stepwise Modified Delphi Method to Reach Consensus     Table</w:t>
      </w:r>
      <w:r w:rsidR="00BE3CAB">
        <w:rPr>
          <w:rFonts w:ascii="Times New Roman" w:hAnsi="Times New Roman" w:cs="Times New Roman"/>
          <w:b/>
          <w:bCs/>
          <w:sz w:val="24"/>
          <w:szCs w:val="24"/>
        </w:rPr>
        <w:t xml:space="preserve">  5.1</w:t>
      </w:r>
    </w:p>
    <w:p w14:paraId="5D213E62" w14:textId="5F630E8A" w:rsidR="00A7704F" w:rsidRPr="00565EC5" w:rsidRDefault="00A7704F" w:rsidP="00565EC5">
      <w:pPr>
        <w:spacing w:before="100" w:beforeAutospacing="1" w:after="100" w:afterAutospacing="1" w:line="480" w:lineRule="auto"/>
        <w:jc w:val="center"/>
        <w:rPr>
          <w:rFonts w:ascii="Times New Roman" w:hAnsi="Times New Roman" w:cs="Times New Roman"/>
          <w:b/>
          <w:bCs/>
          <w:sz w:val="24"/>
          <w:szCs w:val="24"/>
        </w:rPr>
      </w:pPr>
      <w:r w:rsidRPr="00A7704F">
        <w:rPr>
          <w:b/>
          <w:bCs/>
          <w:noProof/>
        </w:rPr>
        <w:drawing>
          <wp:inline distT="0" distB="0" distL="0" distR="0" wp14:anchorId="7631B546" wp14:editId="358A042C">
            <wp:extent cx="4143375" cy="4127430"/>
            <wp:effectExtent l="0" t="0" r="0" b="6985"/>
            <wp:docPr id="2" name="Picture 1" descr="Respons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ponsiv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796" cy="4302176"/>
                    </a:xfrm>
                    <a:prstGeom prst="rect">
                      <a:avLst/>
                    </a:prstGeom>
                    <a:noFill/>
                    <a:ln>
                      <a:noFill/>
                    </a:ln>
                  </pic:spPr>
                </pic:pic>
              </a:graphicData>
            </a:graphic>
          </wp:inline>
        </w:drawing>
      </w:r>
    </w:p>
    <w:p w14:paraId="254A96E4" w14:textId="77777777" w:rsidR="00004489" w:rsidRDefault="00004489" w:rsidP="002D25C0">
      <w:pPr>
        <w:spacing w:before="100" w:beforeAutospacing="1" w:after="100" w:afterAutospacing="1" w:line="480" w:lineRule="auto"/>
        <w:jc w:val="center"/>
        <w:rPr>
          <w:rFonts w:ascii="Times New Roman" w:hAnsi="Times New Roman" w:cs="Times New Roman"/>
          <w:b/>
          <w:bCs/>
          <w:sz w:val="24"/>
          <w:szCs w:val="24"/>
        </w:rPr>
      </w:pPr>
    </w:p>
    <w:p w14:paraId="4530C5A1" w14:textId="398B7D46" w:rsidR="00A7704F" w:rsidRPr="00A7704F" w:rsidRDefault="00A7704F" w:rsidP="002D25C0">
      <w:pPr>
        <w:spacing w:before="100" w:beforeAutospacing="1" w:after="100" w:afterAutospacing="1" w:line="480" w:lineRule="auto"/>
        <w:jc w:val="center"/>
        <w:rPr>
          <w:rFonts w:ascii="Times New Roman" w:hAnsi="Times New Roman" w:cs="Times New Roman"/>
          <w:b/>
          <w:bCs/>
          <w:sz w:val="24"/>
          <w:szCs w:val="24"/>
        </w:rPr>
      </w:pPr>
      <w:r w:rsidRPr="00A7704F">
        <w:rPr>
          <w:rFonts w:ascii="Times New Roman" w:hAnsi="Times New Roman" w:cs="Times New Roman"/>
          <w:b/>
          <w:bCs/>
          <w:sz w:val="24"/>
          <w:szCs w:val="24"/>
        </w:rPr>
        <w:t xml:space="preserve">Basic Thematic Flow Chart </w:t>
      </w:r>
      <w:r>
        <w:rPr>
          <w:rFonts w:ascii="Times New Roman" w:hAnsi="Times New Roman" w:cs="Times New Roman"/>
          <w:b/>
          <w:bCs/>
          <w:sz w:val="24"/>
          <w:szCs w:val="24"/>
        </w:rPr>
        <w:t xml:space="preserve">   Table 5.2</w:t>
      </w:r>
    </w:p>
    <w:p w14:paraId="5AB7F67D" w14:textId="5E77FA24" w:rsidR="00A7704F" w:rsidRDefault="00A7704F" w:rsidP="002D25C0">
      <w:pPr>
        <w:spacing w:before="100" w:beforeAutospacing="1" w:after="100" w:afterAutospacing="1" w:line="480" w:lineRule="auto"/>
        <w:jc w:val="center"/>
        <w:rPr>
          <w:rFonts w:ascii="Times New Roman" w:hAnsi="Times New Roman" w:cs="Times New Roman"/>
          <w:sz w:val="24"/>
          <w:szCs w:val="24"/>
        </w:rPr>
      </w:pPr>
      <w:r>
        <w:rPr>
          <w:noProof/>
        </w:rPr>
        <w:drawing>
          <wp:inline distT="0" distB="0" distL="0" distR="0" wp14:anchorId="3BC42406" wp14:editId="6EA6D810">
            <wp:extent cx="4217046" cy="3015576"/>
            <wp:effectExtent l="0" t="0" r="0" b="0"/>
            <wp:docPr id="1" name="Picture 1" descr="Respons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onsiv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0591" cy="3082469"/>
                    </a:xfrm>
                    <a:prstGeom prst="rect">
                      <a:avLst/>
                    </a:prstGeom>
                    <a:noFill/>
                    <a:ln>
                      <a:noFill/>
                    </a:ln>
                  </pic:spPr>
                </pic:pic>
              </a:graphicData>
            </a:graphic>
          </wp:inline>
        </w:drawing>
      </w:r>
    </w:p>
    <w:p w14:paraId="79F06D78" w14:textId="77777777" w:rsidR="00BE3CAB" w:rsidRPr="00D01212" w:rsidRDefault="00BE3CAB" w:rsidP="00DF0FE1">
      <w:pPr>
        <w:pStyle w:val="NoSpacing"/>
        <w:rPr>
          <w:rFonts w:ascii="Times New Roman" w:hAnsi="Times New Roman" w:cs="Times New Roman"/>
          <w:b/>
          <w:bCs/>
          <w:sz w:val="20"/>
          <w:szCs w:val="20"/>
        </w:rPr>
      </w:pPr>
      <w:r w:rsidRPr="00D01212">
        <w:rPr>
          <w:rFonts w:ascii="Times New Roman" w:hAnsi="Times New Roman" w:cs="Times New Roman"/>
          <w:b/>
          <w:bCs/>
          <w:sz w:val="20"/>
          <w:szCs w:val="20"/>
        </w:rPr>
        <w:t>Key</w:t>
      </w:r>
    </w:p>
    <w:p w14:paraId="50AF45A8" w14:textId="2598361D" w:rsidR="00A7704F" w:rsidRPr="00A7704F" w:rsidRDefault="00A7704F" w:rsidP="00A7704F">
      <w:pPr>
        <w:pStyle w:val="NoSpacing"/>
        <w:numPr>
          <w:ilvl w:val="0"/>
          <w:numId w:val="23"/>
        </w:numPr>
        <w:spacing w:line="360" w:lineRule="auto"/>
        <w:rPr>
          <w:rStyle w:val="Strong"/>
          <w:b w:val="0"/>
          <w:bCs w:val="0"/>
          <w:sz w:val="20"/>
          <w:szCs w:val="20"/>
        </w:rPr>
      </w:pPr>
      <w:r w:rsidRPr="00004489">
        <w:rPr>
          <w:b/>
          <w:bCs/>
          <w:sz w:val="20"/>
          <w:szCs w:val="20"/>
        </w:rPr>
        <w:t>Table 5.1</w:t>
      </w:r>
      <w:r w:rsidRPr="00A7704F">
        <w:rPr>
          <w:sz w:val="20"/>
          <w:szCs w:val="20"/>
        </w:rPr>
        <w:t xml:space="preserve"> is culled from Mavink/</w:t>
      </w:r>
      <w:r w:rsidRPr="00A7704F">
        <w:rPr>
          <w:rStyle w:val="Strong"/>
          <w:b w:val="0"/>
          <w:bCs w:val="0"/>
          <w:sz w:val="20"/>
          <w:szCs w:val="20"/>
        </w:rPr>
        <w:t>https://mavink.com/post/092AC39DD733D590A9E59D</w:t>
      </w:r>
    </w:p>
    <w:p w14:paraId="2DF01071" w14:textId="5D3979D7" w:rsidR="00A7704F" w:rsidRPr="00A7704F" w:rsidRDefault="00A7704F" w:rsidP="00A7704F">
      <w:pPr>
        <w:pStyle w:val="NoSpacing"/>
        <w:spacing w:line="360" w:lineRule="auto"/>
        <w:ind w:left="720"/>
        <w:rPr>
          <w:rStyle w:val="Strong"/>
          <w:b w:val="0"/>
          <w:bCs w:val="0"/>
          <w:sz w:val="20"/>
          <w:szCs w:val="20"/>
        </w:rPr>
      </w:pPr>
      <w:r w:rsidRPr="00A7704F">
        <w:rPr>
          <w:rStyle w:val="Strong"/>
          <w:b w:val="0"/>
          <w:bCs w:val="0"/>
          <w:sz w:val="20"/>
          <w:szCs w:val="20"/>
        </w:rPr>
        <w:t>13716BC22AFBAM00A2F8/FF129B787422B27472FC5E96285B04AF77AMF7E37C</w:t>
      </w:r>
    </w:p>
    <w:p w14:paraId="530A89FD" w14:textId="1322059C" w:rsidR="00962673" w:rsidRPr="00A7704F" w:rsidRDefault="00845BBE" w:rsidP="00A7704F">
      <w:pPr>
        <w:pStyle w:val="NoSpacing"/>
        <w:numPr>
          <w:ilvl w:val="0"/>
          <w:numId w:val="23"/>
        </w:numPr>
        <w:spacing w:line="360" w:lineRule="auto"/>
        <w:rPr>
          <w:sz w:val="20"/>
          <w:szCs w:val="20"/>
        </w:rPr>
      </w:pPr>
      <w:r w:rsidRPr="00004489">
        <w:rPr>
          <w:b/>
          <w:bCs/>
          <w:sz w:val="20"/>
          <w:szCs w:val="20"/>
        </w:rPr>
        <w:t>Table 5.</w:t>
      </w:r>
      <w:r w:rsidR="00A7704F" w:rsidRPr="00004489">
        <w:rPr>
          <w:b/>
          <w:bCs/>
          <w:sz w:val="20"/>
          <w:szCs w:val="20"/>
        </w:rPr>
        <w:t>2</w:t>
      </w:r>
      <w:r w:rsidRPr="00A7704F">
        <w:rPr>
          <w:sz w:val="20"/>
          <w:szCs w:val="20"/>
        </w:rPr>
        <w:t xml:space="preserve"> is culled from </w:t>
      </w:r>
      <w:r w:rsidR="00DF0FE1" w:rsidRPr="00A7704F">
        <w:rPr>
          <w:sz w:val="20"/>
          <w:szCs w:val="20"/>
        </w:rPr>
        <w:t>Researchgate.com/https://mavink.com/post/FF129B787422B27472F</w:t>
      </w:r>
    </w:p>
    <w:p w14:paraId="69D3142C" w14:textId="58F70215" w:rsidR="00A7704F" w:rsidRPr="00A7704F" w:rsidRDefault="00DF0FE1" w:rsidP="00A7704F">
      <w:pPr>
        <w:pStyle w:val="NoSpacing"/>
        <w:spacing w:line="360" w:lineRule="auto"/>
        <w:ind w:left="720"/>
        <w:rPr>
          <w:sz w:val="20"/>
          <w:szCs w:val="20"/>
        </w:rPr>
      </w:pPr>
      <w:r w:rsidRPr="00A7704F">
        <w:rPr>
          <w:sz w:val="20"/>
          <w:szCs w:val="20"/>
        </w:rPr>
        <w:t>C5E96285B04AF</w:t>
      </w:r>
      <w:r w:rsidR="00962673" w:rsidRPr="00A7704F">
        <w:rPr>
          <w:sz w:val="20"/>
          <w:szCs w:val="20"/>
        </w:rPr>
        <w:t xml:space="preserve"> </w:t>
      </w:r>
      <w:r w:rsidR="00BE3CAB" w:rsidRPr="00A7704F">
        <w:rPr>
          <w:sz w:val="20"/>
          <w:szCs w:val="20"/>
        </w:rPr>
        <w:t>77AMF7E37C/thematic-analysis-</w:t>
      </w:r>
      <w:r w:rsidR="00004489" w:rsidRPr="00A7704F">
        <w:rPr>
          <w:sz w:val="20"/>
          <w:szCs w:val="20"/>
        </w:rPr>
        <w:t>flowchart</w:t>
      </w:r>
      <w:r w:rsidR="00E957D6" w:rsidRPr="00A7704F">
        <w:rPr>
          <w:sz w:val="20"/>
          <w:szCs w:val="20"/>
        </w:rPr>
        <w:t>.</w:t>
      </w:r>
    </w:p>
    <w:p w14:paraId="0C17747C" w14:textId="21B3F6E3" w:rsidR="00E957D6" w:rsidRPr="00A7704F" w:rsidRDefault="00A7704F" w:rsidP="00A7704F">
      <w:pPr>
        <w:pStyle w:val="NoSpacing"/>
        <w:numPr>
          <w:ilvl w:val="0"/>
          <w:numId w:val="23"/>
        </w:numPr>
        <w:spacing w:line="360" w:lineRule="auto"/>
        <w:rPr>
          <w:sz w:val="20"/>
          <w:szCs w:val="20"/>
        </w:rPr>
      </w:pPr>
      <w:r>
        <w:rPr>
          <w:sz w:val="20"/>
          <w:szCs w:val="20"/>
        </w:rPr>
        <w:t xml:space="preserve">The two tables </w:t>
      </w:r>
      <w:r w:rsidR="00004489">
        <w:rPr>
          <w:sz w:val="20"/>
          <w:szCs w:val="20"/>
        </w:rPr>
        <w:t>show slightly different study approaches to illustrate</w:t>
      </w:r>
      <w:r w:rsidR="00E957D6" w:rsidRPr="00A7704F">
        <w:rPr>
          <w:sz w:val="20"/>
          <w:szCs w:val="20"/>
        </w:rPr>
        <w:t xml:space="preserve"> </w:t>
      </w:r>
      <w:r w:rsidR="00D01212" w:rsidRPr="00A7704F">
        <w:rPr>
          <w:sz w:val="20"/>
          <w:szCs w:val="20"/>
        </w:rPr>
        <w:t xml:space="preserve">the basic thematic flow chart </w:t>
      </w:r>
      <w:r w:rsidR="00757BA4" w:rsidRPr="00A7704F">
        <w:rPr>
          <w:sz w:val="20"/>
          <w:szCs w:val="20"/>
        </w:rPr>
        <w:t>containing</w:t>
      </w:r>
      <w:r w:rsidR="00D01212" w:rsidRPr="00A7704F">
        <w:rPr>
          <w:sz w:val="20"/>
          <w:szCs w:val="20"/>
        </w:rPr>
        <w:t xml:space="preserve"> </w:t>
      </w:r>
      <w:proofErr w:type="gramStart"/>
      <w:r w:rsidR="00BC2651" w:rsidRPr="00A7704F">
        <w:rPr>
          <w:sz w:val="20"/>
          <w:szCs w:val="20"/>
        </w:rPr>
        <w:t>descriptive</w:t>
      </w:r>
      <w:r>
        <w:rPr>
          <w:sz w:val="20"/>
          <w:szCs w:val="20"/>
        </w:rPr>
        <w:t>,</w:t>
      </w:r>
      <w:proofErr w:type="gramEnd"/>
      <w:r>
        <w:rPr>
          <w:sz w:val="20"/>
          <w:szCs w:val="20"/>
        </w:rPr>
        <w:t xml:space="preserve"> </w:t>
      </w:r>
      <w:r w:rsidR="009F3D67">
        <w:rPr>
          <w:sz w:val="20"/>
          <w:szCs w:val="20"/>
        </w:rPr>
        <w:t xml:space="preserve">and </w:t>
      </w:r>
      <w:r>
        <w:rPr>
          <w:sz w:val="20"/>
          <w:szCs w:val="20"/>
        </w:rPr>
        <w:t>qualitative</w:t>
      </w:r>
      <w:r w:rsidR="00635C78" w:rsidRPr="00A7704F">
        <w:rPr>
          <w:sz w:val="20"/>
          <w:szCs w:val="20"/>
        </w:rPr>
        <w:t xml:space="preserve"> procedure</w:t>
      </w:r>
      <w:r w:rsidR="00757BA4" w:rsidRPr="00A7704F">
        <w:rPr>
          <w:sz w:val="20"/>
          <w:szCs w:val="20"/>
        </w:rPr>
        <w:t>s</w:t>
      </w:r>
      <w:r w:rsidR="00635C78" w:rsidRPr="00A7704F">
        <w:rPr>
          <w:sz w:val="20"/>
          <w:szCs w:val="20"/>
        </w:rPr>
        <w:t>.</w:t>
      </w:r>
    </w:p>
    <w:p w14:paraId="7D38E72D" w14:textId="77777777" w:rsidR="00635C78" w:rsidRDefault="00635C78" w:rsidP="00A7704F">
      <w:pPr>
        <w:pStyle w:val="NoSpacing"/>
        <w:spacing w:line="360" w:lineRule="auto"/>
        <w:rPr>
          <w:rStyle w:val="Strong"/>
          <w:rFonts w:ascii="Times New Roman" w:hAnsi="Times New Roman" w:cs="Times New Roman"/>
        </w:rPr>
      </w:pPr>
    </w:p>
    <w:p w14:paraId="688B7CE9" w14:textId="69F52929" w:rsidR="00C846AA" w:rsidRPr="00654E5C" w:rsidRDefault="00457890" w:rsidP="00654E5C">
      <w:pPr>
        <w:pStyle w:val="NoSpacing"/>
        <w:spacing w:line="480" w:lineRule="auto"/>
        <w:rPr>
          <w:rStyle w:val="Strong"/>
          <w:rFonts w:ascii="Times New Roman" w:eastAsiaTheme="majorEastAsia" w:hAnsi="Times New Roman" w:cs="Times New Roman"/>
        </w:rPr>
      </w:pPr>
      <w:r w:rsidRPr="00654E5C">
        <w:rPr>
          <w:rStyle w:val="Strong"/>
          <w:rFonts w:ascii="Times New Roman" w:hAnsi="Times New Roman" w:cs="Times New Roman"/>
        </w:rPr>
        <w:t>Conclusion</w:t>
      </w:r>
    </w:p>
    <w:p w14:paraId="21AABE66" w14:textId="77777777" w:rsidR="00757BA4" w:rsidRDefault="005413B4" w:rsidP="00690647">
      <w:pPr>
        <w:spacing w:line="480" w:lineRule="auto"/>
        <w:ind w:firstLine="720"/>
        <w:rPr>
          <w:rFonts w:ascii="Times New Roman" w:hAnsi="Times New Roman" w:cs="Times New Roman"/>
        </w:rPr>
      </w:pPr>
      <w:r w:rsidRPr="00654E5C">
        <w:rPr>
          <w:rFonts w:ascii="Times New Roman" w:hAnsi="Times New Roman" w:cs="Times New Roman"/>
        </w:rPr>
        <w:t xml:space="preserve">Research </w:t>
      </w:r>
      <w:r w:rsidR="002315C8" w:rsidRPr="00654E5C">
        <w:rPr>
          <w:rFonts w:ascii="Times New Roman" w:hAnsi="Times New Roman" w:cs="Times New Roman"/>
        </w:rPr>
        <w:t xml:space="preserve">design and </w:t>
      </w:r>
      <w:r w:rsidRPr="00654E5C">
        <w:rPr>
          <w:rFonts w:ascii="Times New Roman" w:hAnsi="Times New Roman" w:cs="Times New Roman"/>
        </w:rPr>
        <w:t>methodology</w:t>
      </w:r>
      <w:r w:rsidR="00A8593E" w:rsidRPr="00654E5C">
        <w:rPr>
          <w:rFonts w:ascii="Times New Roman" w:hAnsi="Times New Roman" w:cs="Times New Roman"/>
        </w:rPr>
        <w:t xml:space="preserve"> constitute </w:t>
      </w:r>
      <w:r w:rsidR="002315C8" w:rsidRPr="00654E5C">
        <w:rPr>
          <w:rFonts w:ascii="Times New Roman" w:hAnsi="Times New Roman" w:cs="Times New Roman"/>
        </w:rPr>
        <w:t>the foundation</w:t>
      </w:r>
      <w:r w:rsidR="000B201B" w:rsidRPr="00654E5C">
        <w:rPr>
          <w:rFonts w:ascii="Times New Roman" w:hAnsi="Times New Roman" w:cs="Times New Roman"/>
        </w:rPr>
        <w:t xml:space="preserve"> of quantitative and qualitative research</w:t>
      </w:r>
      <w:r w:rsidR="00A8593E" w:rsidRPr="00654E5C">
        <w:rPr>
          <w:rFonts w:ascii="Times New Roman" w:hAnsi="Times New Roman" w:cs="Times New Roman"/>
        </w:rPr>
        <w:t xml:space="preserve"> studies</w:t>
      </w:r>
      <w:r w:rsidR="00582CFF" w:rsidRPr="00654E5C">
        <w:rPr>
          <w:rFonts w:ascii="Times New Roman" w:hAnsi="Times New Roman" w:cs="Times New Roman"/>
        </w:rPr>
        <w:t xml:space="preserve">. This study shows they </w:t>
      </w:r>
      <w:r w:rsidR="00A8593E" w:rsidRPr="00654E5C">
        <w:rPr>
          <w:rFonts w:ascii="Times New Roman" w:hAnsi="Times New Roman" w:cs="Times New Roman"/>
        </w:rPr>
        <w:t>rely</w:t>
      </w:r>
      <w:r w:rsidR="000B201B" w:rsidRPr="00654E5C">
        <w:rPr>
          <w:rFonts w:ascii="Times New Roman" w:hAnsi="Times New Roman" w:cs="Times New Roman"/>
        </w:rPr>
        <w:t xml:space="preserve"> on </w:t>
      </w:r>
      <w:r w:rsidR="00582CFF" w:rsidRPr="00654E5C">
        <w:rPr>
          <w:rFonts w:ascii="Times New Roman" w:hAnsi="Times New Roman" w:cs="Times New Roman"/>
        </w:rPr>
        <w:t>formulating</w:t>
      </w:r>
      <w:r w:rsidR="000B201B" w:rsidRPr="00654E5C">
        <w:rPr>
          <w:rFonts w:ascii="Times New Roman" w:hAnsi="Times New Roman" w:cs="Times New Roman"/>
        </w:rPr>
        <w:t xml:space="preserve"> hypotheses </w:t>
      </w:r>
      <w:r w:rsidR="00A21829">
        <w:rPr>
          <w:rFonts w:ascii="Times New Roman" w:hAnsi="Times New Roman" w:cs="Times New Roman"/>
          <w:color w:val="222222"/>
          <w:shd w:val="clear" w:color="auto" w:fill="FFFFFF"/>
        </w:rPr>
        <w:t xml:space="preserve"> (</w:t>
      </w:r>
      <w:r w:rsidR="00A21829" w:rsidRPr="00240ED0">
        <w:rPr>
          <w:rFonts w:ascii="Times New Roman" w:hAnsi="Times New Roman" w:cs="Times New Roman"/>
          <w:color w:val="222222"/>
          <w:shd w:val="clear" w:color="auto" w:fill="FFFFFF"/>
        </w:rPr>
        <w:t>Glaros, 2024</w:t>
      </w:r>
      <w:r w:rsidR="00A21829">
        <w:rPr>
          <w:rFonts w:ascii="Times New Roman" w:hAnsi="Times New Roman" w:cs="Times New Roman"/>
          <w:color w:val="222222"/>
          <w:shd w:val="clear" w:color="auto" w:fill="FFFFFF"/>
        </w:rPr>
        <w:t>; Hadfield et al., 2022</w:t>
      </w:r>
      <w:r w:rsidR="00A21829" w:rsidRPr="00240ED0">
        <w:rPr>
          <w:rFonts w:ascii="Times New Roman" w:hAnsi="Times New Roman" w:cs="Times New Roman"/>
          <w:color w:val="222222"/>
          <w:shd w:val="clear" w:color="auto" w:fill="FFFFFF"/>
        </w:rPr>
        <w:t>)</w:t>
      </w:r>
      <w:r w:rsidR="003F1280">
        <w:rPr>
          <w:rFonts w:ascii="Times New Roman" w:hAnsi="Times New Roman" w:cs="Times New Roman"/>
          <w:sz w:val="24"/>
          <w:szCs w:val="24"/>
        </w:rPr>
        <w:t xml:space="preserve"> </w:t>
      </w:r>
      <w:r w:rsidR="000B201B" w:rsidRPr="00654E5C">
        <w:rPr>
          <w:rFonts w:ascii="Times New Roman" w:hAnsi="Times New Roman" w:cs="Times New Roman"/>
        </w:rPr>
        <w:t>to guide the investigation process. In quantitative research, the null hypothesis (H</w:t>
      </w:r>
      <w:r w:rsidR="00A62BBF" w:rsidRPr="00654E5C">
        <w:rPr>
          <w:rFonts w:ascii="Times New Roman" w:hAnsi="Times New Roman" w:cs="Times New Roman"/>
        </w:rPr>
        <w:t>o</w:t>
      </w:r>
      <w:r w:rsidR="000B201B" w:rsidRPr="00654E5C">
        <w:rPr>
          <w:rFonts w:ascii="Times New Roman" w:hAnsi="Times New Roman" w:cs="Times New Roman"/>
        </w:rPr>
        <w:t xml:space="preserve">) provides a baseline assumption that </w:t>
      </w:r>
      <w:r w:rsidR="004A2E44" w:rsidRPr="00654E5C">
        <w:rPr>
          <w:rFonts w:ascii="Times New Roman" w:hAnsi="Times New Roman" w:cs="Times New Roman"/>
        </w:rPr>
        <w:t xml:space="preserve">there is no significant difference or relationship </w:t>
      </w:r>
      <w:r w:rsidR="000B201B" w:rsidRPr="00654E5C">
        <w:rPr>
          <w:rFonts w:ascii="Times New Roman" w:hAnsi="Times New Roman" w:cs="Times New Roman"/>
        </w:rPr>
        <w:t>between variables</w:t>
      </w:r>
      <w:r w:rsidR="004F5415" w:rsidRPr="00654E5C">
        <w:rPr>
          <w:rFonts w:ascii="Times New Roman" w:hAnsi="Times New Roman" w:cs="Times New Roman"/>
        </w:rPr>
        <w:t xml:space="preserve"> in some of this study</w:t>
      </w:r>
      <w:r w:rsidR="000B201B" w:rsidRPr="00654E5C">
        <w:rPr>
          <w:rFonts w:ascii="Times New Roman" w:hAnsi="Times New Roman" w:cs="Times New Roman"/>
        </w:rPr>
        <w:t>. The alternative hypothesis (H</w:t>
      </w:r>
      <w:r w:rsidR="004A2E44" w:rsidRPr="00654E5C">
        <w:rPr>
          <w:rFonts w:ascii="Times New Roman" w:hAnsi="Times New Roman" w:cs="Times New Roman"/>
          <w:sz w:val="16"/>
          <w:szCs w:val="16"/>
        </w:rPr>
        <w:t>1</w:t>
      </w:r>
      <w:r w:rsidR="000B201B" w:rsidRPr="00654E5C">
        <w:rPr>
          <w:rFonts w:ascii="Times New Roman" w:hAnsi="Times New Roman" w:cs="Times New Roman"/>
        </w:rPr>
        <w:t xml:space="preserve">) proposes a specific difference or relationship, challenging the null hypothesis. By </w:t>
      </w:r>
      <w:r w:rsidR="0018228F" w:rsidRPr="00654E5C">
        <w:rPr>
          <w:rFonts w:ascii="Times New Roman" w:hAnsi="Times New Roman" w:cs="Times New Roman"/>
        </w:rPr>
        <w:t>assessing</w:t>
      </w:r>
      <w:r w:rsidR="000B201B" w:rsidRPr="00654E5C">
        <w:rPr>
          <w:rFonts w:ascii="Times New Roman" w:hAnsi="Times New Roman" w:cs="Times New Roman"/>
        </w:rPr>
        <w:t xml:space="preserve"> these hypotheses using statistical methods, </w:t>
      </w:r>
      <w:r w:rsidR="00D35D56" w:rsidRPr="00654E5C">
        <w:rPr>
          <w:rFonts w:ascii="Times New Roman" w:hAnsi="Times New Roman" w:cs="Times New Roman"/>
        </w:rPr>
        <w:t xml:space="preserve">the </w:t>
      </w:r>
      <w:r w:rsidR="000B201B" w:rsidRPr="00654E5C">
        <w:rPr>
          <w:rFonts w:ascii="Times New Roman" w:hAnsi="Times New Roman" w:cs="Times New Roman"/>
        </w:rPr>
        <w:t xml:space="preserve">researcher can </w:t>
      </w:r>
      <w:r w:rsidR="00A609B9">
        <w:rPr>
          <w:rFonts w:ascii="Times New Roman" w:hAnsi="Times New Roman" w:cs="Times New Roman"/>
        </w:rPr>
        <w:t>conclude</w:t>
      </w:r>
      <w:r w:rsidR="000B201B" w:rsidRPr="00654E5C">
        <w:rPr>
          <w:rFonts w:ascii="Times New Roman" w:hAnsi="Times New Roman" w:cs="Times New Roman"/>
        </w:rPr>
        <w:t xml:space="preserve"> the validity of their claims.</w:t>
      </w:r>
      <w:r w:rsidR="004D042E" w:rsidRPr="00654E5C">
        <w:rPr>
          <w:rFonts w:ascii="Times New Roman" w:hAnsi="Times New Roman" w:cs="Times New Roman"/>
        </w:rPr>
        <w:t xml:space="preserve"> This study shows that a</w:t>
      </w:r>
      <w:r w:rsidR="000B201B" w:rsidRPr="00654E5C">
        <w:rPr>
          <w:rFonts w:ascii="Times New Roman" w:hAnsi="Times New Roman" w:cs="Times New Roman"/>
        </w:rPr>
        <w:t xml:space="preserve"> well-structured literature review </w:t>
      </w:r>
      <w:r w:rsidR="00A609B9">
        <w:rPr>
          <w:rFonts w:ascii="Times New Roman" w:hAnsi="Times New Roman" w:cs="Times New Roman"/>
        </w:rPr>
        <w:t>shapes</w:t>
      </w:r>
      <w:r w:rsidR="000B201B" w:rsidRPr="00654E5C">
        <w:rPr>
          <w:rFonts w:ascii="Times New Roman" w:hAnsi="Times New Roman" w:cs="Times New Roman"/>
        </w:rPr>
        <w:t xml:space="preserve"> </w:t>
      </w:r>
      <w:r w:rsidR="0018228F" w:rsidRPr="00654E5C">
        <w:rPr>
          <w:rFonts w:ascii="Times New Roman" w:hAnsi="Times New Roman" w:cs="Times New Roman"/>
        </w:rPr>
        <w:t>research</w:t>
      </w:r>
      <w:r w:rsidR="000B201B" w:rsidRPr="00654E5C">
        <w:rPr>
          <w:rFonts w:ascii="Times New Roman" w:hAnsi="Times New Roman" w:cs="Times New Roman"/>
        </w:rPr>
        <w:t xml:space="preserve"> design </w:t>
      </w:r>
    </w:p>
    <w:p w14:paraId="18E2AA79" w14:textId="4173FDA7" w:rsidR="00D512D7" w:rsidRDefault="000B201B" w:rsidP="00690647">
      <w:pPr>
        <w:spacing w:line="480" w:lineRule="auto"/>
        <w:ind w:firstLine="720"/>
        <w:rPr>
          <w:rFonts w:ascii="Times New Roman" w:hAnsi="Times New Roman" w:cs="Times New Roman"/>
        </w:rPr>
      </w:pPr>
      <w:r w:rsidRPr="00654E5C">
        <w:rPr>
          <w:rFonts w:ascii="Times New Roman" w:hAnsi="Times New Roman" w:cs="Times New Roman"/>
        </w:rPr>
        <w:t xml:space="preserve">and methodology. It </w:t>
      </w:r>
      <w:r w:rsidR="008970F7" w:rsidRPr="00654E5C">
        <w:rPr>
          <w:rFonts w:ascii="Times New Roman" w:hAnsi="Times New Roman" w:cs="Times New Roman"/>
        </w:rPr>
        <w:t>provides a comprehensive overview of existing knowledge and</w:t>
      </w:r>
      <w:r w:rsidRPr="00654E5C">
        <w:rPr>
          <w:rFonts w:ascii="Times New Roman" w:hAnsi="Times New Roman" w:cs="Times New Roman"/>
        </w:rPr>
        <w:t xml:space="preserve"> identifies gaps the current research aims to fill. </w:t>
      </w:r>
      <w:r w:rsidR="00715FA3" w:rsidRPr="00654E5C">
        <w:rPr>
          <w:rFonts w:ascii="Times New Roman" w:hAnsi="Times New Roman" w:cs="Times New Roman"/>
        </w:rPr>
        <w:t>The r</w:t>
      </w:r>
      <w:r w:rsidR="004D042E" w:rsidRPr="00654E5C">
        <w:rPr>
          <w:rFonts w:ascii="Times New Roman" w:hAnsi="Times New Roman" w:cs="Times New Roman"/>
        </w:rPr>
        <w:t>esearcher can refine the research questions, select appropriate research methods, and develop a robust theoretical framework by reviewing previous studies</w:t>
      </w:r>
      <w:r w:rsidRPr="00654E5C">
        <w:rPr>
          <w:rFonts w:ascii="Times New Roman" w:hAnsi="Times New Roman" w:cs="Times New Roman"/>
        </w:rPr>
        <w:t>. This framework, which connects the literature review to the research questions, variables, and hypotheses</w:t>
      </w:r>
      <w:r w:rsidR="003D2163">
        <w:rPr>
          <w:rFonts w:ascii="Times New Roman" w:hAnsi="Times New Roman" w:cs="Times New Roman"/>
        </w:rPr>
        <w:t xml:space="preserve"> (</w:t>
      </w:r>
      <w:r w:rsidR="003D2163" w:rsidRPr="00240ED0">
        <w:rPr>
          <w:rFonts w:ascii="Times New Roman" w:hAnsi="Times New Roman" w:cs="Times New Roman"/>
        </w:rPr>
        <w:t>Privitera, 2024</w:t>
      </w:r>
      <w:r w:rsidR="003D2163">
        <w:rPr>
          <w:rFonts w:ascii="Times New Roman" w:hAnsi="Times New Roman" w:cs="Times New Roman"/>
        </w:rPr>
        <w:t xml:space="preserve">; </w:t>
      </w:r>
      <w:r w:rsidR="003D2163" w:rsidRPr="00240ED0">
        <w:rPr>
          <w:rFonts w:ascii="Times New Roman" w:hAnsi="Times New Roman" w:cs="Times New Roman"/>
          <w:color w:val="222222"/>
          <w:shd w:val="clear" w:color="auto" w:fill="FFFFFF"/>
        </w:rPr>
        <w:t>Ravid, 2024)</w:t>
      </w:r>
      <w:r w:rsidR="0018228F">
        <w:rPr>
          <w:rFonts w:ascii="Times New Roman" w:hAnsi="Times New Roman" w:cs="Times New Roman"/>
          <w:color w:val="222222"/>
          <w:shd w:val="clear" w:color="auto" w:fill="FFFFFF"/>
        </w:rPr>
        <w:t>,</w:t>
      </w:r>
      <w:r w:rsidRPr="00654E5C">
        <w:rPr>
          <w:rFonts w:ascii="Times New Roman" w:hAnsi="Times New Roman" w:cs="Times New Roman"/>
        </w:rPr>
        <w:t xml:space="preserve"> serves as a roadmap for the entire research process.</w:t>
      </w:r>
      <w:r w:rsidR="008970F7" w:rsidRPr="00654E5C">
        <w:rPr>
          <w:rFonts w:ascii="Times New Roman" w:hAnsi="Times New Roman" w:cs="Times New Roman"/>
        </w:rPr>
        <w:t xml:space="preserve"> </w:t>
      </w:r>
      <w:r w:rsidRPr="00654E5C">
        <w:rPr>
          <w:rFonts w:ascii="Times New Roman" w:hAnsi="Times New Roman" w:cs="Times New Roman"/>
        </w:rPr>
        <w:t xml:space="preserve">While quantitative research relies on statistical analysis to </w:t>
      </w:r>
      <w:r w:rsidR="00C4548E" w:rsidRPr="00654E5C">
        <w:rPr>
          <w:rFonts w:ascii="Times New Roman" w:hAnsi="Times New Roman" w:cs="Times New Roman"/>
        </w:rPr>
        <w:t>evaluate</w:t>
      </w:r>
      <w:r w:rsidRPr="00654E5C">
        <w:rPr>
          <w:rFonts w:ascii="Times New Roman" w:hAnsi="Times New Roman" w:cs="Times New Roman"/>
        </w:rPr>
        <w:t xml:space="preserve"> hypotheses, qualitative research often employs thematic analysis </w:t>
      </w:r>
      <w:r w:rsidR="00F75AD5">
        <w:rPr>
          <w:rFonts w:ascii="Times New Roman" w:hAnsi="Times New Roman" w:cs="Times New Roman"/>
          <w:color w:val="222222"/>
          <w:shd w:val="clear" w:color="auto" w:fill="FFFFFF"/>
        </w:rPr>
        <w:t>(</w:t>
      </w:r>
      <w:r w:rsidR="00F75AD5" w:rsidRPr="00240ED0">
        <w:rPr>
          <w:rFonts w:ascii="Times New Roman" w:hAnsi="Times New Roman" w:cs="Times New Roman"/>
          <w:bCs/>
        </w:rPr>
        <w:t>Reichard, 2024</w:t>
      </w:r>
      <w:r w:rsidR="00F75AD5">
        <w:rPr>
          <w:rFonts w:ascii="Times New Roman" w:hAnsi="Times New Roman" w:cs="Times New Roman"/>
          <w:bCs/>
        </w:rPr>
        <w:t xml:space="preserve">; Lim, 2024) </w:t>
      </w:r>
      <w:r w:rsidRPr="00654E5C">
        <w:rPr>
          <w:rFonts w:ascii="Times New Roman" w:hAnsi="Times New Roman" w:cs="Times New Roman"/>
        </w:rPr>
        <w:t xml:space="preserve">to uncover patterns and meanings within </w:t>
      </w:r>
      <w:r w:rsidR="007B3EDE">
        <w:rPr>
          <w:rFonts w:ascii="Times New Roman" w:hAnsi="Times New Roman" w:cs="Times New Roman"/>
        </w:rPr>
        <w:t xml:space="preserve">the </w:t>
      </w:r>
      <w:r w:rsidRPr="00654E5C">
        <w:rPr>
          <w:rFonts w:ascii="Times New Roman" w:hAnsi="Times New Roman" w:cs="Times New Roman"/>
        </w:rPr>
        <w:t xml:space="preserve">data. </w:t>
      </w:r>
      <w:r w:rsidR="002916D4" w:rsidRPr="00654E5C">
        <w:rPr>
          <w:rFonts w:ascii="Times New Roman" w:hAnsi="Times New Roman" w:cs="Times New Roman"/>
        </w:rPr>
        <w:t>Researchers can gain a deeper understanding of participants' experiences, perceptions, and beliefs by systematically identifying, analyzing, and interpreting themes</w:t>
      </w:r>
      <w:r w:rsidRPr="00654E5C">
        <w:rPr>
          <w:rFonts w:ascii="Times New Roman" w:hAnsi="Times New Roman" w:cs="Times New Roman"/>
        </w:rPr>
        <w:t xml:space="preserve">. </w:t>
      </w:r>
      <w:r w:rsidR="002916D4" w:rsidRPr="00654E5C">
        <w:rPr>
          <w:rFonts w:ascii="Times New Roman" w:hAnsi="Times New Roman" w:cs="Times New Roman"/>
        </w:rPr>
        <w:t>T</w:t>
      </w:r>
      <w:r w:rsidRPr="00654E5C">
        <w:rPr>
          <w:rFonts w:ascii="Times New Roman" w:hAnsi="Times New Roman" w:cs="Times New Roman"/>
        </w:rPr>
        <w:t>he interplay between hypotheses, research design, and thematic analysis is essential for meaningful</w:t>
      </w:r>
      <w:r w:rsidR="00F6587E">
        <w:rPr>
          <w:rFonts w:ascii="Times New Roman" w:hAnsi="Times New Roman" w:cs="Times New Roman"/>
        </w:rPr>
        <w:t xml:space="preserve"> and validated</w:t>
      </w:r>
      <w:r w:rsidRPr="00654E5C">
        <w:rPr>
          <w:rFonts w:ascii="Times New Roman" w:hAnsi="Times New Roman" w:cs="Times New Roman"/>
        </w:rPr>
        <w:t xml:space="preserve"> research. </w:t>
      </w:r>
    </w:p>
    <w:p w14:paraId="634516CF" w14:textId="77777777" w:rsidR="00053453" w:rsidRDefault="00053453" w:rsidP="00690647">
      <w:pPr>
        <w:spacing w:line="480" w:lineRule="auto"/>
        <w:ind w:firstLine="720"/>
        <w:rPr>
          <w:rFonts w:ascii="Times New Roman" w:hAnsi="Times New Roman" w:cs="Times New Roman"/>
        </w:rPr>
      </w:pPr>
    </w:p>
    <w:p w14:paraId="3AEC2974" w14:textId="77777777" w:rsidR="00690647" w:rsidRDefault="00690647" w:rsidP="00690647">
      <w:pPr>
        <w:spacing w:line="480" w:lineRule="auto"/>
        <w:ind w:firstLine="720"/>
        <w:rPr>
          <w:rFonts w:ascii="Times New Roman" w:hAnsi="Times New Roman" w:cs="Times New Roman"/>
          <w:sz w:val="24"/>
          <w:szCs w:val="24"/>
        </w:rPr>
      </w:pPr>
    </w:p>
    <w:p w14:paraId="3A39199C" w14:textId="77777777" w:rsidR="00AA1D45" w:rsidRDefault="00AA1D45" w:rsidP="00690647">
      <w:pPr>
        <w:spacing w:line="480" w:lineRule="auto"/>
        <w:ind w:firstLine="720"/>
        <w:rPr>
          <w:rFonts w:ascii="Times New Roman" w:hAnsi="Times New Roman" w:cs="Times New Roman"/>
          <w:sz w:val="24"/>
          <w:szCs w:val="24"/>
        </w:rPr>
      </w:pPr>
    </w:p>
    <w:p w14:paraId="5E379A5D" w14:textId="77777777" w:rsidR="00AA1D45" w:rsidRDefault="00AA1D45" w:rsidP="00690647">
      <w:pPr>
        <w:spacing w:line="480" w:lineRule="auto"/>
        <w:ind w:firstLine="720"/>
        <w:rPr>
          <w:rFonts w:ascii="Times New Roman" w:hAnsi="Times New Roman" w:cs="Times New Roman"/>
          <w:sz w:val="24"/>
          <w:szCs w:val="24"/>
        </w:rPr>
      </w:pPr>
    </w:p>
    <w:p w14:paraId="5AAAF3D0" w14:textId="77777777" w:rsidR="00AA1D45" w:rsidRDefault="00AA1D45" w:rsidP="00690647">
      <w:pPr>
        <w:spacing w:line="480" w:lineRule="auto"/>
        <w:ind w:firstLine="720"/>
        <w:rPr>
          <w:rFonts w:ascii="Times New Roman" w:hAnsi="Times New Roman" w:cs="Times New Roman"/>
          <w:sz w:val="24"/>
          <w:szCs w:val="24"/>
        </w:rPr>
      </w:pPr>
    </w:p>
    <w:p w14:paraId="368BD0AD" w14:textId="77777777" w:rsidR="00AA1D45" w:rsidRDefault="00AA1D45" w:rsidP="00690647">
      <w:pPr>
        <w:spacing w:line="480" w:lineRule="auto"/>
        <w:ind w:firstLine="720"/>
        <w:rPr>
          <w:rFonts w:ascii="Times New Roman" w:hAnsi="Times New Roman" w:cs="Times New Roman"/>
          <w:sz w:val="24"/>
          <w:szCs w:val="24"/>
        </w:rPr>
      </w:pPr>
    </w:p>
    <w:p w14:paraId="742004D1" w14:textId="77777777" w:rsidR="00AA1D45" w:rsidRDefault="00AA1D45" w:rsidP="00690647">
      <w:pPr>
        <w:spacing w:line="480" w:lineRule="auto"/>
        <w:ind w:firstLine="720"/>
        <w:rPr>
          <w:rFonts w:ascii="Times New Roman" w:hAnsi="Times New Roman" w:cs="Times New Roman"/>
          <w:sz w:val="24"/>
          <w:szCs w:val="24"/>
        </w:rPr>
      </w:pPr>
    </w:p>
    <w:p w14:paraId="582A0BDC" w14:textId="77777777" w:rsidR="00AA1D45" w:rsidRDefault="00AA1D45" w:rsidP="00690647">
      <w:pPr>
        <w:spacing w:line="480" w:lineRule="auto"/>
        <w:ind w:firstLine="720"/>
        <w:rPr>
          <w:rFonts w:ascii="Times New Roman" w:hAnsi="Times New Roman" w:cs="Times New Roman"/>
          <w:sz w:val="24"/>
          <w:szCs w:val="24"/>
        </w:rPr>
      </w:pPr>
    </w:p>
    <w:p w14:paraId="4B230359" w14:textId="77777777" w:rsidR="009F3D67" w:rsidRDefault="009F3D67" w:rsidP="00690647">
      <w:pPr>
        <w:spacing w:line="480" w:lineRule="auto"/>
        <w:ind w:firstLine="720"/>
        <w:rPr>
          <w:rFonts w:ascii="Times New Roman" w:hAnsi="Times New Roman" w:cs="Times New Roman"/>
          <w:sz w:val="24"/>
          <w:szCs w:val="24"/>
        </w:rPr>
      </w:pPr>
    </w:p>
    <w:p w14:paraId="69C4A7AA" w14:textId="77777777" w:rsidR="009F3D67" w:rsidRDefault="009F3D67" w:rsidP="00690647">
      <w:pPr>
        <w:spacing w:line="480" w:lineRule="auto"/>
        <w:ind w:firstLine="720"/>
        <w:rPr>
          <w:rFonts w:ascii="Times New Roman" w:hAnsi="Times New Roman" w:cs="Times New Roman"/>
          <w:sz w:val="24"/>
          <w:szCs w:val="24"/>
        </w:rPr>
      </w:pPr>
    </w:p>
    <w:p w14:paraId="008EF1A8" w14:textId="77777777" w:rsidR="009F3D67" w:rsidRDefault="009F3D67" w:rsidP="00690647">
      <w:pPr>
        <w:spacing w:line="480" w:lineRule="auto"/>
        <w:ind w:firstLine="720"/>
        <w:rPr>
          <w:rFonts w:ascii="Times New Roman" w:hAnsi="Times New Roman" w:cs="Times New Roman"/>
          <w:sz w:val="24"/>
          <w:szCs w:val="24"/>
        </w:rPr>
      </w:pPr>
    </w:p>
    <w:p w14:paraId="5F05BD7E" w14:textId="77777777" w:rsidR="009F3D67" w:rsidRDefault="009F3D67" w:rsidP="00690647">
      <w:pPr>
        <w:spacing w:line="480" w:lineRule="auto"/>
        <w:ind w:firstLine="720"/>
        <w:rPr>
          <w:rFonts w:ascii="Times New Roman" w:hAnsi="Times New Roman" w:cs="Times New Roman"/>
          <w:sz w:val="24"/>
          <w:szCs w:val="24"/>
        </w:rPr>
      </w:pPr>
    </w:p>
    <w:p w14:paraId="3F36032D" w14:textId="77777777" w:rsidR="00AA1D45" w:rsidRDefault="00AA1D45" w:rsidP="00690647">
      <w:pPr>
        <w:spacing w:line="480" w:lineRule="auto"/>
        <w:ind w:firstLine="720"/>
        <w:rPr>
          <w:rFonts w:ascii="Times New Roman" w:hAnsi="Times New Roman" w:cs="Times New Roman"/>
          <w:sz w:val="24"/>
          <w:szCs w:val="24"/>
        </w:rPr>
      </w:pPr>
    </w:p>
    <w:p w14:paraId="437B55BC" w14:textId="5604B57C" w:rsidR="00A92426" w:rsidRPr="00240ED0" w:rsidRDefault="00C846AA" w:rsidP="00C846AA">
      <w:pPr>
        <w:pStyle w:val="NoSpacing"/>
        <w:spacing w:line="480" w:lineRule="auto"/>
        <w:jc w:val="center"/>
        <w:rPr>
          <w:rFonts w:ascii="Times New Roman" w:hAnsi="Times New Roman" w:cs="Times New Roman"/>
          <w:b/>
          <w:bCs/>
          <w:sz w:val="24"/>
          <w:szCs w:val="24"/>
        </w:rPr>
      </w:pPr>
      <w:r w:rsidRPr="00240ED0">
        <w:rPr>
          <w:rFonts w:ascii="Times New Roman" w:hAnsi="Times New Roman" w:cs="Times New Roman"/>
          <w:b/>
          <w:bCs/>
          <w:sz w:val="24"/>
          <w:szCs w:val="24"/>
        </w:rPr>
        <w:t>Works Cited</w:t>
      </w:r>
    </w:p>
    <w:p w14:paraId="7A5A0AF5" w14:textId="041769BA" w:rsidR="00D34AD8" w:rsidRPr="00240ED0" w:rsidRDefault="00D34AD8" w:rsidP="00D34AD8">
      <w:pPr>
        <w:spacing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 xml:space="preserve">Ashton, J. C. (2013). Experimental power comes from </w:t>
      </w:r>
      <w:r w:rsidR="006477CA" w:rsidRPr="00240ED0">
        <w:rPr>
          <w:rFonts w:ascii="Times New Roman" w:hAnsi="Times New Roman" w:cs="Times New Roman"/>
          <w:color w:val="222222"/>
          <w:shd w:val="clear" w:color="auto" w:fill="FFFFFF"/>
        </w:rPr>
        <w:t>influential</w:t>
      </w:r>
      <w:r w:rsidRPr="00240ED0">
        <w:rPr>
          <w:rFonts w:ascii="Times New Roman" w:hAnsi="Times New Roman" w:cs="Times New Roman"/>
          <w:color w:val="222222"/>
          <w:shd w:val="clear" w:color="auto" w:fill="FFFFFF"/>
        </w:rPr>
        <w:t xml:space="preserve"> theories, which is the real problem in </w:t>
      </w:r>
    </w:p>
    <w:p w14:paraId="6B63499E" w14:textId="1BE03036" w:rsidR="00D34AD8" w:rsidRPr="00240ED0" w:rsidRDefault="00D34AD8" w:rsidP="00D34AD8">
      <w:pPr>
        <w:spacing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null hypothesis testing. </w:t>
      </w:r>
      <w:r w:rsidRPr="00240ED0">
        <w:rPr>
          <w:rFonts w:ascii="Times New Roman" w:hAnsi="Times New Roman" w:cs="Times New Roman"/>
          <w:i/>
          <w:iCs/>
          <w:color w:val="222222"/>
          <w:shd w:val="clear" w:color="auto" w:fill="FFFFFF"/>
        </w:rPr>
        <w:t>Nature Reviews Neuroscience</w:t>
      </w:r>
      <w:r w:rsidRPr="00240ED0">
        <w:rPr>
          <w:rFonts w:ascii="Times New Roman" w:hAnsi="Times New Roman" w:cs="Times New Roman"/>
          <w:color w:val="222222"/>
          <w:shd w:val="clear" w:color="auto" w:fill="FFFFFF"/>
        </w:rPr>
        <w:t>, </w:t>
      </w:r>
      <w:r w:rsidRPr="00240ED0">
        <w:rPr>
          <w:rFonts w:ascii="Times New Roman" w:hAnsi="Times New Roman" w:cs="Times New Roman"/>
          <w:i/>
          <w:iCs/>
          <w:color w:val="222222"/>
          <w:shd w:val="clear" w:color="auto" w:fill="FFFFFF"/>
        </w:rPr>
        <w:t>14</w:t>
      </w:r>
      <w:r w:rsidRPr="00240ED0">
        <w:rPr>
          <w:rFonts w:ascii="Times New Roman" w:hAnsi="Times New Roman" w:cs="Times New Roman"/>
          <w:color w:val="222222"/>
          <w:shd w:val="clear" w:color="auto" w:fill="FFFFFF"/>
        </w:rPr>
        <w:t>(8), 585</w:t>
      </w:r>
      <w:r w:rsidR="007B2C17" w:rsidRPr="00240ED0">
        <w:rPr>
          <w:rFonts w:ascii="Times New Roman" w:hAnsi="Times New Roman" w:cs="Times New Roman"/>
          <w:color w:val="222222"/>
          <w:shd w:val="clear" w:color="auto" w:fill="FFFFFF"/>
        </w:rPr>
        <w:t>–</w:t>
      </w:r>
      <w:r w:rsidRPr="00240ED0">
        <w:rPr>
          <w:rFonts w:ascii="Times New Roman" w:hAnsi="Times New Roman" w:cs="Times New Roman"/>
          <w:color w:val="222222"/>
          <w:shd w:val="clear" w:color="auto" w:fill="FFFFFF"/>
        </w:rPr>
        <w:t>585.</w:t>
      </w:r>
    </w:p>
    <w:p w14:paraId="64D4A65E" w14:textId="77777777" w:rsidR="00C846AA" w:rsidRPr="00240ED0" w:rsidRDefault="00A92426" w:rsidP="00A92426">
      <w:pPr>
        <w:pStyle w:val="NoSpacing"/>
        <w:spacing w:line="480" w:lineRule="auto"/>
        <w:rPr>
          <w:rFonts w:ascii="Times New Roman" w:hAnsi="Times New Roman" w:cs="Times New Roman"/>
          <w:sz w:val="24"/>
          <w:szCs w:val="24"/>
        </w:rPr>
      </w:pPr>
      <w:r w:rsidRPr="00240ED0">
        <w:rPr>
          <w:rFonts w:ascii="Times New Roman" w:hAnsi="Times New Roman" w:cs="Times New Roman"/>
          <w:sz w:val="24"/>
          <w:szCs w:val="24"/>
        </w:rPr>
        <w:t xml:space="preserve">Braun, V., &amp; Clarke, V. (2006). 1  Using thematic analysis in psychology. Qualitative Research </w:t>
      </w:r>
    </w:p>
    <w:p w14:paraId="6FD19BCE" w14:textId="33F1F870" w:rsidR="00DE5675" w:rsidRPr="00240ED0" w:rsidRDefault="00A92426" w:rsidP="00C846AA">
      <w:pPr>
        <w:pStyle w:val="NoSpacing"/>
        <w:spacing w:line="480" w:lineRule="auto"/>
        <w:ind w:firstLine="720"/>
        <w:rPr>
          <w:rFonts w:ascii="Times New Roman" w:hAnsi="Times New Roman" w:cs="Times New Roman"/>
          <w:sz w:val="24"/>
          <w:szCs w:val="24"/>
        </w:rPr>
      </w:pPr>
      <w:r w:rsidRPr="00240ED0">
        <w:rPr>
          <w:rFonts w:ascii="Times New Roman" w:hAnsi="Times New Roman" w:cs="Times New Roman"/>
          <w:sz w:val="24"/>
          <w:szCs w:val="24"/>
        </w:rPr>
        <w:t>in Psychology, 3(2), 77-101</w:t>
      </w:r>
      <w:r w:rsidR="00C46044" w:rsidRPr="00240ED0">
        <w:rPr>
          <w:rFonts w:ascii="Times New Roman" w:hAnsi="Times New Roman" w:cs="Times New Roman"/>
          <w:sz w:val="24"/>
          <w:szCs w:val="24"/>
        </w:rPr>
        <w:t>.</w:t>
      </w:r>
    </w:p>
    <w:p w14:paraId="5E49EA0A" w14:textId="77777777" w:rsidR="001B42A4" w:rsidRPr="00240ED0" w:rsidRDefault="001B42A4" w:rsidP="001B42A4">
      <w:pPr>
        <w:shd w:val="clear" w:color="auto" w:fill="FFFFFF"/>
        <w:spacing w:after="120"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 xml:space="preserve">Dima, A. L. (2018). Scale validation in applied health research: Tutorial for a 6-step R-based </w:t>
      </w:r>
    </w:p>
    <w:p w14:paraId="54A47459" w14:textId="3EE8115F" w:rsidR="001B42A4" w:rsidRPr="00240ED0" w:rsidRDefault="001B42A4" w:rsidP="001B42A4">
      <w:pPr>
        <w:shd w:val="clear" w:color="auto" w:fill="FFFFFF"/>
        <w:spacing w:after="120" w:line="480" w:lineRule="auto"/>
        <w:ind w:firstLine="720"/>
        <w:rPr>
          <w:rFonts w:ascii="Times New Roman" w:hAnsi="Times New Roman" w:cs="Times New Roman"/>
          <w:b/>
          <w:bCs/>
          <w:color w:val="222222"/>
          <w:shd w:val="clear" w:color="auto" w:fill="FFFFFF"/>
        </w:rPr>
      </w:pPr>
      <w:r w:rsidRPr="00240ED0">
        <w:rPr>
          <w:rFonts w:ascii="Times New Roman" w:hAnsi="Times New Roman" w:cs="Times New Roman"/>
          <w:color w:val="222222"/>
          <w:shd w:val="clear" w:color="auto" w:fill="FFFFFF"/>
        </w:rPr>
        <w:t>psychometrics protocol. </w:t>
      </w:r>
      <w:r w:rsidRPr="00240ED0">
        <w:rPr>
          <w:rFonts w:ascii="Times New Roman" w:hAnsi="Times New Roman" w:cs="Times New Roman"/>
          <w:i/>
          <w:iCs/>
          <w:color w:val="222222"/>
          <w:shd w:val="clear" w:color="auto" w:fill="FFFFFF"/>
        </w:rPr>
        <w:t>Health psychology and behavioral medicine</w:t>
      </w:r>
      <w:r w:rsidRPr="00240ED0">
        <w:rPr>
          <w:rFonts w:ascii="Times New Roman" w:hAnsi="Times New Roman" w:cs="Times New Roman"/>
          <w:color w:val="222222"/>
          <w:shd w:val="clear" w:color="auto" w:fill="FFFFFF"/>
        </w:rPr>
        <w:t>, </w:t>
      </w:r>
      <w:r w:rsidRPr="00240ED0">
        <w:rPr>
          <w:rFonts w:ascii="Times New Roman" w:hAnsi="Times New Roman" w:cs="Times New Roman"/>
          <w:i/>
          <w:iCs/>
          <w:color w:val="222222"/>
          <w:shd w:val="clear" w:color="auto" w:fill="FFFFFF"/>
        </w:rPr>
        <w:t>6</w:t>
      </w:r>
      <w:r w:rsidRPr="00240ED0">
        <w:rPr>
          <w:rFonts w:ascii="Times New Roman" w:hAnsi="Times New Roman" w:cs="Times New Roman"/>
          <w:color w:val="222222"/>
          <w:shd w:val="clear" w:color="auto" w:fill="FFFFFF"/>
        </w:rPr>
        <w:t>(1), 136</w:t>
      </w:r>
      <w:r w:rsidR="007B2C17" w:rsidRPr="00240ED0">
        <w:rPr>
          <w:rFonts w:ascii="Times New Roman" w:hAnsi="Times New Roman" w:cs="Times New Roman"/>
          <w:color w:val="222222"/>
          <w:shd w:val="clear" w:color="auto" w:fill="FFFFFF"/>
        </w:rPr>
        <w:t>–</w:t>
      </w:r>
      <w:r w:rsidRPr="00240ED0">
        <w:rPr>
          <w:rFonts w:ascii="Times New Roman" w:hAnsi="Times New Roman" w:cs="Times New Roman"/>
          <w:color w:val="222222"/>
          <w:shd w:val="clear" w:color="auto" w:fill="FFFFFF"/>
        </w:rPr>
        <w:t>161.</w:t>
      </w:r>
    </w:p>
    <w:p w14:paraId="745F80CE" w14:textId="77777777" w:rsidR="00C46044" w:rsidRPr="00240ED0" w:rsidRDefault="00C46044" w:rsidP="00C46044">
      <w:pPr>
        <w:pStyle w:val="NoSpacing"/>
        <w:spacing w:line="480" w:lineRule="auto"/>
        <w:rPr>
          <w:rFonts w:ascii="Times New Roman" w:hAnsi="Times New Roman" w:cs="Times New Roman"/>
          <w:shd w:val="clear" w:color="auto" w:fill="FFFFFF"/>
        </w:rPr>
      </w:pPr>
      <w:r w:rsidRPr="00240ED0">
        <w:rPr>
          <w:rFonts w:ascii="Times New Roman" w:hAnsi="Times New Roman" w:cs="Times New Roman"/>
          <w:shd w:val="clear" w:color="auto" w:fill="FFFFFF"/>
        </w:rPr>
        <w:t xml:space="preserve">Eka, A. P. B., Bakri, A. A., &amp; Yuliyani, L. (2024). Utilizing linear regression to forecast the </w:t>
      </w:r>
    </w:p>
    <w:p w14:paraId="0EDD6124" w14:textId="56344CA1" w:rsidR="00C46044" w:rsidRPr="00240ED0" w:rsidRDefault="007B2C17" w:rsidP="00C46044">
      <w:pPr>
        <w:pStyle w:val="NoSpacing"/>
        <w:spacing w:line="480" w:lineRule="auto"/>
        <w:ind w:left="720"/>
        <w:rPr>
          <w:rFonts w:ascii="Times New Roman" w:hAnsi="Times New Roman" w:cs="Times New Roman"/>
          <w:shd w:val="clear" w:color="auto" w:fill="FFFFFF"/>
        </w:rPr>
      </w:pPr>
      <w:r w:rsidRPr="00240ED0">
        <w:rPr>
          <w:rFonts w:ascii="Times New Roman" w:hAnsi="Times New Roman" w:cs="Times New Roman"/>
          <w:shd w:val="clear" w:color="auto" w:fill="FFFFFF"/>
        </w:rPr>
        <w:t>Stock</w:t>
      </w:r>
      <w:r w:rsidR="00C46044" w:rsidRPr="00240ED0">
        <w:rPr>
          <w:rFonts w:ascii="Times New Roman" w:hAnsi="Times New Roman" w:cs="Times New Roman"/>
          <w:shd w:val="clear" w:color="auto" w:fill="FFFFFF"/>
        </w:rPr>
        <w:t xml:space="preserve"> price fluctuations of top-rated companies. </w:t>
      </w:r>
      <w:r w:rsidR="00C846AA" w:rsidRPr="00240ED0">
        <w:rPr>
          <w:rFonts w:ascii="Times New Roman" w:hAnsi="Times New Roman" w:cs="Times New Roman"/>
          <w:i/>
          <w:iCs/>
          <w:shd w:val="clear" w:color="auto" w:fill="FFFFFF"/>
        </w:rPr>
        <w:t>Journal</w:t>
      </w:r>
      <w:r w:rsidR="00C46044" w:rsidRPr="00240ED0">
        <w:rPr>
          <w:rFonts w:ascii="Times New Roman" w:hAnsi="Times New Roman" w:cs="Times New Roman"/>
          <w:i/>
          <w:iCs/>
          <w:shd w:val="clear" w:color="auto" w:fill="FFFFFF"/>
        </w:rPr>
        <w:t xml:space="preserve"> Info Sains: Informatika dan Sains</w:t>
      </w:r>
      <w:r w:rsidR="00C46044" w:rsidRPr="00240ED0">
        <w:rPr>
          <w:rFonts w:ascii="Times New Roman" w:hAnsi="Times New Roman" w:cs="Times New Roman"/>
          <w:shd w:val="clear" w:color="auto" w:fill="FFFFFF"/>
        </w:rPr>
        <w:t>, </w:t>
      </w:r>
      <w:r w:rsidR="00C46044" w:rsidRPr="00240ED0">
        <w:rPr>
          <w:rFonts w:ascii="Times New Roman" w:hAnsi="Times New Roman" w:cs="Times New Roman"/>
          <w:i/>
          <w:iCs/>
          <w:shd w:val="clear" w:color="auto" w:fill="FFFFFF"/>
        </w:rPr>
        <w:t>14</w:t>
      </w:r>
      <w:r w:rsidR="00C46044" w:rsidRPr="00240ED0">
        <w:rPr>
          <w:rFonts w:ascii="Times New Roman" w:hAnsi="Times New Roman" w:cs="Times New Roman"/>
          <w:shd w:val="clear" w:color="auto" w:fill="FFFFFF"/>
        </w:rPr>
        <w:t>(01), 551 559.https:</w:t>
      </w:r>
      <w:r w:rsidR="00C846AA" w:rsidRPr="00240ED0">
        <w:rPr>
          <w:rFonts w:ascii="Times New Roman" w:hAnsi="Times New Roman" w:cs="Times New Roman"/>
          <w:shd w:val="clear" w:color="auto" w:fill="FFFFFF"/>
        </w:rPr>
        <w:t>journal</w:t>
      </w:r>
      <w:r w:rsidR="00C46044" w:rsidRPr="00240ED0">
        <w:rPr>
          <w:rFonts w:ascii="Times New Roman" w:hAnsi="Times New Roman" w:cs="Times New Roman"/>
          <w:shd w:val="clear" w:color="auto" w:fill="FFFFFF"/>
        </w:rPr>
        <w:t>.</w:t>
      </w:r>
      <w:r w:rsidR="00C846AA" w:rsidRPr="00240ED0">
        <w:rPr>
          <w:rFonts w:ascii="Times New Roman" w:hAnsi="Times New Roman" w:cs="Times New Roman"/>
          <w:shd w:val="clear" w:color="auto" w:fill="FFFFFF"/>
        </w:rPr>
        <w:t>sea institute</w:t>
      </w:r>
      <w:r w:rsidR="00C46044" w:rsidRPr="00240ED0">
        <w:rPr>
          <w:rFonts w:ascii="Times New Roman" w:hAnsi="Times New Roman" w:cs="Times New Roman"/>
          <w:shd w:val="clear" w:color="auto" w:fill="FFFFFF"/>
        </w:rPr>
        <w:t>.</w:t>
      </w:r>
      <w:r w:rsidRPr="00240ED0">
        <w:rPr>
          <w:rFonts w:ascii="Times New Roman" w:hAnsi="Times New Roman" w:cs="Times New Roman"/>
          <w:shd w:val="clear" w:color="auto" w:fill="FFFFFF"/>
        </w:rPr>
        <w:t xml:space="preserve"> Or</w:t>
      </w:r>
      <w:r w:rsidR="00C46044" w:rsidRPr="00240ED0">
        <w:rPr>
          <w:rFonts w:ascii="Times New Roman" w:hAnsi="Times New Roman" w:cs="Times New Roman"/>
          <w:shd w:val="clear" w:color="auto" w:fill="FFFFFF"/>
        </w:rPr>
        <w:t>.id/</w:t>
      </w:r>
      <w:r w:rsidR="00C846AA" w:rsidRPr="00240ED0">
        <w:rPr>
          <w:rFonts w:ascii="Times New Roman" w:hAnsi="Times New Roman" w:cs="Times New Roman"/>
          <w:shd w:val="clear" w:color="auto" w:fill="FFFFFF"/>
        </w:rPr>
        <w:t>in-depth</w:t>
      </w:r>
      <w:r w:rsidR="00C46044" w:rsidRPr="00240ED0">
        <w:rPr>
          <w:rFonts w:ascii="Times New Roman" w:hAnsi="Times New Roman" w:cs="Times New Roman"/>
          <w:shd w:val="clear" w:color="auto" w:fill="FFFFFF"/>
        </w:rPr>
        <w:t>/Info Sains/article</w:t>
      </w:r>
    </w:p>
    <w:p w14:paraId="676FCA65" w14:textId="4FFC5F08" w:rsidR="00C46044" w:rsidRPr="00240ED0" w:rsidRDefault="00C46044" w:rsidP="002833D9">
      <w:pPr>
        <w:pStyle w:val="NoSpacing"/>
        <w:spacing w:line="480" w:lineRule="auto"/>
        <w:ind w:left="720"/>
        <w:rPr>
          <w:rFonts w:ascii="Times New Roman" w:hAnsi="Times New Roman" w:cs="Times New Roman"/>
          <w:shd w:val="clear" w:color="auto" w:fill="FFFFFF"/>
        </w:rPr>
      </w:pPr>
      <w:r w:rsidRPr="00240ED0">
        <w:rPr>
          <w:rFonts w:ascii="Times New Roman" w:hAnsi="Times New Roman" w:cs="Times New Roman"/>
          <w:shd w:val="clear" w:color="auto" w:fill="FFFFFF"/>
        </w:rPr>
        <w:t>/view/4041/3235.Gallagher, J. R. (2024). </w:t>
      </w:r>
      <w:r w:rsidRPr="00240ED0">
        <w:rPr>
          <w:rFonts w:ascii="Times New Roman" w:hAnsi="Times New Roman" w:cs="Times New Roman"/>
          <w:i/>
          <w:iCs/>
          <w:shd w:val="clear" w:color="auto" w:fill="FFFFFF"/>
        </w:rPr>
        <w:t>Case Study Research in the Digital Age</w:t>
      </w:r>
      <w:r w:rsidRPr="00240ED0">
        <w:rPr>
          <w:rFonts w:ascii="Times New Roman" w:hAnsi="Times New Roman" w:cs="Times New Roman"/>
          <w:shd w:val="clear" w:color="auto" w:fill="FFFFFF"/>
        </w:rPr>
        <w:t>. Taylor &amp; Francis.</w:t>
      </w:r>
    </w:p>
    <w:p w14:paraId="46B47203" w14:textId="75355C05" w:rsidR="00C46044" w:rsidRPr="00240ED0" w:rsidRDefault="00C46044" w:rsidP="00C46044">
      <w:pPr>
        <w:pStyle w:val="NoSpacing"/>
        <w:spacing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Glaros, A. G. (2024). Statistical significance, clinical importance</w:t>
      </w:r>
      <w:r w:rsidR="007B2C17" w:rsidRPr="00240ED0">
        <w:rPr>
          <w:rFonts w:ascii="Times New Roman" w:hAnsi="Times New Roman" w:cs="Times New Roman"/>
          <w:color w:val="222222"/>
          <w:shd w:val="clear" w:color="auto" w:fill="FFFFFF"/>
        </w:rPr>
        <w:t>,</w:t>
      </w:r>
      <w:r w:rsidRPr="00240ED0">
        <w:rPr>
          <w:rFonts w:ascii="Times New Roman" w:hAnsi="Times New Roman" w:cs="Times New Roman"/>
          <w:color w:val="222222"/>
          <w:shd w:val="clear" w:color="auto" w:fill="FFFFFF"/>
        </w:rPr>
        <w:t xml:space="preserve"> and effect sizes: Enhancing </w:t>
      </w:r>
    </w:p>
    <w:p w14:paraId="1386B775" w14:textId="77777777" w:rsidR="00C46044" w:rsidRPr="00240ED0" w:rsidRDefault="00C46044" w:rsidP="00C46044">
      <w:pPr>
        <w:pStyle w:val="NoSpacing"/>
        <w:spacing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understanding of a study's results. </w:t>
      </w:r>
      <w:r w:rsidRPr="00240ED0">
        <w:rPr>
          <w:rFonts w:ascii="Times New Roman" w:hAnsi="Times New Roman" w:cs="Times New Roman"/>
          <w:i/>
          <w:iCs/>
          <w:color w:val="222222"/>
          <w:shd w:val="clear" w:color="auto" w:fill="FFFFFF"/>
        </w:rPr>
        <w:t>Journal of Oral Rehabilitation</w:t>
      </w:r>
      <w:r w:rsidRPr="00240ED0">
        <w:rPr>
          <w:rFonts w:ascii="Times New Roman" w:hAnsi="Times New Roman" w:cs="Times New Roman"/>
          <w:color w:val="222222"/>
          <w:shd w:val="clear" w:color="auto" w:fill="FFFFFF"/>
        </w:rPr>
        <w:t>.</w:t>
      </w:r>
    </w:p>
    <w:p w14:paraId="78D5BBF1" w14:textId="77777777" w:rsidR="00BF2824" w:rsidRPr="00240ED0" w:rsidRDefault="00BF2824" w:rsidP="00BF2824">
      <w:pPr>
        <w:pStyle w:val="NoSpacing"/>
        <w:spacing w:line="480" w:lineRule="auto"/>
        <w:rPr>
          <w:rFonts w:ascii="Times New Roman" w:hAnsi="Times New Roman" w:cs="Times New Roman"/>
        </w:rPr>
      </w:pPr>
      <w:r w:rsidRPr="00240ED0">
        <w:rPr>
          <w:rFonts w:ascii="Times New Roman" w:hAnsi="Times New Roman" w:cs="Times New Roman"/>
        </w:rPr>
        <w:t xml:space="preserve">Hadfield, C., Tyson, N., &amp; Goodall, J. (2022). Master Class. Random Sampling Explained: What </w:t>
      </w:r>
    </w:p>
    <w:p w14:paraId="3A97FB85" w14:textId="77777777" w:rsidR="00BF2824" w:rsidRPr="00240ED0" w:rsidRDefault="00BF2824" w:rsidP="00BF2824">
      <w:pPr>
        <w:pStyle w:val="NoSpacing"/>
        <w:spacing w:line="480" w:lineRule="auto"/>
        <w:ind w:firstLine="720"/>
        <w:rPr>
          <w:rFonts w:ascii="Times New Roman" w:hAnsi="Times New Roman" w:cs="Times New Roman"/>
        </w:rPr>
      </w:pPr>
      <w:r w:rsidRPr="00240ED0">
        <w:rPr>
          <w:rFonts w:ascii="Times New Roman" w:hAnsi="Times New Roman" w:cs="Times New Roman"/>
        </w:rPr>
        <w:t>Is Random Sampling?</w:t>
      </w:r>
    </w:p>
    <w:p w14:paraId="0ADC423B" w14:textId="77777777" w:rsidR="00AA5ACC" w:rsidRPr="00240ED0" w:rsidRDefault="00AA5ACC" w:rsidP="00AA5ACC">
      <w:pPr>
        <w:shd w:val="clear" w:color="auto" w:fill="FFFFFF"/>
        <w:spacing w:after="120" w:line="480" w:lineRule="auto"/>
        <w:rPr>
          <w:rFonts w:ascii="Times New Roman" w:hAnsi="Times New Roman" w:cs="Times New Roman"/>
          <w:i/>
          <w:iCs/>
          <w:color w:val="222222"/>
          <w:shd w:val="clear" w:color="auto" w:fill="FFFFFF"/>
        </w:rPr>
      </w:pPr>
      <w:r w:rsidRPr="00240ED0">
        <w:rPr>
          <w:rFonts w:ascii="Times New Roman" w:hAnsi="Times New Roman" w:cs="Times New Roman"/>
          <w:color w:val="222222"/>
          <w:shd w:val="clear" w:color="auto" w:fill="FFFFFF"/>
        </w:rPr>
        <w:t>Kaiser, R. (2024). </w:t>
      </w:r>
      <w:r w:rsidRPr="00240ED0">
        <w:rPr>
          <w:rFonts w:ascii="Times New Roman" w:hAnsi="Times New Roman" w:cs="Times New Roman"/>
          <w:i/>
          <w:iCs/>
          <w:color w:val="222222"/>
          <w:shd w:val="clear" w:color="auto" w:fill="FFFFFF"/>
        </w:rPr>
        <w:t xml:space="preserve">Research Interviews: A Practical Guide to Qualitative Data Collection with </w:t>
      </w:r>
    </w:p>
    <w:p w14:paraId="3EE57ED7" w14:textId="77777777" w:rsidR="00AA5ACC" w:rsidRPr="00240ED0" w:rsidRDefault="00AA5ACC" w:rsidP="00AA5ACC">
      <w:pPr>
        <w:shd w:val="clear" w:color="auto" w:fill="FFFFFF"/>
        <w:spacing w:after="120" w:line="480" w:lineRule="auto"/>
        <w:ind w:firstLine="720"/>
        <w:rPr>
          <w:rFonts w:ascii="Times New Roman" w:hAnsi="Times New Roman" w:cs="Times New Roman"/>
        </w:rPr>
      </w:pPr>
      <w:r w:rsidRPr="00240ED0">
        <w:rPr>
          <w:rFonts w:ascii="Times New Roman" w:hAnsi="Times New Roman" w:cs="Times New Roman"/>
          <w:i/>
          <w:iCs/>
          <w:color w:val="222222"/>
          <w:shd w:val="clear" w:color="auto" w:fill="FFFFFF"/>
        </w:rPr>
        <w:t>Experts in Political Science</w:t>
      </w:r>
      <w:r w:rsidRPr="00240ED0">
        <w:rPr>
          <w:rFonts w:ascii="Times New Roman" w:hAnsi="Times New Roman" w:cs="Times New Roman"/>
          <w:color w:val="222222"/>
          <w:shd w:val="clear" w:color="auto" w:fill="FFFFFF"/>
        </w:rPr>
        <w:t>. Springer Nature.</w:t>
      </w:r>
    </w:p>
    <w:p w14:paraId="3238B93B" w14:textId="1B181E62" w:rsidR="00C46044" w:rsidRPr="00240ED0" w:rsidRDefault="00C46044" w:rsidP="00C46044">
      <w:pPr>
        <w:pStyle w:val="NoSpacing"/>
        <w:spacing w:line="480" w:lineRule="auto"/>
        <w:rPr>
          <w:rFonts w:ascii="Times New Roman" w:hAnsi="Times New Roman" w:cs="Times New Roman"/>
          <w:shd w:val="clear" w:color="auto" w:fill="FFFFFF"/>
        </w:rPr>
      </w:pPr>
      <w:r w:rsidRPr="00240ED0">
        <w:rPr>
          <w:rFonts w:ascii="Times New Roman" w:hAnsi="Times New Roman" w:cs="Times New Roman"/>
          <w:shd w:val="clear" w:color="auto" w:fill="FFFFFF"/>
        </w:rPr>
        <w:t>KIEU, Q. T., &amp; MINH, H. (2024)</w:t>
      </w:r>
      <w:r w:rsidR="007B2C17" w:rsidRPr="00240ED0">
        <w:rPr>
          <w:rFonts w:ascii="Times New Roman" w:hAnsi="Times New Roman" w:cs="Times New Roman"/>
          <w:shd w:val="clear" w:color="auto" w:fill="FFFFFF"/>
        </w:rPr>
        <w:t>.</w:t>
      </w:r>
      <w:r w:rsidRPr="00240ED0">
        <w:rPr>
          <w:rFonts w:ascii="Times New Roman" w:hAnsi="Times New Roman" w:cs="Times New Roman"/>
          <w:shd w:val="clear" w:color="auto" w:fill="FFFFFF"/>
        </w:rPr>
        <w:t xml:space="preserve"> Handbook for Professional Preparation of Research Papers &amp; </w:t>
      </w:r>
    </w:p>
    <w:p w14:paraId="4526C8FA" w14:textId="77777777" w:rsidR="00C46044" w:rsidRPr="00240ED0" w:rsidRDefault="00C46044" w:rsidP="00C46044">
      <w:pPr>
        <w:pStyle w:val="NoSpacing"/>
        <w:spacing w:line="480" w:lineRule="auto"/>
        <w:ind w:firstLine="720"/>
        <w:rPr>
          <w:rFonts w:ascii="Times New Roman" w:hAnsi="Times New Roman" w:cs="Times New Roman"/>
          <w:shd w:val="clear" w:color="auto" w:fill="FFFFFF"/>
        </w:rPr>
      </w:pPr>
      <w:r w:rsidRPr="00240ED0">
        <w:rPr>
          <w:rFonts w:ascii="Times New Roman" w:hAnsi="Times New Roman" w:cs="Times New Roman"/>
          <w:shd w:val="clear" w:color="auto" w:fill="FFFFFF"/>
        </w:rPr>
        <w:t xml:space="preserve">Dissertations. </w:t>
      </w:r>
    </w:p>
    <w:p w14:paraId="7BF8EFAA" w14:textId="77777777" w:rsidR="00C46044" w:rsidRPr="00240ED0" w:rsidRDefault="00C46044" w:rsidP="00C46044">
      <w:pPr>
        <w:pStyle w:val="NoSpacing"/>
        <w:spacing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Kronthaler, F., &amp; Zöllner, S. (2021). Data analysis with RStudio. </w:t>
      </w:r>
      <w:r w:rsidRPr="00240ED0">
        <w:rPr>
          <w:rFonts w:ascii="Times New Roman" w:hAnsi="Times New Roman" w:cs="Times New Roman"/>
          <w:i/>
          <w:iCs/>
          <w:color w:val="222222"/>
          <w:shd w:val="clear" w:color="auto" w:fill="FFFFFF"/>
        </w:rPr>
        <w:t>Data Analysis with RStudio</w:t>
      </w:r>
      <w:r w:rsidRPr="00240ED0">
        <w:rPr>
          <w:rFonts w:ascii="Times New Roman" w:hAnsi="Times New Roman" w:cs="Times New Roman"/>
          <w:color w:val="222222"/>
          <w:shd w:val="clear" w:color="auto" w:fill="FFFFFF"/>
        </w:rPr>
        <w:t>.</w:t>
      </w:r>
    </w:p>
    <w:p w14:paraId="180F4C97" w14:textId="0752651B" w:rsidR="00C46044" w:rsidRPr="00240ED0" w:rsidRDefault="00C46044" w:rsidP="00C46044">
      <w:pPr>
        <w:pStyle w:val="NoSpacing"/>
        <w:spacing w:line="480" w:lineRule="auto"/>
        <w:rPr>
          <w:rFonts w:ascii="Times New Roman" w:hAnsi="Times New Roman" w:cs="Times New Roman"/>
          <w:bCs/>
        </w:rPr>
      </w:pPr>
      <w:r w:rsidRPr="00240ED0">
        <w:rPr>
          <w:rFonts w:ascii="Times New Roman" w:hAnsi="Times New Roman" w:cs="Times New Roman"/>
          <w:bCs/>
        </w:rPr>
        <w:t>Kumar, A. (2024)</w:t>
      </w:r>
      <w:r w:rsidR="007B2C17" w:rsidRPr="00240ED0">
        <w:rPr>
          <w:rFonts w:ascii="Times New Roman" w:hAnsi="Times New Roman" w:cs="Times New Roman"/>
          <w:bCs/>
        </w:rPr>
        <w:t>.</w:t>
      </w:r>
      <w:r w:rsidRPr="00240ED0">
        <w:rPr>
          <w:rFonts w:ascii="Times New Roman" w:hAnsi="Times New Roman" w:cs="Times New Roman"/>
          <w:bCs/>
        </w:rPr>
        <w:t xml:space="preserve"> Understanding Statistical Analysis: Techniques and Applications By </w:t>
      </w:r>
    </w:p>
    <w:p w14:paraId="1DF9EBD7" w14:textId="77777777" w:rsidR="00C46044" w:rsidRPr="00240ED0" w:rsidRDefault="00C46044" w:rsidP="00C46044">
      <w:pPr>
        <w:pStyle w:val="NoSpacing"/>
        <w:spacing w:line="480" w:lineRule="auto"/>
        <w:ind w:firstLine="720"/>
        <w:rPr>
          <w:rFonts w:ascii="Times New Roman" w:hAnsi="Times New Roman" w:cs="Times New Roman"/>
          <w:bCs/>
        </w:rPr>
      </w:pPr>
      <w:r w:rsidRPr="00240ED0">
        <w:rPr>
          <w:rFonts w:ascii="Times New Roman" w:hAnsi="Times New Roman" w:cs="Times New Roman"/>
          <w:bCs/>
        </w:rPr>
        <w:t>simplilearn.com/what-is-statistical-analysis-article.</w:t>
      </w:r>
    </w:p>
    <w:p w14:paraId="3AA1CD7B" w14:textId="77777777" w:rsidR="00A50FF2" w:rsidRPr="00240ED0" w:rsidRDefault="00A50FF2" w:rsidP="00A50FF2">
      <w:pPr>
        <w:shd w:val="clear" w:color="auto" w:fill="FFFFFF"/>
        <w:spacing w:after="120"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 xml:space="preserve">Leung, S. O. (2011). A comparison of psychometric properties and normality in 4-, 5-, 6-, and </w:t>
      </w:r>
    </w:p>
    <w:p w14:paraId="6C54C2F2" w14:textId="5A2E64AF" w:rsidR="00A50FF2" w:rsidRDefault="00A50FF2" w:rsidP="00A50FF2">
      <w:pPr>
        <w:shd w:val="clear" w:color="auto" w:fill="FFFFFF"/>
        <w:spacing w:after="120"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11-point Likert scales. </w:t>
      </w:r>
      <w:r w:rsidRPr="00240ED0">
        <w:rPr>
          <w:rFonts w:ascii="Times New Roman" w:hAnsi="Times New Roman" w:cs="Times New Roman"/>
          <w:i/>
          <w:iCs/>
          <w:color w:val="222222"/>
          <w:shd w:val="clear" w:color="auto" w:fill="FFFFFF"/>
        </w:rPr>
        <w:t xml:space="preserve">Journal of </w:t>
      </w:r>
      <w:r w:rsidR="007B2C17" w:rsidRPr="00240ED0">
        <w:rPr>
          <w:rFonts w:ascii="Times New Roman" w:hAnsi="Times New Roman" w:cs="Times New Roman"/>
          <w:i/>
          <w:iCs/>
          <w:color w:val="222222"/>
          <w:shd w:val="clear" w:color="auto" w:fill="FFFFFF"/>
        </w:rPr>
        <w:t>Social Service Research</w:t>
      </w:r>
      <w:r w:rsidRPr="00240ED0">
        <w:rPr>
          <w:rFonts w:ascii="Times New Roman" w:hAnsi="Times New Roman" w:cs="Times New Roman"/>
          <w:color w:val="222222"/>
          <w:shd w:val="clear" w:color="auto" w:fill="FFFFFF"/>
        </w:rPr>
        <w:t>, </w:t>
      </w:r>
      <w:r w:rsidRPr="00240ED0">
        <w:rPr>
          <w:rFonts w:ascii="Times New Roman" w:hAnsi="Times New Roman" w:cs="Times New Roman"/>
          <w:i/>
          <w:iCs/>
          <w:color w:val="222222"/>
          <w:shd w:val="clear" w:color="auto" w:fill="FFFFFF"/>
        </w:rPr>
        <w:t>37</w:t>
      </w:r>
      <w:r w:rsidRPr="00240ED0">
        <w:rPr>
          <w:rFonts w:ascii="Times New Roman" w:hAnsi="Times New Roman" w:cs="Times New Roman"/>
          <w:color w:val="222222"/>
          <w:shd w:val="clear" w:color="auto" w:fill="FFFFFF"/>
        </w:rPr>
        <w:t>(4), 412-421.</w:t>
      </w:r>
    </w:p>
    <w:p w14:paraId="0DCE1FFC" w14:textId="77777777" w:rsidR="0000235E" w:rsidRPr="00240ED0" w:rsidRDefault="0000235E" w:rsidP="00A50FF2">
      <w:pPr>
        <w:shd w:val="clear" w:color="auto" w:fill="FFFFFF"/>
        <w:spacing w:after="120" w:line="480" w:lineRule="auto"/>
        <w:ind w:firstLine="720"/>
        <w:rPr>
          <w:rFonts w:ascii="Times New Roman" w:hAnsi="Times New Roman" w:cs="Times New Roman"/>
          <w:color w:val="222222"/>
          <w:shd w:val="clear" w:color="auto" w:fill="FFFFFF"/>
        </w:rPr>
      </w:pPr>
    </w:p>
    <w:p w14:paraId="0AC7A0E6" w14:textId="77777777" w:rsidR="00A50FF2" w:rsidRPr="00240ED0" w:rsidRDefault="00A50FF2" w:rsidP="00A50FF2">
      <w:pPr>
        <w:shd w:val="clear" w:color="auto" w:fill="FFFFFF"/>
        <w:spacing w:after="120" w:line="480" w:lineRule="auto"/>
        <w:rPr>
          <w:rFonts w:ascii="Times New Roman" w:hAnsi="Times New Roman" w:cs="Times New Roman"/>
          <w:i/>
          <w:iCs/>
          <w:color w:val="222222"/>
          <w:shd w:val="clear" w:color="auto" w:fill="FFFFFF"/>
        </w:rPr>
      </w:pPr>
      <w:r w:rsidRPr="00240ED0">
        <w:rPr>
          <w:rFonts w:ascii="Times New Roman" w:hAnsi="Times New Roman" w:cs="Times New Roman"/>
          <w:color w:val="222222"/>
          <w:shd w:val="clear" w:color="auto" w:fill="FFFFFF"/>
        </w:rPr>
        <w:t>Lim, W. M. (2024). What is qualitative research? An overview and guidelines. </w:t>
      </w:r>
      <w:r w:rsidRPr="00240ED0">
        <w:rPr>
          <w:rFonts w:ascii="Times New Roman" w:hAnsi="Times New Roman" w:cs="Times New Roman"/>
          <w:i/>
          <w:iCs/>
          <w:color w:val="222222"/>
          <w:shd w:val="clear" w:color="auto" w:fill="FFFFFF"/>
        </w:rPr>
        <w:t xml:space="preserve">Australasian </w:t>
      </w:r>
    </w:p>
    <w:p w14:paraId="27744916" w14:textId="77777777" w:rsidR="00A50FF2" w:rsidRPr="00240ED0" w:rsidRDefault="00A50FF2" w:rsidP="00A50FF2">
      <w:pPr>
        <w:shd w:val="clear" w:color="auto" w:fill="FFFFFF"/>
        <w:spacing w:after="120"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i/>
          <w:iCs/>
          <w:color w:val="222222"/>
          <w:shd w:val="clear" w:color="auto" w:fill="FFFFFF"/>
        </w:rPr>
        <w:t>Marketing Journal</w:t>
      </w:r>
      <w:r w:rsidRPr="00240ED0">
        <w:rPr>
          <w:rFonts w:ascii="Times New Roman" w:hAnsi="Times New Roman" w:cs="Times New Roman"/>
          <w:color w:val="222222"/>
          <w:shd w:val="clear" w:color="auto" w:fill="FFFFFF"/>
        </w:rPr>
        <w:t>, 14413582241264619.</w:t>
      </w:r>
    </w:p>
    <w:p w14:paraId="332486F1" w14:textId="77777777" w:rsidR="00A50FF2" w:rsidRPr="00240ED0" w:rsidRDefault="00A50FF2" w:rsidP="00A50FF2">
      <w:pPr>
        <w:shd w:val="clear" w:color="auto" w:fill="FFFFFF"/>
        <w:spacing w:after="120"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 xml:space="preserve">Leong, S. Y., &amp; Said, H. (2024). Development and refinement of the interview protocol: </w:t>
      </w:r>
    </w:p>
    <w:p w14:paraId="1B599D00" w14:textId="716687E6" w:rsidR="00A50FF2" w:rsidRPr="00240ED0" w:rsidRDefault="007B2C17" w:rsidP="00A50FF2">
      <w:pPr>
        <w:shd w:val="clear" w:color="auto" w:fill="FFFFFF"/>
        <w:spacing w:after="120" w:line="480" w:lineRule="auto"/>
        <w:ind w:left="720"/>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Interview</w:t>
      </w:r>
      <w:r w:rsidR="00A50FF2" w:rsidRPr="00240ED0">
        <w:rPr>
          <w:rFonts w:ascii="Times New Roman" w:hAnsi="Times New Roman" w:cs="Times New Roman"/>
          <w:color w:val="222222"/>
          <w:shd w:val="clear" w:color="auto" w:fill="FFFFFF"/>
        </w:rPr>
        <w:t xml:space="preserve"> questions for international </w:t>
      </w:r>
      <w:proofErr w:type="gramStart"/>
      <w:r w:rsidR="00A50FF2" w:rsidRPr="00240ED0">
        <w:rPr>
          <w:rFonts w:ascii="Times New Roman" w:hAnsi="Times New Roman" w:cs="Times New Roman"/>
          <w:color w:val="222222"/>
          <w:shd w:val="clear" w:color="auto" w:fill="FFFFFF"/>
        </w:rPr>
        <w:t>school teacher</w:t>
      </w:r>
      <w:proofErr w:type="gramEnd"/>
      <w:r w:rsidR="00A50FF2" w:rsidRPr="00240ED0">
        <w:rPr>
          <w:rFonts w:ascii="Times New Roman" w:hAnsi="Times New Roman" w:cs="Times New Roman"/>
          <w:color w:val="222222"/>
          <w:shd w:val="clear" w:color="auto" w:fill="FFFFFF"/>
        </w:rPr>
        <w:t xml:space="preserve"> retention. </w:t>
      </w:r>
      <w:r w:rsidR="00A50FF2" w:rsidRPr="00240ED0">
        <w:rPr>
          <w:rFonts w:ascii="Times New Roman" w:hAnsi="Times New Roman" w:cs="Times New Roman"/>
          <w:i/>
          <w:iCs/>
          <w:color w:val="222222"/>
          <w:shd w:val="clear" w:color="auto" w:fill="FFFFFF"/>
        </w:rPr>
        <w:t>Int J Eval &amp; Res Educ</w:t>
      </w:r>
      <w:r w:rsidR="00A50FF2" w:rsidRPr="00240ED0">
        <w:rPr>
          <w:rFonts w:ascii="Times New Roman" w:hAnsi="Times New Roman" w:cs="Times New Roman"/>
          <w:color w:val="222222"/>
          <w:shd w:val="clear" w:color="auto" w:fill="FFFFFF"/>
        </w:rPr>
        <w:t>, </w:t>
      </w:r>
      <w:r w:rsidR="00A50FF2" w:rsidRPr="00240ED0">
        <w:rPr>
          <w:rFonts w:ascii="Times New Roman" w:hAnsi="Times New Roman" w:cs="Times New Roman"/>
          <w:i/>
          <w:iCs/>
          <w:color w:val="222222"/>
          <w:shd w:val="clear" w:color="auto" w:fill="FFFFFF"/>
        </w:rPr>
        <w:t>13</w:t>
      </w:r>
      <w:r w:rsidR="00A50FF2" w:rsidRPr="00240ED0">
        <w:rPr>
          <w:rFonts w:ascii="Times New Roman" w:hAnsi="Times New Roman" w:cs="Times New Roman"/>
          <w:color w:val="222222"/>
          <w:shd w:val="clear" w:color="auto" w:fill="FFFFFF"/>
        </w:rPr>
        <w:t>(5), 3017-3027.</w:t>
      </w:r>
    </w:p>
    <w:p w14:paraId="046D874A" w14:textId="1A4A0ED5" w:rsidR="00892C07" w:rsidRPr="00240ED0" w:rsidRDefault="00892C07" w:rsidP="00892C07">
      <w:pPr>
        <w:shd w:val="clear" w:color="auto" w:fill="FFFFFF"/>
        <w:spacing w:after="120"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z w:val="20"/>
          <w:szCs w:val="20"/>
          <w:shd w:val="clear" w:color="auto" w:fill="FFFFFF"/>
        </w:rPr>
        <w:t>Mertler, C. A. (2024). </w:t>
      </w:r>
      <w:r w:rsidRPr="00240ED0">
        <w:rPr>
          <w:rFonts w:ascii="Times New Roman" w:hAnsi="Times New Roman" w:cs="Times New Roman"/>
          <w:i/>
          <w:iCs/>
          <w:color w:val="222222"/>
          <w:sz w:val="20"/>
          <w:szCs w:val="20"/>
          <w:shd w:val="clear" w:color="auto" w:fill="FFFFFF"/>
        </w:rPr>
        <w:t>Action research: Improving schools and empowering educators</w:t>
      </w:r>
      <w:r w:rsidRPr="00240ED0">
        <w:rPr>
          <w:rFonts w:ascii="Times New Roman" w:hAnsi="Times New Roman" w:cs="Times New Roman"/>
          <w:color w:val="222222"/>
          <w:sz w:val="20"/>
          <w:szCs w:val="20"/>
          <w:shd w:val="clear" w:color="auto" w:fill="FFFFFF"/>
        </w:rPr>
        <w:t>. Sage Publications.</w:t>
      </w:r>
    </w:p>
    <w:p w14:paraId="2CE33D01" w14:textId="77777777" w:rsidR="00D02D80" w:rsidRPr="00240ED0" w:rsidRDefault="00D02D80" w:rsidP="00D02D80">
      <w:pPr>
        <w:shd w:val="clear" w:color="auto" w:fill="FFFFFF"/>
        <w:spacing w:after="120" w:line="480" w:lineRule="auto"/>
        <w:rPr>
          <w:rFonts w:ascii="Times New Roman" w:hAnsi="Times New Roman" w:cs="Times New Roman"/>
          <w:color w:val="222222"/>
          <w:sz w:val="20"/>
          <w:szCs w:val="20"/>
          <w:shd w:val="clear" w:color="auto" w:fill="FFFFFF"/>
        </w:rPr>
      </w:pPr>
      <w:r w:rsidRPr="00240ED0">
        <w:rPr>
          <w:rFonts w:ascii="Times New Roman" w:hAnsi="Times New Roman" w:cs="Times New Roman"/>
          <w:color w:val="222222"/>
          <w:sz w:val="20"/>
          <w:szCs w:val="20"/>
          <w:shd w:val="clear" w:color="auto" w:fill="FFFFFF"/>
        </w:rPr>
        <w:t>O'Donnell, C. T., Fielding-Singh, V., &amp; Vanneman, M. W. (2023). The Art of the Null Hypothesis—</w:t>
      </w:r>
    </w:p>
    <w:p w14:paraId="3AA8D940" w14:textId="25A4587B" w:rsidR="00D02D80" w:rsidRPr="00240ED0" w:rsidRDefault="00D02D80" w:rsidP="00D02D80">
      <w:pPr>
        <w:shd w:val="clear" w:color="auto" w:fill="FFFFFF"/>
        <w:spacing w:after="120" w:line="480" w:lineRule="auto"/>
        <w:ind w:left="720"/>
        <w:rPr>
          <w:rFonts w:ascii="Times New Roman" w:hAnsi="Times New Roman" w:cs="Times New Roman"/>
          <w:color w:val="222222"/>
          <w:shd w:val="clear" w:color="auto" w:fill="FFFFFF"/>
        </w:rPr>
      </w:pPr>
      <w:r w:rsidRPr="00240ED0">
        <w:rPr>
          <w:rFonts w:ascii="Times New Roman" w:hAnsi="Times New Roman" w:cs="Times New Roman"/>
          <w:color w:val="222222"/>
          <w:sz w:val="20"/>
          <w:szCs w:val="20"/>
          <w:shd w:val="clear" w:color="auto" w:fill="FFFFFF"/>
        </w:rPr>
        <w:t>Considerations for Study Design and Scientific Reporting. </w:t>
      </w:r>
      <w:r w:rsidRPr="00240ED0">
        <w:rPr>
          <w:rFonts w:ascii="Times New Roman" w:hAnsi="Times New Roman" w:cs="Times New Roman"/>
          <w:i/>
          <w:iCs/>
          <w:color w:val="222222"/>
          <w:sz w:val="20"/>
          <w:szCs w:val="20"/>
          <w:shd w:val="clear" w:color="auto" w:fill="FFFFFF"/>
        </w:rPr>
        <w:t>Journal of Cardiothoracic and Vascular Anesthesia</w:t>
      </w:r>
      <w:r w:rsidRPr="00240ED0">
        <w:rPr>
          <w:rFonts w:ascii="Times New Roman" w:hAnsi="Times New Roman" w:cs="Times New Roman"/>
          <w:color w:val="222222"/>
          <w:sz w:val="20"/>
          <w:szCs w:val="20"/>
          <w:shd w:val="clear" w:color="auto" w:fill="FFFFFF"/>
        </w:rPr>
        <w:t>, </w:t>
      </w:r>
      <w:r w:rsidRPr="00240ED0">
        <w:rPr>
          <w:rFonts w:ascii="Times New Roman" w:hAnsi="Times New Roman" w:cs="Times New Roman"/>
          <w:i/>
          <w:iCs/>
          <w:color w:val="222222"/>
          <w:sz w:val="20"/>
          <w:szCs w:val="20"/>
          <w:shd w:val="clear" w:color="auto" w:fill="FFFFFF"/>
        </w:rPr>
        <w:t>37</w:t>
      </w:r>
      <w:r w:rsidRPr="00240ED0">
        <w:rPr>
          <w:rFonts w:ascii="Times New Roman" w:hAnsi="Times New Roman" w:cs="Times New Roman"/>
          <w:color w:val="222222"/>
          <w:sz w:val="20"/>
          <w:szCs w:val="20"/>
          <w:shd w:val="clear" w:color="auto" w:fill="FFFFFF"/>
        </w:rPr>
        <w:t>(6), 867-869.</w:t>
      </w:r>
    </w:p>
    <w:p w14:paraId="17D94650" w14:textId="77777777" w:rsidR="00C46044" w:rsidRPr="00240ED0" w:rsidRDefault="00C46044" w:rsidP="00C46044">
      <w:pPr>
        <w:pStyle w:val="NoSpacing"/>
        <w:spacing w:line="480" w:lineRule="auto"/>
        <w:rPr>
          <w:rFonts w:ascii="Times New Roman" w:hAnsi="Times New Roman" w:cs="Times New Roman"/>
          <w:i/>
          <w:iCs/>
          <w:color w:val="222222"/>
          <w:shd w:val="clear" w:color="auto" w:fill="FFFFFF"/>
        </w:rPr>
      </w:pPr>
      <w:r w:rsidRPr="00240ED0">
        <w:rPr>
          <w:rFonts w:ascii="Times New Roman" w:hAnsi="Times New Roman" w:cs="Times New Roman"/>
          <w:color w:val="222222"/>
          <w:shd w:val="clear" w:color="auto" w:fill="FFFFFF"/>
        </w:rPr>
        <w:t>Ose, S. O. (2016). Using Excel and Word to structure qualitative data. </w:t>
      </w:r>
      <w:r w:rsidRPr="00240ED0">
        <w:rPr>
          <w:rFonts w:ascii="Times New Roman" w:hAnsi="Times New Roman" w:cs="Times New Roman"/>
          <w:i/>
          <w:iCs/>
          <w:color w:val="222222"/>
          <w:shd w:val="clear" w:color="auto" w:fill="FFFFFF"/>
        </w:rPr>
        <w:t xml:space="preserve">Journal of Applied Social </w:t>
      </w:r>
    </w:p>
    <w:p w14:paraId="056B2F2D" w14:textId="77777777" w:rsidR="00C46044" w:rsidRPr="00240ED0" w:rsidRDefault="00C46044" w:rsidP="00C46044">
      <w:pPr>
        <w:pStyle w:val="NoSpacing"/>
        <w:spacing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i/>
          <w:iCs/>
          <w:color w:val="222222"/>
          <w:shd w:val="clear" w:color="auto" w:fill="FFFFFF"/>
        </w:rPr>
        <w:t>Science</w:t>
      </w:r>
      <w:r w:rsidRPr="00240ED0">
        <w:rPr>
          <w:rFonts w:ascii="Times New Roman" w:hAnsi="Times New Roman" w:cs="Times New Roman"/>
          <w:color w:val="222222"/>
          <w:shd w:val="clear" w:color="auto" w:fill="FFFFFF"/>
        </w:rPr>
        <w:t>, </w:t>
      </w:r>
      <w:r w:rsidRPr="00240ED0">
        <w:rPr>
          <w:rFonts w:ascii="Times New Roman" w:hAnsi="Times New Roman" w:cs="Times New Roman"/>
          <w:i/>
          <w:iCs/>
          <w:color w:val="222222"/>
          <w:shd w:val="clear" w:color="auto" w:fill="FFFFFF"/>
        </w:rPr>
        <w:t>10</w:t>
      </w:r>
      <w:r w:rsidRPr="00240ED0">
        <w:rPr>
          <w:rFonts w:ascii="Times New Roman" w:hAnsi="Times New Roman" w:cs="Times New Roman"/>
          <w:color w:val="222222"/>
          <w:shd w:val="clear" w:color="auto" w:fill="FFFFFF"/>
        </w:rPr>
        <w:t>(2), 147-162.</w:t>
      </w:r>
    </w:p>
    <w:p w14:paraId="0D1A3D2B" w14:textId="77777777" w:rsidR="00BF2824" w:rsidRPr="00240ED0" w:rsidRDefault="00BF2824" w:rsidP="00BF2824">
      <w:pPr>
        <w:pStyle w:val="NoSpacing"/>
        <w:spacing w:line="480" w:lineRule="auto"/>
        <w:rPr>
          <w:rFonts w:ascii="Times New Roman" w:hAnsi="Times New Roman" w:cs="Times New Roman"/>
        </w:rPr>
      </w:pPr>
      <w:r w:rsidRPr="00240ED0">
        <w:rPr>
          <w:rFonts w:ascii="Times New Roman" w:hAnsi="Times New Roman" w:cs="Times New Roman"/>
        </w:rPr>
        <w:t xml:space="preserve">Privitera, G. J. (2024). </w:t>
      </w:r>
      <w:r w:rsidRPr="00240ED0">
        <w:rPr>
          <w:rFonts w:ascii="Times New Roman" w:hAnsi="Times New Roman" w:cs="Times New Roman"/>
          <w:i/>
          <w:iCs/>
        </w:rPr>
        <w:t>Research methods for the behavioral sciences</w:t>
      </w:r>
      <w:r w:rsidRPr="00240ED0">
        <w:rPr>
          <w:rFonts w:ascii="Times New Roman" w:hAnsi="Times New Roman" w:cs="Times New Roman"/>
        </w:rPr>
        <w:t>. Sage Publications.</w:t>
      </w:r>
    </w:p>
    <w:p w14:paraId="6311D3FB" w14:textId="77777777" w:rsidR="00C710CA" w:rsidRPr="00240ED0" w:rsidRDefault="00C710CA" w:rsidP="00C710CA">
      <w:pPr>
        <w:pStyle w:val="NoSpacing"/>
        <w:spacing w:line="480" w:lineRule="auto"/>
        <w:rPr>
          <w:rFonts w:ascii="Times New Roman" w:hAnsi="Times New Roman" w:cs="Times New Roman"/>
          <w:shd w:val="clear" w:color="auto" w:fill="FFFFFF"/>
        </w:rPr>
      </w:pPr>
      <w:r w:rsidRPr="00240ED0">
        <w:rPr>
          <w:rFonts w:ascii="Times New Roman" w:hAnsi="Times New Roman" w:cs="Times New Roman"/>
          <w:shd w:val="clear" w:color="auto" w:fill="FFFFFF"/>
        </w:rPr>
        <w:t xml:space="preserve">Plodder, A., &amp; Hamann, J. (2021). Practices of ethnographic research: Introduction to the special </w:t>
      </w:r>
    </w:p>
    <w:p w14:paraId="3DFE24D7" w14:textId="77777777" w:rsidR="00C710CA" w:rsidRPr="00240ED0" w:rsidRDefault="00C710CA" w:rsidP="00C710CA">
      <w:pPr>
        <w:pStyle w:val="NoSpacing"/>
        <w:spacing w:line="480" w:lineRule="auto"/>
        <w:ind w:firstLine="720"/>
        <w:rPr>
          <w:rFonts w:ascii="Times New Roman" w:hAnsi="Times New Roman" w:cs="Times New Roman"/>
          <w:shd w:val="clear" w:color="auto" w:fill="FFFFFF"/>
        </w:rPr>
      </w:pPr>
      <w:r w:rsidRPr="00240ED0">
        <w:rPr>
          <w:rFonts w:ascii="Times New Roman" w:hAnsi="Times New Roman" w:cs="Times New Roman"/>
          <w:shd w:val="clear" w:color="auto" w:fill="FFFFFF"/>
        </w:rPr>
        <w:t>issue. </w:t>
      </w:r>
      <w:r w:rsidRPr="00240ED0">
        <w:rPr>
          <w:rFonts w:ascii="Times New Roman" w:hAnsi="Times New Roman" w:cs="Times New Roman"/>
          <w:i/>
          <w:iCs/>
          <w:shd w:val="clear" w:color="auto" w:fill="FFFFFF"/>
        </w:rPr>
        <w:t>Journal of Contemporary Ethnography</w:t>
      </w:r>
      <w:r w:rsidRPr="00240ED0">
        <w:rPr>
          <w:rFonts w:ascii="Times New Roman" w:hAnsi="Times New Roman" w:cs="Times New Roman"/>
          <w:shd w:val="clear" w:color="auto" w:fill="FFFFFF"/>
        </w:rPr>
        <w:t>, </w:t>
      </w:r>
      <w:r w:rsidRPr="00240ED0">
        <w:rPr>
          <w:rFonts w:ascii="Times New Roman" w:hAnsi="Times New Roman" w:cs="Times New Roman"/>
          <w:i/>
          <w:iCs/>
          <w:shd w:val="clear" w:color="auto" w:fill="FFFFFF"/>
        </w:rPr>
        <w:t>50</w:t>
      </w:r>
      <w:r w:rsidRPr="00240ED0">
        <w:rPr>
          <w:rFonts w:ascii="Times New Roman" w:hAnsi="Times New Roman" w:cs="Times New Roman"/>
          <w:shd w:val="clear" w:color="auto" w:fill="FFFFFF"/>
        </w:rPr>
        <w:t>(1), 3-10.</w:t>
      </w:r>
    </w:p>
    <w:p w14:paraId="53E65996" w14:textId="77777777" w:rsidR="002A45CF" w:rsidRPr="00240ED0" w:rsidRDefault="002A45CF" w:rsidP="002A45CF">
      <w:pPr>
        <w:pStyle w:val="NoSpacing"/>
        <w:spacing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Ravid, R. (2024). </w:t>
      </w:r>
      <w:r w:rsidRPr="00240ED0">
        <w:rPr>
          <w:rFonts w:ascii="Times New Roman" w:hAnsi="Times New Roman" w:cs="Times New Roman"/>
          <w:i/>
          <w:iCs/>
          <w:color w:val="222222"/>
          <w:shd w:val="clear" w:color="auto" w:fill="FFFFFF"/>
        </w:rPr>
        <w:t>Practical statistics for educators</w:t>
      </w:r>
      <w:r w:rsidRPr="00240ED0">
        <w:rPr>
          <w:rFonts w:ascii="Times New Roman" w:hAnsi="Times New Roman" w:cs="Times New Roman"/>
          <w:color w:val="222222"/>
          <w:shd w:val="clear" w:color="auto" w:fill="FFFFFF"/>
        </w:rPr>
        <w:t>. Rowman &amp; Littlefield.</w:t>
      </w:r>
    </w:p>
    <w:p w14:paraId="77985F0C" w14:textId="77777777" w:rsidR="00BF2824" w:rsidRPr="00240ED0" w:rsidRDefault="00BF2824" w:rsidP="00BF2824">
      <w:pPr>
        <w:pStyle w:val="NoSpacing"/>
        <w:spacing w:line="480" w:lineRule="auto"/>
        <w:rPr>
          <w:rFonts w:ascii="Times New Roman" w:hAnsi="Times New Roman" w:cs="Times New Roman"/>
          <w:bCs/>
        </w:rPr>
      </w:pPr>
      <w:r w:rsidRPr="00240ED0">
        <w:rPr>
          <w:rFonts w:ascii="Times New Roman" w:hAnsi="Times New Roman" w:cs="Times New Roman"/>
          <w:bCs/>
        </w:rPr>
        <w:t xml:space="preserve">Reichard, J. (2024). Statistics as a Language: Overview of Statistical Test and Hypothesis  </w:t>
      </w:r>
    </w:p>
    <w:p w14:paraId="2B834FF0" w14:textId="77777777" w:rsidR="00BF2824" w:rsidRPr="00240ED0" w:rsidRDefault="00BF2824" w:rsidP="00BF2824">
      <w:pPr>
        <w:pStyle w:val="NoSpacing"/>
        <w:spacing w:line="480" w:lineRule="auto"/>
        <w:ind w:firstLine="720"/>
        <w:rPr>
          <w:rFonts w:ascii="Times New Roman" w:hAnsi="Times New Roman" w:cs="Times New Roman"/>
          <w:bCs/>
        </w:rPr>
      </w:pPr>
      <w:r w:rsidRPr="00240ED0">
        <w:rPr>
          <w:rFonts w:ascii="Times New Roman" w:hAnsi="Times New Roman" w:cs="Times New Roman"/>
          <w:bCs/>
        </w:rPr>
        <w:t xml:space="preserve">Testing. Video Tutorial.       </w:t>
      </w:r>
    </w:p>
    <w:p w14:paraId="679E7856" w14:textId="77777777" w:rsidR="00BF2824" w:rsidRPr="00240ED0" w:rsidRDefault="00BF2824" w:rsidP="00BF2824">
      <w:pPr>
        <w:shd w:val="clear" w:color="auto" w:fill="FFFFFF"/>
        <w:spacing w:after="120"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 xml:space="preserve">Robinson, M. A. (2018). Using </w:t>
      </w:r>
      <w:proofErr w:type="gramStart"/>
      <w:r w:rsidRPr="00240ED0">
        <w:rPr>
          <w:rFonts w:ascii="Times New Roman" w:hAnsi="Times New Roman" w:cs="Times New Roman"/>
          <w:color w:val="222222"/>
          <w:shd w:val="clear" w:color="auto" w:fill="FFFFFF"/>
        </w:rPr>
        <w:t>multi‐item</w:t>
      </w:r>
      <w:proofErr w:type="gramEnd"/>
      <w:r w:rsidRPr="00240ED0">
        <w:rPr>
          <w:rFonts w:ascii="Times New Roman" w:hAnsi="Times New Roman" w:cs="Times New Roman"/>
          <w:color w:val="222222"/>
          <w:shd w:val="clear" w:color="auto" w:fill="FFFFFF"/>
        </w:rPr>
        <w:t xml:space="preserve"> psychometric scales for research and practice in </w:t>
      </w:r>
    </w:p>
    <w:p w14:paraId="457B6664" w14:textId="77777777" w:rsidR="00BF2824" w:rsidRPr="00240ED0" w:rsidRDefault="00BF2824" w:rsidP="00BF2824">
      <w:pPr>
        <w:shd w:val="clear" w:color="auto" w:fill="FFFFFF"/>
        <w:spacing w:after="120"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human resource management. </w:t>
      </w:r>
      <w:r w:rsidRPr="00240ED0">
        <w:rPr>
          <w:rFonts w:ascii="Times New Roman" w:hAnsi="Times New Roman" w:cs="Times New Roman"/>
          <w:i/>
          <w:iCs/>
          <w:color w:val="222222"/>
          <w:shd w:val="clear" w:color="auto" w:fill="FFFFFF"/>
        </w:rPr>
        <w:t>Human resource management</w:t>
      </w:r>
      <w:r w:rsidRPr="00240ED0">
        <w:rPr>
          <w:rFonts w:ascii="Times New Roman" w:hAnsi="Times New Roman" w:cs="Times New Roman"/>
          <w:color w:val="222222"/>
          <w:shd w:val="clear" w:color="auto" w:fill="FFFFFF"/>
        </w:rPr>
        <w:t>, </w:t>
      </w:r>
      <w:r w:rsidRPr="00240ED0">
        <w:rPr>
          <w:rFonts w:ascii="Times New Roman" w:hAnsi="Times New Roman" w:cs="Times New Roman"/>
          <w:i/>
          <w:iCs/>
          <w:color w:val="222222"/>
          <w:shd w:val="clear" w:color="auto" w:fill="FFFFFF"/>
        </w:rPr>
        <w:t>57</w:t>
      </w:r>
      <w:r w:rsidRPr="00240ED0">
        <w:rPr>
          <w:rFonts w:ascii="Times New Roman" w:hAnsi="Times New Roman" w:cs="Times New Roman"/>
          <w:color w:val="222222"/>
          <w:shd w:val="clear" w:color="auto" w:fill="FFFFFF"/>
        </w:rPr>
        <w:t>(3), 739-750.</w:t>
      </w:r>
    </w:p>
    <w:p w14:paraId="2A13DA6E" w14:textId="77777777" w:rsidR="00BF2824" w:rsidRPr="00240ED0" w:rsidRDefault="00BF2824" w:rsidP="00BF2824">
      <w:pPr>
        <w:pStyle w:val="NoSpacing"/>
        <w:spacing w:line="480" w:lineRule="auto"/>
        <w:rPr>
          <w:rFonts w:ascii="Times New Roman" w:hAnsi="Times New Roman" w:cs="Times New Roman"/>
          <w:i/>
          <w:iCs/>
          <w:shd w:val="clear" w:color="auto" w:fill="FFFFFF"/>
        </w:rPr>
      </w:pPr>
      <w:r w:rsidRPr="00240ED0">
        <w:rPr>
          <w:rFonts w:ascii="Times New Roman" w:hAnsi="Times New Roman" w:cs="Times New Roman"/>
          <w:shd w:val="clear" w:color="auto" w:fill="FFFFFF"/>
        </w:rPr>
        <w:t>Streiner, D. L., Norman, G. R., &amp; Cairney, J. (2024). </w:t>
      </w:r>
      <w:r w:rsidRPr="00240ED0">
        <w:rPr>
          <w:rFonts w:ascii="Times New Roman" w:hAnsi="Times New Roman" w:cs="Times New Roman"/>
          <w:i/>
          <w:iCs/>
          <w:shd w:val="clear" w:color="auto" w:fill="FFFFFF"/>
        </w:rPr>
        <w:t xml:space="preserve">Health measurement scales: a practical </w:t>
      </w:r>
    </w:p>
    <w:p w14:paraId="56AF681B" w14:textId="3F55CCA1" w:rsidR="00BF2824" w:rsidRPr="00240ED0" w:rsidRDefault="007B2C17" w:rsidP="00BF2824">
      <w:pPr>
        <w:pStyle w:val="NoSpacing"/>
        <w:spacing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i/>
          <w:iCs/>
          <w:shd w:val="clear" w:color="auto" w:fill="FFFFFF"/>
        </w:rPr>
        <w:t>Guide</w:t>
      </w:r>
      <w:r w:rsidR="00BF2824" w:rsidRPr="00240ED0">
        <w:rPr>
          <w:rFonts w:ascii="Times New Roman" w:hAnsi="Times New Roman" w:cs="Times New Roman"/>
          <w:i/>
          <w:iCs/>
          <w:shd w:val="clear" w:color="auto" w:fill="FFFFFF"/>
        </w:rPr>
        <w:t xml:space="preserve"> to their development and use</w:t>
      </w:r>
      <w:r w:rsidRPr="00240ED0">
        <w:rPr>
          <w:rFonts w:ascii="Times New Roman" w:hAnsi="Times New Roman" w:cs="Times New Roman"/>
          <w:shd w:val="clear" w:color="auto" w:fill="FFFFFF"/>
        </w:rPr>
        <w:t>—Oxford</w:t>
      </w:r>
      <w:r w:rsidR="00BF2824" w:rsidRPr="00240ED0">
        <w:rPr>
          <w:rFonts w:ascii="Times New Roman" w:hAnsi="Times New Roman" w:cs="Times New Roman"/>
          <w:shd w:val="clear" w:color="auto" w:fill="FFFFFF"/>
        </w:rPr>
        <w:t xml:space="preserve"> </w:t>
      </w:r>
      <w:r w:rsidRPr="00240ED0">
        <w:rPr>
          <w:rFonts w:ascii="Times New Roman" w:hAnsi="Times New Roman" w:cs="Times New Roman"/>
          <w:shd w:val="clear" w:color="auto" w:fill="FFFFFF"/>
        </w:rPr>
        <w:t>University Press</w:t>
      </w:r>
      <w:r w:rsidR="00BF2824" w:rsidRPr="00240ED0">
        <w:rPr>
          <w:rFonts w:ascii="Times New Roman" w:hAnsi="Times New Roman" w:cs="Times New Roman"/>
          <w:shd w:val="clear" w:color="auto" w:fill="FFFFFF"/>
        </w:rPr>
        <w:t>.</w:t>
      </w:r>
    </w:p>
    <w:p w14:paraId="2239ABDA" w14:textId="4E8B219D" w:rsidR="00BF2824" w:rsidRPr="00240ED0" w:rsidRDefault="00BF2824" w:rsidP="00BF2824">
      <w:pPr>
        <w:pStyle w:val="NoSpacing"/>
        <w:spacing w:line="480" w:lineRule="auto"/>
        <w:rPr>
          <w:rFonts w:ascii="Times New Roman" w:hAnsi="Times New Roman" w:cs="Times New Roman"/>
        </w:rPr>
      </w:pPr>
      <w:r w:rsidRPr="00240ED0">
        <w:rPr>
          <w:rFonts w:ascii="Times New Roman" w:hAnsi="Times New Roman" w:cs="Times New Roman"/>
          <w:color w:val="000000"/>
          <w:spacing w:val="14"/>
        </w:rPr>
        <w:t xml:space="preserve">Tao, T., </w:t>
      </w:r>
      <w:r w:rsidRPr="00240ED0">
        <w:rPr>
          <w:rFonts w:ascii="Times New Roman" w:hAnsi="Times New Roman" w:cs="Times New Roman"/>
        </w:rPr>
        <w:t>Hadfield, C., Tyson, N., &amp; Goodall, J. (2022). Master Class. Random</w:t>
      </w:r>
    </w:p>
    <w:p w14:paraId="19828E15" w14:textId="77777777" w:rsidR="00BF2824" w:rsidRPr="00240ED0" w:rsidRDefault="00BF2824" w:rsidP="00BF2824">
      <w:pPr>
        <w:pStyle w:val="NoSpacing"/>
        <w:spacing w:line="480" w:lineRule="auto"/>
        <w:ind w:left="720"/>
        <w:rPr>
          <w:rFonts w:ascii="Times New Roman" w:hAnsi="Times New Roman" w:cs="Times New Roman"/>
        </w:rPr>
      </w:pPr>
      <w:r w:rsidRPr="00240ED0">
        <w:rPr>
          <w:rFonts w:ascii="Times New Roman" w:hAnsi="Times New Roman" w:cs="Times New Roman"/>
        </w:rPr>
        <w:t>Sampling Explained: What Is Random Sampling? https://www.masterclass.com/articles</w:t>
      </w:r>
    </w:p>
    <w:p w14:paraId="409184D6" w14:textId="77777777" w:rsidR="00BF2824" w:rsidRPr="00240ED0" w:rsidRDefault="00BF2824" w:rsidP="00BF2824">
      <w:pPr>
        <w:pStyle w:val="NoSpacing"/>
        <w:spacing w:line="480" w:lineRule="auto"/>
        <w:ind w:left="720"/>
        <w:rPr>
          <w:rFonts w:ascii="Times New Roman" w:hAnsi="Times New Roman" w:cs="Times New Roman"/>
        </w:rPr>
      </w:pPr>
      <w:r w:rsidRPr="00240ED0">
        <w:rPr>
          <w:rFonts w:ascii="Times New Roman" w:hAnsi="Times New Roman" w:cs="Times New Roman"/>
        </w:rPr>
        <w:t>/</w:t>
      </w:r>
      <w:proofErr w:type="gramStart"/>
      <w:r w:rsidRPr="00240ED0">
        <w:rPr>
          <w:rFonts w:ascii="Times New Roman" w:hAnsi="Times New Roman" w:cs="Times New Roman"/>
        </w:rPr>
        <w:t>random</w:t>
      </w:r>
      <w:proofErr w:type="gramEnd"/>
      <w:r w:rsidRPr="00240ED0">
        <w:rPr>
          <w:rFonts w:ascii="Times New Roman" w:hAnsi="Times New Roman" w:cs="Times New Roman"/>
        </w:rPr>
        <w:t>-sampling#1RmMlGTJYZSylXeY3Luthv.</w:t>
      </w:r>
    </w:p>
    <w:p w14:paraId="0EB501E3" w14:textId="77777777" w:rsidR="00C46044" w:rsidRPr="00240ED0" w:rsidRDefault="00C46044" w:rsidP="00C46044">
      <w:pPr>
        <w:pStyle w:val="NoSpacing"/>
        <w:spacing w:line="480" w:lineRule="auto"/>
        <w:rPr>
          <w:rFonts w:ascii="Times New Roman" w:hAnsi="Times New Roman" w:cs="Times New Roman"/>
          <w:shd w:val="clear" w:color="auto" w:fill="FFFFFF"/>
        </w:rPr>
      </w:pPr>
      <w:r w:rsidRPr="00240ED0">
        <w:rPr>
          <w:rFonts w:ascii="Times New Roman" w:hAnsi="Times New Roman" w:cs="Times New Roman"/>
          <w:shd w:val="clear" w:color="auto" w:fill="FFFFFF"/>
        </w:rPr>
        <w:t xml:space="preserve">Tomaszewski, L. E., Zarestky, J., &amp; Gonzalez, E. (2020). Planning qualitative research: Design </w:t>
      </w:r>
    </w:p>
    <w:p w14:paraId="5116164A" w14:textId="72F81693" w:rsidR="00C46044" w:rsidRPr="00240ED0" w:rsidRDefault="007B2C17" w:rsidP="00C46044">
      <w:pPr>
        <w:pStyle w:val="NoSpacing"/>
        <w:spacing w:line="480" w:lineRule="auto"/>
        <w:ind w:firstLine="720"/>
        <w:rPr>
          <w:rFonts w:ascii="Times New Roman" w:hAnsi="Times New Roman" w:cs="Times New Roman"/>
          <w:i/>
          <w:iCs/>
          <w:shd w:val="clear" w:color="auto" w:fill="FFFFFF"/>
        </w:rPr>
      </w:pPr>
      <w:r w:rsidRPr="00240ED0">
        <w:rPr>
          <w:rFonts w:ascii="Times New Roman" w:hAnsi="Times New Roman" w:cs="Times New Roman"/>
          <w:shd w:val="clear" w:color="auto" w:fill="FFFFFF"/>
        </w:rPr>
        <w:t>And</w:t>
      </w:r>
      <w:r w:rsidR="00C46044" w:rsidRPr="00240ED0">
        <w:rPr>
          <w:rFonts w:ascii="Times New Roman" w:hAnsi="Times New Roman" w:cs="Times New Roman"/>
          <w:shd w:val="clear" w:color="auto" w:fill="FFFFFF"/>
        </w:rPr>
        <w:t xml:space="preserve"> </w:t>
      </w:r>
      <w:r w:rsidR="007B1215" w:rsidRPr="00240ED0">
        <w:rPr>
          <w:rFonts w:ascii="Times New Roman" w:hAnsi="Times New Roman" w:cs="Times New Roman"/>
          <w:shd w:val="clear" w:color="auto" w:fill="FFFFFF"/>
        </w:rPr>
        <w:t>decision-making</w:t>
      </w:r>
      <w:r w:rsidR="00C46044" w:rsidRPr="00240ED0">
        <w:rPr>
          <w:rFonts w:ascii="Times New Roman" w:hAnsi="Times New Roman" w:cs="Times New Roman"/>
          <w:shd w:val="clear" w:color="auto" w:fill="FFFFFF"/>
        </w:rPr>
        <w:t xml:space="preserve"> for new researchers. </w:t>
      </w:r>
      <w:r w:rsidR="00C46044" w:rsidRPr="00240ED0">
        <w:rPr>
          <w:rFonts w:ascii="Times New Roman" w:hAnsi="Times New Roman" w:cs="Times New Roman"/>
          <w:i/>
          <w:iCs/>
          <w:shd w:val="clear" w:color="auto" w:fill="FFFFFF"/>
        </w:rPr>
        <w:t xml:space="preserve">International </w:t>
      </w:r>
      <w:r w:rsidRPr="00240ED0">
        <w:rPr>
          <w:rFonts w:ascii="Times New Roman" w:hAnsi="Times New Roman" w:cs="Times New Roman"/>
          <w:i/>
          <w:iCs/>
          <w:shd w:val="clear" w:color="auto" w:fill="FFFFFF"/>
        </w:rPr>
        <w:t>Journal</w:t>
      </w:r>
      <w:r w:rsidR="00C46044" w:rsidRPr="00240ED0">
        <w:rPr>
          <w:rFonts w:ascii="Times New Roman" w:hAnsi="Times New Roman" w:cs="Times New Roman"/>
          <w:i/>
          <w:iCs/>
          <w:shd w:val="clear" w:color="auto" w:fill="FFFFFF"/>
        </w:rPr>
        <w:t xml:space="preserve"> of qualitative </w:t>
      </w:r>
    </w:p>
    <w:p w14:paraId="5761F0E5" w14:textId="77777777" w:rsidR="00C46044" w:rsidRPr="00240ED0" w:rsidRDefault="00C46044" w:rsidP="00C46044">
      <w:pPr>
        <w:pStyle w:val="NoSpacing"/>
        <w:spacing w:line="480" w:lineRule="auto"/>
        <w:ind w:firstLine="720"/>
        <w:rPr>
          <w:rFonts w:ascii="Times New Roman" w:hAnsi="Times New Roman" w:cs="Times New Roman"/>
          <w:shd w:val="clear" w:color="auto" w:fill="FFFFFF"/>
        </w:rPr>
      </w:pPr>
      <w:r w:rsidRPr="00240ED0">
        <w:rPr>
          <w:rFonts w:ascii="Times New Roman" w:hAnsi="Times New Roman" w:cs="Times New Roman"/>
          <w:i/>
          <w:iCs/>
          <w:shd w:val="clear" w:color="auto" w:fill="FFFFFF"/>
        </w:rPr>
        <w:t>methods</w:t>
      </w:r>
      <w:r w:rsidRPr="00240ED0">
        <w:rPr>
          <w:rFonts w:ascii="Times New Roman" w:hAnsi="Times New Roman" w:cs="Times New Roman"/>
          <w:shd w:val="clear" w:color="auto" w:fill="FFFFFF"/>
        </w:rPr>
        <w:t>, </w:t>
      </w:r>
      <w:r w:rsidRPr="00240ED0">
        <w:rPr>
          <w:rFonts w:ascii="Times New Roman" w:hAnsi="Times New Roman" w:cs="Times New Roman"/>
          <w:i/>
          <w:iCs/>
          <w:shd w:val="clear" w:color="auto" w:fill="FFFFFF"/>
        </w:rPr>
        <w:t>19</w:t>
      </w:r>
      <w:r w:rsidRPr="00240ED0">
        <w:rPr>
          <w:rFonts w:ascii="Times New Roman" w:hAnsi="Times New Roman" w:cs="Times New Roman"/>
          <w:shd w:val="clear" w:color="auto" w:fill="FFFFFF"/>
        </w:rPr>
        <w:t>, 1609406920967174.</w:t>
      </w:r>
    </w:p>
    <w:p w14:paraId="63635D20" w14:textId="7F764DEB" w:rsidR="00C46044" w:rsidRPr="00240ED0" w:rsidRDefault="00C46044" w:rsidP="00C46044">
      <w:pPr>
        <w:spacing w:line="480" w:lineRule="auto"/>
        <w:ind w:left="720" w:hanging="720"/>
        <w:jc w:val="both"/>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Waisapy, J. Y. (2024). Influence of Strategic Planning on Banking Performance via Differentiation Strategy. </w:t>
      </w:r>
      <w:r w:rsidRPr="00240ED0">
        <w:rPr>
          <w:rFonts w:ascii="Times New Roman" w:hAnsi="Times New Roman" w:cs="Times New Roman"/>
          <w:i/>
          <w:iCs/>
          <w:color w:val="222222"/>
          <w:shd w:val="clear" w:color="auto" w:fill="FFFFFF"/>
        </w:rPr>
        <w:t>Mimico</w:t>
      </w:r>
      <w:r w:rsidRPr="00240ED0">
        <w:rPr>
          <w:rFonts w:ascii="Times New Roman" w:hAnsi="Times New Roman" w:cs="Times New Roman"/>
          <w:color w:val="222222"/>
          <w:shd w:val="clear" w:color="auto" w:fill="FFFFFF"/>
        </w:rPr>
        <w:t>, </w:t>
      </w:r>
      <w:r w:rsidRPr="00240ED0">
        <w:rPr>
          <w:rFonts w:ascii="Times New Roman" w:hAnsi="Times New Roman" w:cs="Times New Roman"/>
          <w:i/>
          <w:iCs/>
          <w:color w:val="222222"/>
          <w:shd w:val="clear" w:color="auto" w:fill="FFFFFF"/>
        </w:rPr>
        <w:t>1</w:t>
      </w:r>
      <w:r w:rsidRPr="00240ED0">
        <w:rPr>
          <w:rFonts w:ascii="Times New Roman" w:hAnsi="Times New Roman" w:cs="Times New Roman"/>
          <w:color w:val="222222"/>
          <w:shd w:val="clear" w:color="auto" w:fill="FFFFFF"/>
        </w:rPr>
        <w:t>(7), 65</w:t>
      </w:r>
      <w:r w:rsidR="007B2C17" w:rsidRPr="00240ED0">
        <w:rPr>
          <w:rFonts w:ascii="Times New Roman" w:hAnsi="Times New Roman" w:cs="Times New Roman"/>
          <w:color w:val="222222"/>
          <w:shd w:val="clear" w:color="auto" w:fill="FFFFFF"/>
        </w:rPr>
        <w:t>–</w:t>
      </w:r>
      <w:r w:rsidRPr="00240ED0">
        <w:rPr>
          <w:rFonts w:ascii="Times New Roman" w:hAnsi="Times New Roman" w:cs="Times New Roman"/>
          <w:color w:val="222222"/>
          <w:shd w:val="clear" w:color="auto" w:fill="FFFFFF"/>
        </w:rPr>
        <w:t>77.</w:t>
      </w:r>
    </w:p>
    <w:p w14:paraId="358A9651" w14:textId="77777777" w:rsidR="00B273CD" w:rsidRPr="00240ED0" w:rsidRDefault="00B273CD" w:rsidP="00B273CD">
      <w:pPr>
        <w:shd w:val="clear" w:color="auto" w:fill="FFFFFF"/>
        <w:spacing w:after="120" w:line="480" w:lineRule="auto"/>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 xml:space="preserve">Wallwey, C., &amp; Kajfez, R. L. (2023). Quantitative research artifacts as qualitative data collection </w:t>
      </w:r>
    </w:p>
    <w:p w14:paraId="20B55F9E" w14:textId="01E56538" w:rsidR="00B273CD" w:rsidRPr="00240ED0" w:rsidRDefault="007B2C17" w:rsidP="00B273CD">
      <w:pPr>
        <w:shd w:val="clear" w:color="auto" w:fill="FFFFFF"/>
        <w:spacing w:after="120"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color w:val="222222"/>
          <w:shd w:val="clear" w:color="auto" w:fill="FFFFFF"/>
        </w:rPr>
        <w:t>Techniques</w:t>
      </w:r>
      <w:r w:rsidR="00B273CD" w:rsidRPr="00240ED0">
        <w:rPr>
          <w:rFonts w:ascii="Times New Roman" w:hAnsi="Times New Roman" w:cs="Times New Roman"/>
          <w:color w:val="222222"/>
          <w:shd w:val="clear" w:color="auto" w:fill="FFFFFF"/>
        </w:rPr>
        <w:t xml:space="preserve"> in a mixed methods research study. </w:t>
      </w:r>
      <w:r w:rsidR="00B273CD" w:rsidRPr="00240ED0">
        <w:rPr>
          <w:rFonts w:ascii="Times New Roman" w:hAnsi="Times New Roman" w:cs="Times New Roman"/>
          <w:i/>
          <w:iCs/>
          <w:color w:val="222222"/>
          <w:shd w:val="clear" w:color="auto" w:fill="FFFFFF"/>
        </w:rPr>
        <w:t>Methods in Psychology</w:t>
      </w:r>
      <w:r w:rsidR="00B273CD" w:rsidRPr="00240ED0">
        <w:rPr>
          <w:rFonts w:ascii="Times New Roman" w:hAnsi="Times New Roman" w:cs="Times New Roman"/>
          <w:color w:val="222222"/>
          <w:shd w:val="clear" w:color="auto" w:fill="FFFFFF"/>
        </w:rPr>
        <w:t>, </w:t>
      </w:r>
      <w:r w:rsidR="00B273CD" w:rsidRPr="00240ED0">
        <w:rPr>
          <w:rFonts w:ascii="Times New Roman" w:hAnsi="Times New Roman" w:cs="Times New Roman"/>
          <w:i/>
          <w:iCs/>
          <w:color w:val="222222"/>
          <w:shd w:val="clear" w:color="auto" w:fill="FFFFFF"/>
        </w:rPr>
        <w:t>8</w:t>
      </w:r>
      <w:r w:rsidR="00B273CD" w:rsidRPr="00240ED0">
        <w:rPr>
          <w:rFonts w:ascii="Times New Roman" w:hAnsi="Times New Roman" w:cs="Times New Roman"/>
          <w:color w:val="222222"/>
          <w:shd w:val="clear" w:color="auto" w:fill="FFFFFF"/>
        </w:rPr>
        <w:t>, 100115.</w:t>
      </w:r>
    </w:p>
    <w:p w14:paraId="69220118" w14:textId="5868C9B8" w:rsidR="00B273CD" w:rsidRPr="00240ED0" w:rsidRDefault="00B273CD" w:rsidP="00B273CD">
      <w:pPr>
        <w:pStyle w:val="NoSpacing"/>
        <w:spacing w:line="480" w:lineRule="auto"/>
        <w:rPr>
          <w:rFonts w:ascii="Times New Roman" w:hAnsi="Times New Roman" w:cs="Times New Roman"/>
        </w:rPr>
      </w:pPr>
      <w:r w:rsidRPr="00240ED0">
        <w:rPr>
          <w:rFonts w:ascii="Times New Roman" w:hAnsi="Times New Roman" w:cs="Times New Roman"/>
        </w:rPr>
        <w:t>Yashaswi, G. (2024)</w:t>
      </w:r>
      <w:r w:rsidR="007B2C17" w:rsidRPr="00240ED0">
        <w:rPr>
          <w:rFonts w:ascii="Times New Roman" w:hAnsi="Times New Roman" w:cs="Times New Roman"/>
        </w:rPr>
        <w:t>.</w:t>
      </w:r>
      <w:r w:rsidRPr="00240ED0">
        <w:rPr>
          <w:rFonts w:ascii="Times New Roman" w:hAnsi="Times New Roman" w:cs="Times New Roman"/>
        </w:rPr>
        <w:t xml:space="preserve"> Discrete Vs. Continuous Data: Everything You Need </w:t>
      </w:r>
      <w:proofErr w:type="gramStart"/>
      <w:r w:rsidRPr="00240ED0">
        <w:rPr>
          <w:rFonts w:ascii="Times New Roman" w:hAnsi="Times New Roman" w:cs="Times New Roman"/>
        </w:rPr>
        <w:t>To</w:t>
      </w:r>
      <w:proofErr w:type="gramEnd"/>
      <w:r w:rsidRPr="00240ED0">
        <w:rPr>
          <w:rFonts w:ascii="Times New Roman" w:hAnsi="Times New Roman" w:cs="Times New Roman"/>
        </w:rPr>
        <w:t xml:space="preserve"> Know</w:t>
      </w:r>
    </w:p>
    <w:p w14:paraId="5890E79C" w14:textId="77777777" w:rsidR="00B273CD" w:rsidRPr="00240ED0" w:rsidRDefault="00B273CD" w:rsidP="00B273CD">
      <w:pPr>
        <w:pStyle w:val="NoSpacing"/>
        <w:spacing w:line="480" w:lineRule="auto"/>
        <w:ind w:firstLine="720"/>
        <w:rPr>
          <w:rFonts w:ascii="Times New Roman" w:hAnsi="Times New Roman" w:cs="Times New Roman"/>
        </w:rPr>
      </w:pPr>
      <w:r w:rsidRPr="00240ED0">
        <w:rPr>
          <w:rFonts w:ascii="Times New Roman" w:hAnsi="Times New Roman" w:cs="Times New Roman"/>
        </w:rPr>
        <w:t xml:space="preserve">Explore the differences between discrete and continuous data and their impact on </w:t>
      </w:r>
    </w:p>
    <w:p w14:paraId="4A12291B" w14:textId="77777777" w:rsidR="00B273CD" w:rsidRPr="00240ED0" w:rsidRDefault="00B273CD" w:rsidP="00B273CD">
      <w:pPr>
        <w:pStyle w:val="NoSpacing"/>
        <w:spacing w:line="480" w:lineRule="auto"/>
        <w:ind w:firstLine="720"/>
        <w:rPr>
          <w:rFonts w:ascii="Times New Roman" w:hAnsi="Times New Roman" w:cs="Times New Roman"/>
          <w:color w:val="222222"/>
          <w:shd w:val="clear" w:color="auto" w:fill="FFFFFF"/>
        </w:rPr>
      </w:pPr>
      <w:r w:rsidRPr="00240ED0">
        <w:rPr>
          <w:rFonts w:ascii="Times New Roman" w:hAnsi="Times New Roman" w:cs="Times New Roman"/>
        </w:rPr>
        <w:t>business decisions and customer insights.</w:t>
      </w:r>
      <w:bookmarkStart w:id="2" w:name="_Hlk182096276"/>
      <w:r w:rsidRPr="00240ED0">
        <w:rPr>
          <w:rFonts w:ascii="Times New Roman" w:hAnsi="Times New Roman" w:cs="Times New Roman"/>
          <w:color w:val="222222"/>
          <w:shd w:val="clear" w:color="auto" w:fill="FFFFFF"/>
        </w:rPr>
        <w:t xml:space="preserve"> </w:t>
      </w:r>
    </w:p>
    <w:bookmarkEnd w:id="2"/>
    <w:p w14:paraId="35BFDE0E" w14:textId="77777777" w:rsidR="00B273CD" w:rsidRPr="00240ED0" w:rsidRDefault="00B273CD" w:rsidP="00B273CD">
      <w:pPr>
        <w:pStyle w:val="NoSpacing"/>
        <w:spacing w:line="480" w:lineRule="auto"/>
        <w:rPr>
          <w:rFonts w:ascii="Times New Roman" w:hAnsi="Times New Roman" w:cs="Times New Roman"/>
          <w:shd w:val="clear" w:color="auto" w:fill="FFFFFF"/>
        </w:rPr>
      </w:pPr>
      <w:r w:rsidRPr="00240ED0">
        <w:rPr>
          <w:rFonts w:ascii="Times New Roman" w:hAnsi="Times New Roman" w:cs="Times New Roman"/>
        </w:rPr>
        <w:t xml:space="preserve"> </w:t>
      </w:r>
      <w:r w:rsidRPr="00240ED0">
        <w:rPr>
          <w:rFonts w:ascii="Times New Roman" w:hAnsi="Times New Roman" w:cs="Times New Roman"/>
          <w:shd w:val="clear" w:color="auto" w:fill="FFFFFF"/>
        </w:rPr>
        <w:t xml:space="preserve">Younas, A., &amp; Porr, C. (2024). A step-by-step approach to developing scales for survey </w:t>
      </w:r>
    </w:p>
    <w:p w14:paraId="1CB6927C" w14:textId="36585173" w:rsidR="00B273CD" w:rsidRPr="00240ED0" w:rsidRDefault="00B273CD" w:rsidP="00B273CD">
      <w:pPr>
        <w:pStyle w:val="NoSpacing"/>
        <w:spacing w:line="480" w:lineRule="auto"/>
        <w:rPr>
          <w:rFonts w:ascii="Times New Roman" w:hAnsi="Times New Roman" w:cs="Times New Roman"/>
        </w:rPr>
      </w:pPr>
      <w:r w:rsidRPr="00240ED0">
        <w:rPr>
          <w:rFonts w:ascii="Times New Roman" w:hAnsi="Times New Roman" w:cs="Times New Roman"/>
          <w:shd w:val="clear" w:color="auto" w:fill="FFFFFF"/>
        </w:rPr>
        <w:t xml:space="preserve">           </w:t>
      </w:r>
      <w:r w:rsidR="007B2C17" w:rsidRPr="00240ED0">
        <w:rPr>
          <w:rFonts w:ascii="Times New Roman" w:hAnsi="Times New Roman" w:cs="Times New Roman"/>
          <w:shd w:val="clear" w:color="auto" w:fill="FFFFFF"/>
        </w:rPr>
        <w:t>Research</w:t>
      </w:r>
      <w:r w:rsidRPr="00240ED0">
        <w:rPr>
          <w:rFonts w:ascii="Times New Roman" w:hAnsi="Times New Roman" w:cs="Times New Roman"/>
          <w:shd w:val="clear" w:color="auto" w:fill="FFFFFF"/>
        </w:rPr>
        <w:t>. </w:t>
      </w:r>
      <w:r w:rsidRPr="00240ED0">
        <w:rPr>
          <w:rFonts w:ascii="Times New Roman" w:hAnsi="Times New Roman" w:cs="Times New Roman"/>
          <w:i/>
          <w:iCs/>
          <w:shd w:val="clear" w:color="auto" w:fill="FFFFFF"/>
        </w:rPr>
        <w:t>Nurse researcher</w:t>
      </w:r>
      <w:r w:rsidRPr="00240ED0">
        <w:rPr>
          <w:rFonts w:ascii="Times New Roman" w:hAnsi="Times New Roman" w:cs="Times New Roman"/>
          <w:shd w:val="clear" w:color="auto" w:fill="FFFFFF"/>
        </w:rPr>
        <w:t>, </w:t>
      </w:r>
      <w:r w:rsidRPr="00240ED0">
        <w:rPr>
          <w:rFonts w:ascii="Times New Roman" w:hAnsi="Times New Roman" w:cs="Times New Roman"/>
          <w:i/>
          <w:iCs/>
          <w:shd w:val="clear" w:color="auto" w:fill="FFFFFF"/>
        </w:rPr>
        <w:t>32</w:t>
      </w:r>
      <w:r w:rsidRPr="00240ED0">
        <w:rPr>
          <w:rFonts w:ascii="Times New Roman" w:hAnsi="Times New Roman" w:cs="Times New Roman"/>
          <w:shd w:val="clear" w:color="auto" w:fill="FFFFFF"/>
        </w:rPr>
        <w:t>(3).</w:t>
      </w:r>
    </w:p>
    <w:p w14:paraId="5BB78318" w14:textId="37E7D501" w:rsidR="00C46044" w:rsidRPr="00240ED0" w:rsidRDefault="00C46044" w:rsidP="00C46044">
      <w:pPr>
        <w:pStyle w:val="NoSpacing"/>
        <w:spacing w:line="480" w:lineRule="auto"/>
        <w:rPr>
          <w:rFonts w:ascii="Times New Roman" w:hAnsi="Times New Roman" w:cs="Times New Roman"/>
          <w:color w:val="222222"/>
          <w:shd w:val="clear" w:color="auto" w:fill="FFFFFF"/>
        </w:rPr>
      </w:pPr>
      <w:r w:rsidRPr="00240ED0">
        <w:rPr>
          <w:rFonts w:ascii="Times New Roman" w:hAnsi="Times New Roman" w:cs="Times New Roman"/>
        </w:rPr>
        <w:t xml:space="preserve"> </w:t>
      </w:r>
      <w:r w:rsidRPr="00240ED0">
        <w:rPr>
          <w:rFonts w:ascii="Times New Roman" w:hAnsi="Times New Roman" w:cs="Times New Roman"/>
          <w:color w:val="222222"/>
          <w:shd w:val="clear" w:color="auto" w:fill="FFFFFF"/>
        </w:rPr>
        <w:t xml:space="preserve">Yang, H. (2013). The case for being automatic: </w:t>
      </w:r>
      <w:r w:rsidR="007B2C17" w:rsidRPr="00240ED0">
        <w:rPr>
          <w:rFonts w:ascii="Times New Roman" w:hAnsi="Times New Roman" w:cs="Times New Roman"/>
          <w:color w:val="222222"/>
          <w:shd w:val="clear" w:color="auto" w:fill="FFFFFF"/>
        </w:rPr>
        <w:t>Introducing</w:t>
      </w:r>
      <w:r w:rsidRPr="00240ED0">
        <w:rPr>
          <w:rFonts w:ascii="Times New Roman" w:hAnsi="Times New Roman" w:cs="Times New Roman"/>
          <w:color w:val="222222"/>
          <w:shd w:val="clear" w:color="auto" w:fill="FFFFFF"/>
        </w:rPr>
        <w:t xml:space="preserve"> the automatic linear modeling </w:t>
      </w:r>
    </w:p>
    <w:p w14:paraId="49F6E9AA" w14:textId="77777777" w:rsidR="0046656C" w:rsidRPr="00240ED0" w:rsidRDefault="00C46044" w:rsidP="0046656C">
      <w:pPr>
        <w:pStyle w:val="NormalWeb"/>
        <w:spacing w:line="480" w:lineRule="auto"/>
        <w:ind w:left="720"/>
        <w:rPr>
          <w:color w:val="222222"/>
          <w:shd w:val="clear" w:color="auto" w:fill="FFFFFF"/>
        </w:rPr>
      </w:pPr>
      <w:r w:rsidRPr="00240ED0">
        <w:rPr>
          <w:color w:val="222222"/>
          <w:shd w:val="clear" w:color="auto" w:fill="FFFFFF"/>
        </w:rPr>
        <w:t>(LINEAR) procedure in SPSS statistics. </w:t>
      </w:r>
      <w:r w:rsidRPr="00240ED0">
        <w:rPr>
          <w:i/>
          <w:iCs/>
          <w:color w:val="222222"/>
          <w:shd w:val="clear" w:color="auto" w:fill="FFFFFF"/>
        </w:rPr>
        <w:t>Multiple Linear Regression Viewpoints</w:t>
      </w:r>
      <w:r w:rsidRPr="00240ED0">
        <w:rPr>
          <w:color w:val="222222"/>
          <w:shd w:val="clear" w:color="auto" w:fill="FFFFFF"/>
        </w:rPr>
        <w:t>, </w:t>
      </w:r>
      <w:r w:rsidRPr="00240ED0">
        <w:rPr>
          <w:i/>
          <w:iCs/>
          <w:color w:val="222222"/>
          <w:shd w:val="clear" w:color="auto" w:fill="FFFFFF"/>
        </w:rPr>
        <w:t>39</w:t>
      </w:r>
      <w:r w:rsidRPr="00240ED0">
        <w:rPr>
          <w:color w:val="222222"/>
          <w:shd w:val="clear" w:color="auto" w:fill="FFFFFF"/>
        </w:rPr>
        <w:t>(2), 27-37.</w:t>
      </w:r>
    </w:p>
    <w:p w14:paraId="6C2B59D7" w14:textId="77777777" w:rsidR="00BF4689" w:rsidRPr="00240ED0" w:rsidRDefault="00BF4689" w:rsidP="00BF4689">
      <w:pPr>
        <w:pStyle w:val="NormalWeb"/>
        <w:spacing w:line="480" w:lineRule="auto"/>
        <w:rPr>
          <w:color w:val="222222"/>
          <w:sz w:val="20"/>
          <w:szCs w:val="20"/>
          <w:shd w:val="clear" w:color="auto" w:fill="FFFFFF"/>
        </w:rPr>
      </w:pPr>
      <w:r w:rsidRPr="00240ED0">
        <w:rPr>
          <w:color w:val="222222"/>
          <w:sz w:val="20"/>
          <w:szCs w:val="20"/>
          <w:shd w:val="clear" w:color="auto" w:fill="FFFFFF"/>
        </w:rPr>
        <w:t xml:space="preserve">Zandee, D. P., &amp; Coghlan, D. (2024). Action research for impact in addressing the grand </w:t>
      </w:r>
    </w:p>
    <w:p w14:paraId="7A5D2F4E" w14:textId="6292B61B" w:rsidR="00BF4689" w:rsidRPr="00240ED0" w:rsidRDefault="00D90EEB" w:rsidP="00BF4689">
      <w:pPr>
        <w:pStyle w:val="NormalWeb"/>
        <w:spacing w:line="480" w:lineRule="auto"/>
        <w:ind w:firstLine="720"/>
        <w:rPr>
          <w:color w:val="222222"/>
          <w:shd w:val="clear" w:color="auto" w:fill="FFFFFF"/>
        </w:rPr>
      </w:pPr>
      <w:r w:rsidRPr="00240ED0">
        <w:rPr>
          <w:color w:val="222222"/>
          <w:sz w:val="20"/>
          <w:szCs w:val="20"/>
          <w:shd w:val="clear" w:color="auto" w:fill="FFFFFF"/>
        </w:rPr>
        <w:t>Challenges</w:t>
      </w:r>
      <w:r w:rsidR="00BF4689" w:rsidRPr="00240ED0">
        <w:rPr>
          <w:color w:val="222222"/>
          <w:sz w:val="20"/>
          <w:szCs w:val="20"/>
          <w:shd w:val="clear" w:color="auto" w:fill="FFFFFF"/>
        </w:rPr>
        <w:t>. </w:t>
      </w:r>
      <w:r w:rsidR="00BF4689" w:rsidRPr="00240ED0">
        <w:rPr>
          <w:i/>
          <w:iCs/>
          <w:color w:val="222222"/>
          <w:sz w:val="20"/>
          <w:szCs w:val="20"/>
          <w:shd w:val="clear" w:color="auto" w:fill="FFFFFF"/>
        </w:rPr>
        <w:t>Strategic Organization</w:t>
      </w:r>
      <w:r w:rsidR="00BF4689" w:rsidRPr="00240ED0">
        <w:rPr>
          <w:color w:val="222222"/>
          <w:sz w:val="20"/>
          <w:szCs w:val="20"/>
          <w:shd w:val="clear" w:color="auto" w:fill="FFFFFF"/>
        </w:rPr>
        <w:t>, 14761270241270913.</w:t>
      </w:r>
    </w:p>
    <w:p w14:paraId="5EE758DC" w14:textId="77777777" w:rsidR="0046656C" w:rsidRPr="00240ED0" w:rsidRDefault="0046656C" w:rsidP="0046656C">
      <w:pPr>
        <w:pStyle w:val="NormalWeb"/>
        <w:spacing w:line="480" w:lineRule="auto"/>
        <w:rPr>
          <w:color w:val="222222"/>
          <w:sz w:val="20"/>
          <w:szCs w:val="20"/>
          <w:shd w:val="clear" w:color="auto" w:fill="FFFFFF"/>
        </w:rPr>
      </w:pPr>
      <w:r w:rsidRPr="00240ED0">
        <w:rPr>
          <w:color w:val="222222"/>
          <w:sz w:val="20"/>
          <w:szCs w:val="20"/>
          <w:shd w:val="clear" w:color="auto" w:fill="FFFFFF"/>
        </w:rPr>
        <w:t xml:space="preserve">Zhang, P. (2024, October). The Rapid Construction Path of Null Hypothesis and Alternative Hypothesis. </w:t>
      </w:r>
    </w:p>
    <w:p w14:paraId="0B370CE4" w14:textId="206F0A35" w:rsidR="0046656C" w:rsidRPr="00240ED0" w:rsidRDefault="0046656C" w:rsidP="0046656C">
      <w:pPr>
        <w:pStyle w:val="NormalWeb"/>
        <w:spacing w:line="480" w:lineRule="auto"/>
        <w:ind w:left="720"/>
        <w:rPr>
          <w:color w:val="222222"/>
          <w:shd w:val="clear" w:color="auto" w:fill="FFFFFF"/>
        </w:rPr>
      </w:pPr>
      <w:r w:rsidRPr="00240ED0">
        <w:rPr>
          <w:color w:val="222222"/>
          <w:sz w:val="20"/>
          <w:szCs w:val="20"/>
          <w:shd w:val="clear" w:color="auto" w:fill="FFFFFF"/>
        </w:rPr>
        <w:t>In </w:t>
      </w:r>
      <w:r w:rsidRPr="00240ED0">
        <w:rPr>
          <w:i/>
          <w:iCs/>
          <w:color w:val="222222"/>
          <w:sz w:val="20"/>
          <w:szCs w:val="20"/>
          <w:shd w:val="clear" w:color="auto" w:fill="FFFFFF"/>
        </w:rPr>
        <w:t>2024 8th International Seminar on Education, Management and Social Sciences (ISEMSS 2024)</w:t>
      </w:r>
      <w:r w:rsidRPr="00240ED0">
        <w:rPr>
          <w:color w:val="222222"/>
          <w:sz w:val="20"/>
          <w:szCs w:val="20"/>
          <w:shd w:val="clear" w:color="auto" w:fill="FFFFFF"/>
        </w:rPr>
        <w:t> (</w:t>
      </w:r>
      <w:proofErr w:type="gramStart"/>
      <w:r w:rsidRPr="00240ED0">
        <w:rPr>
          <w:color w:val="222222"/>
          <w:sz w:val="20"/>
          <w:szCs w:val="20"/>
          <w:shd w:val="clear" w:color="auto" w:fill="FFFFFF"/>
        </w:rPr>
        <w:t>pp</w:t>
      </w:r>
      <w:proofErr w:type="gramEnd"/>
      <w:r w:rsidRPr="00240ED0">
        <w:rPr>
          <w:color w:val="222222"/>
          <w:sz w:val="20"/>
          <w:szCs w:val="20"/>
          <w:shd w:val="clear" w:color="auto" w:fill="FFFFFF"/>
        </w:rPr>
        <w:t>. 938-944). Atlantis Press.</w:t>
      </w:r>
    </w:p>
    <w:p w14:paraId="3285DE47" w14:textId="302DACCA" w:rsidR="00C46044" w:rsidRPr="001346AD" w:rsidRDefault="000E62A3" w:rsidP="00C46044">
      <w:pPr>
        <w:pStyle w:val="NoSpacing"/>
        <w:spacing w:line="480" w:lineRule="auto"/>
        <w:ind w:firstLine="720"/>
        <w:rPr>
          <w:color w:val="222222"/>
          <w:shd w:val="clear" w:color="auto" w:fill="FFFFFF"/>
        </w:rPr>
      </w:pPr>
      <w:r>
        <w:rPr>
          <w:color w:val="222222"/>
          <w:shd w:val="clear" w:color="auto" w:fill="FFFFFF"/>
        </w:rPr>
        <w:t xml:space="preserve"> </w:t>
      </w:r>
    </w:p>
    <w:sectPr w:rsidR="00C46044" w:rsidRPr="001346AD" w:rsidSect="00FA41E5">
      <w:headerReference w:type="default" r:id="rId11"/>
      <w:pgSz w:w="12240" w:h="15840"/>
      <w:pgMar w:top="173" w:right="1440" w:bottom="1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2C8F" w14:textId="77777777" w:rsidR="00CD07FC" w:rsidRDefault="00CD07FC" w:rsidP="00AC25AD">
      <w:pPr>
        <w:spacing w:after="0" w:line="240" w:lineRule="auto"/>
      </w:pPr>
      <w:r>
        <w:separator/>
      </w:r>
    </w:p>
  </w:endnote>
  <w:endnote w:type="continuationSeparator" w:id="0">
    <w:p w14:paraId="185F2BC9" w14:textId="77777777" w:rsidR="00CD07FC" w:rsidRDefault="00CD07FC" w:rsidP="00AC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FD77" w14:textId="77777777" w:rsidR="00CD07FC" w:rsidRDefault="00CD07FC" w:rsidP="00AC25AD">
      <w:pPr>
        <w:spacing w:after="0" w:line="240" w:lineRule="auto"/>
      </w:pPr>
      <w:r>
        <w:separator/>
      </w:r>
    </w:p>
  </w:footnote>
  <w:footnote w:type="continuationSeparator" w:id="0">
    <w:p w14:paraId="292BE3B2" w14:textId="77777777" w:rsidR="00CD07FC" w:rsidRDefault="00CD07FC" w:rsidP="00AC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bCs/>
        <w:sz w:val="15"/>
        <w:szCs w:val="15"/>
      </w:rPr>
      <w:id w:val="449526988"/>
      <w:docPartObj>
        <w:docPartGallery w:val="Page Numbers (Top of Page)"/>
        <w:docPartUnique/>
      </w:docPartObj>
    </w:sdtPr>
    <w:sdtEndPr>
      <w:rPr>
        <w:noProof/>
      </w:rPr>
    </w:sdtEndPr>
    <w:sdtContent>
      <w:p w14:paraId="3635A330" w14:textId="2CADB7F5" w:rsidR="00AC25AD" w:rsidRPr="00FF3032" w:rsidRDefault="00447C3C" w:rsidP="00B76291">
        <w:pPr>
          <w:spacing w:before="100" w:beforeAutospacing="1" w:after="100" w:afterAutospacing="1" w:line="240" w:lineRule="auto"/>
          <w:outlineLvl w:val="1"/>
          <w:rPr>
            <w:rFonts w:ascii="Times New Roman" w:hAnsi="Times New Roman" w:cs="Times New Roman"/>
            <w:b/>
            <w:bCs/>
            <w:sz w:val="15"/>
            <w:szCs w:val="15"/>
          </w:rPr>
        </w:pPr>
        <w:r w:rsidRPr="00FF3032">
          <w:rPr>
            <w:rFonts w:ascii="Times New Roman" w:hAnsi="Times New Roman" w:cs="Times New Roman"/>
            <w:b/>
            <w:bCs/>
            <w:sz w:val="15"/>
            <w:szCs w:val="15"/>
          </w:rPr>
          <w:t>Dr. Peter A. Airewele</w:t>
        </w:r>
        <w:r w:rsidR="00B76291" w:rsidRPr="00FF3032">
          <w:rPr>
            <w:rFonts w:ascii="Times New Roman" w:hAnsi="Times New Roman" w:cs="Times New Roman"/>
            <w:b/>
            <w:bCs/>
            <w:sz w:val="15"/>
            <w:szCs w:val="15"/>
          </w:rPr>
          <w:t xml:space="preserve">, PhD Class, </w:t>
        </w:r>
        <w:r w:rsidR="00AC25AD" w:rsidRPr="00EC2652">
          <w:rPr>
            <w:rFonts w:ascii="Times New Roman" w:eastAsia="Times New Roman" w:hAnsi="Times New Roman" w:cs="Times New Roman"/>
            <w:b/>
            <w:bCs/>
            <w:sz w:val="15"/>
            <w:szCs w:val="15"/>
          </w:rPr>
          <w:t>Assignment #3: SR 958-42: Research Design and Methodology II</w:t>
        </w:r>
        <w:r w:rsidR="00B76291" w:rsidRPr="00FF3032">
          <w:rPr>
            <w:rFonts w:ascii="Times New Roman" w:eastAsia="Times New Roman" w:hAnsi="Times New Roman" w:cs="Times New Roman"/>
            <w:b/>
            <w:bCs/>
            <w:sz w:val="15"/>
            <w:szCs w:val="15"/>
          </w:rPr>
          <w:t xml:space="preserve"> </w:t>
        </w:r>
        <w:r w:rsidR="00AC25AD" w:rsidRPr="00EC2652">
          <w:rPr>
            <w:rFonts w:ascii="Times New Roman" w:eastAsia="Times New Roman" w:hAnsi="Times New Roman" w:cs="Times New Roman"/>
            <w:b/>
            <w:bCs/>
            <w:sz w:val="15"/>
            <w:szCs w:val="15"/>
          </w:rPr>
          <w:t xml:space="preserve">(Fall 2024, </w:t>
        </w:r>
        <w:r w:rsidR="00B6104D" w:rsidRPr="00FF3032">
          <w:rPr>
            <w:rFonts w:ascii="Times New Roman" w:eastAsia="Times New Roman" w:hAnsi="Times New Roman" w:cs="Times New Roman"/>
            <w:b/>
            <w:bCs/>
            <w:sz w:val="15"/>
            <w:szCs w:val="15"/>
          </w:rPr>
          <w:t>Sub-term</w:t>
        </w:r>
        <w:r w:rsidR="00AC25AD" w:rsidRPr="00EC2652">
          <w:rPr>
            <w:rFonts w:ascii="Times New Roman" w:eastAsia="Times New Roman" w:hAnsi="Times New Roman" w:cs="Times New Roman"/>
            <w:b/>
            <w:bCs/>
            <w:sz w:val="15"/>
            <w:szCs w:val="15"/>
          </w:rPr>
          <w:t xml:space="preserve"> A)</w:t>
        </w:r>
        <w:r w:rsidR="003C01E9" w:rsidRPr="00FF3032">
          <w:rPr>
            <w:rFonts w:ascii="Times New Roman" w:eastAsia="Times New Roman" w:hAnsi="Times New Roman" w:cs="Times New Roman"/>
            <w:b/>
            <w:bCs/>
            <w:sz w:val="15"/>
            <w:szCs w:val="15"/>
          </w:rPr>
          <w:t xml:space="preserve"> 11</w:t>
        </w:r>
        <w:r w:rsidR="00231098" w:rsidRPr="00FF3032">
          <w:rPr>
            <w:rFonts w:ascii="Times New Roman" w:eastAsia="Times New Roman" w:hAnsi="Times New Roman" w:cs="Times New Roman"/>
            <w:b/>
            <w:bCs/>
            <w:sz w:val="15"/>
            <w:szCs w:val="15"/>
          </w:rPr>
          <w:t>-15-</w:t>
        </w:r>
        <w:r w:rsidR="00AC235B" w:rsidRPr="00FF3032">
          <w:rPr>
            <w:rFonts w:ascii="Times New Roman" w:eastAsia="Times New Roman" w:hAnsi="Times New Roman" w:cs="Times New Roman"/>
            <w:b/>
            <w:bCs/>
            <w:sz w:val="15"/>
            <w:szCs w:val="15"/>
          </w:rPr>
          <w:t>2024</w:t>
        </w:r>
        <w:r w:rsidR="00B76291" w:rsidRPr="00FF3032">
          <w:rPr>
            <w:rFonts w:ascii="Times New Roman" w:eastAsia="Times New Roman" w:hAnsi="Times New Roman" w:cs="Times New Roman"/>
            <w:b/>
            <w:bCs/>
            <w:sz w:val="15"/>
            <w:szCs w:val="15"/>
          </w:rPr>
          <w:t xml:space="preserve">      </w:t>
        </w:r>
        <w:r w:rsidR="00AC25AD" w:rsidRPr="00FF3032">
          <w:rPr>
            <w:rFonts w:ascii="Times New Roman" w:hAnsi="Times New Roman" w:cs="Times New Roman"/>
            <w:b/>
            <w:bCs/>
            <w:sz w:val="15"/>
            <w:szCs w:val="15"/>
          </w:rPr>
          <w:fldChar w:fldCharType="begin"/>
        </w:r>
        <w:r w:rsidR="00AC25AD" w:rsidRPr="00FF3032">
          <w:rPr>
            <w:rFonts w:ascii="Times New Roman" w:hAnsi="Times New Roman" w:cs="Times New Roman"/>
            <w:b/>
            <w:bCs/>
            <w:sz w:val="15"/>
            <w:szCs w:val="15"/>
          </w:rPr>
          <w:instrText xml:space="preserve"> PAGE   \* MERGEFORMAT </w:instrText>
        </w:r>
        <w:r w:rsidR="00AC25AD" w:rsidRPr="00FF3032">
          <w:rPr>
            <w:rFonts w:ascii="Times New Roman" w:hAnsi="Times New Roman" w:cs="Times New Roman"/>
            <w:b/>
            <w:bCs/>
            <w:sz w:val="15"/>
            <w:szCs w:val="15"/>
          </w:rPr>
          <w:fldChar w:fldCharType="separate"/>
        </w:r>
        <w:r w:rsidR="00AC25AD" w:rsidRPr="00FF3032">
          <w:rPr>
            <w:rFonts w:ascii="Times New Roman" w:hAnsi="Times New Roman" w:cs="Times New Roman"/>
            <w:b/>
            <w:bCs/>
            <w:noProof/>
            <w:sz w:val="15"/>
            <w:szCs w:val="15"/>
          </w:rPr>
          <w:t>2</w:t>
        </w:r>
        <w:r w:rsidR="00AC25AD" w:rsidRPr="00FF3032">
          <w:rPr>
            <w:rFonts w:ascii="Times New Roman" w:hAnsi="Times New Roman" w:cs="Times New Roman"/>
            <w:b/>
            <w:bCs/>
            <w:noProof/>
            <w:sz w:val="15"/>
            <w:szCs w:val="15"/>
          </w:rPr>
          <w:fldChar w:fldCharType="end"/>
        </w:r>
      </w:p>
    </w:sdtContent>
  </w:sdt>
  <w:p w14:paraId="6ADF6881" w14:textId="77777777" w:rsidR="00AC25AD" w:rsidRDefault="00AC2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2F7"/>
    <w:multiLevelType w:val="multilevel"/>
    <w:tmpl w:val="709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B646E"/>
    <w:multiLevelType w:val="multilevel"/>
    <w:tmpl w:val="5824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A7431"/>
    <w:multiLevelType w:val="multilevel"/>
    <w:tmpl w:val="A88A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A6F72"/>
    <w:multiLevelType w:val="multilevel"/>
    <w:tmpl w:val="602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D50FE"/>
    <w:multiLevelType w:val="multilevel"/>
    <w:tmpl w:val="A824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76348"/>
    <w:multiLevelType w:val="multilevel"/>
    <w:tmpl w:val="FFC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745C5"/>
    <w:multiLevelType w:val="multilevel"/>
    <w:tmpl w:val="93F6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E538C"/>
    <w:multiLevelType w:val="hybridMultilevel"/>
    <w:tmpl w:val="EC42581C"/>
    <w:lvl w:ilvl="0" w:tplc="9314DF60">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60A20"/>
    <w:multiLevelType w:val="multilevel"/>
    <w:tmpl w:val="287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E28E0"/>
    <w:multiLevelType w:val="multilevel"/>
    <w:tmpl w:val="9BC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457AF"/>
    <w:multiLevelType w:val="multilevel"/>
    <w:tmpl w:val="165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F113B"/>
    <w:multiLevelType w:val="hybridMultilevel"/>
    <w:tmpl w:val="D03C0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66942"/>
    <w:multiLevelType w:val="multilevel"/>
    <w:tmpl w:val="9826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A7CFA"/>
    <w:multiLevelType w:val="multilevel"/>
    <w:tmpl w:val="97D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2004F"/>
    <w:multiLevelType w:val="hybridMultilevel"/>
    <w:tmpl w:val="B90ED9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C2209"/>
    <w:multiLevelType w:val="multilevel"/>
    <w:tmpl w:val="E78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E4697"/>
    <w:multiLevelType w:val="hybridMultilevel"/>
    <w:tmpl w:val="BFCEDE22"/>
    <w:lvl w:ilvl="0" w:tplc="6DA6E24A">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4A7838"/>
    <w:multiLevelType w:val="multilevel"/>
    <w:tmpl w:val="97E6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E5908"/>
    <w:multiLevelType w:val="multilevel"/>
    <w:tmpl w:val="8530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330B18"/>
    <w:multiLevelType w:val="multilevel"/>
    <w:tmpl w:val="73F2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A6D46"/>
    <w:multiLevelType w:val="multilevel"/>
    <w:tmpl w:val="BEB4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226C6"/>
    <w:multiLevelType w:val="multilevel"/>
    <w:tmpl w:val="4F3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82A"/>
    <w:multiLevelType w:val="multilevel"/>
    <w:tmpl w:val="01C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690801">
    <w:abstractNumId w:val="14"/>
  </w:num>
  <w:num w:numId="2" w16cid:durableId="2078745972">
    <w:abstractNumId w:val="3"/>
  </w:num>
  <w:num w:numId="3" w16cid:durableId="1388187636">
    <w:abstractNumId w:val="0"/>
  </w:num>
  <w:num w:numId="4" w16cid:durableId="988021633">
    <w:abstractNumId w:val="12"/>
  </w:num>
  <w:num w:numId="5" w16cid:durableId="211157308">
    <w:abstractNumId w:val="2"/>
  </w:num>
  <w:num w:numId="6" w16cid:durableId="195242112">
    <w:abstractNumId w:val="5"/>
  </w:num>
  <w:num w:numId="7" w16cid:durableId="507257190">
    <w:abstractNumId w:val="21"/>
  </w:num>
  <w:num w:numId="8" w16cid:durableId="1520386847">
    <w:abstractNumId w:val="1"/>
  </w:num>
  <w:num w:numId="9" w16cid:durableId="338118064">
    <w:abstractNumId w:val="15"/>
  </w:num>
  <w:num w:numId="10" w16cid:durableId="898051854">
    <w:abstractNumId w:val="6"/>
  </w:num>
  <w:num w:numId="11" w16cid:durableId="653529962">
    <w:abstractNumId w:val="20"/>
  </w:num>
  <w:num w:numId="12" w16cid:durableId="777258781">
    <w:abstractNumId w:val="22"/>
  </w:num>
  <w:num w:numId="13" w16cid:durableId="715738115">
    <w:abstractNumId w:val="17"/>
  </w:num>
  <w:num w:numId="14" w16cid:durableId="1757167344">
    <w:abstractNumId w:val="19"/>
  </w:num>
  <w:num w:numId="15" w16cid:durableId="1049183139">
    <w:abstractNumId w:val="9"/>
  </w:num>
  <w:num w:numId="16" w16cid:durableId="1982996402">
    <w:abstractNumId w:val="10"/>
  </w:num>
  <w:num w:numId="17" w16cid:durableId="48918026">
    <w:abstractNumId w:val="4"/>
  </w:num>
  <w:num w:numId="18" w16cid:durableId="999890075">
    <w:abstractNumId w:val="18"/>
  </w:num>
  <w:num w:numId="19" w16cid:durableId="430245525">
    <w:abstractNumId w:val="8"/>
  </w:num>
  <w:num w:numId="20" w16cid:durableId="1065032425">
    <w:abstractNumId w:val="13"/>
  </w:num>
  <w:num w:numId="21" w16cid:durableId="1565405485">
    <w:abstractNumId w:val="16"/>
  </w:num>
  <w:num w:numId="22" w16cid:durableId="429741270">
    <w:abstractNumId w:val="11"/>
  </w:num>
  <w:num w:numId="23" w16cid:durableId="56706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52"/>
    <w:rsid w:val="0000235E"/>
    <w:rsid w:val="00003F35"/>
    <w:rsid w:val="00004489"/>
    <w:rsid w:val="000044CF"/>
    <w:rsid w:val="00005394"/>
    <w:rsid w:val="00006FFE"/>
    <w:rsid w:val="00007BBC"/>
    <w:rsid w:val="00010F2E"/>
    <w:rsid w:val="00021D14"/>
    <w:rsid w:val="00025A91"/>
    <w:rsid w:val="000268D3"/>
    <w:rsid w:val="00027010"/>
    <w:rsid w:val="000429B5"/>
    <w:rsid w:val="00047002"/>
    <w:rsid w:val="00050F2A"/>
    <w:rsid w:val="00051111"/>
    <w:rsid w:val="00051EF0"/>
    <w:rsid w:val="00052FD8"/>
    <w:rsid w:val="00053453"/>
    <w:rsid w:val="00074117"/>
    <w:rsid w:val="000758B5"/>
    <w:rsid w:val="0007712A"/>
    <w:rsid w:val="00081060"/>
    <w:rsid w:val="00081E78"/>
    <w:rsid w:val="0008312B"/>
    <w:rsid w:val="00083DD6"/>
    <w:rsid w:val="00085C5F"/>
    <w:rsid w:val="000962C6"/>
    <w:rsid w:val="000A39F2"/>
    <w:rsid w:val="000A5365"/>
    <w:rsid w:val="000A57B1"/>
    <w:rsid w:val="000B1907"/>
    <w:rsid w:val="000B201B"/>
    <w:rsid w:val="000B48BC"/>
    <w:rsid w:val="000B6940"/>
    <w:rsid w:val="000C0966"/>
    <w:rsid w:val="000C2E86"/>
    <w:rsid w:val="000C5BD7"/>
    <w:rsid w:val="000D0803"/>
    <w:rsid w:val="000D3EC7"/>
    <w:rsid w:val="000D57F3"/>
    <w:rsid w:val="000D613D"/>
    <w:rsid w:val="000D61F5"/>
    <w:rsid w:val="000E10F6"/>
    <w:rsid w:val="000E3793"/>
    <w:rsid w:val="000E56D6"/>
    <w:rsid w:val="000E62A3"/>
    <w:rsid w:val="000E76CD"/>
    <w:rsid w:val="000E7DBB"/>
    <w:rsid w:val="000F24F0"/>
    <w:rsid w:val="000F6288"/>
    <w:rsid w:val="00100D77"/>
    <w:rsid w:val="00107214"/>
    <w:rsid w:val="001113DA"/>
    <w:rsid w:val="001138D3"/>
    <w:rsid w:val="001142E3"/>
    <w:rsid w:val="001163BC"/>
    <w:rsid w:val="00117861"/>
    <w:rsid w:val="001213F5"/>
    <w:rsid w:val="00122DB8"/>
    <w:rsid w:val="00123FB1"/>
    <w:rsid w:val="00124BDF"/>
    <w:rsid w:val="001259B0"/>
    <w:rsid w:val="0013077B"/>
    <w:rsid w:val="00130935"/>
    <w:rsid w:val="00131B5E"/>
    <w:rsid w:val="00132E05"/>
    <w:rsid w:val="00135F00"/>
    <w:rsid w:val="00141418"/>
    <w:rsid w:val="00141616"/>
    <w:rsid w:val="001461D3"/>
    <w:rsid w:val="00150364"/>
    <w:rsid w:val="00151B6D"/>
    <w:rsid w:val="00153407"/>
    <w:rsid w:val="00171890"/>
    <w:rsid w:val="0017414E"/>
    <w:rsid w:val="0017521F"/>
    <w:rsid w:val="00176D27"/>
    <w:rsid w:val="0017706D"/>
    <w:rsid w:val="00180A10"/>
    <w:rsid w:val="00180BAA"/>
    <w:rsid w:val="0018228F"/>
    <w:rsid w:val="001920B3"/>
    <w:rsid w:val="001928A9"/>
    <w:rsid w:val="001928E4"/>
    <w:rsid w:val="00197D3D"/>
    <w:rsid w:val="001A13FD"/>
    <w:rsid w:val="001A23AB"/>
    <w:rsid w:val="001A7E6C"/>
    <w:rsid w:val="001B08E0"/>
    <w:rsid w:val="001B0CCE"/>
    <w:rsid w:val="001B2CAA"/>
    <w:rsid w:val="001B42A4"/>
    <w:rsid w:val="001B5042"/>
    <w:rsid w:val="001E0D0E"/>
    <w:rsid w:val="001E2CA9"/>
    <w:rsid w:val="001E696C"/>
    <w:rsid w:val="001E7D2E"/>
    <w:rsid w:val="00212763"/>
    <w:rsid w:val="00223C0D"/>
    <w:rsid w:val="0022594D"/>
    <w:rsid w:val="0022665D"/>
    <w:rsid w:val="00231098"/>
    <w:rsid w:val="002315C8"/>
    <w:rsid w:val="00232DFF"/>
    <w:rsid w:val="00234C25"/>
    <w:rsid w:val="002372BA"/>
    <w:rsid w:val="00240E9E"/>
    <w:rsid w:val="00240ED0"/>
    <w:rsid w:val="002446E9"/>
    <w:rsid w:val="002465C6"/>
    <w:rsid w:val="0024774F"/>
    <w:rsid w:val="00247B2D"/>
    <w:rsid w:val="00250419"/>
    <w:rsid w:val="0025045E"/>
    <w:rsid w:val="002505D8"/>
    <w:rsid w:val="00252DC4"/>
    <w:rsid w:val="00256FD9"/>
    <w:rsid w:val="00257BD8"/>
    <w:rsid w:val="002824D0"/>
    <w:rsid w:val="002833D9"/>
    <w:rsid w:val="00284BA3"/>
    <w:rsid w:val="00286BA0"/>
    <w:rsid w:val="00290A94"/>
    <w:rsid w:val="002916D4"/>
    <w:rsid w:val="0029290C"/>
    <w:rsid w:val="00292B82"/>
    <w:rsid w:val="00295687"/>
    <w:rsid w:val="002A04D2"/>
    <w:rsid w:val="002A1DB0"/>
    <w:rsid w:val="002A45CF"/>
    <w:rsid w:val="002A6DBA"/>
    <w:rsid w:val="002A79CC"/>
    <w:rsid w:val="002C2E46"/>
    <w:rsid w:val="002C47AE"/>
    <w:rsid w:val="002C5186"/>
    <w:rsid w:val="002D25C0"/>
    <w:rsid w:val="002E14B0"/>
    <w:rsid w:val="002E1752"/>
    <w:rsid w:val="002E1A86"/>
    <w:rsid w:val="002E36B6"/>
    <w:rsid w:val="002E39DB"/>
    <w:rsid w:val="002E7471"/>
    <w:rsid w:val="002E7EE9"/>
    <w:rsid w:val="002F13F6"/>
    <w:rsid w:val="002F1904"/>
    <w:rsid w:val="002F271B"/>
    <w:rsid w:val="002F2FCC"/>
    <w:rsid w:val="00300298"/>
    <w:rsid w:val="00307674"/>
    <w:rsid w:val="0031556D"/>
    <w:rsid w:val="00321F02"/>
    <w:rsid w:val="003233D0"/>
    <w:rsid w:val="003303C6"/>
    <w:rsid w:val="00330CA1"/>
    <w:rsid w:val="00332B25"/>
    <w:rsid w:val="00334987"/>
    <w:rsid w:val="00345799"/>
    <w:rsid w:val="00351F9E"/>
    <w:rsid w:val="00355003"/>
    <w:rsid w:val="00355AE2"/>
    <w:rsid w:val="00355C75"/>
    <w:rsid w:val="00362605"/>
    <w:rsid w:val="00362A31"/>
    <w:rsid w:val="00365CF2"/>
    <w:rsid w:val="00366CFD"/>
    <w:rsid w:val="0037369A"/>
    <w:rsid w:val="003764C4"/>
    <w:rsid w:val="003A0BD5"/>
    <w:rsid w:val="003A27A6"/>
    <w:rsid w:val="003A4351"/>
    <w:rsid w:val="003A5996"/>
    <w:rsid w:val="003A6F0F"/>
    <w:rsid w:val="003B7E28"/>
    <w:rsid w:val="003C01E9"/>
    <w:rsid w:val="003C1C2D"/>
    <w:rsid w:val="003C279D"/>
    <w:rsid w:val="003C5711"/>
    <w:rsid w:val="003D2163"/>
    <w:rsid w:val="003D417B"/>
    <w:rsid w:val="003E008B"/>
    <w:rsid w:val="003F1280"/>
    <w:rsid w:val="003F148F"/>
    <w:rsid w:val="003F7F82"/>
    <w:rsid w:val="0040590C"/>
    <w:rsid w:val="004067B7"/>
    <w:rsid w:val="00406C21"/>
    <w:rsid w:val="00415B94"/>
    <w:rsid w:val="00421B0B"/>
    <w:rsid w:val="004220F2"/>
    <w:rsid w:val="00422F51"/>
    <w:rsid w:val="00423634"/>
    <w:rsid w:val="00437748"/>
    <w:rsid w:val="00440DD5"/>
    <w:rsid w:val="00441904"/>
    <w:rsid w:val="00446499"/>
    <w:rsid w:val="00447C3C"/>
    <w:rsid w:val="004576DF"/>
    <w:rsid w:val="00457890"/>
    <w:rsid w:val="004600FC"/>
    <w:rsid w:val="00461F03"/>
    <w:rsid w:val="004659A5"/>
    <w:rsid w:val="0046656C"/>
    <w:rsid w:val="00466DB1"/>
    <w:rsid w:val="00472D43"/>
    <w:rsid w:val="004730AA"/>
    <w:rsid w:val="004748B5"/>
    <w:rsid w:val="00476A2D"/>
    <w:rsid w:val="00482463"/>
    <w:rsid w:val="00484707"/>
    <w:rsid w:val="004863B8"/>
    <w:rsid w:val="004A05BF"/>
    <w:rsid w:val="004A2E44"/>
    <w:rsid w:val="004A33AD"/>
    <w:rsid w:val="004B1D9F"/>
    <w:rsid w:val="004B2418"/>
    <w:rsid w:val="004C0BA4"/>
    <w:rsid w:val="004C2FFC"/>
    <w:rsid w:val="004C364D"/>
    <w:rsid w:val="004C468E"/>
    <w:rsid w:val="004C51D7"/>
    <w:rsid w:val="004C6054"/>
    <w:rsid w:val="004D042E"/>
    <w:rsid w:val="004D167F"/>
    <w:rsid w:val="004D3039"/>
    <w:rsid w:val="004E17D8"/>
    <w:rsid w:val="004E265A"/>
    <w:rsid w:val="004E42E7"/>
    <w:rsid w:val="004E7CF1"/>
    <w:rsid w:val="004F162D"/>
    <w:rsid w:val="004F5415"/>
    <w:rsid w:val="004F6460"/>
    <w:rsid w:val="004F6EAC"/>
    <w:rsid w:val="00505CD2"/>
    <w:rsid w:val="00507E14"/>
    <w:rsid w:val="00514019"/>
    <w:rsid w:val="00522C06"/>
    <w:rsid w:val="0052544D"/>
    <w:rsid w:val="00527516"/>
    <w:rsid w:val="00532298"/>
    <w:rsid w:val="005413B4"/>
    <w:rsid w:val="00544893"/>
    <w:rsid w:val="00546EAA"/>
    <w:rsid w:val="005628C4"/>
    <w:rsid w:val="00565EC5"/>
    <w:rsid w:val="0057484C"/>
    <w:rsid w:val="00574EFA"/>
    <w:rsid w:val="00580FAA"/>
    <w:rsid w:val="00582CFF"/>
    <w:rsid w:val="005854EA"/>
    <w:rsid w:val="005917DD"/>
    <w:rsid w:val="005948DB"/>
    <w:rsid w:val="005950A0"/>
    <w:rsid w:val="00595C1C"/>
    <w:rsid w:val="005B1F5E"/>
    <w:rsid w:val="005B6C33"/>
    <w:rsid w:val="005B77D8"/>
    <w:rsid w:val="005D1662"/>
    <w:rsid w:val="005D597B"/>
    <w:rsid w:val="005F18B8"/>
    <w:rsid w:val="005F3FD9"/>
    <w:rsid w:val="005F7007"/>
    <w:rsid w:val="005F738A"/>
    <w:rsid w:val="006064A2"/>
    <w:rsid w:val="00612412"/>
    <w:rsid w:val="00612EDD"/>
    <w:rsid w:val="00617855"/>
    <w:rsid w:val="00620C3E"/>
    <w:rsid w:val="00624257"/>
    <w:rsid w:val="006301C7"/>
    <w:rsid w:val="00630CE6"/>
    <w:rsid w:val="00631114"/>
    <w:rsid w:val="00631DCD"/>
    <w:rsid w:val="0063259B"/>
    <w:rsid w:val="00635BD5"/>
    <w:rsid w:val="00635C78"/>
    <w:rsid w:val="006443EC"/>
    <w:rsid w:val="006477CA"/>
    <w:rsid w:val="0065280F"/>
    <w:rsid w:val="00654E5C"/>
    <w:rsid w:val="006603D5"/>
    <w:rsid w:val="00670579"/>
    <w:rsid w:val="006744FE"/>
    <w:rsid w:val="0068251A"/>
    <w:rsid w:val="006872D8"/>
    <w:rsid w:val="00690647"/>
    <w:rsid w:val="00690D3E"/>
    <w:rsid w:val="00691983"/>
    <w:rsid w:val="0069285A"/>
    <w:rsid w:val="006930A6"/>
    <w:rsid w:val="00694DDB"/>
    <w:rsid w:val="006975DE"/>
    <w:rsid w:val="006A11B5"/>
    <w:rsid w:val="006A2763"/>
    <w:rsid w:val="006A2F80"/>
    <w:rsid w:val="006A5D07"/>
    <w:rsid w:val="006B0FAE"/>
    <w:rsid w:val="006B6C89"/>
    <w:rsid w:val="006D0BD4"/>
    <w:rsid w:val="006D4A60"/>
    <w:rsid w:val="006E4079"/>
    <w:rsid w:val="006E66A9"/>
    <w:rsid w:val="006F03A9"/>
    <w:rsid w:val="006F04A8"/>
    <w:rsid w:val="006F235C"/>
    <w:rsid w:val="00707072"/>
    <w:rsid w:val="00707F55"/>
    <w:rsid w:val="00711EB4"/>
    <w:rsid w:val="007154C5"/>
    <w:rsid w:val="00715FA3"/>
    <w:rsid w:val="0073138E"/>
    <w:rsid w:val="007452D2"/>
    <w:rsid w:val="00750EA9"/>
    <w:rsid w:val="00757BA4"/>
    <w:rsid w:val="007633BE"/>
    <w:rsid w:val="0076362A"/>
    <w:rsid w:val="00772054"/>
    <w:rsid w:val="00773749"/>
    <w:rsid w:val="0078397D"/>
    <w:rsid w:val="007A4376"/>
    <w:rsid w:val="007B0219"/>
    <w:rsid w:val="007B1215"/>
    <w:rsid w:val="007B2C17"/>
    <w:rsid w:val="007B3EDE"/>
    <w:rsid w:val="007B743D"/>
    <w:rsid w:val="007C60B8"/>
    <w:rsid w:val="007D22E4"/>
    <w:rsid w:val="007D5867"/>
    <w:rsid w:val="007D5C71"/>
    <w:rsid w:val="007D6DB0"/>
    <w:rsid w:val="007E30DA"/>
    <w:rsid w:val="007E4696"/>
    <w:rsid w:val="007E52B9"/>
    <w:rsid w:val="007E75E0"/>
    <w:rsid w:val="007F26A9"/>
    <w:rsid w:val="007F5148"/>
    <w:rsid w:val="008001FC"/>
    <w:rsid w:val="00806920"/>
    <w:rsid w:val="00807888"/>
    <w:rsid w:val="00810454"/>
    <w:rsid w:val="00811B27"/>
    <w:rsid w:val="00814AB8"/>
    <w:rsid w:val="00823203"/>
    <w:rsid w:val="00831860"/>
    <w:rsid w:val="008374A1"/>
    <w:rsid w:val="00842169"/>
    <w:rsid w:val="00844895"/>
    <w:rsid w:val="00845BBE"/>
    <w:rsid w:val="00846AD1"/>
    <w:rsid w:val="00851C4D"/>
    <w:rsid w:val="0085358F"/>
    <w:rsid w:val="00855CC8"/>
    <w:rsid w:val="008578A4"/>
    <w:rsid w:val="008629E5"/>
    <w:rsid w:val="00866DFE"/>
    <w:rsid w:val="00874566"/>
    <w:rsid w:val="00874994"/>
    <w:rsid w:val="008761B8"/>
    <w:rsid w:val="00880502"/>
    <w:rsid w:val="00881187"/>
    <w:rsid w:val="00886778"/>
    <w:rsid w:val="00886E14"/>
    <w:rsid w:val="00886EA2"/>
    <w:rsid w:val="00892C07"/>
    <w:rsid w:val="008949B4"/>
    <w:rsid w:val="00896E05"/>
    <w:rsid w:val="008970F7"/>
    <w:rsid w:val="008A422A"/>
    <w:rsid w:val="008B4966"/>
    <w:rsid w:val="008B4CD7"/>
    <w:rsid w:val="008B546F"/>
    <w:rsid w:val="008B5849"/>
    <w:rsid w:val="008C0CAC"/>
    <w:rsid w:val="008C103A"/>
    <w:rsid w:val="008C1F53"/>
    <w:rsid w:val="008C4629"/>
    <w:rsid w:val="008C4762"/>
    <w:rsid w:val="008C525B"/>
    <w:rsid w:val="008C74E1"/>
    <w:rsid w:val="008D1397"/>
    <w:rsid w:val="008D3CC6"/>
    <w:rsid w:val="008D519A"/>
    <w:rsid w:val="008D5AEE"/>
    <w:rsid w:val="008E0293"/>
    <w:rsid w:val="008E5A6A"/>
    <w:rsid w:val="008E7D22"/>
    <w:rsid w:val="008F0AA2"/>
    <w:rsid w:val="008F24BF"/>
    <w:rsid w:val="00901506"/>
    <w:rsid w:val="00904C01"/>
    <w:rsid w:val="00904C21"/>
    <w:rsid w:val="00910B1C"/>
    <w:rsid w:val="00911AEC"/>
    <w:rsid w:val="0091621E"/>
    <w:rsid w:val="00917446"/>
    <w:rsid w:val="0092363C"/>
    <w:rsid w:val="0092422F"/>
    <w:rsid w:val="0092705B"/>
    <w:rsid w:val="009349E2"/>
    <w:rsid w:val="00940387"/>
    <w:rsid w:val="00941C53"/>
    <w:rsid w:val="00943D10"/>
    <w:rsid w:val="0095115D"/>
    <w:rsid w:val="009516B6"/>
    <w:rsid w:val="00960315"/>
    <w:rsid w:val="00961B91"/>
    <w:rsid w:val="00962673"/>
    <w:rsid w:val="00963BE9"/>
    <w:rsid w:val="00966CBD"/>
    <w:rsid w:val="009736B8"/>
    <w:rsid w:val="009752D6"/>
    <w:rsid w:val="009806CB"/>
    <w:rsid w:val="009808E9"/>
    <w:rsid w:val="00990BB4"/>
    <w:rsid w:val="00992107"/>
    <w:rsid w:val="009922E4"/>
    <w:rsid w:val="009A52BF"/>
    <w:rsid w:val="009A6039"/>
    <w:rsid w:val="009B0FED"/>
    <w:rsid w:val="009B5352"/>
    <w:rsid w:val="009B543F"/>
    <w:rsid w:val="009C4155"/>
    <w:rsid w:val="009C5E6E"/>
    <w:rsid w:val="009D0120"/>
    <w:rsid w:val="009E68AE"/>
    <w:rsid w:val="009F3D67"/>
    <w:rsid w:val="009F6A3B"/>
    <w:rsid w:val="009F6A92"/>
    <w:rsid w:val="00A0050E"/>
    <w:rsid w:val="00A06608"/>
    <w:rsid w:val="00A07EFE"/>
    <w:rsid w:val="00A21829"/>
    <w:rsid w:val="00A2485E"/>
    <w:rsid w:val="00A47C55"/>
    <w:rsid w:val="00A50CD1"/>
    <w:rsid w:val="00A50FF2"/>
    <w:rsid w:val="00A510FA"/>
    <w:rsid w:val="00A558B8"/>
    <w:rsid w:val="00A558D0"/>
    <w:rsid w:val="00A56363"/>
    <w:rsid w:val="00A566DA"/>
    <w:rsid w:val="00A609B9"/>
    <w:rsid w:val="00A62BBF"/>
    <w:rsid w:val="00A6760C"/>
    <w:rsid w:val="00A70007"/>
    <w:rsid w:val="00A7610F"/>
    <w:rsid w:val="00A7704F"/>
    <w:rsid w:val="00A8593E"/>
    <w:rsid w:val="00A92426"/>
    <w:rsid w:val="00A971F8"/>
    <w:rsid w:val="00AA1D45"/>
    <w:rsid w:val="00AA2037"/>
    <w:rsid w:val="00AA292C"/>
    <w:rsid w:val="00AA569B"/>
    <w:rsid w:val="00AA5ACC"/>
    <w:rsid w:val="00AA5E85"/>
    <w:rsid w:val="00AA7E23"/>
    <w:rsid w:val="00AB1D6F"/>
    <w:rsid w:val="00AB3531"/>
    <w:rsid w:val="00AB4EC6"/>
    <w:rsid w:val="00AC235B"/>
    <w:rsid w:val="00AC25AD"/>
    <w:rsid w:val="00AC6253"/>
    <w:rsid w:val="00AC6BE5"/>
    <w:rsid w:val="00AD1123"/>
    <w:rsid w:val="00AD2AFD"/>
    <w:rsid w:val="00AE0CC5"/>
    <w:rsid w:val="00AE1E10"/>
    <w:rsid w:val="00AE42F3"/>
    <w:rsid w:val="00AE6E8E"/>
    <w:rsid w:val="00AF009E"/>
    <w:rsid w:val="00AF3473"/>
    <w:rsid w:val="00AF5C3D"/>
    <w:rsid w:val="00B04CFB"/>
    <w:rsid w:val="00B10080"/>
    <w:rsid w:val="00B166A7"/>
    <w:rsid w:val="00B20A6D"/>
    <w:rsid w:val="00B273CD"/>
    <w:rsid w:val="00B333BD"/>
    <w:rsid w:val="00B353DD"/>
    <w:rsid w:val="00B4113A"/>
    <w:rsid w:val="00B429DA"/>
    <w:rsid w:val="00B437BA"/>
    <w:rsid w:val="00B51E67"/>
    <w:rsid w:val="00B542CE"/>
    <w:rsid w:val="00B6104D"/>
    <w:rsid w:val="00B7412B"/>
    <w:rsid w:val="00B76291"/>
    <w:rsid w:val="00B7652E"/>
    <w:rsid w:val="00B76751"/>
    <w:rsid w:val="00B771FF"/>
    <w:rsid w:val="00B77E01"/>
    <w:rsid w:val="00B80F83"/>
    <w:rsid w:val="00B85687"/>
    <w:rsid w:val="00B85913"/>
    <w:rsid w:val="00B8643F"/>
    <w:rsid w:val="00B96B6F"/>
    <w:rsid w:val="00BA1406"/>
    <w:rsid w:val="00BA225A"/>
    <w:rsid w:val="00BB05C2"/>
    <w:rsid w:val="00BB4683"/>
    <w:rsid w:val="00BB47C9"/>
    <w:rsid w:val="00BB6A32"/>
    <w:rsid w:val="00BC1222"/>
    <w:rsid w:val="00BC2651"/>
    <w:rsid w:val="00BC5A95"/>
    <w:rsid w:val="00BC602D"/>
    <w:rsid w:val="00BD0056"/>
    <w:rsid w:val="00BD37F2"/>
    <w:rsid w:val="00BD54B6"/>
    <w:rsid w:val="00BE0860"/>
    <w:rsid w:val="00BE3CAB"/>
    <w:rsid w:val="00BE6E7D"/>
    <w:rsid w:val="00BF091E"/>
    <w:rsid w:val="00BF1F50"/>
    <w:rsid w:val="00BF2824"/>
    <w:rsid w:val="00BF4689"/>
    <w:rsid w:val="00BF553E"/>
    <w:rsid w:val="00BF69F0"/>
    <w:rsid w:val="00BF6B04"/>
    <w:rsid w:val="00C013F7"/>
    <w:rsid w:val="00C0315B"/>
    <w:rsid w:val="00C06E42"/>
    <w:rsid w:val="00C21BCC"/>
    <w:rsid w:val="00C22F8B"/>
    <w:rsid w:val="00C26DB0"/>
    <w:rsid w:val="00C3575D"/>
    <w:rsid w:val="00C37F36"/>
    <w:rsid w:val="00C42911"/>
    <w:rsid w:val="00C43309"/>
    <w:rsid w:val="00C4548E"/>
    <w:rsid w:val="00C46044"/>
    <w:rsid w:val="00C54BFE"/>
    <w:rsid w:val="00C5675C"/>
    <w:rsid w:val="00C70EDD"/>
    <w:rsid w:val="00C710CA"/>
    <w:rsid w:val="00C71798"/>
    <w:rsid w:val="00C74961"/>
    <w:rsid w:val="00C766AC"/>
    <w:rsid w:val="00C76B5E"/>
    <w:rsid w:val="00C846AA"/>
    <w:rsid w:val="00C877FF"/>
    <w:rsid w:val="00C87A4E"/>
    <w:rsid w:val="00C9043A"/>
    <w:rsid w:val="00C95A62"/>
    <w:rsid w:val="00CB558D"/>
    <w:rsid w:val="00CB5660"/>
    <w:rsid w:val="00CC6A76"/>
    <w:rsid w:val="00CD02C2"/>
    <w:rsid w:val="00CD07FC"/>
    <w:rsid w:val="00CD0D2A"/>
    <w:rsid w:val="00CD21CA"/>
    <w:rsid w:val="00CD53C2"/>
    <w:rsid w:val="00CF4211"/>
    <w:rsid w:val="00CF6C42"/>
    <w:rsid w:val="00D0009D"/>
    <w:rsid w:val="00D01212"/>
    <w:rsid w:val="00D02D80"/>
    <w:rsid w:val="00D049E8"/>
    <w:rsid w:val="00D06B0A"/>
    <w:rsid w:val="00D12B83"/>
    <w:rsid w:val="00D13854"/>
    <w:rsid w:val="00D17AF7"/>
    <w:rsid w:val="00D2157E"/>
    <w:rsid w:val="00D23766"/>
    <w:rsid w:val="00D23BF5"/>
    <w:rsid w:val="00D25CF6"/>
    <w:rsid w:val="00D26F26"/>
    <w:rsid w:val="00D27165"/>
    <w:rsid w:val="00D27605"/>
    <w:rsid w:val="00D34AD8"/>
    <w:rsid w:val="00D35D56"/>
    <w:rsid w:val="00D37D8A"/>
    <w:rsid w:val="00D41050"/>
    <w:rsid w:val="00D43426"/>
    <w:rsid w:val="00D43D72"/>
    <w:rsid w:val="00D45618"/>
    <w:rsid w:val="00D512D7"/>
    <w:rsid w:val="00D537B5"/>
    <w:rsid w:val="00D556F3"/>
    <w:rsid w:val="00D56E82"/>
    <w:rsid w:val="00D80C52"/>
    <w:rsid w:val="00D815B3"/>
    <w:rsid w:val="00D87E17"/>
    <w:rsid w:val="00D90AF5"/>
    <w:rsid w:val="00D90BEE"/>
    <w:rsid w:val="00D90EEB"/>
    <w:rsid w:val="00D9308D"/>
    <w:rsid w:val="00D9469D"/>
    <w:rsid w:val="00D947DC"/>
    <w:rsid w:val="00DA2292"/>
    <w:rsid w:val="00DB0FC8"/>
    <w:rsid w:val="00DC4326"/>
    <w:rsid w:val="00DD1426"/>
    <w:rsid w:val="00DD1D6D"/>
    <w:rsid w:val="00DE19E4"/>
    <w:rsid w:val="00DE5675"/>
    <w:rsid w:val="00DF0FE1"/>
    <w:rsid w:val="00DF4878"/>
    <w:rsid w:val="00E018C1"/>
    <w:rsid w:val="00E0467A"/>
    <w:rsid w:val="00E06D16"/>
    <w:rsid w:val="00E114AF"/>
    <w:rsid w:val="00E126C8"/>
    <w:rsid w:val="00E152E3"/>
    <w:rsid w:val="00E17FA4"/>
    <w:rsid w:val="00E21766"/>
    <w:rsid w:val="00E270E5"/>
    <w:rsid w:val="00E32307"/>
    <w:rsid w:val="00E37A0E"/>
    <w:rsid w:val="00E41781"/>
    <w:rsid w:val="00E433CD"/>
    <w:rsid w:val="00E45156"/>
    <w:rsid w:val="00E4601F"/>
    <w:rsid w:val="00E52C2A"/>
    <w:rsid w:val="00E570B9"/>
    <w:rsid w:val="00E60631"/>
    <w:rsid w:val="00E61BF4"/>
    <w:rsid w:val="00E6362B"/>
    <w:rsid w:val="00E774DB"/>
    <w:rsid w:val="00E82A38"/>
    <w:rsid w:val="00E83710"/>
    <w:rsid w:val="00E84756"/>
    <w:rsid w:val="00E87495"/>
    <w:rsid w:val="00E95067"/>
    <w:rsid w:val="00E957D6"/>
    <w:rsid w:val="00E96270"/>
    <w:rsid w:val="00EA5895"/>
    <w:rsid w:val="00EB2587"/>
    <w:rsid w:val="00EB7210"/>
    <w:rsid w:val="00EC2652"/>
    <w:rsid w:val="00EC277D"/>
    <w:rsid w:val="00EC5137"/>
    <w:rsid w:val="00EC52EC"/>
    <w:rsid w:val="00EC5C7B"/>
    <w:rsid w:val="00ED12EE"/>
    <w:rsid w:val="00ED19BF"/>
    <w:rsid w:val="00ED3D01"/>
    <w:rsid w:val="00ED3F53"/>
    <w:rsid w:val="00EE0532"/>
    <w:rsid w:val="00EE055C"/>
    <w:rsid w:val="00EE58EF"/>
    <w:rsid w:val="00EF151E"/>
    <w:rsid w:val="00EF3275"/>
    <w:rsid w:val="00EF33E6"/>
    <w:rsid w:val="00EF505E"/>
    <w:rsid w:val="00F01233"/>
    <w:rsid w:val="00F014A0"/>
    <w:rsid w:val="00F020EA"/>
    <w:rsid w:val="00F053B6"/>
    <w:rsid w:val="00F31C33"/>
    <w:rsid w:val="00F32072"/>
    <w:rsid w:val="00F4767F"/>
    <w:rsid w:val="00F519F6"/>
    <w:rsid w:val="00F51C58"/>
    <w:rsid w:val="00F6587E"/>
    <w:rsid w:val="00F705F9"/>
    <w:rsid w:val="00F71905"/>
    <w:rsid w:val="00F75AD5"/>
    <w:rsid w:val="00F76A32"/>
    <w:rsid w:val="00F90F4F"/>
    <w:rsid w:val="00F955EB"/>
    <w:rsid w:val="00F960A4"/>
    <w:rsid w:val="00F97C34"/>
    <w:rsid w:val="00FA41E5"/>
    <w:rsid w:val="00FA5AB7"/>
    <w:rsid w:val="00FA6B40"/>
    <w:rsid w:val="00FB195D"/>
    <w:rsid w:val="00FB335B"/>
    <w:rsid w:val="00FB55A5"/>
    <w:rsid w:val="00FB60D5"/>
    <w:rsid w:val="00FC1F04"/>
    <w:rsid w:val="00FC2134"/>
    <w:rsid w:val="00FC2367"/>
    <w:rsid w:val="00FD234C"/>
    <w:rsid w:val="00FD709F"/>
    <w:rsid w:val="00FE064E"/>
    <w:rsid w:val="00FE1872"/>
    <w:rsid w:val="00FF1D65"/>
    <w:rsid w:val="00FF3032"/>
    <w:rsid w:val="00FF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E1402"/>
  <w15:chartTrackingRefBased/>
  <w15:docId w15:val="{8392FA5F-D789-4186-83CD-1AAE4A68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65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C26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C265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265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C265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C2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65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C265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C265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265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C265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C2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652"/>
    <w:rPr>
      <w:rFonts w:eastAsiaTheme="majorEastAsia" w:cstheme="majorBidi"/>
      <w:color w:val="272727" w:themeColor="text1" w:themeTint="D8"/>
    </w:rPr>
  </w:style>
  <w:style w:type="paragraph" w:styleId="Title">
    <w:name w:val="Title"/>
    <w:basedOn w:val="Normal"/>
    <w:next w:val="Normal"/>
    <w:link w:val="TitleChar"/>
    <w:uiPriority w:val="10"/>
    <w:qFormat/>
    <w:rsid w:val="00EC2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6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6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2652"/>
    <w:rPr>
      <w:i/>
      <w:iCs/>
      <w:color w:val="404040" w:themeColor="text1" w:themeTint="BF"/>
    </w:rPr>
  </w:style>
  <w:style w:type="paragraph" w:styleId="ListParagraph">
    <w:name w:val="List Paragraph"/>
    <w:basedOn w:val="Normal"/>
    <w:uiPriority w:val="34"/>
    <w:qFormat/>
    <w:rsid w:val="00EC2652"/>
    <w:pPr>
      <w:ind w:left="720"/>
      <w:contextualSpacing/>
    </w:pPr>
  </w:style>
  <w:style w:type="character" w:styleId="IntenseEmphasis">
    <w:name w:val="Intense Emphasis"/>
    <w:basedOn w:val="DefaultParagraphFont"/>
    <w:uiPriority w:val="21"/>
    <w:qFormat/>
    <w:rsid w:val="00EC2652"/>
    <w:rPr>
      <w:i/>
      <w:iCs/>
      <w:color w:val="365F91" w:themeColor="accent1" w:themeShade="BF"/>
    </w:rPr>
  </w:style>
  <w:style w:type="paragraph" w:styleId="IntenseQuote">
    <w:name w:val="Intense Quote"/>
    <w:basedOn w:val="Normal"/>
    <w:next w:val="Normal"/>
    <w:link w:val="IntenseQuoteChar"/>
    <w:uiPriority w:val="30"/>
    <w:qFormat/>
    <w:rsid w:val="00EC26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C2652"/>
    <w:rPr>
      <w:i/>
      <w:iCs/>
      <w:color w:val="365F91" w:themeColor="accent1" w:themeShade="BF"/>
    </w:rPr>
  </w:style>
  <w:style w:type="character" w:styleId="IntenseReference">
    <w:name w:val="Intense Reference"/>
    <w:basedOn w:val="DefaultParagraphFont"/>
    <w:uiPriority w:val="32"/>
    <w:qFormat/>
    <w:rsid w:val="00EC2652"/>
    <w:rPr>
      <w:b/>
      <w:bCs/>
      <w:smallCaps/>
      <w:color w:val="365F91" w:themeColor="accent1" w:themeShade="BF"/>
      <w:spacing w:val="5"/>
    </w:rPr>
  </w:style>
  <w:style w:type="paragraph" w:styleId="Header">
    <w:name w:val="header"/>
    <w:basedOn w:val="Normal"/>
    <w:link w:val="HeaderChar"/>
    <w:uiPriority w:val="99"/>
    <w:unhideWhenUsed/>
    <w:rsid w:val="00AC2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AD"/>
  </w:style>
  <w:style w:type="paragraph" w:styleId="Footer">
    <w:name w:val="footer"/>
    <w:basedOn w:val="Normal"/>
    <w:link w:val="FooterChar"/>
    <w:uiPriority w:val="99"/>
    <w:unhideWhenUsed/>
    <w:rsid w:val="00AC2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AD"/>
  </w:style>
  <w:style w:type="paragraph" w:styleId="NoSpacing">
    <w:name w:val="No Spacing"/>
    <w:uiPriority w:val="1"/>
    <w:qFormat/>
    <w:rsid w:val="002F13F6"/>
    <w:pPr>
      <w:spacing w:after="0" w:line="240" w:lineRule="auto"/>
    </w:pPr>
  </w:style>
  <w:style w:type="paragraph" w:styleId="NormalWeb">
    <w:name w:val="Normal (Web)"/>
    <w:basedOn w:val="Normal"/>
    <w:uiPriority w:val="99"/>
    <w:unhideWhenUsed/>
    <w:rsid w:val="00365C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5CF2"/>
    <w:rPr>
      <w:b/>
      <w:bCs/>
    </w:rPr>
  </w:style>
  <w:style w:type="table" w:styleId="TableGrid">
    <w:name w:val="Table Grid"/>
    <w:basedOn w:val="TableNormal"/>
    <w:uiPriority w:val="59"/>
    <w:rsid w:val="0092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5BBE"/>
    <w:rPr>
      <w:color w:val="0000FF" w:themeColor="hyperlink"/>
      <w:u w:val="single"/>
    </w:rPr>
  </w:style>
  <w:style w:type="character" w:styleId="UnresolvedMention">
    <w:name w:val="Unresolved Mention"/>
    <w:basedOn w:val="DefaultParagraphFont"/>
    <w:uiPriority w:val="99"/>
    <w:semiHidden/>
    <w:unhideWhenUsed/>
    <w:rsid w:val="00845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567958">
      <w:bodyDiv w:val="1"/>
      <w:marLeft w:val="0"/>
      <w:marRight w:val="0"/>
      <w:marTop w:val="0"/>
      <w:marBottom w:val="0"/>
      <w:divBdr>
        <w:top w:val="none" w:sz="0" w:space="0" w:color="auto"/>
        <w:left w:val="none" w:sz="0" w:space="0" w:color="auto"/>
        <w:bottom w:val="none" w:sz="0" w:space="0" w:color="auto"/>
        <w:right w:val="none" w:sz="0" w:space="0" w:color="auto"/>
      </w:divBdr>
    </w:div>
    <w:div w:id="341930080">
      <w:bodyDiv w:val="1"/>
      <w:marLeft w:val="0"/>
      <w:marRight w:val="0"/>
      <w:marTop w:val="0"/>
      <w:marBottom w:val="0"/>
      <w:divBdr>
        <w:top w:val="none" w:sz="0" w:space="0" w:color="auto"/>
        <w:left w:val="none" w:sz="0" w:space="0" w:color="auto"/>
        <w:bottom w:val="none" w:sz="0" w:space="0" w:color="auto"/>
        <w:right w:val="none" w:sz="0" w:space="0" w:color="auto"/>
      </w:divBdr>
    </w:div>
    <w:div w:id="376465539">
      <w:bodyDiv w:val="1"/>
      <w:marLeft w:val="0"/>
      <w:marRight w:val="0"/>
      <w:marTop w:val="0"/>
      <w:marBottom w:val="0"/>
      <w:divBdr>
        <w:top w:val="none" w:sz="0" w:space="0" w:color="auto"/>
        <w:left w:val="none" w:sz="0" w:space="0" w:color="auto"/>
        <w:bottom w:val="none" w:sz="0" w:space="0" w:color="auto"/>
        <w:right w:val="none" w:sz="0" w:space="0" w:color="auto"/>
      </w:divBdr>
    </w:div>
    <w:div w:id="551617371">
      <w:bodyDiv w:val="1"/>
      <w:marLeft w:val="0"/>
      <w:marRight w:val="0"/>
      <w:marTop w:val="0"/>
      <w:marBottom w:val="0"/>
      <w:divBdr>
        <w:top w:val="none" w:sz="0" w:space="0" w:color="auto"/>
        <w:left w:val="none" w:sz="0" w:space="0" w:color="auto"/>
        <w:bottom w:val="none" w:sz="0" w:space="0" w:color="auto"/>
        <w:right w:val="none" w:sz="0" w:space="0" w:color="auto"/>
      </w:divBdr>
    </w:div>
    <w:div w:id="581334783">
      <w:bodyDiv w:val="1"/>
      <w:marLeft w:val="0"/>
      <w:marRight w:val="0"/>
      <w:marTop w:val="0"/>
      <w:marBottom w:val="0"/>
      <w:divBdr>
        <w:top w:val="none" w:sz="0" w:space="0" w:color="auto"/>
        <w:left w:val="none" w:sz="0" w:space="0" w:color="auto"/>
        <w:bottom w:val="none" w:sz="0" w:space="0" w:color="auto"/>
        <w:right w:val="none" w:sz="0" w:space="0" w:color="auto"/>
      </w:divBdr>
      <w:divsChild>
        <w:div w:id="1484085809">
          <w:marLeft w:val="0"/>
          <w:marRight w:val="0"/>
          <w:marTop w:val="0"/>
          <w:marBottom w:val="0"/>
          <w:divBdr>
            <w:top w:val="none" w:sz="0" w:space="0" w:color="auto"/>
            <w:left w:val="none" w:sz="0" w:space="0" w:color="auto"/>
            <w:bottom w:val="none" w:sz="0" w:space="0" w:color="auto"/>
            <w:right w:val="none" w:sz="0" w:space="0" w:color="auto"/>
          </w:divBdr>
          <w:divsChild>
            <w:div w:id="571814557">
              <w:marLeft w:val="0"/>
              <w:marRight w:val="0"/>
              <w:marTop w:val="0"/>
              <w:marBottom w:val="0"/>
              <w:divBdr>
                <w:top w:val="none" w:sz="0" w:space="0" w:color="auto"/>
                <w:left w:val="none" w:sz="0" w:space="0" w:color="auto"/>
                <w:bottom w:val="none" w:sz="0" w:space="0" w:color="auto"/>
                <w:right w:val="none" w:sz="0" w:space="0" w:color="auto"/>
              </w:divBdr>
              <w:divsChild>
                <w:div w:id="59713326">
                  <w:marLeft w:val="0"/>
                  <w:marRight w:val="0"/>
                  <w:marTop w:val="0"/>
                  <w:marBottom w:val="0"/>
                  <w:divBdr>
                    <w:top w:val="none" w:sz="0" w:space="0" w:color="auto"/>
                    <w:left w:val="none" w:sz="0" w:space="0" w:color="auto"/>
                    <w:bottom w:val="none" w:sz="0" w:space="0" w:color="auto"/>
                    <w:right w:val="none" w:sz="0" w:space="0" w:color="auto"/>
                  </w:divBdr>
                  <w:divsChild>
                    <w:div w:id="1669013429">
                      <w:marLeft w:val="0"/>
                      <w:marRight w:val="0"/>
                      <w:marTop w:val="0"/>
                      <w:marBottom w:val="0"/>
                      <w:divBdr>
                        <w:top w:val="none" w:sz="0" w:space="0" w:color="auto"/>
                        <w:left w:val="none" w:sz="0" w:space="0" w:color="auto"/>
                        <w:bottom w:val="none" w:sz="0" w:space="0" w:color="auto"/>
                        <w:right w:val="none" w:sz="0" w:space="0" w:color="auto"/>
                      </w:divBdr>
                      <w:divsChild>
                        <w:div w:id="227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65208">
      <w:bodyDiv w:val="1"/>
      <w:marLeft w:val="0"/>
      <w:marRight w:val="0"/>
      <w:marTop w:val="0"/>
      <w:marBottom w:val="0"/>
      <w:divBdr>
        <w:top w:val="none" w:sz="0" w:space="0" w:color="auto"/>
        <w:left w:val="none" w:sz="0" w:space="0" w:color="auto"/>
        <w:bottom w:val="none" w:sz="0" w:space="0" w:color="auto"/>
        <w:right w:val="none" w:sz="0" w:space="0" w:color="auto"/>
      </w:divBdr>
    </w:div>
    <w:div w:id="589199899">
      <w:bodyDiv w:val="1"/>
      <w:marLeft w:val="0"/>
      <w:marRight w:val="0"/>
      <w:marTop w:val="0"/>
      <w:marBottom w:val="0"/>
      <w:divBdr>
        <w:top w:val="none" w:sz="0" w:space="0" w:color="auto"/>
        <w:left w:val="none" w:sz="0" w:space="0" w:color="auto"/>
        <w:bottom w:val="none" w:sz="0" w:space="0" w:color="auto"/>
        <w:right w:val="none" w:sz="0" w:space="0" w:color="auto"/>
      </w:divBdr>
    </w:div>
    <w:div w:id="621806886">
      <w:bodyDiv w:val="1"/>
      <w:marLeft w:val="0"/>
      <w:marRight w:val="0"/>
      <w:marTop w:val="0"/>
      <w:marBottom w:val="0"/>
      <w:divBdr>
        <w:top w:val="none" w:sz="0" w:space="0" w:color="auto"/>
        <w:left w:val="none" w:sz="0" w:space="0" w:color="auto"/>
        <w:bottom w:val="none" w:sz="0" w:space="0" w:color="auto"/>
        <w:right w:val="none" w:sz="0" w:space="0" w:color="auto"/>
      </w:divBdr>
      <w:divsChild>
        <w:div w:id="176893709">
          <w:marLeft w:val="0"/>
          <w:marRight w:val="0"/>
          <w:marTop w:val="0"/>
          <w:marBottom w:val="0"/>
          <w:divBdr>
            <w:top w:val="none" w:sz="0" w:space="0" w:color="auto"/>
            <w:left w:val="none" w:sz="0" w:space="0" w:color="auto"/>
            <w:bottom w:val="none" w:sz="0" w:space="0" w:color="auto"/>
            <w:right w:val="none" w:sz="0" w:space="0" w:color="auto"/>
          </w:divBdr>
          <w:divsChild>
            <w:div w:id="35127576">
              <w:marLeft w:val="0"/>
              <w:marRight w:val="0"/>
              <w:marTop w:val="0"/>
              <w:marBottom w:val="0"/>
              <w:divBdr>
                <w:top w:val="none" w:sz="0" w:space="0" w:color="auto"/>
                <w:left w:val="none" w:sz="0" w:space="0" w:color="auto"/>
                <w:bottom w:val="none" w:sz="0" w:space="0" w:color="auto"/>
                <w:right w:val="none" w:sz="0" w:space="0" w:color="auto"/>
              </w:divBdr>
              <w:divsChild>
                <w:div w:id="999964933">
                  <w:marLeft w:val="0"/>
                  <w:marRight w:val="0"/>
                  <w:marTop w:val="0"/>
                  <w:marBottom w:val="0"/>
                  <w:divBdr>
                    <w:top w:val="none" w:sz="0" w:space="0" w:color="auto"/>
                    <w:left w:val="none" w:sz="0" w:space="0" w:color="auto"/>
                    <w:bottom w:val="none" w:sz="0" w:space="0" w:color="auto"/>
                    <w:right w:val="none" w:sz="0" w:space="0" w:color="auto"/>
                  </w:divBdr>
                  <w:divsChild>
                    <w:div w:id="1628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8053">
      <w:bodyDiv w:val="1"/>
      <w:marLeft w:val="0"/>
      <w:marRight w:val="0"/>
      <w:marTop w:val="0"/>
      <w:marBottom w:val="0"/>
      <w:divBdr>
        <w:top w:val="none" w:sz="0" w:space="0" w:color="auto"/>
        <w:left w:val="none" w:sz="0" w:space="0" w:color="auto"/>
        <w:bottom w:val="none" w:sz="0" w:space="0" w:color="auto"/>
        <w:right w:val="none" w:sz="0" w:space="0" w:color="auto"/>
      </w:divBdr>
    </w:div>
    <w:div w:id="721833074">
      <w:bodyDiv w:val="1"/>
      <w:marLeft w:val="0"/>
      <w:marRight w:val="0"/>
      <w:marTop w:val="0"/>
      <w:marBottom w:val="0"/>
      <w:divBdr>
        <w:top w:val="none" w:sz="0" w:space="0" w:color="auto"/>
        <w:left w:val="none" w:sz="0" w:space="0" w:color="auto"/>
        <w:bottom w:val="none" w:sz="0" w:space="0" w:color="auto"/>
        <w:right w:val="none" w:sz="0" w:space="0" w:color="auto"/>
      </w:divBdr>
      <w:divsChild>
        <w:div w:id="458257465">
          <w:marLeft w:val="0"/>
          <w:marRight w:val="0"/>
          <w:marTop w:val="0"/>
          <w:marBottom w:val="0"/>
          <w:divBdr>
            <w:top w:val="none" w:sz="0" w:space="0" w:color="auto"/>
            <w:left w:val="none" w:sz="0" w:space="0" w:color="auto"/>
            <w:bottom w:val="none" w:sz="0" w:space="0" w:color="auto"/>
            <w:right w:val="none" w:sz="0" w:space="0" w:color="auto"/>
          </w:divBdr>
          <w:divsChild>
            <w:div w:id="1519344768">
              <w:marLeft w:val="0"/>
              <w:marRight w:val="0"/>
              <w:marTop w:val="0"/>
              <w:marBottom w:val="0"/>
              <w:divBdr>
                <w:top w:val="none" w:sz="0" w:space="0" w:color="auto"/>
                <w:left w:val="none" w:sz="0" w:space="0" w:color="auto"/>
                <w:bottom w:val="none" w:sz="0" w:space="0" w:color="auto"/>
                <w:right w:val="none" w:sz="0" w:space="0" w:color="auto"/>
              </w:divBdr>
              <w:divsChild>
                <w:div w:id="1848981857">
                  <w:marLeft w:val="0"/>
                  <w:marRight w:val="0"/>
                  <w:marTop w:val="0"/>
                  <w:marBottom w:val="0"/>
                  <w:divBdr>
                    <w:top w:val="none" w:sz="0" w:space="0" w:color="auto"/>
                    <w:left w:val="none" w:sz="0" w:space="0" w:color="auto"/>
                    <w:bottom w:val="none" w:sz="0" w:space="0" w:color="auto"/>
                    <w:right w:val="none" w:sz="0" w:space="0" w:color="auto"/>
                  </w:divBdr>
                  <w:divsChild>
                    <w:div w:id="185750440">
                      <w:marLeft w:val="0"/>
                      <w:marRight w:val="0"/>
                      <w:marTop w:val="0"/>
                      <w:marBottom w:val="0"/>
                      <w:divBdr>
                        <w:top w:val="none" w:sz="0" w:space="0" w:color="auto"/>
                        <w:left w:val="none" w:sz="0" w:space="0" w:color="auto"/>
                        <w:bottom w:val="none" w:sz="0" w:space="0" w:color="auto"/>
                        <w:right w:val="none" w:sz="0" w:space="0" w:color="auto"/>
                      </w:divBdr>
                    </w:div>
                    <w:div w:id="19333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5608">
          <w:marLeft w:val="0"/>
          <w:marRight w:val="0"/>
          <w:marTop w:val="0"/>
          <w:marBottom w:val="0"/>
          <w:divBdr>
            <w:top w:val="none" w:sz="0" w:space="0" w:color="auto"/>
            <w:left w:val="none" w:sz="0" w:space="0" w:color="auto"/>
            <w:bottom w:val="none" w:sz="0" w:space="0" w:color="auto"/>
            <w:right w:val="none" w:sz="0" w:space="0" w:color="auto"/>
          </w:divBdr>
          <w:divsChild>
            <w:div w:id="1732264585">
              <w:marLeft w:val="0"/>
              <w:marRight w:val="0"/>
              <w:marTop w:val="0"/>
              <w:marBottom w:val="0"/>
              <w:divBdr>
                <w:top w:val="none" w:sz="0" w:space="0" w:color="auto"/>
                <w:left w:val="none" w:sz="0" w:space="0" w:color="auto"/>
                <w:bottom w:val="none" w:sz="0" w:space="0" w:color="auto"/>
                <w:right w:val="none" w:sz="0" w:space="0" w:color="auto"/>
              </w:divBdr>
            </w:div>
            <w:div w:id="835416226">
              <w:marLeft w:val="0"/>
              <w:marRight w:val="0"/>
              <w:marTop w:val="0"/>
              <w:marBottom w:val="0"/>
              <w:divBdr>
                <w:top w:val="none" w:sz="0" w:space="0" w:color="auto"/>
                <w:left w:val="none" w:sz="0" w:space="0" w:color="auto"/>
                <w:bottom w:val="none" w:sz="0" w:space="0" w:color="auto"/>
                <w:right w:val="none" w:sz="0" w:space="0" w:color="auto"/>
              </w:divBdr>
              <w:divsChild>
                <w:div w:id="1370688080">
                  <w:marLeft w:val="0"/>
                  <w:marRight w:val="0"/>
                  <w:marTop w:val="0"/>
                  <w:marBottom w:val="0"/>
                  <w:divBdr>
                    <w:top w:val="none" w:sz="0" w:space="0" w:color="auto"/>
                    <w:left w:val="none" w:sz="0" w:space="0" w:color="auto"/>
                    <w:bottom w:val="none" w:sz="0" w:space="0" w:color="auto"/>
                    <w:right w:val="none" w:sz="0" w:space="0" w:color="auto"/>
                  </w:divBdr>
                  <w:divsChild>
                    <w:div w:id="1607276377">
                      <w:marLeft w:val="0"/>
                      <w:marRight w:val="0"/>
                      <w:marTop w:val="0"/>
                      <w:marBottom w:val="0"/>
                      <w:divBdr>
                        <w:top w:val="none" w:sz="0" w:space="0" w:color="auto"/>
                        <w:left w:val="none" w:sz="0" w:space="0" w:color="auto"/>
                        <w:bottom w:val="none" w:sz="0" w:space="0" w:color="auto"/>
                        <w:right w:val="none" w:sz="0" w:space="0" w:color="auto"/>
                      </w:divBdr>
                      <w:divsChild>
                        <w:div w:id="1546746547">
                          <w:marLeft w:val="0"/>
                          <w:marRight w:val="0"/>
                          <w:marTop w:val="0"/>
                          <w:marBottom w:val="0"/>
                          <w:divBdr>
                            <w:top w:val="none" w:sz="0" w:space="0" w:color="auto"/>
                            <w:left w:val="none" w:sz="0" w:space="0" w:color="auto"/>
                            <w:bottom w:val="none" w:sz="0" w:space="0" w:color="auto"/>
                            <w:right w:val="none" w:sz="0" w:space="0" w:color="auto"/>
                          </w:divBdr>
                          <w:divsChild>
                            <w:div w:id="2050563934">
                              <w:marLeft w:val="0"/>
                              <w:marRight w:val="0"/>
                              <w:marTop w:val="0"/>
                              <w:marBottom w:val="0"/>
                              <w:divBdr>
                                <w:top w:val="none" w:sz="0" w:space="0" w:color="auto"/>
                                <w:left w:val="none" w:sz="0" w:space="0" w:color="auto"/>
                                <w:bottom w:val="none" w:sz="0" w:space="0" w:color="auto"/>
                                <w:right w:val="none" w:sz="0" w:space="0" w:color="auto"/>
                              </w:divBdr>
                              <w:divsChild>
                                <w:div w:id="19393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770297">
      <w:bodyDiv w:val="1"/>
      <w:marLeft w:val="0"/>
      <w:marRight w:val="0"/>
      <w:marTop w:val="0"/>
      <w:marBottom w:val="0"/>
      <w:divBdr>
        <w:top w:val="none" w:sz="0" w:space="0" w:color="auto"/>
        <w:left w:val="none" w:sz="0" w:space="0" w:color="auto"/>
        <w:bottom w:val="none" w:sz="0" w:space="0" w:color="auto"/>
        <w:right w:val="none" w:sz="0" w:space="0" w:color="auto"/>
      </w:divBdr>
    </w:div>
    <w:div w:id="1257590217">
      <w:bodyDiv w:val="1"/>
      <w:marLeft w:val="0"/>
      <w:marRight w:val="0"/>
      <w:marTop w:val="0"/>
      <w:marBottom w:val="0"/>
      <w:divBdr>
        <w:top w:val="none" w:sz="0" w:space="0" w:color="auto"/>
        <w:left w:val="none" w:sz="0" w:space="0" w:color="auto"/>
        <w:bottom w:val="none" w:sz="0" w:space="0" w:color="auto"/>
        <w:right w:val="none" w:sz="0" w:space="0" w:color="auto"/>
      </w:divBdr>
    </w:div>
    <w:div w:id="1265305700">
      <w:bodyDiv w:val="1"/>
      <w:marLeft w:val="0"/>
      <w:marRight w:val="0"/>
      <w:marTop w:val="0"/>
      <w:marBottom w:val="0"/>
      <w:divBdr>
        <w:top w:val="none" w:sz="0" w:space="0" w:color="auto"/>
        <w:left w:val="none" w:sz="0" w:space="0" w:color="auto"/>
        <w:bottom w:val="none" w:sz="0" w:space="0" w:color="auto"/>
        <w:right w:val="none" w:sz="0" w:space="0" w:color="auto"/>
      </w:divBdr>
    </w:div>
    <w:div w:id="1274362341">
      <w:bodyDiv w:val="1"/>
      <w:marLeft w:val="0"/>
      <w:marRight w:val="0"/>
      <w:marTop w:val="0"/>
      <w:marBottom w:val="0"/>
      <w:divBdr>
        <w:top w:val="none" w:sz="0" w:space="0" w:color="auto"/>
        <w:left w:val="none" w:sz="0" w:space="0" w:color="auto"/>
        <w:bottom w:val="none" w:sz="0" w:space="0" w:color="auto"/>
        <w:right w:val="none" w:sz="0" w:space="0" w:color="auto"/>
      </w:divBdr>
    </w:div>
    <w:div w:id="1632202343">
      <w:bodyDiv w:val="1"/>
      <w:marLeft w:val="0"/>
      <w:marRight w:val="0"/>
      <w:marTop w:val="0"/>
      <w:marBottom w:val="0"/>
      <w:divBdr>
        <w:top w:val="none" w:sz="0" w:space="0" w:color="auto"/>
        <w:left w:val="none" w:sz="0" w:space="0" w:color="auto"/>
        <w:bottom w:val="none" w:sz="0" w:space="0" w:color="auto"/>
        <w:right w:val="none" w:sz="0" w:space="0" w:color="auto"/>
      </w:divBdr>
      <w:divsChild>
        <w:div w:id="2102329908">
          <w:marLeft w:val="0"/>
          <w:marRight w:val="0"/>
          <w:marTop w:val="0"/>
          <w:marBottom w:val="0"/>
          <w:divBdr>
            <w:top w:val="none" w:sz="0" w:space="0" w:color="auto"/>
            <w:left w:val="none" w:sz="0" w:space="0" w:color="auto"/>
            <w:bottom w:val="none" w:sz="0" w:space="0" w:color="auto"/>
            <w:right w:val="none" w:sz="0" w:space="0" w:color="auto"/>
          </w:divBdr>
          <w:divsChild>
            <w:div w:id="1500775931">
              <w:marLeft w:val="0"/>
              <w:marRight w:val="0"/>
              <w:marTop w:val="0"/>
              <w:marBottom w:val="0"/>
              <w:divBdr>
                <w:top w:val="none" w:sz="0" w:space="0" w:color="auto"/>
                <w:left w:val="none" w:sz="0" w:space="0" w:color="auto"/>
                <w:bottom w:val="none" w:sz="0" w:space="0" w:color="auto"/>
                <w:right w:val="none" w:sz="0" w:space="0" w:color="auto"/>
              </w:divBdr>
              <w:divsChild>
                <w:div w:id="1892694767">
                  <w:marLeft w:val="0"/>
                  <w:marRight w:val="0"/>
                  <w:marTop w:val="0"/>
                  <w:marBottom w:val="0"/>
                  <w:divBdr>
                    <w:top w:val="none" w:sz="0" w:space="0" w:color="auto"/>
                    <w:left w:val="none" w:sz="0" w:space="0" w:color="auto"/>
                    <w:bottom w:val="none" w:sz="0" w:space="0" w:color="auto"/>
                    <w:right w:val="none" w:sz="0" w:space="0" w:color="auto"/>
                  </w:divBdr>
                </w:div>
                <w:div w:id="1580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50030">
      <w:bodyDiv w:val="1"/>
      <w:marLeft w:val="0"/>
      <w:marRight w:val="0"/>
      <w:marTop w:val="0"/>
      <w:marBottom w:val="0"/>
      <w:divBdr>
        <w:top w:val="none" w:sz="0" w:space="0" w:color="auto"/>
        <w:left w:val="none" w:sz="0" w:space="0" w:color="auto"/>
        <w:bottom w:val="none" w:sz="0" w:space="0" w:color="auto"/>
        <w:right w:val="none" w:sz="0" w:space="0" w:color="auto"/>
      </w:divBdr>
      <w:divsChild>
        <w:div w:id="1970696563">
          <w:marLeft w:val="0"/>
          <w:marRight w:val="0"/>
          <w:marTop w:val="0"/>
          <w:marBottom w:val="0"/>
          <w:divBdr>
            <w:top w:val="none" w:sz="0" w:space="0" w:color="auto"/>
            <w:left w:val="none" w:sz="0" w:space="0" w:color="auto"/>
            <w:bottom w:val="none" w:sz="0" w:space="0" w:color="auto"/>
            <w:right w:val="none" w:sz="0" w:space="0" w:color="auto"/>
          </w:divBdr>
          <w:divsChild>
            <w:div w:id="684088142">
              <w:marLeft w:val="0"/>
              <w:marRight w:val="0"/>
              <w:marTop w:val="0"/>
              <w:marBottom w:val="0"/>
              <w:divBdr>
                <w:top w:val="none" w:sz="0" w:space="0" w:color="auto"/>
                <w:left w:val="none" w:sz="0" w:space="0" w:color="auto"/>
                <w:bottom w:val="none" w:sz="0" w:space="0" w:color="auto"/>
                <w:right w:val="none" w:sz="0" w:space="0" w:color="auto"/>
              </w:divBdr>
              <w:divsChild>
                <w:div w:id="627443326">
                  <w:marLeft w:val="0"/>
                  <w:marRight w:val="0"/>
                  <w:marTop w:val="0"/>
                  <w:marBottom w:val="0"/>
                  <w:divBdr>
                    <w:top w:val="none" w:sz="0" w:space="0" w:color="auto"/>
                    <w:left w:val="none" w:sz="0" w:space="0" w:color="auto"/>
                    <w:bottom w:val="none" w:sz="0" w:space="0" w:color="auto"/>
                    <w:right w:val="none" w:sz="0" w:space="0" w:color="auto"/>
                  </w:divBdr>
                  <w:divsChild>
                    <w:div w:id="18959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54094">
      <w:bodyDiv w:val="1"/>
      <w:marLeft w:val="0"/>
      <w:marRight w:val="0"/>
      <w:marTop w:val="0"/>
      <w:marBottom w:val="0"/>
      <w:divBdr>
        <w:top w:val="none" w:sz="0" w:space="0" w:color="auto"/>
        <w:left w:val="none" w:sz="0" w:space="0" w:color="auto"/>
        <w:bottom w:val="none" w:sz="0" w:space="0" w:color="auto"/>
        <w:right w:val="none" w:sz="0" w:space="0" w:color="auto"/>
      </w:divBdr>
    </w:div>
    <w:div w:id="1929074690">
      <w:bodyDiv w:val="1"/>
      <w:marLeft w:val="0"/>
      <w:marRight w:val="0"/>
      <w:marTop w:val="0"/>
      <w:marBottom w:val="0"/>
      <w:divBdr>
        <w:top w:val="none" w:sz="0" w:space="0" w:color="auto"/>
        <w:left w:val="none" w:sz="0" w:space="0" w:color="auto"/>
        <w:bottom w:val="none" w:sz="0" w:space="0" w:color="auto"/>
        <w:right w:val="none" w:sz="0" w:space="0" w:color="auto"/>
      </w:divBdr>
      <w:divsChild>
        <w:div w:id="76815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3555</Words>
  <Characters>21470</Characters>
  <Application>Microsoft Office Word</Application>
  <DocSecurity>0</DocSecurity>
  <Lines>374</Lines>
  <Paragraphs>138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Assignment #3: Instructor Assignment Essay</vt:lpstr>
    </vt:vector>
  </TitlesOfParts>
  <Company>Grizli777</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cp:lastPrinted>2024-11-22T22:02:00Z</cp:lastPrinted>
  <dcterms:created xsi:type="dcterms:W3CDTF">2024-11-24T05:02:00Z</dcterms:created>
  <dcterms:modified xsi:type="dcterms:W3CDTF">2024-11-24T05:20:00Z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a110ecc8-0794-4648-9570-93baa4d836dc</vt:lpwstr>
  </property>
</Properties>
</file>