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21F72F" w14:textId="77777777" w:rsidR="008E64E5" w:rsidRPr="007B24AC" w:rsidRDefault="008E64E5">
      <w:pPr>
        <w:pStyle w:val="NormalWeb"/>
        <w:jc w:val="center"/>
        <w:rPr>
          <w:b/>
          <w:bCs/>
        </w:rPr>
      </w:pPr>
    </w:p>
    <w:p w14:paraId="5F761201" w14:textId="77777777" w:rsidR="008E64E5" w:rsidRDefault="008E64E5" w:rsidP="008E64E5">
      <w:pPr>
        <w:rPr>
          <w:b/>
        </w:rPr>
      </w:pPr>
      <w:bookmarkStart w:id="0" w:name="_heading=h.gjdgxs"/>
      <w:bookmarkEnd w:id="0"/>
    </w:p>
    <w:p w14:paraId="7172230F" w14:textId="77777777" w:rsidR="00515961" w:rsidRPr="007B24AC" w:rsidRDefault="00515961" w:rsidP="008E64E5">
      <w:pPr>
        <w:rPr>
          <w:b/>
        </w:rPr>
      </w:pPr>
    </w:p>
    <w:p w14:paraId="4F9D9597" w14:textId="77777777" w:rsidR="008E64E5" w:rsidRPr="007B24AC" w:rsidRDefault="008E64E5" w:rsidP="008E64E5">
      <w:pPr>
        <w:rPr>
          <w:b/>
        </w:rPr>
      </w:pPr>
    </w:p>
    <w:p w14:paraId="6B80AAE7" w14:textId="78B60C60" w:rsidR="008E64E5" w:rsidRPr="007B24AC" w:rsidRDefault="008E64E5" w:rsidP="008E64E5">
      <w:pPr>
        <w:keepLines/>
        <w:spacing w:line="480" w:lineRule="auto"/>
        <w:ind w:left="720" w:hanging="720"/>
        <w:jc w:val="center"/>
        <w:rPr>
          <w:b/>
          <w:bCs/>
          <w:shd w:val="clear" w:color="auto" w:fill="FFFFFF"/>
        </w:rPr>
      </w:pPr>
      <w:bookmarkStart w:id="1" w:name="_Hlk175684064"/>
      <w:r w:rsidRPr="007B24AC">
        <w:rPr>
          <w:b/>
          <w:bCs/>
          <w:shd w:val="clear" w:color="auto" w:fill="FFFFFF"/>
        </w:rPr>
        <w:t>COM 968-32: Statistics for Social Research 3</w:t>
      </w:r>
    </w:p>
    <w:bookmarkEnd w:id="1"/>
    <w:p w14:paraId="42295315" w14:textId="77777777" w:rsidR="008E64E5" w:rsidRPr="007B24AC" w:rsidRDefault="008E64E5" w:rsidP="008E64E5">
      <w:pPr>
        <w:keepLines/>
        <w:spacing w:line="480" w:lineRule="auto"/>
        <w:ind w:left="720" w:hanging="720"/>
        <w:jc w:val="center"/>
        <w:rPr>
          <w:b/>
          <w:bCs/>
          <w:shd w:val="clear" w:color="auto" w:fill="FFFFFF"/>
        </w:rPr>
      </w:pPr>
      <w:r w:rsidRPr="007B24AC">
        <w:rPr>
          <w:b/>
          <w:bCs/>
          <w:shd w:val="clear" w:color="auto" w:fill="FFFFFF"/>
        </w:rPr>
        <w:t>(Fall 2024, Sub term A)</w:t>
      </w:r>
    </w:p>
    <w:p w14:paraId="46652D83" w14:textId="77777777" w:rsidR="008E64E5" w:rsidRPr="007B24AC" w:rsidRDefault="008E64E5" w:rsidP="008E64E5">
      <w:pPr>
        <w:keepLines/>
        <w:spacing w:line="480" w:lineRule="auto"/>
        <w:ind w:left="720" w:hanging="720"/>
        <w:jc w:val="center"/>
        <w:rPr>
          <w:b/>
          <w:bCs/>
          <w:shd w:val="clear" w:color="auto" w:fill="FFFFFF"/>
        </w:rPr>
      </w:pPr>
    </w:p>
    <w:p w14:paraId="328FCF1C" w14:textId="77777777" w:rsidR="008E64E5" w:rsidRPr="007B24AC" w:rsidRDefault="008E64E5" w:rsidP="008E64E5">
      <w:pPr>
        <w:keepLines/>
        <w:spacing w:line="480" w:lineRule="auto"/>
        <w:ind w:left="720" w:hanging="720"/>
        <w:jc w:val="center"/>
        <w:rPr>
          <w:b/>
          <w:bCs/>
        </w:rPr>
      </w:pPr>
    </w:p>
    <w:p w14:paraId="52093AD0" w14:textId="02D15694" w:rsidR="008E64E5" w:rsidRPr="007B24AC" w:rsidRDefault="008E64E5" w:rsidP="008E64E5">
      <w:pPr>
        <w:keepLines/>
        <w:spacing w:line="480" w:lineRule="auto"/>
        <w:ind w:left="720" w:hanging="720"/>
        <w:jc w:val="center"/>
        <w:rPr>
          <w:b/>
          <w:bCs/>
        </w:rPr>
      </w:pPr>
      <w:r w:rsidRPr="007B24AC">
        <w:rPr>
          <w:b/>
          <w:bCs/>
        </w:rPr>
        <w:t>Assignment No.3</w:t>
      </w:r>
    </w:p>
    <w:p w14:paraId="47222F01" w14:textId="77777777" w:rsidR="008E64E5" w:rsidRPr="007B24AC" w:rsidRDefault="008E64E5" w:rsidP="008E64E5">
      <w:pPr>
        <w:keepLines/>
        <w:spacing w:line="480" w:lineRule="auto"/>
        <w:ind w:left="720" w:hanging="720"/>
        <w:jc w:val="center"/>
        <w:rPr>
          <w:b/>
          <w:bCs/>
        </w:rPr>
      </w:pPr>
      <w:r w:rsidRPr="007B24AC">
        <w:rPr>
          <w:b/>
          <w:bCs/>
        </w:rPr>
        <w:t>Developmental Reading</w:t>
      </w:r>
    </w:p>
    <w:p w14:paraId="0572135B" w14:textId="77777777" w:rsidR="008E64E5" w:rsidRPr="007B24AC" w:rsidRDefault="008E64E5" w:rsidP="008E64E5">
      <w:pPr>
        <w:keepLines/>
        <w:spacing w:line="480" w:lineRule="auto"/>
        <w:ind w:left="720" w:hanging="720"/>
        <w:jc w:val="center"/>
        <w:rPr>
          <w:b/>
          <w:bCs/>
        </w:rPr>
      </w:pPr>
    </w:p>
    <w:p w14:paraId="045D434F" w14:textId="77777777" w:rsidR="008E64E5" w:rsidRPr="007B24AC" w:rsidRDefault="008E64E5" w:rsidP="008E64E5">
      <w:pPr>
        <w:keepLines/>
        <w:ind w:left="720" w:hanging="720"/>
        <w:jc w:val="center"/>
        <w:rPr>
          <w:b/>
          <w:bCs/>
        </w:rPr>
      </w:pPr>
    </w:p>
    <w:p w14:paraId="08EBD87D" w14:textId="77777777" w:rsidR="008E64E5" w:rsidRPr="007B24AC" w:rsidRDefault="008E64E5" w:rsidP="008E64E5">
      <w:pPr>
        <w:tabs>
          <w:tab w:val="right" w:pos="8640"/>
        </w:tabs>
        <w:spacing w:line="480" w:lineRule="auto"/>
        <w:jc w:val="center"/>
        <w:rPr>
          <w:b/>
          <w:bCs/>
        </w:rPr>
      </w:pPr>
      <w:r w:rsidRPr="007B24AC">
        <w:rPr>
          <w:b/>
          <w:bCs/>
        </w:rPr>
        <w:t>Dr. Peter Abraham Airewele  DSL</w:t>
      </w:r>
    </w:p>
    <w:p w14:paraId="5ADCDC05" w14:textId="77777777" w:rsidR="008E64E5" w:rsidRPr="007B24AC" w:rsidRDefault="008E64E5" w:rsidP="008E64E5">
      <w:pPr>
        <w:tabs>
          <w:tab w:val="right" w:pos="8640"/>
        </w:tabs>
        <w:spacing w:line="480" w:lineRule="auto"/>
        <w:jc w:val="center"/>
        <w:rPr>
          <w:b/>
          <w:bCs/>
        </w:rPr>
      </w:pPr>
      <w:r w:rsidRPr="007B24AC">
        <w:rPr>
          <w:b/>
          <w:bCs/>
        </w:rPr>
        <w:t>Omega Graduate School</w:t>
      </w:r>
    </w:p>
    <w:p w14:paraId="65F196E3" w14:textId="523BE1F1" w:rsidR="008E64E5" w:rsidRPr="007B24AC" w:rsidRDefault="008E64E5" w:rsidP="008E64E5">
      <w:pPr>
        <w:tabs>
          <w:tab w:val="right" w:pos="8640"/>
        </w:tabs>
        <w:jc w:val="center"/>
        <w:rPr>
          <w:b/>
          <w:bCs/>
        </w:rPr>
      </w:pPr>
      <w:r w:rsidRPr="007B24AC">
        <w:rPr>
          <w:b/>
          <w:bCs/>
        </w:rPr>
        <w:t xml:space="preserve">September </w:t>
      </w:r>
      <w:r w:rsidR="004450CC">
        <w:rPr>
          <w:b/>
          <w:bCs/>
        </w:rPr>
        <w:t>2</w:t>
      </w:r>
      <w:r w:rsidR="00515961">
        <w:rPr>
          <w:b/>
          <w:bCs/>
        </w:rPr>
        <w:t>9</w:t>
      </w:r>
      <w:r w:rsidRPr="007B24AC">
        <w:rPr>
          <w:b/>
          <w:bCs/>
        </w:rPr>
        <w:t>, 2024</w:t>
      </w:r>
    </w:p>
    <w:p w14:paraId="003671F6" w14:textId="77777777" w:rsidR="008E64E5" w:rsidRPr="007B24AC" w:rsidRDefault="008E64E5" w:rsidP="008E64E5">
      <w:pPr>
        <w:tabs>
          <w:tab w:val="right" w:pos="8640"/>
        </w:tabs>
        <w:jc w:val="center"/>
        <w:rPr>
          <w:b/>
          <w:bCs/>
        </w:rPr>
      </w:pPr>
    </w:p>
    <w:p w14:paraId="43BEA8A2" w14:textId="77777777" w:rsidR="008E64E5" w:rsidRPr="007B24AC" w:rsidRDefault="008E64E5" w:rsidP="008E64E5">
      <w:pPr>
        <w:tabs>
          <w:tab w:val="right" w:pos="8640"/>
        </w:tabs>
        <w:jc w:val="center"/>
        <w:rPr>
          <w:b/>
          <w:bCs/>
        </w:rPr>
      </w:pPr>
    </w:p>
    <w:p w14:paraId="04582686" w14:textId="77777777" w:rsidR="008E64E5" w:rsidRPr="007B24AC" w:rsidRDefault="008E64E5" w:rsidP="008E64E5">
      <w:pPr>
        <w:tabs>
          <w:tab w:val="right" w:pos="8640"/>
        </w:tabs>
        <w:jc w:val="center"/>
        <w:rPr>
          <w:b/>
          <w:bCs/>
        </w:rPr>
      </w:pPr>
    </w:p>
    <w:p w14:paraId="44CA921C" w14:textId="77777777" w:rsidR="008E64E5" w:rsidRPr="007B24AC" w:rsidRDefault="008E64E5" w:rsidP="008E64E5">
      <w:pPr>
        <w:tabs>
          <w:tab w:val="right" w:pos="8640"/>
        </w:tabs>
        <w:jc w:val="center"/>
        <w:rPr>
          <w:b/>
          <w:bCs/>
        </w:rPr>
      </w:pPr>
    </w:p>
    <w:p w14:paraId="2A541530" w14:textId="77777777" w:rsidR="008E64E5" w:rsidRPr="007B24AC" w:rsidRDefault="008E64E5" w:rsidP="008E64E5">
      <w:pPr>
        <w:tabs>
          <w:tab w:val="right" w:pos="8640"/>
        </w:tabs>
        <w:jc w:val="center"/>
        <w:rPr>
          <w:b/>
          <w:bCs/>
        </w:rPr>
      </w:pPr>
      <w:r w:rsidRPr="007B24AC">
        <w:rPr>
          <w:b/>
          <w:bCs/>
        </w:rPr>
        <w:t>Professor</w:t>
      </w:r>
    </w:p>
    <w:p w14:paraId="76BDA42E" w14:textId="77777777" w:rsidR="008E64E5" w:rsidRPr="007B24AC" w:rsidRDefault="008E64E5" w:rsidP="008E64E5">
      <w:pPr>
        <w:tabs>
          <w:tab w:val="right" w:pos="8640"/>
        </w:tabs>
        <w:jc w:val="center"/>
        <w:rPr>
          <w:b/>
          <w:bCs/>
        </w:rPr>
      </w:pPr>
    </w:p>
    <w:p w14:paraId="64507F6E" w14:textId="77777777" w:rsidR="008E64E5" w:rsidRPr="007B24AC" w:rsidRDefault="008E64E5" w:rsidP="008E64E5">
      <w:pPr>
        <w:tabs>
          <w:tab w:val="right" w:pos="8640"/>
        </w:tabs>
        <w:jc w:val="center"/>
        <w:rPr>
          <w:b/>
          <w:bCs/>
        </w:rPr>
      </w:pPr>
      <w:r w:rsidRPr="007B24AC">
        <w:rPr>
          <w:b/>
          <w:bCs/>
        </w:rPr>
        <w:t>Dr.  Sean Taladay EdD</w:t>
      </w:r>
    </w:p>
    <w:p w14:paraId="7F358F93" w14:textId="77777777" w:rsidR="008E64E5" w:rsidRPr="007B24AC" w:rsidRDefault="008E64E5" w:rsidP="008E64E5">
      <w:pPr>
        <w:pStyle w:val="NormalWeb"/>
        <w:jc w:val="center"/>
        <w:rPr>
          <w:b/>
          <w:bCs/>
        </w:rPr>
      </w:pPr>
    </w:p>
    <w:p w14:paraId="44D1FAD4" w14:textId="77777777" w:rsidR="008E64E5" w:rsidRPr="007B24AC" w:rsidRDefault="008E64E5" w:rsidP="008E64E5">
      <w:pPr>
        <w:pStyle w:val="NormalWeb"/>
        <w:jc w:val="center"/>
        <w:rPr>
          <w:b/>
          <w:bCs/>
        </w:rPr>
      </w:pPr>
    </w:p>
    <w:p w14:paraId="46907DBE" w14:textId="77777777" w:rsidR="008E64E5" w:rsidRPr="007B24AC" w:rsidRDefault="008E64E5" w:rsidP="008E64E5">
      <w:pPr>
        <w:pStyle w:val="NormalWeb"/>
        <w:jc w:val="center"/>
        <w:rPr>
          <w:b/>
          <w:bCs/>
        </w:rPr>
      </w:pPr>
    </w:p>
    <w:p w14:paraId="3034BCFD" w14:textId="77777777" w:rsidR="008E64E5" w:rsidRDefault="008E64E5" w:rsidP="008E64E5">
      <w:pPr>
        <w:pStyle w:val="NormalWeb"/>
        <w:jc w:val="center"/>
        <w:rPr>
          <w:b/>
          <w:bCs/>
        </w:rPr>
      </w:pPr>
    </w:p>
    <w:p w14:paraId="0D2E080E" w14:textId="77777777" w:rsidR="00C26DD7" w:rsidRPr="007B24AC" w:rsidRDefault="00C26DD7" w:rsidP="008E64E5">
      <w:pPr>
        <w:pStyle w:val="NormalWeb"/>
        <w:jc w:val="center"/>
        <w:rPr>
          <w:b/>
          <w:bCs/>
        </w:rPr>
      </w:pPr>
    </w:p>
    <w:p w14:paraId="7242FD04" w14:textId="77777777" w:rsidR="008E64E5" w:rsidRPr="007B24AC" w:rsidRDefault="008E64E5" w:rsidP="008E64E5">
      <w:pPr>
        <w:pStyle w:val="NormalWeb"/>
        <w:jc w:val="center"/>
        <w:rPr>
          <w:b/>
          <w:bCs/>
        </w:rPr>
      </w:pPr>
    </w:p>
    <w:p w14:paraId="0EF16AC2" w14:textId="77777777" w:rsidR="008E64E5" w:rsidRPr="007B24AC" w:rsidRDefault="008E64E5" w:rsidP="008E64E5">
      <w:pPr>
        <w:pStyle w:val="NormalWeb"/>
        <w:jc w:val="center"/>
        <w:rPr>
          <w:b/>
          <w:bCs/>
        </w:rPr>
      </w:pPr>
    </w:p>
    <w:p w14:paraId="2CE38CBD" w14:textId="4D7DCBB7" w:rsidR="008E64E5" w:rsidRPr="007B24AC" w:rsidRDefault="008E64E5" w:rsidP="00D13849">
      <w:pPr>
        <w:pStyle w:val="NormalWeb"/>
        <w:spacing w:line="480" w:lineRule="auto"/>
        <w:jc w:val="center"/>
        <w:rPr>
          <w:b/>
          <w:bCs/>
        </w:rPr>
      </w:pPr>
      <w:r w:rsidRPr="007B24AC">
        <w:rPr>
          <w:b/>
          <w:bCs/>
        </w:rPr>
        <w:lastRenderedPageBreak/>
        <w:t xml:space="preserve">COM 968-32 : Statistics for Social Research I (Fall 2024, </w:t>
      </w:r>
      <w:proofErr w:type="spellStart"/>
      <w:r w:rsidRPr="007B24AC">
        <w:rPr>
          <w:b/>
          <w:bCs/>
        </w:rPr>
        <w:t>Subterm</w:t>
      </w:r>
      <w:proofErr w:type="spellEnd"/>
      <w:r w:rsidRPr="007B24AC">
        <w:rPr>
          <w:b/>
          <w:bCs/>
        </w:rPr>
        <w:t xml:space="preserve"> A)</w:t>
      </w:r>
    </w:p>
    <w:p w14:paraId="761DD390" w14:textId="0403F14E" w:rsidR="0065445F" w:rsidRPr="007B24AC" w:rsidRDefault="00496456" w:rsidP="00E84D50">
      <w:pPr>
        <w:pStyle w:val="NoSpacing"/>
        <w:spacing w:line="480" w:lineRule="auto"/>
      </w:pPr>
      <w:r w:rsidRPr="007B24AC">
        <w:t>Assignment #3: Instructor Assignment - Practical Statistics</w:t>
      </w:r>
    </w:p>
    <w:p w14:paraId="551ABE7B" w14:textId="7560A6FA" w:rsidR="00843ACD" w:rsidRPr="007B24AC" w:rsidRDefault="00843ACD" w:rsidP="00E84D50">
      <w:pPr>
        <w:pStyle w:val="NoSpacing"/>
        <w:spacing w:line="480" w:lineRule="auto"/>
      </w:pPr>
      <w:r w:rsidRPr="007B24AC">
        <w:t>Answer the following questions in an essay format, with 1-2 fully developed paragraphs for each question. Include citations/references from your Developmental Reading log.</w:t>
      </w:r>
    </w:p>
    <w:p w14:paraId="6D845010" w14:textId="02E34253" w:rsidR="00843ACD" w:rsidRPr="007B24AC" w:rsidRDefault="00E84D50" w:rsidP="00E84D50">
      <w:pPr>
        <w:pStyle w:val="NoSpacing"/>
        <w:spacing w:line="480" w:lineRule="auto"/>
      </w:pPr>
      <w:r w:rsidRPr="007B24AC">
        <w:t xml:space="preserve">1)    </w:t>
      </w:r>
      <w:r w:rsidR="00843ACD" w:rsidRPr="007B24AC">
        <w:t>Describe the purpose of the following descriptive statistics in social science research:</w:t>
      </w:r>
    </w:p>
    <w:p w14:paraId="1380176E" w14:textId="194A59A1" w:rsidR="00843ACD" w:rsidRPr="007B24AC" w:rsidRDefault="00843ACD" w:rsidP="00E84D50">
      <w:pPr>
        <w:pStyle w:val="NoSpacing"/>
        <w:spacing w:line="480" w:lineRule="auto"/>
      </w:pPr>
      <w:r w:rsidRPr="007B24AC">
        <w:t>Sample Size (n):</w:t>
      </w:r>
    </w:p>
    <w:p w14:paraId="532A9D44" w14:textId="100EFCD8" w:rsidR="00843ACD" w:rsidRPr="004450CC" w:rsidRDefault="00843ACD" w:rsidP="00E84D50">
      <w:pPr>
        <w:pStyle w:val="NoSpacing"/>
        <w:spacing w:line="480" w:lineRule="auto"/>
        <w:rPr>
          <w:b/>
          <w:bCs/>
        </w:rPr>
      </w:pPr>
      <w:r w:rsidRPr="004450CC">
        <w:rPr>
          <w:b/>
          <w:bCs/>
        </w:rPr>
        <w:t>Mean, Median, and Mode</w:t>
      </w:r>
    </w:p>
    <w:p w14:paraId="41DC3E5E" w14:textId="2153B401" w:rsidR="00843ACD" w:rsidRPr="004450CC" w:rsidRDefault="00843ACD" w:rsidP="00E84D50">
      <w:pPr>
        <w:pStyle w:val="NoSpacing"/>
        <w:spacing w:line="480" w:lineRule="auto"/>
        <w:rPr>
          <w:b/>
          <w:bCs/>
        </w:rPr>
      </w:pPr>
      <w:r w:rsidRPr="004450CC">
        <w:rPr>
          <w:b/>
          <w:bCs/>
        </w:rPr>
        <w:t>Standard Deviation</w:t>
      </w:r>
    </w:p>
    <w:p w14:paraId="06BD8A5A" w14:textId="0BD28B31" w:rsidR="00843ACD" w:rsidRPr="004450CC" w:rsidRDefault="00843ACD" w:rsidP="00E84D50">
      <w:pPr>
        <w:pStyle w:val="NoSpacing"/>
        <w:spacing w:line="480" w:lineRule="auto"/>
        <w:rPr>
          <w:b/>
          <w:bCs/>
        </w:rPr>
      </w:pPr>
      <w:r w:rsidRPr="004450CC">
        <w:rPr>
          <w:b/>
          <w:bCs/>
        </w:rPr>
        <w:t>Minimum and Maximum</w:t>
      </w:r>
    </w:p>
    <w:p w14:paraId="05815E23" w14:textId="6D233010" w:rsidR="00843ACD" w:rsidRPr="004450CC" w:rsidRDefault="00843ACD" w:rsidP="00E84D50">
      <w:pPr>
        <w:pStyle w:val="NoSpacing"/>
        <w:spacing w:line="480" w:lineRule="auto"/>
        <w:rPr>
          <w:b/>
          <w:bCs/>
        </w:rPr>
      </w:pPr>
      <w:r w:rsidRPr="004450CC">
        <w:rPr>
          <w:b/>
          <w:bCs/>
        </w:rPr>
        <w:t>Variance</w:t>
      </w:r>
    </w:p>
    <w:p w14:paraId="0FB4D60A" w14:textId="3919097E" w:rsidR="00843ACD" w:rsidRPr="007B24AC" w:rsidRDefault="00E84D50" w:rsidP="00E84D50">
      <w:pPr>
        <w:pStyle w:val="NoSpacing"/>
        <w:spacing w:line="480" w:lineRule="auto"/>
      </w:pPr>
      <w:r w:rsidRPr="007B24AC">
        <w:t xml:space="preserve">2)     </w:t>
      </w:r>
      <w:r w:rsidR="00843ACD" w:rsidRPr="007B24AC">
        <w:t>Why are these descriptive statistics only relevant for dependent (continuous) variables at the ordinal, interval, or ratio levels of measurement? Why would they not apply to independent (categorical) variables at the nominal level of measurement? You will examine the histograms and box and whisker plots in Core 4.</w:t>
      </w:r>
    </w:p>
    <w:p w14:paraId="328BDC79" w14:textId="57944CF3" w:rsidR="00843ACD" w:rsidRPr="007B24AC" w:rsidRDefault="008B651A" w:rsidP="005E72B8">
      <w:pPr>
        <w:pStyle w:val="NoSpacing"/>
        <w:spacing w:line="480" w:lineRule="auto"/>
      </w:pPr>
      <w:bookmarkStart w:id="2" w:name="_Hlk179246358"/>
      <w:r w:rsidRPr="007B24AC">
        <w:t xml:space="preserve">3)    </w:t>
      </w:r>
      <w:r w:rsidR="007E4989" w:rsidRPr="007B24AC">
        <w:t xml:space="preserve">a) </w:t>
      </w:r>
      <w:r w:rsidR="00E84D50" w:rsidRPr="007B24AC">
        <w:t>Navigate</w:t>
      </w:r>
      <w:r w:rsidR="00843ACD" w:rsidRPr="007B24AC">
        <w:t xml:space="preserve"> to OGS’s Practical Statistics for Social Research (PSSR) tool. Click on “Example Datasets” and load the “Independent t-Test: Ethical Decision-Making” dataset.</w:t>
      </w:r>
      <w:r w:rsidR="007E4989" w:rsidRPr="007B24AC">
        <w:t xml:space="preserve">   </w:t>
      </w:r>
      <w:r w:rsidR="00843ACD" w:rsidRPr="007B24AC">
        <w:t>Scroll to “Step Two: Run Descriptives and Assumptions” and click “Descriptives”.</w:t>
      </w:r>
      <w:r w:rsidR="005E72B8" w:rsidRPr="007B24AC">
        <w:t xml:space="preserve">  </w:t>
      </w:r>
      <w:r w:rsidR="00843ACD" w:rsidRPr="007B24AC">
        <w:t>Copy and paste the output contents into your assignment document.</w:t>
      </w:r>
    </w:p>
    <w:p w14:paraId="03059D25" w14:textId="689CEF5D" w:rsidR="00D13849" w:rsidRPr="007B24AC" w:rsidRDefault="00D52A33" w:rsidP="00843ACD">
      <w:pPr>
        <w:pStyle w:val="NormalWeb"/>
        <w:spacing w:line="480" w:lineRule="auto"/>
      </w:pPr>
      <w:r w:rsidRPr="007B24AC">
        <w:t xml:space="preserve">b)  </w:t>
      </w:r>
      <w:r w:rsidR="00843ACD" w:rsidRPr="007B24AC">
        <w:t>What do the descriptive statistics tell you about the variables in the dataset? What do they tell you about each sample?</w:t>
      </w:r>
      <w:r w:rsidR="005E72B8" w:rsidRPr="007B24AC">
        <w:t xml:space="preserve"> </w:t>
      </w:r>
      <w:r w:rsidRPr="007B24AC">
        <w:t xml:space="preserve">  c)   </w:t>
      </w:r>
      <w:r w:rsidR="00843ACD" w:rsidRPr="007B24AC">
        <w:t>Repeat Steps 5-8 for the “Dependent t-Tests: Achievement Scores” dataset.</w:t>
      </w:r>
      <w:r w:rsidR="005E72B8" w:rsidRPr="007B24AC">
        <w:t xml:space="preserve">  </w:t>
      </w:r>
      <w:r w:rsidR="00843ACD" w:rsidRPr="007B24AC">
        <w:t xml:space="preserve">Include a title page, well-developed introduction and conclusion paragraphs, a references page, and in-text APA-formatted citations to support your responses. </w:t>
      </w:r>
    </w:p>
    <w:bookmarkEnd w:id="2"/>
    <w:p w14:paraId="4FF90D07" w14:textId="6E480758" w:rsidR="006F642B" w:rsidRPr="007B24AC" w:rsidRDefault="006F642B" w:rsidP="001605EA">
      <w:pPr>
        <w:pStyle w:val="NoSpacing"/>
        <w:spacing w:line="480" w:lineRule="auto"/>
        <w:rPr>
          <w:b/>
          <w:bCs/>
        </w:rPr>
      </w:pPr>
      <w:r w:rsidRPr="007B24AC">
        <w:rPr>
          <w:b/>
          <w:bCs/>
        </w:rPr>
        <w:lastRenderedPageBreak/>
        <w:t>Introduction</w:t>
      </w:r>
    </w:p>
    <w:p w14:paraId="54D2FA76" w14:textId="0F8562EF" w:rsidR="00FF5440" w:rsidRPr="007B24AC" w:rsidRDefault="00323538" w:rsidP="001605EA">
      <w:pPr>
        <w:pStyle w:val="NoSpacing"/>
        <w:spacing w:line="480" w:lineRule="auto"/>
      </w:pPr>
      <w:r w:rsidRPr="007B24AC">
        <w:tab/>
        <w:t>Given the increasing use of statistical</w:t>
      </w:r>
      <w:r w:rsidR="008B5D8B" w:rsidRPr="007B24AC">
        <w:t xml:space="preserve"> </w:t>
      </w:r>
      <w:r w:rsidR="0091427B" w:rsidRPr="007B24AC">
        <w:t xml:space="preserve">methodologies, </w:t>
      </w:r>
      <w:r w:rsidR="00D42656">
        <w:t xml:space="preserve">data analysis </w:t>
      </w:r>
      <w:commentRangeStart w:id="3"/>
      <w:r w:rsidR="00D42656">
        <w:t>(</w:t>
      </w:r>
      <w:r w:rsidR="00673B3B">
        <w:t xml:space="preserve">Abadia, 2024; </w:t>
      </w:r>
      <w:r w:rsidR="009B4A66">
        <w:t xml:space="preserve">Drew, 2023) </w:t>
      </w:r>
      <w:commentRangeEnd w:id="3"/>
      <w:r w:rsidR="007B6B43">
        <w:rPr>
          <w:rStyle w:val="CommentReference"/>
        </w:rPr>
        <w:commentReference w:id="3"/>
      </w:r>
      <w:r w:rsidR="008B5D8B" w:rsidRPr="007B24AC">
        <w:t>tools</w:t>
      </w:r>
      <w:r w:rsidR="0091427B" w:rsidRPr="007B24AC">
        <w:t xml:space="preserve"> and software in modern </w:t>
      </w:r>
      <w:r w:rsidR="00AD220C" w:rsidRPr="007B24AC">
        <w:t>private and governmental organizations</w:t>
      </w:r>
      <w:r w:rsidR="009B4A66">
        <w:t xml:space="preserve"> (Reichard, </w:t>
      </w:r>
      <w:r w:rsidR="00F2700D">
        <w:t xml:space="preserve">2024, </w:t>
      </w:r>
      <w:r w:rsidR="00F2700D" w:rsidRPr="007B6B43">
        <w:rPr>
          <w:strike/>
          <w:color w:val="FF0000"/>
        </w:rPr>
        <w:t>Taladay</w:t>
      </w:r>
      <w:r w:rsidR="00AD220C" w:rsidRPr="007B6B43">
        <w:rPr>
          <w:strike/>
          <w:color w:val="FF0000"/>
        </w:rPr>
        <w:t>,</w:t>
      </w:r>
      <w:r w:rsidR="00F2700D" w:rsidRPr="007B6B43">
        <w:rPr>
          <w:strike/>
          <w:color w:val="FF0000"/>
        </w:rPr>
        <w:t xml:space="preserve"> 2024</w:t>
      </w:r>
      <w:r w:rsidR="00F2700D">
        <w:t>)</w:t>
      </w:r>
      <w:r w:rsidR="00AD220C" w:rsidRPr="007B24AC">
        <w:t xml:space="preserve"> </w:t>
      </w:r>
      <w:commentRangeStart w:id="4"/>
      <w:r w:rsidR="00AD220C" w:rsidRPr="007B24AC">
        <w:t xml:space="preserve">the statistical </w:t>
      </w:r>
      <w:r w:rsidR="00AD220C" w:rsidRPr="007B6B43">
        <w:rPr>
          <w:color w:val="000000" w:themeColor="text1"/>
        </w:rPr>
        <w:t>landscapes</w:t>
      </w:r>
      <w:r w:rsidR="00F86050" w:rsidRPr="007B24AC">
        <w:t xml:space="preserve"> are increasing</w:t>
      </w:r>
      <w:r w:rsidR="002A7F72">
        <w:t xml:space="preserve"> </w:t>
      </w:r>
      <w:r w:rsidR="00A13605">
        <w:t>by the day.</w:t>
      </w:r>
      <w:r w:rsidR="00AD220C" w:rsidRPr="007B24AC">
        <w:t xml:space="preserve"> </w:t>
      </w:r>
      <w:r w:rsidR="00416C02" w:rsidRPr="007B24AC">
        <w:t xml:space="preserve">This study unfolds the </w:t>
      </w:r>
      <w:r w:rsidR="00D127AC" w:rsidRPr="007B24AC">
        <w:t xml:space="preserve">efficacy of the fundamentals of statistics designed to </w:t>
      </w:r>
      <w:r w:rsidR="000D5F10" w:rsidRPr="007B24AC">
        <w:t>quip</w:t>
      </w:r>
      <w:r w:rsidR="00FF5440" w:rsidRPr="007B24AC">
        <w:t xml:space="preserve"> students to communicate through the language of statistics to conduct qualitative and quantitative social research. </w:t>
      </w:r>
      <w:r w:rsidR="00AD37C7" w:rsidRPr="007B24AC">
        <w:t xml:space="preserve"> </w:t>
      </w:r>
      <w:r w:rsidR="005668A2" w:rsidRPr="007B24AC">
        <w:t>In the process, s</w:t>
      </w:r>
      <w:r w:rsidR="00FF5440" w:rsidRPr="007B24AC">
        <w:t>tudents learn to use descriptive and inferential statistics and how to analyze populations through sampling and statistical analysis. The seminar methodolog</w:t>
      </w:r>
      <w:r w:rsidR="00BA6604" w:rsidRPr="007B24AC">
        <w:t>ies put forth by Reichard and some authors</w:t>
      </w:r>
      <w:r w:rsidR="00FF5440" w:rsidRPr="007B24AC">
        <w:t xml:space="preserve"> include instructions on the use of the PSPPTM statistical software package</w:t>
      </w:r>
      <w:commentRangeEnd w:id="4"/>
      <w:r w:rsidR="007B6B43">
        <w:rPr>
          <w:rStyle w:val="CommentReference"/>
        </w:rPr>
        <w:commentReference w:id="4"/>
      </w:r>
      <w:r w:rsidR="00FF5440" w:rsidRPr="007B24AC">
        <w:t xml:space="preserve">, Microsoft </w:t>
      </w:r>
      <w:proofErr w:type="spellStart"/>
      <w:r w:rsidR="00FF5440" w:rsidRPr="007B24AC">
        <w:t>WordTM</w:t>
      </w:r>
      <w:proofErr w:type="spellEnd"/>
      <w:r w:rsidR="00FF5440" w:rsidRPr="007B24AC">
        <w:t xml:space="preserve">, and Microsoft ExcelTM. </w:t>
      </w:r>
      <w:r w:rsidR="001E0266" w:rsidRPr="007B24AC">
        <w:t xml:space="preserve">This will </w:t>
      </w:r>
      <w:r w:rsidR="00DB23EC" w:rsidRPr="007B24AC">
        <w:t xml:space="preserve">be useful in </w:t>
      </w:r>
      <w:r w:rsidR="00EB69DE">
        <w:t xml:space="preserve">qualitative and descriptive </w:t>
      </w:r>
      <w:r w:rsidR="00B22E62">
        <w:t xml:space="preserve">statistics (Fithian, </w:t>
      </w:r>
      <w:r w:rsidR="008F3111">
        <w:t xml:space="preserve">2023; Frost, 2024) which are also </w:t>
      </w:r>
      <w:r w:rsidR="00B7495C">
        <w:t xml:space="preserve">required in </w:t>
      </w:r>
      <w:r w:rsidR="00FF5440" w:rsidRPr="007B24AC">
        <w:t>Research Design and Methodology and Dissertation Foundations.</w:t>
      </w:r>
    </w:p>
    <w:p w14:paraId="59C83E0E" w14:textId="77777777" w:rsidR="00E21185" w:rsidRPr="007B24AC" w:rsidRDefault="00E21185" w:rsidP="001605EA">
      <w:pPr>
        <w:pStyle w:val="NoSpacing"/>
        <w:spacing w:line="480" w:lineRule="auto"/>
      </w:pPr>
    </w:p>
    <w:p w14:paraId="613FC876" w14:textId="5C1B3533" w:rsidR="00D13849" w:rsidRPr="007B24AC" w:rsidRDefault="00FF5341" w:rsidP="001605EA">
      <w:pPr>
        <w:pStyle w:val="NoSpacing"/>
        <w:spacing w:line="480" w:lineRule="auto"/>
        <w:rPr>
          <w:b/>
          <w:bCs/>
        </w:rPr>
      </w:pPr>
      <w:r w:rsidRPr="007B24AC">
        <w:rPr>
          <w:b/>
          <w:bCs/>
        </w:rPr>
        <w:t xml:space="preserve">1)   </w:t>
      </w:r>
      <w:r w:rsidR="00D13849" w:rsidRPr="007B24AC">
        <w:rPr>
          <w:b/>
          <w:bCs/>
        </w:rPr>
        <w:t>Describe the purpose of the following descriptive statistics in social science research: Sample Size (n)</w:t>
      </w:r>
      <w:r w:rsidR="0055737E" w:rsidRPr="007B24AC">
        <w:rPr>
          <w:b/>
          <w:bCs/>
        </w:rPr>
        <w:t>:</w:t>
      </w:r>
    </w:p>
    <w:p w14:paraId="591DCC4B" w14:textId="77777777" w:rsidR="00B5556D" w:rsidRPr="007B24AC" w:rsidRDefault="00D13849" w:rsidP="001605EA">
      <w:pPr>
        <w:pStyle w:val="NoSpacing"/>
        <w:spacing w:line="480" w:lineRule="auto"/>
        <w:rPr>
          <w:b/>
          <w:bCs/>
        </w:rPr>
      </w:pPr>
      <w:r w:rsidRPr="007B24AC">
        <w:rPr>
          <w:b/>
          <w:bCs/>
        </w:rPr>
        <w:t xml:space="preserve">Mean, Median, and Mode </w:t>
      </w:r>
    </w:p>
    <w:p w14:paraId="28FFFB0A" w14:textId="682C49A7" w:rsidR="009944B2" w:rsidRPr="007B24AC" w:rsidRDefault="00B5556D" w:rsidP="0010350E">
      <w:pPr>
        <w:pStyle w:val="NoSpacing"/>
        <w:spacing w:line="480" w:lineRule="auto"/>
        <w:ind w:firstLine="720"/>
        <w:rPr>
          <w:rFonts w:eastAsia="Times New Roman"/>
        </w:rPr>
      </w:pPr>
      <w:r w:rsidRPr="007B24AC">
        <w:rPr>
          <w:rFonts w:eastAsia="Times New Roman"/>
        </w:rPr>
        <w:t>I</w:t>
      </w:r>
      <w:r w:rsidR="009944B2" w:rsidRPr="007B24AC">
        <w:rPr>
          <w:rFonts w:eastAsia="Times New Roman"/>
        </w:rPr>
        <w:t xml:space="preserve">n </w:t>
      </w:r>
      <w:r w:rsidR="006112D4" w:rsidRPr="007B24AC">
        <w:rPr>
          <w:rFonts w:eastAsia="Times New Roman"/>
        </w:rPr>
        <w:t xml:space="preserve">complex study </w:t>
      </w:r>
      <w:r w:rsidR="009944B2" w:rsidRPr="007B24AC">
        <w:rPr>
          <w:rFonts w:eastAsia="Times New Roman"/>
        </w:rPr>
        <w:t>research</w:t>
      </w:r>
      <w:r w:rsidRPr="007B24AC">
        <w:rPr>
          <w:rFonts w:eastAsia="Times New Roman"/>
        </w:rPr>
        <w:t xml:space="preserve">, descriptive statistics help us summarize and interpret data, making sense of the numbers we collect in our studies. The concepts </w:t>
      </w:r>
      <w:r w:rsidR="009944B2" w:rsidRPr="007B24AC">
        <w:rPr>
          <w:rFonts w:eastAsia="Times New Roman"/>
        </w:rPr>
        <w:t xml:space="preserve">mean, median, and mode give us insight into the ‘central tendency’ of our data, showing us where most of our values </w:t>
      </w:r>
      <w:commentRangeStart w:id="5"/>
      <w:r w:rsidR="009944B2" w:rsidRPr="007B24AC">
        <w:rPr>
          <w:rFonts w:eastAsia="Times New Roman"/>
        </w:rPr>
        <w:t xml:space="preserve">lie.  </w:t>
      </w:r>
      <w:commentRangeEnd w:id="5"/>
      <w:r w:rsidR="007B6B43">
        <w:rPr>
          <w:rStyle w:val="CommentReference"/>
        </w:rPr>
        <w:commentReference w:id="5"/>
      </w:r>
    </w:p>
    <w:p w14:paraId="3964AF46" w14:textId="00205007" w:rsidR="00C839D3" w:rsidRPr="007B24AC" w:rsidRDefault="009944B2" w:rsidP="007A2E06">
      <w:pPr>
        <w:pStyle w:val="NoSpacing"/>
        <w:spacing w:line="480" w:lineRule="auto"/>
        <w:ind w:firstLine="720"/>
        <w:rPr>
          <w:rFonts w:eastAsia="Times New Roman"/>
          <w:color w:val="303030"/>
        </w:rPr>
      </w:pPr>
      <w:r w:rsidRPr="007B24AC">
        <w:rPr>
          <w:rFonts w:eastAsia="Times New Roman"/>
          <w:b/>
          <w:bCs/>
        </w:rPr>
        <w:t xml:space="preserve">The Mean </w:t>
      </w:r>
      <w:r w:rsidRPr="007B24AC">
        <w:rPr>
          <w:rFonts w:eastAsia="Times New Roman"/>
        </w:rPr>
        <w:t>is the data’s average</w:t>
      </w:r>
      <w:r w:rsidR="008E1C8D" w:rsidRPr="007B24AC">
        <w:rPr>
          <w:rFonts w:eastAsia="Times New Roman"/>
        </w:rPr>
        <w:t xml:space="preserve"> data value</w:t>
      </w:r>
      <w:r w:rsidR="001F2AAF" w:rsidRPr="007B24AC">
        <w:rPr>
          <w:rFonts w:eastAsia="Times New Roman"/>
        </w:rPr>
        <w:t xml:space="preserve"> which serves as the major </w:t>
      </w:r>
      <w:proofErr w:type="gramStart"/>
      <w:r w:rsidR="001F2AAF" w:rsidRPr="007B24AC">
        <w:rPr>
          <w:rFonts w:eastAsia="Times New Roman"/>
        </w:rPr>
        <w:t>purpose</w:t>
      </w:r>
      <w:commentRangeStart w:id="6"/>
      <w:r w:rsidR="001F2AAF" w:rsidRPr="007B24AC">
        <w:rPr>
          <w:rFonts w:eastAsia="Times New Roman"/>
        </w:rPr>
        <w:t>.</w:t>
      </w:r>
      <w:r w:rsidRPr="007B24AC">
        <w:rPr>
          <w:rFonts w:eastAsia="Times New Roman"/>
        </w:rPr>
        <w:t>.</w:t>
      </w:r>
      <w:commentRangeEnd w:id="6"/>
      <w:proofErr w:type="gramEnd"/>
      <w:r w:rsidR="007B6B43">
        <w:rPr>
          <w:rStyle w:val="CommentReference"/>
        </w:rPr>
        <w:commentReference w:id="6"/>
      </w:r>
      <w:r w:rsidRPr="007B24AC">
        <w:rPr>
          <w:rFonts w:eastAsia="Times New Roman"/>
        </w:rPr>
        <w:t xml:space="preserve"> </w:t>
      </w:r>
      <w:commentRangeStart w:id="7"/>
      <w:r w:rsidRPr="007B24AC">
        <w:rPr>
          <w:rFonts w:eastAsia="Times New Roman"/>
        </w:rPr>
        <w:t xml:space="preserve">It’s </w:t>
      </w:r>
      <w:commentRangeEnd w:id="7"/>
      <w:r w:rsidR="007B6B43">
        <w:rPr>
          <w:rStyle w:val="CommentReference"/>
        </w:rPr>
        <w:commentReference w:id="7"/>
      </w:r>
      <w:r w:rsidRPr="007B24AC">
        <w:rPr>
          <w:rFonts w:eastAsia="Times New Roman"/>
        </w:rPr>
        <w:t xml:space="preserve">calculated by adding up all the numbers in your dataset and then dividing by the count of those </w:t>
      </w:r>
      <w:commentRangeStart w:id="8"/>
      <w:r w:rsidRPr="007B24AC">
        <w:rPr>
          <w:rFonts w:eastAsia="Times New Roman"/>
        </w:rPr>
        <w:t xml:space="preserve">numbers. For example, </w:t>
      </w:r>
      <w:r w:rsidR="00C839D3" w:rsidRPr="007B24AC">
        <w:rPr>
          <w:rFonts w:eastAsia="Times New Roman"/>
        </w:rPr>
        <w:t xml:space="preserve">if there is </w:t>
      </w:r>
      <w:r w:rsidR="008E1C8D" w:rsidRPr="007B24AC">
        <w:rPr>
          <w:rFonts w:eastAsia="Times New Roman"/>
        </w:rPr>
        <w:t xml:space="preserve">a </w:t>
      </w:r>
      <w:r w:rsidR="00C839D3" w:rsidRPr="007B24AC">
        <w:rPr>
          <w:rFonts w:eastAsia="Times New Roman"/>
        </w:rPr>
        <w:t xml:space="preserve">study conducted on school admission in each quarter of the </w:t>
      </w:r>
      <w:r w:rsidR="00C839D3" w:rsidRPr="007B24AC">
        <w:rPr>
          <w:rFonts w:eastAsia="Times New Roman"/>
        </w:rPr>
        <w:lastRenderedPageBreak/>
        <w:t>year as</w:t>
      </w:r>
      <w:r w:rsidR="008E1C8D" w:rsidRPr="007B24AC">
        <w:rPr>
          <w:rFonts w:eastAsia="Times New Roman"/>
        </w:rPr>
        <w:t>:</w:t>
      </w:r>
      <w:r w:rsidR="00B5556D" w:rsidRPr="007B24AC">
        <w:rPr>
          <w:rFonts w:eastAsia="Times New Roman"/>
        </w:rPr>
        <w:t xml:space="preserve"> </w:t>
      </w:r>
      <w:r w:rsidR="007A2E06" w:rsidRPr="007B24AC">
        <w:rPr>
          <w:rFonts w:eastAsia="Times New Roman"/>
        </w:rPr>
        <w:t xml:space="preserve"> </w:t>
      </w:r>
      <w:r w:rsidR="008E1C8D" w:rsidRPr="007B24AC">
        <w:rPr>
          <w:rFonts w:eastAsia="Times New Roman"/>
        </w:rPr>
        <w:t>The average number of admissions will be 20+30+40+10</w:t>
      </w:r>
      <w:r w:rsidR="00C839D3" w:rsidRPr="007B24AC">
        <w:rPr>
          <w:rFonts w:eastAsia="Times New Roman"/>
        </w:rPr>
        <w:t>. The Mean is 100 ÷ 4 = 25 students</w:t>
      </w:r>
      <w:r w:rsidR="008E1C8D" w:rsidRPr="007B24AC">
        <w:rPr>
          <w:rFonts w:eastAsia="Times New Roman"/>
        </w:rPr>
        <w:t>.</w:t>
      </w:r>
    </w:p>
    <w:p w14:paraId="3D1144C2" w14:textId="32D96849" w:rsidR="009944B2" w:rsidRPr="007B24AC" w:rsidRDefault="009944B2" w:rsidP="00917D84">
      <w:pPr>
        <w:pStyle w:val="NoSpacing"/>
        <w:spacing w:line="480" w:lineRule="auto"/>
        <w:ind w:firstLine="720"/>
        <w:rPr>
          <w:rFonts w:eastAsia="Times New Roman"/>
        </w:rPr>
      </w:pPr>
      <w:r w:rsidRPr="007B24AC">
        <w:rPr>
          <w:rFonts w:eastAsia="Times New Roman"/>
          <w:b/>
          <w:bCs/>
          <w:color w:val="3D3D3D"/>
        </w:rPr>
        <w:t>The Median</w:t>
      </w:r>
      <w:r w:rsidR="00B5556D" w:rsidRPr="007B24AC">
        <w:rPr>
          <w:rFonts w:eastAsia="Times New Roman"/>
          <w:color w:val="3D3D3D"/>
        </w:rPr>
        <w:t xml:space="preserve"> </w:t>
      </w:r>
      <w:r w:rsidR="00913C53" w:rsidRPr="007B24AC">
        <w:rPr>
          <w:rFonts w:eastAsia="Times New Roman"/>
          <w:color w:val="3D3D3D"/>
        </w:rPr>
        <w:t xml:space="preserve">purpose is to determine </w:t>
      </w:r>
      <w:r w:rsidR="00B5556D" w:rsidRPr="007B24AC">
        <w:rPr>
          <w:rFonts w:eastAsia="Times New Roman"/>
          <w:color w:val="3D3D3D"/>
        </w:rPr>
        <w:t>the dataset's middle value when</w:t>
      </w:r>
      <w:r w:rsidRPr="007B24AC">
        <w:rPr>
          <w:rFonts w:eastAsia="Times New Roman"/>
          <w:color w:val="303030"/>
        </w:rPr>
        <w:t xml:space="preserve"> arranged in ascending </w:t>
      </w:r>
      <w:r w:rsidR="00B5556D" w:rsidRPr="007B24AC">
        <w:rPr>
          <w:rFonts w:eastAsia="Times New Roman"/>
          <w:color w:val="303030"/>
        </w:rPr>
        <w:t xml:space="preserve">and </w:t>
      </w:r>
      <w:r w:rsidRPr="007B24AC">
        <w:rPr>
          <w:rFonts w:eastAsia="Times New Roman"/>
          <w:color w:val="303030"/>
        </w:rPr>
        <w:t>descending</w:t>
      </w:r>
      <w:r w:rsidR="00B5556D" w:rsidRPr="007B24AC">
        <w:rPr>
          <w:rFonts w:eastAsia="Times New Roman"/>
          <w:color w:val="303030"/>
        </w:rPr>
        <w:t xml:space="preserve"> </w:t>
      </w:r>
      <w:r w:rsidRPr="007B24AC">
        <w:rPr>
          <w:rFonts w:eastAsia="Times New Roman"/>
          <w:color w:val="303030"/>
        </w:rPr>
        <w:t xml:space="preserve">order. It’s particularly useful </w:t>
      </w:r>
      <w:r w:rsidR="00B32CEE">
        <w:rPr>
          <w:rFonts w:eastAsia="Times New Roman"/>
          <w:color w:val="303030"/>
        </w:rPr>
        <w:t xml:space="preserve">(Ali and </w:t>
      </w:r>
      <w:r w:rsidR="00B97516">
        <w:rPr>
          <w:rFonts w:eastAsia="Times New Roman"/>
          <w:color w:val="303030"/>
        </w:rPr>
        <w:t xml:space="preserve">Sudhesh, 2019) </w:t>
      </w:r>
      <w:r w:rsidRPr="007B24AC">
        <w:rPr>
          <w:rFonts w:eastAsia="Times New Roman"/>
          <w:color w:val="303030"/>
        </w:rPr>
        <w:t xml:space="preserve">because it’s not affected by extremely high or low values outliers, which can skew the </w:t>
      </w:r>
      <w:proofErr w:type="gramStart"/>
      <w:r w:rsidRPr="007B24AC">
        <w:rPr>
          <w:rFonts w:eastAsia="Times New Roman"/>
          <w:color w:val="303030"/>
        </w:rPr>
        <w:t>mean</w:t>
      </w:r>
      <w:proofErr w:type="gramEnd"/>
      <w:r w:rsidRPr="007B24AC">
        <w:rPr>
          <w:rFonts w:eastAsia="Times New Roman"/>
          <w:color w:val="303030"/>
        </w:rPr>
        <w:t xml:space="preserve">. Using the same dataset but adding an extreme value: 7, 8, 6, 9, 7, 2 (imagine one </w:t>
      </w:r>
      <w:r w:rsidR="00E50E96" w:rsidRPr="007B24AC">
        <w:rPr>
          <w:rFonts w:eastAsia="Times New Roman"/>
          <w:color w:val="303030"/>
        </w:rPr>
        <w:t xml:space="preserve">biker </w:t>
      </w:r>
      <w:r w:rsidRPr="007B24AC">
        <w:rPr>
          <w:rFonts w:eastAsia="Times New Roman"/>
          <w:color w:val="303030"/>
        </w:rPr>
        <w:t xml:space="preserve">had </w:t>
      </w:r>
      <w:r w:rsidR="00F83356" w:rsidRPr="007B24AC">
        <w:rPr>
          <w:rFonts w:eastAsia="Times New Roman"/>
          <w:color w:val="303030"/>
        </w:rPr>
        <w:t>a terrible</w:t>
      </w:r>
      <w:r w:rsidRPr="007B24AC">
        <w:rPr>
          <w:rFonts w:eastAsia="Times New Roman"/>
          <w:color w:val="303030"/>
        </w:rPr>
        <w:t xml:space="preserve"> </w:t>
      </w:r>
      <w:r w:rsidR="00E50E96" w:rsidRPr="007B24AC">
        <w:rPr>
          <w:rFonts w:eastAsia="Times New Roman"/>
          <w:color w:val="303030"/>
        </w:rPr>
        <w:t>ride</w:t>
      </w:r>
      <w:r w:rsidRPr="007B24AC">
        <w:rPr>
          <w:rFonts w:eastAsia="Times New Roman"/>
          <w:color w:val="303030"/>
        </w:rPr>
        <w:t xml:space="preserve"> we first sort it: </w:t>
      </w:r>
      <w:r w:rsidR="000C7894" w:rsidRPr="007B24AC">
        <w:rPr>
          <w:rFonts w:eastAsia="Times New Roman"/>
          <w:color w:val="303030"/>
        </w:rPr>
        <w:t>4</w:t>
      </w:r>
      <w:r w:rsidRPr="007B24AC">
        <w:rPr>
          <w:rFonts w:eastAsia="Times New Roman"/>
          <w:color w:val="303030"/>
        </w:rPr>
        <w:t xml:space="preserve">, </w:t>
      </w:r>
      <w:r w:rsidR="000C7894" w:rsidRPr="007B24AC">
        <w:rPr>
          <w:rFonts w:eastAsia="Times New Roman"/>
          <w:color w:val="303030"/>
        </w:rPr>
        <w:t>5</w:t>
      </w:r>
      <w:r w:rsidRPr="007B24AC">
        <w:rPr>
          <w:rFonts w:eastAsia="Times New Roman"/>
          <w:color w:val="303030"/>
        </w:rPr>
        <w:t>, 7, 7, 8, 9. Since we have an even number of observations, the median is the average of the two middle numbers:</w:t>
      </w:r>
      <w:r w:rsidR="00917D84" w:rsidRPr="007B24AC">
        <w:rPr>
          <w:rFonts w:eastAsia="Times New Roman"/>
          <w:color w:val="303030"/>
        </w:rPr>
        <w:t xml:space="preserve">  </w:t>
      </w:r>
      <w:r w:rsidRPr="007B24AC">
        <w:rPr>
          <w:rFonts w:eastAsia="Times New Roman"/>
        </w:rPr>
        <w:t>Median=x_(n+1/2)</w:t>
      </w:r>
      <w:r w:rsidR="00CD4C94" w:rsidRPr="007B24AC">
        <w:rPr>
          <w:rFonts w:eastAsia="Times New Roman"/>
        </w:rPr>
        <w:t xml:space="preserve"> = </w:t>
      </w:r>
      <w:r w:rsidRPr="007B24AC">
        <w:rPr>
          <w:rFonts w:eastAsia="Times New Roman"/>
          <w:color w:val="303030"/>
        </w:rPr>
        <w:t>7 hours.</w:t>
      </w:r>
    </w:p>
    <w:p w14:paraId="01BE6F49" w14:textId="77777777" w:rsidR="003A46D3" w:rsidRPr="007B24AC" w:rsidRDefault="003A46D3" w:rsidP="003D593D">
      <w:pPr>
        <w:pStyle w:val="NoSpacing"/>
        <w:spacing w:line="480" w:lineRule="auto"/>
        <w:rPr>
          <w:rFonts w:eastAsia="Times New Roman"/>
        </w:rPr>
      </w:pPr>
    </w:p>
    <w:p w14:paraId="208E300E" w14:textId="56199F6E" w:rsidR="009944B2" w:rsidRPr="007B24AC" w:rsidRDefault="009944B2" w:rsidP="00CC6A8D">
      <w:pPr>
        <w:pStyle w:val="NoSpacing"/>
        <w:spacing w:line="480" w:lineRule="auto"/>
        <w:ind w:firstLine="720"/>
        <w:rPr>
          <w:rFonts w:eastAsia="Times New Roman"/>
          <w:color w:val="303030"/>
        </w:rPr>
      </w:pPr>
      <w:r w:rsidRPr="007B24AC">
        <w:rPr>
          <w:rFonts w:eastAsia="Times New Roman"/>
          <w:b/>
          <w:bCs/>
          <w:color w:val="3D3D3D"/>
        </w:rPr>
        <w:t>The Mode</w:t>
      </w:r>
      <w:r w:rsidR="00A355D3" w:rsidRPr="007B24AC">
        <w:rPr>
          <w:rFonts w:eastAsia="Times New Roman"/>
          <w:b/>
          <w:bCs/>
          <w:color w:val="3D3D3D"/>
        </w:rPr>
        <w:t xml:space="preserve"> </w:t>
      </w:r>
      <w:r w:rsidR="00A355D3" w:rsidRPr="007B24AC">
        <w:rPr>
          <w:rFonts w:eastAsia="Times New Roman"/>
          <w:color w:val="3D3D3D"/>
        </w:rPr>
        <w:t xml:space="preserve">is </w:t>
      </w:r>
      <w:r w:rsidR="00CC6A8D" w:rsidRPr="007B24AC">
        <w:rPr>
          <w:rFonts w:eastAsia="Times New Roman"/>
          <w:color w:val="3D3D3D"/>
        </w:rPr>
        <w:t>the most F</w:t>
      </w:r>
      <w:r w:rsidRPr="007B24AC">
        <w:rPr>
          <w:rFonts w:eastAsia="Times New Roman"/>
          <w:color w:val="3D3D3D"/>
        </w:rPr>
        <w:t>requent Value</w:t>
      </w:r>
      <w:r w:rsidR="00CC6A8D" w:rsidRPr="007B24AC">
        <w:rPr>
          <w:rFonts w:eastAsia="Times New Roman"/>
          <w:color w:val="3D3D3D"/>
        </w:rPr>
        <w:t xml:space="preserve"> and</w:t>
      </w:r>
      <w:r w:rsidRPr="007B24AC">
        <w:rPr>
          <w:rFonts w:eastAsia="Times New Roman"/>
          <w:color w:val="303030"/>
        </w:rPr>
        <w:t xml:space="preserve"> perhaps the simplest of all</w:t>
      </w:r>
      <w:r w:rsidR="00EC74D8">
        <w:rPr>
          <w:rFonts w:eastAsia="Times New Roman"/>
          <w:color w:val="303030"/>
        </w:rPr>
        <w:t xml:space="preserve"> </w:t>
      </w:r>
      <w:r w:rsidR="00136C63">
        <w:rPr>
          <w:rFonts w:eastAsia="Times New Roman"/>
          <w:color w:val="303030"/>
        </w:rPr>
        <w:t>(</w:t>
      </w:r>
      <w:r w:rsidR="00EC74D8">
        <w:rPr>
          <w:rFonts w:eastAsia="Times New Roman"/>
          <w:color w:val="303030"/>
        </w:rPr>
        <w:t>Bhandari</w:t>
      </w:r>
      <w:r w:rsidR="00D62BC7">
        <w:rPr>
          <w:rFonts w:eastAsia="Times New Roman"/>
          <w:color w:val="303030"/>
        </w:rPr>
        <w:t xml:space="preserve">, 2020) </w:t>
      </w:r>
      <w:r w:rsidR="00EC74D8">
        <w:rPr>
          <w:rFonts w:eastAsia="Times New Roman"/>
          <w:color w:val="303030"/>
        </w:rPr>
        <w:t>,</w:t>
      </w:r>
      <w:r w:rsidR="00B5556D" w:rsidRPr="007B24AC">
        <w:rPr>
          <w:rFonts w:eastAsia="Times New Roman"/>
          <w:color w:val="303030"/>
        </w:rPr>
        <w:t>the value</w:t>
      </w:r>
      <w:r w:rsidRPr="007B24AC">
        <w:rPr>
          <w:rFonts w:eastAsia="Times New Roman"/>
          <w:color w:val="303030"/>
        </w:rPr>
        <w:t xml:space="preserve"> appears most frequently in </w:t>
      </w:r>
      <w:r w:rsidR="00B5556D" w:rsidRPr="007B24AC">
        <w:rPr>
          <w:rFonts w:eastAsia="Times New Roman"/>
          <w:color w:val="303030"/>
        </w:rPr>
        <w:t>the</w:t>
      </w:r>
      <w:r w:rsidRPr="007B24AC">
        <w:rPr>
          <w:rFonts w:eastAsia="Times New Roman"/>
          <w:color w:val="303030"/>
        </w:rPr>
        <w:t xml:space="preserve"> dataset. Looking at our original dataset (7, 8, 6, 9, 7</w:t>
      </w:r>
      <w:r w:rsidR="00B73C8E" w:rsidRPr="007B24AC">
        <w:rPr>
          <w:rFonts w:eastAsia="Times New Roman"/>
          <w:color w:val="303030"/>
        </w:rPr>
        <w:t>, 2</w:t>
      </w:r>
      <w:r w:rsidRPr="007B24AC">
        <w:rPr>
          <w:rFonts w:eastAsia="Times New Roman"/>
          <w:color w:val="303030"/>
        </w:rPr>
        <w:t>), the number 7 appears twice, more than any other number. That makes 7 the mode. It’s especially useful for categorical data</w:t>
      </w:r>
      <w:r w:rsidR="00B5556D" w:rsidRPr="007B24AC">
        <w:rPr>
          <w:rFonts w:eastAsia="Times New Roman"/>
          <w:color w:val="303030"/>
        </w:rPr>
        <w:t xml:space="preserve"> </w:t>
      </w:r>
      <w:r w:rsidRPr="007B24AC">
        <w:rPr>
          <w:rFonts w:eastAsia="Times New Roman"/>
          <w:color w:val="303030"/>
        </w:rPr>
        <w:t xml:space="preserve">to know the most common category. For instance, if you were looking at favorite leisure activities among teenagers and ‘video games’ was the most frequent </w:t>
      </w:r>
      <w:r w:rsidR="00DC6BCE" w:rsidRPr="007B24AC">
        <w:rPr>
          <w:rFonts w:eastAsia="Times New Roman"/>
          <w:color w:val="303030"/>
        </w:rPr>
        <w:t xml:space="preserve">response, </w:t>
      </w:r>
      <w:r w:rsidRPr="007B24AC">
        <w:rPr>
          <w:rFonts w:eastAsia="Times New Roman"/>
          <w:color w:val="303030"/>
        </w:rPr>
        <w:t>video games’ would be the mode.</w:t>
      </w:r>
      <w:commentRangeEnd w:id="8"/>
      <w:r w:rsidR="007B6B43">
        <w:rPr>
          <w:rStyle w:val="CommentReference"/>
        </w:rPr>
        <w:commentReference w:id="8"/>
      </w:r>
    </w:p>
    <w:p w14:paraId="143B9138" w14:textId="77777777" w:rsidR="00DC6BCE" w:rsidRPr="007B24AC" w:rsidRDefault="00DC6BCE" w:rsidP="003D593D">
      <w:pPr>
        <w:pStyle w:val="NoSpacing"/>
        <w:spacing w:line="480" w:lineRule="auto"/>
        <w:rPr>
          <w:rFonts w:eastAsia="Times New Roman"/>
          <w:color w:val="303030"/>
        </w:rPr>
      </w:pPr>
    </w:p>
    <w:p w14:paraId="38584EF0" w14:textId="40F272B9" w:rsidR="00802981" w:rsidRPr="007B24AC" w:rsidRDefault="00802981" w:rsidP="00DC6BCE">
      <w:pPr>
        <w:pStyle w:val="NoSpacing"/>
        <w:spacing w:line="480" w:lineRule="auto"/>
        <w:ind w:firstLine="720"/>
        <w:rPr>
          <w:rFonts w:eastAsia="Times New Roman"/>
        </w:rPr>
      </w:pPr>
      <w:r w:rsidRPr="007B24AC">
        <w:rPr>
          <w:rFonts w:eastAsia="Times New Roman"/>
          <w:b/>
          <w:bCs/>
        </w:rPr>
        <w:t xml:space="preserve">The </w:t>
      </w:r>
      <w:r w:rsidR="00FB48A5" w:rsidRPr="007B24AC">
        <w:rPr>
          <w:rFonts w:eastAsia="Times New Roman"/>
          <w:b/>
          <w:bCs/>
        </w:rPr>
        <w:t>S</w:t>
      </w:r>
      <w:r w:rsidRPr="007B24AC">
        <w:rPr>
          <w:rFonts w:eastAsia="Times New Roman"/>
          <w:b/>
          <w:bCs/>
        </w:rPr>
        <w:t xml:space="preserve">tandard </w:t>
      </w:r>
      <w:r w:rsidR="00FB48A5" w:rsidRPr="007B24AC">
        <w:rPr>
          <w:rFonts w:eastAsia="Times New Roman"/>
          <w:b/>
          <w:bCs/>
        </w:rPr>
        <w:t>D</w:t>
      </w:r>
      <w:r w:rsidRPr="007B24AC">
        <w:rPr>
          <w:rFonts w:eastAsia="Times New Roman"/>
          <w:b/>
          <w:bCs/>
        </w:rPr>
        <w:t>eviation</w:t>
      </w:r>
      <w:r w:rsidRPr="007B24AC">
        <w:rPr>
          <w:rFonts w:eastAsia="Times New Roman"/>
        </w:rPr>
        <w:t xml:space="preserve"> is the average amount of variability in </w:t>
      </w:r>
      <w:r w:rsidR="003A763C" w:rsidRPr="007B24AC">
        <w:rPr>
          <w:rFonts w:eastAsia="Times New Roman"/>
        </w:rPr>
        <w:t xml:space="preserve">the </w:t>
      </w:r>
      <w:r w:rsidRPr="007B24AC">
        <w:rPr>
          <w:rFonts w:eastAsia="Times New Roman"/>
        </w:rPr>
        <w:t xml:space="preserve">dataset. It </w:t>
      </w:r>
      <w:r w:rsidR="003A763C" w:rsidRPr="007B24AC">
        <w:rPr>
          <w:rFonts w:eastAsia="Times New Roman"/>
        </w:rPr>
        <w:t>shows the</w:t>
      </w:r>
      <w:r w:rsidRPr="007B24AC">
        <w:rPr>
          <w:rFonts w:eastAsia="Times New Roman"/>
        </w:rPr>
        <w:t xml:space="preserve"> average</w:t>
      </w:r>
      <w:r w:rsidR="00320543" w:rsidRPr="007B24AC">
        <w:rPr>
          <w:rFonts w:eastAsia="Times New Roman"/>
        </w:rPr>
        <w:t xml:space="preserve"> value's distance</w:t>
      </w:r>
      <w:r w:rsidRPr="007B24AC">
        <w:rPr>
          <w:rFonts w:eastAsia="Times New Roman"/>
        </w:rPr>
        <w:t xml:space="preserve"> from the mean.</w:t>
      </w:r>
      <w:r w:rsidR="003A763C" w:rsidRPr="007B24AC">
        <w:rPr>
          <w:rFonts w:eastAsia="Times New Roman"/>
        </w:rPr>
        <w:t xml:space="preserve"> </w:t>
      </w:r>
      <w:r w:rsidRPr="007B24AC">
        <w:rPr>
          <w:rFonts w:eastAsia="Times New Roman"/>
        </w:rPr>
        <w:t xml:space="preserve">A high standard deviation means that values are generally far from the mean, while a low standard deviation indicates that values are clustered close to the </w:t>
      </w:r>
      <w:r w:rsidR="00320543" w:rsidRPr="007B24AC">
        <w:rPr>
          <w:rFonts w:eastAsia="Times New Roman"/>
        </w:rPr>
        <w:t>standard deviation</w:t>
      </w:r>
      <w:r w:rsidR="00C31896">
        <w:rPr>
          <w:rFonts w:eastAsia="Times New Roman"/>
        </w:rPr>
        <w:t xml:space="preserve"> (Bhandari, 2020)</w:t>
      </w:r>
      <w:r w:rsidR="00320543" w:rsidRPr="007B24AC">
        <w:rPr>
          <w:rFonts w:eastAsia="Times New Roman"/>
        </w:rPr>
        <w:t xml:space="preserve"> which</w:t>
      </w:r>
      <w:r w:rsidRPr="007B24AC">
        <w:rPr>
          <w:rFonts w:eastAsia="Times New Roman"/>
        </w:rPr>
        <w:t xml:space="preserve"> reflects the </w:t>
      </w:r>
      <w:r w:rsidR="00320543" w:rsidRPr="007B24AC">
        <w:rPr>
          <w:rFonts w:eastAsia="Times New Roman"/>
        </w:rPr>
        <w:t>distribution's dispersion</w:t>
      </w:r>
      <w:r w:rsidRPr="007B24AC">
        <w:rPr>
          <w:rFonts w:eastAsia="Times New Roman"/>
        </w:rPr>
        <w:t xml:space="preserve">. The curve with the lowest standard deviation has a </w:t>
      </w:r>
      <w:commentRangeStart w:id="9"/>
      <w:r w:rsidRPr="007B24AC">
        <w:rPr>
          <w:rFonts w:eastAsia="Times New Roman"/>
        </w:rPr>
        <w:t xml:space="preserve">high peak and a small spread, while the curve with the highest standard deviation is </w:t>
      </w:r>
      <w:r w:rsidR="00320543" w:rsidRPr="007B24AC">
        <w:rPr>
          <w:rFonts w:eastAsia="Times New Roman"/>
        </w:rPr>
        <w:t>flatter and more widespread</w:t>
      </w:r>
      <w:r w:rsidRPr="007B24AC">
        <w:rPr>
          <w:rFonts w:eastAsia="Times New Roman"/>
        </w:rPr>
        <w:t>.</w:t>
      </w:r>
      <w:commentRangeEnd w:id="9"/>
      <w:r w:rsidR="007B6B43">
        <w:rPr>
          <w:rStyle w:val="CommentReference"/>
        </w:rPr>
        <w:commentReference w:id="9"/>
      </w:r>
    </w:p>
    <w:p w14:paraId="09F27DB9" w14:textId="77777777" w:rsidR="00C31896" w:rsidRDefault="00C31896" w:rsidP="00802981">
      <w:pPr>
        <w:spacing w:before="100" w:beforeAutospacing="1" w:after="100" w:afterAutospacing="1"/>
        <w:rPr>
          <w:rFonts w:eastAsia="Times New Roman"/>
          <w:b/>
          <w:bCs/>
        </w:rPr>
      </w:pPr>
    </w:p>
    <w:p w14:paraId="6D33768C" w14:textId="30280271" w:rsidR="003D593D" w:rsidRPr="007B24AC" w:rsidRDefault="009D3303" w:rsidP="00802981">
      <w:pPr>
        <w:spacing w:before="100" w:beforeAutospacing="1" w:after="100" w:afterAutospacing="1"/>
        <w:rPr>
          <w:rFonts w:eastAsia="Times New Roman"/>
          <w:b/>
          <w:bCs/>
        </w:rPr>
      </w:pPr>
      <w:r w:rsidRPr="007B24AC">
        <w:rPr>
          <w:rFonts w:eastAsia="Times New Roman"/>
          <w:b/>
          <w:bCs/>
        </w:rPr>
        <w:lastRenderedPageBreak/>
        <w:t>Types of Standard Deviations</w:t>
      </w:r>
      <w:r w:rsidRPr="007B24AC">
        <w:rPr>
          <w:rFonts w:eastAsia="Times New Roman"/>
        </w:rPr>
        <w:t xml:space="preserve"> </w:t>
      </w:r>
    </w:p>
    <w:p w14:paraId="628F957B" w14:textId="7B17F9F2" w:rsidR="00802981" w:rsidRPr="007B24AC" w:rsidRDefault="00802981" w:rsidP="002C2D7C">
      <w:pPr>
        <w:pStyle w:val="ListParagraph"/>
        <w:numPr>
          <w:ilvl w:val="0"/>
          <w:numId w:val="9"/>
        </w:numPr>
        <w:spacing w:before="100" w:beforeAutospacing="1" w:after="100" w:afterAutospacing="1"/>
        <w:rPr>
          <w:rFonts w:eastAsia="Times New Roman"/>
          <w:b/>
          <w:bCs/>
        </w:rPr>
      </w:pPr>
      <w:r w:rsidRPr="007B24AC">
        <w:rPr>
          <w:rFonts w:eastAsia="Times New Roman"/>
          <w:b/>
          <w:bCs/>
        </w:rPr>
        <w:t xml:space="preserve">The </w:t>
      </w:r>
      <w:r w:rsidR="002C2D7C" w:rsidRPr="007B24AC">
        <w:rPr>
          <w:rFonts w:eastAsia="Times New Roman"/>
          <w:b/>
          <w:bCs/>
        </w:rPr>
        <w:t>P</w:t>
      </w:r>
      <w:r w:rsidRPr="007B24AC">
        <w:rPr>
          <w:rFonts w:eastAsia="Times New Roman"/>
          <w:b/>
          <w:bCs/>
        </w:rPr>
        <w:t xml:space="preserve">opulation </w:t>
      </w:r>
      <w:r w:rsidR="00EE6CFC" w:rsidRPr="007B24AC">
        <w:rPr>
          <w:rFonts w:eastAsia="Times New Roman"/>
          <w:b/>
          <w:bCs/>
        </w:rPr>
        <w:t>S</w:t>
      </w:r>
      <w:r w:rsidRPr="007B24AC">
        <w:rPr>
          <w:rFonts w:eastAsia="Times New Roman"/>
          <w:b/>
          <w:bCs/>
        </w:rPr>
        <w:t xml:space="preserve">tandard </w:t>
      </w:r>
      <w:r w:rsidR="00A95699" w:rsidRPr="007B24AC">
        <w:rPr>
          <w:rFonts w:eastAsia="Times New Roman"/>
          <w:b/>
          <w:bCs/>
        </w:rPr>
        <w:t xml:space="preserve">Deviation Formula </w:t>
      </w:r>
      <w:r w:rsidR="00966858" w:rsidRPr="007B24AC">
        <w:rPr>
          <w:rFonts w:eastAsia="Times New Roman"/>
          <w:b/>
          <w:bCs/>
        </w:rPr>
        <w:t>:</w:t>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675"/>
        <w:gridCol w:w="4675"/>
      </w:tblGrid>
      <w:tr w:rsidR="00AA5FC9" w:rsidRPr="007B24AC" w14:paraId="44C97998" w14:textId="77777777" w:rsidTr="00BA5590">
        <w:tc>
          <w:tcPr>
            <w:tcW w:w="4675" w:type="dxa"/>
          </w:tcPr>
          <w:p w14:paraId="47299CB0" w14:textId="01DC5AD8" w:rsidR="00AA5FC9" w:rsidRPr="007B24AC" w:rsidRDefault="00AA5FC9" w:rsidP="00AA5FC9">
            <w:pPr>
              <w:spacing w:before="100" w:beforeAutospacing="1" w:after="100" w:afterAutospacing="1"/>
              <w:jc w:val="center"/>
              <w:rPr>
                <w:rFonts w:eastAsia="Times New Roman"/>
                <w:b/>
                <w:bCs/>
              </w:rPr>
            </w:pPr>
            <w:r w:rsidRPr="007B24AC">
              <w:rPr>
                <w:rFonts w:eastAsia="Times New Roman"/>
                <w:b/>
                <w:bCs/>
              </w:rPr>
              <w:t>Formula</w:t>
            </w:r>
          </w:p>
        </w:tc>
        <w:tc>
          <w:tcPr>
            <w:tcW w:w="4675" w:type="dxa"/>
          </w:tcPr>
          <w:p w14:paraId="226CD8E4" w14:textId="3C2F87C1" w:rsidR="00AA5FC9" w:rsidRPr="007B24AC" w:rsidRDefault="00BA5590" w:rsidP="00AA5FC9">
            <w:pPr>
              <w:spacing w:before="100" w:beforeAutospacing="1" w:after="100" w:afterAutospacing="1"/>
              <w:jc w:val="center"/>
              <w:rPr>
                <w:rFonts w:eastAsia="Times New Roman"/>
                <w:b/>
                <w:bCs/>
              </w:rPr>
            </w:pPr>
            <w:r w:rsidRPr="007B24AC">
              <w:rPr>
                <w:rFonts w:eastAsia="Times New Roman"/>
                <w:b/>
                <w:bCs/>
              </w:rPr>
              <w:t>Details</w:t>
            </w:r>
            <w:r w:rsidR="00966858" w:rsidRPr="007B24AC">
              <w:rPr>
                <w:rFonts w:eastAsia="Times New Roman"/>
                <w:b/>
                <w:bCs/>
              </w:rPr>
              <w:t xml:space="preserve">       Table 1.1</w:t>
            </w:r>
          </w:p>
        </w:tc>
      </w:tr>
      <w:tr w:rsidR="00AA5FC9" w:rsidRPr="007B24AC" w14:paraId="553A6AA1" w14:textId="77777777" w:rsidTr="00BA5590">
        <w:trPr>
          <w:trHeight w:val="1241"/>
        </w:trPr>
        <w:tc>
          <w:tcPr>
            <w:tcW w:w="4675" w:type="dxa"/>
          </w:tcPr>
          <w:p w14:paraId="004AA319" w14:textId="465D5E27" w:rsidR="00AA5FC9" w:rsidRPr="007B24AC" w:rsidRDefault="00AA5FC9" w:rsidP="00AA5FC9">
            <w:pPr>
              <w:spacing w:before="100" w:beforeAutospacing="1" w:after="100" w:afterAutospacing="1"/>
              <w:jc w:val="center"/>
              <w:rPr>
                <w:rFonts w:eastAsia="Times New Roman"/>
              </w:rPr>
            </w:pPr>
            <w:r w:rsidRPr="007B24AC">
              <w:rPr>
                <w:rFonts w:eastAsia="Times New Roman"/>
                <w:noProof/>
              </w:rPr>
              <w:drawing>
                <wp:inline distT="0" distB="0" distL="0" distR="0" wp14:anchorId="06F1D28B" wp14:editId="0626BFD8">
                  <wp:extent cx="1494790" cy="427990"/>
                  <wp:effectExtent l="0" t="0" r="0" b="0"/>
                  <wp:docPr id="19" name="Picture 24" descr="\sigma =\sqrt{\dfrac{\sum{(X - \mu)^2}}{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igma =\sqrt{\dfrac{\sum{(X - \mu)^2}}{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94790" cy="427990"/>
                          </a:xfrm>
                          <a:prstGeom prst="rect">
                            <a:avLst/>
                          </a:prstGeom>
                          <a:noFill/>
                          <a:ln>
                            <a:noFill/>
                          </a:ln>
                        </pic:spPr>
                      </pic:pic>
                    </a:graphicData>
                  </a:graphic>
                </wp:inline>
              </w:drawing>
            </w:r>
          </w:p>
        </w:tc>
        <w:tc>
          <w:tcPr>
            <w:tcW w:w="4675" w:type="dxa"/>
          </w:tcPr>
          <w:p w14:paraId="51AE563C" w14:textId="77777777" w:rsidR="00AA5FC9" w:rsidRPr="007B24AC" w:rsidRDefault="00AA5FC9" w:rsidP="00AA5FC9">
            <w:pPr>
              <w:numPr>
                <w:ilvl w:val="0"/>
                <w:numId w:val="5"/>
              </w:numPr>
              <w:spacing w:before="100" w:beforeAutospacing="1" w:after="100" w:afterAutospacing="1"/>
              <w:rPr>
                <w:rFonts w:eastAsia="Times New Roman"/>
              </w:rPr>
            </w:pPr>
            <w:r w:rsidRPr="007B24AC">
              <w:rPr>
                <w:rFonts w:eastAsia="Times New Roman"/>
                <w:noProof/>
              </w:rPr>
              <w:drawing>
                <wp:inline distT="0" distB="0" distL="0" distR="0" wp14:anchorId="7952D2D1" wp14:editId="796E99A7">
                  <wp:extent cx="105410" cy="76200"/>
                  <wp:effectExtent l="0" t="0" r="8890" b="0"/>
                  <wp:docPr id="20" name="Picture 23" descr="\sig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igm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5410" cy="76200"/>
                          </a:xfrm>
                          <a:prstGeom prst="rect">
                            <a:avLst/>
                          </a:prstGeom>
                          <a:noFill/>
                          <a:ln>
                            <a:noFill/>
                          </a:ln>
                        </pic:spPr>
                      </pic:pic>
                    </a:graphicData>
                  </a:graphic>
                </wp:inline>
              </w:drawing>
            </w:r>
            <w:r w:rsidRPr="007B24AC">
              <w:rPr>
                <w:rFonts w:eastAsia="Times New Roman"/>
              </w:rPr>
              <w:t>= population standard deviation</w:t>
            </w:r>
          </w:p>
          <w:p w14:paraId="282F150A" w14:textId="77777777" w:rsidR="00AA5FC9" w:rsidRPr="007B24AC" w:rsidRDefault="00AA5FC9" w:rsidP="00AA5FC9">
            <w:pPr>
              <w:numPr>
                <w:ilvl w:val="0"/>
                <w:numId w:val="5"/>
              </w:numPr>
              <w:spacing w:before="100" w:beforeAutospacing="1" w:after="100" w:afterAutospacing="1"/>
              <w:rPr>
                <w:rFonts w:eastAsia="Times New Roman"/>
              </w:rPr>
            </w:pPr>
            <w:r w:rsidRPr="007B24AC">
              <w:rPr>
                <w:rFonts w:eastAsia="Times New Roman"/>
                <w:noProof/>
              </w:rPr>
              <w:drawing>
                <wp:inline distT="0" distB="0" distL="0" distR="0" wp14:anchorId="23099414" wp14:editId="41829935">
                  <wp:extent cx="170180" cy="181610"/>
                  <wp:effectExtent l="0" t="0" r="1270" b="8890"/>
                  <wp:docPr id="21" name="Picture 22" descr="\s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um"/>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0180" cy="181610"/>
                          </a:xfrm>
                          <a:prstGeom prst="rect">
                            <a:avLst/>
                          </a:prstGeom>
                          <a:noFill/>
                          <a:ln>
                            <a:noFill/>
                          </a:ln>
                        </pic:spPr>
                      </pic:pic>
                    </a:graphicData>
                  </a:graphic>
                </wp:inline>
              </w:drawing>
            </w:r>
            <w:r w:rsidRPr="007B24AC">
              <w:rPr>
                <w:rFonts w:eastAsia="Times New Roman"/>
              </w:rPr>
              <w:t>= sum of…</w:t>
            </w:r>
          </w:p>
          <w:p w14:paraId="3146E0EC" w14:textId="77777777" w:rsidR="00AA5FC9" w:rsidRPr="007B24AC" w:rsidRDefault="00AA5FC9" w:rsidP="00AA5FC9">
            <w:pPr>
              <w:numPr>
                <w:ilvl w:val="0"/>
                <w:numId w:val="5"/>
              </w:numPr>
              <w:spacing w:before="100" w:beforeAutospacing="1" w:after="100" w:afterAutospacing="1"/>
              <w:rPr>
                <w:rFonts w:eastAsia="Times New Roman"/>
              </w:rPr>
            </w:pPr>
            <w:r w:rsidRPr="007B24AC">
              <w:rPr>
                <w:rFonts w:eastAsia="Times New Roman"/>
                <w:noProof/>
              </w:rPr>
              <w:drawing>
                <wp:inline distT="0" distB="0" distL="0" distR="0" wp14:anchorId="4A3C6D35" wp14:editId="0B3653C3">
                  <wp:extent cx="152400" cy="123190"/>
                  <wp:effectExtent l="0" t="0" r="0" b="0"/>
                  <wp:docPr id="22" name="Picture 21" descr="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X"/>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 cy="123190"/>
                          </a:xfrm>
                          <a:prstGeom prst="rect">
                            <a:avLst/>
                          </a:prstGeom>
                          <a:noFill/>
                          <a:ln>
                            <a:noFill/>
                          </a:ln>
                        </pic:spPr>
                      </pic:pic>
                    </a:graphicData>
                  </a:graphic>
                </wp:inline>
              </w:drawing>
            </w:r>
            <w:r w:rsidRPr="007B24AC">
              <w:rPr>
                <w:rFonts w:eastAsia="Times New Roman"/>
              </w:rPr>
              <w:t>= each value</w:t>
            </w:r>
          </w:p>
          <w:p w14:paraId="33AD27F2" w14:textId="6D1367A4" w:rsidR="00D26E5B" w:rsidRPr="007B24AC" w:rsidRDefault="00AA5FC9" w:rsidP="00D26E5B">
            <w:pPr>
              <w:numPr>
                <w:ilvl w:val="0"/>
                <w:numId w:val="5"/>
              </w:numPr>
              <w:spacing w:before="100" w:beforeAutospacing="1" w:after="100" w:afterAutospacing="1"/>
              <w:rPr>
                <w:rFonts w:eastAsia="Times New Roman"/>
              </w:rPr>
            </w:pPr>
            <w:r w:rsidRPr="007B24AC">
              <w:rPr>
                <w:rFonts w:eastAsia="Times New Roman"/>
                <w:noProof/>
              </w:rPr>
              <w:drawing>
                <wp:inline distT="0" distB="0" distL="0" distR="0" wp14:anchorId="3E381A96" wp14:editId="0960AF8F">
                  <wp:extent cx="105410" cy="117475"/>
                  <wp:effectExtent l="0" t="0" r="8890" b="0"/>
                  <wp:docPr id="23" name="Picture 20" descr="\m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mu"/>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5410" cy="117475"/>
                          </a:xfrm>
                          <a:prstGeom prst="rect">
                            <a:avLst/>
                          </a:prstGeom>
                          <a:noFill/>
                          <a:ln>
                            <a:noFill/>
                          </a:ln>
                        </pic:spPr>
                      </pic:pic>
                    </a:graphicData>
                  </a:graphic>
                </wp:inline>
              </w:drawing>
            </w:r>
            <w:r w:rsidRPr="007B24AC">
              <w:rPr>
                <w:rFonts w:eastAsia="Times New Roman"/>
              </w:rPr>
              <w:t xml:space="preserve">= population </w:t>
            </w:r>
            <w:proofErr w:type="gramStart"/>
            <w:r w:rsidRPr="007B24AC">
              <w:rPr>
                <w:rFonts w:eastAsia="Times New Roman"/>
              </w:rPr>
              <w:t>mean</w:t>
            </w:r>
            <w:proofErr w:type="gramEnd"/>
            <w:r w:rsidR="00D41C72" w:rsidRPr="007B24AC">
              <w:rPr>
                <w:rFonts w:eastAsia="Times New Roman"/>
              </w:rPr>
              <w:t>.</w:t>
            </w:r>
          </w:p>
          <w:p w14:paraId="4A5FB89E" w14:textId="41173DDD" w:rsidR="00AA5FC9" w:rsidRPr="007B24AC" w:rsidRDefault="00AA5FC9" w:rsidP="00D26E5B">
            <w:pPr>
              <w:numPr>
                <w:ilvl w:val="0"/>
                <w:numId w:val="5"/>
              </w:numPr>
              <w:spacing w:before="100" w:beforeAutospacing="1" w:after="100" w:afterAutospacing="1"/>
              <w:rPr>
                <w:rFonts w:eastAsia="Times New Roman"/>
              </w:rPr>
            </w:pPr>
            <w:r w:rsidRPr="007B24AC">
              <w:rPr>
                <w:rFonts w:eastAsia="Times New Roman"/>
                <w:noProof/>
              </w:rPr>
              <w:drawing>
                <wp:inline distT="0" distB="0" distL="0" distR="0" wp14:anchorId="5D3BA3DD" wp14:editId="540A47DA">
                  <wp:extent cx="163830" cy="123190"/>
                  <wp:effectExtent l="0" t="0" r="7620" b="0"/>
                  <wp:docPr id="24" name="Picture 19" desc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3830" cy="123190"/>
                          </a:xfrm>
                          <a:prstGeom prst="rect">
                            <a:avLst/>
                          </a:prstGeom>
                          <a:noFill/>
                          <a:ln>
                            <a:noFill/>
                          </a:ln>
                        </pic:spPr>
                      </pic:pic>
                    </a:graphicData>
                  </a:graphic>
                </wp:inline>
              </w:drawing>
            </w:r>
            <w:r w:rsidRPr="007B24AC">
              <w:rPr>
                <w:rFonts w:eastAsia="Times New Roman"/>
              </w:rPr>
              <w:t>= number of values in the population</w:t>
            </w:r>
          </w:p>
        </w:tc>
      </w:tr>
    </w:tbl>
    <w:p w14:paraId="5DC856AE" w14:textId="42D97839" w:rsidR="00802981" w:rsidRPr="007B24AC" w:rsidRDefault="00EE6CFC" w:rsidP="00EE6CFC">
      <w:pPr>
        <w:pStyle w:val="ListParagraph"/>
        <w:numPr>
          <w:ilvl w:val="0"/>
          <w:numId w:val="9"/>
        </w:numPr>
        <w:spacing w:before="100" w:beforeAutospacing="1" w:after="100" w:afterAutospacing="1"/>
        <w:outlineLvl w:val="2"/>
        <w:rPr>
          <w:rFonts w:eastAsia="Times New Roman"/>
          <w:b/>
          <w:bCs/>
        </w:rPr>
      </w:pPr>
      <w:r w:rsidRPr="007B24AC">
        <w:rPr>
          <w:rFonts w:eastAsia="Times New Roman"/>
          <w:b/>
          <w:bCs/>
        </w:rPr>
        <w:t xml:space="preserve"> </w:t>
      </w:r>
      <w:r w:rsidR="00802981" w:rsidRPr="007B24AC">
        <w:rPr>
          <w:rFonts w:eastAsia="Times New Roman"/>
          <w:b/>
          <w:bCs/>
        </w:rPr>
        <w:t xml:space="preserve">Sample </w:t>
      </w:r>
      <w:r w:rsidR="005E2182" w:rsidRPr="007B24AC">
        <w:rPr>
          <w:rFonts w:eastAsia="Times New Roman"/>
          <w:b/>
          <w:bCs/>
        </w:rPr>
        <w:t>S</w:t>
      </w:r>
      <w:r w:rsidR="00802981" w:rsidRPr="007B24AC">
        <w:rPr>
          <w:rFonts w:eastAsia="Times New Roman"/>
          <w:b/>
          <w:bCs/>
        </w:rPr>
        <w:t xml:space="preserve">tandard </w:t>
      </w:r>
      <w:r w:rsidR="00A95699" w:rsidRPr="007B24AC">
        <w:rPr>
          <w:rFonts w:eastAsia="Times New Roman"/>
          <w:b/>
          <w:bCs/>
        </w:rPr>
        <w:t>D</w:t>
      </w:r>
      <w:r w:rsidR="00802981" w:rsidRPr="007B24AC">
        <w:rPr>
          <w:rFonts w:eastAsia="Times New Roman"/>
          <w:b/>
          <w:bCs/>
        </w:rPr>
        <w:t>eviation</w:t>
      </w:r>
    </w:p>
    <w:p w14:paraId="69B2323E" w14:textId="6B7DF629" w:rsidR="00802981" w:rsidRPr="007B24AC" w:rsidRDefault="00802981" w:rsidP="005E2182">
      <w:pPr>
        <w:spacing w:before="100" w:beforeAutospacing="1" w:after="100" w:afterAutospacing="1" w:line="480" w:lineRule="auto"/>
        <w:ind w:firstLine="720"/>
        <w:rPr>
          <w:rFonts w:eastAsia="Times New Roman"/>
        </w:rPr>
      </w:pPr>
      <w:r w:rsidRPr="007B24AC">
        <w:rPr>
          <w:rFonts w:eastAsia="Times New Roman"/>
        </w:rPr>
        <w:t xml:space="preserve">When </w:t>
      </w:r>
      <w:r w:rsidR="00966858" w:rsidRPr="007B24AC">
        <w:rPr>
          <w:rFonts w:eastAsia="Times New Roman"/>
        </w:rPr>
        <w:t>data is collected</w:t>
      </w:r>
      <w:r w:rsidRPr="007B24AC">
        <w:rPr>
          <w:rFonts w:eastAsia="Times New Roman"/>
        </w:rPr>
        <w:t xml:space="preserve"> from a sample, the sample standard deviation is used to make estimates or inferences about the population standard deviation.</w:t>
      </w:r>
    </w:p>
    <w:p w14:paraId="743E56FA" w14:textId="5548497D" w:rsidR="00802981" w:rsidRPr="007B24AC" w:rsidRDefault="00802981" w:rsidP="00802981">
      <w:pPr>
        <w:spacing w:before="100" w:beforeAutospacing="1" w:after="100" w:afterAutospacing="1"/>
        <w:rPr>
          <w:rFonts w:eastAsia="Times New Roman"/>
          <w:b/>
          <w:bCs/>
        </w:rPr>
      </w:pPr>
      <w:r w:rsidRPr="007B24AC">
        <w:rPr>
          <w:rFonts w:eastAsia="Times New Roman"/>
          <w:b/>
          <w:bCs/>
        </w:rPr>
        <w:t xml:space="preserve">The </w:t>
      </w:r>
      <w:r w:rsidR="005C2438" w:rsidRPr="007B24AC">
        <w:rPr>
          <w:rFonts w:eastAsia="Times New Roman"/>
          <w:b/>
          <w:bCs/>
        </w:rPr>
        <w:t>S</w:t>
      </w:r>
      <w:r w:rsidRPr="007B24AC">
        <w:rPr>
          <w:rFonts w:eastAsia="Times New Roman"/>
          <w:b/>
          <w:bCs/>
        </w:rPr>
        <w:t xml:space="preserve">ample </w:t>
      </w:r>
      <w:r w:rsidR="005C2438" w:rsidRPr="007B24AC">
        <w:rPr>
          <w:rFonts w:eastAsia="Times New Roman"/>
          <w:b/>
          <w:bCs/>
        </w:rPr>
        <w:t>S</w:t>
      </w:r>
      <w:r w:rsidRPr="007B24AC">
        <w:rPr>
          <w:rFonts w:eastAsia="Times New Roman"/>
          <w:b/>
          <w:bCs/>
        </w:rPr>
        <w:t xml:space="preserve">tandard </w:t>
      </w:r>
      <w:r w:rsidR="00A45ADA" w:rsidRPr="007B24AC">
        <w:rPr>
          <w:rFonts w:eastAsia="Times New Roman"/>
          <w:b/>
          <w:bCs/>
        </w:rPr>
        <w:t>D</w:t>
      </w:r>
      <w:r w:rsidRPr="007B24AC">
        <w:rPr>
          <w:rFonts w:eastAsia="Times New Roman"/>
          <w:b/>
          <w:bCs/>
        </w:rPr>
        <w:t>eviation</w:t>
      </w:r>
      <w:r w:rsidR="002F3B24" w:rsidRPr="007B24AC">
        <w:rPr>
          <w:rFonts w:eastAsia="Times New Roman"/>
          <w:b/>
          <w:bCs/>
        </w:rPr>
        <w:t xml:space="preserve"> is</w:t>
      </w:r>
      <w:r w:rsidRPr="007B24AC">
        <w:rPr>
          <w:rFonts w:eastAsia="Times New Roman"/>
          <w:b/>
          <w:bCs/>
        </w:rPr>
        <w:t>:</w:t>
      </w:r>
    </w:p>
    <w:tbl>
      <w:tblPr>
        <w:tblStyle w:val="TableGrid"/>
        <w:tblW w:w="9437" w:type="dxa"/>
        <w:tblLook w:val="04A0" w:firstRow="1" w:lastRow="0" w:firstColumn="1" w:lastColumn="0" w:noHBand="0" w:noVBand="1"/>
      </w:tblPr>
      <w:tblGrid>
        <w:gridCol w:w="4675"/>
        <w:gridCol w:w="4675"/>
        <w:gridCol w:w="87"/>
      </w:tblGrid>
      <w:tr w:rsidR="00D26E5B" w:rsidRPr="00AA5FC9" w14:paraId="77E458E9" w14:textId="77777777" w:rsidTr="00BA5590">
        <w:trPr>
          <w:gridAfter w:val="1"/>
          <w:wAfter w:w="87" w:type="dxa"/>
        </w:trPr>
        <w:tc>
          <w:tcPr>
            <w:tcW w:w="4675" w:type="dxa"/>
            <w:tcBorders>
              <w:top w:val="nil"/>
              <w:left w:val="nil"/>
              <w:bottom w:val="single" w:sz="4" w:space="0" w:color="auto"/>
            </w:tcBorders>
          </w:tcPr>
          <w:p w14:paraId="4905B344" w14:textId="77777777" w:rsidR="00D26E5B" w:rsidRPr="00AA5FC9" w:rsidRDefault="00D26E5B" w:rsidP="00B2506B">
            <w:pPr>
              <w:spacing w:before="100" w:beforeAutospacing="1" w:after="100" w:afterAutospacing="1"/>
              <w:jc w:val="center"/>
              <w:rPr>
                <w:rFonts w:eastAsia="Times New Roman"/>
                <w:b/>
                <w:bCs/>
              </w:rPr>
            </w:pPr>
            <w:r>
              <w:rPr>
                <w:rFonts w:eastAsia="Times New Roman"/>
                <w:b/>
                <w:bCs/>
              </w:rPr>
              <w:t>Formula</w:t>
            </w:r>
          </w:p>
        </w:tc>
        <w:tc>
          <w:tcPr>
            <w:tcW w:w="4675" w:type="dxa"/>
            <w:tcBorders>
              <w:top w:val="nil"/>
              <w:bottom w:val="single" w:sz="4" w:space="0" w:color="auto"/>
              <w:right w:val="nil"/>
            </w:tcBorders>
          </w:tcPr>
          <w:p w14:paraId="7ABB20C0" w14:textId="07DA294B" w:rsidR="00D26E5B" w:rsidRPr="00AA5FC9" w:rsidRDefault="00D26E5B" w:rsidP="00B2506B">
            <w:pPr>
              <w:spacing w:before="100" w:beforeAutospacing="1" w:after="100" w:afterAutospacing="1"/>
              <w:jc w:val="center"/>
              <w:rPr>
                <w:rFonts w:eastAsia="Times New Roman"/>
                <w:b/>
                <w:bCs/>
              </w:rPr>
            </w:pPr>
            <w:r w:rsidRPr="00AA5FC9">
              <w:rPr>
                <w:rFonts w:eastAsia="Times New Roman"/>
                <w:b/>
                <w:bCs/>
              </w:rPr>
              <w:t>Explanation</w:t>
            </w:r>
            <w:r>
              <w:rPr>
                <w:rFonts w:eastAsia="Times New Roman"/>
                <w:b/>
                <w:bCs/>
              </w:rPr>
              <w:t xml:space="preserve">       Table 1.</w:t>
            </w:r>
            <w:r w:rsidR="002F3B24">
              <w:rPr>
                <w:rFonts w:eastAsia="Times New Roman"/>
                <w:b/>
                <w:bCs/>
              </w:rPr>
              <w:t>2</w:t>
            </w:r>
          </w:p>
        </w:tc>
      </w:tr>
      <w:tr w:rsidR="00D26E5B" w14:paraId="77FC109A" w14:textId="77777777" w:rsidTr="00BA5590">
        <w:trPr>
          <w:gridAfter w:val="1"/>
          <w:wAfter w:w="87" w:type="dxa"/>
        </w:trPr>
        <w:tc>
          <w:tcPr>
            <w:tcW w:w="4675" w:type="dxa"/>
            <w:tcBorders>
              <w:top w:val="single" w:sz="4" w:space="0" w:color="auto"/>
              <w:left w:val="nil"/>
              <w:bottom w:val="nil"/>
            </w:tcBorders>
          </w:tcPr>
          <w:p w14:paraId="0E33E9E5" w14:textId="55196F86" w:rsidR="00D26E5B" w:rsidRDefault="00D26E5B" w:rsidP="00B2506B">
            <w:pPr>
              <w:spacing w:before="100" w:beforeAutospacing="1" w:after="100" w:afterAutospacing="1"/>
              <w:jc w:val="center"/>
              <w:rPr>
                <w:rFonts w:eastAsia="Times New Roman"/>
              </w:rPr>
            </w:pPr>
            <w:r w:rsidRPr="00802981">
              <w:rPr>
                <w:rFonts w:eastAsia="Times New Roman"/>
                <w:noProof/>
              </w:rPr>
              <w:drawing>
                <wp:inline distT="0" distB="0" distL="0" distR="0" wp14:anchorId="4BD8395A" wp14:editId="411D0B16">
                  <wp:extent cx="1465580" cy="427990"/>
                  <wp:effectExtent l="0" t="0" r="1270" b="0"/>
                  <wp:docPr id="25" name="Picture 18" descr="s =\sqrt{\dfrac{\sum{(X - \bar{x})^2}}{n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 =\sqrt{\dfrac{\sum{(X - \bar{x})^2}}{n -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65580" cy="427990"/>
                          </a:xfrm>
                          <a:prstGeom prst="rect">
                            <a:avLst/>
                          </a:prstGeom>
                          <a:noFill/>
                          <a:ln>
                            <a:noFill/>
                          </a:ln>
                        </pic:spPr>
                      </pic:pic>
                    </a:graphicData>
                  </a:graphic>
                </wp:inline>
              </w:drawing>
            </w:r>
          </w:p>
        </w:tc>
        <w:tc>
          <w:tcPr>
            <w:tcW w:w="4675" w:type="dxa"/>
            <w:tcBorders>
              <w:top w:val="single" w:sz="4" w:space="0" w:color="auto"/>
              <w:bottom w:val="nil"/>
              <w:right w:val="nil"/>
            </w:tcBorders>
          </w:tcPr>
          <w:p w14:paraId="595EF2D6" w14:textId="77777777" w:rsidR="00D26E5B" w:rsidRPr="00802981" w:rsidRDefault="00D26E5B" w:rsidP="00D26E5B">
            <w:pPr>
              <w:numPr>
                <w:ilvl w:val="0"/>
                <w:numId w:val="6"/>
              </w:numPr>
              <w:spacing w:before="100" w:beforeAutospacing="1" w:after="100" w:afterAutospacing="1"/>
              <w:rPr>
                <w:rFonts w:eastAsia="Times New Roman"/>
              </w:rPr>
            </w:pPr>
            <w:r>
              <w:rPr>
                <w:rFonts w:eastAsia="Times New Roman"/>
              </w:rPr>
              <w:t xml:space="preserve"> </w:t>
            </w:r>
            <w:r w:rsidRPr="00802981">
              <w:rPr>
                <w:rFonts w:eastAsia="Times New Roman"/>
                <w:noProof/>
              </w:rPr>
              <w:drawing>
                <wp:inline distT="0" distB="0" distL="0" distR="0" wp14:anchorId="2DDFCE46" wp14:editId="7DF91537">
                  <wp:extent cx="76200" cy="76200"/>
                  <wp:effectExtent l="0" t="0" r="0" b="0"/>
                  <wp:docPr id="26" name="Picture 17" desc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 cy="76200"/>
                          </a:xfrm>
                          <a:prstGeom prst="rect">
                            <a:avLst/>
                          </a:prstGeom>
                          <a:noFill/>
                          <a:ln>
                            <a:noFill/>
                          </a:ln>
                        </pic:spPr>
                      </pic:pic>
                    </a:graphicData>
                  </a:graphic>
                </wp:inline>
              </w:drawing>
            </w:r>
            <w:r w:rsidRPr="00802981">
              <w:rPr>
                <w:rFonts w:eastAsia="Times New Roman"/>
              </w:rPr>
              <w:t>= sample standard deviation</w:t>
            </w:r>
          </w:p>
          <w:p w14:paraId="2A96EBB0" w14:textId="77777777" w:rsidR="00D26E5B" w:rsidRPr="00802981" w:rsidRDefault="00D26E5B" w:rsidP="00D26E5B">
            <w:pPr>
              <w:numPr>
                <w:ilvl w:val="0"/>
                <w:numId w:val="6"/>
              </w:numPr>
              <w:spacing w:before="100" w:beforeAutospacing="1" w:after="100" w:afterAutospacing="1"/>
              <w:rPr>
                <w:rFonts w:eastAsia="Times New Roman"/>
              </w:rPr>
            </w:pPr>
            <w:r w:rsidRPr="00802981">
              <w:rPr>
                <w:rFonts w:eastAsia="Times New Roman"/>
                <w:noProof/>
              </w:rPr>
              <w:drawing>
                <wp:inline distT="0" distB="0" distL="0" distR="0" wp14:anchorId="57AFCB40" wp14:editId="0E15423A">
                  <wp:extent cx="170180" cy="181610"/>
                  <wp:effectExtent l="0" t="0" r="1270" b="8890"/>
                  <wp:docPr id="27" name="Picture 16" descr="\s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um"/>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0180" cy="181610"/>
                          </a:xfrm>
                          <a:prstGeom prst="rect">
                            <a:avLst/>
                          </a:prstGeom>
                          <a:noFill/>
                          <a:ln>
                            <a:noFill/>
                          </a:ln>
                        </pic:spPr>
                      </pic:pic>
                    </a:graphicData>
                  </a:graphic>
                </wp:inline>
              </w:drawing>
            </w:r>
            <w:r w:rsidRPr="00802981">
              <w:rPr>
                <w:rFonts w:eastAsia="Times New Roman"/>
              </w:rPr>
              <w:t>= sum of…</w:t>
            </w:r>
          </w:p>
          <w:p w14:paraId="7ADC80A5" w14:textId="77777777" w:rsidR="00D26E5B" w:rsidRPr="00802981" w:rsidRDefault="00D26E5B" w:rsidP="00D26E5B">
            <w:pPr>
              <w:numPr>
                <w:ilvl w:val="0"/>
                <w:numId w:val="6"/>
              </w:numPr>
              <w:spacing w:before="100" w:beforeAutospacing="1" w:after="100" w:afterAutospacing="1"/>
              <w:rPr>
                <w:rFonts w:eastAsia="Times New Roman"/>
              </w:rPr>
            </w:pPr>
            <w:r w:rsidRPr="00802981">
              <w:rPr>
                <w:rFonts w:eastAsia="Times New Roman"/>
                <w:noProof/>
              </w:rPr>
              <w:drawing>
                <wp:inline distT="0" distB="0" distL="0" distR="0" wp14:anchorId="609A54BB" wp14:editId="1BB1637A">
                  <wp:extent cx="152400" cy="123190"/>
                  <wp:effectExtent l="0" t="0" r="0" b="0"/>
                  <wp:docPr id="28" name="Picture 15" descr="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X"/>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 cy="123190"/>
                          </a:xfrm>
                          <a:prstGeom prst="rect">
                            <a:avLst/>
                          </a:prstGeom>
                          <a:noFill/>
                          <a:ln>
                            <a:noFill/>
                          </a:ln>
                        </pic:spPr>
                      </pic:pic>
                    </a:graphicData>
                  </a:graphic>
                </wp:inline>
              </w:drawing>
            </w:r>
            <w:r w:rsidRPr="00802981">
              <w:rPr>
                <w:rFonts w:eastAsia="Times New Roman"/>
              </w:rPr>
              <w:t>= each value</w:t>
            </w:r>
          </w:p>
          <w:p w14:paraId="740B53A5" w14:textId="77777777" w:rsidR="00D26E5B" w:rsidRDefault="00D26E5B" w:rsidP="00D26E5B">
            <w:pPr>
              <w:numPr>
                <w:ilvl w:val="0"/>
                <w:numId w:val="6"/>
              </w:numPr>
              <w:spacing w:before="100" w:beforeAutospacing="1" w:after="100" w:afterAutospacing="1"/>
              <w:rPr>
                <w:rFonts w:eastAsia="Times New Roman"/>
              </w:rPr>
            </w:pPr>
            <w:r w:rsidRPr="00802981">
              <w:rPr>
                <w:rFonts w:eastAsia="Times New Roman"/>
                <w:noProof/>
              </w:rPr>
              <w:drawing>
                <wp:inline distT="0" distB="0" distL="0" distR="0" wp14:anchorId="7F41F51E" wp14:editId="206569C6">
                  <wp:extent cx="93980" cy="105410"/>
                  <wp:effectExtent l="0" t="0" r="1270" b="8890"/>
                  <wp:docPr id="29" name="Picture 14" descr="\bar{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bar{x}"/>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3980" cy="105410"/>
                          </a:xfrm>
                          <a:prstGeom prst="rect">
                            <a:avLst/>
                          </a:prstGeom>
                          <a:noFill/>
                          <a:ln>
                            <a:noFill/>
                          </a:ln>
                        </pic:spPr>
                      </pic:pic>
                    </a:graphicData>
                  </a:graphic>
                </wp:inline>
              </w:drawing>
            </w:r>
            <w:r w:rsidRPr="00802981">
              <w:rPr>
                <w:rFonts w:eastAsia="Times New Roman"/>
              </w:rPr>
              <w:t> = sample mean</w:t>
            </w:r>
          </w:p>
          <w:p w14:paraId="02A7BCA1" w14:textId="21347222" w:rsidR="00D26E5B" w:rsidRDefault="00D26E5B" w:rsidP="00D26E5B">
            <w:pPr>
              <w:numPr>
                <w:ilvl w:val="0"/>
                <w:numId w:val="6"/>
              </w:numPr>
              <w:spacing w:before="100" w:beforeAutospacing="1" w:after="100" w:afterAutospacing="1"/>
              <w:rPr>
                <w:rFonts w:eastAsia="Times New Roman"/>
              </w:rPr>
            </w:pPr>
            <w:r w:rsidRPr="00802981">
              <w:rPr>
                <w:rFonts w:eastAsia="Times New Roman"/>
                <w:noProof/>
              </w:rPr>
              <w:drawing>
                <wp:inline distT="0" distB="0" distL="0" distR="0" wp14:anchorId="6D979DBB" wp14:editId="6C8AEFBD">
                  <wp:extent cx="105410" cy="76200"/>
                  <wp:effectExtent l="0" t="0" r="8890" b="0"/>
                  <wp:docPr id="30" name="Picture 13" desc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n"/>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05410" cy="76200"/>
                          </a:xfrm>
                          <a:prstGeom prst="rect">
                            <a:avLst/>
                          </a:prstGeom>
                          <a:noFill/>
                          <a:ln>
                            <a:noFill/>
                          </a:ln>
                        </pic:spPr>
                      </pic:pic>
                    </a:graphicData>
                  </a:graphic>
                </wp:inline>
              </w:drawing>
            </w:r>
            <w:r w:rsidRPr="00802981">
              <w:rPr>
                <w:rFonts w:eastAsia="Times New Roman"/>
              </w:rPr>
              <w:t>= number of values in the sample</w:t>
            </w:r>
          </w:p>
        </w:tc>
      </w:tr>
      <w:tr w:rsidR="008730E4" w14:paraId="69618872" w14:textId="77777777" w:rsidTr="0009606E">
        <w:tc>
          <w:tcPr>
            <w:tcW w:w="9437" w:type="dxa"/>
            <w:gridSpan w:val="3"/>
            <w:tcBorders>
              <w:top w:val="nil"/>
              <w:left w:val="nil"/>
              <w:bottom w:val="nil"/>
              <w:right w:val="nil"/>
            </w:tcBorders>
          </w:tcPr>
          <w:p w14:paraId="5B441DF4" w14:textId="27663C4D" w:rsidR="008730E4" w:rsidRPr="00BA5590" w:rsidRDefault="008730E4" w:rsidP="00BA5590">
            <w:pPr>
              <w:pStyle w:val="NormalWeb"/>
              <w:numPr>
                <w:ilvl w:val="0"/>
                <w:numId w:val="9"/>
              </w:numPr>
              <w:spacing w:line="480" w:lineRule="auto"/>
              <w:rPr>
                <w:b/>
                <w:bCs/>
              </w:rPr>
            </w:pPr>
            <w:commentRangeStart w:id="10"/>
            <w:r w:rsidRPr="00A37E3D">
              <w:rPr>
                <w:noProof/>
              </w:rPr>
              <w:drawing>
                <wp:anchor distT="0" distB="0" distL="114300" distR="114300" simplePos="0" relativeHeight="251659264" behindDoc="0" locked="0" layoutInCell="1" allowOverlap="1" wp14:anchorId="10230C70" wp14:editId="63E9C1EC">
                  <wp:simplePos x="0" y="0"/>
                  <wp:positionH relativeFrom="column">
                    <wp:posOffset>68580</wp:posOffset>
                  </wp:positionH>
                  <wp:positionV relativeFrom="paragraph">
                    <wp:posOffset>304165</wp:posOffset>
                  </wp:positionV>
                  <wp:extent cx="5855335" cy="2331720"/>
                  <wp:effectExtent l="0" t="0" r="0" b="0"/>
                  <wp:wrapTopAndBottom/>
                  <wp:docPr id="509143768" name="Picture 1" descr="A diagram of a normal distribu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143768" name="Picture 1" descr="A diagram of a normal distribution&#10;&#10;Description automatically generated"/>
                          <pic:cNvPicPr/>
                        </pic:nvPicPr>
                        <pic:blipFill rotWithShape="1">
                          <a:blip r:embed="rId21"/>
                          <a:srcRect l="8186" t="17485" r="10256" b="12938"/>
                          <a:stretch/>
                        </pic:blipFill>
                        <pic:spPr bwMode="auto">
                          <a:xfrm>
                            <a:off x="0" y="0"/>
                            <a:ext cx="5855335" cy="23317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B73D6" w:rsidRPr="00BA5590">
              <w:rPr>
                <w:b/>
                <w:bCs/>
              </w:rPr>
              <w:t>Standard Deviation in a Normal Distribution</w:t>
            </w:r>
            <w:r w:rsidR="00BA5590">
              <w:rPr>
                <w:b/>
                <w:bCs/>
              </w:rPr>
              <w:t xml:space="preserve">       </w:t>
            </w:r>
            <w:r w:rsidR="006817CF">
              <w:rPr>
                <w:b/>
                <w:bCs/>
              </w:rPr>
              <w:t xml:space="preserve">                                          </w:t>
            </w:r>
            <w:r w:rsidR="00BA5590">
              <w:rPr>
                <w:b/>
                <w:bCs/>
              </w:rPr>
              <w:t xml:space="preserve">Table </w:t>
            </w:r>
            <w:r w:rsidR="006817CF">
              <w:rPr>
                <w:b/>
                <w:bCs/>
              </w:rPr>
              <w:t>1.3</w:t>
            </w:r>
            <w:commentRangeEnd w:id="10"/>
            <w:r w:rsidR="007B6B43">
              <w:rPr>
                <w:rStyle w:val="CommentReference"/>
              </w:rPr>
              <w:commentReference w:id="10"/>
            </w:r>
          </w:p>
        </w:tc>
      </w:tr>
    </w:tbl>
    <w:p w14:paraId="3B712BC7" w14:textId="77777777" w:rsidR="0078643F" w:rsidRDefault="0078643F" w:rsidP="006A7811">
      <w:pPr>
        <w:pStyle w:val="NoSpacing"/>
        <w:rPr>
          <w:b/>
          <w:bCs/>
        </w:rPr>
      </w:pPr>
    </w:p>
    <w:p w14:paraId="7157CD24" w14:textId="77777777" w:rsidR="00C26DD7" w:rsidRDefault="00C26DD7" w:rsidP="006A7811">
      <w:pPr>
        <w:pStyle w:val="NoSpacing"/>
        <w:rPr>
          <w:b/>
          <w:bCs/>
        </w:rPr>
      </w:pPr>
    </w:p>
    <w:p w14:paraId="589484E7" w14:textId="39F7C545" w:rsidR="006A7811" w:rsidRPr="006A7811" w:rsidRDefault="006A7811" w:rsidP="006A7811">
      <w:pPr>
        <w:pStyle w:val="NoSpacing"/>
        <w:rPr>
          <w:b/>
          <w:bCs/>
        </w:rPr>
      </w:pPr>
      <w:commentRangeStart w:id="11"/>
      <w:r w:rsidRPr="006A7811">
        <w:rPr>
          <w:b/>
          <w:bCs/>
        </w:rPr>
        <w:lastRenderedPageBreak/>
        <w:t>Point of Note:</w:t>
      </w:r>
    </w:p>
    <w:p w14:paraId="1DADF6BF" w14:textId="77777777" w:rsidR="00DC1237" w:rsidRPr="00DC1237" w:rsidRDefault="008730E4" w:rsidP="00DC1237">
      <w:pPr>
        <w:pStyle w:val="NoSpacing"/>
        <w:numPr>
          <w:ilvl w:val="0"/>
          <w:numId w:val="6"/>
        </w:numPr>
        <w:spacing w:line="360" w:lineRule="auto"/>
      </w:pPr>
      <w:r>
        <w:t>Tables 1</w:t>
      </w:r>
      <w:r w:rsidR="00FA0F93">
        <w:t xml:space="preserve">.1, 1.2, and 1.3 </w:t>
      </w:r>
      <w:r w:rsidR="00FA0F93" w:rsidRPr="006A7811">
        <w:t xml:space="preserve">are culled from </w:t>
      </w:r>
      <w:r w:rsidR="00FA0F93" w:rsidRPr="007906A2">
        <w:rPr>
          <w:b/>
          <w:bCs/>
        </w:rPr>
        <w:t xml:space="preserve">Scribbr </w:t>
      </w:r>
      <w:r w:rsidR="006A7811" w:rsidRPr="006A7811">
        <w:t>(</w:t>
      </w:r>
      <w:r w:rsidR="006A7811" w:rsidRPr="00802981">
        <w:rPr>
          <w:rFonts w:eastAsia="Times New Roman"/>
        </w:rPr>
        <w:t>Bhandari</w:t>
      </w:r>
      <w:r w:rsidR="006A7811" w:rsidRPr="006A7811">
        <w:rPr>
          <w:rFonts w:eastAsia="Times New Roman"/>
        </w:rPr>
        <w:t>, 2024)</w:t>
      </w:r>
      <w:r w:rsidR="00DC1237">
        <w:rPr>
          <w:rFonts w:eastAsia="Times New Roman"/>
        </w:rPr>
        <w:t>.</w:t>
      </w:r>
    </w:p>
    <w:p w14:paraId="18739B36" w14:textId="6517CBFA" w:rsidR="008730E4" w:rsidRPr="006A7811" w:rsidRDefault="0089616E" w:rsidP="00DC1237">
      <w:pPr>
        <w:pStyle w:val="NoSpacing"/>
        <w:numPr>
          <w:ilvl w:val="0"/>
          <w:numId w:val="6"/>
        </w:numPr>
        <w:spacing w:line="360" w:lineRule="auto"/>
      </w:pPr>
      <w:r>
        <w:rPr>
          <w:rFonts w:eastAsia="Times New Roman"/>
        </w:rPr>
        <w:t>A</w:t>
      </w:r>
      <w:r w:rsidR="006A7811">
        <w:rPr>
          <w:rFonts w:eastAsia="Times New Roman"/>
        </w:rPr>
        <w:t xml:space="preserve">nd </w:t>
      </w:r>
      <w:r>
        <w:rPr>
          <w:rFonts w:eastAsia="Times New Roman"/>
        </w:rPr>
        <w:t xml:space="preserve">the tables </w:t>
      </w:r>
      <w:r w:rsidR="00FA0F93" w:rsidRPr="006A7811">
        <w:t xml:space="preserve">show three </w:t>
      </w:r>
      <w:r w:rsidR="006A7811" w:rsidRPr="006A7811">
        <w:t>formula</w:t>
      </w:r>
      <w:r w:rsidR="00FA0F93" w:rsidRPr="006A7811">
        <w:t xml:space="preserve"> variations:</w:t>
      </w:r>
      <w:r w:rsidR="006A7811" w:rsidRPr="006A7811">
        <w:t xml:space="preserve"> </w:t>
      </w:r>
      <w:r w:rsidR="006A7811">
        <w:t>1) S</w:t>
      </w:r>
      <w:r w:rsidR="006A7811" w:rsidRPr="006A7811">
        <w:t xml:space="preserve">tandard deviation of population, </w:t>
      </w:r>
      <w:r w:rsidR="006A7811">
        <w:t>2) S</w:t>
      </w:r>
      <w:r w:rsidR="006A7811" w:rsidRPr="006A7811">
        <w:t xml:space="preserve">ample, </w:t>
      </w:r>
      <w:r w:rsidR="006A7811">
        <w:t xml:space="preserve"> 3) A</w:t>
      </w:r>
      <w:r w:rsidR="006A7811" w:rsidRPr="006A7811">
        <w:t xml:space="preserve">nd </w:t>
      </w:r>
      <w:r w:rsidR="007912A4">
        <w:t>Standard deviation in N</w:t>
      </w:r>
      <w:r w:rsidR="006A7811" w:rsidRPr="006A7811">
        <w:t>ormal distribution</w:t>
      </w:r>
      <w:commentRangeEnd w:id="11"/>
      <w:r w:rsidR="007B6B43">
        <w:rPr>
          <w:rStyle w:val="CommentReference"/>
        </w:rPr>
        <w:commentReference w:id="11"/>
      </w:r>
    </w:p>
    <w:p w14:paraId="51BC3BEA" w14:textId="39439FED" w:rsidR="00F44DAD" w:rsidRDefault="0089616E" w:rsidP="00A9431E">
      <w:pPr>
        <w:pStyle w:val="NoSpacing"/>
        <w:spacing w:line="360" w:lineRule="auto"/>
        <w:ind w:firstLine="720"/>
      </w:pPr>
      <w:r w:rsidRPr="0089616E">
        <w:rPr>
          <w:b/>
          <w:bCs/>
        </w:rPr>
        <w:t xml:space="preserve">The </w:t>
      </w:r>
      <w:r w:rsidR="00A9431E">
        <w:rPr>
          <w:b/>
          <w:bCs/>
        </w:rPr>
        <w:t>M</w:t>
      </w:r>
      <w:r w:rsidRPr="0089616E">
        <w:rPr>
          <w:b/>
          <w:bCs/>
        </w:rPr>
        <w:t xml:space="preserve">aximum and </w:t>
      </w:r>
      <w:r w:rsidR="00A9431E">
        <w:rPr>
          <w:b/>
          <w:bCs/>
        </w:rPr>
        <w:t>M</w:t>
      </w:r>
      <w:r w:rsidRPr="0089616E">
        <w:rPr>
          <w:b/>
          <w:bCs/>
        </w:rPr>
        <w:t>inimum</w:t>
      </w:r>
      <w:r w:rsidRPr="0089616E">
        <w:t xml:space="preserve"> provide good examples of the type of descriptive statistic that is easy to marginalize. Despite </w:t>
      </w:r>
      <w:r>
        <w:t>being extremely easy to determine, these two numbers appear</w:t>
      </w:r>
      <w:r w:rsidRPr="0089616E">
        <w:t xml:space="preserve"> in the calculation of other descriptive statistics. As we have seen, the definitions of </w:t>
      </w:r>
      <w:proofErr w:type="gramStart"/>
      <w:r w:rsidRPr="0089616E">
        <w:t>both of these</w:t>
      </w:r>
      <w:proofErr w:type="gramEnd"/>
      <w:r w:rsidRPr="0089616E">
        <w:t xml:space="preserve"> statistics are very intuitive.  </w:t>
      </w:r>
    </w:p>
    <w:p w14:paraId="51BB7CCC" w14:textId="69072250" w:rsidR="00DB5F95" w:rsidRDefault="006F72A0" w:rsidP="00A9431E">
      <w:pPr>
        <w:pStyle w:val="NoSpacing"/>
        <w:spacing w:line="360" w:lineRule="auto"/>
        <w:ind w:left="720"/>
      </w:pPr>
      <w:r w:rsidRPr="00F44DAD">
        <w:rPr>
          <w:b/>
          <w:bCs/>
        </w:rPr>
        <w:t xml:space="preserve">The formula for </w:t>
      </w:r>
      <w:r w:rsidR="00DB5F95" w:rsidRPr="00F44DAD">
        <w:rPr>
          <w:b/>
          <w:bCs/>
        </w:rPr>
        <w:t>the minimum</w:t>
      </w:r>
      <w:r w:rsidR="00DB5F95">
        <w:t xml:space="preserve"> is </w:t>
      </w:r>
      <w:commentRangeStart w:id="12"/>
      <w:r w:rsidR="00DB5F95">
        <w:t xml:space="preserve">Min = x1 = min(xi)ni = 1. </w:t>
      </w:r>
    </w:p>
    <w:p w14:paraId="21541CAF" w14:textId="71040205" w:rsidR="00DB5F95" w:rsidRDefault="00DB5F95" w:rsidP="00A9431E">
      <w:pPr>
        <w:pStyle w:val="NoSpacing"/>
        <w:spacing w:line="360" w:lineRule="auto"/>
        <w:ind w:firstLine="720"/>
      </w:pPr>
      <w:r w:rsidRPr="00F44DAD">
        <w:rPr>
          <w:b/>
          <w:bCs/>
        </w:rPr>
        <w:t xml:space="preserve">The formula for maximum </w:t>
      </w:r>
      <w:proofErr w:type="gramStart"/>
      <w:r w:rsidRPr="00F44DAD">
        <w:rPr>
          <w:b/>
          <w:bCs/>
        </w:rPr>
        <w:t>is</w:t>
      </w:r>
      <w:r>
        <w:t>:</w:t>
      </w:r>
      <w:proofErr w:type="gramEnd"/>
      <w:r>
        <w:t xml:space="preserve"> Max=</w:t>
      </w:r>
      <w:proofErr w:type="spellStart"/>
      <w:r>
        <w:t>xn</w:t>
      </w:r>
      <w:proofErr w:type="spellEnd"/>
      <w:r>
        <w:t>=max(xi)</w:t>
      </w:r>
      <w:proofErr w:type="spellStart"/>
      <w:r>
        <w:t>ni</w:t>
      </w:r>
      <w:proofErr w:type="spellEnd"/>
      <w:r>
        <w:t>=1</w:t>
      </w:r>
      <w:r w:rsidR="00B206D3">
        <w:t>.</w:t>
      </w:r>
      <w:commentRangeEnd w:id="12"/>
      <w:r w:rsidR="007B6B43">
        <w:rPr>
          <w:rStyle w:val="CommentReference"/>
        </w:rPr>
        <w:commentReference w:id="12"/>
      </w:r>
    </w:p>
    <w:p w14:paraId="61C4AED3" w14:textId="3747093E" w:rsidR="00C80A86" w:rsidRPr="00B206D3" w:rsidRDefault="00C80A86" w:rsidP="00C80A86">
      <w:pPr>
        <w:pStyle w:val="NoSpacing"/>
        <w:spacing w:line="360" w:lineRule="auto"/>
        <w:rPr>
          <w:b/>
          <w:bCs/>
          <w:sz w:val="6"/>
          <w:szCs w:val="6"/>
        </w:rPr>
      </w:pPr>
    </w:p>
    <w:p w14:paraId="3282B00A" w14:textId="21B2BDAE" w:rsidR="001B04F2" w:rsidRPr="008B2906" w:rsidRDefault="001B04F2" w:rsidP="00C80A86">
      <w:pPr>
        <w:pStyle w:val="NoSpacing"/>
        <w:spacing w:line="360" w:lineRule="auto"/>
        <w:rPr>
          <w:b/>
          <w:bCs/>
        </w:rPr>
      </w:pPr>
      <w:r w:rsidRPr="008B2906">
        <w:rPr>
          <w:b/>
          <w:bCs/>
        </w:rPr>
        <w:t>The association of minimum and maximum data with the range and the sum</w:t>
      </w:r>
      <w:r w:rsidR="008B2906" w:rsidRPr="008B2906">
        <w:rPr>
          <w:b/>
          <w:bCs/>
        </w:rPr>
        <w:t xml:space="preserve"> of the total.</w:t>
      </w:r>
    </w:p>
    <w:p w14:paraId="08E28B25" w14:textId="0BE457C7" w:rsidR="00DB5F95" w:rsidRDefault="00DB5F95" w:rsidP="00C80A86">
      <w:pPr>
        <w:pStyle w:val="NoSpacing"/>
        <w:spacing w:line="360" w:lineRule="auto"/>
        <w:ind w:firstLine="720"/>
      </w:pPr>
      <w:r>
        <w:t xml:space="preserve">The range </w:t>
      </w:r>
      <w:commentRangeStart w:id="13"/>
      <w:r>
        <w:t xml:space="preserve">of a data set is the difference between the minimum and maximum. To find the range, calculate xn minus </w:t>
      </w:r>
      <w:commentRangeStart w:id="14"/>
      <w:r>
        <w:t>x1.</w:t>
      </w:r>
      <w:r w:rsidR="00C80A86">
        <w:t xml:space="preserve"> </w:t>
      </w:r>
      <w:r>
        <w:t>R=xn−x1</w:t>
      </w:r>
      <w:commentRangeEnd w:id="14"/>
      <w:r w:rsidR="007B6B43">
        <w:rPr>
          <w:rStyle w:val="CommentReference"/>
        </w:rPr>
        <w:commentReference w:id="14"/>
      </w:r>
    </w:p>
    <w:p w14:paraId="5766F5BB" w14:textId="1D3561EB" w:rsidR="006F72A0" w:rsidRDefault="00DB5F95" w:rsidP="004139B5">
      <w:pPr>
        <w:pStyle w:val="NoSpacing"/>
        <w:spacing w:line="360" w:lineRule="auto"/>
        <w:ind w:firstLine="720"/>
      </w:pPr>
      <w:r>
        <w:t xml:space="preserve">The sum is the total of all data values added together, x1 + x2 + x3 + ... + xn. The formula for sum </w:t>
      </w:r>
      <w:proofErr w:type="gramStart"/>
      <w:r>
        <w:t>is:</w:t>
      </w:r>
      <w:proofErr w:type="gramEnd"/>
      <w:r w:rsidR="004139B5">
        <w:t xml:space="preserve"> </w:t>
      </w:r>
      <w:r>
        <w:t>Sum=∑</w:t>
      </w:r>
      <w:proofErr w:type="spellStart"/>
      <w:r>
        <w:t>i</w:t>
      </w:r>
      <w:proofErr w:type="spellEnd"/>
      <w:r>
        <w:t>=1nxi</w:t>
      </w:r>
      <w:r w:rsidR="004139B5">
        <w:t>.</w:t>
      </w:r>
      <w:commentRangeEnd w:id="13"/>
      <w:r w:rsidR="002921A7">
        <w:rPr>
          <w:rStyle w:val="CommentReference"/>
        </w:rPr>
        <w:commentReference w:id="13"/>
      </w:r>
    </w:p>
    <w:p w14:paraId="486E73C1" w14:textId="77777777" w:rsidR="00B406E0" w:rsidRPr="00AD43BB" w:rsidRDefault="00B406E0" w:rsidP="00AD43BB">
      <w:pPr>
        <w:pStyle w:val="NoSpacing"/>
        <w:spacing w:line="360" w:lineRule="auto"/>
        <w:rPr>
          <w:sz w:val="6"/>
          <w:szCs w:val="6"/>
        </w:rPr>
      </w:pPr>
    </w:p>
    <w:p w14:paraId="78AE8567" w14:textId="4A7AB889" w:rsidR="00540BBE" w:rsidRPr="00540BBE" w:rsidRDefault="00540BBE" w:rsidP="005C3E4C">
      <w:pPr>
        <w:pStyle w:val="NoSpacing"/>
        <w:spacing w:line="480" w:lineRule="auto"/>
        <w:ind w:firstLine="720"/>
        <w:rPr>
          <w:rFonts w:eastAsia="Times New Roman"/>
        </w:rPr>
      </w:pPr>
      <w:r w:rsidRPr="00540BBE">
        <w:rPr>
          <w:rFonts w:eastAsia="Times New Roman"/>
          <w:b/>
          <w:bCs/>
        </w:rPr>
        <w:t>Variance</w:t>
      </w:r>
      <w:r w:rsidRPr="00540BBE">
        <w:rPr>
          <w:rFonts w:eastAsia="Times New Roman"/>
        </w:rPr>
        <w:t xml:space="preserve"> is a measure of variability </w:t>
      </w:r>
      <w:r w:rsidRPr="005C3E4C">
        <w:rPr>
          <w:rFonts w:eastAsia="Times New Roman"/>
        </w:rPr>
        <w:t>in statistics.</w:t>
      </w:r>
      <w:r w:rsidRPr="00540BBE">
        <w:rPr>
          <w:rFonts w:eastAsia="Times New Roman"/>
        </w:rPr>
        <w:t xml:space="preserve"> </w:t>
      </w:r>
      <w:commentRangeStart w:id="15"/>
      <w:r w:rsidRPr="00540BBE">
        <w:rPr>
          <w:rFonts w:eastAsia="Times New Roman"/>
        </w:rPr>
        <w:t>It</w:t>
      </w:r>
      <w:r w:rsidR="003B7835">
        <w:rPr>
          <w:rFonts w:eastAsia="Times New Roman"/>
        </w:rPr>
        <w:t>s</w:t>
      </w:r>
      <w:commentRangeEnd w:id="15"/>
      <w:r w:rsidR="002921A7">
        <w:rPr>
          <w:rStyle w:val="CommentReference"/>
        </w:rPr>
        <w:commentReference w:id="15"/>
      </w:r>
      <w:r w:rsidR="003B7835">
        <w:rPr>
          <w:rFonts w:eastAsia="Times New Roman"/>
        </w:rPr>
        <w:t xml:space="preserve"> purpose is to </w:t>
      </w:r>
      <w:r w:rsidRPr="00540BBE">
        <w:rPr>
          <w:rFonts w:eastAsia="Times New Roman"/>
        </w:rPr>
        <w:t>assess the average squared difference between data values and the mean. Unlike some other statistical measures of variability, it incorporates all data points in its calculations by contrasting each value to the mean.</w:t>
      </w:r>
      <w:r w:rsidR="005C3E4C">
        <w:rPr>
          <w:rFonts w:eastAsia="Times New Roman"/>
        </w:rPr>
        <w:t xml:space="preserve"> </w:t>
      </w:r>
      <w:r w:rsidRPr="00540BBE">
        <w:rPr>
          <w:rFonts w:eastAsia="Times New Roman"/>
        </w:rPr>
        <w:t>When there is no variability in a sample, all values are the same</w:t>
      </w:r>
      <w:r w:rsidR="00BD53FA">
        <w:rPr>
          <w:rFonts w:eastAsia="Times New Roman"/>
        </w:rPr>
        <w:t xml:space="preserve"> (</w:t>
      </w:r>
      <w:r w:rsidR="00395571">
        <w:rPr>
          <w:rFonts w:eastAsia="Times New Roman"/>
        </w:rPr>
        <w:t>Chakraborty, 2024)</w:t>
      </w:r>
      <w:r w:rsidRPr="00540BBE">
        <w:rPr>
          <w:rFonts w:eastAsia="Times New Roman"/>
        </w:rPr>
        <w:t xml:space="preserve">, and the variance equals zero. As the </w:t>
      </w:r>
      <w:commentRangeStart w:id="16"/>
      <w:r w:rsidRPr="00540BBE">
        <w:rPr>
          <w:rFonts w:eastAsia="Times New Roman"/>
        </w:rPr>
        <w:t>data values spread out further, variability increases.</w:t>
      </w:r>
      <w:commentRangeEnd w:id="16"/>
      <w:r w:rsidR="002921A7">
        <w:rPr>
          <w:rStyle w:val="CommentReference"/>
        </w:rPr>
        <w:commentReference w:id="16"/>
      </w:r>
    </w:p>
    <w:p w14:paraId="00139222" w14:textId="725B8EBE" w:rsidR="00540BBE" w:rsidRPr="00540BBE" w:rsidRDefault="00540BBE" w:rsidP="00C023E1">
      <w:pPr>
        <w:pStyle w:val="NoSpacing"/>
        <w:spacing w:line="480" w:lineRule="auto"/>
        <w:rPr>
          <w:rFonts w:ascii="Arial" w:eastAsia="Times New Roman" w:hAnsi="Arial" w:cs="Arial"/>
          <w:color w:val="767673"/>
        </w:rPr>
      </w:pPr>
      <w:r w:rsidRPr="00540BBE">
        <w:rPr>
          <w:rFonts w:eastAsia="Times New Roman"/>
        </w:rPr>
        <w:lastRenderedPageBreak/>
        <w:t xml:space="preserve">For example, these two distributions have the same </w:t>
      </w:r>
      <w:proofErr w:type="gramStart"/>
      <w:r w:rsidRPr="00540BBE">
        <w:rPr>
          <w:rFonts w:eastAsia="Times New Roman"/>
        </w:rPr>
        <w:t>mean</w:t>
      </w:r>
      <w:proofErr w:type="gramEnd"/>
      <w:r w:rsidRPr="00540BBE">
        <w:rPr>
          <w:rFonts w:eastAsia="Times New Roman"/>
        </w:rPr>
        <w:t>. However, the dataset on the right has greater variability and, hence, a higher variance.</w:t>
      </w:r>
      <w:r w:rsidR="00212FB0">
        <w:rPr>
          <w:rFonts w:eastAsia="Times New Roman"/>
        </w:rPr>
        <w:t xml:space="preserve">                   </w:t>
      </w:r>
      <w:r w:rsidR="00581C81">
        <w:rPr>
          <w:rFonts w:eastAsia="Times New Roman"/>
        </w:rPr>
        <w:t xml:space="preserve">                                 </w:t>
      </w:r>
      <w:r w:rsidR="00212FB0">
        <w:rPr>
          <w:rFonts w:eastAsia="Times New Roman"/>
        </w:rPr>
        <w:t xml:space="preserve"> </w:t>
      </w:r>
      <w:r w:rsidR="00212FB0" w:rsidRPr="00581C81">
        <w:rPr>
          <w:rFonts w:eastAsia="Times New Roman"/>
          <w:b/>
          <w:bCs/>
        </w:rPr>
        <w:t>Table 1.4</w:t>
      </w:r>
      <w:r w:rsidRPr="00540BBE">
        <w:rPr>
          <w:rFonts w:ascii="Arial" w:eastAsia="Times New Roman" w:hAnsi="Arial" w:cs="Arial"/>
          <w:noProof/>
          <w:color w:val="767673"/>
        </w:rPr>
        <w:drawing>
          <wp:inline distT="0" distB="0" distL="0" distR="0" wp14:anchorId="039CA6D3" wp14:editId="241172DA">
            <wp:extent cx="5745480" cy="1838960"/>
            <wp:effectExtent l="0" t="0" r="7620" b="0"/>
            <wp:docPr id="2" name="Picture 1" descr="Graph that shows two distributions with more and less variab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ph that shows two distributions with more and less variability."/>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45480" cy="1838960"/>
                    </a:xfrm>
                    <a:prstGeom prst="rect">
                      <a:avLst/>
                    </a:prstGeom>
                    <a:noFill/>
                    <a:ln>
                      <a:noFill/>
                    </a:ln>
                  </pic:spPr>
                </pic:pic>
              </a:graphicData>
            </a:graphic>
          </wp:inline>
        </w:drawing>
      </w:r>
    </w:p>
    <w:p w14:paraId="09D9CD10" w14:textId="5E4248A2" w:rsidR="00540BBE" w:rsidRPr="00950AF5" w:rsidRDefault="00273DA5" w:rsidP="00211864">
      <w:pPr>
        <w:pStyle w:val="ListParagraph"/>
        <w:numPr>
          <w:ilvl w:val="0"/>
          <w:numId w:val="6"/>
        </w:numPr>
        <w:shd w:val="clear" w:color="auto" w:fill="FFFFFF"/>
        <w:rPr>
          <w:rFonts w:ascii="Arial" w:eastAsia="Times New Roman" w:hAnsi="Arial" w:cs="Arial"/>
        </w:rPr>
      </w:pPr>
      <w:r w:rsidRPr="00950AF5">
        <w:rPr>
          <w:rFonts w:ascii="Arial" w:eastAsia="Times New Roman" w:hAnsi="Arial" w:cs="Arial"/>
          <w:b/>
          <w:bCs/>
        </w:rPr>
        <w:t>Table 1.</w:t>
      </w:r>
      <w:r w:rsidR="00211864" w:rsidRPr="00950AF5">
        <w:rPr>
          <w:rFonts w:ascii="Arial" w:eastAsia="Times New Roman" w:hAnsi="Arial" w:cs="Arial"/>
          <w:b/>
          <w:bCs/>
        </w:rPr>
        <w:t xml:space="preserve">4 </w:t>
      </w:r>
      <w:r w:rsidR="00454E1D" w:rsidRPr="00950AF5">
        <w:rPr>
          <w:rFonts w:ascii="Arial" w:eastAsia="Times New Roman" w:hAnsi="Arial" w:cs="Arial"/>
        </w:rPr>
        <w:t xml:space="preserve">above </w:t>
      </w:r>
      <w:r w:rsidR="00211864" w:rsidRPr="00950AF5">
        <w:rPr>
          <w:rFonts w:ascii="Arial" w:eastAsia="Times New Roman" w:hAnsi="Arial" w:cs="Arial"/>
        </w:rPr>
        <w:t>is culled from Scribrr</w:t>
      </w:r>
      <w:r w:rsidR="00950AF5" w:rsidRPr="00950AF5">
        <w:rPr>
          <w:rFonts w:ascii="Arial" w:eastAsia="Times New Roman" w:hAnsi="Arial" w:cs="Arial"/>
        </w:rPr>
        <w:t>, 2024.</w:t>
      </w:r>
    </w:p>
    <w:p w14:paraId="0F7CF22A" w14:textId="77777777" w:rsidR="00950AF5" w:rsidRPr="00211864" w:rsidRDefault="00950AF5" w:rsidP="00AB390A">
      <w:pPr>
        <w:pStyle w:val="NoSpacing"/>
        <w:spacing w:line="360" w:lineRule="auto"/>
        <w:rPr>
          <w:b/>
          <w:bCs/>
        </w:rPr>
      </w:pPr>
    </w:p>
    <w:p w14:paraId="57EC8B64" w14:textId="3B86C370" w:rsidR="004D2D02" w:rsidRDefault="00CA1480" w:rsidP="00CA1480">
      <w:pPr>
        <w:pStyle w:val="NoSpacing"/>
        <w:spacing w:line="480" w:lineRule="auto"/>
      </w:pPr>
      <w:r>
        <w:rPr>
          <w:b/>
          <w:bCs/>
        </w:rPr>
        <w:t>3</w:t>
      </w:r>
      <w:r w:rsidR="00E11ABE">
        <w:rPr>
          <w:b/>
          <w:bCs/>
        </w:rPr>
        <w:t>a)</w:t>
      </w:r>
      <w:r w:rsidR="007D2964">
        <w:rPr>
          <w:b/>
          <w:bCs/>
        </w:rPr>
        <w:t xml:space="preserve"> </w:t>
      </w:r>
      <w:r w:rsidR="00950AF5">
        <w:rPr>
          <w:b/>
          <w:bCs/>
        </w:rPr>
        <w:t xml:space="preserve">  </w:t>
      </w:r>
      <w:r w:rsidR="003D54A8" w:rsidRPr="00065664">
        <w:rPr>
          <w:b/>
          <w:bCs/>
        </w:rPr>
        <w:t>Navigate to OGS’s Practical Statistics for Social Research (PSSR) tool.</w:t>
      </w:r>
      <w:r w:rsidR="003D54A8" w:rsidRPr="00C839D3">
        <w:t xml:space="preserve"> </w:t>
      </w:r>
      <w:r w:rsidR="004D2D02">
        <w:t xml:space="preserve"> </w:t>
      </w:r>
    </w:p>
    <w:p w14:paraId="22DE6B89" w14:textId="09AAC620" w:rsidR="00924E25" w:rsidRDefault="003D54A8" w:rsidP="00BD5C0F">
      <w:pPr>
        <w:pStyle w:val="NoSpacing"/>
        <w:spacing w:line="480" w:lineRule="auto"/>
      </w:pPr>
      <w:r w:rsidRPr="00C839D3">
        <w:t xml:space="preserve">Click on “Example Datasets” and load the “Independent t-Test: Ethical Decision-Making” dataset. </w:t>
      </w:r>
      <w:r>
        <w:t xml:space="preserve"> </w:t>
      </w:r>
      <w:r w:rsidRPr="00C839D3">
        <w:t xml:space="preserve">Scroll to “Step Two: Run Descriptives and Assumptions” and click “Descriptives”. Copy and paste the output contents into your assignment document. </w:t>
      </w:r>
    </w:p>
    <w:p w14:paraId="45A3DA9B" w14:textId="49D03345" w:rsidR="005A20B6" w:rsidRPr="005A20B6" w:rsidRDefault="005A20B6" w:rsidP="00924E25">
      <w:pPr>
        <w:pStyle w:val="NoSpacing"/>
        <w:spacing w:line="480" w:lineRule="auto"/>
        <w:jc w:val="center"/>
      </w:pPr>
      <w:r w:rsidRPr="005A20B6">
        <w:rPr>
          <w:rFonts w:eastAsia="Times New Roman"/>
          <w:b/>
          <w:bCs/>
          <w:kern w:val="36"/>
        </w:rPr>
        <w:t>Assumptions Tests</w:t>
      </w:r>
    </w:p>
    <w:p w14:paraId="3A06452D" w14:textId="77777777" w:rsidR="005A20B6" w:rsidRDefault="005A20B6" w:rsidP="00EC7C7A">
      <w:pPr>
        <w:spacing w:before="100" w:beforeAutospacing="1" w:after="100" w:afterAutospacing="1" w:line="480" w:lineRule="auto"/>
        <w:rPr>
          <w:rFonts w:eastAsia="Times New Roman"/>
        </w:rPr>
      </w:pPr>
      <w:r w:rsidRPr="005A20B6">
        <w:rPr>
          <w:rFonts w:eastAsia="Times New Roman"/>
        </w:rPr>
        <w:t>Assumptions tests were conducted on the samples Religious Participants and Non-Religious Participants to test for normality and equal variances.</w:t>
      </w:r>
    </w:p>
    <w:p w14:paraId="1D989329" w14:textId="6C124836" w:rsidR="005A20B6" w:rsidRPr="005A20B6" w:rsidRDefault="005A20B6" w:rsidP="005A20B6">
      <w:pPr>
        <w:spacing w:before="100" w:beforeAutospacing="1" w:after="100" w:afterAutospacing="1"/>
        <w:jc w:val="center"/>
        <w:outlineLvl w:val="0"/>
        <w:rPr>
          <w:rFonts w:eastAsia="Times New Roman"/>
          <w:b/>
          <w:bCs/>
          <w:kern w:val="36"/>
        </w:rPr>
      </w:pPr>
      <w:r w:rsidRPr="005A20B6">
        <w:rPr>
          <w:rFonts w:eastAsia="Times New Roman"/>
          <w:b/>
          <w:bCs/>
          <w:kern w:val="36"/>
        </w:rPr>
        <w:t xml:space="preserve">Religious </w:t>
      </w:r>
      <w:r w:rsidR="00912117">
        <w:rPr>
          <w:rFonts w:eastAsia="Times New Roman"/>
          <w:b/>
          <w:bCs/>
          <w:kern w:val="36"/>
        </w:rPr>
        <w:t xml:space="preserve">and Non-Religious </w:t>
      </w:r>
      <w:r w:rsidRPr="005A20B6">
        <w:rPr>
          <w:rFonts w:eastAsia="Times New Roman"/>
          <w:b/>
          <w:bCs/>
          <w:kern w:val="36"/>
        </w:rPr>
        <w:t>Participants</w:t>
      </w:r>
    </w:p>
    <w:p w14:paraId="169702A4" w14:textId="77777777" w:rsidR="001C7DB7" w:rsidRDefault="001C7DB7" w:rsidP="00F65445">
      <w:pPr>
        <w:spacing w:before="100" w:beforeAutospacing="1" w:after="100" w:afterAutospacing="1"/>
        <w:jc w:val="center"/>
        <w:outlineLvl w:val="1"/>
        <w:rPr>
          <w:rFonts w:eastAsia="Times New Roman"/>
          <w:b/>
          <w:bCs/>
        </w:rPr>
      </w:pPr>
      <w:r w:rsidRPr="001C7DB7">
        <w:rPr>
          <w:rFonts w:eastAsia="Times New Roman"/>
          <w:b/>
          <w:bCs/>
        </w:rPr>
        <w:t>Step One: Input Data and Choose Options</w:t>
      </w:r>
    </w:p>
    <w:p w14:paraId="55A61EC2" w14:textId="4F708AC6" w:rsidR="009C746F" w:rsidRPr="001C7DB7" w:rsidRDefault="00FC5962" w:rsidP="00865FEB">
      <w:pPr>
        <w:spacing w:before="100" w:beforeAutospacing="1" w:after="100" w:afterAutospacing="1"/>
        <w:jc w:val="center"/>
        <w:outlineLvl w:val="1"/>
        <w:rPr>
          <w:rFonts w:eastAsia="Times New Roman"/>
          <w:b/>
          <w:bCs/>
        </w:rPr>
      </w:pPr>
      <w:r>
        <w:rPr>
          <w:rFonts w:eastAsia="Times New Roman"/>
          <w:b/>
          <w:bCs/>
        </w:rPr>
        <w:t xml:space="preserve">Assuming Columns 1 and 2 represent </w:t>
      </w:r>
      <w:r w:rsidR="00DD1B94">
        <w:rPr>
          <w:rFonts w:eastAsia="Times New Roman"/>
          <w:b/>
          <w:bCs/>
        </w:rPr>
        <w:t xml:space="preserve">Table 4.1 </w:t>
      </w:r>
      <w:r>
        <w:rPr>
          <w:rFonts w:eastAsia="Times New Roman"/>
          <w:b/>
          <w:bCs/>
        </w:rPr>
        <w:t xml:space="preserve">and </w:t>
      </w:r>
      <w:r w:rsidR="00865FEB">
        <w:rPr>
          <w:rFonts w:eastAsia="Times New Roman"/>
          <w:b/>
          <w:bCs/>
        </w:rPr>
        <w:t>4.2</w:t>
      </w:r>
    </w:p>
    <w:p w14:paraId="37EEDF18" w14:textId="4066FD9A" w:rsidR="001C7DB7" w:rsidRPr="00AB390A" w:rsidRDefault="001C7DB7" w:rsidP="00862920">
      <w:pPr>
        <w:spacing w:before="100" w:beforeAutospacing="1" w:after="100" w:afterAutospacing="1"/>
        <w:jc w:val="center"/>
        <w:outlineLvl w:val="1"/>
        <w:rPr>
          <w:rFonts w:eastAsia="Times New Roman"/>
          <w:b/>
          <w:bCs/>
          <w:sz w:val="16"/>
          <w:szCs w:val="16"/>
        </w:rPr>
      </w:pPr>
      <w:r w:rsidRPr="001C7DB7">
        <w:rPr>
          <w:rFonts w:eastAsia="Times New Roman"/>
          <w:b/>
          <w:bCs/>
        </w:rPr>
        <w:t>Sample Label</w:t>
      </w:r>
      <w:r w:rsidR="00862920">
        <w:rPr>
          <w:rFonts w:eastAsia="Times New Roman"/>
          <w:b/>
          <w:bCs/>
        </w:rPr>
        <w:t>s</w:t>
      </w:r>
    </w:p>
    <w:tbl>
      <w:tblPr>
        <w:tblStyle w:val="TableGrid"/>
        <w:tblW w:w="0" w:type="auto"/>
        <w:tblInd w:w="1255" w:type="dxa"/>
        <w:tblLook w:val="04A0" w:firstRow="1" w:lastRow="0" w:firstColumn="1" w:lastColumn="0" w:noHBand="0" w:noVBand="1"/>
      </w:tblPr>
      <w:tblGrid>
        <w:gridCol w:w="3420"/>
        <w:gridCol w:w="3330"/>
      </w:tblGrid>
      <w:tr w:rsidR="00920574" w14:paraId="56CA4B5C" w14:textId="77777777" w:rsidTr="00BC563B">
        <w:tc>
          <w:tcPr>
            <w:tcW w:w="3420" w:type="dxa"/>
          </w:tcPr>
          <w:p w14:paraId="38CA2C68" w14:textId="29B9EEA0" w:rsidR="00920574" w:rsidRPr="00BA6F5B" w:rsidRDefault="00920574" w:rsidP="00920574">
            <w:pPr>
              <w:spacing w:before="100" w:beforeAutospacing="1" w:after="100" w:afterAutospacing="1"/>
              <w:jc w:val="center"/>
              <w:outlineLvl w:val="1"/>
              <w:rPr>
                <w:rFonts w:eastAsia="Times New Roman"/>
                <w:b/>
                <w:bCs/>
              </w:rPr>
            </w:pPr>
            <w:r>
              <w:rPr>
                <w:rFonts w:eastAsia="Times New Roman"/>
                <w:b/>
                <w:bCs/>
              </w:rPr>
              <w:t>1</w:t>
            </w:r>
          </w:p>
        </w:tc>
        <w:tc>
          <w:tcPr>
            <w:tcW w:w="3330" w:type="dxa"/>
          </w:tcPr>
          <w:p w14:paraId="3F165511" w14:textId="3D515DE2" w:rsidR="00920574" w:rsidRPr="00862920" w:rsidRDefault="00524E3D" w:rsidP="00920574">
            <w:pPr>
              <w:spacing w:before="100" w:beforeAutospacing="1" w:after="100" w:afterAutospacing="1"/>
              <w:jc w:val="center"/>
              <w:outlineLvl w:val="1"/>
              <w:rPr>
                <w:rFonts w:eastAsia="Times New Roman"/>
                <w:b/>
                <w:bCs/>
              </w:rPr>
            </w:pPr>
            <w:r>
              <w:rPr>
                <w:rFonts w:eastAsia="Times New Roman"/>
                <w:b/>
                <w:bCs/>
              </w:rPr>
              <w:t>2</w:t>
            </w:r>
          </w:p>
        </w:tc>
      </w:tr>
      <w:tr w:rsidR="001C7DB7" w14:paraId="7738E968" w14:textId="77777777" w:rsidTr="00BC563B">
        <w:tc>
          <w:tcPr>
            <w:tcW w:w="3420" w:type="dxa"/>
          </w:tcPr>
          <w:p w14:paraId="4ACDBB42" w14:textId="70C84DF0" w:rsidR="001C7DB7" w:rsidRDefault="00BA6F5B" w:rsidP="00920574">
            <w:pPr>
              <w:spacing w:before="100" w:beforeAutospacing="1" w:after="100" w:afterAutospacing="1"/>
              <w:jc w:val="center"/>
              <w:outlineLvl w:val="1"/>
              <w:rPr>
                <w:rFonts w:eastAsia="Times New Roman"/>
                <w:b/>
                <w:bCs/>
              </w:rPr>
            </w:pPr>
            <w:r w:rsidRPr="00BA6F5B">
              <w:rPr>
                <w:rFonts w:eastAsia="Times New Roman"/>
                <w:b/>
                <w:bCs/>
              </w:rPr>
              <w:t>Religious Participants</w:t>
            </w:r>
          </w:p>
        </w:tc>
        <w:tc>
          <w:tcPr>
            <w:tcW w:w="3330" w:type="dxa"/>
          </w:tcPr>
          <w:p w14:paraId="5195B476" w14:textId="725EF842" w:rsidR="001C7DB7" w:rsidRDefault="00862920" w:rsidP="00920574">
            <w:pPr>
              <w:spacing w:before="100" w:beforeAutospacing="1" w:after="100" w:afterAutospacing="1"/>
              <w:jc w:val="center"/>
              <w:outlineLvl w:val="1"/>
              <w:rPr>
                <w:rFonts w:eastAsia="Times New Roman"/>
                <w:b/>
                <w:bCs/>
              </w:rPr>
            </w:pPr>
            <w:r w:rsidRPr="00862920">
              <w:rPr>
                <w:rFonts w:eastAsia="Times New Roman"/>
                <w:b/>
                <w:bCs/>
              </w:rPr>
              <w:t>Non-Religious Participants</w:t>
            </w:r>
          </w:p>
        </w:tc>
      </w:tr>
      <w:tr w:rsidR="001C7DB7" w14:paraId="274E39F5" w14:textId="77777777" w:rsidTr="00BC563B">
        <w:tc>
          <w:tcPr>
            <w:tcW w:w="3420" w:type="dxa"/>
          </w:tcPr>
          <w:p w14:paraId="1EC37C67"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4.00</w:t>
            </w:r>
          </w:p>
          <w:p w14:paraId="4C884B5E"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5.72</w:t>
            </w:r>
          </w:p>
          <w:p w14:paraId="23C027B9"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9.00</w:t>
            </w:r>
          </w:p>
          <w:p w14:paraId="1DC09E21"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11.22</w:t>
            </w:r>
          </w:p>
          <w:p w14:paraId="017F1B21"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lastRenderedPageBreak/>
              <w:t>10.64</w:t>
            </w:r>
          </w:p>
          <w:p w14:paraId="04406AE1"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6.16</w:t>
            </w:r>
          </w:p>
          <w:p w14:paraId="3650DB75"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11.70</w:t>
            </w:r>
          </w:p>
          <w:p w14:paraId="56FFF2CC"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15.49</w:t>
            </w:r>
          </w:p>
          <w:p w14:paraId="34126E27"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3.57</w:t>
            </w:r>
          </w:p>
          <w:p w14:paraId="4218932D"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10.22</w:t>
            </w:r>
          </w:p>
          <w:p w14:paraId="43D30A5A"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12.64</w:t>
            </w:r>
          </w:p>
          <w:p w14:paraId="1240F2D8"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5.89</w:t>
            </w:r>
          </w:p>
          <w:p w14:paraId="60B0FB45"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9.93</w:t>
            </w:r>
          </w:p>
          <w:p w14:paraId="00A465C1"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15.28</w:t>
            </w:r>
          </w:p>
          <w:p w14:paraId="3DE04EDE" w14:textId="77777777" w:rsidR="00490445" w:rsidRPr="00AB390A" w:rsidRDefault="00490445" w:rsidP="00BC563B">
            <w:pPr>
              <w:pStyle w:val="NoSpacing"/>
              <w:jc w:val="center"/>
              <w:rPr>
                <w:rFonts w:eastAsia="Times New Roman"/>
                <w:sz w:val="16"/>
                <w:szCs w:val="16"/>
              </w:rPr>
            </w:pPr>
            <w:r w:rsidRPr="00AB390A">
              <w:rPr>
                <w:rFonts w:eastAsia="Times New Roman"/>
                <w:sz w:val="16"/>
                <w:szCs w:val="16"/>
              </w:rPr>
              <w:t>6.58</w:t>
            </w:r>
          </w:p>
          <w:p w14:paraId="5D5F331D" w14:textId="613E6580" w:rsidR="001C7DB7" w:rsidRPr="00AB390A" w:rsidRDefault="00490445" w:rsidP="00BC563B">
            <w:pPr>
              <w:pStyle w:val="NoSpacing"/>
              <w:jc w:val="center"/>
              <w:rPr>
                <w:rFonts w:eastAsia="Times New Roman"/>
                <w:sz w:val="16"/>
                <w:szCs w:val="16"/>
              </w:rPr>
            </w:pPr>
            <w:r w:rsidRPr="00AB390A">
              <w:rPr>
                <w:rFonts w:eastAsia="Times New Roman"/>
                <w:sz w:val="16"/>
                <w:szCs w:val="16"/>
              </w:rPr>
              <w:t>8.56</w:t>
            </w:r>
          </w:p>
        </w:tc>
        <w:tc>
          <w:tcPr>
            <w:tcW w:w="3330" w:type="dxa"/>
          </w:tcPr>
          <w:p w14:paraId="649F98EE"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lastRenderedPageBreak/>
              <w:t>9.54</w:t>
            </w:r>
          </w:p>
          <w:p w14:paraId="59BAD89F"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3.50</w:t>
            </w:r>
          </w:p>
          <w:p w14:paraId="701536C2"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5.18</w:t>
            </w:r>
          </w:p>
          <w:p w14:paraId="78E29900"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3.86</w:t>
            </w:r>
          </w:p>
          <w:p w14:paraId="28147DD4"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lastRenderedPageBreak/>
              <w:t>15.78</w:t>
            </w:r>
          </w:p>
          <w:p w14:paraId="352BE5FD"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1.18</w:t>
            </w:r>
          </w:p>
          <w:p w14:paraId="7022E8AF"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6.30</w:t>
            </w:r>
          </w:p>
          <w:p w14:paraId="0645703F"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1.15</w:t>
            </w:r>
          </w:p>
          <w:p w14:paraId="30EFDF4E"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2.16</w:t>
            </w:r>
          </w:p>
          <w:p w14:paraId="7D567292"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4.60</w:t>
            </w:r>
          </w:p>
          <w:p w14:paraId="787656ED"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6.78</w:t>
            </w:r>
          </w:p>
          <w:p w14:paraId="6EF1C718"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1.28</w:t>
            </w:r>
          </w:p>
          <w:p w14:paraId="4C6FCD71"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1.37</w:t>
            </w:r>
          </w:p>
          <w:p w14:paraId="78294D47"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2.11</w:t>
            </w:r>
          </w:p>
          <w:p w14:paraId="638685D7"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2.76</w:t>
            </w:r>
          </w:p>
          <w:p w14:paraId="3AC97C6C"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7.39</w:t>
            </w:r>
          </w:p>
          <w:p w14:paraId="5EB7039D"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8.05</w:t>
            </w:r>
          </w:p>
          <w:p w14:paraId="2E1289B5"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2.25</w:t>
            </w:r>
          </w:p>
          <w:p w14:paraId="1839BF45" w14:textId="77777777" w:rsidR="00D57AFF" w:rsidRPr="00AB390A" w:rsidRDefault="00D57AFF" w:rsidP="00BC563B">
            <w:pPr>
              <w:pStyle w:val="NoSpacing"/>
              <w:jc w:val="center"/>
              <w:rPr>
                <w:rFonts w:eastAsia="Times New Roman"/>
                <w:sz w:val="16"/>
                <w:szCs w:val="16"/>
              </w:rPr>
            </w:pPr>
            <w:r w:rsidRPr="00AB390A">
              <w:rPr>
                <w:rFonts w:eastAsia="Times New Roman"/>
                <w:sz w:val="16"/>
                <w:szCs w:val="16"/>
              </w:rPr>
              <w:t>1.11</w:t>
            </w:r>
          </w:p>
          <w:p w14:paraId="2838D4F3" w14:textId="7A6B7DB9" w:rsidR="001C7DB7" w:rsidRPr="00AB390A" w:rsidRDefault="00D57AFF" w:rsidP="00BC563B">
            <w:pPr>
              <w:pStyle w:val="NoSpacing"/>
              <w:jc w:val="center"/>
              <w:rPr>
                <w:rFonts w:eastAsia="Times New Roman"/>
                <w:sz w:val="16"/>
                <w:szCs w:val="16"/>
              </w:rPr>
            </w:pPr>
            <w:r w:rsidRPr="00AB390A">
              <w:rPr>
                <w:rFonts w:eastAsia="Times New Roman"/>
                <w:sz w:val="16"/>
                <w:szCs w:val="16"/>
              </w:rPr>
              <w:t>0.91</w:t>
            </w:r>
          </w:p>
        </w:tc>
      </w:tr>
    </w:tbl>
    <w:tbl>
      <w:tblPr>
        <w:tblW w:w="8572" w:type="dxa"/>
        <w:tblCellSpacing w:w="15" w:type="dxa"/>
        <w:tblCellMar>
          <w:left w:w="0" w:type="dxa"/>
          <w:right w:w="0" w:type="dxa"/>
        </w:tblCellMar>
        <w:tblLook w:val="04A0" w:firstRow="1" w:lastRow="0" w:firstColumn="1" w:lastColumn="0" w:noHBand="0" w:noVBand="1"/>
      </w:tblPr>
      <w:tblGrid>
        <w:gridCol w:w="4495"/>
        <w:gridCol w:w="36"/>
        <w:gridCol w:w="4041"/>
      </w:tblGrid>
      <w:tr w:rsidR="008A4007" w:rsidRPr="008A4007" w14:paraId="099C631C" w14:textId="77777777" w:rsidTr="00AB390A">
        <w:trPr>
          <w:trHeight w:val="212"/>
          <w:tblCellSpacing w:w="15" w:type="dxa"/>
        </w:trPr>
        <w:tc>
          <w:tcPr>
            <w:tcW w:w="0" w:type="auto"/>
            <w:vAlign w:val="center"/>
            <w:hideMark/>
          </w:tcPr>
          <w:p w14:paraId="17B0B7F5" w14:textId="48250247" w:rsidR="008A4007" w:rsidRPr="008A4007" w:rsidRDefault="008A4007" w:rsidP="008A4007">
            <w:pPr>
              <w:jc w:val="right"/>
              <w:rPr>
                <w:rFonts w:eastAsia="Times New Roman"/>
                <w:b/>
                <w:bCs/>
              </w:rPr>
            </w:pPr>
            <w:r w:rsidRPr="008A4007">
              <w:rPr>
                <w:rFonts w:eastAsia="Times New Roman"/>
                <w:b/>
                <w:bCs/>
              </w:rPr>
              <w:lastRenderedPageBreak/>
              <w:t xml:space="preserve">                            Row 9  of n = 16</w:t>
            </w:r>
          </w:p>
        </w:tc>
        <w:tc>
          <w:tcPr>
            <w:tcW w:w="0" w:type="auto"/>
            <w:vAlign w:val="center"/>
            <w:hideMark/>
          </w:tcPr>
          <w:p w14:paraId="718DEB3F" w14:textId="77777777" w:rsidR="008A4007" w:rsidRPr="008A4007" w:rsidRDefault="008A4007" w:rsidP="008A4007">
            <w:pPr>
              <w:rPr>
                <w:rFonts w:eastAsia="Times New Roman"/>
                <w:b/>
                <w:bCs/>
              </w:rPr>
            </w:pPr>
          </w:p>
        </w:tc>
        <w:tc>
          <w:tcPr>
            <w:tcW w:w="0" w:type="auto"/>
            <w:vAlign w:val="center"/>
            <w:hideMark/>
          </w:tcPr>
          <w:p w14:paraId="6C86C765" w14:textId="50DDCAFF" w:rsidR="008A4007" w:rsidRPr="008A4007" w:rsidRDefault="008A4007" w:rsidP="008A4007">
            <w:pPr>
              <w:rPr>
                <w:rFonts w:eastAsia="Times New Roman"/>
                <w:b/>
                <w:bCs/>
              </w:rPr>
            </w:pPr>
            <w:r w:rsidRPr="008A4007">
              <w:rPr>
                <w:rFonts w:eastAsia="Times New Roman"/>
                <w:b/>
                <w:bCs/>
              </w:rPr>
              <w:t xml:space="preserve">                        Row 1  of n = 20</w:t>
            </w:r>
          </w:p>
        </w:tc>
      </w:tr>
      <w:tr w:rsidR="00B30C45" w:rsidRPr="008A4007" w14:paraId="344720EE" w14:textId="77777777" w:rsidTr="00AB390A">
        <w:trPr>
          <w:trHeight w:val="212"/>
          <w:tblCellSpacing w:w="15" w:type="dxa"/>
        </w:trPr>
        <w:tc>
          <w:tcPr>
            <w:tcW w:w="0" w:type="auto"/>
            <w:vAlign w:val="center"/>
          </w:tcPr>
          <w:p w14:paraId="3127607C" w14:textId="5D2693FD" w:rsidR="00B30C45" w:rsidRPr="008A4007" w:rsidRDefault="009A63F0" w:rsidP="009A63F0">
            <w:pPr>
              <w:jc w:val="center"/>
              <w:rPr>
                <w:rFonts w:eastAsia="Times New Roman"/>
                <w:b/>
                <w:bCs/>
              </w:rPr>
            </w:pPr>
            <w:r>
              <w:rPr>
                <w:rFonts w:eastAsia="Times New Roman"/>
                <w:b/>
                <w:bCs/>
              </w:rPr>
              <w:t xml:space="preserve">                            </w:t>
            </w:r>
            <w:r w:rsidR="004751FB">
              <w:rPr>
                <w:rFonts w:eastAsia="Times New Roman"/>
                <w:b/>
                <w:bCs/>
              </w:rPr>
              <w:t>(</w:t>
            </w:r>
            <w:r w:rsidR="00B30C45">
              <w:rPr>
                <w:rFonts w:eastAsia="Times New Roman"/>
                <w:b/>
                <w:bCs/>
              </w:rPr>
              <w:t>I</w:t>
            </w:r>
            <w:r w:rsidR="003E45FB">
              <w:rPr>
                <w:rFonts w:eastAsia="Times New Roman"/>
                <w:b/>
                <w:bCs/>
              </w:rPr>
              <w:t>ndependent Variables</w:t>
            </w:r>
            <w:r w:rsidR="004751FB">
              <w:rPr>
                <w:rFonts w:eastAsia="Times New Roman"/>
                <w:b/>
                <w:bCs/>
              </w:rPr>
              <w:t>)</w:t>
            </w:r>
          </w:p>
        </w:tc>
        <w:tc>
          <w:tcPr>
            <w:tcW w:w="0" w:type="auto"/>
            <w:vAlign w:val="center"/>
          </w:tcPr>
          <w:p w14:paraId="4EAD4778" w14:textId="77777777" w:rsidR="00B30C45" w:rsidRPr="008A4007" w:rsidRDefault="00B30C45" w:rsidP="008A4007">
            <w:pPr>
              <w:rPr>
                <w:rFonts w:eastAsia="Times New Roman"/>
                <w:b/>
                <w:bCs/>
              </w:rPr>
            </w:pPr>
          </w:p>
        </w:tc>
        <w:tc>
          <w:tcPr>
            <w:tcW w:w="0" w:type="auto"/>
            <w:vAlign w:val="center"/>
          </w:tcPr>
          <w:p w14:paraId="689B98F0" w14:textId="09858F4C" w:rsidR="00B30C45" w:rsidRPr="008A4007" w:rsidRDefault="004751FB" w:rsidP="008A4007">
            <w:pPr>
              <w:rPr>
                <w:rFonts w:eastAsia="Times New Roman"/>
                <w:b/>
                <w:bCs/>
              </w:rPr>
            </w:pPr>
            <w:r>
              <w:rPr>
                <w:rFonts w:eastAsia="Times New Roman"/>
                <w:b/>
                <w:bCs/>
              </w:rPr>
              <w:t xml:space="preserve">                        (Dependent Variables)</w:t>
            </w:r>
          </w:p>
        </w:tc>
      </w:tr>
      <w:tr w:rsidR="00B30C45" w:rsidRPr="008A4007" w14:paraId="4005ADFA" w14:textId="77777777" w:rsidTr="00AB390A">
        <w:trPr>
          <w:trHeight w:val="431"/>
          <w:tblCellSpacing w:w="15" w:type="dxa"/>
        </w:trPr>
        <w:tc>
          <w:tcPr>
            <w:tcW w:w="0" w:type="auto"/>
            <w:vAlign w:val="center"/>
          </w:tcPr>
          <w:p w14:paraId="728D8F1B" w14:textId="1888B4E4" w:rsidR="00B30C45" w:rsidRDefault="00B30C45" w:rsidP="008A4007">
            <w:pPr>
              <w:jc w:val="right"/>
              <w:rPr>
                <w:rFonts w:eastAsia="Times New Roman"/>
                <w:b/>
                <w:bCs/>
              </w:rPr>
            </w:pPr>
          </w:p>
          <w:p w14:paraId="30D227EA" w14:textId="77777777" w:rsidR="00B30C45" w:rsidRPr="008A4007" w:rsidRDefault="00B30C45" w:rsidP="008A4007">
            <w:pPr>
              <w:jc w:val="right"/>
              <w:rPr>
                <w:rFonts w:eastAsia="Times New Roman"/>
                <w:b/>
                <w:bCs/>
              </w:rPr>
            </w:pPr>
          </w:p>
        </w:tc>
        <w:tc>
          <w:tcPr>
            <w:tcW w:w="0" w:type="auto"/>
            <w:vAlign w:val="center"/>
          </w:tcPr>
          <w:p w14:paraId="095200CC" w14:textId="77777777" w:rsidR="00B30C45" w:rsidRPr="008A4007" w:rsidRDefault="00B30C45" w:rsidP="008A4007">
            <w:pPr>
              <w:rPr>
                <w:rFonts w:eastAsia="Times New Roman"/>
                <w:b/>
                <w:bCs/>
              </w:rPr>
            </w:pPr>
          </w:p>
        </w:tc>
        <w:tc>
          <w:tcPr>
            <w:tcW w:w="0" w:type="auto"/>
            <w:vAlign w:val="center"/>
          </w:tcPr>
          <w:p w14:paraId="29F53BD9" w14:textId="77777777" w:rsidR="00B30C45" w:rsidRPr="008A4007" w:rsidRDefault="00B30C45" w:rsidP="008A4007">
            <w:pPr>
              <w:rPr>
                <w:rFonts w:eastAsia="Times New Roman"/>
                <w:b/>
                <w:bCs/>
              </w:rPr>
            </w:pPr>
          </w:p>
        </w:tc>
      </w:tr>
    </w:tbl>
    <w:p w14:paraId="4D8C37B5" w14:textId="52841AE5" w:rsidR="005A20B6" w:rsidRPr="007B24AC" w:rsidRDefault="005A20B6" w:rsidP="00AB390A">
      <w:pPr>
        <w:spacing w:before="100" w:beforeAutospacing="1" w:after="100" w:afterAutospacing="1"/>
        <w:outlineLvl w:val="1"/>
        <w:rPr>
          <w:rFonts w:eastAsia="Times New Roman"/>
          <w:b/>
          <w:bCs/>
        </w:rPr>
      </w:pPr>
      <w:r w:rsidRPr="007B24AC">
        <w:rPr>
          <w:rFonts w:eastAsia="Times New Roman"/>
          <w:b/>
          <w:bCs/>
        </w:rPr>
        <w:t xml:space="preserve">Skewness and Kurtosis </w:t>
      </w:r>
      <w:r w:rsidR="00AB390A">
        <w:rPr>
          <w:rFonts w:eastAsia="Times New Roman"/>
          <w:b/>
          <w:bCs/>
        </w:rPr>
        <w:t xml:space="preserve">                                                                                           </w:t>
      </w:r>
      <w:r w:rsidRPr="007B24AC">
        <w:rPr>
          <w:rFonts w:eastAsia="Times New Roman"/>
          <w:b/>
          <w:bCs/>
        </w:rPr>
        <w:t>Table 3</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615"/>
        <w:gridCol w:w="815"/>
      </w:tblGrid>
      <w:tr w:rsidR="005A20B6" w:rsidRPr="007B24AC" w14:paraId="6AD6CC29" w14:textId="77777777" w:rsidTr="005A20B6">
        <w:trPr>
          <w:tblCellSpacing w:w="15" w:type="dxa"/>
          <w:jc w:val="center"/>
        </w:trPr>
        <w:tc>
          <w:tcPr>
            <w:tcW w:w="0" w:type="auto"/>
            <w:vAlign w:val="center"/>
            <w:hideMark/>
          </w:tcPr>
          <w:p w14:paraId="1741EDEE" w14:textId="77777777" w:rsidR="005A20B6" w:rsidRPr="007B24AC" w:rsidRDefault="005A20B6" w:rsidP="005A20B6">
            <w:pPr>
              <w:rPr>
                <w:rFonts w:eastAsia="Times New Roman"/>
              </w:rPr>
            </w:pPr>
            <w:r w:rsidRPr="007B24AC">
              <w:rPr>
                <w:rFonts w:eastAsia="Times New Roman"/>
              </w:rPr>
              <w:t>Measure</w:t>
            </w:r>
          </w:p>
        </w:tc>
        <w:tc>
          <w:tcPr>
            <w:tcW w:w="0" w:type="auto"/>
            <w:vAlign w:val="center"/>
            <w:hideMark/>
          </w:tcPr>
          <w:p w14:paraId="575173DD" w14:textId="77777777" w:rsidR="005A20B6" w:rsidRPr="007B24AC" w:rsidRDefault="005A20B6" w:rsidP="005A20B6">
            <w:pPr>
              <w:rPr>
                <w:rFonts w:eastAsia="Times New Roman"/>
              </w:rPr>
            </w:pPr>
            <w:r w:rsidRPr="007B24AC">
              <w:rPr>
                <w:rFonts w:eastAsia="Times New Roman"/>
              </w:rPr>
              <w:t>Value</w:t>
            </w:r>
          </w:p>
        </w:tc>
      </w:tr>
      <w:tr w:rsidR="005A20B6" w:rsidRPr="007B24AC" w14:paraId="76EE7A81" w14:textId="77777777" w:rsidTr="005A20B6">
        <w:trPr>
          <w:tblCellSpacing w:w="15" w:type="dxa"/>
          <w:jc w:val="center"/>
        </w:trPr>
        <w:tc>
          <w:tcPr>
            <w:tcW w:w="0" w:type="auto"/>
            <w:vAlign w:val="center"/>
            <w:hideMark/>
          </w:tcPr>
          <w:p w14:paraId="4D6329CB" w14:textId="77777777" w:rsidR="005A20B6" w:rsidRPr="007B24AC" w:rsidRDefault="005A20B6" w:rsidP="005A20B6">
            <w:pPr>
              <w:rPr>
                <w:rFonts w:eastAsia="Times New Roman"/>
              </w:rPr>
            </w:pPr>
            <w:r w:rsidRPr="007B24AC">
              <w:rPr>
                <w:rFonts w:eastAsia="Times New Roman"/>
              </w:rPr>
              <w:t>Skewness</w:t>
            </w:r>
          </w:p>
        </w:tc>
        <w:tc>
          <w:tcPr>
            <w:tcW w:w="0" w:type="auto"/>
            <w:vAlign w:val="center"/>
            <w:hideMark/>
          </w:tcPr>
          <w:p w14:paraId="704735F9" w14:textId="77777777" w:rsidR="005A20B6" w:rsidRPr="007B24AC" w:rsidRDefault="005A20B6" w:rsidP="005A20B6">
            <w:pPr>
              <w:rPr>
                <w:rFonts w:eastAsia="Times New Roman"/>
              </w:rPr>
            </w:pPr>
            <w:r w:rsidRPr="007B24AC">
              <w:rPr>
                <w:rFonts w:eastAsia="Times New Roman"/>
              </w:rPr>
              <w:t>0.1708</w:t>
            </w:r>
          </w:p>
        </w:tc>
      </w:tr>
      <w:tr w:rsidR="005A20B6" w:rsidRPr="007B24AC" w14:paraId="666000E5" w14:textId="77777777" w:rsidTr="005A20B6">
        <w:trPr>
          <w:tblCellSpacing w:w="15" w:type="dxa"/>
          <w:jc w:val="center"/>
        </w:trPr>
        <w:tc>
          <w:tcPr>
            <w:tcW w:w="0" w:type="auto"/>
            <w:vAlign w:val="center"/>
            <w:hideMark/>
          </w:tcPr>
          <w:p w14:paraId="35DE9A2E" w14:textId="77777777" w:rsidR="005A20B6" w:rsidRPr="007B24AC" w:rsidRDefault="005A20B6" w:rsidP="005A20B6">
            <w:pPr>
              <w:rPr>
                <w:rFonts w:eastAsia="Times New Roman"/>
              </w:rPr>
            </w:pPr>
            <w:r w:rsidRPr="007B24AC">
              <w:rPr>
                <w:rFonts w:eastAsia="Times New Roman"/>
              </w:rPr>
              <w:t>Excess Kurtosis</w:t>
            </w:r>
          </w:p>
        </w:tc>
        <w:tc>
          <w:tcPr>
            <w:tcW w:w="0" w:type="auto"/>
            <w:vAlign w:val="center"/>
            <w:hideMark/>
          </w:tcPr>
          <w:p w14:paraId="37CD9F2B" w14:textId="77777777" w:rsidR="005A20B6" w:rsidRPr="007B24AC" w:rsidRDefault="005A20B6" w:rsidP="005A20B6">
            <w:pPr>
              <w:rPr>
                <w:rFonts w:eastAsia="Times New Roman"/>
              </w:rPr>
            </w:pPr>
            <w:r w:rsidRPr="007B24AC">
              <w:rPr>
                <w:rFonts w:eastAsia="Times New Roman"/>
              </w:rPr>
              <w:t>-3.9003</w:t>
            </w:r>
          </w:p>
        </w:tc>
      </w:tr>
    </w:tbl>
    <w:p w14:paraId="0C0F4DF3" w14:textId="77777777" w:rsidR="005A20B6" w:rsidRPr="007B24AC" w:rsidRDefault="005A20B6" w:rsidP="00EC7C7A">
      <w:pPr>
        <w:spacing w:before="100" w:beforeAutospacing="1" w:after="100" w:afterAutospacing="1" w:line="480" w:lineRule="auto"/>
        <w:rPr>
          <w:rFonts w:eastAsia="Times New Roman"/>
        </w:rPr>
      </w:pPr>
      <w:r w:rsidRPr="007B24AC">
        <w:rPr>
          <w:rFonts w:eastAsia="Times New Roman"/>
        </w:rPr>
        <w:t>This sample had negative excess kurtosis. The distribution had lighter tails than a normal distribution. This indicates fewer extreme values (outliers) than expected in a normal distribution. Distributions with negative excess kurtosis are known as platykurtic.</w:t>
      </w:r>
    </w:p>
    <w:p w14:paraId="422E2750" w14:textId="77777777" w:rsidR="005A20B6" w:rsidRPr="007B24AC" w:rsidRDefault="005A20B6" w:rsidP="00EC7C7A">
      <w:pPr>
        <w:spacing w:before="100" w:beforeAutospacing="1" w:after="100" w:afterAutospacing="1" w:line="480" w:lineRule="auto"/>
        <w:rPr>
          <w:rFonts w:eastAsia="Times New Roman"/>
        </w:rPr>
      </w:pPr>
      <w:r w:rsidRPr="007B24AC">
        <w:rPr>
          <w:rFonts w:eastAsia="Times New Roman"/>
        </w:rPr>
        <w:t>The distribution was skewed to the right; the right tail (larger values) was longer or fatter than the left tail (smaller values). This indicates that the bulk of the data were concentrated on the left side of the distribution. Most observations tended to be below the mean, with a few large values pulling the mean to the right of the median.</w:t>
      </w:r>
    </w:p>
    <w:p w14:paraId="7FA6FF33" w14:textId="77777777" w:rsidR="005A20B6" w:rsidRPr="007B24AC" w:rsidRDefault="005A20B6" w:rsidP="005A20B6">
      <w:pPr>
        <w:spacing w:before="100" w:beforeAutospacing="1" w:after="100" w:afterAutospacing="1"/>
        <w:rPr>
          <w:rFonts w:eastAsia="Times New Roman"/>
        </w:rPr>
      </w:pPr>
      <w:r w:rsidRPr="007B24AC">
        <w:rPr>
          <w:rFonts w:eastAsia="Times New Roman"/>
        </w:rPr>
        <w:t>The sample visually appeareed to be close to a normal distribution.</w:t>
      </w:r>
    </w:p>
    <w:p w14:paraId="4499513F"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t xml:space="preserve">Normality Tests </w:t>
      </w:r>
    </w:p>
    <w:p w14:paraId="48CEB255" w14:textId="324448EE" w:rsidR="005A20B6" w:rsidRPr="007B24AC" w:rsidRDefault="005A20B6" w:rsidP="00601C4D">
      <w:pPr>
        <w:spacing w:before="100" w:beforeAutospacing="1" w:after="100" w:afterAutospacing="1" w:line="480" w:lineRule="auto"/>
        <w:rPr>
          <w:rFonts w:eastAsia="Times New Roman"/>
        </w:rPr>
      </w:pPr>
      <w:r w:rsidRPr="007B24AC">
        <w:rPr>
          <w:rFonts w:eastAsia="Times New Roman"/>
        </w:rPr>
        <w:lastRenderedPageBreak/>
        <w:t xml:space="preserve">The Kolmogorov-Smirnov </w:t>
      </w:r>
      <w:r w:rsidR="00097638" w:rsidRPr="007B24AC">
        <w:rPr>
          <w:rFonts w:eastAsia="Times New Roman"/>
        </w:rPr>
        <w:t>statistics were</w:t>
      </w:r>
      <w:r w:rsidRPr="007B24AC">
        <w:rPr>
          <w:rFonts w:eastAsia="Times New Roman"/>
        </w:rPr>
        <w:t xml:space="preserve"> applied to compare the distribution with a theoretical distribution function, assumed to be normal. The maximum absolute difference is the KS </w:t>
      </w:r>
      <w:r w:rsidR="00EC1DA7" w:rsidRPr="007B24AC">
        <w:rPr>
          <w:rFonts w:eastAsia="Times New Roman"/>
        </w:rPr>
        <w:t>statistics</w:t>
      </w:r>
      <w:r w:rsidRPr="007B24AC">
        <w:rPr>
          <w:rFonts w:eastAsia="Times New Roman"/>
        </w:rPr>
        <w:t>. This statistic can be used to assess the normality of the data.</w:t>
      </w:r>
    </w:p>
    <w:p w14:paraId="72F054E0" w14:textId="7A613B21" w:rsidR="002E6314" w:rsidRPr="007B24AC" w:rsidRDefault="005A20B6" w:rsidP="00273D30">
      <w:pPr>
        <w:pStyle w:val="NoSpacing"/>
        <w:spacing w:line="480" w:lineRule="auto"/>
        <w:jc w:val="center"/>
        <w:rPr>
          <w:rStyle w:val="Strong"/>
          <w:b w:val="0"/>
          <w:bCs w:val="0"/>
        </w:rPr>
      </w:pPr>
      <w:r w:rsidRPr="007B24AC">
        <w:rPr>
          <w:rFonts w:eastAsia="Times New Roman"/>
          <w:b/>
          <w:bCs/>
        </w:rPr>
        <w:t>Table 4</w:t>
      </w:r>
      <w:bookmarkStart w:id="17" w:name="#results"/>
      <w:r w:rsidR="00D62953" w:rsidRPr="007B24AC">
        <w:rPr>
          <w:rFonts w:eastAsia="Times New Roman"/>
          <w:b/>
          <w:bCs/>
        </w:rPr>
        <w:t>:</w:t>
      </w:r>
      <w:r w:rsidR="002E6314" w:rsidRPr="007B24AC">
        <w:rPr>
          <w:rFonts w:eastAsia="Times New Roman"/>
          <w:b/>
          <w:bCs/>
        </w:rPr>
        <w:t xml:space="preserve">  Portrays Summary of the </w:t>
      </w:r>
      <w:r w:rsidR="004D018B" w:rsidRPr="007B24AC">
        <w:rPr>
          <w:rStyle w:val="Strong"/>
        </w:rPr>
        <w:t>Assumptions Tests</w:t>
      </w:r>
    </w:p>
    <w:p w14:paraId="18FDFA69" w14:textId="77777777" w:rsidR="00ED2144" w:rsidRPr="007B24AC" w:rsidRDefault="002E6314" w:rsidP="00273D30">
      <w:pPr>
        <w:pStyle w:val="NoSpacing"/>
        <w:spacing w:line="480" w:lineRule="auto"/>
      </w:pPr>
      <w:r w:rsidRPr="007B24AC">
        <w:rPr>
          <w:rStyle w:val="Strong"/>
        </w:rPr>
        <w:t xml:space="preserve">Assumption Tests </w:t>
      </w:r>
      <w:r w:rsidR="004D018B" w:rsidRPr="007B24AC">
        <w:t xml:space="preserve"> in statistics evaluate whether data characteristics meet the conditions required for specific statistical tests. </w:t>
      </w:r>
    </w:p>
    <w:p w14:paraId="56A02365" w14:textId="2BB8E46F" w:rsidR="00ED2144" w:rsidRPr="007B24AC" w:rsidRDefault="004D018B" w:rsidP="00273D30">
      <w:pPr>
        <w:pStyle w:val="NoSpacing"/>
        <w:spacing w:line="480" w:lineRule="auto"/>
      </w:pPr>
      <w:r w:rsidRPr="007B24AC">
        <w:rPr>
          <w:rStyle w:val="Strong"/>
        </w:rPr>
        <w:t>Skewness</w:t>
      </w:r>
      <w:r w:rsidRPr="007B24AC">
        <w:t xml:space="preserve"> measures data asymmetry around the mean; values far from zero suggest significant </w:t>
      </w:r>
      <w:r w:rsidR="00E313E0" w:rsidRPr="007B24AC">
        <w:t>skews</w:t>
      </w:r>
      <w:r w:rsidRPr="007B24AC">
        <w:t xml:space="preserve">. </w:t>
      </w:r>
    </w:p>
    <w:p w14:paraId="7776EC5E" w14:textId="588939B8" w:rsidR="00ED2144" w:rsidRPr="007B24AC" w:rsidRDefault="004D018B" w:rsidP="00273D30">
      <w:pPr>
        <w:pStyle w:val="NoSpacing"/>
        <w:spacing w:line="480" w:lineRule="auto"/>
      </w:pPr>
      <w:r w:rsidRPr="007B24AC">
        <w:rPr>
          <w:rStyle w:val="Strong"/>
        </w:rPr>
        <w:t>Excess kurtosis</w:t>
      </w:r>
      <w:r w:rsidRPr="007B24AC">
        <w:t xml:space="preserve"> assesses tail heaviness relative to </w:t>
      </w:r>
      <w:r w:rsidR="009B3263" w:rsidRPr="007B24AC">
        <w:t>normal</w:t>
      </w:r>
      <w:r w:rsidRPr="007B24AC">
        <w:t xml:space="preserve"> distribution, indicating more or fewer outliers. </w:t>
      </w:r>
    </w:p>
    <w:p w14:paraId="238632D4" w14:textId="77777777" w:rsidR="00ED2144" w:rsidRPr="007B24AC" w:rsidRDefault="004D018B" w:rsidP="00273D30">
      <w:pPr>
        <w:pStyle w:val="NoSpacing"/>
        <w:spacing w:line="480" w:lineRule="auto"/>
      </w:pPr>
      <w:r w:rsidRPr="007B24AC">
        <w:t xml:space="preserve">The </w:t>
      </w:r>
      <w:r w:rsidRPr="007B24AC">
        <w:rPr>
          <w:rStyle w:val="Strong"/>
        </w:rPr>
        <w:t>Kolmogorov-Smirnov statistic</w:t>
      </w:r>
      <w:r w:rsidRPr="007B24AC">
        <w:t xml:space="preserve"> tests if a sample matches a specified distribution, with larger values suggesting greater divergence. </w:t>
      </w:r>
    </w:p>
    <w:p w14:paraId="59DA27E2" w14:textId="77777777" w:rsidR="00ED2144" w:rsidRPr="007B24AC" w:rsidRDefault="004D018B" w:rsidP="00273D30">
      <w:pPr>
        <w:pStyle w:val="NoSpacing"/>
        <w:spacing w:line="480" w:lineRule="auto"/>
      </w:pPr>
      <w:r w:rsidRPr="007B24AC">
        <w:t xml:space="preserve">The </w:t>
      </w:r>
      <w:r w:rsidRPr="007B24AC">
        <w:rPr>
          <w:rStyle w:val="Strong"/>
        </w:rPr>
        <w:t>Shapiro-Wilk statistic</w:t>
      </w:r>
      <w:r w:rsidRPr="007B24AC">
        <w:t xml:space="preserve"> tests normality, where significant results imply a non-normal distribution. </w:t>
      </w:r>
    </w:p>
    <w:p w14:paraId="6EE301D1" w14:textId="0961267E" w:rsidR="00097638" w:rsidRPr="007B24AC" w:rsidRDefault="004D018B" w:rsidP="00273D30">
      <w:pPr>
        <w:pStyle w:val="NoSpacing"/>
        <w:spacing w:line="480" w:lineRule="auto"/>
        <w:rPr>
          <w:rFonts w:eastAsia="Times New Roman"/>
        </w:rPr>
      </w:pPr>
      <w:r w:rsidRPr="007B24AC">
        <w:rPr>
          <w:rStyle w:val="Strong"/>
        </w:rPr>
        <w:t>Levene’s Test</w:t>
      </w:r>
      <w:r w:rsidRPr="007B24AC">
        <w:t xml:space="preserve"> and the </w:t>
      </w:r>
      <w:r w:rsidRPr="007B24AC">
        <w:rPr>
          <w:rStyle w:val="Strong"/>
        </w:rPr>
        <w:t>F-Test for Equal Variances</w:t>
      </w:r>
      <w:r w:rsidRPr="007B24AC">
        <w:t xml:space="preserve"> check for homogeneity across groups, which is essential for analyses assuming equal variances. Together, these tests inform the suitability of data for further parametric statistical procedures.</w:t>
      </w:r>
      <w:bookmarkEnd w:id="17"/>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2136"/>
        <w:gridCol w:w="735"/>
      </w:tblGrid>
      <w:tr w:rsidR="005A20B6" w:rsidRPr="007B24AC" w14:paraId="240790FC" w14:textId="77777777" w:rsidTr="005A20B6">
        <w:trPr>
          <w:tblCellSpacing w:w="15" w:type="dxa"/>
          <w:jc w:val="center"/>
        </w:trPr>
        <w:tc>
          <w:tcPr>
            <w:tcW w:w="0" w:type="auto"/>
            <w:vAlign w:val="center"/>
            <w:hideMark/>
          </w:tcPr>
          <w:p w14:paraId="0E0BE9F3" w14:textId="70A1F70E" w:rsidR="000A2147" w:rsidRPr="007B24AC" w:rsidRDefault="00097638" w:rsidP="000A2147">
            <w:pPr>
              <w:jc w:val="both"/>
              <w:rPr>
                <w:rFonts w:eastAsia="Times New Roman"/>
                <w:b/>
                <w:bCs/>
              </w:rPr>
            </w:pPr>
            <w:r w:rsidRPr="007B24AC">
              <w:rPr>
                <w:rFonts w:eastAsia="Times New Roman"/>
                <w:b/>
                <w:bCs/>
              </w:rPr>
              <w:t xml:space="preserve">Table 4 </w:t>
            </w:r>
            <w:r w:rsidR="000A2147" w:rsidRPr="007B24AC">
              <w:rPr>
                <w:rFonts w:eastAsia="Times New Roman"/>
                <w:b/>
                <w:bCs/>
              </w:rPr>
              <w:t xml:space="preserve">   </w:t>
            </w:r>
            <w:r w:rsidRPr="007B24AC">
              <w:rPr>
                <w:rFonts w:eastAsia="Times New Roman"/>
                <w:b/>
                <w:bCs/>
              </w:rPr>
              <w:t>continues:</w:t>
            </w:r>
          </w:p>
          <w:p w14:paraId="71C7BF99" w14:textId="77777777" w:rsidR="000A2147" w:rsidRPr="007B24AC" w:rsidRDefault="000A2147" w:rsidP="005A20B6">
            <w:pPr>
              <w:rPr>
                <w:rFonts w:eastAsia="Times New Roman"/>
              </w:rPr>
            </w:pPr>
          </w:p>
          <w:p w14:paraId="4FBF57C9" w14:textId="7A1AD0C3" w:rsidR="005A20B6" w:rsidRPr="007B24AC" w:rsidRDefault="005A20B6" w:rsidP="005A20B6">
            <w:pPr>
              <w:rPr>
                <w:rFonts w:eastAsia="Times New Roman"/>
              </w:rPr>
            </w:pPr>
            <w:r w:rsidRPr="007B24AC">
              <w:rPr>
                <w:rFonts w:eastAsia="Times New Roman"/>
              </w:rPr>
              <w:t>Statistic</w:t>
            </w:r>
          </w:p>
        </w:tc>
        <w:tc>
          <w:tcPr>
            <w:tcW w:w="0" w:type="auto"/>
            <w:vAlign w:val="center"/>
            <w:hideMark/>
          </w:tcPr>
          <w:p w14:paraId="1AAE473C" w14:textId="77777777" w:rsidR="000A2147" w:rsidRPr="007B24AC" w:rsidRDefault="000A2147" w:rsidP="005A20B6">
            <w:pPr>
              <w:rPr>
                <w:rFonts w:eastAsia="Times New Roman"/>
              </w:rPr>
            </w:pPr>
          </w:p>
          <w:p w14:paraId="439B9747" w14:textId="77777777" w:rsidR="000A2147" w:rsidRPr="007B24AC" w:rsidRDefault="000A2147" w:rsidP="005A20B6">
            <w:pPr>
              <w:rPr>
                <w:rFonts w:eastAsia="Times New Roman"/>
              </w:rPr>
            </w:pPr>
          </w:p>
          <w:p w14:paraId="7A9793A1" w14:textId="2AEF9108" w:rsidR="005A20B6" w:rsidRPr="007B24AC" w:rsidRDefault="005A20B6" w:rsidP="005A20B6">
            <w:pPr>
              <w:rPr>
                <w:rFonts w:eastAsia="Times New Roman"/>
              </w:rPr>
            </w:pPr>
            <w:r w:rsidRPr="007B24AC">
              <w:rPr>
                <w:rFonts w:eastAsia="Times New Roman"/>
              </w:rPr>
              <w:t>Value</w:t>
            </w:r>
          </w:p>
        </w:tc>
      </w:tr>
      <w:tr w:rsidR="005A20B6" w:rsidRPr="007B24AC" w14:paraId="16756D18" w14:textId="77777777" w:rsidTr="005A20B6">
        <w:trPr>
          <w:tblCellSpacing w:w="15" w:type="dxa"/>
          <w:jc w:val="center"/>
        </w:trPr>
        <w:tc>
          <w:tcPr>
            <w:tcW w:w="0" w:type="auto"/>
            <w:vAlign w:val="center"/>
            <w:hideMark/>
          </w:tcPr>
          <w:p w14:paraId="5151D303" w14:textId="77777777" w:rsidR="005A20B6" w:rsidRPr="007B24AC" w:rsidRDefault="005A20B6" w:rsidP="005A20B6">
            <w:pPr>
              <w:rPr>
                <w:rFonts w:eastAsia="Times New Roman"/>
              </w:rPr>
            </w:pPr>
            <w:r w:rsidRPr="007B24AC">
              <w:rPr>
                <w:rFonts w:eastAsia="Times New Roman"/>
              </w:rPr>
              <w:t>KS Statistic</w:t>
            </w:r>
          </w:p>
        </w:tc>
        <w:tc>
          <w:tcPr>
            <w:tcW w:w="0" w:type="auto"/>
            <w:vAlign w:val="center"/>
            <w:hideMark/>
          </w:tcPr>
          <w:p w14:paraId="4B18EE29" w14:textId="77777777" w:rsidR="005A20B6" w:rsidRPr="007B24AC" w:rsidRDefault="005A20B6" w:rsidP="005A20B6">
            <w:pPr>
              <w:rPr>
                <w:rFonts w:eastAsia="Times New Roman"/>
              </w:rPr>
            </w:pPr>
            <w:r w:rsidRPr="007B24AC">
              <w:rPr>
                <w:rFonts w:eastAsia="Times New Roman"/>
              </w:rPr>
              <w:t>0.1974</w:t>
            </w:r>
          </w:p>
        </w:tc>
      </w:tr>
    </w:tbl>
    <w:p w14:paraId="31E6EF29" w14:textId="77777777" w:rsidR="005A20B6" w:rsidRPr="007B24AC" w:rsidRDefault="005A20B6" w:rsidP="005A20B6">
      <w:pPr>
        <w:spacing w:before="100" w:beforeAutospacing="1" w:after="100" w:afterAutospacing="1"/>
        <w:rPr>
          <w:rFonts w:eastAsia="Times New Roman"/>
        </w:rPr>
      </w:pPr>
      <w:r w:rsidRPr="007B24AC">
        <w:rPr>
          <w:rFonts w:eastAsia="Times New Roman"/>
        </w:rPr>
        <w:t>A value closer to 0 suggested that the data may follow a normal distribution.</w:t>
      </w:r>
    </w:p>
    <w:p w14:paraId="0371CFA4" w14:textId="77777777" w:rsidR="005A20B6" w:rsidRPr="007B24AC" w:rsidRDefault="005A20B6" w:rsidP="005A20B6">
      <w:pPr>
        <w:spacing w:before="100" w:beforeAutospacing="1" w:after="100" w:afterAutospacing="1"/>
        <w:rPr>
          <w:rFonts w:eastAsia="Times New Roman"/>
        </w:rPr>
      </w:pPr>
      <w:r w:rsidRPr="007B24AC">
        <w:rPr>
          <w:rFonts w:eastAsia="Times New Roman"/>
        </w:rPr>
        <w:t>A simplified version of the Shapiro-Wilke statistic was applied to calculate a correlation coefficient between the data's standardized values and the expected quantiles of a normal distribution.</w:t>
      </w:r>
    </w:p>
    <w:p w14:paraId="40376E97"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lastRenderedPageBreak/>
        <w:t>Table 5</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269"/>
        <w:gridCol w:w="735"/>
      </w:tblGrid>
      <w:tr w:rsidR="005A20B6" w:rsidRPr="007B24AC" w14:paraId="378B9EDA" w14:textId="77777777" w:rsidTr="005A20B6">
        <w:trPr>
          <w:tblCellSpacing w:w="15" w:type="dxa"/>
          <w:jc w:val="center"/>
        </w:trPr>
        <w:tc>
          <w:tcPr>
            <w:tcW w:w="0" w:type="auto"/>
            <w:vAlign w:val="center"/>
            <w:hideMark/>
          </w:tcPr>
          <w:p w14:paraId="299A708C" w14:textId="77777777" w:rsidR="005A20B6" w:rsidRPr="007B24AC" w:rsidRDefault="005A20B6" w:rsidP="005A20B6">
            <w:pPr>
              <w:rPr>
                <w:rFonts w:eastAsia="Times New Roman"/>
              </w:rPr>
            </w:pPr>
            <w:r w:rsidRPr="007B24AC">
              <w:rPr>
                <w:rFonts w:eastAsia="Times New Roman"/>
              </w:rPr>
              <w:t>Statistic</w:t>
            </w:r>
          </w:p>
        </w:tc>
        <w:tc>
          <w:tcPr>
            <w:tcW w:w="0" w:type="auto"/>
            <w:vAlign w:val="center"/>
            <w:hideMark/>
          </w:tcPr>
          <w:p w14:paraId="24DC6E99" w14:textId="77777777" w:rsidR="005A20B6" w:rsidRPr="007B24AC" w:rsidRDefault="005A20B6" w:rsidP="005A20B6">
            <w:pPr>
              <w:rPr>
                <w:rFonts w:eastAsia="Times New Roman"/>
              </w:rPr>
            </w:pPr>
            <w:r w:rsidRPr="007B24AC">
              <w:rPr>
                <w:rFonts w:eastAsia="Times New Roman"/>
              </w:rPr>
              <w:t>Value</w:t>
            </w:r>
          </w:p>
        </w:tc>
      </w:tr>
      <w:tr w:rsidR="005A20B6" w:rsidRPr="007B24AC" w14:paraId="06487BFD" w14:textId="77777777" w:rsidTr="005A20B6">
        <w:trPr>
          <w:tblCellSpacing w:w="15" w:type="dxa"/>
          <w:jc w:val="center"/>
        </w:trPr>
        <w:tc>
          <w:tcPr>
            <w:tcW w:w="0" w:type="auto"/>
            <w:vAlign w:val="center"/>
            <w:hideMark/>
          </w:tcPr>
          <w:p w14:paraId="0259DEAD" w14:textId="77777777" w:rsidR="005A20B6" w:rsidRPr="007B24AC" w:rsidRDefault="005A20B6" w:rsidP="005A20B6">
            <w:pPr>
              <w:rPr>
                <w:rFonts w:eastAsia="Times New Roman"/>
              </w:rPr>
            </w:pPr>
            <w:r w:rsidRPr="007B24AC">
              <w:rPr>
                <w:rFonts w:eastAsia="Times New Roman"/>
              </w:rPr>
              <w:t>SW Statistic</w:t>
            </w:r>
          </w:p>
        </w:tc>
        <w:tc>
          <w:tcPr>
            <w:tcW w:w="0" w:type="auto"/>
            <w:vAlign w:val="center"/>
            <w:hideMark/>
          </w:tcPr>
          <w:p w14:paraId="4CC03F48" w14:textId="77777777" w:rsidR="005A20B6" w:rsidRPr="007B24AC" w:rsidRDefault="005A20B6" w:rsidP="005A20B6">
            <w:pPr>
              <w:rPr>
                <w:rFonts w:eastAsia="Times New Roman"/>
              </w:rPr>
            </w:pPr>
            <w:r w:rsidRPr="007B24AC">
              <w:rPr>
                <w:rFonts w:eastAsia="Times New Roman"/>
              </w:rPr>
              <w:t>0.9842</w:t>
            </w:r>
          </w:p>
        </w:tc>
      </w:tr>
    </w:tbl>
    <w:p w14:paraId="25C94053" w14:textId="77777777" w:rsidR="005A20B6" w:rsidRPr="007B24AC" w:rsidRDefault="005A20B6" w:rsidP="005A20B6">
      <w:pPr>
        <w:spacing w:before="100" w:beforeAutospacing="1" w:after="100" w:afterAutospacing="1"/>
        <w:rPr>
          <w:rFonts w:eastAsia="Times New Roman"/>
        </w:rPr>
      </w:pPr>
      <w:r w:rsidRPr="007B24AC">
        <w:rPr>
          <w:rFonts w:eastAsia="Times New Roman"/>
        </w:rPr>
        <w:t>A value closer to 1 suggests that the data may follow a normal distribution.</w:t>
      </w:r>
    </w:p>
    <w:p w14:paraId="34B57876" w14:textId="77777777" w:rsidR="005A20B6" w:rsidRPr="007B24AC" w:rsidRDefault="005A20B6" w:rsidP="005A20B6">
      <w:pPr>
        <w:spacing w:before="100" w:beforeAutospacing="1" w:after="100" w:afterAutospacing="1"/>
        <w:jc w:val="center"/>
        <w:outlineLvl w:val="0"/>
        <w:rPr>
          <w:rFonts w:eastAsia="Times New Roman"/>
          <w:b/>
          <w:bCs/>
          <w:kern w:val="36"/>
        </w:rPr>
      </w:pPr>
      <w:r w:rsidRPr="007B24AC">
        <w:rPr>
          <w:rFonts w:eastAsia="Times New Roman"/>
          <w:b/>
          <w:bCs/>
          <w:kern w:val="36"/>
        </w:rPr>
        <w:t>Non-Religious Participants</w:t>
      </w:r>
    </w:p>
    <w:p w14:paraId="30DB0535"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t xml:space="preserve">Skewness and Kurtosis </w:t>
      </w:r>
    </w:p>
    <w:p w14:paraId="5D63A0E3"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t>Table 6</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615"/>
        <w:gridCol w:w="815"/>
      </w:tblGrid>
      <w:tr w:rsidR="005A20B6" w:rsidRPr="007B24AC" w14:paraId="15EE150D" w14:textId="77777777" w:rsidTr="005A20B6">
        <w:trPr>
          <w:tblCellSpacing w:w="15" w:type="dxa"/>
          <w:jc w:val="center"/>
        </w:trPr>
        <w:tc>
          <w:tcPr>
            <w:tcW w:w="0" w:type="auto"/>
            <w:vAlign w:val="center"/>
            <w:hideMark/>
          </w:tcPr>
          <w:p w14:paraId="52200E1D" w14:textId="77777777" w:rsidR="005A20B6" w:rsidRPr="007B24AC" w:rsidRDefault="005A20B6" w:rsidP="005A20B6">
            <w:pPr>
              <w:rPr>
                <w:rFonts w:eastAsia="Times New Roman"/>
              </w:rPr>
            </w:pPr>
            <w:r w:rsidRPr="007B24AC">
              <w:rPr>
                <w:rFonts w:eastAsia="Times New Roman"/>
              </w:rPr>
              <w:t>Measure</w:t>
            </w:r>
          </w:p>
        </w:tc>
        <w:tc>
          <w:tcPr>
            <w:tcW w:w="0" w:type="auto"/>
            <w:vAlign w:val="center"/>
            <w:hideMark/>
          </w:tcPr>
          <w:p w14:paraId="32CA4CB9" w14:textId="77777777" w:rsidR="005A20B6" w:rsidRPr="007B24AC" w:rsidRDefault="005A20B6" w:rsidP="005A20B6">
            <w:pPr>
              <w:rPr>
                <w:rFonts w:eastAsia="Times New Roman"/>
              </w:rPr>
            </w:pPr>
            <w:r w:rsidRPr="007B24AC">
              <w:rPr>
                <w:rFonts w:eastAsia="Times New Roman"/>
              </w:rPr>
              <w:t>Value</w:t>
            </w:r>
          </w:p>
        </w:tc>
      </w:tr>
      <w:tr w:rsidR="005A20B6" w:rsidRPr="007B24AC" w14:paraId="3708D07A" w14:textId="77777777" w:rsidTr="005A20B6">
        <w:trPr>
          <w:tblCellSpacing w:w="15" w:type="dxa"/>
          <w:jc w:val="center"/>
        </w:trPr>
        <w:tc>
          <w:tcPr>
            <w:tcW w:w="0" w:type="auto"/>
            <w:vAlign w:val="center"/>
            <w:hideMark/>
          </w:tcPr>
          <w:p w14:paraId="69AA3DE8" w14:textId="77777777" w:rsidR="005A20B6" w:rsidRPr="007B24AC" w:rsidRDefault="005A20B6" w:rsidP="005A20B6">
            <w:pPr>
              <w:rPr>
                <w:rFonts w:eastAsia="Times New Roman"/>
              </w:rPr>
            </w:pPr>
            <w:r w:rsidRPr="007B24AC">
              <w:rPr>
                <w:rFonts w:eastAsia="Times New Roman"/>
              </w:rPr>
              <w:t>Skewness</w:t>
            </w:r>
          </w:p>
        </w:tc>
        <w:tc>
          <w:tcPr>
            <w:tcW w:w="0" w:type="auto"/>
            <w:vAlign w:val="center"/>
            <w:hideMark/>
          </w:tcPr>
          <w:p w14:paraId="4315D13C" w14:textId="77777777" w:rsidR="005A20B6" w:rsidRPr="007B24AC" w:rsidRDefault="005A20B6" w:rsidP="005A20B6">
            <w:pPr>
              <w:rPr>
                <w:rFonts w:eastAsia="Times New Roman"/>
              </w:rPr>
            </w:pPr>
            <w:r w:rsidRPr="007B24AC">
              <w:rPr>
                <w:rFonts w:eastAsia="Times New Roman"/>
              </w:rPr>
              <w:t>1.5084</w:t>
            </w:r>
          </w:p>
        </w:tc>
      </w:tr>
      <w:tr w:rsidR="005A20B6" w:rsidRPr="007B24AC" w14:paraId="026AEAD3" w14:textId="77777777" w:rsidTr="005A20B6">
        <w:trPr>
          <w:tblCellSpacing w:w="15" w:type="dxa"/>
          <w:jc w:val="center"/>
        </w:trPr>
        <w:tc>
          <w:tcPr>
            <w:tcW w:w="0" w:type="auto"/>
            <w:vAlign w:val="center"/>
            <w:hideMark/>
          </w:tcPr>
          <w:p w14:paraId="68329E73" w14:textId="77777777" w:rsidR="005A20B6" w:rsidRPr="007B24AC" w:rsidRDefault="005A20B6" w:rsidP="005A20B6">
            <w:pPr>
              <w:rPr>
                <w:rFonts w:eastAsia="Times New Roman"/>
              </w:rPr>
            </w:pPr>
            <w:r w:rsidRPr="007B24AC">
              <w:rPr>
                <w:rFonts w:eastAsia="Times New Roman"/>
              </w:rPr>
              <w:t>Excess Kurtosis</w:t>
            </w:r>
          </w:p>
        </w:tc>
        <w:tc>
          <w:tcPr>
            <w:tcW w:w="0" w:type="auto"/>
            <w:vAlign w:val="center"/>
            <w:hideMark/>
          </w:tcPr>
          <w:p w14:paraId="78F5A293" w14:textId="77777777" w:rsidR="005A20B6" w:rsidRPr="007B24AC" w:rsidRDefault="005A20B6" w:rsidP="005A20B6">
            <w:pPr>
              <w:rPr>
                <w:rFonts w:eastAsia="Times New Roman"/>
              </w:rPr>
            </w:pPr>
            <w:r w:rsidRPr="007B24AC">
              <w:rPr>
                <w:rFonts w:eastAsia="Times New Roman"/>
              </w:rPr>
              <w:t>-0.8446</w:t>
            </w:r>
          </w:p>
        </w:tc>
      </w:tr>
    </w:tbl>
    <w:p w14:paraId="5ABF5939" w14:textId="77777777" w:rsidR="005A20B6" w:rsidRPr="007B24AC" w:rsidRDefault="005A20B6" w:rsidP="004D5524">
      <w:pPr>
        <w:spacing w:before="100" w:beforeAutospacing="1" w:after="100" w:afterAutospacing="1" w:line="480" w:lineRule="auto"/>
        <w:rPr>
          <w:rFonts w:eastAsia="Times New Roman"/>
        </w:rPr>
      </w:pPr>
      <w:r w:rsidRPr="007B24AC">
        <w:rPr>
          <w:rFonts w:eastAsia="Times New Roman"/>
        </w:rPr>
        <w:t>This sample had negative excess kurtosis. The distribution had lighter tails than a normal distribution. This indicates fewer extreme values (outliers) than expected in a normal distribution. Distributions with negative excess kurtosis are known as platykurtic.</w:t>
      </w:r>
    </w:p>
    <w:p w14:paraId="79CEBEDD" w14:textId="77777777" w:rsidR="005A20B6" w:rsidRPr="007B24AC" w:rsidRDefault="005A20B6" w:rsidP="004D5524">
      <w:pPr>
        <w:spacing w:before="100" w:beforeAutospacing="1" w:after="100" w:afterAutospacing="1" w:line="480" w:lineRule="auto"/>
        <w:rPr>
          <w:rFonts w:eastAsia="Times New Roman"/>
        </w:rPr>
      </w:pPr>
      <w:r w:rsidRPr="007B24AC">
        <w:rPr>
          <w:rFonts w:eastAsia="Times New Roman"/>
        </w:rPr>
        <w:t>The distribution was skewed to the right; the right tail (larger values) was longer or fatter than the left tail (smaller values). This indicates that the bulk of the data were concentrated on the left side of the distribution. Most observations tended to be below the mean, with a few large values pulling the mean to the right of the median.</w:t>
      </w:r>
    </w:p>
    <w:p w14:paraId="0B7D2F5B" w14:textId="77777777" w:rsidR="005A20B6" w:rsidRPr="007B24AC" w:rsidRDefault="005A20B6" w:rsidP="004D5524">
      <w:pPr>
        <w:spacing w:before="100" w:beforeAutospacing="1" w:after="100" w:afterAutospacing="1" w:line="480" w:lineRule="auto"/>
        <w:rPr>
          <w:rFonts w:eastAsia="Times New Roman"/>
        </w:rPr>
      </w:pPr>
      <w:r w:rsidRPr="007B24AC">
        <w:rPr>
          <w:rFonts w:eastAsia="Times New Roman"/>
        </w:rPr>
        <w:t>The sample did not visually appear to be normally distributed.</w:t>
      </w:r>
    </w:p>
    <w:p w14:paraId="5C8E6E54" w14:textId="77777777" w:rsidR="005A20B6" w:rsidRPr="007B24AC" w:rsidRDefault="005A20B6" w:rsidP="004D5524">
      <w:pPr>
        <w:spacing w:before="100" w:beforeAutospacing="1" w:after="100" w:afterAutospacing="1" w:line="480" w:lineRule="auto"/>
        <w:outlineLvl w:val="1"/>
        <w:rPr>
          <w:rFonts w:eastAsia="Times New Roman"/>
          <w:b/>
          <w:bCs/>
        </w:rPr>
      </w:pPr>
      <w:r w:rsidRPr="007B24AC">
        <w:rPr>
          <w:rFonts w:eastAsia="Times New Roman"/>
          <w:b/>
          <w:bCs/>
        </w:rPr>
        <w:t xml:space="preserve">Normality Tests </w:t>
      </w:r>
    </w:p>
    <w:p w14:paraId="5F2B762A" w14:textId="5630B754" w:rsidR="005A20B6" w:rsidRPr="007B24AC" w:rsidRDefault="005A20B6" w:rsidP="004D5524">
      <w:pPr>
        <w:spacing w:before="100" w:beforeAutospacing="1" w:after="100" w:afterAutospacing="1" w:line="480" w:lineRule="auto"/>
        <w:rPr>
          <w:rFonts w:eastAsia="Times New Roman"/>
        </w:rPr>
      </w:pPr>
      <w:r w:rsidRPr="007B24AC">
        <w:rPr>
          <w:rFonts w:eastAsia="Times New Roman"/>
        </w:rPr>
        <w:t xml:space="preserve">The Kolmogorov-Smirnov </w:t>
      </w:r>
      <w:r w:rsidR="00F4032C" w:rsidRPr="007B24AC">
        <w:rPr>
          <w:rFonts w:eastAsia="Times New Roman"/>
        </w:rPr>
        <w:t>statistics were</w:t>
      </w:r>
      <w:r w:rsidRPr="007B24AC">
        <w:rPr>
          <w:rFonts w:eastAsia="Times New Roman"/>
        </w:rPr>
        <w:t xml:space="preserve"> applied to compare the distribution with a theoretical distribution function, assumed to be normal. The maximum absolute difference is the KS </w:t>
      </w:r>
      <w:r w:rsidR="00F4032C" w:rsidRPr="007B24AC">
        <w:rPr>
          <w:rFonts w:eastAsia="Times New Roman"/>
        </w:rPr>
        <w:t>statistics</w:t>
      </w:r>
      <w:r w:rsidRPr="007B24AC">
        <w:rPr>
          <w:rFonts w:eastAsia="Times New Roman"/>
        </w:rPr>
        <w:t>. This statistic can be used to assess the normality of the data.</w:t>
      </w:r>
    </w:p>
    <w:p w14:paraId="21610772"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lastRenderedPageBreak/>
        <w:t>Table 7</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216"/>
        <w:gridCol w:w="735"/>
      </w:tblGrid>
      <w:tr w:rsidR="005A20B6" w:rsidRPr="007B24AC" w14:paraId="4062FED9" w14:textId="77777777" w:rsidTr="005A20B6">
        <w:trPr>
          <w:tblCellSpacing w:w="15" w:type="dxa"/>
          <w:jc w:val="center"/>
        </w:trPr>
        <w:tc>
          <w:tcPr>
            <w:tcW w:w="0" w:type="auto"/>
            <w:vAlign w:val="center"/>
            <w:hideMark/>
          </w:tcPr>
          <w:p w14:paraId="22676041" w14:textId="77777777" w:rsidR="005A20B6" w:rsidRPr="007B24AC" w:rsidRDefault="005A20B6" w:rsidP="005A20B6">
            <w:pPr>
              <w:rPr>
                <w:rFonts w:eastAsia="Times New Roman"/>
              </w:rPr>
            </w:pPr>
            <w:r w:rsidRPr="007B24AC">
              <w:rPr>
                <w:rFonts w:eastAsia="Times New Roman"/>
              </w:rPr>
              <w:t>Statistic</w:t>
            </w:r>
          </w:p>
        </w:tc>
        <w:tc>
          <w:tcPr>
            <w:tcW w:w="0" w:type="auto"/>
            <w:vAlign w:val="center"/>
            <w:hideMark/>
          </w:tcPr>
          <w:p w14:paraId="72E46E29" w14:textId="77777777" w:rsidR="005A20B6" w:rsidRPr="007B24AC" w:rsidRDefault="005A20B6" w:rsidP="005A20B6">
            <w:pPr>
              <w:rPr>
                <w:rFonts w:eastAsia="Times New Roman"/>
              </w:rPr>
            </w:pPr>
            <w:r w:rsidRPr="007B24AC">
              <w:rPr>
                <w:rFonts w:eastAsia="Times New Roman"/>
              </w:rPr>
              <w:t>Value</w:t>
            </w:r>
          </w:p>
        </w:tc>
      </w:tr>
      <w:tr w:rsidR="005A20B6" w:rsidRPr="007B24AC" w14:paraId="080E026E" w14:textId="77777777" w:rsidTr="005A20B6">
        <w:trPr>
          <w:tblCellSpacing w:w="15" w:type="dxa"/>
          <w:jc w:val="center"/>
        </w:trPr>
        <w:tc>
          <w:tcPr>
            <w:tcW w:w="0" w:type="auto"/>
            <w:vAlign w:val="center"/>
            <w:hideMark/>
          </w:tcPr>
          <w:p w14:paraId="30D7B0A9" w14:textId="77777777" w:rsidR="005A20B6" w:rsidRPr="007B24AC" w:rsidRDefault="005A20B6" w:rsidP="005A20B6">
            <w:pPr>
              <w:rPr>
                <w:rFonts w:eastAsia="Times New Roman"/>
              </w:rPr>
            </w:pPr>
            <w:r w:rsidRPr="007B24AC">
              <w:rPr>
                <w:rFonts w:eastAsia="Times New Roman"/>
              </w:rPr>
              <w:t>KS Statistic</w:t>
            </w:r>
          </w:p>
        </w:tc>
        <w:tc>
          <w:tcPr>
            <w:tcW w:w="0" w:type="auto"/>
            <w:vAlign w:val="center"/>
            <w:hideMark/>
          </w:tcPr>
          <w:p w14:paraId="5DA11776" w14:textId="77777777" w:rsidR="005A20B6" w:rsidRPr="007B24AC" w:rsidRDefault="005A20B6" w:rsidP="005A20B6">
            <w:pPr>
              <w:rPr>
                <w:rFonts w:eastAsia="Times New Roman"/>
              </w:rPr>
            </w:pPr>
            <w:r w:rsidRPr="007B24AC">
              <w:rPr>
                <w:rFonts w:eastAsia="Times New Roman"/>
              </w:rPr>
              <w:t>0.2148</w:t>
            </w:r>
          </w:p>
        </w:tc>
      </w:tr>
    </w:tbl>
    <w:p w14:paraId="1C7FF368" w14:textId="77777777" w:rsidR="005A20B6" w:rsidRPr="007B24AC" w:rsidRDefault="005A20B6" w:rsidP="005A20B6">
      <w:pPr>
        <w:spacing w:before="100" w:beforeAutospacing="1" w:after="100" w:afterAutospacing="1"/>
        <w:rPr>
          <w:rFonts w:eastAsia="Times New Roman"/>
        </w:rPr>
      </w:pPr>
      <w:r w:rsidRPr="007B24AC">
        <w:rPr>
          <w:rFonts w:eastAsia="Times New Roman"/>
        </w:rPr>
        <w:t>A value closer to 0 suggested that the data may follow a normal distribution.</w:t>
      </w:r>
    </w:p>
    <w:p w14:paraId="324C2FC7" w14:textId="58C1A04F" w:rsidR="00AB390A" w:rsidRPr="007B24AC" w:rsidRDefault="005A20B6" w:rsidP="00EC1DA7">
      <w:pPr>
        <w:spacing w:before="100" w:beforeAutospacing="1" w:after="100" w:afterAutospacing="1" w:line="480" w:lineRule="auto"/>
        <w:rPr>
          <w:rFonts w:eastAsia="Times New Roman"/>
        </w:rPr>
      </w:pPr>
      <w:r w:rsidRPr="007B24AC">
        <w:rPr>
          <w:rFonts w:eastAsia="Times New Roman"/>
        </w:rPr>
        <w:t>A simplified version of the Shapiro-Wilke statistic was applied to calculate a correlation coefficient between the data's standardized values and the expected quantiles of a normal distribution.</w:t>
      </w:r>
    </w:p>
    <w:p w14:paraId="4ABF8945"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t>Table 8</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269"/>
        <w:gridCol w:w="735"/>
      </w:tblGrid>
      <w:tr w:rsidR="005A20B6" w:rsidRPr="007B24AC" w14:paraId="4302E808" w14:textId="77777777" w:rsidTr="005A20B6">
        <w:trPr>
          <w:tblCellSpacing w:w="15" w:type="dxa"/>
          <w:jc w:val="center"/>
        </w:trPr>
        <w:tc>
          <w:tcPr>
            <w:tcW w:w="0" w:type="auto"/>
            <w:vAlign w:val="center"/>
            <w:hideMark/>
          </w:tcPr>
          <w:p w14:paraId="3101F5E8" w14:textId="77777777" w:rsidR="005A20B6" w:rsidRPr="007B24AC" w:rsidRDefault="005A20B6" w:rsidP="005A20B6">
            <w:pPr>
              <w:rPr>
                <w:rFonts w:eastAsia="Times New Roman"/>
              </w:rPr>
            </w:pPr>
            <w:r w:rsidRPr="007B24AC">
              <w:rPr>
                <w:rFonts w:eastAsia="Times New Roman"/>
              </w:rPr>
              <w:t>Statistic</w:t>
            </w:r>
          </w:p>
        </w:tc>
        <w:tc>
          <w:tcPr>
            <w:tcW w:w="0" w:type="auto"/>
            <w:vAlign w:val="center"/>
            <w:hideMark/>
          </w:tcPr>
          <w:p w14:paraId="334396F4" w14:textId="77777777" w:rsidR="005A20B6" w:rsidRPr="007B24AC" w:rsidRDefault="005A20B6" w:rsidP="005A20B6">
            <w:pPr>
              <w:rPr>
                <w:rFonts w:eastAsia="Times New Roman"/>
              </w:rPr>
            </w:pPr>
            <w:r w:rsidRPr="007B24AC">
              <w:rPr>
                <w:rFonts w:eastAsia="Times New Roman"/>
              </w:rPr>
              <w:t>Value</w:t>
            </w:r>
          </w:p>
        </w:tc>
      </w:tr>
      <w:tr w:rsidR="005A20B6" w:rsidRPr="007B24AC" w14:paraId="3872FCC9" w14:textId="77777777" w:rsidTr="005A20B6">
        <w:trPr>
          <w:tblCellSpacing w:w="15" w:type="dxa"/>
          <w:jc w:val="center"/>
        </w:trPr>
        <w:tc>
          <w:tcPr>
            <w:tcW w:w="0" w:type="auto"/>
            <w:vAlign w:val="center"/>
            <w:hideMark/>
          </w:tcPr>
          <w:p w14:paraId="618C4921" w14:textId="77777777" w:rsidR="005A20B6" w:rsidRPr="007B24AC" w:rsidRDefault="005A20B6" w:rsidP="005A20B6">
            <w:pPr>
              <w:rPr>
                <w:rFonts w:eastAsia="Times New Roman"/>
              </w:rPr>
            </w:pPr>
            <w:r w:rsidRPr="007B24AC">
              <w:rPr>
                <w:rFonts w:eastAsia="Times New Roman"/>
              </w:rPr>
              <w:t>SW Statistic</w:t>
            </w:r>
          </w:p>
        </w:tc>
        <w:tc>
          <w:tcPr>
            <w:tcW w:w="0" w:type="auto"/>
            <w:vAlign w:val="center"/>
            <w:hideMark/>
          </w:tcPr>
          <w:p w14:paraId="5DDE691A" w14:textId="77777777" w:rsidR="005A20B6" w:rsidRPr="007B24AC" w:rsidRDefault="005A20B6" w:rsidP="005A20B6">
            <w:pPr>
              <w:rPr>
                <w:rFonts w:eastAsia="Times New Roman"/>
              </w:rPr>
            </w:pPr>
            <w:r w:rsidRPr="007B24AC">
              <w:rPr>
                <w:rFonts w:eastAsia="Times New Roman"/>
              </w:rPr>
              <w:t>0.9087</w:t>
            </w:r>
          </w:p>
        </w:tc>
      </w:tr>
    </w:tbl>
    <w:p w14:paraId="2E588BE7" w14:textId="77777777" w:rsidR="005A20B6" w:rsidRPr="007B24AC" w:rsidRDefault="005A20B6" w:rsidP="005A20B6">
      <w:pPr>
        <w:spacing w:before="100" w:beforeAutospacing="1" w:after="100" w:afterAutospacing="1"/>
        <w:rPr>
          <w:rFonts w:eastAsia="Times New Roman"/>
        </w:rPr>
      </w:pPr>
      <w:r w:rsidRPr="007B24AC">
        <w:rPr>
          <w:rFonts w:eastAsia="Times New Roman"/>
        </w:rPr>
        <w:t>A value closer to 1 suggests that the data may follow a normal distribution.</w:t>
      </w:r>
    </w:p>
    <w:p w14:paraId="15FBF171" w14:textId="77777777" w:rsidR="005A20B6" w:rsidRPr="007B24AC" w:rsidRDefault="005A20B6" w:rsidP="005A20B6">
      <w:pPr>
        <w:spacing w:before="100" w:beforeAutospacing="1" w:after="100" w:afterAutospacing="1"/>
        <w:jc w:val="center"/>
        <w:outlineLvl w:val="0"/>
        <w:rPr>
          <w:rFonts w:eastAsia="Times New Roman"/>
          <w:b/>
          <w:bCs/>
          <w:kern w:val="36"/>
        </w:rPr>
      </w:pPr>
      <w:r w:rsidRPr="007B24AC">
        <w:rPr>
          <w:rFonts w:eastAsia="Times New Roman"/>
          <w:b/>
          <w:bCs/>
          <w:kern w:val="36"/>
        </w:rPr>
        <w:t>Tests for Equal Variances</w:t>
      </w:r>
    </w:p>
    <w:p w14:paraId="7D6A2B54" w14:textId="77777777" w:rsidR="005A20B6" w:rsidRPr="007B24AC" w:rsidRDefault="005A20B6" w:rsidP="005A20B6">
      <w:pPr>
        <w:spacing w:before="100" w:beforeAutospacing="1" w:after="100" w:afterAutospacing="1"/>
        <w:outlineLvl w:val="1"/>
        <w:rPr>
          <w:rFonts w:eastAsia="Times New Roman"/>
          <w:b/>
          <w:bCs/>
        </w:rPr>
      </w:pPr>
      <w:r w:rsidRPr="007B24AC">
        <w:rPr>
          <w:rFonts w:eastAsia="Times New Roman"/>
          <w:b/>
          <w:bCs/>
        </w:rPr>
        <w:t>Table 9</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965"/>
        <w:gridCol w:w="975"/>
      </w:tblGrid>
      <w:tr w:rsidR="005A20B6" w:rsidRPr="007B24AC" w14:paraId="05FAD5B4" w14:textId="77777777" w:rsidTr="005A20B6">
        <w:trPr>
          <w:tblCellSpacing w:w="15" w:type="dxa"/>
          <w:jc w:val="center"/>
        </w:trPr>
        <w:tc>
          <w:tcPr>
            <w:tcW w:w="0" w:type="auto"/>
            <w:vAlign w:val="center"/>
            <w:hideMark/>
          </w:tcPr>
          <w:p w14:paraId="6D0D26F4" w14:textId="77777777" w:rsidR="005A20B6" w:rsidRPr="007B24AC" w:rsidRDefault="005A20B6" w:rsidP="005A20B6">
            <w:pPr>
              <w:rPr>
                <w:rFonts w:eastAsia="Times New Roman"/>
              </w:rPr>
            </w:pPr>
            <w:r w:rsidRPr="007B24AC">
              <w:rPr>
                <w:rFonts w:eastAsia="Times New Roman"/>
              </w:rPr>
              <w:t>Normality Statistic</w:t>
            </w:r>
          </w:p>
        </w:tc>
        <w:tc>
          <w:tcPr>
            <w:tcW w:w="0" w:type="auto"/>
            <w:vAlign w:val="center"/>
            <w:hideMark/>
          </w:tcPr>
          <w:p w14:paraId="2C9C5F25" w14:textId="77777777" w:rsidR="005A20B6" w:rsidRPr="007B24AC" w:rsidRDefault="005A20B6" w:rsidP="005A20B6">
            <w:pPr>
              <w:rPr>
                <w:rFonts w:eastAsia="Times New Roman"/>
              </w:rPr>
            </w:pPr>
            <w:r w:rsidRPr="007B24AC">
              <w:rPr>
                <w:rFonts w:eastAsia="Times New Roman"/>
              </w:rPr>
              <w:t>Result</w:t>
            </w:r>
          </w:p>
        </w:tc>
      </w:tr>
      <w:tr w:rsidR="005A20B6" w:rsidRPr="007B24AC" w14:paraId="1AF652BA" w14:textId="77777777" w:rsidTr="005A20B6">
        <w:trPr>
          <w:tblCellSpacing w:w="15" w:type="dxa"/>
          <w:jc w:val="center"/>
        </w:trPr>
        <w:tc>
          <w:tcPr>
            <w:tcW w:w="0" w:type="auto"/>
            <w:vAlign w:val="center"/>
            <w:hideMark/>
          </w:tcPr>
          <w:p w14:paraId="02E503E8" w14:textId="77777777" w:rsidR="005A20B6" w:rsidRPr="007B24AC" w:rsidRDefault="005A20B6" w:rsidP="005A20B6">
            <w:pPr>
              <w:rPr>
                <w:rFonts w:eastAsia="Times New Roman"/>
              </w:rPr>
            </w:pPr>
            <w:r w:rsidRPr="007B24AC">
              <w:rPr>
                <w:rFonts w:eastAsia="Times New Roman"/>
              </w:rPr>
              <w:t>Levene's F-Statistic</w:t>
            </w:r>
          </w:p>
        </w:tc>
        <w:tc>
          <w:tcPr>
            <w:tcW w:w="0" w:type="auto"/>
            <w:vAlign w:val="center"/>
            <w:hideMark/>
          </w:tcPr>
          <w:p w14:paraId="26D38086" w14:textId="77777777" w:rsidR="005A20B6" w:rsidRPr="007B24AC" w:rsidRDefault="005A20B6" w:rsidP="005A20B6">
            <w:pPr>
              <w:rPr>
                <w:rFonts w:eastAsia="Times New Roman"/>
              </w:rPr>
            </w:pPr>
            <w:r w:rsidRPr="007B24AC">
              <w:rPr>
                <w:rFonts w:eastAsia="Times New Roman"/>
              </w:rPr>
              <w:t>0.773252</w:t>
            </w:r>
          </w:p>
        </w:tc>
      </w:tr>
      <w:tr w:rsidR="005A20B6" w:rsidRPr="007B24AC" w14:paraId="2DCD0D7B" w14:textId="77777777" w:rsidTr="005A20B6">
        <w:trPr>
          <w:tblCellSpacing w:w="15" w:type="dxa"/>
          <w:jc w:val="center"/>
        </w:trPr>
        <w:tc>
          <w:tcPr>
            <w:tcW w:w="0" w:type="auto"/>
            <w:vAlign w:val="center"/>
            <w:hideMark/>
          </w:tcPr>
          <w:p w14:paraId="76D05CF8" w14:textId="77777777" w:rsidR="005A20B6" w:rsidRPr="007B24AC" w:rsidRDefault="005A20B6" w:rsidP="005A20B6">
            <w:pPr>
              <w:rPr>
                <w:rFonts w:eastAsia="Times New Roman"/>
              </w:rPr>
            </w:pPr>
            <w:r w:rsidRPr="007B24AC">
              <w:rPr>
                <w:rFonts w:eastAsia="Times New Roman"/>
              </w:rPr>
              <w:t>Levene's p-Value</w:t>
            </w:r>
          </w:p>
        </w:tc>
        <w:tc>
          <w:tcPr>
            <w:tcW w:w="0" w:type="auto"/>
            <w:vAlign w:val="center"/>
            <w:hideMark/>
          </w:tcPr>
          <w:p w14:paraId="328B8729" w14:textId="77777777" w:rsidR="005A20B6" w:rsidRPr="007B24AC" w:rsidRDefault="005A20B6" w:rsidP="005A20B6">
            <w:pPr>
              <w:rPr>
                <w:rFonts w:eastAsia="Times New Roman"/>
              </w:rPr>
            </w:pPr>
            <w:r w:rsidRPr="007B24AC">
              <w:rPr>
                <w:rFonts w:eastAsia="Times New Roman"/>
              </w:rPr>
              <w:t>0.385386</w:t>
            </w:r>
          </w:p>
        </w:tc>
      </w:tr>
      <w:tr w:rsidR="005A20B6" w:rsidRPr="007B24AC" w14:paraId="65A4F669" w14:textId="77777777" w:rsidTr="005A20B6">
        <w:trPr>
          <w:tblCellSpacing w:w="15" w:type="dxa"/>
          <w:jc w:val="center"/>
        </w:trPr>
        <w:tc>
          <w:tcPr>
            <w:tcW w:w="0" w:type="auto"/>
            <w:vAlign w:val="center"/>
            <w:hideMark/>
          </w:tcPr>
          <w:p w14:paraId="2E8AFC81" w14:textId="77777777" w:rsidR="005A20B6" w:rsidRPr="007B24AC" w:rsidRDefault="005A20B6" w:rsidP="005A20B6">
            <w:pPr>
              <w:rPr>
                <w:rFonts w:eastAsia="Times New Roman"/>
              </w:rPr>
            </w:pPr>
            <w:r w:rsidRPr="007B24AC">
              <w:rPr>
                <w:rFonts w:eastAsia="Times New Roman"/>
              </w:rPr>
              <w:t>F-Test p-Value</w:t>
            </w:r>
          </w:p>
        </w:tc>
        <w:tc>
          <w:tcPr>
            <w:tcW w:w="0" w:type="auto"/>
            <w:vAlign w:val="center"/>
            <w:hideMark/>
          </w:tcPr>
          <w:p w14:paraId="2505AC05" w14:textId="77777777" w:rsidR="005A20B6" w:rsidRPr="007B24AC" w:rsidRDefault="005A20B6" w:rsidP="005A20B6">
            <w:pPr>
              <w:rPr>
                <w:rFonts w:eastAsia="Times New Roman"/>
              </w:rPr>
            </w:pPr>
            <w:r w:rsidRPr="007B24AC">
              <w:rPr>
                <w:rFonts w:eastAsia="Times New Roman"/>
              </w:rPr>
              <w:t>0.449884</w:t>
            </w:r>
          </w:p>
        </w:tc>
      </w:tr>
      <w:tr w:rsidR="005A20B6" w:rsidRPr="007B24AC" w14:paraId="257B4354" w14:textId="77777777" w:rsidTr="005A20B6">
        <w:trPr>
          <w:tblCellSpacing w:w="15" w:type="dxa"/>
          <w:jc w:val="center"/>
        </w:trPr>
        <w:tc>
          <w:tcPr>
            <w:tcW w:w="0" w:type="auto"/>
            <w:vAlign w:val="center"/>
            <w:hideMark/>
          </w:tcPr>
          <w:p w14:paraId="048DF5A3" w14:textId="77777777" w:rsidR="005A20B6" w:rsidRPr="007B24AC" w:rsidRDefault="005A20B6" w:rsidP="005A20B6">
            <w:pPr>
              <w:rPr>
                <w:rFonts w:eastAsia="Times New Roman"/>
              </w:rPr>
            </w:pPr>
            <w:r w:rsidRPr="007B24AC">
              <w:rPr>
                <w:rFonts w:eastAsia="Times New Roman"/>
              </w:rPr>
              <w:t>F-Test F-Statistic</w:t>
            </w:r>
          </w:p>
        </w:tc>
        <w:tc>
          <w:tcPr>
            <w:tcW w:w="0" w:type="auto"/>
            <w:vAlign w:val="center"/>
            <w:hideMark/>
          </w:tcPr>
          <w:p w14:paraId="5515195F" w14:textId="77777777" w:rsidR="005A20B6" w:rsidRPr="007B24AC" w:rsidRDefault="005A20B6" w:rsidP="005A20B6">
            <w:pPr>
              <w:rPr>
                <w:rFonts w:eastAsia="Times New Roman"/>
              </w:rPr>
            </w:pPr>
            <w:r w:rsidRPr="007B24AC">
              <w:rPr>
                <w:rFonts w:eastAsia="Times New Roman"/>
              </w:rPr>
              <w:t>0.930416</w:t>
            </w:r>
          </w:p>
        </w:tc>
      </w:tr>
    </w:tbl>
    <w:p w14:paraId="04D2C3FD" w14:textId="77777777" w:rsidR="005A20B6" w:rsidRPr="007B24AC" w:rsidRDefault="005A20B6" w:rsidP="005A20B6">
      <w:pPr>
        <w:spacing w:before="100" w:beforeAutospacing="1" w:after="100" w:afterAutospacing="1"/>
        <w:rPr>
          <w:rFonts w:eastAsia="Times New Roman"/>
        </w:rPr>
      </w:pPr>
      <w:r w:rsidRPr="007B24AC">
        <w:rPr>
          <w:rFonts w:eastAsia="Times New Roman"/>
        </w:rPr>
        <w:t>Levene's Test for equal variances was not statistically significant at the (p &lt; 0.050) alpha level.</w:t>
      </w:r>
    </w:p>
    <w:p w14:paraId="24B5658D" w14:textId="77777777" w:rsidR="005A20B6" w:rsidRPr="007B24AC" w:rsidRDefault="005A20B6" w:rsidP="005A20B6">
      <w:pPr>
        <w:spacing w:before="100" w:beforeAutospacing="1" w:after="100" w:afterAutospacing="1"/>
        <w:rPr>
          <w:rFonts w:eastAsia="Times New Roman"/>
        </w:rPr>
      </w:pPr>
      <w:r w:rsidRPr="007B24AC">
        <w:rPr>
          <w:rFonts w:eastAsia="Times New Roman"/>
        </w:rPr>
        <w:t>The F-Test for equal variances was not statistically significant at the (p &lt; 0.050) alpha level.</w:t>
      </w:r>
    </w:p>
    <w:p w14:paraId="5E05A53E" w14:textId="5DA1CC7E" w:rsidR="005A20B6" w:rsidRPr="007B24AC" w:rsidRDefault="005A20B6" w:rsidP="005A20B6">
      <w:pPr>
        <w:spacing w:before="100" w:beforeAutospacing="1" w:after="100" w:afterAutospacing="1"/>
        <w:jc w:val="center"/>
        <w:outlineLvl w:val="0"/>
        <w:rPr>
          <w:rFonts w:eastAsia="Times New Roman"/>
          <w:b/>
          <w:bCs/>
          <w:kern w:val="36"/>
        </w:rPr>
      </w:pPr>
      <w:r w:rsidRPr="007B24AC">
        <w:rPr>
          <w:rFonts w:eastAsia="Times New Roman"/>
          <w:b/>
          <w:bCs/>
          <w:kern w:val="36"/>
        </w:rPr>
        <w:t>Attribution</w:t>
      </w:r>
    </w:p>
    <w:p w14:paraId="19A11F41" w14:textId="450F61E4" w:rsidR="005A20B6" w:rsidRPr="007B24AC" w:rsidRDefault="005A20B6" w:rsidP="007543F9">
      <w:pPr>
        <w:spacing w:before="100" w:beforeAutospacing="1" w:after="100" w:afterAutospacing="1" w:line="480" w:lineRule="auto"/>
        <w:rPr>
          <w:rFonts w:eastAsia="Times New Roman"/>
        </w:rPr>
      </w:pPr>
      <w:r w:rsidRPr="007B24AC">
        <w:rPr>
          <w:rFonts w:eastAsia="Times New Roman"/>
        </w:rPr>
        <w:t xml:space="preserve">Statistical procedures were conducted using PSSR (Practical Statistics for Social Research), statistical analysis software developed by Joshua D. Reichard for </w:t>
      </w:r>
      <w:hyperlink r:id="rId23" w:history="1">
        <w:r w:rsidRPr="007B24AC">
          <w:rPr>
            <w:rFonts w:eastAsia="Times New Roman"/>
          </w:rPr>
          <w:t>Omega Graduate School</w:t>
        </w:r>
      </w:hyperlink>
      <w:r w:rsidRPr="007B24AC">
        <w:rPr>
          <w:rFonts w:eastAsia="Times New Roman"/>
        </w:rPr>
        <w:t xml:space="preserve"> based on the jStat library.</w:t>
      </w:r>
    </w:p>
    <w:p w14:paraId="27A2526E" w14:textId="685BC750" w:rsidR="00C73792" w:rsidRPr="007B24AC" w:rsidRDefault="0025551B" w:rsidP="00C73792">
      <w:pPr>
        <w:pStyle w:val="NormalWeb"/>
        <w:spacing w:line="480" w:lineRule="auto"/>
      </w:pPr>
      <w:r w:rsidRPr="007B24AC">
        <w:lastRenderedPageBreak/>
        <w:t>3</w:t>
      </w:r>
      <w:r w:rsidR="00C73792" w:rsidRPr="007B24AC">
        <w:t xml:space="preserve">b)  </w:t>
      </w:r>
      <w:r w:rsidR="002143CA" w:rsidRPr="007B24AC">
        <w:t xml:space="preserve">i) </w:t>
      </w:r>
      <w:r w:rsidR="00C73792" w:rsidRPr="007B24AC">
        <w:t xml:space="preserve">What do the descriptive statistics tell you about the variables in the dataset? </w:t>
      </w:r>
      <w:r w:rsidR="00B36AD4" w:rsidRPr="007B24AC">
        <w:t>i</w:t>
      </w:r>
      <w:r w:rsidR="002143CA" w:rsidRPr="007B24AC">
        <w:t xml:space="preserve">i) </w:t>
      </w:r>
      <w:r w:rsidR="00C73792" w:rsidRPr="007B24AC">
        <w:t xml:space="preserve">What do they tell you about each sample?   c)   Repeat Steps 5-8 for the “Dependent t-Tests: Achievement Scores” dataset.  </w:t>
      </w:r>
      <w:r w:rsidRPr="007B24AC">
        <w:t xml:space="preserve"> </w:t>
      </w:r>
    </w:p>
    <w:p w14:paraId="24F7EF3E" w14:textId="77777777" w:rsidR="00816D9D" w:rsidRPr="007B24AC" w:rsidRDefault="008E7898" w:rsidP="007543F9">
      <w:pPr>
        <w:spacing w:before="100" w:beforeAutospacing="1" w:after="100" w:afterAutospacing="1" w:line="480" w:lineRule="auto"/>
        <w:rPr>
          <w:b/>
          <w:bCs/>
        </w:rPr>
      </w:pPr>
      <w:r w:rsidRPr="007B24AC">
        <w:rPr>
          <w:b/>
          <w:bCs/>
        </w:rPr>
        <w:t>3b</w:t>
      </w:r>
      <w:r w:rsidR="00816D9D" w:rsidRPr="007B24AC">
        <w:rPr>
          <w:b/>
          <w:bCs/>
        </w:rPr>
        <w:t xml:space="preserve"> </w:t>
      </w:r>
      <w:r w:rsidRPr="007B24AC">
        <w:rPr>
          <w:b/>
          <w:bCs/>
        </w:rPr>
        <w:t xml:space="preserve">i) </w:t>
      </w:r>
      <w:r w:rsidR="00C13ED4" w:rsidRPr="007B24AC">
        <w:rPr>
          <w:b/>
          <w:bCs/>
        </w:rPr>
        <w:t>What do the descriptive statistics tell you about the variables in the dataset?</w:t>
      </w:r>
    </w:p>
    <w:p w14:paraId="784A76B3" w14:textId="587E6152" w:rsidR="00C73792" w:rsidRPr="007B24AC" w:rsidRDefault="00C13ED4" w:rsidP="001F56C7">
      <w:pPr>
        <w:spacing w:before="100" w:beforeAutospacing="1" w:after="100" w:afterAutospacing="1" w:line="480" w:lineRule="auto"/>
        <w:ind w:firstLine="720"/>
        <w:rPr>
          <w:rFonts w:eastAsia="Times New Roman"/>
        </w:rPr>
      </w:pPr>
      <w:r w:rsidRPr="007B24AC">
        <w:rPr>
          <w:rFonts w:eastAsia="Times New Roman"/>
        </w:rPr>
        <w:t xml:space="preserve">Descriptive statistics </w:t>
      </w:r>
      <w:r w:rsidR="00816D9D" w:rsidRPr="007B24AC">
        <w:rPr>
          <w:rFonts w:eastAsia="Times New Roman"/>
        </w:rPr>
        <w:t xml:space="preserve">show the </w:t>
      </w:r>
      <w:r w:rsidRPr="007B24AC">
        <w:rPr>
          <w:rFonts w:eastAsia="Times New Roman"/>
        </w:rPr>
        <w:t>specific methods basically used to calculate, describe, and summarize collected research data in a logical, meaningful, and efficient way. Descriptive statistics are reported numerically in the manuscript text and/or in its tables, or graphically in its figures.</w:t>
      </w:r>
      <w:r w:rsidR="00505770" w:rsidRPr="007B24AC">
        <w:rPr>
          <w:rFonts w:eastAsia="Times New Roman"/>
        </w:rPr>
        <w:t xml:space="preserve"> </w:t>
      </w:r>
      <w:r w:rsidR="001F56C7" w:rsidRPr="007B24AC">
        <w:rPr>
          <w:rFonts w:eastAsia="Times New Roman"/>
        </w:rPr>
        <w:t>A</w:t>
      </w:r>
      <w:r w:rsidR="00505770" w:rsidRPr="007B24AC">
        <w:rPr>
          <w:color w:val="474747"/>
          <w:shd w:val="clear" w:color="auto" w:fill="FFFFFF"/>
        </w:rPr>
        <w:t>lthough descriptive statistics is a simple method of summarizing data, it is fundamental and meaningful in statistical analysis and that can be used as a building block on which further analysis can be based.</w:t>
      </w:r>
    </w:p>
    <w:p w14:paraId="3889A47B" w14:textId="12F8B8B1" w:rsidR="00A8084F" w:rsidRPr="007B24AC" w:rsidRDefault="00EB113C" w:rsidP="00FB3C1D">
      <w:pPr>
        <w:pStyle w:val="NormalWeb"/>
        <w:spacing w:line="480" w:lineRule="auto"/>
      </w:pPr>
      <w:r w:rsidRPr="007B24AC">
        <w:rPr>
          <w:color w:val="001D35"/>
          <w:shd w:val="clear" w:color="auto" w:fill="FFFFFF"/>
        </w:rPr>
        <w:t>3b</w:t>
      </w:r>
      <w:r w:rsidR="00726E28" w:rsidRPr="007B24AC">
        <w:rPr>
          <w:color w:val="001D35"/>
          <w:shd w:val="clear" w:color="auto" w:fill="FFFFFF"/>
        </w:rPr>
        <w:t xml:space="preserve">. ii)  </w:t>
      </w:r>
      <w:r w:rsidR="00A8084F" w:rsidRPr="007B24AC">
        <w:rPr>
          <w:color w:val="001D35"/>
          <w:shd w:val="clear" w:color="auto" w:fill="FFFFFF"/>
        </w:rPr>
        <w:t>Descriptive statistics provide a summary of the key characteristics of a variable within a dataset, including its central tendency (like mean, median, mode), variability (like range, standard deviation), and distribution shape, essentially giving you a basic understanding of how the data is clustered and spread across its possible values within that variable.</w:t>
      </w:r>
      <w:r w:rsidR="00A8084F" w:rsidRPr="007B24AC">
        <w:rPr>
          <w:rStyle w:val="uv3um"/>
          <w:color w:val="001D35"/>
          <w:shd w:val="clear" w:color="auto" w:fill="FFFFFF"/>
        </w:rPr>
        <w:t> </w:t>
      </w:r>
      <w:r w:rsidR="002D3E9B" w:rsidRPr="007B24AC">
        <w:rPr>
          <w:b/>
          <w:bCs/>
        </w:rPr>
        <w:t xml:space="preserve"> </w:t>
      </w:r>
    </w:p>
    <w:p w14:paraId="057305AD" w14:textId="6E08DAE5" w:rsidR="00E60C0C" w:rsidRPr="007B24AC" w:rsidRDefault="002D3E9B" w:rsidP="00FB3C1D">
      <w:pPr>
        <w:pStyle w:val="NormalWeb"/>
        <w:spacing w:line="480" w:lineRule="auto"/>
      </w:pPr>
      <w:r w:rsidRPr="007B24AC">
        <w:rPr>
          <w:b/>
          <w:bCs/>
        </w:rPr>
        <w:t>3</w:t>
      </w:r>
      <w:r w:rsidR="00CB3672" w:rsidRPr="007B24AC">
        <w:rPr>
          <w:b/>
          <w:bCs/>
        </w:rPr>
        <w:t xml:space="preserve">b. iii)  </w:t>
      </w:r>
      <w:r w:rsidRPr="007B24AC">
        <w:rPr>
          <w:b/>
          <w:bCs/>
        </w:rPr>
        <w:t>W</w:t>
      </w:r>
      <w:r w:rsidR="000E76C2" w:rsidRPr="007B24AC">
        <w:rPr>
          <w:b/>
          <w:bCs/>
        </w:rPr>
        <w:t xml:space="preserve">hat do </w:t>
      </w:r>
      <w:r w:rsidR="00CB3672" w:rsidRPr="007B24AC">
        <w:rPr>
          <w:b/>
          <w:bCs/>
        </w:rPr>
        <w:t xml:space="preserve">descriptive </w:t>
      </w:r>
      <w:r w:rsidR="006C272D" w:rsidRPr="007B24AC">
        <w:rPr>
          <w:b/>
          <w:bCs/>
        </w:rPr>
        <w:t xml:space="preserve">statistics </w:t>
      </w:r>
      <w:r w:rsidR="000E76C2" w:rsidRPr="007B24AC">
        <w:rPr>
          <w:b/>
          <w:bCs/>
        </w:rPr>
        <w:t>tell you about each sample?</w:t>
      </w:r>
      <w:r w:rsidR="000E76C2" w:rsidRPr="007B24AC">
        <w:t xml:space="preserve"> </w:t>
      </w:r>
      <w:r w:rsidR="006C272D" w:rsidRPr="007B24AC">
        <w:t xml:space="preserve">: </w:t>
      </w:r>
      <w:r w:rsidR="006C272D" w:rsidRPr="007B24AC">
        <w:rPr>
          <w:color w:val="1F1F1F"/>
          <w:shd w:val="clear" w:color="auto" w:fill="FFFFFF"/>
        </w:rPr>
        <w:t>T</w:t>
      </w:r>
      <w:r w:rsidR="00E60C0C" w:rsidRPr="007B24AC">
        <w:rPr>
          <w:color w:val="1F1F1F"/>
          <w:shd w:val="clear" w:color="auto" w:fill="FFFFFF"/>
        </w:rPr>
        <w:t>hey provide </w:t>
      </w:r>
      <w:r w:rsidR="00E60C0C" w:rsidRPr="007B24AC">
        <w:rPr>
          <w:color w:val="040C28"/>
        </w:rPr>
        <w:t>simple summaries about the sample and the measures</w:t>
      </w:r>
      <w:r w:rsidR="00E60C0C" w:rsidRPr="007B24AC">
        <w:rPr>
          <w:color w:val="1F1F1F"/>
          <w:shd w:val="clear" w:color="auto" w:fill="FFFFFF"/>
        </w:rPr>
        <w:t>. Together with simple graphics analysis, they form the basis of virtually every quantitative analysis of data.</w:t>
      </w:r>
    </w:p>
    <w:p w14:paraId="64B4B2D1" w14:textId="6A84081A" w:rsidR="00190E00" w:rsidRPr="007B24AC" w:rsidRDefault="00657275" w:rsidP="000C69BC">
      <w:pPr>
        <w:pStyle w:val="NormalWeb"/>
        <w:spacing w:line="480" w:lineRule="auto"/>
        <w:rPr>
          <w:b/>
          <w:bCs/>
        </w:rPr>
      </w:pPr>
      <w:r w:rsidRPr="007B24AC">
        <w:rPr>
          <w:b/>
          <w:bCs/>
        </w:rPr>
        <w:t xml:space="preserve">3b. </w:t>
      </w:r>
      <w:r w:rsidR="00147087" w:rsidRPr="007B24AC">
        <w:rPr>
          <w:b/>
          <w:bCs/>
        </w:rPr>
        <w:t xml:space="preserve">iv)  </w:t>
      </w:r>
      <w:r w:rsidR="000E76C2" w:rsidRPr="007B24AC">
        <w:rPr>
          <w:b/>
          <w:bCs/>
        </w:rPr>
        <w:t xml:space="preserve">Repeat Steps 5-8 for the “Dependent t-Tests: Achievement Scores” dataset. </w:t>
      </w:r>
      <w:r w:rsidR="000C69BC" w:rsidRPr="007B24AC">
        <w:rPr>
          <w:b/>
          <w:bCs/>
        </w:rPr>
        <w:t xml:space="preserve"> </w:t>
      </w:r>
    </w:p>
    <w:p w14:paraId="7A807F6B" w14:textId="17C46BFB" w:rsidR="00147087" w:rsidRPr="007B24AC" w:rsidRDefault="00147087" w:rsidP="00147087">
      <w:pPr>
        <w:spacing w:before="100" w:beforeAutospacing="1" w:after="100" w:afterAutospacing="1"/>
        <w:jc w:val="center"/>
        <w:outlineLvl w:val="0"/>
        <w:rPr>
          <w:rFonts w:eastAsia="Times New Roman"/>
          <w:b/>
          <w:bCs/>
          <w:kern w:val="36"/>
        </w:rPr>
      </w:pPr>
      <w:r w:rsidRPr="007B24AC">
        <w:rPr>
          <w:rFonts w:eastAsia="Times New Roman"/>
          <w:b/>
          <w:bCs/>
          <w:kern w:val="36"/>
        </w:rPr>
        <w:t>Descriptive Statistics</w:t>
      </w:r>
      <w:r w:rsidR="00C3496D" w:rsidRPr="007B24AC">
        <w:rPr>
          <w:rFonts w:eastAsia="Times New Roman"/>
          <w:b/>
          <w:bCs/>
          <w:kern w:val="36"/>
        </w:rPr>
        <w:t xml:space="preserve">                                       Table </w:t>
      </w:r>
      <w:r w:rsidR="007F7EB6" w:rsidRPr="007B24AC">
        <w:rPr>
          <w:rFonts w:eastAsia="Times New Roman"/>
          <w:b/>
          <w:bCs/>
          <w:kern w:val="36"/>
        </w:rPr>
        <w:t>3.5</w:t>
      </w:r>
    </w:p>
    <w:p w14:paraId="2EA53477" w14:textId="6637C0AF" w:rsidR="00147087" w:rsidRPr="007B24AC" w:rsidRDefault="00147087" w:rsidP="00657275">
      <w:pPr>
        <w:spacing w:before="100" w:beforeAutospacing="1" w:after="100" w:afterAutospacing="1"/>
        <w:jc w:val="center"/>
        <w:outlineLvl w:val="1"/>
        <w:rPr>
          <w:rFonts w:eastAsia="Times New Roman"/>
          <w:b/>
          <w:bCs/>
        </w:rPr>
      </w:pPr>
      <w:r w:rsidRPr="007B24AC">
        <w:rPr>
          <w:rFonts w:eastAsia="Times New Roman"/>
          <w:b/>
          <w:bCs/>
        </w:rPr>
        <w:t>Hours of Weekly Religious Involvement Descriptives</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935"/>
        <w:gridCol w:w="735"/>
      </w:tblGrid>
      <w:tr w:rsidR="00147087" w:rsidRPr="007B24AC" w14:paraId="677378BD" w14:textId="77777777" w:rsidTr="00147087">
        <w:trPr>
          <w:tblCellSpacing w:w="15" w:type="dxa"/>
          <w:jc w:val="center"/>
        </w:trPr>
        <w:tc>
          <w:tcPr>
            <w:tcW w:w="0" w:type="auto"/>
            <w:vAlign w:val="center"/>
            <w:hideMark/>
          </w:tcPr>
          <w:p w14:paraId="670C626A" w14:textId="77777777" w:rsidR="00147087" w:rsidRPr="007B24AC" w:rsidRDefault="00147087" w:rsidP="00147087">
            <w:pPr>
              <w:rPr>
                <w:rFonts w:eastAsia="Times New Roman"/>
              </w:rPr>
            </w:pPr>
            <w:r w:rsidRPr="007B24AC">
              <w:rPr>
                <w:rFonts w:eastAsia="Times New Roman"/>
              </w:rPr>
              <w:lastRenderedPageBreak/>
              <w:t>Measure</w:t>
            </w:r>
          </w:p>
        </w:tc>
        <w:tc>
          <w:tcPr>
            <w:tcW w:w="0" w:type="auto"/>
            <w:vAlign w:val="center"/>
            <w:hideMark/>
          </w:tcPr>
          <w:p w14:paraId="61287092" w14:textId="77777777" w:rsidR="00147087" w:rsidRPr="007B24AC" w:rsidRDefault="00147087" w:rsidP="00147087">
            <w:pPr>
              <w:rPr>
                <w:rFonts w:eastAsia="Times New Roman"/>
              </w:rPr>
            </w:pPr>
            <w:r w:rsidRPr="007B24AC">
              <w:rPr>
                <w:rFonts w:eastAsia="Times New Roman"/>
              </w:rPr>
              <w:t>Value</w:t>
            </w:r>
          </w:p>
        </w:tc>
      </w:tr>
      <w:tr w:rsidR="00147087" w:rsidRPr="007B24AC" w14:paraId="0C870F83" w14:textId="77777777" w:rsidTr="00147087">
        <w:trPr>
          <w:tblCellSpacing w:w="15" w:type="dxa"/>
          <w:jc w:val="center"/>
        </w:trPr>
        <w:tc>
          <w:tcPr>
            <w:tcW w:w="0" w:type="auto"/>
            <w:vAlign w:val="center"/>
            <w:hideMark/>
          </w:tcPr>
          <w:p w14:paraId="53EBD37C" w14:textId="77777777" w:rsidR="00147087" w:rsidRPr="007B24AC" w:rsidRDefault="00147087" w:rsidP="00147087">
            <w:pPr>
              <w:rPr>
                <w:rFonts w:eastAsia="Times New Roman"/>
              </w:rPr>
            </w:pPr>
            <w:r w:rsidRPr="007B24AC">
              <w:rPr>
                <w:rFonts w:eastAsia="Times New Roman"/>
              </w:rPr>
              <w:t>n</w:t>
            </w:r>
          </w:p>
        </w:tc>
        <w:tc>
          <w:tcPr>
            <w:tcW w:w="0" w:type="auto"/>
            <w:vAlign w:val="center"/>
            <w:hideMark/>
          </w:tcPr>
          <w:p w14:paraId="191D1A4F" w14:textId="77777777" w:rsidR="00147087" w:rsidRPr="007B24AC" w:rsidRDefault="00147087" w:rsidP="00147087">
            <w:pPr>
              <w:rPr>
                <w:rFonts w:eastAsia="Times New Roman"/>
              </w:rPr>
            </w:pPr>
            <w:r w:rsidRPr="007B24AC">
              <w:rPr>
                <w:rFonts w:eastAsia="Times New Roman"/>
              </w:rPr>
              <w:t>19.00</w:t>
            </w:r>
          </w:p>
        </w:tc>
      </w:tr>
      <w:tr w:rsidR="00147087" w:rsidRPr="007B24AC" w14:paraId="51D324CB" w14:textId="77777777" w:rsidTr="00147087">
        <w:trPr>
          <w:tblCellSpacing w:w="15" w:type="dxa"/>
          <w:jc w:val="center"/>
        </w:trPr>
        <w:tc>
          <w:tcPr>
            <w:tcW w:w="0" w:type="auto"/>
            <w:vAlign w:val="center"/>
            <w:hideMark/>
          </w:tcPr>
          <w:p w14:paraId="346ABAA8" w14:textId="77777777" w:rsidR="00147087" w:rsidRPr="007B24AC" w:rsidRDefault="00147087" w:rsidP="00147087">
            <w:pPr>
              <w:rPr>
                <w:rFonts w:eastAsia="Times New Roman"/>
              </w:rPr>
            </w:pPr>
            <w:r w:rsidRPr="007B24AC">
              <w:rPr>
                <w:rFonts w:eastAsia="Times New Roman"/>
              </w:rPr>
              <w:t>Mean (x̄)</w:t>
            </w:r>
          </w:p>
        </w:tc>
        <w:tc>
          <w:tcPr>
            <w:tcW w:w="0" w:type="auto"/>
            <w:vAlign w:val="center"/>
            <w:hideMark/>
          </w:tcPr>
          <w:p w14:paraId="7D877CFE" w14:textId="77777777" w:rsidR="00147087" w:rsidRPr="007B24AC" w:rsidRDefault="00147087" w:rsidP="00147087">
            <w:pPr>
              <w:rPr>
                <w:rFonts w:eastAsia="Times New Roman"/>
              </w:rPr>
            </w:pPr>
            <w:r w:rsidRPr="007B24AC">
              <w:rPr>
                <w:rFonts w:eastAsia="Times New Roman"/>
              </w:rPr>
              <w:t>1.7579</w:t>
            </w:r>
          </w:p>
        </w:tc>
      </w:tr>
      <w:tr w:rsidR="00147087" w:rsidRPr="007B24AC" w14:paraId="58BDB445" w14:textId="77777777" w:rsidTr="00147087">
        <w:trPr>
          <w:tblCellSpacing w:w="15" w:type="dxa"/>
          <w:jc w:val="center"/>
        </w:trPr>
        <w:tc>
          <w:tcPr>
            <w:tcW w:w="0" w:type="auto"/>
            <w:vAlign w:val="center"/>
            <w:hideMark/>
          </w:tcPr>
          <w:p w14:paraId="2C3757CA" w14:textId="77777777" w:rsidR="00147087" w:rsidRPr="007B24AC" w:rsidRDefault="00147087" w:rsidP="00147087">
            <w:pPr>
              <w:rPr>
                <w:rFonts w:eastAsia="Times New Roman"/>
              </w:rPr>
            </w:pPr>
            <w:r w:rsidRPr="007B24AC">
              <w:rPr>
                <w:rFonts w:eastAsia="Times New Roman"/>
              </w:rPr>
              <w:t>Median</w:t>
            </w:r>
          </w:p>
        </w:tc>
        <w:tc>
          <w:tcPr>
            <w:tcW w:w="0" w:type="auto"/>
            <w:vAlign w:val="center"/>
            <w:hideMark/>
          </w:tcPr>
          <w:p w14:paraId="622FA444" w14:textId="77777777" w:rsidR="00147087" w:rsidRPr="007B24AC" w:rsidRDefault="00147087" w:rsidP="00147087">
            <w:pPr>
              <w:rPr>
                <w:rFonts w:eastAsia="Times New Roman"/>
              </w:rPr>
            </w:pPr>
            <w:r w:rsidRPr="007B24AC">
              <w:rPr>
                <w:rFonts w:eastAsia="Times New Roman"/>
              </w:rPr>
              <w:t>1.7000</w:t>
            </w:r>
          </w:p>
        </w:tc>
      </w:tr>
      <w:tr w:rsidR="00147087" w:rsidRPr="007B24AC" w14:paraId="22C1C71F" w14:textId="77777777" w:rsidTr="00147087">
        <w:trPr>
          <w:tblCellSpacing w:w="15" w:type="dxa"/>
          <w:jc w:val="center"/>
        </w:trPr>
        <w:tc>
          <w:tcPr>
            <w:tcW w:w="0" w:type="auto"/>
            <w:vAlign w:val="center"/>
            <w:hideMark/>
          </w:tcPr>
          <w:p w14:paraId="00B9A6AB" w14:textId="77777777" w:rsidR="00147087" w:rsidRPr="007B24AC" w:rsidRDefault="00147087" w:rsidP="00147087">
            <w:pPr>
              <w:rPr>
                <w:rFonts w:eastAsia="Times New Roman"/>
              </w:rPr>
            </w:pPr>
            <w:r w:rsidRPr="007B24AC">
              <w:rPr>
                <w:rFonts w:eastAsia="Times New Roman"/>
              </w:rPr>
              <w:t>Mode</w:t>
            </w:r>
          </w:p>
        </w:tc>
        <w:tc>
          <w:tcPr>
            <w:tcW w:w="0" w:type="auto"/>
            <w:vAlign w:val="center"/>
            <w:hideMark/>
          </w:tcPr>
          <w:p w14:paraId="6D3B9B4D" w14:textId="77777777" w:rsidR="00147087" w:rsidRPr="007B24AC" w:rsidRDefault="00147087" w:rsidP="00147087">
            <w:pPr>
              <w:rPr>
                <w:rFonts w:eastAsia="Times New Roman"/>
              </w:rPr>
            </w:pPr>
            <w:r w:rsidRPr="007B24AC">
              <w:rPr>
                <w:rFonts w:eastAsia="Times New Roman"/>
              </w:rPr>
              <w:t>2.5000</w:t>
            </w:r>
          </w:p>
        </w:tc>
      </w:tr>
      <w:tr w:rsidR="00147087" w:rsidRPr="007B24AC" w14:paraId="4D3CD3ED" w14:textId="77777777" w:rsidTr="00147087">
        <w:trPr>
          <w:tblCellSpacing w:w="15" w:type="dxa"/>
          <w:jc w:val="center"/>
        </w:trPr>
        <w:tc>
          <w:tcPr>
            <w:tcW w:w="0" w:type="auto"/>
            <w:vAlign w:val="center"/>
            <w:hideMark/>
          </w:tcPr>
          <w:p w14:paraId="7F00AFB9" w14:textId="77777777" w:rsidR="00147087" w:rsidRPr="007B24AC" w:rsidRDefault="00147087" w:rsidP="00147087">
            <w:pPr>
              <w:rPr>
                <w:rFonts w:eastAsia="Times New Roman"/>
              </w:rPr>
            </w:pPr>
            <w:r w:rsidRPr="007B24AC">
              <w:rPr>
                <w:rFonts w:eastAsia="Times New Roman"/>
              </w:rPr>
              <w:t>Standard Deviation</w:t>
            </w:r>
          </w:p>
        </w:tc>
        <w:tc>
          <w:tcPr>
            <w:tcW w:w="0" w:type="auto"/>
            <w:vAlign w:val="center"/>
            <w:hideMark/>
          </w:tcPr>
          <w:p w14:paraId="586246A4" w14:textId="77777777" w:rsidR="00147087" w:rsidRPr="007B24AC" w:rsidRDefault="00147087" w:rsidP="00147087">
            <w:pPr>
              <w:rPr>
                <w:rFonts w:eastAsia="Times New Roman"/>
              </w:rPr>
            </w:pPr>
            <w:r w:rsidRPr="007B24AC">
              <w:rPr>
                <w:rFonts w:eastAsia="Times New Roman"/>
              </w:rPr>
              <w:t>1.2057</w:t>
            </w:r>
          </w:p>
        </w:tc>
      </w:tr>
      <w:tr w:rsidR="00147087" w:rsidRPr="007B24AC" w14:paraId="772AC869" w14:textId="77777777" w:rsidTr="00147087">
        <w:trPr>
          <w:tblCellSpacing w:w="15" w:type="dxa"/>
          <w:jc w:val="center"/>
        </w:trPr>
        <w:tc>
          <w:tcPr>
            <w:tcW w:w="0" w:type="auto"/>
            <w:vAlign w:val="center"/>
            <w:hideMark/>
          </w:tcPr>
          <w:p w14:paraId="319AF67A" w14:textId="77777777" w:rsidR="00147087" w:rsidRPr="007B24AC" w:rsidRDefault="00147087" w:rsidP="00147087">
            <w:pPr>
              <w:rPr>
                <w:rFonts w:eastAsia="Times New Roman"/>
              </w:rPr>
            </w:pPr>
            <w:r w:rsidRPr="007B24AC">
              <w:rPr>
                <w:rFonts w:eastAsia="Times New Roman"/>
              </w:rPr>
              <w:t>Max</w:t>
            </w:r>
          </w:p>
        </w:tc>
        <w:tc>
          <w:tcPr>
            <w:tcW w:w="0" w:type="auto"/>
            <w:vAlign w:val="center"/>
            <w:hideMark/>
          </w:tcPr>
          <w:p w14:paraId="20EE75D2" w14:textId="77777777" w:rsidR="00147087" w:rsidRPr="007B24AC" w:rsidRDefault="00147087" w:rsidP="00147087">
            <w:pPr>
              <w:rPr>
                <w:rFonts w:eastAsia="Times New Roman"/>
              </w:rPr>
            </w:pPr>
            <w:r w:rsidRPr="007B24AC">
              <w:rPr>
                <w:rFonts w:eastAsia="Times New Roman"/>
              </w:rPr>
              <w:t>3.8000</w:t>
            </w:r>
          </w:p>
        </w:tc>
      </w:tr>
      <w:tr w:rsidR="00147087" w:rsidRPr="007B24AC" w14:paraId="578A361E" w14:textId="77777777" w:rsidTr="00147087">
        <w:trPr>
          <w:tblCellSpacing w:w="15" w:type="dxa"/>
          <w:jc w:val="center"/>
        </w:trPr>
        <w:tc>
          <w:tcPr>
            <w:tcW w:w="0" w:type="auto"/>
            <w:vAlign w:val="center"/>
            <w:hideMark/>
          </w:tcPr>
          <w:p w14:paraId="3F575D27" w14:textId="77777777" w:rsidR="00147087" w:rsidRPr="007B24AC" w:rsidRDefault="00147087" w:rsidP="00147087">
            <w:pPr>
              <w:rPr>
                <w:rFonts w:eastAsia="Times New Roman"/>
              </w:rPr>
            </w:pPr>
            <w:r w:rsidRPr="007B24AC">
              <w:rPr>
                <w:rFonts w:eastAsia="Times New Roman"/>
              </w:rPr>
              <w:t>Min</w:t>
            </w:r>
          </w:p>
        </w:tc>
        <w:tc>
          <w:tcPr>
            <w:tcW w:w="0" w:type="auto"/>
            <w:vAlign w:val="center"/>
            <w:hideMark/>
          </w:tcPr>
          <w:p w14:paraId="159D887F" w14:textId="77777777" w:rsidR="00147087" w:rsidRPr="007B24AC" w:rsidRDefault="00147087" w:rsidP="00147087">
            <w:pPr>
              <w:rPr>
                <w:rFonts w:eastAsia="Times New Roman"/>
              </w:rPr>
            </w:pPr>
            <w:r w:rsidRPr="007B24AC">
              <w:rPr>
                <w:rFonts w:eastAsia="Times New Roman"/>
              </w:rPr>
              <w:t>0.1000</w:t>
            </w:r>
          </w:p>
        </w:tc>
      </w:tr>
      <w:tr w:rsidR="00147087" w:rsidRPr="007B24AC" w14:paraId="5CBAF7C0" w14:textId="77777777" w:rsidTr="00147087">
        <w:trPr>
          <w:tblCellSpacing w:w="15" w:type="dxa"/>
          <w:jc w:val="center"/>
        </w:trPr>
        <w:tc>
          <w:tcPr>
            <w:tcW w:w="0" w:type="auto"/>
            <w:vAlign w:val="center"/>
            <w:hideMark/>
          </w:tcPr>
          <w:p w14:paraId="6C4B0FC3" w14:textId="77777777" w:rsidR="00147087" w:rsidRPr="007B24AC" w:rsidRDefault="00147087" w:rsidP="00147087">
            <w:pPr>
              <w:rPr>
                <w:rFonts w:eastAsia="Times New Roman"/>
              </w:rPr>
            </w:pPr>
            <w:r w:rsidRPr="007B24AC">
              <w:rPr>
                <w:rFonts w:eastAsia="Times New Roman"/>
              </w:rPr>
              <w:t>Variance</w:t>
            </w:r>
          </w:p>
        </w:tc>
        <w:tc>
          <w:tcPr>
            <w:tcW w:w="0" w:type="auto"/>
            <w:vAlign w:val="center"/>
            <w:hideMark/>
          </w:tcPr>
          <w:p w14:paraId="16A89724" w14:textId="77777777" w:rsidR="00147087" w:rsidRPr="007B24AC" w:rsidRDefault="00147087" w:rsidP="00147087">
            <w:pPr>
              <w:rPr>
                <w:rFonts w:eastAsia="Times New Roman"/>
              </w:rPr>
            </w:pPr>
            <w:r w:rsidRPr="007B24AC">
              <w:rPr>
                <w:rFonts w:eastAsia="Times New Roman"/>
              </w:rPr>
              <w:t>1.4537</w:t>
            </w:r>
          </w:p>
        </w:tc>
      </w:tr>
    </w:tbl>
    <w:p w14:paraId="0BBF5905" w14:textId="71B610AC" w:rsidR="00147087" w:rsidRPr="007B24AC" w:rsidRDefault="00147087" w:rsidP="007F7EB6">
      <w:pPr>
        <w:spacing w:before="100" w:beforeAutospacing="1" w:after="100" w:afterAutospacing="1"/>
        <w:jc w:val="center"/>
        <w:outlineLvl w:val="1"/>
        <w:rPr>
          <w:rFonts w:eastAsia="Times New Roman"/>
          <w:b/>
          <w:bCs/>
        </w:rPr>
      </w:pPr>
      <w:r w:rsidRPr="007B24AC">
        <w:rPr>
          <w:rFonts w:eastAsia="Times New Roman"/>
          <w:b/>
          <w:bCs/>
        </w:rPr>
        <w:t>Sample 1 Histogram</w:t>
      </w:r>
      <w:r w:rsidR="008D1823" w:rsidRPr="007B24AC">
        <w:rPr>
          <w:rFonts w:eastAsia="Times New Roman"/>
          <w:b/>
          <w:bCs/>
        </w:rPr>
        <w:t xml:space="preserve">               Table 3.6</w:t>
      </w:r>
    </w:p>
    <w:p w14:paraId="46C6C73E" w14:textId="77777777" w:rsidR="00147087" w:rsidRPr="007B24AC" w:rsidRDefault="00147087" w:rsidP="008D1823">
      <w:pPr>
        <w:jc w:val="center"/>
        <w:rPr>
          <w:rFonts w:eastAsia="Times New Roman"/>
        </w:rPr>
      </w:pPr>
      <w:r w:rsidRPr="007B24AC">
        <w:rPr>
          <w:rFonts w:eastAsia="Times New Roman"/>
        </w:rPr>
        <w:t>0 to 0:</w:t>
      </w:r>
    </w:p>
    <w:p w14:paraId="52D678BA" w14:textId="77777777" w:rsidR="00147087" w:rsidRPr="007B24AC" w:rsidRDefault="00147087" w:rsidP="008D1823">
      <w:pPr>
        <w:jc w:val="center"/>
        <w:rPr>
          <w:rFonts w:eastAsia="Times New Roman"/>
        </w:rPr>
      </w:pPr>
      <w:r w:rsidRPr="007B24AC">
        <w:rPr>
          <w:rFonts w:eastAsia="Times New Roman"/>
        </w:rPr>
        <w:t>1 to 1:</w:t>
      </w:r>
    </w:p>
    <w:p w14:paraId="08E2644C" w14:textId="77777777" w:rsidR="00147087" w:rsidRPr="007B24AC" w:rsidRDefault="00147087" w:rsidP="008D1823">
      <w:pPr>
        <w:jc w:val="center"/>
        <w:rPr>
          <w:rFonts w:eastAsia="Times New Roman"/>
        </w:rPr>
      </w:pPr>
      <w:r w:rsidRPr="007B24AC">
        <w:rPr>
          <w:rFonts w:eastAsia="Times New Roman"/>
        </w:rPr>
        <w:t>2 to 2:</w:t>
      </w:r>
    </w:p>
    <w:p w14:paraId="702E5A39" w14:textId="77777777" w:rsidR="00147087" w:rsidRPr="007B24AC" w:rsidRDefault="00147087" w:rsidP="008D1823">
      <w:pPr>
        <w:jc w:val="center"/>
        <w:rPr>
          <w:rFonts w:eastAsia="Times New Roman"/>
        </w:rPr>
      </w:pPr>
      <w:r w:rsidRPr="007B24AC">
        <w:rPr>
          <w:rFonts w:eastAsia="Times New Roman"/>
        </w:rPr>
        <w:t>3 to 3:</w:t>
      </w:r>
    </w:p>
    <w:p w14:paraId="3D4839C3" w14:textId="77777777" w:rsidR="00147087" w:rsidRPr="007B24AC" w:rsidRDefault="00147087" w:rsidP="00147087">
      <w:pPr>
        <w:spacing w:before="100" w:beforeAutospacing="1" w:after="100" w:afterAutospacing="1"/>
        <w:outlineLvl w:val="1"/>
        <w:rPr>
          <w:rFonts w:eastAsia="Times New Roman"/>
          <w:b/>
          <w:bCs/>
        </w:rPr>
      </w:pPr>
      <w:r w:rsidRPr="007B24AC">
        <w:rPr>
          <w:rFonts w:eastAsia="Times New Roman"/>
          <w:b/>
          <w:bCs/>
        </w:rPr>
        <w:t>Sample 1 Box and Whisker Plot</w:t>
      </w:r>
    </w:p>
    <w:p w14:paraId="6FE07303" w14:textId="77777777" w:rsidR="00147087" w:rsidRPr="007B24AC" w:rsidRDefault="00147087" w:rsidP="00147087">
      <w:pPr>
        <w:rPr>
          <w:rFonts w:eastAsia="Times New Roman"/>
        </w:rPr>
      </w:pPr>
      <w:r w:rsidRPr="007B24AC">
        <w:rPr>
          <w:rFonts w:eastAsia="Times New Roman"/>
        </w:rPr>
        <w:t>Min: 0.10, Q1: 0.60, Median: 1.70, Q3: 1.7, Max: 3.80</w:t>
      </w:r>
    </w:p>
    <w:p w14:paraId="331C0A96" w14:textId="77777777" w:rsidR="000A2147" w:rsidRPr="007B24AC" w:rsidRDefault="00147087" w:rsidP="006F13CE">
      <w:pPr>
        <w:spacing w:before="100" w:beforeAutospacing="1" w:after="100" w:afterAutospacing="1"/>
        <w:outlineLvl w:val="1"/>
        <w:rPr>
          <w:rFonts w:eastAsia="Times New Roman"/>
          <w:b/>
          <w:bCs/>
        </w:rPr>
      </w:pPr>
      <w:r w:rsidRPr="007B24AC">
        <w:rPr>
          <w:rFonts w:eastAsia="Times New Roman"/>
          <w:b/>
          <w:bCs/>
        </w:rPr>
        <w:t>Life Satisfaction Index (LSI) Descriptives</w:t>
      </w:r>
      <w:r w:rsidR="000A2147" w:rsidRPr="007B24AC">
        <w:rPr>
          <w:rFonts w:eastAsia="Times New Roman"/>
          <w:b/>
          <w:bCs/>
        </w:rPr>
        <w:t xml:space="preserve">              </w:t>
      </w:r>
    </w:p>
    <w:p w14:paraId="44A75E2B" w14:textId="687D89CA" w:rsidR="00147087" w:rsidRPr="007B24AC" w:rsidRDefault="00147087" w:rsidP="006F13CE">
      <w:pPr>
        <w:spacing w:before="100" w:beforeAutospacing="1" w:after="100" w:afterAutospacing="1"/>
        <w:outlineLvl w:val="1"/>
        <w:rPr>
          <w:rFonts w:eastAsia="Times New Roman"/>
          <w:b/>
          <w:bCs/>
        </w:rPr>
      </w:pPr>
      <w:r w:rsidRPr="007B24AC">
        <w:rPr>
          <w:rFonts w:eastAsia="Times New Roman"/>
          <w:b/>
          <w:bCs/>
        </w:rPr>
        <w:t>Table 3</w:t>
      </w:r>
      <w:r w:rsidR="005C43D1" w:rsidRPr="007B24AC">
        <w:rPr>
          <w:rFonts w:eastAsia="Times New Roman"/>
          <w:b/>
          <w:bCs/>
        </w:rPr>
        <w:t>.6</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935"/>
        <w:gridCol w:w="855"/>
      </w:tblGrid>
      <w:tr w:rsidR="00147087" w:rsidRPr="007B24AC" w14:paraId="7B0C694E" w14:textId="77777777" w:rsidTr="00147087">
        <w:trPr>
          <w:tblCellSpacing w:w="15" w:type="dxa"/>
          <w:jc w:val="center"/>
        </w:trPr>
        <w:tc>
          <w:tcPr>
            <w:tcW w:w="0" w:type="auto"/>
            <w:vAlign w:val="center"/>
            <w:hideMark/>
          </w:tcPr>
          <w:p w14:paraId="63D45F1A" w14:textId="77777777" w:rsidR="00147087" w:rsidRPr="007B24AC" w:rsidRDefault="00147087" w:rsidP="00147087">
            <w:pPr>
              <w:rPr>
                <w:rFonts w:eastAsia="Times New Roman"/>
              </w:rPr>
            </w:pPr>
            <w:r w:rsidRPr="007B24AC">
              <w:rPr>
                <w:rFonts w:eastAsia="Times New Roman"/>
              </w:rPr>
              <w:t>Measure</w:t>
            </w:r>
          </w:p>
        </w:tc>
        <w:tc>
          <w:tcPr>
            <w:tcW w:w="0" w:type="auto"/>
            <w:vAlign w:val="center"/>
            <w:hideMark/>
          </w:tcPr>
          <w:p w14:paraId="65514D39" w14:textId="77777777" w:rsidR="00147087" w:rsidRPr="007B24AC" w:rsidRDefault="00147087" w:rsidP="00147087">
            <w:pPr>
              <w:rPr>
                <w:rFonts w:eastAsia="Times New Roman"/>
              </w:rPr>
            </w:pPr>
            <w:r w:rsidRPr="007B24AC">
              <w:rPr>
                <w:rFonts w:eastAsia="Times New Roman"/>
              </w:rPr>
              <w:t>Value</w:t>
            </w:r>
          </w:p>
        </w:tc>
      </w:tr>
      <w:tr w:rsidR="00147087" w:rsidRPr="007B24AC" w14:paraId="16B47F0B" w14:textId="77777777" w:rsidTr="00147087">
        <w:trPr>
          <w:tblCellSpacing w:w="15" w:type="dxa"/>
          <w:jc w:val="center"/>
        </w:trPr>
        <w:tc>
          <w:tcPr>
            <w:tcW w:w="0" w:type="auto"/>
            <w:vAlign w:val="center"/>
            <w:hideMark/>
          </w:tcPr>
          <w:p w14:paraId="2630E13B" w14:textId="77777777" w:rsidR="00147087" w:rsidRPr="007B24AC" w:rsidRDefault="00147087" w:rsidP="00147087">
            <w:pPr>
              <w:rPr>
                <w:rFonts w:eastAsia="Times New Roman"/>
              </w:rPr>
            </w:pPr>
            <w:r w:rsidRPr="007B24AC">
              <w:rPr>
                <w:rFonts w:eastAsia="Times New Roman"/>
              </w:rPr>
              <w:t>n</w:t>
            </w:r>
          </w:p>
        </w:tc>
        <w:tc>
          <w:tcPr>
            <w:tcW w:w="0" w:type="auto"/>
            <w:vAlign w:val="center"/>
            <w:hideMark/>
          </w:tcPr>
          <w:p w14:paraId="3C3D4CB5" w14:textId="77777777" w:rsidR="00147087" w:rsidRPr="007B24AC" w:rsidRDefault="00147087" w:rsidP="00147087">
            <w:pPr>
              <w:rPr>
                <w:rFonts w:eastAsia="Times New Roman"/>
              </w:rPr>
            </w:pPr>
            <w:r w:rsidRPr="007B24AC">
              <w:rPr>
                <w:rFonts w:eastAsia="Times New Roman"/>
              </w:rPr>
              <w:t>19.00</w:t>
            </w:r>
          </w:p>
        </w:tc>
      </w:tr>
      <w:tr w:rsidR="00147087" w:rsidRPr="007B24AC" w14:paraId="68209A89" w14:textId="77777777" w:rsidTr="00147087">
        <w:trPr>
          <w:tblCellSpacing w:w="15" w:type="dxa"/>
          <w:jc w:val="center"/>
        </w:trPr>
        <w:tc>
          <w:tcPr>
            <w:tcW w:w="0" w:type="auto"/>
            <w:vAlign w:val="center"/>
            <w:hideMark/>
          </w:tcPr>
          <w:p w14:paraId="257A80D2" w14:textId="77777777" w:rsidR="00147087" w:rsidRPr="007B24AC" w:rsidRDefault="00147087" w:rsidP="00147087">
            <w:pPr>
              <w:rPr>
                <w:rFonts w:eastAsia="Times New Roman"/>
              </w:rPr>
            </w:pPr>
            <w:r w:rsidRPr="007B24AC">
              <w:rPr>
                <w:rFonts w:eastAsia="Times New Roman"/>
              </w:rPr>
              <w:t>Mean (x̄)</w:t>
            </w:r>
          </w:p>
        </w:tc>
        <w:tc>
          <w:tcPr>
            <w:tcW w:w="0" w:type="auto"/>
            <w:vAlign w:val="center"/>
            <w:hideMark/>
          </w:tcPr>
          <w:p w14:paraId="67ACB820" w14:textId="77777777" w:rsidR="00147087" w:rsidRPr="007B24AC" w:rsidRDefault="00147087" w:rsidP="00147087">
            <w:pPr>
              <w:rPr>
                <w:rFonts w:eastAsia="Times New Roman"/>
              </w:rPr>
            </w:pPr>
            <w:r w:rsidRPr="007B24AC">
              <w:rPr>
                <w:rFonts w:eastAsia="Times New Roman"/>
              </w:rPr>
              <w:t>8.9342</w:t>
            </w:r>
          </w:p>
        </w:tc>
      </w:tr>
      <w:tr w:rsidR="00147087" w:rsidRPr="007B24AC" w14:paraId="3D933599" w14:textId="77777777" w:rsidTr="00147087">
        <w:trPr>
          <w:tblCellSpacing w:w="15" w:type="dxa"/>
          <w:jc w:val="center"/>
        </w:trPr>
        <w:tc>
          <w:tcPr>
            <w:tcW w:w="0" w:type="auto"/>
            <w:vAlign w:val="center"/>
            <w:hideMark/>
          </w:tcPr>
          <w:p w14:paraId="45D55DB9" w14:textId="77777777" w:rsidR="00147087" w:rsidRPr="007B24AC" w:rsidRDefault="00147087" w:rsidP="00147087">
            <w:pPr>
              <w:rPr>
                <w:rFonts w:eastAsia="Times New Roman"/>
              </w:rPr>
            </w:pPr>
            <w:r w:rsidRPr="007B24AC">
              <w:rPr>
                <w:rFonts w:eastAsia="Times New Roman"/>
              </w:rPr>
              <w:t>Median</w:t>
            </w:r>
          </w:p>
        </w:tc>
        <w:tc>
          <w:tcPr>
            <w:tcW w:w="0" w:type="auto"/>
            <w:vAlign w:val="center"/>
            <w:hideMark/>
          </w:tcPr>
          <w:p w14:paraId="257967E3" w14:textId="77777777" w:rsidR="00147087" w:rsidRPr="007B24AC" w:rsidRDefault="00147087" w:rsidP="00147087">
            <w:pPr>
              <w:rPr>
                <w:rFonts w:eastAsia="Times New Roman"/>
              </w:rPr>
            </w:pPr>
            <w:r w:rsidRPr="007B24AC">
              <w:rPr>
                <w:rFonts w:eastAsia="Times New Roman"/>
              </w:rPr>
              <w:t>9.4600</w:t>
            </w:r>
          </w:p>
        </w:tc>
      </w:tr>
      <w:tr w:rsidR="00147087" w:rsidRPr="007B24AC" w14:paraId="4B3634CC" w14:textId="77777777" w:rsidTr="00147087">
        <w:trPr>
          <w:tblCellSpacing w:w="15" w:type="dxa"/>
          <w:jc w:val="center"/>
        </w:trPr>
        <w:tc>
          <w:tcPr>
            <w:tcW w:w="0" w:type="auto"/>
            <w:vAlign w:val="center"/>
            <w:hideMark/>
          </w:tcPr>
          <w:p w14:paraId="537C0905" w14:textId="77777777" w:rsidR="00147087" w:rsidRPr="007B24AC" w:rsidRDefault="00147087" w:rsidP="00147087">
            <w:pPr>
              <w:rPr>
                <w:rFonts w:eastAsia="Times New Roman"/>
              </w:rPr>
            </w:pPr>
            <w:r w:rsidRPr="007B24AC">
              <w:rPr>
                <w:rFonts w:eastAsia="Times New Roman"/>
              </w:rPr>
              <w:t>Mode</w:t>
            </w:r>
          </w:p>
        </w:tc>
        <w:tc>
          <w:tcPr>
            <w:tcW w:w="0" w:type="auto"/>
            <w:vAlign w:val="center"/>
            <w:hideMark/>
          </w:tcPr>
          <w:p w14:paraId="5872E7DF" w14:textId="77777777" w:rsidR="00147087" w:rsidRPr="007B24AC" w:rsidRDefault="00147087" w:rsidP="00147087">
            <w:pPr>
              <w:rPr>
                <w:rFonts w:eastAsia="Times New Roman"/>
              </w:rPr>
            </w:pPr>
            <w:r w:rsidRPr="007B24AC">
              <w:rPr>
                <w:rFonts w:eastAsia="Times New Roman"/>
              </w:rPr>
              <w:t>10.7400</w:t>
            </w:r>
          </w:p>
        </w:tc>
      </w:tr>
      <w:tr w:rsidR="00147087" w:rsidRPr="007B24AC" w14:paraId="25F92851" w14:textId="77777777" w:rsidTr="00147087">
        <w:trPr>
          <w:tblCellSpacing w:w="15" w:type="dxa"/>
          <w:jc w:val="center"/>
        </w:trPr>
        <w:tc>
          <w:tcPr>
            <w:tcW w:w="0" w:type="auto"/>
            <w:vAlign w:val="center"/>
            <w:hideMark/>
          </w:tcPr>
          <w:p w14:paraId="79944754" w14:textId="77777777" w:rsidR="00147087" w:rsidRPr="007B24AC" w:rsidRDefault="00147087" w:rsidP="00147087">
            <w:pPr>
              <w:rPr>
                <w:rFonts w:eastAsia="Times New Roman"/>
              </w:rPr>
            </w:pPr>
            <w:r w:rsidRPr="007B24AC">
              <w:rPr>
                <w:rFonts w:eastAsia="Times New Roman"/>
              </w:rPr>
              <w:t>Standard Deviation</w:t>
            </w:r>
          </w:p>
        </w:tc>
        <w:tc>
          <w:tcPr>
            <w:tcW w:w="0" w:type="auto"/>
            <w:vAlign w:val="center"/>
            <w:hideMark/>
          </w:tcPr>
          <w:p w14:paraId="48815DD2" w14:textId="77777777" w:rsidR="00147087" w:rsidRPr="007B24AC" w:rsidRDefault="00147087" w:rsidP="00147087">
            <w:pPr>
              <w:rPr>
                <w:rFonts w:eastAsia="Times New Roman"/>
              </w:rPr>
            </w:pPr>
            <w:r w:rsidRPr="007B24AC">
              <w:rPr>
                <w:rFonts w:eastAsia="Times New Roman"/>
              </w:rPr>
              <w:t>4.0925</w:t>
            </w:r>
          </w:p>
        </w:tc>
      </w:tr>
      <w:tr w:rsidR="00147087" w:rsidRPr="007B24AC" w14:paraId="5DE6AEEE" w14:textId="77777777" w:rsidTr="00147087">
        <w:trPr>
          <w:tblCellSpacing w:w="15" w:type="dxa"/>
          <w:jc w:val="center"/>
        </w:trPr>
        <w:tc>
          <w:tcPr>
            <w:tcW w:w="0" w:type="auto"/>
            <w:vAlign w:val="center"/>
            <w:hideMark/>
          </w:tcPr>
          <w:p w14:paraId="628C7BE6" w14:textId="77777777" w:rsidR="00147087" w:rsidRPr="007B24AC" w:rsidRDefault="00147087" w:rsidP="00147087">
            <w:pPr>
              <w:rPr>
                <w:rFonts w:eastAsia="Times New Roman"/>
              </w:rPr>
            </w:pPr>
            <w:r w:rsidRPr="007B24AC">
              <w:rPr>
                <w:rFonts w:eastAsia="Times New Roman"/>
              </w:rPr>
              <w:t>Max</w:t>
            </w:r>
          </w:p>
        </w:tc>
        <w:tc>
          <w:tcPr>
            <w:tcW w:w="0" w:type="auto"/>
            <w:vAlign w:val="center"/>
            <w:hideMark/>
          </w:tcPr>
          <w:p w14:paraId="427A038A" w14:textId="77777777" w:rsidR="00147087" w:rsidRPr="007B24AC" w:rsidRDefault="00147087" w:rsidP="00147087">
            <w:pPr>
              <w:rPr>
                <w:rFonts w:eastAsia="Times New Roman"/>
              </w:rPr>
            </w:pPr>
            <w:r w:rsidRPr="007B24AC">
              <w:rPr>
                <w:rFonts w:eastAsia="Times New Roman"/>
              </w:rPr>
              <w:t>15.4400</w:t>
            </w:r>
          </w:p>
        </w:tc>
      </w:tr>
      <w:tr w:rsidR="00147087" w:rsidRPr="007B24AC" w14:paraId="499A99CD" w14:textId="77777777" w:rsidTr="00147087">
        <w:trPr>
          <w:tblCellSpacing w:w="15" w:type="dxa"/>
          <w:jc w:val="center"/>
        </w:trPr>
        <w:tc>
          <w:tcPr>
            <w:tcW w:w="0" w:type="auto"/>
            <w:vAlign w:val="center"/>
            <w:hideMark/>
          </w:tcPr>
          <w:p w14:paraId="75D1CC94" w14:textId="77777777" w:rsidR="00147087" w:rsidRPr="007B24AC" w:rsidRDefault="00147087" w:rsidP="00147087">
            <w:pPr>
              <w:rPr>
                <w:rFonts w:eastAsia="Times New Roman"/>
              </w:rPr>
            </w:pPr>
            <w:r w:rsidRPr="007B24AC">
              <w:rPr>
                <w:rFonts w:eastAsia="Times New Roman"/>
              </w:rPr>
              <w:t>Min</w:t>
            </w:r>
          </w:p>
        </w:tc>
        <w:tc>
          <w:tcPr>
            <w:tcW w:w="0" w:type="auto"/>
            <w:vAlign w:val="center"/>
            <w:hideMark/>
          </w:tcPr>
          <w:p w14:paraId="0CA24E18" w14:textId="77777777" w:rsidR="00147087" w:rsidRPr="007B24AC" w:rsidRDefault="00147087" w:rsidP="00147087">
            <w:pPr>
              <w:rPr>
                <w:rFonts w:eastAsia="Times New Roman"/>
              </w:rPr>
            </w:pPr>
            <w:r w:rsidRPr="007B24AC">
              <w:rPr>
                <w:rFonts w:eastAsia="Times New Roman"/>
              </w:rPr>
              <w:t>1.3300</w:t>
            </w:r>
          </w:p>
        </w:tc>
      </w:tr>
      <w:tr w:rsidR="00147087" w:rsidRPr="007B24AC" w14:paraId="2ABC5FDE" w14:textId="77777777" w:rsidTr="00147087">
        <w:trPr>
          <w:tblCellSpacing w:w="15" w:type="dxa"/>
          <w:jc w:val="center"/>
        </w:trPr>
        <w:tc>
          <w:tcPr>
            <w:tcW w:w="0" w:type="auto"/>
            <w:vAlign w:val="center"/>
            <w:hideMark/>
          </w:tcPr>
          <w:p w14:paraId="4B0B3852" w14:textId="77777777" w:rsidR="00147087" w:rsidRPr="007B24AC" w:rsidRDefault="00147087" w:rsidP="00147087">
            <w:pPr>
              <w:rPr>
                <w:rFonts w:eastAsia="Times New Roman"/>
              </w:rPr>
            </w:pPr>
            <w:r w:rsidRPr="007B24AC">
              <w:rPr>
                <w:rFonts w:eastAsia="Times New Roman"/>
              </w:rPr>
              <w:t>Variance</w:t>
            </w:r>
          </w:p>
        </w:tc>
        <w:tc>
          <w:tcPr>
            <w:tcW w:w="0" w:type="auto"/>
            <w:vAlign w:val="center"/>
            <w:hideMark/>
          </w:tcPr>
          <w:p w14:paraId="087C7C62" w14:textId="77777777" w:rsidR="00147087" w:rsidRPr="007B24AC" w:rsidRDefault="00147087" w:rsidP="00147087">
            <w:pPr>
              <w:rPr>
                <w:rFonts w:eastAsia="Times New Roman"/>
              </w:rPr>
            </w:pPr>
            <w:r w:rsidRPr="007B24AC">
              <w:rPr>
                <w:rFonts w:eastAsia="Times New Roman"/>
              </w:rPr>
              <w:t>16.7489</w:t>
            </w:r>
          </w:p>
        </w:tc>
      </w:tr>
    </w:tbl>
    <w:p w14:paraId="17B69E32" w14:textId="77777777" w:rsidR="00147087" w:rsidRPr="007B24AC" w:rsidRDefault="00147087" w:rsidP="00291069">
      <w:pPr>
        <w:pStyle w:val="NoSpacing"/>
        <w:spacing w:line="480" w:lineRule="auto"/>
        <w:rPr>
          <w:rFonts w:eastAsia="Times New Roman"/>
          <w:b/>
          <w:bCs/>
        </w:rPr>
      </w:pPr>
      <w:commentRangeStart w:id="18"/>
      <w:commentRangeStart w:id="19"/>
      <w:r w:rsidRPr="007B24AC">
        <w:rPr>
          <w:rFonts w:eastAsia="Times New Roman"/>
          <w:b/>
          <w:bCs/>
        </w:rPr>
        <w:t>Sample 2 Histogram</w:t>
      </w:r>
    </w:p>
    <w:p w14:paraId="53DF8FC5" w14:textId="77777777" w:rsidR="00147087" w:rsidRPr="007B24AC" w:rsidRDefault="00147087" w:rsidP="00291069">
      <w:pPr>
        <w:pStyle w:val="NoSpacing"/>
        <w:spacing w:line="480" w:lineRule="auto"/>
        <w:rPr>
          <w:rFonts w:eastAsia="Times New Roman"/>
        </w:rPr>
      </w:pPr>
      <w:r w:rsidRPr="007B24AC">
        <w:rPr>
          <w:rFonts w:eastAsia="Times New Roman"/>
        </w:rPr>
        <w:t>1 to 4:</w:t>
      </w:r>
      <w:commentRangeEnd w:id="18"/>
      <w:r w:rsidR="002921A7">
        <w:rPr>
          <w:rStyle w:val="CommentReference"/>
        </w:rPr>
        <w:commentReference w:id="18"/>
      </w:r>
      <w:commentRangeEnd w:id="19"/>
      <w:r w:rsidR="002921A7">
        <w:rPr>
          <w:rStyle w:val="CommentReference"/>
        </w:rPr>
        <w:commentReference w:id="19"/>
      </w:r>
    </w:p>
    <w:p w14:paraId="429B6DD4" w14:textId="77777777" w:rsidR="00147087" w:rsidRPr="007B24AC" w:rsidRDefault="00147087" w:rsidP="00291069">
      <w:pPr>
        <w:pStyle w:val="NoSpacing"/>
        <w:spacing w:line="480" w:lineRule="auto"/>
        <w:rPr>
          <w:rFonts w:eastAsia="Times New Roman"/>
        </w:rPr>
      </w:pPr>
      <w:r w:rsidRPr="007B24AC">
        <w:rPr>
          <w:rFonts w:eastAsia="Times New Roman"/>
        </w:rPr>
        <w:t>5 to 8:</w:t>
      </w:r>
    </w:p>
    <w:p w14:paraId="5FD1421E" w14:textId="77777777" w:rsidR="00147087" w:rsidRPr="007B24AC" w:rsidRDefault="00147087" w:rsidP="00291069">
      <w:pPr>
        <w:pStyle w:val="NoSpacing"/>
        <w:spacing w:line="480" w:lineRule="auto"/>
        <w:rPr>
          <w:rFonts w:eastAsia="Times New Roman"/>
        </w:rPr>
      </w:pPr>
      <w:r w:rsidRPr="007B24AC">
        <w:rPr>
          <w:rFonts w:eastAsia="Times New Roman"/>
        </w:rPr>
        <w:t>9 to 12:</w:t>
      </w:r>
    </w:p>
    <w:p w14:paraId="79E26C82" w14:textId="77777777" w:rsidR="00147087" w:rsidRPr="007B24AC" w:rsidRDefault="00147087" w:rsidP="00291069">
      <w:pPr>
        <w:pStyle w:val="NoSpacing"/>
        <w:spacing w:line="480" w:lineRule="auto"/>
        <w:rPr>
          <w:rFonts w:eastAsia="Times New Roman"/>
        </w:rPr>
      </w:pPr>
      <w:r w:rsidRPr="007B24AC">
        <w:rPr>
          <w:rFonts w:eastAsia="Times New Roman"/>
        </w:rPr>
        <w:lastRenderedPageBreak/>
        <w:t>13 to 16:</w:t>
      </w:r>
    </w:p>
    <w:p w14:paraId="7E69C1D7" w14:textId="77777777" w:rsidR="00147087" w:rsidRPr="007B24AC" w:rsidRDefault="00147087" w:rsidP="00291069">
      <w:pPr>
        <w:pStyle w:val="NoSpacing"/>
        <w:spacing w:line="480" w:lineRule="auto"/>
        <w:rPr>
          <w:rFonts w:eastAsia="Times New Roman"/>
        </w:rPr>
      </w:pPr>
      <w:r w:rsidRPr="007B24AC">
        <w:rPr>
          <w:rFonts w:eastAsia="Times New Roman"/>
        </w:rPr>
        <w:t>Sample 2 Box and Whisker Plot</w:t>
      </w:r>
    </w:p>
    <w:p w14:paraId="16742C4A" w14:textId="77777777" w:rsidR="00147087" w:rsidRPr="007B24AC" w:rsidRDefault="00147087" w:rsidP="00291069">
      <w:pPr>
        <w:pStyle w:val="NoSpacing"/>
        <w:spacing w:line="480" w:lineRule="auto"/>
        <w:rPr>
          <w:rFonts w:eastAsia="Times New Roman"/>
        </w:rPr>
      </w:pPr>
      <w:r w:rsidRPr="007B24AC">
        <w:rPr>
          <w:rFonts w:eastAsia="Times New Roman"/>
        </w:rPr>
        <w:t>Min: 1.33, Q1: 5.15, Median: 9.46, Q3: 9.46, Max: 15.44</w:t>
      </w:r>
    </w:p>
    <w:p w14:paraId="01D3BFFE" w14:textId="77777777" w:rsidR="00147087" w:rsidRPr="007B24AC" w:rsidRDefault="00147087" w:rsidP="00291069">
      <w:pPr>
        <w:pStyle w:val="NoSpacing"/>
        <w:spacing w:line="480" w:lineRule="auto"/>
        <w:rPr>
          <w:rFonts w:eastAsia="Times New Roman"/>
          <w:b/>
          <w:bCs/>
          <w:kern w:val="36"/>
        </w:rPr>
      </w:pPr>
      <w:r w:rsidRPr="007B24AC">
        <w:rPr>
          <w:rFonts w:eastAsia="Times New Roman"/>
          <w:b/>
          <w:bCs/>
          <w:kern w:val="36"/>
        </w:rPr>
        <w:t>Attribution</w:t>
      </w:r>
    </w:p>
    <w:p w14:paraId="33793416" w14:textId="174A57D2" w:rsidR="00147087" w:rsidRPr="007B24AC" w:rsidRDefault="00147087" w:rsidP="00291069">
      <w:pPr>
        <w:pStyle w:val="NoSpacing"/>
        <w:spacing w:line="480" w:lineRule="auto"/>
        <w:rPr>
          <w:rFonts w:eastAsia="Times New Roman"/>
        </w:rPr>
      </w:pPr>
      <w:r w:rsidRPr="007B24AC">
        <w:rPr>
          <w:rFonts w:eastAsia="Times New Roman"/>
        </w:rPr>
        <w:t xml:space="preserve">Statistical procedures were conducted using </w:t>
      </w:r>
      <w:r w:rsidRPr="007B24AC">
        <w:rPr>
          <w:rFonts w:eastAsia="Times New Roman"/>
          <w:u w:val="single"/>
        </w:rPr>
        <w:t>PSSR (Practical Statistics for Social Research)</w:t>
      </w:r>
      <w:r w:rsidRPr="007B24AC">
        <w:rPr>
          <w:rFonts w:eastAsia="Times New Roman"/>
        </w:rPr>
        <w:t xml:space="preserve">, statistical analysis software developed by Joshua D. Reichard for </w:t>
      </w:r>
      <w:hyperlink r:id="rId24" w:history="1">
        <w:r w:rsidRPr="007B24AC">
          <w:rPr>
            <w:rFonts w:eastAsia="Times New Roman"/>
            <w:u w:val="single"/>
          </w:rPr>
          <w:t>Omega Graduate School</w:t>
        </w:r>
      </w:hyperlink>
      <w:r w:rsidRPr="007B24AC">
        <w:rPr>
          <w:rFonts w:eastAsia="Times New Roman"/>
        </w:rPr>
        <w:t xml:space="preserve"> based on the jStat library.</w:t>
      </w:r>
    </w:p>
    <w:p w14:paraId="5425E0BB" w14:textId="77777777" w:rsidR="00190E00" w:rsidRPr="007B24AC" w:rsidRDefault="00190E00" w:rsidP="00291069">
      <w:pPr>
        <w:pStyle w:val="NoSpacing"/>
        <w:spacing w:line="480" w:lineRule="auto"/>
      </w:pPr>
    </w:p>
    <w:p w14:paraId="1D259F65" w14:textId="3E91EBFB" w:rsidR="00365849" w:rsidRPr="007B24AC" w:rsidRDefault="00365849" w:rsidP="00291069">
      <w:pPr>
        <w:pStyle w:val="NoSpacing"/>
        <w:spacing w:line="480" w:lineRule="auto"/>
        <w:rPr>
          <w:b/>
          <w:bCs/>
        </w:rPr>
      </w:pPr>
      <w:r w:rsidRPr="007B24AC">
        <w:rPr>
          <w:b/>
          <w:bCs/>
        </w:rPr>
        <w:t>Conclu</w:t>
      </w:r>
      <w:r w:rsidR="00511255" w:rsidRPr="007B24AC">
        <w:rPr>
          <w:b/>
          <w:bCs/>
        </w:rPr>
        <w:t>sion</w:t>
      </w:r>
    </w:p>
    <w:p w14:paraId="685DE75B" w14:textId="329421EC" w:rsidR="006F21C9" w:rsidRPr="007B24AC" w:rsidRDefault="00D04495" w:rsidP="00291069">
      <w:pPr>
        <w:pStyle w:val="NoSpacing"/>
        <w:spacing w:line="480" w:lineRule="auto"/>
        <w:rPr>
          <w:rFonts w:eastAsia="Times New Roman"/>
        </w:rPr>
      </w:pPr>
      <w:r w:rsidRPr="007B24AC">
        <w:tab/>
      </w:r>
      <w:r w:rsidR="00967A04" w:rsidRPr="007B24AC">
        <w:t>T</w:t>
      </w:r>
      <w:r w:rsidR="00016995" w:rsidRPr="007B24AC">
        <w:t xml:space="preserve">he </w:t>
      </w:r>
      <w:r w:rsidR="00140D02" w:rsidRPr="007B24AC">
        <w:t xml:space="preserve">elements of </w:t>
      </w:r>
      <w:r w:rsidR="003248E6" w:rsidRPr="007B24AC">
        <w:t>descriptive statistics</w:t>
      </w:r>
      <w:r w:rsidR="001518D6" w:rsidRPr="007B24AC">
        <w:t xml:space="preserve"> offer broad learning experiences in measures of </w:t>
      </w:r>
      <w:r w:rsidR="00E751D1">
        <w:t>dispersions</w:t>
      </w:r>
      <w:r w:rsidR="000569EB">
        <w:t xml:space="preserve">, </w:t>
      </w:r>
      <w:commentRangeStart w:id="20"/>
      <w:r w:rsidR="00DD6F62">
        <w:t xml:space="preserve">(Tao, et al., </w:t>
      </w:r>
      <w:r w:rsidR="001557D1">
        <w:t xml:space="preserve">2022;  </w:t>
      </w:r>
      <w:r w:rsidR="000569EB">
        <w:t>Bhardwaj and Sharma, 2013)</w:t>
      </w:r>
      <w:r w:rsidR="001557D1">
        <w:t xml:space="preserve"> </w:t>
      </w:r>
      <w:commentRangeEnd w:id="20"/>
      <w:r w:rsidR="002921A7">
        <w:rPr>
          <w:rStyle w:val="CommentReference"/>
        </w:rPr>
        <w:commentReference w:id="20"/>
      </w:r>
      <w:r w:rsidR="001518D6" w:rsidRPr="007B24AC">
        <w:t>central tendency</w:t>
      </w:r>
      <w:r w:rsidR="003F4477" w:rsidRPr="007B24AC">
        <w:t xml:space="preserve">, mean, median and mode, </w:t>
      </w:r>
      <w:r w:rsidR="003204D2" w:rsidRPr="007B24AC">
        <w:t>minimum, maximum and variance</w:t>
      </w:r>
      <w:r w:rsidR="00967A04" w:rsidRPr="007B24AC">
        <w:t>. T</w:t>
      </w:r>
      <w:r w:rsidR="003F4477" w:rsidRPr="007B24AC">
        <w:t xml:space="preserve">he types of </w:t>
      </w:r>
      <w:r w:rsidR="00554A85" w:rsidRPr="007B24AC">
        <w:t xml:space="preserve">standard deviation </w:t>
      </w:r>
      <w:r w:rsidR="0072788F">
        <w:t>(Abe, 2018)</w:t>
      </w:r>
      <w:r w:rsidR="00614EB9">
        <w:t>,</w:t>
      </w:r>
      <w:r w:rsidR="0072788F">
        <w:t xml:space="preserve"> </w:t>
      </w:r>
      <w:r w:rsidR="00BD2CFA" w:rsidRPr="007B24AC">
        <w:t xml:space="preserve">in population, sample and </w:t>
      </w:r>
      <w:r w:rsidR="00280E67" w:rsidRPr="007B24AC">
        <w:t xml:space="preserve">normal distributions further </w:t>
      </w:r>
      <w:r w:rsidR="00674145" w:rsidRPr="007B24AC">
        <w:t>explain</w:t>
      </w:r>
      <w:r w:rsidR="00515EDF" w:rsidRPr="007B24AC">
        <w:t xml:space="preserve"> the slight differences in their </w:t>
      </w:r>
      <w:r w:rsidR="00965B13" w:rsidRPr="007B24AC">
        <w:t>applications.</w:t>
      </w:r>
      <w:r w:rsidR="006F21C9" w:rsidRPr="007B24AC">
        <w:t xml:space="preserve"> The </w:t>
      </w:r>
      <w:r w:rsidR="006F21C9" w:rsidRPr="007B24AC">
        <w:rPr>
          <w:rFonts w:eastAsia="Times New Roman"/>
        </w:rPr>
        <w:t xml:space="preserve">Statistical procedures were conducted using </w:t>
      </w:r>
      <w:r w:rsidR="006F21C9" w:rsidRPr="007B24AC">
        <w:rPr>
          <w:rFonts w:eastAsia="Times New Roman"/>
          <w:u w:val="single"/>
        </w:rPr>
        <w:t>PSSR (Practical Statistics for Social Research)</w:t>
      </w:r>
      <w:r w:rsidR="006F21C9" w:rsidRPr="007B24AC">
        <w:rPr>
          <w:rFonts w:eastAsia="Times New Roman"/>
        </w:rPr>
        <w:t xml:space="preserve">, statistical analysis software developed by Joshua D. Reichard for </w:t>
      </w:r>
      <w:hyperlink r:id="rId25" w:history="1">
        <w:r w:rsidR="006F21C9" w:rsidRPr="007B24AC">
          <w:rPr>
            <w:rFonts w:eastAsia="Times New Roman"/>
            <w:u w:val="single"/>
          </w:rPr>
          <w:t>Omega Graduate School</w:t>
        </w:r>
      </w:hyperlink>
      <w:r w:rsidR="006F21C9" w:rsidRPr="007B24AC">
        <w:rPr>
          <w:rFonts w:eastAsia="Times New Roman"/>
        </w:rPr>
        <w:t xml:space="preserve"> based on the jStat library.</w:t>
      </w:r>
      <w:r w:rsidR="0037392A" w:rsidRPr="007B24AC">
        <w:rPr>
          <w:rFonts w:eastAsia="Times New Roman"/>
        </w:rPr>
        <w:t xml:space="preserve"> The PSS</w:t>
      </w:r>
      <w:r w:rsidR="002764CD" w:rsidRPr="007B24AC">
        <w:rPr>
          <w:rFonts w:eastAsia="Times New Roman"/>
        </w:rPr>
        <w:t xml:space="preserve">R </w:t>
      </w:r>
      <w:r w:rsidR="006277D6">
        <w:rPr>
          <w:rFonts w:eastAsia="Times New Roman"/>
        </w:rPr>
        <w:t xml:space="preserve">analytical application </w:t>
      </w:r>
      <w:r w:rsidR="002764CD" w:rsidRPr="007B24AC">
        <w:rPr>
          <w:rFonts w:eastAsia="Times New Roman"/>
        </w:rPr>
        <w:t xml:space="preserve">is faster, concise and most times very </w:t>
      </w:r>
      <w:r w:rsidR="008B52CC" w:rsidRPr="007B24AC">
        <w:rPr>
          <w:rFonts w:eastAsia="Times New Roman"/>
        </w:rPr>
        <w:t>specific</w:t>
      </w:r>
      <w:r w:rsidR="002764CD" w:rsidRPr="007B24AC">
        <w:rPr>
          <w:rFonts w:eastAsia="Times New Roman"/>
        </w:rPr>
        <w:t xml:space="preserve"> in </w:t>
      </w:r>
      <w:r w:rsidR="00B11984" w:rsidRPr="007B24AC">
        <w:rPr>
          <w:rFonts w:eastAsia="Times New Roman"/>
        </w:rPr>
        <w:t>determining</w:t>
      </w:r>
      <w:r w:rsidR="002764CD" w:rsidRPr="007B24AC">
        <w:rPr>
          <w:rFonts w:eastAsia="Times New Roman"/>
        </w:rPr>
        <w:t xml:space="preserve"> </w:t>
      </w:r>
      <w:r w:rsidR="00B11984" w:rsidRPr="007B24AC">
        <w:rPr>
          <w:rFonts w:eastAsia="Times New Roman"/>
        </w:rPr>
        <w:t xml:space="preserve">the measures of </w:t>
      </w:r>
      <w:r w:rsidR="007C4F0A" w:rsidRPr="007B24AC">
        <w:rPr>
          <w:rFonts w:eastAsia="Times New Roman"/>
        </w:rPr>
        <w:t xml:space="preserve">normal distributions, </w:t>
      </w:r>
      <w:r w:rsidR="0054625C" w:rsidRPr="007B24AC">
        <w:rPr>
          <w:rFonts w:eastAsia="Times New Roman"/>
        </w:rPr>
        <w:t xml:space="preserve">the box and whisker plot, and the use of </w:t>
      </w:r>
      <w:r w:rsidR="006E018B">
        <w:rPr>
          <w:rFonts w:eastAsia="Times New Roman"/>
        </w:rPr>
        <w:t xml:space="preserve">data </w:t>
      </w:r>
      <w:r w:rsidR="00D03C8F">
        <w:rPr>
          <w:rFonts w:eastAsia="Times New Roman"/>
        </w:rPr>
        <w:t>samples</w:t>
      </w:r>
      <w:r w:rsidR="005B0B0B">
        <w:rPr>
          <w:rFonts w:eastAsia="Times New Roman"/>
        </w:rPr>
        <w:t xml:space="preserve"> in </w:t>
      </w:r>
      <w:r w:rsidR="0054625C" w:rsidRPr="007B24AC">
        <w:rPr>
          <w:rFonts w:eastAsia="Times New Roman"/>
        </w:rPr>
        <w:t>histogram</w:t>
      </w:r>
      <w:r w:rsidR="005B0B0B">
        <w:rPr>
          <w:rFonts w:eastAsia="Times New Roman"/>
        </w:rPr>
        <w:t>s</w:t>
      </w:r>
      <w:r w:rsidR="00C715C1">
        <w:rPr>
          <w:rFonts w:eastAsia="Times New Roman"/>
        </w:rPr>
        <w:t xml:space="preserve">. Others </w:t>
      </w:r>
      <w:r w:rsidR="000C6BC7">
        <w:rPr>
          <w:rFonts w:eastAsia="Times New Roman"/>
        </w:rPr>
        <w:t>include</w:t>
      </w:r>
      <w:r w:rsidR="000718A0">
        <w:rPr>
          <w:rFonts w:eastAsia="Times New Roman"/>
        </w:rPr>
        <w:t xml:space="preserve"> </w:t>
      </w:r>
      <w:r w:rsidR="00B943D2">
        <w:rPr>
          <w:rFonts w:eastAsia="Times New Roman"/>
        </w:rPr>
        <w:t xml:space="preserve">normality </w:t>
      </w:r>
      <w:r w:rsidR="003A5589">
        <w:rPr>
          <w:rFonts w:eastAsia="Times New Roman"/>
        </w:rPr>
        <w:t xml:space="preserve">tests, </w:t>
      </w:r>
      <w:r w:rsidR="007A049A">
        <w:rPr>
          <w:rFonts w:eastAsia="Times New Roman"/>
        </w:rPr>
        <w:t xml:space="preserve">Key </w:t>
      </w:r>
      <w:r w:rsidR="000178C1">
        <w:rPr>
          <w:rFonts w:eastAsia="Times New Roman"/>
        </w:rPr>
        <w:t xml:space="preserve">disparities </w:t>
      </w:r>
      <w:r w:rsidR="000C6BC7">
        <w:rPr>
          <w:rFonts w:eastAsia="Times New Roman"/>
        </w:rPr>
        <w:t xml:space="preserve">in qualitative and descriptive statistics </w:t>
      </w:r>
      <w:r w:rsidR="000178C1">
        <w:rPr>
          <w:rFonts w:eastAsia="Times New Roman"/>
        </w:rPr>
        <w:t>(Mohanasu</w:t>
      </w:r>
      <w:r w:rsidR="00EA4134">
        <w:rPr>
          <w:rFonts w:eastAsia="Times New Roman"/>
        </w:rPr>
        <w:t>ndar, et al., 2023)</w:t>
      </w:r>
      <w:r w:rsidR="000C6BC7">
        <w:rPr>
          <w:rFonts w:eastAsia="Times New Roman"/>
        </w:rPr>
        <w:t>, the</w:t>
      </w:r>
      <w:r w:rsidR="00EA4134">
        <w:rPr>
          <w:rFonts w:eastAsia="Times New Roman"/>
        </w:rPr>
        <w:t xml:space="preserve"> </w:t>
      </w:r>
      <w:r w:rsidR="00B943D2" w:rsidRPr="00B943D2">
        <w:rPr>
          <w:rFonts w:eastAsia="Times New Roman"/>
        </w:rPr>
        <w:t>Levene’s Test and the F-Test for Equal Variances</w:t>
      </w:r>
      <w:r w:rsidR="0015175C">
        <w:rPr>
          <w:rFonts w:eastAsia="Times New Roman"/>
        </w:rPr>
        <w:t xml:space="preserve"> (Reichard, 2024)</w:t>
      </w:r>
      <w:r w:rsidR="00023875">
        <w:rPr>
          <w:rFonts w:eastAsia="Times New Roman"/>
        </w:rPr>
        <w:t xml:space="preserve"> in some </w:t>
      </w:r>
      <w:r w:rsidR="004F1D77">
        <w:rPr>
          <w:rFonts w:eastAsia="Times New Roman"/>
        </w:rPr>
        <w:t xml:space="preserve">partly </w:t>
      </w:r>
      <w:r w:rsidR="00023875">
        <w:rPr>
          <w:rFonts w:eastAsia="Times New Roman"/>
        </w:rPr>
        <w:t>precise analytics.</w:t>
      </w:r>
      <w:r w:rsidR="00B943D2" w:rsidRPr="00B943D2">
        <w:rPr>
          <w:rFonts w:eastAsia="Times New Roman"/>
        </w:rPr>
        <w:t xml:space="preserve"> </w:t>
      </w:r>
    </w:p>
    <w:p w14:paraId="36F5DCD5" w14:textId="77777777" w:rsidR="00365849" w:rsidRDefault="00365849" w:rsidP="00291069">
      <w:pPr>
        <w:pStyle w:val="NoSpacing"/>
        <w:spacing w:line="480" w:lineRule="auto"/>
      </w:pPr>
    </w:p>
    <w:p w14:paraId="6E010388" w14:textId="77777777" w:rsidR="00365849" w:rsidRPr="007E65CA" w:rsidRDefault="00365849" w:rsidP="00291069">
      <w:pPr>
        <w:pStyle w:val="NoSpacing"/>
        <w:spacing w:line="480" w:lineRule="auto"/>
      </w:pPr>
    </w:p>
    <w:p w14:paraId="460C962A" w14:textId="1579D7E4" w:rsidR="00D13849" w:rsidRDefault="00B63A77" w:rsidP="00802981">
      <w:pPr>
        <w:pStyle w:val="NormalWeb"/>
        <w:spacing w:line="480" w:lineRule="auto"/>
        <w:jc w:val="center"/>
        <w:rPr>
          <w:b/>
          <w:bCs/>
        </w:rPr>
      </w:pPr>
      <w:r>
        <w:rPr>
          <w:b/>
          <w:bCs/>
        </w:rPr>
        <w:t xml:space="preserve"> </w:t>
      </w:r>
    </w:p>
    <w:p w14:paraId="305A6A72" w14:textId="77777777" w:rsidR="00B37EF2" w:rsidRDefault="00B37EF2" w:rsidP="00B37EF2">
      <w:pPr>
        <w:pStyle w:val="NoSpacing"/>
        <w:spacing w:line="480" w:lineRule="auto"/>
        <w:jc w:val="center"/>
        <w:rPr>
          <w:b/>
          <w:bCs/>
        </w:rPr>
      </w:pPr>
      <w:r w:rsidRPr="00F26414">
        <w:rPr>
          <w:b/>
          <w:bCs/>
        </w:rPr>
        <w:lastRenderedPageBreak/>
        <w:t>Works Cited</w:t>
      </w:r>
    </w:p>
    <w:p w14:paraId="54F02BE6" w14:textId="77777777" w:rsidR="00956C6C" w:rsidRDefault="00956C6C" w:rsidP="00956C6C">
      <w:pPr>
        <w:spacing w:line="480" w:lineRule="auto"/>
      </w:pPr>
      <w:r>
        <w:t xml:space="preserve">Abe, Y. (2018). Effects of demographic compositional changes on the convergence of female </w:t>
      </w:r>
    </w:p>
    <w:p w14:paraId="58DE07B3" w14:textId="15180122" w:rsidR="00301E85" w:rsidRPr="00301E85" w:rsidRDefault="00956C6C" w:rsidP="00956C6C">
      <w:pPr>
        <w:spacing w:line="480" w:lineRule="auto"/>
        <w:ind w:firstLine="720"/>
        <w:rPr>
          <w:rFonts w:eastAsia="Times New Roman"/>
        </w:rPr>
      </w:pPr>
      <w:r>
        <w:t xml:space="preserve">participation rates. </w:t>
      </w:r>
      <w:r>
        <w:rPr>
          <w:i/>
          <w:iCs/>
        </w:rPr>
        <w:t>Journal of the Japanese and international economies</w:t>
      </w:r>
      <w:r>
        <w:t xml:space="preserve">, </w:t>
      </w:r>
      <w:r>
        <w:rPr>
          <w:i/>
          <w:iCs/>
        </w:rPr>
        <w:t>48</w:t>
      </w:r>
      <w:r>
        <w:t>, 97-104.</w:t>
      </w:r>
      <w:r>
        <w:rPr>
          <w:rFonts w:eastAsia="Times New Roman"/>
        </w:rPr>
        <w:t xml:space="preserve"> </w:t>
      </w:r>
    </w:p>
    <w:p w14:paraId="17B27035" w14:textId="5625D327" w:rsidR="00B37EF2" w:rsidRDefault="00B37EF2" w:rsidP="00B37EF2">
      <w:pPr>
        <w:pStyle w:val="NoSpacing"/>
        <w:spacing w:line="480" w:lineRule="auto"/>
        <w:rPr>
          <w:rFonts w:eastAsiaTheme="minorHAnsi"/>
        </w:rPr>
      </w:pPr>
      <w:r w:rsidRPr="00D30AA6">
        <w:rPr>
          <w:rFonts w:eastAsiaTheme="minorHAnsi"/>
        </w:rPr>
        <w:t>Ab</w:t>
      </w:r>
      <w:r w:rsidR="00DC1A2F">
        <w:rPr>
          <w:rFonts w:eastAsiaTheme="minorHAnsi"/>
        </w:rPr>
        <w:t>d</w:t>
      </w:r>
      <w:r w:rsidRPr="00D30AA6">
        <w:rPr>
          <w:rFonts w:eastAsiaTheme="minorHAnsi"/>
        </w:rPr>
        <w:t xml:space="preserve">adia, J. (2024) A Complete Overview of Levels of Measurement in Data Analysis. Master </w:t>
      </w:r>
    </w:p>
    <w:p w14:paraId="33875E19" w14:textId="77777777" w:rsidR="00B37EF2" w:rsidRDefault="00B37EF2" w:rsidP="00B37EF2">
      <w:pPr>
        <w:pStyle w:val="NoSpacing"/>
        <w:spacing w:line="480" w:lineRule="auto"/>
        <w:ind w:left="720"/>
        <w:rPr>
          <w:b/>
          <w:bCs/>
        </w:rPr>
      </w:pPr>
      <w:r w:rsidRPr="00D30AA6">
        <w:rPr>
          <w:rFonts w:eastAsiaTheme="minorHAnsi"/>
        </w:rPr>
        <w:t>Scientific Data Visualization. Learn how to make data easier, unlock insights, and captivate audiences effectively. https://mindthegraph.com/blog/levels-of-measurement/.</w:t>
      </w:r>
    </w:p>
    <w:p w14:paraId="6B31AB70" w14:textId="77777777" w:rsidR="00B37EF2" w:rsidRDefault="00B37EF2" w:rsidP="00B37EF2">
      <w:pPr>
        <w:spacing w:line="480" w:lineRule="auto"/>
        <w:rPr>
          <w:color w:val="222222"/>
          <w:shd w:val="clear" w:color="auto" w:fill="FFFFFF"/>
        </w:rPr>
      </w:pPr>
      <w:r w:rsidRPr="00505995">
        <w:rPr>
          <w:color w:val="222222"/>
          <w:shd w:val="clear" w:color="auto" w:fill="FFFFFF"/>
        </w:rPr>
        <w:t xml:space="preserve">Ali, Z., Bhaskar, S. B., &amp; Sudheesh, K. (2019). Descriptive statistics: Measures of central </w:t>
      </w:r>
    </w:p>
    <w:p w14:paraId="6B8AD707" w14:textId="77777777" w:rsidR="00B37EF2" w:rsidRDefault="00B37EF2" w:rsidP="00B37EF2">
      <w:pPr>
        <w:spacing w:line="480" w:lineRule="auto"/>
        <w:ind w:firstLine="720"/>
        <w:rPr>
          <w:color w:val="222222"/>
          <w:shd w:val="clear" w:color="auto" w:fill="FFFFFF"/>
        </w:rPr>
      </w:pPr>
      <w:r w:rsidRPr="00505995">
        <w:rPr>
          <w:color w:val="222222"/>
          <w:shd w:val="clear" w:color="auto" w:fill="FFFFFF"/>
        </w:rPr>
        <w:t>tendency, dispersion, correlation, and regression. </w:t>
      </w:r>
      <w:r w:rsidRPr="00505995">
        <w:rPr>
          <w:i/>
          <w:iCs/>
          <w:color w:val="222222"/>
          <w:shd w:val="clear" w:color="auto" w:fill="FFFFFF"/>
        </w:rPr>
        <w:t>Airway</w:t>
      </w:r>
      <w:r w:rsidRPr="00505995">
        <w:rPr>
          <w:color w:val="222222"/>
          <w:shd w:val="clear" w:color="auto" w:fill="FFFFFF"/>
        </w:rPr>
        <w:t>, </w:t>
      </w:r>
      <w:r w:rsidRPr="00505995">
        <w:rPr>
          <w:i/>
          <w:iCs/>
          <w:color w:val="222222"/>
          <w:shd w:val="clear" w:color="auto" w:fill="FFFFFF"/>
        </w:rPr>
        <w:t>2</w:t>
      </w:r>
      <w:r w:rsidRPr="00505995">
        <w:rPr>
          <w:color w:val="222222"/>
          <w:shd w:val="clear" w:color="auto" w:fill="FFFFFF"/>
        </w:rPr>
        <w:t>(3), 120-125.</w:t>
      </w:r>
    </w:p>
    <w:p w14:paraId="7BB3A9CE" w14:textId="77777777" w:rsidR="00CF724F" w:rsidRDefault="00CF724F" w:rsidP="00CF724F">
      <w:pPr>
        <w:pStyle w:val="NormalWeb"/>
        <w:spacing w:line="480" w:lineRule="auto"/>
      </w:pPr>
      <w:bookmarkStart w:id="21" w:name="_Hlk178540852"/>
      <w:r w:rsidRPr="00802981">
        <w:rPr>
          <w:rFonts w:eastAsia="Times New Roman"/>
        </w:rPr>
        <w:t>Bhandari</w:t>
      </w:r>
      <w:bookmarkEnd w:id="21"/>
      <w:r>
        <w:rPr>
          <w:rFonts w:eastAsia="Times New Roman"/>
        </w:rPr>
        <w:t>, P. (2020)</w:t>
      </w:r>
      <w:r w:rsidRPr="00802981">
        <w:rPr>
          <w:rFonts w:eastAsia="Times New Roman"/>
        </w:rPr>
        <w:t xml:space="preserve"> </w:t>
      </w:r>
      <w:r w:rsidRPr="00802981">
        <w:t>How to Calculate Standard Deviation (Guide) | Calculator &amp; Examples</w:t>
      </w:r>
      <w:r>
        <w:t xml:space="preserve">. </w:t>
      </w:r>
    </w:p>
    <w:p w14:paraId="36862E76" w14:textId="012A2871" w:rsidR="00CF724F" w:rsidRDefault="00CF724F" w:rsidP="00CF724F">
      <w:pPr>
        <w:pStyle w:val="NormalWeb"/>
        <w:spacing w:line="480" w:lineRule="auto"/>
        <w:ind w:firstLine="720"/>
      </w:pPr>
      <w:r>
        <w:t xml:space="preserve">Revised in 2024. </w:t>
      </w:r>
      <w:r w:rsidRPr="00A65CFD">
        <w:t>https://www.scribbr.com/statistics/standard-deviation/</w:t>
      </w:r>
      <w:r>
        <w:t>.</w:t>
      </w:r>
    </w:p>
    <w:p w14:paraId="486824BF" w14:textId="77777777" w:rsidR="00B37EF2" w:rsidRPr="00D30AA6" w:rsidRDefault="00B37EF2" w:rsidP="00B37EF2">
      <w:pPr>
        <w:pStyle w:val="NoSpacing"/>
        <w:spacing w:line="480" w:lineRule="auto"/>
        <w:rPr>
          <w:color w:val="222222"/>
          <w:shd w:val="clear" w:color="auto" w:fill="FFFFFF"/>
        </w:rPr>
      </w:pPr>
      <w:r w:rsidRPr="00D30AA6">
        <w:rPr>
          <w:color w:val="222222"/>
          <w:shd w:val="clear" w:color="auto" w:fill="FFFFFF"/>
        </w:rPr>
        <w:t xml:space="preserve">Bhardwaj, A. N. K. U. R., &amp; Sharma, K. (2013). Comparative study of various measures of </w:t>
      </w:r>
    </w:p>
    <w:p w14:paraId="5E56A14E" w14:textId="77777777" w:rsidR="00B37EF2" w:rsidRDefault="00B37EF2" w:rsidP="00B37EF2">
      <w:pPr>
        <w:pStyle w:val="NoSpacing"/>
        <w:spacing w:line="480" w:lineRule="auto"/>
        <w:ind w:firstLine="720"/>
        <w:rPr>
          <w:color w:val="222222"/>
          <w:shd w:val="clear" w:color="auto" w:fill="FFFFFF"/>
        </w:rPr>
      </w:pPr>
      <w:r w:rsidRPr="00D30AA6">
        <w:rPr>
          <w:color w:val="222222"/>
          <w:shd w:val="clear" w:color="auto" w:fill="FFFFFF"/>
        </w:rPr>
        <w:t>dispersion. </w:t>
      </w:r>
      <w:r w:rsidRPr="00D30AA6">
        <w:rPr>
          <w:i/>
          <w:iCs/>
          <w:color w:val="222222"/>
          <w:shd w:val="clear" w:color="auto" w:fill="FFFFFF"/>
        </w:rPr>
        <w:t xml:space="preserve">Journal of Advances in </w:t>
      </w:r>
      <w:r>
        <w:rPr>
          <w:i/>
          <w:iCs/>
          <w:color w:val="222222"/>
          <w:shd w:val="clear" w:color="auto" w:fill="FFFFFF"/>
        </w:rPr>
        <w:t>Mathematics</w:t>
      </w:r>
      <w:r w:rsidRPr="00D30AA6">
        <w:rPr>
          <w:color w:val="222222"/>
          <w:shd w:val="clear" w:color="auto" w:fill="FFFFFF"/>
        </w:rPr>
        <w:t>, </w:t>
      </w:r>
      <w:r w:rsidRPr="00D30AA6">
        <w:rPr>
          <w:i/>
          <w:iCs/>
          <w:color w:val="222222"/>
          <w:shd w:val="clear" w:color="auto" w:fill="FFFFFF"/>
        </w:rPr>
        <w:t>1</w:t>
      </w:r>
      <w:r w:rsidRPr="00D30AA6">
        <w:rPr>
          <w:color w:val="222222"/>
          <w:shd w:val="clear" w:color="auto" w:fill="FFFFFF"/>
        </w:rPr>
        <w:t>(1).</w:t>
      </w:r>
    </w:p>
    <w:p w14:paraId="3C771915" w14:textId="77777777" w:rsidR="00B37EF2" w:rsidRPr="00951962" w:rsidRDefault="00B37EF2" w:rsidP="00B37EF2">
      <w:pPr>
        <w:pStyle w:val="NoSpacing"/>
        <w:spacing w:line="480" w:lineRule="auto"/>
      </w:pPr>
      <w:r w:rsidRPr="00951962">
        <w:t xml:space="preserve">Chakraborty, P. (2024). Win Savvy. The Intersection of Marketing and Statistics: Trends for </w:t>
      </w:r>
    </w:p>
    <w:p w14:paraId="400A1C1C" w14:textId="77777777" w:rsidR="00B37EF2" w:rsidRPr="00D30AA6" w:rsidRDefault="00B37EF2" w:rsidP="00B37EF2">
      <w:pPr>
        <w:pStyle w:val="NoSpacing"/>
        <w:spacing w:line="480" w:lineRule="auto"/>
        <w:ind w:firstLine="720"/>
      </w:pPr>
      <w:r w:rsidRPr="00951962">
        <w:t xml:space="preserve">2024. </w:t>
      </w:r>
      <w:r w:rsidRPr="00D30AA6">
        <w:t>https://www.winsavvy.com/about-winsavvy/.</w:t>
      </w:r>
    </w:p>
    <w:p w14:paraId="5EE54413" w14:textId="390C39D3" w:rsidR="00B37EF2" w:rsidRPr="00D30AA6" w:rsidRDefault="00B37EF2" w:rsidP="00B37EF2">
      <w:pPr>
        <w:pStyle w:val="NoSpacing"/>
        <w:spacing w:line="480" w:lineRule="auto"/>
      </w:pPr>
      <w:r w:rsidRPr="00D30AA6">
        <w:t xml:space="preserve">Drew, C. (2023) </w:t>
      </w:r>
      <w:r w:rsidRPr="00D30AA6">
        <w:rPr>
          <w:kern w:val="36"/>
        </w:rPr>
        <w:t>15 Qualitative Data Examples.</w:t>
      </w:r>
      <w:r w:rsidRPr="00D30AA6">
        <w:t xml:space="preserve"> Helpful Professor.com. Htps://helpful</w:t>
      </w:r>
    </w:p>
    <w:p w14:paraId="1C7167F1" w14:textId="77777777" w:rsidR="00B37EF2" w:rsidRDefault="00B37EF2" w:rsidP="00B37EF2">
      <w:pPr>
        <w:pStyle w:val="NoSpacing"/>
        <w:spacing w:line="480" w:lineRule="auto"/>
      </w:pPr>
      <w:r w:rsidRPr="00D30AA6">
        <w:t xml:space="preserve">       professor.com/qualitative-data-examples/.</w:t>
      </w:r>
    </w:p>
    <w:p w14:paraId="45AD56A0" w14:textId="77777777" w:rsidR="00B37EF2" w:rsidRPr="00D30AA6" w:rsidRDefault="00B37EF2" w:rsidP="00B37EF2">
      <w:pPr>
        <w:pStyle w:val="NoSpacing"/>
        <w:spacing w:line="480" w:lineRule="auto"/>
      </w:pPr>
      <w:r w:rsidRPr="00D30AA6">
        <w:rPr>
          <w:kern w:val="36"/>
        </w:rPr>
        <w:t xml:space="preserve">Fithian, W. (2023). Statistics 210A: Theoretical Statistics (Fall 2023) </w:t>
      </w:r>
      <w:r w:rsidRPr="00D30AA6">
        <w:t xml:space="preserve">Department of Statistics </w:t>
      </w:r>
    </w:p>
    <w:p w14:paraId="25E11C4E" w14:textId="77777777" w:rsidR="00B37EF2" w:rsidRDefault="00B37EF2" w:rsidP="00B37EF2">
      <w:pPr>
        <w:pStyle w:val="NoSpacing"/>
        <w:spacing w:line="480" w:lineRule="auto"/>
        <w:ind w:left="720"/>
      </w:pPr>
      <w:r w:rsidRPr="00D30AA6">
        <w:t>Evans Hall University of California, Berkeley, CA 94720. Statistics 210A: Theoretical Statistics (Fall 2023) (berkeley.edu)</w:t>
      </w:r>
      <w:r>
        <w:t>.</w:t>
      </w:r>
    </w:p>
    <w:p w14:paraId="4807B08E" w14:textId="77777777" w:rsidR="00B37EF2" w:rsidRPr="00D30AA6" w:rsidRDefault="00B37EF2" w:rsidP="00B37EF2">
      <w:pPr>
        <w:pStyle w:val="NoSpacing"/>
        <w:spacing w:line="480" w:lineRule="auto"/>
      </w:pPr>
      <w:commentRangeStart w:id="22"/>
      <w:r w:rsidRPr="00D30AA6">
        <w:rPr>
          <w:color w:val="222222"/>
          <w:kern w:val="36"/>
        </w:rPr>
        <w:t>Frost, J. (2024). Discrete vs. Continuous Data: Differences &amp; Examples</w:t>
      </w:r>
      <w:r w:rsidRPr="00D30AA6">
        <w:t xml:space="preserve"> - Statistics </w:t>
      </w:r>
      <w:proofErr w:type="gramStart"/>
      <w:r w:rsidRPr="00D30AA6">
        <w:t>By</w:t>
      </w:r>
      <w:proofErr w:type="gramEnd"/>
      <w:r w:rsidRPr="00D30AA6">
        <w:t xml:space="preserve"> Jim </w:t>
      </w:r>
      <w:r w:rsidRPr="00D30AA6">
        <w:rPr>
          <w:kern w:val="36"/>
          <w:sz w:val="48"/>
          <w:szCs w:val="48"/>
        </w:rPr>
        <w:t xml:space="preserve"> </w:t>
      </w:r>
    </w:p>
    <w:p w14:paraId="6A0D17B7" w14:textId="77777777" w:rsidR="00B37EF2" w:rsidRDefault="00B37EF2" w:rsidP="00B37EF2">
      <w:pPr>
        <w:pStyle w:val="NoSpacing"/>
        <w:spacing w:line="480" w:lineRule="auto"/>
      </w:pPr>
      <w:r>
        <w:t xml:space="preserve">            </w:t>
      </w:r>
      <w:r w:rsidRPr="00D30AA6">
        <w:t xml:space="preserve">Discrete Vs. Continuous Data: Everything You Need </w:t>
      </w:r>
      <w:proofErr w:type="gramStart"/>
      <w:r w:rsidRPr="00D30AA6">
        <w:t>To</w:t>
      </w:r>
      <w:proofErr w:type="gramEnd"/>
      <w:r w:rsidRPr="00D30AA6">
        <w:t xml:space="preserve"> Know</w:t>
      </w:r>
      <w:r>
        <w:t xml:space="preserve"> </w:t>
      </w:r>
      <w:r w:rsidRPr="00D30AA6">
        <w:t xml:space="preserve">Discrete Vs. Continuous </w:t>
      </w:r>
      <w:r>
        <w:t xml:space="preserve">    </w:t>
      </w:r>
    </w:p>
    <w:p w14:paraId="1353C969" w14:textId="77777777" w:rsidR="00B37EF2" w:rsidRDefault="00B37EF2" w:rsidP="00B37EF2">
      <w:pPr>
        <w:pStyle w:val="NoSpacing"/>
        <w:spacing w:line="480" w:lineRule="auto"/>
        <w:ind w:firstLine="720"/>
      </w:pPr>
      <w:r w:rsidRPr="00D30AA6">
        <w:t xml:space="preserve">Data: </w:t>
      </w:r>
      <w:r>
        <w:t xml:space="preserve"> </w:t>
      </w:r>
      <w:r w:rsidRPr="00D30AA6">
        <w:t xml:space="preserve">Everything You Need </w:t>
      </w:r>
      <w:proofErr w:type="gramStart"/>
      <w:r w:rsidRPr="00D30AA6">
        <w:t>To</w:t>
      </w:r>
      <w:proofErr w:type="gramEnd"/>
      <w:r w:rsidRPr="00D30AA6">
        <w:t xml:space="preserve"> Know (entropik.io)</w:t>
      </w:r>
      <w:r>
        <w:t>.</w:t>
      </w:r>
      <w:commentRangeEnd w:id="22"/>
      <w:r w:rsidR="002921A7">
        <w:rPr>
          <w:rStyle w:val="CommentReference"/>
        </w:rPr>
        <w:commentReference w:id="22"/>
      </w:r>
    </w:p>
    <w:p w14:paraId="10627346" w14:textId="77777777" w:rsidR="00B37EF2" w:rsidRDefault="00B37EF2" w:rsidP="00B37EF2">
      <w:pPr>
        <w:pStyle w:val="NoSpacing"/>
        <w:spacing w:line="480" w:lineRule="auto"/>
      </w:pPr>
      <w:r w:rsidRPr="00D30AA6">
        <w:rPr>
          <w:bCs/>
        </w:rPr>
        <w:lastRenderedPageBreak/>
        <w:t xml:space="preserve">Gibson, J. (2014)  </w:t>
      </w:r>
      <w:r w:rsidRPr="00D30AA6">
        <w:t xml:space="preserve">Intro to Hypothesis Testing in Statistics - Hypothesis Testing Statistics </w:t>
      </w:r>
      <w:r>
        <w:t xml:space="preserve"> </w:t>
      </w:r>
    </w:p>
    <w:p w14:paraId="2BED0BC3" w14:textId="77777777" w:rsidR="00B37EF2" w:rsidRPr="00D30AA6" w:rsidRDefault="00B37EF2" w:rsidP="00B37EF2">
      <w:pPr>
        <w:pStyle w:val="NoSpacing"/>
        <w:spacing w:line="480" w:lineRule="auto"/>
        <w:ind w:firstLine="720"/>
      </w:pPr>
      <w:r w:rsidRPr="00D30AA6">
        <w:t>Problems &amp; Examples.</w:t>
      </w:r>
    </w:p>
    <w:p w14:paraId="3FE90EAF" w14:textId="77777777" w:rsidR="00B37EF2" w:rsidRPr="00D2275E" w:rsidRDefault="00B37EF2" w:rsidP="00B37EF2">
      <w:pPr>
        <w:pStyle w:val="NoSpacing"/>
        <w:spacing w:line="480" w:lineRule="auto"/>
        <w:rPr>
          <w:rFonts w:eastAsiaTheme="minorHAnsi"/>
        </w:rPr>
      </w:pPr>
      <w:r w:rsidRPr="00D2275E">
        <w:rPr>
          <w:rFonts w:eastAsiaTheme="minorHAnsi"/>
        </w:rPr>
        <w:t xml:space="preserve">Hadfield, C., Tyson, N., &amp; Goodall, J. (2022). Master Class. Random Sampling Explained: What </w:t>
      </w:r>
    </w:p>
    <w:p w14:paraId="6AE5170E" w14:textId="77777777" w:rsidR="00B37EF2" w:rsidRPr="00D2275E" w:rsidRDefault="00B37EF2" w:rsidP="00B37EF2">
      <w:pPr>
        <w:pStyle w:val="NoSpacing"/>
        <w:spacing w:line="480" w:lineRule="auto"/>
        <w:ind w:firstLine="720"/>
        <w:rPr>
          <w:rFonts w:eastAsiaTheme="minorHAnsi"/>
        </w:rPr>
      </w:pPr>
      <w:r w:rsidRPr="00D2275E">
        <w:rPr>
          <w:rFonts w:eastAsiaTheme="minorHAnsi"/>
        </w:rPr>
        <w:t>Is Random Sampling?</w:t>
      </w:r>
    </w:p>
    <w:p w14:paraId="71B258DD" w14:textId="77777777" w:rsidR="00B37EF2" w:rsidRPr="00D30AA6" w:rsidRDefault="00B37EF2" w:rsidP="00B37EF2">
      <w:pPr>
        <w:pStyle w:val="NoSpacing"/>
        <w:spacing w:line="480" w:lineRule="auto"/>
        <w:rPr>
          <w:color w:val="222222"/>
          <w:shd w:val="clear" w:color="auto" w:fill="FFFFFF"/>
        </w:rPr>
      </w:pPr>
      <w:r w:rsidRPr="00D30AA6">
        <w:rPr>
          <w:color w:val="222222"/>
          <w:shd w:val="clear" w:color="auto" w:fill="FFFFFF"/>
        </w:rPr>
        <w:t xml:space="preserve">Mohanasundari, S. K., Pratheeba, S., Preethi, S., Kasturi, V. K., Peter, M., Guru, P., &amp; Dayal, E. </w:t>
      </w:r>
    </w:p>
    <w:p w14:paraId="6207FBF6" w14:textId="77777777" w:rsidR="00B37EF2" w:rsidRPr="00D30AA6" w:rsidRDefault="00B37EF2" w:rsidP="00B37EF2">
      <w:pPr>
        <w:pStyle w:val="NoSpacing"/>
        <w:spacing w:line="480" w:lineRule="auto"/>
        <w:ind w:firstLine="720"/>
        <w:rPr>
          <w:color w:val="222222"/>
          <w:shd w:val="clear" w:color="auto" w:fill="FFFFFF"/>
        </w:rPr>
      </w:pPr>
      <w:r w:rsidRPr="00D30AA6">
        <w:rPr>
          <w:color w:val="222222"/>
          <w:shd w:val="clear" w:color="auto" w:fill="FFFFFF"/>
        </w:rPr>
        <w:t>D. (2023). Key disparities between quantitative and qualitative research methodologies.</w:t>
      </w:r>
    </w:p>
    <w:p w14:paraId="6759F8F0" w14:textId="77777777" w:rsidR="00B37EF2" w:rsidRDefault="00B37EF2" w:rsidP="00B37EF2">
      <w:pPr>
        <w:pStyle w:val="NoSpacing"/>
        <w:spacing w:line="480" w:lineRule="auto"/>
      </w:pPr>
      <w:r w:rsidRPr="00D30AA6">
        <w:t xml:space="preserve">Privitera, G. J. (2024). </w:t>
      </w:r>
      <w:r w:rsidRPr="00D30AA6">
        <w:rPr>
          <w:i/>
          <w:iCs/>
        </w:rPr>
        <w:t>Research methods for the behavioral sciences</w:t>
      </w:r>
      <w:r w:rsidRPr="00D30AA6">
        <w:t>. Sage Publications.</w:t>
      </w:r>
    </w:p>
    <w:p w14:paraId="01AFF099" w14:textId="77777777" w:rsidR="00B37EF2" w:rsidRPr="00D30AA6" w:rsidRDefault="00B37EF2" w:rsidP="00B37EF2">
      <w:pPr>
        <w:pStyle w:val="NoSpacing"/>
        <w:spacing w:line="480" w:lineRule="auto"/>
      </w:pPr>
      <w:r w:rsidRPr="00BF321E">
        <w:rPr>
          <w:color w:val="222222"/>
          <w:shd w:val="clear" w:color="auto" w:fill="FFFFFF"/>
        </w:rPr>
        <w:t>Ravid, R. (2024). </w:t>
      </w:r>
      <w:r w:rsidRPr="00BF321E">
        <w:rPr>
          <w:i/>
          <w:iCs/>
          <w:color w:val="222222"/>
          <w:shd w:val="clear" w:color="auto" w:fill="FFFFFF"/>
        </w:rPr>
        <w:t>Practical statistics for educators</w:t>
      </w:r>
      <w:r w:rsidRPr="00BF321E">
        <w:rPr>
          <w:color w:val="222222"/>
          <w:shd w:val="clear" w:color="auto" w:fill="FFFFFF"/>
        </w:rPr>
        <w:t>. Rowman &amp; Littlefield.</w:t>
      </w:r>
    </w:p>
    <w:p w14:paraId="55ADD627" w14:textId="77777777" w:rsidR="00B37EF2" w:rsidRPr="00D30AA6" w:rsidRDefault="00B37EF2" w:rsidP="00B37EF2">
      <w:pPr>
        <w:pStyle w:val="NoSpacing"/>
        <w:spacing w:line="480" w:lineRule="auto"/>
        <w:rPr>
          <w:bCs/>
        </w:rPr>
      </w:pPr>
      <w:r w:rsidRPr="00D30AA6">
        <w:rPr>
          <w:bCs/>
        </w:rPr>
        <w:t xml:space="preserve">Reichard, J. (2024). Statistics as a Language: Overview of Statistical Test and Hypothesis  </w:t>
      </w:r>
    </w:p>
    <w:p w14:paraId="08FD7555" w14:textId="77777777" w:rsidR="00B37EF2" w:rsidRPr="00D30AA6" w:rsidRDefault="00B37EF2" w:rsidP="00B37EF2">
      <w:pPr>
        <w:pStyle w:val="NoSpacing"/>
        <w:spacing w:line="480" w:lineRule="auto"/>
        <w:ind w:firstLine="720"/>
        <w:rPr>
          <w:bCs/>
        </w:rPr>
      </w:pPr>
      <w:r w:rsidRPr="00D30AA6">
        <w:rPr>
          <w:bCs/>
        </w:rPr>
        <w:t xml:space="preserve">Testing. Video Tutorial.       </w:t>
      </w:r>
    </w:p>
    <w:p w14:paraId="7E8AFC37" w14:textId="77777777" w:rsidR="00B37EF2" w:rsidRPr="00D30AA6" w:rsidRDefault="00B37EF2" w:rsidP="00B37EF2">
      <w:pPr>
        <w:pStyle w:val="NoSpacing"/>
        <w:spacing w:line="480" w:lineRule="auto"/>
        <w:rPr>
          <w:rFonts w:eastAsiaTheme="minorHAnsi"/>
        </w:rPr>
      </w:pPr>
      <w:r w:rsidRPr="00D30AA6">
        <w:rPr>
          <w:color w:val="000000"/>
          <w:spacing w:val="14"/>
        </w:rPr>
        <w:t xml:space="preserve">Tao, T., </w:t>
      </w:r>
      <w:r w:rsidRPr="00D2275E">
        <w:rPr>
          <w:rFonts w:eastAsiaTheme="minorHAnsi"/>
        </w:rPr>
        <w:t>Hadfield, C., Tyson, N., &amp; Goodall, J. (2022). Master Class. Random</w:t>
      </w:r>
    </w:p>
    <w:p w14:paraId="34FACEFB" w14:textId="0D069ED3" w:rsidR="00B37EF2" w:rsidRDefault="00B37EF2" w:rsidP="00B37EF2">
      <w:pPr>
        <w:pStyle w:val="NoSpacing"/>
        <w:spacing w:line="480" w:lineRule="auto"/>
        <w:ind w:left="720"/>
        <w:rPr>
          <w:rFonts w:eastAsiaTheme="minorHAnsi"/>
        </w:rPr>
      </w:pPr>
      <w:r w:rsidRPr="00D2275E">
        <w:rPr>
          <w:rFonts w:eastAsiaTheme="minorHAnsi"/>
        </w:rPr>
        <w:t>Sampling</w:t>
      </w:r>
      <w:r w:rsidRPr="00C629CC">
        <w:rPr>
          <w:rFonts w:eastAsiaTheme="minorHAnsi"/>
        </w:rPr>
        <w:t xml:space="preserve"> </w:t>
      </w:r>
      <w:r w:rsidRPr="00D2275E">
        <w:rPr>
          <w:rFonts w:eastAsiaTheme="minorHAnsi"/>
        </w:rPr>
        <w:t>Explained: What Is Random Sampling</w:t>
      </w:r>
      <w:r w:rsidRPr="00B20FE8">
        <w:rPr>
          <w:rFonts w:eastAsiaTheme="minorHAnsi"/>
        </w:rPr>
        <w:t xml:space="preserve">? </w:t>
      </w:r>
      <w:r w:rsidRPr="00614EB9">
        <w:rPr>
          <w:rFonts w:eastAsiaTheme="minorHAnsi"/>
        </w:rPr>
        <w:t>https://www.masterclass.com/articles</w:t>
      </w:r>
    </w:p>
    <w:p w14:paraId="14E3368C" w14:textId="77777777" w:rsidR="00B37EF2" w:rsidRDefault="00B37EF2" w:rsidP="00B37EF2">
      <w:pPr>
        <w:pStyle w:val="NoSpacing"/>
        <w:spacing w:line="480" w:lineRule="auto"/>
        <w:ind w:left="720"/>
        <w:rPr>
          <w:rFonts w:eastAsiaTheme="minorHAnsi"/>
        </w:rPr>
      </w:pPr>
      <w:r w:rsidRPr="00B20FE8">
        <w:rPr>
          <w:rFonts w:eastAsiaTheme="minorHAnsi"/>
        </w:rPr>
        <w:t>/random-sampling#1RmMlGTJYZSylXeY3Luthv</w:t>
      </w:r>
      <w:r w:rsidRPr="00D30AA6">
        <w:rPr>
          <w:rFonts w:eastAsiaTheme="minorHAnsi"/>
        </w:rPr>
        <w:t>.</w:t>
      </w:r>
    </w:p>
    <w:p w14:paraId="6BB057A6" w14:textId="77777777" w:rsidR="00B37EF2" w:rsidRPr="00D30AA6" w:rsidRDefault="00B37EF2" w:rsidP="00B37EF2">
      <w:pPr>
        <w:pStyle w:val="NoSpacing"/>
        <w:spacing w:line="480" w:lineRule="auto"/>
      </w:pPr>
      <w:r w:rsidRPr="00D30AA6">
        <w:t xml:space="preserve">Yashaswi, G. (2024) Discrete Vs. Continuous Data: Everything You Need </w:t>
      </w:r>
      <w:proofErr w:type="gramStart"/>
      <w:r w:rsidRPr="00D30AA6">
        <w:t>To</w:t>
      </w:r>
      <w:proofErr w:type="gramEnd"/>
      <w:r w:rsidRPr="00D30AA6">
        <w:t xml:space="preserve"> Know</w:t>
      </w:r>
    </w:p>
    <w:p w14:paraId="671F5D62" w14:textId="77777777" w:rsidR="00B37EF2" w:rsidRPr="00D30AA6" w:rsidRDefault="00B37EF2" w:rsidP="00B37EF2">
      <w:pPr>
        <w:pStyle w:val="NoSpacing"/>
        <w:spacing w:line="480" w:lineRule="auto"/>
        <w:ind w:firstLine="720"/>
      </w:pPr>
      <w:r w:rsidRPr="00D30AA6">
        <w:t xml:space="preserve">Explore the differences between discrete and continuous data and their impact on </w:t>
      </w:r>
    </w:p>
    <w:p w14:paraId="394E6FF7" w14:textId="77777777" w:rsidR="00B37EF2" w:rsidRPr="00D30AA6" w:rsidRDefault="00B37EF2" w:rsidP="00B37EF2">
      <w:pPr>
        <w:pStyle w:val="NoSpacing"/>
        <w:spacing w:line="480" w:lineRule="auto"/>
        <w:ind w:firstLine="720"/>
      </w:pPr>
      <w:r w:rsidRPr="00D30AA6">
        <w:t>business decisions and customer insights.</w:t>
      </w:r>
    </w:p>
    <w:p w14:paraId="3EDC9C06" w14:textId="77777777" w:rsidR="00B37EF2" w:rsidRPr="005A20B6" w:rsidRDefault="00B37EF2" w:rsidP="005253EF">
      <w:pPr>
        <w:spacing w:before="100" w:beforeAutospacing="1" w:after="100" w:afterAutospacing="1" w:line="480" w:lineRule="auto"/>
        <w:ind w:hanging="317"/>
        <w:rPr>
          <w:rFonts w:eastAsia="Times New Roman"/>
        </w:rPr>
      </w:pPr>
    </w:p>
    <w:sectPr w:rsidR="00B37EF2" w:rsidRPr="005A20B6">
      <w:headerReference w:type="default" r:id="rId26"/>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3" w:author="Sean Taladay" w:date="2024-10-15T20:50:00Z" w:initials="ST">
    <w:p w14:paraId="63689897" w14:textId="77777777" w:rsidR="007B6B43" w:rsidRDefault="007B6B43" w:rsidP="007B6B43">
      <w:pPr>
        <w:pStyle w:val="CommentText"/>
      </w:pPr>
      <w:r>
        <w:rPr>
          <w:rStyle w:val="CommentReference"/>
        </w:rPr>
        <w:annotationRef/>
      </w:r>
      <w:r>
        <w:t>Place at the end of the sentence.</w:t>
      </w:r>
    </w:p>
  </w:comment>
  <w:comment w:id="4" w:author="Sean Taladay" w:date="2024-10-15T20:51:00Z" w:initials="ST">
    <w:p w14:paraId="6E7B0E41" w14:textId="77777777" w:rsidR="007B6B43" w:rsidRDefault="007B6B43" w:rsidP="007B6B43">
      <w:pPr>
        <w:pStyle w:val="CommentText"/>
      </w:pPr>
      <w:r>
        <w:rPr>
          <w:rStyle w:val="CommentReference"/>
        </w:rPr>
        <w:annotationRef/>
      </w:r>
      <w:r>
        <w:t>Good introduction</w:t>
      </w:r>
    </w:p>
  </w:comment>
  <w:comment w:id="5" w:author="Sean Taladay" w:date="2024-10-15T20:52:00Z" w:initials="ST">
    <w:p w14:paraId="2D39FE42" w14:textId="77777777" w:rsidR="007B6B43" w:rsidRDefault="007B6B43" w:rsidP="007B6B43">
      <w:pPr>
        <w:pStyle w:val="CommentText"/>
      </w:pPr>
      <w:r>
        <w:rPr>
          <w:rStyle w:val="CommentReference"/>
        </w:rPr>
        <w:annotationRef/>
      </w:r>
      <w:r>
        <w:t>Be sure to use citations throughout your document where appropriate.</w:t>
      </w:r>
    </w:p>
  </w:comment>
  <w:comment w:id="6" w:author="Sean Taladay" w:date="2024-10-15T20:52:00Z" w:initials="ST">
    <w:p w14:paraId="4CECEE43" w14:textId="77777777" w:rsidR="007B6B43" w:rsidRDefault="007B6B43" w:rsidP="007B6B43">
      <w:pPr>
        <w:pStyle w:val="CommentText"/>
      </w:pPr>
      <w:r>
        <w:rPr>
          <w:rStyle w:val="CommentReference"/>
        </w:rPr>
        <w:annotationRef/>
      </w:r>
      <w:r>
        <w:t>2 periods?</w:t>
      </w:r>
    </w:p>
  </w:comment>
  <w:comment w:id="7" w:author="Sean Taladay" w:date="2024-10-15T20:52:00Z" w:initials="ST">
    <w:p w14:paraId="2AF05F40" w14:textId="77777777" w:rsidR="007B6B43" w:rsidRDefault="007B6B43" w:rsidP="007B6B43">
      <w:pPr>
        <w:pStyle w:val="CommentText"/>
      </w:pPr>
      <w:r>
        <w:rPr>
          <w:rStyle w:val="CommentReference"/>
        </w:rPr>
        <w:annotationRef/>
      </w:r>
      <w:r>
        <w:t>A word to stay away from</w:t>
      </w:r>
    </w:p>
  </w:comment>
  <w:comment w:id="8" w:author="Sean Taladay" w:date="2024-10-15T20:53:00Z" w:initials="ST">
    <w:p w14:paraId="6240BAC4" w14:textId="77777777" w:rsidR="007B6B43" w:rsidRDefault="007B6B43" w:rsidP="007B6B43">
      <w:pPr>
        <w:pStyle w:val="CommentText"/>
      </w:pPr>
      <w:r>
        <w:rPr>
          <w:rStyle w:val="CommentReference"/>
        </w:rPr>
        <w:annotationRef/>
      </w:r>
      <w:r>
        <w:t>Good understanding displayed</w:t>
      </w:r>
    </w:p>
  </w:comment>
  <w:comment w:id="9" w:author="Sean Taladay" w:date="2024-10-15T20:54:00Z" w:initials="ST">
    <w:p w14:paraId="349D0F6A" w14:textId="77777777" w:rsidR="007B6B43" w:rsidRDefault="007B6B43" w:rsidP="007B6B43">
      <w:pPr>
        <w:pStyle w:val="CommentText"/>
      </w:pPr>
      <w:r>
        <w:rPr>
          <w:rStyle w:val="CommentReference"/>
        </w:rPr>
        <w:annotationRef/>
      </w:r>
      <w:r>
        <w:t>True- cite</w:t>
      </w:r>
    </w:p>
  </w:comment>
  <w:comment w:id="10" w:author="Sean Taladay" w:date="2024-10-15T20:55:00Z" w:initials="ST">
    <w:p w14:paraId="19C1649C" w14:textId="77777777" w:rsidR="007B6B43" w:rsidRDefault="007B6B43" w:rsidP="007B6B43">
      <w:pPr>
        <w:pStyle w:val="CommentText"/>
      </w:pPr>
      <w:r>
        <w:rPr>
          <w:rStyle w:val="CommentReference"/>
        </w:rPr>
        <w:annotationRef/>
      </w:r>
      <w:r>
        <w:t>These are good visuals</w:t>
      </w:r>
    </w:p>
  </w:comment>
  <w:comment w:id="11" w:author="Sean Taladay" w:date="2024-10-15T20:56:00Z" w:initials="ST">
    <w:p w14:paraId="13F69957" w14:textId="77777777" w:rsidR="007B6B43" w:rsidRDefault="007B6B43" w:rsidP="007B6B43">
      <w:pPr>
        <w:pStyle w:val="CommentText"/>
      </w:pPr>
      <w:r>
        <w:rPr>
          <w:rStyle w:val="CommentReference"/>
        </w:rPr>
        <w:annotationRef/>
      </w:r>
      <w:r>
        <w:t>Please start writing in APA 7 format (heading etc.)</w:t>
      </w:r>
    </w:p>
  </w:comment>
  <w:comment w:id="12" w:author="Sean Taladay" w:date="2024-10-15T20:56:00Z" w:initials="ST">
    <w:p w14:paraId="264A560A" w14:textId="77777777" w:rsidR="007B6B43" w:rsidRDefault="007B6B43" w:rsidP="007B6B43">
      <w:pPr>
        <w:pStyle w:val="CommentText"/>
      </w:pPr>
      <w:r>
        <w:rPr>
          <w:rStyle w:val="CommentReference"/>
        </w:rPr>
        <w:annotationRef/>
      </w:r>
      <w:r>
        <w:t>What does this mean to you?</w:t>
      </w:r>
    </w:p>
  </w:comment>
  <w:comment w:id="14" w:author="Sean Taladay" w:date="2024-10-15T20:57:00Z" w:initials="ST">
    <w:p w14:paraId="22C4A67D" w14:textId="77777777" w:rsidR="007B6B43" w:rsidRDefault="007B6B43" w:rsidP="007B6B43">
      <w:pPr>
        <w:pStyle w:val="CommentText"/>
      </w:pPr>
      <w:r>
        <w:rPr>
          <w:rStyle w:val="CommentReference"/>
        </w:rPr>
        <w:annotationRef/>
      </w:r>
      <w:r>
        <w:t>ok</w:t>
      </w:r>
    </w:p>
  </w:comment>
  <w:comment w:id="13" w:author="Sean Taladay" w:date="2024-10-15T20:58:00Z" w:initials="ST">
    <w:p w14:paraId="3E538159" w14:textId="77777777" w:rsidR="002921A7" w:rsidRDefault="002921A7" w:rsidP="002921A7">
      <w:pPr>
        <w:pStyle w:val="CommentText"/>
      </w:pPr>
      <w:r>
        <w:rPr>
          <w:rStyle w:val="CommentReference"/>
        </w:rPr>
        <w:annotationRef/>
      </w:r>
      <w:r>
        <w:t>Writing all of this out in words would be helpful to determine your understanding.</w:t>
      </w:r>
    </w:p>
  </w:comment>
  <w:comment w:id="15" w:author="Sean Taladay" w:date="2024-10-15T20:58:00Z" w:initials="ST">
    <w:p w14:paraId="1CF04163" w14:textId="77777777" w:rsidR="002921A7" w:rsidRDefault="002921A7" w:rsidP="002921A7">
      <w:pPr>
        <w:pStyle w:val="CommentText"/>
      </w:pPr>
      <w:r>
        <w:rPr>
          <w:rStyle w:val="CommentReference"/>
        </w:rPr>
        <w:annotationRef/>
      </w:r>
      <w:r>
        <w:t>Word to avoid</w:t>
      </w:r>
    </w:p>
  </w:comment>
  <w:comment w:id="16" w:author="Sean Taladay" w:date="2024-10-15T20:59:00Z" w:initials="ST">
    <w:p w14:paraId="1ACEAD0B" w14:textId="77777777" w:rsidR="002921A7" w:rsidRDefault="002921A7" w:rsidP="002921A7">
      <w:pPr>
        <w:pStyle w:val="CommentText"/>
      </w:pPr>
      <w:r>
        <w:rPr>
          <w:rStyle w:val="CommentReference"/>
        </w:rPr>
        <w:annotationRef/>
      </w:r>
      <w:r>
        <w:t>true</w:t>
      </w:r>
    </w:p>
  </w:comment>
  <w:comment w:id="18" w:author="Sean Taladay" w:date="2024-10-15T21:02:00Z" w:initials="ST">
    <w:p w14:paraId="76A20CE9" w14:textId="77777777" w:rsidR="002921A7" w:rsidRDefault="002921A7" w:rsidP="002921A7">
      <w:pPr>
        <w:pStyle w:val="CommentText"/>
      </w:pPr>
      <w:r>
        <w:rPr>
          <w:rStyle w:val="CommentReference"/>
        </w:rPr>
        <w:annotationRef/>
      </w:r>
      <w:r>
        <w:t>Where is the screenshot of the histogram?</w:t>
      </w:r>
    </w:p>
  </w:comment>
  <w:comment w:id="19" w:author="Sean Taladay" w:date="2024-10-15T21:02:00Z" w:initials="ST">
    <w:p w14:paraId="4D1B9E17" w14:textId="77777777" w:rsidR="002921A7" w:rsidRDefault="002921A7" w:rsidP="002921A7">
      <w:pPr>
        <w:pStyle w:val="CommentText"/>
      </w:pPr>
      <w:r>
        <w:rPr>
          <w:rStyle w:val="CommentReference"/>
        </w:rPr>
        <w:annotationRef/>
      </w:r>
      <w:r>
        <w:t>Providing a screenshot would be helful</w:t>
      </w:r>
    </w:p>
  </w:comment>
  <w:comment w:id="20" w:author="Sean Taladay" w:date="2024-10-15T21:05:00Z" w:initials="ST">
    <w:p w14:paraId="5AFB3B84" w14:textId="77777777" w:rsidR="002921A7" w:rsidRDefault="002921A7" w:rsidP="002921A7">
      <w:pPr>
        <w:pStyle w:val="CommentText"/>
      </w:pPr>
      <w:r>
        <w:rPr>
          <w:rStyle w:val="CommentReference"/>
        </w:rPr>
        <w:annotationRef/>
      </w:r>
      <w:r>
        <w:t>This is not the proper location for this type of in-text citation.</w:t>
      </w:r>
    </w:p>
  </w:comment>
  <w:comment w:id="22" w:author="Sean Taladay" w:date="2024-10-15T21:06:00Z" w:initials="ST">
    <w:p w14:paraId="57305928" w14:textId="77777777" w:rsidR="002921A7" w:rsidRDefault="002921A7" w:rsidP="002921A7">
      <w:pPr>
        <w:pStyle w:val="CommentText"/>
      </w:pPr>
      <w:r>
        <w:rPr>
          <w:rStyle w:val="CommentReference"/>
        </w:rPr>
        <w:annotationRef/>
      </w:r>
      <w:r>
        <w:t>Please review APA 7 manual for proper formatting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3689897" w15:done="0"/>
  <w15:commentEx w15:paraId="6E7B0E41" w15:done="0"/>
  <w15:commentEx w15:paraId="2D39FE42" w15:done="0"/>
  <w15:commentEx w15:paraId="4CECEE43" w15:done="0"/>
  <w15:commentEx w15:paraId="2AF05F40" w15:done="0"/>
  <w15:commentEx w15:paraId="6240BAC4" w15:done="0"/>
  <w15:commentEx w15:paraId="349D0F6A" w15:done="0"/>
  <w15:commentEx w15:paraId="19C1649C" w15:done="0"/>
  <w15:commentEx w15:paraId="13F69957" w15:done="0"/>
  <w15:commentEx w15:paraId="264A560A" w15:done="0"/>
  <w15:commentEx w15:paraId="22C4A67D" w15:done="0"/>
  <w15:commentEx w15:paraId="3E538159" w15:done="0"/>
  <w15:commentEx w15:paraId="1CF04163" w15:done="0"/>
  <w15:commentEx w15:paraId="1ACEAD0B" w15:done="0"/>
  <w15:commentEx w15:paraId="76A20CE9" w15:done="0"/>
  <w15:commentEx w15:paraId="4D1B9E17" w15:paraIdParent="76A20CE9" w15:done="0"/>
  <w15:commentEx w15:paraId="5AFB3B84" w15:done="0"/>
  <w15:commentEx w15:paraId="5730592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08A3395D" w16cex:dateUtc="2024-10-16T00:50:00Z"/>
  <w16cex:commentExtensible w16cex:durableId="0858FBD0" w16cex:dateUtc="2024-10-16T00:51:00Z"/>
  <w16cex:commentExtensible w16cex:durableId="2988DBC6" w16cex:dateUtc="2024-10-16T00:52:00Z"/>
  <w16cex:commentExtensible w16cex:durableId="37EC3E88" w16cex:dateUtc="2024-10-16T00:52:00Z"/>
  <w16cex:commentExtensible w16cex:durableId="6B7FA992" w16cex:dateUtc="2024-10-16T00:52:00Z"/>
  <w16cex:commentExtensible w16cex:durableId="5E21D065" w16cex:dateUtc="2024-10-16T00:53:00Z"/>
  <w16cex:commentExtensible w16cex:durableId="7339DF18" w16cex:dateUtc="2024-10-16T00:54:00Z"/>
  <w16cex:commentExtensible w16cex:durableId="54AB7CCC" w16cex:dateUtc="2024-10-16T00:55:00Z"/>
  <w16cex:commentExtensible w16cex:durableId="3C719468" w16cex:dateUtc="2024-10-16T00:56:00Z"/>
  <w16cex:commentExtensible w16cex:durableId="45DDB09B" w16cex:dateUtc="2024-10-16T00:56:00Z"/>
  <w16cex:commentExtensible w16cex:durableId="19F86159" w16cex:dateUtc="2024-10-16T00:57:00Z"/>
  <w16cex:commentExtensible w16cex:durableId="69912C60" w16cex:dateUtc="2024-10-16T00:58:00Z"/>
  <w16cex:commentExtensible w16cex:durableId="6D3FD258" w16cex:dateUtc="2024-10-16T00:58:00Z"/>
  <w16cex:commentExtensible w16cex:durableId="4F77BF44" w16cex:dateUtc="2024-10-16T00:59:00Z"/>
  <w16cex:commentExtensible w16cex:durableId="59C4FD38" w16cex:dateUtc="2024-10-16T01:02:00Z"/>
  <w16cex:commentExtensible w16cex:durableId="3C4BE641" w16cex:dateUtc="2024-10-16T01:02:00Z"/>
  <w16cex:commentExtensible w16cex:durableId="3958637F" w16cex:dateUtc="2024-10-16T01:05:00Z"/>
  <w16cex:commentExtensible w16cex:durableId="138CA1AA" w16cex:dateUtc="2024-10-16T01:0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3689897" w16cid:durableId="08A3395D"/>
  <w16cid:commentId w16cid:paraId="6E7B0E41" w16cid:durableId="0858FBD0"/>
  <w16cid:commentId w16cid:paraId="2D39FE42" w16cid:durableId="2988DBC6"/>
  <w16cid:commentId w16cid:paraId="4CECEE43" w16cid:durableId="37EC3E88"/>
  <w16cid:commentId w16cid:paraId="2AF05F40" w16cid:durableId="6B7FA992"/>
  <w16cid:commentId w16cid:paraId="6240BAC4" w16cid:durableId="5E21D065"/>
  <w16cid:commentId w16cid:paraId="349D0F6A" w16cid:durableId="7339DF18"/>
  <w16cid:commentId w16cid:paraId="19C1649C" w16cid:durableId="54AB7CCC"/>
  <w16cid:commentId w16cid:paraId="13F69957" w16cid:durableId="3C719468"/>
  <w16cid:commentId w16cid:paraId="264A560A" w16cid:durableId="45DDB09B"/>
  <w16cid:commentId w16cid:paraId="22C4A67D" w16cid:durableId="19F86159"/>
  <w16cid:commentId w16cid:paraId="3E538159" w16cid:durableId="69912C60"/>
  <w16cid:commentId w16cid:paraId="1CF04163" w16cid:durableId="6D3FD258"/>
  <w16cid:commentId w16cid:paraId="1ACEAD0B" w16cid:durableId="4F77BF44"/>
  <w16cid:commentId w16cid:paraId="76A20CE9" w16cid:durableId="59C4FD38"/>
  <w16cid:commentId w16cid:paraId="4D1B9E17" w16cid:durableId="3C4BE641"/>
  <w16cid:commentId w16cid:paraId="5AFB3B84" w16cid:durableId="3958637F"/>
  <w16cid:commentId w16cid:paraId="57305928" w16cid:durableId="138CA1A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6F94D0" w14:textId="77777777" w:rsidR="007E2E7F" w:rsidRDefault="007E2E7F" w:rsidP="00420E76">
      <w:r>
        <w:separator/>
      </w:r>
    </w:p>
  </w:endnote>
  <w:endnote w:type="continuationSeparator" w:id="0">
    <w:p w14:paraId="54790DFE" w14:textId="77777777" w:rsidR="007E2E7F" w:rsidRDefault="007E2E7F" w:rsidP="00420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B08137" w14:textId="77777777" w:rsidR="007E2E7F" w:rsidRDefault="007E2E7F" w:rsidP="00420E76">
      <w:r>
        <w:separator/>
      </w:r>
    </w:p>
  </w:footnote>
  <w:footnote w:type="continuationSeparator" w:id="0">
    <w:p w14:paraId="7179EBD5" w14:textId="77777777" w:rsidR="007E2E7F" w:rsidRDefault="007E2E7F" w:rsidP="00420E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6"/>
        <w:szCs w:val="16"/>
      </w:rPr>
      <w:id w:val="-751809987"/>
      <w:docPartObj>
        <w:docPartGallery w:val="Page Numbers (Top of Page)"/>
        <w:docPartUnique/>
      </w:docPartObj>
    </w:sdtPr>
    <w:sdtEndPr>
      <w:rPr>
        <w:noProof/>
      </w:rPr>
    </w:sdtEndPr>
    <w:sdtContent>
      <w:p w14:paraId="006B55BE" w14:textId="4184D675" w:rsidR="00420E76" w:rsidRPr="00420E76" w:rsidRDefault="00420E76" w:rsidP="00420E76">
        <w:pPr>
          <w:keepLines/>
          <w:spacing w:line="480" w:lineRule="auto"/>
          <w:ind w:left="720" w:hanging="720"/>
          <w:rPr>
            <w:sz w:val="16"/>
            <w:szCs w:val="16"/>
          </w:rPr>
        </w:pPr>
        <w:r w:rsidRPr="00420E76">
          <w:rPr>
            <w:sz w:val="16"/>
            <w:szCs w:val="16"/>
          </w:rPr>
          <w:t xml:space="preserve">Dr. Peter Abraham Airewele, </w:t>
        </w:r>
        <w:r w:rsidRPr="00420E76">
          <w:rPr>
            <w:b/>
            <w:bCs/>
            <w:color w:val="000000"/>
            <w:sz w:val="16"/>
            <w:szCs w:val="16"/>
            <w:shd w:val="clear" w:color="auto" w:fill="FFFFFF"/>
          </w:rPr>
          <w:t xml:space="preserve">COM 968-32: PhD Class in Statistics for Social Research 3  (Fall 2024, Sub term A)  9/29/2024 </w:t>
        </w:r>
        <w:r>
          <w:rPr>
            <w:b/>
            <w:bCs/>
            <w:color w:val="000000"/>
            <w:sz w:val="16"/>
            <w:szCs w:val="16"/>
            <w:shd w:val="clear" w:color="auto" w:fill="FFFFFF"/>
          </w:rPr>
          <w:t xml:space="preserve"> </w:t>
        </w:r>
        <w:r w:rsidRPr="00420E76">
          <w:rPr>
            <w:b/>
            <w:bCs/>
            <w:color w:val="000000"/>
            <w:sz w:val="16"/>
            <w:szCs w:val="16"/>
            <w:shd w:val="clear" w:color="auto" w:fill="FFFFFF"/>
          </w:rPr>
          <w:t xml:space="preserve">   </w:t>
        </w:r>
        <w:r w:rsidRPr="00420E76">
          <w:rPr>
            <w:sz w:val="16"/>
            <w:szCs w:val="16"/>
          </w:rPr>
          <w:fldChar w:fldCharType="begin"/>
        </w:r>
        <w:r w:rsidRPr="00420E76">
          <w:rPr>
            <w:sz w:val="16"/>
            <w:szCs w:val="16"/>
          </w:rPr>
          <w:instrText xml:space="preserve"> PAGE   \* MERGEFORMAT </w:instrText>
        </w:r>
        <w:r w:rsidRPr="00420E76">
          <w:rPr>
            <w:sz w:val="16"/>
            <w:szCs w:val="16"/>
          </w:rPr>
          <w:fldChar w:fldCharType="separate"/>
        </w:r>
        <w:r w:rsidRPr="00420E76">
          <w:rPr>
            <w:noProof/>
            <w:sz w:val="16"/>
            <w:szCs w:val="16"/>
          </w:rPr>
          <w:t>2</w:t>
        </w:r>
        <w:r w:rsidRPr="00420E76">
          <w:rPr>
            <w:noProof/>
            <w:sz w:val="16"/>
            <w:szCs w:val="16"/>
          </w:rPr>
          <w:fldChar w:fldCharType="end"/>
        </w:r>
      </w:p>
    </w:sdtContent>
  </w:sdt>
  <w:p w14:paraId="14FBC410" w14:textId="77777777" w:rsidR="00420E76" w:rsidRPr="00420E76" w:rsidRDefault="00420E76">
    <w:pPr>
      <w:pStyle w:val="Header"/>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671325"/>
    <w:multiLevelType w:val="hybridMultilevel"/>
    <w:tmpl w:val="604A51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CC021D2"/>
    <w:multiLevelType w:val="hybridMultilevel"/>
    <w:tmpl w:val="5350B734"/>
    <w:lvl w:ilvl="0" w:tplc="04090001">
      <w:start w:val="1"/>
      <w:numFmt w:val="bullet"/>
      <w:lvlText w:val=""/>
      <w:lvlJc w:val="left"/>
      <w:pPr>
        <w:ind w:left="720" w:hanging="360"/>
      </w:pPr>
      <w:rPr>
        <w:rFonts w:ascii="Symbol" w:eastAsia="Times New Roman" w:hAnsi="Symbol"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051152"/>
    <w:multiLevelType w:val="multilevel"/>
    <w:tmpl w:val="6390F4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0B048A"/>
    <w:multiLevelType w:val="multilevel"/>
    <w:tmpl w:val="AF140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040FA9"/>
    <w:multiLevelType w:val="hybridMultilevel"/>
    <w:tmpl w:val="44943D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26252A"/>
    <w:multiLevelType w:val="multilevel"/>
    <w:tmpl w:val="B1BE66F0"/>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A8654C9"/>
    <w:multiLevelType w:val="multilevel"/>
    <w:tmpl w:val="B1720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AFF427C"/>
    <w:multiLevelType w:val="multilevel"/>
    <w:tmpl w:val="82A44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3A869D0"/>
    <w:multiLevelType w:val="multilevel"/>
    <w:tmpl w:val="2C52B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30529414">
    <w:abstractNumId w:val="2"/>
  </w:num>
  <w:num w:numId="2" w16cid:durableId="988368806">
    <w:abstractNumId w:val="3"/>
  </w:num>
  <w:num w:numId="3" w16cid:durableId="2095126127">
    <w:abstractNumId w:val="8"/>
  </w:num>
  <w:num w:numId="4" w16cid:durableId="1048992453">
    <w:abstractNumId w:val="7"/>
  </w:num>
  <w:num w:numId="5" w16cid:durableId="193856158">
    <w:abstractNumId w:val="5"/>
  </w:num>
  <w:num w:numId="6" w16cid:durableId="133450605">
    <w:abstractNumId w:val="6"/>
  </w:num>
  <w:num w:numId="7" w16cid:durableId="628586968">
    <w:abstractNumId w:val="0"/>
  </w:num>
  <w:num w:numId="8" w16cid:durableId="548494469">
    <w:abstractNumId w:val="1"/>
  </w:num>
  <w:num w:numId="9" w16cid:durableId="1434940017">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ean Taladay">
    <w15:presenceInfo w15:providerId="Windows Live" w15:userId="d8aca3a600f2ce6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4E5"/>
    <w:rsid w:val="00016995"/>
    <w:rsid w:val="000178C1"/>
    <w:rsid w:val="00023875"/>
    <w:rsid w:val="000440CF"/>
    <w:rsid w:val="000569EB"/>
    <w:rsid w:val="00065664"/>
    <w:rsid w:val="000718A0"/>
    <w:rsid w:val="00074A28"/>
    <w:rsid w:val="0009606E"/>
    <w:rsid w:val="00097638"/>
    <w:rsid w:val="000A2147"/>
    <w:rsid w:val="000C69BC"/>
    <w:rsid w:val="000C6BC7"/>
    <w:rsid w:val="000C7894"/>
    <w:rsid w:val="000D5F10"/>
    <w:rsid w:val="000E5A54"/>
    <w:rsid w:val="000E76C2"/>
    <w:rsid w:val="000F6CFA"/>
    <w:rsid w:val="00102857"/>
    <w:rsid w:val="0010350E"/>
    <w:rsid w:val="00136C63"/>
    <w:rsid w:val="00140D02"/>
    <w:rsid w:val="00147087"/>
    <w:rsid w:val="0015175C"/>
    <w:rsid w:val="001518D6"/>
    <w:rsid w:val="001557D1"/>
    <w:rsid w:val="001605EA"/>
    <w:rsid w:val="00190E00"/>
    <w:rsid w:val="001B04F2"/>
    <w:rsid w:val="001C3E51"/>
    <w:rsid w:val="001C7DB7"/>
    <w:rsid w:val="001D4CD1"/>
    <w:rsid w:val="001E0266"/>
    <w:rsid w:val="001F0500"/>
    <w:rsid w:val="001F2AAF"/>
    <w:rsid w:val="001F56C7"/>
    <w:rsid w:val="00206525"/>
    <w:rsid w:val="00211864"/>
    <w:rsid w:val="00212FB0"/>
    <w:rsid w:val="002143CA"/>
    <w:rsid w:val="00232241"/>
    <w:rsid w:val="0025551B"/>
    <w:rsid w:val="00265EE9"/>
    <w:rsid w:val="00273D30"/>
    <w:rsid w:val="00273DA5"/>
    <w:rsid w:val="002764CD"/>
    <w:rsid w:val="00280E67"/>
    <w:rsid w:val="00291069"/>
    <w:rsid w:val="002921A7"/>
    <w:rsid w:val="002A7F72"/>
    <w:rsid w:val="002B08FC"/>
    <w:rsid w:val="002C0022"/>
    <w:rsid w:val="002C2D7C"/>
    <w:rsid w:val="002D3689"/>
    <w:rsid w:val="002D3E9B"/>
    <w:rsid w:val="002E494D"/>
    <w:rsid w:val="002E6314"/>
    <w:rsid w:val="002F3B24"/>
    <w:rsid w:val="00301E85"/>
    <w:rsid w:val="00315271"/>
    <w:rsid w:val="003204D2"/>
    <w:rsid w:val="00320543"/>
    <w:rsid w:val="00323538"/>
    <w:rsid w:val="003248E6"/>
    <w:rsid w:val="00365849"/>
    <w:rsid w:val="0037392A"/>
    <w:rsid w:val="0037509F"/>
    <w:rsid w:val="00394066"/>
    <w:rsid w:val="00395571"/>
    <w:rsid w:val="003A46D3"/>
    <w:rsid w:val="003A5589"/>
    <w:rsid w:val="003A763C"/>
    <w:rsid w:val="003B035D"/>
    <w:rsid w:val="003B2DD9"/>
    <w:rsid w:val="003B7835"/>
    <w:rsid w:val="003C2C9B"/>
    <w:rsid w:val="003D54A8"/>
    <w:rsid w:val="003D593D"/>
    <w:rsid w:val="003E32E0"/>
    <w:rsid w:val="003E45FB"/>
    <w:rsid w:val="003F1B17"/>
    <w:rsid w:val="003F4477"/>
    <w:rsid w:val="004139B5"/>
    <w:rsid w:val="00416C02"/>
    <w:rsid w:val="00417133"/>
    <w:rsid w:val="00420E76"/>
    <w:rsid w:val="00423AFD"/>
    <w:rsid w:val="00437836"/>
    <w:rsid w:val="004450CC"/>
    <w:rsid w:val="00454E1D"/>
    <w:rsid w:val="004654CA"/>
    <w:rsid w:val="004751FB"/>
    <w:rsid w:val="00487472"/>
    <w:rsid w:val="00490445"/>
    <w:rsid w:val="00496456"/>
    <w:rsid w:val="004B22A1"/>
    <w:rsid w:val="004D018B"/>
    <w:rsid w:val="004D2585"/>
    <w:rsid w:val="004D2D02"/>
    <w:rsid w:val="004D5524"/>
    <w:rsid w:val="004F1D77"/>
    <w:rsid w:val="00505770"/>
    <w:rsid w:val="00511255"/>
    <w:rsid w:val="00515961"/>
    <w:rsid w:val="00515EDF"/>
    <w:rsid w:val="00517A24"/>
    <w:rsid w:val="005204DD"/>
    <w:rsid w:val="00524E3D"/>
    <w:rsid w:val="005253EF"/>
    <w:rsid w:val="0053621F"/>
    <w:rsid w:val="00540BBE"/>
    <w:rsid w:val="00544817"/>
    <w:rsid w:val="0054625C"/>
    <w:rsid w:val="00554A85"/>
    <w:rsid w:val="005553DB"/>
    <w:rsid w:val="0055737E"/>
    <w:rsid w:val="00561867"/>
    <w:rsid w:val="00566569"/>
    <w:rsid w:val="005668A2"/>
    <w:rsid w:val="00581C81"/>
    <w:rsid w:val="00581CDD"/>
    <w:rsid w:val="0058725B"/>
    <w:rsid w:val="00595F31"/>
    <w:rsid w:val="005A20B6"/>
    <w:rsid w:val="005A4DC1"/>
    <w:rsid w:val="005B0B0B"/>
    <w:rsid w:val="005C2438"/>
    <w:rsid w:val="005C2E1A"/>
    <w:rsid w:val="005C3D6E"/>
    <w:rsid w:val="005C3E4C"/>
    <w:rsid w:val="005C43D1"/>
    <w:rsid w:val="005D4C35"/>
    <w:rsid w:val="005E2182"/>
    <w:rsid w:val="005E72B8"/>
    <w:rsid w:val="005F0BAE"/>
    <w:rsid w:val="00601C4D"/>
    <w:rsid w:val="006112D4"/>
    <w:rsid w:val="00614105"/>
    <w:rsid w:val="00614EB9"/>
    <w:rsid w:val="006277D6"/>
    <w:rsid w:val="006476D9"/>
    <w:rsid w:val="0065445F"/>
    <w:rsid w:val="00657275"/>
    <w:rsid w:val="00673708"/>
    <w:rsid w:val="00673B3B"/>
    <w:rsid w:val="00674145"/>
    <w:rsid w:val="006817CF"/>
    <w:rsid w:val="00682645"/>
    <w:rsid w:val="00694D8B"/>
    <w:rsid w:val="006A7811"/>
    <w:rsid w:val="006C272D"/>
    <w:rsid w:val="006E018B"/>
    <w:rsid w:val="006F13CE"/>
    <w:rsid w:val="006F21C9"/>
    <w:rsid w:val="006F642B"/>
    <w:rsid w:val="006F72A0"/>
    <w:rsid w:val="007061CF"/>
    <w:rsid w:val="00714B09"/>
    <w:rsid w:val="00726E28"/>
    <w:rsid w:val="007272BC"/>
    <w:rsid w:val="0072788F"/>
    <w:rsid w:val="007543F9"/>
    <w:rsid w:val="00765226"/>
    <w:rsid w:val="007771D5"/>
    <w:rsid w:val="0078643F"/>
    <w:rsid w:val="007906A2"/>
    <w:rsid w:val="007912A4"/>
    <w:rsid w:val="007A049A"/>
    <w:rsid w:val="007A2E06"/>
    <w:rsid w:val="007A784B"/>
    <w:rsid w:val="007B24AC"/>
    <w:rsid w:val="007B6B43"/>
    <w:rsid w:val="007C4F0A"/>
    <w:rsid w:val="007D2964"/>
    <w:rsid w:val="007D4FE1"/>
    <w:rsid w:val="007E2E7F"/>
    <w:rsid w:val="007E3C08"/>
    <w:rsid w:val="007E4989"/>
    <w:rsid w:val="007E583B"/>
    <w:rsid w:val="007E65CA"/>
    <w:rsid w:val="007F7EB6"/>
    <w:rsid w:val="00800E7D"/>
    <w:rsid w:val="00802981"/>
    <w:rsid w:val="008125E5"/>
    <w:rsid w:val="00814984"/>
    <w:rsid w:val="00816D9D"/>
    <w:rsid w:val="00826CC8"/>
    <w:rsid w:val="00843ACD"/>
    <w:rsid w:val="00844407"/>
    <w:rsid w:val="00851201"/>
    <w:rsid w:val="00862920"/>
    <w:rsid w:val="00865FEB"/>
    <w:rsid w:val="00871EA8"/>
    <w:rsid w:val="008730E4"/>
    <w:rsid w:val="0089616E"/>
    <w:rsid w:val="008A4007"/>
    <w:rsid w:val="008B2906"/>
    <w:rsid w:val="008B52CC"/>
    <w:rsid w:val="008B5D8B"/>
    <w:rsid w:val="008B651A"/>
    <w:rsid w:val="008D06A6"/>
    <w:rsid w:val="008D1823"/>
    <w:rsid w:val="008E1C8D"/>
    <w:rsid w:val="008E64E5"/>
    <w:rsid w:val="008E7898"/>
    <w:rsid w:val="008F1141"/>
    <w:rsid w:val="008F3111"/>
    <w:rsid w:val="00912117"/>
    <w:rsid w:val="00913C53"/>
    <w:rsid w:val="0091427B"/>
    <w:rsid w:val="00917D84"/>
    <w:rsid w:val="00920574"/>
    <w:rsid w:val="00924E25"/>
    <w:rsid w:val="00950AF5"/>
    <w:rsid w:val="00956C6C"/>
    <w:rsid w:val="00965B13"/>
    <w:rsid w:val="00966858"/>
    <w:rsid w:val="00967A04"/>
    <w:rsid w:val="009712BF"/>
    <w:rsid w:val="00977ABD"/>
    <w:rsid w:val="009906CB"/>
    <w:rsid w:val="009944B2"/>
    <w:rsid w:val="00995131"/>
    <w:rsid w:val="009A1F94"/>
    <w:rsid w:val="009A63F0"/>
    <w:rsid w:val="009B3263"/>
    <w:rsid w:val="009B4A66"/>
    <w:rsid w:val="009C746F"/>
    <w:rsid w:val="009D3303"/>
    <w:rsid w:val="009E1A19"/>
    <w:rsid w:val="009F359A"/>
    <w:rsid w:val="00A13605"/>
    <w:rsid w:val="00A26698"/>
    <w:rsid w:val="00A355D3"/>
    <w:rsid w:val="00A37E3D"/>
    <w:rsid w:val="00A45ADA"/>
    <w:rsid w:val="00A530EA"/>
    <w:rsid w:val="00A53D84"/>
    <w:rsid w:val="00A56D50"/>
    <w:rsid w:val="00A65CFD"/>
    <w:rsid w:val="00A8084F"/>
    <w:rsid w:val="00A9431E"/>
    <w:rsid w:val="00A95699"/>
    <w:rsid w:val="00AA5FC9"/>
    <w:rsid w:val="00AA629D"/>
    <w:rsid w:val="00AA657F"/>
    <w:rsid w:val="00AB390A"/>
    <w:rsid w:val="00AC5B3C"/>
    <w:rsid w:val="00AD220C"/>
    <w:rsid w:val="00AD37C7"/>
    <w:rsid w:val="00AD43BB"/>
    <w:rsid w:val="00AF0754"/>
    <w:rsid w:val="00B11984"/>
    <w:rsid w:val="00B203EA"/>
    <w:rsid w:val="00B206D3"/>
    <w:rsid w:val="00B22E62"/>
    <w:rsid w:val="00B26DD9"/>
    <w:rsid w:val="00B27A92"/>
    <w:rsid w:val="00B30C45"/>
    <w:rsid w:val="00B32CEE"/>
    <w:rsid w:val="00B36AD4"/>
    <w:rsid w:val="00B37EF2"/>
    <w:rsid w:val="00B406E0"/>
    <w:rsid w:val="00B5556D"/>
    <w:rsid w:val="00B63A77"/>
    <w:rsid w:val="00B73C8E"/>
    <w:rsid w:val="00B7495C"/>
    <w:rsid w:val="00B84187"/>
    <w:rsid w:val="00B943D2"/>
    <w:rsid w:val="00B96787"/>
    <w:rsid w:val="00B97516"/>
    <w:rsid w:val="00BA5590"/>
    <w:rsid w:val="00BA565A"/>
    <w:rsid w:val="00BA6604"/>
    <w:rsid w:val="00BA6F5B"/>
    <w:rsid w:val="00BB73D6"/>
    <w:rsid w:val="00BC563B"/>
    <w:rsid w:val="00BD2CFA"/>
    <w:rsid w:val="00BD53FA"/>
    <w:rsid w:val="00BD5C0F"/>
    <w:rsid w:val="00BF20CD"/>
    <w:rsid w:val="00C023E1"/>
    <w:rsid w:val="00C13ED4"/>
    <w:rsid w:val="00C24CB3"/>
    <w:rsid w:val="00C26DD7"/>
    <w:rsid w:val="00C31896"/>
    <w:rsid w:val="00C3496D"/>
    <w:rsid w:val="00C43759"/>
    <w:rsid w:val="00C715C1"/>
    <w:rsid w:val="00C73792"/>
    <w:rsid w:val="00C80A86"/>
    <w:rsid w:val="00C839D3"/>
    <w:rsid w:val="00CA1480"/>
    <w:rsid w:val="00CA67A3"/>
    <w:rsid w:val="00CA7D8E"/>
    <w:rsid w:val="00CB3672"/>
    <w:rsid w:val="00CC6A8D"/>
    <w:rsid w:val="00CD38F0"/>
    <w:rsid w:val="00CD4C94"/>
    <w:rsid w:val="00CF724F"/>
    <w:rsid w:val="00D03B27"/>
    <w:rsid w:val="00D03C8F"/>
    <w:rsid w:val="00D04495"/>
    <w:rsid w:val="00D074D6"/>
    <w:rsid w:val="00D11DAE"/>
    <w:rsid w:val="00D127AC"/>
    <w:rsid w:val="00D13849"/>
    <w:rsid w:val="00D26E5B"/>
    <w:rsid w:val="00D41C72"/>
    <w:rsid w:val="00D42656"/>
    <w:rsid w:val="00D52A33"/>
    <w:rsid w:val="00D57AFF"/>
    <w:rsid w:val="00D600C1"/>
    <w:rsid w:val="00D62953"/>
    <w:rsid w:val="00D62BC7"/>
    <w:rsid w:val="00D866A1"/>
    <w:rsid w:val="00DB23EC"/>
    <w:rsid w:val="00DB5F95"/>
    <w:rsid w:val="00DC1237"/>
    <w:rsid w:val="00DC1A2F"/>
    <w:rsid w:val="00DC5F07"/>
    <w:rsid w:val="00DC6BCE"/>
    <w:rsid w:val="00DD1B94"/>
    <w:rsid w:val="00DD6F62"/>
    <w:rsid w:val="00DF5EC9"/>
    <w:rsid w:val="00E10B27"/>
    <w:rsid w:val="00E11ABE"/>
    <w:rsid w:val="00E21185"/>
    <w:rsid w:val="00E313E0"/>
    <w:rsid w:val="00E331D2"/>
    <w:rsid w:val="00E45CB7"/>
    <w:rsid w:val="00E50E96"/>
    <w:rsid w:val="00E60C0C"/>
    <w:rsid w:val="00E751D1"/>
    <w:rsid w:val="00E84D50"/>
    <w:rsid w:val="00E901C2"/>
    <w:rsid w:val="00EA4134"/>
    <w:rsid w:val="00EB113C"/>
    <w:rsid w:val="00EB69DE"/>
    <w:rsid w:val="00EB7BAF"/>
    <w:rsid w:val="00EC1DA7"/>
    <w:rsid w:val="00EC6F3D"/>
    <w:rsid w:val="00EC74D8"/>
    <w:rsid w:val="00EC7C7A"/>
    <w:rsid w:val="00ED2144"/>
    <w:rsid w:val="00ED418B"/>
    <w:rsid w:val="00EE6CFC"/>
    <w:rsid w:val="00F015C6"/>
    <w:rsid w:val="00F03A25"/>
    <w:rsid w:val="00F12EED"/>
    <w:rsid w:val="00F2700D"/>
    <w:rsid w:val="00F4032C"/>
    <w:rsid w:val="00F44DAD"/>
    <w:rsid w:val="00F62EEA"/>
    <w:rsid w:val="00F65445"/>
    <w:rsid w:val="00F66374"/>
    <w:rsid w:val="00F83356"/>
    <w:rsid w:val="00F86050"/>
    <w:rsid w:val="00F860D3"/>
    <w:rsid w:val="00FA0F93"/>
    <w:rsid w:val="00FB3C1D"/>
    <w:rsid w:val="00FB48A5"/>
    <w:rsid w:val="00FB52D3"/>
    <w:rsid w:val="00FC5962"/>
    <w:rsid w:val="00FC6EB6"/>
    <w:rsid w:val="00FD75CC"/>
    <w:rsid w:val="00FF5341"/>
    <w:rsid w:val="00FF5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C03424"/>
  <w15:chartTrackingRefBased/>
  <w15:docId w15:val="{430A2A5B-1B95-492B-BBC9-1ACB1A85C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paragraph" w:styleId="Header">
    <w:name w:val="header"/>
    <w:basedOn w:val="Normal"/>
    <w:link w:val="HeaderChar"/>
    <w:uiPriority w:val="99"/>
    <w:unhideWhenUsed/>
    <w:rsid w:val="00420E76"/>
    <w:pPr>
      <w:tabs>
        <w:tab w:val="center" w:pos="4680"/>
        <w:tab w:val="right" w:pos="9360"/>
      </w:tabs>
    </w:pPr>
  </w:style>
  <w:style w:type="character" w:customStyle="1" w:styleId="HeaderChar">
    <w:name w:val="Header Char"/>
    <w:basedOn w:val="DefaultParagraphFont"/>
    <w:link w:val="Header"/>
    <w:uiPriority w:val="99"/>
    <w:rsid w:val="00420E76"/>
    <w:rPr>
      <w:rFonts w:eastAsiaTheme="minorEastAsia"/>
      <w:sz w:val="24"/>
      <w:szCs w:val="24"/>
    </w:rPr>
  </w:style>
  <w:style w:type="paragraph" w:styleId="Footer">
    <w:name w:val="footer"/>
    <w:basedOn w:val="Normal"/>
    <w:link w:val="FooterChar"/>
    <w:uiPriority w:val="99"/>
    <w:unhideWhenUsed/>
    <w:rsid w:val="00420E76"/>
    <w:pPr>
      <w:tabs>
        <w:tab w:val="center" w:pos="4680"/>
        <w:tab w:val="right" w:pos="9360"/>
      </w:tabs>
    </w:pPr>
  </w:style>
  <w:style w:type="character" w:customStyle="1" w:styleId="FooterChar">
    <w:name w:val="Footer Char"/>
    <w:basedOn w:val="DefaultParagraphFont"/>
    <w:link w:val="Footer"/>
    <w:uiPriority w:val="99"/>
    <w:rsid w:val="00420E76"/>
    <w:rPr>
      <w:rFonts w:eastAsiaTheme="minorEastAsia"/>
      <w:sz w:val="24"/>
      <w:szCs w:val="24"/>
    </w:rPr>
  </w:style>
  <w:style w:type="table" w:styleId="TableGrid">
    <w:name w:val="Table Grid"/>
    <w:basedOn w:val="TableNormal"/>
    <w:uiPriority w:val="39"/>
    <w:rsid w:val="00AA5F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A7811"/>
    <w:rPr>
      <w:rFonts w:eastAsiaTheme="minorEastAsia"/>
      <w:sz w:val="24"/>
      <w:szCs w:val="24"/>
    </w:rPr>
  </w:style>
  <w:style w:type="character" w:styleId="Hyperlink">
    <w:name w:val="Hyperlink"/>
    <w:basedOn w:val="DefaultParagraphFont"/>
    <w:uiPriority w:val="99"/>
    <w:unhideWhenUsed/>
    <w:rsid w:val="00995131"/>
    <w:rPr>
      <w:color w:val="467886" w:themeColor="hyperlink"/>
      <w:u w:val="single"/>
    </w:rPr>
  </w:style>
  <w:style w:type="character" w:styleId="UnresolvedMention">
    <w:name w:val="Unresolved Mention"/>
    <w:basedOn w:val="DefaultParagraphFont"/>
    <w:uiPriority w:val="99"/>
    <w:semiHidden/>
    <w:unhideWhenUsed/>
    <w:rsid w:val="00995131"/>
    <w:rPr>
      <w:color w:val="605E5C"/>
      <w:shd w:val="clear" w:color="auto" w:fill="E1DFDD"/>
    </w:rPr>
  </w:style>
  <w:style w:type="paragraph" w:styleId="ListParagraph">
    <w:name w:val="List Paragraph"/>
    <w:basedOn w:val="Normal"/>
    <w:uiPriority w:val="34"/>
    <w:qFormat/>
    <w:rsid w:val="002C2D7C"/>
    <w:pPr>
      <w:ind w:left="720"/>
      <w:contextualSpacing/>
    </w:pPr>
  </w:style>
  <w:style w:type="character" w:styleId="Strong">
    <w:name w:val="Strong"/>
    <w:basedOn w:val="DefaultParagraphFont"/>
    <w:uiPriority w:val="22"/>
    <w:qFormat/>
    <w:rsid w:val="004D018B"/>
    <w:rPr>
      <w:b/>
      <w:bCs/>
    </w:rPr>
  </w:style>
  <w:style w:type="character" w:customStyle="1" w:styleId="uv3um">
    <w:name w:val="uv3um"/>
    <w:basedOn w:val="DefaultParagraphFont"/>
    <w:rsid w:val="00A8084F"/>
  </w:style>
  <w:style w:type="character" w:styleId="CommentReference">
    <w:name w:val="annotation reference"/>
    <w:basedOn w:val="DefaultParagraphFont"/>
    <w:uiPriority w:val="99"/>
    <w:semiHidden/>
    <w:unhideWhenUsed/>
    <w:rsid w:val="007B6B43"/>
    <w:rPr>
      <w:sz w:val="16"/>
      <w:szCs w:val="16"/>
    </w:rPr>
  </w:style>
  <w:style w:type="paragraph" w:styleId="CommentText">
    <w:name w:val="annotation text"/>
    <w:basedOn w:val="Normal"/>
    <w:link w:val="CommentTextChar"/>
    <w:uiPriority w:val="99"/>
    <w:unhideWhenUsed/>
    <w:rsid w:val="007B6B43"/>
    <w:rPr>
      <w:sz w:val="20"/>
      <w:szCs w:val="20"/>
    </w:rPr>
  </w:style>
  <w:style w:type="character" w:customStyle="1" w:styleId="CommentTextChar">
    <w:name w:val="Comment Text Char"/>
    <w:basedOn w:val="DefaultParagraphFont"/>
    <w:link w:val="CommentText"/>
    <w:uiPriority w:val="99"/>
    <w:rsid w:val="007B6B43"/>
    <w:rPr>
      <w:rFonts w:eastAsiaTheme="minorEastAsia"/>
    </w:rPr>
  </w:style>
  <w:style w:type="paragraph" w:styleId="CommentSubject">
    <w:name w:val="annotation subject"/>
    <w:basedOn w:val="CommentText"/>
    <w:next w:val="CommentText"/>
    <w:link w:val="CommentSubjectChar"/>
    <w:uiPriority w:val="99"/>
    <w:semiHidden/>
    <w:unhideWhenUsed/>
    <w:rsid w:val="007B6B43"/>
    <w:rPr>
      <w:b/>
      <w:bCs/>
    </w:rPr>
  </w:style>
  <w:style w:type="character" w:customStyle="1" w:styleId="CommentSubjectChar">
    <w:name w:val="Comment Subject Char"/>
    <w:basedOn w:val="CommentTextChar"/>
    <w:link w:val="CommentSubject"/>
    <w:uiPriority w:val="99"/>
    <w:semiHidden/>
    <w:rsid w:val="007B6B43"/>
    <w:rPr>
      <w:rFonts w:eastAsiaTheme="minorEastAsi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1699916">
      <w:bodyDiv w:val="1"/>
      <w:marLeft w:val="0"/>
      <w:marRight w:val="0"/>
      <w:marTop w:val="0"/>
      <w:marBottom w:val="0"/>
      <w:divBdr>
        <w:top w:val="none" w:sz="0" w:space="0" w:color="auto"/>
        <w:left w:val="none" w:sz="0" w:space="0" w:color="auto"/>
        <w:bottom w:val="none" w:sz="0" w:space="0" w:color="auto"/>
        <w:right w:val="none" w:sz="0" w:space="0" w:color="auto"/>
      </w:divBdr>
    </w:div>
    <w:div w:id="209417280">
      <w:bodyDiv w:val="1"/>
      <w:marLeft w:val="0"/>
      <w:marRight w:val="0"/>
      <w:marTop w:val="0"/>
      <w:marBottom w:val="0"/>
      <w:divBdr>
        <w:top w:val="none" w:sz="0" w:space="0" w:color="auto"/>
        <w:left w:val="none" w:sz="0" w:space="0" w:color="auto"/>
        <w:bottom w:val="none" w:sz="0" w:space="0" w:color="auto"/>
        <w:right w:val="none" w:sz="0" w:space="0" w:color="auto"/>
      </w:divBdr>
      <w:divsChild>
        <w:div w:id="1925869246">
          <w:marLeft w:val="0"/>
          <w:marRight w:val="0"/>
          <w:marTop w:val="0"/>
          <w:marBottom w:val="0"/>
          <w:divBdr>
            <w:top w:val="none" w:sz="0" w:space="0" w:color="auto"/>
            <w:left w:val="none" w:sz="0" w:space="0" w:color="auto"/>
            <w:bottom w:val="none" w:sz="0" w:space="0" w:color="auto"/>
            <w:right w:val="none" w:sz="0" w:space="0" w:color="auto"/>
          </w:divBdr>
        </w:div>
      </w:divsChild>
    </w:div>
    <w:div w:id="374626004">
      <w:bodyDiv w:val="1"/>
      <w:marLeft w:val="0"/>
      <w:marRight w:val="0"/>
      <w:marTop w:val="0"/>
      <w:marBottom w:val="0"/>
      <w:divBdr>
        <w:top w:val="none" w:sz="0" w:space="0" w:color="auto"/>
        <w:left w:val="none" w:sz="0" w:space="0" w:color="auto"/>
        <w:bottom w:val="none" w:sz="0" w:space="0" w:color="auto"/>
        <w:right w:val="none" w:sz="0" w:space="0" w:color="auto"/>
      </w:divBdr>
      <w:divsChild>
        <w:div w:id="1397586315">
          <w:marLeft w:val="0"/>
          <w:marRight w:val="0"/>
          <w:marTop w:val="0"/>
          <w:marBottom w:val="0"/>
          <w:divBdr>
            <w:top w:val="none" w:sz="0" w:space="0" w:color="auto"/>
            <w:left w:val="none" w:sz="0" w:space="0" w:color="auto"/>
            <w:bottom w:val="none" w:sz="0" w:space="0" w:color="auto"/>
            <w:right w:val="none" w:sz="0" w:space="0" w:color="auto"/>
          </w:divBdr>
        </w:div>
        <w:div w:id="1872180230">
          <w:marLeft w:val="0"/>
          <w:marRight w:val="0"/>
          <w:marTop w:val="0"/>
          <w:marBottom w:val="0"/>
          <w:divBdr>
            <w:top w:val="none" w:sz="0" w:space="0" w:color="auto"/>
            <w:left w:val="none" w:sz="0" w:space="0" w:color="auto"/>
            <w:bottom w:val="none" w:sz="0" w:space="0" w:color="auto"/>
            <w:right w:val="none" w:sz="0" w:space="0" w:color="auto"/>
          </w:divBdr>
        </w:div>
      </w:divsChild>
    </w:div>
    <w:div w:id="460881338">
      <w:marLeft w:val="0"/>
      <w:marRight w:val="0"/>
      <w:marTop w:val="0"/>
      <w:marBottom w:val="0"/>
      <w:divBdr>
        <w:top w:val="none" w:sz="0" w:space="0" w:color="auto"/>
        <w:left w:val="none" w:sz="0" w:space="0" w:color="auto"/>
        <w:bottom w:val="none" w:sz="0" w:space="0" w:color="auto"/>
        <w:right w:val="none" w:sz="0" w:space="0" w:color="auto"/>
      </w:divBdr>
    </w:div>
    <w:div w:id="475731892">
      <w:marLeft w:val="0"/>
      <w:marRight w:val="0"/>
      <w:marTop w:val="0"/>
      <w:marBottom w:val="0"/>
      <w:divBdr>
        <w:top w:val="none" w:sz="0" w:space="0" w:color="auto"/>
        <w:left w:val="none" w:sz="0" w:space="0" w:color="auto"/>
        <w:bottom w:val="none" w:sz="0" w:space="0" w:color="auto"/>
        <w:right w:val="none" w:sz="0" w:space="0" w:color="auto"/>
      </w:divBdr>
      <w:divsChild>
        <w:div w:id="19401993">
          <w:marLeft w:val="0"/>
          <w:marRight w:val="0"/>
          <w:marTop w:val="0"/>
          <w:marBottom w:val="0"/>
          <w:divBdr>
            <w:top w:val="none" w:sz="0" w:space="0" w:color="auto"/>
            <w:left w:val="none" w:sz="0" w:space="0" w:color="auto"/>
            <w:bottom w:val="none" w:sz="0" w:space="0" w:color="auto"/>
            <w:right w:val="none" w:sz="0" w:space="0" w:color="auto"/>
          </w:divBdr>
          <w:divsChild>
            <w:div w:id="80420486">
              <w:marLeft w:val="0"/>
              <w:marRight w:val="0"/>
              <w:marTop w:val="0"/>
              <w:marBottom w:val="0"/>
              <w:divBdr>
                <w:top w:val="none" w:sz="0" w:space="0" w:color="auto"/>
                <w:left w:val="none" w:sz="0" w:space="0" w:color="auto"/>
                <w:bottom w:val="none" w:sz="0" w:space="0" w:color="auto"/>
                <w:right w:val="none" w:sz="0" w:space="0" w:color="auto"/>
              </w:divBdr>
              <w:divsChild>
                <w:div w:id="627273075">
                  <w:marLeft w:val="0"/>
                  <w:marRight w:val="0"/>
                  <w:marTop w:val="0"/>
                  <w:marBottom w:val="0"/>
                  <w:divBdr>
                    <w:top w:val="none" w:sz="0" w:space="0" w:color="auto"/>
                    <w:left w:val="none" w:sz="0" w:space="0" w:color="auto"/>
                    <w:bottom w:val="none" w:sz="0" w:space="0" w:color="auto"/>
                    <w:right w:val="none" w:sz="0" w:space="0" w:color="auto"/>
                  </w:divBdr>
                  <w:divsChild>
                    <w:div w:id="1249654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40197">
          <w:marLeft w:val="0"/>
          <w:marRight w:val="0"/>
          <w:marTop w:val="0"/>
          <w:marBottom w:val="0"/>
          <w:divBdr>
            <w:top w:val="none" w:sz="0" w:space="0" w:color="auto"/>
            <w:left w:val="none" w:sz="0" w:space="0" w:color="auto"/>
            <w:bottom w:val="none" w:sz="0" w:space="0" w:color="auto"/>
            <w:right w:val="none" w:sz="0" w:space="0" w:color="auto"/>
          </w:divBdr>
          <w:divsChild>
            <w:div w:id="1076780736">
              <w:marLeft w:val="0"/>
              <w:marRight w:val="0"/>
              <w:marTop w:val="450"/>
              <w:marBottom w:val="450"/>
              <w:divBdr>
                <w:top w:val="single" w:sz="6" w:space="8" w:color="EFEEE9"/>
                <w:left w:val="single" w:sz="6" w:space="23" w:color="EFEEE9"/>
                <w:bottom w:val="single" w:sz="6" w:space="8" w:color="EFEEE9"/>
                <w:right w:val="single" w:sz="6" w:space="23" w:color="EFEEE9"/>
              </w:divBdr>
              <w:divsChild>
                <w:div w:id="2113233788">
                  <w:marLeft w:val="0"/>
                  <w:marRight w:val="0"/>
                  <w:marTop w:val="0"/>
                  <w:marBottom w:val="0"/>
                  <w:divBdr>
                    <w:top w:val="none" w:sz="0" w:space="0" w:color="auto"/>
                    <w:left w:val="none" w:sz="0" w:space="0" w:color="auto"/>
                    <w:bottom w:val="none" w:sz="0" w:space="0" w:color="auto"/>
                    <w:right w:val="none" w:sz="0" w:space="0" w:color="auto"/>
                  </w:divBdr>
                  <w:divsChild>
                    <w:div w:id="13364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2094661">
          <w:marLeft w:val="0"/>
          <w:marRight w:val="0"/>
          <w:marTop w:val="0"/>
          <w:marBottom w:val="0"/>
          <w:divBdr>
            <w:top w:val="none" w:sz="0" w:space="0" w:color="auto"/>
            <w:left w:val="none" w:sz="0" w:space="0" w:color="auto"/>
            <w:bottom w:val="none" w:sz="0" w:space="0" w:color="auto"/>
            <w:right w:val="none" w:sz="0" w:space="0" w:color="auto"/>
          </w:divBdr>
          <w:divsChild>
            <w:div w:id="1026178845">
              <w:marLeft w:val="0"/>
              <w:marRight w:val="0"/>
              <w:marTop w:val="450"/>
              <w:marBottom w:val="450"/>
              <w:divBdr>
                <w:top w:val="single" w:sz="6" w:space="8" w:color="EFEEE9"/>
                <w:left w:val="single" w:sz="6" w:space="23" w:color="EFEEE9"/>
                <w:bottom w:val="single" w:sz="6" w:space="8" w:color="EFEEE9"/>
                <w:right w:val="single" w:sz="6" w:space="23" w:color="EFEEE9"/>
              </w:divBdr>
              <w:divsChild>
                <w:div w:id="815805325">
                  <w:marLeft w:val="0"/>
                  <w:marRight w:val="0"/>
                  <w:marTop w:val="0"/>
                  <w:marBottom w:val="0"/>
                  <w:divBdr>
                    <w:top w:val="none" w:sz="0" w:space="0" w:color="auto"/>
                    <w:left w:val="none" w:sz="0" w:space="0" w:color="auto"/>
                    <w:bottom w:val="none" w:sz="0" w:space="0" w:color="auto"/>
                    <w:right w:val="none" w:sz="0" w:space="0" w:color="auto"/>
                  </w:divBdr>
                  <w:divsChild>
                    <w:div w:id="1376396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797255">
          <w:marLeft w:val="0"/>
          <w:marRight w:val="0"/>
          <w:marTop w:val="0"/>
          <w:marBottom w:val="0"/>
          <w:divBdr>
            <w:top w:val="none" w:sz="0" w:space="0" w:color="auto"/>
            <w:left w:val="none" w:sz="0" w:space="0" w:color="auto"/>
            <w:bottom w:val="none" w:sz="0" w:space="0" w:color="auto"/>
            <w:right w:val="none" w:sz="0" w:space="0" w:color="auto"/>
          </w:divBdr>
        </w:div>
        <w:div w:id="2074545547">
          <w:marLeft w:val="0"/>
          <w:marRight w:val="0"/>
          <w:marTop w:val="0"/>
          <w:marBottom w:val="0"/>
          <w:divBdr>
            <w:top w:val="none" w:sz="0" w:space="0" w:color="auto"/>
            <w:left w:val="none" w:sz="0" w:space="0" w:color="auto"/>
            <w:bottom w:val="none" w:sz="0" w:space="0" w:color="auto"/>
            <w:right w:val="none" w:sz="0" w:space="0" w:color="auto"/>
          </w:divBdr>
        </w:div>
      </w:divsChild>
    </w:div>
    <w:div w:id="500464715">
      <w:bodyDiv w:val="1"/>
      <w:marLeft w:val="0"/>
      <w:marRight w:val="0"/>
      <w:marTop w:val="0"/>
      <w:marBottom w:val="0"/>
      <w:divBdr>
        <w:top w:val="none" w:sz="0" w:space="0" w:color="auto"/>
        <w:left w:val="none" w:sz="0" w:space="0" w:color="auto"/>
        <w:bottom w:val="none" w:sz="0" w:space="0" w:color="auto"/>
        <w:right w:val="none" w:sz="0" w:space="0" w:color="auto"/>
      </w:divBdr>
      <w:divsChild>
        <w:div w:id="1586306551">
          <w:marLeft w:val="0"/>
          <w:marRight w:val="0"/>
          <w:marTop w:val="0"/>
          <w:marBottom w:val="0"/>
          <w:divBdr>
            <w:top w:val="none" w:sz="0" w:space="0" w:color="auto"/>
            <w:left w:val="none" w:sz="0" w:space="0" w:color="auto"/>
            <w:bottom w:val="none" w:sz="0" w:space="0" w:color="auto"/>
            <w:right w:val="none" w:sz="0" w:space="0" w:color="auto"/>
          </w:divBdr>
        </w:div>
      </w:divsChild>
    </w:div>
    <w:div w:id="945888367">
      <w:marLeft w:val="0"/>
      <w:marRight w:val="0"/>
      <w:marTop w:val="0"/>
      <w:marBottom w:val="0"/>
      <w:divBdr>
        <w:top w:val="none" w:sz="0" w:space="0" w:color="auto"/>
        <w:left w:val="none" w:sz="0" w:space="0" w:color="auto"/>
        <w:bottom w:val="none" w:sz="0" w:space="0" w:color="auto"/>
        <w:right w:val="none" w:sz="0" w:space="0" w:color="auto"/>
      </w:divBdr>
    </w:div>
    <w:div w:id="957565826">
      <w:bodyDiv w:val="1"/>
      <w:marLeft w:val="0"/>
      <w:marRight w:val="0"/>
      <w:marTop w:val="0"/>
      <w:marBottom w:val="0"/>
      <w:divBdr>
        <w:top w:val="none" w:sz="0" w:space="0" w:color="auto"/>
        <w:left w:val="none" w:sz="0" w:space="0" w:color="auto"/>
        <w:bottom w:val="none" w:sz="0" w:space="0" w:color="auto"/>
        <w:right w:val="none" w:sz="0" w:space="0" w:color="auto"/>
      </w:divBdr>
      <w:divsChild>
        <w:div w:id="1994330089">
          <w:marLeft w:val="0"/>
          <w:marRight w:val="0"/>
          <w:marTop w:val="0"/>
          <w:marBottom w:val="180"/>
          <w:divBdr>
            <w:top w:val="none" w:sz="0" w:space="0" w:color="auto"/>
            <w:left w:val="none" w:sz="0" w:space="0" w:color="auto"/>
            <w:bottom w:val="none" w:sz="0" w:space="0" w:color="auto"/>
            <w:right w:val="none" w:sz="0" w:space="0" w:color="auto"/>
          </w:divBdr>
        </w:div>
        <w:div w:id="1292594849">
          <w:marLeft w:val="0"/>
          <w:marRight w:val="0"/>
          <w:marTop w:val="0"/>
          <w:marBottom w:val="0"/>
          <w:divBdr>
            <w:top w:val="none" w:sz="0" w:space="0" w:color="auto"/>
            <w:left w:val="none" w:sz="0" w:space="0" w:color="auto"/>
            <w:bottom w:val="none" w:sz="0" w:space="0" w:color="auto"/>
            <w:right w:val="none" w:sz="0" w:space="0" w:color="auto"/>
          </w:divBdr>
        </w:div>
      </w:divsChild>
    </w:div>
    <w:div w:id="1144472706">
      <w:bodyDiv w:val="1"/>
      <w:marLeft w:val="0"/>
      <w:marRight w:val="0"/>
      <w:marTop w:val="0"/>
      <w:marBottom w:val="0"/>
      <w:divBdr>
        <w:top w:val="none" w:sz="0" w:space="0" w:color="auto"/>
        <w:left w:val="none" w:sz="0" w:space="0" w:color="auto"/>
        <w:bottom w:val="none" w:sz="0" w:space="0" w:color="auto"/>
        <w:right w:val="none" w:sz="0" w:space="0" w:color="auto"/>
      </w:divBdr>
      <w:divsChild>
        <w:div w:id="171573796">
          <w:marLeft w:val="0"/>
          <w:marRight w:val="0"/>
          <w:marTop w:val="30"/>
          <w:marBottom w:val="30"/>
          <w:divBdr>
            <w:top w:val="single" w:sz="48" w:space="0" w:color="FFFFFF"/>
            <w:left w:val="single" w:sz="48" w:space="0" w:color="FFFFFF"/>
            <w:bottom w:val="single" w:sz="48" w:space="0" w:color="FFFFFF"/>
            <w:right w:val="single" w:sz="48" w:space="0" w:color="FFFFFF"/>
          </w:divBdr>
        </w:div>
        <w:div w:id="485782150">
          <w:marLeft w:val="0"/>
          <w:marRight w:val="0"/>
          <w:marTop w:val="30"/>
          <w:marBottom w:val="30"/>
          <w:divBdr>
            <w:top w:val="single" w:sz="48" w:space="0" w:color="FFFFFF"/>
            <w:left w:val="single" w:sz="48" w:space="0" w:color="FFFFFF"/>
            <w:bottom w:val="single" w:sz="48" w:space="0" w:color="FFFFFF"/>
            <w:right w:val="single" w:sz="48" w:space="0" w:color="FFFFFF"/>
          </w:divBdr>
        </w:div>
        <w:div w:id="425006967">
          <w:marLeft w:val="0"/>
          <w:marRight w:val="0"/>
          <w:marTop w:val="30"/>
          <w:marBottom w:val="30"/>
          <w:divBdr>
            <w:top w:val="single" w:sz="48" w:space="0" w:color="FFFFFF"/>
            <w:left w:val="single" w:sz="48" w:space="0" w:color="FFFFFF"/>
            <w:bottom w:val="single" w:sz="48" w:space="0" w:color="FFFFFF"/>
            <w:right w:val="single" w:sz="48" w:space="0" w:color="FFFFFF"/>
          </w:divBdr>
        </w:div>
        <w:div w:id="780994325">
          <w:marLeft w:val="0"/>
          <w:marRight w:val="0"/>
          <w:marTop w:val="30"/>
          <w:marBottom w:val="30"/>
          <w:divBdr>
            <w:top w:val="single" w:sz="48" w:space="0" w:color="FFFFFF"/>
            <w:left w:val="single" w:sz="48" w:space="0" w:color="FFFFFF"/>
            <w:bottom w:val="single" w:sz="48" w:space="0" w:color="FFFFFF"/>
            <w:right w:val="single" w:sz="48" w:space="0" w:color="FFFFFF"/>
          </w:divBdr>
        </w:div>
        <w:div w:id="1267884311">
          <w:marLeft w:val="0"/>
          <w:marRight w:val="0"/>
          <w:marTop w:val="0"/>
          <w:marBottom w:val="0"/>
          <w:divBdr>
            <w:top w:val="single" w:sz="48" w:space="0" w:color="FFFFFF"/>
            <w:left w:val="single" w:sz="48" w:space="0" w:color="FFFFFF"/>
            <w:bottom w:val="single" w:sz="48" w:space="0" w:color="FFFFFF"/>
            <w:right w:val="single" w:sz="48" w:space="0" w:color="FFFFFF"/>
          </w:divBdr>
        </w:div>
        <w:div w:id="1638298916">
          <w:marLeft w:val="0"/>
          <w:marRight w:val="0"/>
          <w:marTop w:val="0"/>
          <w:marBottom w:val="0"/>
          <w:divBdr>
            <w:top w:val="none" w:sz="0" w:space="0" w:color="auto"/>
            <w:left w:val="none" w:sz="0" w:space="0" w:color="auto"/>
            <w:bottom w:val="none" w:sz="0" w:space="0" w:color="auto"/>
            <w:right w:val="none" w:sz="0" w:space="0" w:color="auto"/>
          </w:divBdr>
        </w:div>
        <w:div w:id="907036549">
          <w:marLeft w:val="0"/>
          <w:marRight w:val="0"/>
          <w:marTop w:val="30"/>
          <w:marBottom w:val="30"/>
          <w:divBdr>
            <w:top w:val="single" w:sz="48" w:space="0" w:color="FFFFFF"/>
            <w:left w:val="single" w:sz="48" w:space="0" w:color="FFFFFF"/>
            <w:bottom w:val="single" w:sz="48" w:space="0" w:color="FFFFFF"/>
            <w:right w:val="single" w:sz="48" w:space="0" w:color="FFFFFF"/>
          </w:divBdr>
        </w:div>
        <w:div w:id="1368526260">
          <w:marLeft w:val="0"/>
          <w:marRight w:val="0"/>
          <w:marTop w:val="30"/>
          <w:marBottom w:val="30"/>
          <w:divBdr>
            <w:top w:val="single" w:sz="48" w:space="0" w:color="FFFFFF"/>
            <w:left w:val="single" w:sz="48" w:space="0" w:color="FFFFFF"/>
            <w:bottom w:val="single" w:sz="48" w:space="0" w:color="FFFFFF"/>
            <w:right w:val="single" w:sz="48" w:space="0" w:color="FFFFFF"/>
          </w:divBdr>
        </w:div>
        <w:div w:id="834732883">
          <w:marLeft w:val="0"/>
          <w:marRight w:val="0"/>
          <w:marTop w:val="30"/>
          <w:marBottom w:val="30"/>
          <w:divBdr>
            <w:top w:val="single" w:sz="48" w:space="0" w:color="FFFFFF"/>
            <w:left w:val="single" w:sz="48" w:space="0" w:color="FFFFFF"/>
            <w:bottom w:val="single" w:sz="48" w:space="0" w:color="FFFFFF"/>
            <w:right w:val="single" w:sz="48" w:space="0" w:color="FFFFFF"/>
          </w:divBdr>
        </w:div>
        <w:div w:id="313796555">
          <w:marLeft w:val="0"/>
          <w:marRight w:val="0"/>
          <w:marTop w:val="30"/>
          <w:marBottom w:val="30"/>
          <w:divBdr>
            <w:top w:val="single" w:sz="48" w:space="0" w:color="FFFFFF"/>
            <w:left w:val="single" w:sz="48" w:space="0" w:color="FFFFFF"/>
            <w:bottom w:val="single" w:sz="48" w:space="0" w:color="FFFFFF"/>
            <w:right w:val="single" w:sz="48" w:space="0" w:color="FFFFFF"/>
          </w:divBdr>
        </w:div>
        <w:div w:id="797836498">
          <w:marLeft w:val="0"/>
          <w:marRight w:val="0"/>
          <w:marTop w:val="0"/>
          <w:marBottom w:val="0"/>
          <w:divBdr>
            <w:top w:val="single" w:sz="48" w:space="0" w:color="FFFFFF"/>
            <w:left w:val="single" w:sz="48" w:space="0" w:color="FFFFFF"/>
            <w:bottom w:val="single" w:sz="48" w:space="0" w:color="FFFFFF"/>
            <w:right w:val="single" w:sz="48" w:space="0" w:color="FFFFFF"/>
          </w:divBdr>
        </w:div>
        <w:div w:id="139923819">
          <w:marLeft w:val="0"/>
          <w:marRight w:val="0"/>
          <w:marTop w:val="0"/>
          <w:marBottom w:val="0"/>
          <w:divBdr>
            <w:top w:val="none" w:sz="0" w:space="0" w:color="auto"/>
            <w:left w:val="none" w:sz="0" w:space="0" w:color="auto"/>
            <w:bottom w:val="none" w:sz="0" w:space="0" w:color="auto"/>
            <w:right w:val="none" w:sz="0" w:space="0" w:color="auto"/>
          </w:divBdr>
        </w:div>
      </w:divsChild>
    </w:div>
    <w:div w:id="1617641368">
      <w:marLeft w:val="0"/>
      <w:marRight w:val="0"/>
      <w:marTop w:val="0"/>
      <w:marBottom w:val="0"/>
      <w:divBdr>
        <w:top w:val="none" w:sz="0" w:space="0" w:color="auto"/>
        <w:left w:val="none" w:sz="0" w:space="0" w:color="auto"/>
        <w:bottom w:val="none" w:sz="0" w:space="0" w:color="auto"/>
        <w:right w:val="none" w:sz="0" w:space="0" w:color="auto"/>
      </w:divBdr>
    </w:div>
    <w:div w:id="1675840062">
      <w:marLeft w:val="0"/>
      <w:marRight w:val="0"/>
      <w:marTop w:val="0"/>
      <w:marBottom w:val="0"/>
      <w:divBdr>
        <w:top w:val="none" w:sz="0" w:space="0" w:color="auto"/>
        <w:left w:val="none" w:sz="0" w:space="0" w:color="auto"/>
        <w:bottom w:val="none" w:sz="0" w:space="0" w:color="auto"/>
        <w:right w:val="none" w:sz="0" w:space="0" w:color="auto"/>
      </w:divBdr>
    </w:div>
    <w:div w:id="2094472205">
      <w:bodyDiv w:val="1"/>
      <w:marLeft w:val="0"/>
      <w:marRight w:val="0"/>
      <w:marTop w:val="0"/>
      <w:marBottom w:val="0"/>
      <w:divBdr>
        <w:top w:val="none" w:sz="0" w:space="0" w:color="auto"/>
        <w:left w:val="none" w:sz="0" w:space="0" w:color="auto"/>
        <w:bottom w:val="none" w:sz="0" w:space="0" w:color="auto"/>
        <w:right w:val="none" w:sz="0" w:space="0" w:color="auto"/>
      </w:divBdr>
      <w:divsChild>
        <w:div w:id="1354502755">
          <w:marLeft w:val="0"/>
          <w:marRight w:val="0"/>
          <w:marTop w:val="0"/>
          <w:marBottom w:val="0"/>
          <w:divBdr>
            <w:top w:val="none" w:sz="0" w:space="0" w:color="auto"/>
            <w:left w:val="none" w:sz="0" w:space="0" w:color="auto"/>
            <w:bottom w:val="none" w:sz="0" w:space="0" w:color="auto"/>
            <w:right w:val="none" w:sz="0" w:space="0" w:color="auto"/>
          </w:divBdr>
          <w:divsChild>
            <w:div w:id="257834017">
              <w:marLeft w:val="0"/>
              <w:marRight w:val="0"/>
              <w:marTop w:val="120"/>
              <w:marBottom w:val="120"/>
              <w:divBdr>
                <w:top w:val="none" w:sz="0" w:space="0" w:color="auto"/>
                <w:left w:val="none" w:sz="0" w:space="0" w:color="auto"/>
                <w:bottom w:val="none" w:sz="0" w:space="0" w:color="auto"/>
                <w:right w:val="none" w:sz="0" w:space="0" w:color="auto"/>
              </w:divBdr>
              <w:divsChild>
                <w:div w:id="17354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comments" Target="comment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yperlink" Target="https://ogs.edu/"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24" Type="http://schemas.openxmlformats.org/officeDocument/2006/relationships/hyperlink" Target="https://ogs.edu/" TargetMode="Externa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yperlink" Target="https://ogs.edu/" TargetMode="External"/><Relationship Id="rId28" Type="http://schemas.microsoft.com/office/2011/relationships/people" Target="people.xml"/><Relationship Id="rId10" Type="http://schemas.microsoft.com/office/2018/08/relationships/commentsExtensible" Target="commentsExtensible.xml"/><Relationship Id="rId19" Type="http://schemas.openxmlformats.org/officeDocument/2006/relationships/image" Target="media/image9.png"/><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TotalTime>
  <Pages>16</Pages>
  <Words>2836</Words>
  <Characters>16664</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Abraham</dc:creator>
  <cp:keywords/>
  <dc:description/>
  <cp:lastModifiedBy>Sean Taladay</cp:lastModifiedBy>
  <cp:revision>2</cp:revision>
  <cp:lastPrinted>2024-10-09T07:45:00Z</cp:lastPrinted>
  <dcterms:created xsi:type="dcterms:W3CDTF">2024-10-16T01:09:00Z</dcterms:created>
  <dcterms:modified xsi:type="dcterms:W3CDTF">2024-10-16T01:09:00Z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fe571535fd59f31b4f78db989780f0c55c13d6d1fb1b39cdb56e9566a81639af</vt:lpwstr>
  </property>
</Properties>
</file>