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07B68" w:rsidRDefault="00D07B68">
      <w:pPr>
        <w:rPr>
          <w:rFonts w:ascii="Times New Roman" w:eastAsia="Times New Roman" w:hAnsi="Times New Roman" w:cs="Times New Roman"/>
          <w:sz w:val="24"/>
          <w:szCs w:val="24"/>
        </w:rPr>
      </w:pPr>
    </w:p>
    <w:p w14:paraId="00000002" w14:textId="77777777" w:rsidR="00D07B68" w:rsidRDefault="00D07B68">
      <w:pPr>
        <w:jc w:val="center"/>
        <w:rPr>
          <w:rFonts w:ascii="Times New Roman" w:eastAsia="Times New Roman" w:hAnsi="Times New Roman" w:cs="Times New Roman"/>
          <w:sz w:val="24"/>
          <w:szCs w:val="24"/>
        </w:rPr>
      </w:pPr>
    </w:p>
    <w:p w14:paraId="00000003" w14:textId="77777777" w:rsidR="00D07B68" w:rsidRDefault="00D07B68">
      <w:pPr>
        <w:jc w:val="center"/>
        <w:rPr>
          <w:rFonts w:ascii="Times New Roman" w:eastAsia="Times New Roman" w:hAnsi="Times New Roman" w:cs="Times New Roman"/>
          <w:sz w:val="24"/>
          <w:szCs w:val="24"/>
        </w:rPr>
      </w:pPr>
    </w:p>
    <w:p w14:paraId="00000004" w14:textId="77777777" w:rsidR="00D07B68" w:rsidRDefault="00D07B68"/>
    <w:p w14:paraId="00000005" w14:textId="77777777" w:rsidR="00D07B68" w:rsidRDefault="00D07B68"/>
    <w:p w14:paraId="00000006" w14:textId="77777777" w:rsidR="00D07B68" w:rsidRDefault="00D07B68"/>
    <w:p w14:paraId="00000007" w14:textId="77777777" w:rsidR="00D07B68" w:rsidRDefault="00D07B68"/>
    <w:p w14:paraId="00000008" w14:textId="77777777" w:rsidR="00D07B68" w:rsidRDefault="00D07B68"/>
    <w:p w14:paraId="00000009" w14:textId="77777777" w:rsidR="00D07B68" w:rsidRDefault="00D07B68"/>
    <w:p w14:paraId="0000000A" w14:textId="77777777" w:rsidR="00D07B68" w:rsidRDefault="00D07B68">
      <w:pPr>
        <w:spacing w:line="480" w:lineRule="auto"/>
        <w:rPr>
          <w:b/>
        </w:rPr>
      </w:pPr>
    </w:p>
    <w:p w14:paraId="0000000B" w14:textId="77777777" w:rsidR="00D07B68" w:rsidRDefault="00B03C09">
      <w:pPr>
        <w:spacing w:line="48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1F1F1F"/>
          <w:sz w:val="24"/>
          <w:szCs w:val="24"/>
          <w:highlight w:val="white"/>
        </w:rPr>
        <w:t>Action Research Prospectus</w:t>
      </w:r>
    </w:p>
    <w:p w14:paraId="0000000C" w14:textId="77777777" w:rsidR="00D07B68" w:rsidRDefault="00D07B68">
      <w:pPr>
        <w:spacing w:line="480" w:lineRule="auto"/>
        <w:jc w:val="center"/>
        <w:rPr>
          <w:rFonts w:ascii="Times New Roman" w:eastAsia="Times New Roman" w:hAnsi="Times New Roman" w:cs="Times New Roman"/>
          <w:sz w:val="24"/>
          <w:szCs w:val="24"/>
        </w:rPr>
      </w:pPr>
    </w:p>
    <w:p w14:paraId="0000000D" w14:textId="77777777" w:rsidR="00D07B68" w:rsidRDefault="00B03C09">
      <w:pPr>
        <w:pBdr>
          <w:top w:val="nil"/>
          <w:left w:val="nil"/>
          <w:bottom w:val="nil"/>
          <w:right w:val="nil"/>
          <w:between w:val="nil"/>
        </w:pBdr>
        <w:tabs>
          <w:tab w:val="right" w:pos="8640"/>
        </w:tabs>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Rachel Gonatas</w:t>
      </w:r>
    </w:p>
    <w:p w14:paraId="0000000E" w14:textId="77777777" w:rsidR="00D07B68" w:rsidRDefault="00D07B68">
      <w:pPr>
        <w:spacing w:line="480" w:lineRule="auto"/>
        <w:jc w:val="center"/>
        <w:rPr>
          <w:rFonts w:ascii="Times New Roman" w:eastAsia="Times New Roman" w:hAnsi="Times New Roman" w:cs="Times New Roman"/>
          <w:sz w:val="24"/>
          <w:szCs w:val="24"/>
        </w:rPr>
      </w:pPr>
    </w:p>
    <w:p w14:paraId="0000000F" w14:textId="77777777" w:rsidR="00D07B68" w:rsidRDefault="00B03C0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10" w14:textId="77777777" w:rsidR="00D07B68" w:rsidRDefault="00D07B68">
      <w:pPr>
        <w:spacing w:line="480" w:lineRule="auto"/>
        <w:jc w:val="center"/>
        <w:rPr>
          <w:rFonts w:ascii="Times New Roman" w:eastAsia="Times New Roman" w:hAnsi="Times New Roman" w:cs="Times New Roman"/>
          <w:sz w:val="24"/>
          <w:szCs w:val="24"/>
        </w:rPr>
      </w:pPr>
    </w:p>
    <w:p w14:paraId="00000011" w14:textId="22862850" w:rsidR="00D07B68" w:rsidRDefault="00D877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 11</w:t>
      </w:r>
      <w:bookmarkStart w:id="0" w:name="_GoBack"/>
      <w:bookmarkEnd w:id="0"/>
      <w:r w:rsidR="00B03C09">
        <w:rPr>
          <w:rFonts w:ascii="Times New Roman" w:eastAsia="Times New Roman" w:hAnsi="Times New Roman" w:cs="Times New Roman"/>
          <w:sz w:val="24"/>
          <w:szCs w:val="24"/>
        </w:rPr>
        <w:t>, 2024</w:t>
      </w:r>
    </w:p>
    <w:p w14:paraId="00000012" w14:textId="77777777" w:rsidR="00D07B68" w:rsidRDefault="00D07B68">
      <w:pPr>
        <w:spacing w:line="480" w:lineRule="auto"/>
        <w:jc w:val="center"/>
        <w:rPr>
          <w:rFonts w:ascii="Times New Roman" w:eastAsia="Times New Roman" w:hAnsi="Times New Roman" w:cs="Times New Roman"/>
          <w:sz w:val="24"/>
          <w:szCs w:val="24"/>
        </w:rPr>
      </w:pPr>
    </w:p>
    <w:p w14:paraId="00000013" w14:textId="77777777" w:rsidR="00D07B68" w:rsidRDefault="00D07B68">
      <w:pPr>
        <w:spacing w:line="480" w:lineRule="auto"/>
        <w:rPr>
          <w:rFonts w:ascii="Times New Roman" w:eastAsia="Times New Roman" w:hAnsi="Times New Roman" w:cs="Times New Roman"/>
          <w:sz w:val="24"/>
          <w:szCs w:val="24"/>
        </w:rPr>
      </w:pPr>
    </w:p>
    <w:p w14:paraId="00000014" w14:textId="77777777" w:rsidR="00D07B68" w:rsidRDefault="00D07B68">
      <w:pPr>
        <w:spacing w:line="480" w:lineRule="auto"/>
        <w:jc w:val="center"/>
        <w:rPr>
          <w:rFonts w:ascii="Times New Roman" w:eastAsia="Times New Roman" w:hAnsi="Times New Roman" w:cs="Times New Roman"/>
          <w:sz w:val="24"/>
          <w:szCs w:val="24"/>
        </w:rPr>
      </w:pPr>
    </w:p>
    <w:p w14:paraId="00000015" w14:textId="71D966A8" w:rsidR="00D07B68" w:rsidRDefault="00B03C09">
      <w:pPr>
        <w:pBdr>
          <w:top w:val="nil"/>
          <w:left w:val="nil"/>
          <w:bottom w:val="nil"/>
          <w:right w:val="nil"/>
          <w:between w:val="nil"/>
        </w:pBdr>
        <w:tabs>
          <w:tab w:val="right" w:pos="864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Curtis D. </w:t>
      </w:r>
      <w:proofErr w:type="spellStart"/>
      <w:r>
        <w:rPr>
          <w:rFonts w:ascii="Times New Roman" w:eastAsia="Times New Roman" w:hAnsi="Times New Roman" w:cs="Times New Roman"/>
          <w:color w:val="222222"/>
          <w:sz w:val="24"/>
          <w:szCs w:val="24"/>
          <w:highlight w:val="white"/>
        </w:rPr>
        <w:t>McClane</w:t>
      </w:r>
      <w:proofErr w:type="spellEnd"/>
      <w:r>
        <w:rPr>
          <w:rFonts w:ascii="Times New Roman" w:eastAsia="Times New Roman" w:hAnsi="Times New Roman" w:cs="Times New Roman"/>
          <w:color w:val="222222"/>
          <w:sz w:val="24"/>
          <w:szCs w:val="24"/>
          <w:highlight w:val="white"/>
        </w:rPr>
        <w:t xml:space="preserve">, Ph.D., </w:t>
      </w:r>
      <w:proofErr w:type="spellStart"/>
      <w:r>
        <w:rPr>
          <w:rFonts w:ascii="Times New Roman" w:eastAsia="Times New Roman" w:hAnsi="Times New Roman" w:cs="Times New Roman"/>
          <w:color w:val="222222"/>
          <w:sz w:val="24"/>
          <w:szCs w:val="24"/>
          <w:highlight w:val="white"/>
        </w:rPr>
        <w:t>D.Min</w:t>
      </w:r>
      <w:proofErr w:type="spellEnd"/>
      <w:r>
        <w:rPr>
          <w:rFonts w:ascii="Times New Roman" w:eastAsia="Times New Roman" w:hAnsi="Times New Roman" w:cs="Times New Roman"/>
          <w:color w:val="222222"/>
          <w:sz w:val="24"/>
          <w:szCs w:val="24"/>
          <w:highlight w:val="white"/>
        </w:rPr>
        <w:t>., M.Div.</w:t>
      </w:r>
    </w:p>
    <w:p w14:paraId="00000016" w14:textId="77777777" w:rsidR="00D07B68" w:rsidRDefault="00D07B68"/>
    <w:p w14:paraId="00000017" w14:textId="77777777" w:rsidR="00D07B68" w:rsidRDefault="00D07B68"/>
    <w:p w14:paraId="00000018" w14:textId="77777777" w:rsidR="00D07B68" w:rsidRDefault="00D07B68">
      <w:pPr>
        <w:spacing w:line="240" w:lineRule="auto"/>
        <w:jc w:val="center"/>
        <w:rPr>
          <w:rFonts w:ascii="Times New Roman" w:eastAsia="Times New Roman" w:hAnsi="Times New Roman" w:cs="Times New Roman"/>
          <w:b/>
          <w:sz w:val="24"/>
          <w:szCs w:val="24"/>
        </w:rPr>
      </w:pPr>
    </w:p>
    <w:p w14:paraId="00000019" w14:textId="77777777" w:rsidR="00D07B68" w:rsidRDefault="00D07B68">
      <w:pPr>
        <w:spacing w:line="240" w:lineRule="auto"/>
        <w:jc w:val="center"/>
        <w:rPr>
          <w:rFonts w:ascii="Times New Roman" w:eastAsia="Times New Roman" w:hAnsi="Times New Roman" w:cs="Times New Roman"/>
          <w:b/>
          <w:sz w:val="24"/>
          <w:szCs w:val="24"/>
        </w:rPr>
      </w:pPr>
    </w:p>
    <w:p w14:paraId="0000001A" w14:textId="77777777" w:rsidR="00D07B68" w:rsidRDefault="00D07B68">
      <w:pPr>
        <w:spacing w:line="240" w:lineRule="auto"/>
        <w:jc w:val="center"/>
        <w:rPr>
          <w:rFonts w:ascii="Times New Roman" w:eastAsia="Times New Roman" w:hAnsi="Times New Roman" w:cs="Times New Roman"/>
          <w:b/>
          <w:sz w:val="24"/>
          <w:szCs w:val="24"/>
        </w:rPr>
      </w:pPr>
    </w:p>
    <w:p w14:paraId="0000001B" w14:textId="77777777" w:rsidR="00D07B68" w:rsidRDefault="00D07B68">
      <w:pPr>
        <w:spacing w:line="240" w:lineRule="auto"/>
        <w:jc w:val="center"/>
        <w:rPr>
          <w:rFonts w:ascii="Times New Roman" w:eastAsia="Times New Roman" w:hAnsi="Times New Roman" w:cs="Times New Roman"/>
          <w:b/>
          <w:sz w:val="24"/>
          <w:szCs w:val="24"/>
        </w:rPr>
      </w:pPr>
    </w:p>
    <w:p w14:paraId="0000001C" w14:textId="77777777" w:rsidR="00D07B68" w:rsidRDefault="00D07B68">
      <w:pPr>
        <w:spacing w:line="240" w:lineRule="auto"/>
        <w:jc w:val="center"/>
        <w:rPr>
          <w:rFonts w:ascii="Times New Roman" w:eastAsia="Times New Roman" w:hAnsi="Times New Roman" w:cs="Times New Roman"/>
          <w:b/>
          <w:sz w:val="24"/>
          <w:szCs w:val="24"/>
        </w:rPr>
      </w:pPr>
    </w:p>
    <w:p w14:paraId="0000001D" w14:textId="77777777" w:rsidR="00D07B68" w:rsidRDefault="00D07B68">
      <w:pPr>
        <w:spacing w:line="240" w:lineRule="auto"/>
        <w:jc w:val="center"/>
        <w:rPr>
          <w:rFonts w:ascii="Times New Roman" w:eastAsia="Times New Roman" w:hAnsi="Times New Roman" w:cs="Times New Roman"/>
          <w:b/>
          <w:sz w:val="24"/>
          <w:szCs w:val="24"/>
        </w:rPr>
      </w:pPr>
    </w:p>
    <w:p w14:paraId="0000001E" w14:textId="77777777" w:rsidR="00D07B68" w:rsidRDefault="00D07B68">
      <w:pPr>
        <w:spacing w:line="240" w:lineRule="auto"/>
        <w:jc w:val="center"/>
        <w:rPr>
          <w:rFonts w:ascii="Times New Roman" w:eastAsia="Times New Roman" w:hAnsi="Times New Roman" w:cs="Times New Roman"/>
          <w:b/>
          <w:sz w:val="24"/>
          <w:szCs w:val="24"/>
        </w:rPr>
      </w:pPr>
    </w:p>
    <w:p w14:paraId="0000001F" w14:textId="77777777" w:rsidR="00D07B68" w:rsidRDefault="00D07B68">
      <w:pPr>
        <w:spacing w:line="240" w:lineRule="auto"/>
        <w:jc w:val="center"/>
        <w:rPr>
          <w:rFonts w:ascii="Times New Roman" w:eastAsia="Times New Roman" w:hAnsi="Times New Roman" w:cs="Times New Roman"/>
          <w:b/>
          <w:sz w:val="24"/>
          <w:szCs w:val="24"/>
        </w:rPr>
      </w:pPr>
    </w:p>
    <w:p w14:paraId="00000020" w14:textId="77777777" w:rsidR="00D07B68" w:rsidRDefault="00D07B68">
      <w:pPr>
        <w:spacing w:line="240" w:lineRule="auto"/>
        <w:jc w:val="center"/>
        <w:rPr>
          <w:rFonts w:ascii="Times New Roman" w:eastAsia="Times New Roman" w:hAnsi="Times New Roman" w:cs="Times New Roman"/>
          <w:b/>
          <w:sz w:val="24"/>
          <w:szCs w:val="24"/>
        </w:rPr>
      </w:pPr>
    </w:p>
    <w:p w14:paraId="00000021" w14:textId="77777777" w:rsidR="00D07B68" w:rsidRDefault="00D07B68">
      <w:pPr>
        <w:spacing w:line="240" w:lineRule="auto"/>
        <w:rPr>
          <w:rFonts w:ascii="Times New Roman" w:eastAsia="Times New Roman" w:hAnsi="Times New Roman" w:cs="Times New Roman"/>
          <w:b/>
          <w:sz w:val="24"/>
          <w:szCs w:val="24"/>
        </w:rPr>
      </w:pPr>
    </w:p>
    <w:p w14:paraId="00000022" w14:textId="77777777" w:rsidR="00D07B68" w:rsidRDefault="00D07B68">
      <w:pPr>
        <w:spacing w:line="240" w:lineRule="auto"/>
        <w:jc w:val="center"/>
        <w:rPr>
          <w:rFonts w:ascii="Times New Roman" w:eastAsia="Times New Roman" w:hAnsi="Times New Roman" w:cs="Times New Roman"/>
          <w:b/>
          <w:sz w:val="24"/>
          <w:szCs w:val="24"/>
        </w:rPr>
      </w:pPr>
    </w:p>
    <w:p w14:paraId="00000028" w14:textId="5D3B2248" w:rsidR="00D07B68" w:rsidRDefault="00D07B68" w:rsidP="005201E0">
      <w:pPr>
        <w:spacing w:line="480" w:lineRule="auto"/>
      </w:pPr>
      <w:bookmarkStart w:id="1" w:name="_heading=h.gjdgxs" w:colFirst="0" w:colLast="0"/>
      <w:bookmarkEnd w:id="1"/>
    </w:p>
    <w:p w14:paraId="00000029" w14:textId="77777777" w:rsidR="00D07B68" w:rsidRDefault="00D07B68">
      <w:pPr>
        <w:spacing w:line="480" w:lineRule="auto"/>
        <w:ind w:firstLine="360"/>
        <w:rPr>
          <w:rFonts w:ascii="Times New Roman" w:eastAsia="Times New Roman" w:hAnsi="Times New Roman" w:cs="Times New Roman"/>
          <w:b/>
          <w:sz w:val="24"/>
          <w:szCs w:val="24"/>
        </w:rPr>
      </w:pPr>
      <w:bookmarkStart w:id="2" w:name="_heading=h.7560my4sw6mi" w:colFirst="0" w:colLast="0"/>
      <w:bookmarkEnd w:id="2"/>
    </w:p>
    <w:p w14:paraId="0000002A" w14:textId="77777777" w:rsidR="00D07B68" w:rsidRDefault="00D07B68">
      <w:pPr>
        <w:spacing w:line="480" w:lineRule="auto"/>
        <w:ind w:left="720"/>
        <w:rPr>
          <w:rFonts w:ascii="Times New Roman" w:eastAsia="Times New Roman" w:hAnsi="Times New Roman" w:cs="Times New Roman"/>
          <w:b/>
          <w:sz w:val="24"/>
          <w:szCs w:val="24"/>
        </w:rPr>
      </w:pPr>
      <w:bookmarkStart w:id="3" w:name="_heading=h.n5qtqc4d2aup" w:colFirst="0" w:colLast="0"/>
      <w:bookmarkEnd w:id="3"/>
    </w:p>
    <w:p w14:paraId="0000002B" w14:textId="77777777" w:rsidR="00D07B68" w:rsidRDefault="00B03C09">
      <w:pPr>
        <w:pStyle w:val="Heading1"/>
        <w:spacing w:after="0" w:line="480" w:lineRule="auto"/>
        <w:ind w:left="720"/>
        <w:jc w:val="left"/>
      </w:pPr>
      <w:bookmarkStart w:id="4" w:name="_heading=h.5cj9jk420c2i" w:colFirst="0" w:colLast="0"/>
      <w:bookmarkEnd w:id="4"/>
      <w:r>
        <w:t>Assignment 4</w:t>
      </w:r>
    </w:p>
    <w:p w14:paraId="76103388" w14:textId="78C0F964" w:rsidR="00924EB3" w:rsidRPr="00F72F26" w:rsidRDefault="00924EB3" w:rsidP="00980762">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bookmarkStart w:id="5" w:name="_heading=h.a0u1wdm3ja0z" w:colFirst="0" w:colLast="0"/>
      <w:bookmarkEnd w:id="5"/>
      <w:r>
        <w:rPr>
          <w:rFonts w:ascii="Times New Roman" w:eastAsia="Times New Roman" w:hAnsi="Times New Roman" w:cs="Times New Roman"/>
          <w:b/>
          <w:sz w:val="24"/>
          <w:szCs w:val="24"/>
        </w:rPr>
        <w:t>Reflection of Research Process</w:t>
      </w:r>
    </w:p>
    <w:p w14:paraId="1E2C6638" w14:textId="461D4F5F" w:rsidR="00F72F26" w:rsidRPr="00F72F26" w:rsidRDefault="00F72F26" w:rsidP="00F72F26">
      <w:pPr>
        <w:pBdr>
          <w:top w:val="nil"/>
          <w:left w:val="nil"/>
          <w:bottom w:val="nil"/>
          <w:right w:val="nil"/>
          <w:between w:val="nil"/>
        </w:pBdr>
        <w:spacing w:line="480" w:lineRule="auto"/>
        <w:ind w:firstLine="360"/>
        <w:rPr>
          <w:rFonts w:ascii="Times New Roman" w:eastAsia="Times New Roman" w:hAnsi="Times New Roman" w:cs="Times New Roman"/>
          <w:b/>
          <w:color w:val="000000"/>
          <w:sz w:val="24"/>
          <w:szCs w:val="24"/>
        </w:rPr>
      </w:pPr>
      <w:r w:rsidRPr="00F72F26">
        <w:rPr>
          <w:rFonts w:ascii="Times New Roman" w:eastAsia="Times New Roman" w:hAnsi="Times New Roman" w:cs="Times New Roman"/>
          <w:sz w:val="24"/>
          <w:szCs w:val="24"/>
          <w:lang w:val="en-US"/>
        </w:rPr>
        <w:t>The aim of this research was to evaluate the effectiveness of a curriculum intervention designed to improve executive function skills among students, specifically focusing on planning and organization, focus, problem solving, prospective memory, mental flexibility, and working memory.</w:t>
      </w:r>
    </w:p>
    <w:p w14:paraId="7C3B1513" w14:textId="77777777" w:rsidR="002063B5" w:rsidRDefault="00182E9B" w:rsidP="002063B5">
      <w:pPr>
        <w:spacing w:before="100" w:beforeAutospacing="1" w:after="100" w:afterAutospacing="1" w:line="480" w:lineRule="auto"/>
        <w:rPr>
          <w:rFonts w:ascii="Times New Roman" w:eastAsia="Times New Roman" w:hAnsi="Times New Roman" w:cs="Times New Roman"/>
          <w:sz w:val="24"/>
          <w:szCs w:val="24"/>
          <w:lang w:val="en-US"/>
        </w:rPr>
      </w:pPr>
      <w:r w:rsidRPr="00182E9B">
        <w:rPr>
          <w:rFonts w:ascii="Times New Roman" w:eastAsia="Times New Roman" w:hAnsi="Times New Roman" w:cs="Times New Roman"/>
          <w:b/>
          <w:bCs/>
          <w:sz w:val="24"/>
          <w:szCs w:val="24"/>
          <w:lang w:val="en-US"/>
        </w:rPr>
        <w:t>Expected and Achieved Outcomes</w:t>
      </w:r>
    </w:p>
    <w:p w14:paraId="2E72CD30" w14:textId="2CEF87D7" w:rsidR="00182E9B" w:rsidRPr="00182E9B" w:rsidRDefault="00182E9B" w:rsidP="002063B5">
      <w:pPr>
        <w:spacing w:before="100" w:beforeAutospacing="1" w:after="100" w:afterAutospacing="1" w:line="480" w:lineRule="auto"/>
        <w:ind w:firstLine="720"/>
        <w:rPr>
          <w:rFonts w:ascii="Times New Roman" w:eastAsia="Times New Roman" w:hAnsi="Times New Roman" w:cs="Times New Roman"/>
          <w:sz w:val="24"/>
          <w:szCs w:val="24"/>
          <w:lang w:val="en-US"/>
        </w:rPr>
      </w:pPr>
      <w:r w:rsidRPr="00182E9B">
        <w:rPr>
          <w:rFonts w:ascii="Times New Roman" w:eastAsia="Times New Roman" w:hAnsi="Times New Roman" w:cs="Times New Roman"/>
          <w:sz w:val="24"/>
          <w:szCs w:val="24"/>
          <w:lang w:val="en-US"/>
        </w:rPr>
        <w:t>The expected outcomes targeted a substantial 40-70% enhancement in these skills for each student. However, the achieved outcomes varied across categories, with an overall improvement ranging from 30% to 60%. This variance suggests that while the intervention showed promising results, the extent of improvement varied among different executive function domains.</w:t>
      </w:r>
    </w:p>
    <w:p w14:paraId="05367F69" w14:textId="77777777" w:rsidR="00182E9B" w:rsidRPr="00182E9B" w:rsidRDefault="00182E9B" w:rsidP="00F72F26">
      <w:pPr>
        <w:spacing w:before="100" w:beforeAutospacing="1" w:after="100" w:afterAutospacing="1" w:line="480" w:lineRule="auto"/>
        <w:rPr>
          <w:rFonts w:ascii="Times New Roman" w:eastAsia="Times New Roman" w:hAnsi="Times New Roman" w:cs="Times New Roman"/>
          <w:sz w:val="24"/>
          <w:szCs w:val="24"/>
          <w:lang w:val="en-US"/>
        </w:rPr>
      </w:pPr>
      <w:r w:rsidRPr="00182E9B">
        <w:rPr>
          <w:rFonts w:ascii="Times New Roman" w:eastAsia="Times New Roman" w:hAnsi="Times New Roman" w:cs="Times New Roman"/>
          <w:b/>
          <w:bCs/>
          <w:sz w:val="24"/>
          <w:szCs w:val="24"/>
          <w:lang w:val="en-US"/>
        </w:rPr>
        <w:t>Challenges Faced</w:t>
      </w:r>
    </w:p>
    <w:p w14:paraId="16C291E0" w14:textId="77777777" w:rsidR="00182E9B" w:rsidRPr="00182E9B" w:rsidRDefault="00182E9B" w:rsidP="00F72F26">
      <w:pPr>
        <w:spacing w:before="100" w:beforeAutospacing="1" w:after="100" w:afterAutospacing="1" w:line="480" w:lineRule="auto"/>
        <w:ind w:firstLine="720"/>
        <w:rPr>
          <w:rFonts w:ascii="Times New Roman" w:eastAsia="Times New Roman" w:hAnsi="Times New Roman" w:cs="Times New Roman"/>
          <w:sz w:val="24"/>
          <w:szCs w:val="24"/>
          <w:lang w:val="en-US"/>
        </w:rPr>
      </w:pPr>
      <w:r w:rsidRPr="00182E9B">
        <w:rPr>
          <w:rFonts w:ascii="Times New Roman" w:eastAsia="Times New Roman" w:hAnsi="Times New Roman" w:cs="Times New Roman"/>
          <w:sz w:val="24"/>
          <w:szCs w:val="24"/>
          <w:lang w:val="en-US"/>
        </w:rPr>
        <w:t>Several challenges emerged during the implementation of the curriculum intervention. One significant challenge was the discrepancy between the anticipated and actual time commitment required from students. Initially projected at one hour per week, the actual time needed was closer to four hours weekly. This increased demand highlighted the necessity for adequate support and guidance to assist students in effectively navigating the curriculum and maximizing its benefits.</w:t>
      </w:r>
    </w:p>
    <w:p w14:paraId="4162F0BA" w14:textId="656D955F" w:rsidR="00182E9B" w:rsidRPr="00182E9B" w:rsidRDefault="002063B5" w:rsidP="00F72F26">
      <w:pPr>
        <w:spacing w:before="100" w:beforeAutospacing="1" w:after="100" w:afterAutospacing="1"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S</w:t>
      </w:r>
      <w:r w:rsidR="00182E9B" w:rsidRPr="00182E9B">
        <w:rPr>
          <w:rFonts w:ascii="Times New Roman" w:eastAsia="Times New Roman" w:hAnsi="Times New Roman" w:cs="Times New Roman"/>
          <w:sz w:val="24"/>
          <w:szCs w:val="24"/>
          <w:lang w:val="en-US"/>
        </w:rPr>
        <w:t>tudents exhibited varying levels of proficiency in navigating the online platform, particularly those who were less mathematically inclined. These students faced additional difficulties in engaging with the game-based sections of the curriculum, which were evidently tailored towards a more numerical and logical thinking approach. The need for personalized coaching and support became evident in order to bridge this gap and ensure all students could fully access and benefit from the curriculum's interactive components.</w:t>
      </w:r>
    </w:p>
    <w:p w14:paraId="0BB9EBD0" w14:textId="77777777" w:rsidR="00182E9B" w:rsidRPr="00182E9B" w:rsidRDefault="00182E9B" w:rsidP="00F72F26">
      <w:pPr>
        <w:spacing w:before="100" w:beforeAutospacing="1" w:after="100" w:afterAutospacing="1" w:line="480" w:lineRule="auto"/>
        <w:rPr>
          <w:rFonts w:ascii="Times New Roman" w:eastAsia="Times New Roman" w:hAnsi="Times New Roman" w:cs="Times New Roman"/>
          <w:sz w:val="24"/>
          <w:szCs w:val="24"/>
          <w:lang w:val="en-US"/>
        </w:rPr>
      </w:pPr>
      <w:r w:rsidRPr="00182E9B">
        <w:rPr>
          <w:rFonts w:ascii="Times New Roman" w:eastAsia="Times New Roman" w:hAnsi="Times New Roman" w:cs="Times New Roman"/>
          <w:b/>
          <w:bCs/>
          <w:sz w:val="24"/>
          <w:szCs w:val="24"/>
          <w:lang w:val="en-US"/>
        </w:rPr>
        <w:t>Personal Learning Outcomes</w:t>
      </w:r>
    </w:p>
    <w:p w14:paraId="063DD938" w14:textId="239298F6" w:rsidR="00182E9B" w:rsidRPr="00182E9B" w:rsidRDefault="00182E9B" w:rsidP="00F72F26">
      <w:pPr>
        <w:spacing w:before="100" w:beforeAutospacing="1" w:after="100" w:afterAutospacing="1" w:line="480" w:lineRule="auto"/>
        <w:ind w:firstLine="720"/>
        <w:rPr>
          <w:rFonts w:ascii="Times New Roman" w:eastAsia="Times New Roman" w:hAnsi="Times New Roman" w:cs="Times New Roman"/>
          <w:sz w:val="24"/>
          <w:szCs w:val="24"/>
          <w:lang w:val="en-US"/>
        </w:rPr>
      </w:pPr>
      <w:r w:rsidRPr="00182E9B">
        <w:rPr>
          <w:rFonts w:ascii="Times New Roman" w:eastAsia="Times New Roman" w:hAnsi="Times New Roman" w:cs="Times New Roman"/>
          <w:sz w:val="24"/>
          <w:szCs w:val="24"/>
          <w:lang w:val="en-US"/>
        </w:rPr>
        <w:t>Engaging in this research process yielded several personal learning outcomes. The curriculum's mini lessons were instrumental in fostering students' ability to reflect on their own learning processes and encouraged them to seek assistance when needed. Importantly, these lessons helped dispel the misconception that asking for help indicated a lack of intelligence—a barrier that many students face when navigating academic challenges.</w:t>
      </w:r>
      <w:r w:rsidR="006B2301">
        <w:rPr>
          <w:rFonts w:ascii="Times New Roman" w:eastAsia="Times New Roman" w:hAnsi="Times New Roman" w:cs="Times New Roman"/>
          <w:sz w:val="24"/>
          <w:szCs w:val="24"/>
          <w:lang w:val="en-US"/>
        </w:rPr>
        <w:t xml:space="preserve"> </w:t>
      </w:r>
      <w:r w:rsidRPr="00182E9B">
        <w:rPr>
          <w:rFonts w:ascii="Times New Roman" w:eastAsia="Times New Roman" w:hAnsi="Times New Roman" w:cs="Times New Roman"/>
          <w:sz w:val="24"/>
          <w:szCs w:val="24"/>
          <w:lang w:val="en-US"/>
        </w:rPr>
        <w:t>However, it became apparent that the curriculum's emphasis on mathematical concepts within its game sections posed a challenge for students who did not naturally gravitate towards mathematical reasoning. This observation underscored the need for future curriculum iterations to incorporate elements that cater more comprehensively to diverse learning styles and cognitive preferences. A curriculum that encompasses a broader range of activities and exercises could potentially enhance engagement and effectiveness across a wider spectrum of students.</w:t>
      </w:r>
      <w:r w:rsidR="006B2301">
        <w:rPr>
          <w:rFonts w:ascii="Times New Roman" w:eastAsia="Times New Roman" w:hAnsi="Times New Roman" w:cs="Times New Roman"/>
          <w:sz w:val="24"/>
          <w:szCs w:val="24"/>
          <w:lang w:val="en-US"/>
        </w:rPr>
        <w:t xml:space="preserve"> </w:t>
      </w:r>
      <w:r w:rsidR="00924EB3">
        <w:rPr>
          <w:rFonts w:ascii="Times New Roman" w:eastAsia="Times New Roman" w:hAnsi="Times New Roman" w:cs="Times New Roman"/>
          <w:sz w:val="24"/>
          <w:szCs w:val="24"/>
          <w:lang w:val="en-US"/>
        </w:rPr>
        <w:t>While</w:t>
      </w:r>
      <w:r w:rsidRPr="00182E9B">
        <w:rPr>
          <w:rFonts w:ascii="Times New Roman" w:eastAsia="Times New Roman" w:hAnsi="Times New Roman" w:cs="Times New Roman"/>
          <w:sz w:val="24"/>
          <w:szCs w:val="24"/>
          <w:lang w:val="en-US"/>
        </w:rPr>
        <w:t xml:space="preserve"> the research revealed positive outcomes in enhancing executive function skills through targeted interventions, it also illuminated areas for refinement and improvement. Addressing the identified challenges and leveraging the insights gained from this research will be crucial in developing more inclusive and </w:t>
      </w:r>
      <w:r w:rsidRPr="00182E9B">
        <w:rPr>
          <w:rFonts w:ascii="Times New Roman" w:eastAsia="Times New Roman" w:hAnsi="Times New Roman" w:cs="Times New Roman"/>
          <w:sz w:val="24"/>
          <w:szCs w:val="24"/>
          <w:lang w:val="en-US"/>
        </w:rPr>
        <w:lastRenderedPageBreak/>
        <w:t>effective educational strategies tailored to meet the diverse needs of students in enhancing their executive function skills.</w:t>
      </w:r>
    </w:p>
    <w:p w14:paraId="00000032" w14:textId="6E20EF82" w:rsidR="00D07B68" w:rsidRDefault="00B24987" w:rsidP="00031BFE">
      <w:pPr>
        <w:pStyle w:val="NormalWeb"/>
        <w:spacing w:line="480" w:lineRule="auto"/>
      </w:pPr>
      <w:r w:rsidRPr="00D8779C">
        <w:t>Th</w:t>
      </w:r>
      <w:r w:rsidR="003D7911" w:rsidRPr="00D8779C">
        <w:t>e</w:t>
      </w:r>
      <w:r w:rsidRPr="00D8779C">
        <w:t xml:space="preserve"> data analysis chart </w:t>
      </w:r>
      <w:r w:rsidR="0065234E" w:rsidRPr="00D8779C">
        <w:t>illustrates</w:t>
      </w:r>
      <w:r w:rsidRPr="00D8779C">
        <w:t xml:space="preserve"> the impact of the intervention curriculum on enhancing various </w:t>
      </w:r>
      <w:r w:rsidR="00C81B92" w:rsidRPr="00D8779C">
        <w:t xml:space="preserve">executive function skills for </w:t>
      </w:r>
      <w:r w:rsidRPr="00D8779C">
        <w:t>students</w:t>
      </w:r>
      <w:bookmarkStart w:id="6" w:name="_heading=h.1fob9te" w:colFirst="0" w:colLast="0"/>
      <w:bookmarkEnd w:id="6"/>
      <w:r w:rsidR="003D7911" w:rsidRPr="00D8779C">
        <w:t>.</w:t>
      </w:r>
    </w:p>
    <w:tbl>
      <w:tblPr>
        <w:tblW w:w="9199" w:type="dxa"/>
        <w:tblInd w:w="-2" w:type="dxa"/>
        <w:tblLook w:val="04A0" w:firstRow="1" w:lastRow="0" w:firstColumn="1" w:lastColumn="0" w:noHBand="0" w:noVBand="1"/>
      </w:tblPr>
      <w:tblGrid>
        <w:gridCol w:w="958"/>
        <w:gridCol w:w="1309"/>
        <w:gridCol w:w="606"/>
        <w:gridCol w:w="911"/>
        <w:gridCol w:w="1329"/>
        <w:gridCol w:w="583"/>
        <w:gridCol w:w="911"/>
        <w:gridCol w:w="1121"/>
        <w:gridCol w:w="572"/>
        <w:gridCol w:w="911"/>
      </w:tblGrid>
      <w:tr w:rsidR="002F2357" w:rsidRPr="002F2357" w14:paraId="66507CEB" w14:textId="77777777" w:rsidTr="002F2357">
        <w:trPr>
          <w:trHeight w:val="288"/>
        </w:trPr>
        <w:tc>
          <w:tcPr>
            <w:tcW w:w="958" w:type="dxa"/>
            <w:tcBorders>
              <w:top w:val="single" w:sz="8" w:space="0" w:color="auto"/>
              <w:left w:val="single" w:sz="8" w:space="0" w:color="auto"/>
              <w:bottom w:val="single" w:sz="4" w:space="0" w:color="auto"/>
              <w:right w:val="nil"/>
            </w:tcBorders>
            <w:shd w:val="clear" w:color="auto" w:fill="auto"/>
            <w:noWrap/>
            <w:vAlign w:val="bottom"/>
            <w:hideMark/>
          </w:tcPr>
          <w:p w14:paraId="5FAF25B6"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 </w:t>
            </w:r>
          </w:p>
        </w:tc>
        <w:tc>
          <w:tcPr>
            <w:tcW w:w="2826"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D46A0EA" w14:textId="77777777" w:rsidR="002F2357" w:rsidRPr="002F2357" w:rsidRDefault="002F2357" w:rsidP="002F2357">
            <w:pPr>
              <w:spacing w:line="240" w:lineRule="auto"/>
              <w:jc w:val="center"/>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Game Performance</w:t>
            </w:r>
          </w:p>
        </w:tc>
        <w:tc>
          <w:tcPr>
            <w:tcW w:w="2823" w:type="dxa"/>
            <w:gridSpan w:val="3"/>
            <w:tcBorders>
              <w:top w:val="single" w:sz="8" w:space="0" w:color="auto"/>
              <w:left w:val="nil"/>
              <w:bottom w:val="single" w:sz="4" w:space="0" w:color="auto"/>
              <w:right w:val="single" w:sz="4" w:space="0" w:color="auto"/>
            </w:tcBorders>
            <w:shd w:val="clear" w:color="auto" w:fill="auto"/>
            <w:noWrap/>
            <w:vAlign w:val="bottom"/>
            <w:hideMark/>
          </w:tcPr>
          <w:p w14:paraId="79982897" w14:textId="77777777" w:rsidR="002F2357" w:rsidRPr="002F2357" w:rsidRDefault="002F2357" w:rsidP="002F2357">
            <w:pPr>
              <w:spacing w:line="240" w:lineRule="auto"/>
              <w:jc w:val="center"/>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Self-awareness</w:t>
            </w:r>
          </w:p>
        </w:tc>
        <w:tc>
          <w:tcPr>
            <w:tcW w:w="2592"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D5A2529" w14:textId="77777777" w:rsidR="002F2357" w:rsidRPr="002F2357" w:rsidRDefault="002F2357" w:rsidP="002F2357">
            <w:pPr>
              <w:spacing w:line="240" w:lineRule="auto"/>
              <w:jc w:val="center"/>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Learning from mistakes</w:t>
            </w:r>
          </w:p>
        </w:tc>
      </w:tr>
      <w:tr w:rsidR="002F2357" w:rsidRPr="003D7911" w14:paraId="2B7620DD" w14:textId="77777777" w:rsidTr="002F2357">
        <w:trPr>
          <w:trHeight w:val="300"/>
        </w:trPr>
        <w:tc>
          <w:tcPr>
            <w:tcW w:w="958" w:type="dxa"/>
            <w:tcBorders>
              <w:top w:val="nil"/>
              <w:left w:val="single" w:sz="8" w:space="0" w:color="auto"/>
              <w:bottom w:val="single" w:sz="8" w:space="0" w:color="auto"/>
              <w:right w:val="nil"/>
            </w:tcBorders>
            <w:shd w:val="clear" w:color="auto" w:fill="auto"/>
            <w:noWrap/>
            <w:vAlign w:val="bottom"/>
            <w:hideMark/>
          </w:tcPr>
          <w:p w14:paraId="38D53A35"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Student</w:t>
            </w:r>
          </w:p>
        </w:tc>
        <w:tc>
          <w:tcPr>
            <w:tcW w:w="1309" w:type="dxa"/>
            <w:tcBorders>
              <w:top w:val="nil"/>
              <w:left w:val="single" w:sz="8" w:space="0" w:color="auto"/>
              <w:bottom w:val="single" w:sz="8" w:space="0" w:color="auto"/>
              <w:right w:val="single" w:sz="4" w:space="0" w:color="auto"/>
            </w:tcBorders>
            <w:shd w:val="clear" w:color="auto" w:fill="auto"/>
            <w:vAlign w:val="bottom"/>
            <w:hideMark/>
          </w:tcPr>
          <w:p w14:paraId="6726E03D"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Beginning</w:t>
            </w:r>
          </w:p>
        </w:tc>
        <w:tc>
          <w:tcPr>
            <w:tcW w:w="606" w:type="dxa"/>
            <w:tcBorders>
              <w:top w:val="nil"/>
              <w:left w:val="nil"/>
              <w:bottom w:val="single" w:sz="8" w:space="0" w:color="auto"/>
              <w:right w:val="single" w:sz="4" w:space="0" w:color="auto"/>
            </w:tcBorders>
            <w:shd w:val="clear" w:color="000000" w:fill="A9D08E"/>
            <w:vAlign w:val="bottom"/>
            <w:hideMark/>
          </w:tcPr>
          <w:p w14:paraId="59756DF5"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End</w:t>
            </w:r>
          </w:p>
        </w:tc>
        <w:tc>
          <w:tcPr>
            <w:tcW w:w="911" w:type="dxa"/>
            <w:tcBorders>
              <w:top w:val="nil"/>
              <w:left w:val="nil"/>
              <w:bottom w:val="single" w:sz="8" w:space="0" w:color="auto"/>
              <w:right w:val="single" w:sz="8" w:space="0" w:color="auto"/>
            </w:tcBorders>
            <w:shd w:val="clear" w:color="000000" w:fill="FFD966"/>
            <w:noWrap/>
            <w:vAlign w:val="bottom"/>
            <w:hideMark/>
          </w:tcPr>
          <w:p w14:paraId="09083C21"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Growth</w:t>
            </w:r>
          </w:p>
        </w:tc>
        <w:tc>
          <w:tcPr>
            <w:tcW w:w="1329" w:type="dxa"/>
            <w:tcBorders>
              <w:top w:val="nil"/>
              <w:left w:val="nil"/>
              <w:bottom w:val="single" w:sz="8" w:space="0" w:color="auto"/>
              <w:right w:val="single" w:sz="4" w:space="0" w:color="auto"/>
            </w:tcBorders>
            <w:shd w:val="clear" w:color="auto" w:fill="auto"/>
            <w:vAlign w:val="bottom"/>
            <w:hideMark/>
          </w:tcPr>
          <w:p w14:paraId="1BF77596"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Beginning</w:t>
            </w:r>
          </w:p>
        </w:tc>
        <w:tc>
          <w:tcPr>
            <w:tcW w:w="583" w:type="dxa"/>
            <w:tcBorders>
              <w:top w:val="nil"/>
              <w:left w:val="nil"/>
              <w:bottom w:val="single" w:sz="8" w:space="0" w:color="auto"/>
              <w:right w:val="single" w:sz="4" w:space="0" w:color="auto"/>
            </w:tcBorders>
            <w:shd w:val="clear" w:color="000000" w:fill="A9D08E"/>
            <w:vAlign w:val="bottom"/>
            <w:hideMark/>
          </w:tcPr>
          <w:p w14:paraId="7F66CCC9"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End</w:t>
            </w:r>
          </w:p>
        </w:tc>
        <w:tc>
          <w:tcPr>
            <w:tcW w:w="911" w:type="dxa"/>
            <w:tcBorders>
              <w:top w:val="nil"/>
              <w:left w:val="nil"/>
              <w:bottom w:val="single" w:sz="8" w:space="0" w:color="auto"/>
              <w:right w:val="nil"/>
            </w:tcBorders>
            <w:shd w:val="clear" w:color="auto" w:fill="auto"/>
            <w:noWrap/>
            <w:vAlign w:val="bottom"/>
            <w:hideMark/>
          </w:tcPr>
          <w:p w14:paraId="25CB3E4C"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Growth</w:t>
            </w:r>
          </w:p>
        </w:tc>
        <w:tc>
          <w:tcPr>
            <w:tcW w:w="1121" w:type="dxa"/>
            <w:tcBorders>
              <w:top w:val="nil"/>
              <w:left w:val="single" w:sz="8" w:space="0" w:color="auto"/>
              <w:bottom w:val="single" w:sz="8" w:space="0" w:color="auto"/>
              <w:right w:val="single" w:sz="4" w:space="0" w:color="auto"/>
            </w:tcBorders>
            <w:shd w:val="clear" w:color="auto" w:fill="auto"/>
            <w:vAlign w:val="bottom"/>
            <w:hideMark/>
          </w:tcPr>
          <w:p w14:paraId="0121A615"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Beginning</w:t>
            </w:r>
          </w:p>
        </w:tc>
        <w:tc>
          <w:tcPr>
            <w:tcW w:w="560" w:type="dxa"/>
            <w:tcBorders>
              <w:top w:val="nil"/>
              <w:left w:val="nil"/>
              <w:bottom w:val="single" w:sz="8" w:space="0" w:color="auto"/>
              <w:right w:val="single" w:sz="4" w:space="0" w:color="auto"/>
            </w:tcBorders>
            <w:shd w:val="clear" w:color="auto" w:fill="auto"/>
            <w:vAlign w:val="bottom"/>
            <w:hideMark/>
          </w:tcPr>
          <w:p w14:paraId="02ED1726"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End</w:t>
            </w:r>
          </w:p>
        </w:tc>
        <w:tc>
          <w:tcPr>
            <w:tcW w:w="911" w:type="dxa"/>
            <w:tcBorders>
              <w:top w:val="nil"/>
              <w:left w:val="nil"/>
              <w:bottom w:val="single" w:sz="8" w:space="0" w:color="auto"/>
              <w:right w:val="single" w:sz="8" w:space="0" w:color="auto"/>
            </w:tcBorders>
            <w:shd w:val="clear" w:color="auto" w:fill="auto"/>
            <w:noWrap/>
            <w:vAlign w:val="bottom"/>
            <w:hideMark/>
          </w:tcPr>
          <w:p w14:paraId="5C9DC407"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Growth</w:t>
            </w:r>
          </w:p>
        </w:tc>
      </w:tr>
      <w:tr w:rsidR="002F2357" w:rsidRPr="003D7911" w14:paraId="234FE5CD" w14:textId="77777777" w:rsidTr="002F2357">
        <w:trPr>
          <w:trHeight w:val="288"/>
        </w:trPr>
        <w:tc>
          <w:tcPr>
            <w:tcW w:w="958" w:type="dxa"/>
            <w:tcBorders>
              <w:top w:val="nil"/>
              <w:left w:val="single" w:sz="8" w:space="0" w:color="auto"/>
              <w:bottom w:val="single" w:sz="4" w:space="0" w:color="auto"/>
              <w:right w:val="nil"/>
            </w:tcBorders>
            <w:shd w:val="clear" w:color="auto" w:fill="auto"/>
            <w:noWrap/>
            <w:vAlign w:val="bottom"/>
            <w:hideMark/>
          </w:tcPr>
          <w:p w14:paraId="6DD7811E"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A</w:t>
            </w:r>
          </w:p>
        </w:tc>
        <w:tc>
          <w:tcPr>
            <w:tcW w:w="1309" w:type="dxa"/>
            <w:tcBorders>
              <w:top w:val="nil"/>
              <w:left w:val="single" w:sz="8" w:space="0" w:color="auto"/>
              <w:bottom w:val="single" w:sz="4" w:space="0" w:color="auto"/>
              <w:right w:val="single" w:sz="4" w:space="0" w:color="auto"/>
            </w:tcBorders>
            <w:shd w:val="clear" w:color="auto" w:fill="auto"/>
            <w:noWrap/>
            <w:vAlign w:val="bottom"/>
            <w:hideMark/>
          </w:tcPr>
          <w:p w14:paraId="7F815CFF"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10</w:t>
            </w:r>
          </w:p>
        </w:tc>
        <w:tc>
          <w:tcPr>
            <w:tcW w:w="606" w:type="dxa"/>
            <w:tcBorders>
              <w:top w:val="nil"/>
              <w:left w:val="nil"/>
              <w:bottom w:val="single" w:sz="4" w:space="0" w:color="auto"/>
              <w:right w:val="single" w:sz="4" w:space="0" w:color="auto"/>
            </w:tcBorders>
            <w:shd w:val="clear" w:color="000000" w:fill="A9D08E"/>
            <w:noWrap/>
            <w:vAlign w:val="bottom"/>
            <w:hideMark/>
          </w:tcPr>
          <w:p w14:paraId="20D9A1A4"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90</w:t>
            </w:r>
          </w:p>
        </w:tc>
        <w:tc>
          <w:tcPr>
            <w:tcW w:w="911" w:type="dxa"/>
            <w:tcBorders>
              <w:top w:val="nil"/>
              <w:left w:val="nil"/>
              <w:bottom w:val="single" w:sz="4" w:space="0" w:color="auto"/>
              <w:right w:val="single" w:sz="8" w:space="0" w:color="auto"/>
            </w:tcBorders>
            <w:shd w:val="clear" w:color="000000" w:fill="FFD966"/>
            <w:noWrap/>
            <w:vAlign w:val="bottom"/>
            <w:hideMark/>
          </w:tcPr>
          <w:p w14:paraId="581AE5EC"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80</w:t>
            </w:r>
          </w:p>
        </w:tc>
        <w:tc>
          <w:tcPr>
            <w:tcW w:w="1329" w:type="dxa"/>
            <w:tcBorders>
              <w:top w:val="nil"/>
              <w:left w:val="nil"/>
              <w:bottom w:val="single" w:sz="4" w:space="0" w:color="auto"/>
              <w:right w:val="single" w:sz="4" w:space="0" w:color="auto"/>
            </w:tcBorders>
            <w:shd w:val="clear" w:color="auto" w:fill="auto"/>
            <w:noWrap/>
            <w:vAlign w:val="bottom"/>
            <w:hideMark/>
          </w:tcPr>
          <w:p w14:paraId="1AF3644E"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20</w:t>
            </w:r>
          </w:p>
        </w:tc>
        <w:tc>
          <w:tcPr>
            <w:tcW w:w="583" w:type="dxa"/>
            <w:tcBorders>
              <w:top w:val="nil"/>
              <w:left w:val="nil"/>
              <w:bottom w:val="single" w:sz="4" w:space="0" w:color="auto"/>
              <w:right w:val="single" w:sz="4" w:space="0" w:color="auto"/>
            </w:tcBorders>
            <w:shd w:val="clear" w:color="000000" w:fill="A9D08E"/>
            <w:noWrap/>
            <w:vAlign w:val="bottom"/>
            <w:hideMark/>
          </w:tcPr>
          <w:p w14:paraId="065BC873"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70</w:t>
            </w:r>
          </w:p>
        </w:tc>
        <w:tc>
          <w:tcPr>
            <w:tcW w:w="911" w:type="dxa"/>
            <w:tcBorders>
              <w:top w:val="nil"/>
              <w:left w:val="nil"/>
              <w:bottom w:val="single" w:sz="4" w:space="0" w:color="auto"/>
              <w:right w:val="nil"/>
            </w:tcBorders>
            <w:shd w:val="clear" w:color="000000" w:fill="FFD966"/>
            <w:noWrap/>
            <w:vAlign w:val="bottom"/>
            <w:hideMark/>
          </w:tcPr>
          <w:p w14:paraId="0A259B87"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50</w:t>
            </w:r>
          </w:p>
        </w:tc>
        <w:tc>
          <w:tcPr>
            <w:tcW w:w="1121" w:type="dxa"/>
            <w:tcBorders>
              <w:top w:val="nil"/>
              <w:left w:val="single" w:sz="8" w:space="0" w:color="auto"/>
              <w:bottom w:val="single" w:sz="4" w:space="0" w:color="auto"/>
              <w:right w:val="single" w:sz="4" w:space="0" w:color="auto"/>
            </w:tcBorders>
            <w:shd w:val="clear" w:color="auto" w:fill="auto"/>
            <w:noWrap/>
            <w:vAlign w:val="bottom"/>
            <w:hideMark/>
          </w:tcPr>
          <w:p w14:paraId="5FCC42E9"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40</w:t>
            </w:r>
          </w:p>
        </w:tc>
        <w:tc>
          <w:tcPr>
            <w:tcW w:w="560" w:type="dxa"/>
            <w:tcBorders>
              <w:top w:val="nil"/>
              <w:left w:val="nil"/>
              <w:bottom w:val="single" w:sz="4" w:space="0" w:color="auto"/>
              <w:right w:val="single" w:sz="4" w:space="0" w:color="auto"/>
            </w:tcBorders>
            <w:shd w:val="clear" w:color="000000" w:fill="A9D08E"/>
            <w:noWrap/>
            <w:vAlign w:val="bottom"/>
            <w:hideMark/>
          </w:tcPr>
          <w:p w14:paraId="3A2FDFAD"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92</w:t>
            </w:r>
          </w:p>
        </w:tc>
        <w:tc>
          <w:tcPr>
            <w:tcW w:w="911" w:type="dxa"/>
            <w:tcBorders>
              <w:top w:val="nil"/>
              <w:left w:val="nil"/>
              <w:bottom w:val="single" w:sz="4" w:space="0" w:color="auto"/>
              <w:right w:val="single" w:sz="8" w:space="0" w:color="auto"/>
            </w:tcBorders>
            <w:shd w:val="clear" w:color="000000" w:fill="FFD966"/>
            <w:noWrap/>
            <w:vAlign w:val="bottom"/>
            <w:hideMark/>
          </w:tcPr>
          <w:p w14:paraId="59A4D36D"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52</w:t>
            </w:r>
          </w:p>
        </w:tc>
      </w:tr>
      <w:tr w:rsidR="002F2357" w:rsidRPr="003D7911" w14:paraId="6BE52C80" w14:textId="77777777" w:rsidTr="002F2357">
        <w:trPr>
          <w:trHeight w:val="288"/>
        </w:trPr>
        <w:tc>
          <w:tcPr>
            <w:tcW w:w="958" w:type="dxa"/>
            <w:tcBorders>
              <w:top w:val="nil"/>
              <w:left w:val="single" w:sz="8" w:space="0" w:color="auto"/>
              <w:bottom w:val="single" w:sz="4" w:space="0" w:color="auto"/>
              <w:right w:val="nil"/>
            </w:tcBorders>
            <w:shd w:val="clear" w:color="auto" w:fill="auto"/>
            <w:noWrap/>
            <w:vAlign w:val="bottom"/>
            <w:hideMark/>
          </w:tcPr>
          <w:p w14:paraId="4B2F9DD9"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B</w:t>
            </w:r>
          </w:p>
        </w:tc>
        <w:tc>
          <w:tcPr>
            <w:tcW w:w="1309" w:type="dxa"/>
            <w:tcBorders>
              <w:top w:val="nil"/>
              <w:left w:val="single" w:sz="8" w:space="0" w:color="auto"/>
              <w:bottom w:val="single" w:sz="4" w:space="0" w:color="auto"/>
              <w:right w:val="single" w:sz="4" w:space="0" w:color="auto"/>
            </w:tcBorders>
            <w:shd w:val="clear" w:color="auto" w:fill="auto"/>
            <w:noWrap/>
            <w:vAlign w:val="bottom"/>
            <w:hideMark/>
          </w:tcPr>
          <w:p w14:paraId="7CC76665"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30</w:t>
            </w:r>
          </w:p>
        </w:tc>
        <w:tc>
          <w:tcPr>
            <w:tcW w:w="606" w:type="dxa"/>
            <w:tcBorders>
              <w:top w:val="nil"/>
              <w:left w:val="nil"/>
              <w:bottom w:val="single" w:sz="4" w:space="0" w:color="auto"/>
              <w:right w:val="single" w:sz="4" w:space="0" w:color="auto"/>
            </w:tcBorders>
            <w:shd w:val="clear" w:color="000000" w:fill="A9D08E"/>
            <w:noWrap/>
            <w:vAlign w:val="bottom"/>
            <w:hideMark/>
          </w:tcPr>
          <w:p w14:paraId="08B0255C"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80</w:t>
            </w:r>
          </w:p>
        </w:tc>
        <w:tc>
          <w:tcPr>
            <w:tcW w:w="911" w:type="dxa"/>
            <w:tcBorders>
              <w:top w:val="nil"/>
              <w:left w:val="nil"/>
              <w:bottom w:val="single" w:sz="4" w:space="0" w:color="auto"/>
              <w:right w:val="single" w:sz="8" w:space="0" w:color="auto"/>
            </w:tcBorders>
            <w:shd w:val="clear" w:color="000000" w:fill="FFD966"/>
            <w:noWrap/>
            <w:vAlign w:val="bottom"/>
            <w:hideMark/>
          </w:tcPr>
          <w:p w14:paraId="6895E6DA"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50</w:t>
            </w:r>
          </w:p>
        </w:tc>
        <w:tc>
          <w:tcPr>
            <w:tcW w:w="1329" w:type="dxa"/>
            <w:tcBorders>
              <w:top w:val="nil"/>
              <w:left w:val="nil"/>
              <w:bottom w:val="single" w:sz="4" w:space="0" w:color="auto"/>
              <w:right w:val="single" w:sz="4" w:space="0" w:color="auto"/>
            </w:tcBorders>
            <w:shd w:val="clear" w:color="auto" w:fill="auto"/>
            <w:noWrap/>
            <w:vAlign w:val="bottom"/>
            <w:hideMark/>
          </w:tcPr>
          <w:p w14:paraId="59C62E62"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583" w:type="dxa"/>
            <w:tcBorders>
              <w:top w:val="nil"/>
              <w:left w:val="nil"/>
              <w:bottom w:val="single" w:sz="4" w:space="0" w:color="auto"/>
              <w:right w:val="single" w:sz="4" w:space="0" w:color="auto"/>
            </w:tcBorders>
            <w:shd w:val="clear" w:color="000000" w:fill="A9D08E"/>
            <w:noWrap/>
            <w:vAlign w:val="bottom"/>
            <w:hideMark/>
          </w:tcPr>
          <w:p w14:paraId="22EE42BD"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70</w:t>
            </w:r>
          </w:p>
        </w:tc>
        <w:tc>
          <w:tcPr>
            <w:tcW w:w="911" w:type="dxa"/>
            <w:tcBorders>
              <w:top w:val="nil"/>
              <w:left w:val="nil"/>
              <w:bottom w:val="single" w:sz="4" w:space="0" w:color="auto"/>
              <w:right w:val="nil"/>
            </w:tcBorders>
            <w:shd w:val="clear" w:color="000000" w:fill="FFD966"/>
            <w:noWrap/>
            <w:vAlign w:val="bottom"/>
            <w:hideMark/>
          </w:tcPr>
          <w:p w14:paraId="29831E09"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50</w:t>
            </w:r>
          </w:p>
        </w:tc>
        <w:tc>
          <w:tcPr>
            <w:tcW w:w="1121" w:type="dxa"/>
            <w:tcBorders>
              <w:top w:val="nil"/>
              <w:left w:val="single" w:sz="8" w:space="0" w:color="auto"/>
              <w:bottom w:val="single" w:sz="4" w:space="0" w:color="auto"/>
              <w:right w:val="single" w:sz="4" w:space="0" w:color="auto"/>
            </w:tcBorders>
            <w:shd w:val="clear" w:color="auto" w:fill="auto"/>
            <w:noWrap/>
            <w:vAlign w:val="bottom"/>
            <w:hideMark/>
          </w:tcPr>
          <w:p w14:paraId="2623FCCA"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30</w:t>
            </w:r>
          </w:p>
        </w:tc>
        <w:tc>
          <w:tcPr>
            <w:tcW w:w="560" w:type="dxa"/>
            <w:tcBorders>
              <w:top w:val="nil"/>
              <w:left w:val="nil"/>
              <w:bottom w:val="single" w:sz="4" w:space="0" w:color="auto"/>
              <w:right w:val="single" w:sz="4" w:space="0" w:color="auto"/>
            </w:tcBorders>
            <w:shd w:val="clear" w:color="000000" w:fill="A9D08E"/>
            <w:noWrap/>
            <w:vAlign w:val="bottom"/>
            <w:hideMark/>
          </w:tcPr>
          <w:p w14:paraId="4DA589BA"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70</w:t>
            </w:r>
          </w:p>
        </w:tc>
        <w:tc>
          <w:tcPr>
            <w:tcW w:w="911" w:type="dxa"/>
            <w:tcBorders>
              <w:top w:val="nil"/>
              <w:left w:val="nil"/>
              <w:bottom w:val="single" w:sz="4" w:space="0" w:color="auto"/>
              <w:right w:val="single" w:sz="8" w:space="0" w:color="auto"/>
            </w:tcBorders>
            <w:shd w:val="clear" w:color="000000" w:fill="FFD966"/>
            <w:noWrap/>
            <w:vAlign w:val="bottom"/>
            <w:hideMark/>
          </w:tcPr>
          <w:p w14:paraId="62A19530"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40</w:t>
            </w:r>
          </w:p>
        </w:tc>
      </w:tr>
      <w:tr w:rsidR="002F2357" w:rsidRPr="003D7911" w14:paraId="14F18F0B" w14:textId="77777777" w:rsidTr="002F2357">
        <w:trPr>
          <w:trHeight w:val="288"/>
        </w:trPr>
        <w:tc>
          <w:tcPr>
            <w:tcW w:w="958" w:type="dxa"/>
            <w:tcBorders>
              <w:top w:val="nil"/>
              <w:left w:val="single" w:sz="8" w:space="0" w:color="auto"/>
              <w:bottom w:val="single" w:sz="4" w:space="0" w:color="auto"/>
              <w:right w:val="nil"/>
            </w:tcBorders>
            <w:shd w:val="clear" w:color="auto" w:fill="auto"/>
            <w:noWrap/>
            <w:vAlign w:val="bottom"/>
            <w:hideMark/>
          </w:tcPr>
          <w:p w14:paraId="51E91113"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C</w:t>
            </w:r>
          </w:p>
        </w:tc>
        <w:tc>
          <w:tcPr>
            <w:tcW w:w="1309" w:type="dxa"/>
            <w:tcBorders>
              <w:top w:val="nil"/>
              <w:left w:val="single" w:sz="8" w:space="0" w:color="auto"/>
              <w:bottom w:val="single" w:sz="4" w:space="0" w:color="auto"/>
              <w:right w:val="single" w:sz="4" w:space="0" w:color="auto"/>
            </w:tcBorders>
            <w:shd w:val="clear" w:color="auto" w:fill="auto"/>
            <w:noWrap/>
            <w:vAlign w:val="bottom"/>
            <w:hideMark/>
          </w:tcPr>
          <w:p w14:paraId="7540F95D"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40</w:t>
            </w:r>
          </w:p>
        </w:tc>
        <w:tc>
          <w:tcPr>
            <w:tcW w:w="606" w:type="dxa"/>
            <w:tcBorders>
              <w:top w:val="nil"/>
              <w:left w:val="nil"/>
              <w:bottom w:val="single" w:sz="4" w:space="0" w:color="auto"/>
              <w:right w:val="single" w:sz="4" w:space="0" w:color="auto"/>
            </w:tcBorders>
            <w:shd w:val="clear" w:color="000000" w:fill="A9D08E"/>
            <w:noWrap/>
            <w:vAlign w:val="bottom"/>
            <w:hideMark/>
          </w:tcPr>
          <w:p w14:paraId="58AB6177"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90</w:t>
            </w:r>
          </w:p>
        </w:tc>
        <w:tc>
          <w:tcPr>
            <w:tcW w:w="911" w:type="dxa"/>
            <w:tcBorders>
              <w:top w:val="nil"/>
              <w:left w:val="nil"/>
              <w:bottom w:val="single" w:sz="4" w:space="0" w:color="auto"/>
              <w:right w:val="single" w:sz="8" w:space="0" w:color="auto"/>
            </w:tcBorders>
            <w:shd w:val="clear" w:color="000000" w:fill="FFD966"/>
            <w:noWrap/>
            <w:vAlign w:val="bottom"/>
            <w:hideMark/>
          </w:tcPr>
          <w:p w14:paraId="41C6F5A9"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50</w:t>
            </w:r>
          </w:p>
        </w:tc>
        <w:tc>
          <w:tcPr>
            <w:tcW w:w="1329" w:type="dxa"/>
            <w:tcBorders>
              <w:top w:val="nil"/>
              <w:left w:val="nil"/>
              <w:bottom w:val="single" w:sz="4" w:space="0" w:color="auto"/>
              <w:right w:val="single" w:sz="4" w:space="0" w:color="auto"/>
            </w:tcBorders>
            <w:shd w:val="clear" w:color="auto" w:fill="auto"/>
            <w:noWrap/>
            <w:vAlign w:val="bottom"/>
            <w:hideMark/>
          </w:tcPr>
          <w:p w14:paraId="08CB2FA9"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30</w:t>
            </w:r>
          </w:p>
        </w:tc>
        <w:tc>
          <w:tcPr>
            <w:tcW w:w="583" w:type="dxa"/>
            <w:tcBorders>
              <w:top w:val="nil"/>
              <w:left w:val="nil"/>
              <w:bottom w:val="single" w:sz="4" w:space="0" w:color="auto"/>
              <w:right w:val="single" w:sz="4" w:space="0" w:color="auto"/>
            </w:tcBorders>
            <w:shd w:val="clear" w:color="000000" w:fill="A9D08E"/>
            <w:noWrap/>
            <w:vAlign w:val="bottom"/>
            <w:hideMark/>
          </w:tcPr>
          <w:p w14:paraId="75F02302"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80</w:t>
            </w:r>
          </w:p>
        </w:tc>
        <w:tc>
          <w:tcPr>
            <w:tcW w:w="911" w:type="dxa"/>
            <w:tcBorders>
              <w:top w:val="nil"/>
              <w:left w:val="nil"/>
              <w:bottom w:val="single" w:sz="4" w:space="0" w:color="auto"/>
              <w:right w:val="nil"/>
            </w:tcBorders>
            <w:shd w:val="clear" w:color="000000" w:fill="FFD966"/>
            <w:noWrap/>
            <w:vAlign w:val="bottom"/>
            <w:hideMark/>
          </w:tcPr>
          <w:p w14:paraId="187C01E9"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50</w:t>
            </w:r>
          </w:p>
        </w:tc>
        <w:tc>
          <w:tcPr>
            <w:tcW w:w="1121" w:type="dxa"/>
            <w:tcBorders>
              <w:top w:val="nil"/>
              <w:left w:val="single" w:sz="8" w:space="0" w:color="auto"/>
              <w:bottom w:val="single" w:sz="4" w:space="0" w:color="auto"/>
              <w:right w:val="single" w:sz="4" w:space="0" w:color="auto"/>
            </w:tcBorders>
            <w:shd w:val="clear" w:color="auto" w:fill="auto"/>
            <w:noWrap/>
            <w:vAlign w:val="bottom"/>
            <w:hideMark/>
          </w:tcPr>
          <w:p w14:paraId="6861F69F"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30</w:t>
            </w:r>
          </w:p>
        </w:tc>
        <w:tc>
          <w:tcPr>
            <w:tcW w:w="560" w:type="dxa"/>
            <w:tcBorders>
              <w:top w:val="nil"/>
              <w:left w:val="nil"/>
              <w:bottom w:val="single" w:sz="4" w:space="0" w:color="auto"/>
              <w:right w:val="single" w:sz="4" w:space="0" w:color="auto"/>
            </w:tcBorders>
            <w:shd w:val="clear" w:color="000000" w:fill="A9D08E"/>
            <w:noWrap/>
            <w:vAlign w:val="bottom"/>
            <w:hideMark/>
          </w:tcPr>
          <w:p w14:paraId="113F2DB2"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79</w:t>
            </w:r>
          </w:p>
        </w:tc>
        <w:tc>
          <w:tcPr>
            <w:tcW w:w="911" w:type="dxa"/>
            <w:tcBorders>
              <w:top w:val="nil"/>
              <w:left w:val="nil"/>
              <w:bottom w:val="single" w:sz="4" w:space="0" w:color="auto"/>
              <w:right w:val="single" w:sz="8" w:space="0" w:color="auto"/>
            </w:tcBorders>
            <w:shd w:val="clear" w:color="000000" w:fill="FFD966"/>
            <w:noWrap/>
            <w:vAlign w:val="bottom"/>
            <w:hideMark/>
          </w:tcPr>
          <w:p w14:paraId="3FC8C9C6"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49</w:t>
            </w:r>
          </w:p>
        </w:tc>
      </w:tr>
      <w:tr w:rsidR="002F2357" w:rsidRPr="003D7911" w14:paraId="069FDC1D" w14:textId="77777777" w:rsidTr="002F2357">
        <w:trPr>
          <w:trHeight w:val="288"/>
        </w:trPr>
        <w:tc>
          <w:tcPr>
            <w:tcW w:w="958" w:type="dxa"/>
            <w:tcBorders>
              <w:top w:val="nil"/>
              <w:left w:val="single" w:sz="8" w:space="0" w:color="auto"/>
              <w:bottom w:val="single" w:sz="4" w:space="0" w:color="auto"/>
              <w:right w:val="nil"/>
            </w:tcBorders>
            <w:shd w:val="clear" w:color="auto" w:fill="auto"/>
            <w:noWrap/>
            <w:vAlign w:val="bottom"/>
            <w:hideMark/>
          </w:tcPr>
          <w:p w14:paraId="120951DF"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D</w:t>
            </w:r>
          </w:p>
        </w:tc>
        <w:tc>
          <w:tcPr>
            <w:tcW w:w="1309" w:type="dxa"/>
            <w:tcBorders>
              <w:top w:val="nil"/>
              <w:left w:val="single" w:sz="8" w:space="0" w:color="auto"/>
              <w:bottom w:val="single" w:sz="4" w:space="0" w:color="auto"/>
              <w:right w:val="single" w:sz="4" w:space="0" w:color="auto"/>
            </w:tcBorders>
            <w:shd w:val="clear" w:color="auto" w:fill="auto"/>
            <w:noWrap/>
            <w:vAlign w:val="bottom"/>
            <w:hideMark/>
          </w:tcPr>
          <w:p w14:paraId="0A968652"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606" w:type="dxa"/>
            <w:tcBorders>
              <w:top w:val="nil"/>
              <w:left w:val="nil"/>
              <w:bottom w:val="single" w:sz="4" w:space="0" w:color="auto"/>
              <w:right w:val="single" w:sz="4" w:space="0" w:color="auto"/>
            </w:tcBorders>
            <w:shd w:val="clear" w:color="000000" w:fill="A9D08E"/>
            <w:noWrap/>
            <w:vAlign w:val="bottom"/>
            <w:hideMark/>
          </w:tcPr>
          <w:p w14:paraId="4BABB501"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70</w:t>
            </w:r>
          </w:p>
        </w:tc>
        <w:tc>
          <w:tcPr>
            <w:tcW w:w="911" w:type="dxa"/>
            <w:tcBorders>
              <w:top w:val="nil"/>
              <w:left w:val="nil"/>
              <w:bottom w:val="single" w:sz="4" w:space="0" w:color="auto"/>
              <w:right w:val="single" w:sz="8" w:space="0" w:color="auto"/>
            </w:tcBorders>
            <w:shd w:val="clear" w:color="000000" w:fill="FFD966"/>
            <w:noWrap/>
            <w:vAlign w:val="bottom"/>
            <w:hideMark/>
          </w:tcPr>
          <w:p w14:paraId="154BD091"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50</w:t>
            </w:r>
          </w:p>
        </w:tc>
        <w:tc>
          <w:tcPr>
            <w:tcW w:w="1329" w:type="dxa"/>
            <w:tcBorders>
              <w:top w:val="nil"/>
              <w:left w:val="nil"/>
              <w:bottom w:val="single" w:sz="4" w:space="0" w:color="auto"/>
              <w:right w:val="single" w:sz="4" w:space="0" w:color="auto"/>
            </w:tcBorders>
            <w:shd w:val="clear" w:color="auto" w:fill="auto"/>
            <w:noWrap/>
            <w:vAlign w:val="bottom"/>
            <w:hideMark/>
          </w:tcPr>
          <w:p w14:paraId="188CFF0E"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10</w:t>
            </w:r>
          </w:p>
        </w:tc>
        <w:tc>
          <w:tcPr>
            <w:tcW w:w="583" w:type="dxa"/>
            <w:tcBorders>
              <w:top w:val="nil"/>
              <w:left w:val="nil"/>
              <w:bottom w:val="single" w:sz="4" w:space="0" w:color="auto"/>
              <w:right w:val="single" w:sz="4" w:space="0" w:color="auto"/>
            </w:tcBorders>
            <w:shd w:val="clear" w:color="000000" w:fill="A9D08E"/>
            <w:noWrap/>
            <w:vAlign w:val="bottom"/>
            <w:hideMark/>
          </w:tcPr>
          <w:p w14:paraId="74216E49"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80</w:t>
            </w:r>
          </w:p>
        </w:tc>
        <w:tc>
          <w:tcPr>
            <w:tcW w:w="911" w:type="dxa"/>
            <w:tcBorders>
              <w:top w:val="nil"/>
              <w:left w:val="nil"/>
              <w:bottom w:val="single" w:sz="4" w:space="0" w:color="auto"/>
              <w:right w:val="nil"/>
            </w:tcBorders>
            <w:shd w:val="clear" w:color="000000" w:fill="FFD966"/>
            <w:noWrap/>
            <w:vAlign w:val="bottom"/>
            <w:hideMark/>
          </w:tcPr>
          <w:p w14:paraId="4190DB2F"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70</w:t>
            </w:r>
          </w:p>
        </w:tc>
        <w:tc>
          <w:tcPr>
            <w:tcW w:w="1121" w:type="dxa"/>
            <w:tcBorders>
              <w:top w:val="nil"/>
              <w:left w:val="single" w:sz="8" w:space="0" w:color="auto"/>
              <w:bottom w:val="single" w:sz="4" w:space="0" w:color="auto"/>
              <w:right w:val="single" w:sz="4" w:space="0" w:color="auto"/>
            </w:tcBorders>
            <w:shd w:val="clear" w:color="auto" w:fill="auto"/>
            <w:noWrap/>
            <w:vAlign w:val="bottom"/>
            <w:hideMark/>
          </w:tcPr>
          <w:p w14:paraId="6D356CDE"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560" w:type="dxa"/>
            <w:tcBorders>
              <w:top w:val="nil"/>
              <w:left w:val="nil"/>
              <w:bottom w:val="single" w:sz="4" w:space="0" w:color="auto"/>
              <w:right w:val="single" w:sz="4" w:space="0" w:color="auto"/>
            </w:tcBorders>
            <w:shd w:val="clear" w:color="000000" w:fill="A9D08E"/>
            <w:noWrap/>
            <w:vAlign w:val="bottom"/>
            <w:hideMark/>
          </w:tcPr>
          <w:p w14:paraId="359E75D6"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80</w:t>
            </w:r>
          </w:p>
        </w:tc>
        <w:tc>
          <w:tcPr>
            <w:tcW w:w="911" w:type="dxa"/>
            <w:tcBorders>
              <w:top w:val="nil"/>
              <w:left w:val="nil"/>
              <w:bottom w:val="single" w:sz="4" w:space="0" w:color="auto"/>
              <w:right w:val="single" w:sz="8" w:space="0" w:color="auto"/>
            </w:tcBorders>
            <w:shd w:val="clear" w:color="000000" w:fill="FFD966"/>
            <w:noWrap/>
            <w:vAlign w:val="bottom"/>
            <w:hideMark/>
          </w:tcPr>
          <w:p w14:paraId="1B1B6FE1"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60</w:t>
            </w:r>
          </w:p>
        </w:tc>
      </w:tr>
      <w:tr w:rsidR="002F2357" w:rsidRPr="003D7911" w14:paraId="3D5F73E4" w14:textId="77777777" w:rsidTr="002F2357">
        <w:trPr>
          <w:trHeight w:val="300"/>
        </w:trPr>
        <w:tc>
          <w:tcPr>
            <w:tcW w:w="958" w:type="dxa"/>
            <w:tcBorders>
              <w:top w:val="nil"/>
              <w:left w:val="single" w:sz="8" w:space="0" w:color="auto"/>
              <w:bottom w:val="single" w:sz="8" w:space="0" w:color="auto"/>
              <w:right w:val="nil"/>
            </w:tcBorders>
            <w:shd w:val="clear" w:color="auto" w:fill="auto"/>
            <w:noWrap/>
            <w:vAlign w:val="bottom"/>
            <w:hideMark/>
          </w:tcPr>
          <w:p w14:paraId="3DCC020D"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E</w:t>
            </w:r>
          </w:p>
        </w:tc>
        <w:tc>
          <w:tcPr>
            <w:tcW w:w="1309" w:type="dxa"/>
            <w:tcBorders>
              <w:top w:val="nil"/>
              <w:left w:val="single" w:sz="8" w:space="0" w:color="auto"/>
              <w:bottom w:val="single" w:sz="8" w:space="0" w:color="auto"/>
              <w:right w:val="single" w:sz="4" w:space="0" w:color="auto"/>
            </w:tcBorders>
            <w:shd w:val="clear" w:color="auto" w:fill="auto"/>
            <w:noWrap/>
            <w:vAlign w:val="bottom"/>
            <w:hideMark/>
          </w:tcPr>
          <w:p w14:paraId="56778B6E"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30</w:t>
            </w:r>
          </w:p>
        </w:tc>
        <w:tc>
          <w:tcPr>
            <w:tcW w:w="606" w:type="dxa"/>
            <w:tcBorders>
              <w:top w:val="nil"/>
              <w:left w:val="nil"/>
              <w:bottom w:val="single" w:sz="8" w:space="0" w:color="auto"/>
              <w:right w:val="single" w:sz="4" w:space="0" w:color="auto"/>
            </w:tcBorders>
            <w:shd w:val="clear" w:color="000000" w:fill="A9D08E"/>
            <w:noWrap/>
            <w:vAlign w:val="bottom"/>
            <w:hideMark/>
          </w:tcPr>
          <w:p w14:paraId="432CEB94"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90</w:t>
            </w:r>
          </w:p>
        </w:tc>
        <w:tc>
          <w:tcPr>
            <w:tcW w:w="911" w:type="dxa"/>
            <w:tcBorders>
              <w:top w:val="nil"/>
              <w:left w:val="nil"/>
              <w:bottom w:val="single" w:sz="4" w:space="0" w:color="auto"/>
              <w:right w:val="single" w:sz="8" w:space="0" w:color="auto"/>
            </w:tcBorders>
            <w:shd w:val="clear" w:color="000000" w:fill="FFD966"/>
            <w:noWrap/>
            <w:vAlign w:val="bottom"/>
            <w:hideMark/>
          </w:tcPr>
          <w:p w14:paraId="2D5666D5"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60</w:t>
            </w:r>
          </w:p>
        </w:tc>
        <w:tc>
          <w:tcPr>
            <w:tcW w:w="1329" w:type="dxa"/>
            <w:tcBorders>
              <w:top w:val="nil"/>
              <w:left w:val="nil"/>
              <w:bottom w:val="single" w:sz="8" w:space="0" w:color="auto"/>
              <w:right w:val="single" w:sz="4" w:space="0" w:color="auto"/>
            </w:tcBorders>
            <w:shd w:val="clear" w:color="auto" w:fill="auto"/>
            <w:noWrap/>
            <w:vAlign w:val="bottom"/>
            <w:hideMark/>
          </w:tcPr>
          <w:p w14:paraId="66B3B997"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583" w:type="dxa"/>
            <w:tcBorders>
              <w:top w:val="nil"/>
              <w:left w:val="nil"/>
              <w:bottom w:val="single" w:sz="8" w:space="0" w:color="auto"/>
              <w:right w:val="single" w:sz="4" w:space="0" w:color="auto"/>
            </w:tcBorders>
            <w:shd w:val="clear" w:color="000000" w:fill="A9D08E"/>
            <w:noWrap/>
            <w:vAlign w:val="bottom"/>
            <w:hideMark/>
          </w:tcPr>
          <w:p w14:paraId="17E3C93F"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90</w:t>
            </w:r>
          </w:p>
        </w:tc>
        <w:tc>
          <w:tcPr>
            <w:tcW w:w="911" w:type="dxa"/>
            <w:tcBorders>
              <w:top w:val="nil"/>
              <w:left w:val="nil"/>
              <w:bottom w:val="single" w:sz="4" w:space="0" w:color="auto"/>
              <w:right w:val="nil"/>
            </w:tcBorders>
            <w:shd w:val="clear" w:color="000000" w:fill="FFD966"/>
            <w:noWrap/>
            <w:vAlign w:val="bottom"/>
            <w:hideMark/>
          </w:tcPr>
          <w:p w14:paraId="18AC453D"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70</w:t>
            </w:r>
          </w:p>
        </w:tc>
        <w:tc>
          <w:tcPr>
            <w:tcW w:w="1121" w:type="dxa"/>
            <w:tcBorders>
              <w:top w:val="nil"/>
              <w:left w:val="single" w:sz="8" w:space="0" w:color="auto"/>
              <w:bottom w:val="single" w:sz="8" w:space="0" w:color="auto"/>
              <w:right w:val="single" w:sz="4" w:space="0" w:color="auto"/>
            </w:tcBorders>
            <w:shd w:val="clear" w:color="auto" w:fill="auto"/>
            <w:noWrap/>
            <w:vAlign w:val="bottom"/>
            <w:hideMark/>
          </w:tcPr>
          <w:p w14:paraId="23E8F65A"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560" w:type="dxa"/>
            <w:tcBorders>
              <w:top w:val="nil"/>
              <w:left w:val="nil"/>
              <w:bottom w:val="single" w:sz="8" w:space="0" w:color="auto"/>
              <w:right w:val="single" w:sz="4" w:space="0" w:color="auto"/>
            </w:tcBorders>
            <w:shd w:val="clear" w:color="000000" w:fill="A9D08E"/>
            <w:noWrap/>
            <w:vAlign w:val="bottom"/>
            <w:hideMark/>
          </w:tcPr>
          <w:p w14:paraId="3B3F8F38"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64</w:t>
            </w:r>
          </w:p>
        </w:tc>
        <w:tc>
          <w:tcPr>
            <w:tcW w:w="911" w:type="dxa"/>
            <w:tcBorders>
              <w:top w:val="nil"/>
              <w:left w:val="nil"/>
              <w:bottom w:val="single" w:sz="4" w:space="0" w:color="auto"/>
              <w:right w:val="single" w:sz="8" w:space="0" w:color="auto"/>
            </w:tcBorders>
            <w:shd w:val="clear" w:color="000000" w:fill="FFD966"/>
            <w:noWrap/>
            <w:vAlign w:val="bottom"/>
            <w:hideMark/>
          </w:tcPr>
          <w:p w14:paraId="10663DD9"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44</w:t>
            </w:r>
          </w:p>
        </w:tc>
      </w:tr>
    </w:tbl>
    <w:p w14:paraId="275B4DA1" w14:textId="5E488D38" w:rsidR="002F2357" w:rsidRPr="003D7911" w:rsidRDefault="002F2357" w:rsidP="002F2357">
      <w:pPr>
        <w:pStyle w:val="Heading1"/>
        <w:spacing w:after="0" w:line="480" w:lineRule="auto"/>
        <w:ind w:left="1080"/>
        <w:jc w:val="left"/>
        <w:rPr>
          <w:sz w:val="20"/>
          <w:szCs w:val="20"/>
        </w:rPr>
      </w:pPr>
    </w:p>
    <w:tbl>
      <w:tblPr>
        <w:tblW w:w="5440" w:type="dxa"/>
        <w:tblLook w:val="04A0" w:firstRow="1" w:lastRow="0" w:firstColumn="1" w:lastColumn="0" w:noHBand="0" w:noVBand="1"/>
      </w:tblPr>
      <w:tblGrid>
        <w:gridCol w:w="883"/>
        <w:gridCol w:w="1100"/>
        <w:gridCol w:w="572"/>
        <w:gridCol w:w="883"/>
        <w:gridCol w:w="1083"/>
        <w:gridCol w:w="572"/>
        <w:gridCol w:w="883"/>
      </w:tblGrid>
      <w:tr w:rsidR="002F2357" w:rsidRPr="002F2357" w14:paraId="2F5A7281" w14:textId="77777777" w:rsidTr="002F2357">
        <w:trPr>
          <w:trHeight w:val="288"/>
        </w:trPr>
        <w:tc>
          <w:tcPr>
            <w:tcW w:w="8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871E405"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 </w:t>
            </w:r>
          </w:p>
        </w:tc>
        <w:tc>
          <w:tcPr>
            <w:tcW w:w="2340" w:type="dxa"/>
            <w:gridSpan w:val="3"/>
            <w:tcBorders>
              <w:top w:val="single" w:sz="8" w:space="0" w:color="auto"/>
              <w:left w:val="nil"/>
              <w:bottom w:val="single" w:sz="4" w:space="0" w:color="auto"/>
              <w:right w:val="single" w:sz="4" w:space="0" w:color="auto"/>
            </w:tcBorders>
            <w:shd w:val="clear" w:color="auto" w:fill="auto"/>
            <w:noWrap/>
            <w:vAlign w:val="bottom"/>
            <w:hideMark/>
          </w:tcPr>
          <w:p w14:paraId="3445589A" w14:textId="77777777" w:rsidR="002F2357" w:rsidRPr="002F2357" w:rsidRDefault="002F2357" w:rsidP="002F2357">
            <w:pPr>
              <w:spacing w:line="240" w:lineRule="auto"/>
              <w:jc w:val="center"/>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Strategic Thinking</w:t>
            </w:r>
          </w:p>
        </w:tc>
        <w:tc>
          <w:tcPr>
            <w:tcW w:w="22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364DC0B" w14:textId="77777777" w:rsidR="002F2357" w:rsidRPr="002F2357" w:rsidRDefault="002F2357" w:rsidP="002F2357">
            <w:pPr>
              <w:spacing w:line="240" w:lineRule="auto"/>
              <w:jc w:val="center"/>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Work Habits</w:t>
            </w:r>
          </w:p>
        </w:tc>
      </w:tr>
      <w:tr w:rsidR="002F2357" w:rsidRPr="002F2357" w14:paraId="4EDD73E8" w14:textId="77777777" w:rsidTr="002F2357">
        <w:trPr>
          <w:trHeight w:val="30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3BE796E8"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Student</w:t>
            </w:r>
          </w:p>
        </w:tc>
        <w:tc>
          <w:tcPr>
            <w:tcW w:w="1100" w:type="dxa"/>
            <w:tcBorders>
              <w:top w:val="nil"/>
              <w:left w:val="nil"/>
              <w:bottom w:val="single" w:sz="8" w:space="0" w:color="auto"/>
              <w:right w:val="single" w:sz="4" w:space="0" w:color="auto"/>
            </w:tcBorders>
            <w:shd w:val="clear" w:color="auto" w:fill="auto"/>
            <w:vAlign w:val="bottom"/>
            <w:hideMark/>
          </w:tcPr>
          <w:p w14:paraId="3E95062B"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Beginning</w:t>
            </w:r>
          </w:p>
        </w:tc>
        <w:tc>
          <w:tcPr>
            <w:tcW w:w="460" w:type="dxa"/>
            <w:tcBorders>
              <w:top w:val="nil"/>
              <w:left w:val="nil"/>
              <w:bottom w:val="single" w:sz="8" w:space="0" w:color="auto"/>
              <w:right w:val="single" w:sz="4" w:space="0" w:color="auto"/>
            </w:tcBorders>
            <w:shd w:val="clear" w:color="auto" w:fill="auto"/>
            <w:vAlign w:val="bottom"/>
            <w:hideMark/>
          </w:tcPr>
          <w:p w14:paraId="761A68D3"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End</w:t>
            </w:r>
          </w:p>
        </w:tc>
        <w:tc>
          <w:tcPr>
            <w:tcW w:w="780" w:type="dxa"/>
            <w:tcBorders>
              <w:top w:val="nil"/>
              <w:left w:val="nil"/>
              <w:bottom w:val="single" w:sz="8" w:space="0" w:color="auto"/>
              <w:right w:val="nil"/>
            </w:tcBorders>
            <w:shd w:val="clear" w:color="auto" w:fill="auto"/>
            <w:noWrap/>
            <w:vAlign w:val="bottom"/>
            <w:hideMark/>
          </w:tcPr>
          <w:p w14:paraId="6E34523F"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Growth</w:t>
            </w:r>
          </w:p>
        </w:tc>
        <w:tc>
          <w:tcPr>
            <w:tcW w:w="1040" w:type="dxa"/>
            <w:tcBorders>
              <w:top w:val="nil"/>
              <w:left w:val="single" w:sz="8" w:space="0" w:color="auto"/>
              <w:bottom w:val="single" w:sz="8" w:space="0" w:color="auto"/>
              <w:right w:val="single" w:sz="4" w:space="0" w:color="auto"/>
            </w:tcBorders>
            <w:shd w:val="clear" w:color="auto" w:fill="auto"/>
            <w:vAlign w:val="bottom"/>
            <w:hideMark/>
          </w:tcPr>
          <w:p w14:paraId="684434CB"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Beginning</w:t>
            </w:r>
          </w:p>
        </w:tc>
        <w:tc>
          <w:tcPr>
            <w:tcW w:w="460" w:type="dxa"/>
            <w:tcBorders>
              <w:top w:val="nil"/>
              <w:left w:val="nil"/>
              <w:bottom w:val="single" w:sz="8" w:space="0" w:color="auto"/>
              <w:right w:val="single" w:sz="4" w:space="0" w:color="auto"/>
            </w:tcBorders>
            <w:shd w:val="clear" w:color="auto" w:fill="auto"/>
            <w:vAlign w:val="bottom"/>
            <w:hideMark/>
          </w:tcPr>
          <w:p w14:paraId="1BAA3DF8"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End</w:t>
            </w:r>
          </w:p>
        </w:tc>
        <w:tc>
          <w:tcPr>
            <w:tcW w:w="780" w:type="dxa"/>
            <w:tcBorders>
              <w:top w:val="nil"/>
              <w:left w:val="nil"/>
              <w:bottom w:val="single" w:sz="8" w:space="0" w:color="auto"/>
              <w:right w:val="single" w:sz="8" w:space="0" w:color="auto"/>
            </w:tcBorders>
            <w:shd w:val="clear" w:color="auto" w:fill="auto"/>
            <w:noWrap/>
            <w:vAlign w:val="bottom"/>
            <w:hideMark/>
          </w:tcPr>
          <w:p w14:paraId="6D180DFC"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Growth</w:t>
            </w:r>
          </w:p>
        </w:tc>
      </w:tr>
      <w:tr w:rsidR="002F2357" w:rsidRPr="002F2357" w14:paraId="1795F9F5" w14:textId="77777777" w:rsidTr="002F2357">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20B472C2"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A</w:t>
            </w:r>
          </w:p>
        </w:tc>
        <w:tc>
          <w:tcPr>
            <w:tcW w:w="1100" w:type="dxa"/>
            <w:tcBorders>
              <w:top w:val="nil"/>
              <w:left w:val="nil"/>
              <w:bottom w:val="single" w:sz="4" w:space="0" w:color="auto"/>
              <w:right w:val="single" w:sz="4" w:space="0" w:color="auto"/>
            </w:tcBorders>
            <w:shd w:val="clear" w:color="auto" w:fill="auto"/>
            <w:noWrap/>
            <w:vAlign w:val="bottom"/>
            <w:hideMark/>
          </w:tcPr>
          <w:p w14:paraId="45A35065"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25501D51"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94</w:t>
            </w:r>
          </w:p>
        </w:tc>
        <w:tc>
          <w:tcPr>
            <w:tcW w:w="780" w:type="dxa"/>
            <w:tcBorders>
              <w:top w:val="nil"/>
              <w:left w:val="nil"/>
              <w:bottom w:val="single" w:sz="4" w:space="0" w:color="auto"/>
              <w:right w:val="nil"/>
            </w:tcBorders>
            <w:shd w:val="clear" w:color="000000" w:fill="FFD966"/>
            <w:noWrap/>
            <w:vAlign w:val="bottom"/>
            <w:hideMark/>
          </w:tcPr>
          <w:p w14:paraId="0D81721D"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54</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3A03732A"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10</w:t>
            </w:r>
          </w:p>
        </w:tc>
        <w:tc>
          <w:tcPr>
            <w:tcW w:w="460" w:type="dxa"/>
            <w:tcBorders>
              <w:top w:val="nil"/>
              <w:left w:val="nil"/>
              <w:bottom w:val="single" w:sz="4" w:space="0" w:color="auto"/>
              <w:right w:val="single" w:sz="4" w:space="0" w:color="auto"/>
            </w:tcBorders>
            <w:shd w:val="clear" w:color="000000" w:fill="A9D08E"/>
            <w:noWrap/>
            <w:vAlign w:val="bottom"/>
            <w:hideMark/>
          </w:tcPr>
          <w:p w14:paraId="3165E7AD"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88</w:t>
            </w:r>
          </w:p>
        </w:tc>
        <w:tc>
          <w:tcPr>
            <w:tcW w:w="780" w:type="dxa"/>
            <w:tcBorders>
              <w:top w:val="nil"/>
              <w:left w:val="nil"/>
              <w:bottom w:val="single" w:sz="4" w:space="0" w:color="auto"/>
              <w:right w:val="single" w:sz="8" w:space="0" w:color="auto"/>
            </w:tcBorders>
            <w:shd w:val="clear" w:color="000000" w:fill="FFD966"/>
            <w:noWrap/>
            <w:vAlign w:val="bottom"/>
            <w:hideMark/>
          </w:tcPr>
          <w:p w14:paraId="2D75B463"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78</w:t>
            </w:r>
          </w:p>
        </w:tc>
      </w:tr>
      <w:tr w:rsidR="002F2357" w:rsidRPr="002F2357" w14:paraId="638F58CD" w14:textId="77777777" w:rsidTr="002F2357">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6FA2E41F"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B</w:t>
            </w:r>
          </w:p>
        </w:tc>
        <w:tc>
          <w:tcPr>
            <w:tcW w:w="1100" w:type="dxa"/>
            <w:tcBorders>
              <w:top w:val="nil"/>
              <w:left w:val="nil"/>
              <w:bottom w:val="single" w:sz="4" w:space="0" w:color="auto"/>
              <w:right w:val="single" w:sz="4" w:space="0" w:color="auto"/>
            </w:tcBorders>
            <w:shd w:val="clear" w:color="auto" w:fill="auto"/>
            <w:noWrap/>
            <w:vAlign w:val="bottom"/>
            <w:hideMark/>
          </w:tcPr>
          <w:p w14:paraId="57167B56"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30</w:t>
            </w:r>
          </w:p>
        </w:tc>
        <w:tc>
          <w:tcPr>
            <w:tcW w:w="460" w:type="dxa"/>
            <w:tcBorders>
              <w:top w:val="nil"/>
              <w:left w:val="nil"/>
              <w:bottom w:val="single" w:sz="4" w:space="0" w:color="auto"/>
              <w:right w:val="single" w:sz="4" w:space="0" w:color="auto"/>
            </w:tcBorders>
            <w:shd w:val="clear" w:color="000000" w:fill="A9D08E"/>
            <w:noWrap/>
            <w:vAlign w:val="bottom"/>
            <w:hideMark/>
          </w:tcPr>
          <w:p w14:paraId="148678AC"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80</w:t>
            </w:r>
          </w:p>
        </w:tc>
        <w:tc>
          <w:tcPr>
            <w:tcW w:w="780" w:type="dxa"/>
            <w:tcBorders>
              <w:top w:val="nil"/>
              <w:left w:val="nil"/>
              <w:bottom w:val="single" w:sz="4" w:space="0" w:color="auto"/>
              <w:right w:val="nil"/>
            </w:tcBorders>
            <w:shd w:val="clear" w:color="000000" w:fill="FFD966"/>
            <w:noWrap/>
            <w:vAlign w:val="bottom"/>
            <w:hideMark/>
          </w:tcPr>
          <w:p w14:paraId="05D01D94"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50</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1C0B67FF"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7CA16212"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50</w:t>
            </w:r>
          </w:p>
        </w:tc>
        <w:tc>
          <w:tcPr>
            <w:tcW w:w="780" w:type="dxa"/>
            <w:tcBorders>
              <w:top w:val="nil"/>
              <w:left w:val="nil"/>
              <w:bottom w:val="single" w:sz="4" w:space="0" w:color="auto"/>
              <w:right w:val="single" w:sz="8" w:space="0" w:color="auto"/>
            </w:tcBorders>
            <w:shd w:val="clear" w:color="000000" w:fill="FFD966"/>
            <w:noWrap/>
            <w:vAlign w:val="bottom"/>
            <w:hideMark/>
          </w:tcPr>
          <w:p w14:paraId="563C54D5"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30</w:t>
            </w:r>
          </w:p>
        </w:tc>
      </w:tr>
      <w:tr w:rsidR="002F2357" w:rsidRPr="002F2357" w14:paraId="556E9A86" w14:textId="77777777" w:rsidTr="002F2357">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0D4EA01F"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C</w:t>
            </w:r>
          </w:p>
        </w:tc>
        <w:tc>
          <w:tcPr>
            <w:tcW w:w="1100" w:type="dxa"/>
            <w:tcBorders>
              <w:top w:val="nil"/>
              <w:left w:val="nil"/>
              <w:bottom w:val="single" w:sz="4" w:space="0" w:color="auto"/>
              <w:right w:val="single" w:sz="4" w:space="0" w:color="auto"/>
            </w:tcBorders>
            <w:shd w:val="clear" w:color="auto" w:fill="auto"/>
            <w:noWrap/>
            <w:vAlign w:val="bottom"/>
            <w:hideMark/>
          </w:tcPr>
          <w:p w14:paraId="1C616B1A"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605693DE"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68</w:t>
            </w:r>
          </w:p>
        </w:tc>
        <w:tc>
          <w:tcPr>
            <w:tcW w:w="780" w:type="dxa"/>
            <w:tcBorders>
              <w:top w:val="nil"/>
              <w:left w:val="nil"/>
              <w:bottom w:val="single" w:sz="4" w:space="0" w:color="auto"/>
              <w:right w:val="nil"/>
            </w:tcBorders>
            <w:shd w:val="clear" w:color="000000" w:fill="FFD966"/>
            <w:noWrap/>
            <w:vAlign w:val="bottom"/>
            <w:hideMark/>
          </w:tcPr>
          <w:p w14:paraId="74739A2A"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48</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11EE3A64"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7B42CEFD"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60</w:t>
            </w:r>
          </w:p>
        </w:tc>
        <w:tc>
          <w:tcPr>
            <w:tcW w:w="780" w:type="dxa"/>
            <w:tcBorders>
              <w:top w:val="nil"/>
              <w:left w:val="nil"/>
              <w:bottom w:val="single" w:sz="4" w:space="0" w:color="auto"/>
              <w:right w:val="single" w:sz="8" w:space="0" w:color="auto"/>
            </w:tcBorders>
            <w:shd w:val="clear" w:color="000000" w:fill="FFD966"/>
            <w:noWrap/>
            <w:vAlign w:val="bottom"/>
            <w:hideMark/>
          </w:tcPr>
          <w:p w14:paraId="4D0BB6BF"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40</w:t>
            </w:r>
          </w:p>
        </w:tc>
      </w:tr>
      <w:tr w:rsidR="002F2357" w:rsidRPr="002F2357" w14:paraId="1DDF22CA" w14:textId="77777777" w:rsidTr="002F2357">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0F2AD80E"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D</w:t>
            </w:r>
          </w:p>
        </w:tc>
        <w:tc>
          <w:tcPr>
            <w:tcW w:w="1100" w:type="dxa"/>
            <w:tcBorders>
              <w:top w:val="nil"/>
              <w:left w:val="nil"/>
              <w:bottom w:val="single" w:sz="4" w:space="0" w:color="auto"/>
              <w:right w:val="single" w:sz="4" w:space="0" w:color="auto"/>
            </w:tcBorders>
            <w:shd w:val="clear" w:color="auto" w:fill="auto"/>
            <w:noWrap/>
            <w:vAlign w:val="bottom"/>
            <w:hideMark/>
          </w:tcPr>
          <w:p w14:paraId="79AF4E99"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556748A7"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90</w:t>
            </w:r>
          </w:p>
        </w:tc>
        <w:tc>
          <w:tcPr>
            <w:tcW w:w="780" w:type="dxa"/>
            <w:tcBorders>
              <w:top w:val="nil"/>
              <w:left w:val="nil"/>
              <w:bottom w:val="single" w:sz="4" w:space="0" w:color="auto"/>
              <w:right w:val="nil"/>
            </w:tcBorders>
            <w:shd w:val="clear" w:color="000000" w:fill="FFD966"/>
            <w:noWrap/>
            <w:vAlign w:val="bottom"/>
            <w:hideMark/>
          </w:tcPr>
          <w:p w14:paraId="765B1F48"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70</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20CC0D96"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4F31F3DB"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90</w:t>
            </w:r>
          </w:p>
        </w:tc>
        <w:tc>
          <w:tcPr>
            <w:tcW w:w="780" w:type="dxa"/>
            <w:tcBorders>
              <w:top w:val="nil"/>
              <w:left w:val="nil"/>
              <w:bottom w:val="single" w:sz="4" w:space="0" w:color="auto"/>
              <w:right w:val="single" w:sz="8" w:space="0" w:color="auto"/>
            </w:tcBorders>
            <w:shd w:val="clear" w:color="000000" w:fill="FFD966"/>
            <w:noWrap/>
            <w:vAlign w:val="bottom"/>
            <w:hideMark/>
          </w:tcPr>
          <w:p w14:paraId="4A64F385"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50</w:t>
            </w:r>
          </w:p>
        </w:tc>
      </w:tr>
      <w:tr w:rsidR="002F2357" w:rsidRPr="002F2357" w14:paraId="08A63A8E" w14:textId="77777777" w:rsidTr="002F2357">
        <w:trPr>
          <w:trHeight w:val="30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14466153"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E</w:t>
            </w:r>
          </w:p>
        </w:tc>
        <w:tc>
          <w:tcPr>
            <w:tcW w:w="1100" w:type="dxa"/>
            <w:tcBorders>
              <w:top w:val="nil"/>
              <w:left w:val="nil"/>
              <w:bottom w:val="single" w:sz="8" w:space="0" w:color="auto"/>
              <w:right w:val="single" w:sz="4" w:space="0" w:color="auto"/>
            </w:tcBorders>
            <w:shd w:val="clear" w:color="auto" w:fill="auto"/>
            <w:noWrap/>
            <w:vAlign w:val="bottom"/>
            <w:hideMark/>
          </w:tcPr>
          <w:p w14:paraId="6B105AA2"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30</w:t>
            </w:r>
          </w:p>
        </w:tc>
        <w:tc>
          <w:tcPr>
            <w:tcW w:w="460" w:type="dxa"/>
            <w:tcBorders>
              <w:top w:val="nil"/>
              <w:left w:val="nil"/>
              <w:bottom w:val="single" w:sz="8" w:space="0" w:color="auto"/>
              <w:right w:val="single" w:sz="4" w:space="0" w:color="auto"/>
            </w:tcBorders>
            <w:shd w:val="clear" w:color="000000" w:fill="A9D08E"/>
            <w:noWrap/>
            <w:vAlign w:val="bottom"/>
            <w:hideMark/>
          </w:tcPr>
          <w:p w14:paraId="6D71DC81"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90</w:t>
            </w:r>
          </w:p>
        </w:tc>
        <w:tc>
          <w:tcPr>
            <w:tcW w:w="780" w:type="dxa"/>
            <w:tcBorders>
              <w:top w:val="nil"/>
              <w:left w:val="nil"/>
              <w:bottom w:val="single" w:sz="4" w:space="0" w:color="auto"/>
              <w:right w:val="nil"/>
            </w:tcBorders>
            <w:shd w:val="clear" w:color="000000" w:fill="FFD966"/>
            <w:noWrap/>
            <w:vAlign w:val="bottom"/>
            <w:hideMark/>
          </w:tcPr>
          <w:p w14:paraId="4425312E"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60</w:t>
            </w:r>
          </w:p>
        </w:tc>
        <w:tc>
          <w:tcPr>
            <w:tcW w:w="1040" w:type="dxa"/>
            <w:tcBorders>
              <w:top w:val="nil"/>
              <w:left w:val="single" w:sz="8" w:space="0" w:color="auto"/>
              <w:bottom w:val="single" w:sz="8" w:space="0" w:color="auto"/>
              <w:right w:val="single" w:sz="4" w:space="0" w:color="auto"/>
            </w:tcBorders>
            <w:shd w:val="clear" w:color="auto" w:fill="auto"/>
            <w:noWrap/>
            <w:vAlign w:val="bottom"/>
            <w:hideMark/>
          </w:tcPr>
          <w:p w14:paraId="61DC9657"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30</w:t>
            </w:r>
          </w:p>
        </w:tc>
        <w:tc>
          <w:tcPr>
            <w:tcW w:w="460" w:type="dxa"/>
            <w:tcBorders>
              <w:top w:val="nil"/>
              <w:left w:val="nil"/>
              <w:bottom w:val="single" w:sz="8" w:space="0" w:color="auto"/>
              <w:right w:val="single" w:sz="4" w:space="0" w:color="auto"/>
            </w:tcBorders>
            <w:shd w:val="clear" w:color="000000" w:fill="A9D08E"/>
            <w:noWrap/>
            <w:vAlign w:val="bottom"/>
            <w:hideMark/>
          </w:tcPr>
          <w:p w14:paraId="66805F45"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80</w:t>
            </w:r>
          </w:p>
        </w:tc>
        <w:tc>
          <w:tcPr>
            <w:tcW w:w="780" w:type="dxa"/>
            <w:tcBorders>
              <w:top w:val="nil"/>
              <w:left w:val="nil"/>
              <w:bottom w:val="single" w:sz="4" w:space="0" w:color="auto"/>
              <w:right w:val="single" w:sz="8" w:space="0" w:color="auto"/>
            </w:tcBorders>
            <w:shd w:val="clear" w:color="000000" w:fill="FFD966"/>
            <w:noWrap/>
            <w:vAlign w:val="bottom"/>
            <w:hideMark/>
          </w:tcPr>
          <w:p w14:paraId="65D3C7D6"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50</w:t>
            </w:r>
          </w:p>
        </w:tc>
      </w:tr>
    </w:tbl>
    <w:p w14:paraId="205E7935" w14:textId="2A64E3FD" w:rsidR="002F2357" w:rsidRPr="003D7911" w:rsidRDefault="002F2357" w:rsidP="002F2357">
      <w:pPr>
        <w:rPr>
          <w:rFonts w:ascii="Times New Roman" w:hAnsi="Times New Roman" w:cs="Times New Roman"/>
          <w:sz w:val="20"/>
          <w:szCs w:val="20"/>
        </w:rPr>
      </w:pPr>
    </w:p>
    <w:tbl>
      <w:tblPr>
        <w:tblW w:w="7800" w:type="dxa"/>
        <w:tblLook w:val="04A0" w:firstRow="1" w:lastRow="0" w:firstColumn="1" w:lastColumn="0" w:noHBand="0" w:noVBand="1"/>
      </w:tblPr>
      <w:tblGrid>
        <w:gridCol w:w="883"/>
        <w:gridCol w:w="1100"/>
        <w:gridCol w:w="572"/>
        <w:gridCol w:w="883"/>
        <w:gridCol w:w="1083"/>
        <w:gridCol w:w="572"/>
        <w:gridCol w:w="883"/>
        <w:gridCol w:w="1120"/>
        <w:gridCol w:w="572"/>
        <w:gridCol w:w="883"/>
      </w:tblGrid>
      <w:tr w:rsidR="002F2357" w:rsidRPr="002F2357" w14:paraId="603F33AE" w14:textId="77777777" w:rsidTr="002F2357">
        <w:trPr>
          <w:trHeight w:val="288"/>
        </w:trPr>
        <w:tc>
          <w:tcPr>
            <w:tcW w:w="820" w:type="dxa"/>
            <w:tcBorders>
              <w:top w:val="single" w:sz="8" w:space="0" w:color="auto"/>
              <w:left w:val="single" w:sz="8" w:space="0" w:color="auto"/>
              <w:bottom w:val="single" w:sz="4" w:space="0" w:color="auto"/>
              <w:right w:val="nil"/>
            </w:tcBorders>
            <w:shd w:val="clear" w:color="auto" w:fill="auto"/>
            <w:noWrap/>
            <w:vAlign w:val="bottom"/>
            <w:hideMark/>
          </w:tcPr>
          <w:p w14:paraId="5675BC39"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 </w:t>
            </w:r>
          </w:p>
        </w:tc>
        <w:tc>
          <w:tcPr>
            <w:tcW w:w="234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DC2CA2B" w14:textId="77777777" w:rsidR="002F2357" w:rsidRPr="002F2357" w:rsidRDefault="002F2357" w:rsidP="002F2357">
            <w:pPr>
              <w:spacing w:line="240" w:lineRule="auto"/>
              <w:jc w:val="center"/>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Organization and Planning</w:t>
            </w:r>
          </w:p>
        </w:tc>
        <w:tc>
          <w:tcPr>
            <w:tcW w:w="2280" w:type="dxa"/>
            <w:gridSpan w:val="3"/>
            <w:tcBorders>
              <w:top w:val="single" w:sz="8" w:space="0" w:color="auto"/>
              <w:left w:val="nil"/>
              <w:bottom w:val="single" w:sz="4" w:space="0" w:color="auto"/>
              <w:right w:val="single" w:sz="4" w:space="0" w:color="auto"/>
            </w:tcBorders>
            <w:shd w:val="clear" w:color="auto" w:fill="auto"/>
            <w:noWrap/>
            <w:vAlign w:val="bottom"/>
            <w:hideMark/>
          </w:tcPr>
          <w:p w14:paraId="34D2D04E" w14:textId="77777777" w:rsidR="002F2357" w:rsidRPr="002F2357" w:rsidRDefault="002F2357" w:rsidP="002F2357">
            <w:pPr>
              <w:spacing w:line="240" w:lineRule="auto"/>
              <w:jc w:val="center"/>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Focus</w:t>
            </w:r>
          </w:p>
        </w:tc>
        <w:tc>
          <w:tcPr>
            <w:tcW w:w="236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68DFD68" w14:textId="77777777" w:rsidR="002F2357" w:rsidRPr="002F2357" w:rsidRDefault="002F2357" w:rsidP="002F2357">
            <w:pPr>
              <w:spacing w:line="240" w:lineRule="auto"/>
              <w:jc w:val="center"/>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Working Memory</w:t>
            </w:r>
          </w:p>
        </w:tc>
      </w:tr>
      <w:tr w:rsidR="002F2357" w:rsidRPr="003D7911" w14:paraId="4889A5EB" w14:textId="77777777" w:rsidTr="002F2357">
        <w:trPr>
          <w:trHeight w:val="300"/>
        </w:trPr>
        <w:tc>
          <w:tcPr>
            <w:tcW w:w="820" w:type="dxa"/>
            <w:tcBorders>
              <w:top w:val="nil"/>
              <w:left w:val="single" w:sz="8" w:space="0" w:color="auto"/>
              <w:bottom w:val="single" w:sz="8" w:space="0" w:color="auto"/>
              <w:right w:val="nil"/>
            </w:tcBorders>
            <w:shd w:val="clear" w:color="auto" w:fill="auto"/>
            <w:noWrap/>
            <w:vAlign w:val="bottom"/>
            <w:hideMark/>
          </w:tcPr>
          <w:p w14:paraId="73AE7D30"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Student</w:t>
            </w:r>
          </w:p>
        </w:tc>
        <w:tc>
          <w:tcPr>
            <w:tcW w:w="1100" w:type="dxa"/>
            <w:tcBorders>
              <w:top w:val="nil"/>
              <w:left w:val="single" w:sz="8" w:space="0" w:color="auto"/>
              <w:bottom w:val="single" w:sz="8" w:space="0" w:color="auto"/>
              <w:right w:val="single" w:sz="4" w:space="0" w:color="auto"/>
            </w:tcBorders>
            <w:shd w:val="clear" w:color="auto" w:fill="auto"/>
            <w:vAlign w:val="bottom"/>
            <w:hideMark/>
          </w:tcPr>
          <w:p w14:paraId="0805989F"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Beginning</w:t>
            </w:r>
          </w:p>
        </w:tc>
        <w:tc>
          <w:tcPr>
            <w:tcW w:w="460" w:type="dxa"/>
            <w:tcBorders>
              <w:top w:val="nil"/>
              <w:left w:val="nil"/>
              <w:bottom w:val="single" w:sz="8" w:space="0" w:color="auto"/>
              <w:right w:val="single" w:sz="4" w:space="0" w:color="auto"/>
            </w:tcBorders>
            <w:shd w:val="clear" w:color="000000" w:fill="A9D08E"/>
            <w:vAlign w:val="bottom"/>
            <w:hideMark/>
          </w:tcPr>
          <w:p w14:paraId="59BCBABE"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End</w:t>
            </w:r>
          </w:p>
        </w:tc>
        <w:tc>
          <w:tcPr>
            <w:tcW w:w="780" w:type="dxa"/>
            <w:tcBorders>
              <w:top w:val="nil"/>
              <w:left w:val="nil"/>
              <w:bottom w:val="single" w:sz="8" w:space="0" w:color="auto"/>
              <w:right w:val="single" w:sz="8" w:space="0" w:color="auto"/>
            </w:tcBorders>
            <w:shd w:val="clear" w:color="000000" w:fill="FFD966"/>
            <w:noWrap/>
            <w:vAlign w:val="bottom"/>
            <w:hideMark/>
          </w:tcPr>
          <w:p w14:paraId="3854E098"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Growth</w:t>
            </w:r>
          </w:p>
        </w:tc>
        <w:tc>
          <w:tcPr>
            <w:tcW w:w="1040" w:type="dxa"/>
            <w:tcBorders>
              <w:top w:val="nil"/>
              <w:left w:val="nil"/>
              <w:bottom w:val="single" w:sz="8" w:space="0" w:color="auto"/>
              <w:right w:val="single" w:sz="4" w:space="0" w:color="auto"/>
            </w:tcBorders>
            <w:shd w:val="clear" w:color="auto" w:fill="auto"/>
            <w:vAlign w:val="bottom"/>
            <w:hideMark/>
          </w:tcPr>
          <w:p w14:paraId="2B38EB55"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Beginning</w:t>
            </w:r>
          </w:p>
        </w:tc>
        <w:tc>
          <w:tcPr>
            <w:tcW w:w="460" w:type="dxa"/>
            <w:tcBorders>
              <w:top w:val="nil"/>
              <w:left w:val="nil"/>
              <w:bottom w:val="single" w:sz="8" w:space="0" w:color="auto"/>
              <w:right w:val="single" w:sz="4" w:space="0" w:color="auto"/>
            </w:tcBorders>
            <w:shd w:val="clear" w:color="000000" w:fill="A9D08E"/>
            <w:vAlign w:val="bottom"/>
            <w:hideMark/>
          </w:tcPr>
          <w:p w14:paraId="41A8D3A0"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End</w:t>
            </w:r>
          </w:p>
        </w:tc>
        <w:tc>
          <w:tcPr>
            <w:tcW w:w="780" w:type="dxa"/>
            <w:tcBorders>
              <w:top w:val="nil"/>
              <w:left w:val="nil"/>
              <w:bottom w:val="single" w:sz="8" w:space="0" w:color="auto"/>
              <w:right w:val="nil"/>
            </w:tcBorders>
            <w:shd w:val="clear" w:color="auto" w:fill="auto"/>
            <w:noWrap/>
            <w:vAlign w:val="bottom"/>
            <w:hideMark/>
          </w:tcPr>
          <w:p w14:paraId="04CB805D"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Growth</w:t>
            </w:r>
          </w:p>
        </w:tc>
        <w:tc>
          <w:tcPr>
            <w:tcW w:w="1120" w:type="dxa"/>
            <w:tcBorders>
              <w:top w:val="nil"/>
              <w:left w:val="single" w:sz="8" w:space="0" w:color="auto"/>
              <w:bottom w:val="single" w:sz="8" w:space="0" w:color="auto"/>
              <w:right w:val="single" w:sz="4" w:space="0" w:color="auto"/>
            </w:tcBorders>
            <w:shd w:val="clear" w:color="auto" w:fill="auto"/>
            <w:vAlign w:val="bottom"/>
            <w:hideMark/>
          </w:tcPr>
          <w:p w14:paraId="0E081E18"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Beginning</w:t>
            </w:r>
          </w:p>
        </w:tc>
        <w:tc>
          <w:tcPr>
            <w:tcW w:w="460" w:type="dxa"/>
            <w:tcBorders>
              <w:top w:val="nil"/>
              <w:left w:val="nil"/>
              <w:bottom w:val="single" w:sz="8" w:space="0" w:color="auto"/>
              <w:right w:val="single" w:sz="4" w:space="0" w:color="auto"/>
            </w:tcBorders>
            <w:shd w:val="clear" w:color="auto" w:fill="auto"/>
            <w:vAlign w:val="bottom"/>
            <w:hideMark/>
          </w:tcPr>
          <w:p w14:paraId="68773BEF"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End</w:t>
            </w:r>
          </w:p>
        </w:tc>
        <w:tc>
          <w:tcPr>
            <w:tcW w:w="780" w:type="dxa"/>
            <w:tcBorders>
              <w:top w:val="nil"/>
              <w:left w:val="nil"/>
              <w:bottom w:val="single" w:sz="8" w:space="0" w:color="auto"/>
              <w:right w:val="single" w:sz="8" w:space="0" w:color="auto"/>
            </w:tcBorders>
            <w:shd w:val="clear" w:color="auto" w:fill="auto"/>
            <w:noWrap/>
            <w:vAlign w:val="bottom"/>
            <w:hideMark/>
          </w:tcPr>
          <w:p w14:paraId="41432906" w14:textId="77777777" w:rsidR="002F2357" w:rsidRPr="002F2357" w:rsidRDefault="002F2357" w:rsidP="002F2357">
            <w:pPr>
              <w:spacing w:line="240" w:lineRule="auto"/>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Growth</w:t>
            </w:r>
          </w:p>
        </w:tc>
      </w:tr>
      <w:tr w:rsidR="003D7911" w:rsidRPr="003D7911" w14:paraId="34CC6340" w14:textId="77777777" w:rsidTr="002F2357">
        <w:trPr>
          <w:trHeight w:val="288"/>
        </w:trPr>
        <w:tc>
          <w:tcPr>
            <w:tcW w:w="820" w:type="dxa"/>
            <w:tcBorders>
              <w:top w:val="nil"/>
              <w:left w:val="single" w:sz="8" w:space="0" w:color="auto"/>
              <w:bottom w:val="single" w:sz="4" w:space="0" w:color="auto"/>
              <w:right w:val="nil"/>
            </w:tcBorders>
            <w:shd w:val="clear" w:color="auto" w:fill="auto"/>
            <w:noWrap/>
            <w:vAlign w:val="bottom"/>
            <w:hideMark/>
          </w:tcPr>
          <w:p w14:paraId="63AF00EF"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A</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14:paraId="4BC3C57D"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0</w:t>
            </w:r>
          </w:p>
        </w:tc>
        <w:tc>
          <w:tcPr>
            <w:tcW w:w="460" w:type="dxa"/>
            <w:tcBorders>
              <w:top w:val="nil"/>
              <w:left w:val="nil"/>
              <w:bottom w:val="single" w:sz="4" w:space="0" w:color="auto"/>
              <w:right w:val="single" w:sz="4" w:space="0" w:color="auto"/>
            </w:tcBorders>
            <w:shd w:val="clear" w:color="000000" w:fill="A9D08E"/>
            <w:noWrap/>
            <w:vAlign w:val="bottom"/>
            <w:hideMark/>
          </w:tcPr>
          <w:p w14:paraId="307C1F22"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80</w:t>
            </w:r>
          </w:p>
        </w:tc>
        <w:tc>
          <w:tcPr>
            <w:tcW w:w="780" w:type="dxa"/>
            <w:tcBorders>
              <w:top w:val="nil"/>
              <w:left w:val="nil"/>
              <w:bottom w:val="single" w:sz="4" w:space="0" w:color="auto"/>
              <w:right w:val="single" w:sz="8" w:space="0" w:color="auto"/>
            </w:tcBorders>
            <w:shd w:val="clear" w:color="000000" w:fill="FFD966"/>
            <w:noWrap/>
            <w:vAlign w:val="bottom"/>
            <w:hideMark/>
          </w:tcPr>
          <w:p w14:paraId="24C32336"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80</w:t>
            </w:r>
          </w:p>
        </w:tc>
        <w:tc>
          <w:tcPr>
            <w:tcW w:w="1040" w:type="dxa"/>
            <w:tcBorders>
              <w:top w:val="nil"/>
              <w:left w:val="nil"/>
              <w:bottom w:val="single" w:sz="4" w:space="0" w:color="auto"/>
              <w:right w:val="single" w:sz="4" w:space="0" w:color="auto"/>
            </w:tcBorders>
            <w:shd w:val="clear" w:color="auto" w:fill="auto"/>
            <w:noWrap/>
            <w:vAlign w:val="bottom"/>
            <w:hideMark/>
          </w:tcPr>
          <w:p w14:paraId="6D2A8982"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13EA3797"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90</w:t>
            </w:r>
          </w:p>
        </w:tc>
        <w:tc>
          <w:tcPr>
            <w:tcW w:w="780" w:type="dxa"/>
            <w:tcBorders>
              <w:top w:val="nil"/>
              <w:left w:val="nil"/>
              <w:bottom w:val="single" w:sz="4" w:space="0" w:color="auto"/>
              <w:right w:val="nil"/>
            </w:tcBorders>
            <w:shd w:val="clear" w:color="000000" w:fill="FFD966"/>
            <w:noWrap/>
            <w:vAlign w:val="bottom"/>
            <w:hideMark/>
          </w:tcPr>
          <w:p w14:paraId="1B635CF9"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4DF26A03"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67D9DFB6" w14:textId="77777777" w:rsidR="002F2357" w:rsidRPr="002F2357" w:rsidRDefault="002F2357" w:rsidP="002F2357">
            <w:pPr>
              <w:spacing w:line="240" w:lineRule="auto"/>
              <w:jc w:val="right"/>
              <w:rPr>
                <w:rFonts w:ascii="Times New Roman" w:eastAsia="Times New Roman" w:hAnsi="Times New Roman" w:cs="Times New Roman"/>
                <w:bCs/>
                <w:color w:val="000000"/>
                <w:sz w:val="20"/>
                <w:szCs w:val="20"/>
                <w:lang w:val="en-US"/>
              </w:rPr>
            </w:pPr>
            <w:r w:rsidRPr="002F2357">
              <w:rPr>
                <w:rFonts w:ascii="Times New Roman" w:eastAsia="Times New Roman" w:hAnsi="Times New Roman" w:cs="Times New Roman"/>
                <w:bCs/>
                <w:color w:val="000000"/>
                <w:sz w:val="20"/>
                <w:szCs w:val="20"/>
                <w:lang w:val="en-US"/>
              </w:rPr>
              <w:t>78</w:t>
            </w:r>
          </w:p>
        </w:tc>
        <w:tc>
          <w:tcPr>
            <w:tcW w:w="780" w:type="dxa"/>
            <w:tcBorders>
              <w:top w:val="nil"/>
              <w:left w:val="nil"/>
              <w:bottom w:val="single" w:sz="4" w:space="0" w:color="auto"/>
              <w:right w:val="single" w:sz="8" w:space="0" w:color="auto"/>
            </w:tcBorders>
            <w:shd w:val="clear" w:color="000000" w:fill="FFD966"/>
            <w:noWrap/>
            <w:vAlign w:val="bottom"/>
            <w:hideMark/>
          </w:tcPr>
          <w:p w14:paraId="2C68352A"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58</w:t>
            </w:r>
          </w:p>
        </w:tc>
      </w:tr>
      <w:tr w:rsidR="003D7911" w:rsidRPr="003D7911" w14:paraId="46D5A7C1" w14:textId="77777777" w:rsidTr="002F2357">
        <w:trPr>
          <w:trHeight w:val="288"/>
        </w:trPr>
        <w:tc>
          <w:tcPr>
            <w:tcW w:w="820" w:type="dxa"/>
            <w:tcBorders>
              <w:top w:val="nil"/>
              <w:left w:val="single" w:sz="8" w:space="0" w:color="auto"/>
              <w:bottom w:val="single" w:sz="4" w:space="0" w:color="auto"/>
              <w:right w:val="nil"/>
            </w:tcBorders>
            <w:shd w:val="clear" w:color="auto" w:fill="auto"/>
            <w:noWrap/>
            <w:vAlign w:val="bottom"/>
            <w:hideMark/>
          </w:tcPr>
          <w:p w14:paraId="200863AC"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B</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14:paraId="7CE473A7"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6335DA62"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70</w:t>
            </w:r>
          </w:p>
        </w:tc>
        <w:tc>
          <w:tcPr>
            <w:tcW w:w="780" w:type="dxa"/>
            <w:tcBorders>
              <w:top w:val="nil"/>
              <w:left w:val="nil"/>
              <w:bottom w:val="single" w:sz="4" w:space="0" w:color="auto"/>
              <w:right w:val="single" w:sz="8" w:space="0" w:color="auto"/>
            </w:tcBorders>
            <w:shd w:val="clear" w:color="000000" w:fill="FFD966"/>
            <w:noWrap/>
            <w:vAlign w:val="bottom"/>
            <w:hideMark/>
          </w:tcPr>
          <w:p w14:paraId="2407C03D"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50</w:t>
            </w:r>
          </w:p>
        </w:tc>
        <w:tc>
          <w:tcPr>
            <w:tcW w:w="1040" w:type="dxa"/>
            <w:tcBorders>
              <w:top w:val="nil"/>
              <w:left w:val="nil"/>
              <w:bottom w:val="single" w:sz="4" w:space="0" w:color="auto"/>
              <w:right w:val="single" w:sz="4" w:space="0" w:color="auto"/>
            </w:tcBorders>
            <w:shd w:val="clear" w:color="auto" w:fill="auto"/>
            <w:noWrap/>
            <w:vAlign w:val="bottom"/>
            <w:hideMark/>
          </w:tcPr>
          <w:p w14:paraId="5866A772"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30</w:t>
            </w:r>
          </w:p>
        </w:tc>
        <w:tc>
          <w:tcPr>
            <w:tcW w:w="460" w:type="dxa"/>
            <w:tcBorders>
              <w:top w:val="nil"/>
              <w:left w:val="nil"/>
              <w:bottom w:val="single" w:sz="4" w:space="0" w:color="auto"/>
              <w:right w:val="single" w:sz="4" w:space="0" w:color="auto"/>
            </w:tcBorders>
            <w:shd w:val="clear" w:color="000000" w:fill="A9D08E"/>
            <w:noWrap/>
            <w:vAlign w:val="bottom"/>
            <w:hideMark/>
          </w:tcPr>
          <w:p w14:paraId="75329E99"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70</w:t>
            </w:r>
          </w:p>
        </w:tc>
        <w:tc>
          <w:tcPr>
            <w:tcW w:w="780" w:type="dxa"/>
            <w:tcBorders>
              <w:top w:val="nil"/>
              <w:left w:val="nil"/>
              <w:bottom w:val="single" w:sz="4" w:space="0" w:color="auto"/>
              <w:right w:val="nil"/>
            </w:tcBorders>
            <w:shd w:val="clear" w:color="000000" w:fill="FFD966"/>
            <w:noWrap/>
            <w:vAlign w:val="bottom"/>
            <w:hideMark/>
          </w:tcPr>
          <w:p w14:paraId="31FB39C9"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40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0DE4A492"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178A32A2"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96</w:t>
            </w:r>
          </w:p>
        </w:tc>
        <w:tc>
          <w:tcPr>
            <w:tcW w:w="780" w:type="dxa"/>
            <w:tcBorders>
              <w:top w:val="nil"/>
              <w:left w:val="nil"/>
              <w:bottom w:val="single" w:sz="4" w:space="0" w:color="auto"/>
              <w:right w:val="single" w:sz="8" w:space="0" w:color="auto"/>
            </w:tcBorders>
            <w:shd w:val="clear" w:color="000000" w:fill="FFD966"/>
            <w:noWrap/>
            <w:vAlign w:val="bottom"/>
            <w:hideMark/>
          </w:tcPr>
          <w:p w14:paraId="2BC5302B"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56</w:t>
            </w:r>
          </w:p>
        </w:tc>
      </w:tr>
      <w:tr w:rsidR="003D7911" w:rsidRPr="003D7911" w14:paraId="31FD02F7" w14:textId="77777777" w:rsidTr="002F2357">
        <w:trPr>
          <w:trHeight w:val="288"/>
        </w:trPr>
        <w:tc>
          <w:tcPr>
            <w:tcW w:w="820" w:type="dxa"/>
            <w:tcBorders>
              <w:top w:val="nil"/>
              <w:left w:val="single" w:sz="8" w:space="0" w:color="auto"/>
              <w:bottom w:val="single" w:sz="4" w:space="0" w:color="auto"/>
              <w:right w:val="nil"/>
            </w:tcBorders>
            <w:shd w:val="clear" w:color="auto" w:fill="auto"/>
            <w:noWrap/>
            <w:vAlign w:val="bottom"/>
            <w:hideMark/>
          </w:tcPr>
          <w:p w14:paraId="0D91718E"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C</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14:paraId="1FBE1148"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59A9AF93"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80</w:t>
            </w:r>
          </w:p>
        </w:tc>
        <w:tc>
          <w:tcPr>
            <w:tcW w:w="780" w:type="dxa"/>
            <w:tcBorders>
              <w:top w:val="nil"/>
              <w:left w:val="nil"/>
              <w:bottom w:val="single" w:sz="4" w:space="0" w:color="auto"/>
              <w:right w:val="single" w:sz="8" w:space="0" w:color="auto"/>
            </w:tcBorders>
            <w:shd w:val="clear" w:color="000000" w:fill="FFD966"/>
            <w:noWrap/>
            <w:vAlign w:val="bottom"/>
            <w:hideMark/>
          </w:tcPr>
          <w:p w14:paraId="5DC191FD"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60</w:t>
            </w:r>
          </w:p>
        </w:tc>
        <w:tc>
          <w:tcPr>
            <w:tcW w:w="1040" w:type="dxa"/>
            <w:tcBorders>
              <w:top w:val="nil"/>
              <w:left w:val="nil"/>
              <w:bottom w:val="single" w:sz="4" w:space="0" w:color="auto"/>
              <w:right w:val="single" w:sz="4" w:space="0" w:color="auto"/>
            </w:tcBorders>
            <w:shd w:val="clear" w:color="auto" w:fill="auto"/>
            <w:noWrap/>
            <w:vAlign w:val="bottom"/>
            <w:hideMark/>
          </w:tcPr>
          <w:p w14:paraId="660A6CDA"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38FECE26"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70</w:t>
            </w:r>
          </w:p>
        </w:tc>
        <w:tc>
          <w:tcPr>
            <w:tcW w:w="780" w:type="dxa"/>
            <w:tcBorders>
              <w:top w:val="nil"/>
              <w:left w:val="nil"/>
              <w:bottom w:val="single" w:sz="4" w:space="0" w:color="auto"/>
              <w:right w:val="nil"/>
            </w:tcBorders>
            <w:shd w:val="clear" w:color="000000" w:fill="FFD966"/>
            <w:noWrap/>
            <w:vAlign w:val="bottom"/>
            <w:hideMark/>
          </w:tcPr>
          <w:p w14:paraId="22375150"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3F3724CF"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45</w:t>
            </w:r>
          </w:p>
        </w:tc>
        <w:tc>
          <w:tcPr>
            <w:tcW w:w="460" w:type="dxa"/>
            <w:tcBorders>
              <w:top w:val="nil"/>
              <w:left w:val="nil"/>
              <w:bottom w:val="single" w:sz="4" w:space="0" w:color="auto"/>
              <w:right w:val="single" w:sz="4" w:space="0" w:color="auto"/>
            </w:tcBorders>
            <w:shd w:val="clear" w:color="000000" w:fill="A9D08E"/>
            <w:noWrap/>
            <w:vAlign w:val="bottom"/>
            <w:hideMark/>
          </w:tcPr>
          <w:p w14:paraId="418BDC43"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94</w:t>
            </w:r>
          </w:p>
        </w:tc>
        <w:tc>
          <w:tcPr>
            <w:tcW w:w="780" w:type="dxa"/>
            <w:tcBorders>
              <w:top w:val="nil"/>
              <w:left w:val="nil"/>
              <w:bottom w:val="single" w:sz="4" w:space="0" w:color="auto"/>
              <w:right w:val="single" w:sz="8" w:space="0" w:color="auto"/>
            </w:tcBorders>
            <w:shd w:val="clear" w:color="000000" w:fill="FFD966"/>
            <w:noWrap/>
            <w:vAlign w:val="bottom"/>
            <w:hideMark/>
          </w:tcPr>
          <w:p w14:paraId="2D8DBF9F"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49</w:t>
            </w:r>
          </w:p>
        </w:tc>
      </w:tr>
      <w:tr w:rsidR="003D7911" w:rsidRPr="003D7911" w14:paraId="5042942B" w14:textId="77777777" w:rsidTr="002F2357">
        <w:trPr>
          <w:trHeight w:val="288"/>
        </w:trPr>
        <w:tc>
          <w:tcPr>
            <w:tcW w:w="820" w:type="dxa"/>
            <w:tcBorders>
              <w:top w:val="nil"/>
              <w:left w:val="single" w:sz="8" w:space="0" w:color="auto"/>
              <w:bottom w:val="single" w:sz="4" w:space="0" w:color="auto"/>
              <w:right w:val="nil"/>
            </w:tcBorders>
            <w:shd w:val="clear" w:color="auto" w:fill="auto"/>
            <w:noWrap/>
            <w:vAlign w:val="bottom"/>
            <w:hideMark/>
          </w:tcPr>
          <w:p w14:paraId="52678D27"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D</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14:paraId="699EFFAF"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13C3D9B5"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90</w:t>
            </w:r>
          </w:p>
        </w:tc>
        <w:tc>
          <w:tcPr>
            <w:tcW w:w="780" w:type="dxa"/>
            <w:tcBorders>
              <w:top w:val="nil"/>
              <w:left w:val="nil"/>
              <w:bottom w:val="single" w:sz="4" w:space="0" w:color="auto"/>
              <w:right w:val="single" w:sz="8" w:space="0" w:color="auto"/>
            </w:tcBorders>
            <w:shd w:val="clear" w:color="000000" w:fill="FFD966"/>
            <w:noWrap/>
            <w:vAlign w:val="bottom"/>
            <w:hideMark/>
          </w:tcPr>
          <w:p w14:paraId="5B83B544"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50</w:t>
            </w:r>
          </w:p>
        </w:tc>
        <w:tc>
          <w:tcPr>
            <w:tcW w:w="1040" w:type="dxa"/>
            <w:tcBorders>
              <w:top w:val="nil"/>
              <w:left w:val="nil"/>
              <w:bottom w:val="single" w:sz="4" w:space="0" w:color="auto"/>
              <w:right w:val="single" w:sz="4" w:space="0" w:color="auto"/>
            </w:tcBorders>
            <w:shd w:val="clear" w:color="auto" w:fill="auto"/>
            <w:noWrap/>
            <w:vAlign w:val="bottom"/>
            <w:hideMark/>
          </w:tcPr>
          <w:p w14:paraId="66CDDA9A"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02482B2D"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90</w:t>
            </w:r>
          </w:p>
        </w:tc>
        <w:tc>
          <w:tcPr>
            <w:tcW w:w="780" w:type="dxa"/>
            <w:tcBorders>
              <w:top w:val="nil"/>
              <w:left w:val="nil"/>
              <w:bottom w:val="single" w:sz="4" w:space="0" w:color="auto"/>
              <w:right w:val="nil"/>
            </w:tcBorders>
            <w:shd w:val="clear" w:color="000000" w:fill="FFD966"/>
            <w:noWrap/>
            <w:vAlign w:val="bottom"/>
            <w:hideMark/>
          </w:tcPr>
          <w:p w14:paraId="25AD2009"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70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7DB2C612"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4E659859"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80</w:t>
            </w:r>
          </w:p>
        </w:tc>
        <w:tc>
          <w:tcPr>
            <w:tcW w:w="780" w:type="dxa"/>
            <w:tcBorders>
              <w:top w:val="nil"/>
              <w:left w:val="nil"/>
              <w:bottom w:val="single" w:sz="4" w:space="0" w:color="auto"/>
              <w:right w:val="single" w:sz="8" w:space="0" w:color="auto"/>
            </w:tcBorders>
            <w:shd w:val="clear" w:color="000000" w:fill="FFD966"/>
            <w:noWrap/>
            <w:vAlign w:val="bottom"/>
            <w:hideMark/>
          </w:tcPr>
          <w:p w14:paraId="2A927942"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40</w:t>
            </w:r>
          </w:p>
        </w:tc>
      </w:tr>
      <w:tr w:rsidR="003D7911" w:rsidRPr="003D7911" w14:paraId="53267089" w14:textId="77777777" w:rsidTr="002F2357">
        <w:trPr>
          <w:trHeight w:val="300"/>
        </w:trPr>
        <w:tc>
          <w:tcPr>
            <w:tcW w:w="820" w:type="dxa"/>
            <w:tcBorders>
              <w:top w:val="nil"/>
              <w:left w:val="single" w:sz="8" w:space="0" w:color="auto"/>
              <w:bottom w:val="single" w:sz="8" w:space="0" w:color="auto"/>
              <w:right w:val="nil"/>
            </w:tcBorders>
            <w:shd w:val="clear" w:color="auto" w:fill="auto"/>
            <w:noWrap/>
            <w:vAlign w:val="bottom"/>
            <w:hideMark/>
          </w:tcPr>
          <w:p w14:paraId="253B227E" w14:textId="77777777" w:rsidR="002F2357" w:rsidRPr="002F2357" w:rsidRDefault="002F2357" w:rsidP="002F2357">
            <w:pPr>
              <w:spacing w:line="240" w:lineRule="auto"/>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E</w:t>
            </w:r>
          </w:p>
        </w:tc>
        <w:tc>
          <w:tcPr>
            <w:tcW w:w="1100" w:type="dxa"/>
            <w:tcBorders>
              <w:top w:val="nil"/>
              <w:left w:val="single" w:sz="8" w:space="0" w:color="auto"/>
              <w:bottom w:val="single" w:sz="8" w:space="0" w:color="auto"/>
              <w:right w:val="single" w:sz="4" w:space="0" w:color="auto"/>
            </w:tcBorders>
            <w:shd w:val="clear" w:color="auto" w:fill="auto"/>
            <w:noWrap/>
            <w:vAlign w:val="bottom"/>
            <w:hideMark/>
          </w:tcPr>
          <w:p w14:paraId="68A712B0"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20</w:t>
            </w:r>
          </w:p>
        </w:tc>
        <w:tc>
          <w:tcPr>
            <w:tcW w:w="460" w:type="dxa"/>
            <w:tcBorders>
              <w:top w:val="nil"/>
              <w:left w:val="nil"/>
              <w:bottom w:val="single" w:sz="8" w:space="0" w:color="auto"/>
              <w:right w:val="single" w:sz="4" w:space="0" w:color="auto"/>
            </w:tcBorders>
            <w:shd w:val="clear" w:color="000000" w:fill="A9D08E"/>
            <w:noWrap/>
            <w:vAlign w:val="bottom"/>
            <w:hideMark/>
          </w:tcPr>
          <w:p w14:paraId="6C84DEC0"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80</w:t>
            </w:r>
          </w:p>
        </w:tc>
        <w:tc>
          <w:tcPr>
            <w:tcW w:w="780" w:type="dxa"/>
            <w:tcBorders>
              <w:top w:val="nil"/>
              <w:left w:val="nil"/>
              <w:bottom w:val="single" w:sz="4" w:space="0" w:color="auto"/>
              <w:right w:val="single" w:sz="8" w:space="0" w:color="auto"/>
            </w:tcBorders>
            <w:shd w:val="clear" w:color="000000" w:fill="FFD966"/>
            <w:noWrap/>
            <w:vAlign w:val="bottom"/>
            <w:hideMark/>
          </w:tcPr>
          <w:p w14:paraId="40624C68"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60</w:t>
            </w:r>
          </w:p>
        </w:tc>
        <w:tc>
          <w:tcPr>
            <w:tcW w:w="1040" w:type="dxa"/>
            <w:tcBorders>
              <w:top w:val="nil"/>
              <w:left w:val="nil"/>
              <w:bottom w:val="single" w:sz="8" w:space="0" w:color="auto"/>
              <w:right w:val="single" w:sz="4" w:space="0" w:color="auto"/>
            </w:tcBorders>
            <w:shd w:val="clear" w:color="auto" w:fill="auto"/>
            <w:noWrap/>
            <w:vAlign w:val="bottom"/>
            <w:hideMark/>
          </w:tcPr>
          <w:p w14:paraId="161A17E9"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30</w:t>
            </w:r>
          </w:p>
        </w:tc>
        <w:tc>
          <w:tcPr>
            <w:tcW w:w="460" w:type="dxa"/>
            <w:tcBorders>
              <w:top w:val="nil"/>
              <w:left w:val="nil"/>
              <w:bottom w:val="single" w:sz="8" w:space="0" w:color="auto"/>
              <w:right w:val="single" w:sz="4" w:space="0" w:color="auto"/>
            </w:tcBorders>
            <w:shd w:val="clear" w:color="000000" w:fill="A9D08E"/>
            <w:noWrap/>
            <w:vAlign w:val="bottom"/>
            <w:hideMark/>
          </w:tcPr>
          <w:p w14:paraId="02140F3A"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80</w:t>
            </w:r>
          </w:p>
        </w:tc>
        <w:tc>
          <w:tcPr>
            <w:tcW w:w="780" w:type="dxa"/>
            <w:tcBorders>
              <w:top w:val="nil"/>
              <w:left w:val="nil"/>
              <w:bottom w:val="single" w:sz="4" w:space="0" w:color="auto"/>
              <w:right w:val="nil"/>
            </w:tcBorders>
            <w:shd w:val="clear" w:color="000000" w:fill="FFD966"/>
            <w:noWrap/>
            <w:vAlign w:val="bottom"/>
            <w:hideMark/>
          </w:tcPr>
          <w:p w14:paraId="5698E5C8"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50</w:t>
            </w:r>
          </w:p>
        </w:tc>
        <w:tc>
          <w:tcPr>
            <w:tcW w:w="1120" w:type="dxa"/>
            <w:tcBorders>
              <w:top w:val="nil"/>
              <w:left w:val="single" w:sz="8" w:space="0" w:color="auto"/>
              <w:bottom w:val="single" w:sz="8" w:space="0" w:color="auto"/>
              <w:right w:val="single" w:sz="4" w:space="0" w:color="auto"/>
            </w:tcBorders>
            <w:shd w:val="clear" w:color="auto" w:fill="auto"/>
            <w:noWrap/>
            <w:vAlign w:val="bottom"/>
            <w:hideMark/>
          </w:tcPr>
          <w:p w14:paraId="42B40EF6"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50</w:t>
            </w:r>
          </w:p>
        </w:tc>
        <w:tc>
          <w:tcPr>
            <w:tcW w:w="460" w:type="dxa"/>
            <w:tcBorders>
              <w:top w:val="nil"/>
              <w:left w:val="nil"/>
              <w:bottom w:val="single" w:sz="8" w:space="0" w:color="auto"/>
              <w:right w:val="single" w:sz="4" w:space="0" w:color="auto"/>
            </w:tcBorders>
            <w:shd w:val="clear" w:color="000000" w:fill="A9D08E"/>
            <w:noWrap/>
            <w:vAlign w:val="bottom"/>
            <w:hideMark/>
          </w:tcPr>
          <w:p w14:paraId="10AED407" w14:textId="77777777" w:rsidR="002F2357" w:rsidRPr="002F2357" w:rsidRDefault="002F2357" w:rsidP="002F2357">
            <w:pPr>
              <w:spacing w:line="240" w:lineRule="auto"/>
              <w:jc w:val="right"/>
              <w:rPr>
                <w:rFonts w:ascii="Times New Roman" w:eastAsia="Times New Roman" w:hAnsi="Times New Roman" w:cs="Times New Roman"/>
                <w:color w:val="000000"/>
                <w:sz w:val="20"/>
                <w:szCs w:val="20"/>
                <w:lang w:val="en-US"/>
              </w:rPr>
            </w:pPr>
            <w:r w:rsidRPr="002F2357">
              <w:rPr>
                <w:rFonts w:ascii="Times New Roman" w:eastAsia="Times New Roman" w:hAnsi="Times New Roman" w:cs="Times New Roman"/>
                <w:color w:val="000000"/>
                <w:sz w:val="20"/>
                <w:szCs w:val="20"/>
                <w:lang w:val="en-US"/>
              </w:rPr>
              <w:t>92</w:t>
            </w:r>
          </w:p>
        </w:tc>
        <w:tc>
          <w:tcPr>
            <w:tcW w:w="780" w:type="dxa"/>
            <w:tcBorders>
              <w:top w:val="nil"/>
              <w:left w:val="nil"/>
              <w:bottom w:val="single" w:sz="4" w:space="0" w:color="auto"/>
              <w:right w:val="single" w:sz="8" w:space="0" w:color="auto"/>
            </w:tcBorders>
            <w:shd w:val="clear" w:color="000000" w:fill="FFD966"/>
            <w:noWrap/>
            <w:vAlign w:val="bottom"/>
            <w:hideMark/>
          </w:tcPr>
          <w:p w14:paraId="1E08D029" w14:textId="77777777" w:rsidR="002F2357" w:rsidRPr="002F2357" w:rsidRDefault="002F2357" w:rsidP="002F2357">
            <w:pPr>
              <w:spacing w:line="240" w:lineRule="auto"/>
              <w:jc w:val="right"/>
              <w:rPr>
                <w:rFonts w:ascii="Times New Roman" w:eastAsia="Times New Roman" w:hAnsi="Times New Roman" w:cs="Times New Roman"/>
                <w:b/>
                <w:bCs/>
                <w:color w:val="000000"/>
                <w:sz w:val="20"/>
                <w:szCs w:val="20"/>
                <w:lang w:val="en-US"/>
              </w:rPr>
            </w:pPr>
            <w:r w:rsidRPr="002F2357">
              <w:rPr>
                <w:rFonts w:ascii="Times New Roman" w:eastAsia="Times New Roman" w:hAnsi="Times New Roman" w:cs="Times New Roman"/>
                <w:b/>
                <w:bCs/>
                <w:color w:val="000000"/>
                <w:sz w:val="20"/>
                <w:szCs w:val="20"/>
                <w:lang w:val="en-US"/>
              </w:rPr>
              <w:t>42</w:t>
            </w:r>
          </w:p>
        </w:tc>
      </w:tr>
    </w:tbl>
    <w:p w14:paraId="7B8B24B8" w14:textId="27CA88F2" w:rsidR="002F2357" w:rsidRPr="003D7911" w:rsidRDefault="002F2357" w:rsidP="002F2357">
      <w:pPr>
        <w:rPr>
          <w:rFonts w:ascii="Times New Roman" w:hAnsi="Times New Roman" w:cs="Times New Roman"/>
          <w:sz w:val="20"/>
          <w:szCs w:val="20"/>
        </w:rPr>
      </w:pPr>
    </w:p>
    <w:p w14:paraId="2C44E03C" w14:textId="525D4254" w:rsidR="003D7911" w:rsidRPr="003D7911" w:rsidRDefault="003D7911" w:rsidP="00762AC3">
      <w:pPr>
        <w:tabs>
          <w:tab w:val="left" w:pos="1743"/>
        </w:tabs>
        <w:rPr>
          <w:rFonts w:ascii="Times New Roman" w:hAnsi="Times New Roman" w:cs="Times New Roman"/>
          <w:sz w:val="20"/>
          <w:szCs w:val="20"/>
        </w:rPr>
      </w:pPr>
    </w:p>
    <w:p w14:paraId="3A81B963" w14:textId="77777777" w:rsidR="006970A8" w:rsidRPr="003D7911" w:rsidRDefault="006970A8" w:rsidP="002F2357">
      <w:pPr>
        <w:rPr>
          <w:rFonts w:ascii="Times New Roman" w:hAnsi="Times New Roman" w:cs="Times New Roman"/>
          <w:sz w:val="20"/>
          <w:szCs w:val="20"/>
        </w:rPr>
      </w:pPr>
    </w:p>
    <w:tbl>
      <w:tblPr>
        <w:tblW w:w="7800" w:type="dxa"/>
        <w:tblLook w:val="04A0" w:firstRow="1" w:lastRow="0" w:firstColumn="1" w:lastColumn="0" w:noHBand="0" w:noVBand="1"/>
      </w:tblPr>
      <w:tblGrid>
        <w:gridCol w:w="883"/>
        <w:gridCol w:w="1100"/>
        <w:gridCol w:w="572"/>
        <w:gridCol w:w="883"/>
        <w:gridCol w:w="1083"/>
        <w:gridCol w:w="572"/>
        <w:gridCol w:w="883"/>
        <w:gridCol w:w="1120"/>
        <w:gridCol w:w="572"/>
        <w:gridCol w:w="883"/>
      </w:tblGrid>
      <w:tr w:rsidR="006970A8" w:rsidRPr="006970A8" w14:paraId="0D588BD2" w14:textId="77777777" w:rsidTr="006970A8">
        <w:trPr>
          <w:trHeight w:val="288"/>
        </w:trPr>
        <w:tc>
          <w:tcPr>
            <w:tcW w:w="8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4218F1A" w14:textId="77777777" w:rsidR="006970A8" w:rsidRPr="006970A8" w:rsidRDefault="006970A8" w:rsidP="006970A8">
            <w:pPr>
              <w:spacing w:line="240" w:lineRule="auto"/>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 </w:t>
            </w:r>
          </w:p>
        </w:tc>
        <w:tc>
          <w:tcPr>
            <w:tcW w:w="2340" w:type="dxa"/>
            <w:gridSpan w:val="3"/>
            <w:tcBorders>
              <w:top w:val="single" w:sz="8" w:space="0" w:color="auto"/>
              <w:left w:val="nil"/>
              <w:bottom w:val="single" w:sz="4" w:space="0" w:color="auto"/>
              <w:right w:val="single" w:sz="4" w:space="0" w:color="auto"/>
            </w:tcBorders>
            <w:shd w:val="clear" w:color="auto" w:fill="auto"/>
            <w:noWrap/>
            <w:vAlign w:val="bottom"/>
            <w:hideMark/>
          </w:tcPr>
          <w:p w14:paraId="767BCEC1" w14:textId="77777777" w:rsidR="006970A8" w:rsidRPr="006970A8" w:rsidRDefault="006970A8" w:rsidP="006970A8">
            <w:pPr>
              <w:spacing w:line="240" w:lineRule="auto"/>
              <w:jc w:val="center"/>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Problem Solving</w:t>
            </w:r>
          </w:p>
        </w:tc>
        <w:tc>
          <w:tcPr>
            <w:tcW w:w="22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6B7BB0D" w14:textId="77777777" w:rsidR="006970A8" w:rsidRPr="006970A8" w:rsidRDefault="006970A8" w:rsidP="006970A8">
            <w:pPr>
              <w:spacing w:line="240" w:lineRule="auto"/>
              <w:jc w:val="center"/>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Prospective Memory</w:t>
            </w:r>
          </w:p>
        </w:tc>
        <w:tc>
          <w:tcPr>
            <w:tcW w:w="236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518F9BCB" w14:textId="77777777" w:rsidR="006970A8" w:rsidRPr="006970A8" w:rsidRDefault="006970A8" w:rsidP="006970A8">
            <w:pPr>
              <w:spacing w:line="240" w:lineRule="auto"/>
              <w:jc w:val="center"/>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Mental Flexibility</w:t>
            </w:r>
          </w:p>
        </w:tc>
      </w:tr>
      <w:tr w:rsidR="003D7911" w:rsidRPr="003D7911" w14:paraId="1D5AF51D" w14:textId="77777777" w:rsidTr="006970A8">
        <w:trPr>
          <w:trHeight w:val="30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18F8BF4C" w14:textId="77777777" w:rsidR="006970A8" w:rsidRPr="006970A8" w:rsidRDefault="006970A8" w:rsidP="006970A8">
            <w:pPr>
              <w:spacing w:line="240" w:lineRule="auto"/>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Student</w:t>
            </w:r>
          </w:p>
        </w:tc>
        <w:tc>
          <w:tcPr>
            <w:tcW w:w="1100" w:type="dxa"/>
            <w:tcBorders>
              <w:top w:val="nil"/>
              <w:left w:val="nil"/>
              <w:bottom w:val="single" w:sz="8" w:space="0" w:color="auto"/>
              <w:right w:val="single" w:sz="4" w:space="0" w:color="auto"/>
            </w:tcBorders>
            <w:shd w:val="clear" w:color="auto" w:fill="auto"/>
            <w:vAlign w:val="bottom"/>
            <w:hideMark/>
          </w:tcPr>
          <w:p w14:paraId="19CF8F71" w14:textId="77777777" w:rsidR="006970A8" w:rsidRPr="006970A8" w:rsidRDefault="006970A8" w:rsidP="006970A8">
            <w:pPr>
              <w:spacing w:line="240" w:lineRule="auto"/>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Beginning</w:t>
            </w:r>
          </w:p>
        </w:tc>
        <w:tc>
          <w:tcPr>
            <w:tcW w:w="460" w:type="dxa"/>
            <w:tcBorders>
              <w:top w:val="nil"/>
              <w:left w:val="nil"/>
              <w:bottom w:val="single" w:sz="8" w:space="0" w:color="auto"/>
              <w:right w:val="single" w:sz="4" w:space="0" w:color="auto"/>
            </w:tcBorders>
            <w:shd w:val="clear" w:color="auto" w:fill="auto"/>
            <w:vAlign w:val="bottom"/>
            <w:hideMark/>
          </w:tcPr>
          <w:p w14:paraId="4ABEAACE" w14:textId="77777777" w:rsidR="006970A8" w:rsidRPr="006970A8" w:rsidRDefault="006970A8" w:rsidP="006970A8">
            <w:pPr>
              <w:spacing w:line="240" w:lineRule="auto"/>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End</w:t>
            </w:r>
          </w:p>
        </w:tc>
        <w:tc>
          <w:tcPr>
            <w:tcW w:w="780" w:type="dxa"/>
            <w:tcBorders>
              <w:top w:val="nil"/>
              <w:left w:val="nil"/>
              <w:bottom w:val="single" w:sz="8" w:space="0" w:color="auto"/>
              <w:right w:val="nil"/>
            </w:tcBorders>
            <w:shd w:val="clear" w:color="auto" w:fill="auto"/>
            <w:noWrap/>
            <w:vAlign w:val="bottom"/>
            <w:hideMark/>
          </w:tcPr>
          <w:p w14:paraId="0FAB88FD" w14:textId="77777777" w:rsidR="006970A8" w:rsidRPr="006970A8" w:rsidRDefault="006970A8" w:rsidP="006970A8">
            <w:pPr>
              <w:spacing w:line="240" w:lineRule="auto"/>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Growth</w:t>
            </w:r>
          </w:p>
        </w:tc>
        <w:tc>
          <w:tcPr>
            <w:tcW w:w="1040" w:type="dxa"/>
            <w:tcBorders>
              <w:top w:val="nil"/>
              <w:left w:val="single" w:sz="8" w:space="0" w:color="auto"/>
              <w:bottom w:val="single" w:sz="8" w:space="0" w:color="auto"/>
              <w:right w:val="single" w:sz="4" w:space="0" w:color="auto"/>
            </w:tcBorders>
            <w:shd w:val="clear" w:color="auto" w:fill="auto"/>
            <w:vAlign w:val="bottom"/>
            <w:hideMark/>
          </w:tcPr>
          <w:p w14:paraId="42B317D2" w14:textId="77777777" w:rsidR="006970A8" w:rsidRPr="006970A8" w:rsidRDefault="006970A8" w:rsidP="006970A8">
            <w:pPr>
              <w:spacing w:line="240" w:lineRule="auto"/>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Beginning</w:t>
            </w:r>
          </w:p>
        </w:tc>
        <w:tc>
          <w:tcPr>
            <w:tcW w:w="460" w:type="dxa"/>
            <w:tcBorders>
              <w:top w:val="nil"/>
              <w:left w:val="nil"/>
              <w:bottom w:val="single" w:sz="8" w:space="0" w:color="auto"/>
              <w:right w:val="single" w:sz="4" w:space="0" w:color="auto"/>
            </w:tcBorders>
            <w:shd w:val="clear" w:color="auto" w:fill="auto"/>
            <w:vAlign w:val="bottom"/>
            <w:hideMark/>
          </w:tcPr>
          <w:p w14:paraId="6BA598D2" w14:textId="77777777" w:rsidR="006970A8" w:rsidRPr="006970A8" w:rsidRDefault="006970A8" w:rsidP="006970A8">
            <w:pPr>
              <w:spacing w:line="240" w:lineRule="auto"/>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End</w:t>
            </w:r>
          </w:p>
        </w:tc>
        <w:tc>
          <w:tcPr>
            <w:tcW w:w="780" w:type="dxa"/>
            <w:tcBorders>
              <w:top w:val="nil"/>
              <w:left w:val="nil"/>
              <w:bottom w:val="single" w:sz="8" w:space="0" w:color="auto"/>
              <w:right w:val="single" w:sz="8" w:space="0" w:color="auto"/>
            </w:tcBorders>
            <w:shd w:val="clear" w:color="auto" w:fill="auto"/>
            <w:noWrap/>
            <w:vAlign w:val="bottom"/>
            <w:hideMark/>
          </w:tcPr>
          <w:p w14:paraId="4AE49FB5" w14:textId="77777777" w:rsidR="006970A8" w:rsidRPr="006970A8" w:rsidRDefault="006970A8" w:rsidP="006970A8">
            <w:pPr>
              <w:spacing w:line="240" w:lineRule="auto"/>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Growth</w:t>
            </w:r>
          </w:p>
        </w:tc>
        <w:tc>
          <w:tcPr>
            <w:tcW w:w="1120" w:type="dxa"/>
            <w:tcBorders>
              <w:top w:val="nil"/>
              <w:left w:val="nil"/>
              <w:bottom w:val="single" w:sz="8" w:space="0" w:color="auto"/>
              <w:right w:val="single" w:sz="4" w:space="0" w:color="auto"/>
            </w:tcBorders>
            <w:shd w:val="clear" w:color="auto" w:fill="auto"/>
            <w:vAlign w:val="bottom"/>
            <w:hideMark/>
          </w:tcPr>
          <w:p w14:paraId="3FCFC07D" w14:textId="77777777" w:rsidR="006970A8" w:rsidRPr="006970A8" w:rsidRDefault="006970A8" w:rsidP="006970A8">
            <w:pPr>
              <w:spacing w:line="240" w:lineRule="auto"/>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Beginning</w:t>
            </w:r>
          </w:p>
        </w:tc>
        <w:tc>
          <w:tcPr>
            <w:tcW w:w="460" w:type="dxa"/>
            <w:tcBorders>
              <w:top w:val="nil"/>
              <w:left w:val="nil"/>
              <w:bottom w:val="single" w:sz="8" w:space="0" w:color="auto"/>
              <w:right w:val="single" w:sz="4" w:space="0" w:color="auto"/>
            </w:tcBorders>
            <w:shd w:val="clear" w:color="auto" w:fill="auto"/>
            <w:vAlign w:val="bottom"/>
            <w:hideMark/>
          </w:tcPr>
          <w:p w14:paraId="20185E2B" w14:textId="77777777" w:rsidR="006970A8" w:rsidRPr="006970A8" w:rsidRDefault="006970A8" w:rsidP="006970A8">
            <w:pPr>
              <w:spacing w:line="240" w:lineRule="auto"/>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End</w:t>
            </w:r>
          </w:p>
        </w:tc>
        <w:tc>
          <w:tcPr>
            <w:tcW w:w="780" w:type="dxa"/>
            <w:tcBorders>
              <w:top w:val="nil"/>
              <w:left w:val="nil"/>
              <w:bottom w:val="single" w:sz="8" w:space="0" w:color="auto"/>
              <w:right w:val="single" w:sz="8" w:space="0" w:color="auto"/>
            </w:tcBorders>
            <w:shd w:val="clear" w:color="auto" w:fill="auto"/>
            <w:noWrap/>
            <w:vAlign w:val="bottom"/>
            <w:hideMark/>
          </w:tcPr>
          <w:p w14:paraId="61E15A88" w14:textId="77777777" w:rsidR="006970A8" w:rsidRPr="006970A8" w:rsidRDefault="006970A8" w:rsidP="006970A8">
            <w:pPr>
              <w:spacing w:line="240" w:lineRule="auto"/>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Growth</w:t>
            </w:r>
          </w:p>
        </w:tc>
      </w:tr>
      <w:tr w:rsidR="003D7911" w:rsidRPr="003D7911" w14:paraId="402521B1" w14:textId="77777777" w:rsidTr="006970A8">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457A2DFB" w14:textId="77777777" w:rsidR="006970A8" w:rsidRPr="006970A8" w:rsidRDefault="006970A8" w:rsidP="006970A8">
            <w:pPr>
              <w:spacing w:line="240" w:lineRule="auto"/>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A</w:t>
            </w:r>
          </w:p>
        </w:tc>
        <w:tc>
          <w:tcPr>
            <w:tcW w:w="1100" w:type="dxa"/>
            <w:tcBorders>
              <w:top w:val="nil"/>
              <w:left w:val="nil"/>
              <w:bottom w:val="single" w:sz="4" w:space="0" w:color="auto"/>
              <w:right w:val="single" w:sz="4" w:space="0" w:color="auto"/>
            </w:tcBorders>
            <w:shd w:val="clear" w:color="auto" w:fill="auto"/>
            <w:noWrap/>
            <w:vAlign w:val="bottom"/>
            <w:hideMark/>
          </w:tcPr>
          <w:p w14:paraId="7B42C4DB" w14:textId="77777777" w:rsidR="006970A8" w:rsidRPr="006970A8" w:rsidRDefault="006970A8" w:rsidP="006970A8">
            <w:pPr>
              <w:spacing w:line="240" w:lineRule="auto"/>
              <w:jc w:val="right"/>
              <w:rPr>
                <w:rFonts w:ascii="Times New Roman" w:eastAsia="Times New Roman" w:hAnsi="Times New Roman" w:cs="Times New Roman"/>
                <w:bCs/>
                <w:color w:val="000000"/>
                <w:sz w:val="20"/>
                <w:szCs w:val="20"/>
                <w:lang w:val="en-US"/>
              </w:rPr>
            </w:pPr>
            <w:r w:rsidRPr="006970A8">
              <w:rPr>
                <w:rFonts w:ascii="Times New Roman" w:eastAsia="Times New Roman" w:hAnsi="Times New Roman" w:cs="Times New Roman"/>
                <w:bCs/>
                <w:color w:val="000000"/>
                <w:sz w:val="20"/>
                <w:szCs w:val="2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4B86FB1F" w14:textId="77777777" w:rsidR="006970A8" w:rsidRPr="006970A8" w:rsidRDefault="006970A8" w:rsidP="006970A8">
            <w:pPr>
              <w:spacing w:line="240" w:lineRule="auto"/>
              <w:jc w:val="right"/>
              <w:rPr>
                <w:rFonts w:ascii="Times New Roman" w:eastAsia="Times New Roman" w:hAnsi="Times New Roman" w:cs="Times New Roman"/>
                <w:bCs/>
                <w:color w:val="000000"/>
                <w:sz w:val="20"/>
                <w:szCs w:val="20"/>
                <w:lang w:val="en-US"/>
              </w:rPr>
            </w:pPr>
            <w:r w:rsidRPr="006970A8">
              <w:rPr>
                <w:rFonts w:ascii="Times New Roman" w:eastAsia="Times New Roman" w:hAnsi="Times New Roman" w:cs="Times New Roman"/>
                <w:bCs/>
                <w:color w:val="000000"/>
                <w:sz w:val="20"/>
                <w:szCs w:val="20"/>
                <w:lang w:val="en-US"/>
              </w:rPr>
              <w:t>75</w:t>
            </w:r>
          </w:p>
        </w:tc>
        <w:tc>
          <w:tcPr>
            <w:tcW w:w="780" w:type="dxa"/>
            <w:tcBorders>
              <w:top w:val="nil"/>
              <w:left w:val="nil"/>
              <w:bottom w:val="single" w:sz="4" w:space="0" w:color="auto"/>
              <w:right w:val="nil"/>
            </w:tcBorders>
            <w:shd w:val="clear" w:color="000000" w:fill="FFD966"/>
            <w:noWrap/>
            <w:vAlign w:val="bottom"/>
            <w:hideMark/>
          </w:tcPr>
          <w:p w14:paraId="145CADF4" w14:textId="77777777" w:rsidR="006970A8" w:rsidRPr="006970A8" w:rsidRDefault="006970A8" w:rsidP="006970A8">
            <w:pPr>
              <w:spacing w:line="240" w:lineRule="auto"/>
              <w:jc w:val="right"/>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55</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428A2D60"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49FB9D82"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70</w:t>
            </w:r>
          </w:p>
        </w:tc>
        <w:tc>
          <w:tcPr>
            <w:tcW w:w="780" w:type="dxa"/>
            <w:tcBorders>
              <w:top w:val="nil"/>
              <w:left w:val="nil"/>
              <w:bottom w:val="single" w:sz="4" w:space="0" w:color="auto"/>
              <w:right w:val="single" w:sz="8" w:space="0" w:color="auto"/>
            </w:tcBorders>
            <w:shd w:val="clear" w:color="000000" w:fill="FFD966"/>
            <w:noWrap/>
            <w:vAlign w:val="bottom"/>
            <w:hideMark/>
          </w:tcPr>
          <w:p w14:paraId="54D651B4"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50</w:t>
            </w:r>
          </w:p>
        </w:tc>
        <w:tc>
          <w:tcPr>
            <w:tcW w:w="1120" w:type="dxa"/>
            <w:tcBorders>
              <w:top w:val="nil"/>
              <w:left w:val="nil"/>
              <w:bottom w:val="single" w:sz="4" w:space="0" w:color="auto"/>
              <w:right w:val="single" w:sz="4" w:space="0" w:color="auto"/>
            </w:tcBorders>
            <w:shd w:val="clear" w:color="auto" w:fill="auto"/>
            <w:noWrap/>
            <w:vAlign w:val="bottom"/>
            <w:hideMark/>
          </w:tcPr>
          <w:p w14:paraId="3D093930" w14:textId="77777777" w:rsidR="006970A8" w:rsidRPr="006970A8" w:rsidRDefault="006970A8" w:rsidP="006970A8">
            <w:pPr>
              <w:spacing w:line="240" w:lineRule="auto"/>
              <w:jc w:val="right"/>
              <w:rPr>
                <w:rFonts w:ascii="Times New Roman" w:eastAsia="Times New Roman" w:hAnsi="Times New Roman" w:cs="Times New Roman"/>
                <w:bCs/>
                <w:color w:val="000000"/>
                <w:sz w:val="20"/>
                <w:szCs w:val="20"/>
                <w:lang w:val="en-US"/>
              </w:rPr>
            </w:pPr>
            <w:r w:rsidRPr="006970A8">
              <w:rPr>
                <w:rFonts w:ascii="Times New Roman" w:eastAsia="Times New Roman" w:hAnsi="Times New Roman" w:cs="Times New Roman"/>
                <w:bCs/>
                <w:color w:val="000000"/>
                <w:sz w:val="20"/>
                <w:szCs w:val="20"/>
                <w:lang w:val="en-US"/>
              </w:rPr>
              <w:t>50</w:t>
            </w:r>
          </w:p>
        </w:tc>
        <w:tc>
          <w:tcPr>
            <w:tcW w:w="460" w:type="dxa"/>
            <w:tcBorders>
              <w:top w:val="nil"/>
              <w:left w:val="nil"/>
              <w:bottom w:val="single" w:sz="4" w:space="0" w:color="auto"/>
              <w:right w:val="single" w:sz="4" w:space="0" w:color="auto"/>
            </w:tcBorders>
            <w:shd w:val="clear" w:color="000000" w:fill="A9D08E"/>
            <w:noWrap/>
            <w:vAlign w:val="bottom"/>
            <w:hideMark/>
          </w:tcPr>
          <w:p w14:paraId="25E3B544" w14:textId="77777777" w:rsidR="006970A8" w:rsidRPr="006970A8" w:rsidRDefault="006970A8" w:rsidP="006970A8">
            <w:pPr>
              <w:spacing w:line="240" w:lineRule="auto"/>
              <w:jc w:val="right"/>
              <w:rPr>
                <w:rFonts w:ascii="Times New Roman" w:eastAsia="Times New Roman" w:hAnsi="Times New Roman" w:cs="Times New Roman"/>
                <w:bCs/>
                <w:color w:val="000000"/>
                <w:sz w:val="20"/>
                <w:szCs w:val="20"/>
                <w:lang w:val="en-US"/>
              </w:rPr>
            </w:pPr>
            <w:r w:rsidRPr="006970A8">
              <w:rPr>
                <w:rFonts w:ascii="Times New Roman" w:eastAsia="Times New Roman" w:hAnsi="Times New Roman" w:cs="Times New Roman"/>
                <w:bCs/>
                <w:color w:val="000000"/>
                <w:sz w:val="20"/>
                <w:szCs w:val="20"/>
                <w:lang w:val="en-US"/>
              </w:rPr>
              <w:t>90</w:t>
            </w:r>
          </w:p>
        </w:tc>
        <w:tc>
          <w:tcPr>
            <w:tcW w:w="780" w:type="dxa"/>
            <w:tcBorders>
              <w:top w:val="nil"/>
              <w:left w:val="nil"/>
              <w:bottom w:val="single" w:sz="4" w:space="0" w:color="auto"/>
              <w:right w:val="single" w:sz="8" w:space="0" w:color="auto"/>
            </w:tcBorders>
            <w:shd w:val="clear" w:color="000000" w:fill="FFD966"/>
            <w:noWrap/>
            <w:vAlign w:val="bottom"/>
            <w:hideMark/>
          </w:tcPr>
          <w:p w14:paraId="2BADA87A" w14:textId="77777777" w:rsidR="006970A8" w:rsidRPr="006970A8" w:rsidRDefault="006970A8" w:rsidP="006970A8">
            <w:pPr>
              <w:spacing w:line="240" w:lineRule="auto"/>
              <w:jc w:val="right"/>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40</w:t>
            </w:r>
          </w:p>
        </w:tc>
      </w:tr>
      <w:tr w:rsidR="003D7911" w:rsidRPr="003D7911" w14:paraId="5D10214B" w14:textId="77777777" w:rsidTr="006970A8">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6B8A672E" w14:textId="77777777" w:rsidR="006970A8" w:rsidRPr="006970A8" w:rsidRDefault="006970A8" w:rsidP="006970A8">
            <w:pPr>
              <w:spacing w:line="240" w:lineRule="auto"/>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B</w:t>
            </w:r>
          </w:p>
        </w:tc>
        <w:tc>
          <w:tcPr>
            <w:tcW w:w="1100" w:type="dxa"/>
            <w:tcBorders>
              <w:top w:val="nil"/>
              <w:left w:val="nil"/>
              <w:bottom w:val="single" w:sz="4" w:space="0" w:color="auto"/>
              <w:right w:val="single" w:sz="4" w:space="0" w:color="auto"/>
            </w:tcBorders>
            <w:shd w:val="clear" w:color="auto" w:fill="auto"/>
            <w:noWrap/>
            <w:vAlign w:val="bottom"/>
            <w:hideMark/>
          </w:tcPr>
          <w:p w14:paraId="37A52E6C"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56F2AF7D"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82</w:t>
            </w:r>
          </w:p>
        </w:tc>
        <w:tc>
          <w:tcPr>
            <w:tcW w:w="780" w:type="dxa"/>
            <w:tcBorders>
              <w:top w:val="nil"/>
              <w:left w:val="nil"/>
              <w:bottom w:val="single" w:sz="4" w:space="0" w:color="auto"/>
              <w:right w:val="nil"/>
            </w:tcBorders>
            <w:shd w:val="clear" w:color="000000" w:fill="FFD966"/>
            <w:noWrap/>
            <w:vAlign w:val="bottom"/>
            <w:hideMark/>
          </w:tcPr>
          <w:p w14:paraId="3743287A" w14:textId="77777777" w:rsidR="006970A8" w:rsidRPr="006970A8" w:rsidRDefault="006970A8" w:rsidP="006970A8">
            <w:pPr>
              <w:spacing w:line="240" w:lineRule="auto"/>
              <w:jc w:val="right"/>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42</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26749089"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60D9A4CB"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77</w:t>
            </w:r>
          </w:p>
        </w:tc>
        <w:tc>
          <w:tcPr>
            <w:tcW w:w="780" w:type="dxa"/>
            <w:tcBorders>
              <w:top w:val="nil"/>
              <w:left w:val="nil"/>
              <w:bottom w:val="single" w:sz="4" w:space="0" w:color="auto"/>
              <w:right w:val="single" w:sz="8" w:space="0" w:color="auto"/>
            </w:tcBorders>
            <w:shd w:val="clear" w:color="000000" w:fill="FFD966"/>
            <w:noWrap/>
            <w:vAlign w:val="bottom"/>
            <w:hideMark/>
          </w:tcPr>
          <w:p w14:paraId="1893F576"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37</w:t>
            </w:r>
          </w:p>
        </w:tc>
        <w:tc>
          <w:tcPr>
            <w:tcW w:w="1120" w:type="dxa"/>
            <w:tcBorders>
              <w:top w:val="nil"/>
              <w:left w:val="nil"/>
              <w:bottom w:val="single" w:sz="4" w:space="0" w:color="auto"/>
              <w:right w:val="single" w:sz="4" w:space="0" w:color="auto"/>
            </w:tcBorders>
            <w:shd w:val="clear" w:color="auto" w:fill="auto"/>
            <w:noWrap/>
            <w:vAlign w:val="bottom"/>
            <w:hideMark/>
          </w:tcPr>
          <w:p w14:paraId="7F3C710D"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22</w:t>
            </w:r>
          </w:p>
        </w:tc>
        <w:tc>
          <w:tcPr>
            <w:tcW w:w="460" w:type="dxa"/>
            <w:tcBorders>
              <w:top w:val="nil"/>
              <w:left w:val="nil"/>
              <w:bottom w:val="single" w:sz="4" w:space="0" w:color="auto"/>
              <w:right w:val="single" w:sz="4" w:space="0" w:color="auto"/>
            </w:tcBorders>
            <w:shd w:val="clear" w:color="000000" w:fill="A9D08E"/>
            <w:noWrap/>
            <w:vAlign w:val="bottom"/>
            <w:hideMark/>
          </w:tcPr>
          <w:p w14:paraId="4CCA00F9"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80</w:t>
            </w:r>
          </w:p>
        </w:tc>
        <w:tc>
          <w:tcPr>
            <w:tcW w:w="780" w:type="dxa"/>
            <w:tcBorders>
              <w:top w:val="nil"/>
              <w:left w:val="nil"/>
              <w:bottom w:val="single" w:sz="4" w:space="0" w:color="auto"/>
              <w:right w:val="single" w:sz="8" w:space="0" w:color="auto"/>
            </w:tcBorders>
            <w:shd w:val="clear" w:color="000000" w:fill="FFD966"/>
            <w:noWrap/>
            <w:vAlign w:val="bottom"/>
            <w:hideMark/>
          </w:tcPr>
          <w:p w14:paraId="7C943708" w14:textId="77777777" w:rsidR="006970A8" w:rsidRPr="006970A8" w:rsidRDefault="006970A8" w:rsidP="006970A8">
            <w:pPr>
              <w:spacing w:line="240" w:lineRule="auto"/>
              <w:jc w:val="right"/>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58</w:t>
            </w:r>
          </w:p>
        </w:tc>
      </w:tr>
      <w:tr w:rsidR="003D7911" w:rsidRPr="003D7911" w14:paraId="6361BF29" w14:textId="77777777" w:rsidTr="006970A8">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4EDA2FF5" w14:textId="77777777" w:rsidR="006970A8" w:rsidRPr="006970A8" w:rsidRDefault="006970A8" w:rsidP="006970A8">
            <w:pPr>
              <w:spacing w:line="240" w:lineRule="auto"/>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C</w:t>
            </w:r>
          </w:p>
        </w:tc>
        <w:tc>
          <w:tcPr>
            <w:tcW w:w="1100" w:type="dxa"/>
            <w:tcBorders>
              <w:top w:val="nil"/>
              <w:left w:val="nil"/>
              <w:bottom w:val="single" w:sz="4" w:space="0" w:color="auto"/>
              <w:right w:val="single" w:sz="4" w:space="0" w:color="auto"/>
            </w:tcBorders>
            <w:shd w:val="clear" w:color="auto" w:fill="auto"/>
            <w:noWrap/>
            <w:vAlign w:val="bottom"/>
            <w:hideMark/>
          </w:tcPr>
          <w:p w14:paraId="236EB18F"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689E6F79"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91</w:t>
            </w:r>
          </w:p>
        </w:tc>
        <w:tc>
          <w:tcPr>
            <w:tcW w:w="780" w:type="dxa"/>
            <w:tcBorders>
              <w:top w:val="nil"/>
              <w:left w:val="nil"/>
              <w:bottom w:val="single" w:sz="4" w:space="0" w:color="auto"/>
              <w:right w:val="nil"/>
            </w:tcBorders>
            <w:shd w:val="clear" w:color="000000" w:fill="FFD966"/>
            <w:noWrap/>
            <w:vAlign w:val="bottom"/>
            <w:hideMark/>
          </w:tcPr>
          <w:p w14:paraId="21275B76" w14:textId="77777777" w:rsidR="006970A8" w:rsidRPr="006970A8" w:rsidRDefault="006970A8" w:rsidP="006970A8">
            <w:pPr>
              <w:spacing w:line="240" w:lineRule="auto"/>
              <w:jc w:val="right"/>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51</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7DEC83EC"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30</w:t>
            </w:r>
          </w:p>
        </w:tc>
        <w:tc>
          <w:tcPr>
            <w:tcW w:w="460" w:type="dxa"/>
            <w:tcBorders>
              <w:top w:val="nil"/>
              <w:left w:val="nil"/>
              <w:bottom w:val="single" w:sz="4" w:space="0" w:color="auto"/>
              <w:right w:val="single" w:sz="4" w:space="0" w:color="auto"/>
            </w:tcBorders>
            <w:shd w:val="clear" w:color="000000" w:fill="A9D08E"/>
            <w:noWrap/>
            <w:vAlign w:val="bottom"/>
            <w:hideMark/>
          </w:tcPr>
          <w:p w14:paraId="758DEE91"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63</w:t>
            </w:r>
          </w:p>
        </w:tc>
        <w:tc>
          <w:tcPr>
            <w:tcW w:w="780" w:type="dxa"/>
            <w:tcBorders>
              <w:top w:val="nil"/>
              <w:left w:val="nil"/>
              <w:bottom w:val="single" w:sz="4" w:space="0" w:color="auto"/>
              <w:right w:val="single" w:sz="8" w:space="0" w:color="auto"/>
            </w:tcBorders>
            <w:shd w:val="clear" w:color="000000" w:fill="FFD966"/>
            <w:noWrap/>
            <w:vAlign w:val="bottom"/>
            <w:hideMark/>
          </w:tcPr>
          <w:p w14:paraId="61061800"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33</w:t>
            </w:r>
          </w:p>
        </w:tc>
        <w:tc>
          <w:tcPr>
            <w:tcW w:w="1120" w:type="dxa"/>
            <w:tcBorders>
              <w:top w:val="nil"/>
              <w:left w:val="nil"/>
              <w:bottom w:val="single" w:sz="4" w:space="0" w:color="auto"/>
              <w:right w:val="single" w:sz="4" w:space="0" w:color="auto"/>
            </w:tcBorders>
            <w:shd w:val="clear" w:color="auto" w:fill="auto"/>
            <w:noWrap/>
            <w:vAlign w:val="bottom"/>
            <w:hideMark/>
          </w:tcPr>
          <w:p w14:paraId="41D3A46C"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6F5796B4"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70</w:t>
            </w:r>
          </w:p>
        </w:tc>
        <w:tc>
          <w:tcPr>
            <w:tcW w:w="780" w:type="dxa"/>
            <w:tcBorders>
              <w:top w:val="nil"/>
              <w:left w:val="nil"/>
              <w:bottom w:val="single" w:sz="4" w:space="0" w:color="auto"/>
              <w:right w:val="single" w:sz="8" w:space="0" w:color="auto"/>
            </w:tcBorders>
            <w:shd w:val="clear" w:color="000000" w:fill="FFD966"/>
            <w:noWrap/>
            <w:vAlign w:val="bottom"/>
            <w:hideMark/>
          </w:tcPr>
          <w:p w14:paraId="0E3D5E92" w14:textId="77777777" w:rsidR="006970A8" w:rsidRPr="006970A8" w:rsidRDefault="006970A8" w:rsidP="006970A8">
            <w:pPr>
              <w:spacing w:line="240" w:lineRule="auto"/>
              <w:jc w:val="right"/>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50</w:t>
            </w:r>
          </w:p>
        </w:tc>
      </w:tr>
      <w:tr w:rsidR="003D7911" w:rsidRPr="003D7911" w14:paraId="63FBB750" w14:textId="77777777" w:rsidTr="006970A8">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37EF639C" w14:textId="77777777" w:rsidR="006970A8" w:rsidRPr="006970A8" w:rsidRDefault="006970A8" w:rsidP="006970A8">
            <w:pPr>
              <w:spacing w:line="240" w:lineRule="auto"/>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D</w:t>
            </w:r>
          </w:p>
        </w:tc>
        <w:tc>
          <w:tcPr>
            <w:tcW w:w="1100" w:type="dxa"/>
            <w:tcBorders>
              <w:top w:val="nil"/>
              <w:left w:val="nil"/>
              <w:bottom w:val="single" w:sz="4" w:space="0" w:color="auto"/>
              <w:right w:val="single" w:sz="4" w:space="0" w:color="auto"/>
            </w:tcBorders>
            <w:shd w:val="clear" w:color="auto" w:fill="auto"/>
            <w:noWrap/>
            <w:vAlign w:val="bottom"/>
            <w:hideMark/>
          </w:tcPr>
          <w:p w14:paraId="75CD17BC"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47</w:t>
            </w:r>
          </w:p>
        </w:tc>
        <w:tc>
          <w:tcPr>
            <w:tcW w:w="460" w:type="dxa"/>
            <w:tcBorders>
              <w:top w:val="nil"/>
              <w:left w:val="nil"/>
              <w:bottom w:val="single" w:sz="4" w:space="0" w:color="auto"/>
              <w:right w:val="single" w:sz="4" w:space="0" w:color="auto"/>
            </w:tcBorders>
            <w:shd w:val="clear" w:color="000000" w:fill="A9D08E"/>
            <w:noWrap/>
            <w:vAlign w:val="bottom"/>
            <w:hideMark/>
          </w:tcPr>
          <w:p w14:paraId="58146CC0"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98</w:t>
            </w:r>
          </w:p>
        </w:tc>
        <w:tc>
          <w:tcPr>
            <w:tcW w:w="780" w:type="dxa"/>
            <w:tcBorders>
              <w:top w:val="nil"/>
              <w:left w:val="nil"/>
              <w:bottom w:val="single" w:sz="4" w:space="0" w:color="auto"/>
              <w:right w:val="nil"/>
            </w:tcBorders>
            <w:shd w:val="clear" w:color="000000" w:fill="FFD966"/>
            <w:noWrap/>
            <w:vAlign w:val="bottom"/>
            <w:hideMark/>
          </w:tcPr>
          <w:p w14:paraId="229CD97E" w14:textId="77777777" w:rsidR="006970A8" w:rsidRPr="006970A8" w:rsidRDefault="006970A8" w:rsidP="006970A8">
            <w:pPr>
              <w:spacing w:line="240" w:lineRule="auto"/>
              <w:jc w:val="right"/>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51</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76508525"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34</w:t>
            </w:r>
          </w:p>
        </w:tc>
        <w:tc>
          <w:tcPr>
            <w:tcW w:w="460" w:type="dxa"/>
            <w:tcBorders>
              <w:top w:val="nil"/>
              <w:left w:val="nil"/>
              <w:bottom w:val="single" w:sz="4" w:space="0" w:color="auto"/>
              <w:right w:val="single" w:sz="4" w:space="0" w:color="auto"/>
            </w:tcBorders>
            <w:shd w:val="clear" w:color="000000" w:fill="A9D08E"/>
            <w:noWrap/>
            <w:vAlign w:val="bottom"/>
            <w:hideMark/>
          </w:tcPr>
          <w:p w14:paraId="0A10DC7F"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92</w:t>
            </w:r>
          </w:p>
        </w:tc>
        <w:tc>
          <w:tcPr>
            <w:tcW w:w="780" w:type="dxa"/>
            <w:tcBorders>
              <w:top w:val="nil"/>
              <w:left w:val="nil"/>
              <w:bottom w:val="single" w:sz="4" w:space="0" w:color="auto"/>
              <w:right w:val="single" w:sz="8" w:space="0" w:color="auto"/>
            </w:tcBorders>
            <w:shd w:val="clear" w:color="000000" w:fill="FFD966"/>
            <w:noWrap/>
            <w:vAlign w:val="bottom"/>
            <w:hideMark/>
          </w:tcPr>
          <w:p w14:paraId="43E7B7F2"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58</w:t>
            </w:r>
          </w:p>
        </w:tc>
        <w:tc>
          <w:tcPr>
            <w:tcW w:w="1120" w:type="dxa"/>
            <w:tcBorders>
              <w:top w:val="nil"/>
              <w:left w:val="nil"/>
              <w:bottom w:val="single" w:sz="4" w:space="0" w:color="auto"/>
              <w:right w:val="single" w:sz="4" w:space="0" w:color="auto"/>
            </w:tcBorders>
            <w:shd w:val="clear" w:color="auto" w:fill="auto"/>
            <w:noWrap/>
            <w:vAlign w:val="bottom"/>
            <w:hideMark/>
          </w:tcPr>
          <w:p w14:paraId="2B88A784"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34</w:t>
            </w:r>
          </w:p>
        </w:tc>
        <w:tc>
          <w:tcPr>
            <w:tcW w:w="460" w:type="dxa"/>
            <w:tcBorders>
              <w:top w:val="nil"/>
              <w:left w:val="nil"/>
              <w:bottom w:val="single" w:sz="4" w:space="0" w:color="auto"/>
              <w:right w:val="single" w:sz="4" w:space="0" w:color="auto"/>
            </w:tcBorders>
            <w:shd w:val="clear" w:color="000000" w:fill="A9D08E"/>
            <w:noWrap/>
            <w:vAlign w:val="bottom"/>
            <w:hideMark/>
          </w:tcPr>
          <w:p w14:paraId="348F3C4F"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92</w:t>
            </w:r>
          </w:p>
        </w:tc>
        <w:tc>
          <w:tcPr>
            <w:tcW w:w="780" w:type="dxa"/>
            <w:tcBorders>
              <w:top w:val="nil"/>
              <w:left w:val="nil"/>
              <w:bottom w:val="single" w:sz="4" w:space="0" w:color="auto"/>
              <w:right w:val="single" w:sz="8" w:space="0" w:color="auto"/>
            </w:tcBorders>
            <w:shd w:val="clear" w:color="000000" w:fill="FFD966"/>
            <w:noWrap/>
            <w:vAlign w:val="bottom"/>
            <w:hideMark/>
          </w:tcPr>
          <w:p w14:paraId="760975DE" w14:textId="77777777" w:rsidR="006970A8" w:rsidRPr="006970A8" w:rsidRDefault="006970A8" w:rsidP="006970A8">
            <w:pPr>
              <w:spacing w:line="240" w:lineRule="auto"/>
              <w:jc w:val="right"/>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58</w:t>
            </w:r>
          </w:p>
        </w:tc>
      </w:tr>
      <w:tr w:rsidR="003D7911" w:rsidRPr="003D7911" w14:paraId="1B0F3351" w14:textId="77777777" w:rsidTr="006970A8">
        <w:trPr>
          <w:trHeight w:val="30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4AB46708" w14:textId="77777777" w:rsidR="006970A8" w:rsidRPr="006970A8" w:rsidRDefault="006970A8" w:rsidP="006970A8">
            <w:pPr>
              <w:spacing w:line="240" w:lineRule="auto"/>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E</w:t>
            </w:r>
          </w:p>
        </w:tc>
        <w:tc>
          <w:tcPr>
            <w:tcW w:w="1100" w:type="dxa"/>
            <w:tcBorders>
              <w:top w:val="nil"/>
              <w:left w:val="nil"/>
              <w:bottom w:val="single" w:sz="8" w:space="0" w:color="auto"/>
              <w:right w:val="single" w:sz="4" w:space="0" w:color="auto"/>
            </w:tcBorders>
            <w:shd w:val="clear" w:color="auto" w:fill="auto"/>
            <w:noWrap/>
            <w:vAlign w:val="bottom"/>
            <w:hideMark/>
          </w:tcPr>
          <w:p w14:paraId="05E17820"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30</w:t>
            </w:r>
          </w:p>
        </w:tc>
        <w:tc>
          <w:tcPr>
            <w:tcW w:w="460" w:type="dxa"/>
            <w:tcBorders>
              <w:top w:val="nil"/>
              <w:left w:val="nil"/>
              <w:bottom w:val="single" w:sz="8" w:space="0" w:color="auto"/>
              <w:right w:val="single" w:sz="4" w:space="0" w:color="auto"/>
            </w:tcBorders>
            <w:shd w:val="clear" w:color="000000" w:fill="A9D08E"/>
            <w:noWrap/>
            <w:vAlign w:val="bottom"/>
            <w:hideMark/>
          </w:tcPr>
          <w:p w14:paraId="35CA0B6A"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75</w:t>
            </w:r>
          </w:p>
        </w:tc>
        <w:tc>
          <w:tcPr>
            <w:tcW w:w="780" w:type="dxa"/>
            <w:tcBorders>
              <w:top w:val="nil"/>
              <w:left w:val="nil"/>
              <w:bottom w:val="single" w:sz="8" w:space="0" w:color="auto"/>
              <w:right w:val="nil"/>
            </w:tcBorders>
            <w:shd w:val="clear" w:color="000000" w:fill="FFD966"/>
            <w:noWrap/>
            <w:vAlign w:val="bottom"/>
            <w:hideMark/>
          </w:tcPr>
          <w:p w14:paraId="2324A64B" w14:textId="77777777" w:rsidR="006970A8" w:rsidRPr="006970A8" w:rsidRDefault="006970A8" w:rsidP="006970A8">
            <w:pPr>
              <w:spacing w:line="240" w:lineRule="auto"/>
              <w:jc w:val="right"/>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45</w:t>
            </w:r>
          </w:p>
        </w:tc>
        <w:tc>
          <w:tcPr>
            <w:tcW w:w="1040" w:type="dxa"/>
            <w:tcBorders>
              <w:top w:val="nil"/>
              <w:left w:val="single" w:sz="8" w:space="0" w:color="auto"/>
              <w:bottom w:val="single" w:sz="8" w:space="0" w:color="auto"/>
              <w:right w:val="single" w:sz="4" w:space="0" w:color="auto"/>
            </w:tcBorders>
            <w:shd w:val="clear" w:color="auto" w:fill="auto"/>
            <w:noWrap/>
            <w:vAlign w:val="bottom"/>
            <w:hideMark/>
          </w:tcPr>
          <w:p w14:paraId="500C5B58"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45</w:t>
            </w:r>
          </w:p>
        </w:tc>
        <w:tc>
          <w:tcPr>
            <w:tcW w:w="460" w:type="dxa"/>
            <w:tcBorders>
              <w:top w:val="nil"/>
              <w:left w:val="nil"/>
              <w:bottom w:val="single" w:sz="8" w:space="0" w:color="auto"/>
              <w:right w:val="single" w:sz="4" w:space="0" w:color="auto"/>
            </w:tcBorders>
            <w:shd w:val="clear" w:color="000000" w:fill="A9D08E"/>
            <w:noWrap/>
            <w:vAlign w:val="bottom"/>
            <w:hideMark/>
          </w:tcPr>
          <w:p w14:paraId="05191F7B"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98</w:t>
            </w:r>
          </w:p>
        </w:tc>
        <w:tc>
          <w:tcPr>
            <w:tcW w:w="780" w:type="dxa"/>
            <w:tcBorders>
              <w:top w:val="nil"/>
              <w:left w:val="nil"/>
              <w:bottom w:val="single" w:sz="8" w:space="0" w:color="auto"/>
              <w:right w:val="single" w:sz="8" w:space="0" w:color="auto"/>
            </w:tcBorders>
            <w:shd w:val="clear" w:color="000000" w:fill="FFD966"/>
            <w:noWrap/>
            <w:vAlign w:val="bottom"/>
            <w:hideMark/>
          </w:tcPr>
          <w:p w14:paraId="2FD9635D"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53</w:t>
            </w:r>
          </w:p>
        </w:tc>
        <w:tc>
          <w:tcPr>
            <w:tcW w:w="1120" w:type="dxa"/>
            <w:tcBorders>
              <w:top w:val="nil"/>
              <w:left w:val="nil"/>
              <w:bottom w:val="single" w:sz="8" w:space="0" w:color="auto"/>
              <w:right w:val="single" w:sz="4" w:space="0" w:color="auto"/>
            </w:tcBorders>
            <w:shd w:val="clear" w:color="auto" w:fill="auto"/>
            <w:noWrap/>
            <w:vAlign w:val="bottom"/>
            <w:hideMark/>
          </w:tcPr>
          <w:p w14:paraId="41C5AAAC"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22</w:t>
            </w:r>
          </w:p>
        </w:tc>
        <w:tc>
          <w:tcPr>
            <w:tcW w:w="460" w:type="dxa"/>
            <w:tcBorders>
              <w:top w:val="nil"/>
              <w:left w:val="nil"/>
              <w:bottom w:val="single" w:sz="8" w:space="0" w:color="auto"/>
              <w:right w:val="single" w:sz="4" w:space="0" w:color="auto"/>
            </w:tcBorders>
            <w:shd w:val="clear" w:color="000000" w:fill="A9D08E"/>
            <w:noWrap/>
            <w:vAlign w:val="bottom"/>
            <w:hideMark/>
          </w:tcPr>
          <w:p w14:paraId="573151B0" w14:textId="77777777" w:rsidR="006970A8" w:rsidRPr="006970A8" w:rsidRDefault="006970A8" w:rsidP="006970A8">
            <w:pPr>
              <w:spacing w:line="240" w:lineRule="auto"/>
              <w:jc w:val="right"/>
              <w:rPr>
                <w:rFonts w:ascii="Times New Roman" w:eastAsia="Times New Roman" w:hAnsi="Times New Roman" w:cs="Times New Roman"/>
                <w:color w:val="000000"/>
                <w:sz w:val="20"/>
                <w:szCs w:val="20"/>
                <w:lang w:val="en-US"/>
              </w:rPr>
            </w:pPr>
            <w:r w:rsidRPr="006970A8">
              <w:rPr>
                <w:rFonts w:ascii="Times New Roman" w:eastAsia="Times New Roman" w:hAnsi="Times New Roman" w:cs="Times New Roman"/>
                <w:color w:val="000000"/>
                <w:sz w:val="20"/>
                <w:szCs w:val="20"/>
                <w:lang w:val="en-US"/>
              </w:rPr>
              <w:t>89</w:t>
            </w:r>
          </w:p>
        </w:tc>
        <w:tc>
          <w:tcPr>
            <w:tcW w:w="780" w:type="dxa"/>
            <w:tcBorders>
              <w:top w:val="nil"/>
              <w:left w:val="nil"/>
              <w:bottom w:val="single" w:sz="8" w:space="0" w:color="auto"/>
              <w:right w:val="single" w:sz="8" w:space="0" w:color="auto"/>
            </w:tcBorders>
            <w:shd w:val="clear" w:color="000000" w:fill="FFD966"/>
            <w:noWrap/>
            <w:vAlign w:val="bottom"/>
            <w:hideMark/>
          </w:tcPr>
          <w:p w14:paraId="1A17B88A" w14:textId="77777777" w:rsidR="006970A8" w:rsidRPr="006970A8" w:rsidRDefault="006970A8" w:rsidP="006970A8">
            <w:pPr>
              <w:spacing w:line="240" w:lineRule="auto"/>
              <w:jc w:val="right"/>
              <w:rPr>
                <w:rFonts w:ascii="Times New Roman" w:eastAsia="Times New Roman" w:hAnsi="Times New Roman" w:cs="Times New Roman"/>
                <w:b/>
                <w:bCs/>
                <w:color w:val="000000"/>
                <w:sz w:val="20"/>
                <w:szCs w:val="20"/>
                <w:lang w:val="en-US"/>
              </w:rPr>
            </w:pPr>
            <w:r w:rsidRPr="006970A8">
              <w:rPr>
                <w:rFonts w:ascii="Times New Roman" w:eastAsia="Times New Roman" w:hAnsi="Times New Roman" w:cs="Times New Roman"/>
                <w:b/>
                <w:bCs/>
                <w:color w:val="000000"/>
                <w:sz w:val="20"/>
                <w:szCs w:val="20"/>
                <w:lang w:val="en-US"/>
              </w:rPr>
              <w:t>67</w:t>
            </w:r>
          </w:p>
        </w:tc>
      </w:tr>
    </w:tbl>
    <w:p w14:paraId="47896ACA" w14:textId="77777777" w:rsidR="006970A8" w:rsidRDefault="006970A8" w:rsidP="002F2357"/>
    <w:p w14:paraId="2655B1CF" w14:textId="77777777" w:rsidR="002F2357" w:rsidRDefault="002F2357" w:rsidP="002F2357"/>
    <w:p w14:paraId="147D461C" w14:textId="77777777" w:rsidR="002F2357" w:rsidRPr="002F2357" w:rsidRDefault="002F2357" w:rsidP="002F2357"/>
    <w:p w14:paraId="00000033" w14:textId="2A44AADB" w:rsidR="00D07B68" w:rsidRDefault="00B03C09" w:rsidP="00980762">
      <w:pPr>
        <w:pStyle w:val="Heading1"/>
        <w:spacing w:after="0" w:line="480" w:lineRule="auto"/>
        <w:jc w:val="left"/>
      </w:pPr>
      <w:r>
        <w:t>Constructive Social Change</w:t>
      </w:r>
    </w:p>
    <w:p w14:paraId="6C7F00B9" w14:textId="267DAD6F" w:rsidR="006B2301" w:rsidRDefault="006B2301" w:rsidP="00F72F26">
      <w:pPr>
        <w:spacing w:line="480" w:lineRule="auto"/>
        <w:ind w:firstLine="360"/>
        <w:rPr>
          <w:rFonts w:ascii="Times New Roman" w:eastAsia="Times New Roman" w:hAnsi="Times New Roman" w:cs="Times New Roman"/>
          <w:sz w:val="24"/>
          <w:szCs w:val="24"/>
          <w:lang w:val="en-US"/>
        </w:rPr>
      </w:pPr>
      <w:r w:rsidRPr="006B2301">
        <w:rPr>
          <w:rFonts w:ascii="Times New Roman" w:eastAsia="Times New Roman" w:hAnsi="Times New Roman" w:cs="Times New Roman"/>
          <w:sz w:val="24"/>
          <w:szCs w:val="24"/>
          <w:lang w:val="en-US"/>
        </w:rPr>
        <w:t xml:space="preserve">When considering the future of clinical and applied sociology through the establishment of an executive function curriculum, the potential for transformative impact on students is significant. Such a program would combine spiritual and functional supports to improve students' cognitive and emotional abilities, allowing them to successfully navigate academic and social hurdles. This intervention provides students with crucial tools for success in a variety of domains by focusing on executive function skills and supporting the </w:t>
      </w:r>
      <w:r>
        <w:rPr>
          <w:rFonts w:ascii="Times New Roman" w:eastAsia="Times New Roman" w:hAnsi="Times New Roman" w:cs="Times New Roman"/>
          <w:sz w:val="24"/>
          <w:szCs w:val="24"/>
          <w:lang w:val="en-US"/>
        </w:rPr>
        <w:t>spiritual connection as well.</w:t>
      </w:r>
      <w:r>
        <w:rPr>
          <w:rFonts w:ascii="Times New Roman" w:eastAsia="Times New Roman" w:hAnsi="Times New Roman" w:cs="Times New Roman"/>
          <w:sz w:val="24"/>
          <w:szCs w:val="24"/>
          <w:lang w:val="en-US"/>
        </w:rPr>
        <w:br/>
      </w:r>
      <w:r w:rsidRPr="006B2301">
        <w:rPr>
          <w:rFonts w:ascii="Times New Roman" w:eastAsia="Times New Roman" w:hAnsi="Times New Roman" w:cs="Times New Roman"/>
          <w:sz w:val="24"/>
          <w:szCs w:val="24"/>
          <w:lang w:val="en-US"/>
        </w:rPr>
        <w:t xml:space="preserve">Studies indicate that strong executive function skills are associated with greater academic success, social competence, and general well-being among students. A curriculum designed to develop these skills benefits not only individual students but also contributes to larger social transformation. By teaching students how to better moderate their impulses, emotions, and actions, the curriculum fosters a positive school environment conducive to learning and growth. This constructive social change </w:t>
      </w:r>
      <w:r w:rsidR="002063B5">
        <w:rPr>
          <w:rFonts w:ascii="Times New Roman" w:eastAsia="Times New Roman" w:hAnsi="Times New Roman" w:cs="Times New Roman"/>
          <w:sz w:val="24"/>
          <w:szCs w:val="24"/>
          <w:lang w:val="en-US"/>
        </w:rPr>
        <w:t>would be</w:t>
      </w:r>
      <w:r w:rsidRPr="006B2301">
        <w:rPr>
          <w:rFonts w:ascii="Times New Roman" w:eastAsia="Times New Roman" w:hAnsi="Times New Roman" w:cs="Times New Roman"/>
          <w:sz w:val="24"/>
          <w:szCs w:val="24"/>
          <w:lang w:val="en-US"/>
        </w:rPr>
        <w:t xml:space="preserve"> evident </w:t>
      </w:r>
      <w:r w:rsidR="002063B5">
        <w:rPr>
          <w:rFonts w:ascii="Times New Roman" w:eastAsia="Times New Roman" w:hAnsi="Times New Roman" w:cs="Times New Roman"/>
          <w:sz w:val="24"/>
          <w:szCs w:val="24"/>
          <w:lang w:val="en-US"/>
        </w:rPr>
        <w:t>by</w:t>
      </w:r>
      <w:r w:rsidRPr="006B2301">
        <w:rPr>
          <w:rFonts w:ascii="Times New Roman" w:eastAsia="Times New Roman" w:hAnsi="Times New Roman" w:cs="Times New Roman"/>
          <w:sz w:val="24"/>
          <w:szCs w:val="24"/>
          <w:lang w:val="en-US"/>
        </w:rPr>
        <w:t xml:space="preserve"> improved graduation rates, reduced disciplinary issues, and increased engagement in community activities among students who benefit from such interventions.</w:t>
      </w:r>
    </w:p>
    <w:p w14:paraId="00000035" w14:textId="6C58808A" w:rsidR="00D07B68" w:rsidRPr="006B2301" w:rsidRDefault="006B2301" w:rsidP="00F72F26">
      <w:pPr>
        <w:spacing w:line="480" w:lineRule="auto"/>
        <w:ind w:firstLine="360"/>
        <w:rPr>
          <w:rFonts w:ascii="Times New Roman" w:eastAsia="Times New Roman" w:hAnsi="Times New Roman" w:cs="Times New Roman"/>
          <w:sz w:val="24"/>
          <w:szCs w:val="24"/>
          <w:lang w:val="en-US"/>
        </w:rPr>
      </w:pPr>
      <w:r w:rsidRPr="006B2301">
        <w:rPr>
          <w:rFonts w:ascii="Times New Roman" w:eastAsia="Times New Roman" w:hAnsi="Times New Roman" w:cs="Times New Roman"/>
          <w:sz w:val="24"/>
          <w:szCs w:val="24"/>
          <w:lang w:val="en-US"/>
        </w:rPr>
        <w:t xml:space="preserve">In addition, the intervention's impacts extend beyond the classroom. Students with high executive function skills are more likely to become productive members of society, able to make important contributions to their communities and beyond. Clinical and applied sociology can help shape a future in which all people, regardless of background or circumstance, have the tools they need to thrive personally and contribute to a more equitable and prosperous world by promoting the development of these critical competencies early on. Consequently, incorporating </w:t>
      </w:r>
      <w:r w:rsidRPr="006B2301">
        <w:rPr>
          <w:rFonts w:ascii="Times New Roman" w:eastAsia="Times New Roman" w:hAnsi="Times New Roman" w:cs="Times New Roman"/>
          <w:sz w:val="24"/>
          <w:szCs w:val="24"/>
          <w:lang w:val="en-US"/>
        </w:rPr>
        <w:lastRenderedPageBreak/>
        <w:t>an executive function curriculum provides a potential avenue to attaining these objectives and fostering positive social change in education and beyond.</w:t>
      </w:r>
    </w:p>
    <w:p w14:paraId="00000037" w14:textId="7DCDB11D" w:rsidR="00D07B68" w:rsidRPr="009A3161" w:rsidRDefault="00B03C09" w:rsidP="00980762">
      <w:pPr>
        <w:pStyle w:val="Heading1"/>
        <w:spacing w:after="0" w:line="480" w:lineRule="auto"/>
        <w:jc w:val="left"/>
      </w:pPr>
      <w:bookmarkStart w:id="7" w:name="_heading=h.2et92p0" w:colFirst="0" w:colLast="0"/>
      <w:bookmarkEnd w:id="7"/>
      <w:r>
        <w:t>Alignment and Divergence from Initial Expectations</w:t>
      </w:r>
    </w:p>
    <w:p w14:paraId="3D2B1E58" w14:textId="41A11B1D" w:rsidR="00B011F3" w:rsidRDefault="00B24987" w:rsidP="00F72F26">
      <w:pPr>
        <w:pStyle w:val="NormalWeb"/>
        <w:spacing w:line="480" w:lineRule="auto"/>
        <w:ind w:firstLine="720"/>
      </w:pPr>
      <w:r>
        <w:t>Developing a comprehensive executive function skills curriculum that integrates spiritual scripture-based values and caters to diverse learning styles represents a compelling avenue for future research and educational development. By incorporating spiritual principles into the curriculum, educators can offer a holistic approach that not only fosters cognitive skills but also nurtures students' moral and ethical development. Moreover, addressing diverse learning styles ensures that the curriculum is accessible and effective for a broader range of learners, accommodating variations in cognitive processing and preferences for learning modalities. This endeavor aligns with the educational goal of promoting both academic achievement and character formation, thereby enriching students' overall educational experience and preparing them for lifelong success.</w:t>
      </w:r>
      <w:r>
        <w:t xml:space="preserve"> </w:t>
      </w:r>
      <w:r w:rsidR="00B011F3">
        <w:t xml:space="preserve">This structured approach will systematically </w:t>
      </w:r>
      <w:r w:rsidR="00547E99">
        <w:t xml:space="preserve">allow one to </w:t>
      </w:r>
      <w:r w:rsidR="00B011F3">
        <w:t xml:space="preserve">assess the impact of the curriculum on enhancing executive function skills in middle school students. </w:t>
      </w:r>
    </w:p>
    <w:p w14:paraId="0DEF7B03" w14:textId="212725E3" w:rsidR="00980762" w:rsidRDefault="00980762" w:rsidP="00F72F26">
      <w:pPr>
        <w:pStyle w:val="NormalWeb"/>
        <w:spacing w:line="480" w:lineRule="auto"/>
        <w:ind w:firstLine="720"/>
      </w:pPr>
    </w:p>
    <w:p w14:paraId="75E54170" w14:textId="3111F150" w:rsidR="002063B5" w:rsidRDefault="002063B5" w:rsidP="00F72F26">
      <w:pPr>
        <w:pStyle w:val="NormalWeb"/>
        <w:spacing w:line="480" w:lineRule="auto"/>
        <w:ind w:firstLine="720"/>
      </w:pPr>
    </w:p>
    <w:p w14:paraId="18635E5C" w14:textId="6302BE26" w:rsidR="002063B5" w:rsidRDefault="002063B5" w:rsidP="00F72F26">
      <w:pPr>
        <w:pStyle w:val="NormalWeb"/>
        <w:spacing w:line="480" w:lineRule="auto"/>
        <w:ind w:firstLine="720"/>
      </w:pPr>
    </w:p>
    <w:p w14:paraId="3FC48821" w14:textId="661D75F8" w:rsidR="002063B5" w:rsidRDefault="002063B5" w:rsidP="00F72F26">
      <w:pPr>
        <w:pStyle w:val="NormalWeb"/>
        <w:spacing w:line="480" w:lineRule="auto"/>
        <w:ind w:firstLine="720"/>
      </w:pPr>
    </w:p>
    <w:p w14:paraId="5BEA770A" w14:textId="2B4BB2EB" w:rsidR="00A7727D" w:rsidRDefault="00A7727D" w:rsidP="00715E2F">
      <w:pPr>
        <w:spacing w:before="100" w:beforeAutospacing="1" w:after="100" w:afterAutospacing="1" w:line="240" w:lineRule="auto"/>
        <w:ind w:left="720"/>
        <w:rPr>
          <w:rFonts w:ascii="Times New Roman" w:hAnsi="Times New Roman" w:cs="Times New Roman"/>
          <w:sz w:val="24"/>
          <w:szCs w:val="24"/>
        </w:rPr>
      </w:pPr>
    </w:p>
    <w:p w14:paraId="121B9D8B" w14:textId="77777777" w:rsidR="00D45837" w:rsidRPr="0050273F" w:rsidRDefault="00D45837" w:rsidP="00715E2F">
      <w:pPr>
        <w:spacing w:before="100" w:beforeAutospacing="1" w:after="100" w:afterAutospacing="1" w:line="240" w:lineRule="auto"/>
        <w:ind w:left="720"/>
        <w:rPr>
          <w:rFonts w:ascii="Times New Roman" w:hAnsi="Times New Roman" w:cs="Times New Roman"/>
          <w:sz w:val="24"/>
          <w:szCs w:val="24"/>
        </w:rPr>
      </w:pPr>
    </w:p>
    <w:p w14:paraId="5FA3C9C3" w14:textId="16ADED80" w:rsidR="00177605" w:rsidRDefault="00177605" w:rsidP="00B52E87">
      <w:pPr>
        <w:pStyle w:val="z-TopofForm"/>
        <w:jc w:val="left"/>
      </w:pPr>
      <w:r>
        <w:lastRenderedPageBreak/>
        <w:t>Top of Form</w:t>
      </w:r>
    </w:p>
    <w:p w14:paraId="29802FA8" w14:textId="77777777" w:rsidR="00177605" w:rsidRDefault="00177605" w:rsidP="00177605">
      <w:pPr>
        <w:pStyle w:val="z-BottomofForm"/>
      </w:pPr>
      <w:r>
        <w:t>Bottom of Form</w:t>
      </w:r>
    </w:p>
    <w:p w14:paraId="0000005A" w14:textId="0AD991E9" w:rsidR="00D07B68" w:rsidRDefault="00D07B68">
      <w:pPr>
        <w:tabs>
          <w:tab w:val="left" w:pos="1771"/>
        </w:tabs>
        <w:spacing w:line="240" w:lineRule="auto"/>
        <w:rPr>
          <w:rFonts w:ascii="Times New Roman" w:eastAsia="Times New Roman" w:hAnsi="Times New Roman" w:cs="Times New Roman"/>
          <w:b/>
          <w:sz w:val="24"/>
          <w:szCs w:val="24"/>
        </w:rPr>
      </w:pPr>
    </w:p>
    <w:p w14:paraId="0000005B" w14:textId="77777777" w:rsidR="00D07B68" w:rsidRDefault="00B03C09">
      <w:pPr>
        <w:spacing w:line="480" w:lineRule="auto"/>
        <w:jc w:val="center"/>
        <w:rPr>
          <w:rFonts w:ascii="Times New Roman" w:eastAsia="Times New Roman" w:hAnsi="Times New Roman" w:cs="Times New Roman"/>
          <w:b/>
          <w:sz w:val="24"/>
          <w:szCs w:val="24"/>
        </w:rPr>
      </w:pPr>
      <w:bookmarkStart w:id="8" w:name="_heading=h.tyjcwt" w:colFirst="0" w:colLast="0"/>
      <w:bookmarkEnd w:id="8"/>
      <w:r>
        <w:rPr>
          <w:rFonts w:ascii="Times New Roman" w:eastAsia="Times New Roman" w:hAnsi="Times New Roman" w:cs="Times New Roman"/>
          <w:b/>
          <w:sz w:val="24"/>
          <w:szCs w:val="24"/>
        </w:rPr>
        <w:t>References</w:t>
      </w:r>
    </w:p>
    <w:p w14:paraId="0000005C" w14:textId="77777777" w:rsidR="00D07B68" w:rsidRDefault="00D07B68">
      <w:pPr>
        <w:spacing w:line="480" w:lineRule="auto"/>
        <w:ind w:firstLine="720"/>
        <w:rPr>
          <w:rFonts w:ascii="Times New Roman" w:eastAsia="Times New Roman" w:hAnsi="Times New Roman" w:cs="Times New Roman"/>
          <w:b/>
          <w:sz w:val="24"/>
          <w:szCs w:val="24"/>
        </w:rPr>
      </w:pPr>
    </w:p>
    <w:p w14:paraId="4128E75F" w14:textId="77777777" w:rsidR="00AB01F0" w:rsidRPr="00AB01F0" w:rsidRDefault="00AB01F0" w:rsidP="00AB01F0">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Arar</w:t>
      </w:r>
      <w:proofErr w:type="spellEnd"/>
      <w:r w:rsidRPr="00AB01F0">
        <w:rPr>
          <w:rFonts w:ascii="Times New Roman" w:eastAsia="Times New Roman" w:hAnsi="Times New Roman" w:cs="Times New Roman"/>
          <w:color w:val="222222"/>
          <w:sz w:val="24"/>
          <w:szCs w:val="24"/>
          <w:shd w:val="clear" w:color="auto" w:fill="FFFFFF"/>
          <w:lang w:val="en-US"/>
        </w:rPr>
        <w:t>, L. S. A. (2022). </w:t>
      </w:r>
      <w:r w:rsidRPr="00AB01F0">
        <w:rPr>
          <w:rFonts w:ascii="Times New Roman" w:eastAsia="Times New Roman" w:hAnsi="Times New Roman" w:cs="Times New Roman"/>
          <w:i/>
          <w:iCs/>
          <w:color w:val="222222"/>
          <w:sz w:val="24"/>
          <w:szCs w:val="24"/>
          <w:shd w:val="clear" w:color="auto" w:fill="FFFFFF"/>
          <w:lang w:val="en-US"/>
        </w:rPr>
        <w:t>Validation tool to evaluate executive functions in a geometric </w:t>
      </w:r>
    </w:p>
    <w:p w14:paraId="5941076B" w14:textId="77777777" w:rsidR="00AB01F0" w:rsidRPr="00AB01F0" w:rsidRDefault="00AB01F0" w:rsidP="00AB01F0">
      <w:pPr>
        <w:spacing w:line="480" w:lineRule="auto"/>
        <w:ind w:firstLine="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context</w:t>
      </w:r>
      <w:r w:rsidRPr="00AB01F0">
        <w:rPr>
          <w:rFonts w:ascii="Times New Roman" w:eastAsia="Times New Roman" w:hAnsi="Times New Roman" w:cs="Times New Roman"/>
          <w:color w:val="222222"/>
          <w:sz w:val="24"/>
          <w:szCs w:val="24"/>
          <w:shd w:val="clear" w:color="auto" w:fill="FFFFFF"/>
          <w:lang w:val="en-US"/>
        </w:rPr>
        <w:t> (Doctoral dissertation, University of Haifa (Israel)).</w:t>
      </w:r>
    </w:p>
    <w:p w14:paraId="2EC680E5"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Baker-</w:t>
      </w:r>
      <w:proofErr w:type="spellStart"/>
      <w:r w:rsidRPr="00AB01F0">
        <w:rPr>
          <w:rFonts w:ascii="Times New Roman" w:eastAsia="Times New Roman" w:hAnsi="Times New Roman" w:cs="Times New Roman"/>
          <w:color w:val="222222"/>
          <w:sz w:val="24"/>
          <w:szCs w:val="24"/>
          <w:shd w:val="clear" w:color="auto" w:fill="FFFFFF"/>
          <w:lang w:val="en-US"/>
        </w:rPr>
        <w:t>Hewey</w:t>
      </w:r>
      <w:proofErr w:type="spellEnd"/>
      <w:r w:rsidRPr="00AB01F0">
        <w:rPr>
          <w:rFonts w:ascii="Times New Roman" w:eastAsia="Times New Roman" w:hAnsi="Times New Roman" w:cs="Times New Roman"/>
          <w:color w:val="222222"/>
          <w:sz w:val="24"/>
          <w:szCs w:val="24"/>
          <w:shd w:val="clear" w:color="auto" w:fill="FFFFFF"/>
          <w:lang w:val="en-US"/>
        </w:rPr>
        <w:t>, S. G. (2022). </w:t>
      </w:r>
      <w:r w:rsidRPr="00AB01F0">
        <w:rPr>
          <w:rFonts w:ascii="Times New Roman" w:eastAsia="Times New Roman" w:hAnsi="Times New Roman" w:cs="Times New Roman"/>
          <w:i/>
          <w:iCs/>
          <w:color w:val="222222"/>
          <w:sz w:val="24"/>
          <w:szCs w:val="24"/>
          <w:shd w:val="clear" w:color="auto" w:fill="FFFFFF"/>
          <w:lang w:val="en-US"/>
        </w:rPr>
        <w:t xml:space="preserve">How school counselors promote growth mindsets in </w:t>
      </w:r>
      <w:proofErr w:type="gramStart"/>
      <w:r w:rsidRPr="00AB01F0">
        <w:rPr>
          <w:rFonts w:ascii="Times New Roman" w:eastAsia="Times New Roman" w:hAnsi="Times New Roman" w:cs="Times New Roman"/>
          <w:i/>
          <w:iCs/>
          <w:color w:val="222222"/>
          <w:sz w:val="24"/>
          <w:szCs w:val="24"/>
          <w:shd w:val="clear" w:color="auto" w:fill="FFFFFF"/>
          <w:lang w:val="en-US"/>
        </w:rPr>
        <w:t>their</w:t>
      </w:r>
      <w:proofErr w:type="gramEnd"/>
      <w:r w:rsidRPr="00AB01F0">
        <w:rPr>
          <w:rFonts w:ascii="Times New Roman" w:eastAsia="Times New Roman" w:hAnsi="Times New Roman" w:cs="Times New Roman"/>
          <w:i/>
          <w:iCs/>
          <w:color w:val="222222"/>
          <w:sz w:val="24"/>
          <w:szCs w:val="24"/>
          <w:shd w:val="clear" w:color="auto" w:fill="FFFFFF"/>
          <w:lang w:val="en-US"/>
        </w:rPr>
        <w:t> </w:t>
      </w:r>
    </w:p>
    <w:p w14:paraId="104B8FAF" w14:textId="77777777" w:rsidR="00AB01F0" w:rsidRPr="00AB01F0" w:rsidRDefault="00AB01F0" w:rsidP="00AB01F0">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practice: Five views of agency in the motivation of elementary students</w:t>
      </w:r>
      <w:r w:rsidRPr="00AB01F0">
        <w:rPr>
          <w:rFonts w:ascii="Times New Roman" w:eastAsia="Times New Roman" w:hAnsi="Times New Roman" w:cs="Times New Roman"/>
          <w:color w:val="222222"/>
          <w:sz w:val="24"/>
          <w:szCs w:val="24"/>
          <w:shd w:val="clear" w:color="auto" w:fill="FFFFFF"/>
          <w:lang w:val="en-US"/>
        </w:rPr>
        <w:t>. The University of Maine.</w:t>
      </w:r>
    </w:p>
    <w:p w14:paraId="3DD3F2C8" w14:textId="77777777" w:rsidR="00AB01F0" w:rsidRPr="00AB01F0" w:rsidRDefault="00AB01F0" w:rsidP="00AB01F0">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Beilin</w:t>
      </w:r>
      <w:proofErr w:type="spellEnd"/>
      <w:r w:rsidRPr="00AB01F0">
        <w:rPr>
          <w:rFonts w:ascii="Times New Roman" w:eastAsia="Times New Roman" w:hAnsi="Times New Roman" w:cs="Times New Roman"/>
          <w:color w:val="222222"/>
          <w:sz w:val="24"/>
          <w:szCs w:val="24"/>
          <w:shd w:val="clear" w:color="auto" w:fill="FFFFFF"/>
          <w:lang w:val="en-US"/>
        </w:rPr>
        <w:t>, H. (2013). Current trends in cognitive development research: Towards a new synthesis. </w:t>
      </w:r>
    </w:p>
    <w:p w14:paraId="0715C411"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            In </w:t>
      </w:r>
      <w:r w:rsidRPr="00AB01F0">
        <w:rPr>
          <w:rFonts w:ascii="Times New Roman" w:eastAsia="Times New Roman" w:hAnsi="Times New Roman" w:cs="Times New Roman"/>
          <w:i/>
          <w:iCs/>
          <w:color w:val="222222"/>
          <w:sz w:val="24"/>
          <w:szCs w:val="24"/>
          <w:shd w:val="clear" w:color="auto" w:fill="FFFFFF"/>
          <w:lang w:val="en-US"/>
        </w:rPr>
        <w:t>Piaget Today (Psychology Revivals)</w:t>
      </w:r>
      <w:r w:rsidRPr="00AB01F0">
        <w:rPr>
          <w:rFonts w:ascii="Times New Roman" w:eastAsia="Times New Roman" w:hAnsi="Times New Roman" w:cs="Times New Roman"/>
          <w:color w:val="222222"/>
          <w:sz w:val="24"/>
          <w:szCs w:val="24"/>
          <w:shd w:val="clear" w:color="auto" w:fill="FFFFFF"/>
          <w:lang w:val="en-US"/>
        </w:rPr>
        <w:t> (pp. 37-64). Psychology Press.</w:t>
      </w:r>
    </w:p>
    <w:p w14:paraId="690F78BF" w14:textId="77777777" w:rsidR="00AB01F0" w:rsidRPr="00AB01F0" w:rsidRDefault="00AB01F0" w:rsidP="00AB01F0">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000000"/>
          <w:sz w:val="24"/>
          <w:szCs w:val="24"/>
          <w:lang w:val="en-US"/>
        </w:rPr>
        <w:t>Borrink</w:t>
      </w:r>
      <w:proofErr w:type="spellEnd"/>
      <w:r w:rsidRPr="00AB01F0">
        <w:rPr>
          <w:rFonts w:ascii="Times New Roman" w:eastAsia="Times New Roman" w:hAnsi="Times New Roman" w:cs="Times New Roman"/>
          <w:color w:val="000000"/>
          <w:sz w:val="24"/>
          <w:szCs w:val="24"/>
          <w:lang w:val="en-US"/>
        </w:rPr>
        <w:t xml:space="preserve">, Sallie (2015). Raising gifted children in the Christian Faith. </w:t>
      </w:r>
      <w:hyperlink r:id="rId8" w:history="1">
        <w:r w:rsidRPr="00AB01F0">
          <w:rPr>
            <w:rFonts w:ascii="Times New Roman" w:eastAsia="Times New Roman" w:hAnsi="Times New Roman" w:cs="Times New Roman"/>
            <w:color w:val="0563C1"/>
            <w:sz w:val="24"/>
            <w:szCs w:val="24"/>
            <w:u w:val="single"/>
            <w:shd w:val="clear" w:color="auto" w:fill="FFFFFF"/>
            <w:lang w:val="en-US"/>
          </w:rPr>
          <w:t>https://sallieborrink.com</w:t>
        </w:r>
      </w:hyperlink>
    </w:p>
    <w:p w14:paraId="1198168C"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Brown, D. (2023). </w:t>
      </w:r>
      <w:r w:rsidRPr="00AB01F0">
        <w:rPr>
          <w:rFonts w:ascii="Times New Roman" w:eastAsia="Times New Roman" w:hAnsi="Times New Roman" w:cs="Times New Roman"/>
          <w:i/>
          <w:iCs/>
          <w:color w:val="222222"/>
          <w:sz w:val="24"/>
          <w:szCs w:val="24"/>
          <w:shd w:val="clear" w:color="auto" w:fill="FFFFFF"/>
          <w:lang w:val="en-US"/>
        </w:rPr>
        <w:t>Strategies to support classroom integration among new </w:t>
      </w:r>
    </w:p>
    <w:p w14:paraId="12A5C690" w14:textId="77777777" w:rsidR="00AB01F0" w:rsidRPr="00AB01F0" w:rsidRDefault="00AB01F0" w:rsidP="00AB01F0">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elementary Montessori students: Qualitative case study</w:t>
      </w:r>
      <w:r w:rsidRPr="00AB01F0">
        <w:rPr>
          <w:rFonts w:ascii="Times New Roman" w:eastAsia="Times New Roman" w:hAnsi="Times New Roman" w:cs="Times New Roman"/>
          <w:color w:val="222222"/>
          <w:sz w:val="24"/>
          <w:szCs w:val="24"/>
          <w:shd w:val="clear" w:color="auto" w:fill="FFFFFF"/>
          <w:lang w:val="en-US"/>
        </w:rPr>
        <w:t> (Doctoral dissertation, University of Phoenix).</w:t>
      </w:r>
    </w:p>
    <w:p w14:paraId="7CBF43A6" w14:textId="77777777" w:rsidR="00AB01F0" w:rsidRPr="00AB01F0" w:rsidRDefault="00AB01F0" w:rsidP="00AB01F0">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Cannaday</w:t>
      </w:r>
      <w:proofErr w:type="spellEnd"/>
      <w:r w:rsidRPr="00AB01F0">
        <w:rPr>
          <w:rFonts w:ascii="Times New Roman" w:eastAsia="Times New Roman" w:hAnsi="Times New Roman" w:cs="Times New Roman"/>
          <w:color w:val="222222"/>
          <w:sz w:val="24"/>
          <w:szCs w:val="24"/>
          <w:shd w:val="clear" w:color="auto" w:fill="FFFFFF"/>
          <w:lang w:val="en-US"/>
        </w:rPr>
        <w:t>, J. (2017). Gifted Education: Best practices and methods for educating gifted youth </w:t>
      </w:r>
    </w:p>
    <w:p w14:paraId="50932021" w14:textId="77777777" w:rsidR="00AB01F0" w:rsidRPr="00AB01F0" w:rsidRDefault="00AB01F0" w:rsidP="00AB01F0">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from a Christian perspective. </w:t>
      </w:r>
      <w:r w:rsidRPr="00AB01F0">
        <w:rPr>
          <w:rFonts w:ascii="Times New Roman" w:eastAsia="Times New Roman" w:hAnsi="Times New Roman" w:cs="Times New Roman"/>
          <w:i/>
          <w:iCs/>
          <w:color w:val="222222"/>
          <w:sz w:val="24"/>
          <w:szCs w:val="24"/>
          <w:shd w:val="clear" w:color="auto" w:fill="FFFFFF"/>
          <w:lang w:val="en-US"/>
        </w:rPr>
        <w:t>The Pedagogy of Shalom: Theory and Contemporary Issues of a Faith-based Education</w:t>
      </w:r>
      <w:r w:rsidRPr="00AB01F0">
        <w:rPr>
          <w:rFonts w:ascii="Times New Roman" w:eastAsia="Times New Roman" w:hAnsi="Times New Roman" w:cs="Times New Roman"/>
          <w:color w:val="222222"/>
          <w:sz w:val="24"/>
          <w:szCs w:val="24"/>
          <w:shd w:val="clear" w:color="auto" w:fill="FFFFFF"/>
          <w:lang w:val="en-US"/>
        </w:rPr>
        <w:t>, 115–129.</w:t>
      </w:r>
    </w:p>
    <w:p w14:paraId="37447053"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Childers, A. S. (2020). </w:t>
      </w:r>
      <w:r w:rsidRPr="00AB01F0">
        <w:rPr>
          <w:rFonts w:ascii="Times New Roman" w:eastAsia="Times New Roman" w:hAnsi="Times New Roman" w:cs="Times New Roman"/>
          <w:i/>
          <w:iCs/>
          <w:color w:val="222222"/>
          <w:sz w:val="24"/>
          <w:szCs w:val="24"/>
          <w:shd w:val="clear" w:color="auto" w:fill="FFFFFF"/>
          <w:lang w:val="en-US"/>
        </w:rPr>
        <w:t>Embedding executive function skills into the general curriculum as a </w:t>
      </w:r>
    </w:p>
    <w:p w14:paraId="5795EDED" w14:textId="77777777" w:rsidR="00AB01F0" w:rsidRPr="00AB01F0" w:rsidRDefault="00AB01F0" w:rsidP="00AB01F0">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way to prepare students for the 21st century: A case study in building capacity in educators</w:t>
      </w:r>
      <w:r w:rsidRPr="00AB01F0">
        <w:rPr>
          <w:rFonts w:ascii="Times New Roman" w:eastAsia="Times New Roman" w:hAnsi="Times New Roman" w:cs="Times New Roman"/>
          <w:color w:val="222222"/>
          <w:sz w:val="24"/>
          <w:szCs w:val="24"/>
          <w:shd w:val="clear" w:color="auto" w:fill="FFFFFF"/>
          <w:lang w:val="en-US"/>
        </w:rPr>
        <w:t> (Doctoral dissertation, Gardner-Webb University).</w:t>
      </w:r>
    </w:p>
    <w:p w14:paraId="2DD58BC5" w14:textId="77777777" w:rsidR="00AB01F0" w:rsidRPr="00AB01F0" w:rsidRDefault="00AB01F0" w:rsidP="00AB01F0">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Cohene</w:t>
      </w:r>
      <w:proofErr w:type="spellEnd"/>
      <w:r w:rsidRPr="00AB01F0">
        <w:rPr>
          <w:rFonts w:ascii="Times New Roman" w:eastAsia="Times New Roman" w:hAnsi="Times New Roman" w:cs="Times New Roman"/>
          <w:color w:val="222222"/>
          <w:sz w:val="24"/>
          <w:szCs w:val="24"/>
          <w:shd w:val="clear" w:color="auto" w:fill="FFFFFF"/>
          <w:lang w:val="en-US"/>
        </w:rPr>
        <w:t>, K. L. (2019). </w:t>
      </w:r>
      <w:r w:rsidRPr="00AB01F0">
        <w:rPr>
          <w:rFonts w:ascii="Times New Roman" w:eastAsia="Times New Roman" w:hAnsi="Times New Roman" w:cs="Times New Roman"/>
          <w:i/>
          <w:iCs/>
          <w:color w:val="222222"/>
          <w:sz w:val="24"/>
          <w:szCs w:val="24"/>
          <w:shd w:val="clear" w:color="auto" w:fill="FFFFFF"/>
          <w:lang w:val="en-US"/>
        </w:rPr>
        <w:t>Executive functions as predictors of math and adaptive skills among </w:t>
      </w:r>
    </w:p>
    <w:p w14:paraId="745FC2E7" w14:textId="77777777" w:rsidR="00AB01F0" w:rsidRPr="00AB01F0" w:rsidRDefault="00AB01F0" w:rsidP="00AB01F0">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students with ASD and ADHD at the elementary and secondary levels</w:t>
      </w:r>
      <w:r w:rsidRPr="00AB01F0">
        <w:rPr>
          <w:rFonts w:ascii="Times New Roman" w:eastAsia="Times New Roman" w:hAnsi="Times New Roman" w:cs="Times New Roman"/>
          <w:color w:val="222222"/>
          <w:sz w:val="24"/>
          <w:szCs w:val="24"/>
          <w:shd w:val="clear" w:color="auto" w:fill="FFFFFF"/>
          <w:lang w:val="en-US"/>
        </w:rPr>
        <w:t>. McGill University (Canada).</w:t>
      </w:r>
    </w:p>
    <w:p w14:paraId="18C51CEB"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 xml:space="preserve">Colling, J., </w:t>
      </w:r>
      <w:proofErr w:type="spellStart"/>
      <w:r w:rsidRPr="00AB01F0">
        <w:rPr>
          <w:rFonts w:ascii="Times New Roman" w:eastAsia="Times New Roman" w:hAnsi="Times New Roman" w:cs="Times New Roman"/>
          <w:color w:val="222222"/>
          <w:sz w:val="24"/>
          <w:szCs w:val="24"/>
          <w:shd w:val="clear" w:color="auto" w:fill="FFFFFF"/>
          <w:lang w:val="en-US"/>
        </w:rPr>
        <w:t>Wollschläger</w:t>
      </w:r>
      <w:proofErr w:type="spellEnd"/>
      <w:r w:rsidRPr="00AB01F0">
        <w:rPr>
          <w:rFonts w:ascii="Times New Roman" w:eastAsia="Times New Roman" w:hAnsi="Times New Roman" w:cs="Times New Roman"/>
          <w:color w:val="222222"/>
          <w:sz w:val="24"/>
          <w:szCs w:val="24"/>
          <w:shd w:val="clear" w:color="auto" w:fill="FFFFFF"/>
          <w:lang w:val="en-US"/>
        </w:rPr>
        <w:t xml:space="preserve">, R., Keller, U., Grass, J., Strobel, A., </w:t>
      </w:r>
      <w:proofErr w:type="spellStart"/>
      <w:r w:rsidRPr="00AB01F0">
        <w:rPr>
          <w:rFonts w:ascii="Times New Roman" w:eastAsia="Times New Roman" w:hAnsi="Times New Roman" w:cs="Times New Roman"/>
          <w:color w:val="222222"/>
          <w:sz w:val="24"/>
          <w:szCs w:val="24"/>
          <w:shd w:val="clear" w:color="auto" w:fill="FFFFFF"/>
          <w:lang w:val="en-US"/>
        </w:rPr>
        <w:t>Preckel</w:t>
      </w:r>
      <w:proofErr w:type="spellEnd"/>
      <w:r w:rsidRPr="00AB01F0">
        <w:rPr>
          <w:rFonts w:ascii="Times New Roman" w:eastAsia="Times New Roman" w:hAnsi="Times New Roman" w:cs="Times New Roman"/>
          <w:color w:val="222222"/>
          <w:sz w:val="24"/>
          <w:szCs w:val="24"/>
          <w:shd w:val="clear" w:color="auto" w:fill="FFFFFF"/>
          <w:lang w:val="en-US"/>
        </w:rPr>
        <w:t xml:space="preserve">, F., &amp; </w:t>
      </w:r>
      <w:proofErr w:type="spellStart"/>
      <w:r w:rsidRPr="00AB01F0">
        <w:rPr>
          <w:rFonts w:ascii="Times New Roman" w:eastAsia="Times New Roman" w:hAnsi="Times New Roman" w:cs="Times New Roman"/>
          <w:color w:val="222222"/>
          <w:sz w:val="24"/>
          <w:szCs w:val="24"/>
          <w:shd w:val="clear" w:color="auto" w:fill="FFFFFF"/>
          <w:lang w:val="en-US"/>
        </w:rPr>
        <w:t>Fischbach</w:t>
      </w:r>
      <w:proofErr w:type="spellEnd"/>
      <w:r w:rsidRPr="00AB01F0">
        <w:rPr>
          <w:rFonts w:ascii="Times New Roman" w:eastAsia="Times New Roman" w:hAnsi="Times New Roman" w:cs="Times New Roman"/>
          <w:color w:val="222222"/>
          <w:sz w:val="24"/>
          <w:szCs w:val="24"/>
          <w:shd w:val="clear" w:color="auto" w:fill="FFFFFF"/>
          <w:lang w:val="en-US"/>
        </w:rPr>
        <w:t>, A. </w:t>
      </w:r>
    </w:p>
    <w:p w14:paraId="5CF326BB" w14:textId="77777777" w:rsidR="00AB01F0" w:rsidRPr="00AB01F0" w:rsidRDefault="00AB01F0" w:rsidP="00AB01F0">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lastRenderedPageBreak/>
        <w:t>(2023). The relation between Self-Control, Need for Cognition and Action Orientation in secondary school students: A conceptual replication study. </w:t>
      </w:r>
      <w:proofErr w:type="spellStart"/>
      <w:r w:rsidRPr="00AB01F0">
        <w:rPr>
          <w:rFonts w:ascii="Times New Roman" w:eastAsia="Times New Roman" w:hAnsi="Times New Roman" w:cs="Times New Roman"/>
          <w:i/>
          <w:iCs/>
          <w:color w:val="222222"/>
          <w:sz w:val="24"/>
          <w:szCs w:val="24"/>
          <w:shd w:val="clear" w:color="auto" w:fill="FFFFFF"/>
          <w:lang w:val="en-US"/>
        </w:rPr>
        <w:t>PloS</w:t>
      </w:r>
      <w:proofErr w:type="spellEnd"/>
      <w:r w:rsidRPr="00AB01F0">
        <w:rPr>
          <w:rFonts w:ascii="Times New Roman" w:eastAsia="Times New Roman" w:hAnsi="Times New Roman" w:cs="Times New Roman"/>
          <w:i/>
          <w:iCs/>
          <w:color w:val="222222"/>
          <w:sz w:val="24"/>
          <w:szCs w:val="24"/>
          <w:shd w:val="clear" w:color="auto" w:fill="FFFFFF"/>
          <w:lang w:val="en-US"/>
        </w:rPr>
        <w:t xml:space="preserve"> one</w:t>
      </w:r>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18</w:t>
      </w:r>
      <w:r w:rsidRPr="00AB01F0">
        <w:rPr>
          <w:rFonts w:ascii="Times New Roman" w:eastAsia="Times New Roman" w:hAnsi="Times New Roman" w:cs="Times New Roman"/>
          <w:color w:val="222222"/>
          <w:sz w:val="24"/>
          <w:szCs w:val="24"/>
          <w:shd w:val="clear" w:color="auto" w:fill="FFFFFF"/>
          <w:lang w:val="en-US"/>
        </w:rPr>
        <w:t>(6), e0286714.</w:t>
      </w:r>
    </w:p>
    <w:p w14:paraId="7721B915" w14:textId="77777777" w:rsidR="00AB01F0" w:rsidRPr="00AB01F0" w:rsidRDefault="00AB01F0" w:rsidP="00AB01F0">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Denervaud</w:t>
      </w:r>
      <w:proofErr w:type="spellEnd"/>
      <w:r w:rsidRPr="00AB01F0">
        <w:rPr>
          <w:rFonts w:ascii="Times New Roman" w:eastAsia="Times New Roman" w:hAnsi="Times New Roman" w:cs="Times New Roman"/>
          <w:color w:val="222222"/>
          <w:sz w:val="24"/>
          <w:szCs w:val="24"/>
          <w:shd w:val="clear" w:color="auto" w:fill="FFFFFF"/>
          <w:lang w:val="en-US"/>
        </w:rPr>
        <w:t xml:space="preserve">, S., </w:t>
      </w:r>
      <w:proofErr w:type="spellStart"/>
      <w:r w:rsidRPr="00AB01F0">
        <w:rPr>
          <w:rFonts w:ascii="Times New Roman" w:eastAsia="Times New Roman" w:hAnsi="Times New Roman" w:cs="Times New Roman"/>
          <w:color w:val="222222"/>
          <w:sz w:val="24"/>
          <w:szCs w:val="24"/>
          <w:shd w:val="clear" w:color="auto" w:fill="FFFFFF"/>
          <w:lang w:val="en-US"/>
        </w:rPr>
        <w:t>Knebel</w:t>
      </w:r>
      <w:proofErr w:type="spellEnd"/>
      <w:r w:rsidRPr="00AB01F0">
        <w:rPr>
          <w:rFonts w:ascii="Times New Roman" w:eastAsia="Times New Roman" w:hAnsi="Times New Roman" w:cs="Times New Roman"/>
          <w:color w:val="222222"/>
          <w:sz w:val="24"/>
          <w:szCs w:val="24"/>
          <w:shd w:val="clear" w:color="auto" w:fill="FFFFFF"/>
          <w:lang w:val="en-US"/>
        </w:rPr>
        <w:t xml:space="preserve">, J. F., </w:t>
      </w:r>
      <w:proofErr w:type="spellStart"/>
      <w:r w:rsidRPr="00AB01F0">
        <w:rPr>
          <w:rFonts w:ascii="Times New Roman" w:eastAsia="Times New Roman" w:hAnsi="Times New Roman" w:cs="Times New Roman"/>
          <w:color w:val="222222"/>
          <w:sz w:val="24"/>
          <w:szCs w:val="24"/>
          <w:shd w:val="clear" w:color="auto" w:fill="FFFFFF"/>
          <w:lang w:val="en-US"/>
        </w:rPr>
        <w:t>Hagmann</w:t>
      </w:r>
      <w:proofErr w:type="spellEnd"/>
      <w:r w:rsidRPr="00AB01F0">
        <w:rPr>
          <w:rFonts w:ascii="Times New Roman" w:eastAsia="Times New Roman" w:hAnsi="Times New Roman" w:cs="Times New Roman"/>
          <w:color w:val="222222"/>
          <w:sz w:val="24"/>
          <w:szCs w:val="24"/>
          <w:shd w:val="clear" w:color="auto" w:fill="FFFFFF"/>
          <w:lang w:val="en-US"/>
        </w:rPr>
        <w:t xml:space="preserve">, P., &amp; </w:t>
      </w:r>
      <w:proofErr w:type="spellStart"/>
      <w:r w:rsidRPr="00AB01F0">
        <w:rPr>
          <w:rFonts w:ascii="Times New Roman" w:eastAsia="Times New Roman" w:hAnsi="Times New Roman" w:cs="Times New Roman"/>
          <w:color w:val="222222"/>
          <w:sz w:val="24"/>
          <w:szCs w:val="24"/>
          <w:shd w:val="clear" w:color="auto" w:fill="FFFFFF"/>
          <w:lang w:val="en-US"/>
        </w:rPr>
        <w:t>Gentaz</w:t>
      </w:r>
      <w:proofErr w:type="spellEnd"/>
      <w:r w:rsidRPr="00AB01F0">
        <w:rPr>
          <w:rFonts w:ascii="Times New Roman" w:eastAsia="Times New Roman" w:hAnsi="Times New Roman" w:cs="Times New Roman"/>
          <w:color w:val="222222"/>
          <w:sz w:val="24"/>
          <w:szCs w:val="24"/>
          <w:shd w:val="clear" w:color="auto" w:fill="FFFFFF"/>
          <w:lang w:val="en-US"/>
        </w:rPr>
        <w:t>, E. (2019). Beyond executive functions, </w:t>
      </w:r>
    </w:p>
    <w:p w14:paraId="63C66312" w14:textId="77777777" w:rsidR="00AB01F0" w:rsidRPr="00AB01F0" w:rsidRDefault="00AB01F0" w:rsidP="00AB01F0">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Creativity skills benefit academic outcomes: Insights from Montessori education. </w:t>
      </w:r>
      <w:proofErr w:type="spellStart"/>
      <w:r w:rsidRPr="00AB01F0">
        <w:rPr>
          <w:rFonts w:ascii="Times New Roman" w:eastAsia="Times New Roman" w:hAnsi="Times New Roman" w:cs="Times New Roman"/>
          <w:i/>
          <w:iCs/>
          <w:color w:val="222222"/>
          <w:sz w:val="24"/>
          <w:szCs w:val="24"/>
          <w:shd w:val="clear" w:color="auto" w:fill="FFFFFF"/>
          <w:lang w:val="en-US"/>
        </w:rPr>
        <w:t>PloS</w:t>
      </w:r>
      <w:proofErr w:type="spellEnd"/>
      <w:r w:rsidRPr="00AB01F0">
        <w:rPr>
          <w:rFonts w:ascii="Times New Roman" w:eastAsia="Times New Roman" w:hAnsi="Times New Roman" w:cs="Times New Roman"/>
          <w:i/>
          <w:iCs/>
          <w:color w:val="222222"/>
          <w:sz w:val="24"/>
          <w:szCs w:val="24"/>
          <w:shd w:val="clear" w:color="auto" w:fill="FFFFFF"/>
          <w:lang w:val="en-US"/>
        </w:rPr>
        <w:t xml:space="preserve"> one</w:t>
      </w:r>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14</w:t>
      </w:r>
      <w:r w:rsidRPr="00AB01F0">
        <w:rPr>
          <w:rFonts w:ascii="Times New Roman" w:eastAsia="Times New Roman" w:hAnsi="Times New Roman" w:cs="Times New Roman"/>
          <w:color w:val="222222"/>
          <w:sz w:val="24"/>
          <w:szCs w:val="24"/>
          <w:shd w:val="clear" w:color="auto" w:fill="FFFFFF"/>
          <w:lang w:val="en-US"/>
        </w:rPr>
        <w:t>(11), e0225319.</w:t>
      </w:r>
    </w:p>
    <w:p w14:paraId="4CD3A0E6" w14:textId="77777777" w:rsidR="00AB01F0" w:rsidRPr="00AB01F0" w:rsidRDefault="00AB01F0" w:rsidP="00AB01F0">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Doebel</w:t>
      </w:r>
      <w:proofErr w:type="spellEnd"/>
      <w:r w:rsidRPr="00AB01F0">
        <w:rPr>
          <w:rFonts w:ascii="Times New Roman" w:eastAsia="Times New Roman" w:hAnsi="Times New Roman" w:cs="Times New Roman"/>
          <w:color w:val="222222"/>
          <w:sz w:val="24"/>
          <w:szCs w:val="24"/>
          <w:shd w:val="clear" w:color="auto" w:fill="FFFFFF"/>
          <w:lang w:val="en-US"/>
        </w:rPr>
        <w:t>, S. (2020). Rethinking executive function and its development. </w:t>
      </w:r>
      <w:r w:rsidRPr="00AB01F0">
        <w:rPr>
          <w:rFonts w:ascii="Times New Roman" w:eastAsia="Times New Roman" w:hAnsi="Times New Roman" w:cs="Times New Roman"/>
          <w:i/>
          <w:iCs/>
          <w:color w:val="222222"/>
          <w:sz w:val="24"/>
          <w:szCs w:val="24"/>
          <w:shd w:val="clear" w:color="auto" w:fill="FFFFFF"/>
          <w:lang w:val="en-US"/>
        </w:rPr>
        <w:t>Perspectives on     </w:t>
      </w:r>
    </w:p>
    <w:p w14:paraId="6DD07EF4"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           Psychological Science</w:t>
      </w:r>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15</w:t>
      </w:r>
      <w:r w:rsidRPr="00AB01F0">
        <w:rPr>
          <w:rFonts w:ascii="Times New Roman" w:eastAsia="Times New Roman" w:hAnsi="Times New Roman" w:cs="Times New Roman"/>
          <w:color w:val="222222"/>
          <w:sz w:val="24"/>
          <w:szCs w:val="24"/>
          <w:shd w:val="clear" w:color="auto" w:fill="FFFFFF"/>
          <w:lang w:val="en-US"/>
        </w:rPr>
        <w:t>(4), 942-956.</w:t>
      </w:r>
    </w:p>
    <w:p w14:paraId="7D590475" w14:textId="42DFB78F" w:rsidR="00AB01F0" w:rsidRPr="00AB01F0" w:rsidRDefault="00AB01F0" w:rsidP="00AB01F0">
      <w:pPr>
        <w:shd w:val="clear" w:color="auto" w:fill="FFFFFF"/>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 xml:space="preserve">Gruber, H. E., &amp; </w:t>
      </w:r>
      <w:proofErr w:type="spellStart"/>
      <w:r w:rsidRPr="00AB01F0">
        <w:rPr>
          <w:rFonts w:ascii="Times New Roman" w:eastAsia="Times New Roman" w:hAnsi="Times New Roman" w:cs="Times New Roman"/>
          <w:color w:val="222222"/>
          <w:sz w:val="24"/>
          <w:szCs w:val="24"/>
          <w:shd w:val="clear" w:color="auto" w:fill="FFFFFF"/>
          <w:lang w:val="en-US"/>
        </w:rPr>
        <w:t>Vonèche</w:t>
      </w:r>
      <w:proofErr w:type="spellEnd"/>
      <w:r w:rsidRPr="00AB01F0">
        <w:rPr>
          <w:rFonts w:ascii="Times New Roman" w:eastAsia="Times New Roman" w:hAnsi="Times New Roman" w:cs="Times New Roman"/>
          <w:color w:val="222222"/>
          <w:sz w:val="24"/>
          <w:szCs w:val="24"/>
          <w:shd w:val="clear" w:color="auto" w:fill="FFFFFF"/>
          <w:lang w:val="en-US"/>
        </w:rPr>
        <w:t>, J. J. (Eds.). (1977). </w:t>
      </w:r>
      <w:r w:rsidRPr="00AB01F0">
        <w:rPr>
          <w:rFonts w:ascii="Times New Roman" w:eastAsia="Times New Roman" w:hAnsi="Times New Roman" w:cs="Times New Roman"/>
          <w:i/>
          <w:iCs/>
          <w:color w:val="222222"/>
          <w:sz w:val="24"/>
          <w:szCs w:val="24"/>
          <w:shd w:val="clear" w:color="auto" w:fill="FFFFFF"/>
          <w:lang w:val="en-US"/>
        </w:rPr>
        <w:t>The Essential Piaget</w:t>
      </w:r>
      <w:r w:rsidRPr="00AB01F0">
        <w:rPr>
          <w:rFonts w:ascii="Times New Roman" w:eastAsia="Times New Roman" w:hAnsi="Times New Roman" w:cs="Times New Roman"/>
          <w:color w:val="222222"/>
          <w:sz w:val="24"/>
          <w:szCs w:val="24"/>
          <w:shd w:val="clear" w:color="auto" w:fill="FFFFFF"/>
          <w:lang w:val="en-US"/>
        </w:rPr>
        <w:t> </w:t>
      </w:r>
      <w:r w:rsidR="00B83251">
        <w:rPr>
          <w:rFonts w:ascii="Times New Roman" w:eastAsia="Times New Roman" w:hAnsi="Times New Roman" w:cs="Times New Roman"/>
          <w:color w:val="222222"/>
          <w:sz w:val="24"/>
          <w:szCs w:val="24"/>
          <w:shd w:val="clear" w:color="auto" w:fill="FFFFFF"/>
          <w:lang w:val="en-US"/>
        </w:rPr>
        <w:t>(pp. 435-436). London:</w:t>
      </w:r>
      <w:r w:rsidRPr="00AB01F0">
        <w:rPr>
          <w:rFonts w:ascii="Times New Roman" w:eastAsia="Times New Roman" w:hAnsi="Times New Roman" w:cs="Times New Roman"/>
          <w:color w:val="222222"/>
          <w:sz w:val="24"/>
          <w:szCs w:val="24"/>
          <w:shd w:val="clear" w:color="auto" w:fill="FFFFFF"/>
          <w:lang w:val="en-US"/>
        </w:rPr>
        <w:t> Routledge &amp; Kegan Paul. pp 844-845</w:t>
      </w:r>
    </w:p>
    <w:p w14:paraId="5B0CEF38" w14:textId="33191BF6" w:rsidR="00AB01F0" w:rsidRPr="00AB01F0" w:rsidRDefault="00AB01F0" w:rsidP="00AB01F0">
      <w:pPr>
        <w:shd w:val="clear" w:color="auto" w:fill="FFFFFF"/>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Hopper, E. (2020). Maslow’s hierarchy of needs explained. </w:t>
      </w:r>
      <w:r w:rsidRPr="00AB01F0">
        <w:rPr>
          <w:rFonts w:ascii="Times New Roman" w:eastAsia="Times New Roman" w:hAnsi="Times New Roman" w:cs="Times New Roman"/>
          <w:i/>
          <w:iCs/>
          <w:color w:val="222222"/>
          <w:sz w:val="24"/>
          <w:szCs w:val="24"/>
          <w:shd w:val="clear" w:color="auto" w:fill="FFFFFF"/>
          <w:lang w:val="en-US"/>
        </w:rPr>
        <w:t>Thought</w:t>
      </w:r>
      <w:r w:rsidR="00FD326D">
        <w:rPr>
          <w:rFonts w:ascii="Times New Roman" w:eastAsia="Times New Roman" w:hAnsi="Times New Roman" w:cs="Times New Roman"/>
          <w:i/>
          <w:iCs/>
          <w:color w:val="222222"/>
          <w:sz w:val="24"/>
          <w:szCs w:val="24"/>
          <w:shd w:val="clear" w:color="auto" w:fill="FFFFFF"/>
          <w:lang w:val="en-US"/>
        </w:rPr>
        <w:t xml:space="preserve"> </w:t>
      </w:r>
      <w:r w:rsidRPr="00AB01F0">
        <w:rPr>
          <w:rFonts w:ascii="Times New Roman" w:eastAsia="Times New Roman" w:hAnsi="Times New Roman" w:cs="Times New Roman"/>
          <w:i/>
          <w:iCs/>
          <w:color w:val="222222"/>
          <w:sz w:val="24"/>
          <w:szCs w:val="24"/>
          <w:shd w:val="clear" w:color="auto" w:fill="FFFFFF"/>
          <w:lang w:val="en-US"/>
        </w:rPr>
        <w:t xml:space="preserve">Co, </w:t>
      </w:r>
      <w:proofErr w:type="spellStart"/>
      <w:r w:rsidRPr="00AB01F0">
        <w:rPr>
          <w:rFonts w:ascii="Times New Roman" w:eastAsia="Times New Roman" w:hAnsi="Times New Roman" w:cs="Times New Roman"/>
          <w:i/>
          <w:iCs/>
          <w:color w:val="222222"/>
          <w:sz w:val="24"/>
          <w:szCs w:val="24"/>
          <w:shd w:val="clear" w:color="auto" w:fill="FFFFFF"/>
          <w:lang w:val="en-US"/>
        </w:rPr>
        <w:t>ThoughtCo</w:t>
      </w:r>
      <w:proofErr w:type="spellEnd"/>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24</w:t>
      </w:r>
      <w:r w:rsidRPr="00AB01F0">
        <w:rPr>
          <w:rFonts w:ascii="Times New Roman" w:eastAsia="Times New Roman" w:hAnsi="Times New Roman" w:cs="Times New Roman"/>
          <w:color w:val="222222"/>
          <w:sz w:val="24"/>
          <w:szCs w:val="24"/>
          <w:shd w:val="clear" w:color="auto" w:fill="FFFFFF"/>
          <w:lang w:val="en-US"/>
        </w:rPr>
        <w:t>, 1-3.</w:t>
      </w:r>
    </w:p>
    <w:p w14:paraId="485B893B" w14:textId="77777777" w:rsidR="00BE745A" w:rsidRDefault="00AB01F0" w:rsidP="00252DF0">
      <w:pPr>
        <w:shd w:val="clear" w:color="auto" w:fill="FFFFFF"/>
        <w:spacing w:after="300" w:line="480" w:lineRule="auto"/>
        <w:rPr>
          <w:rFonts w:ascii="Times New Roman" w:eastAsia="Times New Roman" w:hAnsi="Times New Roman" w:cs="Times New Roman"/>
          <w:color w:val="222222"/>
          <w:sz w:val="24"/>
          <w:szCs w:val="24"/>
          <w:shd w:val="clear" w:color="auto" w:fill="FFFFFF"/>
          <w:lang w:val="en-US"/>
        </w:rPr>
      </w:pPr>
      <w:r w:rsidRPr="00AB01F0">
        <w:rPr>
          <w:rFonts w:ascii="Times New Roman" w:eastAsia="Times New Roman" w:hAnsi="Times New Roman" w:cs="Times New Roman"/>
          <w:color w:val="222222"/>
          <w:sz w:val="24"/>
          <w:szCs w:val="24"/>
          <w:shd w:val="clear" w:color="auto" w:fill="FFFFFF"/>
          <w:lang w:val="en-US"/>
        </w:rPr>
        <w:t xml:space="preserve">Huang, Y. C. (2021, May). Comparison and contrast of Piaget and Vygotsky’s Theories. </w:t>
      </w:r>
    </w:p>
    <w:p w14:paraId="74240389" w14:textId="4E525A35" w:rsidR="00AB01F0" w:rsidRPr="00AB01F0" w:rsidRDefault="00AB01F0" w:rsidP="00252DF0">
      <w:pPr>
        <w:shd w:val="clear" w:color="auto" w:fill="FFFFFF"/>
        <w:spacing w:after="300"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In </w:t>
      </w:r>
      <w:r w:rsidRPr="00AB01F0">
        <w:rPr>
          <w:rFonts w:ascii="Times New Roman" w:eastAsia="Times New Roman" w:hAnsi="Times New Roman" w:cs="Times New Roman"/>
          <w:i/>
          <w:iCs/>
          <w:color w:val="222222"/>
          <w:sz w:val="24"/>
          <w:szCs w:val="24"/>
          <w:shd w:val="clear" w:color="auto" w:fill="FFFFFF"/>
          <w:lang w:val="en-US"/>
        </w:rPr>
        <w:t>7</w:t>
      </w:r>
      <w:r w:rsidR="00BE745A">
        <w:rPr>
          <w:rFonts w:ascii="Times New Roman" w:eastAsia="Times New Roman" w:hAnsi="Times New Roman" w:cs="Times New Roman"/>
          <w:i/>
          <w:iCs/>
          <w:color w:val="222222"/>
          <w:sz w:val="24"/>
          <w:szCs w:val="24"/>
          <w:shd w:val="clear" w:color="auto" w:fill="FFFFFF"/>
          <w:lang w:val="en-US"/>
        </w:rPr>
        <w:t>th </w:t>
      </w:r>
      <w:r w:rsidRPr="00AB01F0">
        <w:rPr>
          <w:rFonts w:ascii="Times New Roman" w:eastAsia="Times New Roman" w:hAnsi="Times New Roman" w:cs="Times New Roman"/>
          <w:i/>
          <w:iCs/>
          <w:color w:val="222222"/>
          <w:sz w:val="24"/>
          <w:szCs w:val="24"/>
          <w:shd w:val="clear" w:color="auto" w:fill="FFFFFF"/>
          <w:lang w:val="en-US"/>
        </w:rPr>
        <w:t>International Conference on Humanities and Social Science Research (ICHSSR 2021)</w:t>
      </w:r>
      <w:r w:rsidRPr="00AB01F0">
        <w:rPr>
          <w:rFonts w:ascii="Times New Roman" w:eastAsia="Times New Roman" w:hAnsi="Times New Roman" w:cs="Times New Roman"/>
          <w:color w:val="222222"/>
          <w:sz w:val="24"/>
          <w:szCs w:val="24"/>
          <w:shd w:val="clear" w:color="auto" w:fill="FFFFFF"/>
          <w:lang w:val="en-US"/>
        </w:rPr>
        <w:t> (pp. 28-32). Atlantis Press.</w:t>
      </w:r>
    </w:p>
    <w:p w14:paraId="24A89888" w14:textId="77777777" w:rsidR="00AB01F0" w:rsidRPr="00AB01F0" w:rsidRDefault="00AB01F0" w:rsidP="00AB01F0">
      <w:pPr>
        <w:shd w:val="clear" w:color="auto" w:fill="FFFFFF"/>
        <w:spacing w:before="300"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Lillard</w:t>
      </w:r>
      <w:proofErr w:type="spellEnd"/>
      <w:r w:rsidRPr="00AB01F0">
        <w:rPr>
          <w:rFonts w:ascii="Times New Roman" w:eastAsia="Times New Roman" w:hAnsi="Times New Roman" w:cs="Times New Roman"/>
          <w:color w:val="222222"/>
          <w:sz w:val="24"/>
          <w:szCs w:val="24"/>
          <w:shd w:val="clear" w:color="auto" w:fill="FFFFFF"/>
          <w:lang w:val="en-US"/>
        </w:rPr>
        <w:t>, A. S. (2019). Shunned and admired: Montessori, self-determination, and a case for </w:t>
      </w:r>
    </w:p>
    <w:p w14:paraId="72F05353" w14:textId="77777777" w:rsidR="00AB01F0" w:rsidRPr="00AB01F0" w:rsidRDefault="00AB01F0" w:rsidP="00AB01F0">
      <w:pPr>
        <w:shd w:val="clear" w:color="auto" w:fill="FFFFFF"/>
        <w:spacing w:line="480" w:lineRule="auto"/>
        <w:ind w:firstLine="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radical school reform. </w:t>
      </w:r>
      <w:r w:rsidRPr="00AB01F0">
        <w:rPr>
          <w:rFonts w:ascii="Times New Roman" w:eastAsia="Times New Roman" w:hAnsi="Times New Roman" w:cs="Times New Roman"/>
          <w:i/>
          <w:iCs/>
          <w:color w:val="222222"/>
          <w:sz w:val="24"/>
          <w:szCs w:val="24"/>
          <w:shd w:val="clear" w:color="auto" w:fill="FFFFFF"/>
          <w:lang w:val="en-US"/>
        </w:rPr>
        <w:t>Educational Psychology Review</w:t>
      </w:r>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31</w:t>
      </w:r>
      <w:r w:rsidRPr="00AB01F0">
        <w:rPr>
          <w:rFonts w:ascii="Times New Roman" w:eastAsia="Times New Roman" w:hAnsi="Times New Roman" w:cs="Times New Roman"/>
          <w:color w:val="222222"/>
          <w:sz w:val="24"/>
          <w:szCs w:val="24"/>
          <w:shd w:val="clear" w:color="auto" w:fill="FFFFFF"/>
          <w:lang w:val="en-US"/>
        </w:rPr>
        <w:t>(4), 939-965.</w:t>
      </w:r>
    </w:p>
    <w:p w14:paraId="08B980A8"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Lima, M. C. (2021). </w:t>
      </w:r>
      <w:r w:rsidRPr="00AB01F0">
        <w:rPr>
          <w:rFonts w:ascii="Times New Roman" w:eastAsia="Times New Roman" w:hAnsi="Times New Roman" w:cs="Times New Roman"/>
          <w:i/>
          <w:iCs/>
          <w:color w:val="222222"/>
          <w:sz w:val="24"/>
          <w:szCs w:val="24"/>
          <w:shd w:val="clear" w:color="auto" w:fill="FFFFFF"/>
          <w:lang w:val="en-US"/>
        </w:rPr>
        <w:t>Inclusive education: Promoting executive functions skills awareness </w:t>
      </w:r>
    </w:p>
    <w:p w14:paraId="4F8956EA" w14:textId="77777777" w:rsidR="00AB01F0" w:rsidRPr="00AB01F0" w:rsidRDefault="00AB01F0" w:rsidP="00AB01F0">
      <w:pPr>
        <w:spacing w:line="480" w:lineRule="auto"/>
        <w:ind w:firstLine="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through storytelling</w:t>
      </w:r>
      <w:r w:rsidRPr="00AB01F0">
        <w:rPr>
          <w:rFonts w:ascii="Times New Roman" w:eastAsia="Times New Roman" w:hAnsi="Times New Roman" w:cs="Times New Roman"/>
          <w:color w:val="222222"/>
          <w:sz w:val="24"/>
          <w:szCs w:val="24"/>
          <w:shd w:val="clear" w:color="auto" w:fill="FFFFFF"/>
          <w:lang w:val="en-US"/>
        </w:rPr>
        <w:t> (Doctoral dissertation, Saint Mary's College of California).</w:t>
      </w:r>
    </w:p>
    <w:p w14:paraId="62D83D73" w14:textId="77777777" w:rsidR="00AB01F0" w:rsidRPr="00AB01F0" w:rsidRDefault="00AB01F0" w:rsidP="00AB01F0">
      <w:pPr>
        <w:shd w:val="clear" w:color="auto" w:fill="FFFFFF"/>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McCatharn</w:t>
      </w:r>
      <w:proofErr w:type="spellEnd"/>
      <w:r w:rsidRPr="00AB01F0">
        <w:rPr>
          <w:rFonts w:ascii="Times New Roman" w:eastAsia="Times New Roman" w:hAnsi="Times New Roman" w:cs="Times New Roman"/>
          <w:color w:val="222222"/>
          <w:sz w:val="24"/>
          <w:szCs w:val="24"/>
          <w:shd w:val="clear" w:color="auto" w:fill="FFFFFF"/>
          <w:lang w:val="en-US"/>
        </w:rPr>
        <w:t>, J. (2021). </w:t>
      </w:r>
      <w:r w:rsidRPr="00AB01F0">
        <w:rPr>
          <w:rFonts w:ascii="Times New Roman" w:eastAsia="Times New Roman" w:hAnsi="Times New Roman" w:cs="Times New Roman"/>
          <w:i/>
          <w:iCs/>
          <w:color w:val="222222"/>
          <w:sz w:val="24"/>
          <w:szCs w:val="24"/>
          <w:shd w:val="clear" w:color="auto" w:fill="FFFFFF"/>
          <w:lang w:val="en-US"/>
        </w:rPr>
        <w:t>Interventions targeting the executive function skills of young  </w:t>
      </w:r>
    </w:p>
    <w:p w14:paraId="1CBA5AF1" w14:textId="77777777" w:rsidR="00AB01F0" w:rsidRPr="00AB01F0" w:rsidRDefault="00AB01F0" w:rsidP="00AB01F0">
      <w:pPr>
        <w:shd w:val="clear" w:color="auto" w:fill="FFFFFF"/>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          children</w:t>
      </w:r>
      <w:r w:rsidRPr="00AB01F0">
        <w:rPr>
          <w:rFonts w:ascii="Times New Roman" w:eastAsia="Times New Roman" w:hAnsi="Times New Roman" w:cs="Times New Roman"/>
          <w:color w:val="222222"/>
          <w:sz w:val="24"/>
          <w:szCs w:val="24"/>
          <w:shd w:val="clear" w:color="auto" w:fill="FFFFFF"/>
          <w:lang w:val="en-US"/>
        </w:rPr>
        <w:t> (Doctoral dissertation, University of Maryland, College Park).</w:t>
      </w:r>
    </w:p>
    <w:p w14:paraId="343F9430"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Morrison, K. (2006). Marx, Durkheim, Weber: Formations of modern social thought. </w:t>
      </w:r>
      <w:r w:rsidRPr="00AB01F0">
        <w:rPr>
          <w:rFonts w:ascii="Times New Roman" w:eastAsia="Times New Roman" w:hAnsi="Times New Roman" w:cs="Times New Roman"/>
          <w:i/>
          <w:iCs/>
          <w:color w:val="222222"/>
          <w:sz w:val="24"/>
          <w:szCs w:val="24"/>
          <w:shd w:val="clear" w:color="auto" w:fill="FFFFFF"/>
          <w:lang w:val="en-US"/>
        </w:rPr>
        <w:t>Marx,  </w:t>
      </w:r>
    </w:p>
    <w:p w14:paraId="0624B79A"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           Durkheim, Weber</w:t>
      </w:r>
      <w:r w:rsidRPr="00AB01F0">
        <w:rPr>
          <w:rFonts w:ascii="Times New Roman" w:eastAsia="Times New Roman" w:hAnsi="Times New Roman" w:cs="Times New Roman"/>
          <w:color w:val="222222"/>
          <w:sz w:val="24"/>
          <w:szCs w:val="24"/>
          <w:shd w:val="clear" w:color="auto" w:fill="FFFFFF"/>
          <w:lang w:val="en-US"/>
        </w:rPr>
        <w:t>, 1-480, pp. 83-84</w:t>
      </w:r>
    </w:p>
    <w:p w14:paraId="49A45155"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Munoz, J. (2016). The circle of mind and heart: Integrating Waldorf education, indigenous </w:t>
      </w:r>
    </w:p>
    <w:p w14:paraId="3FD1012C"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lastRenderedPageBreak/>
        <w:t>          epistemologies, and critical pedagogy.</w:t>
      </w:r>
    </w:p>
    <w:p w14:paraId="5026BFE9"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000000"/>
          <w:sz w:val="24"/>
          <w:szCs w:val="24"/>
          <w:lang w:val="en-US"/>
        </w:rPr>
        <w:t> </w:t>
      </w:r>
      <w:proofErr w:type="spellStart"/>
      <w:r w:rsidRPr="00AB01F0">
        <w:rPr>
          <w:rFonts w:ascii="Times New Roman" w:eastAsia="Times New Roman" w:hAnsi="Times New Roman" w:cs="Times New Roman"/>
          <w:color w:val="000000"/>
          <w:sz w:val="24"/>
          <w:szCs w:val="24"/>
          <w:lang w:val="en-US"/>
        </w:rPr>
        <w:t>Nanis</w:t>
      </w:r>
      <w:proofErr w:type="spellEnd"/>
      <w:r w:rsidRPr="00AB01F0">
        <w:rPr>
          <w:rFonts w:ascii="Times New Roman" w:eastAsia="Times New Roman" w:hAnsi="Times New Roman" w:cs="Times New Roman"/>
          <w:color w:val="000000"/>
          <w:sz w:val="24"/>
          <w:szCs w:val="24"/>
          <w:lang w:val="en-US"/>
        </w:rPr>
        <w:t>. (2019, April 29). Executive function curriculum. Published by ProQuest LLC Pro Quest </w:t>
      </w:r>
    </w:p>
    <w:p w14:paraId="799D400F" w14:textId="77777777" w:rsidR="00AB01F0" w:rsidRPr="00AB01F0" w:rsidRDefault="00AB01F0" w:rsidP="00AB01F0">
      <w:pPr>
        <w:spacing w:line="480" w:lineRule="auto"/>
        <w:ind w:firstLine="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000000"/>
          <w:sz w:val="24"/>
          <w:szCs w:val="24"/>
          <w:lang w:val="en-US"/>
        </w:rPr>
        <w:t>Article: 13897927.</w:t>
      </w:r>
    </w:p>
    <w:p w14:paraId="20AF674D"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Shaw, L. F. (2017). </w:t>
      </w:r>
      <w:r w:rsidRPr="00AB01F0">
        <w:rPr>
          <w:rFonts w:ascii="Times New Roman" w:eastAsia="Times New Roman" w:hAnsi="Times New Roman" w:cs="Times New Roman"/>
          <w:i/>
          <w:iCs/>
          <w:color w:val="222222"/>
          <w:sz w:val="24"/>
          <w:szCs w:val="24"/>
          <w:shd w:val="clear" w:color="auto" w:fill="FFFFFF"/>
          <w:lang w:val="en-US"/>
        </w:rPr>
        <w:t>Exploration of normalization: A construct foundational to Montessori </w:t>
      </w:r>
    </w:p>
    <w:p w14:paraId="041AC586" w14:textId="77777777" w:rsidR="00AB01F0" w:rsidRPr="00AB01F0" w:rsidRDefault="00AB01F0" w:rsidP="00AB01F0">
      <w:pPr>
        <w:spacing w:line="480" w:lineRule="auto"/>
        <w:ind w:firstLine="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Teacher evaluation</w:t>
      </w:r>
      <w:r w:rsidRPr="00AB01F0">
        <w:rPr>
          <w:rFonts w:ascii="Times New Roman" w:eastAsia="Times New Roman" w:hAnsi="Times New Roman" w:cs="Times New Roman"/>
          <w:color w:val="222222"/>
          <w:sz w:val="24"/>
          <w:szCs w:val="24"/>
          <w:shd w:val="clear" w:color="auto" w:fill="FFFFFF"/>
          <w:lang w:val="en-US"/>
        </w:rPr>
        <w:t> (Doctoral dissertation, The Johns Hopkins University).</w:t>
      </w:r>
    </w:p>
    <w:p w14:paraId="12186346"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Smith, P. (2020). </w:t>
      </w:r>
      <w:r w:rsidRPr="00AB01F0">
        <w:rPr>
          <w:rFonts w:ascii="Times New Roman" w:eastAsia="Times New Roman" w:hAnsi="Times New Roman" w:cs="Times New Roman"/>
          <w:i/>
          <w:iCs/>
          <w:color w:val="222222"/>
          <w:sz w:val="24"/>
          <w:szCs w:val="24"/>
          <w:shd w:val="clear" w:color="auto" w:fill="FFFFFF"/>
          <w:lang w:val="en-US"/>
        </w:rPr>
        <w:t xml:space="preserve">Durkheim and after: The </w:t>
      </w:r>
      <w:proofErr w:type="spellStart"/>
      <w:r w:rsidRPr="00AB01F0">
        <w:rPr>
          <w:rFonts w:ascii="Times New Roman" w:eastAsia="Times New Roman" w:hAnsi="Times New Roman" w:cs="Times New Roman"/>
          <w:i/>
          <w:iCs/>
          <w:color w:val="222222"/>
          <w:sz w:val="24"/>
          <w:szCs w:val="24"/>
          <w:shd w:val="clear" w:color="auto" w:fill="FFFFFF"/>
          <w:lang w:val="en-US"/>
        </w:rPr>
        <w:t>Durkheimian</w:t>
      </w:r>
      <w:proofErr w:type="spellEnd"/>
      <w:r w:rsidRPr="00AB01F0">
        <w:rPr>
          <w:rFonts w:ascii="Times New Roman" w:eastAsia="Times New Roman" w:hAnsi="Times New Roman" w:cs="Times New Roman"/>
          <w:i/>
          <w:iCs/>
          <w:color w:val="222222"/>
          <w:sz w:val="24"/>
          <w:szCs w:val="24"/>
          <w:shd w:val="clear" w:color="auto" w:fill="FFFFFF"/>
          <w:lang w:val="en-US"/>
        </w:rPr>
        <w:t xml:space="preserve"> tradition, 1893-2020</w:t>
      </w:r>
      <w:r w:rsidRPr="00AB01F0">
        <w:rPr>
          <w:rFonts w:ascii="Times New Roman" w:eastAsia="Times New Roman" w:hAnsi="Times New Roman" w:cs="Times New Roman"/>
          <w:color w:val="222222"/>
          <w:sz w:val="24"/>
          <w:szCs w:val="24"/>
          <w:shd w:val="clear" w:color="auto" w:fill="FFFFFF"/>
          <w:lang w:val="en-US"/>
        </w:rPr>
        <w:t>. John Wiley &amp; </w:t>
      </w:r>
    </w:p>
    <w:p w14:paraId="4CA533BE" w14:textId="3951AEF8" w:rsidR="00AB01F0" w:rsidRDefault="00AB01F0" w:rsidP="00AB01F0">
      <w:pPr>
        <w:spacing w:line="480" w:lineRule="auto"/>
        <w:rPr>
          <w:rFonts w:ascii="Times New Roman" w:eastAsia="Times New Roman" w:hAnsi="Times New Roman" w:cs="Times New Roman"/>
          <w:color w:val="222222"/>
          <w:sz w:val="24"/>
          <w:szCs w:val="24"/>
          <w:shd w:val="clear" w:color="auto" w:fill="FFFFFF"/>
          <w:lang w:val="en-US"/>
        </w:rPr>
      </w:pPr>
      <w:r w:rsidRPr="00AB01F0">
        <w:rPr>
          <w:rFonts w:ascii="Times New Roman" w:eastAsia="Times New Roman" w:hAnsi="Times New Roman" w:cs="Times New Roman"/>
          <w:color w:val="222222"/>
          <w:sz w:val="24"/>
          <w:szCs w:val="24"/>
          <w:shd w:val="clear" w:color="auto" w:fill="FFFFFF"/>
          <w:lang w:val="en-US"/>
        </w:rPr>
        <w:t>            Sons.</w:t>
      </w:r>
    </w:p>
    <w:p w14:paraId="5CEF7E0E" w14:textId="77777777" w:rsidR="002F395F" w:rsidRDefault="002F395F" w:rsidP="002F395F">
      <w:pPr>
        <w:spacing w:line="480" w:lineRule="auto"/>
        <w:rPr>
          <w:rFonts w:ascii="Times New Roman" w:hAnsi="Times New Roman" w:cs="Times New Roman"/>
          <w:color w:val="222222"/>
          <w:sz w:val="24"/>
          <w:szCs w:val="24"/>
          <w:shd w:val="clear" w:color="auto" w:fill="FFFFFF"/>
        </w:rPr>
      </w:pPr>
      <w:proofErr w:type="spellStart"/>
      <w:r w:rsidRPr="00AC55CB">
        <w:rPr>
          <w:rFonts w:ascii="Times New Roman" w:hAnsi="Times New Roman" w:cs="Times New Roman"/>
          <w:color w:val="222222"/>
          <w:sz w:val="24"/>
          <w:szCs w:val="24"/>
          <w:shd w:val="clear" w:color="auto" w:fill="FFFFFF"/>
        </w:rPr>
        <w:t>Taufiqurrohman</w:t>
      </w:r>
      <w:proofErr w:type="spellEnd"/>
      <w:r w:rsidRPr="00AC55CB">
        <w:rPr>
          <w:rFonts w:ascii="Times New Roman" w:hAnsi="Times New Roman" w:cs="Times New Roman"/>
          <w:color w:val="222222"/>
          <w:sz w:val="24"/>
          <w:szCs w:val="24"/>
          <w:shd w:val="clear" w:color="auto" w:fill="FFFFFF"/>
        </w:rPr>
        <w:t xml:space="preserve">, O., </w:t>
      </w:r>
      <w:proofErr w:type="spellStart"/>
      <w:r w:rsidRPr="00AC55CB">
        <w:rPr>
          <w:rFonts w:ascii="Times New Roman" w:hAnsi="Times New Roman" w:cs="Times New Roman"/>
          <w:color w:val="222222"/>
          <w:sz w:val="24"/>
          <w:szCs w:val="24"/>
          <w:shd w:val="clear" w:color="auto" w:fill="FFFFFF"/>
        </w:rPr>
        <w:t>Misbahuddin</w:t>
      </w:r>
      <w:proofErr w:type="spellEnd"/>
      <w:r w:rsidRPr="00AC55CB">
        <w:rPr>
          <w:rFonts w:ascii="Times New Roman" w:hAnsi="Times New Roman" w:cs="Times New Roman"/>
          <w:color w:val="222222"/>
          <w:sz w:val="24"/>
          <w:szCs w:val="24"/>
          <w:shd w:val="clear" w:color="auto" w:fill="FFFFFF"/>
        </w:rPr>
        <w:t xml:space="preserve">, M., &amp; </w:t>
      </w:r>
      <w:proofErr w:type="spellStart"/>
      <w:r w:rsidRPr="00AC55CB">
        <w:rPr>
          <w:rFonts w:ascii="Times New Roman" w:hAnsi="Times New Roman" w:cs="Times New Roman"/>
          <w:color w:val="222222"/>
          <w:sz w:val="24"/>
          <w:szCs w:val="24"/>
          <w:shd w:val="clear" w:color="auto" w:fill="FFFFFF"/>
        </w:rPr>
        <w:t>Wasehudin</w:t>
      </w:r>
      <w:proofErr w:type="spellEnd"/>
      <w:r w:rsidRPr="00AC55CB">
        <w:rPr>
          <w:rFonts w:ascii="Times New Roman" w:hAnsi="Times New Roman" w:cs="Times New Roman"/>
          <w:color w:val="222222"/>
          <w:sz w:val="24"/>
          <w:szCs w:val="24"/>
          <w:shd w:val="clear" w:color="auto" w:fill="FFFFFF"/>
        </w:rPr>
        <w:t xml:space="preserve">, W. (2024). </w:t>
      </w:r>
      <w:r>
        <w:rPr>
          <w:rFonts w:ascii="Times New Roman" w:hAnsi="Times New Roman" w:cs="Times New Roman"/>
          <w:color w:val="222222"/>
          <w:sz w:val="24"/>
          <w:szCs w:val="24"/>
          <w:shd w:val="clear" w:color="auto" w:fill="FFFFFF"/>
        </w:rPr>
        <w:t xml:space="preserve">Initiating Paulo Freire’s </w:t>
      </w:r>
    </w:p>
    <w:p w14:paraId="6AC3B567" w14:textId="77777777" w:rsidR="002F395F" w:rsidRPr="00B55474" w:rsidRDefault="002F395F" w:rsidP="002F395F">
      <w:pPr>
        <w:spacing w:line="48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perspective on the educational paradigm in the independent learning curriculum and its relevance to Islamic education in </w:t>
      </w:r>
      <w:proofErr w:type="spellStart"/>
      <w:r>
        <w:rPr>
          <w:rFonts w:ascii="Times New Roman" w:hAnsi="Times New Roman" w:cs="Times New Roman"/>
          <w:color w:val="222222"/>
          <w:sz w:val="24"/>
          <w:szCs w:val="24"/>
          <w:shd w:val="clear" w:color="auto" w:fill="FFFFFF"/>
        </w:rPr>
        <w:t>Madradah</w:t>
      </w:r>
      <w:proofErr w:type="spellEnd"/>
      <w:r>
        <w:rPr>
          <w:rFonts w:ascii="Times New Roman" w:hAnsi="Times New Roman" w:cs="Times New Roman"/>
          <w:color w:val="222222"/>
          <w:sz w:val="24"/>
          <w:szCs w:val="24"/>
          <w:shd w:val="clear" w:color="auto" w:fill="FFFFFF"/>
        </w:rPr>
        <w:t xml:space="preserve">.  </w:t>
      </w:r>
      <w:proofErr w:type="spellStart"/>
      <w:r w:rsidRPr="00AC55CB">
        <w:rPr>
          <w:rFonts w:ascii="Times New Roman" w:hAnsi="Times New Roman" w:cs="Times New Roman"/>
          <w:i/>
          <w:iCs/>
          <w:color w:val="222222"/>
          <w:sz w:val="24"/>
          <w:szCs w:val="24"/>
          <w:shd w:val="clear" w:color="auto" w:fill="FFFFFF"/>
        </w:rPr>
        <w:t>Edukasi</w:t>
      </w:r>
      <w:proofErr w:type="spellEnd"/>
      <w:r w:rsidRPr="00AC55CB">
        <w:rPr>
          <w:rFonts w:ascii="Times New Roman" w:hAnsi="Times New Roman" w:cs="Times New Roman"/>
          <w:i/>
          <w:iCs/>
          <w:color w:val="222222"/>
          <w:sz w:val="24"/>
          <w:szCs w:val="24"/>
          <w:shd w:val="clear" w:color="auto" w:fill="FFFFFF"/>
        </w:rPr>
        <w:t xml:space="preserve"> </w:t>
      </w:r>
      <w:proofErr w:type="spellStart"/>
      <w:r w:rsidRPr="00AC55CB">
        <w:rPr>
          <w:rFonts w:ascii="Times New Roman" w:hAnsi="Times New Roman" w:cs="Times New Roman"/>
          <w:i/>
          <w:iCs/>
          <w:color w:val="222222"/>
          <w:sz w:val="24"/>
          <w:szCs w:val="24"/>
          <w:shd w:val="clear" w:color="auto" w:fill="FFFFFF"/>
        </w:rPr>
        <w:t>Islami</w:t>
      </w:r>
      <w:proofErr w:type="spellEnd"/>
      <w:r w:rsidRPr="00AC55CB">
        <w:rPr>
          <w:rFonts w:ascii="Times New Roman" w:hAnsi="Times New Roman" w:cs="Times New Roman"/>
          <w:i/>
          <w:iCs/>
          <w:color w:val="222222"/>
          <w:sz w:val="24"/>
          <w:szCs w:val="24"/>
          <w:shd w:val="clear" w:color="auto" w:fill="FFFFFF"/>
        </w:rPr>
        <w:t xml:space="preserve">: </w:t>
      </w:r>
      <w:proofErr w:type="spellStart"/>
      <w:r w:rsidRPr="00AC55CB">
        <w:rPr>
          <w:rFonts w:ascii="Times New Roman" w:hAnsi="Times New Roman" w:cs="Times New Roman"/>
          <w:i/>
          <w:iCs/>
          <w:color w:val="222222"/>
          <w:sz w:val="24"/>
          <w:szCs w:val="24"/>
          <w:shd w:val="clear" w:color="auto" w:fill="FFFFFF"/>
        </w:rPr>
        <w:t>Jurnal</w:t>
      </w:r>
      <w:proofErr w:type="spellEnd"/>
      <w:r w:rsidRPr="00AC55CB">
        <w:rPr>
          <w:rFonts w:ascii="Times New Roman" w:hAnsi="Times New Roman" w:cs="Times New Roman"/>
          <w:i/>
          <w:iCs/>
          <w:color w:val="222222"/>
          <w:sz w:val="24"/>
          <w:szCs w:val="24"/>
          <w:shd w:val="clear" w:color="auto" w:fill="FFFFFF"/>
        </w:rPr>
        <w:t xml:space="preserve"> </w:t>
      </w:r>
      <w:proofErr w:type="spellStart"/>
      <w:r w:rsidRPr="00AC55CB">
        <w:rPr>
          <w:rFonts w:ascii="Times New Roman" w:hAnsi="Times New Roman" w:cs="Times New Roman"/>
          <w:i/>
          <w:iCs/>
          <w:color w:val="222222"/>
          <w:sz w:val="24"/>
          <w:szCs w:val="24"/>
          <w:shd w:val="clear" w:color="auto" w:fill="FFFFFF"/>
        </w:rPr>
        <w:t>Pendidikan</w:t>
      </w:r>
      <w:proofErr w:type="spellEnd"/>
      <w:r w:rsidRPr="00AC55CB">
        <w:rPr>
          <w:rFonts w:ascii="Times New Roman" w:hAnsi="Times New Roman" w:cs="Times New Roman"/>
          <w:i/>
          <w:iCs/>
          <w:color w:val="222222"/>
          <w:sz w:val="24"/>
          <w:szCs w:val="24"/>
          <w:shd w:val="clear" w:color="auto" w:fill="FFFFFF"/>
        </w:rPr>
        <w:t xml:space="preserve"> Islam</w:t>
      </w:r>
      <w:r w:rsidRPr="00AC55CB">
        <w:rPr>
          <w:rFonts w:ascii="Times New Roman" w:hAnsi="Times New Roman" w:cs="Times New Roman"/>
          <w:color w:val="222222"/>
          <w:sz w:val="24"/>
          <w:szCs w:val="24"/>
          <w:shd w:val="clear" w:color="auto" w:fill="FFFFFF"/>
        </w:rPr>
        <w:t>, </w:t>
      </w:r>
      <w:r w:rsidRPr="00AC55CB">
        <w:rPr>
          <w:rFonts w:ascii="Times New Roman" w:hAnsi="Times New Roman" w:cs="Times New Roman"/>
          <w:i/>
          <w:iCs/>
          <w:color w:val="222222"/>
          <w:sz w:val="24"/>
          <w:szCs w:val="24"/>
          <w:shd w:val="clear" w:color="auto" w:fill="FFFFFF"/>
        </w:rPr>
        <w:t>13</w:t>
      </w:r>
      <w:r w:rsidRPr="00AC55CB">
        <w:rPr>
          <w:rFonts w:ascii="Times New Roman" w:hAnsi="Times New Roman" w:cs="Times New Roman"/>
          <w:color w:val="222222"/>
          <w:sz w:val="24"/>
          <w:szCs w:val="24"/>
          <w:shd w:val="clear" w:color="auto" w:fill="FFFFFF"/>
        </w:rPr>
        <w:t>(01).</w:t>
      </w:r>
    </w:p>
    <w:p w14:paraId="78BEEC84" w14:textId="77777777" w:rsidR="00AB01F0" w:rsidRPr="00AB01F0" w:rsidRDefault="00AB01F0" w:rsidP="00AB01F0">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Wasilah</w:t>
      </w:r>
      <w:proofErr w:type="spellEnd"/>
      <w:r w:rsidRPr="00AB01F0">
        <w:rPr>
          <w:rFonts w:ascii="Times New Roman" w:eastAsia="Times New Roman" w:hAnsi="Times New Roman" w:cs="Times New Roman"/>
          <w:color w:val="222222"/>
          <w:sz w:val="24"/>
          <w:szCs w:val="24"/>
          <w:shd w:val="clear" w:color="auto" w:fill="FFFFFF"/>
          <w:lang w:val="en-US"/>
        </w:rPr>
        <w:t>, S. (2023). Education in a Functional Structural Perspective and Conflict Regarding </w:t>
      </w:r>
    </w:p>
    <w:p w14:paraId="4F8484C1"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           Social Relations in Society. </w:t>
      </w:r>
      <w:r w:rsidRPr="00AB01F0">
        <w:rPr>
          <w:rFonts w:ascii="Times New Roman" w:eastAsia="Times New Roman" w:hAnsi="Times New Roman" w:cs="Times New Roman"/>
          <w:i/>
          <w:iCs/>
          <w:color w:val="222222"/>
          <w:sz w:val="24"/>
          <w:szCs w:val="24"/>
          <w:shd w:val="clear" w:color="auto" w:fill="FFFFFF"/>
          <w:lang w:val="en-US"/>
        </w:rPr>
        <w:t xml:space="preserve">JUPE: </w:t>
      </w:r>
      <w:proofErr w:type="spellStart"/>
      <w:r w:rsidRPr="00AB01F0">
        <w:rPr>
          <w:rFonts w:ascii="Times New Roman" w:eastAsia="Times New Roman" w:hAnsi="Times New Roman" w:cs="Times New Roman"/>
          <w:i/>
          <w:iCs/>
          <w:color w:val="222222"/>
          <w:sz w:val="24"/>
          <w:szCs w:val="24"/>
          <w:shd w:val="clear" w:color="auto" w:fill="FFFFFF"/>
          <w:lang w:val="en-US"/>
        </w:rPr>
        <w:t>Jurnal</w:t>
      </w:r>
      <w:proofErr w:type="spellEnd"/>
      <w:r w:rsidRPr="00AB01F0">
        <w:rPr>
          <w:rFonts w:ascii="Times New Roman" w:eastAsia="Times New Roman" w:hAnsi="Times New Roman" w:cs="Times New Roman"/>
          <w:i/>
          <w:iCs/>
          <w:color w:val="222222"/>
          <w:sz w:val="24"/>
          <w:szCs w:val="24"/>
          <w:shd w:val="clear" w:color="auto" w:fill="FFFFFF"/>
          <w:lang w:val="en-US"/>
        </w:rPr>
        <w:t xml:space="preserve"> </w:t>
      </w:r>
      <w:proofErr w:type="spellStart"/>
      <w:r w:rsidRPr="00AB01F0">
        <w:rPr>
          <w:rFonts w:ascii="Times New Roman" w:eastAsia="Times New Roman" w:hAnsi="Times New Roman" w:cs="Times New Roman"/>
          <w:i/>
          <w:iCs/>
          <w:color w:val="222222"/>
          <w:sz w:val="24"/>
          <w:szCs w:val="24"/>
          <w:shd w:val="clear" w:color="auto" w:fill="FFFFFF"/>
          <w:lang w:val="en-US"/>
        </w:rPr>
        <w:t>Pendidikan</w:t>
      </w:r>
      <w:proofErr w:type="spellEnd"/>
      <w:r w:rsidRPr="00AB01F0">
        <w:rPr>
          <w:rFonts w:ascii="Times New Roman" w:eastAsia="Times New Roman" w:hAnsi="Times New Roman" w:cs="Times New Roman"/>
          <w:i/>
          <w:iCs/>
          <w:color w:val="222222"/>
          <w:sz w:val="24"/>
          <w:szCs w:val="24"/>
          <w:shd w:val="clear" w:color="auto" w:fill="FFFFFF"/>
          <w:lang w:val="en-US"/>
        </w:rPr>
        <w:t xml:space="preserve"> Mandala</w:t>
      </w:r>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8</w:t>
      </w:r>
      <w:r w:rsidRPr="00AB01F0">
        <w:rPr>
          <w:rFonts w:ascii="Times New Roman" w:eastAsia="Times New Roman" w:hAnsi="Times New Roman" w:cs="Times New Roman"/>
          <w:color w:val="222222"/>
          <w:sz w:val="24"/>
          <w:szCs w:val="24"/>
          <w:shd w:val="clear" w:color="auto" w:fill="FFFFFF"/>
          <w:lang w:val="en-US"/>
        </w:rPr>
        <w:t>(3), 902-909.</w:t>
      </w:r>
    </w:p>
    <w:p w14:paraId="29E5C33F" w14:textId="77777777" w:rsidR="00AB01F0" w:rsidRPr="00AB01F0" w:rsidRDefault="00AB01F0" w:rsidP="00AB01F0">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Williamson, M. F. (2006). Nurture that is Christian: Developmental perspectives on Christian </w:t>
      </w:r>
    </w:p>
    <w:p w14:paraId="6E800746" w14:textId="77777777" w:rsidR="00AB01F0" w:rsidRPr="00AB01F0" w:rsidRDefault="00AB01F0" w:rsidP="00AB01F0">
      <w:pPr>
        <w:spacing w:line="480" w:lineRule="auto"/>
        <w:ind w:firstLine="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education. </w:t>
      </w:r>
      <w:r w:rsidRPr="00AB01F0">
        <w:rPr>
          <w:rFonts w:ascii="Times New Roman" w:eastAsia="Times New Roman" w:hAnsi="Times New Roman" w:cs="Times New Roman"/>
          <w:i/>
          <w:iCs/>
          <w:color w:val="222222"/>
          <w:sz w:val="24"/>
          <w:szCs w:val="24"/>
          <w:shd w:val="clear" w:color="auto" w:fill="FFFFFF"/>
          <w:lang w:val="en-US"/>
        </w:rPr>
        <w:t>Christian Education Journal</w:t>
      </w:r>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3</w:t>
      </w:r>
      <w:r w:rsidRPr="00AB01F0">
        <w:rPr>
          <w:rFonts w:ascii="Times New Roman" w:eastAsia="Times New Roman" w:hAnsi="Times New Roman" w:cs="Times New Roman"/>
          <w:color w:val="222222"/>
          <w:sz w:val="24"/>
          <w:szCs w:val="24"/>
          <w:shd w:val="clear" w:color="auto" w:fill="FFFFFF"/>
          <w:lang w:val="en-US"/>
        </w:rPr>
        <w:t>(1), 215.</w:t>
      </w:r>
    </w:p>
    <w:p w14:paraId="0000005D" w14:textId="40A3FBE5" w:rsidR="00D07B68" w:rsidRDefault="00AB01F0" w:rsidP="00AB01F0">
      <w:r w:rsidRPr="00AB01F0">
        <w:rPr>
          <w:rFonts w:ascii="Times New Roman" w:eastAsia="Times New Roman" w:hAnsi="Times New Roman" w:cs="Times New Roman"/>
          <w:color w:val="222222"/>
          <w:sz w:val="24"/>
          <w:szCs w:val="24"/>
          <w:shd w:val="clear" w:color="auto" w:fill="FFFFFF"/>
          <w:lang w:val="en-US"/>
        </w:rPr>
        <w:t>Wright, T. (2020). </w:t>
      </w:r>
      <w:r w:rsidRPr="00AB01F0">
        <w:rPr>
          <w:rFonts w:ascii="Times New Roman" w:eastAsia="Times New Roman" w:hAnsi="Times New Roman" w:cs="Times New Roman"/>
          <w:i/>
          <w:iCs/>
          <w:color w:val="222222"/>
          <w:sz w:val="24"/>
          <w:szCs w:val="24"/>
          <w:shd w:val="clear" w:color="auto" w:fill="FFFFFF"/>
          <w:lang w:val="en-US"/>
        </w:rPr>
        <w:t>Broken Signposts: How Christianity Makes Sense of the World</w:t>
      </w:r>
      <w:r w:rsidRPr="00AB01F0">
        <w:rPr>
          <w:rFonts w:ascii="Times New Roman" w:eastAsia="Times New Roman" w:hAnsi="Times New Roman" w:cs="Times New Roman"/>
          <w:color w:val="222222"/>
          <w:sz w:val="24"/>
          <w:szCs w:val="24"/>
          <w:shd w:val="clear" w:color="auto" w:fill="FFFFFF"/>
          <w:lang w:val="en-US"/>
        </w:rPr>
        <w:t>. SPCK.</w:t>
      </w:r>
    </w:p>
    <w:sectPr w:rsidR="00D07B6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E3FD2" w14:textId="77777777" w:rsidR="00172AE1" w:rsidRDefault="00172AE1">
      <w:pPr>
        <w:spacing w:line="240" w:lineRule="auto"/>
      </w:pPr>
      <w:r>
        <w:separator/>
      </w:r>
    </w:p>
  </w:endnote>
  <w:endnote w:type="continuationSeparator" w:id="0">
    <w:p w14:paraId="41456930" w14:textId="77777777" w:rsidR="00172AE1" w:rsidRDefault="00172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CCDD6" w14:textId="77777777" w:rsidR="00172AE1" w:rsidRDefault="00172AE1">
      <w:pPr>
        <w:spacing w:line="240" w:lineRule="auto"/>
      </w:pPr>
      <w:r>
        <w:separator/>
      </w:r>
    </w:p>
  </w:footnote>
  <w:footnote w:type="continuationSeparator" w:id="0">
    <w:p w14:paraId="7CF10ADE" w14:textId="77777777" w:rsidR="00172AE1" w:rsidRDefault="00172A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701DDBE" w:rsidR="00D07B68" w:rsidRDefault="00B03C09">
    <w:pPr>
      <w:pBdr>
        <w:top w:val="nil"/>
        <w:left w:val="nil"/>
        <w:bottom w:val="nil"/>
        <w:right w:val="nil"/>
        <w:between w:val="nil"/>
      </w:pBdr>
      <w:tabs>
        <w:tab w:val="center" w:pos="4680"/>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Rachel G</w:t>
    </w:r>
    <w:r w:rsidR="005201E0">
      <w:rPr>
        <w:rFonts w:ascii="Times New Roman" w:eastAsia="Times New Roman" w:hAnsi="Times New Roman" w:cs="Times New Roman"/>
        <w:sz w:val="20"/>
        <w:szCs w:val="20"/>
      </w:rPr>
      <w:t>onatas; S</w:t>
    </w:r>
    <w:r w:rsidR="00D8779C">
      <w:rPr>
        <w:rFonts w:ascii="Times New Roman" w:eastAsia="Times New Roman" w:hAnsi="Times New Roman" w:cs="Times New Roman"/>
        <w:sz w:val="20"/>
        <w:szCs w:val="20"/>
      </w:rPr>
      <w:t>R 950-52, Assignment #4, July 11</w:t>
    </w:r>
    <w:r>
      <w:rPr>
        <w:rFonts w:ascii="Times New Roman" w:eastAsia="Times New Roman" w:hAnsi="Times New Roman" w:cs="Times New Roman"/>
        <w:sz w:val="20"/>
        <w:szCs w:val="20"/>
      </w:rPr>
      <w:t>, 2024</w:t>
    </w:r>
    <w:r>
      <w:rPr>
        <w:color w:val="000000"/>
      </w:rPr>
      <w:t xml:space="preserve">                                                      </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D8779C">
      <w:rPr>
        <w:noProof/>
        <w:color w:val="000000"/>
        <w:sz w:val="16"/>
        <w:szCs w:val="16"/>
      </w:rPr>
      <w:t>9</w:t>
    </w:r>
    <w:r>
      <w:rPr>
        <w:color w:val="000000"/>
        <w:sz w:val="16"/>
        <w:szCs w:val="16"/>
      </w:rPr>
      <w:fldChar w:fldCharType="end"/>
    </w:r>
  </w:p>
  <w:p w14:paraId="0000005F" w14:textId="77777777" w:rsidR="00D07B68" w:rsidRDefault="00D07B68">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324B"/>
    <w:multiLevelType w:val="multilevel"/>
    <w:tmpl w:val="58C0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84B70"/>
    <w:multiLevelType w:val="multilevel"/>
    <w:tmpl w:val="9020C3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77F08A8"/>
    <w:multiLevelType w:val="multilevel"/>
    <w:tmpl w:val="8AE2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B12C5"/>
    <w:multiLevelType w:val="hybridMultilevel"/>
    <w:tmpl w:val="78327FD4"/>
    <w:lvl w:ilvl="0" w:tplc="32AC68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4E57CF"/>
    <w:multiLevelType w:val="multilevel"/>
    <w:tmpl w:val="E33C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A11D2"/>
    <w:multiLevelType w:val="multilevel"/>
    <w:tmpl w:val="A3240B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CE621A"/>
    <w:multiLevelType w:val="multilevel"/>
    <w:tmpl w:val="A392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96C53"/>
    <w:multiLevelType w:val="multilevel"/>
    <w:tmpl w:val="DBC6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507B2"/>
    <w:multiLevelType w:val="multilevel"/>
    <w:tmpl w:val="CE54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75640"/>
    <w:multiLevelType w:val="multilevel"/>
    <w:tmpl w:val="3276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9006E"/>
    <w:multiLevelType w:val="multilevel"/>
    <w:tmpl w:val="3FCCBF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0638A7"/>
    <w:multiLevelType w:val="multilevel"/>
    <w:tmpl w:val="20744E0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76C07116"/>
    <w:multiLevelType w:val="multilevel"/>
    <w:tmpl w:val="4726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F70033"/>
    <w:multiLevelType w:val="multilevel"/>
    <w:tmpl w:val="8F92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E3787B"/>
    <w:multiLevelType w:val="multilevel"/>
    <w:tmpl w:val="8C06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21ADA"/>
    <w:multiLevelType w:val="multilevel"/>
    <w:tmpl w:val="CC1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1"/>
  </w:num>
  <w:num w:numId="4">
    <w:abstractNumId w:val="3"/>
  </w:num>
  <w:num w:numId="5">
    <w:abstractNumId w:val="10"/>
  </w:num>
  <w:num w:numId="6">
    <w:abstractNumId w:val="13"/>
  </w:num>
  <w:num w:numId="7">
    <w:abstractNumId w:val="14"/>
  </w:num>
  <w:num w:numId="8">
    <w:abstractNumId w:val="0"/>
  </w:num>
  <w:num w:numId="9">
    <w:abstractNumId w:val="12"/>
  </w:num>
  <w:num w:numId="10">
    <w:abstractNumId w:val="4"/>
  </w:num>
  <w:num w:numId="11">
    <w:abstractNumId w:val="15"/>
  </w:num>
  <w:num w:numId="12">
    <w:abstractNumId w:val="6"/>
  </w:num>
  <w:num w:numId="13">
    <w:abstractNumId w:val="2"/>
  </w:num>
  <w:num w:numId="14">
    <w:abstractNumId w:val="8"/>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68"/>
    <w:rsid w:val="00031BFE"/>
    <w:rsid w:val="000F67FB"/>
    <w:rsid w:val="00172AE1"/>
    <w:rsid w:val="00177605"/>
    <w:rsid w:val="00180AED"/>
    <w:rsid w:val="00182E9B"/>
    <w:rsid w:val="002063B5"/>
    <w:rsid w:val="00252DF0"/>
    <w:rsid w:val="002F2357"/>
    <w:rsid w:val="002F395F"/>
    <w:rsid w:val="003D7911"/>
    <w:rsid w:val="003F0488"/>
    <w:rsid w:val="005201E0"/>
    <w:rsid w:val="00547E99"/>
    <w:rsid w:val="00623573"/>
    <w:rsid w:val="006318FB"/>
    <w:rsid w:val="0065234E"/>
    <w:rsid w:val="006970A8"/>
    <w:rsid w:val="006B2301"/>
    <w:rsid w:val="006E5FEE"/>
    <w:rsid w:val="00715E2F"/>
    <w:rsid w:val="00762AC3"/>
    <w:rsid w:val="0083387C"/>
    <w:rsid w:val="00924EB3"/>
    <w:rsid w:val="00931122"/>
    <w:rsid w:val="00980762"/>
    <w:rsid w:val="009A3161"/>
    <w:rsid w:val="00A7727D"/>
    <w:rsid w:val="00AB01F0"/>
    <w:rsid w:val="00AD3B41"/>
    <w:rsid w:val="00B011F3"/>
    <w:rsid w:val="00B03C09"/>
    <w:rsid w:val="00B24987"/>
    <w:rsid w:val="00B52E87"/>
    <w:rsid w:val="00B55A46"/>
    <w:rsid w:val="00B705F7"/>
    <w:rsid w:val="00B83251"/>
    <w:rsid w:val="00BE745A"/>
    <w:rsid w:val="00C545F4"/>
    <w:rsid w:val="00C81B92"/>
    <w:rsid w:val="00D07B68"/>
    <w:rsid w:val="00D45837"/>
    <w:rsid w:val="00D8779C"/>
    <w:rsid w:val="00E04029"/>
    <w:rsid w:val="00E26C4B"/>
    <w:rsid w:val="00EC46CB"/>
    <w:rsid w:val="00ED4184"/>
    <w:rsid w:val="00F7189F"/>
    <w:rsid w:val="00F72F26"/>
    <w:rsid w:val="00FD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2FDD"/>
  <w15:docId w15:val="{F3FC47D0-CB1D-4B11-B5F2-6D8170DE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9B"/>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AB01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B01F0"/>
    <w:rPr>
      <w:color w:val="0000FF"/>
      <w:u w:val="single"/>
    </w:rPr>
  </w:style>
  <w:style w:type="character" w:customStyle="1" w:styleId="Heading4Char">
    <w:name w:val="Heading 4 Char"/>
    <w:basedOn w:val="DefaultParagraphFont"/>
    <w:link w:val="Heading4"/>
    <w:rsid w:val="00A7727D"/>
    <w:rPr>
      <w:b/>
      <w:sz w:val="24"/>
      <w:szCs w:val="24"/>
    </w:rPr>
  </w:style>
  <w:style w:type="character" w:styleId="Strong">
    <w:name w:val="Strong"/>
    <w:basedOn w:val="DefaultParagraphFont"/>
    <w:uiPriority w:val="22"/>
    <w:qFormat/>
    <w:rsid w:val="00A7727D"/>
    <w:rPr>
      <w:b/>
      <w:bCs/>
    </w:rPr>
  </w:style>
  <w:style w:type="character" w:customStyle="1" w:styleId="katex-mathml">
    <w:name w:val="katex-mathml"/>
    <w:basedOn w:val="DefaultParagraphFont"/>
    <w:rsid w:val="00A7727D"/>
  </w:style>
  <w:style w:type="character" w:customStyle="1" w:styleId="mord">
    <w:name w:val="mord"/>
    <w:basedOn w:val="DefaultParagraphFont"/>
    <w:rsid w:val="00A7727D"/>
  </w:style>
  <w:style w:type="character" w:customStyle="1" w:styleId="mrel">
    <w:name w:val="mrel"/>
    <w:basedOn w:val="DefaultParagraphFont"/>
    <w:rsid w:val="00A7727D"/>
  </w:style>
  <w:style w:type="character" w:customStyle="1" w:styleId="delimsizing">
    <w:name w:val="delimsizing"/>
    <w:basedOn w:val="DefaultParagraphFont"/>
    <w:rsid w:val="00A7727D"/>
  </w:style>
  <w:style w:type="character" w:customStyle="1" w:styleId="mbin">
    <w:name w:val="mbin"/>
    <w:basedOn w:val="DefaultParagraphFont"/>
    <w:rsid w:val="00A7727D"/>
  </w:style>
  <w:style w:type="character" w:customStyle="1" w:styleId="vlist-s">
    <w:name w:val="vlist-s"/>
    <w:basedOn w:val="DefaultParagraphFont"/>
    <w:rsid w:val="00A7727D"/>
  </w:style>
  <w:style w:type="paragraph" w:styleId="z-TopofForm">
    <w:name w:val="HTML Top of Form"/>
    <w:basedOn w:val="Normal"/>
    <w:next w:val="Normal"/>
    <w:link w:val="z-TopofFormChar"/>
    <w:hidden/>
    <w:uiPriority w:val="99"/>
    <w:semiHidden/>
    <w:unhideWhenUsed/>
    <w:rsid w:val="00177605"/>
    <w:pPr>
      <w:pBdr>
        <w:bottom w:val="single" w:sz="6" w:space="1" w:color="auto"/>
      </w:pBdr>
      <w:spacing w:line="240" w:lineRule="auto"/>
      <w:jc w:val="center"/>
    </w:pPr>
    <w:rPr>
      <w:rFonts w:eastAsia="Times New Roman"/>
      <w:vanish/>
      <w:sz w:val="16"/>
      <w:szCs w:val="16"/>
      <w:lang w:val="en-US"/>
    </w:rPr>
  </w:style>
  <w:style w:type="character" w:customStyle="1" w:styleId="z-TopofFormChar">
    <w:name w:val="z-Top of Form Char"/>
    <w:basedOn w:val="DefaultParagraphFont"/>
    <w:link w:val="z-TopofForm"/>
    <w:uiPriority w:val="99"/>
    <w:semiHidden/>
    <w:rsid w:val="00177605"/>
    <w:rPr>
      <w:rFonts w:eastAsia="Times New Roman"/>
      <w:vanish/>
      <w:sz w:val="16"/>
      <w:szCs w:val="16"/>
      <w:lang w:val="en-US"/>
    </w:rPr>
  </w:style>
  <w:style w:type="paragraph" w:styleId="z-BottomofForm">
    <w:name w:val="HTML Bottom of Form"/>
    <w:basedOn w:val="Normal"/>
    <w:next w:val="Normal"/>
    <w:link w:val="z-BottomofFormChar"/>
    <w:hidden/>
    <w:uiPriority w:val="99"/>
    <w:semiHidden/>
    <w:unhideWhenUsed/>
    <w:rsid w:val="00177605"/>
    <w:pPr>
      <w:pBdr>
        <w:top w:val="single" w:sz="6" w:space="1" w:color="auto"/>
      </w:pBdr>
      <w:spacing w:line="240" w:lineRule="auto"/>
      <w:jc w:val="center"/>
    </w:pPr>
    <w:rPr>
      <w:rFonts w:eastAsia="Times New Roman"/>
      <w:vanish/>
      <w:sz w:val="16"/>
      <w:szCs w:val="16"/>
      <w:lang w:val="en-US"/>
    </w:rPr>
  </w:style>
  <w:style w:type="character" w:customStyle="1" w:styleId="z-BottomofFormChar">
    <w:name w:val="z-Bottom of Form Char"/>
    <w:basedOn w:val="DefaultParagraphFont"/>
    <w:link w:val="z-BottomofForm"/>
    <w:uiPriority w:val="99"/>
    <w:semiHidden/>
    <w:rsid w:val="00177605"/>
    <w:rPr>
      <w:rFonts w:eastAsia="Times New Roman"/>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508">
      <w:bodyDiv w:val="1"/>
      <w:marLeft w:val="0"/>
      <w:marRight w:val="0"/>
      <w:marTop w:val="0"/>
      <w:marBottom w:val="0"/>
      <w:divBdr>
        <w:top w:val="none" w:sz="0" w:space="0" w:color="auto"/>
        <w:left w:val="none" w:sz="0" w:space="0" w:color="auto"/>
        <w:bottom w:val="none" w:sz="0" w:space="0" w:color="auto"/>
        <w:right w:val="none" w:sz="0" w:space="0" w:color="auto"/>
      </w:divBdr>
    </w:div>
    <w:div w:id="147326443">
      <w:bodyDiv w:val="1"/>
      <w:marLeft w:val="0"/>
      <w:marRight w:val="0"/>
      <w:marTop w:val="0"/>
      <w:marBottom w:val="0"/>
      <w:divBdr>
        <w:top w:val="none" w:sz="0" w:space="0" w:color="auto"/>
        <w:left w:val="none" w:sz="0" w:space="0" w:color="auto"/>
        <w:bottom w:val="none" w:sz="0" w:space="0" w:color="auto"/>
        <w:right w:val="none" w:sz="0" w:space="0" w:color="auto"/>
      </w:divBdr>
      <w:divsChild>
        <w:div w:id="648871989">
          <w:marLeft w:val="0"/>
          <w:marRight w:val="0"/>
          <w:marTop w:val="0"/>
          <w:marBottom w:val="0"/>
          <w:divBdr>
            <w:top w:val="none" w:sz="0" w:space="0" w:color="auto"/>
            <w:left w:val="none" w:sz="0" w:space="0" w:color="auto"/>
            <w:bottom w:val="none" w:sz="0" w:space="0" w:color="auto"/>
            <w:right w:val="none" w:sz="0" w:space="0" w:color="auto"/>
          </w:divBdr>
          <w:divsChild>
            <w:div w:id="1238175998">
              <w:marLeft w:val="0"/>
              <w:marRight w:val="0"/>
              <w:marTop w:val="0"/>
              <w:marBottom w:val="0"/>
              <w:divBdr>
                <w:top w:val="none" w:sz="0" w:space="0" w:color="auto"/>
                <w:left w:val="none" w:sz="0" w:space="0" w:color="auto"/>
                <w:bottom w:val="none" w:sz="0" w:space="0" w:color="auto"/>
                <w:right w:val="none" w:sz="0" w:space="0" w:color="auto"/>
              </w:divBdr>
            </w:div>
            <w:div w:id="1663780646">
              <w:marLeft w:val="0"/>
              <w:marRight w:val="0"/>
              <w:marTop w:val="0"/>
              <w:marBottom w:val="0"/>
              <w:divBdr>
                <w:top w:val="none" w:sz="0" w:space="0" w:color="auto"/>
                <w:left w:val="none" w:sz="0" w:space="0" w:color="auto"/>
                <w:bottom w:val="none" w:sz="0" w:space="0" w:color="auto"/>
                <w:right w:val="none" w:sz="0" w:space="0" w:color="auto"/>
              </w:divBdr>
              <w:divsChild>
                <w:div w:id="1317492761">
                  <w:marLeft w:val="0"/>
                  <w:marRight w:val="0"/>
                  <w:marTop w:val="0"/>
                  <w:marBottom w:val="0"/>
                  <w:divBdr>
                    <w:top w:val="none" w:sz="0" w:space="0" w:color="auto"/>
                    <w:left w:val="none" w:sz="0" w:space="0" w:color="auto"/>
                    <w:bottom w:val="none" w:sz="0" w:space="0" w:color="auto"/>
                    <w:right w:val="none" w:sz="0" w:space="0" w:color="auto"/>
                  </w:divBdr>
                  <w:divsChild>
                    <w:div w:id="242110608">
                      <w:marLeft w:val="0"/>
                      <w:marRight w:val="0"/>
                      <w:marTop w:val="0"/>
                      <w:marBottom w:val="0"/>
                      <w:divBdr>
                        <w:top w:val="none" w:sz="0" w:space="0" w:color="auto"/>
                        <w:left w:val="none" w:sz="0" w:space="0" w:color="auto"/>
                        <w:bottom w:val="none" w:sz="0" w:space="0" w:color="auto"/>
                        <w:right w:val="none" w:sz="0" w:space="0" w:color="auto"/>
                      </w:divBdr>
                      <w:divsChild>
                        <w:div w:id="16191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09375">
      <w:bodyDiv w:val="1"/>
      <w:marLeft w:val="0"/>
      <w:marRight w:val="0"/>
      <w:marTop w:val="0"/>
      <w:marBottom w:val="0"/>
      <w:divBdr>
        <w:top w:val="none" w:sz="0" w:space="0" w:color="auto"/>
        <w:left w:val="none" w:sz="0" w:space="0" w:color="auto"/>
        <w:bottom w:val="none" w:sz="0" w:space="0" w:color="auto"/>
        <w:right w:val="none" w:sz="0" w:space="0" w:color="auto"/>
      </w:divBdr>
    </w:div>
    <w:div w:id="430854701">
      <w:bodyDiv w:val="1"/>
      <w:marLeft w:val="0"/>
      <w:marRight w:val="0"/>
      <w:marTop w:val="0"/>
      <w:marBottom w:val="0"/>
      <w:divBdr>
        <w:top w:val="none" w:sz="0" w:space="0" w:color="auto"/>
        <w:left w:val="none" w:sz="0" w:space="0" w:color="auto"/>
        <w:bottom w:val="none" w:sz="0" w:space="0" w:color="auto"/>
        <w:right w:val="none" w:sz="0" w:space="0" w:color="auto"/>
      </w:divBdr>
    </w:div>
    <w:div w:id="497185791">
      <w:bodyDiv w:val="1"/>
      <w:marLeft w:val="0"/>
      <w:marRight w:val="0"/>
      <w:marTop w:val="0"/>
      <w:marBottom w:val="0"/>
      <w:divBdr>
        <w:top w:val="none" w:sz="0" w:space="0" w:color="auto"/>
        <w:left w:val="none" w:sz="0" w:space="0" w:color="auto"/>
        <w:bottom w:val="none" w:sz="0" w:space="0" w:color="auto"/>
        <w:right w:val="none" w:sz="0" w:space="0" w:color="auto"/>
      </w:divBdr>
      <w:divsChild>
        <w:div w:id="877083322">
          <w:marLeft w:val="0"/>
          <w:marRight w:val="0"/>
          <w:marTop w:val="0"/>
          <w:marBottom w:val="0"/>
          <w:divBdr>
            <w:top w:val="none" w:sz="0" w:space="0" w:color="auto"/>
            <w:left w:val="none" w:sz="0" w:space="0" w:color="auto"/>
            <w:bottom w:val="none" w:sz="0" w:space="0" w:color="auto"/>
            <w:right w:val="none" w:sz="0" w:space="0" w:color="auto"/>
          </w:divBdr>
          <w:divsChild>
            <w:div w:id="1855805729">
              <w:marLeft w:val="0"/>
              <w:marRight w:val="0"/>
              <w:marTop w:val="0"/>
              <w:marBottom w:val="0"/>
              <w:divBdr>
                <w:top w:val="none" w:sz="0" w:space="0" w:color="auto"/>
                <w:left w:val="none" w:sz="0" w:space="0" w:color="auto"/>
                <w:bottom w:val="none" w:sz="0" w:space="0" w:color="auto"/>
                <w:right w:val="none" w:sz="0" w:space="0" w:color="auto"/>
              </w:divBdr>
            </w:div>
            <w:div w:id="359401704">
              <w:marLeft w:val="0"/>
              <w:marRight w:val="0"/>
              <w:marTop w:val="0"/>
              <w:marBottom w:val="0"/>
              <w:divBdr>
                <w:top w:val="none" w:sz="0" w:space="0" w:color="auto"/>
                <w:left w:val="none" w:sz="0" w:space="0" w:color="auto"/>
                <w:bottom w:val="none" w:sz="0" w:space="0" w:color="auto"/>
                <w:right w:val="none" w:sz="0" w:space="0" w:color="auto"/>
              </w:divBdr>
              <w:divsChild>
                <w:div w:id="612253601">
                  <w:marLeft w:val="0"/>
                  <w:marRight w:val="0"/>
                  <w:marTop w:val="0"/>
                  <w:marBottom w:val="0"/>
                  <w:divBdr>
                    <w:top w:val="none" w:sz="0" w:space="0" w:color="auto"/>
                    <w:left w:val="none" w:sz="0" w:space="0" w:color="auto"/>
                    <w:bottom w:val="none" w:sz="0" w:space="0" w:color="auto"/>
                    <w:right w:val="none" w:sz="0" w:space="0" w:color="auto"/>
                  </w:divBdr>
                  <w:divsChild>
                    <w:div w:id="1274173297">
                      <w:marLeft w:val="0"/>
                      <w:marRight w:val="0"/>
                      <w:marTop w:val="0"/>
                      <w:marBottom w:val="0"/>
                      <w:divBdr>
                        <w:top w:val="none" w:sz="0" w:space="0" w:color="auto"/>
                        <w:left w:val="none" w:sz="0" w:space="0" w:color="auto"/>
                        <w:bottom w:val="none" w:sz="0" w:space="0" w:color="auto"/>
                        <w:right w:val="none" w:sz="0" w:space="0" w:color="auto"/>
                      </w:divBdr>
                      <w:divsChild>
                        <w:div w:id="17489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759086">
      <w:bodyDiv w:val="1"/>
      <w:marLeft w:val="0"/>
      <w:marRight w:val="0"/>
      <w:marTop w:val="0"/>
      <w:marBottom w:val="0"/>
      <w:divBdr>
        <w:top w:val="none" w:sz="0" w:space="0" w:color="auto"/>
        <w:left w:val="none" w:sz="0" w:space="0" w:color="auto"/>
        <w:bottom w:val="none" w:sz="0" w:space="0" w:color="auto"/>
        <w:right w:val="none" w:sz="0" w:space="0" w:color="auto"/>
      </w:divBdr>
    </w:div>
    <w:div w:id="941764410">
      <w:bodyDiv w:val="1"/>
      <w:marLeft w:val="0"/>
      <w:marRight w:val="0"/>
      <w:marTop w:val="0"/>
      <w:marBottom w:val="0"/>
      <w:divBdr>
        <w:top w:val="none" w:sz="0" w:space="0" w:color="auto"/>
        <w:left w:val="none" w:sz="0" w:space="0" w:color="auto"/>
        <w:bottom w:val="none" w:sz="0" w:space="0" w:color="auto"/>
        <w:right w:val="none" w:sz="0" w:space="0" w:color="auto"/>
      </w:divBdr>
    </w:div>
    <w:div w:id="953639510">
      <w:bodyDiv w:val="1"/>
      <w:marLeft w:val="0"/>
      <w:marRight w:val="0"/>
      <w:marTop w:val="0"/>
      <w:marBottom w:val="0"/>
      <w:divBdr>
        <w:top w:val="none" w:sz="0" w:space="0" w:color="auto"/>
        <w:left w:val="none" w:sz="0" w:space="0" w:color="auto"/>
        <w:bottom w:val="none" w:sz="0" w:space="0" w:color="auto"/>
        <w:right w:val="none" w:sz="0" w:space="0" w:color="auto"/>
      </w:divBdr>
    </w:div>
    <w:div w:id="1002590554">
      <w:bodyDiv w:val="1"/>
      <w:marLeft w:val="0"/>
      <w:marRight w:val="0"/>
      <w:marTop w:val="0"/>
      <w:marBottom w:val="0"/>
      <w:divBdr>
        <w:top w:val="none" w:sz="0" w:space="0" w:color="auto"/>
        <w:left w:val="none" w:sz="0" w:space="0" w:color="auto"/>
        <w:bottom w:val="none" w:sz="0" w:space="0" w:color="auto"/>
        <w:right w:val="none" w:sz="0" w:space="0" w:color="auto"/>
      </w:divBdr>
    </w:div>
    <w:div w:id="1002853056">
      <w:bodyDiv w:val="1"/>
      <w:marLeft w:val="0"/>
      <w:marRight w:val="0"/>
      <w:marTop w:val="0"/>
      <w:marBottom w:val="0"/>
      <w:divBdr>
        <w:top w:val="none" w:sz="0" w:space="0" w:color="auto"/>
        <w:left w:val="none" w:sz="0" w:space="0" w:color="auto"/>
        <w:bottom w:val="none" w:sz="0" w:space="0" w:color="auto"/>
        <w:right w:val="none" w:sz="0" w:space="0" w:color="auto"/>
      </w:divBdr>
    </w:div>
    <w:div w:id="1071586858">
      <w:bodyDiv w:val="1"/>
      <w:marLeft w:val="0"/>
      <w:marRight w:val="0"/>
      <w:marTop w:val="0"/>
      <w:marBottom w:val="0"/>
      <w:divBdr>
        <w:top w:val="none" w:sz="0" w:space="0" w:color="auto"/>
        <w:left w:val="none" w:sz="0" w:space="0" w:color="auto"/>
        <w:bottom w:val="none" w:sz="0" w:space="0" w:color="auto"/>
        <w:right w:val="none" w:sz="0" w:space="0" w:color="auto"/>
      </w:divBdr>
    </w:div>
    <w:div w:id="1168057549">
      <w:bodyDiv w:val="1"/>
      <w:marLeft w:val="0"/>
      <w:marRight w:val="0"/>
      <w:marTop w:val="0"/>
      <w:marBottom w:val="0"/>
      <w:divBdr>
        <w:top w:val="none" w:sz="0" w:space="0" w:color="auto"/>
        <w:left w:val="none" w:sz="0" w:space="0" w:color="auto"/>
        <w:bottom w:val="none" w:sz="0" w:space="0" w:color="auto"/>
        <w:right w:val="none" w:sz="0" w:space="0" w:color="auto"/>
      </w:divBdr>
      <w:divsChild>
        <w:div w:id="8413232">
          <w:marLeft w:val="0"/>
          <w:marRight w:val="0"/>
          <w:marTop w:val="0"/>
          <w:marBottom w:val="0"/>
          <w:divBdr>
            <w:top w:val="none" w:sz="0" w:space="0" w:color="auto"/>
            <w:left w:val="none" w:sz="0" w:space="0" w:color="auto"/>
            <w:bottom w:val="none" w:sz="0" w:space="0" w:color="auto"/>
            <w:right w:val="none" w:sz="0" w:space="0" w:color="auto"/>
          </w:divBdr>
          <w:divsChild>
            <w:div w:id="1153378471">
              <w:marLeft w:val="0"/>
              <w:marRight w:val="0"/>
              <w:marTop w:val="0"/>
              <w:marBottom w:val="0"/>
              <w:divBdr>
                <w:top w:val="none" w:sz="0" w:space="0" w:color="auto"/>
                <w:left w:val="none" w:sz="0" w:space="0" w:color="auto"/>
                <w:bottom w:val="none" w:sz="0" w:space="0" w:color="auto"/>
                <w:right w:val="none" w:sz="0" w:space="0" w:color="auto"/>
              </w:divBdr>
            </w:div>
            <w:div w:id="1176267410">
              <w:marLeft w:val="0"/>
              <w:marRight w:val="0"/>
              <w:marTop w:val="0"/>
              <w:marBottom w:val="0"/>
              <w:divBdr>
                <w:top w:val="none" w:sz="0" w:space="0" w:color="auto"/>
                <w:left w:val="none" w:sz="0" w:space="0" w:color="auto"/>
                <w:bottom w:val="none" w:sz="0" w:space="0" w:color="auto"/>
                <w:right w:val="none" w:sz="0" w:space="0" w:color="auto"/>
              </w:divBdr>
              <w:divsChild>
                <w:div w:id="2086803753">
                  <w:marLeft w:val="0"/>
                  <w:marRight w:val="0"/>
                  <w:marTop w:val="0"/>
                  <w:marBottom w:val="0"/>
                  <w:divBdr>
                    <w:top w:val="none" w:sz="0" w:space="0" w:color="auto"/>
                    <w:left w:val="none" w:sz="0" w:space="0" w:color="auto"/>
                    <w:bottom w:val="none" w:sz="0" w:space="0" w:color="auto"/>
                    <w:right w:val="none" w:sz="0" w:space="0" w:color="auto"/>
                  </w:divBdr>
                  <w:divsChild>
                    <w:div w:id="1009405927">
                      <w:marLeft w:val="0"/>
                      <w:marRight w:val="0"/>
                      <w:marTop w:val="0"/>
                      <w:marBottom w:val="0"/>
                      <w:divBdr>
                        <w:top w:val="none" w:sz="0" w:space="0" w:color="auto"/>
                        <w:left w:val="none" w:sz="0" w:space="0" w:color="auto"/>
                        <w:bottom w:val="none" w:sz="0" w:space="0" w:color="auto"/>
                        <w:right w:val="none" w:sz="0" w:space="0" w:color="auto"/>
                      </w:divBdr>
                      <w:divsChild>
                        <w:div w:id="4760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499139">
      <w:bodyDiv w:val="1"/>
      <w:marLeft w:val="0"/>
      <w:marRight w:val="0"/>
      <w:marTop w:val="0"/>
      <w:marBottom w:val="0"/>
      <w:divBdr>
        <w:top w:val="none" w:sz="0" w:space="0" w:color="auto"/>
        <w:left w:val="none" w:sz="0" w:space="0" w:color="auto"/>
        <w:bottom w:val="none" w:sz="0" w:space="0" w:color="auto"/>
        <w:right w:val="none" w:sz="0" w:space="0" w:color="auto"/>
      </w:divBdr>
      <w:divsChild>
        <w:div w:id="1518890626">
          <w:marLeft w:val="0"/>
          <w:marRight w:val="0"/>
          <w:marTop w:val="0"/>
          <w:marBottom w:val="0"/>
          <w:divBdr>
            <w:top w:val="none" w:sz="0" w:space="0" w:color="auto"/>
            <w:left w:val="none" w:sz="0" w:space="0" w:color="auto"/>
            <w:bottom w:val="none" w:sz="0" w:space="0" w:color="auto"/>
            <w:right w:val="none" w:sz="0" w:space="0" w:color="auto"/>
          </w:divBdr>
          <w:divsChild>
            <w:div w:id="1666394337">
              <w:marLeft w:val="0"/>
              <w:marRight w:val="0"/>
              <w:marTop w:val="0"/>
              <w:marBottom w:val="0"/>
              <w:divBdr>
                <w:top w:val="none" w:sz="0" w:space="0" w:color="auto"/>
                <w:left w:val="none" w:sz="0" w:space="0" w:color="auto"/>
                <w:bottom w:val="none" w:sz="0" w:space="0" w:color="auto"/>
                <w:right w:val="none" w:sz="0" w:space="0" w:color="auto"/>
              </w:divBdr>
              <w:divsChild>
                <w:div w:id="1297368768">
                  <w:marLeft w:val="0"/>
                  <w:marRight w:val="0"/>
                  <w:marTop w:val="0"/>
                  <w:marBottom w:val="0"/>
                  <w:divBdr>
                    <w:top w:val="none" w:sz="0" w:space="0" w:color="auto"/>
                    <w:left w:val="none" w:sz="0" w:space="0" w:color="auto"/>
                    <w:bottom w:val="none" w:sz="0" w:space="0" w:color="auto"/>
                    <w:right w:val="none" w:sz="0" w:space="0" w:color="auto"/>
                  </w:divBdr>
                  <w:divsChild>
                    <w:div w:id="2111659510">
                      <w:marLeft w:val="0"/>
                      <w:marRight w:val="0"/>
                      <w:marTop w:val="0"/>
                      <w:marBottom w:val="0"/>
                      <w:divBdr>
                        <w:top w:val="none" w:sz="0" w:space="0" w:color="auto"/>
                        <w:left w:val="none" w:sz="0" w:space="0" w:color="auto"/>
                        <w:bottom w:val="none" w:sz="0" w:space="0" w:color="auto"/>
                        <w:right w:val="none" w:sz="0" w:space="0" w:color="auto"/>
                      </w:divBdr>
                      <w:divsChild>
                        <w:div w:id="1290091367">
                          <w:marLeft w:val="0"/>
                          <w:marRight w:val="0"/>
                          <w:marTop w:val="0"/>
                          <w:marBottom w:val="0"/>
                          <w:divBdr>
                            <w:top w:val="none" w:sz="0" w:space="0" w:color="auto"/>
                            <w:left w:val="none" w:sz="0" w:space="0" w:color="auto"/>
                            <w:bottom w:val="none" w:sz="0" w:space="0" w:color="auto"/>
                            <w:right w:val="none" w:sz="0" w:space="0" w:color="auto"/>
                          </w:divBdr>
                          <w:divsChild>
                            <w:div w:id="1549604621">
                              <w:marLeft w:val="0"/>
                              <w:marRight w:val="0"/>
                              <w:marTop w:val="0"/>
                              <w:marBottom w:val="0"/>
                              <w:divBdr>
                                <w:top w:val="none" w:sz="0" w:space="0" w:color="auto"/>
                                <w:left w:val="none" w:sz="0" w:space="0" w:color="auto"/>
                                <w:bottom w:val="none" w:sz="0" w:space="0" w:color="auto"/>
                                <w:right w:val="none" w:sz="0" w:space="0" w:color="auto"/>
                              </w:divBdr>
                              <w:divsChild>
                                <w:div w:id="112484841">
                                  <w:marLeft w:val="0"/>
                                  <w:marRight w:val="0"/>
                                  <w:marTop w:val="0"/>
                                  <w:marBottom w:val="0"/>
                                  <w:divBdr>
                                    <w:top w:val="none" w:sz="0" w:space="0" w:color="auto"/>
                                    <w:left w:val="none" w:sz="0" w:space="0" w:color="auto"/>
                                    <w:bottom w:val="none" w:sz="0" w:space="0" w:color="auto"/>
                                    <w:right w:val="none" w:sz="0" w:space="0" w:color="auto"/>
                                  </w:divBdr>
                                  <w:divsChild>
                                    <w:div w:id="49616330">
                                      <w:marLeft w:val="0"/>
                                      <w:marRight w:val="0"/>
                                      <w:marTop w:val="0"/>
                                      <w:marBottom w:val="0"/>
                                      <w:divBdr>
                                        <w:top w:val="none" w:sz="0" w:space="0" w:color="auto"/>
                                        <w:left w:val="none" w:sz="0" w:space="0" w:color="auto"/>
                                        <w:bottom w:val="none" w:sz="0" w:space="0" w:color="auto"/>
                                        <w:right w:val="none" w:sz="0" w:space="0" w:color="auto"/>
                                      </w:divBdr>
                                      <w:divsChild>
                                        <w:div w:id="1813404598">
                                          <w:marLeft w:val="0"/>
                                          <w:marRight w:val="0"/>
                                          <w:marTop w:val="0"/>
                                          <w:marBottom w:val="0"/>
                                          <w:divBdr>
                                            <w:top w:val="none" w:sz="0" w:space="0" w:color="auto"/>
                                            <w:left w:val="none" w:sz="0" w:space="0" w:color="auto"/>
                                            <w:bottom w:val="none" w:sz="0" w:space="0" w:color="auto"/>
                                            <w:right w:val="none" w:sz="0" w:space="0" w:color="auto"/>
                                          </w:divBdr>
                                          <w:divsChild>
                                            <w:div w:id="74673402">
                                              <w:marLeft w:val="0"/>
                                              <w:marRight w:val="0"/>
                                              <w:marTop w:val="0"/>
                                              <w:marBottom w:val="0"/>
                                              <w:divBdr>
                                                <w:top w:val="none" w:sz="0" w:space="0" w:color="auto"/>
                                                <w:left w:val="none" w:sz="0" w:space="0" w:color="auto"/>
                                                <w:bottom w:val="none" w:sz="0" w:space="0" w:color="auto"/>
                                                <w:right w:val="none" w:sz="0" w:space="0" w:color="auto"/>
                                              </w:divBdr>
                                              <w:divsChild>
                                                <w:div w:id="1359500831">
                                                  <w:marLeft w:val="0"/>
                                                  <w:marRight w:val="0"/>
                                                  <w:marTop w:val="0"/>
                                                  <w:marBottom w:val="0"/>
                                                  <w:divBdr>
                                                    <w:top w:val="none" w:sz="0" w:space="0" w:color="auto"/>
                                                    <w:left w:val="none" w:sz="0" w:space="0" w:color="auto"/>
                                                    <w:bottom w:val="none" w:sz="0" w:space="0" w:color="auto"/>
                                                    <w:right w:val="none" w:sz="0" w:space="0" w:color="auto"/>
                                                  </w:divBdr>
                                                  <w:divsChild>
                                                    <w:div w:id="943655532">
                                                      <w:marLeft w:val="0"/>
                                                      <w:marRight w:val="0"/>
                                                      <w:marTop w:val="0"/>
                                                      <w:marBottom w:val="0"/>
                                                      <w:divBdr>
                                                        <w:top w:val="none" w:sz="0" w:space="0" w:color="auto"/>
                                                        <w:left w:val="none" w:sz="0" w:space="0" w:color="auto"/>
                                                        <w:bottom w:val="none" w:sz="0" w:space="0" w:color="auto"/>
                                                        <w:right w:val="none" w:sz="0" w:space="0" w:color="auto"/>
                                                      </w:divBdr>
                                                      <w:divsChild>
                                                        <w:div w:id="4448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719986">
          <w:marLeft w:val="0"/>
          <w:marRight w:val="0"/>
          <w:marTop w:val="0"/>
          <w:marBottom w:val="0"/>
          <w:divBdr>
            <w:top w:val="none" w:sz="0" w:space="0" w:color="auto"/>
            <w:left w:val="none" w:sz="0" w:space="0" w:color="auto"/>
            <w:bottom w:val="none" w:sz="0" w:space="0" w:color="auto"/>
            <w:right w:val="none" w:sz="0" w:space="0" w:color="auto"/>
          </w:divBdr>
          <w:divsChild>
            <w:div w:id="742916499">
              <w:marLeft w:val="0"/>
              <w:marRight w:val="0"/>
              <w:marTop w:val="0"/>
              <w:marBottom w:val="0"/>
              <w:divBdr>
                <w:top w:val="none" w:sz="0" w:space="0" w:color="auto"/>
                <w:left w:val="none" w:sz="0" w:space="0" w:color="auto"/>
                <w:bottom w:val="none" w:sz="0" w:space="0" w:color="auto"/>
                <w:right w:val="none" w:sz="0" w:space="0" w:color="auto"/>
              </w:divBdr>
              <w:divsChild>
                <w:div w:id="1396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2547">
      <w:bodyDiv w:val="1"/>
      <w:marLeft w:val="0"/>
      <w:marRight w:val="0"/>
      <w:marTop w:val="0"/>
      <w:marBottom w:val="0"/>
      <w:divBdr>
        <w:top w:val="none" w:sz="0" w:space="0" w:color="auto"/>
        <w:left w:val="none" w:sz="0" w:space="0" w:color="auto"/>
        <w:bottom w:val="none" w:sz="0" w:space="0" w:color="auto"/>
        <w:right w:val="none" w:sz="0" w:space="0" w:color="auto"/>
      </w:divBdr>
    </w:div>
    <w:div w:id="1780178480">
      <w:bodyDiv w:val="1"/>
      <w:marLeft w:val="0"/>
      <w:marRight w:val="0"/>
      <w:marTop w:val="0"/>
      <w:marBottom w:val="0"/>
      <w:divBdr>
        <w:top w:val="none" w:sz="0" w:space="0" w:color="auto"/>
        <w:left w:val="none" w:sz="0" w:space="0" w:color="auto"/>
        <w:bottom w:val="none" w:sz="0" w:space="0" w:color="auto"/>
        <w:right w:val="none" w:sz="0" w:space="0" w:color="auto"/>
      </w:divBdr>
    </w:div>
    <w:div w:id="1791048261">
      <w:bodyDiv w:val="1"/>
      <w:marLeft w:val="0"/>
      <w:marRight w:val="0"/>
      <w:marTop w:val="0"/>
      <w:marBottom w:val="0"/>
      <w:divBdr>
        <w:top w:val="none" w:sz="0" w:space="0" w:color="auto"/>
        <w:left w:val="none" w:sz="0" w:space="0" w:color="auto"/>
        <w:bottom w:val="none" w:sz="0" w:space="0" w:color="auto"/>
        <w:right w:val="none" w:sz="0" w:space="0" w:color="auto"/>
      </w:divBdr>
    </w:div>
    <w:div w:id="1847816444">
      <w:bodyDiv w:val="1"/>
      <w:marLeft w:val="0"/>
      <w:marRight w:val="0"/>
      <w:marTop w:val="0"/>
      <w:marBottom w:val="0"/>
      <w:divBdr>
        <w:top w:val="none" w:sz="0" w:space="0" w:color="auto"/>
        <w:left w:val="none" w:sz="0" w:space="0" w:color="auto"/>
        <w:bottom w:val="none" w:sz="0" w:space="0" w:color="auto"/>
        <w:right w:val="none" w:sz="0" w:space="0" w:color="auto"/>
      </w:divBdr>
    </w:div>
    <w:div w:id="1970237447">
      <w:bodyDiv w:val="1"/>
      <w:marLeft w:val="0"/>
      <w:marRight w:val="0"/>
      <w:marTop w:val="0"/>
      <w:marBottom w:val="0"/>
      <w:divBdr>
        <w:top w:val="none" w:sz="0" w:space="0" w:color="auto"/>
        <w:left w:val="none" w:sz="0" w:space="0" w:color="auto"/>
        <w:bottom w:val="none" w:sz="0" w:space="0" w:color="auto"/>
        <w:right w:val="none" w:sz="0" w:space="0" w:color="auto"/>
      </w:divBdr>
    </w:div>
    <w:div w:id="2007318965">
      <w:bodyDiv w:val="1"/>
      <w:marLeft w:val="0"/>
      <w:marRight w:val="0"/>
      <w:marTop w:val="0"/>
      <w:marBottom w:val="0"/>
      <w:divBdr>
        <w:top w:val="none" w:sz="0" w:space="0" w:color="auto"/>
        <w:left w:val="none" w:sz="0" w:space="0" w:color="auto"/>
        <w:bottom w:val="none" w:sz="0" w:space="0" w:color="auto"/>
        <w:right w:val="none" w:sz="0" w:space="0" w:color="auto"/>
      </w:divBdr>
    </w:div>
    <w:div w:id="2019648050">
      <w:bodyDiv w:val="1"/>
      <w:marLeft w:val="0"/>
      <w:marRight w:val="0"/>
      <w:marTop w:val="0"/>
      <w:marBottom w:val="0"/>
      <w:divBdr>
        <w:top w:val="none" w:sz="0" w:space="0" w:color="auto"/>
        <w:left w:val="none" w:sz="0" w:space="0" w:color="auto"/>
        <w:bottom w:val="none" w:sz="0" w:space="0" w:color="auto"/>
        <w:right w:val="none" w:sz="0" w:space="0" w:color="auto"/>
      </w:divBdr>
    </w:div>
    <w:div w:id="2061592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llieborri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YDYr8c/HTw6SOtdpJtIhbopH7g==">CgMxLjAyCGguZ2pkZ3hzMg5oLnA0aHg0aDg3aHMyNDIOaC5uNXF0cWM0ZDJhdXAyDmgubjVxdHFjNGQyYXVwMg5oLjc1NjBteTRzdzZtaTIOaC5uNXF0cWM0ZDJhdXAyDmguNWNqOWprNDIwYzJpMg5oLmEwdTF3ZG0zamEwejIJaC4xZm9iOXRlMgloLjN6bnlzaDcyCWguMmV0OTJwMDIIaC50eWpjd3Q4AHIhMTRfclhRQXFEM0FPMF8tUzBkYkZTVGF5cURYQ28wX0ND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9</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Gonatas</dc:creator>
  <cp:lastModifiedBy>Rachel Gonatas</cp:lastModifiedBy>
  <cp:revision>40</cp:revision>
  <dcterms:created xsi:type="dcterms:W3CDTF">2024-07-03T18:50:00Z</dcterms:created>
  <dcterms:modified xsi:type="dcterms:W3CDTF">2024-07-10T21:55:00Z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