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8C8EB" w14:textId="77777777" w:rsidR="005C4449" w:rsidRPr="00B34F56" w:rsidRDefault="005C4449" w:rsidP="00EE6B3F">
      <w:pPr>
        <w:rPr>
          <w:rFonts w:ascii="Times New Roman" w:hAnsi="Times New Roman" w:cs="Times New Roman"/>
          <w:sz w:val="28"/>
          <w:szCs w:val="28"/>
        </w:rPr>
      </w:pPr>
      <w:bookmarkStart w:id="0" w:name="_Hlk165916973"/>
      <w:bookmarkEnd w:id="0"/>
    </w:p>
    <w:p w14:paraId="1E814AC3" w14:textId="28B73B00" w:rsidR="00EE6B3F" w:rsidRPr="00B34F56" w:rsidRDefault="003949EA" w:rsidP="00EE6B3F">
      <w:pPr>
        <w:rPr>
          <w:rFonts w:ascii="Times New Roman" w:hAnsi="Times New Roman" w:cs="Times New Roman"/>
          <w:sz w:val="28"/>
          <w:szCs w:val="28"/>
        </w:rPr>
      </w:pPr>
      <w:r>
        <w:rPr>
          <w:rFonts w:ascii="Times New Roman" w:hAnsi="Times New Roman" w:cs="Times New Roman"/>
          <w:sz w:val="28"/>
          <w:szCs w:val="28"/>
        </w:rPr>
        <w:t xml:space="preserve"> </w:t>
      </w:r>
    </w:p>
    <w:p w14:paraId="611DE910" w14:textId="77777777" w:rsidR="00EE6B3F" w:rsidRPr="00B34F56" w:rsidRDefault="00EE6B3F" w:rsidP="00EE6B3F">
      <w:pPr>
        <w:rPr>
          <w:rFonts w:ascii="Times New Roman" w:hAnsi="Times New Roman" w:cs="Times New Roman"/>
          <w:sz w:val="28"/>
          <w:szCs w:val="28"/>
        </w:rPr>
      </w:pPr>
    </w:p>
    <w:p w14:paraId="5382FCED" w14:textId="77777777" w:rsidR="00EE6B3F" w:rsidRPr="00B34F56" w:rsidRDefault="00EE6B3F" w:rsidP="00EE6B3F">
      <w:pPr>
        <w:rPr>
          <w:rFonts w:ascii="Times New Roman" w:hAnsi="Times New Roman" w:cs="Times New Roman"/>
          <w:sz w:val="28"/>
          <w:szCs w:val="28"/>
        </w:rPr>
      </w:pPr>
    </w:p>
    <w:p w14:paraId="632E0270" w14:textId="77777777" w:rsidR="00EE6B3F" w:rsidRPr="00B34F56" w:rsidRDefault="00EE6B3F" w:rsidP="00EE6B3F">
      <w:pPr>
        <w:jc w:val="center"/>
        <w:rPr>
          <w:rFonts w:ascii="Times New Roman" w:hAnsi="Times New Roman" w:cs="Times New Roman"/>
          <w:b/>
          <w:bCs/>
          <w:sz w:val="28"/>
          <w:szCs w:val="28"/>
        </w:rPr>
      </w:pPr>
      <w:r w:rsidRPr="00B34F56">
        <w:rPr>
          <w:rFonts w:ascii="Times New Roman" w:hAnsi="Times New Roman" w:cs="Times New Roman"/>
          <w:b/>
          <w:bCs/>
          <w:sz w:val="28"/>
          <w:szCs w:val="28"/>
        </w:rPr>
        <w:t>Scholarship Education Support Program</w:t>
      </w:r>
    </w:p>
    <w:p w14:paraId="37439636" w14:textId="77777777" w:rsidR="005507E3" w:rsidRPr="00B34F56" w:rsidRDefault="00EE6B3F" w:rsidP="00EE6B3F">
      <w:pPr>
        <w:jc w:val="center"/>
        <w:rPr>
          <w:rFonts w:ascii="Times New Roman" w:hAnsi="Times New Roman" w:cs="Times New Roman"/>
          <w:b/>
          <w:bCs/>
          <w:sz w:val="28"/>
          <w:szCs w:val="28"/>
        </w:rPr>
      </w:pPr>
      <w:r w:rsidRPr="00B34F56">
        <w:rPr>
          <w:rFonts w:ascii="Times New Roman" w:hAnsi="Times New Roman" w:cs="Times New Roman"/>
          <w:b/>
          <w:bCs/>
          <w:sz w:val="28"/>
          <w:szCs w:val="28"/>
        </w:rPr>
        <w:t xml:space="preserve">The Quest for Community </w:t>
      </w:r>
    </w:p>
    <w:p w14:paraId="77206391" w14:textId="782082C3" w:rsidR="00EE6B3F" w:rsidRPr="00B34F56" w:rsidRDefault="00EE6B3F" w:rsidP="00EE6B3F">
      <w:pPr>
        <w:jc w:val="center"/>
        <w:rPr>
          <w:rFonts w:ascii="Times New Roman" w:hAnsi="Times New Roman" w:cs="Times New Roman"/>
          <w:b/>
          <w:bCs/>
          <w:sz w:val="28"/>
          <w:szCs w:val="28"/>
        </w:rPr>
      </w:pPr>
      <w:r w:rsidRPr="00B34F56">
        <w:rPr>
          <w:rFonts w:ascii="Times New Roman" w:hAnsi="Times New Roman" w:cs="Times New Roman"/>
          <w:b/>
          <w:bCs/>
          <w:sz w:val="28"/>
          <w:szCs w:val="28"/>
        </w:rPr>
        <w:t>Development</w:t>
      </w:r>
      <w:r w:rsidR="004A2A5D" w:rsidRPr="00B34F56">
        <w:rPr>
          <w:rFonts w:ascii="Times New Roman" w:hAnsi="Times New Roman" w:cs="Times New Roman"/>
          <w:b/>
          <w:bCs/>
          <w:sz w:val="28"/>
          <w:szCs w:val="28"/>
        </w:rPr>
        <w:t xml:space="preserve"> </w:t>
      </w:r>
      <w:r w:rsidR="005507E3" w:rsidRPr="00B34F56">
        <w:rPr>
          <w:rFonts w:ascii="Times New Roman" w:hAnsi="Times New Roman" w:cs="Times New Roman"/>
          <w:b/>
          <w:bCs/>
          <w:sz w:val="28"/>
          <w:szCs w:val="28"/>
        </w:rPr>
        <w:t>and Implementation</w:t>
      </w:r>
    </w:p>
    <w:p w14:paraId="3098AC8F" w14:textId="77777777" w:rsidR="00EE6B3F" w:rsidRPr="00B34F56" w:rsidRDefault="00EE6B3F" w:rsidP="00EE6B3F">
      <w:pPr>
        <w:jc w:val="center"/>
        <w:rPr>
          <w:rFonts w:ascii="Times New Roman" w:hAnsi="Times New Roman" w:cs="Times New Roman"/>
          <w:b/>
          <w:bCs/>
          <w:sz w:val="28"/>
          <w:szCs w:val="28"/>
        </w:rPr>
      </w:pPr>
    </w:p>
    <w:p w14:paraId="6C20BF97" w14:textId="77777777" w:rsidR="00EE6B3F" w:rsidRPr="00B34F56" w:rsidRDefault="00EE6B3F" w:rsidP="00EE6B3F">
      <w:pPr>
        <w:jc w:val="center"/>
        <w:rPr>
          <w:rFonts w:ascii="Times New Roman" w:hAnsi="Times New Roman" w:cs="Times New Roman"/>
          <w:b/>
          <w:bCs/>
          <w:sz w:val="28"/>
          <w:szCs w:val="28"/>
        </w:rPr>
      </w:pPr>
    </w:p>
    <w:p w14:paraId="3F62F54C" w14:textId="77777777" w:rsidR="00EE6B3F" w:rsidRPr="00B34F56" w:rsidRDefault="00EE6B3F" w:rsidP="00EE6B3F">
      <w:pPr>
        <w:jc w:val="center"/>
        <w:rPr>
          <w:rFonts w:ascii="Times New Roman" w:hAnsi="Times New Roman" w:cs="Times New Roman"/>
          <w:b/>
          <w:bCs/>
          <w:sz w:val="28"/>
          <w:szCs w:val="28"/>
        </w:rPr>
      </w:pPr>
    </w:p>
    <w:p w14:paraId="52693EBF" w14:textId="77777777" w:rsidR="00EE6B3F" w:rsidRPr="00B34F56" w:rsidRDefault="00EE6B3F" w:rsidP="00EE6B3F">
      <w:pPr>
        <w:jc w:val="center"/>
        <w:rPr>
          <w:rFonts w:ascii="Times New Roman" w:hAnsi="Times New Roman" w:cs="Times New Roman"/>
          <w:b/>
          <w:bCs/>
          <w:sz w:val="28"/>
          <w:szCs w:val="28"/>
        </w:rPr>
      </w:pPr>
    </w:p>
    <w:p w14:paraId="2A9912EF" w14:textId="77777777" w:rsidR="00EE6B3F" w:rsidRPr="00B34F56" w:rsidRDefault="00EE6B3F" w:rsidP="00EE6B3F">
      <w:pPr>
        <w:jc w:val="center"/>
        <w:rPr>
          <w:rFonts w:ascii="Times New Roman" w:hAnsi="Times New Roman" w:cs="Times New Roman"/>
          <w:b/>
          <w:bCs/>
          <w:sz w:val="28"/>
          <w:szCs w:val="28"/>
        </w:rPr>
      </w:pPr>
      <w:r w:rsidRPr="00B34F56">
        <w:rPr>
          <w:rFonts w:ascii="Times New Roman" w:hAnsi="Times New Roman" w:cs="Times New Roman"/>
          <w:b/>
          <w:bCs/>
          <w:sz w:val="28"/>
          <w:szCs w:val="28"/>
        </w:rPr>
        <w:t>Peter Abraham Airewele</w:t>
      </w:r>
    </w:p>
    <w:p w14:paraId="4D7823BB" w14:textId="77777777" w:rsidR="00EE6B3F" w:rsidRPr="00B34F56" w:rsidRDefault="00EE6B3F" w:rsidP="00EE6B3F">
      <w:pPr>
        <w:jc w:val="center"/>
        <w:rPr>
          <w:rFonts w:ascii="Times New Roman" w:hAnsi="Times New Roman" w:cs="Times New Roman"/>
          <w:b/>
          <w:bCs/>
          <w:sz w:val="28"/>
          <w:szCs w:val="28"/>
        </w:rPr>
      </w:pPr>
      <w:r w:rsidRPr="00B34F56">
        <w:rPr>
          <w:rFonts w:ascii="Times New Roman" w:hAnsi="Times New Roman" w:cs="Times New Roman"/>
          <w:b/>
          <w:bCs/>
          <w:sz w:val="28"/>
          <w:szCs w:val="28"/>
        </w:rPr>
        <w:t>SR 920 Action Research Project Practicum</w:t>
      </w:r>
    </w:p>
    <w:p w14:paraId="14FF8CA9" w14:textId="77777777" w:rsidR="00EE6B3F" w:rsidRPr="00B34F56" w:rsidRDefault="00EE6B3F" w:rsidP="00EE6B3F">
      <w:pPr>
        <w:jc w:val="center"/>
        <w:rPr>
          <w:rFonts w:ascii="Times New Roman" w:hAnsi="Times New Roman" w:cs="Times New Roman"/>
          <w:b/>
          <w:bCs/>
          <w:sz w:val="28"/>
          <w:szCs w:val="28"/>
        </w:rPr>
      </w:pPr>
      <w:r w:rsidRPr="00B34F56">
        <w:rPr>
          <w:rFonts w:ascii="Times New Roman" w:hAnsi="Times New Roman" w:cs="Times New Roman"/>
          <w:b/>
          <w:bCs/>
          <w:sz w:val="28"/>
          <w:szCs w:val="28"/>
        </w:rPr>
        <w:t>Omega Graduate School</w:t>
      </w:r>
    </w:p>
    <w:p w14:paraId="2AC3ED10" w14:textId="483FAAAB" w:rsidR="00EE6B3F" w:rsidRPr="00B34F56" w:rsidRDefault="00EE6B3F" w:rsidP="00EE6B3F">
      <w:pPr>
        <w:jc w:val="center"/>
        <w:rPr>
          <w:rFonts w:ascii="Times New Roman" w:hAnsi="Times New Roman" w:cs="Times New Roman"/>
          <w:b/>
          <w:bCs/>
          <w:sz w:val="28"/>
          <w:szCs w:val="28"/>
        </w:rPr>
      </w:pPr>
      <w:r w:rsidRPr="00B34F56">
        <w:rPr>
          <w:rFonts w:ascii="Times New Roman" w:hAnsi="Times New Roman" w:cs="Times New Roman"/>
          <w:b/>
          <w:bCs/>
          <w:sz w:val="28"/>
          <w:szCs w:val="28"/>
        </w:rPr>
        <w:t xml:space="preserve">May </w:t>
      </w:r>
      <w:r w:rsidR="00BA7640">
        <w:rPr>
          <w:rFonts w:ascii="Times New Roman" w:hAnsi="Times New Roman" w:cs="Times New Roman"/>
          <w:b/>
          <w:bCs/>
          <w:sz w:val="28"/>
          <w:szCs w:val="28"/>
        </w:rPr>
        <w:t>20</w:t>
      </w:r>
      <w:r w:rsidRPr="00B34F56">
        <w:rPr>
          <w:rFonts w:ascii="Times New Roman" w:hAnsi="Times New Roman" w:cs="Times New Roman"/>
          <w:b/>
          <w:bCs/>
          <w:sz w:val="28"/>
          <w:szCs w:val="28"/>
        </w:rPr>
        <w:t>, 2024</w:t>
      </w:r>
    </w:p>
    <w:p w14:paraId="396A4519" w14:textId="77777777" w:rsidR="00EE6B3F" w:rsidRPr="00B34F56" w:rsidRDefault="00EE6B3F" w:rsidP="00EE6B3F">
      <w:pPr>
        <w:jc w:val="center"/>
        <w:rPr>
          <w:rFonts w:ascii="Times New Roman" w:hAnsi="Times New Roman" w:cs="Times New Roman"/>
          <w:b/>
          <w:bCs/>
          <w:sz w:val="28"/>
          <w:szCs w:val="28"/>
        </w:rPr>
      </w:pPr>
    </w:p>
    <w:p w14:paraId="3CE99218" w14:textId="77777777" w:rsidR="00EE6B3F" w:rsidRPr="00B34F56" w:rsidRDefault="00EE6B3F" w:rsidP="00EE6B3F">
      <w:pPr>
        <w:jc w:val="center"/>
        <w:rPr>
          <w:rFonts w:ascii="Times New Roman" w:hAnsi="Times New Roman" w:cs="Times New Roman"/>
          <w:b/>
          <w:bCs/>
          <w:sz w:val="28"/>
          <w:szCs w:val="28"/>
        </w:rPr>
      </w:pPr>
    </w:p>
    <w:p w14:paraId="67967D88" w14:textId="77777777" w:rsidR="00EE6B3F" w:rsidRPr="00B34F56" w:rsidRDefault="00EE6B3F" w:rsidP="00EE6B3F">
      <w:pPr>
        <w:jc w:val="center"/>
        <w:rPr>
          <w:rFonts w:ascii="Times New Roman" w:hAnsi="Times New Roman" w:cs="Times New Roman"/>
          <w:b/>
          <w:bCs/>
          <w:sz w:val="28"/>
          <w:szCs w:val="28"/>
        </w:rPr>
      </w:pPr>
    </w:p>
    <w:p w14:paraId="135AA9F1" w14:textId="77777777" w:rsidR="00EE6B3F" w:rsidRPr="00B34F56" w:rsidRDefault="00EE6B3F" w:rsidP="00EE6B3F">
      <w:pPr>
        <w:rPr>
          <w:rFonts w:ascii="Times New Roman" w:hAnsi="Times New Roman" w:cs="Times New Roman"/>
          <w:sz w:val="28"/>
          <w:szCs w:val="28"/>
        </w:rPr>
      </w:pPr>
    </w:p>
    <w:p w14:paraId="18364CBC" w14:textId="77777777" w:rsidR="00EE6B3F" w:rsidRPr="00B34F56" w:rsidRDefault="00EE6B3F" w:rsidP="00EE6B3F">
      <w:pPr>
        <w:rPr>
          <w:rFonts w:ascii="Times New Roman" w:hAnsi="Times New Roman" w:cs="Times New Roman"/>
          <w:sz w:val="28"/>
          <w:szCs w:val="28"/>
        </w:rPr>
      </w:pPr>
    </w:p>
    <w:p w14:paraId="6C89AF2C" w14:textId="77777777" w:rsidR="00EE6B3F" w:rsidRPr="00B34F56" w:rsidRDefault="00EE6B3F" w:rsidP="00EE6B3F">
      <w:pPr>
        <w:rPr>
          <w:rFonts w:ascii="Times New Roman" w:hAnsi="Times New Roman" w:cs="Times New Roman"/>
          <w:sz w:val="28"/>
          <w:szCs w:val="28"/>
        </w:rPr>
      </w:pPr>
    </w:p>
    <w:p w14:paraId="79122437" w14:textId="77777777" w:rsidR="00EE6B3F" w:rsidRPr="00B34F56" w:rsidRDefault="00EE6B3F" w:rsidP="00EE6B3F">
      <w:pPr>
        <w:rPr>
          <w:rFonts w:ascii="Times New Roman" w:hAnsi="Times New Roman" w:cs="Times New Roman"/>
          <w:sz w:val="28"/>
          <w:szCs w:val="28"/>
        </w:rPr>
      </w:pPr>
    </w:p>
    <w:p w14:paraId="48044E49" w14:textId="0BE34999" w:rsidR="00EE6B3F" w:rsidRDefault="00EE6B3F" w:rsidP="00EE6B3F">
      <w:pPr>
        <w:rPr>
          <w:rFonts w:ascii="Times New Roman" w:hAnsi="Times New Roman" w:cs="Times New Roman"/>
          <w:b/>
          <w:bCs/>
          <w:sz w:val="28"/>
          <w:szCs w:val="28"/>
        </w:rPr>
      </w:pPr>
      <w:r w:rsidRPr="00B34F56">
        <w:rPr>
          <w:rFonts w:ascii="Times New Roman" w:hAnsi="Times New Roman" w:cs="Times New Roman"/>
          <w:b/>
          <w:bCs/>
          <w:sz w:val="28"/>
          <w:szCs w:val="28"/>
        </w:rPr>
        <w:t>Chair Name:                      Dr. Curtis McClane</w:t>
      </w:r>
      <w:r w:rsidR="00731AD2" w:rsidRPr="00B34F56">
        <w:rPr>
          <w:rFonts w:ascii="Times New Roman" w:hAnsi="Times New Roman" w:cs="Times New Roman"/>
          <w:b/>
          <w:bCs/>
          <w:sz w:val="28"/>
          <w:szCs w:val="28"/>
        </w:rPr>
        <w:t xml:space="preserve">, </w:t>
      </w:r>
      <w:r w:rsidRPr="00B34F56">
        <w:rPr>
          <w:rFonts w:ascii="Times New Roman" w:hAnsi="Times New Roman" w:cs="Times New Roman"/>
          <w:b/>
          <w:bCs/>
          <w:sz w:val="28"/>
          <w:szCs w:val="28"/>
        </w:rPr>
        <w:t>Ph.D.</w:t>
      </w:r>
    </w:p>
    <w:p w14:paraId="40D27FFD" w14:textId="77777777" w:rsidR="005E1C74" w:rsidRPr="005E1C74" w:rsidRDefault="005E1C74" w:rsidP="005E1C74">
      <w:pPr>
        <w:rPr>
          <w:rFonts w:ascii="Times New Roman" w:hAnsi="Times New Roman" w:cs="Times New Roman"/>
          <w:b/>
          <w:bCs/>
          <w:sz w:val="10"/>
          <w:szCs w:val="10"/>
        </w:rPr>
      </w:pPr>
    </w:p>
    <w:p w14:paraId="2AC5D629" w14:textId="1935D253" w:rsidR="00F0330B" w:rsidRPr="00282A42" w:rsidRDefault="00432D30" w:rsidP="00460E26">
      <w:pPr>
        <w:jc w:val="center"/>
        <w:rPr>
          <w:rFonts w:ascii="Times New Roman" w:hAnsi="Times New Roman" w:cs="Times New Roman"/>
          <w:b/>
          <w:bCs/>
          <w:sz w:val="24"/>
          <w:szCs w:val="24"/>
        </w:rPr>
      </w:pPr>
      <w:r w:rsidRPr="00282A42">
        <w:rPr>
          <w:rFonts w:ascii="Times New Roman" w:hAnsi="Times New Roman" w:cs="Times New Roman"/>
          <w:b/>
          <w:bCs/>
          <w:sz w:val="24"/>
          <w:szCs w:val="24"/>
        </w:rPr>
        <w:t>Table of Contents</w:t>
      </w:r>
    </w:p>
    <w:p w14:paraId="1C2EFF9E" w14:textId="77777777" w:rsidR="005E1C74" w:rsidRPr="001307C6" w:rsidRDefault="005E1C74" w:rsidP="001307C6">
      <w:pPr>
        <w:rPr>
          <w:rFonts w:ascii="Times New Roman" w:hAnsi="Times New Roman" w:cs="Times New Roman"/>
          <w:b/>
          <w:bCs/>
          <w:sz w:val="14"/>
          <w:szCs w:val="1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8100"/>
        <w:gridCol w:w="828"/>
      </w:tblGrid>
      <w:tr w:rsidR="00FF7CFC" w:rsidRPr="000A2A8C" w14:paraId="0A108F12" w14:textId="77777777" w:rsidTr="002B5329">
        <w:tc>
          <w:tcPr>
            <w:tcW w:w="648" w:type="dxa"/>
          </w:tcPr>
          <w:p w14:paraId="6CB5F745" w14:textId="25D351C7" w:rsidR="00FF7CFC" w:rsidRPr="000A2A8C" w:rsidRDefault="00A533CF" w:rsidP="00FF7CFC">
            <w:pPr>
              <w:tabs>
                <w:tab w:val="center" w:pos="4680"/>
              </w:tabs>
              <w:jc w:val="center"/>
              <w:rPr>
                <w:b/>
                <w:bCs/>
                <w:sz w:val="22"/>
                <w:szCs w:val="22"/>
              </w:rPr>
            </w:pPr>
            <w:r w:rsidRPr="000A2A8C">
              <w:rPr>
                <w:b/>
                <w:bCs/>
                <w:sz w:val="22"/>
                <w:szCs w:val="22"/>
              </w:rPr>
              <w:t>1</w:t>
            </w:r>
            <w:r w:rsidR="00BA368E" w:rsidRPr="000A2A8C">
              <w:rPr>
                <w:b/>
                <w:bCs/>
                <w:sz w:val="22"/>
                <w:szCs w:val="22"/>
              </w:rPr>
              <w:t>.</w:t>
            </w:r>
          </w:p>
        </w:tc>
        <w:tc>
          <w:tcPr>
            <w:tcW w:w="8100" w:type="dxa"/>
          </w:tcPr>
          <w:p w14:paraId="4E03D86E" w14:textId="6A6B3399" w:rsidR="00FF7CFC" w:rsidRPr="000A2A8C" w:rsidRDefault="00FF7CFC" w:rsidP="00FF7CFC">
            <w:pPr>
              <w:rPr>
                <w:sz w:val="22"/>
                <w:szCs w:val="22"/>
              </w:rPr>
            </w:pPr>
            <w:r w:rsidRPr="0038613A">
              <w:rPr>
                <w:b/>
                <w:bCs/>
                <w:sz w:val="22"/>
                <w:szCs w:val="22"/>
              </w:rPr>
              <w:t>Introduction</w:t>
            </w:r>
            <w:r w:rsidRPr="000A2A8C">
              <w:rPr>
                <w:sz w:val="22"/>
                <w:szCs w:val="22"/>
              </w:rPr>
              <w:t>.........................................................................................................</w:t>
            </w:r>
            <w:r w:rsidR="00A932CF">
              <w:rPr>
                <w:sz w:val="22"/>
                <w:szCs w:val="22"/>
              </w:rPr>
              <w:t>.....</w:t>
            </w:r>
            <w:r w:rsidR="003C3344">
              <w:rPr>
                <w:sz w:val="22"/>
                <w:szCs w:val="22"/>
              </w:rPr>
              <w:t>..</w:t>
            </w:r>
          </w:p>
          <w:p w14:paraId="0492CE41" w14:textId="07BEAD77" w:rsidR="00FF7CFC" w:rsidRPr="000A2A8C" w:rsidRDefault="00FF7CFC" w:rsidP="00FF7CFC">
            <w:pPr>
              <w:rPr>
                <w:sz w:val="22"/>
                <w:szCs w:val="22"/>
              </w:rPr>
            </w:pPr>
            <w:r w:rsidRPr="000A2A8C">
              <w:rPr>
                <w:sz w:val="22"/>
                <w:szCs w:val="22"/>
              </w:rPr>
              <w:t>Outline objectives and scope.................................................................................</w:t>
            </w:r>
            <w:r w:rsidR="00A932CF">
              <w:rPr>
                <w:sz w:val="22"/>
                <w:szCs w:val="22"/>
              </w:rPr>
              <w:t>...</w:t>
            </w:r>
            <w:r w:rsidR="003C3344">
              <w:rPr>
                <w:sz w:val="22"/>
                <w:szCs w:val="22"/>
              </w:rPr>
              <w:t>..</w:t>
            </w:r>
          </w:p>
          <w:p w14:paraId="1BDC12F2" w14:textId="55FD7670" w:rsidR="00FF7CFC" w:rsidRPr="000A2A8C" w:rsidRDefault="00FF7CFC" w:rsidP="00672022">
            <w:pPr>
              <w:rPr>
                <w:sz w:val="22"/>
                <w:szCs w:val="22"/>
              </w:rPr>
            </w:pPr>
            <w:r w:rsidRPr="000A2A8C">
              <w:rPr>
                <w:sz w:val="22"/>
                <w:szCs w:val="22"/>
              </w:rPr>
              <w:t>The chosen sociological theory ............................................................................</w:t>
            </w:r>
            <w:r w:rsidR="00A932CF">
              <w:rPr>
                <w:sz w:val="22"/>
                <w:szCs w:val="22"/>
              </w:rPr>
              <w:t>...</w:t>
            </w:r>
            <w:r w:rsidR="00803963">
              <w:rPr>
                <w:sz w:val="22"/>
                <w:szCs w:val="22"/>
              </w:rPr>
              <w:t>..</w:t>
            </w:r>
          </w:p>
        </w:tc>
        <w:tc>
          <w:tcPr>
            <w:tcW w:w="828" w:type="dxa"/>
          </w:tcPr>
          <w:p w14:paraId="406A73F3" w14:textId="3BBBBF97" w:rsidR="00FF7CFC" w:rsidRDefault="00E46231" w:rsidP="00FF7CFC">
            <w:pPr>
              <w:tabs>
                <w:tab w:val="center" w:pos="4680"/>
              </w:tabs>
              <w:jc w:val="center"/>
              <w:rPr>
                <w:sz w:val="22"/>
                <w:szCs w:val="22"/>
              </w:rPr>
            </w:pPr>
            <w:r>
              <w:rPr>
                <w:sz w:val="22"/>
                <w:szCs w:val="22"/>
              </w:rPr>
              <w:t>4</w:t>
            </w:r>
          </w:p>
          <w:p w14:paraId="196F8D7D" w14:textId="6793A2DD" w:rsidR="00BB0EE3" w:rsidRDefault="00BB0EE3" w:rsidP="00FF7CFC">
            <w:pPr>
              <w:tabs>
                <w:tab w:val="center" w:pos="4680"/>
              </w:tabs>
              <w:jc w:val="center"/>
              <w:rPr>
                <w:sz w:val="22"/>
                <w:szCs w:val="22"/>
              </w:rPr>
            </w:pPr>
            <w:r>
              <w:rPr>
                <w:sz w:val="22"/>
                <w:szCs w:val="22"/>
              </w:rPr>
              <w:t>4</w:t>
            </w:r>
          </w:p>
          <w:p w14:paraId="240EED19" w14:textId="32A95DBE" w:rsidR="00330C51" w:rsidRPr="000A2A8C" w:rsidRDefault="00BB0EE3" w:rsidP="00FF7CFC">
            <w:pPr>
              <w:tabs>
                <w:tab w:val="center" w:pos="4680"/>
              </w:tabs>
              <w:jc w:val="center"/>
              <w:rPr>
                <w:sz w:val="22"/>
                <w:szCs w:val="22"/>
              </w:rPr>
            </w:pPr>
            <w:r>
              <w:rPr>
                <w:sz w:val="22"/>
                <w:szCs w:val="22"/>
              </w:rPr>
              <w:t>5</w:t>
            </w:r>
          </w:p>
          <w:p w14:paraId="64CF9193" w14:textId="77777777" w:rsidR="00842E24" w:rsidRPr="000A2A8C" w:rsidRDefault="00842E24" w:rsidP="00FF7CFC">
            <w:pPr>
              <w:tabs>
                <w:tab w:val="center" w:pos="4680"/>
              </w:tabs>
              <w:jc w:val="center"/>
              <w:rPr>
                <w:sz w:val="22"/>
                <w:szCs w:val="22"/>
              </w:rPr>
            </w:pPr>
          </w:p>
        </w:tc>
      </w:tr>
      <w:tr w:rsidR="00FF7CFC" w:rsidRPr="000A2A8C" w14:paraId="00BCA261" w14:textId="77777777" w:rsidTr="002B5329">
        <w:tc>
          <w:tcPr>
            <w:tcW w:w="648" w:type="dxa"/>
          </w:tcPr>
          <w:p w14:paraId="7A419F84" w14:textId="77777777" w:rsidR="00FF7CFC" w:rsidRDefault="00A533CF" w:rsidP="00FF7CFC">
            <w:pPr>
              <w:tabs>
                <w:tab w:val="center" w:pos="4680"/>
              </w:tabs>
              <w:jc w:val="center"/>
              <w:rPr>
                <w:b/>
                <w:bCs/>
                <w:sz w:val="22"/>
                <w:szCs w:val="22"/>
              </w:rPr>
            </w:pPr>
            <w:r w:rsidRPr="000A2A8C">
              <w:rPr>
                <w:b/>
                <w:bCs/>
                <w:sz w:val="22"/>
                <w:szCs w:val="22"/>
              </w:rPr>
              <w:t>2</w:t>
            </w:r>
            <w:r w:rsidR="00BA368E" w:rsidRPr="000A2A8C">
              <w:rPr>
                <w:b/>
                <w:bCs/>
                <w:sz w:val="22"/>
                <w:szCs w:val="22"/>
              </w:rPr>
              <w:t>.</w:t>
            </w:r>
          </w:p>
          <w:p w14:paraId="0A432B9C" w14:textId="77777777" w:rsidR="00C70339" w:rsidRPr="00C70339" w:rsidRDefault="00C70339" w:rsidP="00FF7CFC">
            <w:pPr>
              <w:tabs>
                <w:tab w:val="center" w:pos="4680"/>
              </w:tabs>
              <w:jc w:val="center"/>
              <w:rPr>
                <w:sz w:val="22"/>
                <w:szCs w:val="22"/>
              </w:rPr>
            </w:pPr>
            <w:r w:rsidRPr="00C70339">
              <w:rPr>
                <w:sz w:val="22"/>
                <w:szCs w:val="22"/>
              </w:rPr>
              <w:t>A.</w:t>
            </w:r>
          </w:p>
          <w:p w14:paraId="0BF7F21C" w14:textId="77777777" w:rsidR="00C70339" w:rsidRPr="00C70339" w:rsidRDefault="00C70339" w:rsidP="00FF7CFC">
            <w:pPr>
              <w:tabs>
                <w:tab w:val="center" w:pos="4680"/>
              </w:tabs>
              <w:jc w:val="center"/>
              <w:rPr>
                <w:sz w:val="22"/>
                <w:szCs w:val="22"/>
              </w:rPr>
            </w:pPr>
          </w:p>
          <w:p w14:paraId="757DEF60" w14:textId="77777777" w:rsidR="00C70339" w:rsidRPr="00C70339" w:rsidRDefault="00C70339" w:rsidP="00FF7CFC">
            <w:pPr>
              <w:tabs>
                <w:tab w:val="center" w:pos="4680"/>
              </w:tabs>
              <w:jc w:val="center"/>
              <w:rPr>
                <w:sz w:val="22"/>
                <w:szCs w:val="22"/>
              </w:rPr>
            </w:pPr>
          </w:p>
          <w:p w14:paraId="0F504BB5" w14:textId="77777777" w:rsidR="00C70339" w:rsidRPr="00C70339" w:rsidRDefault="00C70339" w:rsidP="00FF7CFC">
            <w:pPr>
              <w:tabs>
                <w:tab w:val="center" w:pos="4680"/>
              </w:tabs>
              <w:jc w:val="center"/>
              <w:rPr>
                <w:sz w:val="22"/>
                <w:szCs w:val="22"/>
              </w:rPr>
            </w:pPr>
          </w:p>
          <w:p w14:paraId="384D50C6" w14:textId="26099EEF" w:rsidR="00C70339" w:rsidRPr="000A2A8C" w:rsidRDefault="00C70339" w:rsidP="00FF7CFC">
            <w:pPr>
              <w:tabs>
                <w:tab w:val="center" w:pos="4680"/>
              </w:tabs>
              <w:jc w:val="center"/>
              <w:rPr>
                <w:b/>
                <w:bCs/>
                <w:sz w:val="22"/>
                <w:szCs w:val="22"/>
              </w:rPr>
            </w:pPr>
            <w:r w:rsidRPr="00C70339">
              <w:rPr>
                <w:sz w:val="22"/>
                <w:szCs w:val="22"/>
              </w:rPr>
              <w:t>B.</w:t>
            </w:r>
          </w:p>
        </w:tc>
        <w:tc>
          <w:tcPr>
            <w:tcW w:w="8100" w:type="dxa"/>
          </w:tcPr>
          <w:p w14:paraId="2403670A" w14:textId="521B3433" w:rsidR="00690783" w:rsidRDefault="007F6B6B" w:rsidP="00690783">
            <w:pPr>
              <w:rPr>
                <w:sz w:val="22"/>
                <w:szCs w:val="22"/>
              </w:rPr>
            </w:pPr>
            <w:r w:rsidRPr="0038613A">
              <w:rPr>
                <w:b/>
                <w:bCs/>
                <w:sz w:val="22"/>
                <w:szCs w:val="22"/>
              </w:rPr>
              <w:t>Statement of the Problem</w:t>
            </w:r>
            <w:r w:rsidRPr="000A2A8C">
              <w:rPr>
                <w:sz w:val="22"/>
                <w:szCs w:val="22"/>
              </w:rPr>
              <w:t>......................................................................................</w:t>
            </w:r>
            <w:r w:rsidR="00A932CF">
              <w:rPr>
                <w:sz w:val="22"/>
                <w:szCs w:val="22"/>
              </w:rPr>
              <w:t>...</w:t>
            </w:r>
            <w:r w:rsidR="00803963">
              <w:rPr>
                <w:sz w:val="22"/>
                <w:szCs w:val="22"/>
              </w:rPr>
              <w:t>....</w:t>
            </w:r>
          </w:p>
          <w:p w14:paraId="38A52D45" w14:textId="2CEB5068" w:rsidR="00690783" w:rsidRPr="00690783" w:rsidRDefault="00690783" w:rsidP="00690783">
            <w:pPr>
              <w:rPr>
                <w:sz w:val="22"/>
                <w:szCs w:val="22"/>
              </w:rPr>
            </w:pPr>
            <w:r w:rsidRPr="00690783">
              <w:t>The Breakdown of  Scholarship</w:t>
            </w:r>
            <w:r w:rsidR="001238A9">
              <w:t xml:space="preserve"> </w:t>
            </w:r>
            <w:r w:rsidRPr="00690783">
              <w:t>required   (Student fees, tuition,</w:t>
            </w:r>
            <w:r w:rsidR="00803963">
              <w:t>........................................</w:t>
            </w:r>
            <w:r w:rsidR="003C3344">
              <w:t>...</w:t>
            </w:r>
          </w:p>
          <w:p w14:paraId="3B628B90" w14:textId="6F62028C" w:rsidR="00690783" w:rsidRPr="00B34F56" w:rsidRDefault="00690783" w:rsidP="00690783">
            <w:pPr>
              <w:rPr>
                <w:b/>
                <w:bCs/>
              </w:rPr>
            </w:pPr>
            <w:r w:rsidRPr="00690783">
              <w:t xml:space="preserve">workshop, and </w:t>
            </w:r>
            <w:r w:rsidR="00803963">
              <w:t xml:space="preserve"> </w:t>
            </w:r>
            <w:r w:rsidRPr="00690783">
              <w:t>apprenticeship</w:t>
            </w:r>
            <w:r w:rsidRPr="00B34F56">
              <w:rPr>
                <w:b/>
                <w:bCs/>
              </w:rPr>
              <w:t xml:space="preserve">)                                         </w:t>
            </w:r>
          </w:p>
          <w:p w14:paraId="12C2DF6C" w14:textId="35D33FB5" w:rsidR="000E6D6D" w:rsidRPr="00690783" w:rsidRDefault="007F6B6B" w:rsidP="00690783">
            <w:pPr>
              <w:numPr>
                <w:ilvl w:val="0"/>
                <w:numId w:val="8"/>
              </w:numPr>
              <w:rPr>
                <w:sz w:val="22"/>
                <w:szCs w:val="22"/>
              </w:rPr>
            </w:pPr>
            <w:r w:rsidRPr="000A2A8C">
              <w:rPr>
                <w:sz w:val="22"/>
                <w:szCs w:val="22"/>
              </w:rPr>
              <w:t xml:space="preserve">Table 1.1. Breakdown of  Scholarship Requirements </w:t>
            </w:r>
            <w:r w:rsidR="00746FE8">
              <w:rPr>
                <w:sz w:val="22"/>
                <w:szCs w:val="22"/>
              </w:rPr>
              <w:t>.............................</w:t>
            </w:r>
            <w:r w:rsidR="00A932CF">
              <w:rPr>
                <w:sz w:val="22"/>
                <w:szCs w:val="22"/>
              </w:rPr>
              <w:t>...</w:t>
            </w:r>
            <w:r w:rsidR="003C3344">
              <w:rPr>
                <w:sz w:val="22"/>
                <w:szCs w:val="22"/>
              </w:rPr>
              <w:t>...</w:t>
            </w:r>
          </w:p>
          <w:p w14:paraId="1D26ED95" w14:textId="77777777" w:rsidR="00FF7CFC" w:rsidRDefault="007F6B6B" w:rsidP="00DB1DFA">
            <w:pPr>
              <w:ind w:left="720"/>
              <w:rPr>
                <w:sz w:val="22"/>
                <w:szCs w:val="22"/>
              </w:rPr>
            </w:pPr>
            <w:r w:rsidRPr="000A2A8C">
              <w:rPr>
                <w:sz w:val="22"/>
                <w:szCs w:val="22"/>
              </w:rPr>
              <w:t>(Student Fees</w:t>
            </w:r>
            <w:r w:rsidR="00DB1DFA">
              <w:rPr>
                <w:sz w:val="22"/>
                <w:szCs w:val="22"/>
              </w:rPr>
              <w:t xml:space="preserve">, </w:t>
            </w:r>
            <w:r w:rsidRPr="000A2A8C">
              <w:rPr>
                <w:sz w:val="22"/>
                <w:szCs w:val="22"/>
              </w:rPr>
              <w:t>tuition, workshops, and apprenticeship)</w:t>
            </w:r>
          </w:p>
          <w:p w14:paraId="09208E5B" w14:textId="09FD957B" w:rsidR="00852263" w:rsidRPr="00060441" w:rsidRDefault="00852263" w:rsidP="00060441">
            <w:pPr>
              <w:pStyle w:val="NoSpacing"/>
              <w:spacing w:line="480" w:lineRule="auto"/>
              <w:rPr>
                <w:sz w:val="24"/>
                <w:szCs w:val="24"/>
              </w:rPr>
            </w:pPr>
            <w:r w:rsidRPr="00852263">
              <w:rPr>
                <w:sz w:val="24"/>
                <w:szCs w:val="24"/>
              </w:rPr>
              <w:t>The returns on investment are glaring</w:t>
            </w:r>
            <w:r w:rsidR="00382B34" w:rsidRPr="000A2A8C">
              <w:rPr>
                <w:sz w:val="22"/>
                <w:szCs w:val="22"/>
              </w:rPr>
              <w:t>....................................................</w:t>
            </w:r>
            <w:r w:rsidR="00382B34">
              <w:rPr>
                <w:sz w:val="22"/>
                <w:szCs w:val="22"/>
              </w:rPr>
              <w:t>................</w:t>
            </w:r>
          </w:p>
        </w:tc>
        <w:tc>
          <w:tcPr>
            <w:tcW w:w="828" w:type="dxa"/>
          </w:tcPr>
          <w:p w14:paraId="6089428C" w14:textId="44984280" w:rsidR="00FF7CFC" w:rsidRDefault="002F6E82" w:rsidP="00FF7CFC">
            <w:pPr>
              <w:tabs>
                <w:tab w:val="center" w:pos="4680"/>
              </w:tabs>
              <w:jc w:val="center"/>
              <w:rPr>
                <w:sz w:val="22"/>
                <w:szCs w:val="22"/>
              </w:rPr>
            </w:pPr>
            <w:r>
              <w:rPr>
                <w:sz w:val="22"/>
                <w:szCs w:val="22"/>
              </w:rPr>
              <w:t>6</w:t>
            </w:r>
          </w:p>
          <w:p w14:paraId="1F77331C" w14:textId="3AF077AA" w:rsidR="009D187C" w:rsidRDefault="009D187C" w:rsidP="00FF7CFC">
            <w:pPr>
              <w:tabs>
                <w:tab w:val="center" w:pos="4680"/>
              </w:tabs>
              <w:jc w:val="center"/>
              <w:rPr>
                <w:sz w:val="22"/>
                <w:szCs w:val="22"/>
              </w:rPr>
            </w:pPr>
            <w:r>
              <w:rPr>
                <w:sz w:val="22"/>
                <w:szCs w:val="22"/>
              </w:rPr>
              <w:t>6</w:t>
            </w:r>
          </w:p>
          <w:p w14:paraId="0A0A0F25" w14:textId="77777777" w:rsidR="003B3F9D" w:rsidRDefault="003B3F9D" w:rsidP="00FF7CFC">
            <w:pPr>
              <w:tabs>
                <w:tab w:val="center" w:pos="4680"/>
              </w:tabs>
              <w:jc w:val="center"/>
              <w:rPr>
                <w:sz w:val="22"/>
                <w:szCs w:val="22"/>
              </w:rPr>
            </w:pPr>
          </w:p>
          <w:p w14:paraId="387A9D8E" w14:textId="5905E6CC" w:rsidR="002F6E82" w:rsidRPr="000A2A8C" w:rsidRDefault="00684A8A" w:rsidP="00FF7CFC">
            <w:pPr>
              <w:tabs>
                <w:tab w:val="center" w:pos="4680"/>
              </w:tabs>
              <w:jc w:val="center"/>
              <w:rPr>
                <w:sz w:val="22"/>
                <w:szCs w:val="22"/>
              </w:rPr>
            </w:pPr>
            <w:r>
              <w:rPr>
                <w:sz w:val="22"/>
                <w:szCs w:val="22"/>
              </w:rPr>
              <w:t>6</w:t>
            </w:r>
          </w:p>
          <w:p w14:paraId="5D6263F0" w14:textId="77777777" w:rsidR="00842E24" w:rsidRPr="000A2A8C" w:rsidRDefault="00842E24" w:rsidP="00FF7CFC">
            <w:pPr>
              <w:tabs>
                <w:tab w:val="center" w:pos="4680"/>
              </w:tabs>
              <w:jc w:val="center"/>
              <w:rPr>
                <w:sz w:val="22"/>
                <w:szCs w:val="22"/>
              </w:rPr>
            </w:pPr>
          </w:p>
          <w:p w14:paraId="4101E50B" w14:textId="70318751" w:rsidR="00330C51" w:rsidRPr="000A2A8C" w:rsidRDefault="009555C3" w:rsidP="00060441">
            <w:pPr>
              <w:tabs>
                <w:tab w:val="center" w:pos="4680"/>
              </w:tabs>
              <w:jc w:val="center"/>
              <w:rPr>
                <w:sz w:val="22"/>
                <w:szCs w:val="22"/>
              </w:rPr>
            </w:pPr>
            <w:r>
              <w:rPr>
                <w:sz w:val="22"/>
                <w:szCs w:val="22"/>
              </w:rPr>
              <w:t>7</w:t>
            </w:r>
          </w:p>
        </w:tc>
      </w:tr>
      <w:tr w:rsidR="00FF7CFC" w:rsidRPr="000A2A8C" w14:paraId="3DBC3568" w14:textId="77777777" w:rsidTr="002B5329">
        <w:tc>
          <w:tcPr>
            <w:tcW w:w="648" w:type="dxa"/>
          </w:tcPr>
          <w:p w14:paraId="5FAE0C5F" w14:textId="6F1D67E7" w:rsidR="00A878FB" w:rsidRPr="000A2A8C" w:rsidRDefault="0038613A" w:rsidP="00FF7CFC">
            <w:pPr>
              <w:tabs>
                <w:tab w:val="center" w:pos="4680"/>
              </w:tabs>
              <w:jc w:val="center"/>
              <w:rPr>
                <w:b/>
                <w:bCs/>
                <w:sz w:val="22"/>
                <w:szCs w:val="22"/>
              </w:rPr>
            </w:pPr>
            <w:r>
              <w:rPr>
                <w:b/>
                <w:bCs/>
                <w:sz w:val="22"/>
                <w:szCs w:val="22"/>
              </w:rPr>
              <w:t>3.</w:t>
            </w:r>
          </w:p>
        </w:tc>
        <w:tc>
          <w:tcPr>
            <w:tcW w:w="8100" w:type="dxa"/>
          </w:tcPr>
          <w:p w14:paraId="62FE5611" w14:textId="4B5BF5A4" w:rsidR="00AB5651" w:rsidRPr="000A2A8C" w:rsidRDefault="00AB5651" w:rsidP="00AB5651">
            <w:pPr>
              <w:rPr>
                <w:rFonts w:eastAsia="Calibri"/>
                <w:kern w:val="2"/>
                <w:sz w:val="22"/>
                <w:szCs w:val="22"/>
              </w:rPr>
            </w:pPr>
            <w:r w:rsidRPr="0038613A">
              <w:rPr>
                <w:rFonts w:eastAsia="Calibri"/>
                <w:b/>
                <w:bCs/>
                <w:kern w:val="2"/>
                <w:sz w:val="22"/>
                <w:szCs w:val="22"/>
              </w:rPr>
              <w:t>Background of the Problem</w:t>
            </w:r>
            <w:r w:rsidRPr="000A2A8C">
              <w:rPr>
                <w:rFonts w:eastAsia="Calibri"/>
                <w:kern w:val="2"/>
                <w:sz w:val="22"/>
                <w:szCs w:val="22"/>
              </w:rPr>
              <w:t>...............................................................................</w:t>
            </w:r>
            <w:r w:rsidR="00746FE8">
              <w:rPr>
                <w:rFonts w:eastAsia="Calibri"/>
                <w:kern w:val="2"/>
                <w:sz w:val="22"/>
                <w:szCs w:val="22"/>
              </w:rPr>
              <w:t>...</w:t>
            </w:r>
            <w:r w:rsidR="00A932CF">
              <w:rPr>
                <w:rFonts w:eastAsia="Calibri"/>
                <w:kern w:val="2"/>
                <w:sz w:val="22"/>
                <w:szCs w:val="22"/>
              </w:rPr>
              <w:t>....</w:t>
            </w:r>
            <w:r w:rsidRPr="000A2A8C">
              <w:rPr>
                <w:rFonts w:eastAsia="Calibri"/>
                <w:kern w:val="2"/>
                <w:sz w:val="22"/>
                <w:szCs w:val="22"/>
              </w:rPr>
              <w:t xml:space="preserve">   </w:t>
            </w:r>
          </w:p>
          <w:p w14:paraId="5238B3E6" w14:textId="2BC9A1CE" w:rsidR="00AB5651" w:rsidRPr="000A2A8C" w:rsidRDefault="00AB5651" w:rsidP="00AB5651">
            <w:pPr>
              <w:rPr>
                <w:rFonts w:eastAsia="Calibri"/>
                <w:kern w:val="2"/>
                <w:sz w:val="22"/>
                <w:szCs w:val="22"/>
              </w:rPr>
            </w:pPr>
            <w:r w:rsidRPr="000A2A8C">
              <w:rPr>
                <w:rFonts w:eastAsia="Calibri"/>
                <w:kern w:val="2"/>
                <w:sz w:val="22"/>
                <w:szCs w:val="22"/>
              </w:rPr>
              <w:t>Problem Overview................................................................................................</w:t>
            </w:r>
            <w:r w:rsidR="00A932CF">
              <w:rPr>
                <w:rFonts w:eastAsia="Calibri"/>
                <w:kern w:val="2"/>
                <w:sz w:val="22"/>
                <w:szCs w:val="22"/>
              </w:rPr>
              <w:t>.....</w:t>
            </w:r>
          </w:p>
          <w:p w14:paraId="645A63B5" w14:textId="782BA828" w:rsidR="00AB5651" w:rsidRPr="000A2A8C" w:rsidRDefault="00AB5651" w:rsidP="00AB5651">
            <w:pPr>
              <w:rPr>
                <w:rFonts w:eastAsia="Calibri"/>
                <w:kern w:val="2"/>
                <w:sz w:val="22"/>
                <w:szCs w:val="22"/>
              </w:rPr>
            </w:pPr>
            <w:r w:rsidRPr="000A2A8C">
              <w:rPr>
                <w:rFonts w:eastAsia="Calibri"/>
                <w:kern w:val="2"/>
                <w:sz w:val="22"/>
                <w:szCs w:val="22"/>
              </w:rPr>
              <w:t>Historical Context.................................................................................................</w:t>
            </w:r>
            <w:r w:rsidR="00A932CF">
              <w:rPr>
                <w:rFonts w:eastAsia="Calibri"/>
                <w:kern w:val="2"/>
                <w:sz w:val="22"/>
                <w:szCs w:val="22"/>
              </w:rPr>
              <w:t>.....</w:t>
            </w:r>
          </w:p>
          <w:p w14:paraId="1001441C" w14:textId="3049579C" w:rsidR="00FF7CFC" w:rsidRPr="000A2A8C" w:rsidRDefault="005B32BB" w:rsidP="00100507">
            <w:pPr>
              <w:pStyle w:val="ListParagraph"/>
              <w:numPr>
                <w:ilvl w:val="0"/>
                <w:numId w:val="8"/>
              </w:numPr>
              <w:tabs>
                <w:tab w:val="center" w:pos="4680"/>
              </w:tabs>
              <w:rPr>
                <w:sz w:val="22"/>
                <w:szCs w:val="22"/>
              </w:rPr>
            </w:pPr>
            <w:r w:rsidRPr="000A2A8C">
              <w:rPr>
                <w:sz w:val="22"/>
                <w:szCs w:val="22"/>
              </w:rPr>
              <w:t>Table 1.2</w:t>
            </w:r>
            <w:r w:rsidR="00BE1510" w:rsidRPr="000A2A8C">
              <w:rPr>
                <w:sz w:val="22"/>
                <w:szCs w:val="22"/>
              </w:rPr>
              <w:t>: Academic and Professional Training course</w:t>
            </w:r>
            <w:r w:rsidR="00AE418A" w:rsidRPr="000A2A8C">
              <w:rPr>
                <w:sz w:val="22"/>
                <w:szCs w:val="22"/>
              </w:rPr>
              <w:t>.......</w:t>
            </w:r>
            <w:r w:rsidR="00746FE8">
              <w:rPr>
                <w:sz w:val="22"/>
                <w:szCs w:val="22"/>
              </w:rPr>
              <w:t>...................</w:t>
            </w:r>
            <w:r w:rsidR="00A932CF">
              <w:rPr>
                <w:sz w:val="22"/>
                <w:szCs w:val="22"/>
              </w:rPr>
              <w:t>.....</w:t>
            </w:r>
          </w:p>
          <w:p w14:paraId="331D8E00" w14:textId="4C27B953" w:rsidR="00AE418A" w:rsidRPr="000A2A8C" w:rsidRDefault="00AE418A" w:rsidP="00100507">
            <w:pPr>
              <w:pStyle w:val="ListParagraph"/>
              <w:numPr>
                <w:ilvl w:val="0"/>
                <w:numId w:val="8"/>
              </w:numPr>
              <w:tabs>
                <w:tab w:val="center" w:pos="4680"/>
              </w:tabs>
              <w:rPr>
                <w:sz w:val="22"/>
                <w:szCs w:val="22"/>
              </w:rPr>
            </w:pPr>
            <w:r w:rsidRPr="000A2A8C">
              <w:rPr>
                <w:sz w:val="22"/>
                <w:szCs w:val="22"/>
              </w:rPr>
              <w:t>Table 1.3</w:t>
            </w:r>
            <w:r w:rsidR="00414058" w:rsidRPr="000A2A8C">
              <w:rPr>
                <w:sz w:val="22"/>
                <w:szCs w:val="22"/>
              </w:rPr>
              <w:t xml:space="preserve"> Academic and Professional Diplomas</w:t>
            </w:r>
            <w:r w:rsidR="006347DE">
              <w:rPr>
                <w:sz w:val="22"/>
                <w:szCs w:val="22"/>
              </w:rPr>
              <w:t>.........................................</w:t>
            </w:r>
          </w:p>
        </w:tc>
        <w:tc>
          <w:tcPr>
            <w:tcW w:w="828" w:type="dxa"/>
          </w:tcPr>
          <w:p w14:paraId="5BE0C440" w14:textId="47FF0A9C" w:rsidR="00FF7CFC" w:rsidRPr="000A2A8C" w:rsidRDefault="00D9098E" w:rsidP="00FF7CFC">
            <w:pPr>
              <w:tabs>
                <w:tab w:val="center" w:pos="4680"/>
              </w:tabs>
              <w:jc w:val="center"/>
              <w:rPr>
                <w:sz w:val="22"/>
                <w:szCs w:val="22"/>
              </w:rPr>
            </w:pPr>
            <w:r>
              <w:rPr>
                <w:sz w:val="22"/>
                <w:szCs w:val="22"/>
              </w:rPr>
              <w:t>8</w:t>
            </w:r>
          </w:p>
          <w:p w14:paraId="1BA3418F" w14:textId="1E46E129" w:rsidR="00842E24" w:rsidRPr="000A2A8C" w:rsidRDefault="00D9098E" w:rsidP="00FF7CFC">
            <w:pPr>
              <w:tabs>
                <w:tab w:val="center" w:pos="4680"/>
              </w:tabs>
              <w:jc w:val="center"/>
              <w:rPr>
                <w:sz w:val="22"/>
                <w:szCs w:val="22"/>
              </w:rPr>
            </w:pPr>
            <w:r>
              <w:rPr>
                <w:sz w:val="22"/>
                <w:szCs w:val="22"/>
              </w:rPr>
              <w:t>8</w:t>
            </w:r>
          </w:p>
          <w:p w14:paraId="41ED1DC0" w14:textId="1BBB4737" w:rsidR="00842E24" w:rsidRPr="000A2A8C" w:rsidRDefault="00F3513F" w:rsidP="00FF7CFC">
            <w:pPr>
              <w:tabs>
                <w:tab w:val="center" w:pos="4680"/>
              </w:tabs>
              <w:jc w:val="center"/>
              <w:rPr>
                <w:sz w:val="22"/>
                <w:szCs w:val="22"/>
              </w:rPr>
            </w:pPr>
            <w:r>
              <w:rPr>
                <w:sz w:val="22"/>
                <w:szCs w:val="22"/>
              </w:rPr>
              <w:t>8</w:t>
            </w:r>
          </w:p>
          <w:p w14:paraId="1C00B410" w14:textId="7AA7D148" w:rsidR="00842E24" w:rsidRPr="000A2A8C" w:rsidRDefault="00F3513F" w:rsidP="00FF7CFC">
            <w:pPr>
              <w:tabs>
                <w:tab w:val="center" w:pos="4680"/>
              </w:tabs>
              <w:jc w:val="center"/>
              <w:rPr>
                <w:sz w:val="22"/>
                <w:szCs w:val="22"/>
              </w:rPr>
            </w:pPr>
            <w:r>
              <w:rPr>
                <w:sz w:val="22"/>
                <w:szCs w:val="22"/>
              </w:rPr>
              <w:t>9</w:t>
            </w:r>
          </w:p>
          <w:p w14:paraId="3B6B0598" w14:textId="55189409" w:rsidR="00842E24" w:rsidRDefault="00F3513F" w:rsidP="00FF7CFC">
            <w:pPr>
              <w:tabs>
                <w:tab w:val="center" w:pos="4680"/>
              </w:tabs>
              <w:jc w:val="center"/>
              <w:rPr>
                <w:sz w:val="22"/>
                <w:szCs w:val="22"/>
              </w:rPr>
            </w:pPr>
            <w:r>
              <w:rPr>
                <w:sz w:val="22"/>
                <w:szCs w:val="22"/>
              </w:rPr>
              <w:t>10</w:t>
            </w:r>
          </w:p>
          <w:p w14:paraId="0FDD741D" w14:textId="77777777" w:rsidR="00330C51" w:rsidRPr="000A2A8C" w:rsidRDefault="00330C51" w:rsidP="00FF7CFC">
            <w:pPr>
              <w:tabs>
                <w:tab w:val="center" w:pos="4680"/>
              </w:tabs>
              <w:jc w:val="center"/>
              <w:rPr>
                <w:sz w:val="22"/>
                <w:szCs w:val="22"/>
              </w:rPr>
            </w:pPr>
          </w:p>
        </w:tc>
      </w:tr>
      <w:tr w:rsidR="00FF7CFC" w:rsidRPr="000A2A8C" w14:paraId="65682895" w14:textId="77777777" w:rsidTr="002B5329">
        <w:tc>
          <w:tcPr>
            <w:tcW w:w="648" w:type="dxa"/>
          </w:tcPr>
          <w:p w14:paraId="0CDF3E7E" w14:textId="787C9AB2" w:rsidR="00FF7CFC" w:rsidRPr="00316881" w:rsidRDefault="00A533CF" w:rsidP="00FF7CFC">
            <w:pPr>
              <w:tabs>
                <w:tab w:val="center" w:pos="4680"/>
              </w:tabs>
              <w:jc w:val="center"/>
              <w:rPr>
                <w:b/>
                <w:bCs/>
                <w:sz w:val="22"/>
                <w:szCs w:val="22"/>
              </w:rPr>
            </w:pPr>
            <w:r w:rsidRPr="00316881">
              <w:rPr>
                <w:b/>
                <w:bCs/>
                <w:sz w:val="22"/>
                <w:szCs w:val="22"/>
              </w:rPr>
              <w:t>4</w:t>
            </w:r>
            <w:r w:rsidR="00460E26" w:rsidRPr="00316881">
              <w:rPr>
                <w:b/>
                <w:bCs/>
                <w:sz w:val="22"/>
                <w:szCs w:val="22"/>
              </w:rPr>
              <w:t>.</w:t>
            </w:r>
          </w:p>
          <w:p w14:paraId="7691979E" w14:textId="77777777" w:rsidR="005205A8" w:rsidRPr="00A878FB" w:rsidRDefault="00F20832" w:rsidP="00FF7CFC">
            <w:pPr>
              <w:tabs>
                <w:tab w:val="center" w:pos="4680"/>
              </w:tabs>
              <w:jc w:val="center"/>
              <w:rPr>
                <w:sz w:val="22"/>
                <w:szCs w:val="22"/>
              </w:rPr>
            </w:pPr>
            <w:r w:rsidRPr="00A878FB">
              <w:rPr>
                <w:sz w:val="22"/>
                <w:szCs w:val="22"/>
              </w:rPr>
              <w:t>A</w:t>
            </w:r>
            <w:r w:rsidR="004E0ADE" w:rsidRPr="00A878FB">
              <w:rPr>
                <w:sz w:val="22"/>
                <w:szCs w:val="22"/>
              </w:rPr>
              <w:t>.</w:t>
            </w:r>
          </w:p>
          <w:p w14:paraId="7755A70C" w14:textId="2CDDE01D" w:rsidR="005205A8" w:rsidRPr="00A878FB" w:rsidRDefault="005205A8" w:rsidP="00FF7CFC">
            <w:pPr>
              <w:tabs>
                <w:tab w:val="center" w:pos="4680"/>
              </w:tabs>
              <w:jc w:val="center"/>
              <w:rPr>
                <w:sz w:val="22"/>
                <w:szCs w:val="22"/>
              </w:rPr>
            </w:pPr>
            <w:r w:rsidRPr="00A878FB">
              <w:rPr>
                <w:sz w:val="22"/>
                <w:szCs w:val="22"/>
              </w:rPr>
              <w:t>B</w:t>
            </w:r>
            <w:r w:rsidR="00811A7F" w:rsidRPr="00A878FB">
              <w:rPr>
                <w:sz w:val="22"/>
                <w:szCs w:val="22"/>
              </w:rPr>
              <w:t>.</w:t>
            </w:r>
          </w:p>
          <w:p w14:paraId="59AC15AB" w14:textId="77777777" w:rsidR="00F20832" w:rsidRDefault="00811A7F" w:rsidP="00BA18DD">
            <w:pPr>
              <w:tabs>
                <w:tab w:val="center" w:pos="4680"/>
              </w:tabs>
              <w:jc w:val="center"/>
              <w:rPr>
                <w:sz w:val="22"/>
                <w:szCs w:val="22"/>
              </w:rPr>
            </w:pPr>
            <w:r w:rsidRPr="00A878FB">
              <w:rPr>
                <w:sz w:val="22"/>
                <w:szCs w:val="22"/>
              </w:rPr>
              <w:t>C</w:t>
            </w:r>
            <w:r w:rsidR="008D1B49" w:rsidRPr="00A878FB">
              <w:rPr>
                <w:sz w:val="22"/>
                <w:szCs w:val="22"/>
              </w:rPr>
              <w:t>.</w:t>
            </w:r>
          </w:p>
          <w:p w14:paraId="7C540CA4" w14:textId="77777777" w:rsidR="00F02777" w:rsidRDefault="00F02777" w:rsidP="00BA18DD">
            <w:pPr>
              <w:tabs>
                <w:tab w:val="center" w:pos="4680"/>
              </w:tabs>
              <w:jc w:val="center"/>
              <w:rPr>
                <w:sz w:val="22"/>
                <w:szCs w:val="22"/>
              </w:rPr>
            </w:pPr>
            <w:r>
              <w:rPr>
                <w:sz w:val="22"/>
                <w:szCs w:val="22"/>
              </w:rPr>
              <w:t>D</w:t>
            </w:r>
          </w:p>
          <w:p w14:paraId="7859AB72" w14:textId="279CBE83" w:rsidR="00F02777" w:rsidRPr="00A878FB" w:rsidRDefault="00F02777" w:rsidP="00BA18DD">
            <w:pPr>
              <w:tabs>
                <w:tab w:val="center" w:pos="4680"/>
              </w:tabs>
              <w:jc w:val="center"/>
              <w:rPr>
                <w:sz w:val="22"/>
                <w:szCs w:val="22"/>
              </w:rPr>
            </w:pPr>
            <w:r>
              <w:rPr>
                <w:sz w:val="22"/>
                <w:szCs w:val="22"/>
              </w:rPr>
              <w:t>E.</w:t>
            </w:r>
          </w:p>
        </w:tc>
        <w:tc>
          <w:tcPr>
            <w:tcW w:w="8100" w:type="dxa"/>
          </w:tcPr>
          <w:p w14:paraId="7C3E1BC0" w14:textId="65BFB3DF" w:rsidR="00D12A52" w:rsidRPr="000A2A8C" w:rsidRDefault="00D12A52" w:rsidP="00D12A52">
            <w:pPr>
              <w:rPr>
                <w:rFonts w:eastAsia="Calibri"/>
                <w:kern w:val="2"/>
                <w:sz w:val="22"/>
                <w:szCs w:val="22"/>
              </w:rPr>
            </w:pPr>
            <w:r w:rsidRPr="00316881">
              <w:rPr>
                <w:rFonts w:eastAsia="Calibri"/>
                <w:b/>
                <w:bCs/>
                <w:kern w:val="2"/>
                <w:sz w:val="22"/>
                <w:szCs w:val="22"/>
              </w:rPr>
              <w:t>Analysis through Sociological Theory</w:t>
            </w:r>
            <w:r w:rsidRPr="000A2A8C">
              <w:rPr>
                <w:rFonts w:eastAsia="Calibri"/>
                <w:kern w:val="2"/>
                <w:sz w:val="22"/>
                <w:szCs w:val="22"/>
              </w:rPr>
              <w:t>..................................................................</w:t>
            </w:r>
            <w:r w:rsidR="00DA0E11">
              <w:rPr>
                <w:rFonts w:eastAsia="Calibri"/>
                <w:kern w:val="2"/>
                <w:sz w:val="22"/>
                <w:szCs w:val="22"/>
              </w:rPr>
              <w:t>...</w:t>
            </w:r>
          </w:p>
          <w:p w14:paraId="2FB827B7" w14:textId="55C5522E" w:rsidR="008B29FD" w:rsidRPr="000A2A8C" w:rsidRDefault="00074237" w:rsidP="00D12A52">
            <w:pPr>
              <w:rPr>
                <w:sz w:val="22"/>
                <w:szCs w:val="22"/>
                <w:shd w:val="clear" w:color="auto" w:fill="FFFFFF"/>
              </w:rPr>
            </w:pPr>
            <w:r w:rsidRPr="000A2A8C">
              <w:rPr>
                <w:sz w:val="22"/>
                <w:szCs w:val="22"/>
                <w:shd w:val="clear" w:color="auto" w:fill="FFFFFF"/>
              </w:rPr>
              <w:t>The chosen theory for the problem</w:t>
            </w:r>
            <w:r w:rsidR="00DA0E11">
              <w:rPr>
                <w:sz w:val="22"/>
                <w:szCs w:val="22"/>
                <w:shd w:val="clear" w:color="auto" w:fill="FFFFFF"/>
              </w:rPr>
              <w:t>...........................................................................</w:t>
            </w:r>
          </w:p>
          <w:p w14:paraId="700C756C" w14:textId="4612C7B4" w:rsidR="00870A77" w:rsidRPr="008216C6" w:rsidRDefault="002E49B6" w:rsidP="008216C6">
            <w:pPr>
              <w:rPr>
                <w:shd w:val="clear" w:color="auto" w:fill="FFFFFF"/>
              </w:rPr>
            </w:pPr>
            <w:r w:rsidRPr="008216C6">
              <w:rPr>
                <w:shd w:val="clear" w:color="auto" w:fill="FFFFFF"/>
              </w:rPr>
              <w:t>The initial conversation and pr</w:t>
            </w:r>
            <w:r w:rsidR="007D110D" w:rsidRPr="008216C6">
              <w:rPr>
                <w:shd w:val="clear" w:color="auto" w:fill="FFFFFF"/>
              </w:rPr>
              <w:t>oposal</w:t>
            </w:r>
            <w:r w:rsidR="00316881">
              <w:rPr>
                <w:shd w:val="clear" w:color="auto" w:fill="FFFFFF"/>
              </w:rPr>
              <w:t xml:space="preserve"> </w:t>
            </w:r>
            <w:r w:rsidR="00CB6C53" w:rsidRPr="008216C6">
              <w:rPr>
                <w:shd w:val="clear" w:color="auto" w:fill="FFFFFF"/>
              </w:rPr>
              <w:t xml:space="preserve">for the Scholarship </w:t>
            </w:r>
            <w:r w:rsidR="00F02777">
              <w:rPr>
                <w:shd w:val="clear" w:color="auto" w:fill="FFFFFF"/>
              </w:rPr>
              <w:t>..................................................</w:t>
            </w:r>
          </w:p>
          <w:p w14:paraId="36797F5B" w14:textId="51C790D7" w:rsidR="002E49B6" w:rsidRPr="00F02777" w:rsidRDefault="00CB6C53" w:rsidP="00F02777">
            <w:pPr>
              <w:rPr>
                <w:shd w:val="clear" w:color="auto" w:fill="FFFFFF"/>
              </w:rPr>
            </w:pPr>
            <w:r w:rsidRPr="00F02777">
              <w:rPr>
                <w:shd w:val="clear" w:color="auto" w:fill="FFFFFF"/>
              </w:rPr>
              <w:t>commencement</w:t>
            </w:r>
          </w:p>
          <w:p w14:paraId="399146F8" w14:textId="334A3B2F" w:rsidR="00F20832" w:rsidRPr="000A2A8C" w:rsidRDefault="00F20832" w:rsidP="00D12A52">
            <w:pPr>
              <w:rPr>
                <w:sz w:val="22"/>
                <w:szCs w:val="22"/>
                <w:shd w:val="clear" w:color="auto" w:fill="FFFFFF"/>
              </w:rPr>
            </w:pPr>
            <w:r w:rsidRPr="000A2A8C">
              <w:rPr>
                <w:sz w:val="22"/>
                <w:szCs w:val="22"/>
                <w:shd w:val="clear" w:color="auto" w:fill="FFFFFF"/>
              </w:rPr>
              <w:t>How theory aids understanding</w:t>
            </w:r>
            <w:r w:rsidR="00F02777">
              <w:rPr>
                <w:sz w:val="22"/>
                <w:szCs w:val="22"/>
                <w:shd w:val="clear" w:color="auto" w:fill="FFFFFF"/>
              </w:rPr>
              <w:t>.................................................................................</w:t>
            </w:r>
          </w:p>
          <w:p w14:paraId="23133E5C" w14:textId="3764CC28" w:rsidR="00FF7CFC" w:rsidRPr="000A2A8C" w:rsidRDefault="00D12A52" w:rsidP="008D1B49">
            <w:pPr>
              <w:rPr>
                <w:sz w:val="22"/>
                <w:szCs w:val="22"/>
              </w:rPr>
            </w:pPr>
            <w:r w:rsidRPr="000A2A8C">
              <w:rPr>
                <w:sz w:val="22"/>
                <w:szCs w:val="22"/>
                <w:shd w:val="clear" w:color="auto" w:fill="FFFFFF"/>
              </w:rPr>
              <w:t>Applied Sociology and Clinical sociology (ACS) are crucial..............................</w:t>
            </w:r>
            <w:r w:rsidR="00DA0E11">
              <w:rPr>
                <w:sz w:val="22"/>
                <w:szCs w:val="22"/>
                <w:shd w:val="clear" w:color="auto" w:fill="FFFFFF"/>
              </w:rPr>
              <w:t>....</w:t>
            </w:r>
            <w:r w:rsidR="00F02777">
              <w:rPr>
                <w:sz w:val="22"/>
                <w:szCs w:val="22"/>
                <w:shd w:val="clear" w:color="auto" w:fill="FFFFFF"/>
              </w:rPr>
              <w:t>.</w:t>
            </w:r>
          </w:p>
        </w:tc>
        <w:tc>
          <w:tcPr>
            <w:tcW w:w="828" w:type="dxa"/>
          </w:tcPr>
          <w:p w14:paraId="787830E4" w14:textId="47058DFF" w:rsidR="00FF7CFC" w:rsidRPr="000A2A8C" w:rsidRDefault="0067041E" w:rsidP="00FF7CFC">
            <w:pPr>
              <w:tabs>
                <w:tab w:val="center" w:pos="4680"/>
              </w:tabs>
              <w:jc w:val="center"/>
              <w:rPr>
                <w:sz w:val="22"/>
                <w:szCs w:val="22"/>
              </w:rPr>
            </w:pPr>
            <w:r>
              <w:rPr>
                <w:sz w:val="22"/>
                <w:szCs w:val="22"/>
              </w:rPr>
              <w:t>11</w:t>
            </w:r>
          </w:p>
          <w:p w14:paraId="1DDECDF7" w14:textId="2204AD89" w:rsidR="00AC3B71" w:rsidRPr="000A2A8C" w:rsidRDefault="0067041E" w:rsidP="00FF7CFC">
            <w:pPr>
              <w:tabs>
                <w:tab w:val="center" w:pos="4680"/>
              </w:tabs>
              <w:jc w:val="center"/>
              <w:rPr>
                <w:sz w:val="22"/>
                <w:szCs w:val="22"/>
              </w:rPr>
            </w:pPr>
            <w:r>
              <w:rPr>
                <w:sz w:val="22"/>
                <w:szCs w:val="22"/>
              </w:rPr>
              <w:t>11</w:t>
            </w:r>
          </w:p>
          <w:p w14:paraId="4422B592" w14:textId="241B465C" w:rsidR="00AC3B71" w:rsidRPr="000A2A8C" w:rsidRDefault="0067041E" w:rsidP="00FF7CFC">
            <w:pPr>
              <w:tabs>
                <w:tab w:val="center" w:pos="4680"/>
              </w:tabs>
              <w:jc w:val="center"/>
              <w:rPr>
                <w:sz w:val="22"/>
                <w:szCs w:val="22"/>
              </w:rPr>
            </w:pPr>
            <w:r>
              <w:rPr>
                <w:sz w:val="22"/>
                <w:szCs w:val="22"/>
              </w:rPr>
              <w:t>11</w:t>
            </w:r>
          </w:p>
          <w:p w14:paraId="722C2A30" w14:textId="77777777" w:rsidR="00817815" w:rsidRDefault="00817815" w:rsidP="00FF7CFC">
            <w:pPr>
              <w:tabs>
                <w:tab w:val="center" w:pos="4680"/>
              </w:tabs>
              <w:jc w:val="center"/>
              <w:rPr>
                <w:sz w:val="22"/>
                <w:szCs w:val="22"/>
              </w:rPr>
            </w:pPr>
          </w:p>
          <w:p w14:paraId="4601B2AA" w14:textId="0F34A860" w:rsidR="00AC3B71" w:rsidRPr="000A2A8C" w:rsidRDefault="00817815" w:rsidP="00FF7CFC">
            <w:pPr>
              <w:tabs>
                <w:tab w:val="center" w:pos="4680"/>
              </w:tabs>
              <w:jc w:val="center"/>
              <w:rPr>
                <w:sz w:val="22"/>
                <w:szCs w:val="22"/>
              </w:rPr>
            </w:pPr>
            <w:r>
              <w:rPr>
                <w:sz w:val="22"/>
                <w:szCs w:val="22"/>
              </w:rPr>
              <w:t>12</w:t>
            </w:r>
          </w:p>
          <w:p w14:paraId="442F14C8" w14:textId="00D323C2" w:rsidR="001929CE" w:rsidRDefault="00817815" w:rsidP="00FF7CFC">
            <w:pPr>
              <w:tabs>
                <w:tab w:val="center" w:pos="4680"/>
              </w:tabs>
              <w:jc w:val="center"/>
              <w:rPr>
                <w:sz w:val="22"/>
                <w:szCs w:val="22"/>
              </w:rPr>
            </w:pPr>
            <w:r>
              <w:rPr>
                <w:sz w:val="22"/>
                <w:szCs w:val="22"/>
              </w:rPr>
              <w:t>12</w:t>
            </w:r>
          </w:p>
          <w:p w14:paraId="344C1255" w14:textId="77777777" w:rsidR="002F1806" w:rsidRPr="000A2A8C" w:rsidRDefault="002F1806" w:rsidP="00FF7CFC">
            <w:pPr>
              <w:tabs>
                <w:tab w:val="center" w:pos="4680"/>
              </w:tabs>
              <w:jc w:val="center"/>
              <w:rPr>
                <w:sz w:val="22"/>
                <w:szCs w:val="22"/>
              </w:rPr>
            </w:pPr>
          </w:p>
        </w:tc>
      </w:tr>
      <w:tr w:rsidR="00FF7CFC" w:rsidRPr="000A2A8C" w14:paraId="3A7962A9" w14:textId="77777777" w:rsidTr="002B5329">
        <w:tc>
          <w:tcPr>
            <w:tcW w:w="648" w:type="dxa"/>
          </w:tcPr>
          <w:p w14:paraId="7D1131A5" w14:textId="77777777" w:rsidR="00FF7CFC" w:rsidRPr="00A878FB" w:rsidRDefault="005B32BB" w:rsidP="00FF7CFC">
            <w:pPr>
              <w:tabs>
                <w:tab w:val="center" w:pos="4680"/>
              </w:tabs>
              <w:jc w:val="center"/>
              <w:rPr>
                <w:b/>
                <w:bCs/>
                <w:sz w:val="22"/>
                <w:szCs w:val="22"/>
              </w:rPr>
            </w:pPr>
            <w:r w:rsidRPr="00A878FB">
              <w:rPr>
                <w:b/>
                <w:bCs/>
                <w:sz w:val="22"/>
                <w:szCs w:val="22"/>
              </w:rPr>
              <w:t>5</w:t>
            </w:r>
            <w:r w:rsidR="0033472B" w:rsidRPr="00A878FB">
              <w:rPr>
                <w:b/>
                <w:bCs/>
                <w:sz w:val="22"/>
                <w:szCs w:val="22"/>
              </w:rPr>
              <w:t>.</w:t>
            </w:r>
          </w:p>
          <w:p w14:paraId="681BC28A" w14:textId="77777777" w:rsidR="0033472B" w:rsidRPr="00A878FB" w:rsidRDefault="0033472B" w:rsidP="00FF7CFC">
            <w:pPr>
              <w:tabs>
                <w:tab w:val="center" w:pos="4680"/>
              </w:tabs>
              <w:jc w:val="center"/>
              <w:rPr>
                <w:sz w:val="22"/>
                <w:szCs w:val="22"/>
              </w:rPr>
            </w:pPr>
          </w:p>
          <w:p w14:paraId="6A1478B4" w14:textId="5F478760" w:rsidR="0033472B" w:rsidRPr="00A878FB" w:rsidRDefault="0033472B" w:rsidP="00FF7CFC">
            <w:pPr>
              <w:tabs>
                <w:tab w:val="center" w:pos="4680"/>
              </w:tabs>
              <w:jc w:val="center"/>
              <w:rPr>
                <w:sz w:val="22"/>
                <w:szCs w:val="22"/>
              </w:rPr>
            </w:pPr>
            <w:r w:rsidRPr="00A878FB">
              <w:rPr>
                <w:sz w:val="22"/>
                <w:szCs w:val="22"/>
              </w:rPr>
              <w:t>A</w:t>
            </w:r>
            <w:r w:rsidR="00460E26" w:rsidRPr="00A878FB">
              <w:rPr>
                <w:sz w:val="22"/>
                <w:szCs w:val="22"/>
              </w:rPr>
              <w:t>.</w:t>
            </w:r>
          </w:p>
          <w:p w14:paraId="67E9D6EF" w14:textId="562154E6" w:rsidR="0042087E" w:rsidRPr="00A878FB" w:rsidRDefault="0042087E" w:rsidP="00FF7CFC">
            <w:pPr>
              <w:tabs>
                <w:tab w:val="center" w:pos="4680"/>
              </w:tabs>
              <w:jc w:val="center"/>
              <w:rPr>
                <w:sz w:val="22"/>
                <w:szCs w:val="22"/>
              </w:rPr>
            </w:pPr>
            <w:r w:rsidRPr="00A878FB">
              <w:rPr>
                <w:sz w:val="22"/>
                <w:szCs w:val="22"/>
              </w:rPr>
              <w:t>B</w:t>
            </w:r>
            <w:r w:rsidR="00460E26" w:rsidRPr="00A878FB">
              <w:rPr>
                <w:sz w:val="22"/>
                <w:szCs w:val="22"/>
              </w:rPr>
              <w:t>.</w:t>
            </w:r>
          </w:p>
        </w:tc>
        <w:tc>
          <w:tcPr>
            <w:tcW w:w="8100" w:type="dxa"/>
          </w:tcPr>
          <w:p w14:paraId="22C99685" w14:textId="0D8B2504" w:rsidR="00E92810" w:rsidRPr="00E30EE2" w:rsidRDefault="00E92810" w:rsidP="00E92810">
            <w:pPr>
              <w:rPr>
                <w:b/>
                <w:bCs/>
                <w:sz w:val="22"/>
                <w:szCs w:val="22"/>
              </w:rPr>
            </w:pPr>
            <w:r w:rsidRPr="00E30EE2">
              <w:rPr>
                <w:b/>
                <w:bCs/>
                <w:sz w:val="22"/>
                <w:szCs w:val="22"/>
              </w:rPr>
              <w:t>Faith-Based Analysis of the Problem using NT Wright's</w:t>
            </w:r>
            <w:r w:rsidRPr="00B90DA9">
              <w:rPr>
                <w:sz w:val="22"/>
                <w:szCs w:val="22"/>
              </w:rPr>
              <w:t>................................</w:t>
            </w:r>
            <w:r w:rsidR="00870A77" w:rsidRPr="00B90DA9">
              <w:rPr>
                <w:sz w:val="22"/>
                <w:szCs w:val="22"/>
              </w:rPr>
              <w:t>....</w:t>
            </w:r>
            <w:r w:rsidR="00DA0E11" w:rsidRPr="00B90DA9">
              <w:rPr>
                <w:sz w:val="22"/>
                <w:szCs w:val="22"/>
              </w:rPr>
              <w:t>.....</w:t>
            </w:r>
            <w:r w:rsidRPr="00B90DA9">
              <w:rPr>
                <w:sz w:val="22"/>
                <w:szCs w:val="22"/>
              </w:rPr>
              <w:t xml:space="preserve"> </w:t>
            </w:r>
          </w:p>
          <w:p w14:paraId="2AA024AA" w14:textId="7F3CCC9F" w:rsidR="00E92810" w:rsidRPr="00E30EE2" w:rsidRDefault="00E92810" w:rsidP="00E92810">
            <w:pPr>
              <w:rPr>
                <w:b/>
                <w:bCs/>
                <w:sz w:val="22"/>
                <w:szCs w:val="22"/>
              </w:rPr>
            </w:pPr>
            <w:r w:rsidRPr="00E30EE2">
              <w:rPr>
                <w:b/>
                <w:bCs/>
                <w:sz w:val="22"/>
                <w:szCs w:val="22"/>
              </w:rPr>
              <w:t>"7 universal human longings.</w:t>
            </w:r>
          </w:p>
          <w:p w14:paraId="6923DF1D" w14:textId="19D8C646" w:rsidR="0042087E" w:rsidRPr="000A2A8C" w:rsidRDefault="0033472B" w:rsidP="0033472B">
            <w:pPr>
              <w:rPr>
                <w:sz w:val="22"/>
                <w:szCs w:val="22"/>
              </w:rPr>
            </w:pPr>
            <w:r w:rsidRPr="000A2A8C">
              <w:rPr>
                <w:sz w:val="22"/>
                <w:szCs w:val="22"/>
              </w:rPr>
              <w:t>The concept of  N.T. Wright’s seven universal human longings</w:t>
            </w:r>
            <w:r w:rsidR="00870A77">
              <w:rPr>
                <w:sz w:val="22"/>
                <w:szCs w:val="22"/>
              </w:rPr>
              <w:t>........................</w:t>
            </w:r>
            <w:r w:rsidR="00DA0E11">
              <w:rPr>
                <w:sz w:val="22"/>
                <w:szCs w:val="22"/>
              </w:rPr>
              <w:t>.....</w:t>
            </w:r>
            <w:r w:rsidR="00870A77">
              <w:rPr>
                <w:sz w:val="22"/>
                <w:szCs w:val="22"/>
              </w:rPr>
              <w:t>.</w:t>
            </w:r>
            <w:r w:rsidRPr="000A2A8C">
              <w:rPr>
                <w:sz w:val="22"/>
                <w:szCs w:val="22"/>
              </w:rPr>
              <w:t xml:space="preserve"> </w:t>
            </w:r>
          </w:p>
          <w:p w14:paraId="10E783DE" w14:textId="24206BE1" w:rsidR="00FF7CFC" w:rsidRPr="000A2A8C" w:rsidRDefault="0033472B" w:rsidP="0033472B">
            <w:pPr>
              <w:rPr>
                <w:sz w:val="22"/>
                <w:szCs w:val="22"/>
              </w:rPr>
            </w:pPr>
            <w:r w:rsidRPr="000A2A8C">
              <w:rPr>
                <w:sz w:val="22"/>
                <w:szCs w:val="22"/>
              </w:rPr>
              <w:t>To Relate the scholarship project to N.T. Wright’s principles and longings</w:t>
            </w:r>
            <w:r w:rsidR="00DA0E11">
              <w:rPr>
                <w:sz w:val="22"/>
                <w:szCs w:val="22"/>
              </w:rPr>
              <w:t>............</w:t>
            </w:r>
            <w:r w:rsidRPr="000A2A8C">
              <w:rPr>
                <w:sz w:val="22"/>
                <w:szCs w:val="22"/>
              </w:rPr>
              <w:t xml:space="preserve">   </w:t>
            </w:r>
          </w:p>
        </w:tc>
        <w:tc>
          <w:tcPr>
            <w:tcW w:w="828" w:type="dxa"/>
          </w:tcPr>
          <w:p w14:paraId="5C7BCEBB" w14:textId="1614387B" w:rsidR="00FF7CFC" w:rsidRPr="000A2A8C" w:rsidRDefault="00817815" w:rsidP="00FF7CFC">
            <w:pPr>
              <w:tabs>
                <w:tab w:val="center" w:pos="4680"/>
              </w:tabs>
              <w:jc w:val="center"/>
              <w:rPr>
                <w:sz w:val="22"/>
                <w:szCs w:val="22"/>
              </w:rPr>
            </w:pPr>
            <w:r>
              <w:rPr>
                <w:sz w:val="22"/>
                <w:szCs w:val="22"/>
              </w:rPr>
              <w:t>13</w:t>
            </w:r>
          </w:p>
          <w:p w14:paraId="41FAAC7F" w14:textId="77777777" w:rsidR="00AC3B71" w:rsidRPr="000A2A8C" w:rsidRDefault="00AC3B71" w:rsidP="00FF7CFC">
            <w:pPr>
              <w:tabs>
                <w:tab w:val="center" w:pos="4680"/>
              </w:tabs>
              <w:jc w:val="center"/>
              <w:rPr>
                <w:sz w:val="22"/>
                <w:szCs w:val="22"/>
              </w:rPr>
            </w:pPr>
          </w:p>
          <w:p w14:paraId="63AF54DA" w14:textId="2BAA029F" w:rsidR="00AC3B71" w:rsidRPr="000A2A8C" w:rsidRDefault="00920FAC" w:rsidP="00FF7CFC">
            <w:pPr>
              <w:tabs>
                <w:tab w:val="center" w:pos="4680"/>
              </w:tabs>
              <w:jc w:val="center"/>
              <w:rPr>
                <w:sz w:val="22"/>
                <w:szCs w:val="22"/>
              </w:rPr>
            </w:pPr>
            <w:r>
              <w:rPr>
                <w:sz w:val="22"/>
                <w:szCs w:val="22"/>
              </w:rPr>
              <w:t>13</w:t>
            </w:r>
          </w:p>
          <w:p w14:paraId="22803C37" w14:textId="2E1E0A0A" w:rsidR="00AC3B71" w:rsidRPr="000A2A8C" w:rsidRDefault="00920FAC" w:rsidP="00FF7CFC">
            <w:pPr>
              <w:tabs>
                <w:tab w:val="center" w:pos="4680"/>
              </w:tabs>
              <w:jc w:val="center"/>
              <w:rPr>
                <w:sz w:val="22"/>
                <w:szCs w:val="22"/>
              </w:rPr>
            </w:pPr>
            <w:r>
              <w:rPr>
                <w:sz w:val="22"/>
                <w:szCs w:val="22"/>
              </w:rPr>
              <w:t>13</w:t>
            </w:r>
          </w:p>
          <w:p w14:paraId="1CBA847D" w14:textId="77777777" w:rsidR="00AC3B71" w:rsidRPr="000A2A8C" w:rsidRDefault="00AC3B71" w:rsidP="00FF7CFC">
            <w:pPr>
              <w:tabs>
                <w:tab w:val="center" w:pos="4680"/>
              </w:tabs>
              <w:jc w:val="center"/>
              <w:rPr>
                <w:sz w:val="22"/>
                <w:szCs w:val="22"/>
              </w:rPr>
            </w:pPr>
          </w:p>
        </w:tc>
      </w:tr>
      <w:tr w:rsidR="00FF7CFC" w:rsidRPr="000A2A8C" w14:paraId="3634D8EA" w14:textId="77777777" w:rsidTr="002B5329">
        <w:tc>
          <w:tcPr>
            <w:tcW w:w="648" w:type="dxa"/>
          </w:tcPr>
          <w:p w14:paraId="15BF0ADD" w14:textId="77777777" w:rsidR="00FF7CFC" w:rsidRPr="000A2A8C" w:rsidRDefault="005B32BB" w:rsidP="00FF7CFC">
            <w:pPr>
              <w:tabs>
                <w:tab w:val="center" w:pos="4680"/>
              </w:tabs>
              <w:jc w:val="center"/>
              <w:rPr>
                <w:b/>
                <w:bCs/>
                <w:sz w:val="22"/>
                <w:szCs w:val="22"/>
              </w:rPr>
            </w:pPr>
            <w:r w:rsidRPr="000A2A8C">
              <w:rPr>
                <w:b/>
                <w:bCs/>
                <w:sz w:val="22"/>
                <w:szCs w:val="22"/>
              </w:rPr>
              <w:t>6</w:t>
            </w:r>
            <w:r w:rsidR="00460E26" w:rsidRPr="000A2A8C">
              <w:rPr>
                <w:b/>
                <w:bCs/>
                <w:sz w:val="22"/>
                <w:szCs w:val="22"/>
              </w:rPr>
              <w:t>.</w:t>
            </w:r>
          </w:p>
          <w:p w14:paraId="5173E1CD" w14:textId="77777777" w:rsidR="00511E48" w:rsidRPr="00A878FB" w:rsidRDefault="00511E48" w:rsidP="00FF7CFC">
            <w:pPr>
              <w:tabs>
                <w:tab w:val="center" w:pos="4680"/>
              </w:tabs>
              <w:jc w:val="center"/>
              <w:rPr>
                <w:sz w:val="22"/>
                <w:szCs w:val="22"/>
              </w:rPr>
            </w:pPr>
            <w:r w:rsidRPr="00A878FB">
              <w:rPr>
                <w:sz w:val="22"/>
                <w:szCs w:val="22"/>
              </w:rPr>
              <w:t>A.</w:t>
            </w:r>
          </w:p>
          <w:p w14:paraId="5DCAD086" w14:textId="51A04282" w:rsidR="00511E48" w:rsidRPr="000A2A8C" w:rsidRDefault="00511E48" w:rsidP="00FF7CFC">
            <w:pPr>
              <w:tabs>
                <w:tab w:val="center" w:pos="4680"/>
              </w:tabs>
              <w:jc w:val="center"/>
              <w:rPr>
                <w:b/>
                <w:bCs/>
                <w:sz w:val="22"/>
                <w:szCs w:val="22"/>
              </w:rPr>
            </w:pPr>
            <w:r w:rsidRPr="00A878FB">
              <w:rPr>
                <w:sz w:val="22"/>
                <w:szCs w:val="22"/>
              </w:rPr>
              <w:t>B.</w:t>
            </w:r>
          </w:p>
        </w:tc>
        <w:tc>
          <w:tcPr>
            <w:tcW w:w="8100" w:type="dxa"/>
          </w:tcPr>
          <w:p w14:paraId="777484D1" w14:textId="4C2522EB" w:rsidR="008A1F34" w:rsidRPr="000A2A8C" w:rsidRDefault="0033472B" w:rsidP="00511E48">
            <w:pPr>
              <w:tabs>
                <w:tab w:val="center" w:pos="4680"/>
              </w:tabs>
              <w:rPr>
                <w:sz w:val="22"/>
                <w:szCs w:val="22"/>
              </w:rPr>
            </w:pPr>
            <w:r w:rsidRPr="00E30EE2">
              <w:rPr>
                <w:b/>
                <w:bCs/>
                <w:sz w:val="22"/>
                <w:szCs w:val="22"/>
              </w:rPr>
              <w:t>Designing the Intervention Strategies</w:t>
            </w:r>
            <w:r w:rsidRPr="000A2A8C">
              <w:rPr>
                <w:sz w:val="22"/>
                <w:szCs w:val="22"/>
              </w:rPr>
              <w:t>.......</w:t>
            </w:r>
            <w:r w:rsidR="00DA0E11">
              <w:rPr>
                <w:sz w:val="22"/>
                <w:szCs w:val="22"/>
              </w:rPr>
              <w:t>.................................................................</w:t>
            </w:r>
            <w:r w:rsidR="00511E48" w:rsidRPr="000A2A8C">
              <w:rPr>
                <w:sz w:val="22"/>
                <w:szCs w:val="22"/>
              </w:rPr>
              <w:t xml:space="preserve"> </w:t>
            </w:r>
          </w:p>
          <w:p w14:paraId="3910C389" w14:textId="45B8759A" w:rsidR="00511E48" w:rsidRPr="000A2A8C" w:rsidRDefault="008A1F34" w:rsidP="008A1F34">
            <w:pPr>
              <w:pStyle w:val="NoSpacing"/>
              <w:rPr>
                <w:sz w:val="22"/>
                <w:szCs w:val="22"/>
              </w:rPr>
            </w:pPr>
            <w:r w:rsidRPr="000A2A8C">
              <w:rPr>
                <w:sz w:val="22"/>
                <w:szCs w:val="22"/>
              </w:rPr>
              <w:t>The detailed intervention plan and strategies</w:t>
            </w:r>
            <w:r w:rsidR="00DA0E11">
              <w:rPr>
                <w:sz w:val="22"/>
                <w:szCs w:val="22"/>
              </w:rPr>
              <w:t>............................................................</w:t>
            </w:r>
          </w:p>
          <w:p w14:paraId="48AE8A6F" w14:textId="4B937ACE" w:rsidR="00FF7CFC" w:rsidRPr="000A2A8C" w:rsidRDefault="008A1F34" w:rsidP="00842E24">
            <w:pPr>
              <w:pStyle w:val="NoSpacing"/>
              <w:rPr>
                <w:sz w:val="22"/>
                <w:szCs w:val="22"/>
              </w:rPr>
            </w:pPr>
            <w:r w:rsidRPr="000A2A8C">
              <w:rPr>
                <w:sz w:val="22"/>
                <w:szCs w:val="22"/>
              </w:rPr>
              <w:t>Linking the Interventions to Sociological and Faith-based</w:t>
            </w:r>
            <w:r w:rsidR="006347DE">
              <w:rPr>
                <w:sz w:val="22"/>
                <w:szCs w:val="22"/>
              </w:rPr>
              <w:t>.......................................</w:t>
            </w:r>
            <w:r w:rsidRPr="000A2A8C">
              <w:rPr>
                <w:sz w:val="22"/>
                <w:szCs w:val="22"/>
              </w:rPr>
              <w:t xml:space="preserve"> Analysis</w:t>
            </w:r>
            <w:r w:rsidR="0033472B" w:rsidRPr="000A2A8C">
              <w:rPr>
                <w:sz w:val="22"/>
                <w:szCs w:val="22"/>
              </w:rPr>
              <w:t>.</w:t>
            </w:r>
          </w:p>
        </w:tc>
        <w:tc>
          <w:tcPr>
            <w:tcW w:w="828" w:type="dxa"/>
          </w:tcPr>
          <w:p w14:paraId="1497C1E3" w14:textId="10357883" w:rsidR="00FF7CFC" w:rsidRPr="000A2A8C" w:rsidRDefault="00B41DDF" w:rsidP="00FF7CFC">
            <w:pPr>
              <w:tabs>
                <w:tab w:val="center" w:pos="4680"/>
              </w:tabs>
              <w:jc w:val="center"/>
              <w:rPr>
                <w:sz w:val="22"/>
                <w:szCs w:val="22"/>
              </w:rPr>
            </w:pPr>
            <w:r>
              <w:rPr>
                <w:sz w:val="22"/>
                <w:szCs w:val="22"/>
              </w:rPr>
              <w:t>15</w:t>
            </w:r>
          </w:p>
          <w:p w14:paraId="1D7878EA" w14:textId="7B5EF39C" w:rsidR="00AC3B71" w:rsidRPr="000A2A8C" w:rsidRDefault="001C52FD" w:rsidP="00FF7CFC">
            <w:pPr>
              <w:tabs>
                <w:tab w:val="center" w:pos="4680"/>
              </w:tabs>
              <w:jc w:val="center"/>
              <w:rPr>
                <w:sz w:val="22"/>
                <w:szCs w:val="22"/>
              </w:rPr>
            </w:pPr>
            <w:r>
              <w:rPr>
                <w:sz w:val="22"/>
                <w:szCs w:val="22"/>
              </w:rPr>
              <w:t>15</w:t>
            </w:r>
          </w:p>
          <w:p w14:paraId="32DBE363" w14:textId="6874BA47" w:rsidR="00AC3B71" w:rsidRPr="000A2A8C" w:rsidRDefault="003B6B66" w:rsidP="00FF7CFC">
            <w:pPr>
              <w:tabs>
                <w:tab w:val="center" w:pos="4680"/>
              </w:tabs>
              <w:jc w:val="center"/>
              <w:rPr>
                <w:sz w:val="22"/>
                <w:szCs w:val="22"/>
              </w:rPr>
            </w:pPr>
            <w:r>
              <w:rPr>
                <w:sz w:val="22"/>
                <w:szCs w:val="22"/>
              </w:rPr>
              <w:t>15</w:t>
            </w:r>
          </w:p>
          <w:p w14:paraId="2A7598AF" w14:textId="77777777" w:rsidR="00AC3B71" w:rsidRDefault="00AC3B71" w:rsidP="00FF7CFC">
            <w:pPr>
              <w:tabs>
                <w:tab w:val="center" w:pos="4680"/>
              </w:tabs>
              <w:jc w:val="center"/>
              <w:rPr>
                <w:sz w:val="22"/>
                <w:szCs w:val="22"/>
              </w:rPr>
            </w:pPr>
          </w:p>
          <w:p w14:paraId="6B01916C" w14:textId="77777777" w:rsidR="002F1806" w:rsidRPr="000A2A8C" w:rsidRDefault="002F1806" w:rsidP="001C52FD">
            <w:pPr>
              <w:tabs>
                <w:tab w:val="center" w:pos="4680"/>
              </w:tabs>
              <w:rPr>
                <w:sz w:val="22"/>
                <w:szCs w:val="22"/>
              </w:rPr>
            </w:pPr>
          </w:p>
        </w:tc>
      </w:tr>
      <w:tr w:rsidR="00FF7CFC" w:rsidRPr="000A2A8C" w14:paraId="34A5CBCB" w14:textId="77777777" w:rsidTr="002B5329">
        <w:tc>
          <w:tcPr>
            <w:tcW w:w="648" w:type="dxa"/>
          </w:tcPr>
          <w:p w14:paraId="53989A70" w14:textId="7926BDDC" w:rsidR="00FF7CFC" w:rsidRPr="000A2A8C" w:rsidRDefault="005B32BB" w:rsidP="00FF7CFC">
            <w:pPr>
              <w:tabs>
                <w:tab w:val="center" w:pos="4680"/>
              </w:tabs>
              <w:jc w:val="center"/>
              <w:rPr>
                <w:b/>
                <w:bCs/>
                <w:sz w:val="22"/>
                <w:szCs w:val="22"/>
              </w:rPr>
            </w:pPr>
            <w:r w:rsidRPr="000A2A8C">
              <w:rPr>
                <w:b/>
                <w:bCs/>
                <w:sz w:val="22"/>
                <w:szCs w:val="22"/>
              </w:rPr>
              <w:t>7</w:t>
            </w:r>
            <w:r w:rsidR="00AC3711" w:rsidRPr="000A2A8C">
              <w:rPr>
                <w:b/>
                <w:bCs/>
                <w:sz w:val="22"/>
                <w:szCs w:val="22"/>
              </w:rPr>
              <w:t>.</w:t>
            </w:r>
          </w:p>
          <w:p w14:paraId="1256DA69" w14:textId="65E6781C" w:rsidR="00AC3711" w:rsidRPr="00A878FB" w:rsidRDefault="00C466BA" w:rsidP="00FF7CFC">
            <w:pPr>
              <w:tabs>
                <w:tab w:val="center" w:pos="4680"/>
              </w:tabs>
              <w:jc w:val="center"/>
              <w:rPr>
                <w:sz w:val="22"/>
                <w:szCs w:val="22"/>
              </w:rPr>
            </w:pPr>
            <w:r w:rsidRPr="00A878FB">
              <w:rPr>
                <w:sz w:val="22"/>
                <w:szCs w:val="22"/>
              </w:rPr>
              <w:t>A.</w:t>
            </w:r>
          </w:p>
          <w:p w14:paraId="095AC0FB" w14:textId="77777777" w:rsidR="00C466BA" w:rsidRPr="00A878FB" w:rsidRDefault="00C466BA" w:rsidP="00FF7CFC">
            <w:pPr>
              <w:tabs>
                <w:tab w:val="center" w:pos="4680"/>
              </w:tabs>
              <w:jc w:val="center"/>
              <w:rPr>
                <w:sz w:val="22"/>
                <w:szCs w:val="22"/>
              </w:rPr>
            </w:pPr>
            <w:r w:rsidRPr="00A878FB">
              <w:rPr>
                <w:sz w:val="22"/>
                <w:szCs w:val="22"/>
              </w:rPr>
              <w:t>B.</w:t>
            </w:r>
          </w:p>
          <w:p w14:paraId="5A5E1073" w14:textId="77777777" w:rsidR="00C466BA" w:rsidRPr="00A878FB" w:rsidRDefault="00C466BA" w:rsidP="00FF7CFC">
            <w:pPr>
              <w:tabs>
                <w:tab w:val="center" w:pos="4680"/>
              </w:tabs>
              <w:jc w:val="center"/>
              <w:rPr>
                <w:sz w:val="22"/>
                <w:szCs w:val="22"/>
              </w:rPr>
            </w:pPr>
            <w:r w:rsidRPr="00A878FB">
              <w:rPr>
                <w:sz w:val="22"/>
                <w:szCs w:val="22"/>
              </w:rPr>
              <w:t>C.</w:t>
            </w:r>
          </w:p>
          <w:p w14:paraId="24726C71" w14:textId="559AB8EA" w:rsidR="00C466BA" w:rsidRPr="000A2A8C" w:rsidRDefault="00C466BA" w:rsidP="00FF7CFC">
            <w:pPr>
              <w:tabs>
                <w:tab w:val="center" w:pos="4680"/>
              </w:tabs>
              <w:jc w:val="center"/>
              <w:rPr>
                <w:b/>
                <w:bCs/>
                <w:sz w:val="22"/>
                <w:szCs w:val="22"/>
              </w:rPr>
            </w:pPr>
            <w:r w:rsidRPr="00A878FB">
              <w:rPr>
                <w:sz w:val="22"/>
                <w:szCs w:val="22"/>
              </w:rPr>
              <w:t>D</w:t>
            </w:r>
            <w:r w:rsidR="0030451B" w:rsidRPr="00A878FB">
              <w:rPr>
                <w:sz w:val="22"/>
                <w:szCs w:val="22"/>
              </w:rPr>
              <w:t>.</w:t>
            </w:r>
          </w:p>
        </w:tc>
        <w:tc>
          <w:tcPr>
            <w:tcW w:w="8100" w:type="dxa"/>
          </w:tcPr>
          <w:p w14:paraId="09E6C962" w14:textId="6241C6C0" w:rsidR="00AC3711" w:rsidRPr="000A2A8C" w:rsidRDefault="00AC3711" w:rsidP="00AC3711">
            <w:pPr>
              <w:pStyle w:val="NoSpacing"/>
              <w:rPr>
                <w:sz w:val="22"/>
                <w:szCs w:val="22"/>
              </w:rPr>
            </w:pPr>
            <w:r w:rsidRPr="00E30EE2">
              <w:rPr>
                <w:b/>
                <w:bCs/>
                <w:sz w:val="22"/>
                <w:szCs w:val="22"/>
              </w:rPr>
              <w:t>Ethical Considerations</w:t>
            </w:r>
            <w:r w:rsidR="00B7583E">
              <w:rPr>
                <w:sz w:val="22"/>
                <w:szCs w:val="22"/>
              </w:rPr>
              <w:t>..</w:t>
            </w:r>
            <w:r w:rsidR="00C56D9E">
              <w:rPr>
                <w:sz w:val="22"/>
                <w:szCs w:val="22"/>
              </w:rPr>
              <w:t>.</w:t>
            </w:r>
            <w:r w:rsidR="006347DE">
              <w:rPr>
                <w:sz w:val="22"/>
                <w:szCs w:val="22"/>
              </w:rPr>
              <w:t>............................................................................</w:t>
            </w:r>
            <w:r w:rsidR="00EF3E65">
              <w:rPr>
                <w:sz w:val="22"/>
                <w:szCs w:val="22"/>
              </w:rPr>
              <w:t>.................</w:t>
            </w:r>
          </w:p>
          <w:p w14:paraId="75C86E4B" w14:textId="3E34D372" w:rsidR="00AC3711" w:rsidRPr="000A2A8C" w:rsidRDefault="00AC3711" w:rsidP="00AC3711">
            <w:pPr>
              <w:pStyle w:val="NoSpacing"/>
              <w:rPr>
                <w:sz w:val="22"/>
                <w:szCs w:val="22"/>
              </w:rPr>
            </w:pPr>
            <w:r w:rsidRPr="000A2A8C">
              <w:rPr>
                <w:sz w:val="22"/>
                <w:szCs w:val="22"/>
              </w:rPr>
              <w:t>To Avoid Ethical Issues and Grounds for Iatrogenic Harm</w:t>
            </w:r>
            <w:r w:rsidR="00EF3E65">
              <w:rPr>
                <w:sz w:val="22"/>
                <w:szCs w:val="22"/>
              </w:rPr>
              <w:t>.......................................</w:t>
            </w:r>
          </w:p>
          <w:p w14:paraId="253C2E35" w14:textId="4DA81B37" w:rsidR="00AC3711" w:rsidRPr="000A2A8C" w:rsidRDefault="00AC3711" w:rsidP="00AC3711">
            <w:pPr>
              <w:pStyle w:val="NoSpacing"/>
              <w:rPr>
                <w:sz w:val="22"/>
                <w:szCs w:val="22"/>
                <w:shd w:val="clear" w:color="auto" w:fill="FFFFFF"/>
              </w:rPr>
            </w:pPr>
            <w:r w:rsidRPr="000A2A8C">
              <w:rPr>
                <w:sz w:val="22"/>
                <w:szCs w:val="22"/>
                <w:shd w:val="clear" w:color="auto" w:fill="FFFFFF"/>
              </w:rPr>
              <w:t>Adhering to professional ethics, respect, confidentiality, and privacy</w:t>
            </w:r>
            <w:r w:rsidR="00EF3E65">
              <w:rPr>
                <w:sz w:val="22"/>
                <w:szCs w:val="22"/>
                <w:shd w:val="clear" w:color="auto" w:fill="FFFFFF"/>
              </w:rPr>
              <w:t>.......................</w:t>
            </w:r>
          </w:p>
          <w:p w14:paraId="10C55D95" w14:textId="2FD6E2E3" w:rsidR="00AC3711" w:rsidRPr="000A2A8C" w:rsidRDefault="00AC3711" w:rsidP="00AC3711">
            <w:pPr>
              <w:pStyle w:val="NoSpacing"/>
              <w:rPr>
                <w:sz w:val="22"/>
                <w:szCs w:val="22"/>
                <w:shd w:val="clear" w:color="auto" w:fill="FFFFFF"/>
              </w:rPr>
            </w:pPr>
            <w:r w:rsidRPr="000A2A8C">
              <w:rPr>
                <w:sz w:val="22"/>
                <w:szCs w:val="22"/>
                <w:shd w:val="clear" w:color="auto" w:fill="FFFFFF"/>
              </w:rPr>
              <w:t xml:space="preserve"> Cultural Sensitivity, addressing and disclosing bias, and transparency</w:t>
            </w:r>
            <w:r w:rsidR="00EF3E65">
              <w:rPr>
                <w:sz w:val="22"/>
                <w:szCs w:val="22"/>
                <w:shd w:val="clear" w:color="auto" w:fill="FFFFFF"/>
              </w:rPr>
              <w:t>....................</w:t>
            </w:r>
          </w:p>
          <w:p w14:paraId="54B6DFF3" w14:textId="20193D4E" w:rsidR="00F942CC" w:rsidRPr="000A2A8C" w:rsidRDefault="00AC3711" w:rsidP="00C466BA">
            <w:pPr>
              <w:pStyle w:val="NoSpacing"/>
              <w:rPr>
                <w:sz w:val="22"/>
                <w:szCs w:val="22"/>
              </w:rPr>
            </w:pPr>
            <w:r w:rsidRPr="000A2A8C">
              <w:rPr>
                <w:sz w:val="22"/>
                <w:szCs w:val="22"/>
                <w:shd w:val="clear" w:color="auto" w:fill="FFFFFF"/>
              </w:rPr>
              <w:t xml:space="preserve"> </w:t>
            </w:r>
            <w:r w:rsidRPr="000A2A8C">
              <w:rPr>
                <w:sz w:val="22"/>
                <w:szCs w:val="22"/>
              </w:rPr>
              <w:t>Site Permission</w:t>
            </w:r>
            <w:r w:rsidR="00EF3E65">
              <w:rPr>
                <w:sz w:val="22"/>
                <w:szCs w:val="22"/>
              </w:rPr>
              <w:t>..........................................................................................................</w:t>
            </w:r>
          </w:p>
        </w:tc>
        <w:tc>
          <w:tcPr>
            <w:tcW w:w="828" w:type="dxa"/>
          </w:tcPr>
          <w:p w14:paraId="17A26DBD" w14:textId="37D04284" w:rsidR="00FF7CFC" w:rsidRDefault="005C08EF" w:rsidP="00FF7CFC">
            <w:pPr>
              <w:tabs>
                <w:tab w:val="center" w:pos="4680"/>
              </w:tabs>
              <w:jc w:val="center"/>
              <w:rPr>
                <w:sz w:val="22"/>
                <w:szCs w:val="22"/>
              </w:rPr>
            </w:pPr>
            <w:r>
              <w:rPr>
                <w:sz w:val="22"/>
                <w:szCs w:val="22"/>
              </w:rPr>
              <w:t>17</w:t>
            </w:r>
          </w:p>
          <w:p w14:paraId="5E4AB773" w14:textId="1F9107C4" w:rsidR="002F1806" w:rsidRDefault="005C08EF" w:rsidP="00FF7CFC">
            <w:pPr>
              <w:tabs>
                <w:tab w:val="center" w:pos="4680"/>
              </w:tabs>
              <w:jc w:val="center"/>
              <w:rPr>
                <w:sz w:val="22"/>
                <w:szCs w:val="22"/>
              </w:rPr>
            </w:pPr>
            <w:r>
              <w:rPr>
                <w:sz w:val="22"/>
                <w:szCs w:val="22"/>
              </w:rPr>
              <w:t>17</w:t>
            </w:r>
          </w:p>
          <w:p w14:paraId="2B785B15" w14:textId="5F58AA78" w:rsidR="002F1806" w:rsidRDefault="00B540FB" w:rsidP="00FF7CFC">
            <w:pPr>
              <w:tabs>
                <w:tab w:val="center" w:pos="4680"/>
              </w:tabs>
              <w:jc w:val="center"/>
              <w:rPr>
                <w:sz w:val="22"/>
                <w:szCs w:val="22"/>
              </w:rPr>
            </w:pPr>
            <w:r>
              <w:rPr>
                <w:sz w:val="22"/>
                <w:szCs w:val="22"/>
              </w:rPr>
              <w:t>17</w:t>
            </w:r>
          </w:p>
          <w:p w14:paraId="30577033" w14:textId="31A6A825" w:rsidR="002F1806" w:rsidRDefault="00B540FB" w:rsidP="00FF7CFC">
            <w:pPr>
              <w:tabs>
                <w:tab w:val="center" w:pos="4680"/>
              </w:tabs>
              <w:jc w:val="center"/>
              <w:rPr>
                <w:sz w:val="22"/>
                <w:szCs w:val="22"/>
              </w:rPr>
            </w:pPr>
            <w:r>
              <w:rPr>
                <w:sz w:val="22"/>
                <w:szCs w:val="22"/>
              </w:rPr>
              <w:t>18</w:t>
            </w:r>
          </w:p>
          <w:p w14:paraId="4E165774" w14:textId="05988385" w:rsidR="002F1806" w:rsidRDefault="00B540FB" w:rsidP="002B5329">
            <w:pPr>
              <w:tabs>
                <w:tab w:val="center" w:pos="4680"/>
              </w:tabs>
              <w:jc w:val="center"/>
              <w:rPr>
                <w:sz w:val="22"/>
                <w:szCs w:val="22"/>
              </w:rPr>
            </w:pPr>
            <w:r>
              <w:rPr>
                <w:sz w:val="22"/>
                <w:szCs w:val="22"/>
              </w:rPr>
              <w:t>18</w:t>
            </w:r>
          </w:p>
          <w:p w14:paraId="06BA5043" w14:textId="77777777" w:rsidR="002F1806" w:rsidRPr="000A2A8C" w:rsidRDefault="002F1806" w:rsidP="00FF7CFC">
            <w:pPr>
              <w:tabs>
                <w:tab w:val="center" w:pos="4680"/>
              </w:tabs>
              <w:jc w:val="center"/>
              <w:rPr>
                <w:sz w:val="22"/>
                <w:szCs w:val="22"/>
              </w:rPr>
            </w:pPr>
          </w:p>
        </w:tc>
      </w:tr>
    </w:tbl>
    <w:p w14:paraId="65130F8B" w14:textId="77777777" w:rsidR="00B56C7A" w:rsidRDefault="00B56C7A" w:rsidP="003209CC">
      <w:pPr>
        <w:jc w:val="center"/>
        <w:rPr>
          <w:rFonts w:ascii="Times New Roman" w:hAnsi="Times New Roman" w:cs="Times New Roman"/>
          <w:b/>
          <w:bCs/>
          <w:sz w:val="28"/>
          <w:szCs w:val="28"/>
        </w:rPr>
      </w:pPr>
    </w:p>
    <w:p w14:paraId="6D335524" w14:textId="77777777" w:rsidR="00060441" w:rsidRDefault="00060441" w:rsidP="003209CC">
      <w:pPr>
        <w:jc w:val="center"/>
        <w:rPr>
          <w:rFonts w:ascii="Times New Roman" w:hAnsi="Times New Roman" w:cs="Times New Roman"/>
          <w:b/>
          <w:bCs/>
          <w:sz w:val="28"/>
          <w:szCs w:val="28"/>
        </w:rPr>
      </w:pPr>
    </w:p>
    <w:p w14:paraId="1268627B" w14:textId="77777777" w:rsidR="00B90DA9" w:rsidRDefault="00B90DA9" w:rsidP="003209CC">
      <w:pPr>
        <w:jc w:val="center"/>
        <w:rPr>
          <w:rFonts w:ascii="Times New Roman" w:hAnsi="Times New Roman" w:cs="Times New Roman"/>
          <w:b/>
          <w:bCs/>
          <w:sz w:val="28"/>
          <w:szCs w:val="28"/>
        </w:rPr>
      </w:pPr>
    </w:p>
    <w:p w14:paraId="522670CB" w14:textId="5143001E" w:rsidR="003209CC" w:rsidRPr="00282A42" w:rsidRDefault="003209CC" w:rsidP="003209CC">
      <w:pPr>
        <w:jc w:val="center"/>
        <w:rPr>
          <w:rFonts w:ascii="Times New Roman" w:hAnsi="Times New Roman" w:cs="Times New Roman"/>
          <w:b/>
          <w:bCs/>
          <w:sz w:val="24"/>
          <w:szCs w:val="24"/>
        </w:rPr>
      </w:pPr>
      <w:r w:rsidRPr="00282A42">
        <w:rPr>
          <w:rFonts w:ascii="Times New Roman" w:hAnsi="Times New Roman" w:cs="Times New Roman"/>
          <w:b/>
          <w:bCs/>
          <w:sz w:val="24"/>
          <w:szCs w:val="24"/>
        </w:rPr>
        <w:t>Table of Contents Con</w:t>
      </w:r>
      <w:r w:rsidR="00F5189D" w:rsidRPr="00282A42">
        <w:rPr>
          <w:rFonts w:ascii="Times New Roman" w:hAnsi="Times New Roman" w:cs="Times New Roman"/>
          <w:b/>
          <w:bCs/>
          <w:sz w:val="24"/>
          <w:szCs w:val="24"/>
        </w:rPr>
        <w:t>td....</w:t>
      </w:r>
    </w:p>
    <w:p w14:paraId="113810B0" w14:textId="77777777" w:rsidR="005E1C74" w:rsidRPr="00B56C7A" w:rsidRDefault="005E1C74" w:rsidP="00B56C7A">
      <w:pPr>
        <w:rPr>
          <w:rFonts w:ascii="Times New Roman" w:hAnsi="Times New Roman" w:cs="Times New Roman"/>
          <w:b/>
          <w:bCs/>
          <w:sz w:val="14"/>
          <w:szCs w:val="1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8100"/>
        <w:gridCol w:w="828"/>
      </w:tblGrid>
      <w:tr w:rsidR="00330C51" w:rsidRPr="000A2A8C" w14:paraId="590B9F69" w14:textId="77777777" w:rsidTr="002B5329">
        <w:tc>
          <w:tcPr>
            <w:tcW w:w="648" w:type="dxa"/>
          </w:tcPr>
          <w:p w14:paraId="53CF8596" w14:textId="77777777" w:rsidR="00330C51" w:rsidRPr="000A2A8C" w:rsidRDefault="00330C51" w:rsidP="00330C51">
            <w:pPr>
              <w:tabs>
                <w:tab w:val="center" w:pos="4680"/>
              </w:tabs>
              <w:jc w:val="center"/>
              <w:rPr>
                <w:b/>
                <w:bCs/>
                <w:sz w:val="22"/>
                <w:szCs w:val="22"/>
              </w:rPr>
            </w:pPr>
            <w:r w:rsidRPr="000A2A8C">
              <w:rPr>
                <w:b/>
                <w:bCs/>
                <w:sz w:val="22"/>
                <w:szCs w:val="22"/>
              </w:rPr>
              <w:t>8.</w:t>
            </w:r>
          </w:p>
          <w:p w14:paraId="5B44B25E" w14:textId="77777777" w:rsidR="00330C51" w:rsidRPr="00A878FB" w:rsidRDefault="00330C51" w:rsidP="00330C51">
            <w:pPr>
              <w:tabs>
                <w:tab w:val="center" w:pos="4680"/>
              </w:tabs>
              <w:jc w:val="center"/>
              <w:rPr>
                <w:sz w:val="22"/>
                <w:szCs w:val="22"/>
              </w:rPr>
            </w:pPr>
            <w:r w:rsidRPr="00A878FB">
              <w:rPr>
                <w:sz w:val="22"/>
                <w:szCs w:val="22"/>
              </w:rPr>
              <w:t>A.</w:t>
            </w:r>
          </w:p>
          <w:p w14:paraId="757BA90C" w14:textId="77777777" w:rsidR="00330C51" w:rsidRPr="00A878FB" w:rsidRDefault="00330C51" w:rsidP="00330C51">
            <w:pPr>
              <w:tabs>
                <w:tab w:val="center" w:pos="4680"/>
              </w:tabs>
              <w:jc w:val="center"/>
              <w:rPr>
                <w:sz w:val="22"/>
                <w:szCs w:val="22"/>
              </w:rPr>
            </w:pPr>
          </w:p>
          <w:p w14:paraId="24111697" w14:textId="77777777" w:rsidR="00330C51" w:rsidRPr="00A878FB" w:rsidRDefault="00330C51" w:rsidP="00330C51">
            <w:pPr>
              <w:tabs>
                <w:tab w:val="center" w:pos="4680"/>
              </w:tabs>
              <w:jc w:val="center"/>
              <w:rPr>
                <w:sz w:val="22"/>
                <w:szCs w:val="22"/>
              </w:rPr>
            </w:pPr>
          </w:p>
          <w:p w14:paraId="3E9C619E" w14:textId="77777777" w:rsidR="00330C51" w:rsidRPr="00A878FB" w:rsidRDefault="00330C51" w:rsidP="00330C51">
            <w:pPr>
              <w:tabs>
                <w:tab w:val="center" w:pos="4680"/>
              </w:tabs>
              <w:jc w:val="center"/>
              <w:rPr>
                <w:sz w:val="22"/>
                <w:szCs w:val="22"/>
              </w:rPr>
            </w:pPr>
          </w:p>
          <w:p w14:paraId="1059BE2C" w14:textId="77777777" w:rsidR="00330C51" w:rsidRPr="00A878FB" w:rsidRDefault="00330C51" w:rsidP="00330C51">
            <w:pPr>
              <w:tabs>
                <w:tab w:val="center" w:pos="4680"/>
              </w:tabs>
              <w:jc w:val="center"/>
              <w:rPr>
                <w:sz w:val="22"/>
                <w:szCs w:val="22"/>
              </w:rPr>
            </w:pPr>
          </w:p>
          <w:p w14:paraId="5DE1544E" w14:textId="77777777" w:rsidR="00330C51" w:rsidRPr="00A878FB" w:rsidRDefault="00330C51" w:rsidP="00330C51">
            <w:pPr>
              <w:tabs>
                <w:tab w:val="center" w:pos="4680"/>
              </w:tabs>
              <w:jc w:val="center"/>
              <w:rPr>
                <w:sz w:val="22"/>
                <w:szCs w:val="22"/>
              </w:rPr>
            </w:pPr>
          </w:p>
          <w:p w14:paraId="203B8C46" w14:textId="286C28A0" w:rsidR="00330C51" w:rsidRPr="000A2A8C" w:rsidRDefault="00330C51" w:rsidP="00330C51">
            <w:pPr>
              <w:tabs>
                <w:tab w:val="center" w:pos="4680"/>
              </w:tabs>
              <w:jc w:val="center"/>
              <w:rPr>
                <w:b/>
                <w:bCs/>
                <w:sz w:val="22"/>
                <w:szCs w:val="22"/>
              </w:rPr>
            </w:pPr>
            <w:r w:rsidRPr="00A878FB">
              <w:rPr>
                <w:sz w:val="22"/>
                <w:szCs w:val="22"/>
              </w:rPr>
              <w:t>B.</w:t>
            </w:r>
          </w:p>
        </w:tc>
        <w:tc>
          <w:tcPr>
            <w:tcW w:w="8100" w:type="dxa"/>
          </w:tcPr>
          <w:p w14:paraId="5CCDEA9C" w14:textId="59EC54EE" w:rsidR="00330C51" w:rsidRPr="000A2A8C" w:rsidRDefault="00330C51" w:rsidP="00330C51">
            <w:pPr>
              <w:pStyle w:val="NoSpacing"/>
              <w:rPr>
                <w:sz w:val="22"/>
                <w:szCs w:val="22"/>
              </w:rPr>
            </w:pPr>
            <w:r w:rsidRPr="000A2A8C">
              <w:rPr>
                <w:sz w:val="22"/>
                <w:szCs w:val="22"/>
              </w:rPr>
              <w:t xml:space="preserve">Delivery, Evaluation, and Project Implementation </w:t>
            </w:r>
            <w:r>
              <w:rPr>
                <w:sz w:val="22"/>
                <w:szCs w:val="22"/>
              </w:rPr>
              <w:t>.....................................................</w:t>
            </w:r>
            <w:r w:rsidR="005C2315">
              <w:rPr>
                <w:sz w:val="22"/>
                <w:szCs w:val="22"/>
              </w:rPr>
              <w:t>..</w:t>
            </w:r>
          </w:p>
          <w:p w14:paraId="62AE420E" w14:textId="28E9F6A6" w:rsidR="00330C51" w:rsidRPr="000A2A8C" w:rsidRDefault="00330C51" w:rsidP="00330C51">
            <w:pPr>
              <w:pStyle w:val="NoSpacing"/>
              <w:rPr>
                <w:sz w:val="22"/>
                <w:szCs w:val="22"/>
              </w:rPr>
            </w:pPr>
            <w:r w:rsidRPr="000A2A8C">
              <w:rPr>
                <w:sz w:val="22"/>
                <w:szCs w:val="22"/>
              </w:rPr>
              <w:t>The Project Implementation Phases and Steps</w:t>
            </w:r>
            <w:r>
              <w:rPr>
                <w:sz w:val="22"/>
                <w:szCs w:val="22"/>
              </w:rPr>
              <w:t>............................................................</w:t>
            </w:r>
            <w:r w:rsidR="005F1219">
              <w:rPr>
                <w:sz w:val="22"/>
                <w:szCs w:val="22"/>
              </w:rPr>
              <w:t>..</w:t>
            </w:r>
            <w:r>
              <w:rPr>
                <w:sz w:val="22"/>
                <w:szCs w:val="22"/>
              </w:rPr>
              <w:t>.</w:t>
            </w:r>
            <w:r w:rsidRPr="000A2A8C">
              <w:rPr>
                <w:sz w:val="22"/>
                <w:szCs w:val="22"/>
              </w:rPr>
              <w:t xml:space="preserve">  </w:t>
            </w:r>
          </w:p>
          <w:p w14:paraId="5228F5B1" w14:textId="503D2D9F" w:rsidR="00330C51" w:rsidRPr="000A2A8C" w:rsidRDefault="00330C51" w:rsidP="00330C51">
            <w:pPr>
              <w:pStyle w:val="NoSpacing"/>
              <w:numPr>
                <w:ilvl w:val="0"/>
                <w:numId w:val="8"/>
              </w:numPr>
              <w:rPr>
                <w:sz w:val="22"/>
                <w:szCs w:val="22"/>
              </w:rPr>
            </w:pPr>
            <w:r w:rsidRPr="000A2A8C">
              <w:rPr>
                <w:sz w:val="22"/>
                <w:szCs w:val="22"/>
              </w:rPr>
              <w:t xml:space="preserve">Phase  1:  (March 1- 30, 2024) </w:t>
            </w:r>
            <w:r>
              <w:rPr>
                <w:sz w:val="22"/>
                <w:szCs w:val="22"/>
              </w:rPr>
              <w:t>.......................................................................</w:t>
            </w:r>
            <w:r w:rsidR="005F1219">
              <w:rPr>
                <w:sz w:val="22"/>
                <w:szCs w:val="22"/>
              </w:rPr>
              <w:t>...</w:t>
            </w:r>
            <w:r w:rsidRPr="000A2A8C">
              <w:rPr>
                <w:sz w:val="22"/>
                <w:szCs w:val="22"/>
              </w:rPr>
              <w:t xml:space="preserve">            </w:t>
            </w:r>
          </w:p>
          <w:p w14:paraId="086662A4" w14:textId="5E928E5D" w:rsidR="00330C51" w:rsidRPr="000A2A8C" w:rsidRDefault="00330C51" w:rsidP="00330C51">
            <w:pPr>
              <w:pStyle w:val="NoSpacing"/>
              <w:numPr>
                <w:ilvl w:val="0"/>
                <w:numId w:val="8"/>
              </w:numPr>
              <w:rPr>
                <w:sz w:val="22"/>
                <w:szCs w:val="22"/>
              </w:rPr>
            </w:pPr>
            <w:r w:rsidRPr="000A2A8C">
              <w:rPr>
                <w:sz w:val="22"/>
                <w:szCs w:val="22"/>
              </w:rPr>
              <w:t>Phase II:  (1</w:t>
            </w:r>
            <w:r w:rsidRPr="000A2A8C">
              <w:rPr>
                <w:sz w:val="22"/>
                <w:szCs w:val="22"/>
                <w:vertAlign w:val="superscript"/>
              </w:rPr>
              <w:t>st</w:t>
            </w:r>
            <w:r w:rsidRPr="000A2A8C">
              <w:rPr>
                <w:sz w:val="22"/>
                <w:szCs w:val="22"/>
              </w:rPr>
              <w:t xml:space="preserve"> to 30</w:t>
            </w:r>
            <w:r w:rsidRPr="000A2A8C">
              <w:rPr>
                <w:sz w:val="22"/>
                <w:szCs w:val="22"/>
                <w:vertAlign w:val="superscript"/>
              </w:rPr>
              <w:t>th</w:t>
            </w:r>
            <w:r w:rsidRPr="000A2A8C">
              <w:rPr>
                <w:sz w:val="22"/>
                <w:szCs w:val="22"/>
              </w:rPr>
              <w:t xml:space="preserve"> of April 2024)</w:t>
            </w:r>
            <w:r>
              <w:rPr>
                <w:sz w:val="22"/>
                <w:szCs w:val="22"/>
              </w:rPr>
              <w:t>...................................................................</w:t>
            </w:r>
            <w:r w:rsidR="005F1219">
              <w:rPr>
                <w:sz w:val="22"/>
                <w:szCs w:val="22"/>
              </w:rPr>
              <w:t>.</w:t>
            </w:r>
          </w:p>
          <w:p w14:paraId="5AE2F12A" w14:textId="3C2E7D88" w:rsidR="00330C51" w:rsidRPr="000A2A8C" w:rsidRDefault="00330C51" w:rsidP="00330C51">
            <w:pPr>
              <w:pStyle w:val="NoSpacing"/>
              <w:numPr>
                <w:ilvl w:val="0"/>
                <w:numId w:val="8"/>
              </w:numPr>
              <w:rPr>
                <w:sz w:val="22"/>
                <w:szCs w:val="22"/>
              </w:rPr>
            </w:pPr>
            <w:r w:rsidRPr="000A2A8C">
              <w:rPr>
                <w:sz w:val="22"/>
                <w:szCs w:val="22"/>
              </w:rPr>
              <w:t>Phase  III  (1</w:t>
            </w:r>
            <w:r w:rsidRPr="000A2A8C">
              <w:rPr>
                <w:sz w:val="22"/>
                <w:szCs w:val="22"/>
                <w:vertAlign w:val="superscript"/>
              </w:rPr>
              <w:t>st</w:t>
            </w:r>
            <w:r w:rsidRPr="000A2A8C">
              <w:rPr>
                <w:sz w:val="22"/>
                <w:szCs w:val="22"/>
              </w:rPr>
              <w:t xml:space="preserve"> to 30</w:t>
            </w:r>
            <w:r w:rsidRPr="000A2A8C">
              <w:rPr>
                <w:sz w:val="22"/>
                <w:szCs w:val="22"/>
                <w:vertAlign w:val="superscript"/>
              </w:rPr>
              <w:t>th</w:t>
            </w:r>
            <w:r w:rsidRPr="000A2A8C">
              <w:rPr>
                <w:sz w:val="22"/>
                <w:szCs w:val="22"/>
              </w:rPr>
              <w:t xml:space="preserve"> May 2024) </w:t>
            </w:r>
            <w:r>
              <w:rPr>
                <w:sz w:val="22"/>
                <w:szCs w:val="22"/>
              </w:rPr>
              <w:t>.....................................................................</w:t>
            </w:r>
            <w:r w:rsidR="005F1219">
              <w:rPr>
                <w:sz w:val="22"/>
                <w:szCs w:val="22"/>
              </w:rPr>
              <w:t>..</w:t>
            </w:r>
            <w:r w:rsidRPr="000A2A8C">
              <w:rPr>
                <w:sz w:val="22"/>
                <w:szCs w:val="22"/>
              </w:rPr>
              <w:t xml:space="preserve"> </w:t>
            </w:r>
          </w:p>
          <w:p w14:paraId="4F4AABF4" w14:textId="4626EB21" w:rsidR="00330C51" w:rsidRDefault="00330C51" w:rsidP="00330C51">
            <w:pPr>
              <w:pStyle w:val="NoSpacing"/>
              <w:numPr>
                <w:ilvl w:val="0"/>
                <w:numId w:val="8"/>
              </w:numPr>
              <w:rPr>
                <w:sz w:val="22"/>
                <w:szCs w:val="22"/>
              </w:rPr>
            </w:pPr>
            <w:r w:rsidRPr="000A2A8C">
              <w:rPr>
                <w:sz w:val="22"/>
                <w:szCs w:val="22"/>
              </w:rPr>
              <w:t>Phase  IV  (1</w:t>
            </w:r>
            <w:r w:rsidRPr="000A2A8C">
              <w:rPr>
                <w:sz w:val="22"/>
                <w:szCs w:val="22"/>
                <w:vertAlign w:val="superscript"/>
              </w:rPr>
              <w:t>st</w:t>
            </w:r>
            <w:r w:rsidRPr="000A2A8C">
              <w:rPr>
                <w:sz w:val="22"/>
                <w:szCs w:val="22"/>
              </w:rPr>
              <w:t xml:space="preserve"> to 30</w:t>
            </w:r>
            <w:r w:rsidRPr="000A2A8C">
              <w:rPr>
                <w:sz w:val="22"/>
                <w:szCs w:val="22"/>
                <w:vertAlign w:val="superscript"/>
              </w:rPr>
              <w:t>th</w:t>
            </w:r>
            <w:r w:rsidRPr="000A2A8C">
              <w:rPr>
                <w:sz w:val="22"/>
                <w:szCs w:val="22"/>
              </w:rPr>
              <w:t xml:space="preserve"> June  2024):  (Scholarship Implementation </w:t>
            </w:r>
            <w:r>
              <w:rPr>
                <w:sz w:val="22"/>
                <w:szCs w:val="22"/>
              </w:rPr>
              <w:t>..................</w:t>
            </w:r>
            <w:r w:rsidR="005F1219">
              <w:rPr>
                <w:sz w:val="22"/>
                <w:szCs w:val="22"/>
              </w:rPr>
              <w:t>..</w:t>
            </w:r>
          </w:p>
          <w:p w14:paraId="7EB3855B" w14:textId="77777777" w:rsidR="00330C51" w:rsidRPr="000A2A8C" w:rsidRDefault="00330C51" w:rsidP="00330C51">
            <w:pPr>
              <w:pStyle w:val="NoSpacing"/>
              <w:ind w:left="720"/>
              <w:rPr>
                <w:sz w:val="22"/>
                <w:szCs w:val="22"/>
              </w:rPr>
            </w:pPr>
            <w:r w:rsidRPr="000A2A8C">
              <w:rPr>
                <w:sz w:val="22"/>
                <w:szCs w:val="22"/>
              </w:rPr>
              <w:t xml:space="preserve">Stage) </w:t>
            </w:r>
          </w:p>
          <w:p w14:paraId="1CF505EC" w14:textId="655D2A4D" w:rsidR="00330C51" w:rsidRPr="000A2A8C" w:rsidRDefault="00330C51" w:rsidP="00330C51">
            <w:pPr>
              <w:pStyle w:val="NoSpacing"/>
              <w:rPr>
                <w:sz w:val="22"/>
                <w:szCs w:val="22"/>
              </w:rPr>
            </w:pPr>
            <w:r w:rsidRPr="000A2A8C">
              <w:rPr>
                <w:sz w:val="22"/>
                <w:szCs w:val="22"/>
              </w:rPr>
              <w:t xml:space="preserve">The set criteria for evaluating the scholarship interventions </w:t>
            </w:r>
            <w:r>
              <w:rPr>
                <w:sz w:val="22"/>
                <w:szCs w:val="22"/>
              </w:rPr>
              <w:t>........................................</w:t>
            </w:r>
            <w:r w:rsidR="005F1219">
              <w:rPr>
                <w:sz w:val="22"/>
                <w:szCs w:val="22"/>
              </w:rPr>
              <w:t>..</w:t>
            </w:r>
            <w:r w:rsidRPr="000A2A8C">
              <w:rPr>
                <w:sz w:val="22"/>
                <w:szCs w:val="22"/>
              </w:rPr>
              <w:t xml:space="preserve"> </w:t>
            </w:r>
          </w:p>
        </w:tc>
        <w:tc>
          <w:tcPr>
            <w:tcW w:w="828" w:type="dxa"/>
          </w:tcPr>
          <w:p w14:paraId="7EF0F444" w14:textId="070B84D0" w:rsidR="00330C51" w:rsidRPr="000A2A8C" w:rsidRDefault="00B540FB" w:rsidP="00330C51">
            <w:pPr>
              <w:tabs>
                <w:tab w:val="center" w:pos="4680"/>
              </w:tabs>
              <w:jc w:val="center"/>
              <w:rPr>
                <w:sz w:val="22"/>
                <w:szCs w:val="22"/>
              </w:rPr>
            </w:pPr>
            <w:r>
              <w:rPr>
                <w:sz w:val="22"/>
                <w:szCs w:val="22"/>
              </w:rPr>
              <w:t>19</w:t>
            </w:r>
          </w:p>
          <w:p w14:paraId="7CD7C41E" w14:textId="03EC2932" w:rsidR="00330C51" w:rsidRPr="000A2A8C" w:rsidRDefault="00623A19" w:rsidP="00330C51">
            <w:pPr>
              <w:tabs>
                <w:tab w:val="center" w:pos="4680"/>
              </w:tabs>
              <w:jc w:val="center"/>
              <w:rPr>
                <w:sz w:val="22"/>
                <w:szCs w:val="22"/>
              </w:rPr>
            </w:pPr>
            <w:r>
              <w:rPr>
                <w:sz w:val="22"/>
                <w:szCs w:val="22"/>
              </w:rPr>
              <w:t>19</w:t>
            </w:r>
          </w:p>
          <w:p w14:paraId="7C8BB6FE" w14:textId="751972C4" w:rsidR="00330C51" w:rsidRPr="000A2A8C" w:rsidRDefault="00623A19" w:rsidP="00330C51">
            <w:pPr>
              <w:tabs>
                <w:tab w:val="center" w:pos="4680"/>
              </w:tabs>
              <w:jc w:val="center"/>
              <w:rPr>
                <w:sz w:val="22"/>
                <w:szCs w:val="22"/>
              </w:rPr>
            </w:pPr>
            <w:r>
              <w:rPr>
                <w:sz w:val="22"/>
                <w:szCs w:val="22"/>
              </w:rPr>
              <w:t>19</w:t>
            </w:r>
          </w:p>
          <w:p w14:paraId="16F83778" w14:textId="0B0D348D" w:rsidR="00330C51" w:rsidRPr="000A2A8C" w:rsidRDefault="00623A19" w:rsidP="00330C51">
            <w:pPr>
              <w:tabs>
                <w:tab w:val="center" w:pos="4680"/>
              </w:tabs>
              <w:jc w:val="center"/>
              <w:rPr>
                <w:sz w:val="22"/>
                <w:szCs w:val="22"/>
              </w:rPr>
            </w:pPr>
            <w:r>
              <w:rPr>
                <w:sz w:val="22"/>
                <w:szCs w:val="22"/>
              </w:rPr>
              <w:t>19</w:t>
            </w:r>
          </w:p>
          <w:p w14:paraId="07961AC4" w14:textId="33B447D3" w:rsidR="00330C51" w:rsidRDefault="00623A19" w:rsidP="00330C51">
            <w:pPr>
              <w:tabs>
                <w:tab w:val="center" w:pos="4680"/>
              </w:tabs>
              <w:jc w:val="center"/>
              <w:rPr>
                <w:sz w:val="22"/>
                <w:szCs w:val="22"/>
              </w:rPr>
            </w:pPr>
            <w:r>
              <w:rPr>
                <w:sz w:val="22"/>
                <w:szCs w:val="22"/>
              </w:rPr>
              <w:t>20</w:t>
            </w:r>
          </w:p>
          <w:p w14:paraId="1FEFA37E" w14:textId="746A053A" w:rsidR="00330C51" w:rsidRDefault="00594D3B" w:rsidP="00330C51">
            <w:pPr>
              <w:tabs>
                <w:tab w:val="center" w:pos="4680"/>
              </w:tabs>
              <w:jc w:val="center"/>
              <w:rPr>
                <w:sz w:val="22"/>
                <w:szCs w:val="22"/>
              </w:rPr>
            </w:pPr>
            <w:r>
              <w:rPr>
                <w:sz w:val="22"/>
                <w:szCs w:val="22"/>
              </w:rPr>
              <w:t>20</w:t>
            </w:r>
          </w:p>
          <w:p w14:paraId="539E951A" w14:textId="77777777" w:rsidR="00330C51" w:rsidRDefault="00330C51" w:rsidP="00330C51">
            <w:pPr>
              <w:tabs>
                <w:tab w:val="center" w:pos="4680"/>
              </w:tabs>
              <w:jc w:val="center"/>
              <w:rPr>
                <w:sz w:val="22"/>
                <w:szCs w:val="22"/>
              </w:rPr>
            </w:pPr>
          </w:p>
          <w:p w14:paraId="52058DF6" w14:textId="776E1843" w:rsidR="000438DA" w:rsidRDefault="00153B2B" w:rsidP="00330C51">
            <w:pPr>
              <w:tabs>
                <w:tab w:val="center" w:pos="4680"/>
              </w:tabs>
              <w:jc w:val="center"/>
              <w:rPr>
                <w:sz w:val="22"/>
                <w:szCs w:val="22"/>
              </w:rPr>
            </w:pPr>
            <w:r>
              <w:rPr>
                <w:sz w:val="22"/>
                <w:szCs w:val="22"/>
              </w:rPr>
              <w:t>20</w:t>
            </w:r>
          </w:p>
          <w:p w14:paraId="0E672294" w14:textId="77777777" w:rsidR="000438DA" w:rsidRDefault="000438DA" w:rsidP="00330C51">
            <w:pPr>
              <w:tabs>
                <w:tab w:val="center" w:pos="4680"/>
              </w:tabs>
              <w:jc w:val="center"/>
              <w:rPr>
                <w:sz w:val="22"/>
                <w:szCs w:val="22"/>
              </w:rPr>
            </w:pPr>
          </w:p>
          <w:p w14:paraId="4B74C08C" w14:textId="79D71C3A" w:rsidR="000438DA" w:rsidRPr="000A2A8C" w:rsidRDefault="000438DA" w:rsidP="00330C51">
            <w:pPr>
              <w:tabs>
                <w:tab w:val="center" w:pos="4680"/>
              </w:tabs>
              <w:jc w:val="center"/>
              <w:rPr>
                <w:sz w:val="22"/>
                <w:szCs w:val="22"/>
              </w:rPr>
            </w:pPr>
          </w:p>
        </w:tc>
      </w:tr>
      <w:tr w:rsidR="00C75BFF" w:rsidRPr="000A2A8C" w14:paraId="3DE59670" w14:textId="77777777" w:rsidTr="002B5329">
        <w:tc>
          <w:tcPr>
            <w:tcW w:w="648" w:type="dxa"/>
          </w:tcPr>
          <w:p w14:paraId="2670940D" w14:textId="77777777" w:rsidR="00C75BFF" w:rsidRDefault="00075D95" w:rsidP="00330C51">
            <w:pPr>
              <w:tabs>
                <w:tab w:val="center" w:pos="4680"/>
              </w:tabs>
              <w:jc w:val="center"/>
              <w:rPr>
                <w:b/>
                <w:bCs/>
              </w:rPr>
            </w:pPr>
            <w:r>
              <w:rPr>
                <w:b/>
                <w:bCs/>
              </w:rPr>
              <w:t>9.</w:t>
            </w:r>
          </w:p>
          <w:p w14:paraId="16B6DC91" w14:textId="77777777" w:rsidR="00902B52" w:rsidRDefault="00902B52" w:rsidP="00330C51">
            <w:pPr>
              <w:tabs>
                <w:tab w:val="center" w:pos="4680"/>
              </w:tabs>
              <w:jc w:val="center"/>
              <w:rPr>
                <w:b/>
                <w:bCs/>
              </w:rPr>
            </w:pPr>
            <w:r>
              <w:rPr>
                <w:b/>
                <w:bCs/>
              </w:rPr>
              <w:t>A.</w:t>
            </w:r>
          </w:p>
          <w:p w14:paraId="0CB95DEA" w14:textId="77777777" w:rsidR="00094194" w:rsidRDefault="00094194" w:rsidP="00330C51">
            <w:pPr>
              <w:tabs>
                <w:tab w:val="center" w:pos="4680"/>
              </w:tabs>
              <w:jc w:val="center"/>
              <w:rPr>
                <w:b/>
                <w:bCs/>
              </w:rPr>
            </w:pPr>
          </w:p>
          <w:p w14:paraId="4B15817E" w14:textId="77777777" w:rsidR="00094194" w:rsidRDefault="00094194" w:rsidP="00330C51">
            <w:pPr>
              <w:tabs>
                <w:tab w:val="center" w:pos="4680"/>
              </w:tabs>
              <w:jc w:val="center"/>
              <w:rPr>
                <w:b/>
                <w:bCs/>
              </w:rPr>
            </w:pPr>
          </w:p>
          <w:p w14:paraId="5A256A03" w14:textId="41DF6A6D" w:rsidR="00094194" w:rsidRPr="00A878FB" w:rsidRDefault="00094194" w:rsidP="00330C51">
            <w:pPr>
              <w:tabs>
                <w:tab w:val="center" w:pos="4680"/>
              </w:tabs>
              <w:jc w:val="center"/>
              <w:rPr>
                <w:b/>
                <w:bCs/>
              </w:rPr>
            </w:pPr>
            <w:r>
              <w:rPr>
                <w:b/>
                <w:bCs/>
              </w:rPr>
              <w:t>B.</w:t>
            </w:r>
          </w:p>
        </w:tc>
        <w:tc>
          <w:tcPr>
            <w:tcW w:w="8100" w:type="dxa"/>
          </w:tcPr>
          <w:p w14:paraId="1DDB0E5D" w14:textId="63AC6147" w:rsidR="0015503E" w:rsidRPr="0015503E" w:rsidRDefault="0015503E" w:rsidP="0015503E">
            <w:pPr>
              <w:pStyle w:val="NoSpacing"/>
              <w:rPr>
                <w:b/>
                <w:bCs/>
              </w:rPr>
            </w:pPr>
            <w:r w:rsidRPr="0015503E">
              <w:rPr>
                <w:b/>
                <w:bCs/>
              </w:rPr>
              <w:t>Evaluation of Results</w:t>
            </w:r>
            <w:r w:rsidR="00075D95" w:rsidRPr="004B01FA">
              <w:t>.....................................................................................................</w:t>
            </w:r>
            <w:r w:rsidR="004B01FA" w:rsidRPr="004B01FA">
              <w:t>.............</w:t>
            </w:r>
          </w:p>
          <w:p w14:paraId="77C2CB51" w14:textId="580C92CA" w:rsidR="0015503E" w:rsidRPr="00B34F56" w:rsidRDefault="00902B52" w:rsidP="0015503E">
            <w:pPr>
              <w:pStyle w:val="NoSpacing"/>
            </w:pPr>
            <w:r>
              <w:t>A</w:t>
            </w:r>
            <w:r w:rsidR="0015503E" w:rsidRPr="00B34F56">
              <w:t>ssessing the effectiveness based on set criteria</w:t>
            </w:r>
            <w:r w:rsidR="00334B41">
              <w:t>.................................................................</w:t>
            </w:r>
            <w:r w:rsidR="00094194">
              <w:t>........</w:t>
            </w:r>
          </w:p>
          <w:p w14:paraId="728D75F0" w14:textId="77777777" w:rsidR="00D13C3C" w:rsidRDefault="00D13C3C" w:rsidP="00A3669C">
            <w:pPr>
              <w:pStyle w:val="NoSpacing"/>
              <w:numPr>
                <w:ilvl w:val="0"/>
                <w:numId w:val="8"/>
              </w:numPr>
            </w:pPr>
            <w:r>
              <w:t>T</w:t>
            </w:r>
            <w:r w:rsidR="0015503E" w:rsidRPr="00B34F56">
              <w:t>able 1.4</w:t>
            </w:r>
            <w:r w:rsidR="0015503E">
              <w:t xml:space="preserve">  </w:t>
            </w:r>
            <w:r w:rsidR="0015503E" w:rsidRPr="00B34F56">
              <w:t xml:space="preserve">Scholarship Funds based on redeemable pledges in </w:t>
            </w:r>
          </w:p>
          <w:p w14:paraId="4C1FEF07" w14:textId="23DA0590" w:rsidR="00902B52" w:rsidRDefault="0015503E" w:rsidP="00D13C3C">
            <w:pPr>
              <w:pStyle w:val="NoSpacing"/>
              <w:ind w:left="720"/>
            </w:pPr>
            <w:r w:rsidRPr="00B34F56">
              <w:t>April and</w:t>
            </w:r>
            <w:r w:rsidR="002B5329">
              <w:t xml:space="preserve"> </w:t>
            </w:r>
            <w:r w:rsidRPr="00B34F56">
              <w:t>May 2024.</w:t>
            </w:r>
            <w:r>
              <w:t xml:space="preserve"> </w:t>
            </w:r>
          </w:p>
          <w:p w14:paraId="78C52933" w14:textId="03D4255B" w:rsidR="0015503E" w:rsidRPr="00902B52" w:rsidRDefault="0015503E" w:rsidP="0015503E">
            <w:pPr>
              <w:pStyle w:val="NoSpacing"/>
              <w:rPr>
                <w:sz w:val="8"/>
                <w:szCs w:val="8"/>
              </w:rPr>
            </w:pPr>
            <w:r w:rsidRPr="00B34F56">
              <w:t>Sociological and Faith-based Perspectives</w:t>
            </w:r>
            <w:r>
              <w:t xml:space="preserve"> </w:t>
            </w:r>
            <w:r w:rsidR="00094194">
              <w:t>..................................................................................</w:t>
            </w:r>
          </w:p>
          <w:p w14:paraId="6860E302" w14:textId="77777777" w:rsidR="00C75BFF" w:rsidRPr="000A2A8C" w:rsidRDefault="00C75BFF" w:rsidP="00330C51">
            <w:pPr>
              <w:pStyle w:val="NoSpacing"/>
              <w:rPr>
                <w:b/>
                <w:bCs/>
              </w:rPr>
            </w:pPr>
          </w:p>
        </w:tc>
        <w:tc>
          <w:tcPr>
            <w:tcW w:w="828" w:type="dxa"/>
          </w:tcPr>
          <w:p w14:paraId="68A23373" w14:textId="77777777" w:rsidR="00C75BFF" w:rsidRDefault="005C2315" w:rsidP="00330C51">
            <w:pPr>
              <w:tabs>
                <w:tab w:val="center" w:pos="4680"/>
              </w:tabs>
              <w:jc w:val="center"/>
            </w:pPr>
            <w:r>
              <w:t>22</w:t>
            </w:r>
          </w:p>
          <w:p w14:paraId="59BD463F" w14:textId="77777777" w:rsidR="005C2315" w:rsidRDefault="00A3669C" w:rsidP="00330C51">
            <w:pPr>
              <w:tabs>
                <w:tab w:val="center" w:pos="4680"/>
              </w:tabs>
              <w:jc w:val="center"/>
            </w:pPr>
            <w:r>
              <w:t>22</w:t>
            </w:r>
          </w:p>
          <w:p w14:paraId="4451CE34" w14:textId="77777777" w:rsidR="00A3669C" w:rsidRDefault="00A3669C" w:rsidP="00330C51">
            <w:pPr>
              <w:tabs>
                <w:tab w:val="center" w:pos="4680"/>
              </w:tabs>
              <w:jc w:val="center"/>
            </w:pPr>
            <w:r>
              <w:t>22</w:t>
            </w:r>
          </w:p>
          <w:p w14:paraId="335B25C0" w14:textId="77777777" w:rsidR="00A3669C" w:rsidRDefault="00A3669C" w:rsidP="00330C51">
            <w:pPr>
              <w:tabs>
                <w:tab w:val="center" w:pos="4680"/>
              </w:tabs>
              <w:jc w:val="center"/>
            </w:pPr>
          </w:p>
          <w:p w14:paraId="64DF3D96" w14:textId="65D16A8A" w:rsidR="00192E57" w:rsidRDefault="00A3669C" w:rsidP="00330C51">
            <w:pPr>
              <w:tabs>
                <w:tab w:val="center" w:pos="4680"/>
              </w:tabs>
              <w:jc w:val="center"/>
            </w:pPr>
            <w:r>
              <w:t>23</w:t>
            </w:r>
          </w:p>
          <w:p w14:paraId="6EC33EC6" w14:textId="77777777" w:rsidR="00192E57" w:rsidRDefault="00192E57" w:rsidP="00330C51">
            <w:pPr>
              <w:tabs>
                <w:tab w:val="center" w:pos="4680"/>
              </w:tabs>
              <w:jc w:val="center"/>
            </w:pPr>
          </w:p>
          <w:p w14:paraId="67F1AF79" w14:textId="03D8E879" w:rsidR="00192E57" w:rsidRDefault="00192E57" w:rsidP="00330C51">
            <w:pPr>
              <w:tabs>
                <w:tab w:val="center" w:pos="4680"/>
              </w:tabs>
              <w:jc w:val="center"/>
            </w:pPr>
          </w:p>
        </w:tc>
      </w:tr>
      <w:tr w:rsidR="00330C51" w:rsidRPr="000A2A8C" w14:paraId="73C65305" w14:textId="77777777" w:rsidTr="002B5329">
        <w:tc>
          <w:tcPr>
            <w:tcW w:w="648" w:type="dxa"/>
          </w:tcPr>
          <w:p w14:paraId="2DEF7635" w14:textId="77777777" w:rsidR="00330C51" w:rsidRPr="00A878FB" w:rsidRDefault="00330C51" w:rsidP="00330C51">
            <w:pPr>
              <w:tabs>
                <w:tab w:val="center" w:pos="4680"/>
              </w:tabs>
              <w:jc w:val="center"/>
              <w:rPr>
                <w:b/>
                <w:bCs/>
                <w:sz w:val="22"/>
                <w:szCs w:val="22"/>
              </w:rPr>
            </w:pPr>
            <w:r w:rsidRPr="00A878FB">
              <w:rPr>
                <w:b/>
                <w:bCs/>
                <w:sz w:val="22"/>
                <w:szCs w:val="22"/>
              </w:rPr>
              <w:t>10.</w:t>
            </w:r>
          </w:p>
          <w:p w14:paraId="56969AC8" w14:textId="77777777" w:rsidR="00330C51" w:rsidRPr="002B5329" w:rsidRDefault="00330C51" w:rsidP="00330C51">
            <w:pPr>
              <w:tabs>
                <w:tab w:val="center" w:pos="4680"/>
              </w:tabs>
              <w:jc w:val="center"/>
              <w:rPr>
                <w:sz w:val="22"/>
                <w:szCs w:val="22"/>
              </w:rPr>
            </w:pPr>
            <w:r w:rsidRPr="002B5329">
              <w:rPr>
                <w:sz w:val="22"/>
                <w:szCs w:val="22"/>
              </w:rPr>
              <w:t>A.</w:t>
            </w:r>
          </w:p>
          <w:p w14:paraId="6ABCC817" w14:textId="77777777" w:rsidR="00330C51" w:rsidRPr="00A878FB" w:rsidRDefault="00330C51" w:rsidP="00330C51">
            <w:pPr>
              <w:tabs>
                <w:tab w:val="center" w:pos="4680"/>
              </w:tabs>
              <w:jc w:val="center"/>
              <w:rPr>
                <w:b/>
                <w:bCs/>
                <w:sz w:val="22"/>
                <w:szCs w:val="22"/>
              </w:rPr>
            </w:pPr>
            <w:r w:rsidRPr="002B5329">
              <w:rPr>
                <w:sz w:val="22"/>
                <w:szCs w:val="22"/>
              </w:rPr>
              <w:t>B</w:t>
            </w:r>
            <w:r w:rsidRPr="00A878FB">
              <w:rPr>
                <w:b/>
                <w:bCs/>
                <w:sz w:val="22"/>
                <w:szCs w:val="22"/>
              </w:rPr>
              <w:t>.</w:t>
            </w:r>
          </w:p>
        </w:tc>
        <w:tc>
          <w:tcPr>
            <w:tcW w:w="8100" w:type="dxa"/>
          </w:tcPr>
          <w:p w14:paraId="67550799" w14:textId="44269C2F" w:rsidR="00330C51" w:rsidRPr="000A2A8C" w:rsidRDefault="00330C51" w:rsidP="00330C51">
            <w:pPr>
              <w:pStyle w:val="NoSpacing"/>
              <w:rPr>
                <w:b/>
                <w:bCs/>
                <w:sz w:val="22"/>
                <w:szCs w:val="22"/>
              </w:rPr>
            </w:pPr>
            <w:r w:rsidRPr="000A2A8C">
              <w:rPr>
                <w:b/>
                <w:bCs/>
                <w:sz w:val="22"/>
                <w:szCs w:val="22"/>
              </w:rPr>
              <w:t>Reflections</w:t>
            </w:r>
            <w:r w:rsidRPr="0050290F">
              <w:rPr>
                <w:sz w:val="22"/>
                <w:szCs w:val="22"/>
              </w:rPr>
              <w:t>.......................................................................................................................</w:t>
            </w:r>
          </w:p>
          <w:p w14:paraId="44117257" w14:textId="48FF17AF" w:rsidR="00330C51" w:rsidRPr="000A2A8C" w:rsidRDefault="00330C51" w:rsidP="00330C51">
            <w:pPr>
              <w:pStyle w:val="NoSpacing"/>
              <w:rPr>
                <w:sz w:val="22"/>
                <w:szCs w:val="22"/>
              </w:rPr>
            </w:pPr>
            <w:r w:rsidRPr="000A2A8C">
              <w:rPr>
                <w:sz w:val="22"/>
                <w:szCs w:val="22"/>
              </w:rPr>
              <w:t>The research process, challenges, and personal outcomes</w:t>
            </w:r>
            <w:r>
              <w:rPr>
                <w:sz w:val="22"/>
                <w:szCs w:val="22"/>
              </w:rPr>
              <w:t>...............................................</w:t>
            </w:r>
          </w:p>
          <w:p w14:paraId="756D3F2F" w14:textId="631C1FDC" w:rsidR="00330C51" w:rsidRDefault="00330C51" w:rsidP="00330C51">
            <w:pPr>
              <w:pStyle w:val="NoSpacing"/>
              <w:rPr>
                <w:sz w:val="22"/>
                <w:szCs w:val="22"/>
              </w:rPr>
            </w:pPr>
            <w:r w:rsidRPr="000A2A8C">
              <w:rPr>
                <w:sz w:val="22"/>
                <w:szCs w:val="22"/>
              </w:rPr>
              <w:t xml:space="preserve">Specific Constructive Social </w:t>
            </w:r>
            <w:r>
              <w:rPr>
                <w:sz w:val="22"/>
                <w:szCs w:val="22"/>
              </w:rPr>
              <w:t>Change</w:t>
            </w:r>
            <w:r w:rsidRPr="000A2A8C">
              <w:rPr>
                <w:sz w:val="22"/>
                <w:szCs w:val="22"/>
              </w:rPr>
              <w:t>, Broader Implications, and</w:t>
            </w:r>
            <w:r>
              <w:rPr>
                <w:sz w:val="22"/>
                <w:szCs w:val="22"/>
              </w:rPr>
              <w:t>....................................</w:t>
            </w:r>
          </w:p>
          <w:p w14:paraId="2D083518" w14:textId="58EF77B1" w:rsidR="00330C51" w:rsidRPr="000A2A8C" w:rsidRDefault="00330C51" w:rsidP="00330C51">
            <w:pPr>
              <w:pStyle w:val="NoSpacing"/>
              <w:rPr>
                <w:sz w:val="22"/>
                <w:szCs w:val="22"/>
              </w:rPr>
            </w:pPr>
            <w:r>
              <w:rPr>
                <w:sz w:val="22"/>
                <w:szCs w:val="22"/>
              </w:rPr>
              <w:t>divergent</w:t>
            </w:r>
            <w:r w:rsidRPr="000A2A8C">
              <w:rPr>
                <w:sz w:val="22"/>
                <w:szCs w:val="22"/>
              </w:rPr>
              <w:t xml:space="preserve"> expectations</w:t>
            </w:r>
            <w:r>
              <w:rPr>
                <w:sz w:val="22"/>
                <w:szCs w:val="22"/>
              </w:rPr>
              <w:t>.</w:t>
            </w:r>
            <w:r w:rsidRPr="000A2A8C">
              <w:rPr>
                <w:sz w:val="22"/>
                <w:szCs w:val="22"/>
              </w:rPr>
              <w:t xml:space="preserve">  </w:t>
            </w:r>
          </w:p>
          <w:p w14:paraId="2EE9AE2A" w14:textId="77777777" w:rsidR="00330C51" w:rsidRPr="000A2A8C" w:rsidRDefault="00330C51" w:rsidP="00330C51">
            <w:pPr>
              <w:tabs>
                <w:tab w:val="center" w:pos="4680"/>
              </w:tabs>
              <w:jc w:val="center"/>
              <w:rPr>
                <w:sz w:val="22"/>
                <w:szCs w:val="22"/>
              </w:rPr>
            </w:pPr>
          </w:p>
        </w:tc>
        <w:tc>
          <w:tcPr>
            <w:tcW w:w="828" w:type="dxa"/>
          </w:tcPr>
          <w:p w14:paraId="44D1BAE4" w14:textId="3738790E" w:rsidR="00330C51" w:rsidRDefault="005C2315" w:rsidP="00330C51">
            <w:pPr>
              <w:tabs>
                <w:tab w:val="center" w:pos="4680"/>
              </w:tabs>
              <w:jc w:val="center"/>
              <w:rPr>
                <w:sz w:val="22"/>
                <w:szCs w:val="22"/>
              </w:rPr>
            </w:pPr>
            <w:r>
              <w:rPr>
                <w:sz w:val="22"/>
                <w:szCs w:val="22"/>
              </w:rPr>
              <w:t>2</w:t>
            </w:r>
            <w:r w:rsidR="0034332F">
              <w:rPr>
                <w:sz w:val="22"/>
                <w:szCs w:val="22"/>
              </w:rPr>
              <w:t>4</w:t>
            </w:r>
          </w:p>
          <w:p w14:paraId="2673E175" w14:textId="12DCD5B7" w:rsidR="00330C51" w:rsidRDefault="00260B84" w:rsidP="00330C51">
            <w:pPr>
              <w:tabs>
                <w:tab w:val="center" w:pos="4680"/>
              </w:tabs>
              <w:jc w:val="center"/>
              <w:rPr>
                <w:sz w:val="22"/>
                <w:szCs w:val="22"/>
              </w:rPr>
            </w:pPr>
            <w:r>
              <w:rPr>
                <w:sz w:val="22"/>
                <w:szCs w:val="22"/>
              </w:rPr>
              <w:t>24</w:t>
            </w:r>
          </w:p>
          <w:p w14:paraId="2F65150A" w14:textId="63A8031F" w:rsidR="00330C51" w:rsidRDefault="00260B84" w:rsidP="00330C51">
            <w:pPr>
              <w:tabs>
                <w:tab w:val="center" w:pos="4680"/>
              </w:tabs>
              <w:jc w:val="center"/>
              <w:rPr>
                <w:sz w:val="22"/>
                <w:szCs w:val="22"/>
              </w:rPr>
            </w:pPr>
            <w:r>
              <w:rPr>
                <w:sz w:val="22"/>
                <w:szCs w:val="22"/>
              </w:rPr>
              <w:t>25</w:t>
            </w:r>
          </w:p>
          <w:p w14:paraId="102ADF7F" w14:textId="77777777" w:rsidR="00330C51" w:rsidRDefault="00330C51" w:rsidP="00330C51">
            <w:pPr>
              <w:tabs>
                <w:tab w:val="center" w:pos="4680"/>
              </w:tabs>
              <w:jc w:val="center"/>
              <w:rPr>
                <w:sz w:val="22"/>
                <w:szCs w:val="22"/>
              </w:rPr>
            </w:pPr>
          </w:p>
          <w:p w14:paraId="55CB4FEE" w14:textId="77777777" w:rsidR="00330C51" w:rsidRPr="000A2A8C" w:rsidRDefault="00330C51" w:rsidP="00330C51">
            <w:pPr>
              <w:tabs>
                <w:tab w:val="center" w:pos="4680"/>
              </w:tabs>
              <w:jc w:val="center"/>
              <w:rPr>
                <w:sz w:val="22"/>
                <w:szCs w:val="22"/>
              </w:rPr>
            </w:pPr>
          </w:p>
        </w:tc>
      </w:tr>
      <w:tr w:rsidR="00330C51" w:rsidRPr="000A2A8C" w14:paraId="3F65A50D" w14:textId="77777777" w:rsidTr="002B5329">
        <w:tc>
          <w:tcPr>
            <w:tcW w:w="648" w:type="dxa"/>
          </w:tcPr>
          <w:p w14:paraId="1A6BE6CC" w14:textId="77777777" w:rsidR="00330C51" w:rsidRPr="00A878FB" w:rsidRDefault="00330C51" w:rsidP="00330C51">
            <w:pPr>
              <w:tabs>
                <w:tab w:val="center" w:pos="4680"/>
              </w:tabs>
              <w:jc w:val="center"/>
              <w:rPr>
                <w:b/>
                <w:bCs/>
                <w:sz w:val="22"/>
                <w:szCs w:val="22"/>
              </w:rPr>
            </w:pPr>
            <w:r w:rsidRPr="00A878FB">
              <w:rPr>
                <w:b/>
                <w:bCs/>
                <w:sz w:val="22"/>
                <w:szCs w:val="22"/>
              </w:rPr>
              <w:t>11.</w:t>
            </w:r>
          </w:p>
          <w:p w14:paraId="3881DCE1" w14:textId="77777777" w:rsidR="00330C51" w:rsidRPr="002B5329" w:rsidRDefault="00330C51" w:rsidP="00330C51">
            <w:pPr>
              <w:tabs>
                <w:tab w:val="center" w:pos="4680"/>
              </w:tabs>
              <w:jc w:val="center"/>
              <w:rPr>
                <w:sz w:val="22"/>
                <w:szCs w:val="22"/>
              </w:rPr>
            </w:pPr>
            <w:r w:rsidRPr="002B5329">
              <w:rPr>
                <w:sz w:val="22"/>
                <w:szCs w:val="22"/>
              </w:rPr>
              <w:t>A.</w:t>
            </w:r>
          </w:p>
          <w:p w14:paraId="69036320" w14:textId="77777777" w:rsidR="00330C51" w:rsidRPr="00A878FB" w:rsidRDefault="00330C51" w:rsidP="00330C51">
            <w:pPr>
              <w:tabs>
                <w:tab w:val="center" w:pos="4680"/>
              </w:tabs>
              <w:jc w:val="center"/>
              <w:rPr>
                <w:b/>
                <w:bCs/>
                <w:sz w:val="22"/>
                <w:szCs w:val="22"/>
              </w:rPr>
            </w:pPr>
            <w:r w:rsidRPr="002B5329">
              <w:rPr>
                <w:sz w:val="22"/>
                <w:szCs w:val="22"/>
              </w:rPr>
              <w:t>B.</w:t>
            </w:r>
          </w:p>
        </w:tc>
        <w:tc>
          <w:tcPr>
            <w:tcW w:w="8100" w:type="dxa"/>
          </w:tcPr>
          <w:p w14:paraId="41FEB617" w14:textId="0F5DFCB6" w:rsidR="00330C51" w:rsidRPr="000A2A8C" w:rsidRDefault="00330C51" w:rsidP="00330C51">
            <w:pPr>
              <w:pStyle w:val="NoSpacing"/>
              <w:rPr>
                <w:b/>
                <w:bCs/>
                <w:sz w:val="22"/>
                <w:szCs w:val="22"/>
              </w:rPr>
            </w:pPr>
            <w:r w:rsidRPr="000A2A8C">
              <w:rPr>
                <w:b/>
                <w:bCs/>
                <w:sz w:val="22"/>
                <w:szCs w:val="22"/>
              </w:rPr>
              <w:t>Conclusion</w:t>
            </w:r>
            <w:r w:rsidRPr="007C35D9">
              <w:rPr>
                <w:sz w:val="22"/>
                <w:szCs w:val="22"/>
              </w:rPr>
              <w:t>.......................................................................................................................</w:t>
            </w:r>
          </w:p>
          <w:p w14:paraId="639C66AC" w14:textId="42469FB8" w:rsidR="00330C51" w:rsidRPr="000A2A8C" w:rsidRDefault="00330C51" w:rsidP="00330C51">
            <w:pPr>
              <w:pStyle w:val="NoSpacing"/>
              <w:rPr>
                <w:sz w:val="22"/>
                <w:szCs w:val="22"/>
              </w:rPr>
            </w:pPr>
            <w:r w:rsidRPr="000A2A8C">
              <w:rPr>
                <w:sz w:val="22"/>
                <w:szCs w:val="22"/>
              </w:rPr>
              <w:t>Summary Findings</w:t>
            </w:r>
            <w:r>
              <w:rPr>
                <w:sz w:val="22"/>
                <w:szCs w:val="22"/>
              </w:rPr>
              <w:t xml:space="preserve"> </w:t>
            </w:r>
            <w:r w:rsidRPr="000A2A8C">
              <w:rPr>
                <w:sz w:val="22"/>
                <w:szCs w:val="22"/>
              </w:rPr>
              <w:t>and Implications</w:t>
            </w:r>
            <w:r>
              <w:rPr>
                <w:sz w:val="22"/>
                <w:szCs w:val="22"/>
              </w:rPr>
              <w:t>................................................................................</w:t>
            </w:r>
          </w:p>
          <w:p w14:paraId="021BB7EB" w14:textId="5BFB57F6" w:rsidR="00330C51" w:rsidRPr="000A2A8C" w:rsidRDefault="00330C51" w:rsidP="00330C51">
            <w:pPr>
              <w:pStyle w:val="NoSpacing"/>
              <w:rPr>
                <w:sz w:val="22"/>
                <w:szCs w:val="22"/>
              </w:rPr>
            </w:pPr>
            <w:r w:rsidRPr="000A2A8C">
              <w:rPr>
                <w:sz w:val="22"/>
                <w:szCs w:val="22"/>
              </w:rPr>
              <w:t>Suggestions for future research or action directions</w:t>
            </w:r>
            <w:r>
              <w:rPr>
                <w:sz w:val="22"/>
                <w:szCs w:val="22"/>
              </w:rPr>
              <w:t>.........................................................</w:t>
            </w:r>
          </w:p>
        </w:tc>
        <w:tc>
          <w:tcPr>
            <w:tcW w:w="828" w:type="dxa"/>
          </w:tcPr>
          <w:p w14:paraId="09F05ED6" w14:textId="3A6C55BB" w:rsidR="00330C51" w:rsidRDefault="00260B84" w:rsidP="00330C51">
            <w:pPr>
              <w:tabs>
                <w:tab w:val="center" w:pos="4680"/>
              </w:tabs>
              <w:jc w:val="center"/>
              <w:rPr>
                <w:sz w:val="22"/>
                <w:szCs w:val="22"/>
              </w:rPr>
            </w:pPr>
            <w:r>
              <w:rPr>
                <w:sz w:val="22"/>
                <w:szCs w:val="22"/>
              </w:rPr>
              <w:t>26</w:t>
            </w:r>
          </w:p>
          <w:p w14:paraId="050151A8" w14:textId="4F60386E" w:rsidR="00330C51" w:rsidRDefault="00260B84" w:rsidP="00330C51">
            <w:pPr>
              <w:tabs>
                <w:tab w:val="center" w:pos="4680"/>
              </w:tabs>
              <w:jc w:val="center"/>
              <w:rPr>
                <w:sz w:val="22"/>
                <w:szCs w:val="22"/>
              </w:rPr>
            </w:pPr>
            <w:r>
              <w:rPr>
                <w:sz w:val="22"/>
                <w:szCs w:val="22"/>
              </w:rPr>
              <w:t>26</w:t>
            </w:r>
          </w:p>
          <w:p w14:paraId="6E17B8F7" w14:textId="718F3793" w:rsidR="00330C51" w:rsidRDefault="00260B84" w:rsidP="00330C51">
            <w:pPr>
              <w:tabs>
                <w:tab w:val="center" w:pos="4680"/>
              </w:tabs>
              <w:jc w:val="center"/>
              <w:rPr>
                <w:sz w:val="22"/>
                <w:szCs w:val="22"/>
              </w:rPr>
            </w:pPr>
            <w:r>
              <w:rPr>
                <w:sz w:val="22"/>
                <w:szCs w:val="22"/>
              </w:rPr>
              <w:t>26</w:t>
            </w:r>
          </w:p>
          <w:p w14:paraId="6770FF68" w14:textId="77777777" w:rsidR="00330C51" w:rsidRDefault="00330C51" w:rsidP="00330C51">
            <w:pPr>
              <w:tabs>
                <w:tab w:val="center" w:pos="4680"/>
              </w:tabs>
              <w:jc w:val="center"/>
              <w:rPr>
                <w:sz w:val="22"/>
                <w:szCs w:val="22"/>
              </w:rPr>
            </w:pPr>
          </w:p>
          <w:p w14:paraId="7C6B6744" w14:textId="77777777" w:rsidR="00330C51" w:rsidRPr="000A2A8C" w:rsidRDefault="00330C51" w:rsidP="00330C51">
            <w:pPr>
              <w:tabs>
                <w:tab w:val="center" w:pos="4680"/>
              </w:tabs>
              <w:jc w:val="center"/>
              <w:rPr>
                <w:sz w:val="22"/>
                <w:szCs w:val="22"/>
              </w:rPr>
            </w:pPr>
          </w:p>
        </w:tc>
      </w:tr>
      <w:tr w:rsidR="00330C51" w:rsidRPr="000A2A8C" w14:paraId="1DEB80C7" w14:textId="77777777" w:rsidTr="002B5329">
        <w:tc>
          <w:tcPr>
            <w:tcW w:w="648" w:type="dxa"/>
          </w:tcPr>
          <w:p w14:paraId="3979AC2E" w14:textId="77777777" w:rsidR="00330C51" w:rsidRPr="00A878FB" w:rsidRDefault="00330C51" w:rsidP="00330C51">
            <w:pPr>
              <w:tabs>
                <w:tab w:val="center" w:pos="4680"/>
              </w:tabs>
              <w:jc w:val="center"/>
              <w:rPr>
                <w:b/>
                <w:bCs/>
                <w:sz w:val="22"/>
                <w:szCs w:val="22"/>
              </w:rPr>
            </w:pPr>
          </w:p>
        </w:tc>
        <w:tc>
          <w:tcPr>
            <w:tcW w:w="8100" w:type="dxa"/>
          </w:tcPr>
          <w:p w14:paraId="0BCF2CFE" w14:textId="34112B0D" w:rsidR="00330C51" w:rsidRPr="000A2A8C" w:rsidRDefault="00330C51" w:rsidP="00330C51">
            <w:pPr>
              <w:tabs>
                <w:tab w:val="center" w:pos="4680"/>
              </w:tabs>
              <w:rPr>
                <w:b/>
                <w:bCs/>
                <w:sz w:val="22"/>
                <w:szCs w:val="22"/>
              </w:rPr>
            </w:pPr>
            <w:r w:rsidRPr="000A2A8C">
              <w:rPr>
                <w:b/>
                <w:bCs/>
                <w:sz w:val="22"/>
                <w:szCs w:val="22"/>
              </w:rPr>
              <w:t>References</w:t>
            </w:r>
            <w:r>
              <w:rPr>
                <w:b/>
                <w:bCs/>
                <w:sz w:val="22"/>
                <w:szCs w:val="22"/>
              </w:rPr>
              <w:t>.</w:t>
            </w:r>
            <w:r w:rsidRPr="009C2E7F">
              <w:rPr>
                <w:sz w:val="22"/>
                <w:szCs w:val="22"/>
              </w:rPr>
              <w:t>.......................................................................................................................</w:t>
            </w:r>
          </w:p>
          <w:p w14:paraId="25FDBC4E" w14:textId="7CE33911" w:rsidR="00330C51" w:rsidRPr="000A2A8C" w:rsidRDefault="00330C51" w:rsidP="00330C51">
            <w:pPr>
              <w:tabs>
                <w:tab w:val="center" w:pos="4680"/>
              </w:tabs>
              <w:rPr>
                <w:b/>
                <w:bCs/>
                <w:sz w:val="22"/>
                <w:szCs w:val="22"/>
              </w:rPr>
            </w:pPr>
            <w:r w:rsidRPr="000A2A8C">
              <w:rPr>
                <w:b/>
                <w:bCs/>
                <w:sz w:val="22"/>
                <w:szCs w:val="22"/>
              </w:rPr>
              <w:t>Glossary, Tables and Charts</w:t>
            </w:r>
            <w:r>
              <w:rPr>
                <w:b/>
                <w:bCs/>
                <w:sz w:val="22"/>
                <w:szCs w:val="22"/>
              </w:rPr>
              <w:t>.</w:t>
            </w:r>
            <w:r w:rsidRPr="009C2E7F">
              <w:rPr>
                <w:sz w:val="22"/>
                <w:szCs w:val="22"/>
              </w:rPr>
              <w:t>.........................................................................................</w:t>
            </w:r>
          </w:p>
          <w:p w14:paraId="0039D3A8" w14:textId="098CDE6E" w:rsidR="00330C51" w:rsidRPr="000A2A8C" w:rsidRDefault="00330C51" w:rsidP="00330C51">
            <w:pPr>
              <w:pStyle w:val="NoSpacing"/>
              <w:numPr>
                <w:ilvl w:val="0"/>
                <w:numId w:val="8"/>
              </w:numPr>
              <w:rPr>
                <w:bCs/>
                <w:sz w:val="22"/>
                <w:szCs w:val="22"/>
              </w:rPr>
            </w:pPr>
            <w:r w:rsidRPr="000A2A8C">
              <w:rPr>
                <w:bCs/>
                <w:sz w:val="22"/>
                <w:szCs w:val="22"/>
              </w:rPr>
              <w:t>Table 1.</w:t>
            </w:r>
            <w:r w:rsidR="000F5613">
              <w:rPr>
                <w:bCs/>
                <w:sz w:val="22"/>
                <w:szCs w:val="22"/>
              </w:rPr>
              <w:t>5</w:t>
            </w:r>
            <w:r w:rsidRPr="000A2A8C">
              <w:rPr>
                <w:bCs/>
                <w:sz w:val="22"/>
                <w:szCs w:val="22"/>
              </w:rPr>
              <w:t xml:space="preserve"> SSIT Sample Ads</w:t>
            </w:r>
            <w:r>
              <w:rPr>
                <w:bCs/>
                <w:sz w:val="22"/>
                <w:szCs w:val="22"/>
              </w:rPr>
              <w:t>.................................................................................</w:t>
            </w:r>
          </w:p>
          <w:p w14:paraId="45799106" w14:textId="6C79AC9D" w:rsidR="00330C51" w:rsidRPr="000A2A8C" w:rsidRDefault="00330C51" w:rsidP="00330C51">
            <w:pPr>
              <w:pStyle w:val="NoSpacing"/>
              <w:numPr>
                <w:ilvl w:val="0"/>
                <w:numId w:val="8"/>
              </w:numPr>
              <w:rPr>
                <w:bCs/>
                <w:sz w:val="22"/>
                <w:szCs w:val="22"/>
              </w:rPr>
            </w:pPr>
            <w:r w:rsidRPr="000A2A8C">
              <w:rPr>
                <w:bCs/>
                <w:sz w:val="22"/>
                <w:szCs w:val="22"/>
              </w:rPr>
              <w:t>Table 1.</w:t>
            </w:r>
            <w:r w:rsidR="000F5613">
              <w:rPr>
                <w:bCs/>
                <w:sz w:val="22"/>
                <w:szCs w:val="22"/>
              </w:rPr>
              <w:t>6</w:t>
            </w:r>
            <w:r w:rsidRPr="000A2A8C">
              <w:rPr>
                <w:bCs/>
                <w:sz w:val="22"/>
                <w:szCs w:val="22"/>
                <w:lang w:val="en-PH"/>
              </w:rPr>
              <w:t xml:space="preserve"> SSIT / Scholarship Admission Form 2024</w:t>
            </w:r>
            <w:r>
              <w:rPr>
                <w:bCs/>
                <w:sz w:val="22"/>
                <w:szCs w:val="22"/>
                <w:lang w:val="en-PH"/>
              </w:rPr>
              <w:t>..........................................</w:t>
            </w:r>
          </w:p>
          <w:p w14:paraId="63BD6779" w14:textId="356D9DFB" w:rsidR="00330C51" w:rsidRPr="000A2A8C" w:rsidRDefault="00330C51" w:rsidP="00330C51">
            <w:pPr>
              <w:pStyle w:val="NoSpacing"/>
              <w:numPr>
                <w:ilvl w:val="0"/>
                <w:numId w:val="8"/>
              </w:numPr>
              <w:rPr>
                <w:bCs/>
                <w:sz w:val="22"/>
                <w:szCs w:val="22"/>
              </w:rPr>
            </w:pPr>
            <w:r w:rsidRPr="000A2A8C">
              <w:rPr>
                <w:bCs/>
                <w:sz w:val="22"/>
                <w:szCs w:val="22"/>
              </w:rPr>
              <w:t>Table 1.</w:t>
            </w:r>
            <w:r w:rsidR="000F5613">
              <w:rPr>
                <w:bCs/>
                <w:sz w:val="22"/>
                <w:szCs w:val="22"/>
              </w:rPr>
              <w:t>7</w:t>
            </w:r>
            <w:r w:rsidRPr="000A2A8C">
              <w:rPr>
                <w:bCs/>
                <w:sz w:val="22"/>
                <w:szCs w:val="22"/>
              </w:rPr>
              <w:t>: SSIT  Study Program / Courses</w:t>
            </w:r>
            <w:r>
              <w:rPr>
                <w:bCs/>
                <w:sz w:val="22"/>
                <w:szCs w:val="22"/>
              </w:rPr>
              <w:t>..........................................................</w:t>
            </w:r>
            <w:r w:rsidRPr="000A2A8C">
              <w:rPr>
                <w:bCs/>
                <w:sz w:val="22"/>
                <w:szCs w:val="22"/>
              </w:rPr>
              <w:t xml:space="preserve">  </w:t>
            </w:r>
          </w:p>
          <w:p w14:paraId="221123C2" w14:textId="794902EA" w:rsidR="00330C51" w:rsidRPr="00C23EEA" w:rsidRDefault="00330C51" w:rsidP="00330C51">
            <w:pPr>
              <w:pStyle w:val="NoSpacing"/>
              <w:numPr>
                <w:ilvl w:val="0"/>
                <w:numId w:val="8"/>
              </w:numPr>
              <w:rPr>
                <w:rFonts w:eastAsiaTheme="minorHAnsi"/>
                <w:bCs/>
                <w:sz w:val="22"/>
                <w:szCs w:val="22"/>
              </w:rPr>
            </w:pPr>
            <w:r w:rsidRPr="000A2A8C">
              <w:rPr>
                <w:bCs/>
                <w:sz w:val="22"/>
                <w:szCs w:val="22"/>
              </w:rPr>
              <w:t>Table  1.</w:t>
            </w:r>
            <w:r w:rsidR="000F5613">
              <w:rPr>
                <w:bCs/>
                <w:sz w:val="22"/>
                <w:szCs w:val="22"/>
              </w:rPr>
              <w:t>8</w:t>
            </w:r>
            <w:r w:rsidRPr="000A2A8C">
              <w:rPr>
                <w:bCs/>
                <w:sz w:val="22"/>
                <w:szCs w:val="22"/>
              </w:rPr>
              <w:t>: Scholarship Status form</w:t>
            </w:r>
            <w:r>
              <w:rPr>
                <w:bCs/>
                <w:sz w:val="22"/>
                <w:szCs w:val="22"/>
              </w:rPr>
              <w:t>......................................................................</w:t>
            </w:r>
          </w:p>
          <w:p w14:paraId="74378271" w14:textId="77777777" w:rsidR="00330C51" w:rsidRPr="000A2A8C" w:rsidRDefault="00330C51" w:rsidP="00330C51">
            <w:pPr>
              <w:pStyle w:val="NoSpacing"/>
              <w:ind w:left="720"/>
              <w:rPr>
                <w:rFonts w:eastAsiaTheme="minorHAnsi"/>
                <w:bCs/>
                <w:sz w:val="22"/>
                <w:szCs w:val="22"/>
              </w:rPr>
            </w:pPr>
          </w:p>
        </w:tc>
        <w:tc>
          <w:tcPr>
            <w:tcW w:w="828" w:type="dxa"/>
          </w:tcPr>
          <w:p w14:paraId="6AE5D207" w14:textId="77777777" w:rsidR="00330C51" w:rsidRDefault="005571AA" w:rsidP="00330C51">
            <w:pPr>
              <w:tabs>
                <w:tab w:val="center" w:pos="4680"/>
              </w:tabs>
              <w:jc w:val="center"/>
              <w:rPr>
                <w:sz w:val="22"/>
                <w:szCs w:val="22"/>
              </w:rPr>
            </w:pPr>
            <w:r>
              <w:rPr>
                <w:sz w:val="22"/>
                <w:szCs w:val="22"/>
              </w:rPr>
              <w:t>28</w:t>
            </w:r>
          </w:p>
          <w:p w14:paraId="36CA7C06" w14:textId="77777777" w:rsidR="005571AA" w:rsidRDefault="005571AA" w:rsidP="00330C51">
            <w:pPr>
              <w:tabs>
                <w:tab w:val="center" w:pos="4680"/>
              </w:tabs>
              <w:jc w:val="center"/>
              <w:rPr>
                <w:sz w:val="22"/>
                <w:szCs w:val="22"/>
              </w:rPr>
            </w:pPr>
            <w:r>
              <w:rPr>
                <w:sz w:val="22"/>
                <w:szCs w:val="22"/>
              </w:rPr>
              <w:t>31</w:t>
            </w:r>
          </w:p>
          <w:p w14:paraId="7DCC27BD" w14:textId="4B23CC3C" w:rsidR="005571AA" w:rsidRDefault="00897CED" w:rsidP="00330C51">
            <w:pPr>
              <w:tabs>
                <w:tab w:val="center" w:pos="4680"/>
              </w:tabs>
              <w:jc w:val="center"/>
              <w:rPr>
                <w:sz w:val="22"/>
                <w:szCs w:val="22"/>
              </w:rPr>
            </w:pPr>
            <w:r>
              <w:rPr>
                <w:sz w:val="22"/>
                <w:szCs w:val="22"/>
              </w:rPr>
              <w:t>31</w:t>
            </w:r>
          </w:p>
          <w:p w14:paraId="50B585E3" w14:textId="0CB855CA" w:rsidR="00897CED" w:rsidRDefault="00897CED" w:rsidP="00330C51">
            <w:pPr>
              <w:tabs>
                <w:tab w:val="center" w:pos="4680"/>
              </w:tabs>
              <w:jc w:val="center"/>
              <w:rPr>
                <w:sz w:val="22"/>
                <w:szCs w:val="22"/>
              </w:rPr>
            </w:pPr>
            <w:r>
              <w:rPr>
                <w:sz w:val="22"/>
                <w:szCs w:val="22"/>
              </w:rPr>
              <w:t>32</w:t>
            </w:r>
          </w:p>
          <w:p w14:paraId="56F936E8" w14:textId="7FAA6EF8" w:rsidR="00897CED" w:rsidRDefault="00192E57" w:rsidP="00330C51">
            <w:pPr>
              <w:tabs>
                <w:tab w:val="center" w:pos="4680"/>
              </w:tabs>
              <w:jc w:val="center"/>
              <w:rPr>
                <w:sz w:val="22"/>
                <w:szCs w:val="22"/>
              </w:rPr>
            </w:pPr>
            <w:r>
              <w:rPr>
                <w:sz w:val="22"/>
                <w:szCs w:val="22"/>
              </w:rPr>
              <w:t>33</w:t>
            </w:r>
          </w:p>
          <w:p w14:paraId="102C5A04" w14:textId="7FC85FAC" w:rsidR="00192E57" w:rsidRDefault="00192E57" w:rsidP="00330C51">
            <w:pPr>
              <w:tabs>
                <w:tab w:val="center" w:pos="4680"/>
              </w:tabs>
              <w:jc w:val="center"/>
              <w:rPr>
                <w:sz w:val="22"/>
                <w:szCs w:val="22"/>
              </w:rPr>
            </w:pPr>
            <w:r>
              <w:rPr>
                <w:sz w:val="22"/>
                <w:szCs w:val="22"/>
              </w:rPr>
              <w:t>33</w:t>
            </w:r>
          </w:p>
          <w:p w14:paraId="10942210" w14:textId="4DE68ACA" w:rsidR="005571AA" w:rsidRPr="000A2A8C" w:rsidRDefault="005571AA" w:rsidP="00330C51">
            <w:pPr>
              <w:tabs>
                <w:tab w:val="center" w:pos="4680"/>
              </w:tabs>
              <w:jc w:val="center"/>
              <w:rPr>
                <w:sz w:val="22"/>
                <w:szCs w:val="22"/>
              </w:rPr>
            </w:pPr>
          </w:p>
        </w:tc>
      </w:tr>
    </w:tbl>
    <w:p w14:paraId="04E466ED" w14:textId="77777777" w:rsidR="006A594C" w:rsidRDefault="006A594C" w:rsidP="00EE6B3F">
      <w:pPr>
        <w:tabs>
          <w:tab w:val="center" w:pos="4680"/>
        </w:tabs>
        <w:jc w:val="center"/>
        <w:rPr>
          <w:rFonts w:ascii="Times New Roman" w:hAnsi="Times New Roman" w:cs="Times New Roman"/>
          <w:b/>
          <w:bCs/>
          <w:sz w:val="24"/>
          <w:szCs w:val="24"/>
        </w:rPr>
      </w:pPr>
    </w:p>
    <w:p w14:paraId="34282D70" w14:textId="77777777" w:rsidR="006A594C" w:rsidRDefault="006A594C" w:rsidP="00EE6B3F">
      <w:pPr>
        <w:tabs>
          <w:tab w:val="center" w:pos="4680"/>
        </w:tabs>
        <w:jc w:val="center"/>
        <w:rPr>
          <w:rFonts w:ascii="Times New Roman" w:hAnsi="Times New Roman" w:cs="Times New Roman"/>
          <w:b/>
          <w:bCs/>
          <w:sz w:val="24"/>
          <w:szCs w:val="24"/>
        </w:rPr>
      </w:pPr>
    </w:p>
    <w:p w14:paraId="09734A34" w14:textId="77777777" w:rsidR="006A594C" w:rsidRDefault="006A594C" w:rsidP="00EE6B3F">
      <w:pPr>
        <w:tabs>
          <w:tab w:val="center" w:pos="4680"/>
        </w:tabs>
        <w:jc w:val="center"/>
        <w:rPr>
          <w:rFonts w:ascii="Times New Roman" w:hAnsi="Times New Roman" w:cs="Times New Roman"/>
          <w:b/>
          <w:bCs/>
          <w:sz w:val="24"/>
          <w:szCs w:val="24"/>
        </w:rPr>
      </w:pPr>
    </w:p>
    <w:p w14:paraId="3B848687" w14:textId="77777777" w:rsidR="006A594C" w:rsidRDefault="006A594C" w:rsidP="00EE6B3F">
      <w:pPr>
        <w:tabs>
          <w:tab w:val="center" w:pos="4680"/>
        </w:tabs>
        <w:jc w:val="center"/>
        <w:rPr>
          <w:rFonts w:ascii="Times New Roman" w:hAnsi="Times New Roman" w:cs="Times New Roman"/>
          <w:b/>
          <w:bCs/>
          <w:sz w:val="24"/>
          <w:szCs w:val="24"/>
        </w:rPr>
      </w:pPr>
    </w:p>
    <w:p w14:paraId="24B5DDC8" w14:textId="77777777" w:rsidR="00282A42" w:rsidRDefault="00282A42" w:rsidP="00EE6B3F">
      <w:pPr>
        <w:tabs>
          <w:tab w:val="center" w:pos="4680"/>
        </w:tabs>
        <w:jc w:val="center"/>
        <w:rPr>
          <w:rFonts w:ascii="Times New Roman" w:hAnsi="Times New Roman" w:cs="Times New Roman"/>
          <w:b/>
          <w:bCs/>
          <w:sz w:val="24"/>
          <w:szCs w:val="24"/>
        </w:rPr>
      </w:pPr>
    </w:p>
    <w:p w14:paraId="49026B8A" w14:textId="77777777" w:rsidR="00282A42" w:rsidRDefault="00282A42" w:rsidP="00EE6B3F">
      <w:pPr>
        <w:tabs>
          <w:tab w:val="center" w:pos="4680"/>
        </w:tabs>
        <w:jc w:val="center"/>
        <w:rPr>
          <w:rFonts w:ascii="Times New Roman" w:hAnsi="Times New Roman" w:cs="Times New Roman"/>
          <w:b/>
          <w:bCs/>
          <w:sz w:val="24"/>
          <w:szCs w:val="24"/>
        </w:rPr>
      </w:pPr>
    </w:p>
    <w:p w14:paraId="6AA7AF76" w14:textId="77777777" w:rsidR="006A594C" w:rsidRDefault="006A594C" w:rsidP="00EE6B3F">
      <w:pPr>
        <w:tabs>
          <w:tab w:val="center" w:pos="4680"/>
        </w:tabs>
        <w:jc w:val="center"/>
        <w:rPr>
          <w:rFonts w:ascii="Times New Roman" w:hAnsi="Times New Roman" w:cs="Times New Roman"/>
          <w:b/>
          <w:bCs/>
          <w:sz w:val="24"/>
          <w:szCs w:val="24"/>
        </w:rPr>
      </w:pPr>
    </w:p>
    <w:p w14:paraId="2734D979" w14:textId="36FAFC98" w:rsidR="00EE6B3F" w:rsidRPr="00CE4733" w:rsidRDefault="00EE6B3F" w:rsidP="00CE4733">
      <w:pPr>
        <w:pStyle w:val="ListParagraph"/>
        <w:numPr>
          <w:ilvl w:val="0"/>
          <w:numId w:val="14"/>
        </w:numPr>
        <w:tabs>
          <w:tab w:val="center" w:pos="4680"/>
        </w:tabs>
        <w:jc w:val="center"/>
        <w:rPr>
          <w:rFonts w:ascii="Times New Roman" w:hAnsi="Times New Roman" w:cs="Times New Roman"/>
          <w:b/>
          <w:bCs/>
          <w:sz w:val="24"/>
          <w:szCs w:val="24"/>
        </w:rPr>
      </w:pPr>
      <w:r w:rsidRPr="00CE4733">
        <w:rPr>
          <w:rFonts w:ascii="Times New Roman" w:hAnsi="Times New Roman" w:cs="Times New Roman"/>
          <w:b/>
          <w:bCs/>
          <w:sz w:val="24"/>
          <w:szCs w:val="24"/>
        </w:rPr>
        <w:t>Introduction</w:t>
      </w:r>
    </w:p>
    <w:p w14:paraId="5E712DE8" w14:textId="77777777" w:rsidR="00CE4733" w:rsidRPr="00CE4733" w:rsidRDefault="00CE4733" w:rsidP="00277A5C">
      <w:pPr>
        <w:pStyle w:val="ListParagraph"/>
        <w:tabs>
          <w:tab w:val="center" w:pos="4680"/>
        </w:tabs>
        <w:ind w:left="1140"/>
        <w:rPr>
          <w:rFonts w:ascii="Times New Roman" w:hAnsi="Times New Roman" w:cs="Times New Roman"/>
          <w:b/>
          <w:bCs/>
          <w:sz w:val="24"/>
          <w:szCs w:val="24"/>
        </w:rPr>
      </w:pPr>
    </w:p>
    <w:p w14:paraId="18006C4D" w14:textId="5795AD3F" w:rsidR="00EF6B2F" w:rsidRPr="00B34F56" w:rsidRDefault="00CD6B6E" w:rsidP="0060256A">
      <w:pPr>
        <w:spacing w:after="0" w:line="480" w:lineRule="auto"/>
        <w:ind w:firstLine="720"/>
        <w:rPr>
          <w:rFonts w:ascii="Times New Roman" w:hAnsi="Times New Roman" w:cs="Times New Roman"/>
          <w:sz w:val="24"/>
          <w:szCs w:val="24"/>
        </w:rPr>
      </w:pPr>
      <w:r w:rsidRPr="00B34F56">
        <w:rPr>
          <w:rFonts w:ascii="Times New Roman" w:hAnsi="Times New Roman" w:cs="Times New Roman"/>
          <w:sz w:val="24"/>
          <w:szCs w:val="24"/>
        </w:rPr>
        <w:t xml:space="preserve">Education is </w:t>
      </w:r>
      <w:r w:rsidR="00EE6B3F" w:rsidRPr="00B34F56">
        <w:rPr>
          <w:rFonts w:ascii="Times New Roman" w:hAnsi="Times New Roman" w:cs="Times New Roman"/>
          <w:sz w:val="24"/>
          <w:szCs w:val="24"/>
        </w:rPr>
        <w:t xml:space="preserve">valued, </w:t>
      </w:r>
      <w:r w:rsidR="00523212" w:rsidRPr="00B34F56">
        <w:rPr>
          <w:rFonts w:ascii="Times New Roman" w:hAnsi="Times New Roman" w:cs="Times New Roman"/>
          <w:sz w:val="24"/>
          <w:szCs w:val="24"/>
        </w:rPr>
        <w:t>priceless</w:t>
      </w:r>
      <w:r w:rsidR="0078629E" w:rsidRPr="00B34F56">
        <w:rPr>
          <w:rFonts w:ascii="Times New Roman" w:hAnsi="Times New Roman" w:cs="Times New Roman"/>
          <w:sz w:val="24"/>
          <w:szCs w:val="24"/>
        </w:rPr>
        <w:t>,</w:t>
      </w:r>
      <w:r w:rsidR="00523212" w:rsidRPr="00B34F56">
        <w:rPr>
          <w:rFonts w:ascii="Times New Roman" w:hAnsi="Times New Roman" w:cs="Times New Roman"/>
          <w:sz w:val="24"/>
          <w:szCs w:val="24"/>
        </w:rPr>
        <w:t xml:space="preserve"> </w:t>
      </w:r>
      <w:r w:rsidR="00EE6B3F" w:rsidRPr="00B34F56">
        <w:rPr>
          <w:rFonts w:ascii="Times New Roman" w:hAnsi="Times New Roman" w:cs="Times New Roman"/>
          <w:sz w:val="24"/>
          <w:szCs w:val="24"/>
        </w:rPr>
        <w:t xml:space="preserve">and </w:t>
      </w:r>
      <w:r w:rsidR="00045A14" w:rsidRPr="00B34F56">
        <w:rPr>
          <w:rFonts w:ascii="Times New Roman" w:hAnsi="Times New Roman" w:cs="Times New Roman"/>
          <w:sz w:val="24"/>
          <w:szCs w:val="24"/>
        </w:rPr>
        <w:t xml:space="preserve">greatly </w:t>
      </w:r>
      <w:r w:rsidR="00EE6B3F" w:rsidRPr="00B34F56">
        <w:rPr>
          <w:rFonts w:ascii="Times New Roman" w:hAnsi="Times New Roman" w:cs="Times New Roman"/>
          <w:sz w:val="24"/>
          <w:szCs w:val="24"/>
        </w:rPr>
        <w:t>sought after in the Gambia, a West African nation of about two million people</w:t>
      </w:r>
      <w:r w:rsidRPr="00B34F56">
        <w:rPr>
          <w:rFonts w:ascii="Times New Roman" w:hAnsi="Times New Roman" w:cs="Times New Roman"/>
          <w:sz w:val="24"/>
          <w:szCs w:val="24"/>
        </w:rPr>
        <w:t>,</w:t>
      </w:r>
      <w:r w:rsidR="00EE6B3F" w:rsidRPr="00B34F56">
        <w:rPr>
          <w:rFonts w:ascii="Times New Roman" w:hAnsi="Times New Roman" w:cs="Times New Roman"/>
          <w:sz w:val="24"/>
          <w:szCs w:val="24"/>
        </w:rPr>
        <w:t xml:space="preserve"> until the pandemic and inflationary trends struck. </w:t>
      </w:r>
      <w:r w:rsidR="00EE6B3F" w:rsidRPr="00B34F56">
        <w:rPr>
          <w:rFonts w:ascii="Times New Roman" w:eastAsia="Times New Roman" w:hAnsi="Times New Roman" w:cs="Times New Roman"/>
          <w:sz w:val="24"/>
          <w:szCs w:val="24"/>
        </w:rPr>
        <w:t xml:space="preserve">According to the World Bank.org (2024), </w:t>
      </w:r>
      <w:r w:rsidR="00EE6B3F" w:rsidRPr="00B34F56">
        <w:rPr>
          <w:rFonts w:ascii="Times New Roman" w:hAnsi="Times New Roman" w:cs="Times New Roman"/>
          <w:sz w:val="24"/>
          <w:szCs w:val="24"/>
        </w:rPr>
        <w:t>Gambian Inflation averaged 16.9% in 2023 – the highest level in decades – caused by imported food inflation, utility tariffs increase, and currency depreciation, dragging down private consumption</w:t>
      </w:r>
      <w:r w:rsidR="00170F4D" w:rsidRPr="00B34F56">
        <w:rPr>
          <w:rFonts w:ascii="Times New Roman" w:hAnsi="Times New Roman" w:cs="Times New Roman"/>
          <w:sz w:val="24"/>
          <w:szCs w:val="24"/>
        </w:rPr>
        <w:t>,</w:t>
      </w:r>
      <w:r w:rsidR="00EE6B3F" w:rsidRPr="00B34F56">
        <w:rPr>
          <w:rFonts w:ascii="Times New Roman" w:hAnsi="Times New Roman" w:cs="Times New Roman"/>
          <w:sz w:val="24"/>
          <w:szCs w:val="24"/>
        </w:rPr>
        <w:t xml:space="preserve"> increase in poverty mainly due to food price inflation which rose to 22% in 2023, eroding the purchasing power of households. Economic Overview (</w:t>
      </w:r>
      <w:r w:rsidR="002E5355" w:rsidRPr="00B34F56">
        <w:rPr>
          <w:rFonts w:ascii="Times New Roman" w:hAnsi="Times New Roman" w:cs="Times New Roman"/>
          <w:sz w:val="24"/>
          <w:szCs w:val="24"/>
        </w:rPr>
        <w:t>para</w:t>
      </w:r>
      <w:r w:rsidR="00EE6B3F" w:rsidRPr="00B34F56">
        <w:rPr>
          <w:rFonts w:ascii="Times New Roman" w:hAnsi="Times New Roman" w:cs="Times New Roman"/>
          <w:sz w:val="24"/>
          <w:szCs w:val="24"/>
        </w:rPr>
        <w:t xml:space="preserve">. 1).  </w:t>
      </w:r>
    </w:p>
    <w:p w14:paraId="5B1A2718" w14:textId="411FBAC8" w:rsidR="00EE6B3F" w:rsidRPr="00B34F56" w:rsidRDefault="00170F4D" w:rsidP="0060256A">
      <w:pPr>
        <w:spacing w:after="0" w:line="480" w:lineRule="auto"/>
        <w:ind w:firstLine="720"/>
        <w:rPr>
          <w:rFonts w:ascii="Times New Roman" w:hAnsi="Times New Roman" w:cs="Times New Roman"/>
          <w:sz w:val="24"/>
          <w:szCs w:val="24"/>
        </w:rPr>
      </w:pPr>
      <w:r w:rsidRPr="00B34F56">
        <w:rPr>
          <w:rFonts w:ascii="Times New Roman" w:hAnsi="Times New Roman" w:cs="Times New Roman"/>
          <w:sz w:val="24"/>
          <w:szCs w:val="24"/>
        </w:rPr>
        <w:t xml:space="preserve">One </w:t>
      </w:r>
      <w:r w:rsidR="00EE6B3F" w:rsidRPr="00B34F56">
        <w:rPr>
          <w:rFonts w:ascii="Times New Roman" w:hAnsi="Times New Roman" w:cs="Times New Roman"/>
          <w:sz w:val="24"/>
          <w:szCs w:val="24"/>
        </w:rPr>
        <w:t xml:space="preserve">of the pioneers of post-secondary education is </w:t>
      </w:r>
      <w:r w:rsidR="00EF49AF" w:rsidRPr="00B34F56">
        <w:rPr>
          <w:rFonts w:ascii="Times New Roman" w:hAnsi="Times New Roman" w:cs="Times New Roman"/>
          <w:sz w:val="24"/>
          <w:szCs w:val="24"/>
        </w:rPr>
        <w:t xml:space="preserve">the </w:t>
      </w:r>
      <w:r w:rsidR="00EE6B3F" w:rsidRPr="00B34F56">
        <w:rPr>
          <w:rFonts w:ascii="Times New Roman" w:hAnsi="Times New Roman" w:cs="Times New Roman"/>
          <w:sz w:val="24"/>
          <w:szCs w:val="24"/>
        </w:rPr>
        <w:t>St. Stephens Institute of Technology, SSIT, the Gambia.  SSIT has stood its ground in the most challenging times when the pandemic</w:t>
      </w:r>
      <w:r w:rsidR="00C42502" w:rsidRPr="00B34F56">
        <w:rPr>
          <w:rFonts w:ascii="Times New Roman" w:hAnsi="Times New Roman" w:cs="Times New Roman"/>
          <w:sz w:val="24"/>
          <w:szCs w:val="24"/>
        </w:rPr>
        <w:t>, floods, drought</w:t>
      </w:r>
      <w:r w:rsidR="00625A9C" w:rsidRPr="00B34F56">
        <w:rPr>
          <w:rFonts w:ascii="Times New Roman" w:hAnsi="Times New Roman" w:cs="Times New Roman"/>
          <w:sz w:val="24"/>
          <w:szCs w:val="24"/>
        </w:rPr>
        <w:t xml:space="preserve">, and inflation have </w:t>
      </w:r>
      <w:r w:rsidR="00D5752C" w:rsidRPr="00B34F56">
        <w:rPr>
          <w:rFonts w:ascii="Times New Roman" w:hAnsi="Times New Roman" w:cs="Times New Roman"/>
          <w:sz w:val="24"/>
          <w:szCs w:val="24"/>
        </w:rPr>
        <w:t>affected</w:t>
      </w:r>
      <w:r w:rsidR="00625A9C" w:rsidRPr="00B34F56">
        <w:rPr>
          <w:rFonts w:ascii="Times New Roman" w:hAnsi="Times New Roman" w:cs="Times New Roman"/>
          <w:sz w:val="24"/>
          <w:szCs w:val="24"/>
        </w:rPr>
        <w:t xml:space="preserve"> its school </w:t>
      </w:r>
      <w:r w:rsidR="00B27E17" w:rsidRPr="00B34F56">
        <w:rPr>
          <w:rFonts w:ascii="Times New Roman" w:hAnsi="Times New Roman" w:cs="Times New Roman"/>
          <w:sz w:val="24"/>
          <w:szCs w:val="24"/>
        </w:rPr>
        <w:t xml:space="preserve">enrollment, student fees, and tuition. </w:t>
      </w:r>
      <w:r w:rsidR="00EE6B3F" w:rsidRPr="00B34F56">
        <w:rPr>
          <w:rFonts w:ascii="Times New Roman" w:hAnsi="Times New Roman" w:cs="Times New Roman"/>
          <w:sz w:val="24"/>
          <w:szCs w:val="24"/>
        </w:rPr>
        <w:t>St Stephens Institute of Technology, SSIT was established in 1995</w:t>
      </w:r>
      <w:r w:rsidR="00C764BE" w:rsidRPr="00B34F56">
        <w:rPr>
          <w:rFonts w:ascii="Times New Roman" w:hAnsi="Times New Roman" w:cs="Times New Roman"/>
          <w:sz w:val="24"/>
          <w:szCs w:val="24"/>
        </w:rPr>
        <w:t xml:space="preserve"> and accredited and licensed by the </w:t>
      </w:r>
      <w:r w:rsidR="008267D1" w:rsidRPr="00B34F56">
        <w:rPr>
          <w:rFonts w:ascii="Times New Roman" w:hAnsi="Times New Roman" w:cs="Times New Roman"/>
          <w:sz w:val="24"/>
          <w:szCs w:val="24"/>
          <w:shd w:val="clear" w:color="auto" w:fill="FFFFFF"/>
        </w:rPr>
        <w:t>National Accreditation and Quality Assurance Authority (NAQAA)</w:t>
      </w:r>
      <w:r w:rsidR="00542926" w:rsidRPr="00B34F56">
        <w:rPr>
          <w:rFonts w:ascii="Times New Roman" w:hAnsi="Times New Roman" w:cs="Times New Roman"/>
          <w:sz w:val="24"/>
          <w:szCs w:val="24"/>
          <w:shd w:val="clear" w:color="auto" w:fill="FFFFFF"/>
        </w:rPr>
        <w:t xml:space="preserve">, </w:t>
      </w:r>
      <w:r w:rsidR="00EE6B3F" w:rsidRPr="00B34F56">
        <w:rPr>
          <w:rFonts w:ascii="Times New Roman" w:hAnsi="Times New Roman" w:cs="Times New Roman"/>
          <w:sz w:val="24"/>
          <w:szCs w:val="24"/>
          <w:shd w:val="clear" w:color="auto" w:fill="FFFFFF"/>
        </w:rPr>
        <w:t>established by an Act of Parliament (NAQAA AACT) in April 2015.</w:t>
      </w:r>
      <w:r w:rsidR="00EE6B3F" w:rsidRPr="00B34F56">
        <w:rPr>
          <w:rFonts w:ascii="Times New Roman" w:hAnsi="Times New Roman" w:cs="Times New Roman"/>
          <w:sz w:val="24"/>
          <w:szCs w:val="24"/>
        </w:rPr>
        <w:t xml:space="preserve"> SSIT</w:t>
      </w:r>
      <w:r w:rsidR="00D827A8" w:rsidRPr="00B34F56">
        <w:rPr>
          <w:rFonts w:ascii="Times New Roman" w:hAnsi="Times New Roman" w:cs="Times New Roman"/>
          <w:sz w:val="24"/>
          <w:szCs w:val="24"/>
        </w:rPr>
        <w:t xml:space="preserve"> is</w:t>
      </w:r>
      <w:r w:rsidR="008F1226" w:rsidRPr="00B34F56">
        <w:rPr>
          <w:rFonts w:ascii="Times New Roman" w:hAnsi="Times New Roman" w:cs="Times New Roman"/>
          <w:sz w:val="24"/>
          <w:szCs w:val="24"/>
        </w:rPr>
        <w:t xml:space="preserve"> </w:t>
      </w:r>
      <w:r w:rsidR="00EE6B3F" w:rsidRPr="00B34F56">
        <w:rPr>
          <w:rFonts w:ascii="Times New Roman" w:hAnsi="Times New Roman" w:cs="Times New Roman"/>
          <w:sz w:val="24"/>
          <w:szCs w:val="24"/>
        </w:rPr>
        <w:t xml:space="preserve">witnessing low student enrollment due to the inability of about </w:t>
      </w:r>
      <w:r w:rsidR="00542926" w:rsidRPr="00B34F56">
        <w:rPr>
          <w:rFonts w:ascii="Times New Roman" w:hAnsi="Times New Roman" w:cs="Times New Roman"/>
          <w:sz w:val="24"/>
          <w:szCs w:val="24"/>
        </w:rPr>
        <w:t>2</w:t>
      </w:r>
      <w:r w:rsidR="00EE6B3F" w:rsidRPr="00B34F56">
        <w:rPr>
          <w:rFonts w:ascii="Times New Roman" w:hAnsi="Times New Roman" w:cs="Times New Roman"/>
          <w:sz w:val="24"/>
          <w:szCs w:val="24"/>
        </w:rPr>
        <w:t>0% - 3</w:t>
      </w:r>
      <w:r w:rsidR="00542926" w:rsidRPr="00B34F56">
        <w:rPr>
          <w:rFonts w:ascii="Times New Roman" w:hAnsi="Times New Roman" w:cs="Times New Roman"/>
          <w:sz w:val="24"/>
          <w:szCs w:val="24"/>
        </w:rPr>
        <w:t>0</w:t>
      </w:r>
      <w:r w:rsidR="00EE6B3F" w:rsidRPr="00B34F56">
        <w:rPr>
          <w:rFonts w:ascii="Times New Roman" w:hAnsi="Times New Roman" w:cs="Times New Roman"/>
          <w:sz w:val="24"/>
          <w:szCs w:val="24"/>
        </w:rPr>
        <w:t>% of new and existing students to pay their tuition and school fees</w:t>
      </w:r>
      <w:r w:rsidR="00731AD2" w:rsidRPr="00B34F56">
        <w:rPr>
          <w:rFonts w:ascii="Times New Roman" w:hAnsi="Times New Roman" w:cs="Times New Roman"/>
          <w:sz w:val="24"/>
          <w:szCs w:val="24"/>
        </w:rPr>
        <w:t xml:space="preserve"> in</w:t>
      </w:r>
      <w:r w:rsidR="00EE6B3F" w:rsidRPr="00B34F56">
        <w:rPr>
          <w:rFonts w:ascii="Times New Roman" w:hAnsi="Times New Roman" w:cs="Times New Roman"/>
          <w:sz w:val="24"/>
          <w:szCs w:val="24"/>
        </w:rPr>
        <w:t xml:space="preserve"> the aftermath of the pandemic. </w:t>
      </w:r>
      <w:r w:rsidR="00F80EA1" w:rsidRPr="00B34F56">
        <w:rPr>
          <w:rFonts w:ascii="Times New Roman" w:hAnsi="Times New Roman" w:cs="Times New Roman"/>
          <w:sz w:val="24"/>
          <w:szCs w:val="24"/>
        </w:rPr>
        <w:t>Rising</w:t>
      </w:r>
      <w:r w:rsidR="00EE6B3F" w:rsidRPr="00B34F56">
        <w:rPr>
          <w:rFonts w:ascii="Times New Roman" w:hAnsi="Times New Roman" w:cs="Times New Roman"/>
          <w:sz w:val="24"/>
          <w:szCs w:val="24"/>
        </w:rPr>
        <w:t xml:space="preserve"> unemployment is compounded by the recent droughts and floods</w:t>
      </w:r>
      <w:r w:rsidR="003D6584" w:rsidRPr="00B34F56">
        <w:rPr>
          <w:rFonts w:ascii="Times New Roman" w:hAnsi="Times New Roman" w:cs="Times New Roman"/>
          <w:sz w:val="24"/>
          <w:szCs w:val="24"/>
        </w:rPr>
        <w:t>, which took a toll on its educational resources, business,</w:t>
      </w:r>
      <w:r w:rsidR="00EE6B3F" w:rsidRPr="00B34F56">
        <w:rPr>
          <w:rFonts w:ascii="Times New Roman" w:hAnsi="Times New Roman" w:cs="Times New Roman"/>
          <w:sz w:val="24"/>
          <w:szCs w:val="24"/>
        </w:rPr>
        <w:t xml:space="preserve"> and investments. </w:t>
      </w:r>
    </w:p>
    <w:p w14:paraId="790A8308" w14:textId="77777777" w:rsidR="0071608A" w:rsidRPr="00B34F56" w:rsidRDefault="0071608A" w:rsidP="0071608A">
      <w:pPr>
        <w:spacing w:after="0" w:line="480" w:lineRule="auto"/>
        <w:rPr>
          <w:rFonts w:ascii="Times New Roman" w:hAnsi="Times New Roman" w:cs="Times New Roman"/>
          <w:sz w:val="8"/>
          <w:szCs w:val="8"/>
        </w:rPr>
      </w:pPr>
    </w:p>
    <w:p w14:paraId="155AA906" w14:textId="704D39AA" w:rsidR="00EE6B3F" w:rsidRPr="00B34F56" w:rsidRDefault="00EE6B3F" w:rsidP="00EE6B3F">
      <w:pPr>
        <w:spacing w:line="480" w:lineRule="auto"/>
        <w:rPr>
          <w:rFonts w:ascii="Times New Roman" w:hAnsi="Times New Roman" w:cs="Times New Roman"/>
          <w:sz w:val="24"/>
          <w:szCs w:val="24"/>
        </w:rPr>
      </w:pPr>
      <w:r w:rsidRPr="00B34F56">
        <w:rPr>
          <w:rFonts w:ascii="Times New Roman" w:hAnsi="Times New Roman" w:cs="Times New Roman"/>
          <w:b/>
          <w:bCs/>
          <w:sz w:val="24"/>
          <w:szCs w:val="24"/>
        </w:rPr>
        <w:t>A.       Outline objectives and scope.</w:t>
      </w:r>
    </w:p>
    <w:p w14:paraId="22D74116" w14:textId="25FEB160" w:rsidR="00B42381" w:rsidRPr="00B34F56" w:rsidRDefault="00EE6B3F" w:rsidP="00B42381">
      <w:pPr>
        <w:spacing w:line="480" w:lineRule="auto"/>
        <w:ind w:left="720" w:hanging="720"/>
        <w:rPr>
          <w:rFonts w:ascii="Times New Roman" w:hAnsi="Times New Roman" w:cs="Times New Roman"/>
          <w:sz w:val="24"/>
          <w:szCs w:val="24"/>
        </w:rPr>
      </w:pPr>
      <w:r w:rsidRPr="00B34F56">
        <w:rPr>
          <w:rFonts w:ascii="Times New Roman" w:hAnsi="Times New Roman" w:cs="Times New Roman"/>
          <w:sz w:val="24"/>
          <w:szCs w:val="24"/>
        </w:rPr>
        <w:t>i)</w:t>
      </w:r>
      <w:r w:rsidRPr="00B34F56">
        <w:rPr>
          <w:rFonts w:ascii="Times New Roman" w:hAnsi="Times New Roman" w:cs="Times New Roman"/>
          <w:sz w:val="24"/>
          <w:szCs w:val="24"/>
        </w:rPr>
        <w:tab/>
        <w:t xml:space="preserve">The primary objective is to </w:t>
      </w:r>
      <w:r w:rsidR="00B42381" w:rsidRPr="00B34F56">
        <w:rPr>
          <w:rFonts w:ascii="Times New Roman" w:hAnsi="Times New Roman" w:cs="Times New Roman"/>
          <w:sz w:val="24"/>
          <w:szCs w:val="24"/>
        </w:rPr>
        <w:t xml:space="preserve">identify and verify sources for scholarship funding to boost </w:t>
      </w:r>
      <w:r w:rsidR="00731AD2" w:rsidRPr="00B34F56">
        <w:rPr>
          <w:rFonts w:ascii="Times New Roman" w:hAnsi="Times New Roman" w:cs="Times New Roman"/>
          <w:sz w:val="24"/>
          <w:szCs w:val="24"/>
        </w:rPr>
        <w:t>student</w:t>
      </w:r>
      <w:r w:rsidR="00600245" w:rsidRPr="00B34F56">
        <w:rPr>
          <w:rFonts w:ascii="Times New Roman" w:hAnsi="Times New Roman" w:cs="Times New Roman"/>
          <w:sz w:val="24"/>
          <w:szCs w:val="24"/>
        </w:rPr>
        <w:t xml:space="preserve"> enrolments.</w:t>
      </w:r>
    </w:p>
    <w:p w14:paraId="56264B03" w14:textId="77777777" w:rsidR="00CC2031" w:rsidRPr="00B34F56" w:rsidRDefault="00400A85" w:rsidP="00DB1F91">
      <w:pPr>
        <w:spacing w:line="480" w:lineRule="auto"/>
        <w:ind w:left="720" w:hanging="720"/>
        <w:rPr>
          <w:rFonts w:ascii="Times New Roman" w:hAnsi="Times New Roman" w:cs="Times New Roman"/>
          <w:sz w:val="24"/>
          <w:szCs w:val="24"/>
        </w:rPr>
      </w:pPr>
      <w:r w:rsidRPr="00B34F56">
        <w:rPr>
          <w:rFonts w:ascii="Times New Roman" w:hAnsi="Times New Roman" w:cs="Times New Roman"/>
          <w:sz w:val="24"/>
          <w:szCs w:val="24"/>
        </w:rPr>
        <w:t xml:space="preserve">ii)        To </w:t>
      </w:r>
      <w:r w:rsidR="00EE6B3F" w:rsidRPr="00B34F56">
        <w:rPr>
          <w:rFonts w:ascii="Times New Roman" w:hAnsi="Times New Roman" w:cs="Times New Roman"/>
          <w:sz w:val="24"/>
          <w:szCs w:val="24"/>
        </w:rPr>
        <w:t xml:space="preserve">identify the individual needs of the </w:t>
      </w:r>
      <w:r w:rsidRPr="00B34F56">
        <w:rPr>
          <w:rFonts w:ascii="Times New Roman" w:hAnsi="Times New Roman" w:cs="Times New Roman"/>
          <w:sz w:val="24"/>
          <w:szCs w:val="24"/>
        </w:rPr>
        <w:t xml:space="preserve">prospective </w:t>
      </w:r>
      <w:r w:rsidR="00EE6B3F" w:rsidRPr="00B34F56">
        <w:rPr>
          <w:rFonts w:ascii="Times New Roman" w:hAnsi="Times New Roman" w:cs="Times New Roman"/>
          <w:sz w:val="24"/>
          <w:szCs w:val="24"/>
        </w:rPr>
        <w:t xml:space="preserve">students who are dropping out of school and defaulting on the payment of school fees at SSIT. </w:t>
      </w:r>
      <w:r w:rsidR="00EE6B3F" w:rsidRPr="00B34F56">
        <w:rPr>
          <w:rFonts w:ascii="Times New Roman" w:hAnsi="Times New Roman" w:cs="Times New Roman"/>
          <w:sz w:val="24"/>
          <w:szCs w:val="24"/>
        </w:rPr>
        <w:tab/>
      </w:r>
    </w:p>
    <w:p w14:paraId="1582F66B" w14:textId="714F2669" w:rsidR="00EE6B3F" w:rsidRPr="00B34F56" w:rsidRDefault="00CB299E" w:rsidP="000C4ACB">
      <w:pPr>
        <w:spacing w:line="480" w:lineRule="auto"/>
        <w:ind w:left="720" w:hanging="720"/>
        <w:rPr>
          <w:rFonts w:ascii="Times New Roman" w:hAnsi="Times New Roman" w:cs="Times New Roman"/>
          <w:sz w:val="24"/>
          <w:szCs w:val="24"/>
        </w:rPr>
      </w:pPr>
      <w:r w:rsidRPr="00B34F56">
        <w:rPr>
          <w:rFonts w:ascii="Times New Roman" w:hAnsi="Times New Roman" w:cs="Times New Roman"/>
          <w:sz w:val="24"/>
          <w:szCs w:val="24"/>
        </w:rPr>
        <w:t>iii</w:t>
      </w:r>
      <w:r w:rsidR="00EE6B3F" w:rsidRPr="00B34F56">
        <w:rPr>
          <w:rFonts w:ascii="Times New Roman" w:hAnsi="Times New Roman" w:cs="Times New Roman"/>
          <w:sz w:val="24"/>
          <w:szCs w:val="24"/>
        </w:rPr>
        <w:t>)</w:t>
      </w:r>
      <w:r w:rsidR="00EE6B3F" w:rsidRPr="00B34F56">
        <w:rPr>
          <w:rFonts w:ascii="Times New Roman" w:hAnsi="Times New Roman" w:cs="Times New Roman"/>
          <w:sz w:val="24"/>
          <w:szCs w:val="24"/>
        </w:rPr>
        <w:tab/>
        <w:t>To</w:t>
      </w:r>
      <w:r w:rsidR="00650E4B" w:rsidRPr="00B34F56">
        <w:rPr>
          <w:rFonts w:ascii="Times New Roman" w:hAnsi="Times New Roman" w:cs="Times New Roman"/>
          <w:sz w:val="24"/>
          <w:szCs w:val="24"/>
        </w:rPr>
        <w:t xml:space="preserve"> </w:t>
      </w:r>
      <w:r w:rsidR="0071152F" w:rsidRPr="00B34F56">
        <w:rPr>
          <w:rFonts w:ascii="Times New Roman" w:hAnsi="Times New Roman" w:cs="Times New Roman"/>
          <w:sz w:val="24"/>
          <w:szCs w:val="24"/>
        </w:rPr>
        <w:t xml:space="preserve">stimulate corporate partnership in </w:t>
      </w:r>
      <w:r w:rsidR="00650E4B" w:rsidRPr="00B34F56">
        <w:rPr>
          <w:rFonts w:ascii="Times New Roman" w:hAnsi="Times New Roman" w:cs="Times New Roman"/>
          <w:sz w:val="24"/>
          <w:szCs w:val="24"/>
        </w:rPr>
        <w:t xml:space="preserve">its </w:t>
      </w:r>
      <w:r w:rsidR="0071152F" w:rsidRPr="00B34F56">
        <w:rPr>
          <w:rFonts w:ascii="Times New Roman" w:hAnsi="Times New Roman" w:cs="Times New Roman"/>
          <w:sz w:val="24"/>
          <w:szCs w:val="24"/>
        </w:rPr>
        <w:t>financial sponsorship and grant drive</w:t>
      </w:r>
      <w:r w:rsidR="00AA636D" w:rsidRPr="00B34F56">
        <w:rPr>
          <w:rFonts w:ascii="Times New Roman" w:hAnsi="Times New Roman" w:cs="Times New Roman"/>
          <w:sz w:val="24"/>
          <w:szCs w:val="24"/>
        </w:rPr>
        <w:t xml:space="preserve"> t</w:t>
      </w:r>
      <w:r w:rsidR="004853C6" w:rsidRPr="00B34F56">
        <w:rPr>
          <w:rFonts w:ascii="Times New Roman" w:hAnsi="Times New Roman" w:cs="Times New Roman"/>
          <w:sz w:val="24"/>
          <w:szCs w:val="24"/>
        </w:rPr>
        <w:t>hrough</w:t>
      </w:r>
      <w:r w:rsidR="0071152F" w:rsidRPr="00B34F56">
        <w:rPr>
          <w:rFonts w:ascii="Times New Roman" w:hAnsi="Times New Roman" w:cs="Times New Roman"/>
          <w:sz w:val="24"/>
          <w:szCs w:val="24"/>
        </w:rPr>
        <w:t xml:space="preserve"> </w:t>
      </w:r>
      <w:r w:rsidR="00EE6B3F" w:rsidRPr="00B34F56">
        <w:rPr>
          <w:rFonts w:ascii="Times New Roman" w:hAnsi="Times New Roman" w:cs="Times New Roman"/>
          <w:sz w:val="24"/>
          <w:szCs w:val="24"/>
        </w:rPr>
        <w:t xml:space="preserve">apprenticeship, internship, and volunteering intervention programs </w:t>
      </w:r>
    </w:p>
    <w:p w14:paraId="5C3430E6" w14:textId="5DAF1063" w:rsidR="00EE6B3F" w:rsidRPr="00B34F56" w:rsidRDefault="00EE6B3F" w:rsidP="00EE6B3F">
      <w:pPr>
        <w:rPr>
          <w:rFonts w:ascii="Times New Roman" w:hAnsi="Times New Roman" w:cs="Times New Roman"/>
          <w:b/>
          <w:bCs/>
          <w:sz w:val="24"/>
          <w:szCs w:val="24"/>
        </w:rPr>
      </w:pPr>
      <w:r w:rsidRPr="00B34F56">
        <w:rPr>
          <w:rFonts w:ascii="Times New Roman" w:hAnsi="Times New Roman" w:cs="Times New Roman"/>
          <w:b/>
          <w:bCs/>
          <w:sz w:val="24"/>
          <w:szCs w:val="24"/>
        </w:rPr>
        <w:t xml:space="preserve">B.        The chosen sociological theory </w:t>
      </w:r>
    </w:p>
    <w:p w14:paraId="5944D313" w14:textId="370736CC" w:rsidR="00EE6B3F" w:rsidRPr="00B34F56" w:rsidRDefault="00EE6B3F" w:rsidP="00EE6B3F">
      <w:pPr>
        <w:spacing w:line="480" w:lineRule="auto"/>
        <w:ind w:firstLine="720"/>
        <w:rPr>
          <w:rFonts w:ascii="Times New Roman" w:hAnsi="Times New Roman" w:cs="Times New Roman"/>
          <w:sz w:val="24"/>
          <w:szCs w:val="24"/>
        </w:rPr>
      </w:pPr>
      <w:r w:rsidRPr="00B34F56">
        <w:rPr>
          <w:rFonts w:ascii="Times New Roman" w:hAnsi="Times New Roman" w:cs="Times New Roman"/>
          <w:sz w:val="24"/>
          <w:szCs w:val="24"/>
        </w:rPr>
        <w:t xml:space="preserve">The </w:t>
      </w:r>
      <w:r w:rsidR="00E5359F" w:rsidRPr="00B34F56">
        <w:rPr>
          <w:rFonts w:ascii="Times New Roman" w:hAnsi="Times New Roman" w:cs="Times New Roman"/>
          <w:sz w:val="24"/>
          <w:szCs w:val="24"/>
        </w:rPr>
        <w:t xml:space="preserve">chosen sociological theory </w:t>
      </w:r>
      <w:r w:rsidR="00277271" w:rsidRPr="00B34F56">
        <w:rPr>
          <w:rFonts w:ascii="Times New Roman" w:hAnsi="Times New Roman" w:cs="Times New Roman"/>
          <w:sz w:val="24"/>
          <w:szCs w:val="24"/>
        </w:rPr>
        <w:t xml:space="preserve">is </w:t>
      </w:r>
      <w:r w:rsidRPr="00B34F56">
        <w:rPr>
          <w:rFonts w:ascii="Times New Roman" w:hAnsi="Times New Roman" w:cs="Times New Roman"/>
          <w:sz w:val="24"/>
          <w:szCs w:val="24"/>
        </w:rPr>
        <w:t>structural functionalism. Th</w:t>
      </w:r>
      <w:r w:rsidR="00277271" w:rsidRPr="00B34F56">
        <w:rPr>
          <w:rFonts w:ascii="Times New Roman" w:hAnsi="Times New Roman" w:cs="Times New Roman"/>
          <w:sz w:val="24"/>
          <w:szCs w:val="24"/>
        </w:rPr>
        <w:t xml:space="preserve">is is because </w:t>
      </w:r>
      <w:r w:rsidR="00FC6135" w:rsidRPr="00B34F56">
        <w:rPr>
          <w:rFonts w:ascii="Times New Roman" w:hAnsi="Times New Roman" w:cs="Times New Roman"/>
          <w:sz w:val="24"/>
          <w:szCs w:val="24"/>
        </w:rPr>
        <w:t xml:space="preserve">the </w:t>
      </w:r>
      <w:r w:rsidRPr="00B34F56">
        <w:rPr>
          <w:rFonts w:ascii="Times New Roman" w:hAnsi="Times New Roman" w:cs="Times New Roman"/>
          <w:sz w:val="24"/>
          <w:szCs w:val="24"/>
        </w:rPr>
        <w:t>issues of school dropouts and defaulting fees at SSIT relate to social and contingency education</w:t>
      </w:r>
      <w:r w:rsidR="004853C6" w:rsidRPr="00B34F56">
        <w:rPr>
          <w:rFonts w:ascii="Times New Roman" w:hAnsi="Times New Roman" w:cs="Times New Roman"/>
          <w:sz w:val="24"/>
          <w:szCs w:val="24"/>
        </w:rPr>
        <w:t>; they</w:t>
      </w:r>
      <w:r w:rsidRPr="00B34F56">
        <w:rPr>
          <w:rFonts w:ascii="Times New Roman" w:hAnsi="Times New Roman" w:cs="Times New Roman"/>
          <w:sz w:val="24"/>
          <w:szCs w:val="24"/>
        </w:rPr>
        <w:t xml:space="preserve"> reflect the sociological theory of Structural functionalism, which suggests that the family and societal systems are functional structures (Wasilah, 2023). Education is a fundamental human right. The United Nations General Assembly in Paris (10 December 1948) drafted and ratified the Universal Declaration of Human Rights (UDHR), which included the right to an education for all (Zickafoose et al., 2024, para. 1) Introduction. When the economy is not functioning well, the functions of other social institutions are limited (Kapilima, 2024, p. 22, para. 4). </w:t>
      </w:r>
    </w:p>
    <w:p w14:paraId="6685CB20" w14:textId="77777777" w:rsidR="0069357B" w:rsidRPr="00B34F56" w:rsidRDefault="0069357B" w:rsidP="00EE6B3F">
      <w:pPr>
        <w:spacing w:line="480" w:lineRule="auto"/>
        <w:rPr>
          <w:rFonts w:ascii="Times New Roman" w:hAnsi="Times New Roman" w:cs="Times New Roman"/>
          <w:b/>
          <w:bCs/>
          <w:sz w:val="24"/>
          <w:szCs w:val="24"/>
        </w:rPr>
      </w:pPr>
    </w:p>
    <w:p w14:paraId="4C639EB5" w14:textId="77777777" w:rsidR="0069357B" w:rsidRPr="00B34F56" w:rsidRDefault="0069357B" w:rsidP="00EE6B3F">
      <w:pPr>
        <w:spacing w:line="480" w:lineRule="auto"/>
        <w:rPr>
          <w:rFonts w:ascii="Times New Roman" w:hAnsi="Times New Roman" w:cs="Times New Roman"/>
          <w:b/>
          <w:bCs/>
          <w:sz w:val="24"/>
          <w:szCs w:val="24"/>
        </w:rPr>
      </w:pPr>
    </w:p>
    <w:p w14:paraId="19149352" w14:textId="77777777" w:rsidR="000212E0" w:rsidRPr="00B34F56" w:rsidRDefault="000212E0" w:rsidP="00EE6B3F">
      <w:pPr>
        <w:spacing w:line="480" w:lineRule="auto"/>
        <w:rPr>
          <w:rFonts w:ascii="Times New Roman" w:hAnsi="Times New Roman" w:cs="Times New Roman"/>
          <w:b/>
          <w:bCs/>
          <w:sz w:val="24"/>
          <w:szCs w:val="24"/>
        </w:rPr>
      </w:pPr>
    </w:p>
    <w:p w14:paraId="3AFF2CFE" w14:textId="77777777" w:rsidR="000212E0" w:rsidRPr="00B34F56" w:rsidRDefault="000212E0" w:rsidP="00EE6B3F">
      <w:pPr>
        <w:spacing w:line="480" w:lineRule="auto"/>
        <w:rPr>
          <w:rFonts w:ascii="Times New Roman" w:hAnsi="Times New Roman" w:cs="Times New Roman"/>
          <w:b/>
          <w:bCs/>
          <w:sz w:val="24"/>
          <w:szCs w:val="24"/>
        </w:rPr>
      </w:pPr>
    </w:p>
    <w:p w14:paraId="12E891D1" w14:textId="77777777" w:rsidR="000212E0" w:rsidRPr="00B34F56" w:rsidRDefault="000212E0" w:rsidP="00EE6B3F">
      <w:pPr>
        <w:spacing w:line="480" w:lineRule="auto"/>
        <w:rPr>
          <w:rFonts w:ascii="Times New Roman" w:hAnsi="Times New Roman" w:cs="Times New Roman"/>
          <w:b/>
          <w:bCs/>
          <w:sz w:val="24"/>
          <w:szCs w:val="24"/>
        </w:rPr>
      </w:pPr>
    </w:p>
    <w:p w14:paraId="52C37620" w14:textId="77777777" w:rsidR="0069357B" w:rsidRPr="00B34F56" w:rsidRDefault="0069357B" w:rsidP="00EE6B3F">
      <w:pPr>
        <w:spacing w:line="480" w:lineRule="auto"/>
        <w:rPr>
          <w:rFonts w:ascii="Times New Roman" w:hAnsi="Times New Roman" w:cs="Times New Roman"/>
          <w:b/>
          <w:bCs/>
          <w:sz w:val="24"/>
          <w:szCs w:val="24"/>
        </w:rPr>
      </w:pPr>
    </w:p>
    <w:p w14:paraId="662D54C6" w14:textId="77777777" w:rsidR="0069357B" w:rsidRPr="00B34F56" w:rsidRDefault="0069357B" w:rsidP="00EE6B3F">
      <w:pPr>
        <w:spacing w:line="480" w:lineRule="auto"/>
        <w:rPr>
          <w:rFonts w:ascii="Times New Roman" w:hAnsi="Times New Roman" w:cs="Times New Roman"/>
          <w:b/>
          <w:bCs/>
          <w:sz w:val="24"/>
          <w:szCs w:val="24"/>
        </w:rPr>
      </w:pPr>
    </w:p>
    <w:p w14:paraId="2AB86568" w14:textId="77777777" w:rsidR="0069357B" w:rsidRPr="00B34F56" w:rsidRDefault="0069357B" w:rsidP="00EE6B3F">
      <w:pPr>
        <w:spacing w:line="480" w:lineRule="auto"/>
        <w:rPr>
          <w:rFonts w:ascii="Times New Roman" w:hAnsi="Times New Roman" w:cs="Times New Roman"/>
          <w:b/>
          <w:bCs/>
          <w:sz w:val="24"/>
          <w:szCs w:val="24"/>
        </w:rPr>
      </w:pPr>
    </w:p>
    <w:p w14:paraId="321AEA2A" w14:textId="77777777" w:rsidR="0069357B" w:rsidRPr="00B34F56" w:rsidRDefault="0069357B" w:rsidP="00EE6B3F">
      <w:pPr>
        <w:spacing w:line="480" w:lineRule="auto"/>
        <w:rPr>
          <w:rFonts w:ascii="Times New Roman" w:hAnsi="Times New Roman" w:cs="Times New Roman"/>
          <w:b/>
          <w:bCs/>
          <w:sz w:val="24"/>
          <w:szCs w:val="24"/>
        </w:rPr>
      </w:pPr>
    </w:p>
    <w:p w14:paraId="406272D8" w14:textId="6F09953C" w:rsidR="00EE6B3F" w:rsidRPr="00B34F56" w:rsidRDefault="00AE6990" w:rsidP="00AE6990">
      <w:pPr>
        <w:spacing w:line="480" w:lineRule="auto"/>
        <w:jc w:val="center"/>
        <w:rPr>
          <w:rFonts w:ascii="Times New Roman" w:hAnsi="Times New Roman" w:cs="Times New Roman"/>
          <w:b/>
          <w:bCs/>
          <w:sz w:val="24"/>
          <w:szCs w:val="24"/>
        </w:rPr>
      </w:pPr>
      <w:r w:rsidRPr="00B34F56">
        <w:rPr>
          <w:rFonts w:ascii="Times New Roman" w:hAnsi="Times New Roman" w:cs="Times New Roman"/>
          <w:b/>
          <w:bCs/>
          <w:sz w:val="24"/>
          <w:szCs w:val="24"/>
        </w:rPr>
        <w:t>2.</w:t>
      </w:r>
      <w:r w:rsidR="00EE6B3F" w:rsidRPr="00B34F56">
        <w:rPr>
          <w:rFonts w:ascii="Times New Roman" w:hAnsi="Times New Roman" w:cs="Times New Roman"/>
          <w:b/>
          <w:bCs/>
          <w:sz w:val="24"/>
          <w:szCs w:val="24"/>
        </w:rPr>
        <w:t xml:space="preserve">      Statement of the Problem</w:t>
      </w:r>
    </w:p>
    <w:p w14:paraId="1BDC9460" w14:textId="72A0FD43" w:rsidR="00EE6B3F" w:rsidRPr="00B34F56" w:rsidRDefault="00EE6B3F" w:rsidP="00EE6B3F">
      <w:pPr>
        <w:spacing w:line="480" w:lineRule="auto"/>
        <w:rPr>
          <w:rFonts w:ascii="Times New Roman" w:hAnsi="Times New Roman" w:cs="Times New Roman"/>
          <w:sz w:val="24"/>
          <w:szCs w:val="24"/>
        </w:rPr>
      </w:pPr>
      <w:r w:rsidRPr="00B34F56">
        <w:rPr>
          <w:rFonts w:ascii="Times New Roman" w:hAnsi="Times New Roman" w:cs="Times New Roman"/>
          <w:sz w:val="24"/>
          <w:szCs w:val="24"/>
        </w:rPr>
        <w:t xml:space="preserve">           St. Stephens Institute of Technology, SSIT</w:t>
      </w:r>
      <w:r w:rsidR="00E46243" w:rsidRPr="00B34F56">
        <w:rPr>
          <w:rFonts w:ascii="Times New Roman" w:hAnsi="Times New Roman" w:cs="Times New Roman"/>
          <w:sz w:val="24"/>
          <w:szCs w:val="24"/>
        </w:rPr>
        <w:t>,</w:t>
      </w:r>
      <w:r w:rsidRPr="00B34F56">
        <w:rPr>
          <w:rFonts w:ascii="Times New Roman" w:hAnsi="Times New Roman" w:cs="Times New Roman"/>
          <w:sz w:val="24"/>
          <w:szCs w:val="24"/>
        </w:rPr>
        <w:t xml:space="preserve"> is </w:t>
      </w:r>
      <w:r w:rsidR="008C359C" w:rsidRPr="00B34F56">
        <w:rPr>
          <w:rFonts w:ascii="Times New Roman" w:hAnsi="Times New Roman" w:cs="Times New Roman"/>
          <w:sz w:val="24"/>
          <w:szCs w:val="24"/>
        </w:rPr>
        <w:t xml:space="preserve">faced with the </w:t>
      </w:r>
      <w:r w:rsidR="00734C81" w:rsidRPr="00B34F56">
        <w:rPr>
          <w:rFonts w:ascii="Times New Roman" w:hAnsi="Times New Roman" w:cs="Times New Roman"/>
          <w:sz w:val="24"/>
          <w:szCs w:val="24"/>
        </w:rPr>
        <w:t>central</w:t>
      </w:r>
      <w:r w:rsidR="008C359C" w:rsidRPr="00B34F56">
        <w:rPr>
          <w:rFonts w:ascii="Times New Roman" w:hAnsi="Times New Roman" w:cs="Times New Roman"/>
          <w:sz w:val="24"/>
          <w:szCs w:val="24"/>
        </w:rPr>
        <w:t xml:space="preserve"> issue of </w:t>
      </w:r>
      <w:r w:rsidRPr="00B34F56">
        <w:rPr>
          <w:rFonts w:ascii="Times New Roman" w:hAnsi="Times New Roman" w:cs="Times New Roman"/>
          <w:sz w:val="24"/>
          <w:szCs w:val="24"/>
        </w:rPr>
        <w:t xml:space="preserve">decreasing student enrolment and the increasing dropout of students </w:t>
      </w:r>
      <w:r w:rsidR="004853C6" w:rsidRPr="00B34F56">
        <w:rPr>
          <w:rFonts w:ascii="Times New Roman" w:hAnsi="Times New Roman" w:cs="Times New Roman"/>
          <w:sz w:val="24"/>
          <w:szCs w:val="24"/>
        </w:rPr>
        <w:t xml:space="preserve">due to a lack of financial means to pay their tuition and fees and not a </w:t>
      </w:r>
      <w:r w:rsidRPr="00B34F56">
        <w:rPr>
          <w:rFonts w:ascii="Times New Roman" w:hAnsi="Times New Roman" w:cs="Times New Roman"/>
          <w:sz w:val="24"/>
          <w:szCs w:val="24"/>
        </w:rPr>
        <w:t xml:space="preserve">lack of abilities. This creates some financial burden and strain on the SSIT’s annual financial budget and its ability to meet its financial </w:t>
      </w:r>
      <w:r w:rsidR="00672CB2" w:rsidRPr="00B34F56">
        <w:rPr>
          <w:rFonts w:ascii="Times New Roman" w:hAnsi="Times New Roman" w:cs="Times New Roman"/>
          <w:sz w:val="24"/>
          <w:szCs w:val="24"/>
        </w:rPr>
        <w:t>obligations</w:t>
      </w:r>
      <w:r w:rsidRPr="00B34F56">
        <w:rPr>
          <w:rFonts w:ascii="Times New Roman" w:hAnsi="Times New Roman" w:cs="Times New Roman"/>
          <w:sz w:val="24"/>
          <w:szCs w:val="24"/>
        </w:rPr>
        <w:t xml:space="preserve">. When the Covid pandemic struck in 2019 and 2020, there was a remarkable drop in student enrollment and attendance.  The parents and the students were out of work for safety and precautionary measures to guide against infections. Moreover, several parents and students </w:t>
      </w:r>
      <w:r w:rsidR="00997A4C" w:rsidRPr="00B34F56">
        <w:rPr>
          <w:rFonts w:ascii="Times New Roman" w:hAnsi="Times New Roman" w:cs="Times New Roman"/>
          <w:sz w:val="24"/>
          <w:szCs w:val="24"/>
        </w:rPr>
        <w:t>lost their jobs and have not recovered</w:t>
      </w:r>
      <w:r w:rsidR="00646F9C" w:rsidRPr="00B34F56">
        <w:rPr>
          <w:rFonts w:ascii="Times New Roman" w:hAnsi="Times New Roman" w:cs="Times New Roman"/>
          <w:sz w:val="24"/>
          <w:szCs w:val="24"/>
        </w:rPr>
        <w:t xml:space="preserve"> fully</w:t>
      </w:r>
      <w:r w:rsidRPr="00B34F56">
        <w:rPr>
          <w:rFonts w:ascii="Times New Roman" w:hAnsi="Times New Roman" w:cs="Times New Roman"/>
          <w:sz w:val="24"/>
          <w:szCs w:val="24"/>
        </w:rPr>
        <w:t xml:space="preserve">. </w:t>
      </w:r>
    </w:p>
    <w:p w14:paraId="7834DA6C" w14:textId="3B18991D" w:rsidR="00EE6B3F" w:rsidRPr="00B34F56" w:rsidRDefault="004A2AE7" w:rsidP="00EE6B3F">
      <w:pPr>
        <w:spacing w:line="480" w:lineRule="auto"/>
        <w:ind w:firstLine="720"/>
        <w:rPr>
          <w:rFonts w:ascii="Times New Roman" w:hAnsi="Times New Roman" w:cs="Times New Roman"/>
          <w:sz w:val="24"/>
          <w:szCs w:val="24"/>
        </w:rPr>
      </w:pPr>
      <w:r w:rsidRPr="00B34F56">
        <w:rPr>
          <w:rFonts w:ascii="Times New Roman" w:hAnsi="Times New Roman" w:cs="Times New Roman"/>
          <w:sz w:val="24"/>
          <w:szCs w:val="24"/>
        </w:rPr>
        <w:t xml:space="preserve">Providing scholarships </w:t>
      </w:r>
      <w:r w:rsidR="00EE6B3F" w:rsidRPr="00B34F56">
        <w:rPr>
          <w:rFonts w:ascii="Times New Roman" w:hAnsi="Times New Roman" w:cs="Times New Roman"/>
          <w:sz w:val="24"/>
          <w:szCs w:val="24"/>
        </w:rPr>
        <w:t>to boost school enrolment is critical</w:t>
      </w:r>
      <w:r w:rsidR="00BD3848" w:rsidRPr="00B34F56">
        <w:rPr>
          <w:rFonts w:ascii="Times New Roman" w:hAnsi="Times New Roman" w:cs="Times New Roman"/>
          <w:sz w:val="24"/>
          <w:szCs w:val="24"/>
        </w:rPr>
        <w:t xml:space="preserve">. </w:t>
      </w:r>
      <w:r w:rsidR="00EE6B3F" w:rsidRPr="00B34F56">
        <w:rPr>
          <w:rFonts w:ascii="Times New Roman" w:hAnsi="Times New Roman" w:cs="Times New Roman"/>
          <w:sz w:val="24"/>
          <w:szCs w:val="24"/>
        </w:rPr>
        <w:t xml:space="preserve">This is </w:t>
      </w:r>
      <w:r w:rsidR="004853C6" w:rsidRPr="00B34F56">
        <w:rPr>
          <w:rFonts w:ascii="Times New Roman" w:hAnsi="Times New Roman" w:cs="Times New Roman"/>
          <w:sz w:val="24"/>
          <w:szCs w:val="24"/>
        </w:rPr>
        <w:t>difficult</w:t>
      </w:r>
      <w:r w:rsidR="00052486" w:rsidRPr="00B34F56">
        <w:rPr>
          <w:rFonts w:ascii="Times New Roman" w:hAnsi="Times New Roman" w:cs="Times New Roman"/>
          <w:sz w:val="24"/>
          <w:szCs w:val="24"/>
        </w:rPr>
        <w:t xml:space="preserve"> </w:t>
      </w:r>
      <w:r w:rsidR="00EE6B3F" w:rsidRPr="00B34F56">
        <w:rPr>
          <w:rFonts w:ascii="Times New Roman" w:hAnsi="Times New Roman" w:cs="Times New Roman"/>
          <w:sz w:val="24"/>
          <w:szCs w:val="24"/>
        </w:rPr>
        <w:t xml:space="preserve">for the school authority amid the local and national inflationary trends. However, SSIT will need </w:t>
      </w:r>
      <w:r w:rsidR="00BD3848" w:rsidRPr="00B34F56">
        <w:rPr>
          <w:rFonts w:ascii="Times New Roman" w:hAnsi="Times New Roman" w:cs="Times New Roman"/>
          <w:sz w:val="24"/>
          <w:szCs w:val="24"/>
        </w:rPr>
        <w:t>financial support and sponsorship from corporate institutions, private foundations,</w:t>
      </w:r>
      <w:r w:rsidR="00EE6B3F" w:rsidRPr="00B34F56">
        <w:rPr>
          <w:rFonts w:ascii="Times New Roman" w:hAnsi="Times New Roman" w:cs="Times New Roman"/>
          <w:sz w:val="24"/>
          <w:szCs w:val="24"/>
        </w:rPr>
        <w:t xml:space="preserve"> and organizations to accomplish its scholarship drive. About fifty thousand dollars </w:t>
      </w:r>
      <w:r w:rsidR="00CE3C6A" w:rsidRPr="00B34F56">
        <w:rPr>
          <w:rFonts w:ascii="Times New Roman" w:hAnsi="Times New Roman" w:cs="Times New Roman"/>
          <w:sz w:val="24"/>
          <w:szCs w:val="24"/>
        </w:rPr>
        <w:t>($50</w:t>
      </w:r>
      <w:r w:rsidR="00583DF0" w:rsidRPr="00B34F56">
        <w:rPr>
          <w:rFonts w:ascii="Times New Roman" w:hAnsi="Times New Roman" w:cs="Times New Roman"/>
          <w:sz w:val="24"/>
          <w:szCs w:val="24"/>
        </w:rPr>
        <w:t>,000</w:t>
      </w:r>
      <w:r w:rsidR="00CE3C6A" w:rsidRPr="00B34F56">
        <w:rPr>
          <w:rFonts w:ascii="Times New Roman" w:hAnsi="Times New Roman" w:cs="Times New Roman"/>
          <w:sz w:val="24"/>
          <w:szCs w:val="24"/>
        </w:rPr>
        <w:t xml:space="preserve">) </w:t>
      </w:r>
      <w:r w:rsidR="00EE6B3F" w:rsidRPr="00B34F56">
        <w:rPr>
          <w:rFonts w:ascii="Times New Roman" w:hAnsi="Times New Roman" w:cs="Times New Roman"/>
          <w:sz w:val="24"/>
          <w:szCs w:val="24"/>
        </w:rPr>
        <w:t xml:space="preserve">is required to offer </w:t>
      </w:r>
      <w:r w:rsidR="00805EE7" w:rsidRPr="00B34F56">
        <w:rPr>
          <w:rFonts w:ascii="Times New Roman" w:hAnsi="Times New Roman" w:cs="Times New Roman"/>
          <w:sz w:val="24"/>
          <w:szCs w:val="24"/>
        </w:rPr>
        <w:t xml:space="preserve">scholarships to thirty prospective students to enable them to </w:t>
      </w:r>
      <w:r w:rsidR="00EE6B3F" w:rsidRPr="00B34F56">
        <w:rPr>
          <w:rFonts w:ascii="Times New Roman" w:hAnsi="Times New Roman" w:cs="Times New Roman"/>
          <w:sz w:val="24"/>
          <w:szCs w:val="24"/>
        </w:rPr>
        <w:t xml:space="preserve">pursue studies in the areas of interest </w:t>
      </w:r>
      <w:r w:rsidR="004E4928" w:rsidRPr="00B34F56">
        <w:rPr>
          <w:rFonts w:ascii="Times New Roman" w:hAnsi="Times New Roman" w:cs="Times New Roman"/>
          <w:sz w:val="24"/>
          <w:szCs w:val="24"/>
        </w:rPr>
        <w:t xml:space="preserve">shown in </w:t>
      </w:r>
      <w:r w:rsidR="00B25E57" w:rsidRPr="00B34F56">
        <w:rPr>
          <w:rFonts w:ascii="Times New Roman" w:hAnsi="Times New Roman" w:cs="Times New Roman"/>
          <w:sz w:val="24"/>
          <w:szCs w:val="24"/>
        </w:rPr>
        <w:t xml:space="preserve">column </w:t>
      </w:r>
      <w:r w:rsidR="007F656D" w:rsidRPr="00B34F56">
        <w:rPr>
          <w:rFonts w:ascii="Times New Roman" w:hAnsi="Times New Roman" w:cs="Times New Roman"/>
          <w:sz w:val="24"/>
          <w:szCs w:val="24"/>
        </w:rPr>
        <w:t xml:space="preserve">2 in </w:t>
      </w:r>
      <w:r w:rsidR="004E4928" w:rsidRPr="00B34F56">
        <w:rPr>
          <w:rFonts w:ascii="Times New Roman" w:hAnsi="Times New Roman" w:cs="Times New Roman"/>
          <w:sz w:val="24"/>
          <w:szCs w:val="24"/>
        </w:rPr>
        <w:t>Table 1.1</w:t>
      </w:r>
      <w:r w:rsidR="007F656D" w:rsidRPr="00B34F56">
        <w:rPr>
          <w:rFonts w:ascii="Times New Roman" w:hAnsi="Times New Roman" w:cs="Times New Roman"/>
          <w:sz w:val="24"/>
          <w:szCs w:val="24"/>
        </w:rPr>
        <w:t>.</w:t>
      </w:r>
      <w:r w:rsidR="004E4928" w:rsidRPr="00B34F56">
        <w:rPr>
          <w:rFonts w:ascii="Times New Roman" w:hAnsi="Times New Roman" w:cs="Times New Roman"/>
          <w:sz w:val="24"/>
          <w:szCs w:val="24"/>
        </w:rPr>
        <w:t xml:space="preserve"> </w:t>
      </w:r>
    </w:p>
    <w:p w14:paraId="1641FEB0" w14:textId="77777777" w:rsidR="00294633" w:rsidRDefault="00294633" w:rsidP="00E92FF0">
      <w:pPr>
        <w:spacing w:after="0" w:line="240" w:lineRule="auto"/>
        <w:rPr>
          <w:rFonts w:ascii="Times New Roman" w:hAnsi="Times New Roman" w:cs="Times New Roman"/>
          <w:b/>
          <w:bCs/>
        </w:rPr>
      </w:pPr>
      <w:r>
        <w:rPr>
          <w:rFonts w:ascii="Times New Roman" w:hAnsi="Times New Roman" w:cs="Times New Roman"/>
          <w:b/>
          <w:bCs/>
        </w:rPr>
        <w:t xml:space="preserve">A.     </w:t>
      </w:r>
      <w:r w:rsidR="00EB25C4" w:rsidRPr="00B34F56">
        <w:rPr>
          <w:rFonts w:ascii="Times New Roman" w:hAnsi="Times New Roman" w:cs="Times New Roman"/>
          <w:b/>
          <w:bCs/>
        </w:rPr>
        <w:t xml:space="preserve">The </w:t>
      </w:r>
      <w:r w:rsidR="00EE6B3F" w:rsidRPr="00B34F56">
        <w:rPr>
          <w:rFonts w:ascii="Times New Roman" w:hAnsi="Times New Roman" w:cs="Times New Roman"/>
          <w:b/>
          <w:bCs/>
        </w:rPr>
        <w:t>Breakdown of  Scholarship</w:t>
      </w:r>
      <w:r w:rsidR="008E4D69" w:rsidRPr="00B34F56">
        <w:rPr>
          <w:rFonts w:ascii="Times New Roman" w:hAnsi="Times New Roman" w:cs="Times New Roman"/>
          <w:b/>
          <w:bCs/>
        </w:rPr>
        <w:t xml:space="preserve"> </w:t>
      </w:r>
      <w:r w:rsidR="00EE6B3F" w:rsidRPr="00B34F56">
        <w:rPr>
          <w:rFonts w:ascii="Times New Roman" w:hAnsi="Times New Roman" w:cs="Times New Roman"/>
          <w:b/>
          <w:bCs/>
        </w:rPr>
        <w:t xml:space="preserve"> required</w:t>
      </w:r>
      <w:r w:rsidR="00E92FF0">
        <w:rPr>
          <w:rFonts w:ascii="Times New Roman" w:hAnsi="Times New Roman" w:cs="Times New Roman"/>
          <w:b/>
          <w:bCs/>
        </w:rPr>
        <w:t xml:space="preserve"> </w:t>
      </w:r>
      <w:r w:rsidR="00EE6B3F" w:rsidRPr="00B34F56">
        <w:rPr>
          <w:rFonts w:ascii="Times New Roman" w:hAnsi="Times New Roman" w:cs="Times New Roman"/>
          <w:b/>
          <w:bCs/>
        </w:rPr>
        <w:t xml:space="preserve">  (Student fees, tuition, workshop, and </w:t>
      </w:r>
    </w:p>
    <w:p w14:paraId="55F4D981" w14:textId="3FD80D00" w:rsidR="00EE6B3F" w:rsidRPr="00B34F56" w:rsidRDefault="00294633" w:rsidP="00E92FF0">
      <w:pPr>
        <w:spacing w:after="0" w:line="240" w:lineRule="auto"/>
        <w:rPr>
          <w:rFonts w:ascii="Times New Roman" w:hAnsi="Times New Roman" w:cs="Times New Roman"/>
          <w:b/>
          <w:bCs/>
        </w:rPr>
      </w:pPr>
      <w:r>
        <w:rPr>
          <w:rFonts w:ascii="Times New Roman" w:hAnsi="Times New Roman" w:cs="Times New Roman"/>
          <w:b/>
          <w:bCs/>
        </w:rPr>
        <w:t xml:space="preserve">          </w:t>
      </w:r>
      <w:r w:rsidR="00EE6B3F" w:rsidRPr="00B34F56">
        <w:rPr>
          <w:rFonts w:ascii="Times New Roman" w:hAnsi="Times New Roman" w:cs="Times New Roman"/>
          <w:b/>
          <w:bCs/>
        </w:rPr>
        <w:t xml:space="preserve">apprenticeship)                                         </w:t>
      </w:r>
    </w:p>
    <w:p w14:paraId="2D48FF6F" w14:textId="77777777" w:rsidR="00EE6B3F" w:rsidRPr="00B34F56" w:rsidRDefault="00EE6B3F" w:rsidP="00EE6B3F">
      <w:pPr>
        <w:spacing w:after="0" w:line="240" w:lineRule="auto"/>
        <w:jc w:val="right"/>
        <w:rPr>
          <w:rFonts w:ascii="Times New Roman" w:hAnsi="Times New Roman" w:cs="Times New Roman"/>
          <w:b/>
          <w:bCs/>
        </w:rPr>
      </w:pPr>
      <w:r w:rsidRPr="00B34F56">
        <w:rPr>
          <w:rFonts w:ascii="Times New Roman" w:hAnsi="Times New Roman" w:cs="Times New Roman"/>
          <w:b/>
          <w:bCs/>
        </w:rPr>
        <w:t>Table 1.1</w:t>
      </w:r>
    </w:p>
    <w:p w14:paraId="647C096F" w14:textId="77777777" w:rsidR="00EE6B3F" w:rsidRPr="00B34F56" w:rsidRDefault="00EE6B3F" w:rsidP="00EE6B3F">
      <w:pPr>
        <w:spacing w:after="0" w:line="240" w:lineRule="auto"/>
        <w:jc w:val="center"/>
        <w:rPr>
          <w:rFonts w:ascii="Times New Roman" w:hAnsi="Times New Roman" w:cs="Times New Roman"/>
          <w:b/>
          <w:bCs/>
        </w:rPr>
      </w:pPr>
    </w:p>
    <w:tbl>
      <w:tblPr>
        <w:tblStyle w:val="TableGrid"/>
        <w:tblW w:w="9900" w:type="dxa"/>
        <w:tblInd w:w="-72" w:type="dxa"/>
        <w:tblLayout w:type="fixed"/>
        <w:tblLook w:val="04A0" w:firstRow="1" w:lastRow="0" w:firstColumn="1" w:lastColumn="0" w:noHBand="0" w:noVBand="1"/>
      </w:tblPr>
      <w:tblGrid>
        <w:gridCol w:w="540"/>
        <w:gridCol w:w="1980"/>
        <w:gridCol w:w="1080"/>
        <w:gridCol w:w="1260"/>
        <w:gridCol w:w="1170"/>
        <w:gridCol w:w="1440"/>
        <w:gridCol w:w="1260"/>
        <w:gridCol w:w="1170"/>
      </w:tblGrid>
      <w:tr w:rsidR="00EE6B3F" w:rsidRPr="00B34F56" w14:paraId="5D6F9A65" w14:textId="77777777" w:rsidTr="002016D0">
        <w:tc>
          <w:tcPr>
            <w:tcW w:w="540" w:type="dxa"/>
          </w:tcPr>
          <w:p w14:paraId="0582C570" w14:textId="77777777" w:rsidR="00EE6B3F" w:rsidRPr="00B34F56" w:rsidRDefault="00EE6B3F" w:rsidP="00EE6B3F">
            <w:pPr>
              <w:jc w:val="center"/>
              <w:rPr>
                <w:sz w:val="16"/>
                <w:szCs w:val="16"/>
              </w:rPr>
            </w:pPr>
            <w:bookmarkStart w:id="1" w:name="_Hlk166068631"/>
            <w:r w:rsidRPr="00B34F56">
              <w:rPr>
                <w:sz w:val="16"/>
                <w:szCs w:val="16"/>
              </w:rPr>
              <w:t>1</w:t>
            </w:r>
          </w:p>
          <w:p w14:paraId="04DD1290" w14:textId="77777777" w:rsidR="00EE6B3F" w:rsidRPr="00B34F56" w:rsidRDefault="00EE6B3F" w:rsidP="00EE6B3F">
            <w:pPr>
              <w:jc w:val="center"/>
              <w:rPr>
                <w:sz w:val="16"/>
                <w:szCs w:val="16"/>
              </w:rPr>
            </w:pPr>
            <w:r w:rsidRPr="00B34F56">
              <w:rPr>
                <w:sz w:val="16"/>
                <w:szCs w:val="16"/>
              </w:rPr>
              <w:t>Nos</w:t>
            </w:r>
          </w:p>
          <w:p w14:paraId="301DCC9F" w14:textId="77777777" w:rsidR="00EE6B3F" w:rsidRPr="00B34F56" w:rsidRDefault="00EE6B3F" w:rsidP="00EE6B3F">
            <w:pPr>
              <w:jc w:val="center"/>
              <w:rPr>
                <w:sz w:val="16"/>
                <w:szCs w:val="16"/>
              </w:rPr>
            </w:pPr>
          </w:p>
        </w:tc>
        <w:tc>
          <w:tcPr>
            <w:tcW w:w="1980" w:type="dxa"/>
          </w:tcPr>
          <w:p w14:paraId="023FACFB" w14:textId="77777777" w:rsidR="00EE6B3F" w:rsidRPr="00B34F56" w:rsidRDefault="00EE6B3F" w:rsidP="00EE6B3F">
            <w:pPr>
              <w:jc w:val="center"/>
              <w:rPr>
                <w:sz w:val="16"/>
                <w:szCs w:val="16"/>
              </w:rPr>
            </w:pPr>
            <w:r w:rsidRPr="00B34F56">
              <w:rPr>
                <w:sz w:val="16"/>
                <w:szCs w:val="16"/>
              </w:rPr>
              <w:t>2</w:t>
            </w:r>
          </w:p>
          <w:p w14:paraId="5FDBDC05" w14:textId="77777777" w:rsidR="00EE6B3F" w:rsidRPr="00B34F56" w:rsidRDefault="00EE6B3F" w:rsidP="00EE6B3F">
            <w:pPr>
              <w:jc w:val="center"/>
              <w:rPr>
                <w:sz w:val="16"/>
                <w:szCs w:val="16"/>
              </w:rPr>
            </w:pPr>
            <w:r w:rsidRPr="00B34F56">
              <w:rPr>
                <w:sz w:val="16"/>
                <w:szCs w:val="16"/>
              </w:rPr>
              <w:t>Program of Studies</w:t>
            </w:r>
          </w:p>
        </w:tc>
        <w:tc>
          <w:tcPr>
            <w:tcW w:w="1080" w:type="dxa"/>
          </w:tcPr>
          <w:p w14:paraId="1094868F" w14:textId="77777777" w:rsidR="00EE6B3F" w:rsidRPr="00B34F56" w:rsidRDefault="00EE6B3F" w:rsidP="00EE6B3F">
            <w:pPr>
              <w:jc w:val="center"/>
              <w:rPr>
                <w:sz w:val="16"/>
                <w:szCs w:val="16"/>
              </w:rPr>
            </w:pPr>
            <w:r w:rsidRPr="00B34F56">
              <w:rPr>
                <w:sz w:val="16"/>
                <w:szCs w:val="16"/>
              </w:rPr>
              <w:t>3</w:t>
            </w:r>
          </w:p>
          <w:p w14:paraId="2CFAE528" w14:textId="77777777" w:rsidR="00EE6B3F" w:rsidRPr="00B34F56" w:rsidRDefault="00EE6B3F" w:rsidP="00EE6B3F">
            <w:pPr>
              <w:jc w:val="center"/>
              <w:rPr>
                <w:sz w:val="16"/>
                <w:szCs w:val="16"/>
              </w:rPr>
            </w:pPr>
            <w:r w:rsidRPr="00B34F56">
              <w:rPr>
                <w:sz w:val="16"/>
                <w:szCs w:val="16"/>
              </w:rPr>
              <w:t>Duration of Studies</w:t>
            </w:r>
          </w:p>
          <w:p w14:paraId="3035F4C4" w14:textId="77777777" w:rsidR="00EE6B3F" w:rsidRPr="00B34F56" w:rsidRDefault="00EE6B3F" w:rsidP="00EE6B3F">
            <w:pPr>
              <w:jc w:val="center"/>
              <w:rPr>
                <w:sz w:val="16"/>
                <w:szCs w:val="16"/>
              </w:rPr>
            </w:pPr>
            <w:r w:rsidRPr="00B34F56">
              <w:rPr>
                <w:sz w:val="16"/>
                <w:szCs w:val="16"/>
              </w:rPr>
              <w:t>Months</w:t>
            </w:r>
          </w:p>
          <w:p w14:paraId="20FBD6C0" w14:textId="77777777" w:rsidR="00EE6B3F" w:rsidRPr="00B34F56" w:rsidRDefault="00EE6B3F" w:rsidP="00EE6B3F">
            <w:pPr>
              <w:jc w:val="center"/>
              <w:rPr>
                <w:sz w:val="16"/>
                <w:szCs w:val="16"/>
              </w:rPr>
            </w:pPr>
          </w:p>
        </w:tc>
        <w:tc>
          <w:tcPr>
            <w:tcW w:w="1260" w:type="dxa"/>
          </w:tcPr>
          <w:p w14:paraId="786A4B87" w14:textId="77777777" w:rsidR="00EE6B3F" w:rsidRPr="00B34F56" w:rsidRDefault="00EE6B3F" w:rsidP="00EE6B3F">
            <w:pPr>
              <w:jc w:val="center"/>
              <w:rPr>
                <w:sz w:val="16"/>
                <w:szCs w:val="16"/>
              </w:rPr>
            </w:pPr>
            <w:r w:rsidRPr="00B34F56">
              <w:rPr>
                <w:sz w:val="16"/>
                <w:szCs w:val="16"/>
              </w:rPr>
              <w:t>4</w:t>
            </w:r>
          </w:p>
          <w:p w14:paraId="20E07AB2" w14:textId="77777777" w:rsidR="00EE6B3F" w:rsidRPr="00B34F56" w:rsidRDefault="00EE6B3F" w:rsidP="00EE6B3F">
            <w:pPr>
              <w:jc w:val="center"/>
              <w:rPr>
                <w:sz w:val="16"/>
                <w:szCs w:val="16"/>
              </w:rPr>
            </w:pPr>
            <w:r w:rsidRPr="00B34F56">
              <w:rPr>
                <w:sz w:val="16"/>
                <w:szCs w:val="16"/>
              </w:rPr>
              <w:t>Number of</w:t>
            </w:r>
          </w:p>
          <w:p w14:paraId="5ECFD3DB" w14:textId="77777777" w:rsidR="00EE6B3F" w:rsidRPr="00B34F56" w:rsidRDefault="00EE6B3F" w:rsidP="00EE6B3F">
            <w:pPr>
              <w:jc w:val="center"/>
              <w:rPr>
                <w:sz w:val="16"/>
                <w:szCs w:val="16"/>
              </w:rPr>
            </w:pPr>
            <w:r w:rsidRPr="00B34F56">
              <w:rPr>
                <w:sz w:val="16"/>
                <w:szCs w:val="16"/>
              </w:rPr>
              <w:t>Scholarship</w:t>
            </w:r>
          </w:p>
          <w:p w14:paraId="65FF668D" w14:textId="77777777" w:rsidR="00EE6B3F" w:rsidRPr="00B34F56" w:rsidRDefault="00EE6B3F" w:rsidP="00EE6B3F">
            <w:pPr>
              <w:jc w:val="center"/>
              <w:rPr>
                <w:sz w:val="16"/>
                <w:szCs w:val="16"/>
              </w:rPr>
            </w:pPr>
            <w:r w:rsidRPr="00B34F56">
              <w:rPr>
                <w:sz w:val="16"/>
                <w:szCs w:val="16"/>
              </w:rPr>
              <w:t>Required</w:t>
            </w:r>
          </w:p>
        </w:tc>
        <w:tc>
          <w:tcPr>
            <w:tcW w:w="1170" w:type="dxa"/>
          </w:tcPr>
          <w:p w14:paraId="120E21F1" w14:textId="77777777" w:rsidR="00EE6B3F" w:rsidRPr="00B34F56" w:rsidRDefault="00EE6B3F" w:rsidP="00EE6B3F">
            <w:pPr>
              <w:jc w:val="center"/>
              <w:rPr>
                <w:sz w:val="16"/>
                <w:szCs w:val="16"/>
              </w:rPr>
            </w:pPr>
            <w:r w:rsidRPr="00B34F56">
              <w:rPr>
                <w:sz w:val="16"/>
                <w:szCs w:val="16"/>
              </w:rPr>
              <w:t>5</w:t>
            </w:r>
          </w:p>
          <w:p w14:paraId="4338D18C" w14:textId="77777777" w:rsidR="00EE6B3F" w:rsidRPr="00B34F56" w:rsidRDefault="00EE6B3F" w:rsidP="00EE6B3F">
            <w:pPr>
              <w:jc w:val="center"/>
              <w:rPr>
                <w:sz w:val="16"/>
                <w:szCs w:val="16"/>
              </w:rPr>
            </w:pPr>
            <w:r w:rsidRPr="00B34F56">
              <w:rPr>
                <w:sz w:val="16"/>
                <w:szCs w:val="16"/>
              </w:rPr>
              <w:t>Annual Fees and Tuition</w:t>
            </w:r>
          </w:p>
          <w:p w14:paraId="75CBCE22" w14:textId="77777777" w:rsidR="00EE6B3F" w:rsidRPr="00B34F56" w:rsidRDefault="00EE6B3F" w:rsidP="00EE6B3F">
            <w:pPr>
              <w:jc w:val="center"/>
              <w:rPr>
                <w:sz w:val="16"/>
                <w:szCs w:val="16"/>
              </w:rPr>
            </w:pPr>
          </w:p>
          <w:p w14:paraId="26AFEC3C" w14:textId="77777777" w:rsidR="00EE6B3F" w:rsidRPr="00B34F56" w:rsidRDefault="00EE6B3F" w:rsidP="00EE6B3F">
            <w:pPr>
              <w:jc w:val="center"/>
              <w:rPr>
                <w:sz w:val="16"/>
                <w:szCs w:val="16"/>
              </w:rPr>
            </w:pPr>
          </w:p>
          <w:p w14:paraId="46067344" w14:textId="77777777" w:rsidR="00EE6B3F" w:rsidRPr="00B34F56" w:rsidRDefault="00EE6B3F" w:rsidP="00EE6B3F">
            <w:pPr>
              <w:jc w:val="center"/>
              <w:rPr>
                <w:sz w:val="16"/>
                <w:szCs w:val="16"/>
              </w:rPr>
            </w:pPr>
            <w:r w:rsidRPr="00B34F56">
              <w:rPr>
                <w:sz w:val="16"/>
                <w:szCs w:val="16"/>
              </w:rPr>
              <w:t>$</w:t>
            </w:r>
          </w:p>
        </w:tc>
        <w:tc>
          <w:tcPr>
            <w:tcW w:w="1440" w:type="dxa"/>
          </w:tcPr>
          <w:p w14:paraId="0080DDC2" w14:textId="77777777" w:rsidR="00EE6B3F" w:rsidRPr="00B34F56" w:rsidRDefault="00EE6B3F" w:rsidP="00EE6B3F">
            <w:pPr>
              <w:jc w:val="center"/>
              <w:rPr>
                <w:sz w:val="16"/>
                <w:szCs w:val="16"/>
              </w:rPr>
            </w:pPr>
            <w:r w:rsidRPr="00B34F56">
              <w:rPr>
                <w:sz w:val="16"/>
                <w:szCs w:val="16"/>
              </w:rPr>
              <w:t>6</w:t>
            </w:r>
          </w:p>
          <w:p w14:paraId="6AC81E16" w14:textId="77777777" w:rsidR="00EE6B3F" w:rsidRPr="00B34F56" w:rsidRDefault="00EE6B3F" w:rsidP="00EE6B3F">
            <w:pPr>
              <w:jc w:val="center"/>
              <w:rPr>
                <w:sz w:val="16"/>
                <w:szCs w:val="16"/>
              </w:rPr>
            </w:pPr>
            <w:r w:rsidRPr="00B34F56">
              <w:rPr>
                <w:sz w:val="16"/>
                <w:szCs w:val="16"/>
              </w:rPr>
              <w:t>Other Fees: Tech-</w:t>
            </w:r>
          </w:p>
          <w:p w14:paraId="1A371E31" w14:textId="77777777" w:rsidR="00EE6B3F" w:rsidRPr="00B34F56" w:rsidRDefault="00EE6B3F" w:rsidP="00EE6B3F">
            <w:pPr>
              <w:jc w:val="center"/>
              <w:rPr>
                <w:sz w:val="16"/>
                <w:szCs w:val="16"/>
              </w:rPr>
            </w:pPr>
            <w:r w:rsidRPr="00B34F56">
              <w:rPr>
                <w:sz w:val="16"/>
                <w:szCs w:val="16"/>
              </w:rPr>
              <w:t>Workshops/</w:t>
            </w:r>
          </w:p>
          <w:p w14:paraId="4F8E07E7" w14:textId="77777777" w:rsidR="00EE6B3F" w:rsidRPr="00B34F56" w:rsidRDefault="00EE6B3F" w:rsidP="00EE6B3F">
            <w:pPr>
              <w:jc w:val="center"/>
              <w:rPr>
                <w:sz w:val="16"/>
                <w:szCs w:val="16"/>
              </w:rPr>
            </w:pPr>
            <w:r w:rsidRPr="00B34F56">
              <w:rPr>
                <w:sz w:val="16"/>
                <w:szCs w:val="16"/>
              </w:rPr>
              <w:t>Internship/</w:t>
            </w:r>
          </w:p>
          <w:p w14:paraId="16D21B69" w14:textId="77777777" w:rsidR="00EE6B3F" w:rsidRPr="00B34F56" w:rsidRDefault="00EE6B3F" w:rsidP="00EE6B3F">
            <w:pPr>
              <w:jc w:val="center"/>
              <w:rPr>
                <w:sz w:val="16"/>
                <w:szCs w:val="16"/>
              </w:rPr>
            </w:pPr>
            <w:r w:rsidRPr="00B34F56">
              <w:rPr>
                <w:sz w:val="16"/>
                <w:szCs w:val="16"/>
              </w:rPr>
              <w:t>Apprenticeship</w:t>
            </w:r>
          </w:p>
          <w:p w14:paraId="1572539A" w14:textId="77777777" w:rsidR="00EE6B3F" w:rsidRPr="00B34F56" w:rsidRDefault="00EE6B3F" w:rsidP="00EE6B3F">
            <w:pPr>
              <w:jc w:val="center"/>
              <w:rPr>
                <w:sz w:val="16"/>
                <w:szCs w:val="16"/>
              </w:rPr>
            </w:pPr>
            <w:r w:rsidRPr="00B34F56">
              <w:rPr>
                <w:sz w:val="16"/>
                <w:szCs w:val="16"/>
              </w:rPr>
              <w:t>$</w:t>
            </w:r>
          </w:p>
        </w:tc>
        <w:tc>
          <w:tcPr>
            <w:tcW w:w="1260" w:type="dxa"/>
          </w:tcPr>
          <w:p w14:paraId="5DFE0739" w14:textId="77777777" w:rsidR="00EE6B3F" w:rsidRPr="00B34F56" w:rsidRDefault="00EE6B3F" w:rsidP="00EE6B3F">
            <w:pPr>
              <w:jc w:val="center"/>
              <w:rPr>
                <w:sz w:val="16"/>
                <w:szCs w:val="16"/>
              </w:rPr>
            </w:pPr>
            <w:r w:rsidRPr="00B34F56">
              <w:rPr>
                <w:sz w:val="16"/>
                <w:szCs w:val="16"/>
              </w:rPr>
              <w:t>7</w:t>
            </w:r>
          </w:p>
          <w:p w14:paraId="7567EC19" w14:textId="77777777" w:rsidR="00EE6B3F" w:rsidRPr="00B34F56" w:rsidRDefault="00EE6B3F" w:rsidP="00EE6B3F">
            <w:pPr>
              <w:jc w:val="center"/>
              <w:rPr>
                <w:sz w:val="16"/>
                <w:szCs w:val="16"/>
              </w:rPr>
            </w:pPr>
            <w:r w:rsidRPr="00B34F56">
              <w:rPr>
                <w:sz w:val="16"/>
                <w:szCs w:val="16"/>
              </w:rPr>
              <w:t>Total</w:t>
            </w:r>
          </w:p>
          <w:p w14:paraId="2ED9657B" w14:textId="77777777" w:rsidR="00EE6B3F" w:rsidRPr="00B34F56" w:rsidRDefault="00EE6B3F" w:rsidP="00EE6B3F">
            <w:pPr>
              <w:jc w:val="center"/>
              <w:rPr>
                <w:sz w:val="16"/>
                <w:szCs w:val="16"/>
              </w:rPr>
            </w:pPr>
            <w:r w:rsidRPr="00B34F56">
              <w:rPr>
                <w:sz w:val="16"/>
                <w:szCs w:val="16"/>
              </w:rPr>
              <w:t>Fees</w:t>
            </w:r>
          </w:p>
          <w:p w14:paraId="6516F6D3" w14:textId="77777777" w:rsidR="00EE6B3F" w:rsidRPr="00B34F56" w:rsidRDefault="00EE6B3F" w:rsidP="00EE6B3F">
            <w:pPr>
              <w:jc w:val="center"/>
              <w:rPr>
                <w:sz w:val="16"/>
                <w:szCs w:val="16"/>
              </w:rPr>
            </w:pPr>
            <w:r w:rsidRPr="00B34F56">
              <w:rPr>
                <w:sz w:val="16"/>
                <w:szCs w:val="16"/>
              </w:rPr>
              <w:t>Columns</w:t>
            </w:r>
          </w:p>
          <w:p w14:paraId="3D07E002" w14:textId="77777777" w:rsidR="00EE6B3F" w:rsidRPr="00B34F56" w:rsidRDefault="00EE6B3F" w:rsidP="00EE6B3F">
            <w:pPr>
              <w:jc w:val="center"/>
              <w:rPr>
                <w:b/>
                <w:bCs/>
                <w:sz w:val="16"/>
                <w:szCs w:val="16"/>
              </w:rPr>
            </w:pPr>
            <w:r w:rsidRPr="00B34F56">
              <w:rPr>
                <w:b/>
                <w:bCs/>
                <w:sz w:val="16"/>
                <w:szCs w:val="16"/>
              </w:rPr>
              <w:t>(5 + 6)</w:t>
            </w:r>
          </w:p>
          <w:p w14:paraId="72298105" w14:textId="77777777" w:rsidR="00EE6B3F" w:rsidRPr="00B34F56" w:rsidRDefault="00EE6B3F" w:rsidP="00EE6B3F">
            <w:pPr>
              <w:jc w:val="center"/>
              <w:rPr>
                <w:sz w:val="16"/>
                <w:szCs w:val="16"/>
              </w:rPr>
            </w:pPr>
            <w:r w:rsidRPr="00B34F56">
              <w:rPr>
                <w:sz w:val="16"/>
                <w:szCs w:val="16"/>
              </w:rPr>
              <w:t>$</w:t>
            </w:r>
          </w:p>
        </w:tc>
        <w:tc>
          <w:tcPr>
            <w:tcW w:w="1170" w:type="dxa"/>
          </w:tcPr>
          <w:p w14:paraId="3D4783EB" w14:textId="77777777" w:rsidR="00EE6B3F" w:rsidRPr="00B34F56" w:rsidRDefault="00EE6B3F" w:rsidP="00EE6B3F">
            <w:pPr>
              <w:jc w:val="center"/>
              <w:rPr>
                <w:sz w:val="16"/>
                <w:szCs w:val="16"/>
              </w:rPr>
            </w:pPr>
            <w:r w:rsidRPr="00B34F56">
              <w:rPr>
                <w:sz w:val="16"/>
                <w:szCs w:val="16"/>
              </w:rPr>
              <w:t>8</w:t>
            </w:r>
          </w:p>
          <w:p w14:paraId="7B9CA5CF" w14:textId="77777777" w:rsidR="00EE6B3F" w:rsidRPr="00B34F56" w:rsidRDefault="00EE6B3F" w:rsidP="00EE6B3F">
            <w:pPr>
              <w:jc w:val="center"/>
              <w:rPr>
                <w:sz w:val="16"/>
                <w:szCs w:val="16"/>
              </w:rPr>
            </w:pPr>
            <w:r w:rsidRPr="00B34F56">
              <w:rPr>
                <w:sz w:val="16"/>
                <w:szCs w:val="16"/>
              </w:rPr>
              <w:t>Scholarship</w:t>
            </w:r>
          </w:p>
          <w:p w14:paraId="4391F56D" w14:textId="77777777" w:rsidR="00EE6B3F" w:rsidRPr="00B34F56" w:rsidRDefault="00EE6B3F" w:rsidP="00EE6B3F">
            <w:pPr>
              <w:jc w:val="center"/>
              <w:rPr>
                <w:sz w:val="16"/>
                <w:szCs w:val="16"/>
              </w:rPr>
            </w:pPr>
            <w:r w:rsidRPr="00B34F56">
              <w:rPr>
                <w:sz w:val="16"/>
                <w:szCs w:val="16"/>
              </w:rPr>
              <w:t>Required</w:t>
            </w:r>
          </w:p>
          <w:p w14:paraId="518140EC" w14:textId="77777777" w:rsidR="00EE6B3F" w:rsidRPr="00B34F56" w:rsidRDefault="00EE6B3F" w:rsidP="00EE6B3F">
            <w:pPr>
              <w:jc w:val="center"/>
              <w:rPr>
                <w:sz w:val="16"/>
                <w:szCs w:val="16"/>
              </w:rPr>
            </w:pPr>
            <w:r w:rsidRPr="00B34F56">
              <w:rPr>
                <w:sz w:val="16"/>
                <w:szCs w:val="16"/>
              </w:rPr>
              <w:t>Columns</w:t>
            </w:r>
          </w:p>
          <w:p w14:paraId="66A46DE8" w14:textId="77777777" w:rsidR="00EE6B3F" w:rsidRPr="00B34F56" w:rsidRDefault="00EE6B3F" w:rsidP="00EE6B3F">
            <w:pPr>
              <w:jc w:val="center"/>
              <w:rPr>
                <w:b/>
                <w:bCs/>
                <w:sz w:val="16"/>
                <w:szCs w:val="16"/>
              </w:rPr>
            </w:pPr>
            <w:r w:rsidRPr="00B34F56">
              <w:rPr>
                <w:b/>
                <w:bCs/>
                <w:sz w:val="16"/>
                <w:szCs w:val="16"/>
              </w:rPr>
              <w:t>(4  x 7)</w:t>
            </w:r>
          </w:p>
          <w:p w14:paraId="4D1944C2" w14:textId="77777777" w:rsidR="00EE6B3F" w:rsidRPr="00B34F56" w:rsidRDefault="00EE6B3F" w:rsidP="00EE6B3F">
            <w:pPr>
              <w:jc w:val="center"/>
              <w:rPr>
                <w:sz w:val="16"/>
                <w:szCs w:val="16"/>
              </w:rPr>
            </w:pPr>
            <w:r w:rsidRPr="00B34F56">
              <w:rPr>
                <w:sz w:val="16"/>
                <w:szCs w:val="16"/>
              </w:rPr>
              <w:t>$</w:t>
            </w:r>
          </w:p>
        </w:tc>
      </w:tr>
      <w:tr w:rsidR="00EE6B3F" w:rsidRPr="00B34F56" w14:paraId="22D87793" w14:textId="77777777" w:rsidTr="002016D0">
        <w:tc>
          <w:tcPr>
            <w:tcW w:w="540" w:type="dxa"/>
          </w:tcPr>
          <w:p w14:paraId="1D82FF51" w14:textId="77777777" w:rsidR="00EE6B3F" w:rsidRPr="00B34F56" w:rsidRDefault="00EE6B3F" w:rsidP="00EE6B3F">
            <w:pPr>
              <w:jc w:val="center"/>
              <w:rPr>
                <w:sz w:val="16"/>
                <w:szCs w:val="16"/>
              </w:rPr>
            </w:pPr>
            <w:bookmarkStart w:id="2" w:name="_Hlk165987504"/>
            <w:r w:rsidRPr="00B34F56">
              <w:rPr>
                <w:sz w:val="16"/>
                <w:szCs w:val="16"/>
              </w:rPr>
              <w:t>1.</w:t>
            </w:r>
          </w:p>
        </w:tc>
        <w:tc>
          <w:tcPr>
            <w:tcW w:w="1980" w:type="dxa"/>
          </w:tcPr>
          <w:p w14:paraId="45898C1C" w14:textId="77777777" w:rsidR="00EE6B3F" w:rsidRPr="00B34F56" w:rsidRDefault="00EE6B3F" w:rsidP="00EE6B3F">
            <w:pPr>
              <w:rPr>
                <w:sz w:val="16"/>
                <w:szCs w:val="16"/>
              </w:rPr>
            </w:pPr>
            <w:r w:rsidRPr="00B34F56">
              <w:rPr>
                <w:sz w:val="16"/>
                <w:szCs w:val="16"/>
              </w:rPr>
              <w:t>Post Graduate Diploma in</w:t>
            </w:r>
          </w:p>
          <w:p w14:paraId="48D0E52A" w14:textId="77777777" w:rsidR="00EE6B3F" w:rsidRPr="00B34F56" w:rsidRDefault="00EE6B3F" w:rsidP="00EE6B3F">
            <w:pPr>
              <w:rPr>
                <w:sz w:val="16"/>
                <w:szCs w:val="16"/>
              </w:rPr>
            </w:pPr>
            <w:r w:rsidRPr="00B34F56">
              <w:rPr>
                <w:sz w:val="16"/>
                <w:szCs w:val="16"/>
              </w:rPr>
              <w:t>Commerce and E-Strategies</w:t>
            </w:r>
          </w:p>
        </w:tc>
        <w:tc>
          <w:tcPr>
            <w:tcW w:w="1080" w:type="dxa"/>
          </w:tcPr>
          <w:p w14:paraId="10F451AE" w14:textId="77777777" w:rsidR="00EE6B3F" w:rsidRPr="00B34F56" w:rsidRDefault="00EE6B3F" w:rsidP="00EE6B3F">
            <w:pPr>
              <w:jc w:val="center"/>
              <w:rPr>
                <w:sz w:val="16"/>
                <w:szCs w:val="16"/>
              </w:rPr>
            </w:pPr>
            <w:r w:rsidRPr="00B34F56">
              <w:rPr>
                <w:sz w:val="16"/>
                <w:szCs w:val="16"/>
              </w:rPr>
              <w:t>12</w:t>
            </w:r>
          </w:p>
        </w:tc>
        <w:tc>
          <w:tcPr>
            <w:tcW w:w="1260" w:type="dxa"/>
          </w:tcPr>
          <w:p w14:paraId="07EE3663" w14:textId="77777777" w:rsidR="00EE6B3F" w:rsidRPr="00B34F56" w:rsidRDefault="00EE6B3F" w:rsidP="00EE6B3F">
            <w:pPr>
              <w:jc w:val="center"/>
              <w:rPr>
                <w:b/>
                <w:bCs/>
                <w:sz w:val="16"/>
                <w:szCs w:val="16"/>
              </w:rPr>
            </w:pPr>
            <w:r w:rsidRPr="00B34F56">
              <w:rPr>
                <w:b/>
                <w:bCs/>
                <w:sz w:val="16"/>
                <w:szCs w:val="16"/>
              </w:rPr>
              <w:t>9</w:t>
            </w:r>
          </w:p>
        </w:tc>
        <w:tc>
          <w:tcPr>
            <w:tcW w:w="1170" w:type="dxa"/>
          </w:tcPr>
          <w:p w14:paraId="58A933F4" w14:textId="77777777" w:rsidR="00EE6B3F" w:rsidRPr="00B34F56" w:rsidRDefault="00EE6B3F" w:rsidP="00EE6B3F">
            <w:pPr>
              <w:jc w:val="center"/>
              <w:rPr>
                <w:sz w:val="16"/>
                <w:szCs w:val="16"/>
              </w:rPr>
            </w:pPr>
            <w:r w:rsidRPr="00B34F56">
              <w:rPr>
                <w:sz w:val="16"/>
                <w:szCs w:val="16"/>
              </w:rPr>
              <w:t>1000</w:t>
            </w:r>
          </w:p>
        </w:tc>
        <w:tc>
          <w:tcPr>
            <w:tcW w:w="1440" w:type="dxa"/>
          </w:tcPr>
          <w:p w14:paraId="6E3AF61F" w14:textId="77777777" w:rsidR="00EE6B3F" w:rsidRPr="00B34F56" w:rsidRDefault="00EE6B3F" w:rsidP="00EE6B3F">
            <w:pPr>
              <w:jc w:val="center"/>
              <w:rPr>
                <w:sz w:val="16"/>
                <w:szCs w:val="16"/>
              </w:rPr>
            </w:pPr>
            <w:r w:rsidRPr="00B34F56">
              <w:rPr>
                <w:sz w:val="16"/>
                <w:szCs w:val="16"/>
              </w:rPr>
              <w:t>800</w:t>
            </w:r>
          </w:p>
        </w:tc>
        <w:tc>
          <w:tcPr>
            <w:tcW w:w="1260" w:type="dxa"/>
          </w:tcPr>
          <w:p w14:paraId="67010556" w14:textId="77777777" w:rsidR="00EE6B3F" w:rsidRPr="00B34F56" w:rsidRDefault="00EE6B3F" w:rsidP="00EE6B3F">
            <w:pPr>
              <w:jc w:val="center"/>
              <w:rPr>
                <w:b/>
                <w:bCs/>
                <w:sz w:val="16"/>
                <w:szCs w:val="16"/>
              </w:rPr>
            </w:pPr>
            <w:r w:rsidRPr="00B34F56">
              <w:rPr>
                <w:b/>
                <w:bCs/>
                <w:sz w:val="16"/>
                <w:szCs w:val="16"/>
              </w:rPr>
              <w:t>1800</w:t>
            </w:r>
          </w:p>
        </w:tc>
        <w:tc>
          <w:tcPr>
            <w:tcW w:w="1170" w:type="dxa"/>
          </w:tcPr>
          <w:p w14:paraId="2D369AAC" w14:textId="77777777" w:rsidR="00EE6B3F" w:rsidRPr="00B34F56" w:rsidRDefault="00EE6B3F" w:rsidP="00EE6B3F">
            <w:pPr>
              <w:jc w:val="center"/>
              <w:rPr>
                <w:b/>
                <w:bCs/>
                <w:sz w:val="16"/>
                <w:szCs w:val="16"/>
              </w:rPr>
            </w:pPr>
            <w:r w:rsidRPr="00B34F56">
              <w:rPr>
                <w:b/>
                <w:bCs/>
                <w:sz w:val="16"/>
                <w:szCs w:val="16"/>
              </w:rPr>
              <w:t>16,200</w:t>
            </w:r>
          </w:p>
        </w:tc>
      </w:tr>
      <w:tr w:rsidR="00EE6B3F" w:rsidRPr="00B34F56" w14:paraId="4A0BE97B" w14:textId="77777777" w:rsidTr="002016D0">
        <w:tc>
          <w:tcPr>
            <w:tcW w:w="540" w:type="dxa"/>
          </w:tcPr>
          <w:p w14:paraId="657019FE" w14:textId="77777777" w:rsidR="00EE6B3F" w:rsidRPr="00B34F56" w:rsidRDefault="00EE6B3F" w:rsidP="00EE6B3F">
            <w:pPr>
              <w:jc w:val="center"/>
              <w:rPr>
                <w:sz w:val="16"/>
                <w:szCs w:val="16"/>
              </w:rPr>
            </w:pPr>
            <w:r w:rsidRPr="00B34F56">
              <w:rPr>
                <w:sz w:val="16"/>
                <w:szCs w:val="16"/>
              </w:rPr>
              <w:t>2.</w:t>
            </w:r>
          </w:p>
        </w:tc>
        <w:tc>
          <w:tcPr>
            <w:tcW w:w="1980" w:type="dxa"/>
          </w:tcPr>
          <w:p w14:paraId="18A20C14" w14:textId="77777777" w:rsidR="00EE6B3F" w:rsidRPr="00B34F56" w:rsidRDefault="00EE6B3F" w:rsidP="00EE6B3F">
            <w:pPr>
              <w:rPr>
                <w:sz w:val="16"/>
                <w:szCs w:val="16"/>
              </w:rPr>
            </w:pPr>
            <w:r w:rsidRPr="00B34F56">
              <w:rPr>
                <w:sz w:val="16"/>
                <w:szCs w:val="16"/>
              </w:rPr>
              <w:t>Advance Diploma</w:t>
            </w:r>
          </w:p>
        </w:tc>
        <w:tc>
          <w:tcPr>
            <w:tcW w:w="1080" w:type="dxa"/>
          </w:tcPr>
          <w:p w14:paraId="1BB616D6" w14:textId="77777777" w:rsidR="00EE6B3F" w:rsidRPr="00B34F56" w:rsidRDefault="00EE6B3F" w:rsidP="00EE6B3F">
            <w:pPr>
              <w:jc w:val="center"/>
              <w:rPr>
                <w:sz w:val="16"/>
                <w:szCs w:val="16"/>
              </w:rPr>
            </w:pPr>
            <w:r w:rsidRPr="00B34F56">
              <w:rPr>
                <w:sz w:val="16"/>
                <w:szCs w:val="16"/>
              </w:rPr>
              <w:t>6</w:t>
            </w:r>
          </w:p>
        </w:tc>
        <w:tc>
          <w:tcPr>
            <w:tcW w:w="1260" w:type="dxa"/>
          </w:tcPr>
          <w:p w14:paraId="3396D2BB" w14:textId="77777777" w:rsidR="00EE6B3F" w:rsidRPr="00B34F56" w:rsidRDefault="00EE6B3F" w:rsidP="00EE6B3F">
            <w:pPr>
              <w:jc w:val="center"/>
              <w:rPr>
                <w:b/>
                <w:bCs/>
                <w:sz w:val="16"/>
                <w:szCs w:val="16"/>
              </w:rPr>
            </w:pPr>
            <w:r w:rsidRPr="00B34F56">
              <w:rPr>
                <w:b/>
                <w:bCs/>
                <w:sz w:val="16"/>
                <w:szCs w:val="16"/>
              </w:rPr>
              <w:t>6</w:t>
            </w:r>
          </w:p>
        </w:tc>
        <w:tc>
          <w:tcPr>
            <w:tcW w:w="1170" w:type="dxa"/>
          </w:tcPr>
          <w:p w14:paraId="3C1F123F" w14:textId="77777777" w:rsidR="00EE6B3F" w:rsidRPr="00B34F56" w:rsidRDefault="00EE6B3F" w:rsidP="00EE6B3F">
            <w:pPr>
              <w:jc w:val="center"/>
              <w:rPr>
                <w:sz w:val="16"/>
                <w:szCs w:val="16"/>
              </w:rPr>
            </w:pPr>
            <w:r w:rsidRPr="00B34F56">
              <w:rPr>
                <w:sz w:val="16"/>
                <w:szCs w:val="16"/>
              </w:rPr>
              <w:t>1000</w:t>
            </w:r>
          </w:p>
        </w:tc>
        <w:tc>
          <w:tcPr>
            <w:tcW w:w="1440" w:type="dxa"/>
          </w:tcPr>
          <w:p w14:paraId="0F0BCB37" w14:textId="77777777" w:rsidR="00EE6B3F" w:rsidRPr="00B34F56" w:rsidRDefault="00EE6B3F" w:rsidP="00EE6B3F">
            <w:pPr>
              <w:jc w:val="center"/>
              <w:rPr>
                <w:sz w:val="16"/>
                <w:szCs w:val="16"/>
              </w:rPr>
            </w:pPr>
            <w:r w:rsidRPr="00B34F56">
              <w:rPr>
                <w:sz w:val="16"/>
                <w:szCs w:val="16"/>
              </w:rPr>
              <w:t>750</w:t>
            </w:r>
          </w:p>
        </w:tc>
        <w:tc>
          <w:tcPr>
            <w:tcW w:w="1260" w:type="dxa"/>
          </w:tcPr>
          <w:p w14:paraId="527FA5AA" w14:textId="77777777" w:rsidR="00EE6B3F" w:rsidRPr="00B34F56" w:rsidRDefault="00EE6B3F" w:rsidP="00EE6B3F">
            <w:pPr>
              <w:jc w:val="center"/>
              <w:rPr>
                <w:b/>
                <w:bCs/>
                <w:sz w:val="16"/>
                <w:szCs w:val="16"/>
              </w:rPr>
            </w:pPr>
            <w:r w:rsidRPr="00B34F56">
              <w:rPr>
                <w:b/>
                <w:bCs/>
                <w:sz w:val="16"/>
                <w:szCs w:val="16"/>
              </w:rPr>
              <w:t>1750</w:t>
            </w:r>
          </w:p>
        </w:tc>
        <w:tc>
          <w:tcPr>
            <w:tcW w:w="1170" w:type="dxa"/>
          </w:tcPr>
          <w:p w14:paraId="06035CCD" w14:textId="77777777" w:rsidR="00EE6B3F" w:rsidRPr="00B34F56" w:rsidRDefault="00EE6B3F" w:rsidP="00EE6B3F">
            <w:pPr>
              <w:jc w:val="center"/>
              <w:rPr>
                <w:b/>
                <w:bCs/>
                <w:sz w:val="16"/>
                <w:szCs w:val="16"/>
              </w:rPr>
            </w:pPr>
            <w:r w:rsidRPr="00B34F56">
              <w:rPr>
                <w:b/>
                <w:bCs/>
                <w:sz w:val="16"/>
                <w:szCs w:val="16"/>
              </w:rPr>
              <w:t>10,500</w:t>
            </w:r>
          </w:p>
        </w:tc>
      </w:tr>
      <w:tr w:rsidR="00EE6B3F" w:rsidRPr="00B34F56" w14:paraId="0459CCF2" w14:textId="77777777" w:rsidTr="002016D0">
        <w:tc>
          <w:tcPr>
            <w:tcW w:w="540" w:type="dxa"/>
          </w:tcPr>
          <w:p w14:paraId="4608F8B0" w14:textId="77777777" w:rsidR="00EE6B3F" w:rsidRPr="00B34F56" w:rsidRDefault="00EE6B3F" w:rsidP="00EE6B3F">
            <w:pPr>
              <w:jc w:val="center"/>
              <w:rPr>
                <w:sz w:val="16"/>
                <w:szCs w:val="16"/>
              </w:rPr>
            </w:pPr>
            <w:r w:rsidRPr="00B34F56">
              <w:rPr>
                <w:sz w:val="16"/>
                <w:szCs w:val="16"/>
              </w:rPr>
              <w:t>3.</w:t>
            </w:r>
          </w:p>
        </w:tc>
        <w:tc>
          <w:tcPr>
            <w:tcW w:w="1980" w:type="dxa"/>
          </w:tcPr>
          <w:p w14:paraId="61394C15" w14:textId="77777777" w:rsidR="00EE6B3F" w:rsidRPr="00B34F56" w:rsidRDefault="00EE6B3F" w:rsidP="00EE6B3F">
            <w:pPr>
              <w:rPr>
                <w:sz w:val="16"/>
                <w:szCs w:val="16"/>
              </w:rPr>
            </w:pPr>
            <w:r w:rsidRPr="00B34F56">
              <w:rPr>
                <w:sz w:val="16"/>
                <w:szCs w:val="16"/>
              </w:rPr>
              <w:t>Diploma</w:t>
            </w:r>
          </w:p>
        </w:tc>
        <w:tc>
          <w:tcPr>
            <w:tcW w:w="1080" w:type="dxa"/>
          </w:tcPr>
          <w:p w14:paraId="6E289ACB" w14:textId="77777777" w:rsidR="00EE6B3F" w:rsidRPr="00B34F56" w:rsidRDefault="00EE6B3F" w:rsidP="00EE6B3F">
            <w:pPr>
              <w:jc w:val="center"/>
              <w:rPr>
                <w:sz w:val="16"/>
                <w:szCs w:val="16"/>
              </w:rPr>
            </w:pPr>
            <w:r w:rsidRPr="00B34F56">
              <w:rPr>
                <w:sz w:val="16"/>
                <w:szCs w:val="16"/>
              </w:rPr>
              <w:t>6</w:t>
            </w:r>
          </w:p>
        </w:tc>
        <w:tc>
          <w:tcPr>
            <w:tcW w:w="1260" w:type="dxa"/>
          </w:tcPr>
          <w:p w14:paraId="26C73D6E" w14:textId="77777777" w:rsidR="00EE6B3F" w:rsidRPr="00B34F56" w:rsidRDefault="00EE6B3F" w:rsidP="00EE6B3F">
            <w:pPr>
              <w:jc w:val="center"/>
              <w:rPr>
                <w:b/>
                <w:bCs/>
                <w:sz w:val="16"/>
                <w:szCs w:val="16"/>
              </w:rPr>
            </w:pPr>
            <w:r w:rsidRPr="00B34F56">
              <w:rPr>
                <w:b/>
                <w:bCs/>
                <w:sz w:val="16"/>
                <w:szCs w:val="16"/>
              </w:rPr>
              <w:t>6</w:t>
            </w:r>
          </w:p>
        </w:tc>
        <w:tc>
          <w:tcPr>
            <w:tcW w:w="1170" w:type="dxa"/>
          </w:tcPr>
          <w:p w14:paraId="448C7D27" w14:textId="77777777" w:rsidR="00EE6B3F" w:rsidRPr="00B34F56" w:rsidRDefault="00EE6B3F" w:rsidP="00EE6B3F">
            <w:pPr>
              <w:jc w:val="center"/>
              <w:rPr>
                <w:sz w:val="16"/>
                <w:szCs w:val="16"/>
              </w:rPr>
            </w:pPr>
            <w:r w:rsidRPr="00B34F56">
              <w:rPr>
                <w:sz w:val="16"/>
                <w:szCs w:val="16"/>
              </w:rPr>
              <w:t>900</w:t>
            </w:r>
          </w:p>
        </w:tc>
        <w:tc>
          <w:tcPr>
            <w:tcW w:w="1440" w:type="dxa"/>
          </w:tcPr>
          <w:p w14:paraId="5CAA12FD" w14:textId="77777777" w:rsidR="00EE6B3F" w:rsidRPr="00B34F56" w:rsidRDefault="00EE6B3F" w:rsidP="00EE6B3F">
            <w:pPr>
              <w:jc w:val="center"/>
              <w:rPr>
                <w:sz w:val="16"/>
                <w:szCs w:val="16"/>
              </w:rPr>
            </w:pPr>
            <w:r w:rsidRPr="00B34F56">
              <w:rPr>
                <w:sz w:val="16"/>
                <w:szCs w:val="16"/>
              </w:rPr>
              <w:t>750</w:t>
            </w:r>
          </w:p>
        </w:tc>
        <w:tc>
          <w:tcPr>
            <w:tcW w:w="1260" w:type="dxa"/>
          </w:tcPr>
          <w:p w14:paraId="03A75B3E" w14:textId="77777777" w:rsidR="00EE6B3F" w:rsidRPr="00B34F56" w:rsidRDefault="00EE6B3F" w:rsidP="00EE6B3F">
            <w:pPr>
              <w:jc w:val="center"/>
              <w:rPr>
                <w:b/>
                <w:bCs/>
                <w:sz w:val="16"/>
                <w:szCs w:val="16"/>
              </w:rPr>
            </w:pPr>
            <w:r w:rsidRPr="00B34F56">
              <w:rPr>
                <w:b/>
                <w:bCs/>
                <w:sz w:val="16"/>
                <w:szCs w:val="16"/>
              </w:rPr>
              <w:t>1650</w:t>
            </w:r>
          </w:p>
        </w:tc>
        <w:tc>
          <w:tcPr>
            <w:tcW w:w="1170" w:type="dxa"/>
          </w:tcPr>
          <w:p w14:paraId="4663F925" w14:textId="77777777" w:rsidR="00EE6B3F" w:rsidRPr="00B34F56" w:rsidRDefault="00EE6B3F" w:rsidP="00EE6B3F">
            <w:pPr>
              <w:jc w:val="center"/>
              <w:rPr>
                <w:b/>
                <w:bCs/>
                <w:sz w:val="16"/>
                <w:szCs w:val="16"/>
              </w:rPr>
            </w:pPr>
            <w:r w:rsidRPr="00B34F56">
              <w:rPr>
                <w:b/>
                <w:bCs/>
                <w:sz w:val="16"/>
                <w:szCs w:val="16"/>
              </w:rPr>
              <w:t xml:space="preserve">   9,900</w:t>
            </w:r>
          </w:p>
        </w:tc>
      </w:tr>
      <w:tr w:rsidR="00EE6B3F" w:rsidRPr="00B34F56" w14:paraId="57DC7D48" w14:textId="77777777" w:rsidTr="002016D0">
        <w:tc>
          <w:tcPr>
            <w:tcW w:w="540" w:type="dxa"/>
          </w:tcPr>
          <w:p w14:paraId="041824DA" w14:textId="77777777" w:rsidR="00EE6B3F" w:rsidRPr="00B34F56" w:rsidRDefault="00EE6B3F" w:rsidP="00EE6B3F">
            <w:pPr>
              <w:jc w:val="center"/>
              <w:rPr>
                <w:sz w:val="16"/>
                <w:szCs w:val="16"/>
              </w:rPr>
            </w:pPr>
            <w:r w:rsidRPr="00B34F56">
              <w:rPr>
                <w:sz w:val="16"/>
                <w:szCs w:val="16"/>
              </w:rPr>
              <w:t>4.</w:t>
            </w:r>
          </w:p>
        </w:tc>
        <w:tc>
          <w:tcPr>
            <w:tcW w:w="1980" w:type="dxa"/>
          </w:tcPr>
          <w:p w14:paraId="2D4A76DE" w14:textId="77777777" w:rsidR="00EE6B3F" w:rsidRPr="00B34F56" w:rsidRDefault="00EE6B3F" w:rsidP="00EE6B3F">
            <w:pPr>
              <w:rPr>
                <w:sz w:val="16"/>
                <w:szCs w:val="16"/>
              </w:rPr>
            </w:pPr>
            <w:r w:rsidRPr="00B34F56">
              <w:rPr>
                <w:sz w:val="16"/>
                <w:szCs w:val="16"/>
              </w:rPr>
              <w:t>Advance Certificate</w:t>
            </w:r>
          </w:p>
        </w:tc>
        <w:tc>
          <w:tcPr>
            <w:tcW w:w="1080" w:type="dxa"/>
          </w:tcPr>
          <w:p w14:paraId="1CBEFAEB" w14:textId="77777777" w:rsidR="00EE6B3F" w:rsidRPr="00B34F56" w:rsidRDefault="00EE6B3F" w:rsidP="00EE6B3F">
            <w:pPr>
              <w:jc w:val="center"/>
              <w:rPr>
                <w:sz w:val="16"/>
                <w:szCs w:val="16"/>
              </w:rPr>
            </w:pPr>
            <w:r w:rsidRPr="00B34F56">
              <w:rPr>
                <w:sz w:val="16"/>
                <w:szCs w:val="16"/>
              </w:rPr>
              <w:t>4</w:t>
            </w:r>
          </w:p>
        </w:tc>
        <w:tc>
          <w:tcPr>
            <w:tcW w:w="1260" w:type="dxa"/>
          </w:tcPr>
          <w:p w14:paraId="65ACBBCC" w14:textId="77777777" w:rsidR="00EE6B3F" w:rsidRPr="00B34F56" w:rsidRDefault="00EE6B3F" w:rsidP="00EE6B3F">
            <w:pPr>
              <w:jc w:val="center"/>
              <w:rPr>
                <w:b/>
                <w:bCs/>
                <w:sz w:val="16"/>
                <w:szCs w:val="16"/>
              </w:rPr>
            </w:pPr>
            <w:r w:rsidRPr="00B34F56">
              <w:rPr>
                <w:b/>
                <w:bCs/>
                <w:sz w:val="16"/>
                <w:szCs w:val="16"/>
              </w:rPr>
              <w:t>5</w:t>
            </w:r>
          </w:p>
        </w:tc>
        <w:tc>
          <w:tcPr>
            <w:tcW w:w="1170" w:type="dxa"/>
          </w:tcPr>
          <w:p w14:paraId="2EAD6451" w14:textId="77777777" w:rsidR="00EE6B3F" w:rsidRPr="00B34F56" w:rsidRDefault="00EE6B3F" w:rsidP="00EE6B3F">
            <w:pPr>
              <w:jc w:val="center"/>
              <w:rPr>
                <w:sz w:val="16"/>
                <w:szCs w:val="16"/>
              </w:rPr>
            </w:pPr>
            <w:r w:rsidRPr="00B34F56">
              <w:rPr>
                <w:sz w:val="16"/>
                <w:szCs w:val="16"/>
              </w:rPr>
              <w:t>800</w:t>
            </w:r>
          </w:p>
        </w:tc>
        <w:tc>
          <w:tcPr>
            <w:tcW w:w="1440" w:type="dxa"/>
          </w:tcPr>
          <w:p w14:paraId="4CEE3DC8" w14:textId="77777777" w:rsidR="00EE6B3F" w:rsidRPr="00B34F56" w:rsidRDefault="00EE6B3F" w:rsidP="00EE6B3F">
            <w:pPr>
              <w:jc w:val="center"/>
              <w:rPr>
                <w:sz w:val="16"/>
                <w:szCs w:val="16"/>
              </w:rPr>
            </w:pPr>
            <w:r w:rsidRPr="00B34F56">
              <w:rPr>
                <w:sz w:val="16"/>
                <w:szCs w:val="16"/>
              </w:rPr>
              <w:t>700</w:t>
            </w:r>
          </w:p>
        </w:tc>
        <w:tc>
          <w:tcPr>
            <w:tcW w:w="1260" w:type="dxa"/>
          </w:tcPr>
          <w:p w14:paraId="6AC510FF" w14:textId="77777777" w:rsidR="00EE6B3F" w:rsidRPr="00B34F56" w:rsidRDefault="00EE6B3F" w:rsidP="00EE6B3F">
            <w:pPr>
              <w:jc w:val="center"/>
              <w:rPr>
                <w:b/>
                <w:bCs/>
                <w:sz w:val="16"/>
                <w:szCs w:val="16"/>
              </w:rPr>
            </w:pPr>
            <w:r w:rsidRPr="00B34F56">
              <w:rPr>
                <w:b/>
                <w:bCs/>
                <w:sz w:val="16"/>
                <w:szCs w:val="16"/>
              </w:rPr>
              <w:t>1500</w:t>
            </w:r>
          </w:p>
        </w:tc>
        <w:tc>
          <w:tcPr>
            <w:tcW w:w="1170" w:type="dxa"/>
          </w:tcPr>
          <w:p w14:paraId="252A03B2" w14:textId="77777777" w:rsidR="00EE6B3F" w:rsidRPr="00B34F56" w:rsidRDefault="00EE6B3F" w:rsidP="00EE6B3F">
            <w:pPr>
              <w:jc w:val="center"/>
              <w:rPr>
                <w:b/>
                <w:bCs/>
                <w:sz w:val="16"/>
                <w:szCs w:val="16"/>
              </w:rPr>
            </w:pPr>
            <w:r w:rsidRPr="00B34F56">
              <w:rPr>
                <w:b/>
                <w:bCs/>
                <w:sz w:val="16"/>
                <w:szCs w:val="16"/>
              </w:rPr>
              <w:t xml:space="preserve">   7,500</w:t>
            </w:r>
          </w:p>
        </w:tc>
      </w:tr>
      <w:tr w:rsidR="00EE6B3F" w:rsidRPr="00B34F56" w14:paraId="0BEEF899" w14:textId="77777777" w:rsidTr="002016D0">
        <w:tc>
          <w:tcPr>
            <w:tcW w:w="540" w:type="dxa"/>
          </w:tcPr>
          <w:p w14:paraId="40BF2725" w14:textId="77777777" w:rsidR="00EE6B3F" w:rsidRPr="00B34F56" w:rsidRDefault="00EE6B3F" w:rsidP="00EE6B3F">
            <w:pPr>
              <w:jc w:val="center"/>
              <w:rPr>
                <w:sz w:val="16"/>
                <w:szCs w:val="16"/>
              </w:rPr>
            </w:pPr>
            <w:r w:rsidRPr="00B34F56">
              <w:rPr>
                <w:sz w:val="16"/>
                <w:szCs w:val="16"/>
              </w:rPr>
              <w:t>5.</w:t>
            </w:r>
          </w:p>
        </w:tc>
        <w:tc>
          <w:tcPr>
            <w:tcW w:w="1980" w:type="dxa"/>
          </w:tcPr>
          <w:p w14:paraId="004D972E" w14:textId="77777777" w:rsidR="00EE6B3F" w:rsidRPr="00B34F56" w:rsidRDefault="00EE6B3F" w:rsidP="00EE6B3F">
            <w:pPr>
              <w:rPr>
                <w:sz w:val="16"/>
                <w:szCs w:val="16"/>
              </w:rPr>
            </w:pPr>
            <w:r w:rsidRPr="00B34F56">
              <w:rPr>
                <w:sz w:val="16"/>
                <w:szCs w:val="16"/>
              </w:rPr>
              <w:t>Certificate</w:t>
            </w:r>
          </w:p>
        </w:tc>
        <w:tc>
          <w:tcPr>
            <w:tcW w:w="1080" w:type="dxa"/>
          </w:tcPr>
          <w:p w14:paraId="3BAD5FEE" w14:textId="77777777" w:rsidR="00EE6B3F" w:rsidRPr="00B34F56" w:rsidRDefault="00EE6B3F" w:rsidP="00EE6B3F">
            <w:pPr>
              <w:jc w:val="center"/>
              <w:rPr>
                <w:sz w:val="16"/>
                <w:szCs w:val="16"/>
              </w:rPr>
            </w:pPr>
            <w:r w:rsidRPr="00B34F56">
              <w:rPr>
                <w:sz w:val="16"/>
                <w:szCs w:val="16"/>
              </w:rPr>
              <w:t>4</w:t>
            </w:r>
          </w:p>
        </w:tc>
        <w:tc>
          <w:tcPr>
            <w:tcW w:w="1260" w:type="dxa"/>
          </w:tcPr>
          <w:p w14:paraId="05460B5A" w14:textId="77777777" w:rsidR="00EE6B3F" w:rsidRPr="00B34F56" w:rsidRDefault="00EE6B3F" w:rsidP="00EE6B3F">
            <w:pPr>
              <w:jc w:val="center"/>
              <w:rPr>
                <w:b/>
                <w:bCs/>
                <w:sz w:val="16"/>
                <w:szCs w:val="16"/>
              </w:rPr>
            </w:pPr>
            <w:r w:rsidRPr="00B34F56">
              <w:rPr>
                <w:b/>
                <w:bCs/>
                <w:sz w:val="16"/>
                <w:szCs w:val="16"/>
              </w:rPr>
              <w:t>4</w:t>
            </w:r>
          </w:p>
          <w:p w14:paraId="65A95E98" w14:textId="77777777" w:rsidR="00EE6B3F" w:rsidRPr="00B34F56" w:rsidRDefault="00EE6B3F" w:rsidP="00037FAA">
            <w:pPr>
              <w:rPr>
                <w:b/>
                <w:bCs/>
                <w:sz w:val="16"/>
                <w:szCs w:val="16"/>
              </w:rPr>
            </w:pPr>
          </w:p>
        </w:tc>
        <w:tc>
          <w:tcPr>
            <w:tcW w:w="1170" w:type="dxa"/>
          </w:tcPr>
          <w:p w14:paraId="2D9EDE23" w14:textId="77777777" w:rsidR="00EE6B3F" w:rsidRPr="00B34F56" w:rsidRDefault="00EE6B3F" w:rsidP="00EE6B3F">
            <w:pPr>
              <w:jc w:val="center"/>
              <w:rPr>
                <w:sz w:val="16"/>
                <w:szCs w:val="16"/>
              </w:rPr>
            </w:pPr>
            <w:r w:rsidRPr="00B34F56">
              <w:rPr>
                <w:sz w:val="16"/>
                <w:szCs w:val="16"/>
              </w:rPr>
              <w:t>800</w:t>
            </w:r>
          </w:p>
        </w:tc>
        <w:tc>
          <w:tcPr>
            <w:tcW w:w="1440" w:type="dxa"/>
          </w:tcPr>
          <w:p w14:paraId="42BCB44A" w14:textId="77777777" w:rsidR="00EE6B3F" w:rsidRPr="00B34F56" w:rsidRDefault="00EE6B3F" w:rsidP="00EE6B3F">
            <w:pPr>
              <w:jc w:val="center"/>
              <w:rPr>
                <w:sz w:val="16"/>
                <w:szCs w:val="16"/>
              </w:rPr>
            </w:pPr>
            <w:r w:rsidRPr="00B34F56">
              <w:rPr>
                <w:sz w:val="16"/>
                <w:szCs w:val="16"/>
              </w:rPr>
              <w:t xml:space="preserve"> 675</w:t>
            </w:r>
          </w:p>
        </w:tc>
        <w:tc>
          <w:tcPr>
            <w:tcW w:w="1260" w:type="dxa"/>
          </w:tcPr>
          <w:p w14:paraId="5C5D50F9" w14:textId="77777777" w:rsidR="00EE6B3F" w:rsidRPr="00B34F56" w:rsidRDefault="00EE6B3F" w:rsidP="00EE6B3F">
            <w:pPr>
              <w:jc w:val="center"/>
              <w:rPr>
                <w:b/>
                <w:bCs/>
                <w:sz w:val="16"/>
                <w:szCs w:val="16"/>
              </w:rPr>
            </w:pPr>
            <w:r w:rsidRPr="00B34F56">
              <w:rPr>
                <w:b/>
                <w:bCs/>
                <w:sz w:val="16"/>
                <w:szCs w:val="16"/>
              </w:rPr>
              <w:t>1475</w:t>
            </w:r>
          </w:p>
        </w:tc>
        <w:tc>
          <w:tcPr>
            <w:tcW w:w="1170" w:type="dxa"/>
          </w:tcPr>
          <w:p w14:paraId="02F85559" w14:textId="77777777" w:rsidR="00EE6B3F" w:rsidRPr="00B34F56" w:rsidRDefault="00EE6B3F" w:rsidP="00EE6B3F">
            <w:pPr>
              <w:jc w:val="center"/>
              <w:rPr>
                <w:b/>
                <w:bCs/>
                <w:sz w:val="16"/>
                <w:szCs w:val="16"/>
              </w:rPr>
            </w:pPr>
            <w:r w:rsidRPr="00B34F56">
              <w:rPr>
                <w:b/>
                <w:bCs/>
                <w:sz w:val="16"/>
                <w:szCs w:val="16"/>
              </w:rPr>
              <w:t xml:space="preserve">   5,900</w:t>
            </w:r>
          </w:p>
        </w:tc>
      </w:tr>
      <w:bookmarkEnd w:id="2"/>
      <w:tr w:rsidR="00EE6B3F" w:rsidRPr="00B34F56" w14:paraId="08975CD2" w14:textId="77777777" w:rsidTr="002016D0">
        <w:tc>
          <w:tcPr>
            <w:tcW w:w="540" w:type="dxa"/>
          </w:tcPr>
          <w:p w14:paraId="69C3C113" w14:textId="77777777" w:rsidR="00EE6B3F" w:rsidRPr="00B34F56" w:rsidRDefault="00EE6B3F" w:rsidP="00EE6B3F">
            <w:pPr>
              <w:jc w:val="center"/>
              <w:rPr>
                <w:sz w:val="16"/>
                <w:szCs w:val="16"/>
              </w:rPr>
            </w:pPr>
          </w:p>
        </w:tc>
        <w:tc>
          <w:tcPr>
            <w:tcW w:w="1980" w:type="dxa"/>
          </w:tcPr>
          <w:p w14:paraId="15D2EF48" w14:textId="77777777" w:rsidR="00EE6B3F" w:rsidRPr="00B34F56" w:rsidRDefault="00EE6B3F" w:rsidP="00EE6B3F">
            <w:pPr>
              <w:jc w:val="center"/>
              <w:rPr>
                <w:sz w:val="16"/>
                <w:szCs w:val="16"/>
              </w:rPr>
            </w:pPr>
          </w:p>
        </w:tc>
        <w:tc>
          <w:tcPr>
            <w:tcW w:w="1080" w:type="dxa"/>
          </w:tcPr>
          <w:p w14:paraId="2DD00264" w14:textId="77777777" w:rsidR="00E207FC" w:rsidRPr="00B34F56" w:rsidRDefault="00E207FC" w:rsidP="00EE6B3F">
            <w:pPr>
              <w:jc w:val="center"/>
              <w:rPr>
                <w:b/>
                <w:bCs/>
                <w:sz w:val="16"/>
                <w:szCs w:val="16"/>
              </w:rPr>
            </w:pPr>
          </w:p>
          <w:p w14:paraId="58324B3C" w14:textId="7E0C02AF" w:rsidR="00EE6B3F" w:rsidRPr="00B34F56" w:rsidRDefault="00EE6B3F" w:rsidP="00EE6B3F">
            <w:pPr>
              <w:jc w:val="center"/>
              <w:rPr>
                <w:b/>
                <w:bCs/>
                <w:sz w:val="16"/>
                <w:szCs w:val="16"/>
              </w:rPr>
            </w:pPr>
            <w:r w:rsidRPr="00B34F56">
              <w:rPr>
                <w:b/>
                <w:bCs/>
                <w:sz w:val="16"/>
                <w:szCs w:val="16"/>
              </w:rPr>
              <w:t>Total</w:t>
            </w:r>
          </w:p>
        </w:tc>
        <w:tc>
          <w:tcPr>
            <w:tcW w:w="1260" w:type="dxa"/>
          </w:tcPr>
          <w:p w14:paraId="1936478B" w14:textId="77777777" w:rsidR="00E207FC" w:rsidRPr="00B34F56" w:rsidRDefault="00E207FC" w:rsidP="00EE6B3F">
            <w:pPr>
              <w:jc w:val="center"/>
              <w:rPr>
                <w:b/>
                <w:bCs/>
                <w:sz w:val="16"/>
                <w:szCs w:val="16"/>
              </w:rPr>
            </w:pPr>
          </w:p>
          <w:p w14:paraId="1C7D31D6" w14:textId="1FF871E6" w:rsidR="00EE6B3F" w:rsidRPr="00B34F56" w:rsidRDefault="00EE6B3F" w:rsidP="00EE6B3F">
            <w:pPr>
              <w:jc w:val="center"/>
              <w:rPr>
                <w:b/>
                <w:bCs/>
                <w:sz w:val="16"/>
                <w:szCs w:val="16"/>
              </w:rPr>
            </w:pPr>
            <w:r w:rsidRPr="00B34F56">
              <w:rPr>
                <w:b/>
                <w:bCs/>
                <w:sz w:val="16"/>
                <w:szCs w:val="16"/>
              </w:rPr>
              <w:t>30</w:t>
            </w:r>
          </w:p>
        </w:tc>
        <w:tc>
          <w:tcPr>
            <w:tcW w:w="1170" w:type="dxa"/>
          </w:tcPr>
          <w:p w14:paraId="09EDADF2" w14:textId="77777777" w:rsidR="00EE6B3F" w:rsidRPr="00B34F56" w:rsidRDefault="00EE6B3F" w:rsidP="00EE6B3F">
            <w:pPr>
              <w:jc w:val="center"/>
              <w:rPr>
                <w:sz w:val="16"/>
                <w:szCs w:val="16"/>
              </w:rPr>
            </w:pPr>
          </w:p>
        </w:tc>
        <w:tc>
          <w:tcPr>
            <w:tcW w:w="1440" w:type="dxa"/>
          </w:tcPr>
          <w:p w14:paraId="7E36D029" w14:textId="77777777" w:rsidR="00EE6B3F" w:rsidRPr="00B34F56" w:rsidRDefault="00EE6B3F" w:rsidP="00EE6B3F">
            <w:pPr>
              <w:jc w:val="center"/>
              <w:rPr>
                <w:sz w:val="16"/>
                <w:szCs w:val="16"/>
              </w:rPr>
            </w:pPr>
          </w:p>
        </w:tc>
        <w:tc>
          <w:tcPr>
            <w:tcW w:w="1260" w:type="dxa"/>
          </w:tcPr>
          <w:p w14:paraId="17DCBE64" w14:textId="77777777" w:rsidR="00EE6B3F" w:rsidRPr="00B34F56" w:rsidRDefault="00EE6B3F" w:rsidP="00EE6B3F">
            <w:pPr>
              <w:jc w:val="center"/>
              <w:rPr>
                <w:sz w:val="16"/>
                <w:szCs w:val="16"/>
              </w:rPr>
            </w:pPr>
          </w:p>
        </w:tc>
        <w:tc>
          <w:tcPr>
            <w:tcW w:w="1170" w:type="dxa"/>
          </w:tcPr>
          <w:p w14:paraId="49AC1286" w14:textId="77777777" w:rsidR="00E207FC" w:rsidRPr="00B34F56" w:rsidRDefault="00EE6B3F" w:rsidP="00EE6B3F">
            <w:pPr>
              <w:rPr>
                <w:b/>
                <w:bCs/>
                <w:sz w:val="16"/>
                <w:szCs w:val="16"/>
              </w:rPr>
            </w:pPr>
            <w:r w:rsidRPr="00B34F56">
              <w:rPr>
                <w:b/>
                <w:bCs/>
                <w:sz w:val="16"/>
                <w:szCs w:val="16"/>
              </w:rPr>
              <w:t xml:space="preserve">      </w:t>
            </w:r>
          </w:p>
          <w:p w14:paraId="0A80C1CC" w14:textId="526361CF" w:rsidR="00EE6B3F" w:rsidRPr="00B34F56" w:rsidRDefault="00EE6B3F" w:rsidP="00E207FC">
            <w:pPr>
              <w:jc w:val="center"/>
              <w:rPr>
                <w:b/>
                <w:bCs/>
                <w:sz w:val="16"/>
                <w:szCs w:val="16"/>
              </w:rPr>
            </w:pPr>
            <w:r w:rsidRPr="00B34F56">
              <w:rPr>
                <w:b/>
                <w:bCs/>
                <w:sz w:val="16"/>
                <w:szCs w:val="16"/>
              </w:rPr>
              <w:t>$50,000</w:t>
            </w:r>
          </w:p>
        </w:tc>
      </w:tr>
    </w:tbl>
    <w:bookmarkEnd w:id="1"/>
    <w:p w14:paraId="4CEE6A06" w14:textId="2520DFB0" w:rsidR="003A0C10" w:rsidRPr="001C2EA0" w:rsidRDefault="003A0C10" w:rsidP="001C2EA0">
      <w:pPr>
        <w:pStyle w:val="NoSpacing"/>
        <w:spacing w:line="480" w:lineRule="auto"/>
        <w:rPr>
          <w:rFonts w:ascii="Times New Roman" w:hAnsi="Times New Roman" w:cs="Times New Roman"/>
          <w:sz w:val="24"/>
          <w:szCs w:val="24"/>
        </w:rPr>
      </w:pPr>
      <w:r w:rsidRPr="001C2EA0">
        <w:rPr>
          <w:rFonts w:ascii="Times New Roman" w:hAnsi="Times New Roman" w:cs="Times New Roman"/>
          <w:b/>
          <w:bCs/>
          <w:sz w:val="24"/>
          <w:szCs w:val="24"/>
        </w:rPr>
        <w:t>Table 1</w:t>
      </w:r>
      <w:r w:rsidR="00024D40" w:rsidRPr="001C2EA0">
        <w:rPr>
          <w:rFonts w:ascii="Times New Roman" w:hAnsi="Times New Roman" w:cs="Times New Roman"/>
          <w:b/>
          <w:bCs/>
          <w:sz w:val="24"/>
          <w:szCs w:val="24"/>
        </w:rPr>
        <w:t>:</w:t>
      </w:r>
      <w:r w:rsidRPr="001C2EA0">
        <w:rPr>
          <w:rFonts w:ascii="Times New Roman" w:hAnsi="Times New Roman" w:cs="Times New Roman"/>
          <w:b/>
          <w:bCs/>
          <w:sz w:val="24"/>
          <w:szCs w:val="24"/>
        </w:rPr>
        <w:t xml:space="preserve">1 </w:t>
      </w:r>
      <w:r w:rsidR="00E45A0B" w:rsidRPr="001C2EA0">
        <w:rPr>
          <w:rFonts w:ascii="Times New Roman" w:hAnsi="Times New Roman" w:cs="Times New Roman"/>
          <w:sz w:val="24"/>
          <w:szCs w:val="24"/>
        </w:rPr>
        <w:t>shows</w:t>
      </w:r>
      <w:r w:rsidRPr="001C2EA0">
        <w:rPr>
          <w:rFonts w:ascii="Times New Roman" w:hAnsi="Times New Roman" w:cs="Times New Roman"/>
          <w:sz w:val="24"/>
          <w:szCs w:val="24"/>
        </w:rPr>
        <w:t xml:space="preserve"> three vital data </w:t>
      </w:r>
      <w:r w:rsidR="00F32B67" w:rsidRPr="001C2EA0">
        <w:rPr>
          <w:rFonts w:ascii="Times New Roman" w:hAnsi="Times New Roman" w:cs="Times New Roman"/>
          <w:sz w:val="24"/>
          <w:szCs w:val="24"/>
        </w:rPr>
        <w:t>i</w:t>
      </w:r>
      <w:r w:rsidRPr="001C2EA0">
        <w:rPr>
          <w:rFonts w:ascii="Times New Roman" w:hAnsi="Times New Roman" w:cs="Times New Roman"/>
          <w:sz w:val="24"/>
          <w:szCs w:val="24"/>
        </w:rPr>
        <w:t>n</w:t>
      </w:r>
      <w:r w:rsidR="00F32B67" w:rsidRPr="001C2EA0">
        <w:rPr>
          <w:rFonts w:ascii="Times New Roman" w:hAnsi="Times New Roman" w:cs="Times New Roman"/>
          <w:sz w:val="24"/>
          <w:szCs w:val="24"/>
        </w:rPr>
        <w:t xml:space="preserve"> columns 2, 4</w:t>
      </w:r>
      <w:r w:rsidR="00E45A0B" w:rsidRPr="001C2EA0">
        <w:rPr>
          <w:rFonts w:ascii="Times New Roman" w:hAnsi="Times New Roman" w:cs="Times New Roman"/>
          <w:sz w:val="24"/>
          <w:szCs w:val="24"/>
        </w:rPr>
        <w:t>,</w:t>
      </w:r>
      <w:r w:rsidR="00F32B67" w:rsidRPr="001C2EA0">
        <w:rPr>
          <w:rFonts w:ascii="Times New Roman" w:hAnsi="Times New Roman" w:cs="Times New Roman"/>
          <w:sz w:val="24"/>
          <w:szCs w:val="24"/>
        </w:rPr>
        <w:t xml:space="preserve"> and </w:t>
      </w:r>
      <w:r w:rsidR="00E45A0B" w:rsidRPr="001C2EA0">
        <w:rPr>
          <w:rFonts w:ascii="Times New Roman" w:hAnsi="Times New Roman" w:cs="Times New Roman"/>
          <w:sz w:val="24"/>
          <w:szCs w:val="24"/>
        </w:rPr>
        <w:t>8</w:t>
      </w:r>
      <w:r w:rsidRPr="001C2EA0">
        <w:rPr>
          <w:rFonts w:ascii="Times New Roman" w:hAnsi="Times New Roman" w:cs="Times New Roman"/>
          <w:sz w:val="24"/>
          <w:szCs w:val="24"/>
        </w:rPr>
        <w:t xml:space="preserve"> </w:t>
      </w:r>
      <w:r w:rsidR="00E45A0B" w:rsidRPr="001C2EA0">
        <w:rPr>
          <w:rFonts w:ascii="Times New Roman" w:hAnsi="Times New Roman" w:cs="Times New Roman"/>
          <w:sz w:val="24"/>
          <w:szCs w:val="24"/>
        </w:rPr>
        <w:t xml:space="preserve">on </w:t>
      </w:r>
      <w:r w:rsidR="00DF61E2" w:rsidRPr="001C2EA0">
        <w:rPr>
          <w:rFonts w:ascii="Times New Roman" w:hAnsi="Times New Roman" w:cs="Times New Roman"/>
          <w:sz w:val="24"/>
          <w:szCs w:val="24"/>
        </w:rPr>
        <w:t xml:space="preserve">a </w:t>
      </w:r>
      <w:r w:rsidR="00E45A0B" w:rsidRPr="001C2EA0">
        <w:rPr>
          <w:rFonts w:ascii="Times New Roman" w:hAnsi="Times New Roman" w:cs="Times New Roman"/>
          <w:sz w:val="24"/>
          <w:szCs w:val="24"/>
        </w:rPr>
        <w:t>program</w:t>
      </w:r>
      <w:r w:rsidR="00357106" w:rsidRPr="001C2EA0">
        <w:rPr>
          <w:rFonts w:ascii="Times New Roman" w:hAnsi="Times New Roman" w:cs="Times New Roman"/>
          <w:sz w:val="24"/>
          <w:szCs w:val="24"/>
        </w:rPr>
        <w:t xml:space="preserve"> of studies, </w:t>
      </w:r>
      <w:r w:rsidR="002C7F8A" w:rsidRPr="001C2EA0">
        <w:rPr>
          <w:rFonts w:ascii="Times New Roman" w:hAnsi="Times New Roman" w:cs="Times New Roman"/>
          <w:sz w:val="24"/>
          <w:szCs w:val="24"/>
        </w:rPr>
        <w:t>scholarship for 30 students</w:t>
      </w:r>
      <w:r w:rsidR="00DF61E2" w:rsidRPr="001C2EA0">
        <w:rPr>
          <w:rFonts w:ascii="Times New Roman" w:hAnsi="Times New Roman" w:cs="Times New Roman"/>
          <w:sz w:val="24"/>
          <w:szCs w:val="24"/>
        </w:rPr>
        <w:t>,</w:t>
      </w:r>
      <w:r w:rsidR="002C7F8A" w:rsidRPr="001C2EA0">
        <w:rPr>
          <w:rFonts w:ascii="Times New Roman" w:hAnsi="Times New Roman" w:cs="Times New Roman"/>
          <w:sz w:val="24"/>
          <w:szCs w:val="24"/>
        </w:rPr>
        <w:t xml:space="preserve"> and </w:t>
      </w:r>
      <w:r w:rsidR="006225EC" w:rsidRPr="001C2EA0">
        <w:rPr>
          <w:rFonts w:ascii="Times New Roman" w:hAnsi="Times New Roman" w:cs="Times New Roman"/>
          <w:sz w:val="24"/>
          <w:szCs w:val="24"/>
        </w:rPr>
        <w:t>the projected scholarship funds of $50,000</w:t>
      </w:r>
      <w:r w:rsidR="00357106" w:rsidRPr="001C2EA0">
        <w:rPr>
          <w:rFonts w:ascii="Times New Roman" w:hAnsi="Times New Roman" w:cs="Times New Roman"/>
          <w:sz w:val="24"/>
          <w:szCs w:val="24"/>
        </w:rPr>
        <w:t xml:space="preserve"> </w:t>
      </w:r>
    </w:p>
    <w:p w14:paraId="599A85FB" w14:textId="41141B3C" w:rsidR="00C81633" w:rsidRPr="001C2EA0" w:rsidRDefault="00454F1E" w:rsidP="001C2EA0">
      <w:pPr>
        <w:pStyle w:val="NoSpacing"/>
        <w:spacing w:line="480" w:lineRule="auto"/>
        <w:rPr>
          <w:rFonts w:ascii="Times New Roman" w:hAnsi="Times New Roman" w:cs="Times New Roman"/>
          <w:sz w:val="24"/>
          <w:szCs w:val="24"/>
        </w:rPr>
      </w:pPr>
      <w:r w:rsidRPr="001C2EA0">
        <w:rPr>
          <w:rFonts w:ascii="Times New Roman" w:hAnsi="Times New Roman" w:cs="Times New Roman"/>
          <w:b/>
          <w:bCs/>
          <w:sz w:val="24"/>
          <w:szCs w:val="24"/>
        </w:rPr>
        <w:t xml:space="preserve">B.      </w:t>
      </w:r>
      <w:r w:rsidR="00325FEE" w:rsidRPr="001C2EA0">
        <w:rPr>
          <w:rFonts w:ascii="Times New Roman" w:hAnsi="Times New Roman" w:cs="Times New Roman"/>
          <w:b/>
          <w:bCs/>
          <w:sz w:val="24"/>
          <w:szCs w:val="24"/>
        </w:rPr>
        <w:t>The returns on inve</w:t>
      </w:r>
      <w:r w:rsidR="004B3A7D" w:rsidRPr="001C2EA0">
        <w:rPr>
          <w:rFonts w:ascii="Times New Roman" w:hAnsi="Times New Roman" w:cs="Times New Roman"/>
          <w:b/>
          <w:bCs/>
          <w:sz w:val="24"/>
          <w:szCs w:val="24"/>
        </w:rPr>
        <w:t xml:space="preserve">stment </w:t>
      </w:r>
      <w:r w:rsidR="00A275E3" w:rsidRPr="001C2EA0">
        <w:rPr>
          <w:rFonts w:ascii="Times New Roman" w:hAnsi="Times New Roman" w:cs="Times New Roman"/>
          <w:b/>
          <w:bCs/>
          <w:sz w:val="24"/>
          <w:szCs w:val="24"/>
        </w:rPr>
        <w:t>are</w:t>
      </w:r>
      <w:r w:rsidR="004B3A7D" w:rsidRPr="001C2EA0">
        <w:rPr>
          <w:rFonts w:ascii="Times New Roman" w:hAnsi="Times New Roman" w:cs="Times New Roman"/>
          <w:b/>
          <w:bCs/>
          <w:sz w:val="24"/>
          <w:szCs w:val="24"/>
        </w:rPr>
        <w:t xml:space="preserve"> glaring</w:t>
      </w:r>
    </w:p>
    <w:p w14:paraId="31D09020" w14:textId="4E8C44B6" w:rsidR="00EE6B3F" w:rsidRPr="001C2EA0" w:rsidRDefault="00454F1E" w:rsidP="001C2EA0">
      <w:pPr>
        <w:pStyle w:val="NoSpacing"/>
        <w:spacing w:line="480" w:lineRule="auto"/>
        <w:rPr>
          <w:rFonts w:ascii="Times New Roman" w:hAnsi="Times New Roman" w:cs="Times New Roman"/>
          <w:sz w:val="24"/>
          <w:szCs w:val="24"/>
        </w:rPr>
      </w:pPr>
      <w:r w:rsidRPr="001C2EA0">
        <w:rPr>
          <w:rFonts w:ascii="Times New Roman" w:hAnsi="Times New Roman" w:cs="Times New Roman"/>
          <w:sz w:val="24"/>
          <w:szCs w:val="24"/>
        </w:rPr>
        <w:t xml:space="preserve">           </w:t>
      </w:r>
      <w:r w:rsidR="00F219D9" w:rsidRPr="001C2EA0">
        <w:rPr>
          <w:rFonts w:ascii="Times New Roman" w:hAnsi="Times New Roman" w:cs="Times New Roman"/>
          <w:sz w:val="24"/>
          <w:szCs w:val="24"/>
        </w:rPr>
        <w:t>Upon graduation, most students</w:t>
      </w:r>
      <w:r w:rsidR="00EE6B3F" w:rsidRPr="001C2EA0">
        <w:rPr>
          <w:rFonts w:ascii="Times New Roman" w:hAnsi="Times New Roman" w:cs="Times New Roman"/>
          <w:sz w:val="24"/>
          <w:szCs w:val="24"/>
        </w:rPr>
        <w:t xml:space="preserve"> </w:t>
      </w:r>
      <w:r w:rsidR="007B1628" w:rsidRPr="001C2EA0">
        <w:rPr>
          <w:rFonts w:ascii="Times New Roman" w:hAnsi="Times New Roman" w:cs="Times New Roman"/>
          <w:sz w:val="24"/>
          <w:szCs w:val="24"/>
        </w:rPr>
        <w:t>work and give back to the community</w:t>
      </w:r>
      <w:r w:rsidR="0048626A" w:rsidRPr="001C2EA0">
        <w:rPr>
          <w:rFonts w:ascii="Times New Roman" w:hAnsi="Times New Roman" w:cs="Times New Roman"/>
          <w:sz w:val="24"/>
          <w:szCs w:val="24"/>
        </w:rPr>
        <w:t>; some</w:t>
      </w:r>
      <w:r w:rsidR="00EE6B3F" w:rsidRPr="001C2EA0">
        <w:rPr>
          <w:rFonts w:ascii="Times New Roman" w:hAnsi="Times New Roman" w:cs="Times New Roman"/>
          <w:sz w:val="24"/>
          <w:szCs w:val="24"/>
        </w:rPr>
        <w:t xml:space="preserve"> enlist in the military, </w:t>
      </w:r>
      <w:r w:rsidR="0023174D" w:rsidRPr="001C2EA0">
        <w:rPr>
          <w:rFonts w:ascii="Times New Roman" w:hAnsi="Times New Roman" w:cs="Times New Roman"/>
          <w:sz w:val="24"/>
          <w:szCs w:val="24"/>
        </w:rPr>
        <w:t xml:space="preserve">work in government agencies, </w:t>
      </w:r>
      <w:r w:rsidR="00EE6B3F" w:rsidRPr="001C2EA0">
        <w:rPr>
          <w:rFonts w:ascii="Times New Roman" w:hAnsi="Times New Roman" w:cs="Times New Roman"/>
          <w:sz w:val="24"/>
          <w:szCs w:val="24"/>
        </w:rPr>
        <w:t xml:space="preserve">become </w:t>
      </w:r>
      <w:r w:rsidR="00C81633" w:rsidRPr="001C2EA0">
        <w:rPr>
          <w:rFonts w:ascii="Times New Roman" w:hAnsi="Times New Roman" w:cs="Times New Roman"/>
          <w:sz w:val="24"/>
          <w:szCs w:val="24"/>
        </w:rPr>
        <w:t xml:space="preserve">entrepreneurs, </w:t>
      </w:r>
      <w:r w:rsidR="00EE6B3F" w:rsidRPr="001C2EA0">
        <w:rPr>
          <w:rFonts w:ascii="Times New Roman" w:hAnsi="Times New Roman" w:cs="Times New Roman"/>
          <w:sz w:val="24"/>
          <w:szCs w:val="24"/>
        </w:rPr>
        <w:t>teachers, etc.</w:t>
      </w:r>
      <w:r w:rsidR="00FE59D8" w:rsidRPr="001C2EA0">
        <w:rPr>
          <w:rFonts w:ascii="Times New Roman" w:hAnsi="Times New Roman" w:cs="Times New Roman"/>
          <w:sz w:val="24"/>
          <w:szCs w:val="24"/>
        </w:rPr>
        <w:t xml:space="preserve"> </w:t>
      </w:r>
      <w:r w:rsidR="00487C3E" w:rsidRPr="001C2EA0">
        <w:rPr>
          <w:rFonts w:ascii="Times New Roman" w:hAnsi="Times New Roman" w:cs="Times New Roman"/>
          <w:sz w:val="24"/>
          <w:szCs w:val="24"/>
        </w:rPr>
        <w:t xml:space="preserve"> </w:t>
      </w:r>
      <w:r w:rsidR="00BD0A51" w:rsidRPr="001C2EA0">
        <w:rPr>
          <w:rFonts w:ascii="Times New Roman" w:hAnsi="Times New Roman" w:cs="Times New Roman"/>
          <w:sz w:val="24"/>
          <w:szCs w:val="24"/>
        </w:rPr>
        <w:t>SSIT students are attached to industries and organizations as interns, apprentices, and volunteers upon graduation,</w:t>
      </w:r>
      <w:r w:rsidR="00E07202" w:rsidRPr="001C2EA0">
        <w:rPr>
          <w:rFonts w:ascii="Times New Roman" w:hAnsi="Times New Roman" w:cs="Times New Roman"/>
          <w:sz w:val="24"/>
          <w:szCs w:val="24"/>
        </w:rPr>
        <w:t xml:space="preserve"> contributing their talents and skills</w:t>
      </w:r>
      <w:r w:rsidR="00BD0A51" w:rsidRPr="001C2EA0">
        <w:rPr>
          <w:rFonts w:ascii="Times New Roman" w:hAnsi="Times New Roman" w:cs="Times New Roman"/>
          <w:sz w:val="24"/>
          <w:szCs w:val="24"/>
        </w:rPr>
        <w:t xml:space="preserve"> </w:t>
      </w:r>
      <w:r w:rsidR="00300E8D" w:rsidRPr="001C2EA0">
        <w:rPr>
          <w:rFonts w:ascii="Times New Roman" w:hAnsi="Times New Roman" w:cs="Times New Roman"/>
          <w:sz w:val="24"/>
          <w:szCs w:val="24"/>
        </w:rPr>
        <w:t>to</w:t>
      </w:r>
      <w:r w:rsidR="003F405E" w:rsidRPr="001C2EA0">
        <w:rPr>
          <w:rFonts w:ascii="Times New Roman" w:hAnsi="Times New Roman" w:cs="Times New Roman"/>
          <w:sz w:val="24"/>
          <w:szCs w:val="24"/>
        </w:rPr>
        <w:t xml:space="preserve">ward </w:t>
      </w:r>
      <w:r w:rsidR="00BF661B" w:rsidRPr="001C2EA0">
        <w:rPr>
          <w:rFonts w:ascii="Times New Roman" w:hAnsi="Times New Roman" w:cs="Times New Roman"/>
          <w:sz w:val="24"/>
          <w:szCs w:val="24"/>
        </w:rPr>
        <w:t xml:space="preserve">organizations and </w:t>
      </w:r>
      <w:r w:rsidR="00300E8D" w:rsidRPr="001C2EA0">
        <w:rPr>
          <w:rFonts w:ascii="Times New Roman" w:hAnsi="Times New Roman" w:cs="Times New Roman"/>
          <w:sz w:val="24"/>
          <w:szCs w:val="24"/>
        </w:rPr>
        <w:t>community development</w:t>
      </w:r>
      <w:r w:rsidR="00E07202" w:rsidRPr="001C2EA0">
        <w:rPr>
          <w:rFonts w:ascii="Times New Roman" w:hAnsi="Times New Roman" w:cs="Times New Roman"/>
          <w:sz w:val="24"/>
          <w:szCs w:val="24"/>
        </w:rPr>
        <w:t xml:space="preserve">. </w:t>
      </w:r>
      <w:r w:rsidR="00223AFB" w:rsidRPr="001C2EA0">
        <w:rPr>
          <w:rFonts w:ascii="Times New Roman" w:hAnsi="Times New Roman" w:cs="Times New Roman"/>
          <w:sz w:val="24"/>
          <w:szCs w:val="24"/>
        </w:rPr>
        <w:t>SSIT utilizes the</w:t>
      </w:r>
      <w:r w:rsidR="00EB3BE2" w:rsidRPr="001C2EA0">
        <w:rPr>
          <w:rFonts w:ascii="Times New Roman" w:hAnsi="Times New Roman" w:cs="Times New Roman"/>
          <w:sz w:val="24"/>
          <w:szCs w:val="24"/>
        </w:rPr>
        <w:t xml:space="preserve">se links with corporate institutions </w:t>
      </w:r>
      <w:r w:rsidR="00BF661B" w:rsidRPr="001C2EA0">
        <w:rPr>
          <w:rFonts w:ascii="Times New Roman" w:hAnsi="Times New Roman" w:cs="Times New Roman"/>
          <w:sz w:val="24"/>
          <w:szCs w:val="24"/>
        </w:rPr>
        <w:t>to establish</w:t>
      </w:r>
      <w:r w:rsidR="00555A83" w:rsidRPr="001C2EA0">
        <w:rPr>
          <w:rFonts w:ascii="Times New Roman" w:hAnsi="Times New Roman" w:cs="Times New Roman"/>
          <w:sz w:val="24"/>
          <w:szCs w:val="24"/>
        </w:rPr>
        <w:t xml:space="preserve"> socio-educational relations with its corporate partners, supermarkets, and industries in the short and long term. </w:t>
      </w:r>
      <w:r w:rsidR="00EE6B3F" w:rsidRPr="001C2EA0">
        <w:rPr>
          <w:rFonts w:ascii="Times New Roman" w:hAnsi="Times New Roman" w:cs="Times New Roman"/>
          <w:sz w:val="24"/>
          <w:szCs w:val="24"/>
        </w:rPr>
        <w:t xml:space="preserve">A shortfall in its finances would </w:t>
      </w:r>
      <w:r w:rsidR="00E46243" w:rsidRPr="001C2EA0">
        <w:rPr>
          <w:rFonts w:ascii="Times New Roman" w:hAnsi="Times New Roman" w:cs="Times New Roman"/>
          <w:sz w:val="24"/>
          <w:szCs w:val="24"/>
        </w:rPr>
        <w:t>significantly</w:t>
      </w:r>
      <w:r w:rsidR="00EE6B3F" w:rsidRPr="001C2EA0">
        <w:rPr>
          <w:rFonts w:ascii="Times New Roman" w:hAnsi="Times New Roman" w:cs="Times New Roman"/>
          <w:sz w:val="24"/>
          <w:szCs w:val="24"/>
        </w:rPr>
        <w:t xml:space="preserve"> cause a gaping hole or </w:t>
      </w:r>
      <w:r w:rsidR="00E46243" w:rsidRPr="001C2EA0">
        <w:rPr>
          <w:rFonts w:ascii="Times New Roman" w:hAnsi="Times New Roman" w:cs="Times New Roman"/>
          <w:sz w:val="24"/>
          <w:szCs w:val="24"/>
        </w:rPr>
        <w:t>workforce</w:t>
      </w:r>
      <w:r w:rsidR="00EE6B3F" w:rsidRPr="001C2EA0">
        <w:rPr>
          <w:rFonts w:ascii="Times New Roman" w:hAnsi="Times New Roman" w:cs="Times New Roman"/>
          <w:sz w:val="24"/>
          <w:szCs w:val="24"/>
        </w:rPr>
        <w:t xml:space="preserve"> shortages</w:t>
      </w:r>
      <w:r w:rsidR="00555A83" w:rsidRPr="001C2EA0">
        <w:rPr>
          <w:rFonts w:ascii="Times New Roman" w:hAnsi="Times New Roman" w:cs="Times New Roman"/>
          <w:sz w:val="24"/>
          <w:szCs w:val="24"/>
        </w:rPr>
        <w:t xml:space="preserve"> in the community</w:t>
      </w:r>
      <w:r w:rsidR="00EE6B3F" w:rsidRPr="001C2EA0">
        <w:rPr>
          <w:rFonts w:ascii="Times New Roman" w:hAnsi="Times New Roman" w:cs="Times New Roman"/>
          <w:sz w:val="24"/>
          <w:szCs w:val="24"/>
        </w:rPr>
        <w:t xml:space="preserve">. This may linger on until addressed.  </w:t>
      </w:r>
      <w:bookmarkStart w:id="3" w:name="_Hlk165644915"/>
    </w:p>
    <w:p w14:paraId="2935D911" w14:textId="77777777" w:rsidR="00EE6B3F" w:rsidRPr="001C2EA0" w:rsidRDefault="00EE6B3F" w:rsidP="001C2EA0">
      <w:pPr>
        <w:pStyle w:val="NoSpacing"/>
        <w:spacing w:line="480" w:lineRule="auto"/>
        <w:rPr>
          <w:rFonts w:ascii="Times New Roman" w:hAnsi="Times New Roman" w:cs="Times New Roman"/>
          <w:sz w:val="24"/>
          <w:szCs w:val="24"/>
        </w:rPr>
      </w:pPr>
    </w:p>
    <w:p w14:paraId="11D538EC" w14:textId="77777777" w:rsidR="00EE6B3F" w:rsidRPr="001C2EA0" w:rsidRDefault="00EE6B3F" w:rsidP="001C2EA0">
      <w:pPr>
        <w:pStyle w:val="NoSpacing"/>
        <w:spacing w:line="480" w:lineRule="auto"/>
        <w:rPr>
          <w:rFonts w:ascii="Times New Roman" w:hAnsi="Times New Roman" w:cs="Times New Roman"/>
          <w:sz w:val="24"/>
          <w:szCs w:val="24"/>
        </w:rPr>
      </w:pPr>
    </w:p>
    <w:p w14:paraId="3BF55DBF" w14:textId="77777777" w:rsidR="00EE6B3F" w:rsidRPr="001C2EA0" w:rsidRDefault="00EE6B3F" w:rsidP="001C2EA0">
      <w:pPr>
        <w:pStyle w:val="NoSpacing"/>
        <w:spacing w:line="480" w:lineRule="auto"/>
        <w:rPr>
          <w:rFonts w:ascii="Times New Roman" w:hAnsi="Times New Roman" w:cs="Times New Roman"/>
          <w:sz w:val="24"/>
          <w:szCs w:val="24"/>
        </w:rPr>
      </w:pPr>
    </w:p>
    <w:p w14:paraId="4F1A4213" w14:textId="77777777" w:rsidR="00EE6B3F" w:rsidRPr="00B34F56" w:rsidRDefault="00EE6B3F" w:rsidP="00EE6B3F">
      <w:pPr>
        <w:spacing w:line="480" w:lineRule="auto"/>
        <w:rPr>
          <w:rFonts w:ascii="Times New Roman" w:hAnsi="Times New Roman" w:cs="Times New Roman"/>
          <w:sz w:val="24"/>
          <w:szCs w:val="24"/>
        </w:rPr>
      </w:pPr>
    </w:p>
    <w:p w14:paraId="3D65BD00" w14:textId="77777777" w:rsidR="00EE6B3F" w:rsidRDefault="00EE6B3F" w:rsidP="00EE6B3F">
      <w:pPr>
        <w:spacing w:line="480" w:lineRule="auto"/>
        <w:rPr>
          <w:rFonts w:ascii="Times New Roman" w:hAnsi="Times New Roman" w:cs="Times New Roman"/>
          <w:sz w:val="24"/>
          <w:szCs w:val="24"/>
        </w:rPr>
      </w:pPr>
    </w:p>
    <w:p w14:paraId="71DD95FB" w14:textId="77777777" w:rsidR="006B0DAE" w:rsidRDefault="006B0DAE" w:rsidP="00EE6B3F">
      <w:pPr>
        <w:spacing w:line="480" w:lineRule="auto"/>
        <w:rPr>
          <w:rFonts w:ascii="Times New Roman" w:hAnsi="Times New Roman" w:cs="Times New Roman"/>
          <w:sz w:val="24"/>
          <w:szCs w:val="24"/>
        </w:rPr>
      </w:pPr>
    </w:p>
    <w:p w14:paraId="1F4CB0E2" w14:textId="77777777" w:rsidR="006B0DAE" w:rsidRDefault="006B0DAE" w:rsidP="00EE6B3F">
      <w:pPr>
        <w:spacing w:line="480" w:lineRule="auto"/>
        <w:rPr>
          <w:rFonts w:ascii="Times New Roman" w:hAnsi="Times New Roman" w:cs="Times New Roman"/>
          <w:sz w:val="24"/>
          <w:szCs w:val="24"/>
        </w:rPr>
      </w:pPr>
    </w:p>
    <w:p w14:paraId="6A432830" w14:textId="77777777" w:rsidR="006B0DAE" w:rsidRDefault="006B0DAE" w:rsidP="00EE6B3F">
      <w:pPr>
        <w:spacing w:line="480" w:lineRule="auto"/>
        <w:rPr>
          <w:rFonts w:ascii="Times New Roman" w:hAnsi="Times New Roman" w:cs="Times New Roman"/>
          <w:sz w:val="24"/>
          <w:szCs w:val="24"/>
        </w:rPr>
      </w:pPr>
    </w:p>
    <w:p w14:paraId="49A7F568" w14:textId="77777777" w:rsidR="006B0DAE" w:rsidRDefault="006B0DAE" w:rsidP="00EE6B3F">
      <w:pPr>
        <w:spacing w:line="480" w:lineRule="auto"/>
        <w:rPr>
          <w:rFonts w:ascii="Times New Roman" w:hAnsi="Times New Roman" w:cs="Times New Roman"/>
          <w:sz w:val="24"/>
          <w:szCs w:val="24"/>
        </w:rPr>
      </w:pPr>
    </w:p>
    <w:p w14:paraId="4FD83139" w14:textId="77777777" w:rsidR="006B0DAE" w:rsidRDefault="006B0DAE" w:rsidP="00EE6B3F">
      <w:pPr>
        <w:spacing w:line="480" w:lineRule="auto"/>
        <w:rPr>
          <w:rFonts w:ascii="Times New Roman" w:hAnsi="Times New Roman" w:cs="Times New Roman"/>
          <w:sz w:val="24"/>
          <w:szCs w:val="24"/>
        </w:rPr>
      </w:pPr>
    </w:p>
    <w:bookmarkEnd w:id="3"/>
    <w:p w14:paraId="2563BD8E" w14:textId="4EDF0F19" w:rsidR="00EE6B3F" w:rsidRPr="00B34F56" w:rsidRDefault="002D2C93" w:rsidP="00EE6B3F">
      <w:pPr>
        <w:spacing w:line="480" w:lineRule="auto"/>
        <w:ind w:firstLine="720"/>
        <w:jc w:val="center"/>
        <w:rPr>
          <w:rFonts w:ascii="Times New Roman" w:eastAsia="Calibri" w:hAnsi="Times New Roman" w:cs="Times New Roman"/>
          <w:b/>
          <w:bCs/>
          <w:kern w:val="2"/>
          <w:sz w:val="24"/>
          <w:szCs w:val="24"/>
        </w:rPr>
      </w:pPr>
      <w:r w:rsidRPr="00B34F56">
        <w:rPr>
          <w:rFonts w:ascii="Times New Roman" w:eastAsia="Calibri" w:hAnsi="Times New Roman" w:cs="Times New Roman"/>
          <w:b/>
          <w:bCs/>
          <w:kern w:val="2"/>
          <w:sz w:val="24"/>
          <w:szCs w:val="24"/>
        </w:rPr>
        <w:t>3</w:t>
      </w:r>
      <w:r w:rsidR="00EE6B3F" w:rsidRPr="00B34F56">
        <w:rPr>
          <w:rFonts w:ascii="Times New Roman" w:eastAsia="Calibri" w:hAnsi="Times New Roman" w:cs="Times New Roman"/>
          <w:b/>
          <w:bCs/>
          <w:kern w:val="2"/>
          <w:sz w:val="24"/>
          <w:szCs w:val="24"/>
        </w:rPr>
        <w:t xml:space="preserve">.     Background of the Problem  </w:t>
      </w:r>
    </w:p>
    <w:p w14:paraId="7E6BC853" w14:textId="13008AF2" w:rsidR="00EE6B3F" w:rsidRPr="00B34F56" w:rsidRDefault="0088448B" w:rsidP="00EE6B3F">
      <w:pPr>
        <w:spacing w:after="0" w:line="480" w:lineRule="auto"/>
        <w:ind w:firstLine="720"/>
        <w:outlineLvl w:val="0"/>
        <w:rPr>
          <w:rFonts w:ascii="Times New Roman" w:eastAsia="Calibri" w:hAnsi="Times New Roman" w:cs="Times New Roman"/>
          <w:kern w:val="2"/>
          <w:sz w:val="24"/>
          <w:szCs w:val="24"/>
        </w:rPr>
      </w:pPr>
      <w:r w:rsidRPr="00B34F56">
        <w:rPr>
          <w:rFonts w:ascii="Times New Roman" w:eastAsia="Calibri" w:hAnsi="Times New Roman" w:cs="Times New Roman"/>
          <w:kern w:val="2"/>
          <w:sz w:val="24"/>
          <w:szCs w:val="24"/>
        </w:rPr>
        <w:t xml:space="preserve"> </w:t>
      </w:r>
      <w:r w:rsidR="00EE6B3F" w:rsidRPr="00B34F56">
        <w:rPr>
          <w:rFonts w:ascii="Times New Roman" w:eastAsia="Calibri" w:hAnsi="Times New Roman" w:cs="Times New Roman"/>
          <w:kern w:val="2"/>
          <w:sz w:val="24"/>
          <w:szCs w:val="24"/>
        </w:rPr>
        <w:t xml:space="preserve"> Despite its small population, it remains one of the most culturally rich countries on the continent and one of the poorest countries. It has a literacy of about 55%. Drought remains a </w:t>
      </w:r>
      <w:r w:rsidR="00B24FF3" w:rsidRPr="00B34F56">
        <w:rPr>
          <w:rFonts w:ascii="Times New Roman" w:eastAsia="Calibri" w:hAnsi="Times New Roman" w:cs="Times New Roman"/>
          <w:kern w:val="2"/>
          <w:sz w:val="24"/>
          <w:szCs w:val="24"/>
        </w:rPr>
        <w:t>significant</w:t>
      </w:r>
      <w:r w:rsidR="00EE6B3F" w:rsidRPr="00B34F56">
        <w:rPr>
          <w:rFonts w:ascii="Times New Roman" w:eastAsia="Calibri" w:hAnsi="Times New Roman" w:cs="Times New Roman"/>
          <w:kern w:val="2"/>
          <w:sz w:val="24"/>
          <w:szCs w:val="24"/>
        </w:rPr>
        <w:t xml:space="preserve"> natural </w:t>
      </w:r>
      <w:r w:rsidR="00A63ECC" w:rsidRPr="00B34F56">
        <w:rPr>
          <w:rFonts w:ascii="Times New Roman" w:eastAsia="Calibri" w:hAnsi="Times New Roman" w:cs="Times New Roman"/>
          <w:kern w:val="2"/>
          <w:sz w:val="24"/>
          <w:szCs w:val="24"/>
        </w:rPr>
        <w:t>hazard, with</w:t>
      </w:r>
      <w:r w:rsidR="00EE6B3F" w:rsidRPr="00B34F56">
        <w:rPr>
          <w:rFonts w:ascii="Times New Roman" w:eastAsia="Calibri" w:hAnsi="Times New Roman" w:cs="Times New Roman"/>
          <w:kern w:val="2"/>
          <w:sz w:val="24"/>
          <w:szCs w:val="24"/>
        </w:rPr>
        <w:t xml:space="preserve"> about a 30% drop in annual rainfall in the last 30 years. It hurts agricultural production, creating a scarcity of drinking water (Africa World, 2024, para. 4-6). Sometimes, there are ravaging floods with flooded riverbanks and rural farms, etc., which further compound the situation</w:t>
      </w:r>
      <w:r w:rsidR="00A63ECC" w:rsidRPr="00B34F56">
        <w:rPr>
          <w:rFonts w:ascii="Times New Roman" w:eastAsia="Calibri" w:hAnsi="Times New Roman" w:cs="Times New Roman"/>
          <w:kern w:val="2"/>
          <w:sz w:val="24"/>
          <w:szCs w:val="24"/>
        </w:rPr>
        <w:t>,</w:t>
      </w:r>
      <w:r w:rsidR="00EE6B3F" w:rsidRPr="00B34F56">
        <w:rPr>
          <w:rFonts w:ascii="Times New Roman" w:eastAsia="Calibri" w:hAnsi="Times New Roman" w:cs="Times New Roman"/>
          <w:kern w:val="2"/>
          <w:sz w:val="24"/>
          <w:szCs w:val="24"/>
        </w:rPr>
        <w:t xml:space="preserve"> creating some adverse effects on </w:t>
      </w:r>
      <w:r w:rsidR="002C1DA2" w:rsidRPr="00B34F56">
        <w:rPr>
          <w:rFonts w:ascii="Times New Roman" w:eastAsia="Calibri" w:hAnsi="Times New Roman" w:cs="Times New Roman"/>
          <w:kern w:val="2"/>
          <w:sz w:val="24"/>
          <w:szCs w:val="24"/>
        </w:rPr>
        <w:t>local and national institutions' environmental, economic, financial, and industrial resources</w:t>
      </w:r>
      <w:r w:rsidR="00EE6B3F" w:rsidRPr="00B34F56">
        <w:rPr>
          <w:rFonts w:ascii="Times New Roman" w:eastAsia="Calibri" w:hAnsi="Times New Roman" w:cs="Times New Roman"/>
          <w:kern w:val="2"/>
          <w:sz w:val="24"/>
          <w:szCs w:val="24"/>
        </w:rPr>
        <w:t xml:space="preserve">. </w:t>
      </w:r>
    </w:p>
    <w:p w14:paraId="07F11865" w14:textId="77777777" w:rsidR="00EE6B3F" w:rsidRPr="00B34F56" w:rsidRDefault="00EE6B3F" w:rsidP="00EE6B3F">
      <w:pPr>
        <w:spacing w:after="0" w:line="480" w:lineRule="auto"/>
        <w:outlineLvl w:val="0"/>
        <w:rPr>
          <w:rFonts w:ascii="Times New Roman" w:eastAsia="Calibri" w:hAnsi="Times New Roman" w:cs="Times New Roman"/>
          <w:kern w:val="2"/>
          <w:sz w:val="14"/>
          <w:szCs w:val="14"/>
        </w:rPr>
      </w:pPr>
    </w:p>
    <w:p w14:paraId="47419CB4" w14:textId="77777777" w:rsidR="00EE6B3F" w:rsidRPr="00B34F56" w:rsidRDefault="00EE6B3F" w:rsidP="00EE6B3F">
      <w:pPr>
        <w:spacing w:after="0" w:line="480" w:lineRule="auto"/>
        <w:outlineLvl w:val="1"/>
        <w:rPr>
          <w:rFonts w:ascii="Times New Roman" w:eastAsia="Calibri" w:hAnsi="Times New Roman" w:cs="Times New Roman"/>
          <w:b/>
          <w:bCs/>
          <w:kern w:val="2"/>
          <w:sz w:val="24"/>
          <w:szCs w:val="24"/>
        </w:rPr>
      </w:pPr>
      <w:r w:rsidRPr="00B34F56">
        <w:rPr>
          <w:rFonts w:ascii="Times New Roman" w:eastAsia="Calibri" w:hAnsi="Times New Roman" w:cs="Times New Roman"/>
          <w:b/>
          <w:bCs/>
          <w:kern w:val="2"/>
          <w:sz w:val="24"/>
          <w:szCs w:val="24"/>
        </w:rPr>
        <w:t>A.        Problem Overview</w:t>
      </w:r>
    </w:p>
    <w:p w14:paraId="3B258034" w14:textId="343F3D38" w:rsidR="00EE6B3F" w:rsidRPr="00B34F56" w:rsidRDefault="00EE6B3F" w:rsidP="00EE6B3F">
      <w:pPr>
        <w:spacing w:line="480" w:lineRule="auto"/>
        <w:ind w:firstLine="720"/>
        <w:rPr>
          <w:rFonts w:ascii="Times New Roman" w:hAnsi="Times New Roman" w:cs="Times New Roman"/>
          <w:sz w:val="24"/>
          <w:szCs w:val="24"/>
          <w:shd w:val="clear" w:color="auto" w:fill="FFFFFF"/>
        </w:rPr>
      </w:pPr>
      <w:r w:rsidRPr="00B34F56">
        <w:rPr>
          <w:rFonts w:ascii="Times New Roman" w:hAnsi="Times New Roman" w:cs="Times New Roman"/>
          <w:sz w:val="24"/>
          <w:szCs w:val="24"/>
        </w:rPr>
        <w:t xml:space="preserve">The </w:t>
      </w:r>
      <w:r w:rsidR="00D17BE6" w:rsidRPr="00B34F56">
        <w:rPr>
          <w:rFonts w:ascii="Times New Roman" w:hAnsi="Times New Roman" w:cs="Times New Roman"/>
          <w:sz w:val="24"/>
          <w:szCs w:val="24"/>
        </w:rPr>
        <w:t>nature of the problem is that Gambia is vulnerable to flooding, droughts, storms, and coastal erosion, which can damage tourism, fishing, and industrial outputs</w:t>
      </w:r>
      <w:r w:rsidRPr="00B34F56">
        <w:rPr>
          <w:rFonts w:ascii="Times New Roman" w:hAnsi="Times New Roman" w:cs="Times New Roman"/>
          <w:sz w:val="24"/>
          <w:szCs w:val="24"/>
        </w:rPr>
        <w:t xml:space="preserve"> and lead to vast unemployment</w:t>
      </w:r>
      <w:r w:rsidR="00674872" w:rsidRPr="00B34F56">
        <w:rPr>
          <w:rFonts w:ascii="Times New Roman" w:hAnsi="Times New Roman" w:cs="Times New Roman"/>
          <w:sz w:val="24"/>
          <w:szCs w:val="24"/>
        </w:rPr>
        <w:t xml:space="preserve">. </w:t>
      </w:r>
      <w:r w:rsidR="005F3DB7" w:rsidRPr="00B34F56">
        <w:rPr>
          <w:rFonts w:ascii="Times New Roman" w:hAnsi="Times New Roman" w:cs="Times New Roman"/>
          <w:sz w:val="24"/>
          <w:szCs w:val="24"/>
        </w:rPr>
        <w:t xml:space="preserve">SSIT </w:t>
      </w:r>
      <w:r w:rsidRPr="00B34F56">
        <w:rPr>
          <w:rFonts w:ascii="Times New Roman" w:eastAsia="Calibri" w:hAnsi="Times New Roman" w:cs="Times New Roman"/>
          <w:kern w:val="2"/>
          <w:sz w:val="24"/>
          <w:szCs w:val="24"/>
        </w:rPr>
        <w:t xml:space="preserve">is facing a decrease in student </w:t>
      </w:r>
      <w:r w:rsidR="00FF46D0" w:rsidRPr="00B34F56">
        <w:rPr>
          <w:rFonts w:ascii="Times New Roman" w:eastAsia="Calibri" w:hAnsi="Times New Roman" w:cs="Times New Roman"/>
          <w:kern w:val="2"/>
          <w:sz w:val="24"/>
          <w:szCs w:val="24"/>
        </w:rPr>
        <w:t>enrollment due to droughts and floods,</w:t>
      </w:r>
      <w:r w:rsidRPr="00B34F56">
        <w:rPr>
          <w:rFonts w:ascii="Times New Roman" w:eastAsia="Calibri" w:hAnsi="Times New Roman" w:cs="Times New Roman"/>
          <w:kern w:val="2"/>
          <w:sz w:val="24"/>
          <w:szCs w:val="24"/>
        </w:rPr>
        <w:t xml:space="preserve"> </w:t>
      </w:r>
      <w:r w:rsidR="00FF46D0" w:rsidRPr="00B34F56">
        <w:rPr>
          <w:rFonts w:ascii="Times New Roman" w:eastAsia="Calibri" w:hAnsi="Times New Roman" w:cs="Times New Roman"/>
          <w:kern w:val="2"/>
          <w:sz w:val="24"/>
          <w:szCs w:val="24"/>
        </w:rPr>
        <w:t xml:space="preserve">which </w:t>
      </w:r>
      <w:r w:rsidR="00674872" w:rsidRPr="00B34F56">
        <w:rPr>
          <w:rFonts w:ascii="Times New Roman" w:eastAsia="Calibri" w:hAnsi="Times New Roman" w:cs="Times New Roman"/>
          <w:kern w:val="2"/>
          <w:sz w:val="24"/>
          <w:szCs w:val="24"/>
        </w:rPr>
        <w:t>negatively impact</w:t>
      </w:r>
      <w:r w:rsidRPr="00B34F56">
        <w:rPr>
          <w:rFonts w:ascii="Times New Roman" w:eastAsia="Calibri" w:hAnsi="Times New Roman" w:cs="Times New Roman"/>
          <w:kern w:val="2"/>
          <w:sz w:val="24"/>
          <w:szCs w:val="24"/>
        </w:rPr>
        <w:t xml:space="preserve"> the economy, the job market, and school attendance directly or indirectly</w:t>
      </w:r>
      <w:r w:rsidR="000C43B1" w:rsidRPr="00B34F56">
        <w:rPr>
          <w:rFonts w:ascii="Times New Roman" w:eastAsia="Calibri" w:hAnsi="Times New Roman" w:cs="Times New Roman"/>
          <w:kern w:val="2"/>
          <w:sz w:val="24"/>
          <w:szCs w:val="24"/>
        </w:rPr>
        <w:t>, especially</w:t>
      </w:r>
      <w:r w:rsidRPr="00B34F56">
        <w:rPr>
          <w:rFonts w:ascii="Times New Roman" w:eastAsia="Calibri" w:hAnsi="Times New Roman" w:cs="Times New Roman"/>
          <w:kern w:val="2"/>
          <w:sz w:val="24"/>
          <w:szCs w:val="24"/>
        </w:rPr>
        <w:t xml:space="preserve"> when students and their parents are out of work</w:t>
      </w:r>
      <w:r w:rsidR="000C43B1" w:rsidRPr="00B34F56">
        <w:rPr>
          <w:rFonts w:ascii="Times New Roman" w:eastAsia="Calibri" w:hAnsi="Times New Roman" w:cs="Times New Roman"/>
          <w:kern w:val="2"/>
          <w:sz w:val="24"/>
          <w:szCs w:val="24"/>
        </w:rPr>
        <w:t>. They cannot</w:t>
      </w:r>
      <w:r w:rsidRPr="00B34F56">
        <w:rPr>
          <w:rFonts w:ascii="Times New Roman" w:eastAsia="Calibri" w:hAnsi="Times New Roman" w:cs="Times New Roman"/>
          <w:kern w:val="2"/>
          <w:sz w:val="24"/>
          <w:szCs w:val="24"/>
        </w:rPr>
        <w:t xml:space="preserve"> afford to pay </w:t>
      </w:r>
      <w:r w:rsidR="00052486" w:rsidRPr="00B34F56">
        <w:rPr>
          <w:rFonts w:ascii="Times New Roman" w:eastAsia="Calibri" w:hAnsi="Times New Roman" w:cs="Times New Roman"/>
          <w:kern w:val="2"/>
          <w:sz w:val="24"/>
          <w:szCs w:val="24"/>
        </w:rPr>
        <w:t>their children's school fees,</w:t>
      </w:r>
      <w:r w:rsidR="007E09EE" w:rsidRPr="00B34F56">
        <w:rPr>
          <w:rFonts w:ascii="Times New Roman" w:eastAsia="Calibri" w:hAnsi="Times New Roman" w:cs="Times New Roman"/>
          <w:kern w:val="2"/>
          <w:sz w:val="24"/>
          <w:szCs w:val="24"/>
        </w:rPr>
        <w:t xml:space="preserve"> causing </w:t>
      </w:r>
      <w:r w:rsidR="005641D9" w:rsidRPr="00B34F56">
        <w:rPr>
          <w:rFonts w:ascii="Times New Roman" w:eastAsia="Calibri" w:hAnsi="Times New Roman" w:cs="Times New Roman"/>
          <w:kern w:val="2"/>
          <w:sz w:val="24"/>
          <w:szCs w:val="24"/>
        </w:rPr>
        <w:t>student dropouts.</w:t>
      </w:r>
      <w:r w:rsidR="00A9666D" w:rsidRPr="00B34F56">
        <w:rPr>
          <w:rFonts w:ascii="Times New Roman" w:eastAsia="Calibri" w:hAnsi="Times New Roman" w:cs="Times New Roman"/>
          <w:kern w:val="2"/>
          <w:sz w:val="24"/>
          <w:szCs w:val="24"/>
        </w:rPr>
        <w:t xml:space="preserve"> </w:t>
      </w:r>
      <w:r w:rsidRPr="00B34F56">
        <w:rPr>
          <w:rFonts w:ascii="Times New Roman" w:hAnsi="Times New Roman" w:cs="Times New Roman"/>
          <w:sz w:val="24"/>
          <w:szCs w:val="24"/>
          <w:shd w:val="clear" w:color="auto" w:fill="FFFFFF"/>
        </w:rPr>
        <w:t xml:space="preserve"> </w:t>
      </w:r>
    </w:p>
    <w:p w14:paraId="6376710F" w14:textId="77777777" w:rsidR="00640E20" w:rsidRPr="00B34F56" w:rsidRDefault="00640E20" w:rsidP="00640E20">
      <w:pPr>
        <w:spacing w:after="0" w:line="480" w:lineRule="auto"/>
        <w:outlineLvl w:val="1"/>
        <w:rPr>
          <w:rFonts w:ascii="Times New Roman" w:eastAsia="Calibri" w:hAnsi="Times New Roman" w:cs="Times New Roman"/>
          <w:b/>
          <w:bCs/>
          <w:kern w:val="2"/>
          <w:sz w:val="24"/>
          <w:szCs w:val="24"/>
        </w:rPr>
      </w:pPr>
      <w:r w:rsidRPr="00B34F56">
        <w:rPr>
          <w:rFonts w:ascii="Times New Roman" w:eastAsia="Calibri" w:hAnsi="Times New Roman" w:cs="Times New Roman"/>
          <w:b/>
          <w:bCs/>
          <w:kern w:val="2"/>
          <w:sz w:val="24"/>
          <w:szCs w:val="24"/>
        </w:rPr>
        <w:t>B.       Historical Context</w:t>
      </w:r>
    </w:p>
    <w:p w14:paraId="15CFE264" w14:textId="3CE30C7E" w:rsidR="00EE6B3F" w:rsidRPr="00B34F56" w:rsidRDefault="00EE6B3F" w:rsidP="00264CA0">
      <w:pPr>
        <w:spacing w:line="480" w:lineRule="auto"/>
        <w:ind w:firstLine="720"/>
        <w:rPr>
          <w:rFonts w:ascii="Times New Roman" w:hAnsi="Times New Roman" w:cs="Times New Roman"/>
          <w:sz w:val="23"/>
          <w:szCs w:val="23"/>
          <w:shd w:val="clear" w:color="auto" w:fill="FFFFFF"/>
        </w:rPr>
      </w:pPr>
      <w:r w:rsidRPr="00B34F56">
        <w:rPr>
          <w:rFonts w:ascii="Times New Roman" w:hAnsi="Times New Roman" w:cs="Times New Roman"/>
          <w:sz w:val="24"/>
          <w:szCs w:val="24"/>
          <w:shd w:val="clear" w:color="auto" w:fill="FFFFFF"/>
        </w:rPr>
        <w:t xml:space="preserve">Despite the significance of education, the Gambian educational sector receives little funding compared to other sectors. The lack of financial support hinders the provision of essential resources, the implementation of necessary reforms, and adequate teachers’ pay. The issue of access to education is one of the significant difficulties the Gambian educational system is currently facing. Disparities continue, especially </w:t>
      </w:r>
      <w:r w:rsidR="00AB4945" w:rsidRPr="00B34F56">
        <w:rPr>
          <w:rFonts w:ascii="Times New Roman" w:hAnsi="Times New Roman" w:cs="Times New Roman"/>
          <w:sz w:val="24"/>
          <w:szCs w:val="24"/>
          <w:shd w:val="clear" w:color="auto" w:fill="FFFFFF"/>
        </w:rPr>
        <w:t xml:space="preserve">in </w:t>
      </w:r>
      <w:r w:rsidRPr="00B34F56">
        <w:rPr>
          <w:rFonts w:ascii="Times New Roman" w:hAnsi="Times New Roman" w:cs="Times New Roman"/>
          <w:sz w:val="24"/>
          <w:szCs w:val="24"/>
          <w:shd w:val="clear" w:color="auto" w:fill="FFFFFF"/>
        </w:rPr>
        <w:t xml:space="preserve">rural and urban areas, despite </w:t>
      </w:r>
      <w:r w:rsidR="00DF586F" w:rsidRPr="00B34F56">
        <w:rPr>
          <w:rFonts w:ascii="Times New Roman" w:hAnsi="Times New Roman" w:cs="Times New Roman"/>
          <w:sz w:val="24"/>
          <w:szCs w:val="24"/>
          <w:shd w:val="clear" w:color="auto" w:fill="FFFFFF"/>
        </w:rPr>
        <w:t xml:space="preserve">the </w:t>
      </w:r>
      <w:r w:rsidRPr="00B34F56">
        <w:rPr>
          <w:rFonts w:ascii="Times New Roman" w:hAnsi="Times New Roman" w:cs="Times New Roman"/>
          <w:sz w:val="24"/>
          <w:szCs w:val="24"/>
          <w:shd w:val="clear" w:color="auto" w:fill="FFFFFF"/>
        </w:rPr>
        <w:t xml:space="preserve">efforts to raise </w:t>
      </w:r>
      <w:r w:rsidR="00B161E2" w:rsidRPr="00B34F56">
        <w:rPr>
          <w:rFonts w:ascii="Times New Roman" w:hAnsi="Times New Roman" w:cs="Times New Roman"/>
          <w:sz w:val="24"/>
          <w:szCs w:val="24"/>
          <w:shd w:val="clear" w:color="auto" w:fill="FFFFFF"/>
        </w:rPr>
        <w:t xml:space="preserve">the levels and rates of </w:t>
      </w:r>
      <w:r w:rsidRPr="00B34F56">
        <w:rPr>
          <w:rFonts w:ascii="Times New Roman" w:hAnsi="Times New Roman" w:cs="Times New Roman"/>
          <w:sz w:val="24"/>
          <w:szCs w:val="24"/>
          <w:shd w:val="clear" w:color="auto" w:fill="FFFFFF"/>
        </w:rPr>
        <w:t>enrolment</w:t>
      </w:r>
      <w:r w:rsidR="004771D3" w:rsidRPr="00B34F56">
        <w:rPr>
          <w:rFonts w:ascii="Times New Roman" w:hAnsi="Times New Roman" w:cs="Times New Roman"/>
          <w:sz w:val="24"/>
          <w:szCs w:val="24"/>
          <w:shd w:val="clear" w:color="auto" w:fill="FFFFFF"/>
        </w:rPr>
        <w:t xml:space="preserve"> among young adults</w:t>
      </w:r>
      <w:r w:rsidRPr="00B34F56">
        <w:rPr>
          <w:rFonts w:ascii="Times New Roman" w:hAnsi="Times New Roman" w:cs="Times New Roman"/>
          <w:sz w:val="24"/>
          <w:szCs w:val="24"/>
          <w:shd w:val="clear" w:color="auto" w:fill="FFFFFF"/>
        </w:rPr>
        <w:t>. According to the UNESCO Institute for Statistics,  there are still gender gaps, with fewer girls having access to education because of social and cultural constraints (Brokenchalk.org, 2024, para 4 - 7)</w:t>
      </w:r>
      <w:r w:rsidRPr="00B34F56">
        <w:rPr>
          <w:rFonts w:ascii="Times New Roman" w:hAnsi="Times New Roman" w:cs="Times New Roman"/>
          <w:sz w:val="24"/>
          <w:szCs w:val="24"/>
        </w:rPr>
        <w:t>.</w:t>
      </w:r>
      <w:r w:rsidRPr="00B34F56">
        <w:rPr>
          <w:rFonts w:ascii="Times New Roman" w:hAnsi="Times New Roman" w:cs="Times New Roman"/>
          <w:sz w:val="24"/>
          <w:szCs w:val="24"/>
          <w:shd w:val="clear" w:color="auto" w:fill="FFFFFF"/>
        </w:rPr>
        <w:t xml:space="preserve"> </w:t>
      </w:r>
    </w:p>
    <w:p w14:paraId="632CDAA9" w14:textId="77777777" w:rsidR="00EE6B3F" w:rsidRPr="00B34F56" w:rsidRDefault="00EE6B3F" w:rsidP="00EE6B3F">
      <w:pPr>
        <w:spacing w:after="0" w:line="480" w:lineRule="auto"/>
        <w:rPr>
          <w:rFonts w:ascii="Times New Roman" w:hAnsi="Times New Roman" w:cs="Times New Roman"/>
          <w:b/>
          <w:bCs/>
          <w:sz w:val="24"/>
          <w:szCs w:val="24"/>
          <w:shd w:val="clear" w:color="auto" w:fill="FFFFFF"/>
        </w:rPr>
      </w:pPr>
      <w:r w:rsidRPr="00B34F56">
        <w:rPr>
          <w:rFonts w:ascii="Times New Roman" w:hAnsi="Times New Roman" w:cs="Times New Roman"/>
          <w:b/>
          <w:bCs/>
          <w:sz w:val="24"/>
          <w:szCs w:val="24"/>
          <w:shd w:val="clear" w:color="auto" w:fill="FFFFFF"/>
        </w:rPr>
        <w:t>i)        Student population and academic programs</w:t>
      </w:r>
    </w:p>
    <w:p w14:paraId="4ACD7869" w14:textId="2D2B70AE" w:rsidR="00EE6B3F" w:rsidRPr="00B34F56" w:rsidRDefault="00EE6B3F" w:rsidP="00EE6B3F">
      <w:pPr>
        <w:spacing w:after="0" w:line="480" w:lineRule="auto"/>
        <w:rPr>
          <w:rFonts w:ascii="Times New Roman" w:hAnsi="Times New Roman" w:cs="Times New Roman"/>
          <w:sz w:val="24"/>
          <w:szCs w:val="24"/>
        </w:rPr>
      </w:pPr>
      <w:r w:rsidRPr="00B34F56">
        <w:rPr>
          <w:rFonts w:ascii="Times New Roman" w:hAnsi="Times New Roman" w:cs="Times New Roman"/>
          <w:sz w:val="24"/>
          <w:szCs w:val="24"/>
          <w:shd w:val="clear" w:color="auto" w:fill="FFFFFF"/>
        </w:rPr>
        <w:t xml:space="preserve">           SSIT</w:t>
      </w:r>
      <w:r w:rsidRPr="00B34F56">
        <w:rPr>
          <w:rFonts w:ascii="Times New Roman" w:hAnsi="Times New Roman" w:cs="Times New Roman"/>
          <w:sz w:val="24"/>
          <w:szCs w:val="24"/>
        </w:rPr>
        <w:t xml:space="preserve"> commenced business with a student enrolment of 25 students in 1995. Presently, the institute has  </w:t>
      </w:r>
      <w:r w:rsidR="00A8594E" w:rsidRPr="00B34F56">
        <w:rPr>
          <w:rFonts w:ascii="Times New Roman" w:hAnsi="Times New Roman" w:cs="Times New Roman"/>
          <w:sz w:val="24"/>
          <w:szCs w:val="24"/>
        </w:rPr>
        <w:t>8</w:t>
      </w:r>
      <w:r w:rsidRPr="00B34F56">
        <w:rPr>
          <w:rFonts w:ascii="Times New Roman" w:hAnsi="Times New Roman" w:cs="Times New Roman"/>
          <w:sz w:val="24"/>
          <w:szCs w:val="24"/>
        </w:rPr>
        <w:t xml:space="preserve">0 students </w:t>
      </w:r>
      <w:r w:rsidR="00A8594E" w:rsidRPr="00B34F56">
        <w:rPr>
          <w:rFonts w:ascii="Times New Roman" w:hAnsi="Times New Roman" w:cs="Times New Roman"/>
          <w:sz w:val="24"/>
          <w:szCs w:val="24"/>
        </w:rPr>
        <w:t xml:space="preserve"> 6</w:t>
      </w:r>
      <w:r w:rsidRPr="00B34F56">
        <w:rPr>
          <w:rFonts w:ascii="Times New Roman" w:hAnsi="Times New Roman" w:cs="Times New Roman"/>
          <w:sz w:val="24"/>
          <w:szCs w:val="24"/>
        </w:rPr>
        <w:t xml:space="preserve">0 students are full-time, 20 are part-time, and in the evening session. The </w:t>
      </w:r>
      <w:r w:rsidR="00E46243" w:rsidRPr="00B34F56">
        <w:rPr>
          <w:rFonts w:ascii="Times New Roman" w:hAnsi="Times New Roman" w:cs="Times New Roman"/>
          <w:sz w:val="24"/>
          <w:szCs w:val="24"/>
        </w:rPr>
        <w:t>average</w:t>
      </w:r>
      <w:r w:rsidRPr="00B34F56">
        <w:rPr>
          <w:rFonts w:ascii="Times New Roman" w:hAnsi="Times New Roman" w:cs="Times New Roman"/>
          <w:sz w:val="24"/>
          <w:szCs w:val="24"/>
        </w:rPr>
        <w:t xml:space="preserve"> student population </w:t>
      </w:r>
      <w:r w:rsidR="00734C81" w:rsidRPr="00B34F56">
        <w:rPr>
          <w:rFonts w:ascii="Times New Roman" w:hAnsi="Times New Roman" w:cs="Times New Roman"/>
          <w:sz w:val="24"/>
          <w:szCs w:val="24"/>
        </w:rPr>
        <w:t>typically ranges</w:t>
      </w:r>
      <w:r w:rsidRPr="00B34F56">
        <w:rPr>
          <w:rFonts w:ascii="Times New Roman" w:hAnsi="Times New Roman" w:cs="Times New Roman"/>
          <w:sz w:val="24"/>
          <w:szCs w:val="24"/>
        </w:rPr>
        <w:t xml:space="preserve"> from 110 </w:t>
      </w:r>
      <w:r w:rsidR="002E06E7" w:rsidRPr="00B34F56">
        <w:rPr>
          <w:rFonts w:ascii="Times New Roman" w:hAnsi="Times New Roman" w:cs="Times New Roman"/>
          <w:sz w:val="24"/>
          <w:szCs w:val="24"/>
        </w:rPr>
        <w:t xml:space="preserve">to 135 </w:t>
      </w:r>
      <w:r w:rsidRPr="00B34F56">
        <w:rPr>
          <w:rFonts w:ascii="Times New Roman" w:hAnsi="Times New Roman" w:cs="Times New Roman"/>
          <w:sz w:val="24"/>
          <w:szCs w:val="24"/>
        </w:rPr>
        <w:t xml:space="preserve">students. </w:t>
      </w:r>
    </w:p>
    <w:p w14:paraId="38CC444D" w14:textId="77777777" w:rsidR="007D527B" w:rsidRPr="00B34F56" w:rsidRDefault="007D527B" w:rsidP="00EE6B3F">
      <w:pPr>
        <w:spacing w:after="0" w:line="480" w:lineRule="auto"/>
        <w:rPr>
          <w:rFonts w:ascii="Times New Roman" w:hAnsi="Times New Roman" w:cs="Times New Roman"/>
          <w:sz w:val="14"/>
          <w:szCs w:val="14"/>
        </w:rPr>
      </w:pPr>
    </w:p>
    <w:p w14:paraId="47912704" w14:textId="551F887C" w:rsidR="00EE6B3F" w:rsidRPr="00B34F56" w:rsidRDefault="00912BAF" w:rsidP="00912BAF">
      <w:pPr>
        <w:spacing w:after="0" w:line="480" w:lineRule="auto"/>
        <w:rPr>
          <w:rFonts w:ascii="Times New Roman" w:hAnsi="Times New Roman" w:cs="Times New Roman"/>
          <w:b/>
          <w:bCs/>
          <w:sz w:val="24"/>
          <w:szCs w:val="24"/>
        </w:rPr>
      </w:pPr>
      <w:r w:rsidRPr="00B34F56">
        <w:rPr>
          <w:rFonts w:ascii="Times New Roman" w:hAnsi="Times New Roman" w:cs="Times New Roman"/>
          <w:b/>
          <w:bCs/>
          <w:sz w:val="24"/>
          <w:szCs w:val="24"/>
        </w:rPr>
        <w:t xml:space="preserve">ii)        </w:t>
      </w:r>
      <w:r w:rsidR="00A422BC" w:rsidRPr="00B34F56">
        <w:rPr>
          <w:rFonts w:ascii="Times New Roman" w:hAnsi="Times New Roman" w:cs="Times New Roman"/>
          <w:b/>
          <w:bCs/>
          <w:sz w:val="24"/>
          <w:szCs w:val="24"/>
        </w:rPr>
        <w:t xml:space="preserve">SSIT </w:t>
      </w:r>
      <w:r w:rsidR="00DF6959" w:rsidRPr="00B34F56">
        <w:rPr>
          <w:rFonts w:ascii="Times New Roman" w:hAnsi="Times New Roman" w:cs="Times New Roman"/>
          <w:b/>
          <w:bCs/>
          <w:sz w:val="24"/>
          <w:szCs w:val="24"/>
        </w:rPr>
        <w:t>Academic and Professional</w:t>
      </w:r>
      <w:r w:rsidR="00734C81" w:rsidRPr="00B34F56">
        <w:rPr>
          <w:rFonts w:ascii="Times New Roman" w:hAnsi="Times New Roman" w:cs="Times New Roman"/>
          <w:b/>
          <w:bCs/>
          <w:sz w:val="24"/>
          <w:szCs w:val="24"/>
        </w:rPr>
        <w:t xml:space="preserve"> Training </w:t>
      </w:r>
      <w:r w:rsidR="00C13FB7" w:rsidRPr="00B34F56">
        <w:rPr>
          <w:rFonts w:ascii="Times New Roman" w:hAnsi="Times New Roman" w:cs="Times New Roman"/>
          <w:b/>
          <w:bCs/>
          <w:sz w:val="24"/>
          <w:szCs w:val="24"/>
        </w:rPr>
        <w:t>Courses</w:t>
      </w:r>
    </w:p>
    <w:p w14:paraId="6F7F3BDA" w14:textId="1A13391E" w:rsidR="00C13FB7" w:rsidRPr="00B34F56" w:rsidRDefault="00C13FB7" w:rsidP="00C13FB7">
      <w:pPr>
        <w:spacing w:after="0" w:line="480" w:lineRule="auto"/>
        <w:ind w:firstLine="720"/>
        <w:jc w:val="right"/>
        <w:rPr>
          <w:rFonts w:ascii="Times New Roman" w:eastAsia="Times New Roman" w:hAnsi="Times New Roman" w:cs="Times New Roman"/>
          <w:b/>
          <w:bCs/>
          <w:sz w:val="24"/>
          <w:szCs w:val="24"/>
        </w:rPr>
      </w:pPr>
      <w:r w:rsidRPr="00B34F56">
        <w:rPr>
          <w:rFonts w:ascii="Times New Roman" w:eastAsia="Times New Roman" w:hAnsi="Times New Roman" w:cs="Times New Roman"/>
          <w:b/>
          <w:bCs/>
          <w:sz w:val="24"/>
          <w:szCs w:val="24"/>
        </w:rPr>
        <w:t>Table 1.2</w:t>
      </w:r>
    </w:p>
    <w:tbl>
      <w:tblPr>
        <w:tblStyle w:val="TableGrid"/>
        <w:tblW w:w="0" w:type="auto"/>
        <w:tblInd w:w="0" w:type="dxa"/>
        <w:tblBorders>
          <w:insideH w:val="none" w:sz="0" w:space="0" w:color="auto"/>
        </w:tblBorders>
        <w:tblLook w:val="04A0" w:firstRow="1" w:lastRow="0" w:firstColumn="1" w:lastColumn="0" w:noHBand="0" w:noVBand="1"/>
      </w:tblPr>
      <w:tblGrid>
        <w:gridCol w:w="3438"/>
        <w:gridCol w:w="3060"/>
        <w:gridCol w:w="3078"/>
      </w:tblGrid>
      <w:tr w:rsidR="00EE6B3F" w:rsidRPr="00B34F56" w14:paraId="3E76F20D" w14:textId="77777777" w:rsidTr="00C47E7D">
        <w:trPr>
          <w:trHeight w:val="1232"/>
        </w:trPr>
        <w:tc>
          <w:tcPr>
            <w:tcW w:w="3438" w:type="dxa"/>
          </w:tcPr>
          <w:p w14:paraId="2F81C06C" w14:textId="77777777" w:rsidR="00C47E7D" w:rsidRPr="00B34F56" w:rsidRDefault="00C47E7D" w:rsidP="00C47E7D">
            <w:pPr>
              <w:ind w:left="450"/>
              <w:rPr>
                <w:sz w:val="24"/>
                <w:szCs w:val="24"/>
              </w:rPr>
            </w:pPr>
          </w:p>
          <w:p w14:paraId="26929A3F" w14:textId="599B225A" w:rsidR="00EE6B3F" w:rsidRPr="00B34F56" w:rsidRDefault="00EE6B3F" w:rsidP="00D84ED9">
            <w:pPr>
              <w:numPr>
                <w:ilvl w:val="0"/>
                <w:numId w:val="4"/>
              </w:numPr>
              <w:rPr>
                <w:sz w:val="24"/>
                <w:szCs w:val="24"/>
              </w:rPr>
            </w:pPr>
            <w:r w:rsidRPr="00B34F56">
              <w:rPr>
                <w:sz w:val="24"/>
                <w:szCs w:val="24"/>
              </w:rPr>
              <w:t xml:space="preserve">Project Development Studies </w:t>
            </w:r>
          </w:p>
          <w:p w14:paraId="61343BE6" w14:textId="77777777" w:rsidR="00EE6B3F" w:rsidRPr="00B34F56" w:rsidRDefault="00EE6B3F" w:rsidP="00D84ED9">
            <w:pPr>
              <w:numPr>
                <w:ilvl w:val="0"/>
                <w:numId w:val="4"/>
              </w:numPr>
              <w:rPr>
                <w:sz w:val="24"/>
                <w:szCs w:val="24"/>
              </w:rPr>
            </w:pPr>
            <w:r w:rsidRPr="00B34F56">
              <w:rPr>
                <w:sz w:val="24"/>
                <w:szCs w:val="24"/>
              </w:rPr>
              <w:t>Mass Communication</w:t>
            </w:r>
          </w:p>
          <w:p w14:paraId="2BEADEAB" w14:textId="77777777" w:rsidR="00EE6B3F" w:rsidRPr="00B34F56" w:rsidRDefault="00EE6B3F" w:rsidP="00D84ED9">
            <w:pPr>
              <w:numPr>
                <w:ilvl w:val="0"/>
                <w:numId w:val="4"/>
              </w:numPr>
              <w:rPr>
                <w:sz w:val="24"/>
                <w:szCs w:val="24"/>
              </w:rPr>
            </w:pPr>
            <w:r w:rsidRPr="00B34F56">
              <w:rPr>
                <w:sz w:val="24"/>
                <w:szCs w:val="24"/>
              </w:rPr>
              <w:t>Insurance Management</w:t>
            </w:r>
          </w:p>
          <w:p w14:paraId="6C6D001D" w14:textId="77777777" w:rsidR="00EE6B3F" w:rsidRPr="00B34F56" w:rsidRDefault="00EE6B3F" w:rsidP="00D84ED9">
            <w:pPr>
              <w:numPr>
                <w:ilvl w:val="0"/>
                <w:numId w:val="4"/>
              </w:numPr>
              <w:rPr>
                <w:sz w:val="24"/>
                <w:szCs w:val="24"/>
              </w:rPr>
            </w:pPr>
            <w:r w:rsidRPr="00B34F56">
              <w:rPr>
                <w:sz w:val="24"/>
                <w:szCs w:val="24"/>
              </w:rPr>
              <w:t>Architecture</w:t>
            </w:r>
          </w:p>
          <w:p w14:paraId="2CAA4901" w14:textId="77777777" w:rsidR="00EE6B3F" w:rsidRPr="00B34F56" w:rsidRDefault="00EE6B3F" w:rsidP="00D84ED9">
            <w:pPr>
              <w:numPr>
                <w:ilvl w:val="0"/>
                <w:numId w:val="4"/>
              </w:numPr>
              <w:rPr>
                <w:sz w:val="24"/>
                <w:szCs w:val="24"/>
              </w:rPr>
            </w:pPr>
            <w:r w:rsidRPr="00B34F56">
              <w:rPr>
                <w:sz w:val="24"/>
                <w:szCs w:val="24"/>
              </w:rPr>
              <w:t>Estate Management</w:t>
            </w:r>
          </w:p>
          <w:p w14:paraId="04483E9B" w14:textId="77777777" w:rsidR="00EE6B3F" w:rsidRPr="00B34F56" w:rsidRDefault="00EE6B3F" w:rsidP="00595CB3">
            <w:pPr>
              <w:rPr>
                <w:sz w:val="24"/>
                <w:szCs w:val="24"/>
              </w:rPr>
            </w:pPr>
          </w:p>
        </w:tc>
        <w:tc>
          <w:tcPr>
            <w:tcW w:w="3060" w:type="dxa"/>
          </w:tcPr>
          <w:p w14:paraId="1783FE43" w14:textId="77777777" w:rsidR="00C47E7D" w:rsidRPr="00B34F56" w:rsidRDefault="00C47E7D" w:rsidP="00C47E7D">
            <w:pPr>
              <w:ind w:left="450"/>
              <w:rPr>
                <w:sz w:val="24"/>
                <w:szCs w:val="24"/>
              </w:rPr>
            </w:pPr>
          </w:p>
          <w:p w14:paraId="629670B6" w14:textId="1FBFAE07" w:rsidR="00EE6B3F" w:rsidRPr="00B34F56" w:rsidRDefault="00EE6B3F" w:rsidP="00D84ED9">
            <w:pPr>
              <w:numPr>
                <w:ilvl w:val="0"/>
                <w:numId w:val="4"/>
              </w:numPr>
              <w:rPr>
                <w:sz w:val="24"/>
                <w:szCs w:val="24"/>
              </w:rPr>
            </w:pPr>
            <w:r w:rsidRPr="00B34F56">
              <w:rPr>
                <w:sz w:val="24"/>
                <w:szCs w:val="24"/>
              </w:rPr>
              <w:t>AAT Accounting</w:t>
            </w:r>
          </w:p>
          <w:p w14:paraId="406EDCFE" w14:textId="77777777" w:rsidR="00EE6B3F" w:rsidRPr="00B34F56" w:rsidRDefault="00EE6B3F" w:rsidP="00D84ED9">
            <w:pPr>
              <w:numPr>
                <w:ilvl w:val="0"/>
                <w:numId w:val="4"/>
              </w:numPr>
              <w:rPr>
                <w:sz w:val="24"/>
                <w:szCs w:val="24"/>
              </w:rPr>
            </w:pPr>
            <w:r w:rsidRPr="00B34F56">
              <w:rPr>
                <w:sz w:val="24"/>
                <w:szCs w:val="24"/>
              </w:rPr>
              <w:t>Secretarial Studies</w:t>
            </w:r>
          </w:p>
          <w:p w14:paraId="7820E52C" w14:textId="77777777" w:rsidR="00EE6B3F" w:rsidRPr="00B34F56" w:rsidRDefault="00EE6B3F" w:rsidP="00D84ED9">
            <w:pPr>
              <w:numPr>
                <w:ilvl w:val="0"/>
                <w:numId w:val="4"/>
              </w:numPr>
              <w:rPr>
                <w:sz w:val="24"/>
                <w:szCs w:val="24"/>
              </w:rPr>
            </w:pPr>
            <w:r w:rsidRPr="00B34F56">
              <w:rPr>
                <w:sz w:val="24"/>
                <w:szCs w:val="24"/>
              </w:rPr>
              <w:t>Business Management</w:t>
            </w:r>
          </w:p>
          <w:p w14:paraId="2104AE37" w14:textId="77777777" w:rsidR="00EE6B3F" w:rsidRPr="00B34F56" w:rsidRDefault="00EE6B3F" w:rsidP="00D84ED9">
            <w:pPr>
              <w:numPr>
                <w:ilvl w:val="0"/>
                <w:numId w:val="4"/>
              </w:numPr>
              <w:rPr>
                <w:sz w:val="24"/>
                <w:szCs w:val="24"/>
                <w:lang w:val="en-PH"/>
              </w:rPr>
            </w:pPr>
            <w:r w:rsidRPr="00B34F56">
              <w:rPr>
                <w:sz w:val="24"/>
                <w:szCs w:val="24"/>
              </w:rPr>
              <w:t xml:space="preserve">Computer Information Technology </w:t>
            </w:r>
          </w:p>
          <w:p w14:paraId="4B9C36BE" w14:textId="5F4DBC85" w:rsidR="00EE6B3F" w:rsidRPr="00B34F56" w:rsidRDefault="00EE6B3F" w:rsidP="00D84ED9">
            <w:pPr>
              <w:numPr>
                <w:ilvl w:val="0"/>
                <w:numId w:val="4"/>
              </w:numPr>
              <w:rPr>
                <w:sz w:val="24"/>
                <w:szCs w:val="24"/>
                <w:lang w:val="en-PH"/>
              </w:rPr>
            </w:pPr>
            <w:r w:rsidRPr="00B34F56">
              <w:rPr>
                <w:sz w:val="24"/>
                <w:szCs w:val="24"/>
              </w:rPr>
              <w:t>Management</w:t>
            </w:r>
            <w:r w:rsidR="00CB7C15" w:rsidRPr="00B34F56">
              <w:rPr>
                <w:sz w:val="24"/>
                <w:szCs w:val="24"/>
              </w:rPr>
              <w:t xml:space="preserve"> Studies</w:t>
            </w:r>
          </w:p>
          <w:p w14:paraId="42ECEACB" w14:textId="77777777" w:rsidR="00EE6B3F" w:rsidRPr="00B34F56" w:rsidRDefault="00EE6B3F" w:rsidP="00EE6B3F">
            <w:pPr>
              <w:rPr>
                <w:sz w:val="24"/>
                <w:szCs w:val="24"/>
              </w:rPr>
            </w:pPr>
          </w:p>
        </w:tc>
        <w:tc>
          <w:tcPr>
            <w:tcW w:w="3078" w:type="dxa"/>
          </w:tcPr>
          <w:p w14:paraId="420EE7C6" w14:textId="77777777" w:rsidR="00C47E7D" w:rsidRPr="00B34F56" w:rsidRDefault="00C47E7D" w:rsidP="00C47E7D">
            <w:pPr>
              <w:ind w:left="450"/>
              <w:rPr>
                <w:sz w:val="24"/>
                <w:szCs w:val="24"/>
                <w:lang w:val="en-PH"/>
              </w:rPr>
            </w:pPr>
          </w:p>
          <w:p w14:paraId="15F84A6F" w14:textId="3DBE2143" w:rsidR="00EE6B3F" w:rsidRPr="00B34F56" w:rsidRDefault="00EE6B3F" w:rsidP="00D84ED9">
            <w:pPr>
              <w:numPr>
                <w:ilvl w:val="0"/>
                <w:numId w:val="4"/>
              </w:numPr>
              <w:rPr>
                <w:sz w:val="24"/>
                <w:szCs w:val="24"/>
                <w:lang w:val="en-PH"/>
              </w:rPr>
            </w:pPr>
            <w:r w:rsidRPr="00B34F56">
              <w:rPr>
                <w:sz w:val="24"/>
                <w:szCs w:val="24"/>
              </w:rPr>
              <w:t>Business Statistics</w:t>
            </w:r>
          </w:p>
          <w:p w14:paraId="714C523F" w14:textId="77777777" w:rsidR="00EE6B3F" w:rsidRPr="00B34F56" w:rsidRDefault="00EE6B3F" w:rsidP="00D84ED9">
            <w:pPr>
              <w:numPr>
                <w:ilvl w:val="0"/>
                <w:numId w:val="4"/>
              </w:numPr>
              <w:rPr>
                <w:color w:val="000000"/>
                <w:sz w:val="24"/>
                <w:szCs w:val="24"/>
                <w:lang w:val="en-PH"/>
              </w:rPr>
            </w:pPr>
            <w:r w:rsidRPr="00B34F56">
              <w:rPr>
                <w:color w:val="000000"/>
                <w:sz w:val="24"/>
                <w:szCs w:val="24"/>
                <w:lang w:val="en-PH"/>
              </w:rPr>
              <w:t>Marketing Management</w:t>
            </w:r>
          </w:p>
          <w:p w14:paraId="17FC377F" w14:textId="77777777" w:rsidR="00EE6B3F" w:rsidRPr="00B34F56" w:rsidRDefault="00EE6B3F" w:rsidP="00D84ED9">
            <w:pPr>
              <w:numPr>
                <w:ilvl w:val="0"/>
                <w:numId w:val="4"/>
              </w:numPr>
              <w:rPr>
                <w:color w:val="000000"/>
                <w:sz w:val="24"/>
                <w:szCs w:val="24"/>
                <w:lang w:val="en-PH"/>
              </w:rPr>
            </w:pPr>
            <w:r w:rsidRPr="00B34F56">
              <w:rPr>
                <w:color w:val="000000"/>
                <w:sz w:val="24"/>
                <w:szCs w:val="24"/>
                <w:lang w:val="en-PH"/>
              </w:rPr>
              <w:t>ABE Associate Business Executive</w:t>
            </w:r>
          </w:p>
          <w:p w14:paraId="41E9B94F" w14:textId="77777777" w:rsidR="00EE6B3F" w:rsidRPr="00B34F56" w:rsidRDefault="00EE6B3F" w:rsidP="00D84ED9">
            <w:pPr>
              <w:numPr>
                <w:ilvl w:val="0"/>
                <w:numId w:val="4"/>
              </w:numPr>
              <w:rPr>
                <w:sz w:val="24"/>
                <w:szCs w:val="24"/>
              </w:rPr>
            </w:pPr>
            <w:r w:rsidRPr="00B34F56">
              <w:rPr>
                <w:color w:val="000000"/>
                <w:sz w:val="24"/>
                <w:szCs w:val="24"/>
                <w:lang w:val="en-PH"/>
              </w:rPr>
              <w:t>Commerce and E-Strategies</w:t>
            </w:r>
          </w:p>
        </w:tc>
      </w:tr>
    </w:tbl>
    <w:p w14:paraId="171AD12F" w14:textId="77777777" w:rsidR="00595CB3" w:rsidRPr="00B34F56" w:rsidRDefault="00595CB3" w:rsidP="00EE6B3F">
      <w:pPr>
        <w:spacing w:after="0" w:line="480" w:lineRule="auto"/>
        <w:ind w:firstLine="720"/>
        <w:rPr>
          <w:rFonts w:ascii="Times New Roman" w:hAnsi="Times New Roman" w:cs="Times New Roman"/>
          <w:b/>
          <w:bCs/>
          <w:sz w:val="24"/>
          <w:szCs w:val="24"/>
        </w:rPr>
      </w:pPr>
    </w:p>
    <w:p w14:paraId="32C2AA15" w14:textId="77777777" w:rsidR="007D527B" w:rsidRPr="00B34F56" w:rsidRDefault="00A415C0" w:rsidP="00EE6B3F">
      <w:pPr>
        <w:spacing w:after="0" w:line="480" w:lineRule="auto"/>
        <w:ind w:firstLine="720"/>
        <w:rPr>
          <w:rFonts w:ascii="Times New Roman" w:hAnsi="Times New Roman" w:cs="Times New Roman"/>
          <w:color w:val="202124"/>
          <w:sz w:val="24"/>
          <w:szCs w:val="24"/>
          <w:shd w:val="clear" w:color="auto" w:fill="FFFFFF"/>
        </w:rPr>
      </w:pPr>
      <w:r w:rsidRPr="00B34F56">
        <w:rPr>
          <w:rFonts w:ascii="Times New Roman" w:hAnsi="Times New Roman" w:cs="Times New Roman"/>
          <w:sz w:val="24"/>
          <w:szCs w:val="24"/>
        </w:rPr>
        <w:t>SSIT's academic achievements and overall growth in its 29 years of existence are further enhanced and supported (Cheung et al., 2024)</w:t>
      </w:r>
      <w:r w:rsidRPr="00B34F56">
        <w:rPr>
          <w:rFonts w:ascii="Times New Roman" w:hAnsi="Times New Roman" w:cs="Times New Roman"/>
          <w:b/>
          <w:bCs/>
          <w:sz w:val="24"/>
          <w:szCs w:val="24"/>
        </w:rPr>
        <w:t xml:space="preserve">  </w:t>
      </w:r>
      <w:r w:rsidRPr="00B34F56">
        <w:rPr>
          <w:rFonts w:ascii="Times New Roman" w:hAnsi="Times New Roman" w:cs="Times New Roman"/>
          <w:sz w:val="24"/>
          <w:szCs w:val="24"/>
        </w:rPr>
        <w:t>by its energetic teachers</w:t>
      </w:r>
      <w:r w:rsidR="00EE6B3F" w:rsidRPr="00B34F56">
        <w:rPr>
          <w:rFonts w:ascii="Times New Roman" w:hAnsi="Times New Roman" w:cs="Times New Roman"/>
          <w:sz w:val="24"/>
          <w:szCs w:val="24"/>
        </w:rPr>
        <w:t xml:space="preserve"> and the pragmatic Proprietor and Principal. The Institute has valued exemplary performances </w:t>
      </w:r>
      <w:r w:rsidR="00EE6B3F" w:rsidRPr="00B34F56">
        <w:rPr>
          <w:rFonts w:ascii="Times New Roman" w:eastAsia="Times New Roman" w:hAnsi="Times New Roman" w:cs="Times New Roman"/>
          <w:sz w:val="24"/>
          <w:szCs w:val="24"/>
        </w:rPr>
        <w:t xml:space="preserve">(Landau, 2022)  </w:t>
      </w:r>
      <w:r w:rsidR="00EE6B3F" w:rsidRPr="00B34F56">
        <w:rPr>
          <w:rFonts w:ascii="Times New Roman" w:hAnsi="Times New Roman" w:cs="Times New Roman"/>
          <w:sz w:val="24"/>
          <w:szCs w:val="24"/>
        </w:rPr>
        <w:t>in its local and external exams from its inception till date. SSIT has witnessed 80% to 100% overall results in its numerous local and external exams at the City and Guilds of London and Pittman’s of London due to its aligning educational strategies (</w:t>
      </w:r>
      <w:r w:rsidR="00EE6B3F" w:rsidRPr="00B34F56">
        <w:rPr>
          <w:rFonts w:ascii="Times New Roman" w:eastAsia="Times New Roman" w:hAnsi="Times New Roman" w:cs="Times New Roman"/>
          <w:sz w:val="24"/>
          <w:szCs w:val="24"/>
        </w:rPr>
        <w:t xml:space="preserve">Leonard </w:t>
      </w:r>
      <w:r w:rsidR="007D527B" w:rsidRPr="00B34F56">
        <w:rPr>
          <w:rFonts w:ascii="Times New Roman" w:eastAsia="Times New Roman" w:hAnsi="Times New Roman" w:cs="Times New Roman"/>
          <w:sz w:val="24"/>
          <w:szCs w:val="24"/>
        </w:rPr>
        <w:t>&amp;</w:t>
      </w:r>
      <w:r w:rsidR="00EE6B3F" w:rsidRPr="00B34F56">
        <w:rPr>
          <w:rFonts w:ascii="Times New Roman" w:eastAsia="Times New Roman" w:hAnsi="Times New Roman" w:cs="Times New Roman"/>
          <w:sz w:val="24"/>
          <w:szCs w:val="24"/>
        </w:rPr>
        <w:t xml:space="preserve"> Watts, 2022)  with human and community development initiatives.</w:t>
      </w:r>
      <w:r w:rsidR="00EE6B3F" w:rsidRPr="00B34F56">
        <w:rPr>
          <w:rFonts w:ascii="Times New Roman" w:hAnsi="Times New Roman" w:cs="Times New Roman"/>
          <w:sz w:val="24"/>
          <w:szCs w:val="24"/>
        </w:rPr>
        <w:t xml:space="preserve">   </w:t>
      </w:r>
      <w:r w:rsidR="00EE6B3F" w:rsidRPr="00B34F56">
        <w:rPr>
          <w:rFonts w:ascii="Times New Roman" w:hAnsi="Times New Roman" w:cs="Times New Roman"/>
          <w:color w:val="202124"/>
          <w:sz w:val="24"/>
          <w:szCs w:val="24"/>
          <w:shd w:val="clear" w:color="auto" w:fill="FFFFFF"/>
        </w:rPr>
        <w:t xml:space="preserve"> </w:t>
      </w:r>
    </w:p>
    <w:p w14:paraId="3A871610" w14:textId="77777777" w:rsidR="00731AD2" w:rsidRPr="00B34F56" w:rsidRDefault="00731AD2" w:rsidP="00EE6B3F">
      <w:pPr>
        <w:spacing w:after="0" w:line="480" w:lineRule="auto"/>
        <w:ind w:firstLine="720"/>
        <w:rPr>
          <w:rFonts w:ascii="Times New Roman" w:hAnsi="Times New Roman" w:cs="Times New Roman"/>
          <w:color w:val="202124"/>
          <w:sz w:val="24"/>
          <w:szCs w:val="24"/>
          <w:shd w:val="clear" w:color="auto" w:fill="FFFFFF"/>
        </w:rPr>
      </w:pPr>
    </w:p>
    <w:p w14:paraId="4AAE947B" w14:textId="77777777" w:rsidR="00731AD2" w:rsidRPr="00B34F56" w:rsidRDefault="00731AD2" w:rsidP="00EE6B3F">
      <w:pPr>
        <w:spacing w:after="0" w:line="480" w:lineRule="auto"/>
        <w:ind w:firstLine="720"/>
        <w:rPr>
          <w:rFonts w:ascii="Times New Roman" w:hAnsi="Times New Roman" w:cs="Times New Roman"/>
          <w:color w:val="202124"/>
          <w:sz w:val="24"/>
          <w:szCs w:val="24"/>
          <w:shd w:val="clear" w:color="auto" w:fill="FFFFFF"/>
        </w:rPr>
      </w:pPr>
    </w:p>
    <w:p w14:paraId="0C8ABBF8" w14:textId="77777777" w:rsidR="00EE6B3F" w:rsidRPr="00B34F56" w:rsidRDefault="00EE6B3F" w:rsidP="00EE6B3F">
      <w:pPr>
        <w:spacing w:after="0" w:line="480" w:lineRule="auto"/>
        <w:rPr>
          <w:rFonts w:ascii="Times New Roman" w:hAnsi="Times New Roman" w:cs="Times New Roman"/>
          <w:color w:val="202124"/>
          <w:sz w:val="14"/>
          <w:szCs w:val="14"/>
          <w:shd w:val="clear" w:color="auto" w:fill="FFFFFF"/>
        </w:rPr>
      </w:pPr>
    </w:p>
    <w:p w14:paraId="4159D928" w14:textId="4E644C06" w:rsidR="00EE6B3F" w:rsidRPr="00B34F56" w:rsidRDefault="00EE6B3F" w:rsidP="00EE6B3F">
      <w:pPr>
        <w:spacing w:after="0" w:line="480" w:lineRule="auto"/>
        <w:jc w:val="center"/>
        <w:rPr>
          <w:rFonts w:ascii="Times New Roman" w:hAnsi="Times New Roman" w:cs="Times New Roman"/>
          <w:b/>
          <w:bCs/>
          <w:color w:val="202124"/>
          <w:sz w:val="24"/>
          <w:szCs w:val="24"/>
          <w:shd w:val="clear" w:color="auto" w:fill="FFFFFF"/>
        </w:rPr>
      </w:pPr>
      <w:r w:rsidRPr="00B34F56">
        <w:rPr>
          <w:rFonts w:ascii="Times New Roman" w:hAnsi="Times New Roman" w:cs="Times New Roman"/>
          <w:b/>
          <w:bCs/>
          <w:color w:val="202124"/>
          <w:sz w:val="24"/>
          <w:szCs w:val="24"/>
          <w:shd w:val="clear" w:color="auto" w:fill="FFFFFF"/>
        </w:rPr>
        <w:t xml:space="preserve">Academic and Professional Diplomas </w:t>
      </w:r>
    </w:p>
    <w:p w14:paraId="2455DDF6" w14:textId="6D61BDA7" w:rsidR="00A55214" w:rsidRPr="00B34F56" w:rsidRDefault="00A55214" w:rsidP="00A55214">
      <w:pPr>
        <w:spacing w:after="0" w:line="480" w:lineRule="auto"/>
        <w:jc w:val="right"/>
        <w:rPr>
          <w:rFonts w:ascii="Times New Roman" w:hAnsi="Times New Roman" w:cs="Times New Roman"/>
          <w:b/>
          <w:bCs/>
          <w:color w:val="202124"/>
          <w:sz w:val="24"/>
          <w:szCs w:val="24"/>
          <w:shd w:val="clear" w:color="auto" w:fill="FFFFFF"/>
        </w:rPr>
      </w:pPr>
      <w:r w:rsidRPr="00B34F56">
        <w:rPr>
          <w:rFonts w:ascii="Times New Roman" w:hAnsi="Times New Roman" w:cs="Times New Roman"/>
          <w:b/>
          <w:bCs/>
          <w:color w:val="202124"/>
          <w:sz w:val="24"/>
          <w:szCs w:val="24"/>
          <w:shd w:val="clear" w:color="auto" w:fill="FFFFFF"/>
        </w:rPr>
        <w:t>Table 1.3</w:t>
      </w:r>
    </w:p>
    <w:tbl>
      <w:tblPr>
        <w:tblStyle w:val="TableGrid"/>
        <w:tblW w:w="10980" w:type="dxa"/>
        <w:tblInd w:w="-342" w:type="dxa"/>
        <w:tblLook w:val="04A0" w:firstRow="1" w:lastRow="0" w:firstColumn="1" w:lastColumn="0" w:noHBand="0" w:noVBand="1"/>
      </w:tblPr>
      <w:tblGrid>
        <w:gridCol w:w="3690"/>
        <w:gridCol w:w="7290"/>
      </w:tblGrid>
      <w:tr w:rsidR="002E54EA" w:rsidRPr="00B34F56" w14:paraId="56E44B2A" w14:textId="77777777" w:rsidTr="002E54EA">
        <w:tc>
          <w:tcPr>
            <w:tcW w:w="3690" w:type="dxa"/>
          </w:tcPr>
          <w:p w14:paraId="3386C5FC" w14:textId="77777777" w:rsidR="006758AD" w:rsidRPr="00B34F56" w:rsidRDefault="006758AD" w:rsidP="000F5769">
            <w:pPr>
              <w:jc w:val="center"/>
              <w:rPr>
                <w:b/>
                <w:bCs/>
                <w:sz w:val="24"/>
                <w:szCs w:val="24"/>
              </w:rPr>
            </w:pPr>
          </w:p>
          <w:p w14:paraId="615FA9C0" w14:textId="1BE690CA" w:rsidR="002E54EA" w:rsidRPr="00B34F56" w:rsidRDefault="00BD68EA" w:rsidP="000F5769">
            <w:pPr>
              <w:jc w:val="center"/>
              <w:rPr>
                <w:b/>
                <w:bCs/>
                <w:sz w:val="24"/>
                <w:szCs w:val="24"/>
              </w:rPr>
            </w:pPr>
            <w:r w:rsidRPr="00B34F56">
              <w:rPr>
                <w:b/>
                <w:bCs/>
                <w:sz w:val="24"/>
                <w:szCs w:val="24"/>
              </w:rPr>
              <w:t xml:space="preserve">Academic </w:t>
            </w:r>
            <w:r w:rsidR="000076F0" w:rsidRPr="00B34F56">
              <w:rPr>
                <w:b/>
                <w:bCs/>
                <w:sz w:val="24"/>
                <w:szCs w:val="24"/>
              </w:rPr>
              <w:t xml:space="preserve">/Professional </w:t>
            </w:r>
            <w:r w:rsidRPr="00B34F56">
              <w:rPr>
                <w:b/>
                <w:bCs/>
                <w:sz w:val="24"/>
                <w:szCs w:val="24"/>
              </w:rPr>
              <w:t>Programs</w:t>
            </w:r>
          </w:p>
        </w:tc>
        <w:tc>
          <w:tcPr>
            <w:tcW w:w="7290" w:type="dxa"/>
          </w:tcPr>
          <w:p w14:paraId="43D7C2CB" w14:textId="77777777" w:rsidR="006758AD" w:rsidRPr="00B34F56" w:rsidRDefault="006758AD" w:rsidP="00EE6B3F">
            <w:pPr>
              <w:rPr>
                <w:b/>
                <w:bCs/>
                <w:sz w:val="24"/>
                <w:szCs w:val="24"/>
              </w:rPr>
            </w:pPr>
          </w:p>
          <w:p w14:paraId="2E0026FC" w14:textId="493CFD8C" w:rsidR="002E54EA" w:rsidRPr="00B34F56" w:rsidRDefault="000F5769" w:rsidP="00EE6B3F">
            <w:pPr>
              <w:rPr>
                <w:b/>
                <w:bCs/>
                <w:sz w:val="24"/>
                <w:szCs w:val="24"/>
              </w:rPr>
            </w:pPr>
            <w:r w:rsidRPr="00B34F56">
              <w:rPr>
                <w:b/>
                <w:bCs/>
                <w:sz w:val="24"/>
                <w:szCs w:val="24"/>
              </w:rPr>
              <w:t>Exams and Diplomas Awarde</w:t>
            </w:r>
            <w:r w:rsidR="00D00595" w:rsidRPr="00B34F56">
              <w:rPr>
                <w:b/>
                <w:bCs/>
                <w:sz w:val="24"/>
                <w:szCs w:val="24"/>
              </w:rPr>
              <w:t>d</w:t>
            </w:r>
          </w:p>
        </w:tc>
      </w:tr>
      <w:tr w:rsidR="00EE6B3F" w:rsidRPr="00B34F56" w14:paraId="03D77DD6" w14:textId="77777777" w:rsidTr="002E54EA">
        <w:tc>
          <w:tcPr>
            <w:tcW w:w="3690" w:type="dxa"/>
          </w:tcPr>
          <w:p w14:paraId="5BAFC577" w14:textId="77777777" w:rsidR="00A55214" w:rsidRPr="00B34F56" w:rsidRDefault="00A55214" w:rsidP="00A55214">
            <w:pPr>
              <w:rPr>
                <w:rFonts w:eastAsiaTheme="minorHAnsi"/>
                <w:sz w:val="14"/>
                <w:szCs w:val="14"/>
              </w:rPr>
            </w:pPr>
          </w:p>
          <w:p w14:paraId="2EECB8FC" w14:textId="64E260FD" w:rsidR="00EE6B3F" w:rsidRPr="00B34F56" w:rsidRDefault="00EE6B3F" w:rsidP="00D84ED9">
            <w:pPr>
              <w:numPr>
                <w:ilvl w:val="0"/>
                <w:numId w:val="5"/>
              </w:numPr>
              <w:rPr>
                <w:rFonts w:eastAsiaTheme="minorHAnsi"/>
                <w:sz w:val="24"/>
                <w:szCs w:val="24"/>
              </w:rPr>
            </w:pPr>
            <w:r w:rsidRPr="00B34F56">
              <w:rPr>
                <w:sz w:val="24"/>
                <w:szCs w:val="24"/>
              </w:rPr>
              <w:t xml:space="preserve">Post Graduate Diploma:  </w:t>
            </w:r>
          </w:p>
          <w:p w14:paraId="4A817323" w14:textId="77777777" w:rsidR="00EE6B3F" w:rsidRPr="00B34F56" w:rsidRDefault="00EE6B3F" w:rsidP="00D84ED9">
            <w:pPr>
              <w:numPr>
                <w:ilvl w:val="0"/>
                <w:numId w:val="5"/>
              </w:numPr>
              <w:rPr>
                <w:rFonts w:eastAsiaTheme="minorHAnsi"/>
                <w:sz w:val="24"/>
                <w:szCs w:val="24"/>
              </w:rPr>
            </w:pPr>
            <w:r w:rsidRPr="00B34F56">
              <w:rPr>
                <w:sz w:val="24"/>
                <w:szCs w:val="24"/>
              </w:rPr>
              <w:t xml:space="preserve">Advanced Diploma:        </w:t>
            </w:r>
          </w:p>
          <w:p w14:paraId="632AEC84" w14:textId="77777777" w:rsidR="00EE6B3F" w:rsidRPr="00B34F56" w:rsidRDefault="00EE6B3F" w:rsidP="00D84ED9">
            <w:pPr>
              <w:numPr>
                <w:ilvl w:val="0"/>
                <w:numId w:val="5"/>
              </w:numPr>
              <w:rPr>
                <w:rFonts w:eastAsiaTheme="minorHAnsi"/>
                <w:sz w:val="24"/>
                <w:szCs w:val="24"/>
              </w:rPr>
            </w:pPr>
            <w:r w:rsidRPr="00B34F56">
              <w:rPr>
                <w:sz w:val="24"/>
                <w:szCs w:val="24"/>
              </w:rPr>
              <w:t xml:space="preserve">Diploma:      </w:t>
            </w:r>
          </w:p>
          <w:p w14:paraId="00C065E3" w14:textId="77777777" w:rsidR="00EE6B3F" w:rsidRPr="00B34F56" w:rsidRDefault="00EE6B3F" w:rsidP="00D84ED9">
            <w:pPr>
              <w:numPr>
                <w:ilvl w:val="0"/>
                <w:numId w:val="5"/>
              </w:numPr>
              <w:rPr>
                <w:rFonts w:eastAsiaTheme="minorHAnsi"/>
                <w:sz w:val="24"/>
                <w:szCs w:val="24"/>
              </w:rPr>
            </w:pPr>
            <w:r w:rsidRPr="00B34F56">
              <w:rPr>
                <w:sz w:val="24"/>
                <w:szCs w:val="24"/>
              </w:rPr>
              <w:t xml:space="preserve">Advanced Certificates: </w:t>
            </w:r>
          </w:p>
          <w:p w14:paraId="70117873" w14:textId="77777777" w:rsidR="00EE6B3F" w:rsidRPr="00B34F56" w:rsidRDefault="00EE6B3F" w:rsidP="00D84ED9">
            <w:pPr>
              <w:numPr>
                <w:ilvl w:val="0"/>
                <w:numId w:val="5"/>
              </w:numPr>
              <w:rPr>
                <w:rFonts w:eastAsiaTheme="minorHAnsi"/>
                <w:sz w:val="24"/>
                <w:szCs w:val="24"/>
              </w:rPr>
            </w:pPr>
            <w:r w:rsidRPr="00B34F56">
              <w:rPr>
                <w:sz w:val="24"/>
                <w:szCs w:val="24"/>
              </w:rPr>
              <w:t>Certificates:</w:t>
            </w:r>
          </w:p>
        </w:tc>
        <w:tc>
          <w:tcPr>
            <w:tcW w:w="7290" w:type="dxa"/>
          </w:tcPr>
          <w:p w14:paraId="42A7016C" w14:textId="77777777" w:rsidR="00A55214" w:rsidRPr="00B34F56" w:rsidRDefault="00A55214" w:rsidP="00EE6B3F">
            <w:pPr>
              <w:rPr>
                <w:sz w:val="14"/>
                <w:szCs w:val="14"/>
              </w:rPr>
            </w:pPr>
          </w:p>
          <w:p w14:paraId="6946BC73" w14:textId="0137543B" w:rsidR="00EE6B3F" w:rsidRPr="00B34F56" w:rsidRDefault="00EE6B3F" w:rsidP="00EE6B3F">
            <w:pPr>
              <w:rPr>
                <w:rFonts w:eastAsiaTheme="minorHAnsi"/>
                <w:sz w:val="24"/>
                <w:szCs w:val="24"/>
              </w:rPr>
            </w:pPr>
            <w:r w:rsidRPr="00B34F56">
              <w:rPr>
                <w:sz w:val="24"/>
                <w:szCs w:val="24"/>
              </w:rPr>
              <w:t xml:space="preserve">School awarded. </w:t>
            </w:r>
          </w:p>
          <w:p w14:paraId="59B88A14" w14:textId="53B56F38" w:rsidR="00EE6B3F" w:rsidRPr="00B34F56" w:rsidRDefault="007D527B" w:rsidP="00EE6B3F">
            <w:pPr>
              <w:rPr>
                <w:sz w:val="24"/>
                <w:szCs w:val="24"/>
              </w:rPr>
            </w:pPr>
            <w:r w:rsidRPr="00B34F56">
              <w:rPr>
                <w:sz w:val="24"/>
                <w:szCs w:val="24"/>
              </w:rPr>
              <w:t>The school</w:t>
            </w:r>
            <w:r w:rsidR="00EE6B3F" w:rsidRPr="00B34F56">
              <w:rPr>
                <w:sz w:val="24"/>
                <w:szCs w:val="24"/>
              </w:rPr>
              <w:t xml:space="preserve"> awarded / Ext Exams: Pitman / City and Guilds of London.</w:t>
            </w:r>
          </w:p>
          <w:p w14:paraId="1795F63D" w14:textId="17B9BA7D" w:rsidR="00EE6B3F" w:rsidRPr="00B34F56" w:rsidRDefault="007D527B" w:rsidP="00EE6B3F">
            <w:pPr>
              <w:rPr>
                <w:sz w:val="24"/>
                <w:szCs w:val="24"/>
              </w:rPr>
            </w:pPr>
            <w:r w:rsidRPr="00B34F56">
              <w:rPr>
                <w:sz w:val="24"/>
                <w:szCs w:val="24"/>
              </w:rPr>
              <w:t>The school</w:t>
            </w:r>
            <w:r w:rsidR="00EE6B3F" w:rsidRPr="00B34F56">
              <w:rPr>
                <w:sz w:val="24"/>
                <w:szCs w:val="24"/>
              </w:rPr>
              <w:t xml:space="preserve"> awarded / Ext Exams: Pitman / City and Guilds of London.</w:t>
            </w:r>
          </w:p>
          <w:p w14:paraId="6F1434E2" w14:textId="26DEC172" w:rsidR="00EE6B3F" w:rsidRPr="00B34F56" w:rsidRDefault="007D527B" w:rsidP="00EE6B3F">
            <w:pPr>
              <w:rPr>
                <w:sz w:val="24"/>
                <w:szCs w:val="24"/>
              </w:rPr>
            </w:pPr>
            <w:r w:rsidRPr="00B34F56">
              <w:rPr>
                <w:sz w:val="24"/>
                <w:szCs w:val="24"/>
              </w:rPr>
              <w:t>The school</w:t>
            </w:r>
            <w:r w:rsidR="00EE6B3F" w:rsidRPr="00B34F56">
              <w:rPr>
                <w:sz w:val="24"/>
                <w:szCs w:val="24"/>
              </w:rPr>
              <w:t xml:space="preserve"> awarded / Ext Exams: Pitman / City and Guilds of London.</w:t>
            </w:r>
          </w:p>
          <w:p w14:paraId="753DC12D" w14:textId="5DADB87A" w:rsidR="00EE6B3F" w:rsidRPr="00B34F56" w:rsidRDefault="007D527B" w:rsidP="00EE6B3F">
            <w:pPr>
              <w:rPr>
                <w:sz w:val="24"/>
                <w:szCs w:val="24"/>
              </w:rPr>
            </w:pPr>
            <w:r w:rsidRPr="00B34F56">
              <w:rPr>
                <w:sz w:val="24"/>
                <w:szCs w:val="24"/>
              </w:rPr>
              <w:t>The school</w:t>
            </w:r>
            <w:r w:rsidR="00EE6B3F" w:rsidRPr="00B34F56">
              <w:rPr>
                <w:sz w:val="24"/>
                <w:szCs w:val="24"/>
              </w:rPr>
              <w:t xml:space="preserve"> awarded / Ext Exams: Pitman / City and Guilds of London.</w:t>
            </w:r>
          </w:p>
          <w:p w14:paraId="5D28DDF2" w14:textId="77777777" w:rsidR="00EE6B3F" w:rsidRPr="00B34F56" w:rsidRDefault="00EE6B3F" w:rsidP="00EE6B3F">
            <w:pPr>
              <w:rPr>
                <w:color w:val="202124"/>
                <w:sz w:val="24"/>
                <w:szCs w:val="24"/>
                <w:shd w:val="clear" w:color="auto" w:fill="FFFFFF"/>
              </w:rPr>
            </w:pPr>
          </w:p>
        </w:tc>
      </w:tr>
    </w:tbl>
    <w:p w14:paraId="7D0323F3" w14:textId="77777777" w:rsidR="00EE6B3F" w:rsidRPr="00B34F56" w:rsidRDefault="00EE6B3F" w:rsidP="00EE6B3F">
      <w:pPr>
        <w:spacing w:after="0" w:line="480" w:lineRule="auto"/>
        <w:ind w:firstLine="720"/>
        <w:rPr>
          <w:rFonts w:ascii="Times New Roman" w:hAnsi="Times New Roman" w:cs="Times New Roman"/>
        </w:rPr>
      </w:pPr>
    </w:p>
    <w:p w14:paraId="218BCEF6" w14:textId="77777777" w:rsidR="00EA4D37" w:rsidRPr="00B34F56" w:rsidRDefault="00EA4D37" w:rsidP="00EE6B3F">
      <w:pPr>
        <w:spacing w:after="0" w:line="480" w:lineRule="auto"/>
        <w:outlineLvl w:val="0"/>
        <w:rPr>
          <w:rFonts w:ascii="Times New Roman" w:eastAsia="Calibri" w:hAnsi="Times New Roman" w:cs="Times New Roman"/>
          <w:b/>
          <w:bCs/>
          <w:kern w:val="2"/>
          <w:sz w:val="24"/>
          <w:szCs w:val="24"/>
        </w:rPr>
      </w:pPr>
    </w:p>
    <w:p w14:paraId="1A90F9CD" w14:textId="77777777" w:rsidR="00EA4D37" w:rsidRPr="00B34F56" w:rsidRDefault="00EA4D37" w:rsidP="00EE6B3F">
      <w:pPr>
        <w:spacing w:after="0" w:line="480" w:lineRule="auto"/>
        <w:outlineLvl w:val="0"/>
        <w:rPr>
          <w:rFonts w:ascii="Times New Roman" w:eastAsia="Calibri" w:hAnsi="Times New Roman" w:cs="Times New Roman"/>
          <w:b/>
          <w:bCs/>
          <w:kern w:val="2"/>
          <w:sz w:val="24"/>
          <w:szCs w:val="24"/>
        </w:rPr>
      </w:pPr>
    </w:p>
    <w:p w14:paraId="1B1F06CD" w14:textId="77777777" w:rsidR="00EA4D37" w:rsidRPr="00B34F56" w:rsidRDefault="00EA4D37" w:rsidP="00EE6B3F">
      <w:pPr>
        <w:spacing w:after="0" w:line="480" w:lineRule="auto"/>
        <w:outlineLvl w:val="0"/>
        <w:rPr>
          <w:rFonts w:ascii="Times New Roman" w:eastAsia="Calibri" w:hAnsi="Times New Roman" w:cs="Times New Roman"/>
          <w:b/>
          <w:bCs/>
          <w:kern w:val="2"/>
          <w:sz w:val="24"/>
          <w:szCs w:val="24"/>
        </w:rPr>
      </w:pPr>
    </w:p>
    <w:p w14:paraId="17B43BB0" w14:textId="77777777" w:rsidR="00EA4D37" w:rsidRPr="00B34F56" w:rsidRDefault="00EA4D37" w:rsidP="00EE6B3F">
      <w:pPr>
        <w:spacing w:after="0" w:line="480" w:lineRule="auto"/>
        <w:outlineLvl w:val="0"/>
        <w:rPr>
          <w:rFonts w:ascii="Times New Roman" w:eastAsia="Calibri" w:hAnsi="Times New Roman" w:cs="Times New Roman"/>
          <w:b/>
          <w:bCs/>
          <w:kern w:val="2"/>
          <w:sz w:val="24"/>
          <w:szCs w:val="24"/>
        </w:rPr>
      </w:pPr>
    </w:p>
    <w:p w14:paraId="75A51484" w14:textId="77777777" w:rsidR="00EA4D37" w:rsidRPr="00B34F56" w:rsidRDefault="00EA4D37" w:rsidP="00EE6B3F">
      <w:pPr>
        <w:spacing w:after="0" w:line="480" w:lineRule="auto"/>
        <w:outlineLvl w:val="0"/>
        <w:rPr>
          <w:rFonts w:ascii="Times New Roman" w:eastAsia="Calibri" w:hAnsi="Times New Roman" w:cs="Times New Roman"/>
          <w:b/>
          <w:bCs/>
          <w:kern w:val="2"/>
          <w:sz w:val="24"/>
          <w:szCs w:val="24"/>
        </w:rPr>
      </w:pPr>
    </w:p>
    <w:p w14:paraId="79C21DAD" w14:textId="77777777" w:rsidR="00EA4D37" w:rsidRPr="00B34F56" w:rsidRDefault="00EA4D37" w:rsidP="00EE6B3F">
      <w:pPr>
        <w:spacing w:after="0" w:line="480" w:lineRule="auto"/>
        <w:outlineLvl w:val="0"/>
        <w:rPr>
          <w:rFonts w:ascii="Times New Roman" w:eastAsia="Calibri" w:hAnsi="Times New Roman" w:cs="Times New Roman"/>
          <w:b/>
          <w:bCs/>
          <w:kern w:val="2"/>
          <w:sz w:val="24"/>
          <w:szCs w:val="24"/>
        </w:rPr>
      </w:pPr>
    </w:p>
    <w:p w14:paraId="4C6074D1" w14:textId="77777777" w:rsidR="00EA4D37" w:rsidRPr="00B34F56" w:rsidRDefault="00EA4D37" w:rsidP="00EE6B3F">
      <w:pPr>
        <w:spacing w:after="0" w:line="480" w:lineRule="auto"/>
        <w:outlineLvl w:val="0"/>
        <w:rPr>
          <w:rFonts w:ascii="Times New Roman" w:eastAsia="Calibri" w:hAnsi="Times New Roman" w:cs="Times New Roman"/>
          <w:b/>
          <w:bCs/>
          <w:kern w:val="2"/>
          <w:sz w:val="24"/>
          <w:szCs w:val="24"/>
        </w:rPr>
      </w:pPr>
    </w:p>
    <w:p w14:paraId="404A9725" w14:textId="77777777" w:rsidR="00EA4D37" w:rsidRPr="00B34F56" w:rsidRDefault="00EA4D37" w:rsidP="00EE6B3F">
      <w:pPr>
        <w:spacing w:after="0" w:line="480" w:lineRule="auto"/>
        <w:outlineLvl w:val="0"/>
        <w:rPr>
          <w:rFonts w:ascii="Times New Roman" w:eastAsia="Calibri" w:hAnsi="Times New Roman" w:cs="Times New Roman"/>
          <w:b/>
          <w:bCs/>
          <w:kern w:val="2"/>
          <w:sz w:val="24"/>
          <w:szCs w:val="24"/>
        </w:rPr>
      </w:pPr>
    </w:p>
    <w:p w14:paraId="60C73C37" w14:textId="77777777" w:rsidR="00EA4D37" w:rsidRPr="00B34F56" w:rsidRDefault="00EA4D37" w:rsidP="00EE6B3F">
      <w:pPr>
        <w:spacing w:after="0" w:line="480" w:lineRule="auto"/>
        <w:outlineLvl w:val="0"/>
        <w:rPr>
          <w:rFonts w:ascii="Times New Roman" w:eastAsia="Calibri" w:hAnsi="Times New Roman" w:cs="Times New Roman"/>
          <w:b/>
          <w:bCs/>
          <w:kern w:val="2"/>
          <w:sz w:val="24"/>
          <w:szCs w:val="24"/>
        </w:rPr>
      </w:pPr>
    </w:p>
    <w:p w14:paraId="6CC2CC65" w14:textId="77777777" w:rsidR="00EA4D37" w:rsidRPr="00B34F56" w:rsidRDefault="00EA4D37" w:rsidP="00EE6B3F">
      <w:pPr>
        <w:spacing w:after="0" w:line="480" w:lineRule="auto"/>
        <w:outlineLvl w:val="0"/>
        <w:rPr>
          <w:rFonts w:ascii="Times New Roman" w:eastAsia="Calibri" w:hAnsi="Times New Roman" w:cs="Times New Roman"/>
          <w:b/>
          <w:bCs/>
          <w:kern w:val="2"/>
          <w:sz w:val="24"/>
          <w:szCs w:val="24"/>
        </w:rPr>
      </w:pPr>
    </w:p>
    <w:p w14:paraId="0A7A8EF2" w14:textId="77777777" w:rsidR="00EA4D37" w:rsidRPr="00B34F56" w:rsidRDefault="00EA4D37" w:rsidP="00EE6B3F">
      <w:pPr>
        <w:spacing w:after="0" w:line="480" w:lineRule="auto"/>
        <w:outlineLvl w:val="0"/>
        <w:rPr>
          <w:rFonts w:ascii="Times New Roman" w:eastAsia="Calibri" w:hAnsi="Times New Roman" w:cs="Times New Roman"/>
          <w:b/>
          <w:bCs/>
          <w:kern w:val="2"/>
          <w:sz w:val="24"/>
          <w:szCs w:val="24"/>
        </w:rPr>
      </w:pPr>
    </w:p>
    <w:p w14:paraId="67D5A48A" w14:textId="77777777" w:rsidR="00EA4D37" w:rsidRPr="00B34F56" w:rsidRDefault="00EA4D37" w:rsidP="00EE6B3F">
      <w:pPr>
        <w:spacing w:after="0" w:line="480" w:lineRule="auto"/>
        <w:outlineLvl w:val="0"/>
        <w:rPr>
          <w:rFonts w:ascii="Times New Roman" w:eastAsia="Calibri" w:hAnsi="Times New Roman" w:cs="Times New Roman"/>
          <w:b/>
          <w:bCs/>
          <w:kern w:val="2"/>
          <w:sz w:val="24"/>
          <w:szCs w:val="24"/>
        </w:rPr>
      </w:pPr>
    </w:p>
    <w:p w14:paraId="12AE1269" w14:textId="77777777" w:rsidR="00EA4D37" w:rsidRPr="00B34F56" w:rsidRDefault="00EA4D37" w:rsidP="00EE6B3F">
      <w:pPr>
        <w:spacing w:after="0" w:line="480" w:lineRule="auto"/>
        <w:outlineLvl w:val="0"/>
        <w:rPr>
          <w:rFonts w:ascii="Times New Roman" w:eastAsia="Calibri" w:hAnsi="Times New Roman" w:cs="Times New Roman"/>
          <w:b/>
          <w:bCs/>
          <w:kern w:val="2"/>
          <w:sz w:val="24"/>
          <w:szCs w:val="24"/>
        </w:rPr>
      </w:pPr>
    </w:p>
    <w:p w14:paraId="484541CE" w14:textId="77777777" w:rsidR="00EA4D37" w:rsidRDefault="00EA4D37" w:rsidP="00EE6B3F">
      <w:pPr>
        <w:spacing w:after="0" w:line="480" w:lineRule="auto"/>
        <w:outlineLvl w:val="0"/>
        <w:rPr>
          <w:rFonts w:ascii="Times New Roman" w:eastAsia="Calibri" w:hAnsi="Times New Roman" w:cs="Times New Roman"/>
          <w:b/>
          <w:bCs/>
          <w:kern w:val="2"/>
          <w:sz w:val="24"/>
          <w:szCs w:val="24"/>
        </w:rPr>
      </w:pPr>
    </w:p>
    <w:p w14:paraId="56BBF0C9" w14:textId="77777777" w:rsidR="005D5D17" w:rsidRPr="00B34F56" w:rsidRDefault="005D5D17" w:rsidP="00EE6B3F">
      <w:pPr>
        <w:spacing w:after="0" w:line="480" w:lineRule="auto"/>
        <w:outlineLvl w:val="0"/>
        <w:rPr>
          <w:rFonts w:ascii="Times New Roman" w:eastAsia="Calibri" w:hAnsi="Times New Roman" w:cs="Times New Roman"/>
          <w:b/>
          <w:bCs/>
          <w:kern w:val="2"/>
          <w:sz w:val="24"/>
          <w:szCs w:val="24"/>
        </w:rPr>
      </w:pPr>
    </w:p>
    <w:p w14:paraId="3EFA5A05" w14:textId="77777777" w:rsidR="000212E0" w:rsidRPr="00B34F56" w:rsidRDefault="000212E0" w:rsidP="00EE6B3F">
      <w:pPr>
        <w:spacing w:after="0" w:line="480" w:lineRule="auto"/>
        <w:outlineLvl w:val="0"/>
        <w:rPr>
          <w:rFonts w:ascii="Times New Roman" w:eastAsia="Calibri" w:hAnsi="Times New Roman" w:cs="Times New Roman"/>
          <w:b/>
          <w:bCs/>
          <w:kern w:val="2"/>
          <w:sz w:val="24"/>
          <w:szCs w:val="24"/>
        </w:rPr>
      </w:pPr>
    </w:p>
    <w:p w14:paraId="62A0D80D" w14:textId="06AFD14D" w:rsidR="00E70F7D" w:rsidRPr="00B34F56" w:rsidRDefault="00EA4D37" w:rsidP="002B5FE2">
      <w:pPr>
        <w:pStyle w:val="NoSpacing"/>
        <w:spacing w:line="480" w:lineRule="auto"/>
        <w:jc w:val="center"/>
        <w:rPr>
          <w:rFonts w:ascii="Times New Roman" w:hAnsi="Times New Roman" w:cs="Times New Roman"/>
          <w:b/>
          <w:bCs/>
          <w:sz w:val="24"/>
          <w:szCs w:val="24"/>
        </w:rPr>
      </w:pPr>
      <w:r w:rsidRPr="00B34F56">
        <w:rPr>
          <w:rFonts w:ascii="Times New Roman" w:hAnsi="Times New Roman" w:cs="Times New Roman"/>
          <w:b/>
          <w:bCs/>
          <w:sz w:val="24"/>
          <w:szCs w:val="24"/>
        </w:rPr>
        <w:t>4</w:t>
      </w:r>
      <w:r w:rsidR="00574480" w:rsidRPr="00B34F56">
        <w:rPr>
          <w:rFonts w:ascii="Times New Roman" w:hAnsi="Times New Roman" w:cs="Times New Roman"/>
          <w:b/>
          <w:bCs/>
          <w:sz w:val="24"/>
          <w:szCs w:val="24"/>
        </w:rPr>
        <w:t>.</w:t>
      </w:r>
      <w:r w:rsidR="00EE6B3F" w:rsidRPr="00B34F56">
        <w:rPr>
          <w:rFonts w:ascii="Times New Roman" w:hAnsi="Times New Roman" w:cs="Times New Roman"/>
          <w:b/>
          <w:bCs/>
          <w:sz w:val="24"/>
          <w:szCs w:val="24"/>
        </w:rPr>
        <w:t xml:space="preserve">      Analysis through Sociological Theory</w:t>
      </w:r>
    </w:p>
    <w:p w14:paraId="43D31069" w14:textId="6B97DABF" w:rsidR="00864AB0" w:rsidRPr="00B34F56" w:rsidRDefault="00864AB0" w:rsidP="002B5FE2">
      <w:pPr>
        <w:pStyle w:val="NoSpacing"/>
        <w:spacing w:line="480" w:lineRule="auto"/>
        <w:rPr>
          <w:rFonts w:ascii="Times New Roman" w:eastAsia="Times New Roman" w:hAnsi="Times New Roman" w:cs="Times New Roman"/>
          <w:b/>
          <w:bCs/>
          <w:spacing w:val="5"/>
          <w:sz w:val="24"/>
          <w:szCs w:val="24"/>
          <w:shd w:val="clear" w:color="auto" w:fill="FFFFFF"/>
        </w:rPr>
      </w:pPr>
      <w:r w:rsidRPr="00B34F56">
        <w:rPr>
          <w:rFonts w:ascii="Times New Roman" w:eastAsia="Times New Roman" w:hAnsi="Times New Roman" w:cs="Times New Roman"/>
          <w:b/>
          <w:bCs/>
          <w:spacing w:val="5"/>
          <w:sz w:val="24"/>
          <w:szCs w:val="24"/>
          <w:shd w:val="clear" w:color="auto" w:fill="FFFFFF"/>
        </w:rPr>
        <w:t xml:space="preserve">A)      </w:t>
      </w:r>
      <w:r w:rsidR="00EE6B3F" w:rsidRPr="00B34F56">
        <w:rPr>
          <w:rFonts w:ascii="Times New Roman" w:eastAsia="Times New Roman" w:hAnsi="Times New Roman" w:cs="Times New Roman"/>
          <w:b/>
          <w:bCs/>
          <w:spacing w:val="5"/>
          <w:sz w:val="24"/>
          <w:szCs w:val="24"/>
          <w:shd w:val="clear" w:color="auto" w:fill="FFFFFF"/>
        </w:rPr>
        <w:t xml:space="preserve">The </w:t>
      </w:r>
      <w:r w:rsidR="00F61C29" w:rsidRPr="00B34F56">
        <w:rPr>
          <w:rFonts w:ascii="Times New Roman" w:eastAsia="Times New Roman" w:hAnsi="Times New Roman" w:cs="Times New Roman"/>
          <w:b/>
          <w:bCs/>
          <w:spacing w:val="5"/>
          <w:sz w:val="24"/>
          <w:szCs w:val="24"/>
          <w:shd w:val="clear" w:color="auto" w:fill="FFFFFF"/>
        </w:rPr>
        <w:t xml:space="preserve">chosen </w:t>
      </w:r>
      <w:r w:rsidR="00F27D87" w:rsidRPr="00B34F56">
        <w:rPr>
          <w:rFonts w:ascii="Times New Roman" w:eastAsia="Times New Roman" w:hAnsi="Times New Roman" w:cs="Times New Roman"/>
          <w:b/>
          <w:bCs/>
          <w:spacing w:val="5"/>
          <w:sz w:val="24"/>
          <w:szCs w:val="24"/>
          <w:shd w:val="clear" w:color="auto" w:fill="FFFFFF"/>
        </w:rPr>
        <w:t xml:space="preserve">theory </w:t>
      </w:r>
      <w:r w:rsidRPr="00B34F56">
        <w:rPr>
          <w:rFonts w:ascii="Times New Roman" w:eastAsia="Times New Roman" w:hAnsi="Times New Roman" w:cs="Times New Roman"/>
          <w:b/>
          <w:bCs/>
          <w:spacing w:val="5"/>
          <w:sz w:val="24"/>
          <w:szCs w:val="24"/>
          <w:shd w:val="clear" w:color="auto" w:fill="FFFFFF"/>
        </w:rPr>
        <w:t>for</w:t>
      </w:r>
      <w:r w:rsidR="00F27D87" w:rsidRPr="00B34F56">
        <w:rPr>
          <w:rFonts w:ascii="Times New Roman" w:eastAsia="Times New Roman" w:hAnsi="Times New Roman" w:cs="Times New Roman"/>
          <w:b/>
          <w:bCs/>
          <w:spacing w:val="5"/>
          <w:sz w:val="24"/>
          <w:szCs w:val="24"/>
          <w:shd w:val="clear" w:color="auto" w:fill="FFFFFF"/>
        </w:rPr>
        <w:t xml:space="preserve"> the </w:t>
      </w:r>
      <w:r w:rsidRPr="00B34F56">
        <w:rPr>
          <w:rFonts w:ascii="Times New Roman" w:eastAsia="Times New Roman" w:hAnsi="Times New Roman" w:cs="Times New Roman"/>
          <w:b/>
          <w:bCs/>
          <w:spacing w:val="5"/>
          <w:sz w:val="24"/>
          <w:szCs w:val="24"/>
          <w:shd w:val="clear" w:color="auto" w:fill="FFFFFF"/>
        </w:rPr>
        <w:t>problem</w:t>
      </w:r>
      <w:r w:rsidR="00F27D87" w:rsidRPr="00B34F56">
        <w:rPr>
          <w:rFonts w:ascii="Times New Roman" w:eastAsia="Times New Roman" w:hAnsi="Times New Roman" w:cs="Times New Roman"/>
          <w:b/>
          <w:bCs/>
          <w:spacing w:val="5"/>
          <w:sz w:val="24"/>
          <w:szCs w:val="24"/>
          <w:shd w:val="clear" w:color="auto" w:fill="FFFFFF"/>
        </w:rPr>
        <w:t xml:space="preserve"> </w:t>
      </w:r>
    </w:p>
    <w:p w14:paraId="668C83E5" w14:textId="6BA52266" w:rsidR="00EE6B3F" w:rsidRPr="00B34F56" w:rsidRDefault="00C630F2" w:rsidP="002B5FE2">
      <w:pPr>
        <w:pStyle w:val="NoSpacing"/>
        <w:spacing w:line="480" w:lineRule="auto"/>
        <w:rPr>
          <w:rFonts w:ascii="Times New Roman" w:hAnsi="Times New Roman" w:cs="Times New Roman"/>
          <w:sz w:val="24"/>
          <w:szCs w:val="24"/>
        </w:rPr>
      </w:pPr>
      <w:r w:rsidRPr="00B34F56">
        <w:rPr>
          <w:rFonts w:ascii="Times New Roman" w:eastAsia="Times New Roman" w:hAnsi="Times New Roman" w:cs="Times New Roman"/>
          <w:spacing w:val="5"/>
          <w:sz w:val="24"/>
          <w:szCs w:val="24"/>
          <w:shd w:val="clear" w:color="auto" w:fill="FFFFFF"/>
        </w:rPr>
        <w:t xml:space="preserve">          </w:t>
      </w:r>
      <w:r w:rsidR="00864AB0" w:rsidRPr="00B34F56">
        <w:rPr>
          <w:rFonts w:ascii="Times New Roman" w:eastAsia="Times New Roman" w:hAnsi="Times New Roman" w:cs="Times New Roman"/>
          <w:spacing w:val="5"/>
          <w:sz w:val="24"/>
          <w:szCs w:val="24"/>
          <w:shd w:val="clear" w:color="auto" w:fill="FFFFFF"/>
        </w:rPr>
        <w:t>The sociological</w:t>
      </w:r>
      <w:r w:rsidR="00EE6B3F" w:rsidRPr="00B34F56">
        <w:rPr>
          <w:rFonts w:ascii="Times New Roman" w:eastAsia="Times New Roman" w:hAnsi="Times New Roman" w:cs="Times New Roman"/>
          <w:spacing w:val="5"/>
          <w:sz w:val="24"/>
          <w:szCs w:val="24"/>
          <w:shd w:val="clear" w:color="auto" w:fill="FFFFFF"/>
        </w:rPr>
        <w:t xml:space="preserve"> imagination theory of  C. Wright Mills helps us </w:t>
      </w:r>
      <w:r w:rsidR="00E70F7D" w:rsidRPr="00B34F56">
        <w:rPr>
          <w:rFonts w:ascii="Times New Roman" w:eastAsia="Times New Roman" w:hAnsi="Times New Roman" w:cs="Times New Roman"/>
          <w:spacing w:val="5"/>
          <w:sz w:val="24"/>
          <w:szCs w:val="24"/>
          <w:shd w:val="clear" w:color="auto" w:fill="FFFFFF"/>
        </w:rPr>
        <w:t xml:space="preserve">understand the students' </w:t>
      </w:r>
      <w:r w:rsidR="001F13BB" w:rsidRPr="00B34F56">
        <w:rPr>
          <w:rFonts w:ascii="Times New Roman" w:eastAsia="Times New Roman" w:hAnsi="Times New Roman" w:cs="Times New Roman"/>
          <w:spacing w:val="5"/>
          <w:sz w:val="24"/>
          <w:szCs w:val="24"/>
          <w:shd w:val="clear" w:color="auto" w:fill="FFFFFF"/>
        </w:rPr>
        <w:t xml:space="preserve">financial </w:t>
      </w:r>
      <w:r w:rsidR="00EB3C7D" w:rsidRPr="00B34F56">
        <w:rPr>
          <w:rFonts w:ascii="Times New Roman" w:eastAsia="Times New Roman" w:hAnsi="Times New Roman" w:cs="Times New Roman"/>
          <w:spacing w:val="5"/>
          <w:sz w:val="24"/>
          <w:szCs w:val="24"/>
          <w:shd w:val="clear" w:color="auto" w:fill="FFFFFF"/>
        </w:rPr>
        <w:t>needs,</w:t>
      </w:r>
      <w:r w:rsidR="00E137A3" w:rsidRPr="00B34F56">
        <w:rPr>
          <w:rFonts w:ascii="Times New Roman" w:eastAsia="Times New Roman" w:hAnsi="Times New Roman" w:cs="Times New Roman"/>
          <w:spacing w:val="5"/>
          <w:sz w:val="24"/>
          <w:szCs w:val="24"/>
          <w:shd w:val="clear" w:color="auto" w:fill="FFFFFF"/>
        </w:rPr>
        <w:t xml:space="preserve"> </w:t>
      </w:r>
      <w:r w:rsidR="007E6191" w:rsidRPr="00B34F56">
        <w:rPr>
          <w:rFonts w:ascii="Times New Roman" w:eastAsia="Times New Roman" w:hAnsi="Times New Roman" w:cs="Times New Roman"/>
          <w:spacing w:val="5"/>
          <w:sz w:val="24"/>
          <w:szCs w:val="24"/>
          <w:shd w:val="clear" w:color="auto" w:fill="FFFFFF"/>
        </w:rPr>
        <w:t xml:space="preserve">hindering them </w:t>
      </w:r>
      <w:r w:rsidR="002265BA" w:rsidRPr="00B34F56">
        <w:rPr>
          <w:rFonts w:ascii="Times New Roman" w:eastAsia="Times New Roman" w:hAnsi="Times New Roman" w:cs="Times New Roman"/>
          <w:spacing w:val="5"/>
          <w:sz w:val="24"/>
          <w:szCs w:val="24"/>
          <w:shd w:val="clear" w:color="auto" w:fill="FFFFFF"/>
        </w:rPr>
        <w:t xml:space="preserve">financially </w:t>
      </w:r>
      <w:r w:rsidR="00BE4CC0" w:rsidRPr="00B34F56">
        <w:rPr>
          <w:rFonts w:ascii="Times New Roman" w:eastAsia="Times New Roman" w:hAnsi="Times New Roman" w:cs="Times New Roman"/>
          <w:spacing w:val="5"/>
          <w:sz w:val="24"/>
          <w:szCs w:val="24"/>
          <w:shd w:val="clear" w:color="auto" w:fill="FFFFFF"/>
        </w:rPr>
        <w:t>from attending</w:t>
      </w:r>
      <w:r w:rsidR="00E137A3" w:rsidRPr="00B34F56">
        <w:rPr>
          <w:rFonts w:ascii="Times New Roman" w:eastAsia="Times New Roman" w:hAnsi="Times New Roman" w:cs="Times New Roman"/>
          <w:spacing w:val="5"/>
          <w:sz w:val="24"/>
          <w:szCs w:val="24"/>
          <w:shd w:val="clear" w:color="auto" w:fill="FFFFFF"/>
        </w:rPr>
        <w:t xml:space="preserve"> SSIT. </w:t>
      </w:r>
      <w:r w:rsidR="00EE6B3F" w:rsidRPr="00B34F56">
        <w:rPr>
          <w:rFonts w:ascii="Times New Roman" w:eastAsia="Times New Roman" w:hAnsi="Times New Roman" w:cs="Times New Roman"/>
          <w:spacing w:val="5"/>
          <w:sz w:val="24"/>
          <w:szCs w:val="24"/>
          <w:shd w:val="clear" w:color="auto" w:fill="FFFFFF"/>
        </w:rPr>
        <w:t xml:space="preserve">Sociological imagination is a concept that refers to the ability to connect personal experience with </w:t>
      </w:r>
      <w:r w:rsidR="00E46243" w:rsidRPr="00B34F56">
        <w:rPr>
          <w:rFonts w:ascii="Times New Roman" w:eastAsia="Times New Roman" w:hAnsi="Times New Roman" w:cs="Times New Roman"/>
          <w:spacing w:val="5"/>
          <w:sz w:val="24"/>
          <w:szCs w:val="24"/>
          <w:shd w:val="clear" w:color="auto" w:fill="FFFFFF"/>
        </w:rPr>
        <w:t>more extensive</w:t>
      </w:r>
      <w:r w:rsidR="00EE6B3F" w:rsidRPr="00B34F56">
        <w:rPr>
          <w:rFonts w:ascii="Times New Roman" w:eastAsia="Times New Roman" w:hAnsi="Times New Roman" w:cs="Times New Roman"/>
          <w:spacing w:val="5"/>
          <w:sz w:val="24"/>
          <w:szCs w:val="24"/>
          <w:shd w:val="clear" w:color="auto" w:fill="FFFFFF"/>
        </w:rPr>
        <w:t xml:space="preserve"> social structures and to see the link between personal troubles and public issues. This allows us to see how our environment and society influence our lives (Meridian University.edu, 2023, para .1 and 2), Introduction.  Moreover, </w:t>
      </w:r>
      <w:r w:rsidR="00EE6B3F" w:rsidRPr="00B34F56">
        <w:rPr>
          <w:rFonts w:ascii="Times New Roman" w:eastAsia="Times New Roman" w:hAnsi="Times New Roman" w:cs="Times New Roman"/>
          <w:sz w:val="24"/>
          <w:szCs w:val="24"/>
          <w:shd w:val="clear" w:color="auto" w:fill="FFFFFF"/>
        </w:rPr>
        <w:t xml:space="preserve">C. Wright Mills suggests that the relationship between individual experiences and larger social forces is crucial. </w:t>
      </w:r>
      <w:r w:rsidR="00EE6B3F" w:rsidRPr="00B34F56">
        <w:rPr>
          <w:rFonts w:ascii="Times New Roman" w:eastAsia="Times New Roman" w:hAnsi="Times New Roman" w:cs="Times New Roman"/>
          <w:spacing w:val="5"/>
          <w:sz w:val="24"/>
          <w:szCs w:val="24"/>
          <w:shd w:val="clear" w:color="auto" w:fill="FFFFFF"/>
        </w:rPr>
        <w:t>This theory relates to the scholarship program and its pilot scheme in its contextual precepts</w:t>
      </w:r>
      <w:r w:rsidR="00052486" w:rsidRPr="00B34F56">
        <w:rPr>
          <w:rFonts w:ascii="Times New Roman" w:eastAsia="Times New Roman" w:hAnsi="Times New Roman" w:cs="Times New Roman"/>
          <w:spacing w:val="5"/>
          <w:sz w:val="24"/>
          <w:szCs w:val="24"/>
          <w:shd w:val="clear" w:color="auto" w:fill="FFFFFF"/>
        </w:rPr>
        <w:t xml:space="preserve"> and</w:t>
      </w:r>
      <w:r w:rsidR="00E46243" w:rsidRPr="00B34F56">
        <w:rPr>
          <w:rFonts w:ascii="Times New Roman" w:eastAsia="Times New Roman" w:hAnsi="Times New Roman" w:cs="Times New Roman"/>
          <w:spacing w:val="5"/>
          <w:sz w:val="24"/>
          <w:szCs w:val="24"/>
          <w:shd w:val="clear" w:color="auto" w:fill="FFFFFF"/>
        </w:rPr>
        <w:t xml:space="preserve"> </w:t>
      </w:r>
      <w:r w:rsidR="00734C81" w:rsidRPr="00B34F56">
        <w:rPr>
          <w:rFonts w:ascii="Times New Roman" w:eastAsia="Times New Roman" w:hAnsi="Times New Roman" w:cs="Times New Roman"/>
          <w:spacing w:val="5"/>
          <w:sz w:val="24"/>
          <w:szCs w:val="24"/>
          <w:shd w:val="clear" w:color="auto" w:fill="FFFFFF"/>
        </w:rPr>
        <w:t>social, educational institution, and experiential relations framework</w:t>
      </w:r>
      <w:r w:rsidR="00EE6B3F" w:rsidRPr="00B34F56">
        <w:rPr>
          <w:rFonts w:ascii="Times New Roman" w:eastAsia="Times New Roman" w:hAnsi="Times New Roman" w:cs="Times New Roman"/>
          <w:spacing w:val="5"/>
          <w:sz w:val="24"/>
          <w:szCs w:val="24"/>
          <w:shd w:val="clear" w:color="auto" w:fill="FFFFFF"/>
        </w:rPr>
        <w:t xml:space="preserve">. This will be helpful in the SSIT  scholarship intervention designed to stave off a decrease in student enrollment and the increasing dropout due to a lack of financial resources. </w:t>
      </w:r>
      <w:r w:rsidR="00EE6B3F" w:rsidRPr="00B34F56">
        <w:rPr>
          <w:rFonts w:ascii="Times New Roman" w:eastAsia="Times New Roman" w:hAnsi="Times New Roman" w:cs="Times New Roman"/>
          <w:sz w:val="24"/>
          <w:szCs w:val="24"/>
          <w:shd w:val="clear" w:color="auto" w:fill="FFFFFF"/>
        </w:rPr>
        <w:t>Social problems</w:t>
      </w:r>
      <w:r w:rsidR="002966CB" w:rsidRPr="00B34F56">
        <w:rPr>
          <w:rFonts w:ascii="Times New Roman" w:eastAsia="Times New Roman" w:hAnsi="Times New Roman" w:cs="Times New Roman"/>
          <w:sz w:val="24"/>
          <w:szCs w:val="24"/>
          <w:shd w:val="clear" w:color="auto" w:fill="FFFFFF"/>
        </w:rPr>
        <w:t>, more significant than the sum of their parts,</w:t>
      </w:r>
      <w:r w:rsidR="00EE7B57" w:rsidRPr="00B34F56">
        <w:rPr>
          <w:rFonts w:ascii="Times New Roman" w:eastAsia="Times New Roman" w:hAnsi="Times New Roman" w:cs="Times New Roman"/>
          <w:sz w:val="24"/>
          <w:szCs w:val="24"/>
          <w:shd w:val="clear" w:color="auto" w:fill="FFFFFF"/>
        </w:rPr>
        <w:t xml:space="preserve"> must be understood within their historical context</w:t>
      </w:r>
      <w:r w:rsidR="00F70255" w:rsidRPr="00B34F56">
        <w:rPr>
          <w:rFonts w:ascii="Times New Roman" w:eastAsia="Times New Roman" w:hAnsi="Times New Roman" w:cs="Times New Roman"/>
          <w:sz w:val="24"/>
          <w:szCs w:val="24"/>
          <w:shd w:val="clear" w:color="auto" w:fill="FFFFFF"/>
        </w:rPr>
        <w:t xml:space="preserve"> and</w:t>
      </w:r>
      <w:r w:rsidR="00EE6B3F" w:rsidRPr="00B34F56">
        <w:rPr>
          <w:rFonts w:ascii="Times New Roman" w:eastAsia="Times New Roman" w:hAnsi="Times New Roman" w:cs="Times New Roman"/>
          <w:sz w:val="24"/>
          <w:szCs w:val="24"/>
          <w:shd w:val="clear" w:color="auto" w:fill="FFFFFF"/>
        </w:rPr>
        <w:t xml:space="preserve"> should be researched, and activism is insufficient (Reichard et al., 2024; Wright, 2024). SSIT’s intent to offer scholarships to 30 underprivileged students </w:t>
      </w:r>
      <w:r w:rsidR="00436107" w:rsidRPr="00B34F56">
        <w:rPr>
          <w:rFonts w:ascii="Times New Roman" w:eastAsia="Times New Roman" w:hAnsi="Times New Roman" w:cs="Times New Roman"/>
          <w:sz w:val="24"/>
          <w:szCs w:val="24"/>
          <w:shd w:val="clear" w:color="auto" w:fill="FFFFFF"/>
        </w:rPr>
        <w:t>informs</w:t>
      </w:r>
      <w:r w:rsidR="00EE6B3F" w:rsidRPr="00B34F56">
        <w:rPr>
          <w:rFonts w:ascii="Times New Roman" w:eastAsia="Times New Roman" w:hAnsi="Times New Roman" w:cs="Times New Roman"/>
          <w:sz w:val="24"/>
          <w:szCs w:val="24"/>
          <w:shd w:val="clear" w:color="auto" w:fill="FFFFFF"/>
        </w:rPr>
        <w:t xml:space="preserve"> the cultural integrity (</w:t>
      </w:r>
      <w:r w:rsidR="00EE6B3F" w:rsidRPr="00B34F56">
        <w:rPr>
          <w:rFonts w:ascii="Times New Roman" w:eastAsia="Times New Roman" w:hAnsi="Times New Roman" w:cs="Times New Roman"/>
          <w:sz w:val="24"/>
          <w:szCs w:val="24"/>
        </w:rPr>
        <w:t xml:space="preserve">Branson </w:t>
      </w:r>
      <w:r w:rsidR="00436107" w:rsidRPr="00B34F56">
        <w:rPr>
          <w:rFonts w:ascii="Times New Roman" w:eastAsia="Times New Roman" w:hAnsi="Times New Roman" w:cs="Times New Roman"/>
          <w:sz w:val="24"/>
          <w:szCs w:val="24"/>
        </w:rPr>
        <w:t>&amp;</w:t>
      </w:r>
      <w:r w:rsidR="00EE6B3F" w:rsidRPr="00B34F56">
        <w:rPr>
          <w:rFonts w:ascii="Times New Roman" w:eastAsia="Times New Roman" w:hAnsi="Times New Roman" w:cs="Times New Roman"/>
          <w:sz w:val="24"/>
          <w:szCs w:val="24"/>
        </w:rPr>
        <w:t xml:space="preserve"> Martinez</w:t>
      </w:r>
      <w:r w:rsidR="00436107" w:rsidRPr="00B34F56">
        <w:rPr>
          <w:rFonts w:ascii="Times New Roman" w:eastAsia="Times New Roman" w:hAnsi="Times New Roman" w:cs="Times New Roman"/>
          <w:sz w:val="24"/>
          <w:szCs w:val="24"/>
        </w:rPr>
        <w:t>,</w:t>
      </w:r>
      <w:r w:rsidR="00EE6B3F" w:rsidRPr="00B34F56">
        <w:rPr>
          <w:rFonts w:ascii="Times New Roman" w:eastAsia="Times New Roman" w:hAnsi="Times New Roman" w:cs="Times New Roman"/>
          <w:sz w:val="24"/>
          <w:szCs w:val="24"/>
        </w:rPr>
        <w:t xml:space="preserve"> 2023) of </w:t>
      </w:r>
      <w:r w:rsidR="00840546" w:rsidRPr="00B34F56">
        <w:rPr>
          <w:rFonts w:ascii="Times New Roman" w:eastAsia="Times New Roman" w:hAnsi="Times New Roman" w:cs="Times New Roman"/>
          <w:sz w:val="24"/>
          <w:szCs w:val="24"/>
        </w:rPr>
        <w:t>SSIT and its</w:t>
      </w:r>
      <w:r w:rsidR="001074C8" w:rsidRPr="00B34F56">
        <w:rPr>
          <w:rFonts w:ascii="Times New Roman" w:eastAsia="Times New Roman" w:hAnsi="Times New Roman" w:cs="Times New Roman"/>
          <w:sz w:val="24"/>
          <w:szCs w:val="24"/>
        </w:rPr>
        <w:t xml:space="preserve"> leadership</w:t>
      </w:r>
      <w:r w:rsidR="00EE6B3F" w:rsidRPr="00B34F56">
        <w:rPr>
          <w:rFonts w:ascii="Times New Roman" w:eastAsia="Times New Roman" w:hAnsi="Times New Roman" w:cs="Times New Roman"/>
          <w:sz w:val="24"/>
          <w:szCs w:val="24"/>
        </w:rPr>
        <w:t xml:space="preserve"> </w:t>
      </w:r>
      <w:r w:rsidR="00EE6B3F" w:rsidRPr="00B34F56">
        <w:rPr>
          <w:rFonts w:ascii="Times New Roman" w:eastAsia="Times New Roman" w:hAnsi="Times New Roman" w:cs="Times New Roman"/>
          <w:sz w:val="24"/>
          <w:szCs w:val="24"/>
          <w:shd w:val="clear" w:color="auto" w:fill="FFFFFF"/>
        </w:rPr>
        <w:t xml:space="preserve">and the ethical standards it subscribes to in its relationship-building (Uwen </w:t>
      </w:r>
      <w:r w:rsidR="00D00364" w:rsidRPr="00B34F56">
        <w:rPr>
          <w:rFonts w:ascii="Times New Roman" w:eastAsia="Times New Roman" w:hAnsi="Times New Roman" w:cs="Times New Roman"/>
          <w:sz w:val="24"/>
          <w:szCs w:val="24"/>
          <w:shd w:val="clear" w:color="auto" w:fill="FFFFFF"/>
        </w:rPr>
        <w:t>&amp;</w:t>
      </w:r>
      <w:r w:rsidR="00EE6B3F" w:rsidRPr="00B34F56">
        <w:rPr>
          <w:rFonts w:ascii="Times New Roman" w:eastAsia="Times New Roman" w:hAnsi="Times New Roman" w:cs="Times New Roman"/>
          <w:sz w:val="24"/>
          <w:szCs w:val="24"/>
          <w:shd w:val="clear" w:color="auto" w:fill="FFFFFF"/>
        </w:rPr>
        <w:t xml:space="preserve"> Ukaegbu</w:t>
      </w:r>
      <w:r w:rsidR="00D00364" w:rsidRPr="00B34F56">
        <w:rPr>
          <w:rFonts w:ascii="Times New Roman" w:eastAsia="Times New Roman" w:hAnsi="Times New Roman" w:cs="Times New Roman"/>
          <w:sz w:val="24"/>
          <w:szCs w:val="24"/>
          <w:shd w:val="clear" w:color="auto" w:fill="FFFFFF"/>
        </w:rPr>
        <w:t>,</w:t>
      </w:r>
      <w:r w:rsidR="00EE6B3F" w:rsidRPr="00B34F56">
        <w:rPr>
          <w:rFonts w:ascii="Times New Roman" w:eastAsia="Times New Roman" w:hAnsi="Times New Roman" w:cs="Times New Roman"/>
          <w:sz w:val="24"/>
          <w:szCs w:val="24"/>
          <w:shd w:val="clear" w:color="auto" w:fill="FFFFFF"/>
        </w:rPr>
        <w:t xml:space="preserve"> 2024) and community development initiatives.</w:t>
      </w:r>
    </w:p>
    <w:p w14:paraId="0CF27DF1" w14:textId="4C18A337" w:rsidR="002B5FE2" w:rsidRPr="00B34F56" w:rsidRDefault="003E55B7" w:rsidP="002B5FE2">
      <w:pPr>
        <w:pStyle w:val="NoSpacing"/>
        <w:spacing w:line="480" w:lineRule="auto"/>
        <w:rPr>
          <w:rFonts w:ascii="Times New Roman" w:eastAsia="Times New Roman" w:hAnsi="Times New Roman" w:cs="Times New Roman"/>
          <w:b/>
          <w:bCs/>
          <w:iCs/>
          <w:sz w:val="24"/>
          <w:szCs w:val="24"/>
          <w:shd w:val="clear" w:color="auto" w:fill="FFFFFF"/>
        </w:rPr>
      </w:pPr>
      <w:r>
        <w:rPr>
          <w:rFonts w:ascii="Times New Roman" w:eastAsia="Times New Roman" w:hAnsi="Times New Roman" w:cs="Times New Roman"/>
          <w:b/>
          <w:bCs/>
          <w:iCs/>
          <w:sz w:val="24"/>
          <w:szCs w:val="24"/>
          <w:shd w:val="clear" w:color="auto" w:fill="FFFFFF"/>
        </w:rPr>
        <w:t>B</w:t>
      </w:r>
      <w:r w:rsidR="002B5FE2" w:rsidRPr="00B34F56">
        <w:rPr>
          <w:rFonts w:ascii="Times New Roman" w:eastAsia="Times New Roman" w:hAnsi="Times New Roman" w:cs="Times New Roman"/>
          <w:b/>
          <w:bCs/>
          <w:iCs/>
          <w:sz w:val="24"/>
          <w:szCs w:val="24"/>
          <w:shd w:val="clear" w:color="auto" w:fill="FFFFFF"/>
        </w:rPr>
        <w:t xml:space="preserve">)       </w:t>
      </w:r>
      <w:r w:rsidR="00EE6B3F" w:rsidRPr="00B34F56">
        <w:rPr>
          <w:rFonts w:ascii="Times New Roman" w:eastAsia="Times New Roman" w:hAnsi="Times New Roman" w:cs="Times New Roman"/>
          <w:b/>
          <w:bCs/>
          <w:iCs/>
          <w:sz w:val="24"/>
          <w:szCs w:val="24"/>
          <w:shd w:val="clear" w:color="auto" w:fill="FFFFFF"/>
        </w:rPr>
        <w:t xml:space="preserve">The </w:t>
      </w:r>
      <w:r w:rsidR="00F52A69" w:rsidRPr="00B34F56">
        <w:rPr>
          <w:rFonts w:ascii="Times New Roman" w:eastAsia="Times New Roman" w:hAnsi="Times New Roman" w:cs="Times New Roman"/>
          <w:b/>
          <w:bCs/>
          <w:iCs/>
          <w:sz w:val="24"/>
          <w:szCs w:val="24"/>
          <w:shd w:val="clear" w:color="auto" w:fill="FFFFFF"/>
        </w:rPr>
        <w:t xml:space="preserve">initial </w:t>
      </w:r>
      <w:r w:rsidR="00C65748" w:rsidRPr="00B34F56">
        <w:rPr>
          <w:rFonts w:ascii="Times New Roman" w:eastAsia="Times New Roman" w:hAnsi="Times New Roman" w:cs="Times New Roman"/>
          <w:b/>
          <w:bCs/>
          <w:iCs/>
          <w:sz w:val="24"/>
          <w:szCs w:val="24"/>
          <w:shd w:val="clear" w:color="auto" w:fill="FFFFFF"/>
        </w:rPr>
        <w:t>conversation</w:t>
      </w:r>
      <w:r w:rsidR="00591283" w:rsidRPr="00B34F56">
        <w:rPr>
          <w:rFonts w:ascii="Times New Roman" w:eastAsia="Times New Roman" w:hAnsi="Times New Roman" w:cs="Times New Roman"/>
          <w:b/>
          <w:bCs/>
          <w:iCs/>
          <w:sz w:val="24"/>
          <w:szCs w:val="24"/>
          <w:shd w:val="clear" w:color="auto" w:fill="FFFFFF"/>
        </w:rPr>
        <w:t xml:space="preserve"> and </w:t>
      </w:r>
      <w:r w:rsidR="00EE6B3F" w:rsidRPr="00B34F56">
        <w:rPr>
          <w:rFonts w:ascii="Times New Roman" w:eastAsia="Times New Roman" w:hAnsi="Times New Roman" w:cs="Times New Roman"/>
          <w:b/>
          <w:bCs/>
          <w:iCs/>
          <w:sz w:val="24"/>
          <w:szCs w:val="24"/>
          <w:shd w:val="clear" w:color="auto" w:fill="FFFFFF"/>
        </w:rPr>
        <w:t xml:space="preserve">Proposal for </w:t>
      </w:r>
      <w:r w:rsidR="00C65748" w:rsidRPr="00B34F56">
        <w:rPr>
          <w:rFonts w:ascii="Times New Roman" w:eastAsia="Times New Roman" w:hAnsi="Times New Roman" w:cs="Times New Roman"/>
          <w:b/>
          <w:bCs/>
          <w:iCs/>
          <w:sz w:val="24"/>
          <w:szCs w:val="24"/>
          <w:shd w:val="clear" w:color="auto" w:fill="FFFFFF"/>
        </w:rPr>
        <w:t xml:space="preserve">the </w:t>
      </w:r>
      <w:r w:rsidR="00EE6B3F" w:rsidRPr="00B34F56">
        <w:rPr>
          <w:rFonts w:ascii="Times New Roman" w:eastAsia="Times New Roman" w:hAnsi="Times New Roman" w:cs="Times New Roman"/>
          <w:b/>
          <w:bCs/>
          <w:iCs/>
          <w:sz w:val="24"/>
          <w:szCs w:val="24"/>
          <w:shd w:val="clear" w:color="auto" w:fill="FFFFFF"/>
        </w:rPr>
        <w:t xml:space="preserve">Scholarship </w:t>
      </w:r>
      <w:r w:rsidR="00DA32C9" w:rsidRPr="00B34F56">
        <w:rPr>
          <w:rFonts w:ascii="Times New Roman" w:eastAsia="Times New Roman" w:hAnsi="Times New Roman" w:cs="Times New Roman"/>
          <w:b/>
          <w:bCs/>
          <w:iCs/>
          <w:sz w:val="24"/>
          <w:szCs w:val="24"/>
          <w:shd w:val="clear" w:color="auto" w:fill="FFFFFF"/>
        </w:rPr>
        <w:t>commence</w:t>
      </w:r>
      <w:r w:rsidR="00E27E86" w:rsidRPr="00B34F56">
        <w:rPr>
          <w:rFonts w:ascii="Times New Roman" w:eastAsia="Times New Roman" w:hAnsi="Times New Roman" w:cs="Times New Roman"/>
          <w:b/>
          <w:bCs/>
          <w:iCs/>
          <w:sz w:val="24"/>
          <w:szCs w:val="24"/>
          <w:shd w:val="clear" w:color="auto" w:fill="FFFFFF"/>
        </w:rPr>
        <w:t>ment</w:t>
      </w:r>
    </w:p>
    <w:p w14:paraId="37ACD6DC" w14:textId="73A1908C" w:rsidR="00EE6B3F" w:rsidRPr="00B34F56" w:rsidRDefault="002B5FE2" w:rsidP="00FB2CBF">
      <w:pPr>
        <w:pStyle w:val="NoSpacing"/>
        <w:spacing w:line="480" w:lineRule="auto"/>
        <w:rPr>
          <w:rFonts w:ascii="Times New Roman" w:hAnsi="Times New Roman" w:cs="Times New Roman"/>
          <w:iCs/>
          <w:sz w:val="24"/>
          <w:szCs w:val="24"/>
          <w:shd w:val="clear" w:color="auto" w:fill="FFFFFF"/>
        </w:rPr>
      </w:pPr>
      <w:r w:rsidRPr="00B34F56">
        <w:rPr>
          <w:rFonts w:ascii="Times New Roman" w:hAnsi="Times New Roman" w:cs="Times New Roman"/>
          <w:sz w:val="24"/>
          <w:szCs w:val="24"/>
          <w:shd w:val="clear" w:color="auto" w:fill="FFFFFF"/>
        </w:rPr>
        <w:t xml:space="preserve">         </w:t>
      </w:r>
      <w:r w:rsidR="00EE6B3F" w:rsidRPr="00B34F56">
        <w:rPr>
          <w:rFonts w:ascii="Times New Roman" w:hAnsi="Times New Roman" w:cs="Times New Roman"/>
          <w:sz w:val="24"/>
          <w:szCs w:val="24"/>
          <w:shd w:val="clear" w:color="auto" w:fill="FFFFFF"/>
        </w:rPr>
        <w:t>The sociological practitioner</w:t>
      </w:r>
      <w:r w:rsidR="00734C81" w:rsidRPr="00B34F56">
        <w:rPr>
          <w:rFonts w:ascii="Times New Roman" w:hAnsi="Times New Roman" w:cs="Times New Roman"/>
          <w:sz w:val="24"/>
          <w:szCs w:val="24"/>
          <w:shd w:val="clear" w:color="auto" w:fill="FFFFFF"/>
        </w:rPr>
        <w:t xml:space="preserve"> (SP) invites the stakeholders of St. Stephens Institute of Technology, the SSIT Director General, the Principal, the teacher, and an SSIT alumnus to open virtual Zoom discussions on how students’ </w:t>
      </w:r>
      <w:proofErr w:type="gramStart"/>
      <w:r w:rsidR="00734C81" w:rsidRPr="00B34F56">
        <w:rPr>
          <w:rFonts w:ascii="Times New Roman" w:hAnsi="Times New Roman" w:cs="Times New Roman"/>
          <w:sz w:val="24"/>
          <w:szCs w:val="24"/>
          <w:shd w:val="clear" w:color="auto" w:fill="FFFFFF"/>
        </w:rPr>
        <w:t>needs</w:t>
      </w:r>
      <w:proofErr w:type="gramEnd"/>
      <w:r w:rsidR="00AC329A" w:rsidRPr="00B34F56">
        <w:rPr>
          <w:rFonts w:ascii="Times New Roman" w:hAnsi="Times New Roman" w:cs="Times New Roman"/>
          <w:sz w:val="24"/>
          <w:szCs w:val="24"/>
          <w:shd w:val="clear" w:color="auto" w:fill="FFFFFF"/>
        </w:rPr>
        <w:t xml:space="preserve"> and</w:t>
      </w:r>
      <w:r w:rsidR="00045AE6" w:rsidRPr="00B34F56">
        <w:rPr>
          <w:rFonts w:ascii="Times New Roman" w:hAnsi="Times New Roman" w:cs="Times New Roman"/>
          <w:sz w:val="24"/>
          <w:szCs w:val="24"/>
          <w:shd w:val="clear" w:color="auto" w:fill="FFFFFF"/>
        </w:rPr>
        <w:t xml:space="preserve"> </w:t>
      </w:r>
      <w:r w:rsidR="00C65748" w:rsidRPr="00B34F56">
        <w:rPr>
          <w:rFonts w:ascii="Times New Roman" w:hAnsi="Times New Roman" w:cs="Times New Roman"/>
          <w:sz w:val="24"/>
          <w:szCs w:val="24"/>
          <w:shd w:val="clear" w:color="auto" w:fill="FFFFFF"/>
        </w:rPr>
        <w:t xml:space="preserve">enrollment can be </w:t>
      </w:r>
      <w:r w:rsidR="00067E9D" w:rsidRPr="00B34F56">
        <w:rPr>
          <w:rFonts w:ascii="Times New Roman" w:hAnsi="Times New Roman" w:cs="Times New Roman"/>
          <w:sz w:val="24"/>
          <w:szCs w:val="24"/>
          <w:shd w:val="clear" w:color="auto" w:fill="FFFFFF"/>
        </w:rPr>
        <w:t xml:space="preserve">addressed </w:t>
      </w:r>
      <w:r w:rsidR="00EE6B3F" w:rsidRPr="00B34F56">
        <w:rPr>
          <w:rFonts w:ascii="Times New Roman" w:hAnsi="Times New Roman" w:cs="Times New Roman"/>
          <w:sz w:val="24"/>
          <w:szCs w:val="24"/>
          <w:shd w:val="clear" w:color="auto" w:fill="FFFFFF"/>
        </w:rPr>
        <w:t>through scholarship awards, financial sponsorship, and donations involving</w:t>
      </w:r>
      <w:r w:rsidR="005D71CC" w:rsidRPr="00B34F56">
        <w:rPr>
          <w:rFonts w:ascii="Times New Roman" w:hAnsi="Times New Roman" w:cs="Times New Roman"/>
          <w:sz w:val="24"/>
          <w:szCs w:val="24"/>
          <w:shd w:val="clear" w:color="auto" w:fill="FFFFFF"/>
        </w:rPr>
        <w:t xml:space="preserve"> </w:t>
      </w:r>
      <w:r w:rsidR="003E4A0B" w:rsidRPr="00B34F56">
        <w:rPr>
          <w:rFonts w:ascii="Times New Roman" w:hAnsi="Times New Roman" w:cs="Times New Roman"/>
          <w:sz w:val="24"/>
          <w:szCs w:val="24"/>
          <w:shd w:val="clear" w:color="auto" w:fill="FFFFFF"/>
        </w:rPr>
        <w:t xml:space="preserve">some </w:t>
      </w:r>
      <w:r w:rsidR="00EE6B3F" w:rsidRPr="00B34F56">
        <w:rPr>
          <w:rFonts w:ascii="Times New Roman" w:hAnsi="Times New Roman" w:cs="Times New Roman"/>
          <w:sz w:val="24"/>
          <w:szCs w:val="24"/>
          <w:shd w:val="clear" w:color="auto" w:fill="FFFFFF"/>
        </w:rPr>
        <w:t xml:space="preserve">dialogic communication and education. The SP will observe the meeting agenda, </w:t>
      </w:r>
      <w:r w:rsidR="00E46243" w:rsidRPr="00B34F56">
        <w:rPr>
          <w:rFonts w:ascii="Times New Roman" w:hAnsi="Times New Roman" w:cs="Times New Roman"/>
          <w:sz w:val="24"/>
          <w:szCs w:val="24"/>
          <w:shd w:val="clear" w:color="auto" w:fill="FFFFFF"/>
        </w:rPr>
        <w:t>take</w:t>
      </w:r>
      <w:r w:rsidR="003A14B0" w:rsidRPr="00B34F56">
        <w:rPr>
          <w:rFonts w:ascii="Times New Roman" w:hAnsi="Times New Roman" w:cs="Times New Roman"/>
          <w:sz w:val="24"/>
          <w:szCs w:val="24"/>
          <w:shd w:val="clear" w:color="auto" w:fill="FFFFFF"/>
        </w:rPr>
        <w:t xml:space="preserve"> notes, </w:t>
      </w:r>
      <w:r w:rsidR="00EE6B3F" w:rsidRPr="00B34F56">
        <w:rPr>
          <w:rFonts w:ascii="Times New Roman" w:hAnsi="Times New Roman" w:cs="Times New Roman"/>
          <w:sz w:val="24"/>
          <w:szCs w:val="24"/>
          <w:shd w:val="clear" w:color="auto" w:fill="FFFFFF"/>
        </w:rPr>
        <w:t xml:space="preserve">and produce reports on how these potential resources can be best mobilized to fill the </w:t>
      </w:r>
      <w:r w:rsidR="003A14B0" w:rsidRPr="00B34F56">
        <w:rPr>
          <w:rFonts w:ascii="Times New Roman" w:hAnsi="Times New Roman" w:cs="Times New Roman"/>
          <w:sz w:val="24"/>
          <w:szCs w:val="24"/>
          <w:shd w:val="clear" w:color="auto" w:fill="FFFFFF"/>
        </w:rPr>
        <w:t>school's depleting student contingency gaps</w:t>
      </w:r>
      <w:r w:rsidR="00EE6B3F" w:rsidRPr="00B34F56">
        <w:rPr>
          <w:rFonts w:ascii="Times New Roman" w:hAnsi="Times New Roman" w:cs="Times New Roman"/>
          <w:sz w:val="24"/>
          <w:szCs w:val="24"/>
          <w:shd w:val="clear" w:color="auto" w:fill="FFFFFF"/>
        </w:rPr>
        <w:t xml:space="preserve">. </w:t>
      </w:r>
    </w:p>
    <w:p w14:paraId="508C6A76" w14:textId="77777777" w:rsidR="00E27E86" w:rsidRPr="00B34F56" w:rsidRDefault="00301C4D" w:rsidP="00FB2CBF">
      <w:pPr>
        <w:pStyle w:val="NoSpacing"/>
        <w:spacing w:line="480" w:lineRule="auto"/>
        <w:rPr>
          <w:rFonts w:ascii="Times New Roman" w:hAnsi="Times New Roman" w:cs="Times New Roman"/>
          <w:b/>
          <w:bCs/>
          <w:sz w:val="24"/>
          <w:szCs w:val="24"/>
          <w:shd w:val="clear" w:color="auto" w:fill="FFFFFF"/>
        </w:rPr>
      </w:pPr>
      <w:r w:rsidRPr="00B34F56">
        <w:rPr>
          <w:rFonts w:ascii="Times New Roman" w:hAnsi="Times New Roman" w:cs="Times New Roman"/>
          <w:b/>
          <w:bCs/>
          <w:sz w:val="24"/>
          <w:szCs w:val="24"/>
          <w:shd w:val="clear" w:color="auto" w:fill="FFFFFF"/>
        </w:rPr>
        <w:t>B</w:t>
      </w:r>
      <w:r w:rsidR="00F27D87" w:rsidRPr="00B34F56">
        <w:rPr>
          <w:rFonts w:ascii="Times New Roman" w:hAnsi="Times New Roman" w:cs="Times New Roman"/>
          <w:b/>
          <w:bCs/>
          <w:sz w:val="24"/>
          <w:szCs w:val="24"/>
          <w:shd w:val="clear" w:color="auto" w:fill="FFFFFF"/>
        </w:rPr>
        <w:t>)</w:t>
      </w:r>
      <w:r w:rsidR="00EE6B3F" w:rsidRPr="00B34F56">
        <w:rPr>
          <w:rFonts w:ascii="Times New Roman" w:hAnsi="Times New Roman" w:cs="Times New Roman"/>
          <w:b/>
          <w:bCs/>
          <w:sz w:val="24"/>
          <w:szCs w:val="24"/>
          <w:shd w:val="clear" w:color="auto" w:fill="FFFFFF"/>
        </w:rPr>
        <w:t xml:space="preserve">       How theory aids understanding</w:t>
      </w:r>
    </w:p>
    <w:p w14:paraId="7CBB9A9F" w14:textId="16FEDAAD" w:rsidR="00EE6B3F" w:rsidRPr="00B34F56" w:rsidRDefault="00FB2CBF" w:rsidP="00FB2CBF">
      <w:pPr>
        <w:pStyle w:val="NoSpacing"/>
        <w:spacing w:line="480" w:lineRule="auto"/>
        <w:rPr>
          <w:rFonts w:ascii="Times New Roman" w:hAnsi="Times New Roman" w:cs="Times New Roman"/>
          <w:sz w:val="24"/>
          <w:szCs w:val="24"/>
        </w:rPr>
      </w:pPr>
      <w:r w:rsidRPr="00B34F56">
        <w:rPr>
          <w:rFonts w:ascii="Times New Roman" w:hAnsi="Times New Roman" w:cs="Times New Roman"/>
          <w:sz w:val="24"/>
          <w:szCs w:val="24"/>
          <w:shd w:val="clear" w:color="auto" w:fill="FFFFFF"/>
        </w:rPr>
        <w:t xml:space="preserve">          </w:t>
      </w:r>
      <w:r w:rsidR="00EE6B3F" w:rsidRPr="00B34F56">
        <w:rPr>
          <w:rFonts w:ascii="Times New Roman" w:hAnsi="Times New Roman" w:cs="Times New Roman"/>
          <w:sz w:val="24"/>
          <w:szCs w:val="24"/>
          <w:shd w:val="clear" w:color="auto" w:fill="FFFFFF"/>
        </w:rPr>
        <w:t>The theoretical concept of Kurt Lewin underscores Lewin’s participatory and interactive process of planning, action, observation/and fact-finding (OGS.edu, 2024)</w:t>
      </w:r>
      <w:r w:rsidR="004977A5" w:rsidRPr="00B34F56">
        <w:rPr>
          <w:rFonts w:ascii="Times New Roman" w:hAnsi="Times New Roman" w:cs="Times New Roman"/>
          <w:sz w:val="24"/>
          <w:szCs w:val="24"/>
          <w:shd w:val="clear" w:color="auto" w:fill="FFFFFF"/>
        </w:rPr>
        <w:t>,</w:t>
      </w:r>
      <w:r w:rsidR="00EE6B3F" w:rsidRPr="00B34F56">
        <w:rPr>
          <w:rFonts w:ascii="Times New Roman" w:hAnsi="Times New Roman" w:cs="Times New Roman"/>
          <w:sz w:val="24"/>
          <w:szCs w:val="24"/>
          <w:shd w:val="clear" w:color="auto" w:fill="FFFFFF"/>
        </w:rPr>
        <w:t xml:space="preserve"> which relates to the SSIT scholarship program.  To buttress this, Durkheim’s structural functionalism theory reflecting </w:t>
      </w:r>
      <w:r w:rsidR="009941B6" w:rsidRPr="00B34F56">
        <w:rPr>
          <w:rFonts w:ascii="Times New Roman" w:hAnsi="Times New Roman" w:cs="Times New Roman"/>
          <w:sz w:val="24"/>
          <w:szCs w:val="24"/>
          <w:shd w:val="clear" w:color="auto" w:fill="FFFFFF"/>
        </w:rPr>
        <w:t xml:space="preserve">the </w:t>
      </w:r>
      <w:r w:rsidR="00EE6B3F" w:rsidRPr="00B34F56">
        <w:rPr>
          <w:rFonts w:ascii="Times New Roman" w:hAnsi="Times New Roman" w:cs="Times New Roman"/>
          <w:sz w:val="24"/>
          <w:szCs w:val="24"/>
          <w:shd w:val="clear" w:color="auto" w:fill="FFFFFF"/>
        </w:rPr>
        <w:t>contingency of proactivity and institutional mutuality is echoed by Wasilah (2023): In</w:t>
      </w:r>
      <w:r w:rsidR="00EE6B3F" w:rsidRPr="00B34F56">
        <w:rPr>
          <w:rFonts w:ascii="Times New Roman" w:hAnsi="Times New Roman" w:cs="Times New Roman"/>
          <w:sz w:val="24"/>
          <w:szCs w:val="24"/>
        </w:rPr>
        <w:t xml:space="preserve"> the structural-functional approach, society is seen as a collection of interrelated parts. In society, reciprocity and symbiotic relationships are mutual. A system is dynamic when it strives toward equilibrium. The existence of social dysfunction or social differences can eventually be resolved by itself because of adaptation and</w:t>
      </w:r>
      <w:r w:rsidR="00284496" w:rsidRPr="00B34F56">
        <w:rPr>
          <w:rFonts w:ascii="Times New Roman" w:hAnsi="Times New Roman" w:cs="Times New Roman"/>
          <w:sz w:val="24"/>
          <w:szCs w:val="24"/>
        </w:rPr>
        <w:t xml:space="preserve"> </w:t>
      </w:r>
      <w:r w:rsidR="00EE6B3F" w:rsidRPr="00B34F56">
        <w:rPr>
          <w:rFonts w:ascii="Times New Roman" w:hAnsi="Times New Roman" w:cs="Times New Roman"/>
          <w:sz w:val="24"/>
          <w:szCs w:val="24"/>
        </w:rPr>
        <w:t>institutionalization processes (Abstract). In essence, the proposed scholarship awards to students are transformational</w:t>
      </w:r>
      <w:r w:rsidR="00C679E6" w:rsidRPr="00B34F56">
        <w:rPr>
          <w:rFonts w:ascii="Times New Roman" w:hAnsi="Times New Roman" w:cs="Times New Roman"/>
          <w:sz w:val="24"/>
          <w:szCs w:val="24"/>
        </w:rPr>
        <w:t>; they</w:t>
      </w:r>
      <w:r w:rsidR="00EE6B3F" w:rsidRPr="00B34F56">
        <w:rPr>
          <w:rFonts w:ascii="Times New Roman" w:hAnsi="Times New Roman" w:cs="Times New Roman"/>
          <w:sz w:val="24"/>
          <w:szCs w:val="24"/>
        </w:rPr>
        <w:t xml:space="preserve"> correlate and inform a broad spectrum of multi-disciplinarity in community, education, and business development.  </w:t>
      </w:r>
    </w:p>
    <w:p w14:paraId="254F6F6B" w14:textId="3015E4A2" w:rsidR="00AC1269" w:rsidRPr="00B34F56" w:rsidRDefault="00541AD7" w:rsidP="00FB2CBF">
      <w:pPr>
        <w:pStyle w:val="NoSpacing"/>
        <w:spacing w:line="480" w:lineRule="auto"/>
        <w:rPr>
          <w:rFonts w:ascii="Times New Roman" w:hAnsi="Times New Roman" w:cs="Times New Roman"/>
          <w:b/>
          <w:bCs/>
          <w:sz w:val="24"/>
          <w:szCs w:val="24"/>
          <w:shd w:val="clear" w:color="auto" w:fill="FFFFFF"/>
        </w:rPr>
      </w:pPr>
      <w:bookmarkStart w:id="4" w:name="_Hlk165155384"/>
      <w:r w:rsidRPr="00B34F56">
        <w:rPr>
          <w:rFonts w:ascii="Times New Roman" w:hAnsi="Times New Roman" w:cs="Times New Roman"/>
          <w:b/>
          <w:bCs/>
          <w:sz w:val="24"/>
          <w:szCs w:val="24"/>
          <w:shd w:val="clear" w:color="auto" w:fill="FFFFFF"/>
        </w:rPr>
        <w:t>C</w:t>
      </w:r>
      <w:r w:rsidR="00EE6B3F" w:rsidRPr="00B34F56">
        <w:rPr>
          <w:rFonts w:ascii="Times New Roman" w:hAnsi="Times New Roman" w:cs="Times New Roman"/>
          <w:b/>
          <w:bCs/>
          <w:sz w:val="24"/>
          <w:szCs w:val="24"/>
          <w:shd w:val="clear" w:color="auto" w:fill="FFFFFF"/>
        </w:rPr>
        <w:t xml:space="preserve">.   </w:t>
      </w:r>
      <w:r w:rsidR="00FC68DD" w:rsidRPr="00B34F56">
        <w:rPr>
          <w:rFonts w:ascii="Times New Roman" w:hAnsi="Times New Roman" w:cs="Times New Roman"/>
          <w:b/>
          <w:bCs/>
          <w:sz w:val="24"/>
          <w:szCs w:val="24"/>
          <w:shd w:val="clear" w:color="auto" w:fill="FFFFFF"/>
        </w:rPr>
        <w:t xml:space="preserve"> </w:t>
      </w:r>
      <w:r w:rsidR="00EE6B3F" w:rsidRPr="00B34F56">
        <w:rPr>
          <w:rFonts w:ascii="Times New Roman" w:hAnsi="Times New Roman" w:cs="Times New Roman"/>
          <w:b/>
          <w:bCs/>
          <w:sz w:val="24"/>
          <w:szCs w:val="24"/>
          <w:shd w:val="clear" w:color="auto" w:fill="FFFFFF"/>
        </w:rPr>
        <w:t>Applied sociology and Clinical sociology</w:t>
      </w:r>
      <w:r w:rsidR="00EE6B3F" w:rsidRPr="00B34F56">
        <w:rPr>
          <w:rFonts w:ascii="Times New Roman" w:hAnsi="Times New Roman" w:cs="Times New Roman"/>
          <w:sz w:val="24"/>
          <w:szCs w:val="24"/>
          <w:shd w:val="clear" w:color="auto" w:fill="FFFFFF"/>
        </w:rPr>
        <w:t xml:space="preserve"> </w:t>
      </w:r>
      <w:r w:rsidR="00EE6B3F" w:rsidRPr="00B34F56">
        <w:rPr>
          <w:rFonts w:ascii="Times New Roman" w:hAnsi="Times New Roman" w:cs="Times New Roman"/>
          <w:b/>
          <w:bCs/>
          <w:sz w:val="24"/>
          <w:szCs w:val="24"/>
          <w:shd w:val="clear" w:color="auto" w:fill="FFFFFF"/>
        </w:rPr>
        <w:t>(ACS) are crucial</w:t>
      </w:r>
    </w:p>
    <w:p w14:paraId="4427CAC2" w14:textId="0A47430C" w:rsidR="00EE6B3F" w:rsidRPr="00B34F56" w:rsidRDefault="00AC1269" w:rsidP="00FB2CBF">
      <w:pPr>
        <w:pStyle w:val="NoSpacing"/>
        <w:spacing w:line="480" w:lineRule="auto"/>
        <w:rPr>
          <w:rFonts w:ascii="Times New Roman" w:eastAsia="Calibri" w:hAnsi="Times New Roman" w:cs="Times New Roman"/>
          <w:b/>
          <w:bCs/>
          <w:kern w:val="2"/>
          <w:sz w:val="24"/>
          <w:szCs w:val="24"/>
        </w:rPr>
      </w:pPr>
      <w:r w:rsidRPr="00B34F56">
        <w:rPr>
          <w:rFonts w:ascii="Times New Roman" w:hAnsi="Times New Roman" w:cs="Times New Roman"/>
          <w:b/>
          <w:bCs/>
          <w:sz w:val="24"/>
          <w:szCs w:val="24"/>
          <w:shd w:val="clear" w:color="auto" w:fill="FFFFFF"/>
        </w:rPr>
        <w:t xml:space="preserve">     </w:t>
      </w:r>
      <w:r w:rsidR="00EE6B3F" w:rsidRPr="00B34F56">
        <w:rPr>
          <w:rFonts w:ascii="Times New Roman" w:hAnsi="Times New Roman" w:cs="Times New Roman"/>
          <w:sz w:val="24"/>
          <w:szCs w:val="24"/>
          <w:shd w:val="clear" w:color="auto" w:fill="FFFFFF"/>
        </w:rPr>
        <w:t xml:space="preserve">  Applied sociology translates foundational sociology to audiences. Clinical sociology incorporates translational </w:t>
      </w:r>
      <w:r w:rsidR="00541AD7" w:rsidRPr="00B34F56">
        <w:rPr>
          <w:rFonts w:ascii="Times New Roman" w:hAnsi="Times New Roman" w:cs="Times New Roman"/>
          <w:sz w:val="24"/>
          <w:szCs w:val="24"/>
          <w:shd w:val="clear" w:color="auto" w:fill="FFFFFF"/>
        </w:rPr>
        <w:t xml:space="preserve">interventions with design, implementation, and evaluation </w:t>
      </w:r>
      <w:r w:rsidR="00EE6B3F" w:rsidRPr="00B34F56">
        <w:rPr>
          <w:rFonts w:ascii="Times New Roman" w:hAnsi="Times New Roman" w:cs="Times New Roman"/>
          <w:sz w:val="24"/>
          <w:szCs w:val="24"/>
          <w:shd w:val="clear" w:color="auto" w:fill="FFFFFF"/>
        </w:rPr>
        <w:t>meant to improve outcomes and solve challenges</w:t>
      </w:r>
      <w:r w:rsidR="00EE6B3F" w:rsidRPr="00B34F56">
        <w:rPr>
          <w:rFonts w:ascii="Times New Roman" w:hAnsi="Times New Roman" w:cs="Times New Roman"/>
          <w:sz w:val="24"/>
          <w:szCs w:val="24"/>
        </w:rPr>
        <w:t xml:space="preserve"> (AACS.net, 2024)</w:t>
      </w:r>
      <w:r w:rsidR="005C5023" w:rsidRPr="00B34F56">
        <w:rPr>
          <w:rFonts w:ascii="Times New Roman" w:hAnsi="Times New Roman" w:cs="Times New Roman"/>
          <w:sz w:val="24"/>
          <w:szCs w:val="24"/>
        </w:rPr>
        <w:t xml:space="preserve">, </w:t>
      </w:r>
      <w:r w:rsidR="007940DD" w:rsidRPr="00B34F56">
        <w:rPr>
          <w:rFonts w:ascii="Times New Roman" w:hAnsi="Times New Roman" w:cs="Times New Roman"/>
          <w:sz w:val="24"/>
          <w:szCs w:val="24"/>
        </w:rPr>
        <w:t>like</w:t>
      </w:r>
      <w:r w:rsidR="004813C2" w:rsidRPr="00B34F56">
        <w:rPr>
          <w:rFonts w:ascii="Times New Roman" w:hAnsi="Times New Roman" w:cs="Times New Roman"/>
          <w:sz w:val="24"/>
          <w:szCs w:val="24"/>
        </w:rPr>
        <w:t xml:space="preserve"> </w:t>
      </w:r>
      <w:r w:rsidR="005C7C91" w:rsidRPr="00B34F56">
        <w:rPr>
          <w:rFonts w:ascii="Times New Roman" w:hAnsi="Times New Roman" w:cs="Times New Roman"/>
          <w:sz w:val="24"/>
          <w:szCs w:val="24"/>
        </w:rPr>
        <w:t xml:space="preserve">what </w:t>
      </w:r>
      <w:r w:rsidR="005E4BB0" w:rsidRPr="00B34F56">
        <w:rPr>
          <w:rFonts w:ascii="Times New Roman" w:hAnsi="Times New Roman" w:cs="Times New Roman"/>
          <w:sz w:val="24"/>
          <w:szCs w:val="24"/>
        </w:rPr>
        <w:t xml:space="preserve">SSIT school </w:t>
      </w:r>
      <w:r w:rsidR="004813C2" w:rsidRPr="00B34F56">
        <w:rPr>
          <w:rFonts w:ascii="Times New Roman" w:hAnsi="Times New Roman" w:cs="Times New Roman"/>
          <w:sz w:val="24"/>
          <w:szCs w:val="24"/>
        </w:rPr>
        <w:t>faces</w:t>
      </w:r>
      <w:r w:rsidR="005C7C91" w:rsidRPr="00B34F56">
        <w:rPr>
          <w:rFonts w:ascii="Times New Roman" w:hAnsi="Times New Roman" w:cs="Times New Roman"/>
          <w:sz w:val="24"/>
          <w:szCs w:val="24"/>
        </w:rPr>
        <w:t xml:space="preserve"> in its </w:t>
      </w:r>
      <w:r w:rsidR="005E4BB0" w:rsidRPr="00B34F56">
        <w:rPr>
          <w:rFonts w:ascii="Times New Roman" w:hAnsi="Times New Roman" w:cs="Times New Roman"/>
          <w:sz w:val="24"/>
          <w:szCs w:val="24"/>
        </w:rPr>
        <w:t xml:space="preserve">enrolment </w:t>
      </w:r>
      <w:r w:rsidR="004813C2" w:rsidRPr="00B34F56">
        <w:rPr>
          <w:rFonts w:ascii="Times New Roman" w:hAnsi="Times New Roman" w:cs="Times New Roman"/>
          <w:sz w:val="24"/>
          <w:szCs w:val="24"/>
        </w:rPr>
        <w:t>shortfall requiring a scholarship</w:t>
      </w:r>
      <w:r w:rsidR="00EE6B3F" w:rsidRPr="00B34F56">
        <w:rPr>
          <w:rFonts w:ascii="Times New Roman" w:hAnsi="Times New Roman" w:cs="Times New Roman"/>
          <w:sz w:val="24"/>
          <w:szCs w:val="24"/>
        </w:rPr>
        <w:t xml:space="preserve"> </w:t>
      </w:r>
      <w:r w:rsidR="007B0F58" w:rsidRPr="00B34F56">
        <w:rPr>
          <w:rFonts w:ascii="Times New Roman" w:hAnsi="Times New Roman" w:cs="Times New Roman"/>
          <w:sz w:val="24"/>
          <w:szCs w:val="24"/>
        </w:rPr>
        <w:t xml:space="preserve">booster. </w:t>
      </w:r>
      <w:r w:rsidR="00EE6B3F" w:rsidRPr="00B34F56">
        <w:rPr>
          <w:rFonts w:ascii="Times New Roman" w:hAnsi="Times New Roman" w:cs="Times New Roman"/>
          <w:sz w:val="24"/>
          <w:szCs w:val="24"/>
        </w:rPr>
        <w:t xml:space="preserve">These strategies reflect the additives in Wasillah’s  </w:t>
      </w:r>
      <w:r w:rsidR="00025EE4" w:rsidRPr="00B34F56">
        <w:rPr>
          <w:rFonts w:ascii="Times New Roman" w:hAnsi="Times New Roman" w:cs="Times New Roman"/>
          <w:sz w:val="24"/>
          <w:szCs w:val="24"/>
        </w:rPr>
        <w:t>“</w:t>
      </w:r>
      <w:r w:rsidR="00EE6B3F" w:rsidRPr="00B34F56">
        <w:rPr>
          <w:rFonts w:ascii="Times New Roman" w:hAnsi="Times New Roman" w:cs="Times New Roman"/>
          <w:sz w:val="24"/>
          <w:szCs w:val="24"/>
        </w:rPr>
        <w:t>adaptation and institutionalization processes</w:t>
      </w:r>
      <w:r w:rsidR="007B0F58" w:rsidRPr="00B34F56">
        <w:rPr>
          <w:rFonts w:ascii="Times New Roman" w:hAnsi="Times New Roman" w:cs="Times New Roman"/>
          <w:sz w:val="24"/>
          <w:szCs w:val="24"/>
        </w:rPr>
        <w:t>,” which refer to social and cultural change (Zevallos, 2009)</w:t>
      </w:r>
      <w:r w:rsidR="007E3275" w:rsidRPr="00B34F56">
        <w:rPr>
          <w:rFonts w:ascii="Times New Roman" w:hAnsi="Times New Roman" w:cs="Times New Roman"/>
          <w:sz w:val="24"/>
          <w:szCs w:val="24"/>
        </w:rPr>
        <w:t xml:space="preserve"> and </w:t>
      </w:r>
      <w:r w:rsidR="007B0F58" w:rsidRPr="00B34F56">
        <w:rPr>
          <w:rFonts w:ascii="Times New Roman" w:hAnsi="Times New Roman" w:cs="Times New Roman"/>
          <w:sz w:val="24"/>
          <w:szCs w:val="24"/>
        </w:rPr>
        <w:t>capacity-building</w:t>
      </w:r>
      <w:r w:rsidR="00DB29F6" w:rsidRPr="00B34F56">
        <w:rPr>
          <w:rFonts w:ascii="Times New Roman" w:hAnsi="Times New Roman" w:cs="Times New Roman"/>
          <w:sz w:val="24"/>
          <w:szCs w:val="24"/>
        </w:rPr>
        <w:t xml:space="preserve"> initiatives</w:t>
      </w:r>
      <w:bookmarkEnd w:id="4"/>
      <w:r w:rsidR="00025EE4" w:rsidRPr="00B34F56">
        <w:rPr>
          <w:rFonts w:ascii="Times New Roman" w:hAnsi="Times New Roman" w:cs="Times New Roman"/>
          <w:sz w:val="24"/>
          <w:szCs w:val="24"/>
        </w:rPr>
        <w:t>.</w:t>
      </w:r>
    </w:p>
    <w:p w14:paraId="16F03BA8" w14:textId="6B2EAFE9" w:rsidR="006E19BF" w:rsidRPr="00B34F56" w:rsidRDefault="00DB29F6" w:rsidP="00EE6B3F">
      <w:pPr>
        <w:spacing w:before="100" w:beforeAutospacing="1" w:after="100" w:afterAutospacing="1" w:line="480" w:lineRule="auto"/>
        <w:rPr>
          <w:rFonts w:ascii="Times New Roman" w:eastAsia="Calibri" w:hAnsi="Times New Roman" w:cs="Times New Roman"/>
          <w:b/>
          <w:bCs/>
          <w:kern w:val="2"/>
          <w:sz w:val="24"/>
          <w:szCs w:val="24"/>
        </w:rPr>
      </w:pPr>
      <w:r w:rsidRPr="00B34F56">
        <w:rPr>
          <w:rFonts w:ascii="Times New Roman" w:eastAsia="Calibri" w:hAnsi="Times New Roman" w:cs="Times New Roman"/>
          <w:b/>
          <w:bCs/>
          <w:kern w:val="2"/>
          <w:sz w:val="24"/>
          <w:szCs w:val="24"/>
        </w:rPr>
        <w:t xml:space="preserve"> </w:t>
      </w:r>
    </w:p>
    <w:p w14:paraId="459A5E33" w14:textId="361F1323" w:rsidR="00EE6B3F" w:rsidRPr="00B34F56" w:rsidRDefault="00DB26A7" w:rsidP="00EE6B3F">
      <w:pPr>
        <w:spacing w:after="0" w:line="480" w:lineRule="auto"/>
        <w:rPr>
          <w:rFonts w:ascii="Times New Roman" w:eastAsia="Times New Roman" w:hAnsi="Times New Roman" w:cs="Times New Roman"/>
          <w:b/>
          <w:bCs/>
          <w:sz w:val="24"/>
          <w:szCs w:val="24"/>
        </w:rPr>
      </w:pPr>
      <w:r w:rsidRPr="00B34F56">
        <w:rPr>
          <w:rFonts w:ascii="Times New Roman" w:eastAsia="Times New Roman" w:hAnsi="Times New Roman" w:cs="Times New Roman"/>
          <w:b/>
          <w:bCs/>
          <w:sz w:val="24"/>
          <w:szCs w:val="24"/>
        </w:rPr>
        <w:t>5</w:t>
      </w:r>
      <w:r w:rsidR="00574480" w:rsidRPr="00B34F56">
        <w:rPr>
          <w:rFonts w:ascii="Times New Roman" w:eastAsia="Times New Roman" w:hAnsi="Times New Roman" w:cs="Times New Roman"/>
          <w:b/>
          <w:bCs/>
          <w:sz w:val="24"/>
          <w:szCs w:val="24"/>
        </w:rPr>
        <w:t>.</w:t>
      </w:r>
      <w:r w:rsidR="00EE6B3F" w:rsidRPr="00B34F56">
        <w:rPr>
          <w:rFonts w:ascii="Times New Roman" w:eastAsia="Times New Roman" w:hAnsi="Times New Roman" w:cs="Times New Roman"/>
          <w:b/>
          <w:bCs/>
          <w:sz w:val="24"/>
          <w:szCs w:val="24"/>
        </w:rPr>
        <w:t xml:space="preserve">     </w:t>
      </w:r>
      <w:r w:rsidR="00642382" w:rsidRPr="00B34F56">
        <w:rPr>
          <w:rFonts w:ascii="Times New Roman" w:eastAsia="Times New Roman" w:hAnsi="Times New Roman" w:cs="Times New Roman"/>
          <w:b/>
          <w:bCs/>
          <w:sz w:val="24"/>
          <w:szCs w:val="24"/>
        </w:rPr>
        <w:t xml:space="preserve"> </w:t>
      </w:r>
      <w:r w:rsidR="00EE6B3F" w:rsidRPr="00B34F56">
        <w:rPr>
          <w:rFonts w:ascii="Times New Roman" w:eastAsia="Times New Roman" w:hAnsi="Times New Roman" w:cs="Times New Roman"/>
          <w:b/>
          <w:bCs/>
          <w:sz w:val="24"/>
          <w:szCs w:val="24"/>
        </w:rPr>
        <w:t xml:space="preserve">Faith Based on Analysis of the problem using NT Wright's "7 universal human </w:t>
      </w:r>
    </w:p>
    <w:p w14:paraId="4E1CAFAE" w14:textId="0F47354A" w:rsidR="00EE6B3F" w:rsidRPr="00B34F56" w:rsidRDefault="00EE6B3F" w:rsidP="00EE6B3F">
      <w:pPr>
        <w:spacing w:after="0" w:line="480" w:lineRule="auto"/>
        <w:rPr>
          <w:rFonts w:ascii="Times New Roman" w:eastAsia="Times New Roman" w:hAnsi="Times New Roman" w:cs="Times New Roman"/>
          <w:b/>
          <w:bCs/>
          <w:sz w:val="24"/>
          <w:szCs w:val="24"/>
        </w:rPr>
      </w:pPr>
      <w:r w:rsidRPr="00B34F56">
        <w:rPr>
          <w:rFonts w:ascii="Times New Roman" w:eastAsia="Times New Roman" w:hAnsi="Times New Roman" w:cs="Times New Roman"/>
          <w:b/>
          <w:bCs/>
          <w:sz w:val="24"/>
          <w:szCs w:val="24"/>
        </w:rPr>
        <w:t xml:space="preserve">     </w:t>
      </w:r>
      <w:r w:rsidR="00642382" w:rsidRPr="00B34F56">
        <w:rPr>
          <w:rFonts w:ascii="Times New Roman" w:eastAsia="Times New Roman" w:hAnsi="Times New Roman" w:cs="Times New Roman"/>
          <w:b/>
          <w:bCs/>
          <w:sz w:val="24"/>
          <w:szCs w:val="24"/>
        </w:rPr>
        <w:t xml:space="preserve">  </w:t>
      </w:r>
      <w:r w:rsidRPr="00B34F56">
        <w:rPr>
          <w:rFonts w:ascii="Times New Roman" w:eastAsia="Times New Roman" w:hAnsi="Times New Roman" w:cs="Times New Roman"/>
          <w:b/>
          <w:bCs/>
          <w:sz w:val="24"/>
          <w:szCs w:val="24"/>
        </w:rPr>
        <w:t xml:space="preserve">  longings</w:t>
      </w:r>
    </w:p>
    <w:p w14:paraId="36CD9C32" w14:textId="1E0D80FD" w:rsidR="00950BB9" w:rsidRPr="00B34F56" w:rsidRDefault="00642382" w:rsidP="008A3487">
      <w:pPr>
        <w:spacing w:after="0" w:line="480" w:lineRule="auto"/>
        <w:rPr>
          <w:rFonts w:ascii="Times New Roman" w:eastAsia="Times New Roman" w:hAnsi="Times New Roman" w:cs="Times New Roman"/>
          <w:sz w:val="24"/>
          <w:szCs w:val="24"/>
        </w:rPr>
      </w:pPr>
      <w:r w:rsidRPr="00B34F56">
        <w:rPr>
          <w:rFonts w:ascii="Times New Roman" w:eastAsia="Times New Roman" w:hAnsi="Times New Roman" w:cs="Times New Roman"/>
          <w:b/>
          <w:bCs/>
          <w:sz w:val="24"/>
          <w:szCs w:val="24"/>
        </w:rPr>
        <w:t xml:space="preserve">A)    </w:t>
      </w:r>
      <w:r w:rsidR="00EE6B3F" w:rsidRPr="00B34F56">
        <w:rPr>
          <w:rFonts w:ascii="Times New Roman" w:eastAsia="Times New Roman" w:hAnsi="Times New Roman" w:cs="Times New Roman"/>
          <w:b/>
          <w:bCs/>
          <w:sz w:val="24"/>
          <w:szCs w:val="24"/>
        </w:rPr>
        <w:t>The concept of  N.T. Wright’s seven universal human longings</w:t>
      </w:r>
      <w:r w:rsidR="00EE6B3F" w:rsidRPr="00B34F56">
        <w:rPr>
          <w:rFonts w:ascii="Times New Roman" w:eastAsia="Times New Roman" w:hAnsi="Times New Roman" w:cs="Times New Roman"/>
          <w:sz w:val="24"/>
          <w:szCs w:val="24"/>
        </w:rPr>
        <w:t xml:space="preserve"> fit squarely in analyzing </w:t>
      </w:r>
    </w:p>
    <w:p w14:paraId="3D8C884B" w14:textId="698CD72E" w:rsidR="00EE6B3F" w:rsidRPr="00B34F56" w:rsidRDefault="00EE6B3F" w:rsidP="00950BB9">
      <w:pPr>
        <w:spacing w:after="0" w:line="480" w:lineRule="auto"/>
        <w:rPr>
          <w:rFonts w:ascii="Times New Roman" w:eastAsia="Times New Roman" w:hAnsi="Times New Roman" w:cs="Times New Roman"/>
          <w:sz w:val="24"/>
          <w:szCs w:val="24"/>
        </w:rPr>
      </w:pPr>
      <w:r w:rsidRPr="00B34F56">
        <w:rPr>
          <w:rFonts w:ascii="Times New Roman" w:eastAsia="Times New Roman" w:hAnsi="Times New Roman" w:cs="Times New Roman"/>
          <w:sz w:val="24"/>
          <w:szCs w:val="24"/>
        </w:rPr>
        <w:t xml:space="preserve">SSIT students’ financial predicament </w:t>
      </w:r>
      <w:r w:rsidR="00E46243" w:rsidRPr="00B34F56">
        <w:rPr>
          <w:rFonts w:ascii="Times New Roman" w:eastAsia="Times New Roman" w:hAnsi="Times New Roman" w:cs="Times New Roman"/>
          <w:sz w:val="24"/>
          <w:szCs w:val="24"/>
        </w:rPr>
        <w:t>requires intervention in the scholarship award</w:t>
      </w:r>
      <w:r w:rsidRPr="00B34F56">
        <w:rPr>
          <w:rFonts w:ascii="Times New Roman" w:eastAsia="Times New Roman" w:hAnsi="Times New Roman" w:cs="Times New Roman"/>
          <w:sz w:val="24"/>
          <w:szCs w:val="24"/>
        </w:rPr>
        <w:t>.  "N.T.Wright uses the Gospel of John 1:1 and some scriptures to reveal how Christianity presents a compelling and relevant explanation for our world when specific secular situations do not have immediate solutions</w:t>
      </w:r>
      <w:r w:rsidR="00632D28" w:rsidRPr="00B34F56">
        <w:rPr>
          <w:rFonts w:ascii="Times New Roman" w:eastAsia="Times New Roman" w:hAnsi="Times New Roman" w:cs="Times New Roman"/>
          <w:sz w:val="24"/>
          <w:szCs w:val="24"/>
        </w:rPr>
        <w:t>. In contrast, they</w:t>
      </w:r>
      <w:r w:rsidRPr="00B34F56">
        <w:rPr>
          <w:rFonts w:ascii="Times New Roman" w:eastAsia="Times New Roman" w:hAnsi="Times New Roman" w:cs="Times New Roman"/>
          <w:sz w:val="24"/>
          <w:szCs w:val="24"/>
        </w:rPr>
        <w:t xml:space="preserve"> </w:t>
      </w:r>
      <w:r w:rsidR="00632D28" w:rsidRPr="00B34F56">
        <w:rPr>
          <w:rFonts w:ascii="Times New Roman" w:eastAsia="Times New Roman" w:hAnsi="Times New Roman" w:cs="Times New Roman"/>
          <w:sz w:val="24"/>
          <w:szCs w:val="24"/>
        </w:rPr>
        <w:t xml:space="preserve">have a solution </w:t>
      </w:r>
      <w:r w:rsidRPr="00B34F56">
        <w:rPr>
          <w:rFonts w:ascii="Times New Roman" w:eastAsia="Times New Roman" w:hAnsi="Times New Roman" w:cs="Times New Roman"/>
          <w:sz w:val="24"/>
          <w:szCs w:val="24"/>
        </w:rPr>
        <w:t>through some biblical contextualization</w:t>
      </w:r>
      <w:r w:rsidR="00672F37" w:rsidRPr="00B34F56">
        <w:rPr>
          <w:rFonts w:ascii="Times New Roman" w:eastAsia="Times New Roman" w:hAnsi="Times New Roman" w:cs="Times New Roman"/>
          <w:sz w:val="24"/>
          <w:szCs w:val="24"/>
        </w:rPr>
        <w:t xml:space="preserve"> reflecting </w:t>
      </w:r>
      <w:r w:rsidR="00160052" w:rsidRPr="00B34F56">
        <w:rPr>
          <w:rFonts w:ascii="Times New Roman" w:eastAsia="Times New Roman" w:hAnsi="Times New Roman" w:cs="Times New Roman"/>
          <w:sz w:val="24"/>
          <w:szCs w:val="24"/>
        </w:rPr>
        <w:t xml:space="preserve">the </w:t>
      </w:r>
      <w:r w:rsidR="00D13457" w:rsidRPr="00B34F56">
        <w:rPr>
          <w:rFonts w:ascii="Times New Roman" w:eastAsia="Times New Roman" w:hAnsi="Times New Roman" w:cs="Times New Roman"/>
          <w:sz w:val="24"/>
          <w:szCs w:val="24"/>
        </w:rPr>
        <w:t>N</w:t>
      </w:r>
      <w:r w:rsidR="002331AC" w:rsidRPr="00B34F56">
        <w:rPr>
          <w:rFonts w:ascii="Times New Roman" w:eastAsia="Times New Roman" w:hAnsi="Times New Roman" w:cs="Times New Roman"/>
          <w:sz w:val="24"/>
          <w:szCs w:val="24"/>
        </w:rPr>
        <w:t>.</w:t>
      </w:r>
      <w:r w:rsidR="00D13457" w:rsidRPr="00B34F56">
        <w:rPr>
          <w:rFonts w:ascii="Times New Roman" w:eastAsia="Times New Roman" w:hAnsi="Times New Roman" w:cs="Times New Roman"/>
          <w:sz w:val="24"/>
          <w:szCs w:val="24"/>
        </w:rPr>
        <w:t>T</w:t>
      </w:r>
      <w:r w:rsidR="002331AC" w:rsidRPr="00B34F56">
        <w:rPr>
          <w:rFonts w:ascii="Times New Roman" w:eastAsia="Times New Roman" w:hAnsi="Times New Roman" w:cs="Times New Roman"/>
          <w:sz w:val="24"/>
          <w:szCs w:val="24"/>
        </w:rPr>
        <w:t>.</w:t>
      </w:r>
      <w:r w:rsidR="00D13457" w:rsidRPr="00B34F56">
        <w:rPr>
          <w:rFonts w:ascii="Times New Roman" w:eastAsia="Times New Roman" w:hAnsi="Times New Roman" w:cs="Times New Roman"/>
          <w:sz w:val="24"/>
          <w:szCs w:val="24"/>
        </w:rPr>
        <w:t xml:space="preserve"> Wright’s </w:t>
      </w:r>
      <w:r w:rsidRPr="00B34F56">
        <w:rPr>
          <w:rFonts w:ascii="Times New Roman" w:eastAsia="Times New Roman" w:hAnsi="Times New Roman" w:cs="Times New Roman"/>
          <w:sz w:val="24"/>
          <w:szCs w:val="24"/>
        </w:rPr>
        <w:t>seven “signpost</w:t>
      </w:r>
      <w:r w:rsidR="00F401A7" w:rsidRPr="00B34F56">
        <w:rPr>
          <w:rFonts w:ascii="Times New Roman" w:eastAsia="Times New Roman" w:hAnsi="Times New Roman" w:cs="Times New Roman"/>
          <w:sz w:val="24"/>
          <w:szCs w:val="24"/>
        </w:rPr>
        <w:t xml:space="preserve"> </w:t>
      </w:r>
      <w:r w:rsidRPr="00B34F56">
        <w:rPr>
          <w:rFonts w:ascii="Times New Roman" w:eastAsia="Times New Roman" w:hAnsi="Times New Roman" w:cs="Times New Roman"/>
          <w:sz w:val="24"/>
          <w:szCs w:val="24"/>
        </w:rPr>
        <w:t xml:space="preserve">” indicators inherent </w:t>
      </w:r>
      <w:r w:rsidR="00CB1FBE" w:rsidRPr="00B34F56">
        <w:rPr>
          <w:rFonts w:ascii="Times New Roman" w:eastAsia="Times New Roman" w:hAnsi="Times New Roman" w:cs="Times New Roman"/>
          <w:sz w:val="24"/>
          <w:szCs w:val="24"/>
        </w:rPr>
        <w:t xml:space="preserve">in </w:t>
      </w:r>
      <w:r w:rsidRPr="00B34F56">
        <w:rPr>
          <w:rFonts w:ascii="Times New Roman" w:eastAsia="Times New Roman" w:hAnsi="Times New Roman" w:cs="Times New Roman"/>
          <w:sz w:val="24"/>
          <w:szCs w:val="24"/>
        </w:rPr>
        <w:t>human</w:t>
      </w:r>
      <w:r w:rsidR="00CB1FBE" w:rsidRPr="00B34F56">
        <w:rPr>
          <w:rFonts w:ascii="Times New Roman" w:eastAsia="Times New Roman" w:hAnsi="Times New Roman" w:cs="Times New Roman"/>
          <w:sz w:val="24"/>
          <w:szCs w:val="24"/>
        </w:rPr>
        <w:t xml:space="preserve"> longings</w:t>
      </w:r>
      <w:r w:rsidR="00E46243" w:rsidRPr="00B34F56">
        <w:rPr>
          <w:rFonts w:ascii="Times New Roman" w:eastAsia="Times New Roman" w:hAnsi="Times New Roman" w:cs="Times New Roman"/>
          <w:sz w:val="24"/>
          <w:szCs w:val="24"/>
        </w:rPr>
        <w:t xml:space="preserve"> </w:t>
      </w:r>
      <w:r w:rsidR="00052486" w:rsidRPr="00B34F56">
        <w:rPr>
          <w:rFonts w:ascii="Times New Roman" w:eastAsia="Times New Roman" w:hAnsi="Times New Roman" w:cs="Times New Roman"/>
          <w:sz w:val="24"/>
          <w:szCs w:val="24"/>
        </w:rPr>
        <w:t xml:space="preserve">are </w:t>
      </w:r>
      <w:r w:rsidRPr="00B34F56">
        <w:rPr>
          <w:rFonts w:ascii="Times New Roman" w:eastAsia="Times New Roman" w:hAnsi="Times New Roman" w:cs="Times New Roman"/>
          <w:sz w:val="24"/>
          <w:szCs w:val="24"/>
        </w:rPr>
        <w:t xml:space="preserve">i)  Justice, ii)  Spirituality,  iii)  Relationships, iv)  Beauty, v) Freedom, vi) Truth, and vii)  Power. The elements of Spirituality here (besides righteousness) convey </w:t>
      </w:r>
      <w:r w:rsidR="00B0367D" w:rsidRPr="00B34F56">
        <w:rPr>
          <w:rFonts w:ascii="Times New Roman" w:eastAsia="Times New Roman" w:hAnsi="Times New Roman" w:cs="Times New Roman"/>
          <w:sz w:val="24"/>
          <w:szCs w:val="24"/>
        </w:rPr>
        <w:t>empathy</w:t>
      </w:r>
      <w:r w:rsidR="00FA63F0" w:rsidRPr="00B34F56">
        <w:rPr>
          <w:rFonts w:ascii="Times New Roman" w:eastAsia="Times New Roman" w:hAnsi="Times New Roman" w:cs="Times New Roman"/>
          <w:sz w:val="24"/>
          <w:szCs w:val="24"/>
        </w:rPr>
        <w:t xml:space="preserve">, relationship, and empowerment, which reflect the SSIT concept of scholarship for </w:t>
      </w:r>
      <w:r w:rsidR="00C92A05" w:rsidRPr="00B34F56">
        <w:rPr>
          <w:rFonts w:ascii="Times New Roman" w:eastAsia="Times New Roman" w:hAnsi="Times New Roman" w:cs="Times New Roman"/>
          <w:sz w:val="24"/>
          <w:szCs w:val="24"/>
        </w:rPr>
        <w:t xml:space="preserve">underprivileged students who </w:t>
      </w:r>
      <w:r w:rsidR="00FA63F0" w:rsidRPr="00B34F56">
        <w:rPr>
          <w:rFonts w:ascii="Times New Roman" w:eastAsia="Times New Roman" w:hAnsi="Times New Roman" w:cs="Times New Roman"/>
          <w:sz w:val="24"/>
          <w:szCs w:val="24"/>
        </w:rPr>
        <w:t>cannot</w:t>
      </w:r>
      <w:r w:rsidR="00C92A05" w:rsidRPr="00B34F56">
        <w:rPr>
          <w:rFonts w:ascii="Times New Roman" w:eastAsia="Times New Roman" w:hAnsi="Times New Roman" w:cs="Times New Roman"/>
          <w:sz w:val="24"/>
          <w:szCs w:val="24"/>
        </w:rPr>
        <w:t xml:space="preserve"> afford to pay their fees and tuition.</w:t>
      </w:r>
      <w:r w:rsidR="00343779" w:rsidRPr="00B34F56">
        <w:rPr>
          <w:rFonts w:ascii="Times New Roman" w:eastAsia="Times New Roman" w:hAnsi="Times New Roman" w:cs="Times New Roman"/>
          <w:sz w:val="24"/>
          <w:szCs w:val="24"/>
        </w:rPr>
        <w:t xml:space="preserve"> </w:t>
      </w:r>
    </w:p>
    <w:p w14:paraId="5355762B" w14:textId="77777777" w:rsidR="00EE6B3F" w:rsidRPr="00B34F56" w:rsidRDefault="00EE6B3F" w:rsidP="00EE6B3F">
      <w:pPr>
        <w:spacing w:after="0" w:line="480" w:lineRule="auto"/>
        <w:rPr>
          <w:rFonts w:ascii="Times New Roman" w:eastAsia="Times New Roman" w:hAnsi="Times New Roman" w:cs="Times New Roman"/>
          <w:sz w:val="8"/>
          <w:szCs w:val="8"/>
        </w:rPr>
      </w:pPr>
    </w:p>
    <w:p w14:paraId="3957D997" w14:textId="710CA1AF" w:rsidR="00343779" w:rsidRPr="00B34F56" w:rsidRDefault="00343779" w:rsidP="00343779">
      <w:pPr>
        <w:spacing w:after="0" w:line="480" w:lineRule="auto"/>
        <w:rPr>
          <w:rFonts w:ascii="Times New Roman" w:eastAsia="Times New Roman" w:hAnsi="Times New Roman" w:cs="Times New Roman"/>
          <w:sz w:val="24"/>
          <w:szCs w:val="24"/>
        </w:rPr>
      </w:pPr>
      <w:r w:rsidRPr="00B34F56">
        <w:rPr>
          <w:rFonts w:ascii="Times New Roman" w:eastAsia="Times New Roman" w:hAnsi="Times New Roman" w:cs="Times New Roman"/>
          <w:b/>
          <w:bCs/>
          <w:sz w:val="24"/>
          <w:szCs w:val="24"/>
        </w:rPr>
        <w:t xml:space="preserve">B)       </w:t>
      </w:r>
      <w:r w:rsidR="00EE6B3F" w:rsidRPr="00B34F56">
        <w:rPr>
          <w:rFonts w:ascii="Times New Roman" w:eastAsia="Times New Roman" w:hAnsi="Times New Roman" w:cs="Times New Roman"/>
          <w:b/>
          <w:bCs/>
          <w:sz w:val="24"/>
          <w:szCs w:val="24"/>
        </w:rPr>
        <w:t>To Relate the scholarship project to N.T. Wright’s principles and longings</w:t>
      </w:r>
      <w:r w:rsidR="00EE6B3F" w:rsidRPr="00B34F56">
        <w:rPr>
          <w:rFonts w:ascii="Times New Roman" w:eastAsia="Times New Roman" w:hAnsi="Times New Roman" w:cs="Times New Roman"/>
          <w:sz w:val="24"/>
          <w:szCs w:val="24"/>
        </w:rPr>
        <w:t xml:space="preserve">  </w:t>
      </w:r>
    </w:p>
    <w:p w14:paraId="10A3300F" w14:textId="5B27F14D" w:rsidR="00EE6B3F" w:rsidRPr="00B34F56" w:rsidRDefault="004A17EE" w:rsidP="00CA5BEA">
      <w:pPr>
        <w:spacing w:after="0" w:line="480" w:lineRule="auto"/>
        <w:ind w:firstLine="720"/>
        <w:rPr>
          <w:rFonts w:ascii="Times New Roman" w:eastAsia="Times New Roman" w:hAnsi="Times New Roman" w:cs="Times New Roman"/>
          <w:sz w:val="24"/>
          <w:szCs w:val="24"/>
        </w:rPr>
      </w:pPr>
      <w:r w:rsidRPr="00B34F56">
        <w:rPr>
          <w:rFonts w:ascii="Times New Roman" w:eastAsia="Times New Roman" w:hAnsi="Times New Roman" w:cs="Times New Roman"/>
          <w:sz w:val="24"/>
          <w:szCs w:val="24"/>
        </w:rPr>
        <w:t>SSIT's</w:t>
      </w:r>
      <w:r w:rsidR="00E92CBF" w:rsidRPr="00B34F56">
        <w:rPr>
          <w:rFonts w:ascii="Times New Roman" w:eastAsia="Times New Roman" w:hAnsi="Times New Roman" w:cs="Times New Roman"/>
          <w:sz w:val="24"/>
          <w:szCs w:val="24"/>
        </w:rPr>
        <w:t xml:space="preserve"> scholarship drive is </w:t>
      </w:r>
      <w:r w:rsidR="00AE1ADC" w:rsidRPr="00B34F56">
        <w:rPr>
          <w:rFonts w:ascii="Times New Roman" w:eastAsia="Times New Roman" w:hAnsi="Times New Roman" w:cs="Times New Roman"/>
          <w:sz w:val="24"/>
          <w:szCs w:val="24"/>
        </w:rPr>
        <w:t>e</w:t>
      </w:r>
      <w:r w:rsidR="00EE6B3F" w:rsidRPr="00B34F56">
        <w:rPr>
          <w:rFonts w:ascii="Times New Roman" w:eastAsia="Times New Roman" w:hAnsi="Times New Roman" w:cs="Times New Roman"/>
          <w:sz w:val="24"/>
          <w:szCs w:val="24"/>
        </w:rPr>
        <w:t>mpath</w:t>
      </w:r>
      <w:r w:rsidR="00AE1ADC" w:rsidRPr="00B34F56">
        <w:rPr>
          <w:rFonts w:ascii="Times New Roman" w:eastAsia="Times New Roman" w:hAnsi="Times New Roman" w:cs="Times New Roman"/>
          <w:sz w:val="24"/>
          <w:szCs w:val="24"/>
        </w:rPr>
        <w:t>ic</w:t>
      </w:r>
      <w:r w:rsidR="00EE6B3F" w:rsidRPr="00B34F56">
        <w:rPr>
          <w:rFonts w:ascii="Times New Roman" w:eastAsia="Times New Roman" w:hAnsi="Times New Roman" w:cs="Times New Roman"/>
          <w:sz w:val="24"/>
          <w:szCs w:val="24"/>
        </w:rPr>
        <w:t xml:space="preserve"> </w:t>
      </w:r>
      <w:r w:rsidR="003A31E4" w:rsidRPr="00B34F56">
        <w:rPr>
          <w:rFonts w:ascii="Times New Roman" w:eastAsia="Times New Roman" w:hAnsi="Times New Roman" w:cs="Times New Roman"/>
          <w:sz w:val="24"/>
          <w:szCs w:val="24"/>
        </w:rPr>
        <w:t>and</w:t>
      </w:r>
      <w:r w:rsidR="00EE6B3F" w:rsidRPr="00B34F56">
        <w:rPr>
          <w:rFonts w:ascii="Times New Roman" w:eastAsia="Times New Roman" w:hAnsi="Times New Roman" w:cs="Times New Roman"/>
          <w:sz w:val="24"/>
          <w:szCs w:val="24"/>
        </w:rPr>
        <w:t xml:space="preserve"> compassion</w:t>
      </w:r>
      <w:r w:rsidR="00AE1ADC" w:rsidRPr="00B34F56">
        <w:rPr>
          <w:rFonts w:ascii="Times New Roman" w:eastAsia="Times New Roman" w:hAnsi="Times New Roman" w:cs="Times New Roman"/>
          <w:sz w:val="24"/>
          <w:szCs w:val="24"/>
        </w:rPr>
        <w:t>ate</w:t>
      </w:r>
      <w:r w:rsidR="008E3C4E" w:rsidRPr="00B34F56">
        <w:rPr>
          <w:rFonts w:ascii="Times New Roman" w:eastAsia="Times New Roman" w:hAnsi="Times New Roman" w:cs="Times New Roman"/>
          <w:sz w:val="24"/>
          <w:szCs w:val="24"/>
        </w:rPr>
        <w:t xml:space="preserve">, </w:t>
      </w:r>
      <w:r w:rsidR="00E46243" w:rsidRPr="00B34F56">
        <w:rPr>
          <w:rFonts w:ascii="Times New Roman" w:eastAsia="Times New Roman" w:hAnsi="Times New Roman" w:cs="Times New Roman"/>
          <w:sz w:val="24"/>
          <w:szCs w:val="24"/>
        </w:rPr>
        <w:t>and it aims to give</w:t>
      </w:r>
      <w:r w:rsidR="0015664A" w:rsidRPr="00B34F56">
        <w:rPr>
          <w:rFonts w:ascii="Times New Roman" w:eastAsia="Times New Roman" w:hAnsi="Times New Roman" w:cs="Times New Roman"/>
          <w:sz w:val="24"/>
          <w:szCs w:val="24"/>
        </w:rPr>
        <w:t xml:space="preserve"> underprivileged </w:t>
      </w:r>
      <w:r w:rsidR="00C222B9" w:rsidRPr="00B34F56">
        <w:rPr>
          <w:rFonts w:ascii="Times New Roman" w:eastAsia="Times New Roman" w:hAnsi="Times New Roman" w:cs="Times New Roman"/>
          <w:sz w:val="24"/>
          <w:szCs w:val="24"/>
        </w:rPr>
        <w:t>students</w:t>
      </w:r>
      <w:r w:rsidR="0015664A" w:rsidRPr="00B34F56">
        <w:rPr>
          <w:rFonts w:ascii="Times New Roman" w:eastAsia="Times New Roman" w:hAnsi="Times New Roman" w:cs="Times New Roman"/>
          <w:sz w:val="24"/>
          <w:szCs w:val="24"/>
        </w:rPr>
        <w:t xml:space="preserve"> equal opportunities to attend school without default</w:t>
      </w:r>
      <w:r w:rsidR="00537585" w:rsidRPr="00B34F56">
        <w:rPr>
          <w:rFonts w:ascii="Times New Roman" w:eastAsia="Times New Roman" w:hAnsi="Times New Roman" w:cs="Times New Roman"/>
          <w:sz w:val="24"/>
          <w:szCs w:val="24"/>
        </w:rPr>
        <w:t xml:space="preserve">. The SSIT </w:t>
      </w:r>
      <w:r w:rsidR="00DF69A5" w:rsidRPr="00B34F56">
        <w:rPr>
          <w:rFonts w:ascii="Times New Roman" w:eastAsia="Times New Roman" w:hAnsi="Times New Roman" w:cs="Times New Roman"/>
          <w:sz w:val="24"/>
          <w:szCs w:val="24"/>
        </w:rPr>
        <w:t>scholarship moves</w:t>
      </w:r>
      <w:r w:rsidR="00052486" w:rsidRPr="00B34F56">
        <w:rPr>
          <w:rFonts w:ascii="Times New Roman" w:eastAsia="Times New Roman" w:hAnsi="Times New Roman" w:cs="Times New Roman"/>
          <w:sz w:val="24"/>
          <w:szCs w:val="24"/>
        </w:rPr>
        <w:t xml:space="preserve"> to</w:t>
      </w:r>
      <w:r w:rsidR="004B5CF7" w:rsidRPr="00B34F56">
        <w:rPr>
          <w:rFonts w:ascii="Times New Roman" w:eastAsia="Times New Roman" w:hAnsi="Times New Roman" w:cs="Times New Roman"/>
          <w:sz w:val="24"/>
          <w:szCs w:val="24"/>
        </w:rPr>
        <w:t xml:space="preserve"> </w:t>
      </w:r>
      <w:r w:rsidR="00537585" w:rsidRPr="00B34F56">
        <w:rPr>
          <w:rFonts w:ascii="Times New Roman" w:eastAsia="Times New Roman" w:hAnsi="Times New Roman" w:cs="Times New Roman"/>
          <w:sz w:val="24"/>
          <w:szCs w:val="24"/>
        </w:rPr>
        <w:t>replicate</w:t>
      </w:r>
      <w:r w:rsidR="008C6CD8" w:rsidRPr="00B34F56">
        <w:rPr>
          <w:rFonts w:ascii="Times New Roman" w:eastAsia="Times New Roman" w:hAnsi="Times New Roman" w:cs="Times New Roman"/>
          <w:sz w:val="24"/>
          <w:szCs w:val="24"/>
        </w:rPr>
        <w:t xml:space="preserve"> </w:t>
      </w:r>
      <w:r w:rsidR="00EE6B3F" w:rsidRPr="00B34F56">
        <w:rPr>
          <w:rFonts w:ascii="Times New Roman" w:eastAsia="Times New Roman" w:hAnsi="Times New Roman" w:cs="Times New Roman"/>
          <w:sz w:val="24"/>
          <w:szCs w:val="24"/>
        </w:rPr>
        <w:t xml:space="preserve">God’s goodwill and the good Samaritan </w:t>
      </w:r>
      <w:r w:rsidR="004B5CF7" w:rsidRPr="00B34F56">
        <w:rPr>
          <w:rFonts w:ascii="Times New Roman" w:eastAsia="Times New Roman" w:hAnsi="Times New Roman" w:cs="Times New Roman"/>
          <w:sz w:val="24"/>
          <w:szCs w:val="24"/>
        </w:rPr>
        <w:t>instances</w:t>
      </w:r>
      <w:r w:rsidR="00EE6B3F" w:rsidRPr="00B34F56">
        <w:rPr>
          <w:rFonts w:ascii="Times New Roman" w:eastAsia="Times New Roman" w:hAnsi="Times New Roman" w:cs="Times New Roman"/>
          <w:sz w:val="24"/>
          <w:szCs w:val="24"/>
        </w:rPr>
        <w:t xml:space="preserve"> (in Luke 10:29–37) </w:t>
      </w:r>
      <w:r w:rsidR="0083478B" w:rsidRPr="00B34F56">
        <w:rPr>
          <w:rFonts w:ascii="Times New Roman" w:eastAsia="Times New Roman" w:hAnsi="Times New Roman" w:cs="Times New Roman"/>
          <w:sz w:val="24"/>
          <w:szCs w:val="24"/>
        </w:rPr>
        <w:t>to the students</w:t>
      </w:r>
      <w:r w:rsidR="00C222B9" w:rsidRPr="00B34F56">
        <w:rPr>
          <w:rFonts w:ascii="Times New Roman" w:eastAsia="Times New Roman" w:hAnsi="Times New Roman" w:cs="Times New Roman"/>
          <w:sz w:val="24"/>
          <w:szCs w:val="24"/>
        </w:rPr>
        <w:t xml:space="preserve">. </w:t>
      </w:r>
      <w:r w:rsidR="00077F73" w:rsidRPr="00B34F56">
        <w:rPr>
          <w:rFonts w:ascii="Times New Roman" w:eastAsia="Times New Roman" w:hAnsi="Times New Roman" w:cs="Times New Roman"/>
          <w:sz w:val="24"/>
          <w:szCs w:val="24"/>
        </w:rPr>
        <w:t xml:space="preserve"> </w:t>
      </w:r>
      <w:r w:rsidR="00EE6B3F" w:rsidRPr="00B34F56">
        <w:rPr>
          <w:rFonts w:ascii="Times New Roman" w:eastAsia="Times New Roman" w:hAnsi="Times New Roman" w:cs="Times New Roman"/>
          <w:sz w:val="24"/>
          <w:szCs w:val="24"/>
        </w:rPr>
        <w:t xml:space="preserve">There is a shared love and the divine touch or even natural will to provide the students with books, access to internships, and apprenticeships also incorporated in the scholarship awards (Luke 6:38). </w:t>
      </w:r>
    </w:p>
    <w:p w14:paraId="5F775A28" w14:textId="77777777" w:rsidR="00EE6B3F" w:rsidRPr="00B34F56" w:rsidRDefault="00EE6B3F" w:rsidP="00EE6B3F">
      <w:pPr>
        <w:spacing w:after="0" w:line="480" w:lineRule="auto"/>
        <w:rPr>
          <w:rFonts w:ascii="Times New Roman" w:eastAsia="Times New Roman" w:hAnsi="Times New Roman" w:cs="Times New Roman"/>
          <w:sz w:val="8"/>
          <w:szCs w:val="8"/>
        </w:rPr>
      </w:pPr>
    </w:p>
    <w:p w14:paraId="00CA9EE8" w14:textId="2288E567" w:rsidR="00EE6B3F" w:rsidRPr="00B34F56" w:rsidRDefault="00EE6B3F" w:rsidP="00EE6B3F">
      <w:pPr>
        <w:spacing w:after="0" w:line="480" w:lineRule="auto"/>
        <w:ind w:firstLine="720"/>
        <w:rPr>
          <w:rFonts w:ascii="Times New Roman" w:eastAsia="Times New Roman" w:hAnsi="Times New Roman" w:cs="Times New Roman"/>
          <w:sz w:val="24"/>
          <w:szCs w:val="24"/>
        </w:rPr>
      </w:pPr>
      <w:r w:rsidRPr="00B34F56">
        <w:rPr>
          <w:rFonts w:ascii="Times New Roman" w:eastAsia="Times New Roman" w:hAnsi="Times New Roman" w:cs="Times New Roman"/>
          <w:sz w:val="24"/>
          <w:szCs w:val="24"/>
        </w:rPr>
        <w:t xml:space="preserve">i)    </w:t>
      </w:r>
      <w:r w:rsidRPr="00B34F56">
        <w:rPr>
          <w:rFonts w:ascii="Times New Roman" w:eastAsia="Times New Roman" w:hAnsi="Times New Roman" w:cs="Times New Roman"/>
          <w:b/>
          <w:bCs/>
          <w:sz w:val="24"/>
          <w:szCs w:val="24"/>
        </w:rPr>
        <w:t>The Faith Context</w:t>
      </w:r>
      <w:r w:rsidRPr="00B34F56">
        <w:rPr>
          <w:rFonts w:ascii="Times New Roman" w:eastAsia="Times New Roman" w:hAnsi="Times New Roman" w:cs="Times New Roman"/>
          <w:sz w:val="24"/>
          <w:szCs w:val="24"/>
        </w:rPr>
        <w:t xml:space="preserve"> is an integral element of the Christian worldview</w:t>
      </w:r>
      <w:r w:rsidR="00E46243" w:rsidRPr="00B34F56">
        <w:rPr>
          <w:rFonts w:ascii="Times New Roman" w:eastAsia="Times New Roman" w:hAnsi="Times New Roman" w:cs="Times New Roman"/>
          <w:sz w:val="24"/>
          <w:szCs w:val="24"/>
        </w:rPr>
        <w:t>. It</w:t>
      </w:r>
      <w:r w:rsidRPr="00B34F56">
        <w:rPr>
          <w:rFonts w:ascii="Times New Roman" w:eastAsia="Times New Roman" w:hAnsi="Times New Roman" w:cs="Times New Roman"/>
          <w:sz w:val="24"/>
          <w:szCs w:val="24"/>
        </w:rPr>
        <w:t xml:space="preserve"> finds its credence and pathways in biblical and divine truth fashioned out of teaching and believing, training and study experiences. This continuum of divine precepts bears the heavens tapestry</w:t>
      </w:r>
      <w:r w:rsidR="00E46243" w:rsidRPr="00B34F56">
        <w:rPr>
          <w:rFonts w:ascii="Times New Roman" w:eastAsia="Times New Roman" w:hAnsi="Times New Roman" w:cs="Times New Roman"/>
          <w:sz w:val="24"/>
          <w:szCs w:val="24"/>
        </w:rPr>
        <w:t>; it</w:t>
      </w:r>
      <w:r w:rsidRPr="00B34F56">
        <w:rPr>
          <w:rFonts w:ascii="Times New Roman" w:eastAsia="Times New Roman" w:hAnsi="Times New Roman" w:cs="Times New Roman"/>
          <w:sz w:val="24"/>
          <w:szCs w:val="24"/>
        </w:rPr>
        <w:t xml:space="preserve"> is ethnopragmatically conceived to communicate the </w:t>
      </w:r>
      <w:r w:rsidRPr="00B34F56">
        <w:rPr>
          <w:rFonts w:ascii="Times New Roman" w:eastAsia="Times New Roman" w:hAnsi="Times New Roman" w:cs="Times New Roman"/>
          <w:sz w:val="24"/>
          <w:szCs w:val="24"/>
          <w:shd w:val="clear" w:color="auto" w:fill="FFFFFF"/>
        </w:rPr>
        <w:t xml:space="preserve">conceptualization of  </w:t>
      </w:r>
      <w:r w:rsidRPr="00B34F56">
        <w:rPr>
          <w:rFonts w:ascii="Times New Roman" w:eastAsia="Times New Roman" w:hAnsi="Times New Roman" w:cs="Times New Roman"/>
          <w:i/>
          <w:iCs/>
          <w:sz w:val="24"/>
          <w:szCs w:val="24"/>
          <w:shd w:val="clear" w:color="auto" w:fill="FFFFFF"/>
        </w:rPr>
        <w:t xml:space="preserve">CHI, </w:t>
      </w:r>
      <w:r w:rsidRPr="00B34F56">
        <w:rPr>
          <w:rFonts w:ascii="Times New Roman" w:eastAsia="Times New Roman" w:hAnsi="Times New Roman" w:cs="Times New Roman"/>
          <w:sz w:val="24"/>
          <w:szCs w:val="24"/>
          <w:shd w:val="clear" w:color="auto" w:fill="FFFFFF"/>
        </w:rPr>
        <w:t xml:space="preserve">God” (Uwen </w:t>
      </w:r>
      <w:r w:rsidR="000D61F2" w:rsidRPr="00B34F56">
        <w:rPr>
          <w:rFonts w:ascii="Times New Roman" w:eastAsia="Times New Roman" w:hAnsi="Times New Roman" w:cs="Times New Roman"/>
          <w:sz w:val="24"/>
          <w:szCs w:val="24"/>
          <w:shd w:val="clear" w:color="auto" w:fill="FFFFFF"/>
        </w:rPr>
        <w:t>&amp;</w:t>
      </w:r>
      <w:r w:rsidRPr="00B34F56">
        <w:rPr>
          <w:rFonts w:ascii="Times New Roman" w:eastAsia="Times New Roman" w:hAnsi="Times New Roman" w:cs="Times New Roman"/>
          <w:sz w:val="24"/>
          <w:szCs w:val="24"/>
          <w:shd w:val="clear" w:color="auto" w:fill="FFFFFF"/>
        </w:rPr>
        <w:t xml:space="preserve"> Ukaegbu, 2024) Abstract. Uwen and Ukaegbu</w:t>
      </w:r>
      <w:r w:rsidRPr="00B34F56">
        <w:rPr>
          <w:rFonts w:ascii="Times New Roman" w:eastAsia="Times New Roman" w:hAnsi="Times New Roman" w:cs="Times New Roman"/>
          <w:sz w:val="24"/>
          <w:szCs w:val="24"/>
        </w:rPr>
        <w:t xml:space="preserve"> and Wright’s Pathways attest to the doctrinal references from God’s reverent sacrifice (John  3:16), Mark 11:24 (steadfast prayers, asking and receiving), and Psalm 50:15 (God’s help in times of trouble). They reflect the adventure and the aspirations of the proposed </w:t>
      </w:r>
      <w:r w:rsidR="00F1288F" w:rsidRPr="00B34F56">
        <w:rPr>
          <w:rFonts w:ascii="Times New Roman" w:eastAsia="Times New Roman" w:hAnsi="Times New Roman" w:cs="Times New Roman"/>
          <w:sz w:val="24"/>
          <w:szCs w:val="24"/>
        </w:rPr>
        <w:t xml:space="preserve">SSIT </w:t>
      </w:r>
      <w:r w:rsidRPr="00B34F56">
        <w:rPr>
          <w:rFonts w:ascii="Times New Roman" w:eastAsia="Times New Roman" w:hAnsi="Times New Roman" w:cs="Times New Roman"/>
          <w:sz w:val="24"/>
          <w:szCs w:val="24"/>
        </w:rPr>
        <w:t xml:space="preserve">scholarship program. </w:t>
      </w:r>
    </w:p>
    <w:p w14:paraId="6A76596B" w14:textId="7FC2B9F0" w:rsidR="00740118" w:rsidRPr="00B34F56" w:rsidRDefault="00A67CA5" w:rsidP="00EE6B3F">
      <w:pPr>
        <w:spacing w:after="0" w:line="480" w:lineRule="auto"/>
        <w:ind w:firstLine="720"/>
        <w:rPr>
          <w:rFonts w:ascii="Times New Roman" w:eastAsia="Times New Roman" w:hAnsi="Times New Roman" w:cs="Times New Roman"/>
          <w:sz w:val="24"/>
          <w:szCs w:val="24"/>
        </w:rPr>
      </w:pPr>
      <w:r w:rsidRPr="00B34F56">
        <w:rPr>
          <w:rFonts w:ascii="Times New Roman" w:eastAsia="Times New Roman" w:hAnsi="Times New Roman" w:cs="Times New Roman"/>
          <w:b/>
          <w:bCs/>
          <w:sz w:val="24"/>
          <w:szCs w:val="24"/>
        </w:rPr>
        <w:t>ii)</w:t>
      </w:r>
      <w:r w:rsidR="00052486" w:rsidRPr="00B34F56">
        <w:rPr>
          <w:rFonts w:ascii="Times New Roman" w:eastAsia="Times New Roman" w:hAnsi="Times New Roman" w:cs="Times New Roman"/>
          <w:b/>
          <w:bCs/>
          <w:sz w:val="24"/>
          <w:szCs w:val="24"/>
        </w:rPr>
        <w:t xml:space="preserve"> </w:t>
      </w:r>
      <w:r w:rsidR="002B1B04" w:rsidRPr="00B34F56">
        <w:rPr>
          <w:rFonts w:ascii="Times New Roman" w:eastAsia="Times New Roman" w:hAnsi="Times New Roman" w:cs="Times New Roman"/>
          <w:b/>
          <w:bCs/>
          <w:sz w:val="24"/>
          <w:szCs w:val="24"/>
        </w:rPr>
        <w:t xml:space="preserve">   </w:t>
      </w:r>
      <w:r w:rsidR="00E13E25" w:rsidRPr="00B34F56">
        <w:rPr>
          <w:rFonts w:ascii="Times New Roman" w:eastAsia="Times New Roman" w:hAnsi="Times New Roman" w:cs="Times New Roman"/>
          <w:b/>
          <w:bCs/>
          <w:sz w:val="24"/>
          <w:szCs w:val="24"/>
        </w:rPr>
        <w:t xml:space="preserve"> </w:t>
      </w:r>
      <w:r w:rsidR="00052486" w:rsidRPr="00B34F56">
        <w:rPr>
          <w:rFonts w:ascii="Times New Roman" w:eastAsia="Times New Roman" w:hAnsi="Times New Roman" w:cs="Times New Roman"/>
          <w:b/>
          <w:bCs/>
          <w:sz w:val="24"/>
          <w:szCs w:val="24"/>
        </w:rPr>
        <w:t>In the first pathways</w:t>
      </w:r>
      <w:r w:rsidR="00052486" w:rsidRPr="00B34F56">
        <w:rPr>
          <w:rFonts w:ascii="Times New Roman" w:eastAsia="Times New Roman" w:hAnsi="Times New Roman" w:cs="Times New Roman"/>
          <w:sz w:val="24"/>
          <w:szCs w:val="24"/>
        </w:rPr>
        <w:t xml:space="preserve"> of his study,</w:t>
      </w:r>
      <w:r w:rsidR="00052486" w:rsidRPr="00B34F56">
        <w:rPr>
          <w:rFonts w:ascii="Times New Roman" w:eastAsia="Times New Roman" w:hAnsi="Times New Roman" w:cs="Times New Roman"/>
          <w:b/>
          <w:bCs/>
          <w:sz w:val="24"/>
          <w:szCs w:val="24"/>
        </w:rPr>
        <w:t xml:space="preserve"> </w:t>
      </w:r>
      <w:r w:rsidR="00734C81" w:rsidRPr="00B34F56">
        <w:rPr>
          <w:rFonts w:ascii="Times New Roman" w:eastAsia="Times New Roman" w:hAnsi="Times New Roman" w:cs="Times New Roman"/>
          <w:sz w:val="24"/>
          <w:szCs w:val="24"/>
        </w:rPr>
        <w:t>Wright cautions</w:t>
      </w:r>
      <w:r w:rsidR="00052486" w:rsidRPr="00B34F56">
        <w:rPr>
          <w:rFonts w:ascii="Times New Roman" w:eastAsia="Times New Roman" w:hAnsi="Times New Roman" w:cs="Times New Roman"/>
          <w:sz w:val="24"/>
          <w:szCs w:val="24"/>
        </w:rPr>
        <w:t xml:space="preserve"> that it is customary to acknowledge one's vulnerability in the presence of daunting challenges and to see the peace, tranquility, and normality that come from God, as in Malachi 3:10, “rebuking the</w:t>
      </w:r>
      <w:r w:rsidR="00052486" w:rsidRPr="00B34F56">
        <w:rPr>
          <w:rFonts w:ascii="Times New Roman" w:eastAsia="Times New Roman" w:hAnsi="Times New Roman" w:cs="Times New Roman"/>
          <w:b/>
          <w:bCs/>
          <w:sz w:val="24"/>
          <w:szCs w:val="24"/>
        </w:rPr>
        <w:t xml:space="preserve"> </w:t>
      </w:r>
      <w:r w:rsidR="00052486" w:rsidRPr="00B34F56">
        <w:rPr>
          <w:rFonts w:ascii="Times New Roman" w:eastAsia="Times New Roman" w:hAnsi="Times New Roman" w:cs="Times New Roman"/>
          <w:sz w:val="24"/>
          <w:szCs w:val="24"/>
        </w:rPr>
        <w:t>devourer,</w:t>
      </w:r>
      <w:r w:rsidR="00EE6B3F" w:rsidRPr="00B34F56">
        <w:rPr>
          <w:rFonts w:ascii="Times New Roman" w:eastAsia="Times New Roman" w:hAnsi="Times New Roman" w:cs="Times New Roman"/>
          <w:sz w:val="24"/>
          <w:szCs w:val="24"/>
        </w:rPr>
        <w:t xml:space="preserve">” and Deuteronomy 31:8: The LORD himself goes before you and will be with you; he will never leave you nor forsake you. </w:t>
      </w:r>
    </w:p>
    <w:p w14:paraId="783ECCBF" w14:textId="5413E5C2" w:rsidR="00EE6B3F" w:rsidRPr="00B34F56" w:rsidRDefault="00740118" w:rsidP="00EE6B3F">
      <w:pPr>
        <w:spacing w:after="0" w:line="480" w:lineRule="auto"/>
        <w:ind w:firstLine="720"/>
        <w:rPr>
          <w:rFonts w:ascii="Times New Roman" w:eastAsia="Times New Roman" w:hAnsi="Times New Roman" w:cs="Times New Roman"/>
          <w:sz w:val="24"/>
          <w:szCs w:val="24"/>
        </w:rPr>
      </w:pPr>
      <w:r w:rsidRPr="00B34F56">
        <w:rPr>
          <w:rFonts w:ascii="Times New Roman" w:eastAsia="Times New Roman" w:hAnsi="Times New Roman" w:cs="Times New Roman"/>
          <w:sz w:val="24"/>
          <w:szCs w:val="24"/>
        </w:rPr>
        <w:t>iii)</w:t>
      </w:r>
      <w:r w:rsidR="00052486" w:rsidRPr="00B34F56">
        <w:rPr>
          <w:rFonts w:ascii="Times New Roman" w:eastAsia="Times New Roman" w:hAnsi="Times New Roman" w:cs="Times New Roman"/>
          <w:sz w:val="24"/>
          <w:szCs w:val="24"/>
        </w:rPr>
        <w:t xml:space="preserve"> </w:t>
      </w:r>
      <w:r w:rsidR="002B1B04" w:rsidRPr="00B34F56">
        <w:rPr>
          <w:rFonts w:ascii="Times New Roman" w:eastAsia="Times New Roman" w:hAnsi="Times New Roman" w:cs="Times New Roman"/>
          <w:sz w:val="24"/>
          <w:szCs w:val="24"/>
        </w:rPr>
        <w:t xml:space="preserve">  </w:t>
      </w:r>
      <w:r w:rsidR="00E13E25" w:rsidRPr="00B34F56">
        <w:rPr>
          <w:rFonts w:ascii="Times New Roman" w:eastAsia="Times New Roman" w:hAnsi="Times New Roman" w:cs="Times New Roman"/>
          <w:sz w:val="24"/>
          <w:szCs w:val="24"/>
        </w:rPr>
        <w:t xml:space="preserve"> </w:t>
      </w:r>
      <w:r w:rsidR="00052486" w:rsidRPr="00B34F56">
        <w:rPr>
          <w:rFonts w:ascii="Times New Roman" w:eastAsia="Times New Roman" w:hAnsi="Times New Roman" w:cs="Times New Roman"/>
          <w:b/>
          <w:bCs/>
          <w:sz w:val="24"/>
          <w:szCs w:val="24"/>
        </w:rPr>
        <w:t>According to Wright, the second pathway</w:t>
      </w:r>
      <w:r w:rsidR="00052486" w:rsidRPr="00B34F56">
        <w:rPr>
          <w:rFonts w:ascii="Times New Roman" w:eastAsia="Times New Roman" w:hAnsi="Times New Roman" w:cs="Times New Roman"/>
          <w:sz w:val="24"/>
          <w:szCs w:val="24"/>
        </w:rPr>
        <w:t xml:space="preserve"> portrays the consistency of hearing and acting on the word of God as followers of Jesus of Nazareth—Romans 10:17 and James 2:1.</w:t>
      </w:r>
      <w:r w:rsidR="00EE6B3F" w:rsidRPr="00B34F56">
        <w:rPr>
          <w:rFonts w:ascii="Times New Roman" w:eastAsia="Times New Roman" w:hAnsi="Times New Roman" w:cs="Times New Roman"/>
          <w:sz w:val="24"/>
          <w:szCs w:val="24"/>
        </w:rPr>
        <w:t xml:space="preserve"> The SSIT scholarship program recounts the faith-proactive tendencies of these divine and practicable solutions.</w:t>
      </w:r>
    </w:p>
    <w:p w14:paraId="1C41AA82" w14:textId="77777777" w:rsidR="00EE6B3F" w:rsidRPr="00B34F56" w:rsidRDefault="00EE6B3F" w:rsidP="00EE6B3F">
      <w:pPr>
        <w:spacing w:after="0" w:line="480" w:lineRule="auto"/>
        <w:rPr>
          <w:rFonts w:ascii="Times New Roman" w:eastAsia="Times New Roman" w:hAnsi="Times New Roman" w:cs="Times New Roman"/>
          <w:sz w:val="24"/>
          <w:szCs w:val="24"/>
        </w:rPr>
      </w:pPr>
    </w:p>
    <w:p w14:paraId="1C8955A6" w14:textId="77777777" w:rsidR="00045C41" w:rsidRPr="00B34F56" w:rsidRDefault="00045C41" w:rsidP="00EE6B3F">
      <w:pPr>
        <w:spacing w:after="0" w:line="480" w:lineRule="auto"/>
        <w:rPr>
          <w:rFonts w:ascii="Times New Roman" w:eastAsia="Times New Roman" w:hAnsi="Times New Roman" w:cs="Times New Roman"/>
          <w:b/>
          <w:bCs/>
          <w:sz w:val="24"/>
          <w:szCs w:val="24"/>
        </w:rPr>
      </w:pPr>
    </w:p>
    <w:p w14:paraId="45CFC4F2" w14:textId="77777777" w:rsidR="00045C41" w:rsidRPr="00B34F56" w:rsidRDefault="00045C41" w:rsidP="00EE6B3F">
      <w:pPr>
        <w:spacing w:after="0" w:line="480" w:lineRule="auto"/>
        <w:rPr>
          <w:rFonts w:ascii="Times New Roman" w:eastAsia="Times New Roman" w:hAnsi="Times New Roman" w:cs="Times New Roman"/>
          <w:b/>
          <w:bCs/>
          <w:sz w:val="24"/>
          <w:szCs w:val="24"/>
        </w:rPr>
      </w:pPr>
    </w:p>
    <w:p w14:paraId="33EB0465" w14:textId="77777777" w:rsidR="00045C41" w:rsidRPr="00B34F56" w:rsidRDefault="00045C41" w:rsidP="00EE6B3F">
      <w:pPr>
        <w:spacing w:after="0" w:line="480" w:lineRule="auto"/>
        <w:rPr>
          <w:rFonts w:ascii="Times New Roman" w:eastAsia="Times New Roman" w:hAnsi="Times New Roman" w:cs="Times New Roman"/>
          <w:b/>
          <w:bCs/>
          <w:sz w:val="24"/>
          <w:szCs w:val="24"/>
        </w:rPr>
      </w:pPr>
    </w:p>
    <w:p w14:paraId="58E99439" w14:textId="77777777" w:rsidR="00045C41" w:rsidRPr="00B34F56" w:rsidRDefault="00045C41" w:rsidP="00EE6B3F">
      <w:pPr>
        <w:spacing w:after="0" w:line="480" w:lineRule="auto"/>
        <w:rPr>
          <w:rFonts w:ascii="Times New Roman" w:eastAsia="Times New Roman" w:hAnsi="Times New Roman" w:cs="Times New Roman"/>
          <w:b/>
          <w:bCs/>
          <w:sz w:val="24"/>
          <w:szCs w:val="24"/>
        </w:rPr>
      </w:pPr>
    </w:p>
    <w:p w14:paraId="4B4EA134" w14:textId="77777777" w:rsidR="00045C41" w:rsidRPr="00B34F56" w:rsidRDefault="00045C41" w:rsidP="00EE6B3F">
      <w:pPr>
        <w:spacing w:after="0" w:line="480" w:lineRule="auto"/>
        <w:rPr>
          <w:rFonts w:ascii="Times New Roman" w:eastAsia="Times New Roman" w:hAnsi="Times New Roman" w:cs="Times New Roman"/>
          <w:b/>
          <w:bCs/>
          <w:sz w:val="24"/>
          <w:szCs w:val="24"/>
        </w:rPr>
      </w:pPr>
    </w:p>
    <w:p w14:paraId="5190B276" w14:textId="77777777" w:rsidR="00045C41" w:rsidRPr="00B34F56" w:rsidRDefault="00045C41" w:rsidP="00EE6B3F">
      <w:pPr>
        <w:spacing w:after="0" w:line="480" w:lineRule="auto"/>
        <w:rPr>
          <w:rFonts w:ascii="Times New Roman" w:eastAsia="Times New Roman" w:hAnsi="Times New Roman" w:cs="Times New Roman"/>
          <w:b/>
          <w:bCs/>
          <w:sz w:val="24"/>
          <w:szCs w:val="24"/>
        </w:rPr>
      </w:pPr>
    </w:p>
    <w:p w14:paraId="2D12B1C9" w14:textId="77777777" w:rsidR="00045C41" w:rsidRPr="00B34F56" w:rsidRDefault="00045C41" w:rsidP="00EE6B3F">
      <w:pPr>
        <w:spacing w:after="0" w:line="480" w:lineRule="auto"/>
        <w:rPr>
          <w:rFonts w:ascii="Times New Roman" w:eastAsia="Times New Roman" w:hAnsi="Times New Roman" w:cs="Times New Roman"/>
          <w:b/>
          <w:bCs/>
          <w:sz w:val="24"/>
          <w:szCs w:val="24"/>
        </w:rPr>
      </w:pPr>
    </w:p>
    <w:p w14:paraId="167E826E" w14:textId="77777777" w:rsidR="00045C41" w:rsidRPr="00B34F56" w:rsidRDefault="00045C41" w:rsidP="00EE6B3F">
      <w:pPr>
        <w:spacing w:after="0" w:line="480" w:lineRule="auto"/>
        <w:rPr>
          <w:rFonts w:ascii="Times New Roman" w:eastAsia="Times New Roman" w:hAnsi="Times New Roman" w:cs="Times New Roman"/>
          <w:b/>
          <w:bCs/>
          <w:sz w:val="24"/>
          <w:szCs w:val="24"/>
        </w:rPr>
      </w:pPr>
    </w:p>
    <w:p w14:paraId="576CFA72" w14:textId="77777777" w:rsidR="00045C41" w:rsidRPr="00B34F56" w:rsidRDefault="00045C41" w:rsidP="00EE6B3F">
      <w:pPr>
        <w:spacing w:after="0" w:line="480" w:lineRule="auto"/>
        <w:rPr>
          <w:rFonts w:ascii="Times New Roman" w:eastAsia="Times New Roman" w:hAnsi="Times New Roman" w:cs="Times New Roman"/>
          <w:b/>
          <w:bCs/>
          <w:sz w:val="24"/>
          <w:szCs w:val="24"/>
        </w:rPr>
      </w:pPr>
    </w:p>
    <w:p w14:paraId="44EB8CAD" w14:textId="77777777" w:rsidR="00B72E5D" w:rsidRPr="00B34F56" w:rsidRDefault="00930CE3" w:rsidP="00B72E5D">
      <w:pPr>
        <w:spacing w:after="0" w:line="480" w:lineRule="auto"/>
        <w:jc w:val="center"/>
        <w:rPr>
          <w:rFonts w:ascii="Times New Roman" w:eastAsia="Times New Roman" w:hAnsi="Times New Roman" w:cs="Times New Roman"/>
          <w:b/>
          <w:bCs/>
          <w:sz w:val="24"/>
          <w:szCs w:val="24"/>
        </w:rPr>
      </w:pPr>
      <w:r w:rsidRPr="00B34F56">
        <w:rPr>
          <w:rFonts w:ascii="Times New Roman" w:eastAsia="Times New Roman" w:hAnsi="Times New Roman" w:cs="Times New Roman"/>
          <w:b/>
          <w:bCs/>
          <w:sz w:val="24"/>
          <w:szCs w:val="24"/>
        </w:rPr>
        <w:t>6</w:t>
      </w:r>
      <w:r w:rsidR="00EE6B3F" w:rsidRPr="00B34F56">
        <w:rPr>
          <w:rFonts w:ascii="Times New Roman" w:eastAsia="Times New Roman" w:hAnsi="Times New Roman" w:cs="Times New Roman"/>
          <w:b/>
          <w:bCs/>
          <w:sz w:val="24"/>
          <w:szCs w:val="24"/>
        </w:rPr>
        <w:t>.      Designing the Intervention Strategies</w:t>
      </w:r>
    </w:p>
    <w:p w14:paraId="78C30777" w14:textId="1DA4637D" w:rsidR="00A17A46" w:rsidRPr="00B34F56" w:rsidRDefault="00662D82" w:rsidP="00B72E5D">
      <w:pPr>
        <w:spacing w:after="0" w:line="480" w:lineRule="auto"/>
        <w:rPr>
          <w:rFonts w:ascii="Times New Roman" w:eastAsia="Times New Roman" w:hAnsi="Times New Roman" w:cs="Times New Roman"/>
          <w:b/>
          <w:bCs/>
          <w:sz w:val="24"/>
          <w:szCs w:val="24"/>
        </w:rPr>
      </w:pPr>
      <w:r w:rsidRPr="00B34F56">
        <w:rPr>
          <w:rFonts w:ascii="Times New Roman" w:eastAsia="Times New Roman" w:hAnsi="Times New Roman" w:cs="Times New Roman"/>
          <w:b/>
          <w:bCs/>
          <w:sz w:val="24"/>
          <w:szCs w:val="24"/>
        </w:rPr>
        <w:t xml:space="preserve">    </w:t>
      </w:r>
      <w:r w:rsidR="00F40C5E" w:rsidRPr="00B34F56">
        <w:rPr>
          <w:rFonts w:ascii="Times New Roman" w:eastAsia="Times New Roman" w:hAnsi="Times New Roman" w:cs="Times New Roman"/>
          <w:b/>
          <w:bCs/>
          <w:sz w:val="24"/>
          <w:szCs w:val="24"/>
        </w:rPr>
        <w:t>A</w:t>
      </w:r>
      <w:r w:rsidR="00DD4EE9" w:rsidRPr="00B34F56">
        <w:rPr>
          <w:rFonts w:ascii="Times New Roman" w:eastAsia="Times New Roman" w:hAnsi="Times New Roman" w:cs="Times New Roman"/>
          <w:b/>
          <w:bCs/>
          <w:sz w:val="24"/>
          <w:szCs w:val="24"/>
        </w:rPr>
        <w:t xml:space="preserve">)  </w:t>
      </w:r>
      <w:r w:rsidRPr="00B34F56">
        <w:rPr>
          <w:rFonts w:ascii="Times New Roman" w:eastAsia="Times New Roman" w:hAnsi="Times New Roman" w:cs="Times New Roman"/>
          <w:b/>
          <w:bCs/>
          <w:sz w:val="24"/>
          <w:szCs w:val="24"/>
        </w:rPr>
        <w:t xml:space="preserve">  </w:t>
      </w:r>
      <w:r w:rsidR="00C9371B" w:rsidRPr="00B34F56">
        <w:rPr>
          <w:rFonts w:ascii="Times New Roman" w:eastAsia="Times New Roman" w:hAnsi="Times New Roman" w:cs="Times New Roman"/>
          <w:b/>
          <w:bCs/>
          <w:sz w:val="24"/>
          <w:szCs w:val="24"/>
        </w:rPr>
        <w:t xml:space="preserve"> </w:t>
      </w:r>
      <w:r w:rsidR="00402A41" w:rsidRPr="00B34F56">
        <w:rPr>
          <w:rFonts w:ascii="Times New Roman" w:eastAsia="Times New Roman" w:hAnsi="Times New Roman" w:cs="Times New Roman"/>
          <w:b/>
          <w:bCs/>
          <w:sz w:val="24"/>
          <w:szCs w:val="24"/>
        </w:rPr>
        <w:t>The detailed</w:t>
      </w:r>
      <w:r w:rsidR="00E831BA" w:rsidRPr="00B34F56">
        <w:rPr>
          <w:rFonts w:ascii="Times New Roman" w:eastAsia="Times New Roman" w:hAnsi="Times New Roman" w:cs="Times New Roman"/>
          <w:b/>
          <w:bCs/>
          <w:sz w:val="24"/>
          <w:szCs w:val="24"/>
        </w:rPr>
        <w:t xml:space="preserve"> </w:t>
      </w:r>
      <w:r w:rsidR="00EC6E90" w:rsidRPr="00B34F56">
        <w:rPr>
          <w:rFonts w:ascii="Times New Roman" w:eastAsia="Times New Roman" w:hAnsi="Times New Roman" w:cs="Times New Roman"/>
          <w:b/>
          <w:bCs/>
          <w:sz w:val="24"/>
          <w:szCs w:val="24"/>
        </w:rPr>
        <w:t>intervention</w:t>
      </w:r>
      <w:r w:rsidR="00E83BCF" w:rsidRPr="00B34F56">
        <w:rPr>
          <w:rFonts w:ascii="Times New Roman" w:eastAsia="Times New Roman" w:hAnsi="Times New Roman" w:cs="Times New Roman"/>
          <w:b/>
          <w:bCs/>
          <w:sz w:val="24"/>
          <w:szCs w:val="24"/>
        </w:rPr>
        <w:t xml:space="preserve"> plan and </w:t>
      </w:r>
      <w:r w:rsidR="00EC6E90" w:rsidRPr="00B34F56">
        <w:rPr>
          <w:rFonts w:ascii="Times New Roman" w:eastAsia="Times New Roman" w:hAnsi="Times New Roman" w:cs="Times New Roman"/>
          <w:b/>
          <w:bCs/>
          <w:sz w:val="24"/>
          <w:szCs w:val="24"/>
        </w:rPr>
        <w:t>strategies</w:t>
      </w:r>
    </w:p>
    <w:p w14:paraId="44F60189" w14:textId="582D7F7D" w:rsidR="00A51A85" w:rsidRPr="00B34F56" w:rsidRDefault="00C9371B" w:rsidP="000C0438">
      <w:pPr>
        <w:spacing w:after="0" w:line="480" w:lineRule="auto"/>
        <w:ind w:firstLine="720"/>
        <w:rPr>
          <w:rFonts w:ascii="Times New Roman" w:eastAsia="Times New Roman" w:hAnsi="Times New Roman" w:cs="Times New Roman"/>
          <w:sz w:val="24"/>
          <w:szCs w:val="24"/>
        </w:rPr>
      </w:pPr>
      <w:r w:rsidRPr="00B34F56">
        <w:rPr>
          <w:rFonts w:ascii="Times New Roman" w:eastAsia="Times New Roman" w:hAnsi="Times New Roman" w:cs="Times New Roman"/>
          <w:sz w:val="24"/>
          <w:szCs w:val="24"/>
        </w:rPr>
        <w:t xml:space="preserve"> </w:t>
      </w:r>
      <w:r w:rsidR="00E97861" w:rsidRPr="00B34F56">
        <w:rPr>
          <w:rFonts w:ascii="Times New Roman" w:eastAsia="Times New Roman" w:hAnsi="Times New Roman" w:cs="Times New Roman"/>
          <w:sz w:val="24"/>
          <w:szCs w:val="24"/>
        </w:rPr>
        <w:t xml:space="preserve">The SP and SSIT will </w:t>
      </w:r>
      <w:r w:rsidR="00EE6B3F" w:rsidRPr="00B34F56">
        <w:rPr>
          <w:rFonts w:ascii="Times New Roman" w:eastAsia="Times New Roman" w:hAnsi="Times New Roman" w:cs="Times New Roman"/>
          <w:sz w:val="24"/>
          <w:szCs w:val="24"/>
        </w:rPr>
        <w:t xml:space="preserve">mobilize collaborative financial donors, sponsors, </w:t>
      </w:r>
      <w:r w:rsidR="00E97861" w:rsidRPr="00B34F56">
        <w:rPr>
          <w:rFonts w:ascii="Times New Roman" w:eastAsia="Times New Roman" w:hAnsi="Times New Roman" w:cs="Times New Roman"/>
          <w:sz w:val="24"/>
          <w:szCs w:val="24"/>
        </w:rPr>
        <w:t>and</w:t>
      </w:r>
      <w:r w:rsidR="00EE6B3F" w:rsidRPr="00B34F56">
        <w:rPr>
          <w:rFonts w:ascii="Times New Roman" w:eastAsia="Times New Roman" w:hAnsi="Times New Roman" w:cs="Times New Roman"/>
          <w:sz w:val="24"/>
          <w:szCs w:val="24"/>
        </w:rPr>
        <w:t xml:space="preserve"> partnerships to create scholarship funding for </w:t>
      </w:r>
      <w:proofErr w:type="gramStart"/>
      <w:r w:rsidR="00734C81" w:rsidRPr="00B34F56">
        <w:rPr>
          <w:rFonts w:ascii="Times New Roman" w:eastAsia="Times New Roman" w:hAnsi="Times New Roman" w:cs="Times New Roman"/>
          <w:sz w:val="24"/>
          <w:szCs w:val="24"/>
        </w:rPr>
        <w:t>thirty to thirty</w:t>
      </w:r>
      <w:proofErr w:type="gramEnd"/>
      <w:r w:rsidR="00734C81" w:rsidRPr="00B34F56">
        <w:rPr>
          <w:rFonts w:ascii="Times New Roman" w:eastAsia="Times New Roman" w:hAnsi="Times New Roman" w:cs="Times New Roman"/>
          <w:sz w:val="24"/>
          <w:szCs w:val="24"/>
        </w:rPr>
        <w:t xml:space="preserve"> students at the SSIT who either drop out of school due to lack of funding, unemployment, or family inability to meet such financial needs and requirements. </w:t>
      </w:r>
      <w:r w:rsidR="00B413FC" w:rsidRPr="00B34F56">
        <w:rPr>
          <w:rFonts w:ascii="Times New Roman" w:eastAsia="Times New Roman" w:hAnsi="Times New Roman" w:cs="Times New Roman"/>
          <w:sz w:val="24"/>
          <w:szCs w:val="24"/>
        </w:rPr>
        <w:t xml:space="preserve">SP </w:t>
      </w:r>
      <w:r w:rsidR="009840F4" w:rsidRPr="00B34F56">
        <w:rPr>
          <w:rFonts w:ascii="Times New Roman" w:eastAsia="Times New Roman" w:hAnsi="Times New Roman" w:cs="Times New Roman"/>
          <w:sz w:val="24"/>
          <w:szCs w:val="24"/>
        </w:rPr>
        <w:t>will</w:t>
      </w:r>
      <w:r w:rsidR="00EE6B3F" w:rsidRPr="00B34F56">
        <w:rPr>
          <w:rFonts w:ascii="Times New Roman" w:eastAsia="Times New Roman" w:hAnsi="Times New Roman" w:cs="Times New Roman"/>
          <w:sz w:val="24"/>
          <w:szCs w:val="24"/>
        </w:rPr>
        <w:t xml:space="preserve"> determine the students' and their parents' employment and income demographics.</w:t>
      </w:r>
      <w:r w:rsidR="006D249B" w:rsidRPr="00B34F56">
        <w:rPr>
          <w:rFonts w:ascii="Times New Roman" w:eastAsia="Times New Roman" w:hAnsi="Times New Roman" w:cs="Times New Roman"/>
          <w:sz w:val="24"/>
          <w:szCs w:val="24"/>
        </w:rPr>
        <w:t xml:space="preserve"> </w:t>
      </w:r>
      <w:r w:rsidR="000C0438" w:rsidRPr="00B34F56">
        <w:rPr>
          <w:rFonts w:ascii="Times New Roman" w:eastAsia="Times New Roman" w:hAnsi="Times New Roman" w:cs="Times New Roman"/>
          <w:sz w:val="24"/>
          <w:szCs w:val="24"/>
        </w:rPr>
        <w:t>He will</w:t>
      </w:r>
      <w:r w:rsidR="00EE6B3F" w:rsidRPr="00B34F56">
        <w:rPr>
          <w:rFonts w:ascii="Times New Roman" w:eastAsia="Times New Roman" w:hAnsi="Times New Roman" w:cs="Times New Roman"/>
          <w:sz w:val="24"/>
          <w:szCs w:val="24"/>
        </w:rPr>
        <w:t xml:space="preserve"> verify the individual and group needs for scholarship based on the student test scores, motivation, and aspirations.</w:t>
      </w:r>
    </w:p>
    <w:p w14:paraId="4F49F8C0" w14:textId="48E421BD" w:rsidR="00EE6B3F" w:rsidRPr="00B34F56" w:rsidRDefault="003A543B" w:rsidP="003A543B">
      <w:pPr>
        <w:spacing w:after="0" w:line="480" w:lineRule="auto"/>
        <w:ind w:firstLine="720"/>
        <w:rPr>
          <w:rFonts w:ascii="Times New Roman" w:eastAsia="Times New Roman" w:hAnsi="Times New Roman" w:cs="Times New Roman"/>
          <w:sz w:val="24"/>
          <w:szCs w:val="24"/>
        </w:rPr>
      </w:pPr>
      <w:r w:rsidRPr="00B34F56">
        <w:rPr>
          <w:rFonts w:ascii="Times New Roman" w:eastAsia="Times New Roman" w:hAnsi="Times New Roman" w:cs="Times New Roman"/>
          <w:sz w:val="24"/>
          <w:szCs w:val="24"/>
        </w:rPr>
        <w:t xml:space="preserve">SP and SSIT will </w:t>
      </w:r>
      <w:r w:rsidR="00EE6B3F" w:rsidRPr="00B34F56">
        <w:rPr>
          <w:rFonts w:ascii="Times New Roman" w:eastAsia="Times New Roman" w:hAnsi="Times New Roman" w:cs="Times New Roman"/>
          <w:sz w:val="24"/>
          <w:szCs w:val="24"/>
        </w:rPr>
        <w:t xml:space="preserve">identify and mobilize prospective sources for </w:t>
      </w:r>
      <w:r w:rsidR="00610723" w:rsidRPr="00B34F56">
        <w:rPr>
          <w:rFonts w:ascii="Times New Roman" w:eastAsia="Times New Roman" w:hAnsi="Times New Roman" w:cs="Times New Roman"/>
          <w:sz w:val="24"/>
          <w:szCs w:val="24"/>
        </w:rPr>
        <w:t>$50,000 in scholarship funding to boost prospective enrolments (based on historical records, notes, observations, and current study projections).</w:t>
      </w:r>
      <w:r w:rsidR="00430613" w:rsidRPr="00B34F56">
        <w:rPr>
          <w:rFonts w:ascii="Times New Roman" w:eastAsia="Times New Roman" w:hAnsi="Times New Roman" w:cs="Times New Roman"/>
          <w:sz w:val="24"/>
          <w:szCs w:val="24"/>
        </w:rPr>
        <w:t xml:space="preserve"> See redeemable pledges and contributions </w:t>
      </w:r>
      <w:r w:rsidR="00E5229F" w:rsidRPr="00B34F56">
        <w:rPr>
          <w:rFonts w:ascii="Times New Roman" w:eastAsia="Times New Roman" w:hAnsi="Times New Roman" w:cs="Times New Roman"/>
          <w:sz w:val="24"/>
          <w:szCs w:val="24"/>
        </w:rPr>
        <w:t>in T</w:t>
      </w:r>
      <w:r w:rsidR="002C5E54" w:rsidRPr="00B34F56">
        <w:rPr>
          <w:rFonts w:ascii="Times New Roman" w:eastAsia="Times New Roman" w:hAnsi="Times New Roman" w:cs="Times New Roman"/>
          <w:sz w:val="24"/>
          <w:szCs w:val="24"/>
        </w:rPr>
        <w:t>able</w:t>
      </w:r>
      <w:r w:rsidR="002D705A" w:rsidRPr="00B34F56">
        <w:rPr>
          <w:rFonts w:ascii="Times New Roman" w:eastAsia="Times New Roman" w:hAnsi="Times New Roman" w:cs="Times New Roman"/>
          <w:sz w:val="24"/>
          <w:szCs w:val="24"/>
        </w:rPr>
        <w:t xml:space="preserve"> 1:4 on page 21.</w:t>
      </w:r>
    </w:p>
    <w:p w14:paraId="70EF5013" w14:textId="399C3BC0" w:rsidR="00EE6B3F" w:rsidRPr="00B34F56" w:rsidRDefault="00B27183" w:rsidP="00593C05">
      <w:pPr>
        <w:spacing w:after="0" w:line="480" w:lineRule="auto"/>
        <w:ind w:firstLine="720"/>
        <w:contextualSpacing/>
        <w:rPr>
          <w:rFonts w:ascii="Times New Roman" w:eastAsia="Times New Roman" w:hAnsi="Times New Roman" w:cs="Times New Roman"/>
          <w:sz w:val="24"/>
          <w:szCs w:val="24"/>
        </w:rPr>
      </w:pPr>
      <w:r w:rsidRPr="00B34F56">
        <w:rPr>
          <w:rFonts w:ascii="Times New Roman" w:eastAsia="Times New Roman" w:hAnsi="Times New Roman" w:cs="Times New Roman"/>
          <w:sz w:val="24"/>
          <w:szCs w:val="24"/>
        </w:rPr>
        <w:t xml:space="preserve">It will ensure SSIT applies some proactive, </w:t>
      </w:r>
      <w:r w:rsidR="009D119A" w:rsidRPr="00B34F56">
        <w:rPr>
          <w:rFonts w:ascii="Times New Roman" w:eastAsia="Times New Roman" w:hAnsi="Times New Roman" w:cs="Times New Roman"/>
          <w:sz w:val="24"/>
          <w:szCs w:val="24"/>
        </w:rPr>
        <w:t>strategic initiatives to engage local and national government partnerships for financial support</w:t>
      </w:r>
      <w:r w:rsidR="00734C81" w:rsidRPr="00B34F56">
        <w:rPr>
          <w:rFonts w:ascii="Times New Roman" w:eastAsia="Times New Roman" w:hAnsi="Times New Roman" w:cs="Times New Roman"/>
          <w:sz w:val="24"/>
          <w:szCs w:val="24"/>
        </w:rPr>
        <w:t>. It will utilize</w:t>
      </w:r>
      <w:r w:rsidR="00610723" w:rsidRPr="00B34F56">
        <w:rPr>
          <w:rFonts w:ascii="Times New Roman" w:eastAsia="Times New Roman" w:hAnsi="Times New Roman" w:cs="Times New Roman"/>
          <w:sz w:val="24"/>
          <w:szCs w:val="24"/>
        </w:rPr>
        <w:t xml:space="preserve"> apprenticeship, internship, and volunteering intervention programs to stimulate corporate partnership and future scholarship funding</w:t>
      </w:r>
      <w:r w:rsidR="002E5683" w:rsidRPr="00B34F56">
        <w:rPr>
          <w:rFonts w:ascii="Times New Roman" w:eastAsia="Times New Roman" w:hAnsi="Times New Roman" w:cs="Times New Roman"/>
          <w:sz w:val="24"/>
          <w:szCs w:val="24"/>
        </w:rPr>
        <w:t xml:space="preserve"> to be cost and </w:t>
      </w:r>
      <w:proofErr w:type="gramStart"/>
      <w:r w:rsidR="002E5683" w:rsidRPr="00B34F56">
        <w:rPr>
          <w:rFonts w:ascii="Times New Roman" w:eastAsia="Times New Roman" w:hAnsi="Times New Roman" w:cs="Times New Roman"/>
          <w:sz w:val="24"/>
          <w:szCs w:val="24"/>
        </w:rPr>
        <w:t>time-effective</w:t>
      </w:r>
      <w:proofErr w:type="gramEnd"/>
      <w:r w:rsidR="006A0914" w:rsidRPr="00B34F56">
        <w:rPr>
          <w:rFonts w:ascii="Times New Roman" w:eastAsia="Times New Roman" w:hAnsi="Times New Roman" w:cs="Times New Roman"/>
          <w:sz w:val="24"/>
          <w:szCs w:val="24"/>
        </w:rPr>
        <w:t>.</w:t>
      </w:r>
      <w:r w:rsidR="00593C05" w:rsidRPr="00B34F56">
        <w:rPr>
          <w:rFonts w:ascii="Times New Roman" w:eastAsia="Times New Roman" w:hAnsi="Times New Roman" w:cs="Times New Roman"/>
          <w:sz w:val="24"/>
          <w:szCs w:val="24"/>
        </w:rPr>
        <w:t xml:space="preserve"> The </w:t>
      </w:r>
      <w:r w:rsidR="00EE6B3F" w:rsidRPr="00B34F56">
        <w:rPr>
          <w:rFonts w:ascii="Times New Roman" w:eastAsia="Times New Roman" w:hAnsi="Times New Roman" w:cs="Times New Roman"/>
          <w:sz w:val="24"/>
          <w:szCs w:val="24"/>
        </w:rPr>
        <w:t xml:space="preserve">SSIT management consultancy </w:t>
      </w:r>
      <w:r w:rsidR="00593C05" w:rsidRPr="00B34F56">
        <w:rPr>
          <w:rFonts w:ascii="Times New Roman" w:eastAsia="Times New Roman" w:hAnsi="Times New Roman" w:cs="Times New Roman"/>
          <w:sz w:val="24"/>
          <w:szCs w:val="24"/>
        </w:rPr>
        <w:t xml:space="preserve">retainership to corporate </w:t>
      </w:r>
      <w:r w:rsidR="00F3721B" w:rsidRPr="00B34F56">
        <w:rPr>
          <w:rFonts w:ascii="Times New Roman" w:eastAsia="Times New Roman" w:hAnsi="Times New Roman" w:cs="Times New Roman"/>
          <w:sz w:val="24"/>
          <w:szCs w:val="24"/>
        </w:rPr>
        <w:t xml:space="preserve">organizations </w:t>
      </w:r>
      <w:r w:rsidR="00593C05" w:rsidRPr="00B34F56">
        <w:rPr>
          <w:rFonts w:ascii="Times New Roman" w:eastAsia="Times New Roman" w:hAnsi="Times New Roman" w:cs="Times New Roman"/>
          <w:sz w:val="24"/>
          <w:szCs w:val="24"/>
        </w:rPr>
        <w:t xml:space="preserve">will </w:t>
      </w:r>
      <w:r w:rsidR="00F3721B" w:rsidRPr="00B34F56">
        <w:rPr>
          <w:rFonts w:ascii="Times New Roman" w:eastAsia="Times New Roman" w:hAnsi="Times New Roman" w:cs="Times New Roman"/>
          <w:sz w:val="24"/>
          <w:szCs w:val="24"/>
        </w:rPr>
        <w:t xml:space="preserve">be </w:t>
      </w:r>
      <w:r w:rsidR="007142AB" w:rsidRPr="00B34F56">
        <w:rPr>
          <w:rFonts w:ascii="Times New Roman" w:eastAsia="Times New Roman" w:hAnsi="Times New Roman" w:cs="Times New Roman"/>
          <w:sz w:val="24"/>
          <w:szCs w:val="24"/>
        </w:rPr>
        <w:t xml:space="preserve">seen as </w:t>
      </w:r>
      <w:r w:rsidR="000B7770" w:rsidRPr="00B34F56">
        <w:rPr>
          <w:rFonts w:ascii="Times New Roman" w:eastAsia="Times New Roman" w:hAnsi="Times New Roman" w:cs="Times New Roman"/>
          <w:sz w:val="24"/>
          <w:szCs w:val="24"/>
        </w:rPr>
        <w:t>an</w:t>
      </w:r>
      <w:r w:rsidR="00EE6B3F" w:rsidRPr="00B34F56">
        <w:rPr>
          <w:rFonts w:ascii="Times New Roman" w:eastAsia="Times New Roman" w:hAnsi="Times New Roman" w:cs="Times New Roman"/>
          <w:sz w:val="24"/>
          <w:szCs w:val="24"/>
        </w:rPr>
        <w:t xml:space="preserve"> </w:t>
      </w:r>
      <w:r w:rsidR="00610723" w:rsidRPr="00B34F56">
        <w:rPr>
          <w:rFonts w:ascii="Times New Roman" w:eastAsia="Times New Roman" w:hAnsi="Times New Roman" w:cs="Times New Roman"/>
          <w:sz w:val="24"/>
          <w:szCs w:val="24"/>
        </w:rPr>
        <w:t>operational</w:t>
      </w:r>
      <w:r w:rsidR="00EE6B3F" w:rsidRPr="00B34F56">
        <w:rPr>
          <w:rFonts w:ascii="Times New Roman" w:eastAsia="Times New Roman" w:hAnsi="Times New Roman" w:cs="Times New Roman"/>
          <w:sz w:val="24"/>
          <w:szCs w:val="24"/>
        </w:rPr>
        <w:t xml:space="preserve"> intervention to boost its finances for current and future scholarship </w:t>
      </w:r>
      <w:r w:rsidR="000B7770" w:rsidRPr="00B34F56">
        <w:rPr>
          <w:rFonts w:ascii="Times New Roman" w:eastAsia="Times New Roman" w:hAnsi="Times New Roman" w:cs="Times New Roman"/>
          <w:sz w:val="24"/>
          <w:szCs w:val="24"/>
        </w:rPr>
        <w:t>endeavors.</w:t>
      </w:r>
    </w:p>
    <w:p w14:paraId="122B0CA5" w14:textId="77777777" w:rsidR="00581C91" w:rsidRPr="00B34F56" w:rsidRDefault="00581C91" w:rsidP="00581C91">
      <w:pPr>
        <w:spacing w:after="0" w:line="480" w:lineRule="auto"/>
        <w:contextualSpacing/>
        <w:rPr>
          <w:rFonts w:ascii="Times New Roman" w:eastAsia="Times New Roman" w:hAnsi="Times New Roman" w:cs="Times New Roman"/>
          <w:sz w:val="10"/>
          <w:szCs w:val="10"/>
        </w:rPr>
      </w:pPr>
    </w:p>
    <w:p w14:paraId="09771269" w14:textId="73CFB61D" w:rsidR="00581C91" w:rsidRPr="00B34F56" w:rsidRDefault="0031617A" w:rsidP="00581C91">
      <w:pPr>
        <w:spacing w:after="0" w:line="480" w:lineRule="auto"/>
        <w:contextualSpacing/>
        <w:rPr>
          <w:rFonts w:ascii="Times New Roman" w:eastAsia="Times New Roman" w:hAnsi="Times New Roman" w:cs="Times New Roman"/>
          <w:b/>
          <w:bCs/>
          <w:sz w:val="24"/>
          <w:szCs w:val="24"/>
        </w:rPr>
      </w:pPr>
      <w:r w:rsidRPr="00B34F56">
        <w:rPr>
          <w:rFonts w:ascii="Times New Roman" w:eastAsia="Times New Roman" w:hAnsi="Times New Roman" w:cs="Times New Roman"/>
          <w:b/>
          <w:bCs/>
          <w:sz w:val="24"/>
          <w:szCs w:val="24"/>
        </w:rPr>
        <w:t xml:space="preserve">B)        </w:t>
      </w:r>
      <w:r w:rsidR="00581C91" w:rsidRPr="00B34F56">
        <w:rPr>
          <w:rFonts w:ascii="Times New Roman" w:eastAsia="Times New Roman" w:hAnsi="Times New Roman" w:cs="Times New Roman"/>
          <w:b/>
          <w:bCs/>
          <w:sz w:val="24"/>
          <w:szCs w:val="24"/>
        </w:rPr>
        <w:t xml:space="preserve">Linking the Interventions to </w:t>
      </w:r>
      <w:r w:rsidR="00DE4CB4" w:rsidRPr="00B34F56">
        <w:rPr>
          <w:rFonts w:ascii="Times New Roman" w:eastAsia="Times New Roman" w:hAnsi="Times New Roman" w:cs="Times New Roman"/>
          <w:b/>
          <w:bCs/>
          <w:sz w:val="24"/>
          <w:szCs w:val="24"/>
        </w:rPr>
        <w:t xml:space="preserve">Sociological and </w:t>
      </w:r>
      <w:r w:rsidRPr="00B34F56">
        <w:rPr>
          <w:rFonts w:ascii="Times New Roman" w:eastAsia="Times New Roman" w:hAnsi="Times New Roman" w:cs="Times New Roman"/>
          <w:b/>
          <w:bCs/>
          <w:sz w:val="24"/>
          <w:szCs w:val="24"/>
        </w:rPr>
        <w:t>Faith-based</w:t>
      </w:r>
      <w:r w:rsidR="00DE4CB4" w:rsidRPr="00B34F56">
        <w:rPr>
          <w:rFonts w:ascii="Times New Roman" w:eastAsia="Times New Roman" w:hAnsi="Times New Roman" w:cs="Times New Roman"/>
          <w:b/>
          <w:bCs/>
          <w:sz w:val="24"/>
          <w:szCs w:val="24"/>
        </w:rPr>
        <w:t xml:space="preserve"> Analysis</w:t>
      </w:r>
    </w:p>
    <w:p w14:paraId="0ED4CFAF" w14:textId="2BC28CC1" w:rsidR="00737391" w:rsidRPr="00B34F56" w:rsidRDefault="00264A43" w:rsidP="00466933">
      <w:pPr>
        <w:spacing w:after="0" w:line="480" w:lineRule="auto"/>
        <w:contextualSpacing/>
        <w:rPr>
          <w:rFonts w:ascii="Times New Roman" w:eastAsia="Times New Roman" w:hAnsi="Times New Roman" w:cs="Times New Roman"/>
          <w:sz w:val="24"/>
          <w:szCs w:val="24"/>
        </w:rPr>
      </w:pPr>
      <w:r w:rsidRPr="00B34F56">
        <w:rPr>
          <w:rFonts w:ascii="Times New Roman" w:eastAsia="Times New Roman" w:hAnsi="Times New Roman" w:cs="Times New Roman"/>
          <w:b/>
          <w:bCs/>
          <w:sz w:val="24"/>
          <w:szCs w:val="24"/>
        </w:rPr>
        <w:tab/>
      </w:r>
      <w:r w:rsidR="00652580" w:rsidRPr="00B34F56">
        <w:rPr>
          <w:rFonts w:ascii="Times New Roman" w:eastAsia="Times New Roman" w:hAnsi="Times New Roman" w:cs="Times New Roman"/>
          <w:sz w:val="24"/>
          <w:szCs w:val="24"/>
        </w:rPr>
        <w:t xml:space="preserve">In the </w:t>
      </w:r>
      <w:r w:rsidR="00F3225C" w:rsidRPr="00B34F56">
        <w:rPr>
          <w:rFonts w:ascii="Times New Roman" w:eastAsia="Times New Roman" w:hAnsi="Times New Roman" w:cs="Times New Roman"/>
          <w:sz w:val="24"/>
          <w:szCs w:val="24"/>
        </w:rPr>
        <w:t>study research process</w:t>
      </w:r>
      <w:r w:rsidR="00652580" w:rsidRPr="00B34F56">
        <w:rPr>
          <w:rFonts w:ascii="Times New Roman" w:eastAsia="Times New Roman" w:hAnsi="Times New Roman" w:cs="Times New Roman"/>
          <w:sz w:val="24"/>
          <w:szCs w:val="24"/>
        </w:rPr>
        <w:t xml:space="preserve">, the </w:t>
      </w:r>
      <w:r w:rsidR="009E51C7" w:rsidRPr="00B34F56">
        <w:rPr>
          <w:rFonts w:ascii="Times New Roman" w:eastAsia="Times New Roman" w:hAnsi="Times New Roman" w:cs="Times New Roman"/>
          <w:sz w:val="24"/>
          <w:szCs w:val="24"/>
        </w:rPr>
        <w:t>sociological</w:t>
      </w:r>
      <w:r w:rsidR="00652580" w:rsidRPr="00B34F56">
        <w:rPr>
          <w:rFonts w:ascii="Times New Roman" w:eastAsia="Times New Roman" w:hAnsi="Times New Roman" w:cs="Times New Roman"/>
          <w:sz w:val="24"/>
          <w:szCs w:val="24"/>
        </w:rPr>
        <w:t xml:space="preserve"> </w:t>
      </w:r>
      <w:r w:rsidR="009E51C7" w:rsidRPr="00B34F56">
        <w:rPr>
          <w:rFonts w:ascii="Times New Roman" w:eastAsia="Times New Roman" w:hAnsi="Times New Roman" w:cs="Times New Roman"/>
          <w:sz w:val="24"/>
          <w:szCs w:val="24"/>
        </w:rPr>
        <w:t>practitioner, SP</w:t>
      </w:r>
      <w:r w:rsidR="00F00902" w:rsidRPr="00B34F56">
        <w:rPr>
          <w:rFonts w:ascii="Times New Roman" w:eastAsia="Times New Roman" w:hAnsi="Times New Roman" w:cs="Times New Roman"/>
          <w:sz w:val="24"/>
          <w:szCs w:val="24"/>
        </w:rPr>
        <w:t>,</w:t>
      </w:r>
      <w:r w:rsidR="009E51C7" w:rsidRPr="00B34F56">
        <w:rPr>
          <w:rFonts w:ascii="Times New Roman" w:eastAsia="Times New Roman" w:hAnsi="Times New Roman" w:cs="Times New Roman"/>
          <w:sz w:val="24"/>
          <w:szCs w:val="24"/>
        </w:rPr>
        <w:t xml:space="preserve"> </w:t>
      </w:r>
      <w:r w:rsidR="007E50DA" w:rsidRPr="00B34F56">
        <w:rPr>
          <w:rFonts w:ascii="Times New Roman" w:eastAsia="Times New Roman" w:hAnsi="Times New Roman" w:cs="Times New Roman"/>
          <w:sz w:val="24"/>
          <w:szCs w:val="24"/>
        </w:rPr>
        <w:t>link</w:t>
      </w:r>
      <w:r w:rsidR="00B94145" w:rsidRPr="00B34F56">
        <w:rPr>
          <w:rFonts w:ascii="Times New Roman" w:eastAsia="Times New Roman" w:hAnsi="Times New Roman" w:cs="Times New Roman"/>
          <w:sz w:val="24"/>
          <w:szCs w:val="24"/>
        </w:rPr>
        <w:t xml:space="preserve">s, </w:t>
      </w:r>
      <w:r w:rsidR="009E51C7" w:rsidRPr="00B34F56">
        <w:rPr>
          <w:rFonts w:ascii="Times New Roman" w:eastAsia="Times New Roman" w:hAnsi="Times New Roman" w:cs="Times New Roman"/>
          <w:sz w:val="24"/>
          <w:szCs w:val="24"/>
        </w:rPr>
        <w:t>consults</w:t>
      </w:r>
      <w:r w:rsidR="00B94145" w:rsidRPr="00B34F56">
        <w:rPr>
          <w:rFonts w:ascii="Times New Roman" w:eastAsia="Times New Roman" w:hAnsi="Times New Roman" w:cs="Times New Roman"/>
          <w:sz w:val="24"/>
          <w:szCs w:val="24"/>
        </w:rPr>
        <w:t>,</w:t>
      </w:r>
      <w:r w:rsidR="009E51C7" w:rsidRPr="00B34F56">
        <w:rPr>
          <w:rFonts w:ascii="Times New Roman" w:eastAsia="Times New Roman" w:hAnsi="Times New Roman" w:cs="Times New Roman"/>
          <w:sz w:val="24"/>
          <w:szCs w:val="24"/>
        </w:rPr>
        <w:t xml:space="preserve"> and adopts </w:t>
      </w:r>
      <w:r w:rsidR="0022003D" w:rsidRPr="00B34F56">
        <w:rPr>
          <w:rFonts w:ascii="Times New Roman" w:eastAsia="Times New Roman" w:hAnsi="Times New Roman" w:cs="Times New Roman"/>
          <w:sz w:val="24"/>
          <w:szCs w:val="24"/>
        </w:rPr>
        <w:t>C. Wright Mills's sociological imagination theory, which argues that “personal lives and the social world are interconnected</w:t>
      </w:r>
      <w:r w:rsidR="00C4130B" w:rsidRPr="00B34F56">
        <w:rPr>
          <w:rFonts w:ascii="Times New Roman" w:eastAsia="Times New Roman" w:hAnsi="Times New Roman" w:cs="Times New Roman"/>
          <w:sz w:val="24"/>
          <w:szCs w:val="24"/>
        </w:rPr>
        <w:t xml:space="preserve"> (Meridian University.edu, 2024</w:t>
      </w:r>
      <w:r w:rsidR="0022003D" w:rsidRPr="00B34F56">
        <w:rPr>
          <w:rFonts w:ascii="Times New Roman" w:eastAsia="Times New Roman" w:hAnsi="Times New Roman" w:cs="Times New Roman"/>
          <w:sz w:val="24"/>
          <w:szCs w:val="24"/>
        </w:rPr>
        <w:t>,</w:t>
      </w:r>
      <w:r w:rsidR="002C08DD" w:rsidRPr="00B34F56">
        <w:rPr>
          <w:rFonts w:ascii="Times New Roman" w:eastAsia="Times New Roman" w:hAnsi="Times New Roman" w:cs="Times New Roman"/>
          <w:sz w:val="24"/>
          <w:szCs w:val="24"/>
        </w:rPr>
        <w:t xml:space="preserve"> para. 4).</w:t>
      </w:r>
      <w:r w:rsidR="0022003D" w:rsidRPr="00B34F56">
        <w:rPr>
          <w:rFonts w:ascii="Times New Roman" w:eastAsia="Times New Roman" w:hAnsi="Times New Roman" w:cs="Times New Roman"/>
          <w:sz w:val="24"/>
          <w:szCs w:val="24"/>
        </w:rPr>
        <w:t xml:space="preserve"> The additives</w:t>
      </w:r>
      <w:r w:rsidR="00992B44" w:rsidRPr="00B34F56">
        <w:rPr>
          <w:rFonts w:ascii="Times New Roman" w:eastAsia="Times New Roman" w:hAnsi="Times New Roman" w:cs="Times New Roman"/>
          <w:sz w:val="24"/>
          <w:szCs w:val="24"/>
        </w:rPr>
        <w:t xml:space="preserve">, </w:t>
      </w:r>
      <w:r w:rsidR="0067340F" w:rsidRPr="00B34F56">
        <w:rPr>
          <w:rFonts w:ascii="Times New Roman" w:eastAsia="Times New Roman" w:hAnsi="Times New Roman" w:cs="Times New Roman"/>
          <w:sz w:val="24"/>
          <w:szCs w:val="24"/>
        </w:rPr>
        <w:t xml:space="preserve">“social world” (which SSIT is part of ) </w:t>
      </w:r>
      <w:r w:rsidR="002E5683" w:rsidRPr="00B34F56">
        <w:rPr>
          <w:rFonts w:ascii="Times New Roman" w:eastAsia="Times New Roman" w:hAnsi="Times New Roman" w:cs="Times New Roman"/>
          <w:sz w:val="24"/>
          <w:szCs w:val="24"/>
        </w:rPr>
        <w:t>relate</w:t>
      </w:r>
      <w:r w:rsidR="0067340F" w:rsidRPr="00B34F56">
        <w:rPr>
          <w:rFonts w:ascii="Times New Roman" w:eastAsia="Times New Roman" w:hAnsi="Times New Roman" w:cs="Times New Roman"/>
          <w:sz w:val="24"/>
          <w:szCs w:val="24"/>
        </w:rPr>
        <w:t xml:space="preserve"> </w:t>
      </w:r>
      <w:r w:rsidR="00070648" w:rsidRPr="00B34F56">
        <w:rPr>
          <w:rFonts w:ascii="Times New Roman" w:eastAsia="Times New Roman" w:hAnsi="Times New Roman" w:cs="Times New Roman"/>
          <w:sz w:val="24"/>
          <w:szCs w:val="24"/>
        </w:rPr>
        <w:t>and connect</w:t>
      </w:r>
      <w:r w:rsidR="00793154" w:rsidRPr="00B34F56">
        <w:rPr>
          <w:rFonts w:ascii="Times New Roman" w:eastAsia="Times New Roman" w:hAnsi="Times New Roman" w:cs="Times New Roman"/>
          <w:sz w:val="24"/>
          <w:szCs w:val="24"/>
        </w:rPr>
        <w:t xml:space="preserve"> </w:t>
      </w:r>
      <w:r w:rsidR="0067340F" w:rsidRPr="00B34F56">
        <w:rPr>
          <w:rFonts w:ascii="Times New Roman" w:eastAsia="Times New Roman" w:hAnsi="Times New Roman" w:cs="Times New Roman"/>
          <w:sz w:val="24"/>
          <w:szCs w:val="24"/>
        </w:rPr>
        <w:t xml:space="preserve">to the </w:t>
      </w:r>
      <w:r w:rsidR="00992B44" w:rsidRPr="00B34F56">
        <w:rPr>
          <w:rFonts w:ascii="Times New Roman" w:eastAsia="Times New Roman" w:hAnsi="Times New Roman" w:cs="Times New Roman"/>
          <w:sz w:val="24"/>
          <w:szCs w:val="24"/>
        </w:rPr>
        <w:t xml:space="preserve">“personal lives” </w:t>
      </w:r>
      <w:r w:rsidR="00FD32B5" w:rsidRPr="00B34F56">
        <w:rPr>
          <w:rFonts w:ascii="Times New Roman" w:eastAsia="Times New Roman" w:hAnsi="Times New Roman" w:cs="Times New Roman"/>
          <w:sz w:val="24"/>
          <w:szCs w:val="24"/>
        </w:rPr>
        <w:t xml:space="preserve">(of the students’ </w:t>
      </w:r>
      <w:r w:rsidR="00992B44" w:rsidRPr="00B34F56">
        <w:rPr>
          <w:rFonts w:ascii="Times New Roman" w:eastAsia="Times New Roman" w:hAnsi="Times New Roman" w:cs="Times New Roman"/>
          <w:sz w:val="24"/>
          <w:szCs w:val="24"/>
        </w:rPr>
        <w:t>financial plight</w:t>
      </w:r>
      <w:r w:rsidR="000B41D1" w:rsidRPr="00B34F56">
        <w:rPr>
          <w:rFonts w:ascii="Times New Roman" w:eastAsia="Times New Roman" w:hAnsi="Times New Roman" w:cs="Times New Roman"/>
          <w:sz w:val="24"/>
          <w:szCs w:val="24"/>
        </w:rPr>
        <w:t>)</w:t>
      </w:r>
      <w:r w:rsidR="00992B44" w:rsidRPr="00B34F56">
        <w:rPr>
          <w:rFonts w:ascii="Times New Roman" w:eastAsia="Times New Roman" w:hAnsi="Times New Roman" w:cs="Times New Roman"/>
          <w:sz w:val="24"/>
          <w:szCs w:val="24"/>
        </w:rPr>
        <w:t xml:space="preserve"> </w:t>
      </w:r>
      <w:r w:rsidR="00E24E6E" w:rsidRPr="00B34F56">
        <w:rPr>
          <w:rFonts w:ascii="Times New Roman" w:eastAsia="Times New Roman" w:hAnsi="Times New Roman" w:cs="Times New Roman"/>
          <w:sz w:val="24"/>
          <w:szCs w:val="24"/>
        </w:rPr>
        <w:t xml:space="preserve">causing </w:t>
      </w:r>
      <w:r w:rsidR="00084A02" w:rsidRPr="00B34F56">
        <w:rPr>
          <w:rFonts w:ascii="Times New Roman" w:eastAsia="Times New Roman" w:hAnsi="Times New Roman" w:cs="Times New Roman"/>
          <w:sz w:val="24"/>
          <w:szCs w:val="24"/>
        </w:rPr>
        <w:t>the</w:t>
      </w:r>
      <w:r w:rsidR="00506BB9" w:rsidRPr="00B34F56">
        <w:rPr>
          <w:rFonts w:ascii="Times New Roman" w:eastAsia="Times New Roman" w:hAnsi="Times New Roman" w:cs="Times New Roman"/>
          <w:sz w:val="24"/>
          <w:szCs w:val="24"/>
        </w:rPr>
        <w:t xml:space="preserve">m to </w:t>
      </w:r>
      <w:r w:rsidR="00084A02" w:rsidRPr="00B34F56">
        <w:rPr>
          <w:rFonts w:ascii="Times New Roman" w:eastAsia="Times New Roman" w:hAnsi="Times New Roman" w:cs="Times New Roman"/>
          <w:sz w:val="24"/>
          <w:szCs w:val="24"/>
        </w:rPr>
        <w:t>drop-out and lack of enrolment</w:t>
      </w:r>
      <w:r w:rsidR="00A254DF" w:rsidRPr="00B34F56">
        <w:rPr>
          <w:rFonts w:ascii="Times New Roman" w:eastAsia="Times New Roman" w:hAnsi="Times New Roman" w:cs="Times New Roman"/>
          <w:sz w:val="24"/>
          <w:szCs w:val="24"/>
        </w:rPr>
        <w:t>.</w:t>
      </w:r>
    </w:p>
    <w:p w14:paraId="37EA270F" w14:textId="189D92C8" w:rsidR="006D2AF3" w:rsidRPr="00B34F56" w:rsidRDefault="00B3162B" w:rsidP="00737391">
      <w:pPr>
        <w:spacing w:after="0" w:line="480" w:lineRule="auto"/>
        <w:ind w:firstLine="720"/>
        <w:contextualSpacing/>
        <w:rPr>
          <w:rFonts w:ascii="Times New Roman" w:eastAsia="Times New Roman" w:hAnsi="Times New Roman" w:cs="Times New Roman"/>
          <w:sz w:val="24"/>
          <w:szCs w:val="24"/>
        </w:rPr>
      </w:pPr>
      <w:r w:rsidRPr="00B34F56">
        <w:rPr>
          <w:rFonts w:ascii="Times New Roman" w:hAnsi="Times New Roman" w:cs="Times New Roman"/>
          <w:color w:val="000000"/>
          <w:sz w:val="24"/>
          <w:szCs w:val="24"/>
          <w:shd w:val="clear" w:color="auto" w:fill="FFFFFF"/>
        </w:rPr>
        <w:t xml:space="preserve">N.T. Wright’s human longing for “spirituality” indicates </w:t>
      </w:r>
      <w:r w:rsidR="008475FE" w:rsidRPr="00B34F56">
        <w:rPr>
          <w:rFonts w:ascii="Times New Roman" w:hAnsi="Times New Roman" w:cs="Times New Roman"/>
          <w:color w:val="000000"/>
          <w:sz w:val="24"/>
          <w:szCs w:val="24"/>
          <w:shd w:val="clear" w:color="auto" w:fill="FFFFFF"/>
        </w:rPr>
        <w:t xml:space="preserve">human </w:t>
      </w:r>
      <w:r w:rsidR="00A90F59" w:rsidRPr="00B34F56">
        <w:rPr>
          <w:rFonts w:ascii="Times New Roman" w:hAnsi="Times New Roman" w:cs="Times New Roman"/>
          <w:color w:val="000000"/>
          <w:sz w:val="24"/>
          <w:szCs w:val="24"/>
          <w:shd w:val="clear" w:color="auto" w:fill="FFFFFF"/>
        </w:rPr>
        <w:t xml:space="preserve">“vulnerability” </w:t>
      </w:r>
      <w:r w:rsidR="00D826D5" w:rsidRPr="00B34F56">
        <w:rPr>
          <w:rFonts w:ascii="Times New Roman" w:hAnsi="Times New Roman" w:cs="Times New Roman"/>
          <w:color w:val="000000"/>
          <w:sz w:val="24"/>
          <w:szCs w:val="24"/>
          <w:shd w:val="clear" w:color="auto" w:fill="FFFFFF"/>
        </w:rPr>
        <w:t xml:space="preserve">and </w:t>
      </w:r>
      <w:r w:rsidR="00FC7086" w:rsidRPr="00B34F56">
        <w:rPr>
          <w:rFonts w:ascii="Times New Roman" w:hAnsi="Times New Roman" w:cs="Times New Roman"/>
          <w:color w:val="000000"/>
          <w:sz w:val="24"/>
          <w:szCs w:val="24"/>
          <w:shd w:val="clear" w:color="auto" w:fill="FFFFFF"/>
        </w:rPr>
        <w:t xml:space="preserve">the </w:t>
      </w:r>
      <w:r w:rsidRPr="00B34F56">
        <w:rPr>
          <w:rFonts w:ascii="Times New Roman" w:hAnsi="Times New Roman" w:cs="Times New Roman"/>
          <w:color w:val="000000"/>
          <w:sz w:val="24"/>
          <w:szCs w:val="24"/>
          <w:shd w:val="clear" w:color="auto" w:fill="FFFFFF"/>
        </w:rPr>
        <w:t>empathic and compassionate tendency for SSIT</w:t>
      </w:r>
      <w:r w:rsidR="00FC7086" w:rsidRPr="00B34F56">
        <w:rPr>
          <w:rFonts w:ascii="Times New Roman" w:hAnsi="Times New Roman" w:cs="Times New Roman"/>
          <w:color w:val="000000"/>
          <w:sz w:val="24"/>
          <w:szCs w:val="24"/>
          <w:shd w:val="clear" w:color="auto" w:fill="FFFFFF"/>
        </w:rPr>
        <w:t xml:space="preserve"> </w:t>
      </w:r>
      <w:r w:rsidRPr="00B34F56">
        <w:rPr>
          <w:rFonts w:ascii="Times New Roman" w:hAnsi="Times New Roman" w:cs="Times New Roman"/>
          <w:color w:val="000000"/>
          <w:sz w:val="24"/>
          <w:szCs w:val="24"/>
          <w:shd w:val="clear" w:color="auto" w:fill="FFFFFF"/>
        </w:rPr>
        <w:t>to replicate God’s goodwill and the good Samaritan instances (in Luke 10:29</w:t>
      </w:r>
      <w:r w:rsidR="0009498E" w:rsidRPr="00B34F56">
        <w:rPr>
          <w:rFonts w:ascii="Times New Roman" w:hAnsi="Times New Roman" w:cs="Times New Roman"/>
          <w:color w:val="000000"/>
          <w:sz w:val="24"/>
          <w:szCs w:val="24"/>
          <w:shd w:val="clear" w:color="auto" w:fill="FFFFFF"/>
        </w:rPr>
        <w:t xml:space="preserve"> ) </w:t>
      </w:r>
      <w:r w:rsidRPr="00B34F56">
        <w:rPr>
          <w:rFonts w:ascii="Times New Roman" w:hAnsi="Times New Roman" w:cs="Times New Roman"/>
          <w:color w:val="000000"/>
          <w:sz w:val="24"/>
          <w:szCs w:val="24"/>
          <w:shd w:val="clear" w:color="auto" w:fill="FFFFFF"/>
        </w:rPr>
        <w:t xml:space="preserve">to provide the students with </w:t>
      </w:r>
      <w:r w:rsidR="0009498E" w:rsidRPr="00B34F56">
        <w:rPr>
          <w:rFonts w:ascii="Times New Roman" w:hAnsi="Times New Roman" w:cs="Times New Roman"/>
          <w:color w:val="000000"/>
          <w:sz w:val="24"/>
          <w:szCs w:val="24"/>
          <w:shd w:val="clear" w:color="auto" w:fill="FFFFFF"/>
        </w:rPr>
        <w:t>educational</w:t>
      </w:r>
      <w:r w:rsidR="00D768F1" w:rsidRPr="00B34F56">
        <w:rPr>
          <w:rFonts w:ascii="Times New Roman" w:hAnsi="Times New Roman" w:cs="Times New Roman"/>
          <w:color w:val="000000"/>
          <w:sz w:val="24"/>
          <w:szCs w:val="24"/>
          <w:shd w:val="clear" w:color="auto" w:fill="FFFFFF"/>
        </w:rPr>
        <w:t xml:space="preserve"> </w:t>
      </w:r>
      <w:r w:rsidR="007529E7" w:rsidRPr="00B34F56">
        <w:rPr>
          <w:rFonts w:ascii="Times New Roman" w:hAnsi="Times New Roman" w:cs="Times New Roman"/>
          <w:color w:val="000000"/>
          <w:sz w:val="24"/>
          <w:szCs w:val="24"/>
          <w:shd w:val="clear" w:color="auto" w:fill="FFFFFF"/>
        </w:rPr>
        <w:t>enrolment</w:t>
      </w:r>
      <w:r w:rsidR="00D768F1" w:rsidRPr="00B34F56">
        <w:rPr>
          <w:rFonts w:ascii="Times New Roman" w:hAnsi="Times New Roman" w:cs="Times New Roman"/>
          <w:color w:val="000000"/>
          <w:sz w:val="24"/>
          <w:szCs w:val="24"/>
          <w:shd w:val="clear" w:color="auto" w:fill="FFFFFF"/>
        </w:rPr>
        <w:t xml:space="preserve"> possibilities to attend SSIT</w:t>
      </w:r>
      <w:r w:rsidR="007529E7" w:rsidRPr="00B34F56">
        <w:rPr>
          <w:rFonts w:ascii="Times New Roman" w:hAnsi="Times New Roman" w:cs="Times New Roman"/>
          <w:color w:val="000000"/>
          <w:sz w:val="24"/>
          <w:szCs w:val="24"/>
          <w:shd w:val="clear" w:color="auto" w:fill="FFFFFF"/>
        </w:rPr>
        <w:t xml:space="preserve">, have </w:t>
      </w:r>
      <w:r w:rsidRPr="00B34F56">
        <w:rPr>
          <w:rFonts w:ascii="Times New Roman" w:hAnsi="Times New Roman" w:cs="Times New Roman"/>
          <w:color w:val="000000"/>
          <w:sz w:val="24"/>
          <w:szCs w:val="24"/>
          <w:shd w:val="clear" w:color="auto" w:fill="FFFFFF"/>
        </w:rPr>
        <w:t xml:space="preserve">access to internships, and apprenticeships, </w:t>
      </w:r>
      <w:r w:rsidR="006D2AF3" w:rsidRPr="00B34F56">
        <w:rPr>
          <w:rFonts w:ascii="Times New Roman" w:eastAsia="Times New Roman" w:hAnsi="Times New Roman" w:cs="Times New Roman"/>
          <w:sz w:val="24"/>
          <w:szCs w:val="24"/>
        </w:rPr>
        <w:t xml:space="preserve">incorporated in the scholarship awards (Luke 6:38). </w:t>
      </w:r>
    </w:p>
    <w:p w14:paraId="2EBAD81D" w14:textId="3506FC08" w:rsidR="00A02483" w:rsidRPr="00B34F56" w:rsidRDefault="00A02483" w:rsidP="00737391">
      <w:pPr>
        <w:spacing w:after="0" w:line="480" w:lineRule="auto"/>
        <w:ind w:firstLine="720"/>
        <w:contextualSpacing/>
        <w:rPr>
          <w:rFonts w:ascii="Times New Roman" w:eastAsia="Times New Roman" w:hAnsi="Times New Roman" w:cs="Times New Roman"/>
          <w:sz w:val="24"/>
          <w:szCs w:val="24"/>
        </w:rPr>
      </w:pPr>
      <w:r w:rsidRPr="00B34F56">
        <w:rPr>
          <w:rFonts w:ascii="Times New Roman" w:eastAsia="Times New Roman" w:hAnsi="Times New Roman" w:cs="Times New Roman"/>
          <w:sz w:val="24"/>
          <w:szCs w:val="24"/>
        </w:rPr>
        <w:t xml:space="preserve">The </w:t>
      </w:r>
      <w:r w:rsidR="00BC5772" w:rsidRPr="00B34F56">
        <w:rPr>
          <w:rFonts w:ascii="Times New Roman" w:eastAsia="Times New Roman" w:hAnsi="Times New Roman" w:cs="Times New Roman"/>
          <w:sz w:val="24"/>
          <w:szCs w:val="24"/>
        </w:rPr>
        <w:t>faith-based</w:t>
      </w:r>
      <w:r w:rsidRPr="00B34F56">
        <w:rPr>
          <w:rFonts w:ascii="Times New Roman" w:eastAsia="Times New Roman" w:hAnsi="Times New Roman" w:cs="Times New Roman"/>
          <w:sz w:val="24"/>
          <w:szCs w:val="24"/>
        </w:rPr>
        <w:t xml:space="preserve"> </w:t>
      </w:r>
      <w:r w:rsidR="00BC5772" w:rsidRPr="00B34F56">
        <w:rPr>
          <w:rFonts w:ascii="Times New Roman" w:eastAsia="Times New Roman" w:hAnsi="Times New Roman" w:cs="Times New Roman"/>
          <w:sz w:val="24"/>
          <w:szCs w:val="24"/>
        </w:rPr>
        <w:t>scriptural references in John 1.1</w:t>
      </w:r>
      <w:r w:rsidR="00296606" w:rsidRPr="00B34F56">
        <w:rPr>
          <w:rFonts w:ascii="Times New Roman" w:eastAsia="Times New Roman" w:hAnsi="Times New Roman" w:cs="Times New Roman"/>
          <w:sz w:val="24"/>
          <w:szCs w:val="24"/>
        </w:rPr>
        <w:t xml:space="preserve"> exemplify the stoic fortitude of SSIT to embark </w:t>
      </w:r>
      <w:r w:rsidR="00082428" w:rsidRPr="00B34F56">
        <w:rPr>
          <w:rFonts w:ascii="Times New Roman" w:eastAsia="Times New Roman" w:hAnsi="Times New Roman" w:cs="Times New Roman"/>
          <w:sz w:val="24"/>
          <w:szCs w:val="24"/>
        </w:rPr>
        <w:t>on</w:t>
      </w:r>
      <w:r w:rsidR="00296606" w:rsidRPr="00B34F56">
        <w:rPr>
          <w:rFonts w:ascii="Times New Roman" w:eastAsia="Times New Roman" w:hAnsi="Times New Roman" w:cs="Times New Roman"/>
          <w:sz w:val="24"/>
          <w:szCs w:val="24"/>
        </w:rPr>
        <w:t xml:space="preserve"> such </w:t>
      </w:r>
      <w:r w:rsidR="00082428" w:rsidRPr="00B34F56">
        <w:rPr>
          <w:rFonts w:ascii="Times New Roman" w:eastAsia="Times New Roman" w:hAnsi="Times New Roman" w:cs="Times New Roman"/>
          <w:sz w:val="24"/>
          <w:szCs w:val="24"/>
        </w:rPr>
        <w:t xml:space="preserve">a </w:t>
      </w:r>
      <w:r w:rsidR="00296606" w:rsidRPr="00B34F56">
        <w:rPr>
          <w:rFonts w:ascii="Times New Roman" w:eastAsia="Times New Roman" w:hAnsi="Times New Roman" w:cs="Times New Roman"/>
          <w:sz w:val="24"/>
          <w:szCs w:val="24"/>
        </w:rPr>
        <w:t xml:space="preserve">scholarship drive </w:t>
      </w:r>
      <w:r w:rsidR="00082428" w:rsidRPr="00B34F56">
        <w:rPr>
          <w:rFonts w:ascii="Times New Roman" w:eastAsia="Times New Roman" w:hAnsi="Times New Roman" w:cs="Times New Roman"/>
          <w:sz w:val="24"/>
          <w:szCs w:val="24"/>
        </w:rPr>
        <w:t>as the participants</w:t>
      </w:r>
      <w:r w:rsidR="00570405" w:rsidRPr="00B34F56">
        <w:rPr>
          <w:rFonts w:ascii="Times New Roman" w:eastAsia="Times New Roman" w:hAnsi="Times New Roman" w:cs="Times New Roman"/>
          <w:sz w:val="24"/>
          <w:szCs w:val="24"/>
        </w:rPr>
        <w:t xml:space="preserve"> (SSIT and students) find grace and perseverance in the </w:t>
      </w:r>
      <w:r w:rsidR="003363C4" w:rsidRPr="00B34F56">
        <w:rPr>
          <w:rFonts w:ascii="Times New Roman" w:eastAsia="Times New Roman" w:hAnsi="Times New Roman" w:cs="Times New Roman"/>
          <w:sz w:val="24"/>
          <w:szCs w:val="24"/>
        </w:rPr>
        <w:t xml:space="preserve">scripture </w:t>
      </w:r>
      <w:r w:rsidR="00570405" w:rsidRPr="00B34F56">
        <w:rPr>
          <w:rFonts w:ascii="Times New Roman" w:eastAsia="Times New Roman" w:hAnsi="Times New Roman" w:cs="Times New Roman"/>
          <w:sz w:val="24"/>
          <w:szCs w:val="24"/>
        </w:rPr>
        <w:t xml:space="preserve"> Genesis 1.26 to </w:t>
      </w:r>
      <w:r w:rsidR="00325396" w:rsidRPr="00B34F56">
        <w:rPr>
          <w:rFonts w:ascii="Times New Roman" w:eastAsia="Times New Roman" w:hAnsi="Times New Roman" w:cs="Times New Roman"/>
          <w:sz w:val="24"/>
          <w:szCs w:val="24"/>
        </w:rPr>
        <w:t>“</w:t>
      </w:r>
      <w:r w:rsidR="00570405" w:rsidRPr="00B34F56">
        <w:rPr>
          <w:rFonts w:ascii="Times New Roman" w:eastAsia="Times New Roman" w:hAnsi="Times New Roman" w:cs="Times New Roman"/>
          <w:sz w:val="24"/>
          <w:szCs w:val="24"/>
        </w:rPr>
        <w:t xml:space="preserve">Go </w:t>
      </w:r>
      <w:r w:rsidR="00325396" w:rsidRPr="00B34F56">
        <w:rPr>
          <w:rFonts w:ascii="Times New Roman" w:eastAsia="Times New Roman" w:hAnsi="Times New Roman" w:cs="Times New Roman"/>
          <w:sz w:val="24"/>
          <w:szCs w:val="24"/>
        </w:rPr>
        <w:t>Yee</w:t>
      </w:r>
      <w:r w:rsidR="00570405" w:rsidRPr="00B34F56">
        <w:rPr>
          <w:rFonts w:ascii="Times New Roman" w:eastAsia="Times New Roman" w:hAnsi="Times New Roman" w:cs="Times New Roman"/>
          <w:sz w:val="24"/>
          <w:szCs w:val="24"/>
        </w:rPr>
        <w:t xml:space="preserve"> and </w:t>
      </w:r>
      <w:r w:rsidR="00D20D02" w:rsidRPr="00B34F56">
        <w:rPr>
          <w:rFonts w:ascii="Times New Roman" w:eastAsia="Times New Roman" w:hAnsi="Times New Roman" w:cs="Times New Roman"/>
          <w:sz w:val="24"/>
          <w:szCs w:val="24"/>
        </w:rPr>
        <w:t>multiply</w:t>
      </w:r>
      <w:r w:rsidR="00325396" w:rsidRPr="00B34F56">
        <w:rPr>
          <w:rFonts w:ascii="Times New Roman" w:eastAsia="Times New Roman" w:hAnsi="Times New Roman" w:cs="Times New Roman"/>
          <w:sz w:val="24"/>
          <w:szCs w:val="24"/>
        </w:rPr>
        <w:t xml:space="preserve"> and be </w:t>
      </w:r>
      <w:r w:rsidR="00D20D02" w:rsidRPr="00B34F56">
        <w:rPr>
          <w:rFonts w:ascii="Times New Roman" w:eastAsia="Times New Roman" w:hAnsi="Times New Roman" w:cs="Times New Roman"/>
          <w:sz w:val="24"/>
          <w:szCs w:val="24"/>
        </w:rPr>
        <w:t xml:space="preserve">fruitful. </w:t>
      </w:r>
      <w:r w:rsidR="00506A25" w:rsidRPr="00B34F56">
        <w:rPr>
          <w:rFonts w:ascii="Times New Roman" w:eastAsia="Times New Roman" w:hAnsi="Times New Roman" w:cs="Times New Roman"/>
          <w:sz w:val="24"/>
          <w:szCs w:val="24"/>
        </w:rPr>
        <w:t xml:space="preserve">The scriptural references </w:t>
      </w:r>
      <w:r w:rsidR="00EE194A" w:rsidRPr="00B34F56">
        <w:rPr>
          <w:rFonts w:ascii="Times New Roman" w:eastAsia="Times New Roman" w:hAnsi="Times New Roman" w:cs="Times New Roman"/>
          <w:sz w:val="24"/>
          <w:szCs w:val="24"/>
        </w:rPr>
        <w:t>reflect the</w:t>
      </w:r>
      <w:r w:rsidR="003363C4" w:rsidRPr="00B34F56">
        <w:rPr>
          <w:rFonts w:ascii="Times New Roman" w:eastAsia="Times New Roman" w:hAnsi="Times New Roman" w:cs="Times New Roman"/>
          <w:sz w:val="24"/>
          <w:szCs w:val="24"/>
        </w:rPr>
        <w:t xml:space="preserve"> </w:t>
      </w:r>
      <w:r w:rsidR="00570405" w:rsidRPr="00B34F56">
        <w:rPr>
          <w:rFonts w:ascii="Times New Roman" w:eastAsia="Times New Roman" w:hAnsi="Times New Roman" w:cs="Times New Roman"/>
          <w:sz w:val="24"/>
          <w:szCs w:val="24"/>
        </w:rPr>
        <w:t>empathic and compassionate</w:t>
      </w:r>
      <w:r w:rsidR="003363C4" w:rsidRPr="00B34F56">
        <w:rPr>
          <w:rFonts w:ascii="Times New Roman" w:eastAsia="Times New Roman" w:hAnsi="Times New Roman" w:cs="Times New Roman"/>
          <w:sz w:val="24"/>
          <w:szCs w:val="24"/>
        </w:rPr>
        <w:t xml:space="preserve"> tendencies of SS</w:t>
      </w:r>
      <w:r w:rsidR="00BA4657" w:rsidRPr="00B34F56">
        <w:rPr>
          <w:rFonts w:ascii="Times New Roman" w:eastAsia="Times New Roman" w:hAnsi="Times New Roman" w:cs="Times New Roman"/>
          <w:sz w:val="24"/>
          <w:szCs w:val="24"/>
        </w:rPr>
        <w:t>IT to lend a hand and support the</w:t>
      </w:r>
      <w:r w:rsidR="000B2A7D" w:rsidRPr="00B34F56">
        <w:rPr>
          <w:rFonts w:ascii="Times New Roman" w:eastAsia="Times New Roman" w:hAnsi="Times New Roman" w:cs="Times New Roman"/>
          <w:sz w:val="24"/>
          <w:szCs w:val="24"/>
        </w:rPr>
        <w:t xml:space="preserve"> </w:t>
      </w:r>
      <w:r w:rsidR="00570405" w:rsidRPr="00B34F56">
        <w:rPr>
          <w:rFonts w:ascii="Times New Roman" w:eastAsia="Times New Roman" w:hAnsi="Times New Roman" w:cs="Times New Roman"/>
          <w:sz w:val="24"/>
          <w:szCs w:val="24"/>
        </w:rPr>
        <w:t xml:space="preserve">underprivileged students </w:t>
      </w:r>
      <w:r w:rsidR="00BA4657" w:rsidRPr="00B34F56">
        <w:rPr>
          <w:rFonts w:ascii="Times New Roman" w:eastAsia="Times New Roman" w:hAnsi="Times New Roman" w:cs="Times New Roman"/>
          <w:sz w:val="24"/>
          <w:szCs w:val="24"/>
        </w:rPr>
        <w:t xml:space="preserve">with scholarship </w:t>
      </w:r>
      <w:r w:rsidR="00570405" w:rsidRPr="00B34F56">
        <w:rPr>
          <w:rFonts w:ascii="Times New Roman" w:eastAsia="Times New Roman" w:hAnsi="Times New Roman" w:cs="Times New Roman"/>
          <w:sz w:val="24"/>
          <w:szCs w:val="24"/>
        </w:rPr>
        <w:t xml:space="preserve">to attend school without default. </w:t>
      </w:r>
      <w:r w:rsidR="000B2A7D" w:rsidRPr="00B34F56">
        <w:rPr>
          <w:rFonts w:ascii="Times New Roman" w:eastAsia="Times New Roman" w:hAnsi="Times New Roman" w:cs="Times New Roman"/>
          <w:sz w:val="24"/>
          <w:szCs w:val="24"/>
        </w:rPr>
        <w:t xml:space="preserve"> </w:t>
      </w:r>
    </w:p>
    <w:p w14:paraId="74971974" w14:textId="77777777" w:rsidR="00581C91" w:rsidRPr="00B34F56" w:rsidRDefault="00581C91" w:rsidP="00581C91">
      <w:pPr>
        <w:spacing w:after="0" w:line="480" w:lineRule="auto"/>
        <w:contextualSpacing/>
        <w:rPr>
          <w:rFonts w:ascii="Times New Roman" w:eastAsia="Times New Roman" w:hAnsi="Times New Roman" w:cs="Times New Roman"/>
          <w:sz w:val="24"/>
          <w:szCs w:val="24"/>
        </w:rPr>
      </w:pPr>
    </w:p>
    <w:p w14:paraId="50E1C819" w14:textId="77777777" w:rsidR="000B2A7D" w:rsidRPr="00B34F56" w:rsidRDefault="000B2A7D" w:rsidP="00581C91">
      <w:pPr>
        <w:spacing w:after="0" w:line="480" w:lineRule="auto"/>
        <w:contextualSpacing/>
        <w:rPr>
          <w:rFonts w:ascii="Times New Roman" w:eastAsia="Times New Roman" w:hAnsi="Times New Roman" w:cs="Times New Roman"/>
          <w:sz w:val="24"/>
          <w:szCs w:val="24"/>
        </w:rPr>
      </w:pPr>
    </w:p>
    <w:p w14:paraId="4F623EAB" w14:textId="77777777" w:rsidR="000B2A7D" w:rsidRPr="00B34F56" w:rsidRDefault="000B2A7D" w:rsidP="00581C91">
      <w:pPr>
        <w:spacing w:after="0" w:line="480" w:lineRule="auto"/>
        <w:contextualSpacing/>
        <w:rPr>
          <w:rFonts w:ascii="Times New Roman" w:eastAsia="Times New Roman" w:hAnsi="Times New Roman" w:cs="Times New Roman"/>
          <w:sz w:val="24"/>
          <w:szCs w:val="24"/>
        </w:rPr>
      </w:pPr>
    </w:p>
    <w:p w14:paraId="4A1BF3BF" w14:textId="77777777" w:rsidR="000B2A7D" w:rsidRPr="00B34F56" w:rsidRDefault="000B2A7D" w:rsidP="00581C91">
      <w:pPr>
        <w:spacing w:after="0" w:line="480" w:lineRule="auto"/>
        <w:contextualSpacing/>
        <w:rPr>
          <w:rFonts w:ascii="Times New Roman" w:eastAsia="Times New Roman" w:hAnsi="Times New Roman" w:cs="Times New Roman"/>
          <w:sz w:val="24"/>
          <w:szCs w:val="24"/>
        </w:rPr>
      </w:pPr>
    </w:p>
    <w:p w14:paraId="41EDD1CD" w14:textId="77777777" w:rsidR="000B2A7D" w:rsidRPr="00B34F56" w:rsidRDefault="000B2A7D" w:rsidP="00581C91">
      <w:pPr>
        <w:spacing w:after="0" w:line="480" w:lineRule="auto"/>
        <w:contextualSpacing/>
        <w:rPr>
          <w:rFonts w:ascii="Times New Roman" w:eastAsia="Times New Roman" w:hAnsi="Times New Roman" w:cs="Times New Roman"/>
          <w:sz w:val="24"/>
          <w:szCs w:val="24"/>
        </w:rPr>
      </w:pPr>
    </w:p>
    <w:p w14:paraId="3723574C" w14:textId="77777777" w:rsidR="000B2A7D" w:rsidRPr="00B34F56" w:rsidRDefault="000B2A7D" w:rsidP="00581C91">
      <w:pPr>
        <w:spacing w:after="0" w:line="480" w:lineRule="auto"/>
        <w:contextualSpacing/>
        <w:rPr>
          <w:rFonts w:ascii="Times New Roman" w:eastAsia="Times New Roman" w:hAnsi="Times New Roman" w:cs="Times New Roman"/>
          <w:sz w:val="24"/>
          <w:szCs w:val="24"/>
        </w:rPr>
      </w:pPr>
    </w:p>
    <w:p w14:paraId="1CE608C1" w14:textId="77777777" w:rsidR="00C968E7" w:rsidRPr="00B34F56" w:rsidRDefault="00C968E7" w:rsidP="00581C91">
      <w:pPr>
        <w:spacing w:after="0" w:line="480" w:lineRule="auto"/>
        <w:contextualSpacing/>
        <w:rPr>
          <w:rFonts w:ascii="Times New Roman" w:eastAsia="Times New Roman" w:hAnsi="Times New Roman" w:cs="Times New Roman"/>
          <w:sz w:val="24"/>
          <w:szCs w:val="24"/>
        </w:rPr>
      </w:pPr>
    </w:p>
    <w:p w14:paraId="28262691" w14:textId="77777777" w:rsidR="00C968E7" w:rsidRPr="00B34F56" w:rsidRDefault="00C968E7" w:rsidP="00581C91">
      <w:pPr>
        <w:spacing w:after="0" w:line="480" w:lineRule="auto"/>
        <w:contextualSpacing/>
        <w:rPr>
          <w:rFonts w:ascii="Times New Roman" w:eastAsia="Times New Roman" w:hAnsi="Times New Roman" w:cs="Times New Roman"/>
          <w:sz w:val="24"/>
          <w:szCs w:val="24"/>
        </w:rPr>
      </w:pPr>
    </w:p>
    <w:p w14:paraId="1ED5FFBA" w14:textId="77777777" w:rsidR="00C968E7" w:rsidRPr="00B34F56" w:rsidRDefault="00C968E7" w:rsidP="00581C91">
      <w:pPr>
        <w:spacing w:after="0" w:line="480" w:lineRule="auto"/>
        <w:contextualSpacing/>
        <w:rPr>
          <w:rFonts w:ascii="Times New Roman" w:eastAsia="Times New Roman" w:hAnsi="Times New Roman" w:cs="Times New Roman"/>
          <w:sz w:val="24"/>
          <w:szCs w:val="24"/>
        </w:rPr>
      </w:pPr>
    </w:p>
    <w:p w14:paraId="76757308" w14:textId="77777777" w:rsidR="00C968E7" w:rsidRPr="00B34F56" w:rsidRDefault="00C968E7" w:rsidP="00581C91">
      <w:pPr>
        <w:spacing w:after="0" w:line="480" w:lineRule="auto"/>
        <w:contextualSpacing/>
        <w:rPr>
          <w:rFonts w:ascii="Times New Roman" w:eastAsia="Times New Roman" w:hAnsi="Times New Roman" w:cs="Times New Roman"/>
          <w:sz w:val="24"/>
          <w:szCs w:val="24"/>
        </w:rPr>
      </w:pPr>
    </w:p>
    <w:p w14:paraId="0F8AFA44" w14:textId="77777777" w:rsidR="00C968E7" w:rsidRPr="00B34F56" w:rsidRDefault="00C968E7" w:rsidP="00581C91">
      <w:pPr>
        <w:spacing w:after="0" w:line="480" w:lineRule="auto"/>
        <w:contextualSpacing/>
        <w:rPr>
          <w:rFonts w:ascii="Times New Roman" w:eastAsia="Times New Roman" w:hAnsi="Times New Roman" w:cs="Times New Roman"/>
          <w:sz w:val="24"/>
          <w:szCs w:val="24"/>
        </w:rPr>
      </w:pPr>
    </w:p>
    <w:p w14:paraId="2C547B3D" w14:textId="77777777" w:rsidR="00C968E7" w:rsidRPr="00B34F56" w:rsidRDefault="00C968E7" w:rsidP="00581C91">
      <w:pPr>
        <w:spacing w:after="0" w:line="480" w:lineRule="auto"/>
        <w:contextualSpacing/>
        <w:rPr>
          <w:rFonts w:ascii="Times New Roman" w:eastAsia="Times New Roman" w:hAnsi="Times New Roman" w:cs="Times New Roman"/>
          <w:sz w:val="24"/>
          <w:szCs w:val="24"/>
        </w:rPr>
      </w:pPr>
    </w:p>
    <w:p w14:paraId="5142B7FE" w14:textId="77777777" w:rsidR="00AB35BF" w:rsidRPr="00B34F56" w:rsidRDefault="00AB35BF" w:rsidP="00AB35BF">
      <w:pPr>
        <w:spacing w:after="0" w:line="480" w:lineRule="auto"/>
        <w:ind w:left="1080"/>
        <w:contextualSpacing/>
        <w:rPr>
          <w:rFonts w:ascii="Times New Roman" w:eastAsia="Times New Roman" w:hAnsi="Times New Roman" w:cs="Times New Roman"/>
          <w:sz w:val="24"/>
          <w:szCs w:val="24"/>
        </w:rPr>
      </w:pPr>
    </w:p>
    <w:p w14:paraId="26C4FEEF" w14:textId="7D2A540E" w:rsidR="00EE6B3F" w:rsidRPr="00B34F56" w:rsidRDefault="008232C2" w:rsidP="00A4390F">
      <w:pPr>
        <w:pStyle w:val="NoSpacing"/>
        <w:spacing w:line="480" w:lineRule="auto"/>
        <w:jc w:val="center"/>
        <w:rPr>
          <w:rFonts w:ascii="Times New Roman" w:hAnsi="Times New Roman" w:cs="Times New Roman"/>
          <w:b/>
          <w:bCs/>
          <w:sz w:val="24"/>
          <w:szCs w:val="24"/>
        </w:rPr>
      </w:pPr>
      <w:r w:rsidRPr="00B34F56">
        <w:rPr>
          <w:rFonts w:ascii="Times New Roman" w:hAnsi="Times New Roman" w:cs="Times New Roman"/>
          <w:b/>
          <w:bCs/>
          <w:sz w:val="24"/>
          <w:szCs w:val="24"/>
        </w:rPr>
        <w:t>7</w:t>
      </w:r>
      <w:r w:rsidR="00EE6B3F" w:rsidRPr="00B34F56">
        <w:rPr>
          <w:rFonts w:ascii="Times New Roman" w:hAnsi="Times New Roman" w:cs="Times New Roman"/>
          <w:b/>
          <w:bCs/>
          <w:sz w:val="24"/>
          <w:szCs w:val="24"/>
        </w:rPr>
        <w:t>.     Ethical Considerations</w:t>
      </w:r>
    </w:p>
    <w:p w14:paraId="6E74ECEA" w14:textId="4008A0C9" w:rsidR="00EE6B3F" w:rsidRPr="00B34F56" w:rsidRDefault="00EE6B3F" w:rsidP="005D0D03">
      <w:pPr>
        <w:pStyle w:val="NoSpacing"/>
        <w:spacing w:line="480" w:lineRule="auto"/>
        <w:rPr>
          <w:rFonts w:ascii="Times New Roman" w:hAnsi="Times New Roman" w:cs="Times New Roman"/>
          <w:b/>
          <w:bCs/>
          <w:sz w:val="24"/>
          <w:szCs w:val="24"/>
        </w:rPr>
      </w:pPr>
      <w:r w:rsidRPr="00B34F56">
        <w:rPr>
          <w:rFonts w:ascii="Times New Roman" w:hAnsi="Times New Roman" w:cs="Times New Roman"/>
          <w:b/>
          <w:bCs/>
          <w:sz w:val="24"/>
          <w:szCs w:val="24"/>
        </w:rPr>
        <w:t xml:space="preserve">A.    </w:t>
      </w:r>
      <w:bookmarkStart w:id="5" w:name="_Hlk165400071"/>
      <w:r w:rsidR="001069B3" w:rsidRPr="00B34F56">
        <w:rPr>
          <w:rFonts w:ascii="Times New Roman" w:hAnsi="Times New Roman" w:cs="Times New Roman"/>
          <w:b/>
          <w:bCs/>
          <w:sz w:val="24"/>
          <w:szCs w:val="24"/>
        </w:rPr>
        <w:t xml:space="preserve"> </w:t>
      </w:r>
      <w:r w:rsidR="008232C2" w:rsidRPr="00B34F56">
        <w:rPr>
          <w:rFonts w:ascii="Times New Roman" w:hAnsi="Times New Roman" w:cs="Times New Roman"/>
          <w:b/>
          <w:bCs/>
          <w:sz w:val="24"/>
          <w:szCs w:val="24"/>
        </w:rPr>
        <w:t xml:space="preserve">To Avoid </w:t>
      </w:r>
      <w:r w:rsidR="001069B3" w:rsidRPr="00B34F56">
        <w:rPr>
          <w:rFonts w:ascii="Times New Roman" w:hAnsi="Times New Roman" w:cs="Times New Roman"/>
          <w:b/>
          <w:bCs/>
          <w:sz w:val="24"/>
          <w:szCs w:val="24"/>
        </w:rPr>
        <w:t xml:space="preserve">Ethical Issues and Grounds for </w:t>
      </w:r>
      <w:r w:rsidR="008232C2" w:rsidRPr="00B34F56">
        <w:rPr>
          <w:rFonts w:ascii="Times New Roman" w:hAnsi="Times New Roman" w:cs="Times New Roman"/>
          <w:b/>
          <w:bCs/>
          <w:sz w:val="24"/>
          <w:szCs w:val="24"/>
        </w:rPr>
        <w:t>Iat</w:t>
      </w:r>
      <w:r w:rsidR="00A44AD8" w:rsidRPr="00B34F56">
        <w:rPr>
          <w:rFonts w:ascii="Times New Roman" w:hAnsi="Times New Roman" w:cs="Times New Roman"/>
          <w:b/>
          <w:bCs/>
          <w:sz w:val="24"/>
          <w:szCs w:val="24"/>
        </w:rPr>
        <w:t>r</w:t>
      </w:r>
      <w:r w:rsidR="008232C2" w:rsidRPr="00B34F56">
        <w:rPr>
          <w:rFonts w:ascii="Times New Roman" w:hAnsi="Times New Roman" w:cs="Times New Roman"/>
          <w:b/>
          <w:bCs/>
          <w:sz w:val="24"/>
          <w:szCs w:val="24"/>
        </w:rPr>
        <w:t xml:space="preserve">ogenic </w:t>
      </w:r>
      <w:r w:rsidR="00A44AD8" w:rsidRPr="00B34F56">
        <w:rPr>
          <w:rFonts w:ascii="Times New Roman" w:hAnsi="Times New Roman" w:cs="Times New Roman"/>
          <w:b/>
          <w:bCs/>
          <w:sz w:val="24"/>
          <w:szCs w:val="24"/>
        </w:rPr>
        <w:t>Harm</w:t>
      </w:r>
    </w:p>
    <w:p w14:paraId="0F9AAD9A" w14:textId="68D58E32" w:rsidR="00EE6B3F" w:rsidRPr="00B34F56" w:rsidRDefault="00EE6B3F" w:rsidP="005D0D03">
      <w:pPr>
        <w:pStyle w:val="NoSpacing"/>
        <w:spacing w:line="480" w:lineRule="auto"/>
        <w:rPr>
          <w:rFonts w:ascii="Times New Roman" w:hAnsi="Times New Roman" w:cs="Times New Roman"/>
          <w:sz w:val="24"/>
          <w:szCs w:val="24"/>
          <w:shd w:val="clear" w:color="auto" w:fill="FFFFFF"/>
        </w:rPr>
      </w:pPr>
      <w:r w:rsidRPr="00B34F56">
        <w:rPr>
          <w:rFonts w:ascii="Times New Roman" w:hAnsi="Times New Roman" w:cs="Times New Roman"/>
          <w:sz w:val="24"/>
          <w:szCs w:val="24"/>
        </w:rPr>
        <w:t xml:space="preserve">         Evidence-based, professional, and ethical considerations will be considered in the scholarship award to SSIT prospective students. The move is to avoid iatrogenic, biased interventions designed to avoid harm in the </w:t>
      </w:r>
      <w:r w:rsidR="00C968E7" w:rsidRPr="00B34F56">
        <w:rPr>
          <w:rFonts w:ascii="Times New Roman" w:hAnsi="Times New Roman" w:cs="Times New Roman"/>
          <w:sz w:val="24"/>
          <w:szCs w:val="24"/>
        </w:rPr>
        <w:t xml:space="preserve">scholarship </w:t>
      </w:r>
      <w:r w:rsidR="00052486" w:rsidRPr="00B34F56">
        <w:rPr>
          <w:rFonts w:ascii="Times New Roman" w:hAnsi="Times New Roman" w:cs="Times New Roman"/>
          <w:sz w:val="24"/>
          <w:szCs w:val="24"/>
        </w:rPr>
        <w:t>award process</w:t>
      </w:r>
      <w:r w:rsidRPr="00B34F56">
        <w:rPr>
          <w:rFonts w:ascii="Times New Roman" w:hAnsi="Times New Roman" w:cs="Times New Roman"/>
          <w:sz w:val="24"/>
          <w:szCs w:val="24"/>
        </w:rPr>
        <w:t xml:space="preserve">. </w:t>
      </w:r>
      <w:r w:rsidR="00052486" w:rsidRPr="00B34F56">
        <w:rPr>
          <w:rFonts w:ascii="Times New Roman" w:hAnsi="Times New Roman" w:cs="Times New Roman"/>
          <w:sz w:val="24"/>
          <w:szCs w:val="24"/>
        </w:rPr>
        <w:t>Significantly</w:t>
      </w:r>
      <w:r w:rsidR="002966CB" w:rsidRPr="00B34F56">
        <w:rPr>
          <w:rFonts w:ascii="Times New Roman" w:hAnsi="Times New Roman" w:cs="Times New Roman"/>
          <w:sz w:val="24"/>
          <w:szCs w:val="24"/>
        </w:rPr>
        <w:t xml:space="preserve">, when the school is faced with decreasing enrollment, and students drop out due to a </w:t>
      </w:r>
      <w:r w:rsidRPr="00B34F56">
        <w:rPr>
          <w:rFonts w:ascii="Times New Roman" w:hAnsi="Times New Roman" w:cs="Times New Roman"/>
          <w:sz w:val="24"/>
          <w:szCs w:val="24"/>
        </w:rPr>
        <w:t>lack of funds to pay their fees and tuition</w:t>
      </w:r>
      <w:r w:rsidR="007C712C" w:rsidRPr="00B34F56">
        <w:rPr>
          <w:rFonts w:ascii="Times New Roman" w:hAnsi="Times New Roman" w:cs="Times New Roman"/>
          <w:sz w:val="24"/>
          <w:szCs w:val="24"/>
        </w:rPr>
        <w:t>, this</w:t>
      </w:r>
      <w:r w:rsidRPr="00B34F56">
        <w:rPr>
          <w:rFonts w:ascii="Times New Roman" w:hAnsi="Times New Roman" w:cs="Times New Roman"/>
          <w:sz w:val="24"/>
          <w:szCs w:val="24"/>
        </w:rPr>
        <w:t xml:space="preserve"> is not a lack of academic abilities on the part of the students. </w:t>
      </w:r>
      <w:r w:rsidR="00525DB4" w:rsidRPr="00B34F56">
        <w:rPr>
          <w:rFonts w:ascii="Times New Roman" w:hAnsi="Times New Roman" w:cs="Times New Roman"/>
          <w:sz w:val="24"/>
          <w:szCs w:val="24"/>
        </w:rPr>
        <w:t>Similarly</w:t>
      </w:r>
      <w:r w:rsidRPr="00B34F56">
        <w:rPr>
          <w:rFonts w:ascii="Times New Roman" w:hAnsi="Times New Roman" w:cs="Times New Roman"/>
          <w:sz w:val="24"/>
          <w:szCs w:val="24"/>
        </w:rPr>
        <w:t xml:space="preserve">, immediate action is needed to end interventions that cause harm. </w:t>
      </w:r>
      <w:r w:rsidR="0034245A" w:rsidRPr="00B34F56">
        <w:rPr>
          <w:rFonts w:ascii="Times New Roman" w:hAnsi="Times New Roman" w:cs="Times New Roman"/>
          <w:sz w:val="24"/>
          <w:szCs w:val="24"/>
        </w:rPr>
        <w:t>Using a knowledge base on iatrogenic effects can</w:t>
      </w:r>
      <w:r w:rsidRPr="00B34F56">
        <w:rPr>
          <w:rFonts w:ascii="Times New Roman" w:hAnsi="Times New Roman" w:cs="Times New Roman"/>
          <w:sz w:val="24"/>
          <w:szCs w:val="24"/>
        </w:rPr>
        <w:t xml:space="preserve"> provide policymakers with a valuable tool to help avoid causing harm in the first instance (</w:t>
      </w:r>
      <w:r w:rsidRPr="00B34F56">
        <w:rPr>
          <w:rFonts w:ascii="Times New Roman" w:hAnsi="Times New Roman" w:cs="Times New Roman"/>
          <w:sz w:val="24"/>
          <w:szCs w:val="24"/>
          <w:shd w:val="clear" w:color="auto" w:fill="FFFFFF"/>
        </w:rPr>
        <w:t>Welsh et al., 2020). Abstract.</w:t>
      </w:r>
      <w:bookmarkEnd w:id="5"/>
      <w:r w:rsidR="00406EE0" w:rsidRPr="00B34F56">
        <w:rPr>
          <w:rFonts w:ascii="Times New Roman" w:hAnsi="Times New Roman" w:cs="Times New Roman"/>
          <w:sz w:val="24"/>
          <w:szCs w:val="24"/>
          <w:shd w:val="clear" w:color="auto" w:fill="FFFFFF"/>
        </w:rPr>
        <w:t xml:space="preserve"> </w:t>
      </w:r>
    </w:p>
    <w:p w14:paraId="749F6688" w14:textId="77777777" w:rsidR="0067173F" w:rsidRPr="00B34F56" w:rsidRDefault="0067173F" w:rsidP="005D0D03">
      <w:pPr>
        <w:pStyle w:val="NoSpacing"/>
        <w:spacing w:line="480" w:lineRule="auto"/>
        <w:rPr>
          <w:rFonts w:ascii="Times New Roman" w:hAnsi="Times New Roman" w:cs="Times New Roman"/>
          <w:b/>
          <w:bCs/>
          <w:sz w:val="10"/>
          <w:szCs w:val="10"/>
          <w:shd w:val="clear" w:color="auto" w:fill="FFFFFF"/>
        </w:rPr>
      </w:pPr>
    </w:p>
    <w:p w14:paraId="4A80D009" w14:textId="32EE221C" w:rsidR="00EE6B3F" w:rsidRPr="00B34F56" w:rsidRDefault="00EE6B3F" w:rsidP="005D0D03">
      <w:pPr>
        <w:pStyle w:val="NoSpacing"/>
        <w:spacing w:line="480" w:lineRule="auto"/>
        <w:rPr>
          <w:rFonts w:ascii="Times New Roman" w:hAnsi="Times New Roman" w:cs="Times New Roman"/>
          <w:b/>
          <w:bCs/>
          <w:sz w:val="24"/>
          <w:szCs w:val="24"/>
          <w:shd w:val="clear" w:color="auto" w:fill="FFFFFF"/>
        </w:rPr>
      </w:pPr>
      <w:r w:rsidRPr="00B34F56">
        <w:rPr>
          <w:rFonts w:ascii="Times New Roman" w:hAnsi="Times New Roman" w:cs="Times New Roman"/>
          <w:b/>
          <w:bCs/>
          <w:sz w:val="24"/>
          <w:szCs w:val="24"/>
          <w:shd w:val="clear" w:color="auto" w:fill="FFFFFF"/>
        </w:rPr>
        <w:t xml:space="preserve">B.      </w:t>
      </w:r>
      <w:bookmarkStart w:id="6" w:name="_Hlk165399659"/>
      <w:r w:rsidRPr="00B34F56">
        <w:rPr>
          <w:rFonts w:ascii="Times New Roman" w:hAnsi="Times New Roman" w:cs="Times New Roman"/>
          <w:b/>
          <w:bCs/>
          <w:sz w:val="24"/>
          <w:szCs w:val="24"/>
          <w:shd w:val="clear" w:color="auto" w:fill="FFFFFF"/>
        </w:rPr>
        <w:t xml:space="preserve">Adhering to </w:t>
      </w:r>
      <w:r w:rsidR="003E1CA8" w:rsidRPr="00B34F56">
        <w:rPr>
          <w:rFonts w:ascii="Times New Roman" w:hAnsi="Times New Roman" w:cs="Times New Roman"/>
          <w:b/>
          <w:bCs/>
          <w:sz w:val="24"/>
          <w:szCs w:val="24"/>
          <w:shd w:val="clear" w:color="auto" w:fill="FFFFFF"/>
        </w:rPr>
        <w:t xml:space="preserve">professional ethics, </w:t>
      </w:r>
      <w:r w:rsidR="002555E9" w:rsidRPr="00B34F56">
        <w:rPr>
          <w:rFonts w:ascii="Times New Roman" w:hAnsi="Times New Roman" w:cs="Times New Roman"/>
          <w:b/>
          <w:bCs/>
          <w:sz w:val="24"/>
          <w:szCs w:val="24"/>
          <w:shd w:val="clear" w:color="auto" w:fill="FFFFFF"/>
        </w:rPr>
        <w:t>respect,</w:t>
      </w:r>
      <w:r w:rsidR="00BA4A64" w:rsidRPr="00B34F56">
        <w:rPr>
          <w:rFonts w:ascii="Times New Roman" w:hAnsi="Times New Roman" w:cs="Times New Roman"/>
          <w:b/>
          <w:bCs/>
          <w:sz w:val="24"/>
          <w:szCs w:val="24"/>
          <w:shd w:val="clear" w:color="auto" w:fill="FFFFFF"/>
        </w:rPr>
        <w:t xml:space="preserve"> </w:t>
      </w:r>
      <w:r w:rsidR="00F96DA8" w:rsidRPr="00B34F56">
        <w:rPr>
          <w:rFonts w:ascii="Times New Roman" w:hAnsi="Times New Roman" w:cs="Times New Roman"/>
          <w:b/>
          <w:bCs/>
          <w:sz w:val="24"/>
          <w:szCs w:val="24"/>
          <w:shd w:val="clear" w:color="auto" w:fill="FFFFFF"/>
        </w:rPr>
        <w:t>confidentiality,</w:t>
      </w:r>
      <w:r w:rsidR="00BA4A64" w:rsidRPr="00B34F56">
        <w:rPr>
          <w:rFonts w:ascii="Times New Roman" w:hAnsi="Times New Roman" w:cs="Times New Roman"/>
          <w:b/>
          <w:bCs/>
          <w:sz w:val="24"/>
          <w:szCs w:val="24"/>
          <w:shd w:val="clear" w:color="auto" w:fill="FFFFFF"/>
        </w:rPr>
        <w:t xml:space="preserve"> and privacy.</w:t>
      </w:r>
    </w:p>
    <w:p w14:paraId="21560EA3" w14:textId="6BCE0F94" w:rsidR="008E7BB6" w:rsidRPr="00B34F56" w:rsidRDefault="008E7BB6" w:rsidP="005D0D03">
      <w:pPr>
        <w:pStyle w:val="NoSpacing"/>
        <w:spacing w:line="480" w:lineRule="auto"/>
        <w:rPr>
          <w:rFonts w:ascii="Times New Roman" w:hAnsi="Times New Roman" w:cs="Times New Roman"/>
          <w:sz w:val="24"/>
          <w:szCs w:val="24"/>
          <w:shd w:val="clear" w:color="auto" w:fill="FFFFFF"/>
        </w:rPr>
      </w:pPr>
      <w:r w:rsidRPr="00B34F56">
        <w:rPr>
          <w:rFonts w:ascii="Times New Roman" w:hAnsi="Times New Roman" w:cs="Times New Roman"/>
          <w:sz w:val="24"/>
          <w:szCs w:val="24"/>
          <w:shd w:val="clear" w:color="auto" w:fill="FFFFFF"/>
        </w:rPr>
        <w:t xml:space="preserve">      </w:t>
      </w:r>
      <w:r w:rsidR="001F09E1" w:rsidRPr="00B34F56">
        <w:rPr>
          <w:rFonts w:ascii="Times New Roman" w:hAnsi="Times New Roman" w:cs="Times New Roman"/>
          <w:sz w:val="24"/>
          <w:szCs w:val="24"/>
          <w:shd w:val="clear" w:color="auto" w:fill="FFFFFF"/>
        </w:rPr>
        <w:t xml:space="preserve">    </w:t>
      </w:r>
      <w:r w:rsidR="00EE6B3F" w:rsidRPr="00B34F56">
        <w:rPr>
          <w:rFonts w:ascii="Times New Roman" w:hAnsi="Times New Roman" w:cs="Times New Roman"/>
          <w:sz w:val="24"/>
          <w:szCs w:val="24"/>
          <w:shd w:val="clear" w:color="auto" w:fill="FFFFFF"/>
        </w:rPr>
        <w:t xml:space="preserve">The SP  </w:t>
      </w:r>
      <w:r w:rsidR="00385E53" w:rsidRPr="00B34F56">
        <w:rPr>
          <w:rFonts w:ascii="Times New Roman" w:hAnsi="Times New Roman" w:cs="Times New Roman"/>
          <w:sz w:val="24"/>
          <w:szCs w:val="24"/>
          <w:shd w:val="clear" w:color="auto" w:fill="FFFFFF"/>
        </w:rPr>
        <w:t>and all SSIT participants in the scho</w:t>
      </w:r>
      <w:r w:rsidR="0021594E" w:rsidRPr="00B34F56">
        <w:rPr>
          <w:rFonts w:ascii="Times New Roman" w:hAnsi="Times New Roman" w:cs="Times New Roman"/>
          <w:sz w:val="24"/>
          <w:szCs w:val="24"/>
          <w:shd w:val="clear" w:color="auto" w:fill="FFFFFF"/>
        </w:rPr>
        <w:t xml:space="preserve">larship </w:t>
      </w:r>
      <w:r w:rsidR="00385E53" w:rsidRPr="00B34F56">
        <w:rPr>
          <w:rFonts w:ascii="Times New Roman" w:hAnsi="Times New Roman" w:cs="Times New Roman"/>
          <w:sz w:val="24"/>
          <w:szCs w:val="24"/>
          <w:shd w:val="clear" w:color="auto" w:fill="FFFFFF"/>
        </w:rPr>
        <w:t xml:space="preserve">project </w:t>
      </w:r>
      <w:r w:rsidR="00EE6B3F" w:rsidRPr="00B34F56">
        <w:rPr>
          <w:rFonts w:ascii="Times New Roman" w:hAnsi="Times New Roman" w:cs="Times New Roman"/>
          <w:sz w:val="24"/>
          <w:szCs w:val="24"/>
          <w:shd w:val="clear" w:color="auto" w:fill="FFFFFF"/>
        </w:rPr>
        <w:t>will adhere to professional</w:t>
      </w:r>
      <w:r w:rsidR="00E93C01" w:rsidRPr="00B34F56">
        <w:rPr>
          <w:rFonts w:ascii="Times New Roman" w:hAnsi="Times New Roman" w:cs="Times New Roman"/>
          <w:sz w:val="24"/>
          <w:szCs w:val="24"/>
          <w:shd w:val="clear" w:color="auto" w:fill="FFFFFF"/>
        </w:rPr>
        <w:t>,</w:t>
      </w:r>
      <w:r w:rsidR="00EE6B3F" w:rsidRPr="00B34F56">
        <w:rPr>
          <w:rFonts w:ascii="Times New Roman" w:hAnsi="Times New Roman" w:cs="Times New Roman"/>
          <w:sz w:val="24"/>
          <w:szCs w:val="24"/>
          <w:shd w:val="clear" w:color="auto" w:fill="FFFFFF"/>
        </w:rPr>
        <w:t xml:space="preserve"> ethical standards and equity criteria</w:t>
      </w:r>
      <w:r w:rsidR="00734C81" w:rsidRPr="00B34F56">
        <w:rPr>
          <w:rFonts w:ascii="Times New Roman" w:hAnsi="Times New Roman" w:cs="Times New Roman"/>
          <w:sz w:val="24"/>
          <w:szCs w:val="24"/>
          <w:shd w:val="clear" w:color="auto" w:fill="FFFFFF"/>
        </w:rPr>
        <w:t xml:space="preserve"> and </w:t>
      </w:r>
      <w:r w:rsidR="00BA4A64" w:rsidRPr="00B34F56">
        <w:rPr>
          <w:rFonts w:ascii="Times New Roman" w:hAnsi="Times New Roman" w:cs="Times New Roman"/>
          <w:sz w:val="24"/>
          <w:szCs w:val="24"/>
          <w:shd w:val="clear" w:color="auto" w:fill="FFFFFF"/>
        </w:rPr>
        <w:t xml:space="preserve">respect </w:t>
      </w:r>
      <w:r w:rsidR="0002335B" w:rsidRPr="00B34F56">
        <w:rPr>
          <w:rFonts w:ascii="Times New Roman" w:hAnsi="Times New Roman" w:cs="Times New Roman"/>
          <w:sz w:val="24"/>
          <w:szCs w:val="24"/>
          <w:shd w:val="clear" w:color="auto" w:fill="FFFFFF"/>
        </w:rPr>
        <w:t xml:space="preserve">all </w:t>
      </w:r>
      <w:r w:rsidR="00BA4A64" w:rsidRPr="00B34F56">
        <w:rPr>
          <w:rFonts w:ascii="Times New Roman" w:hAnsi="Times New Roman" w:cs="Times New Roman"/>
          <w:sz w:val="24"/>
          <w:szCs w:val="24"/>
          <w:shd w:val="clear" w:color="auto" w:fill="FFFFFF"/>
        </w:rPr>
        <w:t>participants’</w:t>
      </w:r>
      <w:r w:rsidR="006D2973" w:rsidRPr="00B34F56">
        <w:rPr>
          <w:rFonts w:ascii="Times New Roman" w:hAnsi="Times New Roman" w:cs="Times New Roman"/>
          <w:sz w:val="24"/>
          <w:szCs w:val="24"/>
          <w:shd w:val="clear" w:color="auto" w:fill="FFFFFF"/>
        </w:rPr>
        <w:t xml:space="preserve"> confidentiality and privacy</w:t>
      </w:r>
      <w:r w:rsidR="00734C81" w:rsidRPr="00B34F56">
        <w:rPr>
          <w:rFonts w:ascii="Times New Roman" w:hAnsi="Times New Roman" w:cs="Times New Roman"/>
          <w:sz w:val="24"/>
          <w:szCs w:val="24"/>
          <w:shd w:val="clear" w:color="auto" w:fill="FFFFFF"/>
        </w:rPr>
        <w:t xml:space="preserve"> </w:t>
      </w:r>
      <w:r w:rsidR="00EE6B3F" w:rsidRPr="00B34F56">
        <w:rPr>
          <w:rFonts w:ascii="Times New Roman" w:hAnsi="Times New Roman" w:cs="Times New Roman"/>
          <w:sz w:val="24"/>
          <w:szCs w:val="24"/>
          <w:shd w:val="clear" w:color="auto" w:fill="FFFFFF"/>
        </w:rPr>
        <w:t xml:space="preserve">in the </w:t>
      </w:r>
      <w:r w:rsidR="00734C81" w:rsidRPr="00B34F56">
        <w:rPr>
          <w:rFonts w:ascii="Times New Roman" w:hAnsi="Times New Roman" w:cs="Times New Roman"/>
          <w:sz w:val="24"/>
          <w:szCs w:val="24"/>
          <w:shd w:val="clear" w:color="auto" w:fill="FFFFFF"/>
        </w:rPr>
        <w:t>scholarship award</w:t>
      </w:r>
      <w:r w:rsidRPr="00B34F56">
        <w:rPr>
          <w:rFonts w:ascii="Times New Roman" w:hAnsi="Times New Roman" w:cs="Times New Roman"/>
          <w:sz w:val="24"/>
          <w:szCs w:val="24"/>
          <w:shd w:val="clear" w:color="auto" w:fill="FFFFFF"/>
        </w:rPr>
        <w:t xml:space="preserve">. </w:t>
      </w:r>
    </w:p>
    <w:p w14:paraId="09024CB3" w14:textId="3358753A" w:rsidR="00EE6B3F" w:rsidRPr="00B34F56" w:rsidRDefault="00EE6B3F" w:rsidP="00E25BD8">
      <w:pPr>
        <w:pStyle w:val="NoSpacing"/>
        <w:spacing w:line="480" w:lineRule="auto"/>
        <w:ind w:firstLine="720"/>
        <w:rPr>
          <w:rFonts w:ascii="Times New Roman" w:hAnsi="Times New Roman" w:cs="Times New Roman"/>
          <w:sz w:val="24"/>
          <w:szCs w:val="24"/>
          <w:shd w:val="clear" w:color="auto" w:fill="FFFFFF"/>
        </w:rPr>
      </w:pPr>
      <w:r w:rsidRPr="00B34F56">
        <w:rPr>
          <w:rFonts w:ascii="Times New Roman" w:hAnsi="Times New Roman" w:cs="Times New Roman"/>
          <w:sz w:val="24"/>
          <w:szCs w:val="24"/>
          <w:shd w:val="clear" w:color="auto" w:fill="FFFFFF"/>
        </w:rPr>
        <w:t xml:space="preserve">The selection of students </w:t>
      </w:r>
      <w:r w:rsidR="001F09E1" w:rsidRPr="00B34F56">
        <w:rPr>
          <w:rFonts w:ascii="Times New Roman" w:hAnsi="Times New Roman" w:cs="Times New Roman"/>
          <w:sz w:val="24"/>
          <w:szCs w:val="24"/>
          <w:shd w:val="clear" w:color="auto" w:fill="FFFFFF"/>
        </w:rPr>
        <w:t xml:space="preserve">will be </w:t>
      </w:r>
      <w:r w:rsidR="00F5542F" w:rsidRPr="00B34F56">
        <w:rPr>
          <w:rFonts w:ascii="Times New Roman" w:hAnsi="Times New Roman" w:cs="Times New Roman"/>
          <w:sz w:val="24"/>
          <w:szCs w:val="24"/>
          <w:shd w:val="clear" w:color="auto" w:fill="FFFFFF"/>
        </w:rPr>
        <w:t xml:space="preserve">based </w:t>
      </w:r>
      <w:r w:rsidRPr="00B34F56">
        <w:rPr>
          <w:rFonts w:ascii="Times New Roman" w:hAnsi="Times New Roman" w:cs="Times New Roman"/>
          <w:sz w:val="24"/>
          <w:szCs w:val="24"/>
          <w:shd w:val="clear" w:color="auto" w:fill="FFFFFF"/>
        </w:rPr>
        <w:t xml:space="preserve">on merit and equity. </w:t>
      </w:r>
      <w:r w:rsidR="006D28AF" w:rsidRPr="00B34F56">
        <w:rPr>
          <w:rFonts w:ascii="Times New Roman" w:hAnsi="Times New Roman" w:cs="Times New Roman"/>
          <w:sz w:val="24"/>
          <w:szCs w:val="24"/>
          <w:shd w:val="clear" w:color="auto" w:fill="FFFFFF"/>
        </w:rPr>
        <w:t>The process will involve utilizing the</w:t>
      </w:r>
      <w:r w:rsidR="00F22E3A" w:rsidRPr="00B34F56">
        <w:rPr>
          <w:rFonts w:ascii="Times New Roman" w:hAnsi="Times New Roman" w:cs="Times New Roman"/>
          <w:sz w:val="24"/>
          <w:szCs w:val="24"/>
          <w:shd w:val="clear" w:color="auto" w:fill="FFFFFF"/>
        </w:rPr>
        <w:t xml:space="preserve"> </w:t>
      </w:r>
      <w:r w:rsidRPr="00B34F56">
        <w:rPr>
          <w:rFonts w:ascii="Times New Roman" w:hAnsi="Times New Roman" w:cs="Times New Roman"/>
          <w:sz w:val="24"/>
          <w:szCs w:val="24"/>
          <w:shd w:val="clear" w:color="auto" w:fill="FFFFFF"/>
        </w:rPr>
        <w:t>poverty alleviation metrics</w:t>
      </w:r>
      <w:r w:rsidR="00F22E3A" w:rsidRPr="00B34F56">
        <w:rPr>
          <w:rFonts w:ascii="Times New Roman" w:hAnsi="Times New Roman" w:cs="Times New Roman"/>
          <w:sz w:val="24"/>
          <w:szCs w:val="24"/>
          <w:shd w:val="clear" w:color="auto" w:fill="FFFFFF"/>
        </w:rPr>
        <w:t xml:space="preserve"> </w:t>
      </w:r>
      <w:r w:rsidRPr="00B34F56">
        <w:rPr>
          <w:rFonts w:ascii="Times New Roman" w:hAnsi="Times New Roman" w:cs="Times New Roman"/>
          <w:sz w:val="24"/>
          <w:szCs w:val="24"/>
          <w:shd w:val="clear" w:color="auto" w:fill="FFFFFF"/>
        </w:rPr>
        <w:t xml:space="preserve">associated with </w:t>
      </w:r>
      <w:r w:rsidR="009C1480" w:rsidRPr="00B34F56">
        <w:rPr>
          <w:rFonts w:ascii="Times New Roman" w:hAnsi="Times New Roman" w:cs="Times New Roman"/>
          <w:sz w:val="24"/>
          <w:szCs w:val="24"/>
          <w:shd w:val="clear" w:color="auto" w:fill="FFFFFF"/>
        </w:rPr>
        <w:t>scaling s</w:t>
      </w:r>
      <w:r w:rsidRPr="00B34F56">
        <w:rPr>
          <w:rFonts w:ascii="Times New Roman" w:hAnsi="Times New Roman" w:cs="Times New Roman"/>
          <w:sz w:val="24"/>
          <w:szCs w:val="24"/>
          <w:shd w:val="clear" w:color="auto" w:fill="FFFFFF"/>
        </w:rPr>
        <w:t xml:space="preserve">ections of </w:t>
      </w:r>
      <w:r w:rsidR="009C1480" w:rsidRPr="00B34F56">
        <w:rPr>
          <w:rFonts w:ascii="Times New Roman" w:hAnsi="Times New Roman" w:cs="Times New Roman"/>
          <w:sz w:val="24"/>
          <w:szCs w:val="24"/>
          <w:shd w:val="clear" w:color="auto" w:fill="FFFFFF"/>
        </w:rPr>
        <w:t xml:space="preserve">the </w:t>
      </w:r>
      <w:r w:rsidRPr="00B34F56">
        <w:rPr>
          <w:rFonts w:ascii="Times New Roman" w:hAnsi="Times New Roman" w:cs="Times New Roman"/>
          <w:sz w:val="24"/>
          <w:szCs w:val="24"/>
          <w:shd w:val="clear" w:color="auto" w:fill="FFFFFF"/>
        </w:rPr>
        <w:t>community demographics</w:t>
      </w:r>
      <w:r w:rsidR="00D8579F" w:rsidRPr="00B34F56">
        <w:rPr>
          <w:rFonts w:ascii="Times New Roman" w:hAnsi="Times New Roman" w:cs="Times New Roman"/>
          <w:sz w:val="24"/>
          <w:szCs w:val="24"/>
          <w:shd w:val="clear" w:color="auto" w:fill="FFFFFF"/>
        </w:rPr>
        <w:t>.</w:t>
      </w:r>
    </w:p>
    <w:p w14:paraId="0B657D13" w14:textId="23763F05" w:rsidR="00F5542F" w:rsidRPr="00B34F56" w:rsidRDefault="00D671EB" w:rsidP="00F5542F">
      <w:pPr>
        <w:pStyle w:val="NoSpacing"/>
        <w:spacing w:line="480" w:lineRule="auto"/>
        <w:ind w:firstLine="720"/>
        <w:rPr>
          <w:rFonts w:ascii="Times New Roman" w:hAnsi="Times New Roman" w:cs="Times New Roman"/>
          <w:sz w:val="24"/>
          <w:szCs w:val="24"/>
          <w:shd w:val="clear" w:color="auto" w:fill="FFFFFF"/>
        </w:rPr>
      </w:pPr>
      <w:r w:rsidRPr="00B34F56">
        <w:rPr>
          <w:rFonts w:ascii="Times New Roman" w:hAnsi="Times New Roman" w:cs="Times New Roman"/>
          <w:sz w:val="24"/>
          <w:szCs w:val="24"/>
          <w:shd w:val="clear" w:color="auto" w:fill="FFFFFF"/>
        </w:rPr>
        <w:t>Moreover, i</w:t>
      </w:r>
      <w:r w:rsidR="005E1035" w:rsidRPr="00B34F56">
        <w:rPr>
          <w:rFonts w:ascii="Times New Roman" w:hAnsi="Times New Roman" w:cs="Times New Roman"/>
          <w:sz w:val="24"/>
          <w:szCs w:val="24"/>
          <w:shd w:val="clear" w:color="auto" w:fill="FFFFFF"/>
        </w:rPr>
        <w:t xml:space="preserve">t will </w:t>
      </w:r>
      <w:r w:rsidR="00EE6B3F" w:rsidRPr="00B34F56">
        <w:rPr>
          <w:rFonts w:ascii="Times New Roman" w:hAnsi="Times New Roman" w:cs="Times New Roman"/>
          <w:sz w:val="24"/>
          <w:szCs w:val="24"/>
          <w:shd w:val="clear" w:color="auto" w:fill="FFFFFF"/>
        </w:rPr>
        <w:t xml:space="preserve">determine the income brackets of the students and their parents </w:t>
      </w:r>
      <w:r w:rsidR="00F22E3A" w:rsidRPr="00B34F56">
        <w:rPr>
          <w:rFonts w:ascii="Times New Roman" w:hAnsi="Times New Roman" w:cs="Times New Roman"/>
          <w:sz w:val="24"/>
          <w:szCs w:val="24"/>
          <w:shd w:val="clear" w:color="auto" w:fill="FFFFFF"/>
        </w:rPr>
        <w:t>to select</w:t>
      </w:r>
      <w:r w:rsidR="00400393" w:rsidRPr="00B34F56">
        <w:rPr>
          <w:rFonts w:ascii="Times New Roman" w:hAnsi="Times New Roman" w:cs="Times New Roman"/>
          <w:sz w:val="24"/>
          <w:szCs w:val="24"/>
          <w:shd w:val="clear" w:color="auto" w:fill="FFFFFF"/>
        </w:rPr>
        <w:t xml:space="preserve"> </w:t>
      </w:r>
      <w:r w:rsidR="00EE6B3F" w:rsidRPr="00B34F56">
        <w:rPr>
          <w:rFonts w:ascii="Times New Roman" w:hAnsi="Times New Roman" w:cs="Times New Roman"/>
          <w:sz w:val="24"/>
          <w:szCs w:val="24"/>
          <w:shd w:val="clear" w:color="auto" w:fill="FFFFFF"/>
        </w:rPr>
        <w:t>potential</w:t>
      </w:r>
      <w:r w:rsidR="00400393" w:rsidRPr="00B34F56">
        <w:rPr>
          <w:rFonts w:ascii="Times New Roman" w:hAnsi="Times New Roman" w:cs="Times New Roman"/>
          <w:sz w:val="24"/>
          <w:szCs w:val="24"/>
          <w:shd w:val="clear" w:color="auto" w:fill="FFFFFF"/>
        </w:rPr>
        <w:t xml:space="preserve"> students</w:t>
      </w:r>
      <w:r w:rsidR="009B07B2" w:rsidRPr="00B34F56">
        <w:rPr>
          <w:rFonts w:ascii="Times New Roman" w:hAnsi="Times New Roman" w:cs="Times New Roman"/>
          <w:sz w:val="24"/>
          <w:szCs w:val="24"/>
          <w:shd w:val="clear" w:color="auto" w:fill="FFFFFF"/>
        </w:rPr>
        <w:t xml:space="preserve"> </w:t>
      </w:r>
      <w:r w:rsidR="00EE6B3F" w:rsidRPr="00B34F56">
        <w:rPr>
          <w:rFonts w:ascii="Times New Roman" w:hAnsi="Times New Roman" w:cs="Times New Roman"/>
          <w:sz w:val="24"/>
          <w:szCs w:val="24"/>
          <w:shd w:val="clear" w:color="auto" w:fill="FFFFFF"/>
        </w:rPr>
        <w:t xml:space="preserve">from </w:t>
      </w:r>
      <w:r w:rsidR="0034245A" w:rsidRPr="00B34F56">
        <w:rPr>
          <w:rFonts w:ascii="Times New Roman" w:hAnsi="Times New Roman" w:cs="Times New Roman"/>
          <w:sz w:val="24"/>
          <w:szCs w:val="24"/>
          <w:shd w:val="clear" w:color="auto" w:fill="FFFFFF"/>
        </w:rPr>
        <w:t>low-income family</w:t>
      </w:r>
      <w:r w:rsidR="00EE6B3F" w:rsidRPr="00B34F56">
        <w:rPr>
          <w:rFonts w:ascii="Times New Roman" w:hAnsi="Times New Roman" w:cs="Times New Roman"/>
          <w:sz w:val="24"/>
          <w:szCs w:val="24"/>
          <w:shd w:val="clear" w:color="auto" w:fill="FFFFFF"/>
        </w:rPr>
        <w:t xml:space="preserve"> backgrounds, </w:t>
      </w:r>
      <w:r w:rsidR="002966CB" w:rsidRPr="00B34F56">
        <w:rPr>
          <w:rFonts w:ascii="Times New Roman" w:hAnsi="Times New Roman" w:cs="Times New Roman"/>
          <w:sz w:val="24"/>
          <w:szCs w:val="24"/>
          <w:shd w:val="clear" w:color="auto" w:fill="FFFFFF"/>
        </w:rPr>
        <w:t>with a low-income average or less</w:t>
      </w:r>
      <w:r w:rsidR="009B07B2" w:rsidRPr="00B34F56">
        <w:rPr>
          <w:rFonts w:ascii="Times New Roman" w:hAnsi="Times New Roman" w:cs="Times New Roman"/>
          <w:sz w:val="24"/>
          <w:szCs w:val="24"/>
          <w:shd w:val="clear" w:color="auto" w:fill="FFFFFF"/>
        </w:rPr>
        <w:t>. These</w:t>
      </w:r>
      <w:r w:rsidR="00A63EC9" w:rsidRPr="00B34F56">
        <w:rPr>
          <w:rFonts w:ascii="Times New Roman" w:hAnsi="Times New Roman" w:cs="Times New Roman"/>
          <w:sz w:val="24"/>
          <w:szCs w:val="24"/>
          <w:shd w:val="clear" w:color="auto" w:fill="FFFFFF"/>
        </w:rPr>
        <w:t xml:space="preserve"> devised</w:t>
      </w:r>
      <w:r w:rsidR="009B07B2" w:rsidRPr="00B34F56">
        <w:rPr>
          <w:rFonts w:ascii="Times New Roman" w:hAnsi="Times New Roman" w:cs="Times New Roman"/>
          <w:sz w:val="24"/>
          <w:szCs w:val="24"/>
          <w:shd w:val="clear" w:color="auto" w:fill="FFFFFF"/>
        </w:rPr>
        <w:t xml:space="preserve"> metrics</w:t>
      </w:r>
      <w:r w:rsidR="00EE6B3F" w:rsidRPr="00B34F56">
        <w:rPr>
          <w:rFonts w:ascii="Times New Roman" w:hAnsi="Times New Roman" w:cs="Times New Roman"/>
          <w:sz w:val="24"/>
          <w:szCs w:val="24"/>
          <w:shd w:val="clear" w:color="auto" w:fill="FFFFFF"/>
        </w:rPr>
        <w:t xml:space="preserve"> </w:t>
      </w:r>
      <w:r w:rsidR="00FC4BA1" w:rsidRPr="00B34F56">
        <w:rPr>
          <w:rFonts w:ascii="Times New Roman" w:hAnsi="Times New Roman" w:cs="Times New Roman"/>
          <w:sz w:val="24"/>
          <w:szCs w:val="24"/>
          <w:shd w:val="clear" w:color="auto" w:fill="FFFFFF"/>
        </w:rPr>
        <w:t xml:space="preserve">of measurements </w:t>
      </w:r>
      <w:r w:rsidR="00EE6B3F" w:rsidRPr="00B34F56">
        <w:rPr>
          <w:rFonts w:ascii="Times New Roman" w:hAnsi="Times New Roman" w:cs="Times New Roman"/>
          <w:sz w:val="24"/>
          <w:szCs w:val="24"/>
          <w:shd w:val="clear" w:color="auto" w:fill="FFFFFF"/>
        </w:rPr>
        <w:t xml:space="preserve">will be used to determine </w:t>
      </w:r>
      <w:r w:rsidR="009B07B2" w:rsidRPr="00B34F56">
        <w:rPr>
          <w:rFonts w:ascii="Times New Roman" w:hAnsi="Times New Roman" w:cs="Times New Roman"/>
          <w:sz w:val="24"/>
          <w:szCs w:val="24"/>
          <w:shd w:val="clear" w:color="auto" w:fill="FFFFFF"/>
        </w:rPr>
        <w:t xml:space="preserve">selected </w:t>
      </w:r>
      <w:r w:rsidR="00EE6B3F" w:rsidRPr="00B34F56">
        <w:rPr>
          <w:rFonts w:ascii="Times New Roman" w:hAnsi="Times New Roman" w:cs="Times New Roman"/>
          <w:sz w:val="24"/>
          <w:szCs w:val="24"/>
          <w:shd w:val="clear" w:color="auto" w:fill="FFFFFF"/>
        </w:rPr>
        <w:t>groups of awardees</w:t>
      </w:r>
      <w:r w:rsidR="00734C81" w:rsidRPr="00B34F56">
        <w:rPr>
          <w:rFonts w:ascii="Times New Roman" w:hAnsi="Times New Roman" w:cs="Times New Roman"/>
          <w:sz w:val="24"/>
          <w:szCs w:val="24"/>
          <w:shd w:val="clear" w:color="auto" w:fill="FFFFFF"/>
        </w:rPr>
        <w:t xml:space="preserve"> within the confines of social, rational standards of equity and fairness in the scholarship award</w:t>
      </w:r>
      <w:r w:rsidR="00E27B63" w:rsidRPr="00B34F56">
        <w:rPr>
          <w:rFonts w:ascii="Times New Roman" w:hAnsi="Times New Roman" w:cs="Times New Roman"/>
          <w:sz w:val="24"/>
          <w:szCs w:val="24"/>
          <w:shd w:val="clear" w:color="auto" w:fill="FFFFFF"/>
        </w:rPr>
        <w:t xml:space="preserve"> and</w:t>
      </w:r>
      <w:r w:rsidR="00F22E3A" w:rsidRPr="00B34F56">
        <w:rPr>
          <w:rFonts w:ascii="Times New Roman" w:hAnsi="Times New Roman" w:cs="Times New Roman"/>
          <w:sz w:val="24"/>
          <w:szCs w:val="24"/>
          <w:shd w:val="clear" w:color="auto" w:fill="FFFFFF"/>
        </w:rPr>
        <w:t xml:space="preserve"> </w:t>
      </w:r>
      <w:r w:rsidR="00F95DC6" w:rsidRPr="00B34F56">
        <w:rPr>
          <w:rFonts w:ascii="Times New Roman" w:hAnsi="Times New Roman" w:cs="Times New Roman"/>
          <w:sz w:val="24"/>
          <w:szCs w:val="24"/>
          <w:shd w:val="clear" w:color="auto" w:fill="FFFFFF"/>
        </w:rPr>
        <w:t xml:space="preserve">implementation </w:t>
      </w:r>
      <w:r w:rsidR="00EE6B3F" w:rsidRPr="00B34F56">
        <w:rPr>
          <w:rFonts w:ascii="Times New Roman" w:hAnsi="Times New Roman" w:cs="Times New Roman"/>
          <w:sz w:val="24"/>
          <w:szCs w:val="24"/>
          <w:shd w:val="clear" w:color="auto" w:fill="FFFFFF"/>
        </w:rPr>
        <w:t xml:space="preserve">programs. </w:t>
      </w:r>
    </w:p>
    <w:p w14:paraId="1BDF37BD" w14:textId="77777777" w:rsidR="00826F00" w:rsidRPr="00B34F56" w:rsidRDefault="00826F00" w:rsidP="00F5542F">
      <w:pPr>
        <w:pStyle w:val="NoSpacing"/>
        <w:spacing w:line="480" w:lineRule="auto"/>
        <w:ind w:firstLine="720"/>
        <w:rPr>
          <w:rFonts w:ascii="Times New Roman" w:hAnsi="Times New Roman" w:cs="Times New Roman"/>
          <w:sz w:val="24"/>
          <w:szCs w:val="24"/>
          <w:shd w:val="clear" w:color="auto" w:fill="FFFFFF"/>
        </w:rPr>
      </w:pPr>
    </w:p>
    <w:p w14:paraId="16BD1339" w14:textId="706FE4A0" w:rsidR="003407D2" w:rsidRPr="00B34F56" w:rsidRDefault="00EE6B3F" w:rsidP="005D0D03">
      <w:pPr>
        <w:pStyle w:val="NoSpacing"/>
        <w:spacing w:line="480" w:lineRule="auto"/>
        <w:rPr>
          <w:rFonts w:ascii="Times New Roman" w:hAnsi="Times New Roman" w:cs="Times New Roman"/>
          <w:b/>
          <w:bCs/>
          <w:sz w:val="24"/>
          <w:szCs w:val="24"/>
          <w:shd w:val="clear" w:color="auto" w:fill="FFFFFF"/>
        </w:rPr>
      </w:pPr>
      <w:r w:rsidRPr="00B34F56">
        <w:rPr>
          <w:rFonts w:ascii="Times New Roman" w:hAnsi="Times New Roman" w:cs="Times New Roman"/>
          <w:sz w:val="24"/>
          <w:szCs w:val="24"/>
          <w:shd w:val="clear" w:color="auto" w:fill="FFFFFF"/>
        </w:rPr>
        <w:t xml:space="preserve"> </w:t>
      </w:r>
      <w:r w:rsidR="00FB13B1" w:rsidRPr="00B34F56">
        <w:rPr>
          <w:rFonts w:ascii="Times New Roman" w:hAnsi="Times New Roman" w:cs="Times New Roman"/>
          <w:b/>
          <w:bCs/>
          <w:sz w:val="24"/>
          <w:szCs w:val="24"/>
          <w:shd w:val="clear" w:color="auto" w:fill="FFFFFF"/>
        </w:rPr>
        <w:t xml:space="preserve">C)     </w:t>
      </w:r>
      <w:r w:rsidR="00F5542F" w:rsidRPr="00B34F56">
        <w:rPr>
          <w:rFonts w:ascii="Times New Roman" w:hAnsi="Times New Roman" w:cs="Times New Roman"/>
          <w:b/>
          <w:bCs/>
          <w:sz w:val="24"/>
          <w:szCs w:val="24"/>
          <w:shd w:val="clear" w:color="auto" w:fill="FFFFFF"/>
        </w:rPr>
        <w:t xml:space="preserve"> </w:t>
      </w:r>
      <w:r w:rsidR="00855EB5" w:rsidRPr="00B34F56">
        <w:rPr>
          <w:rFonts w:ascii="Times New Roman" w:hAnsi="Times New Roman" w:cs="Times New Roman"/>
          <w:b/>
          <w:bCs/>
          <w:sz w:val="24"/>
          <w:szCs w:val="24"/>
          <w:shd w:val="clear" w:color="auto" w:fill="FFFFFF"/>
        </w:rPr>
        <w:t xml:space="preserve">Cultural Sensitivity, </w:t>
      </w:r>
      <w:r w:rsidR="00360962" w:rsidRPr="00B34F56">
        <w:rPr>
          <w:rFonts w:ascii="Times New Roman" w:hAnsi="Times New Roman" w:cs="Times New Roman"/>
          <w:b/>
          <w:bCs/>
          <w:sz w:val="24"/>
          <w:szCs w:val="24"/>
          <w:shd w:val="clear" w:color="auto" w:fill="FFFFFF"/>
        </w:rPr>
        <w:t xml:space="preserve">addressing and </w:t>
      </w:r>
      <w:r w:rsidR="00855EB5" w:rsidRPr="00B34F56">
        <w:rPr>
          <w:rFonts w:ascii="Times New Roman" w:hAnsi="Times New Roman" w:cs="Times New Roman"/>
          <w:b/>
          <w:bCs/>
          <w:sz w:val="24"/>
          <w:szCs w:val="24"/>
          <w:shd w:val="clear" w:color="auto" w:fill="FFFFFF"/>
        </w:rPr>
        <w:t>disclosing bias</w:t>
      </w:r>
      <w:r w:rsidR="00EB259B" w:rsidRPr="00B34F56">
        <w:rPr>
          <w:rFonts w:ascii="Times New Roman" w:hAnsi="Times New Roman" w:cs="Times New Roman"/>
          <w:b/>
          <w:bCs/>
          <w:sz w:val="24"/>
          <w:szCs w:val="24"/>
          <w:shd w:val="clear" w:color="auto" w:fill="FFFFFF"/>
        </w:rPr>
        <w:t xml:space="preserve">, and </w:t>
      </w:r>
      <w:r w:rsidR="00124433" w:rsidRPr="00B34F56">
        <w:rPr>
          <w:rFonts w:ascii="Times New Roman" w:hAnsi="Times New Roman" w:cs="Times New Roman"/>
          <w:b/>
          <w:bCs/>
          <w:sz w:val="24"/>
          <w:szCs w:val="24"/>
          <w:shd w:val="clear" w:color="auto" w:fill="FFFFFF"/>
        </w:rPr>
        <w:t>transparency</w:t>
      </w:r>
    </w:p>
    <w:p w14:paraId="7D1A3F47" w14:textId="35BAFD01" w:rsidR="00851D34" w:rsidRPr="00B34F56" w:rsidRDefault="00FB13B1" w:rsidP="005D0D03">
      <w:pPr>
        <w:pStyle w:val="NoSpacing"/>
        <w:spacing w:line="480" w:lineRule="auto"/>
        <w:rPr>
          <w:rFonts w:ascii="Times New Roman" w:hAnsi="Times New Roman" w:cs="Times New Roman"/>
          <w:color w:val="222222"/>
          <w:sz w:val="24"/>
          <w:szCs w:val="24"/>
          <w:shd w:val="clear" w:color="auto" w:fill="FFFFFF"/>
        </w:rPr>
      </w:pPr>
      <w:r w:rsidRPr="00B34F56">
        <w:rPr>
          <w:rFonts w:ascii="Times New Roman" w:hAnsi="Times New Roman" w:cs="Times New Roman"/>
          <w:sz w:val="24"/>
          <w:szCs w:val="24"/>
          <w:shd w:val="clear" w:color="auto" w:fill="FFFFFF"/>
        </w:rPr>
        <w:t xml:space="preserve">  </w:t>
      </w:r>
      <w:r w:rsidR="00F5542F" w:rsidRPr="00B34F56">
        <w:rPr>
          <w:rFonts w:ascii="Times New Roman" w:hAnsi="Times New Roman" w:cs="Times New Roman"/>
          <w:sz w:val="24"/>
          <w:szCs w:val="24"/>
          <w:shd w:val="clear" w:color="auto" w:fill="FFFFFF"/>
        </w:rPr>
        <w:t xml:space="preserve">        SP and  </w:t>
      </w:r>
      <w:r w:rsidR="00047D12" w:rsidRPr="00B34F56">
        <w:rPr>
          <w:rFonts w:ascii="Times New Roman" w:hAnsi="Times New Roman" w:cs="Times New Roman"/>
          <w:sz w:val="24"/>
          <w:szCs w:val="24"/>
          <w:shd w:val="clear" w:color="auto" w:fill="FFFFFF"/>
        </w:rPr>
        <w:t xml:space="preserve">SSIT </w:t>
      </w:r>
      <w:r w:rsidR="00F5542F" w:rsidRPr="00B34F56">
        <w:rPr>
          <w:rFonts w:ascii="Times New Roman" w:hAnsi="Times New Roman" w:cs="Times New Roman"/>
          <w:sz w:val="24"/>
          <w:szCs w:val="24"/>
          <w:shd w:val="clear" w:color="auto" w:fill="FFFFFF"/>
        </w:rPr>
        <w:t>are</w:t>
      </w:r>
      <w:r w:rsidR="00047D12" w:rsidRPr="00B34F56">
        <w:rPr>
          <w:rFonts w:ascii="Times New Roman" w:hAnsi="Times New Roman" w:cs="Times New Roman"/>
          <w:sz w:val="24"/>
          <w:szCs w:val="24"/>
          <w:shd w:val="clear" w:color="auto" w:fill="FFFFFF"/>
        </w:rPr>
        <w:t xml:space="preserve"> c</w:t>
      </w:r>
      <w:r w:rsidR="00124433" w:rsidRPr="00B34F56">
        <w:rPr>
          <w:rFonts w:ascii="Times New Roman" w:hAnsi="Times New Roman" w:cs="Times New Roman"/>
          <w:sz w:val="24"/>
          <w:szCs w:val="24"/>
          <w:shd w:val="clear" w:color="auto" w:fill="FFFFFF"/>
        </w:rPr>
        <w:t>ultural</w:t>
      </w:r>
      <w:r w:rsidR="00047D12" w:rsidRPr="00B34F56">
        <w:rPr>
          <w:rFonts w:ascii="Times New Roman" w:hAnsi="Times New Roman" w:cs="Times New Roman"/>
          <w:sz w:val="24"/>
          <w:szCs w:val="24"/>
          <w:shd w:val="clear" w:color="auto" w:fill="FFFFFF"/>
        </w:rPr>
        <w:t xml:space="preserve">ly </w:t>
      </w:r>
      <w:r w:rsidR="00124433" w:rsidRPr="00B34F56">
        <w:rPr>
          <w:rFonts w:ascii="Times New Roman" w:hAnsi="Times New Roman" w:cs="Times New Roman"/>
          <w:sz w:val="24"/>
          <w:szCs w:val="24"/>
          <w:shd w:val="clear" w:color="auto" w:fill="FFFFFF"/>
        </w:rPr>
        <w:t>sensitiv</w:t>
      </w:r>
      <w:r w:rsidR="00D4170E" w:rsidRPr="00B34F56">
        <w:rPr>
          <w:rFonts w:ascii="Times New Roman" w:hAnsi="Times New Roman" w:cs="Times New Roman"/>
          <w:sz w:val="24"/>
          <w:szCs w:val="24"/>
          <w:shd w:val="clear" w:color="auto" w:fill="FFFFFF"/>
        </w:rPr>
        <w:t>e</w:t>
      </w:r>
      <w:r w:rsidR="00244CD1" w:rsidRPr="00B34F56">
        <w:rPr>
          <w:rFonts w:ascii="Times New Roman" w:hAnsi="Times New Roman" w:cs="Times New Roman"/>
          <w:sz w:val="24"/>
          <w:szCs w:val="24"/>
          <w:shd w:val="clear" w:color="auto" w:fill="FFFFFF"/>
        </w:rPr>
        <w:t xml:space="preserve"> </w:t>
      </w:r>
      <w:r w:rsidR="002815D0" w:rsidRPr="00B34F56">
        <w:rPr>
          <w:rFonts w:ascii="Times New Roman" w:hAnsi="Times New Roman" w:cs="Times New Roman"/>
          <w:sz w:val="24"/>
          <w:szCs w:val="24"/>
          <w:shd w:val="clear" w:color="auto" w:fill="FFFFFF"/>
        </w:rPr>
        <w:t xml:space="preserve">and </w:t>
      </w:r>
      <w:r w:rsidR="00F5542F" w:rsidRPr="00B34F56">
        <w:rPr>
          <w:rFonts w:ascii="Times New Roman" w:hAnsi="Times New Roman" w:cs="Times New Roman"/>
          <w:sz w:val="24"/>
          <w:szCs w:val="24"/>
          <w:shd w:val="clear" w:color="auto" w:fill="FFFFFF"/>
        </w:rPr>
        <w:t>ensure</w:t>
      </w:r>
      <w:r w:rsidR="00B34D8A" w:rsidRPr="00B34F56">
        <w:rPr>
          <w:rFonts w:ascii="Times New Roman" w:hAnsi="Times New Roman" w:cs="Times New Roman"/>
          <w:sz w:val="24"/>
          <w:szCs w:val="24"/>
          <w:shd w:val="clear" w:color="auto" w:fill="FFFFFF"/>
        </w:rPr>
        <w:t xml:space="preserve"> </w:t>
      </w:r>
      <w:r w:rsidR="00D83F84" w:rsidRPr="00B34F56">
        <w:rPr>
          <w:rFonts w:ascii="Times New Roman" w:hAnsi="Times New Roman" w:cs="Times New Roman"/>
          <w:sz w:val="24"/>
          <w:szCs w:val="24"/>
          <w:shd w:val="clear" w:color="auto" w:fill="FFFFFF"/>
        </w:rPr>
        <w:t>they abide by ethical standards in their</w:t>
      </w:r>
      <w:r w:rsidR="0022223E" w:rsidRPr="00B34F56">
        <w:rPr>
          <w:rFonts w:ascii="Times New Roman" w:hAnsi="Times New Roman" w:cs="Times New Roman"/>
          <w:sz w:val="24"/>
          <w:szCs w:val="24"/>
          <w:shd w:val="clear" w:color="auto" w:fill="FFFFFF"/>
        </w:rPr>
        <w:t xml:space="preserve"> scholarship drive. </w:t>
      </w:r>
      <w:r w:rsidR="00EE6B3F" w:rsidRPr="00B34F56">
        <w:rPr>
          <w:rFonts w:ascii="Times New Roman" w:hAnsi="Times New Roman" w:cs="Times New Roman"/>
          <w:sz w:val="24"/>
          <w:szCs w:val="24"/>
          <w:shd w:val="clear" w:color="auto" w:fill="FFFFFF"/>
        </w:rPr>
        <w:t>According to Saidat, L.B. (2024)</w:t>
      </w:r>
      <w:r w:rsidR="00945287" w:rsidRPr="00B34F56">
        <w:rPr>
          <w:rFonts w:ascii="Times New Roman" w:hAnsi="Times New Roman" w:cs="Times New Roman"/>
          <w:sz w:val="24"/>
          <w:szCs w:val="24"/>
          <w:shd w:val="clear" w:color="auto" w:fill="FFFFFF"/>
        </w:rPr>
        <w:t>,</w:t>
      </w:r>
      <w:r w:rsidR="00EE6B3F" w:rsidRPr="00B34F56">
        <w:rPr>
          <w:rFonts w:ascii="Times New Roman" w:hAnsi="Times New Roman" w:cs="Times New Roman"/>
          <w:sz w:val="24"/>
          <w:szCs w:val="24"/>
          <w:shd w:val="clear" w:color="auto" w:fill="FFFFFF"/>
        </w:rPr>
        <w:t xml:space="preserve"> </w:t>
      </w:r>
      <w:r w:rsidR="00734C81" w:rsidRPr="00B34F56">
        <w:rPr>
          <w:rFonts w:ascii="Times New Roman" w:hAnsi="Times New Roman" w:cs="Times New Roman"/>
          <w:sz w:val="24"/>
          <w:szCs w:val="24"/>
          <w:shd w:val="clear" w:color="auto" w:fill="FFFFFF"/>
        </w:rPr>
        <w:t>three interrelated ideas—poverty, ethics, and morality—can profoundly affect people's lives. Educational growth is one of the pillars of any prosperous and civilized country. Organizations have all been drawn to the development of the educational sector (Dukor, 2017). Introduction (para. 1 and 2), to which SSIT subscribes</w:t>
      </w:r>
      <w:r w:rsidR="00E90564" w:rsidRPr="00B34F56">
        <w:rPr>
          <w:rFonts w:ascii="Times New Roman" w:hAnsi="Times New Roman" w:cs="Times New Roman"/>
          <w:color w:val="222222"/>
          <w:sz w:val="24"/>
          <w:szCs w:val="24"/>
          <w:shd w:val="clear" w:color="auto" w:fill="FFFFFF"/>
        </w:rPr>
        <w:t>.</w:t>
      </w:r>
      <w:r w:rsidR="0046520B" w:rsidRPr="00B34F56">
        <w:rPr>
          <w:rFonts w:ascii="Times New Roman" w:hAnsi="Times New Roman" w:cs="Times New Roman"/>
          <w:color w:val="222222"/>
          <w:sz w:val="24"/>
          <w:szCs w:val="24"/>
          <w:shd w:val="clear" w:color="auto" w:fill="FFFFFF"/>
        </w:rPr>
        <w:t xml:space="preserve"> </w:t>
      </w:r>
    </w:p>
    <w:p w14:paraId="2BE4745E" w14:textId="7145146E" w:rsidR="00A614CC" w:rsidRPr="00B34F56" w:rsidRDefault="0046520B" w:rsidP="007B2936">
      <w:pPr>
        <w:pStyle w:val="NoSpacing"/>
        <w:spacing w:line="480" w:lineRule="auto"/>
        <w:rPr>
          <w:rFonts w:ascii="Times New Roman" w:hAnsi="Times New Roman" w:cs="Times New Roman"/>
          <w:sz w:val="24"/>
          <w:szCs w:val="24"/>
        </w:rPr>
      </w:pPr>
      <w:r w:rsidRPr="00B34F56">
        <w:rPr>
          <w:rFonts w:ascii="Times New Roman" w:hAnsi="Times New Roman" w:cs="Times New Roman"/>
          <w:color w:val="222222"/>
          <w:sz w:val="24"/>
          <w:szCs w:val="24"/>
          <w:shd w:val="clear" w:color="auto" w:fill="FFFFFF"/>
        </w:rPr>
        <w:t>Pa</w:t>
      </w:r>
      <w:r w:rsidR="00EE6B3F" w:rsidRPr="00B34F56">
        <w:rPr>
          <w:rFonts w:ascii="Times New Roman" w:hAnsi="Times New Roman" w:cs="Times New Roman"/>
          <w:color w:val="222222"/>
          <w:sz w:val="24"/>
          <w:szCs w:val="24"/>
          <w:shd w:val="clear" w:color="auto" w:fill="FFFFFF"/>
        </w:rPr>
        <w:t xml:space="preserve">rsloe, E. (2024) </w:t>
      </w:r>
      <w:r w:rsidRPr="00B34F56">
        <w:rPr>
          <w:rFonts w:ascii="Times New Roman" w:hAnsi="Times New Roman" w:cs="Times New Roman"/>
          <w:color w:val="222222"/>
          <w:sz w:val="24"/>
          <w:szCs w:val="24"/>
          <w:shd w:val="clear" w:color="auto" w:fill="FFFFFF"/>
        </w:rPr>
        <w:t xml:space="preserve">adds that </w:t>
      </w:r>
      <w:r w:rsidR="00EE6B3F" w:rsidRPr="00B34F56">
        <w:rPr>
          <w:rFonts w:ascii="Times New Roman" w:hAnsi="Times New Roman" w:cs="Times New Roman"/>
          <w:sz w:val="24"/>
          <w:szCs w:val="24"/>
          <w:shd w:val="clear" w:color="auto" w:fill="FFFFFF"/>
        </w:rPr>
        <w:t xml:space="preserve">Creating a mentoring culture can transform a business. It can address many talent and leadership-based challenges and tap into the potential of knowledge transfer across a multi-generational workplace. </w:t>
      </w:r>
      <w:r w:rsidR="00EE6B3F" w:rsidRPr="00B34F56">
        <w:rPr>
          <w:rFonts w:ascii="Times New Roman" w:hAnsi="Times New Roman" w:cs="Times New Roman"/>
          <w:sz w:val="24"/>
          <w:szCs w:val="24"/>
        </w:rPr>
        <w:t xml:space="preserve">  </w:t>
      </w:r>
      <w:bookmarkEnd w:id="6"/>
    </w:p>
    <w:p w14:paraId="53BC1317" w14:textId="71433CDB" w:rsidR="00020A37" w:rsidRPr="00B34F56" w:rsidRDefault="00CB559E" w:rsidP="00851D34">
      <w:pPr>
        <w:pStyle w:val="NoSpacing"/>
        <w:spacing w:line="480" w:lineRule="auto"/>
        <w:ind w:firstLine="720"/>
        <w:rPr>
          <w:rFonts w:ascii="Times New Roman" w:hAnsi="Times New Roman" w:cs="Times New Roman"/>
          <w:sz w:val="24"/>
          <w:szCs w:val="24"/>
        </w:rPr>
      </w:pPr>
      <w:r w:rsidRPr="00B34F56">
        <w:rPr>
          <w:rFonts w:ascii="Times New Roman" w:hAnsi="Times New Roman" w:cs="Times New Roman"/>
          <w:sz w:val="24"/>
          <w:szCs w:val="24"/>
        </w:rPr>
        <w:t>SP and SSIT will</w:t>
      </w:r>
      <w:r w:rsidR="00EE6B3F" w:rsidRPr="00B34F56">
        <w:rPr>
          <w:rFonts w:ascii="Times New Roman" w:hAnsi="Times New Roman" w:cs="Times New Roman"/>
          <w:sz w:val="24"/>
          <w:szCs w:val="24"/>
        </w:rPr>
        <w:t xml:space="preserve"> ensure </w:t>
      </w:r>
      <w:r w:rsidR="00D037B0" w:rsidRPr="00B34F56">
        <w:rPr>
          <w:rFonts w:ascii="Times New Roman" w:hAnsi="Times New Roman" w:cs="Times New Roman"/>
          <w:sz w:val="24"/>
          <w:szCs w:val="24"/>
        </w:rPr>
        <w:t>transparency and accountability in data and information gathering through notes and observations</w:t>
      </w:r>
      <w:r w:rsidR="00A72C03" w:rsidRPr="00B34F56">
        <w:rPr>
          <w:rFonts w:ascii="Times New Roman" w:hAnsi="Times New Roman" w:cs="Times New Roman"/>
          <w:sz w:val="24"/>
          <w:szCs w:val="24"/>
        </w:rPr>
        <w:t xml:space="preserve">. Data and information will be scrupulously </w:t>
      </w:r>
      <w:r w:rsidR="003C0471" w:rsidRPr="00B34F56">
        <w:rPr>
          <w:rFonts w:ascii="Times New Roman" w:hAnsi="Times New Roman" w:cs="Times New Roman"/>
          <w:sz w:val="24"/>
          <w:szCs w:val="24"/>
        </w:rPr>
        <w:t xml:space="preserve">analyzed </w:t>
      </w:r>
      <w:r w:rsidR="00FA387C" w:rsidRPr="00B34F56">
        <w:rPr>
          <w:rFonts w:ascii="Times New Roman" w:hAnsi="Times New Roman" w:cs="Times New Roman"/>
          <w:sz w:val="24"/>
          <w:szCs w:val="24"/>
        </w:rPr>
        <w:t xml:space="preserve">and </w:t>
      </w:r>
      <w:r w:rsidR="00A72C03" w:rsidRPr="00B34F56">
        <w:rPr>
          <w:rFonts w:ascii="Times New Roman" w:hAnsi="Times New Roman" w:cs="Times New Roman"/>
          <w:sz w:val="24"/>
          <w:szCs w:val="24"/>
        </w:rPr>
        <w:t>disseminated</w:t>
      </w:r>
      <w:r w:rsidR="00614C64" w:rsidRPr="00B34F56">
        <w:rPr>
          <w:rFonts w:ascii="Times New Roman" w:hAnsi="Times New Roman" w:cs="Times New Roman"/>
          <w:sz w:val="24"/>
          <w:szCs w:val="24"/>
        </w:rPr>
        <w:t xml:space="preserve"> </w:t>
      </w:r>
      <w:r w:rsidR="00882C93" w:rsidRPr="00B34F56">
        <w:rPr>
          <w:rFonts w:ascii="Times New Roman" w:hAnsi="Times New Roman" w:cs="Times New Roman"/>
          <w:sz w:val="24"/>
          <w:szCs w:val="24"/>
        </w:rPr>
        <w:t>as credible informa</w:t>
      </w:r>
      <w:r w:rsidR="00F20D86" w:rsidRPr="00B34F56">
        <w:rPr>
          <w:rFonts w:ascii="Times New Roman" w:hAnsi="Times New Roman" w:cs="Times New Roman"/>
          <w:sz w:val="24"/>
          <w:szCs w:val="24"/>
        </w:rPr>
        <w:t xml:space="preserve">tion </w:t>
      </w:r>
      <w:r w:rsidR="00614C64" w:rsidRPr="00B34F56">
        <w:rPr>
          <w:rFonts w:ascii="Times New Roman" w:hAnsi="Times New Roman" w:cs="Times New Roman"/>
          <w:sz w:val="24"/>
          <w:szCs w:val="24"/>
        </w:rPr>
        <w:t xml:space="preserve">across appropriate channels </w:t>
      </w:r>
      <w:r w:rsidR="00581CA5" w:rsidRPr="00B34F56">
        <w:rPr>
          <w:rFonts w:ascii="Times New Roman" w:hAnsi="Times New Roman" w:cs="Times New Roman"/>
          <w:sz w:val="24"/>
          <w:szCs w:val="24"/>
        </w:rPr>
        <w:t>inside or outside SSIT.</w:t>
      </w:r>
      <w:r w:rsidR="00CD2DAD" w:rsidRPr="00B34F56">
        <w:rPr>
          <w:rFonts w:ascii="Times New Roman" w:hAnsi="Times New Roman" w:cs="Times New Roman"/>
          <w:sz w:val="24"/>
          <w:szCs w:val="24"/>
        </w:rPr>
        <w:t xml:space="preserve"> </w:t>
      </w:r>
    </w:p>
    <w:p w14:paraId="22EF667E" w14:textId="613A4DC7" w:rsidR="003F48F0" w:rsidRPr="00B34F56" w:rsidRDefault="00F53A90" w:rsidP="001F57B8">
      <w:pPr>
        <w:pStyle w:val="NoSpacing"/>
        <w:spacing w:line="480" w:lineRule="auto"/>
        <w:ind w:firstLine="720"/>
        <w:rPr>
          <w:rFonts w:ascii="Times New Roman" w:hAnsi="Times New Roman" w:cs="Times New Roman"/>
          <w:sz w:val="24"/>
          <w:szCs w:val="24"/>
        </w:rPr>
      </w:pPr>
      <w:r w:rsidRPr="00B34F56">
        <w:rPr>
          <w:rFonts w:ascii="Times New Roman" w:hAnsi="Times New Roman" w:cs="Times New Roman"/>
          <w:sz w:val="24"/>
          <w:szCs w:val="24"/>
        </w:rPr>
        <w:t>The research and interventions will be culturally sensitive and appropriate</w:t>
      </w:r>
      <w:r w:rsidR="00854FF3" w:rsidRPr="00B34F56">
        <w:rPr>
          <w:rFonts w:ascii="Times New Roman" w:hAnsi="Times New Roman" w:cs="Times New Roman"/>
          <w:sz w:val="24"/>
          <w:szCs w:val="24"/>
        </w:rPr>
        <w:t xml:space="preserve"> to</w:t>
      </w:r>
      <w:r w:rsidRPr="00B34F56">
        <w:rPr>
          <w:rFonts w:ascii="Times New Roman" w:hAnsi="Times New Roman" w:cs="Times New Roman"/>
          <w:sz w:val="24"/>
          <w:szCs w:val="24"/>
        </w:rPr>
        <w:t xml:space="preserve"> address potential or existing </w:t>
      </w:r>
      <w:proofErr w:type="gramStart"/>
      <w:r w:rsidRPr="00B34F56">
        <w:rPr>
          <w:rFonts w:ascii="Times New Roman" w:hAnsi="Times New Roman" w:cs="Times New Roman"/>
          <w:sz w:val="24"/>
          <w:szCs w:val="24"/>
        </w:rPr>
        <w:t>bias</w:t>
      </w:r>
      <w:proofErr w:type="gramEnd"/>
      <w:r w:rsidRPr="00B34F56">
        <w:rPr>
          <w:rFonts w:ascii="Times New Roman" w:hAnsi="Times New Roman" w:cs="Times New Roman"/>
          <w:sz w:val="24"/>
          <w:szCs w:val="24"/>
        </w:rPr>
        <w:t xml:space="preserve"> </w:t>
      </w:r>
      <w:r w:rsidR="00854FF3" w:rsidRPr="00B34F56">
        <w:rPr>
          <w:rFonts w:ascii="Times New Roman" w:hAnsi="Times New Roman" w:cs="Times New Roman"/>
          <w:sz w:val="24"/>
          <w:szCs w:val="24"/>
        </w:rPr>
        <w:t>(if any</w:t>
      </w:r>
      <w:r w:rsidR="00F5773E" w:rsidRPr="00B34F56">
        <w:rPr>
          <w:rFonts w:ascii="Times New Roman" w:hAnsi="Times New Roman" w:cs="Times New Roman"/>
          <w:sz w:val="24"/>
          <w:szCs w:val="24"/>
        </w:rPr>
        <w:t xml:space="preserve">) </w:t>
      </w:r>
      <w:r w:rsidRPr="00B34F56">
        <w:rPr>
          <w:rFonts w:ascii="Times New Roman" w:hAnsi="Times New Roman" w:cs="Times New Roman"/>
          <w:sz w:val="24"/>
          <w:szCs w:val="24"/>
        </w:rPr>
        <w:t>through mentoring and coaching of SSIT staff involved in the scholarship program. There will be no breach of confidentiality</w:t>
      </w:r>
      <w:r w:rsidR="001F57B8" w:rsidRPr="00B34F56">
        <w:rPr>
          <w:rFonts w:ascii="Times New Roman" w:hAnsi="Times New Roman" w:cs="Times New Roman"/>
          <w:sz w:val="24"/>
          <w:szCs w:val="24"/>
        </w:rPr>
        <w:t>.</w:t>
      </w:r>
    </w:p>
    <w:p w14:paraId="26773B78" w14:textId="77777777" w:rsidR="001F57B8" w:rsidRPr="00B34F56" w:rsidRDefault="001F57B8" w:rsidP="005D0D03">
      <w:pPr>
        <w:pStyle w:val="NoSpacing"/>
        <w:spacing w:line="480" w:lineRule="auto"/>
        <w:rPr>
          <w:rFonts w:ascii="Times New Roman" w:hAnsi="Times New Roman" w:cs="Times New Roman"/>
          <w:sz w:val="14"/>
          <w:szCs w:val="14"/>
        </w:rPr>
      </w:pPr>
    </w:p>
    <w:p w14:paraId="01A5ED6B" w14:textId="1B852E11" w:rsidR="00EE6B3F" w:rsidRPr="00B34F56" w:rsidRDefault="00144408" w:rsidP="005D0D03">
      <w:pPr>
        <w:pStyle w:val="NoSpacing"/>
        <w:spacing w:line="480" w:lineRule="auto"/>
        <w:rPr>
          <w:rFonts w:ascii="Times New Roman" w:hAnsi="Times New Roman" w:cs="Times New Roman"/>
          <w:b/>
          <w:bCs/>
          <w:sz w:val="24"/>
          <w:szCs w:val="24"/>
        </w:rPr>
      </w:pPr>
      <w:r w:rsidRPr="00B34F56">
        <w:rPr>
          <w:rFonts w:ascii="Times New Roman" w:hAnsi="Times New Roman" w:cs="Times New Roman"/>
          <w:b/>
          <w:bCs/>
          <w:sz w:val="24"/>
          <w:szCs w:val="24"/>
        </w:rPr>
        <w:t xml:space="preserve">D) </w:t>
      </w:r>
      <w:r w:rsidR="003F48F0" w:rsidRPr="00B34F56">
        <w:rPr>
          <w:rFonts w:ascii="Times New Roman" w:hAnsi="Times New Roman" w:cs="Times New Roman"/>
          <w:b/>
          <w:bCs/>
          <w:sz w:val="24"/>
          <w:szCs w:val="24"/>
        </w:rPr>
        <w:t xml:space="preserve">    </w:t>
      </w:r>
      <w:r w:rsidR="00F343F7" w:rsidRPr="00B34F56">
        <w:rPr>
          <w:rFonts w:ascii="Times New Roman" w:hAnsi="Times New Roman" w:cs="Times New Roman"/>
          <w:b/>
          <w:bCs/>
          <w:sz w:val="24"/>
          <w:szCs w:val="24"/>
        </w:rPr>
        <w:t xml:space="preserve"> </w:t>
      </w:r>
      <w:r w:rsidR="00EE6B3F" w:rsidRPr="00B34F56">
        <w:rPr>
          <w:rFonts w:ascii="Times New Roman" w:hAnsi="Times New Roman" w:cs="Times New Roman"/>
          <w:b/>
          <w:bCs/>
          <w:sz w:val="24"/>
          <w:szCs w:val="24"/>
        </w:rPr>
        <w:t>Site Permission</w:t>
      </w:r>
    </w:p>
    <w:p w14:paraId="5EBCF450" w14:textId="6188DB6A" w:rsidR="00C31B65" w:rsidRPr="00B34F56" w:rsidRDefault="00EE6B3F" w:rsidP="005D0D03">
      <w:pPr>
        <w:pStyle w:val="NoSpacing"/>
        <w:spacing w:line="480" w:lineRule="auto"/>
        <w:rPr>
          <w:rFonts w:ascii="Times New Roman" w:hAnsi="Times New Roman" w:cs="Times New Roman"/>
          <w:sz w:val="24"/>
          <w:szCs w:val="24"/>
        </w:rPr>
      </w:pPr>
      <w:r w:rsidRPr="00B34F56">
        <w:rPr>
          <w:rFonts w:ascii="Times New Roman" w:hAnsi="Times New Roman" w:cs="Times New Roman"/>
          <w:sz w:val="24"/>
          <w:szCs w:val="24"/>
        </w:rPr>
        <w:t xml:space="preserve">         </w:t>
      </w:r>
      <w:r w:rsidR="00F343F7" w:rsidRPr="00B34F56">
        <w:rPr>
          <w:rFonts w:ascii="Times New Roman" w:hAnsi="Times New Roman" w:cs="Times New Roman"/>
          <w:sz w:val="24"/>
          <w:szCs w:val="24"/>
        </w:rPr>
        <w:t xml:space="preserve"> </w:t>
      </w:r>
      <w:r w:rsidR="004C466F" w:rsidRPr="00B34F56">
        <w:rPr>
          <w:rFonts w:ascii="Times New Roman" w:hAnsi="Times New Roman" w:cs="Times New Roman"/>
          <w:sz w:val="24"/>
          <w:szCs w:val="24"/>
        </w:rPr>
        <w:t>The sociological practitioner,</w:t>
      </w:r>
      <w:r w:rsidRPr="00B34F56">
        <w:rPr>
          <w:rFonts w:ascii="Times New Roman" w:hAnsi="Times New Roman" w:cs="Times New Roman"/>
          <w:sz w:val="24"/>
          <w:szCs w:val="24"/>
        </w:rPr>
        <w:t xml:space="preserve"> SP</w:t>
      </w:r>
      <w:r w:rsidR="009B503D" w:rsidRPr="00B34F56">
        <w:rPr>
          <w:rFonts w:ascii="Times New Roman" w:hAnsi="Times New Roman" w:cs="Times New Roman"/>
          <w:sz w:val="24"/>
          <w:szCs w:val="24"/>
        </w:rPr>
        <w:t xml:space="preserve">, will seek approval for site permission from the St Stephens Institute of Technology, SSIT, to </w:t>
      </w:r>
      <w:r w:rsidR="007B2936" w:rsidRPr="00B34F56">
        <w:rPr>
          <w:rFonts w:ascii="Times New Roman" w:hAnsi="Times New Roman" w:cs="Times New Roman"/>
          <w:sz w:val="24"/>
          <w:szCs w:val="24"/>
        </w:rPr>
        <w:t xml:space="preserve">conduct </w:t>
      </w:r>
      <w:r w:rsidR="00817AF6" w:rsidRPr="00B34F56">
        <w:rPr>
          <w:rFonts w:ascii="Times New Roman" w:hAnsi="Times New Roman" w:cs="Times New Roman"/>
          <w:sz w:val="24"/>
          <w:szCs w:val="24"/>
        </w:rPr>
        <w:t xml:space="preserve">the scholarship </w:t>
      </w:r>
      <w:r w:rsidR="0034245A" w:rsidRPr="00B34F56">
        <w:rPr>
          <w:rFonts w:ascii="Times New Roman" w:hAnsi="Times New Roman" w:cs="Times New Roman"/>
          <w:sz w:val="24"/>
          <w:szCs w:val="24"/>
        </w:rPr>
        <w:t>research</w:t>
      </w:r>
      <w:r w:rsidR="009B503D" w:rsidRPr="00B34F56">
        <w:rPr>
          <w:rFonts w:ascii="Times New Roman" w:hAnsi="Times New Roman" w:cs="Times New Roman"/>
          <w:sz w:val="24"/>
          <w:szCs w:val="24"/>
        </w:rPr>
        <w:t xml:space="preserve"> </w:t>
      </w:r>
      <w:r w:rsidR="00817AF6" w:rsidRPr="00B34F56">
        <w:rPr>
          <w:rFonts w:ascii="Times New Roman" w:hAnsi="Times New Roman" w:cs="Times New Roman"/>
          <w:sz w:val="24"/>
          <w:szCs w:val="24"/>
        </w:rPr>
        <w:t xml:space="preserve">study </w:t>
      </w:r>
      <w:r w:rsidR="00D72474" w:rsidRPr="00B34F56">
        <w:rPr>
          <w:rFonts w:ascii="Times New Roman" w:hAnsi="Times New Roman" w:cs="Times New Roman"/>
          <w:sz w:val="24"/>
          <w:szCs w:val="24"/>
        </w:rPr>
        <w:t xml:space="preserve">relating to the school on </w:t>
      </w:r>
      <w:r w:rsidR="009B503D" w:rsidRPr="00B34F56">
        <w:rPr>
          <w:rFonts w:ascii="Times New Roman" w:hAnsi="Times New Roman" w:cs="Times New Roman"/>
          <w:sz w:val="24"/>
          <w:szCs w:val="24"/>
        </w:rPr>
        <w:t>its premises</w:t>
      </w:r>
      <w:r w:rsidR="00D72474" w:rsidRPr="00B34F56">
        <w:rPr>
          <w:rFonts w:ascii="Times New Roman" w:hAnsi="Times New Roman" w:cs="Times New Roman"/>
          <w:sz w:val="24"/>
          <w:szCs w:val="24"/>
        </w:rPr>
        <w:t xml:space="preserve"> and</w:t>
      </w:r>
      <w:r w:rsidRPr="00B34F56">
        <w:rPr>
          <w:rFonts w:ascii="Times New Roman" w:hAnsi="Times New Roman" w:cs="Times New Roman"/>
          <w:sz w:val="24"/>
          <w:szCs w:val="24"/>
        </w:rPr>
        <w:t xml:space="preserve"> virtually through planned Zoom conferences. This </w:t>
      </w:r>
      <w:r w:rsidR="00C31B65" w:rsidRPr="00B34F56">
        <w:rPr>
          <w:rFonts w:ascii="Times New Roman" w:hAnsi="Times New Roman" w:cs="Times New Roman"/>
          <w:sz w:val="24"/>
          <w:szCs w:val="24"/>
        </w:rPr>
        <w:t xml:space="preserve">will involve </w:t>
      </w:r>
      <w:r w:rsidR="00081222" w:rsidRPr="00B34F56">
        <w:rPr>
          <w:rFonts w:ascii="Times New Roman" w:hAnsi="Times New Roman" w:cs="Times New Roman"/>
          <w:sz w:val="24"/>
          <w:szCs w:val="24"/>
        </w:rPr>
        <w:t xml:space="preserve">all </w:t>
      </w:r>
      <w:r w:rsidR="00B77568" w:rsidRPr="00B34F56">
        <w:rPr>
          <w:rFonts w:ascii="Times New Roman" w:hAnsi="Times New Roman" w:cs="Times New Roman"/>
          <w:sz w:val="24"/>
          <w:szCs w:val="24"/>
        </w:rPr>
        <w:t xml:space="preserve">concerned </w:t>
      </w:r>
      <w:r w:rsidR="000D6F8A" w:rsidRPr="00B34F56">
        <w:rPr>
          <w:rFonts w:ascii="Times New Roman" w:hAnsi="Times New Roman" w:cs="Times New Roman"/>
          <w:sz w:val="24"/>
          <w:szCs w:val="24"/>
        </w:rPr>
        <w:t>at SSIT</w:t>
      </w:r>
      <w:r w:rsidR="00FA35E7" w:rsidRPr="00B34F56">
        <w:rPr>
          <w:rFonts w:ascii="Times New Roman" w:hAnsi="Times New Roman" w:cs="Times New Roman"/>
          <w:sz w:val="24"/>
          <w:szCs w:val="24"/>
        </w:rPr>
        <w:t xml:space="preserve"> </w:t>
      </w:r>
      <w:r w:rsidR="00B77568" w:rsidRPr="00B34F56">
        <w:rPr>
          <w:rFonts w:ascii="Times New Roman" w:hAnsi="Times New Roman" w:cs="Times New Roman"/>
          <w:sz w:val="24"/>
          <w:szCs w:val="24"/>
        </w:rPr>
        <w:t xml:space="preserve">and the </w:t>
      </w:r>
      <w:r w:rsidR="009052DC" w:rsidRPr="00B34F56">
        <w:rPr>
          <w:rFonts w:ascii="Times New Roman" w:hAnsi="Times New Roman" w:cs="Times New Roman"/>
          <w:sz w:val="24"/>
          <w:szCs w:val="24"/>
        </w:rPr>
        <w:t>SP</w:t>
      </w:r>
      <w:r w:rsidR="00545ABC" w:rsidRPr="00B34F56">
        <w:rPr>
          <w:rFonts w:ascii="Times New Roman" w:hAnsi="Times New Roman" w:cs="Times New Roman"/>
          <w:sz w:val="24"/>
          <w:szCs w:val="24"/>
        </w:rPr>
        <w:t xml:space="preserve"> taking notes and making </w:t>
      </w:r>
      <w:r w:rsidR="00081222" w:rsidRPr="00B34F56">
        <w:rPr>
          <w:rFonts w:ascii="Times New Roman" w:hAnsi="Times New Roman" w:cs="Times New Roman"/>
          <w:sz w:val="24"/>
          <w:szCs w:val="24"/>
        </w:rPr>
        <w:t>observations</w:t>
      </w:r>
      <w:r w:rsidR="00545ABC" w:rsidRPr="00B34F56">
        <w:rPr>
          <w:rFonts w:ascii="Times New Roman" w:hAnsi="Times New Roman" w:cs="Times New Roman"/>
          <w:sz w:val="24"/>
          <w:szCs w:val="24"/>
        </w:rPr>
        <w:t xml:space="preserve">, utilizing any </w:t>
      </w:r>
      <w:r w:rsidR="00E87AFE" w:rsidRPr="00B34F56">
        <w:rPr>
          <w:rFonts w:ascii="Times New Roman" w:hAnsi="Times New Roman" w:cs="Times New Roman"/>
          <w:sz w:val="24"/>
          <w:szCs w:val="24"/>
        </w:rPr>
        <w:t xml:space="preserve">SSIT’s </w:t>
      </w:r>
      <w:r w:rsidR="00545ABC" w:rsidRPr="00B34F56">
        <w:rPr>
          <w:rFonts w:ascii="Times New Roman" w:hAnsi="Times New Roman" w:cs="Times New Roman"/>
          <w:sz w:val="24"/>
          <w:szCs w:val="24"/>
        </w:rPr>
        <w:t xml:space="preserve">historical </w:t>
      </w:r>
      <w:r w:rsidR="00E87AFE" w:rsidRPr="00B34F56">
        <w:rPr>
          <w:rFonts w:ascii="Times New Roman" w:hAnsi="Times New Roman" w:cs="Times New Roman"/>
          <w:sz w:val="24"/>
          <w:szCs w:val="24"/>
        </w:rPr>
        <w:t xml:space="preserve">data and </w:t>
      </w:r>
      <w:r w:rsidR="0034245A" w:rsidRPr="00B34F56">
        <w:rPr>
          <w:rFonts w:ascii="Times New Roman" w:hAnsi="Times New Roman" w:cs="Times New Roman"/>
          <w:sz w:val="24"/>
          <w:szCs w:val="24"/>
        </w:rPr>
        <w:t>valuable information</w:t>
      </w:r>
      <w:r w:rsidR="00E87AFE" w:rsidRPr="00B34F56">
        <w:rPr>
          <w:rFonts w:ascii="Times New Roman" w:hAnsi="Times New Roman" w:cs="Times New Roman"/>
          <w:sz w:val="24"/>
          <w:szCs w:val="24"/>
        </w:rPr>
        <w:t xml:space="preserve"> in</w:t>
      </w:r>
      <w:r w:rsidR="00B77568" w:rsidRPr="00B34F56">
        <w:rPr>
          <w:rFonts w:ascii="Times New Roman" w:hAnsi="Times New Roman" w:cs="Times New Roman"/>
          <w:sz w:val="24"/>
          <w:szCs w:val="24"/>
        </w:rPr>
        <w:t xml:space="preserve"> the scholarship project.</w:t>
      </w:r>
      <w:r w:rsidR="001A4329" w:rsidRPr="00B34F56">
        <w:rPr>
          <w:rFonts w:ascii="Times New Roman" w:hAnsi="Times New Roman" w:cs="Times New Roman"/>
          <w:sz w:val="24"/>
          <w:szCs w:val="24"/>
        </w:rPr>
        <w:t xml:space="preserve"> Some </w:t>
      </w:r>
      <w:r w:rsidR="00592A11" w:rsidRPr="00B34F56">
        <w:rPr>
          <w:rFonts w:ascii="Times New Roman" w:hAnsi="Times New Roman" w:cs="Times New Roman"/>
          <w:sz w:val="24"/>
          <w:szCs w:val="24"/>
        </w:rPr>
        <w:t xml:space="preserve">study tours may be required to contact donors and corporate </w:t>
      </w:r>
      <w:r w:rsidR="00FA35E7" w:rsidRPr="00B34F56">
        <w:rPr>
          <w:rFonts w:ascii="Times New Roman" w:hAnsi="Times New Roman" w:cs="Times New Roman"/>
          <w:sz w:val="24"/>
          <w:szCs w:val="24"/>
        </w:rPr>
        <w:t>sponsorship funding</w:t>
      </w:r>
      <w:r w:rsidR="00385F39" w:rsidRPr="00B34F56">
        <w:rPr>
          <w:rFonts w:ascii="Times New Roman" w:hAnsi="Times New Roman" w:cs="Times New Roman"/>
          <w:sz w:val="24"/>
          <w:szCs w:val="24"/>
        </w:rPr>
        <w:t xml:space="preserve">, FM radios, and TV stations where necessary </w:t>
      </w:r>
      <w:r w:rsidR="00592A11" w:rsidRPr="00B34F56">
        <w:rPr>
          <w:rFonts w:ascii="Times New Roman" w:hAnsi="Times New Roman" w:cs="Times New Roman"/>
          <w:sz w:val="24"/>
          <w:szCs w:val="24"/>
        </w:rPr>
        <w:t xml:space="preserve">through </w:t>
      </w:r>
      <w:r w:rsidR="00101DF7" w:rsidRPr="00B34F56">
        <w:rPr>
          <w:rFonts w:ascii="Times New Roman" w:hAnsi="Times New Roman" w:cs="Times New Roman"/>
          <w:sz w:val="24"/>
          <w:szCs w:val="24"/>
        </w:rPr>
        <w:t>correspondence, phone</w:t>
      </w:r>
      <w:r w:rsidR="008C55D6" w:rsidRPr="00B34F56">
        <w:rPr>
          <w:rFonts w:ascii="Times New Roman" w:hAnsi="Times New Roman" w:cs="Times New Roman"/>
          <w:sz w:val="24"/>
          <w:szCs w:val="24"/>
        </w:rPr>
        <w:t>,</w:t>
      </w:r>
      <w:r w:rsidR="00101DF7" w:rsidRPr="00B34F56">
        <w:rPr>
          <w:rFonts w:ascii="Times New Roman" w:hAnsi="Times New Roman" w:cs="Times New Roman"/>
          <w:sz w:val="24"/>
          <w:szCs w:val="24"/>
        </w:rPr>
        <w:t xml:space="preserve"> </w:t>
      </w:r>
      <w:r w:rsidR="008C55D6" w:rsidRPr="00B34F56">
        <w:rPr>
          <w:rFonts w:ascii="Times New Roman" w:hAnsi="Times New Roman" w:cs="Times New Roman"/>
          <w:sz w:val="24"/>
          <w:szCs w:val="24"/>
        </w:rPr>
        <w:t xml:space="preserve">Zoom conferencing, </w:t>
      </w:r>
      <w:r w:rsidR="00101DF7" w:rsidRPr="00B34F56">
        <w:rPr>
          <w:rFonts w:ascii="Times New Roman" w:hAnsi="Times New Roman" w:cs="Times New Roman"/>
          <w:sz w:val="24"/>
          <w:szCs w:val="24"/>
        </w:rPr>
        <w:t xml:space="preserve">and email messages. </w:t>
      </w:r>
    </w:p>
    <w:p w14:paraId="7BAE1F48" w14:textId="77777777" w:rsidR="00A807C0" w:rsidRPr="00B34F56" w:rsidRDefault="00A807C0" w:rsidP="00A807C0">
      <w:pPr>
        <w:spacing w:after="0" w:line="480" w:lineRule="auto"/>
        <w:jc w:val="center"/>
        <w:rPr>
          <w:rFonts w:ascii="Times New Roman" w:eastAsia="Times New Roman" w:hAnsi="Times New Roman" w:cs="Times New Roman"/>
          <w:b/>
          <w:bCs/>
          <w:sz w:val="24"/>
          <w:szCs w:val="24"/>
        </w:rPr>
      </w:pPr>
      <w:r w:rsidRPr="00B34F56">
        <w:rPr>
          <w:rFonts w:ascii="Times New Roman" w:eastAsia="Times New Roman" w:hAnsi="Times New Roman" w:cs="Times New Roman"/>
          <w:b/>
          <w:bCs/>
          <w:sz w:val="24"/>
          <w:szCs w:val="24"/>
        </w:rPr>
        <w:t xml:space="preserve">8)       Delivery, Evaluation, and Project Implementation  </w:t>
      </w:r>
    </w:p>
    <w:p w14:paraId="61F2F7DA" w14:textId="77777777" w:rsidR="00A807C0" w:rsidRPr="00B34F56" w:rsidRDefault="00A807C0" w:rsidP="00A807C0">
      <w:pPr>
        <w:spacing w:after="0" w:line="480" w:lineRule="auto"/>
        <w:rPr>
          <w:rFonts w:ascii="Times New Roman" w:eastAsia="Times New Roman" w:hAnsi="Times New Roman" w:cs="Times New Roman"/>
          <w:b/>
          <w:bCs/>
          <w:sz w:val="24"/>
          <w:szCs w:val="24"/>
        </w:rPr>
      </w:pPr>
      <w:r w:rsidRPr="00B34F56">
        <w:rPr>
          <w:rFonts w:ascii="Times New Roman" w:eastAsia="Times New Roman" w:hAnsi="Times New Roman" w:cs="Times New Roman"/>
          <w:b/>
          <w:bCs/>
          <w:sz w:val="24"/>
          <w:szCs w:val="24"/>
        </w:rPr>
        <w:t xml:space="preserve">A)       The Project Implementation Phases and Steps  </w:t>
      </w:r>
    </w:p>
    <w:p w14:paraId="411B5936" w14:textId="77777777" w:rsidR="00A807C0" w:rsidRPr="00B34F56" w:rsidRDefault="00A807C0" w:rsidP="00A807C0">
      <w:pPr>
        <w:spacing w:after="0" w:line="480" w:lineRule="auto"/>
        <w:ind w:firstLine="720"/>
        <w:outlineLvl w:val="1"/>
        <w:rPr>
          <w:rFonts w:ascii="Times New Roman" w:eastAsia="Times New Roman" w:hAnsi="Times New Roman" w:cs="Times New Roman"/>
          <w:sz w:val="24"/>
          <w:szCs w:val="24"/>
        </w:rPr>
      </w:pPr>
      <w:r w:rsidRPr="00B34F56">
        <w:rPr>
          <w:rFonts w:ascii="Times New Roman" w:eastAsia="Times New Roman" w:hAnsi="Times New Roman" w:cs="Times New Roman"/>
          <w:sz w:val="24"/>
          <w:szCs w:val="24"/>
        </w:rPr>
        <w:t xml:space="preserve">The SSIT Scholarship Project Award will be executed in 4-Phases: March to June 2024: </w:t>
      </w:r>
    </w:p>
    <w:p w14:paraId="513A3F7D" w14:textId="77777777" w:rsidR="00A807C0" w:rsidRPr="00B34F56" w:rsidRDefault="00A807C0" w:rsidP="00A807C0">
      <w:pPr>
        <w:spacing w:after="0" w:line="480" w:lineRule="auto"/>
        <w:rPr>
          <w:rFonts w:ascii="Times New Roman" w:eastAsia="Times New Roman" w:hAnsi="Times New Roman" w:cs="Times New Roman"/>
          <w:sz w:val="24"/>
          <w:szCs w:val="24"/>
        </w:rPr>
      </w:pPr>
      <w:r w:rsidRPr="00B34F56">
        <w:rPr>
          <w:rFonts w:ascii="Times New Roman" w:eastAsia="Times New Roman" w:hAnsi="Times New Roman" w:cs="Times New Roman"/>
          <w:b/>
          <w:bCs/>
          <w:sz w:val="24"/>
          <w:szCs w:val="24"/>
        </w:rPr>
        <w:t xml:space="preserve">Phase  1:  (March 1- 30, 2024) </w:t>
      </w:r>
      <w:r w:rsidRPr="00B34F56">
        <w:rPr>
          <w:rFonts w:ascii="Times New Roman" w:eastAsia="Times New Roman" w:hAnsi="Times New Roman" w:cs="Times New Roman"/>
          <w:sz w:val="24"/>
          <w:szCs w:val="24"/>
        </w:rPr>
        <w:t xml:space="preserve">            </w:t>
      </w:r>
    </w:p>
    <w:p w14:paraId="42A27434" w14:textId="77777777" w:rsidR="00A807C0" w:rsidRPr="00B34F56" w:rsidRDefault="00A807C0" w:rsidP="00A807C0">
      <w:pPr>
        <w:spacing w:after="0" w:line="480" w:lineRule="auto"/>
        <w:rPr>
          <w:rFonts w:ascii="Times New Roman" w:eastAsia="Times New Roman" w:hAnsi="Times New Roman" w:cs="Times New Roman"/>
          <w:sz w:val="24"/>
          <w:szCs w:val="24"/>
        </w:rPr>
      </w:pPr>
      <w:r w:rsidRPr="00B34F56">
        <w:rPr>
          <w:rFonts w:ascii="Times New Roman" w:eastAsia="Times New Roman" w:hAnsi="Times New Roman" w:cs="Times New Roman"/>
          <w:sz w:val="24"/>
          <w:szCs w:val="24"/>
        </w:rPr>
        <w:t xml:space="preserve">         The initial SSIT team of stakeholders’ conversation begins. This includes:</w:t>
      </w:r>
    </w:p>
    <w:p w14:paraId="6D50C7E7" w14:textId="6956A4E8" w:rsidR="00A807C0" w:rsidRPr="00B34F56" w:rsidRDefault="00A807C0" w:rsidP="00D84ED9">
      <w:pPr>
        <w:pStyle w:val="ListParagraph"/>
        <w:numPr>
          <w:ilvl w:val="0"/>
          <w:numId w:val="11"/>
        </w:numPr>
        <w:spacing w:after="0" w:line="480" w:lineRule="auto"/>
        <w:rPr>
          <w:rFonts w:ascii="Times New Roman" w:eastAsia="Times New Roman" w:hAnsi="Times New Roman" w:cs="Times New Roman"/>
          <w:sz w:val="24"/>
          <w:szCs w:val="24"/>
        </w:rPr>
      </w:pPr>
      <w:r w:rsidRPr="00B34F56">
        <w:rPr>
          <w:rFonts w:ascii="Times New Roman" w:eastAsia="Times New Roman" w:hAnsi="Times New Roman" w:cs="Times New Roman"/>
          <w:sz w:val="24"/>
          <w:szCs w:val="24"/>
        </w:rPr>
        <w:t xml:space="preserve">The Scholarship Proposal is made known to stakeholders and school management. A virtual meeting is convened through Zoom to engage the stakeholders in an open conversation to discuss and share their opinions about the proposed scholarship. The stakeholders comprise 1) the SSIT  Director General,  2) The principal, 3) One SSIT Trustee, 4)  One teacher, and 5) One SSIT </w:t>
      </w:r>
      <w:r w:rsidR="00583967" w:rsidRPr="00B34F56">
        <w:rPr>
          <w:rFonts w:ascii="Times New Roman" w:eastAsia="Times New Roman" w:hAnsi="Times New Roman" w:cs="Times New Roman"/>
          <w:sz w:val="24"/>
          <w:szCs w:val="24"/>
        </w:rPr>
        <w:t>alumnus.</w:t>
      </w:r>
      <w:r w:rsidRPr="00B34F56">
        <w:rPr>
          <w:rFonts w:ascii="Times New Roman" w:eastAsia="Times New Roman" w:hAnsi="Times New Roman" w:cs="Times New Roman"/>
          <w:sz w:val="24"/>
          <w:szCs w:val="24"/>
        </w:rPr>
        <w:t xml:space="preserve"> </w:t>
      </w:r>
    </w:p>
    <w:p w14:paraId="4F11E107" w14:textId="77777777" w:rsidR="00A807C0" w:rsidRPr="00B34F56" w:rsidRDefault="00A807C0" w:rsidP="00D84ED9">
      <w:pPr>
        <w:numPr>
          <w:ilvl w:val="0"/>
          <w:numId w:val="11"/>
        </w:numPr>
        <w:spacing w:after="0" w:line="480" w:lineRule="auto"/>
        <w:contextualSpacing/>
        <w:rPr>
          <w:rFonts w:ascii="Times New Roman" w:eastAsia="Times New Roman" w:hAnsi="Times New Roman" w:cs="Times New Roman"/>
          <w:sz w:val="24"/>
          <w:szCs w:val="24"/>
        </w:rPr>
      </w:pPr>
      <w:r w:rsidRPr="00B34F56">
        <w:rPr>
          <w:rFonts w:ascii="Times New Roman" w:eastAsia="Times New Roman" w:hAnsi="Times New Roman" w:cs="Times New Roman"/>
          <w:sz w:val="24"/>
          <w:szCs w:val="24"/>
        </w:rPr>
        <w:t>The sociological practitioner (SP) observes the meeting and takes notes of the vital items discussed: SSIT, student dropouts, and low enrolment due to a lack of financial means.</w:t>
      </w:r>
    </w:p>
    <w:p w14:paraId="7BF2A9F9" w14:textId="6E012D4B" w:rsidR="00A807C0" w:rsidRPr="00B34F56" w:rsidRDefault="00A807C0" w:rsidP="00D84ED9">
      <w:pPr>
        <w:numPr>
          <w:ilvl w:val="0"/>
          <w:numId w:val="11"/>
        </w:numPr>
        <w:spacing w:after="0" w:line="480" w:lineRule="auto"/>
        <w:contextualSpacing/>
        <w:rPr>
          <w:rFonts w:ascii="Times New Roman" w:eastAsia="Times New Roman" w:hAnsi="Times New Roman" w:cs="Times New Roman"/>
          <w:sz w:val="24"/>
          <w:szCs w:val="24"/>
        </w:rPr>
      </w:pPr>
      <w:r w:rsidRPr="00B34F56">
        <w:rPr>
          <w:rFonts w:ascii="Times New Roman" w:eastAsia="Times New Roman" w:hAnsi="Times New Roman" w:cs="Times New Roman"/>
          <w:sz w:val="24"/>
          <w:szCs w:val="24"/>
        </w:rPr>
        <w:t>The needs of the students and parents are identified to determine the priorities of interventions</w:t>
      </w:r>
      <w:r w:rsidR="0034245A" w:rsidRPr="00B34F56">
        <w:rPr>
          <w:rFonts w:ascii="Times New Roman" w:eastAsia="Times New Roman" w:hAnsi="Times New Roman" w:cs="Times New Roman"/>
          <w:sz w:val="24"/>
          <w:szCs w:val="24"/>
        </w:rPr>
        <w:t>: mobilization</w:t>
      </w:r>
      <w:r w:rsidRPr="00B34F56">
        <w:rPr>
          <w:rFonts w:ascii="Times New Roman" w:eastAsia="Times New Roman" w:hAnsi="Times New Roman" w:cs="Times New Roman"/>
          <w:sz w:val="24"/>
          <w:szCs w:val="24"/>
        </w:rPr>
        <w:t xml:space="preserve"> methodology and process. </w:t>
      </w:r>
    </w:p>
    <w:p w14:paraId="276FACE5" w14:textId="77777777" w:rsidR="00A807C0" w:rsidRPr="00B34F56" w:rsidRDefault="00A807C0" w:rsidP="007016DB">
      <w:pPr>
        <w:spacing w:after="0" w:line="480" w:lineRule="auto"/>
        <w:contextualSpacing/>
        <w:rPr>
          <w:rFonts w:ascii="Times New Roman" w:eastAsia="Times New Roman" w:hAnsi="Times New Roman" w:cs="Times New Roman"/>
          <w:sz w:val="10"/>
          <w:szCs w:val="10"/>
        </w:rPr>
      </w:pPr>
    </w:p>
    <w:p w14:paraId="0248955A" w14:textId="77777777" w:rsidR="00A807C0" w:rsidRPr="00B34F56" w:rsidRDefault="00A807C0" w:rsidP="00A807C0">
      <w:pPr>
        <w:spacing w:after="0" w:line="480" w:lineRule="auto"/>
        <w:rPr>
          <w:rFonts w:ascii="Times New Roman" w:eastAsia="Times New Roman" w:hAnsi="Times New Roman" w:cs="Times New Roman"/>
          <w:b/>
          <w:bCs/>
          <w:sz w:val="24"/>
          <w:szCs w:val="24"/>
        </w:rPr>
      </w:pPr>
      <w:r w:rsidRPr="00B34F56">
        <w:rPr>
          <w:rFonts w:ascii="Times New Roman" w:eastAsia="Times New Roman" w:hAnsi="Times New Roman" w:cs="Times New Roman"/>
          <w:b/>
          <w:bCs/>
          <w:sz w:val="24"/>
          <w:szCs w:val="24"/>
        </w:rPr>
        <w:t>Phase II:  (1</w:t>
      </w:r>
      <w:r w:rsidRPr="00B34F56">
        <w:rPr>
          <w:rFonts w:ascii="Times New Roman" w:eastAsia="Times New Roman" w:hAnsi="Times New Roman" w:cs="Times New Roman"/>
          <w:b/>
          <w:bCs/>
          <w:sz w:val="24"/>
          <w:szCs w:val="24"/>
          <w:vertAlign w:val="superscript"/>
        </w:rPr>
        <w:t>st</w:t>
      </w:r>
      <w:r w:rsidRPr="00B34F56">
        <w:rPr>
          <w:rFonts w:ascii="Times New Roman" w:eastAsia="Times New Roman" w:hAnsi="Times New Roman" w:cs="Times New Roman"/>
          <w:b/>
          <w:bCs/>
          <w:sz w:val="24"/>
          <w:szCs w:val="24"/>
        </w:rPr>
        <w:t xml:space="preserve"> to 30</w:t>
      </w:r>
      <w:r w:rsidRPr="00B34F56">
        <w:rPr>
          <w:rFonts w:ascii="Times New Roman" w:eastAsia="Times New Roman" w:hAnsi="Times New Roman" w:cs="Times New Roman"/>
          <w:b/>
          <w:bCs/>
          <w:sz w:val="24"/>
          <w:szCs w:val="24"/>
          <w:vertAlign w:val="superscript"/>
        </w:rPr>
        <w:t>th</w:t>
      </w:r>
      <w:r w:rsidRPr="00B34F56">
        <w:rPr>
          <w:rFonts w:ascii="Times New Roman" w:eastAsia="Times New Roman" w:hAnsi="Times New Roman" w:cs="Times New Roman"/>
          <w:b/>
          <w:bCs/>
          <w:sz w:val="24"/>
          <w:szCs w:val="24"/>
        </w:rPr>
        <w:t xml:space="preserve"> of April 2024)</w:t>
      </w:r>
    </w:p>
    <w:p w14:paraId="35964E1A" w14:textId="77777777" w:rsidR="00A807C0" w:rsidRPr="00B34F56" w:rsidRDefault="00A807C0" w:rsidP="00D84ED9">
      <w:pPr>
        <w:numPr>
          <w:ilvl w:val="0"/>
          <w:numId w:val="1"/>
        </w:numPr>
        <w:spacing w:after="0" w:line="480" w:lineRule="auto"/>
        <w:contextualSpacing/>
        <w:rPr>
          <w:rFonts w:ascii="Times New Roman" w:eastAsia="Times New Roman" w:hAnsi="Times New Roman" w:cs="Times New Roman"/>
          <w:sz w:val="24"/>
          <w:szCs w:val="24"/>
        </w:rPr>
      </w:pPr>
      <w:r w:rsidRPr="00B34F56">
        <w:rPr>
          <w:rFonts w:ascii="Times New Roman" w:eastAsia="Times New Roman" w:hAnsi="Times New Roman" w:cs="Times New Roman"/>
          <w:sz w:val="24"/>
          <w:szCs w:val="24"/>
        </w:rPr>
        <w:t>In consultation with SSIT, the Sociological Practitioner (SP) identifies a list of regular sponsors, donors, and grants from government and private sources to determine the scholarship's financial resources plan.</w:t>
      </w:r>
    </w:p>
    <w:p w14:paraId="623EFBF6" w14:textId="77777777" w:rsidR="00A807C0" w:rsidRPr="00B34F56" w:rsidRDefault="00A807C0" w:rsidP="00D84ED9">
      <w:pPr>
        <w:numPr>
          <w:ilvl w:val="0"/>
          <w:numId w:val="1"/>
        </w:numPr>
        <w:spacing w:after="0" w:line="480" w:lineRule="auto"/>
        <w:contextualSpacing/>
        <w:rPr>
          <w:rFonts w:ascii="Times New Roman" w:eastAsia="Times New Roman" w:hAnsi="Times New Roman" w:cs="Times New Roman"/>
          <w:sz w:val="24"/>
          <w:szCs w:val="24"/>
        </w:rPr>
      </w:pPr>
      <w:r w:rsidRPr="00B34F56">
        <w:rPr>
          <w:rFonts w:ascii="Times New Roman" w:eastAsia="Times New Roman" w:hAnsi="Times New Roman" w:cs="Times New Roman"/>
          <w:sz w:val="24"/>
          <w:szCs w:val="24"/>
        </w:rPr>
        <w:t>Scholarship advert costs and funding are quantified, and prospects are analyzed.</w:t>
      </w:r>
    </w:p>
    <w:p w14:paraId="4504D171" w14:textId="2AA61ED3" w:rsidR="00A807C0" w:rsidRPr="00B34F56" w:rsidRDefault="00A807C0" w:rsidP="00D84ED9">
      <w:pPr>
        <w:numPr>
          <w:ilvl w:val="0"/>
          <w:numId w:val="1"/>
        </w:numPr>
        <w:spacing w:after="0" w:line="480" w:lineRule="auto"/>
        <w:contextualSpacing/>
        <w:rPr>
          <w:rFonts w:ascii="Times New Roman" w:eastAsia="Times New Roman" w:hAnsi="Times New Roman" w:cs="Times New Roman"/>
          <w:sz w:val="2"/>
          <w:szCs w:val="2"/>
        </w:rPr>
      </w:pPr>
      <w:r w:rsidRPr="00B34F56">
        <w:rPr>
          <w:rFonts w:ascii="Times New Roman" w:eastAsia="Times New Roman" w:hAnsi="Times New Roman" w:cs="Times New Roman"/>
          <w:sz w:val="24"/>
          <w:szCs w:val="24"/>
        </w:rPr>
        <w:t xml:space="preserve">SSIT will utilize radio talk shows, BBQ drive-in socialization forums, religious gatherings, and correspondences to solicit financial support for its scholarship program where necessary. </w:t>
      </w:r>
      <w:r w:rsidR="00895FE6" w:rsidRPr="00B34F56">
        <w:rPr>
          <w:rFonts w:ascii="Times New Roman" w:eastAsia="Times New Roman" w:hAnsi="Times New Roman" w:cs="Times New Roman"/>
          <w:sz w:val="24"/>
          <w:szCs w:val="24"/>
        </w:rPr>
        <w:t xml:space="preserve"> </w:t>
      </w:r>
    </w:p>
    <w:p w14:paraId="64E3C5EC" w14:textId="77777777" w:rsidR="00A807C0" w:rsidRPr="00B34F56" w:rsidRDefault="00A807C0" w:rsidP="00A807C0">
      <w:pPr>
        <w:spacing w:after="0" w:line="480" w:lineRule="auto"/>
        <w:rPr>
          <w:rFonts w:ascii="Times New Roman" w:eastAsia="Times New Roman" w:hAnsi="Times New Roman" w:cs="Times New Roman"/>
          <w:sz w:val="6"/>
          <w:szCs w:val="6"/>
        </w:rPr>
      </w:pPr>
    </w:p>
    <w:p w14:paraId="112CE1D4" w14:textId="77777777" w:rsidR="00A807C0" w:rsidRPr="00B34F56" w:rsidRDefault="00A807C0" w:rsidP="00A807C0">
      <w:pPr>
        <w:spacing w:after="0" w:line="480" w:lineRule="auto"/>
        <w:rPr>
          <w:rFonts w:ascii="Times New Roman" w:eastAsia="Times New Roman" w:hAnsi="Times New Roman" w:cs="Times New Roman"/>
          <w:b/>
          <w:bCs/>
          <w:sz w:val="24"/>
          <w:szCs w:val="24"/>
        </w:rPr>
      </w:pPr>
      <w:bookmarkStart w:id="7" w:name="_Hlk166855051"/>
      <w:r w:rsidRPr="00B34F56">
        <w:rPr>
          <w:rFonts w:ascii="Times New Roman" w:eastAsia="Times New Roman" w:hAnsi="Times New Roman" w:cs="Times New Roman"/>
          <w:b/>
          <w:bCs/>
          <w:sz w:val="24"/>
          <w:szCs w:val="24"/>
        </w:rPr>
        <w:t>Phase  III  (1</w:t>
      </w:r>
      <w:r w:rsidRPr="00B34F56">
        <w:rPr>
          <w:rFonts w:ascii="Times New Roman" w:eastAsia="Times New Roman" w:hAnsi="Times New Roman" w:cs="Times New Roman"/>
          <w:b/>
          <w:bCs/>
          <w:sz w:val="24"/>
          <w:szCs w:val="24"/>
          <w:vertAlign w:val="superscript"/>
        </w:rPr>
        <w:t>st</w:t>
      </w:r>
      <w:r w:rsidRPr="00B34F56">
        <w:rPr>
          <w:rFonts w:ascii="Times New Roman" w:eastAsia="Times New Roman" w:hAnsi="Times New Roman" w:cs="Times New Roman"/>
          <w:b/>
          <w:bCs/>
          <w:sz w:val="24"/>
          <w:szCs w:val="24"/>
        </w:rPr>
        <w:t xml:space="preserve"> to 30</w:t>
      </w:r>
      <w:r w:rsidRPr="00B34F56">
        <w:rPr>
          <w:rFonts w:ascii="Times New Roman" w:eastAsia="Times New Roman" w:hAnsi="Times New Roman" w:cs="Times New Roman"/>
          <w:b/>
          <w:bCs/>
          <w:sz w:val="24"/>
          <w:szCs w:val="24"/>
          <w:vertAlign w:val="superscript"/>
        </w:rPr>
        <w:t>th</w:t>
      </w:r>
      <w:r w:rsidRPr="00B34F56">
        <w:rPr>
          <w:rFonts w:ascii="Times New Roman" w:eastAsia="Times New Roman" w:hAnsi="Times New Roman" w:cs="Times New Roman"/>
          <w:b/>
          <w:bCs/>
          <w:sz w:val="24"/>
          <w:szCs w:val="24"/>
        </w:rPr>
        <w:t xml:space="preserve"> May 2024)   </w:t>
      </w:r>
    </w:p>
    <w:p w14:paraId="01E0357F" w14:textId="77777777" w:rsidR="00A807C0" w:rsidRPr="00B34F56" w:rsidRDefault="00A807C0" w:rsidP="00D84ED9">
      <w:pPr>
        <w:numPr>
          <w:ilvl w:val="0"/>
          <w:numId w:val="2"/>
        </w:numPr>
        <w:spacing w:after="0" w:line="480" w:lineRule="auto"/>
        <w:contextualSpacing/>
        <w:rPr>
          <w:rFonts w:ascii="Times New Roman" w:eastAsia="Times New Roman" w:hAnsi="Times New Roman" w:cs="Times New Roman"/>
          <w:sz w:val="24"/>
          <w:szCs w:val="24"/>
        </w:rPr>
      </w:pPr>
      <w:r w:rsidRPr="00B34F56">
        <w:rPr>
          <w:rFonts w:ascii="Times New Roman" w:eastAsia="Times New Roman" w:hAnsi="Times New Roman" w:cs="Times New Roman"/>
          <w:sz w:val="24"/>
          <w:szCs w:val="24"/>
        </w:rPr>
        <w:t xml:space="preserve">Funding pledges of $50,000 are secured partly or wholly as achievable targets based on historical records of the past, recent, and current strategic plans. </w:t>
      </w:r>
    </w:p>
    <w:p w14:paraId="1170F473" w14:textId="3DAEEED2" w:rsidR="00A807C0" w:rsidRPr="00B34F56" w:rsidRDefault="00A807C0" w:rsidP="00D84ED9">
      <w:pPr>
        <w:numPr>
          <w:ilvl w:val="0"/>
          <w:numId w:val="2"/>
        </w:numPr>
        <w:spacing w:after="0" w:line="480" w:lineRule="auto"/>
        <w:contextualSpacing/>
        <w:rPr>
          <w:rFonts w:ascii="Times New Roman" w:eastAsia="Times New Roman" w:hAnsi="Times New Roman" w:cs="Times New Roman"/>
          <w:sz w:val="24"/>
          <w:szCs w:val="24"/>
        </w:rPr>
      </w:pPr>
      <w:r w:rsidRPr="00B34F56">
        <w:rPr>
          <w:rFonts w:ascii="Times New Roman" w:eastAsia="Times New Roman" w:hAnsi="Times New Roman" w:cs="Times New Roman"/>
          <w:sz w:val="24"/>
          <w:szCs w:val="24"/>
        </w:rPr>
        <w:t xml:space="preserve">To mobilize scholarship funds, donations, and sponsorship from well-placed and successful </w:t>
      </w:r>
      <w:r w:rsidR="00734C81" w:rsidRPr="00B34F56">
        <w:rPr>
          <w:rFonts w:ascii="Times New Roman" w:eastAsia="Times New Roman" w:hAnsi="Times New Roman" w:cs="Times New Roman"/>
          <w:sz w:val="24"/>
          <w:szCs w:val="24"/>
        </w:rPr>
        <w:t>alums</w:t>
      </w:r>
      <w:r w:rsidRPr="00B34F56">
        <w:rPr>
          <w:rFonts w:ascii="Times New Roman" w:eastAsia="Times New Roman" w:hAnsi="Times New Roman" w:cs="Times New Roman"/>
          <w:sz w:val="24"/>
          <w:szCs w:val="24"/>
        </w:rPr>
        <w:t xml:space="preserve"> of SSIT and local, national, and overseas chapters to support the scholarship program.</w:t>
      </w:r>
    </w:p>
    <w:p w14:paraId="355E92CF" w14:textId="33D3D242" w:rsidR="00A807C0" w:rsidRPr="00B34F56" w:rsidRDefault="00A807C0" w:rsidP="00D84ED9">
      <w:pPr>
        <w:numPr>
          <w:ilvl w:val="0"/>
          <w:numId w:val="2"/>
        </w:numPr>
        <w:spacing w:after="0" w:line="480" w:lineRule="auto"/>
        <w:contextualSpacing/>
        <w:rPr>
          <w:rFonts w:ascii="Times New Roman" w:eastAsia="Times New Roman" w:hAnsi="Times New Roman" w:cs="Times New Roman"/>
          <w:sz w:val="24"/>
          <w:szCs w:val="24"/>
        </w:rPr>
      </w:pPr>
      <w:r w:rsidRPr="00B34F56">
        <w:rPr>
          <w:rFonts w:ascii="Times New Roman" w:eastAsia="Times New Roman" w:hAnsi="Times New Roman" w:cs="Times New Roman"/>
          <w:sz w:val="24"/>
          <w:szCs w:val="24"/>
        </w:rPr>
        <w:t xml:space="preserve">Potential scholarship candidates undergo aptitude testing, exams, interviews, and placement assessments. </w:t>
      </w:r>
      <w:r w:rsidR="00784626" w:rsidRPr="00B34F56">
        <w:rPr>
          <w:rFonts w:ascii="Times New Roman" w:eastAsia="Times New Roman" w:hAnsi="Times New Roman" w:cs="Times New Roman"/>
          <w:sz w:val="24"/>
          <w:szCs w:val="24"/>
        </w:rPr>
        <w:t>Thirty-30 prospective</w:t>
      </w:r>
      <w:r w:rsidRPr="00B34F56">
        <w:rPr>
          <w:rFonts w:ascii="Times New Roman" w:eastAsia="Times New Roman" w:hAnsi="Times New Roman" w:cs="Times New Roman"/>
          <w:sz w:val="24"/>
          <w:szCs w:val="24"/>
        </w:rPr>
        <w:t xml:space="preserve"> scholarship recipients </w:t>
      </w:r>
      <w:proofErr w:type="gramStart"/>
      <w:r w:rsidRPr="00B34F56">
        <w:rPr>
          <w:rFonts w:ascii="Times New Roman" w:eastAsia="Times New Roman" w:hAnsi="Times New Roman" w:cs="Times New Roman"/>
          <w:sz w:val="24"/>
          <w:szCs w:val="24"/>
        </w:rPr>
        <w:t>are</w:t>
      </w:r>
      <w:proofErr w:type="gramEnd"/>
      <w:r w:rsidRPr="00B34F56">
        <w:rPr>
          <w:rFonts w:ascii="Times New Roman" w:eastAsia="Times New Roman" w:hAnsi="Times New Roman" w:cs="Times New Roman"/>
          <w:sz w:val="24"/>
          <w:szCs w:val="24"/>
        </w:rPr>
        <w:t xml:space="preserve"> selected. </w:t>
      </w:r>
      <w:bookmarkEnd w:id="7"/>
      <w:r w:rsidRPr="00B34F56">
        <w:rPr>
          <w:rFonts w:ascii="Times New Roman" w:eastAsia="Times New Roman" w:hAnsi="Times New Roman" w:cs="Times New Roman"/>
          <w:sz w:val="24"/>
          <w:szCs w:val="24"/>
        </w:rPr>
        <w:t>As of 17th of May 2024, SSIT receives</w:t>
      </w:r>
      <w:r w:rsidR="00A5566F" w:rsidRPr="00B34F56">
        <w:rPr>
          <w:rFonts w:ascii="Times New Roman" w:eastAsia="Times New Roman" w:hAnsi="Times New Roman" w:cs="Times New Roman"/>
          <w:sz w:val="24"/>
          <w:szCs w:val="24"/>
        </w:rPr>
        <w:t xml:space="preserve"> </w:t>
      </w:r>
      <w:r w:rsidRPr="00B34F56">
        <w:rPr>
          <w:rFonts w:ascii="Times New Roman" w:eastAsia="Times New Roman" w:hAnsi="Times New Roman" w:cs="Times New Roman"/>
          <w:sz w:val="24"/>
          <w:szCs w:val="24"/>
        </w:rPr>
        <w:t xml:space="preserve">redeemable pledges and </w:t>
      </w:r>
      <w:r w:rsidR="00734C81" w:rsidRPr="00B34F56">
        <w:rPr>
          <w:rFonts w:ascii="Times New Roman" w:eastAsia="Times New Roman" w:hAnsi="Times New Roman" w:cs="Times New Roman"/>
          <w:sz w:val="24"/>
          <w:szCs w:val="24"/>
        </w:rPr>
        <w:t>funding</w:t>
      </w:r>
      <w:r w:rsidR="00F76F5D" w:rsidRPr="00B34F56">
        <w:rPr>
          <w:rFonts w:ascii="Times New Roman" w:eastAsia="Times New Roman" w:hAnsi="Times New Roman" w:cs="Times New Roman"/>
          <w:sz w:val="24"/>
          <w:szCs w:val="24"/>
        </w:rPr>
        <w:t xml:space="preserve"> amounting to $37,500 </w:t>
      </w:r>
      <w:r w:rsidRPr="00B34F56">
        <w:rPr>
          <w:rFonts w:ascii="Times New Roman" w:eastAsia="Times New Roman" w:hAnsi="Times New Roman" w:cs="Times New Roman"/>
          <w:sz w:val="24"/>
          <w:szCs w:val="24"/>
        </w:rPr>
        <w:t xml:space="preserve">from corporate donors, sponsors, </w:t>
      </w:r>
      <w:r w:rsidR="0034245A" w:rsidRPr="00B34F56">
        <w:rPr>
          <w:rFonts w:ascii="Times New Roman" w:eastAsia="Times New Roman" w:hAnsi="Times New Roman" w:cs="Times New Roman"/>
          <w:sz w:val="24"/>
          <w:szCs w:val="24"/>
        </w:rPr>
        <w:t>alums</w:t>
      </w:r>
      <w:r w:rsidRPr="00B34F56">
        <w:rPr>
          <w:rFonts w:ascii="Times New Roman" w:eastAsia="Times New Roman" w:hAnsi="Times New Roman" w:cs="Times New Roman"/>
          <w:sz w:val="24"/>
          <w:szCs w:val="24"/>
        </w:rPr>
        <w:t xml:space="preserve">, banks, and private </w:t>
      </w:r>
      <w:r w:rsidR="00D96D74" w:rsidRPr="00B34F56">
        <w:rPr>
          <w:rFonts w:ascii="Times New Roman" w:eastAsia="Times New Roman" w:hAnsi="Times New Roman" w:cs="Times New Roman"/>
          <w:sz w:val="24"/>
          <w:szCs w:val="24"/>
        </w:rPr>
        <w:t>organizations</w:t>
      </w:r>
      <w:r w:rsidRPr="00B34F56">
        <w:rPr>
          <w:rFonts w:ascii="Times New Roman" w:eastAsia="Times New Roman" w:hAnsi="Times New Roman" w:cs="Times New Roman"/>
          <w:sz w:val="24"/>
          <w:szCs w:val="24"/>
        </w:rPr>
        <w:t xml:space="preserve">,  </w:t>
      </w:r>
    </w:p>
    <w:p w14:paraId="0832CE11" w14:textId="77777777" w:rsidR="00A807C0" w:rsidRPr="00B34F56" w:rsidRDefault="00A807C0" w:rsidP="00A807C0">
      <w:pPr>
        <w:spacing w:after="0" w:line="480" w:lineRule="auto"/>
        <w:rPr>
          <w:rFonts w:ascii="Times New Roman" w:eastAsia="Times New Roman" w:hAnsi="Times New Roman" w:cs="Times New Roman"/>
          <w:b/>
          <w:bCs/>
          <w:sz w:val="24"/>
          <w:szCs w:val="24"/>
        </w:rPr>
      </w:pPr>
      <w:r w:rsidRPr="00B34F56">
        <w:rPr>
          <w:rFonts w:ascii="Times New Roman" w:eastAsia="Times New Roman" w:hAnsi="Times New Roman" w:cs="Times New Roman"/>
          <w:b/>
          <w:bCs/>
          <w:sz w:val="24"/>
          <w:szCs w:val="24"/>
        </w:rPr>
        <w:t>Phase  IV  (1</w:t>
      </w:r>
      <w:r w:rsidRPr="00B34F56">
        <w:rPr>
          <w:rFonts w:ascii="Times New Roman" w:eastAsia="Times New Roman" w:hAnsi="Times New Roman" w:cs="Times New Roman"/>
          <w:b/>
          <w:bCs/>
          <w:sz w:val="24"/>
          <w:szCs w:val="24"/>
          <w:vertAlign w:val="superscript"/>
        </w:rPr>
        <w:t>st</w:t>
      </w:r>
      <w:r w:rsidRPr="00B34F56">
        <w:rPr>
          <w:rFonts w:ascii="Times New Roman" w:eastAsia="Times New Roman" w:hAnsi="Times New Roman" w:cs="Times New Roman"/>
          <w:b/>
          <w:bCs/>
          <w:sz w:val="24"/>
          <w:szCs w:val="24"/>
        </w:rPr>
        <w:t xml:space="preserve"> to 30</w:t>
      </w:r>
      <w:r w:rsidRPr="00B34F56">
        <w:rPr>
          <w:rFonts w:ascii="Times New Roman" w:eastAsia="Times New Roman" w:hAnsi="Times New Roman" w:cs="Times New Roman"/>
          <w:b/>
          <w:bCs/>
          <w:sz w:val="24"/>
          <w:szCs w:val="24"/>
          <w:vertAlign w:val="superscript"/>
        </w:rPr>
        <w:t>th</w:t>
      </w:r>
      <w:r w:rsidRPr="00B34F56">
        <w:rPr>
          <w:rFonts w:ascii="Times New Roman" w:eastAsia="Times New Roman" w:hAnsi="Times New Roman" w:cs="Times New Roman"/>
          <w:b/>
          <w:bCs/>
          <w:sz w:val="24"/>
          <w:szCs w:val="24"/>
        </w:rPr>
        <w:t xml:space="preserve"> June  2024):  (Scholarship Implementation Stage)</w:t>
      </w:r>
    </w:p>
    <w:p w14:paraId="201824DD" w14:textId="77777777" w:rsidR="00A807C0" w:rsidRPr="00B34F56" w:rsidRDefault="00A807C0" w:rsidP="00D84ED9">
      <w:pPr>
        <w:pStyle w:val="ListParagraph"/>
        <w:numPr>
          <w:ilvl w:val="0"/>
          <w:numId w:val="10"/>
        </w:numPr>
        <w:spacing w:after="0" w:line="480" w:lineRule="auto"/>
        <w:rPr>
          <w:rFonts w:ascii="Times New Roman" w:eastAsia="Times New Roman" w:hAnsi="Times New Roman" w:cs="Times New Roman"/>
          <w:sz w:val="24"/>
          <w:szCs w:val="24"/>
        </w:rPr>
      </w:pPr>
      <w:r w:rsidRPr="00B34F56">
        <w:rPr>
          <w:rFonts w:ascii="Times New Roman" w:eastAsia="Times New Roman" w:hAnsi="Times New Roman" w:cs="Times New Roman"/>
          <w:sz w:val="24"/>
          <w:szCs w:val="24"/>
        </w:rPr>
        <w:t>The Sociological Practitioner (SP) and the SSIT Board of Trustees meet virtually over Zoom to finally approve and announce the scholarship funds received.</w:t>
      </w:r>
    </w:p>
    <w:p w14:paraId="594AFF16" w14:textId="34F05DF1" w:rsidR="00A807C0" w:rsidRPr="00B34F56" w:rsidRDefault="00A807C0" w:rsidP="00D84ED9">
      <w:pPr>
        <w:pStyle w:val="ListParagraph"/>
        <w:numPr>
          <w:ilvl w:val="0"/>
          <w:numId w:val="10"/>
        </w:numPr>
        <w:spacing w:after="0" w:line="480" w:lineRule="auto"/>
        <w:rPr>
          <w:rFonts w:ascii="Times New Roman" w:eastAsia="Times New Roman" w:hAnsi="Times New Roman" w:cs="Times New Roman"/>
          <w:sz w:val="24"/>
          <w:szCs w:val="24"/>
        </w:rPr>
      </w:pPr>
      <w:r w:rsidRPr="00B34F56">
        <w:rPr>
          <w:rFonts w:ascii="Times New Roman" w:eastAsia="Times New Roman" w:hAnsi="Times New Roman" w:cs="Times New Roman"/>
          <w:sz w:val="24"/>
          <w:szCs w:val="24"/>
        </w:rPr>
        <w:t xml:space="preserve"> The first 20 prospective students will enroll on May 23rd, 2024. The remaining </w:t>
      </w:r>
      <w:r w:rsidR="0034245A" w:rsidRPr="00B34F56">
        <w:rPr>
          <w:rFonts w:ascii="Times New Roman" w:eastAsia="Times New Roman" w:hAnsi="Times New Roman" w:cs="Times New Roman"/>
          <w:sz w:val="24"/>
          <w:szCs w:val="24"/>
        </w:rPr>
        <w:t>ten</w:t>
      </w:r>
      <w:r w:rsidRPr="00B34F56">
        <w:rPr>
          <w:rFonts w:ascii="Times New Roman" w:eastAsia="Times New Roman" w:hAnsi="Times New Roman" w:cs="Times New Roman"/>
          <w:sz w:val="24"/>
          <w:szCs w:val="24"/>
        </w:rPr>
        <w:t xml:space="preserve"> students will be enrolled by early June 2024.</w:t>
      </w:r>
    </w:p>
    <w:p w14:paraId="24D7F6D3" w14:textId="721006CD" w:rsidR="00B97FA1" w:rsidRPr="00B34F56" w:rsidRDefault="005C4BB0" w:rsidP="00D84ED9">
      <w:pPr>
        <w:pStyle w:val="ListParagraph"/>
        <w:numPr>
          <w:ilvl w:val="0"/>
          <w:numId w:val="10"/>
        </w:numPr>
        <w:spacing w:after="0" w:line="480" w:lineRule="auto"/>
        <w:rPr>
          <w:rFonts w:ascii="Times New Roman" w:eastAsia="Times New Roman" w:hAnsi="Times New Roman" w:cs="Times New Roman"/>
          <w:b/>
          <w:bCs/>
          <w:sz w:val="18"/>
          <w:szCs w:val="18"/>
        </w:rPr>
      </w:pPr>
      <w:r w:rsidRPr="00B34F56">
        <w:rPr>
          <w:rFonts w:ascii="Times New Roman" w:eastAsia="Times New Roman" w:hAnsi="Times New Roman" w:cs="Times New Roman"/>
          <w:sz w:val="24"/>
          <w:szCs w:val="24"/>
        </w:rPr>
        <w:t>A scholarship project assessment, evaluation, and review</w:t>
      </w:r>
      <w:r w:rsidR="00C8641D" w:rsidRPr="00B34F56">
        <w:rPr>
          <w:rFonts w:ascii="Times New Roman" w:eastAsia="Times New Roman" w:hAnsi="Times New Roman" w:cs="Times New Roman"/>
          <w:sz w:val="24"/>
          <w:szCs w:val="24"/>
        </w:rPr>
        <w:t>s</w:t>
      </w:r>
      <w:r w:rsidRPr="00B34F56">
        <w:rPr>
          <w:rFonts w:ascii="Times New Roman" w:eastAsia="Times New Roman" w:hAnsi="Times New Roman" w:cs="Times New Roman"/>
          <w:sz w:val="24"/>
          <w:szCs w:val="24"/>
        </w:rPr>
        <w:t xml:space="preserve"> are conducted to determine the attributes and success of the scholarship funding. </w:t>
      </w:r>
      <w:r w:rsidR="00A807C0" w:rsidRPr="00B34F56">
        <w:rPr>
          <w:rFonts w:ascii="Times New Roman" w:eastAsia="Times New Roman" w:hAnsi="Times New Roman" w:cs="Times New Roman"/>
          <w:sz w:val="24"/>
          <w:szCs w:val="24"/>
        </w:rPr>
        <w:t>SSIT is an all-year-round admission/study program institution.</w:t>
      </w:r>
    </w:p>
    <w:p w14:paraId="11B5BDB8" w14:textId="77777777" w:rsidR="00AF456A" w:rsidRPr="00B34F56" w:rsidRDefault="00A807C0" w:rsidP="00A807C0">
      <w:pPr>
        <w:spacing w:after="0" w:line="480" w:lineRule="auto"/>
        <w:rPr>
          <w:rFonts w:ascii="Times New Roman" w:eastAsia="Times New Roman" w:hAnsi="Times New Roman" w:cs="Times New Roman"/>
          <w:b/>
          <w:bCs/>
          <w:sz w:val="24"/>
          <w:szCs w:val="24"/>
        </w:rPr>
      </w:pPr>
      <w:r w:rsidRPr="00B34F56">
        <w:rPr>
          <w:rFonts w:ascii="Times New Roman" w:eastAsia="Times New Roman" w:hAnsi="Times New Roman" w:cs="Times New Roman"/>
          <w:b/>
          <w:bCs/>
          <w:sz w:val="24"/>
          <w:szCs w:val="24"/>
        </w:rPr>
        <w:t xml:space="preserve">B.     The set criteria for evaluating the scholarship interventions   </w:t>
      </w:r>
    </w:p>
    <w:p w14:paraId="769EF4F1" w14:textId="73DD73F0" w:rsidR="00A807C0" w:rsidRPr="00B34F56" w:rsidRDefault="00A807C0" w:rsidP="00A807C0">
      <w:pPr>
        <w:spacing w:after="0" w:line="480" w:lineRule="auto"/>
        <w:rPr>
          <w:rFonts w:ascii="Times New Roman" w:eastAsia="Times New Roman" w:hAnsi="Times New Roman" w:cs="Times New Roman"/>
          <w:sz w:val="24"/>
          <w:szCs w:val="24"/>
        </w:rPr>
      </w:pPr>
      <w:r w:rsidRPr="00B34F56">
        <w:rPr>
          <w:rFonts w:ascii="Times New Roman" w:eastAsia="Times New Roman" w:hAnsi="Times New Roman" w:cs="Times New Roman"/>
          <w:b/>
          <w:bCs/>
          <w:sz w:val="24"/>
          <w:szCs w:val="24"/>
        </w:rPr>
        <w:t xml:space="preserve"> </w:t>
      </w:r>
      <w:r w:rsidRPr="00B34F56">
        <w:rPr>
          <w:rFonts w:ascii="Times New Roman" w:hAnsi="Times New Roman" w:cs="Times New Roman"/>
        </w:rPr>
        <w:t xml:space="preserve">          </w:t>
      </w:r>
      <w:r w:rsidRPr="00B34F56">
        <w:rPr>
          <w:rFonts w:ascii="Times New Roman" w:hAnsi="Times New Roman" w:cs="Times New Roman"/>
          <w:sz w:val="24"/>
          <w:szCs w:val="24"/>
        </w:rPr>
        <w:t>The goals and objectives serve as the basis for assessing and evaluating the success of the scholarship interventions and determining the levels of accomplishment or areas to work on now or in the future.</w:t>
      </w:r>
    </w:p>
    <w:p w14:paraId="18EAE09F" w14:textId="77777777" w:rsidR="00A617EF" w:rsidRPr="00B34F56" w:rsidRDefault="00A807C0" w:rsidP="00D84ED9">
      <w:pPr>
        <w:pStyle w:val="ListParagraph"/>
        <w:numPr>
          <w:ilvl w:val="0"/>
          <w:numId w:val="12"/>
        </w:numPr>
        <w:spacing w:line="480" w:lineRule="auto"/>
        <w:ind w:left="720"/>
        <w:rPr>
          <w:rFonts w:ascii="Times New Roman" w:hAnsi="Times New Roman" w:cs="Times New Roman"/>
          <w:sz w:val="24"/>
          <w:szCs w:val="24"/>
        </w:rPr>
      </w:pPr>
      <w:r w:rsidRPr="00B34F56">
        <w:rPr>
          <w:rFonts w:ascii="Times New Roman" w:hAnsi="Times New Roman" w:cs="Times New Roman"/>
          <w:sz w:val="24"/>
          <w:szCs w:val="24"/>
        </w:rPr>
        <w:t xml:space="preserve">The dialogic communicative intervention involving the initial open conference by SSIT staff accomplished its purpose by unveiling the root causes of  student dropouts and declining enrolment and the remedy through scholarship funding. </w:t>
      </w:r>
    </w:p>
    <w:p w14:paraId="4B27B29E" w14:textId="62D4CDDF" w:rsidR="00A807C0" w:rsidRPr="00B34F56" w:rsidRDefault="00A807C0" w:rsidP="00D84ED9">
      <w:pPr>
        <w:pStyle w:val="ListParagraph"/>
        <w:numPr>
          <w:ilvl w:val="0"/>
          <w:numId w:val="12"/>
        </w:numPr>
        <w:spacing w:line="480" w:lineRule="auto"/>
        <w:ind w:left="720"/>
        <w:rPr>
          <w:rFonts w:ascii="Times New Roman" w:hAnsi="Times New Roman" w:cs="Times New Roman"/>
          <w:sz w:val="24"/>
          <w:szCs w:val="24"/>
        </w:rPr>
      </w:pPr>
      <w:r w:rsidRPr="00B34F56">
        <w:rPr>
          <w:rFonts w:ascii="Times New Roman" w:hAnsi="Times New Roman" w:cs="Times New Roman"/>
          <w:sz w:val="24"/>
          <w:szCs w:val="24"/>
        </w:rPr>
        <w:t xml:space="preserve">The SP’s observations and notes presented some analytical interventions. SSIT identified a broad range of causes, including national unemployment, post-pandemic fallouts, creating urgent financial needs of the students, and SSIT. </w:t>
      </w:r>
    </w:p>
    <w:p w14:paraId="4CFC34FC" w14:textId="77777777" w:rsidR="00A807C0" w:rsidRPr="00B34F56" w:rsidRDefault="00A807C0" w:rsidP="00D84ED9">
      <w:pPr>
        <w:pStyle w:val="ListParagraph"/>
        <w:numPr>
          <w:ilvl w:val="0"/>
          <w:numId w:val="12"/>
        </w:numPr>
        <w:spacing w:line="480" w:lineRule="auto"/>
        <w:ind w:left="720"/>
        <w:rPr>
          <w:rFonts w:ascii="Times New Roman" w:hAnsi="Times New Roman" w:cs="Times New Roman"/>
          <w:sz w:val="24"/>
          <w:szCs w:val="24"/>
        </w:rPr>
      </w:pPr>
      <w:r w:rsidRPr="00B34F56">
        <w:rPr>
          <w:rFonts w:ascii="Times New Roman" w:hAnsi="Times New Roman" w:cs="Times New Roman"/>
          <w:sz w:val="24"/>
          <w:szCs w:val="24"/>
        </w:rPr>
        <w:t xml:space="preserve">The scholarship funding was a strategic move to support underprivileged students, boost enrollment, and meet SSIT budgetary expectations. </w:t>
      </w:r>
    </w:p>
    <w:p w14:paraId="7762C47F" w14:textId="77777777" w:rsidR="00A25FF7" w:rsidRPr="00B34F56" w:rsidRDefault="00A25FF7" w:rsidP="00A25FF7">
      <w:pPr>
        <w:spacing w:line="480" w:lineRule="auto"/>
        <w:rPr>
          <w:rFonts w:ascii="Times New Roman" w:hAnsi="Times New Roman" w:cs="Times New Roman"/>
          <w:sz w:val="24"/>
          <w:szCs w:val="24"/>
        </w:rPr>
      </w:pPr>
    </w:p>
    <w:p w14:paraId="7A06B7B1" w14:textId="77777777" w:rsidR="00A25FF7" w:rsidRPr="00B34F56" w:rsidRDefault="00A25FF7" w:rsidP="00A25FF7">
      <w:pPr>
        <w:spacing w:line="480" w:lineRule="auto"/>
        <w:rPr>
          <w:rFonts w:ascii="Times New Roman" w:hAnsi="Times New Roman" w:cs="Times New Roman"/>
          <w:sz w:val="24"/>
          <w:szCs w:val="24"/>
        </w:rPr>
      </w:pPr>
    </w:p>
    <w:p w14:paraId="22BAEF4E" w14:textId="77777777" w:rsidR="00A25FF7" w:rsidRPr="00B34F56" w:rsidRDefault="00A25FF7" w:rsidP="00A25FF7">
      <w:pPr>
        <w:spacing w:line="480" w:lineRule="auto"/>
        <w:rPr>
          <w:rFonts w:ascii="Times New Roman" w:hAnsi="Times New Roman" w:cs="Times New Roman"/>
          <w:sz w:val="24"/>
          <w:szCs w:val="24"/>
        </w:rPr>
      </w:pPr>
    </w:p>
    <w:p w14:paraId="2E59688A" w14:textId="77777777" w:rsidR="00A25FF7" w:rsidRPr="00B34F56" w:rsidRDefault="00A25FF7" w:rsidP="00A25FF7">
      <w:pPr>
        <w:spacing w:line="480" w:lineRule="auto"/>
        <w:rPr>
          <w:rFonts w:ascii="Times New Roman" w:hAnsi="Times New Roman" w:cs="Times New Roman"/>
          <w:sz w:val="24"/>
          <w:szCs w:val="24"/>
        </w:rPr>
      </w:pPr>
    </w:p>
    <w:p w14:paraId="6DB85CE3" w14:textId="77777777" w:rsidR="00A25FF7" w:rsidRPr="00B34F56" w:rsidRDefault="00A25FF7" w:rsidP="00A25FF7">
      <w:pPr>
        <w:spacing w:line="480" w:lineRule="auto"/>
        <w:rPr>
          <w:rFonts w:ascii="Times New Roman" w:hAnsi="Times New Roman" w:cs="Times New Roman"/>
          <w:sz w:val="24"/>
          <w:szCs w:val="24"/>
        </w:rPr>
      </w:pPr>
    </w:p>
    <w:p w14:paraId="583D875F" w14:textId="77777777" w:rsidR="00A25FF7" w:rsidRPr="00B34F56" w:rsidRDefault="00A25FF7" w:rsidP="00A25FF7">
      <w:pPr>
        <w:spacing w:line="480" w:lineRule="auto"/>
        <w:rPr>
          <w:rFonts w:ascii="Times New Roman" w:hAnsi="Times New Roman" w:cs="Times New Roman"/>
          <w:sz w:val="24"/>
          <w:szCs w:val="24"/>
        </w:rPr>
      </w:pPr>
    </w:p>
    <w:p w14:paraId="69099607" w14:textId="77777777" w:rsidR="00A25FF7" w:rsidRPr="00B34F56" w:rsidRDefault="00A25FF7" w:rsidP="00A25FF7">
      <w:pPr>
        <w:spacing w:line="480" w:lineRule="auto"/>
        <w:rPr>
          <w:rFonts w:ascii="Times New Roman" w:hAnsi="Times New Roman" w:cs="Times New Roman"/>
          <w:sz w:val="24"/>
          <w:szCs w:val="24"/>
        </w:rPr>
      </w:pPr>
    </w:p>
    <w:p w14:paraId="5AFD3235" w14:textId="77777777" w:rsidR="00A24BF4" w:rsidRPr="00B34F56" w:rsidRDefault="00A24BF4" w:rsidP="00A25FF7">
      <w:pPr>
        <w:spacing w:line="480" w:lineRule="auto"/>
        <w:rPr>
          <w:rFonts w:ascii="Times New Roman" w:hAnsi="Times New Roman" w:cs="Times New Roman"/>
          <w:sz w:val="24"/>
          <w:szCs w:val="24"/>
        </w:rPr>
      </w:pPr>
    </w:p>
    <w:p w14:paraId="35877F1B" w14:textId="77777777" w:rsidR="00A24BF4" w:rsidRPr="00B34F56" w:rsidRDefault="00A24BF4" w:rsidP="00A25FF7">
      <w:pPr>
        <w:spacing w:line="480" w:lineRule="auto"/>
        <w:rPr>
          <w:rFonts w:ascii="Times New Roman" w:hAnsi="Times New Roman" w:cs="Times New Roman"/>
          <w:sz w:val="24"/>
          <w:szCs w:val="24"/>
        </w:rPr>
      </w:pPr>
    </w:p>
    <w:p w14:paraId="422D8855" w14:textId="77777777" w:rsidR="00A24BF4" w:rsidRPr="00B34F56" w:rsidRDefault="00A24BF4" w:rsidP="00A25FF7">
      <w:pPr>
        <w:spacing w:line="480" w:lineRule="auto"/>
        <w:rPr>
          <w:rFonts w:ascii="Times New Roman" w:hAnsi="Times New Roman" w:cs="Times New Roman"/>
          <w:sz w:val="24"/>
          <w:szCs w:val="24"/>
        </w:rPr>
      </w:pPr>
    </w:p>
    <w:p w14:paraId="4A5E5056" w14:textId="77777777" w:rsidR="00A24BF4" w:rsidRPr="00B34F56" w:rsidRDefault="00A24BF4" w:rsidP="00A25FF7">
      <w:pPr>
        <w:spacing w:line="480" w:lineRule="auto"/>
        <w:rPr>
          <w:rFonts w:ascii="Times New Roman" w:hAnsi="Times New Roman" w:cs="Times New Roman"/>
          <w:sz w:val="24"/>
          <w:szCs w:val="24"/>
        </w:rPr>
      </w:pPr>
    </w:p>
    <w:p w14:paraId="4DA10CE3" w14:textId="7B4BB910" w:rsidR="00A25FF7" w:rsidRPr="00B34F56" w:rsidRDefault="009128B0" w:rsidP="009128B0">
      <w:pPr>
        <w:spacing w:line="480" w:lineRule="auto"/>
        <w:jc w:val="center"/>
        <w:rPr>
          <w:rFonts w:ascii="Times New Roman" w:hAnsi="Times New Roman" w:cs="Times New Roman"/>
          <w:b/>
          <w:bCs/>
          <w:sz w:val="24"/>
          <w:szCs w:val="24"/>
        </w:rPr>
      </w:pPr>
      <w:r w:rsidRPr="00B34F56">
        <w:rPr>
          <w:rFonts w:ascii="Times New Roman" w:hAnsi="Times New Roman" w:cs="Times New Roman"/>
          <w:b/>
          <w:bCs/>
          <w:sz w:val="24"/>
          <w:szCs w:val="24"/>
        </w:rPr>
        <w:t xml:space="preserve">9.      </w:t>
      </w:r>
      <w:r w:rsidR="00A25FF7" w:rsidRPr="00B34F56">
        <w:rPr>
          <w:rFonts w:ascii="Times New Roman" w:hAnsi="Times New Roman" w:cs="Times New Roman"/>
          <w:b/>
          <w:bCs/>
          <w:sz w:val="24"/>
          <w:szCs w:val="24"/>
        </w:rPr>
        <w:t>Evaluatio</w:t>
      </w:r>
      <w:r w:rsidRPr="00B34F56">
        <w:rPr>
          <w:rFonts w:ascii="Times New Roman" w:hAnsi="Times New Roman" w:cs="Times New Roman"/>
          <w:b/>
          <w:bCs/>
          <w:sz w:val="24"/>
          <w:szCs w:val="24"/>
        </w:rPr>
        <w:t>n</w:t>
      </w:r>
      <w:r w:rsidR="00A25FF7" w:rsidRPr="00B34F56">
        <w:rPr>
          <w:rFonts w:ascii="Times New Roman" w:hAnsi="Times New Roman" w:cs="Times New Roman"/>
          <w:b/>
          <w:bCs/>
          <w:sz w:val="24"/>
          <w:szCs w:val="24"/>
        </w:rPr>
        <w:t xml:space="preserve"> of Results</w:t>
      </w:r>
    </w:p>
    <w:p w14:paraId="77262AD4" w14:textId="5C158C64" w:rsidR="0001414B" w:rsidRPr="00B34F56" w:rsidRDefault="001B7057" w:rsidP="00A25FF7">
      <w:pPr>
        <w:spacing w:line="480" w:lineRule="auto"/>
        <w:rPr>
          <w:rFonts w:ascii="Times New Roman" w:hAnsi="Times New Roman" w:cs="Times New Roman"/>
          <w:sz w:val="24"/>
          <w:szCs w:val="24"/>
        </w:rPr>
      </w:pPr>
      <w:r w:rsidRPr="00B34F56">
        <w:rPr>
          <w:rFonts w:ascii="Times New Roman" w:hAnsi="Times New Roman" w:cs="Times New Roman"/>
          <w:b/>
          <w:bCs/>
          <w:sz w:val="24"/>
          <w:szCs w:val="24"/>
        </w:rPr>
        <w:t xml:space="preserve">A.    </w:t>
      </w:r>
      <w:r w:rsidR="00531C90" w:rsidRPr="00B34F56">
        <w:rPr>
          <w:rFonts w:ascii="Times New Roman" w:hAnsi="Times New Roman" w:cs="Times New Roman"/>
          <w:b/>
          <w:bCs/>
          <w:sz w:val="24"/>
          <w:szCs w:val="24"/>
        </w:rPr>
        <w:t xml:space="preserve">  </w:t>
      </w:r>
      <w:r w:rsidRPr="00B34F56">
        <w:rPr>
          <w:rFonts w:ascii="Times New Roman" w:hAnsi="Times New Roman" w:cs="Times New Roman"/>
          <w:b/>
          <w:bCs/>
          <w:sz w:val="24"/>
          <w:szCs w:val="24"/>
        </w:rPr>
        <w:t xml:space="preserve">Assessing the effectiveness </w:t>
      </w:r>
      <w:r w:rsidR="0001414B" w:rsidRPr="00B34F56">
        <w:rPr>
          <w:rFonts w:ascii="Times New Roman" w:hAnsi="Times New Roman" w:cs="Times New Roman"/>
          <w:b/>
          <w:bCs/>
          <w:sz w:val="24"/>
          <w:szCs w:val="24"/>
        </w:rPr>
        <w:t>based on set criteria</w:t>
      </w:r>
    </w:p>
    <w:p w14:paraId="56A01B91" w14:textId="10C8D1C7" w:rsidR="00493BD7" w:rsidRPr="00B34F56" w:rsidRDefault="00C65041" w:rsidP="00893731">
      <w:pPr>
        <w:spacing w:after="0" w:line="480" w:lineRule="auto"/>
        <w:rPr>
          <w:rFonts w:ascii="Times New Roman" w:hAnsi="Times New Roman" w:cs="Times New Roman"/>
          <w:sz w:val="24"/>
          <w:szCs w:val="24"/>
        </w:rPr>
      </w:pPr>
      <w:r w:rsidRPr="00B34F56">
        <w:rPr>
          <w:rFonts w:ascii="Times New Roman" w:hAnsi="Times New Roman" w:cs="Times New Roman"/>
          <w:sz w:val="24"/>
          <w:szCs w:val="24"/>
        </w:rPr>
        <w:t xml:space="preserve">         </w:t>
      </w:r>
      <w:r w:rsidR="005C1C2A" w:rsidRPr="00B34F56">
        <w:rPr>
          <w:rFonts w:ascii="Times New Roman" w:hAnsi="Times New Roman" w:cs="Times New Roman"/>
          <w:sz w:val="24"/>
          <w:szCs w:val="24"/>
        </w:rPr>
        <w:t xml:space="preserve">  </w:t>
      </w:r>
      <w:r w:rsidR="00A807C0" w:rsidRPr="00B34F56">
        <w:rPr>
          <w:rFonts w:ascii="Times New Roman" w:hAnsi="Times New Roman" w:cs="Times New Roman"/>
          <w:sz w:val="24"/>
          <w:szCs w:val="24"/>
        </w:rPr>
        <w:t xml:space="preserve">Some historical </w:t>
      </w:r>
      <w:r w:rsidR="008C61D4" w:rsidRPr="00B34F56">
        <w:rPr>
          <w:rFonts w:ascii="Times New Roman" w:hAnsi="Times New Roman" w:cs="Times New Roman"/>
          <w:sz w:val="24"/>
          <w:szCs w:val="24"/>
        </w:rPr>
        <w:t xml:space="preserve">records </w:t>
      </w:r>
      <w:r w:rsidR="0034245A" w:rsidRPr="00B34F56">
        <w:rPr>
          <w:rFonts w:ascii="Times New Roman" w:hAnsi="Times New Roman" w:cs="Times New Roman"/>
          <w:sz w:val="24"/>
          <w:szCs w:val="24"/>
        </w:rPr>
        <w:t>show that</w:t>
      </w:r>
      <w:r w:rsidR="00A807C0" w:rsidRPr="00B34F56">
        <w:rPr>
          <w:rFonts w:ascii="Times New Roman" w:hAnsi="Times New Roman" w:cs="Times New Roman"/>
          <w:sz w:val="24"/>
          <w:szCs w:val="24"/>
        </w:rPr>
        <w:t xml:space="preserve"> </w:t>
      </w:r>
      <w:r w:rsidR="008C61D4" w:rsidRPr="00B34F56">
        <w:rPr>
          <w:rFonts w:ascii="Times New Roman" w:hAnsi="Times New Roman" w:cs="Times New Roman"/>
          <w:sz w:val="24"/>
          <w:szCs w:val="24"/>
        </w:rPr>
        <w:t>the established</w:t>
      </w:r>
      <w:r w:rsidR="00D80EE4" w:rsidRPr="00B34F56">
        <w:rPr>
          <w:rFonts w:ascii="Times New Roman" w:hAnsi="Times New Roman" w:cs="Times New Roman"/>
          <w:sz w:val="24"/>
          <w:szCs w:val="24"/>
        </w:rPr>
        <w:t xml:space="preserve"> </w:t>
      </w:r>
      <w:r w:rsidR="00A807C0" w:rsidRPr="00B34F56">
        <w:rPr>
          <w:rFonts w:ascii="Times New Roman" w:hAnsi="Times New Roman" w:cs="Times New Roman"/>
          <w:sz w:val="24"/>
          <w:szCs w:val="24"/>
        </w:rPr>
        <w:t xml:space="preserve">partnerships </w:t>
      </w:r>
      <w:r w:rsidR="00E22F65" w:rsidRPr="00B34F56">
        <w:rPr>
          <w:rFonts w:ascii="Times New Roman" w:hAnsi="Times New Roman" w:cs="Times New Roman"/>
          <w:sz w:val="24"/>
          <w:szCs w:val="24"/>
        </w:rPr>
        <w:t xml:space="preserve">with </w:t>
      </w:r>
      <w:r w:rsidR="00E84053" w:rsidRPr="00B34F56">
        <w:rPr>
          <w:rFonts w:ascii="Times New Roman" w:hAnsi="Times New Roman" w:cs="Times New Roman"/>
          <w:sz w:val="24"/>
          <w:szCs w:val="24"/>
        </w:rPr>
        <w:t xml:space="preserve">corporations </w:t>
      </w:r>
      <w:r w:rsidR="00E87CB7" w:rsidRPr="00B34F56">
        <w:rPr>
          <w:rFonts w:ascii="Times New Roman" w:hAnsi="Times New Roman" w:cs="Times New Roman"/>
          <w:sz w:val="24"/>
          <w:szCs w:val="24"/>
        </w:rPr>
        <w:t xml:space="preserve">and </w:t>
      </w:r>
      <w:r w:rsidR="00E84053" w:rsidRPr="00B34F56">
        <w:rPr>
          <w:rFonts w:ascii="Times New Roman" w:hAnsi="Times New Roman" w:cs="Times New Roman"/>
          <w:sz w:val="24"/>
          <w:szCs w:val="24"/>
        </w:rPr>
        <w:t xml:space="preserve">institutions </w:t>
      </w:r>
      <w:r w:rsidR="00531C90" w:rsidRPr="00B34F56">
        <w:rPr>
          <w:rFonts w:ascii="Times New Roman" w:hAnsi="Times New Roman" w:cs="Times New Roman"/>
          <w:sz w:val="24"/>
          <w:szCs w:val="24"/>
        </w:rPr>
        <w:t xml:space="preserve">have </w:t>
      </w:r>
      <w:r w:rsidR="002966CB" w:rsidRPr="00B34F56">
        <w:rPr>
          <w:rFonts w:ascii="Times New Roman" w:hAnsi="Times New Roman" w:cs="Times New Roman"/>
          <w:sz w:val="24"/>
          <w:szCs w:val="24"/>
        </w:rPr>
        <w:t>paid</w:t>
      </w:r>
      <w:r w:rsidR="00531C90" w:rsidRPr="00B34F56">
        <w:rPr>
          <w:rFonts w:ascii="Times New Roman" w:hAnsi="Times New Roman" w:cs="Times New Roman"/>
          <w:sz w:val="24"/>
          <w:szCs w:val="24"/>
        </w:rPr>
        <w:t xml:space="preserve"> dividends. </w:t>
      </w:r>
      <w:r w:rsidR="00D80EE4" w:rsidRPr="00B34F56">
        <w:rPr>
          <w:rFonts w:ascii="Times New Roman" w:hAnsi="Times New Roman" w:cs="Times New Roman"/>
          <w:sz w:val="24"/>
          <w:szCs w:val="24"/>
        </w:rPr>
        <w:t>SSIT</w:t>
      </w:r>
      <w:r w:rsidR="00BA0A8D" w:rsidRPr="00B34F56">
        <w:rPr>
          <w:rFonts w:ascii="Times New Roman" w:hAnsi="Times New Roman" w:cs="Times New Roman"/>
          <w:sz w:val="24"/>
          <w:szCs w:val="24"/>
        </w:rPr>
        <w:t xml:space="preserve">’s </w:t>
      </w:r>
      <w:r w:rsidR="00A807C0" w:rsidRPr="00B34F56">
        <w:rPr>
          <w:rFonts w:ascii="Times New Roman" w:hAnsi="Times New Roman" w:cs="Times New Roman"/>
          <w:sz w:val="24"/>
          <w:szCs w:val="24"/>
        </w:rPr>
        <w:t>apprenticeship, internship, and volunteering programs</w:t>
      </w:r>
      <w:r w:rsidR="00204CDA" w:rsidRPr="00B34F56">
        <w:rPr>
          <w:rFonts w:ascii="Times New Roman" w:hAnsi="Times New Roman" w:cs="Times New Roman"/>
          <w:sz w:val="24"/>
          <w:szCs w:val="24"/>
        </w:rPr>
        <w:t xml:space="preserve"> </w:t>
      </w:r>
      <w:r w:rsidR="00710E48" w:rsidRPr="00B34F56">
        <w:rPr>
          <w:rFonts w:ascii="Times New Roman" w:hAnsi="Times New Roman" w:cs="Times New Roman"/>
          <w:sz w:val="24"/>
          <w:szCs w:val="24"/>
        </w:rPr>
        <w:t>with corporate partners</w:t>
      </w:r>
      <w:r w:rsidR="00E87CB7" w:rsidRPr="00B34F56">
        <w:rPr>
          <w:rFonts w:ascii="Times New Roman" w:hAnsi="Times New Roman" w:cs="Times New Roman"/>
          <w:sz w:val="24"/>
          <w:szCs w:val="24"/>
        </w:rPr>
        <w:t>, banks, embassies</w:t>
      </w:r>
      <w:r w:rsidR="009F171F" w:rsidRPr="00B34F56">
        <w:rPr>
          <w:rFonts w:ascii="Times New Roman" w:hAnsi="Times New Roman" w:cs="Times New Roman"/>
          <w:sz w:val="24"/>
          <w:szCs w:val="24"/>
        </w:rPr>
        <w:t>, and private organizations have helped stimulate some financial donations and sponsorships</w:t>
      </w:r>
      <w:r w:rsidR="006671D5" w:rsidRPr="00B34F56">
        <w:rPr>
          <w:rFonts w:ascii="Times New Roman" w:hAnsi="Times New Roman" w:cs="Times New Roman"/>
          <w:sz w:val="24"/>
          <w:szCs w:val="24"/>
        </w:rPr>
        <w:t xml:space="preserve">. </w:t>
      </w:r>
      <w:r w:rsidR="009D3893" w:rsidRPr="00B34F56">
        <w:rPr>
          <w:rFonts w:ascii="Times New Roman" w:hAnsi="Times New Roman" w:cs="Times New Roman"/>
          <w:sz w:val="24"/>
          <w:szCs w:val="24"/>
        </w:rPr>
        <w:t xml:space="preserve">The project's effectiveness is glaring. </w:t>
      </w:r>
      <w:r w:rsidR="00092652" w:rsidRPr="00B34F56">
        <w:rPr>
          <w:rFonts w:ascii="Times New Roman" w:hAnsi="Times New Roman" w:cs="Times New Roman"/>
          <w:sz w:val="24"/>
          <w:szCs w:val="24"/>
        </w:rPr>
        <w:t xml:space="preserve">Between early March and mid-May 2024, SSIT received </w:t>
      </w:r>
      <w:r w:rsidR="00A50FB2" w:rsidRPr="00B34F56">
        <w:rPr>
          <w:rFonts w:ascii="Times New Roman" w:hAnsi="Times New Roman" w:cs="Times New Roman"/>
          <w:sz w:val="24"/>
          <w:szCs w:val="24"/>
        </w:rPr>
        <w:t xml:space="preserve">several </w:t>
      </w:r>
      <w:r w:rsidR="00092652" w:rsidRPr="00B34F56">
        <w:rPr>
          <w:rFonts w:ascii="Times New Roman" w:hAnsi="Times New Roman" w:cs="Times New Roman"/>
          <w:sz w:val="24"/>
          <w:szCs w:val="24"/>
        </w:rPr>
        <w:t xml:space="preserve">redeemable pledges </w:t>
      </w:r>
      <w:r w:rsidR="000D7792" w:rsidRPr="00B34F56">
        <w:rPr>
          <w:rFonts w:ascii="Times New Roman" w:hAnsi="Times New Roman" w:cs="Times New Roman"/>
          <w:sz w:val="24"/>
          <w:szCs w:val="24"/>
        </w:rPr>
        <w:t xml:space="preserve">amounting to </w:t>
      </w:r>
      <w:r w:rsidR="009F24FF" w:rsidRPr="00B34F56">
        <w:rPr>
          <w:rFonts w:ascii="Times New Roman" w:hAnsi="Times New Roman" w:cs="Times New Roman"/>
          <w:sz w:val="24"/>
          <w:szCs w:val="24"/>
        </w:rPr>
        <w:t>75% of the projected scholarship funds of $50,000, that is  $37,</w:t>
      </w:r>
      <w:r w:rsidR="00B635F7" w:rsidRPr="00B34F56">
        <w:rPr>
          <w:rFonts w:ascii="Times New Roman" w:hAnsi="Times New Roman" w:cs="Times New Roman"/>
          <w:sz w:val="24"/>
          <w:szCs w:val="24"/>
        </w:rPr>
        <w:t xml:space="preserve">500 </w:t>
      </w:r>
      <w:r w:rsidR="00092652" w:rsidRPr="00B34F56">
        <w:rPr>
          <w:rFonts w:ascii="Times New Roman" w:hAnsi="Times New Roman" w:cs="Times New Roman"/>
          <w:sz w:val="24"/>
          <w:szCs w:val="24"/>
        </w:rPr>
        <w:t xml:space="preserve">from its trusted and loyal partners, including banks, </w:t>
      </w:r>
      <w:r w:rsidR="00734C81" w:rsidRPr="00B34F56">
        <w:rPr>
          <w:rFonts w:ascii="Times New Roman" w:hAnsi="Times New Roman" w:cs="Times New Roman"/>
          <w:sz w:val="24"/>
          <w:szCs w:val="24"/>
        </w:rPr>
        <w:t>alums</w:t>
      </w:r>
      <w:r w:rsidR="00092652" w:rsidRPr="00B34F56">
        <w:rPr>
          <w:rFonts w:ascii="Times New Roman" w:hAnsi="Times New Roman" w:cs="Times New Roman"/>
          <w:sz w:val="24"/>
          <w:szCs w:val="24"/>
        </w:rPr>
        <w:t xml:space="preserve"> local and overseas</w:t>
      </w:r>
      <w:r w:rsidR="00DA4DD2" w:rsidRPr="00B34F56">
        <w:rPr>
          <w:rFonts w:ascii="Times New Roman" w:hAnsi="Times New Roman" w:cs="Times New Roman"/>
          <w:sz w:val="24"/>
          <w:szCs w:val="24"/>
        </w:rPr>
        <w:t>, including</w:t>
      </w:r>
      <w:r w:rsidR="00092652" w:rsidRPr="00B34F56">
        <w:rPr>
          <w:rFonts w:ascii="Times New Roman" w:hAnsi="Times New Roman" w:cs="Times New Roman"/>
          <w:sz w:val="24"/>
          <w:szCs w:val="24"/>
        </w:rPr>
        <w:t xml:space="preserve"> embassies, diplomatic missions, industries, and private organizations</w:t>
      </w:r>
      <w:r w:rsidR="00B635F7" w:rsidRPr="00B34F56">
        <w:rPr>
          <w:rFonts w:ascii="Times New Roman" w:hAnsi="Times New Roman" w:cs="Times New Roman"/>
          <w:sz w:val="24"/>
          <w:szCs w:val="24"/>
        </w:rPr>
        <w:t>. See Table 1.</w:t>
      </w:r>
      <w:r w:rsidR="00BC4A25" w:rsidRPr="00B34F56">
        <w:rPr>
          <w:rFonts w:ascii="Times New Roman" w:hAnsi="Times New Roman" w:cs="Times New Roman"/>
          <w:sz w:val="24"/>
          <w:szCs w:val="24"/>
        </w:rPr>
        <w:t>4</w:t>
      </w:r>
      <w:r w:rsidR="00B635F7" w:rsidRPr="00B34F56">
        <w:rPr>
          <w:rFonts w:ascii="Times New Roman" w:hAnsi="Times New Roman" w:cs="Times New Roman"/>
          <w:sz w:val="24"/>
          <w:szCs w:val="24"/>
        </w:rPr>
        <w:t xml:space="preserve"> </w:t>
      </w:r>
      <w:r w:rsidR="004B0458" w:rsidRPr="00B34F56">
        <w:rPr>
          <w:rFonts w:ascii="Times New Roman" w:hAnsi="Times New Roman" w:cs="Times New Roman"/>
          <w:sz w:val="24"/>
          <w:szCs w:val="24"/>
        </w:rPr>
        <w:t xml:space="preserve">and </w:t>
      </w:r>
      <w:r w:rsidR="00B26B3B" w:rsidRPr="00B34F56">
        <w:rPr>
          <w:rFonts w:ascii="Times New Roman" w:hAnsi="Times New Roman" w:cs="Times New Roman"/>
          <w:sz w:val="24"/>
          <w:szCs w:val="24"/>
        </w:rPr>
        <w:t xml:space="preserve">the </w:t>
      </w:r>
      <w:r w:rsidR="004B0458" w:rsidRPr="00B34F56">
        <w:rPr>
          <w:rFonts w:ascii="Times New Roman" w:hAnsi="Times New Roman" w:cs="Times New Roman"/>
          <w:sz w:val="24"/>
          <w:szCs w:val="24"/>
        </w:rPr>
        <w:t xml:space="preserve">Key below. </w:t>
      </w:r>
    </w:p>
    <w:p w14:paraId="5582BB66" w14:textId="6CE9F25F" w:rsidR="0084422A" w:rsidRPr="00B34F56" w:rsidRDefault="0084422A" w:rsidP="00181952">
      <w:pPr>
        <w:spacing w:after="0" w:line="480" w:lineRule="auto"/>
        <w:jc w:val="right"/>
        <w:rPr>
          <w:rFonts w:ascii="Times New Roman" w:eastAsia="Times New Roman" w:hAnsi="Times New Roman" w:cs="Times New Roman"/>
          <w:b/>
          <w:bCs/>
          <w:sz w:val="24"/>
          <w:szCs w:val="24"/>
        </w:rPr>
      </w:pPr>
      <w:r w:rsidRPr="00B34F56">
        <w:rPr>
          <w:rFonts w:ascii="Times New Roman" w:eastAsia="Times New Roman" w:hAnsi="Times New Roman" w:cs="Times New Roman"/>
          <w:b/>
          <w:bCs/>
          <w:sz w:val="24"/>
          <w:szCs w:val="24"/>
        </w:rPr>
        <w:t>Table 1.</w:t>
      </w:r>
      <w:r w:rsidR="000C15AF" w:rsidRPr="00B34F56">
        <w:rPr>
          <w:rFonts w:ascii="Times New Roman" w:eastAsia="Times New Roman" w:hAnsi="Times New Roman" w:cs="Times New Roman"/>
          <w:b/>
          <w:bCs/>
          <w:sz w:val="24"/>
          <w:szCs w:val="24"/>
        </w:rPr>
        <w:t>4</w:t>
      </w:r>
    </w:p>
    <w:p w14:paraId="135C1053" w14:textId="77777777" w:rsidR="0084422A" w:rsidRPr="00B34F56" w:rsidRDefault="0084422A" w:rsidP="0084422A">
      <w:pPr>
        <w:spacing w:after="0" w:line="480" w:lineRule="auto"/>
        <w:jc w:val="center"/>
        <w:rPr>
          <w:rFonts w:ascii="Times New Roman" w:eastAsia="Times New Roman" w:hAnsi="Times New Roman" w:cs="Times New Roman"/>
          <w:b/>
          <w:bCs/>
          <w:sz w:val="24"/>
          <w:szCs w:val="24"/>
        </w:rPr>
      </w:pPr>
      <w:r w:rsidRPr="00B34F56">
        <w:rPr>
          <w:rFonts w:ascii="Times New Roman" w:eastAsia="Times New Roman" w:hAnsi="Times New Roman" w:cs="Times New Roman"/>
          <w:b/>
          <w:bCs/>
          <w:sz w:val="24"/>
          <w:szCs w:val="24"/>
        </w:rPr>
        <w:t>Scholarship Funds based on redeemable pledges in April and May 2024.</w:t>
      </w: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3142"/>
        <w:gridCol w:w="1417"/>
        <w:gridCol w:w="2479"/>
        <w:gridCol w:w="2538"/>
      </w:tblGrid>
      <w:tr w:rsidR="0084422A" w:rsidRPr="00B34F56" w14:paraId="5521D605" w14:textId="77777777" w:rsidTr="00903BAC">
        <w:trPr>
          <w:trHeight w:val="773"/>
        </w:trPr>
        <w:tc>
          <w:tcPr>
            <w:tcW w:w="3142" w:type="dxa"/>
            <w:tcBorders>
              <w:left w:val="single" w:sz="4" w:space="0" w:color="auto"/>
              <w:right w:val="single" w:sz="4" w:space="0" w:color="auto"/>
            </w:tcBorders>
          </w:tcPr>
          <w:p w14:paraId="4DEAF294" w14:textId="77777777" w:rsidR="0084422A" w:rsidRPr="00B34F56" w:rsidRDefault="0084422A" w:rsidP="00903BAC">
            <w:pPr>
              <w:jc w:val="center"/>
              <w:rPr>
                <w:b/>
                <w:bCs/>
              </w:rPr>
            </w:pPr>
            <w:r w:rsidRPr="00B34F56">
              <w:rPr>
                <w:b/>
                <w:bCs/>
              </w:rPr>
              <w:t>1</w:t>
            </w:r>
          </w:p>
          <w:p w14:paraId="4968FAF8" w14:textId="77777777" w:rsidR="0084422A" w:rsidRPr="00B34F56" w:rsidRDefault="0084422A" w:rsidP="00903BAC">
            <w:pPr>
              <w:jc w:val="center"/>
              <w:rPr>
                <w:b/>
                <w:bCs/>
              </w:rPr>
            </w:pPr>
            <w:r w:rsidRPr="00B34F56">
              <w:rPr>
                <w:b/>
                <w:bCs/>
              </w:rPr>
              <w:t>Scholarship Sponsors and Donors</w:t>
            </w:r>
          </w:p>
        </w:tc>
        <w:tc>
          <w:tcPr>
            <w:tcW w:w="1417" w:type="dxa"/>
            <w:tcBorders>
              <w:left w:val="single" w:sz="4" w:space="0" w:color="auto"/>
              <w:right w:val="single" w:sz="4" w:space="0" w:color="auto"/>
            </w:tcBorders>
          </w:tcPr>
          <w:p w14:paraId="5B70E8D0" w14:textId="77777777" w:rsidR="0084422A" w:rsidRPr="00B34F56" w:rsidRDefault="0084422A" w:rsidP="00903BAC">
            <w:pPr>
              <w:jc w:val="center"/>
              <w:rPr>
                <w:b/>
                <w:bCs/>
              </w:rPr>
            </w:pPr>
            <w:r w:rsidRPr="00B34F56">
              <w:rPr>
                <w:b/>
                <w:bCs/>
              </w:rPr>
              <w:t>2</w:t>
            </w:r>
          </w:p>
          <w:p w14:paraId="15A062E9" w14:textId="77777777" w:rsidR="0084422A" w:rsidRPr="00B34F56" w:rsidRDefault="0084422A" w:rsidP="00903BAC">
            <w:pPr>
              <w:jc w:val="center"/>
              <w:rPr>
                <w:b/>
                <w:bCs/>
              </w:rPr>
            </w:pPr>
            <w:r w:rsidRPr="00B34F56">
              <w:rPr>
                <w:b/>
                <w:bCs/>
              </w:rPr>
              <w:t>Contributions</w:t>
            </w:r>
          </w:p>
          <w:p w14:paraId="44FF34F9" w14:textId="77777777" w:rsidR="0084422A" w:rsidRPr="00B34F56" w:rsidRDefault="0084422A" w:rsidP="00903BAC">
            <w:pPr>
              <w:jc w:val="center"/>
              <w:rPr>
                <w:b/>
                <w:bCs/>
              </w:rPr>
            </w:pPr>
          </w:p>
          <w:p w14:paraId="0DA0145E" w14:textId="77777777" w:rsidR="0084422A" w:rsidRPr="00B34F56" w:rsidRDefault="0084422A" w:rsidP="00903BAC">
            <w:pPr>
              <w:jc w:val="center"/>
              <w:rPr>
                <w:b/>
                <w:bCs/>
              </w:rPr>
            </w:pPr>
            <w:r w:rsidRPr="00B34F56">
              <w:rPr>
                <w:b/>
                <w:bCs/>
              </w:rPr>
              <w:t>$</w:t>
            </w:r>
          </w:p>
        </w:tc>
        <w:tc>
          <w:tcPr>
            <w:tcW w:w="2479" w:type="dxa"/>
            <w:tcBorders>
              <w:left w:val="single" w:sz="4" w:space="0" w:color="auto"/>
              <w:right w:val="single" w:sz="4" w:space="0" w:color="auto"/>
            </w:tcBorders>
          </w:tcPr>
          <w:p w14:paraId="513A20CE" w14:textId="77777777" w:rsidR="0084422A" w:rsidRPr="00B34F56" w:rsidRDefault="0084422A" w:rsidP="00903BAC">
            <w:pPr>
              <w:jc w:val="center"/>
              <w:rPr>
                <w:b/>
                <w:bCs/>
              </w:rPr>
            </w:pPr>
            <w:r w:rsidRPr="00B34F56">
              <w:rPr>
                <w:b/>
                <w:bCs/>
              </w:rPr>
              <w:t>3</w:t>
            </w:r>
          </w:p>
          <w:p w14:paraId="3E0963B1" w14:textId="77777777" w:rsidR="0084422A" w:rsidRPr="00B34F56" w:rsidRDefault="0084422A" w:rsidP="00903BAC">
            <w:pPr>
              <w:jc w:val="center"/>
              <w:rPr>
                <w:b/>
                <w:bCs/>
              </w:rPr>
            </w:pPr>
            <w:r w:rsidRPr="00B34F56">
              <w:rPr>
                <w:b/>
                <w:bCs/>
              </w:rPr>
              <w:t>Gambian Currency</w:t>
            </w:r>
          </w:p>
          <w:p w14:paraId="09424383" w14:textId="77777777" w:rsidR="0084422A" w:rsidRPr="00B34F56" w:rsidRDefault="0084422A" w:rsidP="00903BAC">
            <w:pPr>
              <w:jc w:val="center"/>
              <w:rPr>
                <w:b/>
                <w:bCs/>
              </w:rPr>
            </w:pPr>
            <w:r w:rsidRPr="00B34F56">
              <w:rPr>
                <w:b/>
                <w:bCs/>
              </w:rPr>
              <w:t>Dalasi</w:t>
            </w:r>
          </w:p>
          <w:p w14:paraId="4E24B3A2" w14:textId="77777777" w:rsidR="0084422A" w:rsidRPr="00B34F56" w:rsidRDefault="0084422A" w:rsidP="00903BAC">
            <w:pPr>
              <w:jc w:val="center"/>
              <w:rPr>
                <w:b/>
                <w:bCs/>
              </w:rPr>
            </w:pPr>
            <w:r w:rsidRPr="00B34F56">
              <w:rPr>
                <w:b/>
                <w:bCs/>
              </w:rPr>
              <w:t>$1 =  D60</w:t>
            </w:r>
          </w:p>
          <w:p w14:paraId="710C2CC8" w14:textId="77777777" w:rsidR="0084422A" w:rsidRPr="00B34F56" w:rsidRDefault="0084422A" w:rsidP="00903BAC">
            <w:pPr>
              <w:jc w:val="center"/>
              <w:rPr>
                <w:b/>
                <w:bCs/>
              </w:rPr>
            </w:pPr>
          </w:p>
        </w:tc>
        <w:tc>
          <w:tcPr>
            <w:tcW w:w="2538" w:type="dxa"/>
            <w:tcBorders>
              <w:left w:val="single" w:sz="4" w:space="0" w:color="auto"/>
              <w:right w:val="single" w:sz="4" w:space="0" w:color="auto"/>
            </w:tcBorders>
          </w:tcPr>
          <w:p w14:paraId="7B1EFA2D" w14:textId="77777777" w:rsidR="0084422A" w:rsidRPr="00B34F56" w:rsidRDefault="0084422A" w:rsidP="00903BAC">
            <w:pPr>
              <w:jc w:val="center"/>
              <w:rPr>
                <w:b/>
                <w:bCs/>
              </w:rPr>
            </w:pPr>
            <w:r w:rsidRPr="00B34F56">
              <w:rPr>
                <w:b/>
                <w:bCs/>
              </w:rPr>
              <w:t>4</w:t>
            </w:r>
          </w:p>
          <w:p w14:paraId="6E70848F" w14:textId="77777777" w:rsidR="0084422A" w:rsidRPr="00B34F56" w:rsidRDefault="0084422A" w:rsidP="00903BAC">
            <w:pPr>
              <w:jc w:val="center"/>
              <w:rPr>
                <w:b/>
                <w:bCs/>
              </w:rPr>
            </w:pPr>
            <w:r w:rsidRPr="00B34F56">
              <w:rPr>
                <w:b/>
                <w:bCs/>
              </w:rPr>
              <w:t>Target  ($50,000)</w:t>
            </w:r>
          </w:p>
          <w:p w14:paraId="6D9A57A9" w14:textId="77777777" w:rsidR="0084422A" w:rsidRPr="00B34F56" w:rsidRDefault="0084422A" w:rsidP="00903BAC">
            <w:pPr>
              <w:jc w:val="center"/>
              <w:rPr>
                <w:b/>
                <w:bCs/>
              </w:rPr>
            </w:pPr>
            <w:r w:rsidRPr="00B34F56">
              <w:rPr>
                <w:b/>
                <w:bCs/>
              </w:rPr>
              <w:t>100%</w:t>
            </w:r>
          </w:p>
        </w:tc>
      </w:tr>
      <w:tr w:rsidR="0084422A" w:rsidRPr="00B34F56" w14:paraId="619A3293" w14:textId="77777777" w:rsidTr="00903BAC">
        <w:trPr>
          <w:trHeight w:val="42"/>
        </w:trPr>
        <w:tc>
          <w:tcPr>
            <w:tcW w:w="3142" w:type="dxa"/>
            <w:tcBorders>
              <w:left w:val="single" w:sz="4" w:space="0" w:color="auto"/>
              <w:bottom w:val="nil"/>
              <w:right w:val="single" w:sz="4" w:space="0" w:color="auto"/>
            </w:tcBorders>
          </w:tcPr>
          <w:p w14:paraId="0E1C5FC0" w14:textId="77777777" w:rsidR="0084422A" w:rsidRPr="00B34F56" w:rsidRDefault="0084422A" w:rsidP="00903BAC">
            <w:r w:rsidRPr="00B34F56">
              <w:t xml:space="preserve">1.  SSIT </w:t>
            </w:r>
          </w:p>
        </w:tc>
        <w:tc>
          <w:tcPr>
            <w:tcW w:w="1417" w:type="dxa"/>
            <w:tcBorders>
              <w:left w:val="single" w:sz="4" w:space="0" w:color="auto"/>
              <w:bottom w:val="nil"/>
              <w:right w:val="single" w:sz="4" w:space="0" w:color="auto"/>
            </w:tcBorders>
          </w:tcPr>
          <w:p w14:paraId="71920BBC" w14:textId="77777777" w:rsidR="0084422A" w:rsidRPr="00B34F56" w:rsidRDefault="0084422A" w:rsidP="00903BAC">
            <w:pPr>
              <w:jc w:val="center"/>
            </w:pPr>
            <w:r w:rsidRPr="00B34F56">
              <w:t>7,000,</w:t>
            </w:r>
          </w:p>
        </w:tc>
        <w:tc>
          <w:tcPr>
            <w:tcW w:w="2479" w:type="dxa"/>
            <w:tcBorders>
              <w:left w:val="single" w:sz="4" w:space="0" w:color="auto"/>
              <w:bottom w:val="nil"/>
              <w:right w:val="single" w:sz="4" w:space="0" w:color="auto"/>
            </w:tcBorders>
          </w:tcPr>
          <w:p w14:paraId="0AD913FA" w14:textId="77777777" w:rsidR="0084422A" w:rsidRPr="00B34F56" w:rsidRDefault="0084422A" w:rsidP="00903BAC">
            <w:pPr>
              <w:jc w:val="center"/>
            </w:pPr>
            <w:r w:rsidRPr="00B34F56">
              <w:t>D420,000</w:t>
            </w:r>
          </w:p>
        </w:tc>
        <w:tc>
          <w:tcPr>
            <w:tcW w:w="2538" w:type="dxa"/>
            <w:tcBorders>
              <w:left w:val="single" w:sz="4" w:space="0" w:color="auto"/>
              <w:bottom w:val="nil"/>
              <w:right w:val="single" w:sz="4" w:space="0" w:color="auto"/>
            </w:tcBorders>
          </w:tcPr>
          <w:p w14:paraId="44E007DB" w14:textId="77777777" w:rsidR="0084422A" w:rsidRPr="00B34F56" w:rsidRDefault="0084422A" w:rsidP="00903BAC">
            <w:pPr>
              <w:jc w:val="center"/>
            </w:pPr>
            <w:r w:rsidRPr="00B34F56">
              <w:t>14%</w:t>
            </w:r>
          </w:p>
        </w:tc>
      </w:tr>
      <w:tr w:rsidR="0084422A" w:rsidRPr="00B34F56" w14:paraId="489798DC" w14:textId="77777777" w:rsidTr="00903BAC">
        <w:tc>
          <w:tcPr>
            <w:tcW w:w="3142" w:type="dxa"/>
            <w:tcBorders>
              <w:top w:val="nil"/>
              <w:left w:val="single" w:sz="4" w:space="0" w:color="auto"/>
              <w:bottom w:val="nil"/>
              <w:right w:val="single" w:sz="4" w:space="0" w:color="auto"/>
            </w:tcBorders>
          </w:tcPr>
          <w:p w14:paraId="73931F52" w14:textId="77777777" w:rsidR="0084422A" w:rsidRPr="00B34F56" w:rsidRDefault="0084422A" w:rsidP="00903BAC">
            <w:r w:rsidRPr="00B34F56">
              <w:t>2.  Three Financial Institutions</w:t>
            </w:r>
          </w:p>
        </w:tc>
        <w:tc>
          <w:tcPr>
            <w:tcW w:w="1417" w:type="dxa"/>
            <w:tcBorders>
              <w:top w:val="nil"/>
              <w:left w:val="single" w:sz="4" w:space="0" w:color="auto"/>
              <w:bottom w:val="nil"/>
              <w:right w:val="single" w:sz="4" w:space="0" w:color="auto"/>
            </w:tcBorders>
          </w:tcPr>
          <w:p w14:paraId="6E257889" w14:textId="77777777" w:rsidR="0084422A" w:rsidRPr="00B34F56" w:rsidRDefault="0084422A" w:rsidP="00903BAC">
            <w:pPr>
              <w:jc w:val="center"/>
            </w:pPr>
            <w:r w:rsidRPr="00B34F56">
              <w:t>9,000</w:t>
            </w:r>
          </w:p>
        </w:tc>
        <w:tc>
          <w:tcPr>
            <w:tcW w:w="2479" w:type="dxa"/>
            <w:tcBorders>
              <w:top w:val="nil"/>
              <w:left w:val="single" w:sz="4" w:space="0" w:color="auto"/>
              <w:bottom w:val="nil"/>
              <w:right w:val="single" w:sz="4" w:space="0" w:color="auto"/>
            </w:tcBorders>
          </w:tcPr>
          <w:p w14:paraId="2E8E0167" w14:textId="77777777" w:rsidR="0084422A" w:rsidRPr="00B34F56" w:rsidRDefault="0084422A" w:rsidP="00903BAC">
            <w:pPr>
              <w:jc w:val="center"/>
            </w:pPr>
            <w:r w:rsidRPr="00B34F56">
              <w:t>D540,000</w:t>
            </w:r>
          </w:p>
        </w:tc>
        <w:tc>
          <w:tcPr>
            <w:tcW w:w="2538" w:type="dxa"/>
            <w:tcBorders>
              <w:top w:val="nil"/>
              <w:left w:val="single" w:sz="4" w:space="0" w:color="auto"/>
              <w:bottom w:val="nil"/>
              <w:right w:val="single" w:sz="4" w:space="0" w:color="auto"/>
            </w:tcBorders>
          </w:tcPr>
          <w:p w14:paraId="18D899F9" w14:textId="77777777" w:rsidR="0084422A" w:rsidRPr="00B34F56" w:rsidRDefault="0084422A" w:rsidP="00903BAC">
            <w:pPr>
              <w:jc w:val="center"/>
            </w:pPr>
            <w:r w:rsidRPr="00B34F56">
              <w:t>18%</w:t>
            </w:r>
          </w:p>
        </w:tc>
      </w:tr>
      <w:tr w:rsidR="0084422A" w:rsidRPr="00B34F56" w14:paraId="3F0FCB83" w14:textId="77777777" w:rsidTr="00903BAC">
        <w:trPr>
          <w:trHeight w:val="126"/>
        </w:trPr>
        <w:tc>
          <w:tcPr>
            <w:tcW w:w="3142" w:type="dxa"/>
            <w:tcBorders>
              <w:top w:val="nil"/>
              <w:left w:val="single" w:sz="4" w:space="0" w:color="auto"/>
              <w:bottom w:val="nil"/>
              <w:right w:val="single" w:sz="4" w:space="0" w:color="auto"/>
            </w:tcBorders>
          </w:tcPr>
          <w:p w14:paraId="7ACFFA9F" w14:textId="77777777" w:rsidR="0084422A" w:rsidRPr="00B34F56" w:rsidRDefault="0084422A" w:rsidP="00903BAC">
            <w:r w:rsidRPr="00B34F56">
              <w:t>3.  Five NGOs</w:t>
            </w:r>
          </w:p>
        </w:tc>
        <w:tc>
          <w:tcPr>
            <w:tcW w:w="1417" w:type="dxa"/>
            <w:tcBorders>
              <w:top w:val="nil"/>
              <w:left w:val="single" w:sz="4" w:space="0" w:color="auto"/>
              <w:bottom w:val="nil"/>
              <w:right w:val="single" w:sz="4" w:space="0" w:color="auto"/>
            </w:tcBorders>
          </w:tcPr>
          <w:p w14:paraId="17CEA9A3" w14:textId="77777777" w:rsidR="0084422A" w:rsidRPr="00B34F56" w:rsidRDefault="0084422A" w:rsidP="00903BAC">
            <w:pPr>
              <w:jc w:val="center"/>
            </w:pPr>
            <w:r w:rsidRPr="00B34F56">
              <w:t>8,000</w:t>
            </w:r>
          </w:p>
        </w:tc>
        <w:tc>
          <w:tcPr>
            <w:tcW w:w="2479" w:type="dxa"/>
            <w:tcBorders>
              <w:top w:val="nil"/>
              <w:left w:val="single" w:sz="4" w:space="0" w:color="auto"/>
              <w:bottom w:val="nil"/>
              <w:right w:val="single" w:sz="4" w:space="0" w:color="auto"/>
            </w:tcBorders>
          </w:tcPr>
          <w:p w14:paraId="6E4EA010" w14:textId="77777777" w:rsidR="0084422A" w:rsidRPr="00B34F56" w:rsidRDefault="0084422A" w:rsidP="00903BAC">
            <w:pPr>
              <w:jc w:val="center"/>
            </w:pPr>
            <w:r w:rsidRPr="00B34F56">
              <w:t>D480,000</w:t>
            </w:r>
          </w:p>
        </w:tc>
        <w:tc>
          <w:tcPr>
            <w:tcW w:w="2538" w:type="dxa"/>
            <w:tcBorders>
              <w:top w:val="nil"/>
              <w:left w:val="single" w:sz="4" w:space="0" w:color="auto"/>
              <w:bottom w:val="nil"/>
              <w:right w:val="single" w:sz="4" w:space="0" w:color="auto"/>
            </w:tcBorders>
          </w:tcPr>
          <w:p w14:paraId="595F7B73" w14:textId="77777777" w:rsidR="0084422A" w:rsidRPr="00B34F56" w:rsidRDefault="0084422A" w:rsidP="00903BAC">
            <w:pPr>
              <w:jc w:val="center"/>
            </w:pPr>
            <w:r w:rsidRPr="00B34F56">
              <w:t>16%</w:t>
            </w:r>
          </w:p>
        </w:tc>
      </w:tr>
      <w:tr w:rsidR="0084422A" w:rsidRPr="00B34F56" w14:paraId="197D0EAC" w14:textId="77777777" w:rsidTr="00903BAC">
        <w:tc>
          <w:tcPr>
            <w:tcW w:w="3142" w:type="dxa"/>
            <w:tcBorders>
              <w:top w:val="nil"/>
              <w:left w:val="single" w:sz="4" w:space="0" w:color="auto"/>
              <w:bottom w:val="nil"/>
              <w:right w:val="single" w:sz="4" w:space="0" w:color="auto"/>
            </w:tcBorders>
          </w:tcPr>
          <w:p w14:paraId="5BFF272C" w14:textId="77777777" w:rsidR="0084422A" w:rsidRPr="00B34F56" w:rsidRDefault="0084422A" w:rsidP="00903BAC">
            <w:r w:rsidRPr="00B34F56">
              <w:t>4.  Six Religious organizations</w:t>
            </w:r>
          </w:p>
        </w:tc>
        <w:tc>
          <w:tcPr>
            <w:tcW w:w="1417" w:type="dxa"/>
            <w:tcBorders>
              <w:top w:val="nil"/>
              <w:left w:val="single" w:sz="4" w:space="0" w:color="auto"/>
              <w:bottom w:val="nil"/>
              <w:right w:val="single" w:sz="4" w:space="0" w:color="auto"/>
            </w:tcBorders>
          </w:tcPr>
          <w:p w14:paraId="668EA0DE" w14:textId="77777777" w:rsidR="0084422A" w:rsidRPr="00B34F56" w:rsidRDefault="0084422A" w:rsidP="00903BAC">
            <w:pPr>
              <w:jc w:val="center"/>
            </w:pPr>
            <w:r w:rsidRPr="00B34F56">
              <w:t>6,000</w:t>
            </w:r>
          </w:p>
        </w:tc>
        <w:tc>
          <w:tcPr>
            <w:tcW w:w="2479" w:type="dxa"/>
            <w:tcBorders>
              <w:top w:val="nil"/>
              <w:left w:val="single" w:sz="4" w:space="0" w:color="auto"/>
              <w:bottom w:val="nil"/>
              <w:right w:val="single" w:sz="4" w:space="0" w:color="auto"/>
            </w:tcBorders>
          </w:tcPr>
          <w:p w14:paraId="08BE5558" w14:textId="77777777" w:rsidR="0084422A" w:rsidRPr="00B34F56" w:rsidRDefault="0084422A" w:rsidP="00903BAC">
            <w:pPr>
              <w:jc w:val="center"/>
            </w:pPr>
            <w:r w:rsidRPr="00B34F56">
              <w:t>D360,000</w:t>
            </w:r>
          </w:p>
        </w:tc>
        <w:tc>
          <w:tcPr>
            <w:tcW w:w="2538" w:type="dxa"/>
            <w:tcBorders>
              <w:top w:val="nil"/>
              <w:left w:val="single" w:sz="4" w:space="0" w:color="auto"/>
              <w:bottom w:val="nil"/>
              <w:right w:val="single" w:sz="4" w:space="0" w:color="auto"/>
            </w:tcBorders>
          </w:tcPr>
          <w:p w14:paraId="08DCCBA4" w14:textId="77777777" w:rsidR="0084422A" w:rsidRPr="00B34F56" w:rsidRDefault="0084422A" w:rsidP="00903BAC">
            <w:pPr>
              <w:jc w:val="center"/>
            </w:pPr>
            <w:r w:rsidRPr="00B34F56">
              <w:t>12%</w:t>
            </w:r>
          </w:p>
        </w:tc>
      </w:tr>
      <w:tr w:rsidR="0084422A" w:rsidRPr="00B34F56" w14:paraId="7803C613" w14:textId="77777777" w:rsidTr="00903BAC">
        <w:tc>
          <w:tcPr>
            <w:tcW w:w="3142" w:type="dxa"/>
            <w:tcBorders>
              <w:top w:val="nil"/>
              <w:left w:val="single" w:sz="4" w:space="0" w:color="auto"/>
              <w:right w:val="single" w:sz="4" w:space="0" w:color="auto"/>
            </w:tcBorders>
          </w:tcPr>
          <w:p w14:paraId="6DA8A9E2" w14:textId="77777777" w:rsidR="0084422A" w:rsidRPr="00B34F56" w:rsidRDefault="0084422A" w:rsidP="00903BAC">
            <w:r w:rsidRPr="00B34F56">
              <w:t>5.  Eight Corporate Institutions</w:t>
            </w:r>
          </w:p>
        </w:tc>
        <w:tc>
          <w:tcPr>
            <w:tcW w:w="1417" w:type="dxa"/>
            <w:tcBorders>
              <w:top w:val="nil"/>
              <w:left w:val="single" w:sz="4" w:space="0" w:color="auto"/>
              <w:right w:val="single" w:sz="4" w:space="0" w:color="auto"/>
            </w:tcBorders>
          </w:tcPr>
          <w:p w14:paraId="7A8A354A" w14:textId="77777777" w:rsidR="0084422A" w:rsidRPr="00B34F56" w:rsidRDefault="0084422A" w:rsidP="00903BAC">
            <w:pPr>
              <w:jc w:val="center"/>
            </w:pPr>
            <w:r w:rsidRPr="00B34F56">
              <w:t>7,500</w:t>
            </w:r>
          </w:p>
        </w:tc>
        <w:tc>
          <w:tcPr>
            <w:tcW w:w="2479" w:type="dxa"/>
            <w:tcBorders>
              <w:top w:val="nil"/>
              <w:left w:val="single" w:sz="4" w:space="0" w:color="auto"/>
              <w:right w:val="single" w:sz="4" w:space="0" w:color="auto"/>
            </w:tcBorders>
          </w:tcPr>
          <w:p w14:paraId="232B5132" w14:textId="77777777" w:rsidR="0084422A" w:rsidRPr="00B34F56" w:rsidRDefault="0084422A" w:rsidP="00903BAC">
            <w:pPr>
              <w:jc w:val="center"/>
            </w:pPr>
            <w:r w:rsidRPr="00B34F56">
              <w:t>D450,000</w:t>
            </w:r>
          </w:p>
        </w:tc>
        <w:tc>
          <w:tcPr>
            <w:tcW w:w="2538" w:type="dxa"/>
            <w:tcBorders>
              <w:top w:val="nil"/>
              <w:left w:val="single" w:sz="4" w:space="0" w:color="auto"/>
              <w:right w:val="single" w:sz="4" w:space="0" w:color="auto"/>
            </w:tcBorders>
          </w:tcPr>
          <w:p w14:paraId="4FD6A1A3" w14:textId="77777777" w:rsidR="0084422A" w:rsidRPr="00B34F56" w:rsidRDefault="0084422A" w:rsidP="00903BAC">
            <w:pPr>
              <w:jc w:val="center"/>
            </w:pPr>
            <w:r w:rsidRPr="00B34F56">
              <w:t>15%</w:t>
            </w:r>
          </w:p>
        </w:tc>
      </w:tr>
      <w:tr w:rsidR="0084422A" w:rsidRPr="00B34F56" w14:paraId="4E5F47B1" w14:textId="77777777" w:rsidTr="00903BAC">
        <w:tc>
          <w:tcPr>
            <w:tcW w:w="3142" w:type="dxa"/>
            <w:tcBorders>
              <w:left w:val="single" w:sz="4" w:space="0" w:color="auto"/>
              <w:right w:val="single" w:sz="4" w:space="0" w:color="auto"/>
            </w:tcBorders>
          </w:tcPr>
          <w:p w14:paraId="43D2BB44" w14:textId="77777777" w:rsidR="0084422A" w:rsidRPr="00B34F56" w:rsidRDefault="0084422A" w:rsidP="00903BAC">
            <w:pPr>
              <w:rPr>
                <w:b/>
                <w:bCs/>
              </w:rPr>
            </w:pPr>
          </w:p>
          <w:p w14:paraId="0666FCFE" w14:textId="77777777" w:rsidR="0084422A" w:rsidRPr="00B34F56" w:rsidRDefault="0084422A" w:rsidP="00903BAC">
            <w:pPr>
              <w:rPr>
                <w:b/>
                <w:bCs/>
              </w:rPr>
            </w:pPr>
            <w:r w:rsidRPr="00B34F56">
              <w:rPr>
                <w:b/>
                <w:bCs/>
              </w:rPr>
              <w:t>Total</w:t>
            </w:r>
          </w:p>
        </w:tc>
        <w:tc>
          <w:tcPr>
            <w:tcW w:w="1417" w:type="dxa"/>
            <w:tcBorders>
              <w:left w:val="single" w:sz="4" w:space="0" w:color="auto"/>
              <w:right w:val="single" w:sz="4" w:space="0" w:color="auto"/>
            </w:tcBorders>
          </w:tcPr>
          <w:p w14:paraId="38045538" w14:textId="77777777" w:rsidR="0084422A" w:rsidRPr="00B34F56" w:rsidRDefault="0084422A" w:rsidP="00903BAC">
            <w:pPr>
              <w:rPr>
                <w:b/>
                <w:bCs/>
              </w:rPr>
            </w:pPr>
          </w:p>
          <w:p w14:paraId="194620FC" w14:textId="77777777" w:rsidR="0084422A" w:rsidRPr="00B34F56" w:rsidRDefault="0084422A" w:rsidP="00903BAC">
            <w:pPr>
              <w:rPr>
                <w:b/>
                <w:bCs/>
              </w:rPr>
            </w:pPr>
            <w:r w:rsidRPr="00B34F56">
              <w:rPr>
                <w:b/>
                <w:bCs/>
              </w:rPr>
              <w:t xml:space="preserve">   $37,500</w:t>
            </w:r>
          </w:p>
        </w:tc>
        <w:tc>
          <w:tcPr>
            <w:tcW w:w="2479" w:type="dxa"/>
            <w:tcBorders>
              <w:left w:val="single" w:sz="4" w:space="0" w:color="auto"/>
              <w:right w:val="single" w:sz="4" w:space="0" w:color="auto"/>
            </w:tcBorders>
          </w:tcPr>
          <w:p w14:paraId="326C1CA5" w14:textId="77777777" w:rsidR="0084422A" w:rsidRPr="00B34F56" w:rsidRDefault="0084422A" w:rsidP="00903BAC">
            <w:pPr>
              <w:rPr>
                <w:b/>
                <w:bCs/>
              </w:rPr>
            </w:pPr>
            <w:r w:rsidRPr="00B34F56">
              <w:rPr>
                <w:b/>
                <w:bCs/>
              </w:rPr>
              <w:t xml:space="preserve"> </w:t>
            </w:r>
          </w:p>
          <w:p w14:paraId="7893A926" w14:textId="77777777" w:rsidR="0084422A" w:rsidRPr="00B34F56" w:rsidRDefault="0084422A" w:rsidP="00903BAC">
            <w:pPr>
              <w:rPr>
                <w:b/>
                <w:bCs/>
              </w:rPr>
            </w:pPr>
            <w:r w:rsidRPr="00B34F56">
              <w:rPr>
                <w:b/>
                <w:bCs/>
              </w:rPr>
              <w:t xml:space="preserve">            D2,250,000</w:t>
            </w:r>
          </w:p>
        </w:tc>
        <w:tc>
          <w:tcPr>
            <w:tcW w:w="2538" w:type="dxa"/>
            <w:tcBorders>
              <w:left w:val="single" w:sz="4" w:space="0" w:color="auto"/>
              <w:right w:val="single" w:sz="4" w:space="0" w:color="auto"/>
            </w:tcBorders>
          </w:tcPr>
          <w:p w14:paraId="53CD1462" w14:textId="77777777" w:rsidR="0084422A" w:rsidRPr="00B34F56" w:rsidRDefault="0084422A" w:rsidP="00903BAC">
            <w:pPr>
              <w:jc w:val="center"/>
              <w:rPr>
                <w:b/>
                <w:bCs/>
              </w:rPr>
            </w:pPr>
          </w:p>
          <w:p w14:paraId="7D93DDEC" w14:textId="77777777" w:rsidR="0084422A" w:rsidRPr="00B34F56" w:rsidRDefault="0084422A" w:rsidP="00903BAC">
            <w:pPr>
              <w:jc w:val="center"/>
              <w:rPr>
                <w:b/>
                <w:bCs/>
              </w:rPr>
            </w:pPr>
            <w:r w:rsidRPr="00B34F56">
              <w:rPr>
                <w:b/>
                <w:bCs/>
              </w:rPr>
              <w:t>75%</w:t>
            </w:r>
          </w:p>
          <w:p w14:paraId="2CB59D46" w14:textId="77777777" w:rsidR="0084422A" w:rsidRPr="00B34F56" w:rsidRDefault="0084422A" w:rsidP="00903BAC">
            <w:pPr>
              <w:jc w:val="center"/>
              <w:rPr>
                <w:b/>
                <w:bCs/>
              </w:rPr>
            </w:pPr>
            <w:r w:rsidRPr="00B34F56">
              <w:rPr>
                <w:b/>
                <w:bCs/>
              </w:rPr>
              <w:t>(</w:t>
            </w:r>
            <w:r w:rsidRPr="00B34F56">
              <w:rPr>
                <w:b/>
                <w:bCs/>
                <w:sz w:val="18"/>
                <w:szCs w:val="18"/>
              </w:rPr>
              <w:t>Redeemable Pledges)</w:t>
            </w:r>
          </w:p>
        </w:tc>
      </w:tr>
    </w:tbl>
    <w:p w14:paraId="384E3328" w14:textId="77777777" w:rsidR="0084422A" w:rsidRPr="00B34F56" w:rsidRDefault="0084422A" w:rsidP="0084422A">
      <w:pPr>
        <w:spacing w:after="0" w:line="480" w:lineRule="auto"/>
        <w:rPr>
          <w:rFonts w:ascii="Times New Roman" w:eastAsia="Times New Roman" w:hAnsi="Times New Roman" w:cs="Times New Roman"/>
          <w:sz w:val="24"/>
          <w:szCs w:val="24"/>
        </w:rPr>
      </w:pPr>
    </w:p>
    <w:p w14:paraId="7A7BF596" w14:textId="77777777" w:rsidR="00681475" w:rsidRPr="00B34F56" w:rsidRDefault="0084422A" w:rsidP="00B26B3B">
      <w:pPr>
        <w:spacing w:after="0" w:line="480" w:lineRule="auto"/>
        <w:rPr>
          <w:rFonts w:ascii="Times New Roman" w:eastAsia="Times New Roman" w:hAnsi="Times New Roman" w:cs="Times New Roman"/>
          <w:b/>
          <w:bCs/>
          <w:sz w:val="24"/>
          <w:szCs w:val="24"/>
        </w:rPr>
      </w:pPr>
      <w:r w:rsidRPr="00B34F56">
        <w:rPr>
          <w:rFonts w:ascii="Times New Roman" w:eastAsia="Times New Roman" w:hAnsi="Times New Roman" w:cs="Times New Roman"/>
          <w:b/>
          <w:bCs/>
          <w:sz w:val="24"/>
          <w:szCs w:val="24"/>
        </w:rPr>
        <w:t>Key</w:t>
      </w:r>
    </w:p>
    <w:p w14:paraId="3C584271" w14:textId="29847388" w:rsidR="0084422A" w:rsidRPr="00B34F56" w:rsidRDefault="0084422A" w:rsidP="00B26B3B">
      <w:pPr>
        <w:spacing w:after="0" w:line="480" w:lineRule="auto"/>
        <w:rPr>
          <w:rFonts w:ascii="Times New Roman" w:eastAsia="Times New Roman" w:hAnsi="Times New Roman" w:cs="Times New Roman"/>
          <w:sz w:val="24"/>
          <w:szCs w:val="24"/>
        </w:rPr>
      </w:pPr>
      <w:r w:rsidRPr="00B34F56">
        <w:rPr>
          <w:rFonts w:ascii="Times New Roman" w:eastAsia="Times New Roman" w:hAnsi="Times New Roman" w:cs="Times New Roman"/>
          <w:sz w:val="24"/>
          <w:szCs w:val="24"/>
        </w:rPr>
        <w:t>Table 1.</w:t>
      </w:r>
      <w:r w:rsidR="00017A32" w:rsidRPr="00B34F56">
        <w:rPr>
          <w:rFonts w:ascii="Times New Roman" w:eastAsia="Times New Roman" w:hAnsi="Times New Roman" w:cs="Times New Roman"/>
          <w:sz w:val="24"/>
          <w:szCs w:val="24"/>
        </w:rPr>
        <w:t>4</w:t>
      </w:r>
      <w:r w:rsidRPr="00B34F56">
        <w:rPr>
          <w:rFonts w:ascii="Times New Roman" w:eastAsia="Times New Roman" w:hAnsi="Times New Roman" w:cs="Times New Roman"/>
          <w:sz w:val="24"/>
          <w:szCs w:val="24"/>
        </w:rPr>
        <w:t xml:space="preserve"> above</w:t>
      </w:r>
      <w:r w:rsidR="00B179AE" w:rsidRPr="00B34F56">
        <w:rPr>
          <w:rFonts w:ascii="Times New Roman" w:eastAsia="Times New Roman" w:hAnsi="Times New Roman" w:cs="Times New Roman"/>
          <w:sz w:val="24"/>
          <w:szCs w:val="24"/>
        </w:rPr>
        <w:t xml:space="preserve"> </w:t>
      </w:r>
      <w:r w:rsidR="00734C81" w:rsidRPr="00B34F56">
        <w:rPr>
          <w:rFonts w:ascii="Times New Roman" w:eastAsia="Times New Roman" w:hAnsi="Times New Roman" w:cs="Times New Roman"/>
          <w:sz w:val="24"/>
          <w:szCs w:val="24"/>
        </w:rPr>
        <w:t>shows redeemable pledges of 75%, or about $37,500, between March and May 2024, based on correspondence, emails, and contacts</w:t>
      </w:r>
      <w:r w:rsidR="00B179AE" w:rsidRPr="00B34F56">
        <w:rPr>
          <w:rFonts w:ascii="Times New Roman" w:eastAsia="Times New Roman" w:hAnsi="Times New Roman" w:cs="Times New Roman"/>
          <w:sz w:val="24"/>
          <w:szCs w:val="24"/>
        </w:rPr>
        <w:t>.</w:t>
      </w:r>
    </w:p>
    <w:p w14:paraId="273B0793" w14:textId="27542C8F" w:rsidR="0084422A" w:rsidRPr="00B34F56" w:rsidRDefault="0084422A" w:rsidP="00D84ED9">
      <w:pPr>
        <w:pStyle w:val="ListParagraph"/>
        <w:numPr>
          <w:ilvl w:val="0"/>
          <w:numId w:val="6"/>
        </w:numPr>
        <w:spacing w:after="0" w:line="480" w:lineRule="auto"/>
        <w:rPr>
          <w:rFonts w:ascii="Times New Roman" w:eastAsia="Times New Roman" w:hAnsi="Times New Roman" w:cs="Times New Roman"/>
          <w:sz w:val="24"/>
          <w:szCs w:val="24"/>
        </w:rPr>
      </w:pPr>
      <w:r w:rsidRPr="00B34F56">
        <w:rPr>
          <w:rFonts w:ascii="Times New Roman" w:eastAsia="Times New Roman" w:hAnsi="Times New Roman" w:cs="Times New Roman"/>
          <w:sz w:val="24"/>
          <w:szCs w:val="24"/>
        </w:rPr>
        <w:t>Most times, some local banks will approve a soft loan or overdraft for SSIT based on</w:t>
      </w:r>
      <w:r w:rsidR="007761CC" w:rsidRPr="00B34F56">
        <w:rPr>
          <w:rFonts w:ascii="Times New Roman" w:eastAsia="Times New Roman" w:hAnsi="Times New Roman" w:cs="Times New Roman"/>
          <w:sz w:val="24"/>
          <w:szCs w:val="24"/>
        </w:rPr>
        <w:t xml:space="preserve"> trust, </w:t>
      </w:r>
      <w:r w:rsidR="001654FD" w:rsidRPr="00B34F56">
        <w:rPr>
          <w:rFonts w:ascii="Times New Roman" w:eastAsia="Times New Roman" w:hAnsi="Times New Roman" w:cs="Times New Roman"/>
          <w:sz w:val="24"/>
          <w:szCs w:val="24"/>
        </w:rPr>
        <w:t xml:space="preserve"> the</w:t>
      </w:r>
      <w:r w:rsidRPr="00B34F56">
        <w:rPr>
          <w:rFonts w:ascii="Times New Roman" w:eastAsia="Times New Roman" w:hAnsi="Times New Roman" w:cs="Times New Roman"/>
          <w:sz w:val="24"/>
          <w:szCs w:val="24"/>
        </w:rPr>
        <w:t xml:space="preserve"> strength</w:t>
      </w:r>
      <w:r w:rsidR="003D7A25" w:rsidRPr="00B34F56">
        <w:rPr>
          <w:rFonts w:ascii="Times New Roman" w:eastAsia="Times New Roman" w:hAnsi="Times New Roman" w:cs="Times New Roman"/>
          <w:sz w:val="24"/>
          <w:szCs w:val="24"/>
        </w:rPr>
        <w:t>, and efficacy of the influential sources of the redeemable pledges</w:t>
      </w:r>
      <w:r w:rsidR="0034245A" w:rsidRPr="00B34F56">
        <w:rPr>
          <w:rFonts w:ascii="Times New Roman" w:eastAsia="Times New Roman" w:hAnsi="Times New Roman" w:cs="Times New Roman"/>
          <w:sz w:val="24"/>
          <w:szCs w:val="24"/>
        </w:rPr>
        <w:t>,</w:t>
      </w:r>
      <w:r w:rsidR="003D7A25" w:rsidRPr="00B34F56">
        <w:rPr>
          <w:rFonts w:ascii="Times New Roman" w:eastAsia="Times New Roman" w:hAnsi="Times New Roman" w:cs="Times New Roman"/>
          <w:sz w:val="24"/>
          <w:szCs w:val="24"/>
        </w:rPr>
        <w:t xml:space="preserve"> which get paid </w:t>
      </w:r>
      <w:r w:rsidR="00C41095" w:rsidRPr="00B34F56">
        <w:rPr>
          <w:rFonts w:ascii="Times New Roman" w:eastAsia="Times New Roman" w:hAnsi="Times New Roman" w:cs="Times New Roman"/>
          <w:sz w:val="24"/>
          <w:szCs w:val="24"/>
        </w:rPr>
        <w:t xml:space="preserve">as redeemed </w:t>
      </w:r>
      <w:r w:rsidR="003D7A25" w:rsidRPr="00B34F56">
        <w:rPr>
          <w:rFonts w:ascii="Times New Roman" w:eastAsia="Times New Roman" w:hAnsi="Times New Roman" w:cs="Times New Roman"/>
          <w:sz w:val="24"/>
          <w:szCs w:val="24"/>
        </w:rPr>
        <w:t>donations</w:t>
      </w:r>
      <w:r w:rsidR="00E9281B" w:rsidRPr="00B34F56">
        <w:rPr>
          <w:rFonts w:ascii="Times New Roman" w:eastAsia="Times New Roman" w:hAnsi="Times New Roman" w:cs="Times New Roman"/>
          <w:sz w:val="24"/>
          <w:szCs w:val="24"/>
        </w:rPr>
        <w:t xml:space="preserve">. </w:t>
      </w:r>
    </w:p>
    <w:p w14:paraId="3D9C7731" w14:textId="77777777" w:rsidR="009E7A1F" w:rsidRDefault="009E7A1F" w:rsidP="00844E46">
      <w:pPr>
        <w:spacing w:after="0" w:line="480" w:lineRule="auto"/>
        <w:rPr>
          <w:rFonts w:ascii="Times New Roman" w:eastAsia="Times New Roman" w:hAnsi="Times New Roman" w:cs="Times New Roman"/>
          <w:b/>
          <w:bCs/>
          <w:sz w:val="8"/>
          <w:szCs w:val="8"/>
        </w:rPr>
      </w:pPr>
    </w:p>
    <w:p w14:paraId="5B5B51BC" w14:textId="77777777" w:rsidR="00D36436" w:rsidRPr="00D36436" w:rsidRDefault="00D36436" w:rsidP="00844E46">
      <w:pPr>
        <w:spacing w:after="0" w:line="480" w:lineRule="auto"/>
        <w:rPr>
          <w:rFonts w:ascii="Times New Roman" w:eastAsia="Times New Roman" w:hAnsi="Times New Roman" w:cs="Times New Roman"/>
          <w:b/>
          <w:bCs/>
          <w:sz w:val="8"/>
          <w:szCs w:val="8"/>
        </w:rPr>
      </w:pPr>
    </w:p>
    <w:p w14:paraId="52FD4F51" w14:textId="7F9ED51F" w:rsidR="00E21151" w:rsidRPr="00B34F56" w:rsidRDefault="00844E46" w:rsidP="00844E46">
      <w:pPr>
        <w:spacing w:after="0" w:line="480" w:lineRule="auto"/>
        <w:rPr>
          <w:rFonts w:ascii="Times New Roman" w:eastAsia="Times New Roman" w:hAnsi="Times New Roman" w:cs="Times New Roman"/>
          <w:b/>
          <w:bCs/>
          <w:sz w:val="24"/>
          <w:szCs w:val="24"/>
        </w:rPr>
      </w:pPr>
      <w:r w:rsidRPr="00B34F56">
        <w:rPr>
          <w:rFonts w:ascii="Times New Roman" w:eastAsia="Times New Roman" w:hAnsi="Times New Roman" w:cs="Times New Roman"/>
          <w:b/>
          <w:bCs/>
          <w:sz w:val="24"/>
          <w:szCs w:val="24"/>
        </w:rPr>
        <w:t xml:space="preserve">B.  </w:t>
      </w:r>
      <w:r w:rsidR="00D24B32" w:rsidRPr="00B34F56">
        <w:rPr>
          <w:rFonts w:ascii="Times New Roman" w:eastAsia="Times New Roman" w:hAnsi="Times New Roman" w:cs="Times New Roman"/>
          <w:b/>
          <w:bCs/>
          <w:sz w:val="24"/>
          <w:szCs w:val="24"/>
        </w:rPr>
        <w:t xml:space="preserve">      </w:t>
      </w:r>
      <w:r w:rsidR="008063CF" w:rsidRPr="00B34F56">
        <w:rPr>
          <w:rFonts w:ascii="Times New Roman" w:eastAsia="Times New Roman" w:hAnsi="Times New Roman" w:cs="Times New Roman"/>
          <w:b/>
          <w:bCs/>
          <w:sz w:val="24"/>
          <w:szCs w:val="24"/>
        </w:rPr>
        <w:t xml:space="preserve">Sociological and </w:t>
      </w:r>
      <w:r w:rsidR="0071464F" w:rsidRPr="00B34F56">
        <w:rPr>
          <w:rFonts w:ascii="Times New Roman" w:eastAsia="Times New Roman" w:hAnsi="Times New Roman" w:cs="Times New Roman"/>
          <w:b/>
          <w:bCs/>
          <w:sz w:val="24"/>
          <w:szCs w:val="24"/>
        </w:rPr>
        <w:t>Faith-based</w:t>
      </w:r>
      <w:r w:rsidR="008063CF" w:rsidRPr="00B34F56">
        <w:rPr>
          <w:rFonts w:ascii="Times New Roman" w:eastAsia="Times New Roman" w:hAnsi="Times New Roman" w:cs="Times New Roman"/>
          <w:b/>
          <w:bCs/>
          <w:sz w:val="24"/>
          <w:szCs w:val="24"/>
        </w:rPr>
        <w:t xml:space="preserve"> Perspectives</w:t>
      </w:r>
    </w:p>
    <w:p w14:paraId="670D6128" w14:textId="2FDE1A24" w:rsidR="004E3B55" w:rsidRPr="00B34F56" w:rsidRDefault="00C06365" w:rsidP="00C25962">
      <w:pPr>
        <w:spacing w:line="480" w:lineRule="auto"/>
        <w:ind w:firstLine="720"/>
        <w:rPr>
          <w:rFonts w:ascii="Times New Roman" w:hAnsi="Times New Roman" w:cs="Times New Roman"/>
          <w:spacing w:val="5"/>
          <w:sz w:val="24"/>
          <w:szCs w:val="24"/>
          <w:shd w:val="clear" w:color="auto" w:fill="FFFFFF"/>
        </w:rPr>
      </w:pPr>
      <w:r w:rsidRPr="00B34F56">
        <w:rPr>
          <w:rFonts w:ascii="Times New Roman" w:hAnsi="Times New Roman" w:cs="Times New Roman"/>
          <w:sz w:val="24"/>
          <w:szCs w:val="24"/>
        </w:rPr>
        <w:t>Contextualizing</w:t>
      </w:r>
      <w:r w:rsidR="00945827" w:rsidRPr="00B34F56">
        <w:rPr>
          <w:rFonts w:ascii="Times New Roman" w:hAnsi="Times New Roman" w:cs="Times New Roman"/>
          <w:sz w:val="24"/>
          <w:szCs w:val="24"/>
        </w:rPr>
        <w:t xml:space="preserve"> the </w:t>
      </w:r>
      <w:r w:rsidR="00945827" w:rsidRPr="00B34F56">
        <w:rPr>
          <w:rFonts w:ascii="Times New Roman" w:hAnsi="Times New Roman" w:cs="Times New Roman"/>
          <w:spacing w:val="5"/>
          <w:sz w:val="24"/>
          <w:szCs w:val="24"/>
          <w:shd w:val="clear" w:color="auto" w:fill="FFFFFF"/>
        </w:rPr>
        <w:t xml:space="preserve">sociological imagination theory of  C. Wright Mills, Lewin, NT Wright, and Durkheim </w:t>
      </w:r>
      <w:r w:rsidR="00D24B32" w:rsidRPr="00B34F56">
        <w:rPr>
          <w:rFonts w:ascii="Times New Roman" w:hAnsi="Times New Roman" w:cs="Times New Roman"/>
          <w:spacing w:val="5"/>
          <w:sz w:val="24"/>
          <w:szCs w:val="24"/>
          <w:shd w:val="clear" w:color="auto" w:fill="FFFFFF"/>
        </w:rPr>
        <w:t>is</w:t>
      </w:r>
      <w:r w:rsidR="00C635D7" w:rsidRPr="00B34F56">
        <w:rPr>
          <w:rFonts w:ascii="Times New Roman" w:hAnsi="Times New Roman" w:cs="Times New Roman"/>
          <w:spacing w:val="5"/>
          <w:sz w:val="24"/>
          <w:szCs w:val="24"/>
          <w:shd w:val="clear" w:color="auto" w:fill="FFFFFF"/>
        </w:rPr>
        <w:t xml:space="preserve"> critical</w:t>
      </w:r>
      <w:r w:rsidR="00867901" w:rsidRPr="00B34F56">
        <w:rPr>
          <w:rFonts w:ascii="Times New Roman" w:hAnsi="Times New Roman" w:cs="Times New Roman"/>
          <w:spacing w:val="5"/>
          <w:sz w:val="24"/>
          <w:szCs w:val="24"/>
          <w:shd w:val="clear" w:color="auto" w:fill="FFFFFF"/>
        </w:rPr>
        <w:t xml:space="preserve">. </w:t>
      </w:r>
      <w:r w:rsidRPr="00B34F56">
        <w:rPr>
          <w:rFonts w:ascii="Times New Roman" w:hAnsi="Times New Roman" w:cs="Times New Roman"/>
          <w:spacing w:val="5"/>
          <w:sz w:val="24"/>
          <w:szCs w:val="24"/>
          <w:shd w:val="clear" w:color="auto" w:fill="FFFFFF"/>
        </w:rPr>
        <w:t>T</w:t>
      </w:r>
      <w:r w:rsidR="004D252C" w:rsidRPr="00B34F56">
        <w:rPr>
          <w:rFonts w:ascii="Times New Roman" w:hAnsi="Times New Roman" w:cs="Times New Roman"/>
          <w:spacing w:val="5"/>
          <w:sz w:val="24"/>
          <w:szCs w:val="24"/>
          <w:shd w:val="clear" w:color="auto" w:fill="FFFFFF"/>
        </w:rPr>
        <w:t>he</w:t>
      </w:r>
      <w:r w:rsidR="00793D2C" w:rsidRPr="00B34F56">
        <w:rPr>
          <w:rFonts w:ascii="Times New Roman" w:hAnsi="Times New Roman" w:cs="Times New Roman"/>
          <w:spacing w:val="5"/>
          <w:sz w:val="24"/>
          <w:szCs w:val="24"/>
          <w:shd w:val="clear" w:color="auto" w:fill="FFFFFF"/>
        </w:rPr>
        <w:t xml:space="preserve">se theories share the </w:t>
      </w:r>
      <w:r w:rsidR="004D252C" w:rsidRPr="00B34F56">
        <w:rPr>
          <w:rFonts w:ascii="Times New Roman" w:hAnsi="Times New Roman" w:cs="Times New Roman"/>
          <w:spacing w:val="5"/>
          <w:sz w:val="24"/>
          <w:szCs w:val="24"/>
          <w:shd w:val="clear" w:color="auto" w:fill="FFFFFF"/>
        </w:rPr>
        <w:t>commonality</w:t>
      </w:r>
      <w:r w:rsidR="009707E8" w:rsidRPr="00B34F56">
        <w:rPr>
          <w:rFonts w:ascii="Times New Roman" w:hAnsi="Times New Roman" w:cs="Times New Roman"/>
          <w:spacing w:val="5"/>
          <w:sz w:val="24"/>
          <w:szCs w:val="24"/>
          <w:shd w:val="clear" w:color="auto" w:fill="FFFFFF"/>
        </w:rPr>
        <w:t xml:space="preserve"> of</w:t>
      </w:r>
      <w:r w:rsidR="0034245A" w:rsidRPr="00B34F56">
        <w:rPr>
          <w:rFonts w:ascii="Times New Roman" w:hAnsi="Times New Roman" w:cs="Times New Roman"/>
          <w:spacing w:val="5"/>
          <w:sz w:val="24"/>
          <w:szCs w:val="24"/>
          <w:shd w:val="clear" w:color="auto" w:fill="FFFFFF"/>
        </w:rPr>
        <w:t xml:space="preserve"> </w:t>
      </w:r>
      <w:r w:rsidR="004D252C" w:rsidRPr="00B34F56">
        <w:rPr>
          <w:rFonts w:ascii="Times New Roman" w:hAnsi="Times New Roman" w:cs="Times New Roman"/>
          <w:spacing w:val="5"/>
          <w:sz w:val="24"/>
          <w:szCs w:val="24"/>
          <w:shd w:val="clear" w:color="auto" w:fill="FFFFFF"/>
        </w:rPr>
        <w:t xml:space="preserve">social, </w:t>
      </w:r>
      <w:r w:rsidR="00D24B32" w:rsidRPr="00B34F56">
        <w:rPr>
          <w:rFonts w:ascii="Times New Roman" w:hAnsi="Times New Roman" w:cs="Times New Roman"/>
          <w:spacing w:val="5"/>
          <w:sz w:val="24"/>
          <w:szCs w:val="24"/>
          <w:shd w:val="clear" w:color="auto" w:fill="FFFFFF"/>
        </w:rPr>
        <w:t>educational, and community development related</w:t>
      </w:r>
      <w:r w:rsidR="00113DA1" w:rsidRPr="00B34F56">
        <w:rPr>
          <w:rFonts w:ascii="Times New Roman" w:hAnsi="Times New Roman" w:cs="Times New Roman"/>
          <w:spacing w:val="5"/>
          <w:sz w:val="24"/>
          <w:szCs w:val="24"/>
          <w:shd w:val="clear" w:color="auto" w:fill="FFFFFF"/>
        </w:rPr>
        <w:t xml:space="preserve"> to the goals and aspirations of the </w:t>
      </w:r>
      <w:r w:rsidR="009707E8" w:rsidRPr="00B34F56">
        <w:rPr>
          <w:rFonts w:ascii="Times New Roman" w:hAnsi="Times New Roman" w:cs="Times New Roman"/>
          <w:spacing w:val="5"/>
          <w:sz w:val="24"/>
          <w:szCs w:val="24"/>
          <w:shd w:val="clear" w:color="auto" w:fill="FFFFFF"/>
        </w:rPr>
        <w:t xml:space="preserve">SSIT </w:t>
      </w:r>
      <w:r w:rsidR="00113DA1" w:rsidRPr="00B34F56">
        <w:rPr>
          <w:rFonts w:ascii="Times New Roman" w:hAnsi="Times New Roman" w:cs="Times New Roman"/>
          <w:spacing w:val="5"/>
          <w:sz w:val="24"/>
          <w:szCs w:val="24"/>
          <w:shd w:val="clear" w:color="auto" w:fill="FFFFFF"/>
        </w:rPr>
        <w:t>scholarship project</w:t>
      </w:r>
      <w:r w:rsidR="009707E8" w:rsidRPr="00B34F56">
        <w:rPr>
          <w:rFonts w:ascii="Times New Roman" w:hAnsi="Times New Roman" w:cs="Times New Roman"/>
          <w:spacing w:val="5"/>
          <w:sz w:val="24"/>
          <w:szCs w:val="24"/>
          <w:shd w:val="clear" w:color="auto" w:fill="FFFFFF"/>
        </w:rPr>
        <w:t xml:space="preserve">. </w:t>
      </w:r>
    </w:p>
    <w:p w14:paraId="1C1A9C79" w14:textId="769DA839" w:rsidR="00945827" w:rsidRPr="00B34F56" w:rsidRDefault="00945827" w:rsidP="00C25962">
      <w:pPr>
        <w:spacing w:line="480" w:lineRule="auto"/>
        <w:ind w:firstLine="720"/>
        <w:rPr>
          <w:rFonts w:ascii="Times New Roman" w:hAnsi="Times New Roman" w:cs="Times New Roman"/>
          <w:sz w:val="24"/>
          <w:szCs w:val="24"/>
        </w:rPr>
      </w:pPr>
      <w:r w:rsidRPr="00B34F56">
        <w:rPr>
          <w:rFonts w:ascii="Times New Roman" w:hAnsi="Times New Roman" w:cs="Times New Roman"/>
          <w:sz w:val="24"/>
          <w:szCs w:val="24"/>
        </w:rPr>
        <w:t xml:space="preserve">The </w:t>
      </w:r>
      <w:r w:rsidR="005C7388" w:rsidRPr="00B34F56">
        <w:rPr>
          <w:rFonts w:ascii="Times New Roman" w:hAnsi="Times New Roman" w:cs="Times New Roman"/>
          <w:sz w:val="24"/>
          <w:szCs w:val="24"/>
        </w:rPr>
        <w:t xml:space="preserve">relationship and empowerment principles and models </w:t>
      </w:r>
      <w:r w:rsidR="00B97720" w:rsidRPr="00B34F56">
        <w:rPr>
          <w:rFonts w:ascii="Times New Roman" w:hAnsi="Times New Roman" w:cs="Times New Roman"/>
          <w:sz w:val="24"/>
          <w:szCs w:val="24"/>
        </w:rPr>
        <w:t>derived from NT Wright’s human longings</w:t>
      </w:r>
      <w:r w:rsidR="00380A0E" w:rsidRPr="00B34F56">
        <w:rPr>
          <w:rFonts w:ascii="Times New Roman" w:hAnsi="Times New Roman" w:cs="Times New Roman"/>
          <w:sz w:val="24"/>
          <w:szCs w:val="24"/>
        </w:rPr>
        <w:t xml:space="preserve"> will </w:t>
      </w:r>
      <w:r w:rsidR="00012E8B" w:rsidRPr="00B34F56">
        <w:rPr>
          <w:rFonts w:ascii="Times New Roman" w:hAnsi="Times New Roman" w:cs="Times New Roman"/>
          <w:sz w:val="24"/>
          <w:szCs w:val="24"/>
        </w:rPr>
        <w:t xml:space="preserve">help </w:t>
      </w:r>
      <w:r w:rsidR="00380A0E" w:rsidRPr="00B34F56">
        <w:rPr>
          <w:rFonts w:ascii="Times New Roman" w:hAnsi="Times New Roman" w:cs="Times New Roman"/>
          <w:sz w:val="24"/>
          <w:szCs w:val="24"/>
        </w:rPr>
        <w:t xml:space="preserve">change the world </w:t>
      </w:r>
      <w:r w:rsidR="00487236" w:rsidRPr="00B34F56">
        <w:rPr>
          <w:rFonts w:ascii="Times New Roman" w:hAnsi="Times New Roman" w:cs="Times New Roman"/>
          <w:sz w:val="24"/>
          <w:szCs w:val="24"/>
        </w:rPr>
        <w:t xml:space="preserve">through educational opportunities, empathy, </w:t>
      </w:r>
      <w:r w:rsidR="00380A0E" w:rsidRPr="00B34F56">
        <w:rPr>
          <w:rFonts w:ascii="Times New Roman" w:hAnsi="Times New Roman" w:cs="Times New Roman"/>
          <w:sz w:val="24"/>
          <w:szCs w:val="24"/>
        </w:rPr>
        <w:t>and equity, which the scholarship will offer to underprivileged students, families, and communities</w:t>
      </w:r>
      <w:r w:rsidR="00C635D7" w:rsidRPr="00B34F56">
        <w:rPr>
          <w:rFonts w:ascii="Times New Roman" w:hAnsi="Times New Roman" w:cs="Times New Roman"/>
          <w:sz w:val="24"/>
          <w:szCs w:val="24"/>
        </w:rPr>
        <w:t xml:space="preserve">. </w:t>
      </w:r>
    </w:p>
    <w:p w14:paraId="43F19211" w14:textId="77777777" w:rsidR="00945827" w:rsidRPr="00B34F56" w:rsidRDefault="00945827" w:rsidP="00945827">
      <w:pPr>
        <w:spacing w:line="480" w:lineRule="auto"/>
        <w:rPr>
          <w:rFonts w:ascii="Times New Roman" w:hAnsi="Times New Roman" w:cs="Times New Roman"/>
          <w:sz w:val="24"/>
          <w:szCs w:val="24"/>
        </w:rPr>
      </w:pPr>
    </w:p>
    <w:p w14:paraId="71750618" w14:textId="257D744A" w:rsidR="008063CF" w:rsidRPr="00B34F56" w:rsidRDefault="008063CF" w:rsidP="00844E46">
      <w:pPr>
        <w:spacing w:after="0" w:line="480" w:lineRule="auto"/>
        <w:rPr>
          <w:rFonts w:ascii="Times New Roman" w:eastAsia="Times New Roman" w:hAnsi="Times New Roman" w:cs="Times New Roman"/>
          <w:b/>
          <w:bCs/>
          <w:sz w:val="24"/>
          <w:szCs w:val="24"/>
        </w:rPr>
      </w:pPr>
    </w:p>
    <w:p w14:paraId="47A6BE97" w14:textId="77777777" w:rsidR="00E21151" w:rsidRPr="00B34F56" w:rsidRDefault="00E21151" w:rsidP="00EE6B3F">
      <w:pPr>
        <w:spacing w:after="0" w:line="480" w:lineRule="auto"/>
        <w:ind w:firstLine="720"/>
        <w:rPr>
          <w:rFonts w:ascii="Times New Roman" w:eastAsia="Times New Roman" w:hAnsi="Times New Roman" w:cs="Times New Roman"/>
          <w:sz w:val="24"/>
          <w:szCs w:val="24"/>
        </w:rPr>
      </w:pPr>
    </w:p>
    <w:p w14:paraId="56C5BBF3" w14:textId="77777777" w:rsidR="00E21151" w:rsidRPr="00B34F56" w:rsidRDefault="00E21151" w:rsidP="00EE6B3F">
      <w:pPr>
        <w:spacing w:after="0" w:line="480" w:lineRule="auto"/>
        <w:ind w:firstLine="720"/>
        <w:rPr>
          <w:rFonts w:ascii="Times New Roman" w:eastAsia="Times New Roman" w:hAnsi="Times New Roman" w:cs="Times New Roman"/>
          <w:sz w:val="24"/>
          <w:szCs w:val="24"/>
        </w:rPr>
      </w:pPr>
    </w:p>
    <w:p w14:paraId="70BF10A4" w14:textId="77777777" w:rsidR="00E21151" w:rsidRPr="00B34F56" w:rsidRDefault="00E21151" w:rsidP="00EE6B3F">
      <w:pPr>
        <w:spacing w:after="0" w:line="480" w:lineRule="auto"/>
        <w:ind w:firstLine="720"/>
        <w:rPr>
          <w:rFonts w:ascii="Times New Roman" w:eastAsia="Times New Roman" w:hAnsi="Times New Roman" w:cs="Times New Roman"/>
          <w:sz w:val="24"/>
          <w:szCs w:val="24"/>
        </w:rPr>
      </w:pPr>
    </w:p>
    <w:p w14:paraId="0E7CD82B" w14:textId="77777777" w:rsidR="00E21151" w:rsidRDefault="00E21151" w:rsidP="00EE6B3F">
      <w:pPr>
        <w:spacing w:after="0" w:line="480" w:lineRule="auto"/>
        <w:ind w:firstLine="720"/>
        <w:rPr>
          <w:rFonts w:ascii="Times New Roman" w:eastAsia="Times New Roman" w:hAnsi="Times New Roman" w:cs="Times New Roman"/>
          <w:sz w:val="24"/>
          <w:szCs w:val="24"/>
        </w:rPr>
      </w:pPr>
    </w:p>
    <w:p w14:paraId="5BF7E787" w14:textId="77777777" w:rsidR="00183348" w:rsidRPr="00B34F56" w:rsidRDefault="00183348" w:rsidP="00EE6B3F">
      <w:pPr>
        <w:spacing w:after="0" w:line="480" w:lineRule="auto"/>
        <w:ind w:firstLine="720"/>
        <w:rPr>
          <w:rFonts w:ascii="Times New Roman" w:eastAsia="Times New Roman" w:hAnsi="Times New Roman" w:cs="Times New Roman"/>
          <w:sz w:val="24"/>
          <w:szCs w:val="24"/>
        </w:rPr>
      </w:pPr>
    </w:p>
    <w:p w14:paraId="7C739494" w14:textId="77777777" w:rsidR="00E21151" w:rsidRPr="00B34F56" w:rsidRDefault="00E21151" w:rsidP="00EE6B3F">
      <w:pPr>
        <w:spacing w:after="0" w:line="480" w:lineRule="auto"/>
        <w:ind w:firstLine="720"/>
        <w:rPr>
          <w:rFonts w:ascii="Times New Roman" w:eastAsia="Times New Roman" w:hAnsi="Times New Roman" w:cs="Times New Roman"/>
          <w:sz w:val="24"/>
          <w:szCs w:val="24"/>
        </w:rPr>
      </w:pPr>
    </w:p>
    <w:p w14:paraId="24E45D47" w14:textId="77777777" w:rsidR="00E21151" w:rsidRPr="00B34F56" w:rsidRDefault="00E21151" w:rsidP="00EE6B3F">
      <w:pPr>
        <w:spacing w:after="0" w:line="480" w:lineRule="auto"/>
        <w:ind w:firstLine="720"/>
        <w:rPr>
          <w:rFonts w:ascii="Times New Roman" w:eastAsia="Times New Roman" w:hAnsi="Times New Roman" w:cs="Times New Roman"/>
          <w:sz w:val="24"/>
          <w:szCs w:val="24"/>
        </w:rPr>
      </w:pPr>
    </w:p>
    <w:p w14:paraId="5D467F2B" w14:textId="77777777" w:rsidR="00E21151" w:rsidRPr="00B34F56" w:rsidRDefault="00E21151" w:rsidP="00EE6B3F">
      <w:pPr>
        <w:spacing w:after="0" w:line="480" w:lineRule="auto"/>
        <w:ind w:firstLine="720"/>
        <w:rPr>
          <w:rFonts w:ascii="Times New Roman" w:eastAsia="Cambria" w:hAnsi="Times New Roman" w:cs="Times New Roman"/>
          <w:sz w:val="24"/>
          <w:szCs w:val="24"/>
        </w:rPr>
      </w:pPr>
    </w:p>
    <w:p w14:paraId="0F440C28" w14:textId="77777777" w:rsidR="00B55D21" w:rsidRPr="00B34F56" w:rsidRDefault="00B55D21" w:rsidP="00EE6B3F">
      <w:pPr>
        <w:spacing w:after="0" w:line="480" w:lineRule="auto"/>
        <w:ind w:firstLine="720"/>
        <w:rPr>
          <w:rFonts w:ascii="Times New Roman" w:eastAsia="Cambria" w:hAnsi="Times New Roman" w:cs="Times New Roman"/>
          <w:sz w:val="24"/>
          <w:szCs w:val="24"/>
        </w:rPr>
      </w:pPr>
    </w:p>
    <w:p w14:paraId="7F91D7B6" w14:textId="59FA227B" w:rsidR="00E000E9" w:rsidRPr="00B34F56" w:rsidRDefault="006D7608" w:rsidP="00E21151">
      <w:pPr>
        <w:spacing w:after="0" w:line="48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r w:rsidR="00EE6B3F" w:rsidRPr="00B34F56">
        <w:rPr>
          <w:rFonts w:ascii="Times New Roman" w:eastAsia="Times New Roman" w:hAnsi="Times New Roman" w:cs="Times New Roman"/>
          <w:b/>
          <w:bCs/>
          <w:sz w:val="24"/>
          <w:szCs w:val="24"/>
        </w:rPr>
        <w:t>.    Reflections</w:t>
      </w:r>
    </w:p>
    <w:p w14:paraId="12388B1F" w14:textId="01BE464B" w:rsidR="00614A36" w:rsidRPr="00B34F56" w:rsidRDefault="00500016" w:rsidP="00614A36">
      <w:pPr>
        <w:spacing w:after="0"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      </w:t>
      </w:r>
      <w:r w:rsidR="0057209B" w:rsidRPr="00B34F56">
        <w:rPr>
          <w:rFonts w:ascii="Times New Roman" w:eastAsia="Times New Roman" w:hAnsi="Times New Roman" w:cs="Times New Roman"/>
          <w:b/>
          <w:bCs/>
          <w:sz w:val="24"/>
          <w:szCs w:val="24"/>
        </w:rPr>
        <w:t>The research</w:t>
      </w:r>
      <w:r w:rsidR="00614A36" w:rsidRPr="00B34F56">
        <w:rPr>
          <w:rFonts w:ascii="Times New Roman" w:eastAsia="Times New Roman" w:hAnsi="Times New Roman" w:cs="Times New Roman"/>
          <w:b/>
          <w:bCs/>
          <w:sz w:val="24"/>
          <w:szCs w:val="24"/>
        </w:rPr>
        <w:t xml:space="preserve"> process</w:t>
      </w:r>
      <w:r w:rsidR="002C1381" w:rsidRPr="00B34F56">
        <w:rPr>
          <w:rFonts w:ascii="Times New Roman" w:eastAsia="Times New Roman" w:hAnsi="Times New Roman" w:cs="Times New Roman"/>
          <w:b/>
          <w:bCs/>
          <w:sz w:val="24"/>
          <w:szCs w:val="24"/>
        </w:rPr>
        <w:t>, challenges</w:t>
      </w:r>
      <w:r w:rsidR="00CE7233" w:rsidRPr="00B34F56">
        <w:rPr>
          <w:rFonts w:ascii="Times New Roman" w:eastAsia="Times New Roman" w:hAnsi="Times New Roman" w:cs="Times New Roman"/>
          <w:b/>
          <w:bCs/>
          <w:sz w:val="24"/>
          <w:szCs w:val="24"/>
        </w:rPr>
        <w:t>,</w:t>
      </w:r>
      <w:r w:rsidR="002C1381" w:rsidRPr="00B34F56">
        <w:rPr>
          <w:rFonts w:ascii="Times New Roman" w:eastAsia="Times New Roman" w:hAnsi="Times New Roman" w:cs="Times New Roman"/>
          <w:b/>
          <w:bCs/>
          <w:sz w:val="24"/>
          <w:szCs w:val="24"/>
        </w:rPr>
        <w:t xml:space="preserve"> </w:t>
      </w:r>
      <w:r w:rsidR="0057209B" w:rsidRPr="00B34F56">
        <w:rPr>
          <w:rFonts w:ascii="Times New Roman" w:eastAsia="Times New Roman" w:hAnsi="Times New Roman" w:cs="Times New Roman"/>
          <w:b/>
          <w:bCs/>
          <w:sz w:val="24"/>
          <w:szCs w:val="24"/>
        </w:rPr>
        <w:t>and</w:t>
      </w:r>
      <w:r w:rsidR="002C1381" w:rsidRPr="00B34F56">
        <w:rPr>
          <w:rFonts w:ascii="Times New Roman" w:eastAsia="Times New Roman" w:hAnsi="Times New Roman" w:cs="Times New Roman"/>
          <w:b/>
          <w:bCs/>
          <w:sz w:val="24"/>
          <w:szCs w:val="24"/>
        </w:rPr>
        <w:t xml:space="preserve"> personal </w:t>
      </w:r>
      <w:r w:rsidR="00016921" w:rsidRPr="00B34F56">
        <w:rPr>
          <w:rFonts w:ascii="Times New Roman" w:eastAsia="Times New Roman" w:hAnsi="Times New Roman" w:cs="Times New Roman"/>
          <w:b/>
          <w:bCs/>
          <w:sz w:val="24"/>
          <w:szCs w:val="24"/>
        </w:rPr>
        <w:t>outcomes</w:t>
      </w:r>
    </w:p>
    <w:p w14:paraId="5E6F7F5A" w14:textId="4FBF8781" w:rsidR="00B12419" w:rsidRPr="00B34F56" w:rsidRDefault="00500016" w:rsidP="000B7116">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FB353D" w:rsidRPr="00B34F56">
        <w:rPr>
          <w:rFonts w:ascii="Times New Roman" w:eastAsia="Times New Roman" w:hAnsi="Times New Roman" w:cs="Times New Roman"/>
          <w:sz w:val="24"/>
          <w:szCs w:val="24"/>
        </w:rPr>
        <w:t xml:space="preserve">The </w:t>
      </w:r>
      <w:r w:rsidR="00BB5D01" w:rsidRPr="00B34F56">
        <w:rPr>
          <w:rFonts w:ascii="Times New Roman" w:eastAsia="Times New Roman" w:hAnsi="Times New Roman" w:cs="Times New Roman"/>
          <w:sz w:val="24"/>
          <w:szCs w:val="24"/>
        </w:rPr>
        <w:t xml:space="preserve">Scholarship </w:t>
      </w:r>
      <w:r w:rsidR="00FB353D" w:rsidRPr="00B34F56">
        <w:rPr>
          <w:rFonts w:ascii="Times New Roman" w:eastAsia="Times New Roman" w:hAnsi="Times New Roman" w:cs="Times New Roman"/>
          <w:sz w:val="24"/>
          <w:szCs w:val="24"/>
        </w:rPr>
        <w:t xml:space="preserve">research </w:t>
      </w:r>
      <w:r w:rsidR="00142E4D" w:rsidRPr="00B34F56">
        <w:rPr>
          <w:rFonts w:ascii="Times New Roman" w:eastAsia="Times New Roman" w:hAnsi="Times New Roman" w:cs="Times New Roman"/>
          <w:sz w:val="24"/>
          <w:szCs w:val="24"/>
        </w:rPr>
        <w:t>process</w:t>
      </w:r>
      <w:r w:rsidR="0024484F" w:rsidRPr="00B34F56">
        <w:rPr>
          <w:rFonts w:ascii="Times New Roman" w:eastAsia="Times New Roman" w:hAnsi="Times New Roman" w:cs="Times New Roman"/>
          <w:sz w:val="24"/>
          <w:szCs w:val="24"/>
        </w:rPr>
        <w:t xml:space="preserve"> requires</w:t>
      </w:r>
      <w:r w:rsidR="007C6759" w:rsidRPr="00B34F56">
        <w:rPr>
          <w:rFonts w:ascii="Times New Roman" w:eastAsia="Times New Roman" w:hAnsi="Times New Roman" w:cs="Times New Roman"/>
          <w:sz w:val="24"/>
          <w:szCs w:val="24"/>
        </w:rPr>
        <w:t xml:space="preserve"> identifying areas of interest and</w:t>
      </w:r>
      <w:r w:rsidR="00265DE0" w:rsidRPr="00B34F56">
        <w:rPr>
          <w:rFonts w:ascii="Times New Roman" w:eastAsia="Times New Roman" w:hAnsi="Times New Roman" w:cs="Times New Roman"/>
          <w:sz w:val="24"/>
          <w:szCs w:val="24"/>
        </w:rPr>
        <w:t xml:space="preserve"> </w:t>
      </w:r>
      <w:r w:rsidR="00FA5EC9" w:rsidRPr="00B34F56">
        <w:rPr>
          <w:rFonts w:ascii="Times New Roman" w:eastAsia="Times New Roman" w:hAnsi="Times New Roman" w:cs="Times New Roman"/>
          <w:sz w:val="24"/>
          <w:szCs w:val="24"/>
        </w:rPr>
        <w:t xml:space="preserve">conveying </w:t>
      </w:r>
      <w:r w:rsidR="00265DE0" w:rsidRPr="00B34F56">
        <w:rPr>
          <w:rFonts w:ascii="Times New Roman" w:eastAsia="Times New Roman" w:hAnsi="Times New Roman" w:cs="Times New Roman"/>
          <w:sz w:val="24"/>
          <w:szCs w:val="24"/>
        </w:rPr>
        <w:t xml:space="preserve">the </w:t>
      </w:r>
      <w:r w:rsidR="00DA2052" w:rsidRPr="00B34F56">
        <w:rPr>
          <w:rFonts w:ascii="Times New Roman" w:eastAsia="Times New Roman" w:hAnsi="Times New Roman" w:cs="Times New Roman"/>
          <w:sz w:val="24"/>
          <w:szCs w:val="24"/>
        </w:rPr>
        <w:t xml:space="preserve">initial dialogic </w:t>
      </w:r>
      <w:r w:rsidR="00D01B68" w:rsidRPr="00B34F56">
        <w:rPr>
          <w:rFonts w:ascii="Times New Roman" w:eastAsia="Times New Roman" w:hAnsi="Times New Roman" w:cs="Times New Roman"/>
          <w:sz w:val="24"/>
          <w:szCs w:val="24"/>
        </w:rPr>
        <w:t>communication</w:t>
      </w:r>
      <w:r w:rsidR="007C6759" w:rsidRPr="00B34F56">
        <w:rPr>
          <w:rFonts w:ascii="Times New Roman" w:eastAsia="Times New Roman" w:hAnsi="Times New Roman" w:cs="Times New Roman"/>
          <w:sz w:val="24"/>
          <w:szCs w:val="24"/>
        </w:rPr>
        <w:t xml:space="preserve"> intervention, </w:t>
      </w:r>
      <w:r w:rsidR="00CF4C2C" w:rsidRPr="00B34F56">
        <w:rPr>
          <w:rFonts w:ascii="Times New Roman" w:eastAsia="Times New Roman" w:hAnsi="Times New Roman" w:cs="Times New Roman"/>
          <w:sz w:val="24"/>
          <w:szCs w:val="24"/>
        </w:rPr>
        <w:t xml:space="preserve">involving </w:t>
      </w:r>
      <w:r w:rsidR="007C6759" w:rsidRPr="00B34F56">
        <w:rPr>
          <w:rFonts w:ascii="Times New Roman" w:eastAsia="Times New Roman" w:hAnsi="Times New Roman" w:cs="Times New Roman"/>
          <w:sz w:val="24"/>
          <w:szCs w:val="24"/>
        </w:rPr>
        <w:t>taking notes with observations</w:t>
      </w:r>
      <w:r w:rsidR="00EB44ED" w:rsidRPr="00B34F56">
        <w:rPr>
          <w:rFonts w:ascii="Times New Roman" w:eastAsia="Times New Roman" w:hAnsi="Times New Roman" w:cs="Times New Roman"/>
          <w:sz w:val="24"/>
          <w:szCs w:val="24"/>
        </w:rPr>
        <w:t xml:space="preserve"> about the student</w:t>
      </w:r>
      <w:r w:rsidR="006B7AE7" w:rsidRPr="00B34F56">
        <w:rPr>
          <w:rFonts w:ascii="Times New Roman" w:eastAsia="Times New Roman" w:hAnsi="Times New Roman" w:cs="Times New Roman"/>
          <w:sz w:val="24"/>
          <w:szCs w:val="24"/>
        </w:rPr>
        <w:t>s</w:t>
      </w:r>
      <w:r w:rsidR="002966CB" w:rsidRPr="00B34F56">
        <w:rPr>
          <w:rFonts w:ascii="Times New Roman" w:eastAsia="Times New Roman" w:hAnsi="Times New Roman" w:cs="Times New Roman"/>
          <w:sz w:val="24"/>
          <w:szCs w:val="24"/>
        </w:rPr>
        <w:t>. It is</w:t>
      </w:r>
      <w:r w:rsidR="00EB44ED" w:rsidRPr="00B34F56">
        <w:rPr>
          <w:rFonts w:ascii="Times New Roman" w:eastAsia="Times New Roman" w:hAnsi="Times New Roman" w:cs="Times New Roman"/>
          <w:sz w:val="24"/>
          <w:szCs w:val="24"/>
        </w:rPr>
        <w:t xml:space="preserve"> </w:t>
      </w:r>
      <w:r w:rsidR="002966CB" w:rsidRPr="00B34F56">
        <w:rPr>
          <w:rFonts w:ascii="Times New Roman" w:eastAsia="Times New Roman" w:hAnsi="Times New Roman" w:cs="Times New Roman"/>
          <w:sz w:val="24"/>
          <w:szCs w:val="24"/>
        </w:rPr>
        <w:t>an urgent financial need</w:t>
      </w:r>
      <w:r w:rsidR="0079623A" w:rsidRPr="00B34F56">
        <w:rPr>
          <w:rFonts w:ascii="Times New Roman" w:eastAsia="Times New Roman" w:hAnsi="Times New Roman" w:cs="Times New Roman"/>
          <w:sz w:val="24"/>
          <w:szCs w:val="24"/>
        </w:rPr>
        <w:t xml:space="preserve"> requiring a scholarship project.</w:t>
      </w:r>
      <w:r w:rsidR="00F41489" w:rsidRPr="00B34F56">
        <w:rPr>
          <w:rFonts w:ascii="Times New Roman" w:eastAsia="Times New Roman" w:hAnsi="Times New Roman" w:cs="Times New Roman"/>
          <w:sz w:val="24"/>
          <w:szCs w:val="24"/>
        </w:rPr>
        <w:t xml:space="preserve">  </w:t>
      </w:r>
      <w:r w:rsidR="00AD156E" w:rsidRPr="00B34F56">
        <w:rPr>
          <w:rFonts w:ascii="Times New Roman" w:eastAsia="Times New Roman" w:hAnsi="Times New Roman" w:cs="Times New Roman"/>
          <w:sz w:val="24"/>
          <w:szCs w:val="24"/>
        </w:rPr>
        <w:t>Moreover</w:t>
      </w:r>
      <w:r w:rsidR="00895952" w:rsidRPr="00B34F56">
        <w:rPr>
          <w:rFonts w:ascii="Times New Roman" w:eastAsia="Times New Roman" w:hAnsi="Times New Roman" w:cs="Times New Roman"/>
          <w:sz w:val="24"/>
          <w:szCs w:val="24"/>
        </w:rPr>
        <w:t>,</w:t>
      </w:r>
      <w:r w:rsidR="00AD156E" w:rsidRPr="00B34F56">
        <w:rPr>
          <w:rFonts w:ascii="Times New Roman" w:eastAsia="Times New Roman" w:hAnsi="Times New Roman" w:cs="Times New Roman"/>
          <w:sz w:val="24"/>
          <w:szCs w:val="24"/>
        </w:rPr>
        <w:t xml:space="preserve"> </w:t>
      </w:r>
      <w:r w:rsidR="00CF4C2C" w:rsidRPr="00B34F56">
        <w:rPr>
          <w:rFonts w:ascii="Times New Roman" w:eastAsia="Times New Roman" w:hAnsi="Times New Roman" w:cs="Times New Roman"/>
          <w:sz w:val="24"/>
          <w:szCs w:val="24"/>
        </w:rPr>
        <w:t xml:space="preserve"> the sociological practitioner adopts and contextualizes </w:t>
      </w:r>
      <w:r w:rsidR="00C72296" w:rsidRPr="00B34F56">
        <w:rPr>
          <w:rFonts w:ascii="Times New Roman" w:eastAsia="Times New Roman" w:hAnsi="Times New Roman" w:cs="Times New Roman"/>
          <w:sz w:val="24"/>
          <w:szCs w:val="24"/>
        </w:rPr>
        <w:t>Durkheim’s theory of functional structuralism</w:t>
      </w:r>
      <w:r w:rsidR="0042486E" w:rsidRPr="00B34F56">
        <w:rPr>
          <w:rFonts w:ascii="Times New Roman" w:eastAsia="Times New Roman" w:hAnsi="Times New Roman" w:cs="Times New Roman"/>
          <w:sz w:val="24"/>
          <w:szCs w:val="24"/>
        </w:rPr>
        <w:t xml:space="preserve"> </w:t>
      </w:r>
      <w:r w:rsidR="003B3FF1" w:rsidRPr="00B34F56">
        <w:rPr>
          <w:rFonts w:ascii="Times New Roman" w:eastAsia="Times New Roman" w:hAnsi="Times New Roman" w:cs="Times New Roman"/>
          <w:sz w:val="24"/>
          <w:szCs w:val="24"/>
        </w:rPr>
        <w:t xml:space="preserve">and </w:t>
      </w:r>
      <w:r w:rsidR="00660A47" w:rsidRPr="00B34F56">
        <w:rPr>
          <w:rFonts w:ascii="Times New Roman" w:eastAsia="Times New Roman" w:hAnsi="Times New Roman" w:cs="Times New Roman"/>
          <w:sz w:val="24"/>
          <w:szCs w:val="24"/>
        </w:rPr>
        <w:t>C. Wri</w:t>
      </w:r>
      <w:r w:rsidR="00895952" w:rsidRPr="00B34F56">
        <w:rPr>
          <w:rFonts w:ascii="Times New Roman" w:eastAsia="Times New Roman" w:hAnsi="Times New Roman" w:cs="Times New Roman"/>
          <w:sz w:val="24"/>
          <w:szCs w:val="24"/>
        </w:rPr>
        <w:t>ght Mill</w:t>
      </w:r>
      <w:r w:rsidR="006474A2" w:rsidRPr="00B34F56">
        <w:rPr>
          <w:rFonts w:ascii="Times New Roman" w:eastAsia="Times New Roman" w:hAnsi="Times New Roman" w:cs="Times New Roman"/>
          <w:sz w:val="24"/>
          <w:szCs w:val="24"/>
        </w:rPr>
        <w:t>s</w:t>
      </w:r>
      <w:r w:rsidR="00A34F72" w:rsidRPr="00B34F56">
        <w:rPr>
          <w:rFonts w:ascii="Times New Roman" w:eastAsia="Times New Roman" w:hAnsi="Times New Roman" w:cs="Times New Roman"/>
          <w:sz w:val="24"/>
          <w:szCs w:val="24"/>
        </w:rPr>
        <w:t>’ s</w:t>
      </w:r>
      <w:r w:rsidR="006474A2" w:rsidRPr="00B34F56">
        <w:rPr>
          <w:rFonts w:ascii="Times New Roman" w:eastAsia="Times New Roman" w:hAnsi="Times New Roman" w:cs="Times New Roman"/>
          <w:sz w:val="24"/>
          <w:szCs w:val="24"/>
        </w:rPr>
        <w:t>ociological imaginatio</w:t>
      </w:r>
      <w:r w:rsidR="00B45211" w:rsidRPr="00B34F56">
        <w:rPr>
          <w:rFonts w:ascii="Times New Roman" w:eastAsia="Times New Roman" w:hAnsi="Times New Roman" w:cs="Times New Roman"/>
          <w:sz w:val="24"/>
          <w:szCs w:val="24"/>
        </w:rPr>
        <w:t>n</w:t>
      </w:r>
      <w:r w:rsidR="0034245A" w:rsidRPr="00B34F56">
        <w:rPr>
          <w:rFonts w:ascii="Times New Roman" w:eastAsia="Times New Roman" w:hAnsi="Times New Roman" w:cs="Times New Roman"/>
          <w:sz w:val="24"/>
          <w:szCs w:val="24"/>
        </w:rPr>
        <w:t>, including</w:t>
      </w:r>
      <w:r w:rsidR="001050C2" w:rsidRPr="00B34F56">
        <w:rPr>
          <w:rFonts w:ascii="Times New Roman" w:eastAsia="Times New Roman" w:hAnsi="Times New Roman" w:cs="Times New Roman"/>
          <w:sz w:val="24"/>
          <w:szCs w:val="24"/>
        </w:rPr>
        <w:t xml:space="preserve"> the </w:t>
      </w:r>
      <w:r w:rsidR="00A34F72" w:rsidRPr="00B34F56">
        <w:rPr>
          <w:rFonts w:ascii="Times New Roman" w:eastAsia="Times New Roman" w:hAnsi="Times New Roman" w:cs="Times New Roman"/>
          <w:sz w:val="24"/>
          <w:szCs w:val="24"/>
        </w:rPr>
        <w:t>N</w:t>
      </w:r>
      <w:r w:rsidR="00C72296" w:rsidRPr="00B34F56">
        <w:rPr>
          <w:rFonts w:ascii="Times New Roman" w:eastAsia="Times New Roman" w:hAnsi="Times New Roman" w:cs="Times New Roman"/>
          <w:sz w:val="24"/>
          <w:szCs w:val="24"/>
        </w:rPr>
        <w:t>.</w:t>
      </w:r>
      <w:r w:rsidR="00A34F72" w:rsidRPr="00B34F56">
        <w:rPr>
          <w:rFonts w:ascii="Times New Roman" w:eastAsia="Times New Roman" w:hAnsi="Times New Roman" w:cs="Times New Roman"/>
          <w:sz w:val="24"/>
          <w:szCs w:val="24"/>
        </w:rPr>
        <w:t>T</w:t>
      </w:r>
      <w:r w:rsidR="00C72296" w:rsidRPr="00B34F56">
        <w:rPr>
          <w:rFonts w:ascii="Times New Roman" w:eastAsia="Times New Roman" w:hAnsi="Times New Roman" w:cs="Times New Roman"/>
          <w:sz w:val="24"/>
          <w:szCs w:val="24"/>
        </w:rPr>
        <w:t>.</w:t>
      </w:r>
      <w:r w:rsidR="00A34F72" w:rsidRPr="00B34F56">
        <w:rPr>
          <w:rFonts w:ascii="Times New Roman" w:eastAsia="Times New Roman" w:hAnsi="Times New Roman" w:cs="Times New Roman"/>
          <w:sz w:val="24"/>
          <w:szCs w:val="24"/>
        </w:rPr>
        <w:t xml:space="preserve"> </w:t>
      </w:r>
      <w:r w:rsidR="00BA6860" w:rsidRPr="00B34F56">
        <w:rPr>
          <w:rFonts w:ascii="Times New Roman" w:eastAsia="Times New Roman" w:hAnsi="Times New Roman" w:cs="Times New Roman"/>
          <w:sz w:val="24"/>
          <w:szCs w:val="24"/>
        </w:rPr>
        <w:t xml:space="preserve">Wright’s 7-human longings, the </w:t>
      </w:r>
      <w:r w:rsidR="00DA1C6B" w:rsidRPr="00B34F56">
        <w:rPr>
          <w:rFonts w:ascii="Times New Roman" w:eastAsia="Times New Roman" w:hAnsi="Times New Roman" w:cs="Times New Roman"/>
          <w:sz w:val="24"/>
          <w:szCs w:val="24"/>
        </w:rPr>
        <w:t>applied and clinical sociological theories</w:t>
      </w:r>
      <w:r w:rsidR="00A112C6" w:rsidRPr="00B34F56">
        <w:rPr>
          <w:rFonts w:ascii="Times New Roman" w:eastAsia="Times New Roman" w:hAnsi="Times New Roman" w:cs="Times New Roman"/>
          <w:sz w:val="24"/>
          <w:szCs w:val="24"/>
        </w:rPr>
        <w:t>,</w:t>
      </w:r>
      <w:r w:rsidR="00DA1C6B" w:rsidRPr="00B34F56">
        <w:rPr>
          <w:rFonts w:ascii="Times New Roman" w:eastAsia="Times New Roman" w:hAnsi="Times New Roman" w:cs="Times New Roman"/>
          <w:sz w:val="24"/>
          <w:szCs w:val="24"/>
        </w:rPr>
        <w:t xml:space="preserve"> and principles</w:t>
      </w:r>
      <w:r w:rsidR="00C72296" w:rsidRPr="00B34F56">
        <w:rPr>
          <w:rFonts w:ascii="Times New Roman" w:eastAsia="Times New Roman" w:hAnsi="Times New Roman" w:cs="Times New Roman"/>
          <w:sz w:val="24"/>
          <w:szCs w:val="24"/>
        </w:rPr>
        <w:t xml:space="preserve"> are also consulted</w:t>
      </w:r>
      <w:r w:rsidR="00D7780F" w:rsidRPr="00B34F56">
        <w:rPr>
          <w:rFonts w:ascii="Times New Roman" w:eastAsia="Times New Roman" w:hAnsi="Times New Roman" w:cs="Times New Roman"/>
          <w:sz w:val="24"/>
          <w:szCs w:val="24"/>
        </w:rPr>
        <w:t xml:space="preserve"> in analyzing the project </w:t>
      </w:r>
      <w:r w:rsidR="00F023B8" w:rsidRPr="00B34F56">
        <w:rPr>
          <w:rFonts w:ascii="Times New Roman" w:eastAsia="Times New Roman" w:hAnsi="Times New Roman" w:cs="Times New Roman"/>
          <w:sz w:val="24"/>
          <w:szCs w:val="24"/>
        </w:rPr>
        <w:t xml:space="preserve">from its </w:t>
      </w:r>
      <w:r w:rsidR="00D7780F" w:rsidRPr="00B34F56">
        <w:rPr>
          <w:rFonts w:ascii="Times New Roman" w:eastAsia="Times New Roman" w:hAnsi="Times New Roman" w:cs="Times New Roman"/>
          <w:sz w:val="24"/>
          <w:szCs w:val="24"/>
        </w:rPr>
        <w:t xml:space="preserve">proposal </w:t>
      </w:r>
      <w:r w:rsidR="00F023B8" w:rsidRPr="00B34F56">
        <w:rPr>
          <w:rFonts w:ascii="Times New Roman" w:eastAsia="Times New Roman" w:hAnsi="Times New Roman" w:cs="Times New Roman"/>
          <w:sz w:val="24"/>
          <w:szCs w:val="24"/>
        </w:rPr>
        <w:t>to</w:t>
      </w:r>
      <w:r w:rsidR="00B45211" w:rsidRPr="00B34F56">
        <w:rPr>
          <w:rFonts w:ascii="Times New Roman" w:eastAsia="Times New Roman" w:hAnsi="Times New Roman" w:cs="Times New Roman"/>
          <w:sz w:val="24"/>
          <w:szCs w:val="24"/>
        </w:rPr>
        <w:t xml:space="preserve"> </w:t>
      </w:r>
      <w:r w:rsidR="00D7780F" w:rsidRPr="00B34F56">
        <w:rPr>
          <w:rFonts w:ascii="Times New Roman" w:eastAsia="Times New Roman" w:hAnsi="Times New Roman" w:cs="Times New Roman"/>
          <w:sz w:val="24"/>
          <w:szCs w:val="24"/>
        </w:rPr>
        <w:t>its</w:t>
      </w:r>
      <w:r w:rsidR="00F023B8" w:rsidRPr="00B34F56">
        <w:rPr>
          <w:rFonts w:ascii="Times New Roman" w:eastAsia="Times New Roman" w:hAnsi="Times New Roman" w:cs="Times New Roman"/>
          <w:sz w:val="24"/>
          <w:szCs w:val="24"/>
        </w:rPr>
        <w:t xml:space="preserve"> implementation phases </w:t>
      </w:r>
      <w:r w:rsidR="00FA2B86" w:rsidRPr="00B34F56">
        <w:rPr>
          <w:rFonts w:ascii="Times New Roman" w:eastAsia="Times New Roman" w:hAnsi="Times New Roman" w:cs="Times New Roman"/>
          <w:sz w:val="24"/>
          <w:szCs w:val="24"/>
        </w:rPr>
        <w:t>I to IV, from March to June 2024</w:t>
      </w:r>
      <w:r w:rsidR="00DA1C6B" w:rsidRPr="00B34F56">
        <w:rPr>
          <w:rFonts w:ascii="Times New Roman" w:eastAsia="Times New Roman" w:hAnsi="Times New Roman" w:cs="Times New Roman"/>
          <w:sz w:val="24"/>
          <w:szCs w:val="24"/>
        </w:rPr>
        <w:t>.</w:t>
      </w:r>
      <w:r w:rsidR="004A6F39" w:rsidRPr="00B34F56">
        <w:rPr>
          <w:rFonts w:ascii="Times New Roman" w:eastAsia="Times New Roman" w:hAnsi="Times New Roman" w:cs="Times New Roman"/>
          <w:sz w:val="24"/>
          <w:szCs w:val="24"/>
        </w:rPr>
        <w:t xml:space="preserve"> </w:t>
      </w:r>
    </w:p>
    <w:p w14:paraId="16F2F61B" w14:textId="1EE73A8E" w:rsidR="00AA4DC4" w:rsidRPr="00B34F56" w:rsidRDefault="005F397E" w:rsidP="00B12419">
      <w:pPr>
        <w:spacing w:after="0" w:line="480" w:lineRule="auto"/>
        <w:ind w:firstLine="720"/>
        <w:rPr>
          <w:rFonts w:ascii="Times New Roman" w:eastAsia="Times New Roman" w:hAnsi="Times New Roman" w:cs="Times New Roman"/>
          <w:sz w:val="24"/>
          <w:szCs w:val="24"/>
        </w:rPr>
      </w:pPr>
      <w:r w:rsidRPr="00B34F56">
        <w:rPr>
          <w:rFonts w:ascii="Times New Roman" w:eastAsia="Times New Roman" w:hAnsi="Times New Roman" w:cs="Times New Roman"/>
          <w:sz w:val="24"/>
          <w:szCs w:val="24"/>
        </w:rPr>
        <w:t>Some challenges ranged</w:t>
      </w:r>
      <w:r w:rsidR="007508B5" w:rsidRPr="00B34F56">
        <w:rPr>
          <w:rFonts w:ascii="Times New Roman" w:eastAsia="Times New Roman" w:hAnsi="Times New Roman" w:cs="Times New Roman"/>
          <w:sz w:val="24"/>
          <w:szCs w:val="24"/>
        </w:rPr>
        <w:t xml:space="preserve"> from </w:t>
      </w:r>
      <w:r w:rsidR="001050C2" w:rsidRPr="00B34F56">
        <w:rPr>
          <w:rFonts w:ascii="Times New Roman" w:eastAsia="Times New Roman" w:hAnsi="Times New Roman" w:cs="Times New Roman"/>
          <w:sz w:val="24"/>
          <w:szCs w:val="24"/>
        </w:rPr>
        <w:t xml:space="preserve">the </w:t>
      </w:r>
      <w:r w:rsidR="005700D2" w:rsidRPr="00B34F56">
        <w:rPr>
          <w:rFonts w:ascii="Times New Roman" w:eastAsia="Times New Roman" w:hAnsi="Times New Roman" w:cs="Times New Roman"/>
          <w:sz w:val="24"/>
          <w:szCs w:val="24"/>
        </w:rPr>
        <w:t xml:space="preserve">recent </w:t>
      </w:r>
      <w:r w:rsidR="00DA1754" w:rsidRPr="00B34F56">
        <w:rPr>
          <w:rFonts w:ascii="Times New Roman" w:eastAsia="Times New Roman" w:hAnsi="Times New Roman" w:cs="Times New Roman"/>
          <w:sz w:val="24"/>
          <w:szCs w:val="24"/>
        </w:rPr>
        <w:t>spill</w:t>
      </w:r>
      <w:r w:rsidR="005700D2" w:rsidRPr="00B34F56">
        <w:rPr>
          <w:rFonts w:ascii="Times New Roman" w:eastAsia="Times New Roman" w:hAnsi="Times New Roman" w:cs="Times New Roman"/>
          <w:sz w:val="24"/>
          <w:szCs w:val="24"/>
        </w:rPr>
        <w:t xml:space="preserve">over effects </w:t>
      </w:r>
      <w:r w:rsidR="00BA5BA0" w:rsidRPr="00B34F56">
        <w:rPr>
          <w:rFonts w:ascii="Times New Roman" w:eastAsia="Times New Roman" w:hAnsi="Times New Roman" w:cs="Times New Roman"/>
          <w:sz w:val="24"/>
          <w:szCs w:val="24"/>
        </w:rPr>
        <w:t xml:space="preserve">of the pandemic, </w:t>
      </w:r>
      <w:r w:rsidR="005700D2" w:rsidRPr="00B34F56">
        <w:rPr>
          <w:rFonts w:ascii="Times New Roman" w:eastAsia="Times New Roman" w:hAnsi="Times New Roman" w:cs="Times New Roman"/>
          <w:sz w:val="24"/>
          <w:szCs w:val="24"/>
        </w:rPr>
        <w:t>f</w:t>
      </w:r>
      <w:r w:rsidR="008326BC" w:rsidRPr="00B34F56">
        <w:rPr>
          <w:rFonts w:ascii="Times New Roman" w:eastAsia="Times New Roman" w:hAnsi="Times New Roman" w:cs="Times New Roman"/>
          <w:sz w:val="24"/>
          <w:szCs w:val="24"/>
        </w:rPr>
        <w:t xml:space="preserve">loods, </w:t>
      </w:r>
      <w:r w:rsidR="007D5794" w:rsidRPr="00B34F56">
        <w:rPr>
          <w:rFonts w:ascii="Times New Roman" w:eastAsia="Times New Roman" w:hAnsi="Times New Roman" w:cs="Times New Roman"/>
          <w:sz w:val="24"/>
          <w:szCs w:val="24"/>
        </w:rPr>
        <w:t>droughts</w:t>
      </w:r>
      <w:r w:rsidR="00C47273" w:rsidRPr="00B34F56">
        <w:rPr>
          <w:rFonts w:ascii="Times New Roman" w:eastAsia="Times New Roman" w:hAnsi="Times New Roman" w:cs="Times New Roman"/>
          <w:sz w:val="24"/>
          <w:szCs w:val="24"/>
        </w:rPr>
        <w:t>, and rising inflation</w:t>
      </w:r>
      <w:r w:rsidR="002966CB" w:rsidRPr="00B34F56">
        <w:rPr>
          <w:rFonts w:ascii="Times New Roman" w:eastAsia="Times New Roman" w:hAnsi="Times New Roman" w:cs="Times New Roman"/>
          <w:sz w:val="24"/>
          <w:szCs w:val="24"/>
        </w:rPr>
        <w:t>, which created mass national unemployment in Gambia from 2022 until 2024</w:t>
      </w:r>
      <w:r w:rsidR="0083387D" w:rsidRPr="00B34F56">
        <w:rPr>
          <w:rFonts w:ascii="Times New Roman" w:eastAsia="Times New Roman" w:hAnsi="Times New Roman" w:cs="Times New Roman"/>
          <w:sz w:val="24"/>
          <w:szCs w:val="24"/>
        </w:rPr>
        <w:t xml:space="preserve">. </w:t>
      </w:r>
      <w:r w:rsidR="0095328E" w:rsidRPr="00B34F56">
        <w:rPr>
          <w:rFonts w:ascii="Times New Roman" w:eastAsia="Times New Roman" w:hAnsi="Times New Roman" w:cs="Times New Roman"/>
          <w:sz w:val="24"/>
          <w:szCs w:val="24"/>
        </w:rPr>
        <w:t>Unemployment</w:t>
      </w:r>
      <w:r w:rsidR="0034245A" w:rsidRPr="00B34F56">
        <w:rPr>
          <w:rFonts w:ascii="Times New Roman" w:eastAsia="Times New Roman" w:hAnsi="Times New Roman" w:cs="Times New Roman"/>
          <w:sz w:val="24"/>
          <w:szCs w:val="24"/>
        </w:rPr>
        <w:t xml:space="preserve"> impacted parents and former SSIT students</w:t>
      </w:r>
      <w:r w:rsidR="003F0F31" w:rsidRPr="00B34F56">
        <w:rPr>
          <w:rFonts w:ascii="Times New Roman" w:eastAsia="Times New Roman" w:hAnsi="Times New Roman" w:cs="Times New Roman"/>
          <w:sz w:val="24"/>
          <w:szCs w:val="24"/>
        </w:rPr>
        <w:t>, causing school</w:t>
      </w:r>
      <w:r w:rsidR="00B705BC" w:rsidRPr="00B34F56">
        <w:rPr>
          <w:rFonts w:ascii="Times New Roman" w:eastAsia="Times New Roman" w:hAnsi="Times New Roman" w:cs="Times New Roman"/>
          <w:sz w:val="24"/>
          <w:szCs w:val="24"/>
        </w:rPr>
        <w:t xml:space="preserve"> dropouts and decreasing enrolments.</w:t>
      </w:r>
      <w:r w:rsidR="00383883" w:rsidRPr="00B34F56">
        <w:rPr>
          <w:rFonts w:ascii="Times New Roman" w:eastAsia="Times New Roman" w:hAnsi="Times New Roman" w:cs="Times New Roman"/>
          <w:sz w:val="24"/>
          <w:szCs w:val="24"/>
        </w:rPr>
        <w:t xml:space="preserve">  </w:t>
      </w:r>
    </w:p>
    <w:p w14:paraId="5A1394C3" w14:textId="20EB3868" w:rsidR="00AA4DC4" w:rsidRPr="00B34F56" w:rsidRDefault="00A23E2A" w:rsidP="00AA4DC4">
      <w:pPr>
        <w:spacing w:after="0" w:line="480" w:lineRule="auto"/>
        <w:ind w:firstLine="720"/>
        <w:rPr>
          <w:rFonts w:ascii="Times New Roman" w:eastAsia="Times New Roman" w:hAnsi="Times New Roman" w:cs="Times New Roman"/>
          <w:sz w:val="24"/>
          <w:szCs w:val="24"/>
        </w:rPr>
      </w:pPr>
      <w:r w:rsidRPr="00B34F56">
        <w:rPr>
          <w:rFonts w:ascii="Times New Roman" w:eastAsia="Times New Roman" w:hAnsi="Times New Roman" w:cs="Times New Roman"/>
          <w:sz w:val="24"/>
          <w:szCs w:val="24"/>
        </w:rPr>
        <w:t xml:space="preserve">Through this project, the SSIT is committed to overcoming </w:t>
      </w:r>
      <w:r w:rsidR="007C518A" w:rsidRPr="00B34F56">
        <w:rPr>
          <w:rFonts w:ascii="Times New Roman" w:eastAsia="Times New Roman" w:hAnsi="Times New Roman" w:cs="Times New Roman"/>
          <w:sz w:val="24"/>
          <w:szCs w:val="24"/>
        </w:rPr>
        <w:t xml:space="preserve">students’ </w:t>
      </w:r>
      <w:r w:rsidR="00C71A44" w:rsidRPr="00B34F56">
        <w:rPr>
          <w:rFonts w:ascii="Times New Roman" w:eastAsia="Times New Roman" w:hAnsi="Times New Roman" w:cs="Times New Roman"/>
          <w:sz w:val="24"/>
          <w:szCs w:val="24"/>
        </w:rPr>
        <w:t>financial plight</w:t>
      </w:r>
      <w:r w:rsidR="0034245A" w:rsidRPr="00B34F56">
        <w:rPr>
          <w:rFonts w:ascii="Times New Roman" w:eastAsia="Times New Roman" w:hAnsi="Times New Roman" w:cs="Times New Roman"/>
          <w:sz w:val="24"/>
          <w:szCs w:val="24"/>
        </w:rPr>
        <w:t xml:space="preserve"> </w:t>
      </w:r>
      <w:r w:rsidRPr="00B34F56">
        <w:rPr>
          <w:rFonts w:ascii="Times New Roman" w:eastAsia="Times New Roman" w:hAnsi="Times New Roman" w:cs="Times New Roman"/>
          <w:sz w:val="24"/>
          <w:szCs w:val="24"/>
        </w:rPr>
        <w:t xml:space="preserve">by creating a scholarship funding program award for 30 students </w:t>
      </w:r>
      <w:r w:rsidR="00383883" w:rsidRPr="00B34F56">
        <w:rPr>
          <w:rFonts w:ascii="Times New Roman" w:eastAsia="Times New Roman" w:hAnsi="Times New Roman" w:cs="Times New Roman"/>
          <w:sz w:val="24"/>
          <w:szCs w:val="24"/>
        </w:rPr>
        <w:t xml:space="preserve">to </w:t>
      </w:r>
      <w:r w:rsidR="00462547" w:rsidRPr="00B34F56">
        <w:rPr>
          <w:rFonts w:ascii="Times New Roman" w:eastAsia="Times New Roman" w:hAnsi="Times New Roman" w:cs="Times New Roman"/>
          <w:sz w:val="24"/>
          <w:szCs w:val="24"/>
        </w:rPr>
        <w:t xml:space="preserve">lend a hand to </w:t>
      </w:r>
      <w:r w:rsidR="00783638" w:rsidRPr="00B34F56">
        <w:rPr>
          <w:rFonts w:ascii="Times New Roman" w:eastAsia="Times New Roman" w:hAnsi="Times New Roman" w:cs="Times New Roman"/>
          <w:sz w:val="24"/>
          <w:szCs w:val="24"/>
        </w:rPr>
        <w:t xml:space="preserve">prospective students and families. Moreover, to meet </w:t>
      </w:r>
      <w:r w:rsidR="00383883" w:rsidRPr="00B34F56">
        <w:rPr>
          <w:rFonts w:ascii="Times New Roman" w:eastAsia="Times New Roman" w:hAnsi="Times New Roman" w:cs="Times New Roman"/>
          <w:sz w:val="24"/>
          <w:szCs w:val="24"/>
        </w:rPr>
        <w:t xml:space="preserve">its quarterly and annual enrolment </w:t>
      </w:r>
      <w:r w:rsidR="00783638" w:rsidRPr="00B34F56">
        <w:rPr>
          <w:rFonts w:ascii="Times New Roman" w:eastAsia="Times New Roman" w:hAnsi="Times New Roman" w:cs="Times New Roman"/>
          <w:sz w:val="24"/>
          <w:szCs w:val="24"/>
        </w:rPr>
        <w:t xml:space="preserve">and budgetary </w:t>
      </w:r>
      <w:r w:rsidR="00383883" w:rsidRPr="00B34F56">
        <w:rPr>
          <w:rFonts w:ascii="Times New Roman" w:eastAsia="Times New Roman" w:hAnsi="Times New Roman" w:cs="Times New Roman"/>
          <w:sz w:val="24"/>
          <w:szCs w:val="24"/>
        </w:rPr>
        <w:t xml:space="preserve">targets in the Scholarship Project in Phases 1 to </w:t>
      </w:r>
      <w:r w:rsidR="00B87417" w:rsidRPr="00B34F56">
        <w:rPr>
          <w:rFonts w:ascii="Times New Roman" w:eastAsia="Times New Roman" w:hAnsi="Times New Roman" w:cs="Times New Roman"/>
          <w:sz w:val="24"/>
          <w:szCs w:val="24"/>
        </w:rPr>
        <w:t>IV</w:t>
      </w:r>
      <w:r w:rsidR="00B819D4" w:rsidRPr="00B34F56">
        <w:rPr>
          <w:rFonts w:ascii="Times New Roman" w:eastAsia="Times New Roman" w:hAnsi="Times New Roman" w:cs="Times New Roman"/>
          <w:sz w:val="24"/>
          <w:szCs w:val="24"/>
        </w:rPr>
        <w:t>,</w:t>
      </w:r>
      <w:r w:rsidR="00B87417" w:rsidRPr="00B34F56">
        <w:rPr>
          <w:rFonts w:ascii="Times New Roman" w:eastAsia="Times New Roman" w:hAnsi="Times New Roman" w:cs="Times New Roman"/>
          <w:sz w:val="24"/>
          <w:szCs w:val="24"/>
        </w:rPr>
        <w:t xml:space="preserve"> </w:t>
      </w:r>
      <w:r w:rsidR="001466D4" w:rsidRPr="00B34F56">
        <w:rPr>
          <w:rFonts w:ascii="Times New Roman" w:eastAsia="Times New Roman" w:hAnsi="Times New Roman" w:cs="Times New Roman"/>
          <w:sz w:val="24"/>
          <w:szCs w:val="24"/>
        </w:rPr>
        <w:t xml:space="preserve">in section 8, </w:t>
      </w:r>
      <w:r w:rsidR="006702D7" w:rsidRPr="00B34F56">
        <w:rPr>
          <w:rFonts w:ascii="Times New Roman" w:eastAsia="Times New Roman" w:hAnsi="Times New Roman" w:cs="Times New Roman"/>
          <w:sz w:val="24"/>
          <w:szCs w:val="24"/>
        </w:rPr>
        <w:t>pages</w:t>
      </w:r>
      <w:r w:rsidR="00B819D4" w:rsidRPr="00B34F56">
        <w:rPr>
          <w:rFonts w:ascii="Times New Roman" w:eastAsia="Times New Roman" w:hAnsi="Times New Roman" w:cs="Times New Roman"/>
          <w:sz w:val="24"/>
          <w:szCs w:val="24"/>
        </w:rPr>
        <w:t xml:space="preserve"> </w:t>
      </w:r>
      <w:r w:rsidR="004556E3" w:rsidRPr="00B34F56">
        <w:rPr>
          <w:rFonts w:ascii="Times New Roman" w:eastAsia="Times New Roman" w:hAnsi="Times New Roman" w:cs="Times New Roman"/>
          <w:sz w:val="24"/>
          <w:szCs w:val="24"/>
        </w:rPr>
        <w:t>1</w:t>
      </w:r>
      <w:r w:rsidR="009017F2" w:rsidRPr="00B34F56">
        <w:rPr>
          <w:rFonts w:ascii="Times New Roman" w:eastAsia="Times New Roman" w:hAnsi="Times New Roman" w:cs="Times New Roman"/>
          <w:sz w:val="24"/>
          <w:szCs w:val="24"/>
        </w:rPr>
        <w:t>8</w:t>
      </w:r>
      <w:r w:rsidR="004556E3" w:rsidRPr="00B34F56">
        <w:rPr>
          <w:rFonts w:ascii="Times New Roman" w:eastAsia="Times New Roman" w:hAnsi="Times New Roman" w:cs="Times New Roman"/>
          <w:sz w:val="24"/>
          <w:szCs w:val="24"/>
        </w:rPr>
        <w:t xml:space="preserve"> to 19</w:t>
      </w:r>
      <w:r w:rsidR="00383883" w:rsidRPr="00B34F56">
        <w:rPr>
          <w:rFonts w:ascii="Times New Roman" w:eastAsia="Times New Roman" w:hAnsi="Times New Roman" w:cs="Times New Roman"/>
          <w:sz w:val="24"/>
          <w:szCs w:val="24"/>
        </w:rPr>
        <w:t>.</w:t>
      </w:r>
      <w:r w:rsidR="000B7116" w:rsidRPr="00B34F56">
        <w:rPr>
          <w:rFonts w:ascii="Times New Roman" w:eastAsia="Times New Roman" w:hAnsi="Times New Roman" w:cs="Times New Roman"/>
          <w:sz w:val="24"/>
          <w:szCs w:val="24"/>
        </w:rPr>
        <w:t xml:space="preserve"> </w:t>
      </w:r>
    </w:p>
    <w:p w14:paraId="0E2028B5" w14:textId="39D330AA" w:rsidR="00DD4E38" w:rsidRPr="00B34F56" w:rsidRDefault="00466475" w:rsidP="00DD4E38">
      <w:pPr>
        <w:spacing w:after="0" w:line="480" w:lineRule="auto"/>
        <w:ind w:firstLine="720"/>
        <w:rPr>
          <w:rFonts w:ascii="Times New Roman" w:eastAsia="Times New Roman" w:hAnsi="Times New Roman" w:cs="Times New Roman"/>
          <w:sz w:val="24"/>
          <w:szCs w:val="24"/>
        </w:rPr>
      </w:pPr>
      <w:r w:rsidRPr="00B34F56">
        <w:rPr>
          <w:rFonts w:ascii="Times New Roman" w:eastAsia="Times New Roman" w:hAnsi="Times New Roman" w:cs="Times New Roman"/>
          <w:sz w:val="24"/>
          <w:szCs w:val="24"/>
        </w:rPr>
        <w:t xml:space="preserve">The personal outcomes </w:t>
      </w:r>
      <w:r w:rsidR="00526992" w:rsidRPr="00B34F56">
        <w:rPr>
          <w:rFonts w:ascii="Times New Roman" w:eastAsia="Times New Roman" w:hAnsi="Times New Roman" w:cs="Times New Roman"/>
          <w:sz w:val="24"/>
          <w:szCs w:val="24"/>
        </w:rPr>
        <w:t xml:space="preserve">are demonstrated </w:t>
      </w:r>
      <w:r w:rsidR="006B2468" w:rsidRPr="00B34F56">
        <w:rPr>
          <w:rFonts w:ascii="Times New Roman" w:eastAsia="Times New Roman" w:hAnsi="Times New Roman" w:cs="Times New Roman"/>
          <w:sz w:val="24"/>
          <w:szCs w:val="24"/>
        </w:rPr>
        <w:t>in getting th</w:t>
      </w:r>
      <w:r w:rsidR="00401A9F" w:rsidRPr="00B34F56">
        <w:rPr>
          <w:rFonts w:ascii="Times New Roman" w:eastAsia="Times New Roman" w:hAnsi="Times New Roman" w:cs="Times New Roman"/>
          <w:sz w:val="24"/>
          <w:szCs w:val="24"/>
        </w:rPr>
        <w:t>e</w:t>
      </w:r>
      <w:r w:rsidR="006B2468" w:rsidRPr="00B34F56">
        <w:rPr>
          <w:rFonts w:ascii="Times New Roman" w:eastAsia="Times New Roman" w:hAnsi="Times New Roman" w:cs="Times New Roman"/>
          <w:sz w:val="24"/>
          <w:szCs w:val="24"/>
        </w:rPr>
        <w:t xml:space="preserve"> scholarship program up and </w:t>
      </w:r>
      <w:r w:rsidR="00026C63" w:rsidRPr="00B34F56">
        <w:rPr>
          <w:rFonts w:ascii="Times New Roman" w:eastAsia="Times New Roman" w:hAnsi="Times New Roman" w:cs="Times New Roman"/>
          <w:sz w:val="24"/>
          <w:szCs w:val="24"/>
        </w:rPr>
        <w:t>running</w:t>
      </w:r>
      <w:r w:rsidR="006B2468" w:rsidRPr="00B34F56">
        <w:rPr>
          <w:rFonts w:ascii="Times New Roman" w:eastAsia="Times New Roman" w:hAnsi="Times New Roman" w:cs="Times New Roman"/>
          <w:sz w:val="24"/>
          <w:szCs w:val="24"/>
        </w:rPr>
        <w:t xml:space="preserve"> </w:t>
      </w:r>
      <w:r w:rsidR="00401A9F" w:rsidRPr="00B34F56">
        <w:rPr>
          <w:rFonts w:ascii="Times New Roman" w:eastAsia="Times New Roman" w:hAnsi="Times New Roman" w:cs="Times New Roman"/>
          <w:sz w:val="24"/>
          <w:szCs w:val="24"/>
        </w:rPr>
        <w:t xml:space="preserve">between </w:t>
      </w:r>
      <w:r w:rsidR="00EE6B3F" w:rsidRPr="00B34F56">
        <w:rPr>
          <w:rFonts w:ascii="Times New Roman" w:eastAsia="Times New Roman" w:hAnsi="Times New Roman" w:cs="Times New Roman"/>
          <w:sz w:val="24"/>
          <w:szCs w:val="24"/>
        </w:rPr>
        <w:t>March</w:t>
      </w:r>
      <w:r w:rsidR="003F02B5" w:rsidRPr="00B34F56">
        <w:rPr>
          <w:rFonts w:ascii="Times New Roman" w:eastAsia="Times New Roman" w:hAnsi="Times New Roman" w:cs="Times New Roman"/>
          <w:sz w:val="24"/>
          <w:szCs w:val="24"/>
        </w:rPr>
        <w:t xml:space="preserve"> and </w:t>
      </w:r>
      <w:r w:rsidR="00401A9F" w:rsidRPr="00B34F56">
        <w:rPr>
          <w:rFonts w:ascii="Times New Roman" w:eastAsia="Times New Roman" w:hAnsi="Times New Roman" w:cs="Times New Roman"/>
          <w:sz w:val="24"/>
          <w:szCs w:val="24"/>
        </w:rPr>
        <w:t>June 2024</w:t>
      </w:r>
      <w:r w:rsidR="00026C63" w:rsidRPr="00B34F56">
        <w:rPr>
          <w:rFonts w:ascii="Times New Roman" w:eastAsia="Times New Roman" w:hAnsi="Times New Roman" w:cs="Times New Roman"/>
          <w:sz w:val="24"/>
          <w:szCs w:val="24"/>
        </w:rPr>
        <w:t>. It</w:t>
      </w:r>
      <w:r w:rsidR="003F02B5" w:rsidRPr="00B34F56">
        <w:rPr>
          <w:rFonts w:ascii="Times New Roman" w:eastAsia="Times New Roman" w:hAnsi="Times New Roman" w:cs="Times New Roman"/>
          <w:sz w:val="24"/>
          <w:szCs w:val="24"/>
        </w:rPr>
        <w:t xml:space="preserve"> looks </w:t>
      </w:r>
      <w:r w:rsidR="00E946D5" w:rsidRPr="00B34F56">
        <w:rPr>
          <w:rFonts w:ascii="Times New Roman" w:eastAsia="Times New Roman" w:hAnsi="Times New Roman" w:cs="Times New Roman"/>
          <w:sz w:val="24"/>
          <w:szCs w:val="24"/>
        </w:rPr>
        <w:t>promising</w:t>
      </w:r>
      <w:r w:rsidR="00350AAB" w:rsidRPr="00B34F56">
        <w:rPr>
          <w:rFonts w:ascii="Times New Roman" w:eastAsia="Times New Roman" w:hAnsi="Times New Roman" w:cs="Times New Roman"/>
          <w:sz w:val="24"/>
          <w:szCs w:val="24"/>
        </w:rPr>
        <w:t>, with a considerable number</w:t>
      </w:r>
      <w:r w:rsidR="003F02B5" w:rsidRPr="00B34F56">
        <w:rPr>
          <w:rFonts w:ascii="Times New Roman" w:eastAsia="Times New Roman" w:hAnsi="Times New Roman" w:cs="Times New Roman"/>
          <w:sz w:val="24"/>
          <w:szCs w:val="24"/>
        </w:rPr>
        <w:t xml:space="preserve"> of redeemable pledges realized</w:t>
      </w:r>
      <w:r w:rsidR="00EC7EAB" w:rsidRPr="00B34F56">
        <w:rPr>
          <w:rFonts w:ascii="Times New Roman" w:eastAsia="Times New Roman" w:hAnsi="Times New Roman" w:cs="Times New Roman"/>
          <w:sz w:val="24"/>
          <w:szCs w:val="24"/>
        </w:rPr>
        <w:t xml:space="preserve">. </w:t>
      </w:r>
      <w:r w:rsidR="00225CD6" w:rsidRPr="00B34F56">
        <w:rPr>
          <w:rFonts w:ascii="Times New Roman" w:eastAsia="Times New Roman" w:hAnsi="Times New Roman" w:cs="Times New Roman"/>
          <w:sz w:val="24"/>
          <w:szCs w:val="24"/>
        </w:rPr>
        <w:t xml:space="preserve">The </w:t>
      </w:r>
      <w:r w:rsidR="00D8065E" w:rsidRPr="00B34F56">
        <w:rPr>
          <w:rFonts w:ascii="Times New Roman" w:eastAsia="Times New Roman" w:hAnsi="Times New Roman" w:cs="Times New Roman"/>
          <w:sz w:val="24"/>
          <w:szCs w:val="24"/>
        </w:rPr>
        <w:t>depth and extensive research studies undertaken, coupled with adopted theories, devised principles,</w:t>
      </w:r>
      <w:r w:rsidR="00215F42" w:rsidRPr="00B34F56">
        <w:rPr>
          <w:rFonts w:ascii="Times New Roman" w:eastAsia="Times New Roman" w:hAnsi="Times New Roman" w:cs="Times New Roman"/>
          <w:sz w:val="24"/>
          <w:szCs w:val="24"/>
        </w:rPr>
        <w:t xml:space="preserve"> and </w:t>
      </w:r>
      <w:r w:rsidR="00745351" w:rsidRPr="00B34F56">
        <w:rPr>
          <w:rFonts w:ascii="Times New Roman" w:eastAsia="Times New Roman" w:hAnsi="Times New Roman" w:cs="Times New Roman"/>
          <w:sz w:val="24"/>
          <w:szCs w:val="24"/>
        </w:rPr>
        <w:t xml:space="preserve">operational </w:t>
      </w:r>
      <w:r w:rsidR="00215F42" w:rsidRPr="00B34F56">
        <w:rPr>
          <w:rFonts w:ascii="Times New Roman" w:eastAsia="Times New Roman" w:hAnsi="Times New Roman" w:cs="Times New Roman"/>
          <w:sz w:val="24"/>
          <w:szCs w:val="24"/>
        </w:rPr>
        <w:t>models</w:t>
      </w:r>
      <w:r w:rsidR="00DD4E38" w:rsidRPr="00B34F56">
        <w:rPr>
          <w:rFonts w:ascii="Times New Roman" w:eastAsia="Times New Roman" w:hAnsi="Times New Roman" w:cs="Times New Roman"/>
          <w:sz w:val="24"/>
          <w:szCs w:val="24"/>
        </w:rPr>
        <w:t xml:space="preserve">, are remarkably </w:t>
      </w:r>
      <w:r w:rsidR="00294EFD" w:rsidRPr="00B34F56">
        <w:rPr>
          <w:rFonts w:ascii="Times New Roman" w:eastAsia="Times New Roman" w:hAnsi="Times New Roman" w:cs="Times New Roman"/>
          <w:sz w:val="24"/>
          <w:szCs w:val="24"/>
        </w:rPr>
        <w:t>derived</w:t>
      </w:r>
      <w:r w:rsidR="00AF59A0" w:rsidRPr="00B34F56">
        <w:rPr>
          <w:rFonts w:ascii="Times New Roman" w:eastAsia="Times New Roman" w:hAnsi="Times New Roman" w:cs="Times New Roman"/>
          <w:sz w:val="24"/>
          <w:szCs w:val="24"/>
        </w:rPr>
        <w:t xml:space="preserve">. </w:t>
      </w:r>
      <w:r w:rsidR="00DD4E38" w:rsidRPr="00B34F56">
        <w:rPr>
          <w:rFonts w:ascii="Times New Roman" w:eastAsia="Times New Roman" w:hAnsi="Times New Roman" w:cs="Times New Roman"/>
          <w:sz w:val="24"/>
          <w:szCs w:val="24"/>
        </w:rPr>
        <w:t xml:space="preserve"> </w:t>
      </w:r>
    </w:p>
    <w:p w14:paraId="2F49B6BC" w14:textId="77777777" w:rsidR="00DE7FCE" w:rsidRPr="00B34F56" w:rsidRDefault="00C71A44" w:rsidP="009039CE">
      <w:pPr>
        <w:spacing w:after="0" w:line="480" w:lineRule="auto"/>
        <w:ind w:firstLine="720"/>
        <w:rPr>
          <w:rFonts w:ascii="Times New Roman" w:eastAsia="Times New Roman" w:hAnsi="Times New Roman" w:cs="Times New Roman"/>
          <w:b/>
          <w:bCs/>
          <w:sz w:val="24"/>
          <w:szCs w:val="24"/>
        </w:rPr>
      </w:pPr>
      <w:r w:rsidRPr="00B34F56">
        <w:rPr>
          <w:rFonts w:ascii="Times New Roman" w:eastAsia="Times New Roman" w:hAnsi="Times New Roman" w:cs="Times New Roman"/>
          <w:b/>
          <w:bCs/>
          <w:sz w:val="24"/>
          <w:szCs w:val="24"/>
        </w:rPr>
        <w:t xml:space="preserve"> </w:t>
      </w:r>
    </w:p>
    <w:p w14:paraId="6651C1ED" w14:textId="77777777" w:rsidR="00DE7FCE" w:rsidRPr="00B34F56" w:rsidRDefault="00DE7FCE" w:rsidP="00DE7FCE">
      <w:pPr>
        <w:spacing w:after="0" w:line="480" w:lineRule="auto"/>
        <w:rPr>
          <w:rFonts w:ascii="Times New Roman" w:eastAsia="Times New Roman" w:hAnsi="Times New Roman" w:cs="Times New Roman"/>
          <w:b/>
          <w:bCs/>
          <w:sz w:val="24"/>
          <w:szCs w:val="24"/>
        </w:rPr>
      </w:pPr>
    </w:p>
    <w:p w14:paraId="254D1997" w14:textId="77777777" w:rsidR="00594157" w:rsidRDefault="00C902D5" w:rsidP="00DE7FCE">
      <w:pPr>
        <w:spacing w:after="0"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B.     </w:t>
      </w:r>
      <w:r w:rsidR="00E12E4E">
        <w:rPr>
          <w:rFonts w:ascii="Times New Roman" w:eastAsia="Times New Roman" w:hAnsi="Times New Roman" w:cs="Times New Roman"/>
          <w:b/>
          <w:bCs/>
          <w:sz w:val="24"/>
          <w:szCs w:val="24"/>
        </w:rPr>
        <w:t xml:space="preserve"> </w:t>
      </w:r>
      <w:r w:rsidR="00C71A44" w:rsidRPr="00B34F56">
        <w:rPr>
          <w:rFonts w:ascii="Times New Roman" w:eastAsia="Times New Roman" w:hAnsi="Times New Roman" w:cs="Times New Roman"/>
          <w:b/>
          <w:bCs/>
          <w:sz w:val="24"/>
          <w:szCs w:val="24"/>
        </w:rPr>
        <w:t xml:space="preserve">Specific </w:t>
      </w:r>
      <w:r w:rsidR="00CB0347" w:rsidRPr="00B34F56">
        <w:rPr>
          <w:rFonts w:ascii="Times New Roman" w:eastAsia="Times New Roman" w:hAnsi="Times New Roman" w:cs="Times New Roman"/>
          <w:b/>
          <w:bCs/>
          <w:sz w:val="24"/>
          <w:szCs w:val="24"/>
        </w:rPr>
        <w:t xml:space="preserve">Constructive </w:t>
      </w:r>
      <w:r w:rsidR="006613D7" w:rsidRPr="00B34F56">
        <w:rPr>
          <w:rFonts w:ascii="Times New Roman" w:eastAsia="Times New Roman" w:hAnsi="Times New Roman" w:cs="Times New Roman"/>
          <w:b/>
          <w:bCs/>
          <w:sz w:val="24"/>
          <w:szCs w:val="24"/>
        </w:rPr>
        <w:t>Social change</w:t>
      </w:r>
      <w:r w:rsidR="000440BC" w:rsidRPr="00B34F56">
        <w:rPr>
          <w:rFonts w:ascii="Times New Roman" w:eastAsia="Times New Roman" w:hAnsi="Times New Roman" w:cs="Times New Roman"/>
          <w:b/>
          <w:bCs/>
          <w:sz w:val="24"/>
          <w:szCs w:val="24"/>
        </w:rPr>
        <w:t xml:space="preserve">, </w:t>
      </w:r>
      <w:r w:rsidR="00FB395C" w:rsidRPr="00B34F56">
        <w:rPr>
          <w:rFonts w:ascii="Times New Roman" w:eastAsia="Times New Roman" w:hAnsi="Times New Roman" w:cs="Times New Roman"/>
          <w:b/>
          <w:bCs/>
          <w:sz w:val="24"/>
          <w:szCs w:val="24"/>
        </w:rPr>
        <w:t>Broader Implications,</w:t>
      </w:r>
      <w:r w:rsidR="000440BC" w:rsidRPr="00B34F56">
        <w:rPr>
          <w:rFonts w:ascii="Times New Roman" w:eastAsia="Times New Roman" w:hAnsi="Times New Roman" w:cs="Times New Roman"/>
          <w:b/>
          <w:bCs/>
          <w:sz w:val="24"/>
          <w:szCs w:val="24"/>
        </w:rPr>
        <w:t xml:space="preserve"> and </w:t>
      </w:r>
      <w:r w:rsidR="006613D7" w:rsidRPr="00B34F56">
        <w:rPr>
          <w:rFonts w:ascii="Times New Roman" w:eastAsia="Times New Roman" w:hAnsi="Times New Roman" w:cs="Times New Roman"/>
          <w:b/>
          <w:bCs/>
          <w:sz w:val="24"/>
          <w:szCs w:val="24"/>
        </w:rPr>
        <w:t xml:space="preserve">divergent </w:t>
      </w:r>
    </w:p>
    <w:p w14:paraId="422FA412" w14:textId="0A0E2630" w:rsidR="002F2D75" w:rsidRPr="00B34F56" w:rsidRDefault="00594157" w:rsidP="00DE7FCE">
      <w:pPr>
        <w:spacing w:after="0" w:line="480" w:lineRule="auto"/>
        <w:rPr>
          <w:rFonts w:ascii="Times New Roman" w:hAnsi="Times New Roman" w:cs="Times New Roman"/>
          <w:sz w:val="24"/>
          <w:szCs w:val="24"/>
        </w:rPr>
      </w:pPr>
      <w:r>
        <w:rPr>
          <w:rFonts w:ascii="Times New Roman" w:eastAsia="Times New Roman" w:hAnsi="Times New Roman" w:cs="Times New Roman"/>
          <w:b/>
          <w:bCs/>
          <w:sz w:val="24"/>
          <w:szCs w:val="24"/>
        </w:rPr>
        <w:t xml:space="preserve">          </w:t>
      </w:r>
      <w:r w:rsidR="006613D7" w:rsidRPr="00B34F56">
        <w:rPr>
          <w:rFonts w:ascii="Times New Roman" w:eastAsia="Times New Roman" w:hAnsi="Times New Roman" w:cs="Times New Roman"/>
          <w:b/>
          <w:bCs/>
          <w:sz w:val="24"/>
          <w:szCs w:val="24"/>
        </w:rPr>
        <w:t>expectations</w:t>
      </w:r>
      <w:r w:rsidR="009B46DC" w:rsidRPr="00B34F56">
        <w:rPr>
          <w:rFonts w:ascii="Times New Roman" w:hAnsi="Times New Roman" w:cs="Times New Roman"/>
          <w:sz w:val="24"/>
          <w:szCs w:val="24"/>
        </w:rPr>
        <w:t xml:space="preserve"> </w:t>
      </w:r>
    </w:p>
    <w:p w14:paraId="4CBD6531" w14:textId="5BDBBE87" w:rsidR="00715FB1" w:rsidRPr="00B34F56" w:rsidRDefault="00500016" w:rsidP="0050001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594157">
        <w:rPr>
          <w:rFonts w:ascii="Times New Roman" w:hAnsi="Times New Roman" w:cs="Times New Roman"/>
          <w:sz w:val="24"/>
          <w:szCs w:val="24"/>
        </w:rPr>
        <w:t xml:space="preserve"> </w:t>
      </w:r>
      <w:r w:rsidR="009B46DC" w:rsidRPr="00B34F56">
        <w:rPr>
          <w:rFonts w:ascii="Times New Roman" w:hAnsi="Times New Roman" w:cs="Times New Roman"/>
          <w:sz w:val="24"/>
          <w:szCs w:val="24"/>
        </w:rPr>
        <w:t xml:space="preserve">Specifically, the project </w:t>
      </w:r>
      <w:r w:rsidR="00DE7FCE" w:rsidRPr="00B34F56">
        <w:rPr>
          <w:rFonts w:ascii="Times New Roman" w:hAnsi="Times New Roman" w:cs="Times New Roman"/>
          <w:sz w:val="24"/>
          <w:szCs w:val="24"/>
        </w:rPr>
        <w:t>will</w:t>
      </w:r>
      <w:r w:rsidR="009B46DC" w:rsidRPr="00B34F56">
        <w:rPr>
          <w:rFonts w:ascii="Times New Roman" w:hAnsi="Times New Roman" w:cs="Times New Roman"/>
          <w:sz w:val="24"/>
          <w:szCs w:val="24"/>
        </w:rPr>
        <w:t xml:space="preserve"> contribute to social change</w:t>
      </w:r>
      <w:r w:rsidR="00DE7FCE" w:rsidRPr="00B34F56">
        <w:rPr>
          <w:rFonts w:ascii="Times New Roman" w:hAnsi="Times New Roman" w:cs="Times New Roman"/>
          <w:sz w:val="24"/>
          <w:szCs w:val="24"/>
        </w:rPr>
        <w:t xml:space="preserve"> based on</w:t>
      </w:r>
      <w:r w:rsidR="00FA2F8C" w:rsidRPr="00B34F56">
        <w:rPr>
          <w:rFonts w:ascii="Times New Roman" w:hAnsi="Times New Roman" w:cs="Times New Roman"/>
          <w:sz w:val="24"/>
          <w:szCs w:val="24"/>
        </w:rPr>
        <w:t xml:space="preserve"> </w:t>
      </w:r>
      <w:r w:rsidR="009B46DC" w:rsidRPr="00B34F56">
        <w:rPr>
          <w:rFonts w:ascii="Times New Roman" w:hAnsi="Times New Roman" w:cs="Times New Roman"/>
          <w:sz w:val="24"/>
          <w:szCs w:val="24"/>
        </w:rPr>
        <w:t xml:space="preserve">its multi-prong approach.  The SP  is nurtured in the multidimensions of the scholarship project and its transformational process (Reid, 2020) as he becomes more conversant with the critical analysis of project research studies. </w:t>
      </w:r>
    </w:p>
    <w:p w14:paraId="0A0813CA" w14:textId="5266BCA7" w:rsidR="00CB0347" w:rsidRPr="00B34F56" w:rsidRDefault="009B46DC" w:rsidP="002F2D75">
      <w:pPr>
        <w:spacing w:after="0" w:line="480" w:lineRule="auto"/>
        <w:ind w:firstLine="720"/>
        <w:rPr>
          <w:rFonts w:ascii="Times New Roman" w:hAnsi="Times New Roman" w:cs="Times New Roman"/>
          <w:sz w:val="24"/>
          <w:szCs w:val="24"/>
        </w:rPr>
      </w:pPr>
      <w:r w:rsidRPr="00B34F56">
        <w:rPr>
          <w:rFonts w:ascii="Times New Roman" w:hAnsi="Times New Roman" w:cs="Times New Roman"/>
          <w:sz w:val="24"/>
          <w:szCs w:val="24"/>
        </w:rPr>
        <w:t xml:space="preserve">The scholarship project reflects constructive social change by its positive correlation to the </w:t>
      </w:r>
      <w:r w:rsidR="009039CE" w:rsidRPr="00B34F56">
        <w:rPr>
          <w:rFonts w:ascii="Times New Roman" w:hAnsi="Times New Roman" w:cs="Times New Roman"/>
          <w:sz w:val="24"/>
          <w:szCs w:val="24"/>
        </w:rPr>
        <w:t>inter- and intra-disciplinarity in modern school scholarship programs designed for equitable scholarly education of underprivileged students and their families. Thus, it incorporates</w:t>
      </w:r>
      <w:r w:rsidR="002F2D75" w:rsidRPr="00B34F56">
        <w:rPr>
          <w:rFonts w:ascii="Times New Roman" w:hAnsi="Times New Roman" w:cs="Times New Roman"/>
          <w:sz w:val="24"/>
          <w:szCs w:val="24"/>
        </w:rPr>
        <w:t xml:space="preserve"> a broad range of community development through </w:t>
      </w:r>
      <w:r w:rsidR="009039CE" w:rsidRPr="00B34F56">
        <w:rPr>
          <w:rFonts w:ascii="Times New Roman" w:hAnsi="Times New Roman" w:cs="Times New Roman"/>
          <w:sz w:val="24"/>
          <w:szCs w:val="24"/>
        </w:rPr>
        <w:t>internships, apprenticeships</w:t>
      </w:r>
      <w:r w:rsidR="002F2D75" w:rsidRPr="00B34F56">
        <w:rPr>
          <w:rFonts w:ascii="Times New Roman" w:hAnsi="Times New Roman" w:cs="Times New Roman"/>
          <w:sz w:val="24"/>
          <w:szCs w:val="24"/>
        </w:rPr>
        <w:t>, and volunteer programs, which SSIT embark</w:t>
      </w:r>
      <w:r w:rsidR="00A3110F" w:rsidRPr="00B34F56">
        <w:rPr>
          <w:rFonts w:ascii="Times New Roman" w:hAnsi="Times New Roman" w:cs="Times New Roman"/>
          <w:sz w:val="24"/>
          <w:szCs w:val="24"/>
        </w:rPr>
        <w:t>s</w:t>
      </w:r>
      <w:r w:rsidR="00F8230E" w:rsidRPr="00B34F56">
        <w:rPr>
          <w:rFonts w:ascii="Times New Roman" w:hAnsi="Times New Roman" w:cs="Times New Roman"/>
          <w:sz w:val="24"/>
          <w:szCs w:val="24"/>
        </w:rPr>
        <w:t xml:space="preserve"> upon.</w:t>
      </w:r>
    </w:p>
    <w:p w14:paraId="64DA1D24" w14:textId="063E5391" w:rsidR="00FD7E4B" w:rsidRPr="00B34F56" w:rsidRDefault="00802200" w:rsidP="002F2D75">
      <w:pPr>
        <w:spacing w:after="0" w:line="480" w:lineRule="auto"/>
        <w:ind w:firstLine="720"/>
        <w:rPr>
          <w:rFonts w:ascii="Times New Roman" w:hAnsi="Times New Roman" w:cs="Times New Roman"/>
          <w:sz w:val="24"/>
          <w:szCs w:val="24"/>
        </w:rPr>
      </w:pPr>
      <w:r w:rsidRPr="00B34F56">
        <w:rPr>
          <w:rFonts w:ascii="Times New Roman" w:hAnsi="Times New Roman" w:cs="Times New Roman"/>
          <w:sz w:val="24"/>
          <w:szCs w:val="24"/>
        </w:rPr>
        <w:t>The broader implication</w:t>
      </w:r>
      <w:r w:rsidR="00306EAA" w:rsidRPr="00B34F56">
        <w:rPr>
          <w:rFonts w:ascii="Times New Roman" w:hAnsi="Times New Roman" w:cs="Times New Roman"/>
          <w:sz w:val="24"/>
          <w:szCs w:val="24"/>
        </w:rPr>
        <w:t>s are</w:t>
      </w:r>
      <w:r w:rsidRPr="00B34F56">
        <w:rPr>
          <w:rFonts w:ascii="Times New Roman" w:hAnsi="Times New Roman" w:cs="Times New Roman"/>
          <w:sz w:val="24"/>
          <w:szCs w:val="24"/>
        </w:rPr>
        <w:t xml:space="preserve"> the time and cost factors</w:t>
      </w:r>
      <w:r w:rsidR="00240900" w:rsidRPr="00B34F56">
        <w:rPr>
          <w:rFonts w:ascii="Times New Roman" w:hAnsi="Times New Roman" w:cs="Times New Roman"/>
          <w:sz w:val="24"/>
          <w:szCs w:val="24"/>
        </w:rPr>
        <w:t xml:space="preserve"> involved in undertaking a scholarship program</w:t>
      </w:r>
      <w:r w:rsidR="00C97369" w:rsidRPr="00B34F56">
        <w:rPr>
          <w:rFonts w:ascii="Times New Roman" w:hAnsi="Times New Roman" w:cs="Times New Roman"/>
          <w:sz w:val="24"/>
          <w:szCs w:val="24"/>
        </w:rPr>
        <w:t xml:space="preserve"> when there are some seeming opposing national socio-economic</w:t>
      </w:r>
      <w:r w:rsidR="000E479C" w:rsidRPr="00B34F56">
        <w:rPr>
          <w:rFonts w:ascii="Times New Roman" w:hAnsi="Times New Roman" w:cs="Times New Roman"/>
          <w:sz w:val="24"/>
          <w:szCs w:val="24"/>
        </w:rPr>
        <w:t xml:space="preserve"> factors of looming employment compounded by the inability of students to pay fees</w:t>
      </w:r>
      <w:r w:rsidR="00FD7E4B" w:rsidRPr="00B34F56">
        <w:rPr>
          <w:rFonts w:ascii="Times New Roman" w:hAnsi="Times New Roman" w:cs="Times New Roman"/>
          <w:sz w:val="24"/>
          <w:szCs w:val="24"/>
        </w:rPr>
        <w:t xml:space="preserve"> and the SSIT decreasing enrolments.</w:t>
      </w:r>
    </w:p>
    <w:p w14:paraId="5D5566E5" w14:textId="6AA33B78" w:rsidR="00802200" w:rsidRPr="00B34F56" w:rsidRDefault="00AD34EF" w:rsidP="002F2D75">
      <w:pPr>
        <w:spacing w:after="0" w:line="480" w:lineRule="auto"/>
        <w:ind w:firstLine="720"/>
        <w:rPr>
          <w:rFonts w:ascii="Times New Roman" w:hAnsi="Times New Roman" w:cs="Times New Roman"/>
          <w:sz w:val="24"/>
          <w:szCs w:val="24"/>
        </w:rPr>
      </w:pPr>
      <w:r w:rsidRPr="00B34F56">
        <w:rPr>
          <w:rFonts w:ascii="Times New Roman" w:hAnsi="Times New Roman" w:cs="Times New Roman"/>
          <w:sz w:val="24"/>
          <w:szCs w:val="24"/>
        </w:rPr>
        <w:t xml:space="preserve">The project </w:t>
      </w:r>
      <w:r w:rsidR="0068695A" w:rsidRPr="00B34F56">
        <w:rPr>
          <w:rFonts w:ascii="Times New Roman" w:hAnsi="Times New Roman" w:cs="Times New Roman"/>
          <w:sz w:val="24"/>
          <w:szCs w:val="24"/>
        </w:rPr>
        <w:t>duration may have been underestimated</w:t>
      </w:r>
      <w:r w:rsidR="00B91162" w:rsidRPr="00B34F56">
        <w:rPr>
          <w:rFonts w:ascii="Times New Roman" w:hAnsi="Times New Roman" w:cs="Times New Roman"/>
          <w:sz w:val="24"/>
          <w:szCs w:val="24"/>
        </w:rPr>
        <w:t xml:space="preserve"> to last </w:t>
      </w:r>
      <w:r w:rsidR="002966CB" w:rsidRPr="00B34F56">
        <w:rPr>
          <w:rFonts w:ascii="Times New Roman" w:hAnsi="Times New Roman" w:cs="Times New Roman"/>
          <w:sz w:val="24"/>
          <w:szCs w:val="24"/>
        </w:rPr>
        <w:t xml:space="preserve">three months, from March to May 2024; it has been extended by one month to four, from March to June, to enable the SP and SSIT to execute the project implementation interventions, scholarship awards, and school enrolments that come with such a project plan. </w:t>
      </w:r>
      <w:r w:rsidR="004800ED" w:rsidRPr="00B34F56">
        <w:rPr>
          <w:rFonts w:ascii="Times New Roman" w:hAnsi="Times New Roman" w:cs="Times New Roman"/>
          <w:sz w:val="24"/>
          <w:szCs w:val="24"/>
        </w:rPr>
        <w:t>Adequate historical records of corporate partners, donors, and sponsors are crucial in a scholarship project</w:t>
      </w:r>
      <w:r w:rsidR="00166046" w:rsidRPr="00B34F56">
        <w:rPr>
          <w:rFonts w:ascii="Times New Roman" w:hAnsi="Times New Roman" w:cs="Times New Roman"/>
          <w:sz w:val="24"/>
          <w:szCs w:val="24"/>
        </w:rPr>
        <w:t>. They enhance the process of</w:t>
      </w:r>
      <w:r w:rsidR="001508C1" w:rsidRPr="00B34F56">
        <w:rPr>
          <w:rFonts w:ascii="Times New Roman" w:hAnsi="Times New Roman" w:cs="Times New Roman"/>
          <w:sz w:val="24"/>
          <w:szCs w:val="24"/>
        </w:rPr>
        <w:t xml:space="preserve"> </w:t>
      </w:r>
      <w:r w:rsidR="008A763A" w:rsidRPr="00B34F56">
        <w:rPr>
          <w:rFonts w:ascii="Times New Roman" w:hAnsi="Times New Roman" w:cs="Times New Roman"/>
          <w:sz w:val="24"/>
          <w:szCs w:val="24"/>
        </w:rPr>
        <w:t>gathering</w:t>
      </w:r>
      <w:r w:rsidR="00A43264" w:rsidRPr="00B34F56">
        <w:rPr>
          <w:rFonts w:ascii="Times New Roman" w:hAnsi="Times New Roman" w:cs="Times New Roman"/>
          <w:sz w:val="24"/>
          <w:szCs w:val="24"/>
        </w:rPr>
        <w:t xml:space="preserve"> notes, </w:t>
      </w:r>
      <w:r w:rsidR="001508C1" w:rsidRPr="00B34F56">
        <w:rPr>
          <w:rFonts w:ascii="Times New Roman" w:hAnsi="Times New Roman" w:cs="Times New Roman"/>
          <w:sz w:val="24"/>
          <w:szCs w:val="24"/>
        </w:rPr>
        <w:t>data,</w:t>
      </w:r>
      <w:r w:rsidR="008A763A" w:rsidRPr="00B34F56">
        <w:rPr>
          <w:rFonts w:ascii="Times New Roman" w:hAnsi="Times New Roman" w:cs="Times New Roman"/>
          <w:sz w:val="24"/>
          <w:szCs w:val="24"/>
        </w:rPr>
        <w:t xml:space="preserve"> and information </w:t>
      </w:r>
      <w:r w:rsidR="00850775" w:rsidRPr="00B34F56">
        <w:rPr>
          <w:rFonts w:ascii="Times New Roman" w:hAnsi="Times New Roman" w:cs="Times New Roman"/>
          <w:sz w:val="24"/>
          <w:szCs w:val="24"/>
        </w:rPr>
        <w:t>analysis.</w:t>
      </w:r>
      <w:r w:rsidR="00BA4FF7" w:rsidRPr="00B34F56">
        <w:rPr>
          <w:rFonts w:ascii="Times New Roman" w:hAnsi="Times New Roman" w:cs="Times New Roman"/>
          <w:sz w:val="24"/>
          <w:szCs w:val="24"/>
        </w:rPr>
        <w:t xml:space="preserve"> </w:t>
      </w:r>
    </w:p>
    <w:p w14:paraId="69DB6E41" w14:textId="77777777" w:rsidR="009039CE" w:rsidRPr="00B34F56" w:rsidRDefault="009039CE" w:rsidP="002F2D75">
      <w:pPr>
        <w:spacing w:after="0" w:line="480" w:lineRule="auto"/>
        <w:ind w:firstLine="720"/>
        <w:rPr>
          <w:rFonts w:ascii="Times New Roman" w:hAnsi="Times New Roman" w:cs="Times New Roman"/>
          <w:sz w:val="24"/>
          <w:szCs w:val="24"/>
        </w:rPr>
      </w:pPr>
    </w:p>
    <w:p w14:paraId="01E52BA3" w14:textId="77777777" w:rsidR="009039CE" w:rsidRPr="00B34F56" w:rsidRDefault="009039CE" w:rsidP="002F2D75">
      <w:pPr>
        <w:spacing w:after="0" w:line="480" w:lineRule="auto"/>
        <w:ind w:firstLine="720"/>
        <w:rPr>
          <w:rFonts w:ascii="Times New Roman" w:hAnsi="Times New Roman" w:cs="Times New Roman"/>
          <w:sz w:val="24"/>
          <w:szCs w:val="24"/>
        </w:rPr>
      </w:pPr>
    </w:p>
    <w:p w14:paraId="1A2C07C8" w14:textId="5CCD7C7E" w:rsidR="00EE6B3F" w:rsidRPr="00091194" w:rsidRDefault="00930D10" w:rsidP="00091194">
      <w:pPr>
        <w:pStyle w:val="NoSpacing"/>
        <w:spacing w:line="480" w:lineRule="auto"/>
        <w:jc w:val="center"/>
        <w:rPr>
          <w:rFonts w:ascii="Times New Roman" w:eastAsia="Times New Roman" w:hAnsi="Times New Roman" w:cs="Times New Roman"/>
          <w:b/>
          <w:bCs/>
          <w:kern w:val="36"/>
          <w:sz w:val="24"/>
          <w:szCs w:val="24"/>
        </w:rPr>
      </w:pPr>
      <w:r w:rsidRPr="00091194">
        <w:rPr>
          <w:rFonts w:ascii="Times New Roman" w:eastAsia="Times New Roman" w:hAnsi="Times New Roman" w:cs="Times New Roman"/>
          <w:b/>
          <w:bCs/>
          <w:kern w:val="36"/>
          <w:sz w:val="24"/>
          <w:szCs w:val="24"/>
        </w:rPr>
        <w:t xml:space="preserve">11.   </w:t>
      </w:r>
      <w:r w:rsidR="00EE6B3F" w:rsidRPr="00091194">
        <w:rPr>
          <w:rFonts w:ascii="Times New Roman" w:eastAsia="Times New Roman" w:hAnsi="Times New Roman" w:cs="Times New Roman"/>
          <w:b/>
          <w:bCs/>
          <w:kern w:val="36"/>
          <w:sz w:val="24"/>
          <w:szCs w:val="24"/>
        </w:rPr>
        <w:t xml:space="preserve"> Conclusion</w:t>
      </w:r>
    </w:p>
    <w:p w14:paraId="198B7A59" w14:textId="6D663765" w:rsidR="00EE6B3F" w:rsidRPr="00091194" w:rsidRDefault="005F000B" w:rsidP="00091194">
      <w:pPr>
        <w:pStyle w:val="NoSpacing"/>
        <w:spacing w:line="480" w:lineRule="auto"/>
        <w:rPr>
          <w:rFonts w:ascii="Times New Roman" w:eastAsia="Times New Roman" w:hAnsi="Times New Roman" w:cs="Times New Roman"/>
          <w:b/>
          <w:bCs/>
          <w:sz w:val="24"/>
          <w:szCs w:val="24"/>
        </w:rPr>
      </w:pPr>
      <w:bookmarkStart w:id="8" w:name="_Hlk165299971"/>
      <w:r w:rsidRPr="00091194">
        <w:rPr>
          <w:rFonts w:ascii="Times New Roman" w:eastAsia="Times New Roman" w:hAnsi="Times New Roman" w:cs="Times New Roman"/>
          <w:b/>
          <w:bCs/>
          <w:sz w:val="24"/>
          <w:szCs w:val="24"/>
        </w:rPr>
        <w:t xml:space="preserve">A.        </w:t>
      </w:r>
      <w:r w:rsidR="00EE6B3F" w:rsidRPr="00091194">
        <w:rPr>
          <w:rFonts w:ascii="Times New Roman" w:eastAsia="Times New Roman" w:hAnsi="Times New Roman" w:cs="Times New Roman"/>
          <w:b/>
          <w:bCs/>
          <w:sz w:val="24"/>
          <w:szCs w:val="24"/>
        </w:rPr>
        <w:t>Summary Findings  and Implications</w:t>
      </w:r>
    </w:p>
    <w:p w14:paraId="20E94608" w14:textId="1185ADF2" w:rsidR="00CB7E72" w:rsidRPr="00091194" w:rsidRDefault="00CB7E72" w:rsidP="00091194">
      <w:pPr>
        <w:pStyle w:val="NoSpacing"/>
        <w:spacing w:line="480" w:lineRule="auto"/>
        <w:rPr>
          <w:rFonts w:ascii="Times New Roman" w:hAnsi="Times New Roman" w:cs="Times New Roman"/>
          <w:sz w:val="24"/>
          <w:szCs w:val="24"/>
        </w:rPr>
      </w:pPr>
      <w:r w:rsidRPr="00091194">
        <w:rPr>
          <w:rFonts w:ascii="Times New Roman" w:hAnsi="Times New Roman" w:cs="Times New Roman"/>
          <w:sz w:val="24"/>
          <w:szCs w:val="24"/>
        </w:rPr>
        <w:t> </w:t>
      </w:r>
      <w:r w:rsidRPr="00091194">
        <w:rPr>
          <w:rFonts w:ascii="Times New Roman" w:hAnsi="Times New Roman" w:cs="Times New Roman"/>
          <w:sz w:val="24"/>
          <w:szCs w:val="24"/>
        </w:rPr>
        <w:tab/>
        <w:t xml:space="preserve">The need for SSIT students’ scholarships to meet their educational enrolment goals is critical. This is </w:t>
      </w:r>
      <w:r w:rsidR="00734C81" w:rsidRPr="00091194">
        <w:rPr>
          <w:rFonts w:ascii="Times New Roman" w:hAnsi="Times New Roman" w:cs="Times New Roman"/>
          <w:sz w:val="24"/>
          <w:szCs w:val="24"/>
        </w:rPr>
        <w:t>difficult</w:t>
      </w:r>
      <w:r w:rsidR="00350AAB" w:rsidRPr="00091194">
        <w:rPr>
          <w:rFonts w:ascii="Times New Roman" w:hAnsi="Times New Roman" w:cs="Times New Roman"/>
          <w:sz w:val="24"/>
          <w:szCs w:val="24"/>
        </w:rPr>
        <w:t xml:space="preserve"> </w:t>
      </w:r>
      <w:r w:rsidRPr="00091194">
        <w:rPr>
          <w:rFonts w:ascii="Times New Roman" w:hAnsi="Times New Roman" w:cs="Times New Roman"/>
          <w:sz w:val="24"/>
          <w:szCs w:val="24"/>
        </w:rPr>
        <w:t xml:space="preserve">for the </w:t>
      </w:r>
      <w:r w:rsidR="00185AB8" w:rsidRPr="00091194">
        <w:rPr>
          <w:rFonts w:ascii="Times New Roman" w:hAnsi="Times New Roman" w:cs="Times New Roman"/>
          <w:sz w:val="24"/>
          <w:szCs w:val="24"/>
        </w:rPr>
        <w:t xml:space="preserve">SSIT </w:t>
      </w:r>
      <w:r w:rsidRPr="00091194">
        <w:rPr>
          <w:rFonts w:ascii="Times New Roman" w:hAnsi="Times New Roman" w:cs="Times New Roman"/>
          <w:sz w:val="24"/>
          <w:szCs w:val="24"/>
        </w:rPr>
        <w:t xml:space="preserve">school authority amid </w:t>
      </w:r>
      <w:r w:rsidR="00185AB8" w:rsidRPr="00091194">
        <w:rPr>
          <w:rFonts w:ascii="Times New Roman" w:hAnsi="Times New Roman" w:cs="Times New Roman"/>
          <w:sz w:val="24"/>
          <w:szCs w:val="24"/>
        </w:rPr>
        <w:t>recent local and national unemployment and inflationary trends</w:t>
      </w:r>
      <w:r w:rsidRPr="00091194">
        <w:rPr>
          <w:rFonts w:ascii="Times New Roman" w:hAnsi="Times New Roman" w:cs="Times New Roman"/>
          <w:sz w:val="24"/>
          <w:szCs w:val="24"/>
        </w:rPr>
        <w:t xml:space="preserve">. However, SSIT will need </w:t>
      </w:r>
      <w:r w:rsidR="00350AAB" w:rsidRPr="00091194">
        <w:rPr>
          <w:rFonts w:ascii="Times New Roman" w:hAnsi="Times New Roman" w:cs="Times New Roman"/>
          <w:sz w:val="24"/>
          <w:szCs w:val="24"/>
        </w:rPr>
        <w:t>financial support and sponsorship from corporate institutions, private foundations, and organizations to fulfill</w:t>
      </w:r>
      <w:r w:rsidRPr="00091194">
        <w:rPr>
          <w:rFonts w:ascii="Times New Roman" w:hAnsi="Times New Roman" w:cs="Times New Roman"/>
          <w:sz w:val="24"/>
          <w:szCs w:val="24"/>
        </w:rPr>
        <w:t xml:space="preserve"> its scholarship drive. About $50,000 is required to offer 30 prospective </w:t>
      </w:r>
      <w:proofErr w:type="gramStart"/>
      <w:r w:rsidR="00160C31" w:rsidRPr="00091194">
        <w:rPr>
          <w:rFonts w:ascii="Times New Roman" w:hAnsi="Times New Roman" w:cs="Times New Roman"/>
          <w:sz w:val="24"/>
          <w:szCs w:val="24"/>
        </w:rPr>
        <w:t>students</w:t>
      </w:r>
      <w:proofErr w:type="gramEnd"/>
      <w:r w:rsidRPr="00091194">
        <w:rPr>
          <w:rFonts w:ascii="Times New Roman" w:hAnsi="Times New Roman" w:cs="Times New Roman"/>
          <w:sz w:val="24"/>
          <w:szCs w:val="24"/>
        </w:rPr>
        <w:t xml:space="preserve"> scholarships to pursue studies in the areas of interest shown in Table 1.1 </w:t>
      </w:r>
      <w:r w:rsidR="00212013" w:rsidRPr="00091194">
        <w:rPr>
          <w:rFonts w:ascii="Times New Roman" w:hAnsi="Times New Roman" w:cs="Times New Roman"/>
          <w:sz w:val="24"/>
          <w:szCs w:val="24"/>
        </w:rPr>
        <w:t>on</w:t>
      </w:r>
      <w:r w:rsidRPr="00091194">
        <w:rPr>
          <w:rFonts w:ascii="Times New Roman" w:hAnsi="Times New Roman" w:cs="Times New Roman"/>
          <w:sz w:val="24"/>
          <w:szCs w:val="24"/>
        </w:rPr>
        <w:t xml:space="preserve"> </w:t>
      </w:r>
      <w:r w:rsidR="00212013" w:rsidRPr="00091194">
        <w:rPr>
          <w:rFonts w:ascii="Times New Roman" w:hAnsi="Times New Roman" w:cs="Times New Roman"/>
          <w:sz w:val="24"/>
          <w:szCs w:val="24"/>
        </w:rPr>
        <w:t>page 5</w:t>
      </w:r>
      <w:r w:rsidRPr="00091194">
        <w:rPr>
          <w:rFonts w:ascii="Times New Roman" w:hAnsi="Times New Roman" w:cs="Times New Roman"/>
          <w:sz w:val="24"/>
          <w:szCs w:val="24"/>
        </w:rPr>
        <w:t xml:space="preserve">. </w:t>
      </w:r>
      <w:r w:rsidR="0095328E" w:rsidRPr="00091194">
        <w:rPr>
          <w:rFonts w:ascii="Times New Roman" w:hAnsi="Times New Roman" w:cs="Times New Roman"/>
          <w:sz w:val="24"/>
          <w:szCs w:val="24"/>
        </w:rPr>
        <w:t>Notables</w:t>
      </w:r>
      <w:r w:rsidRPr="00091194">
        <w:rPr>
          <w:rFonts w:ascii="Times New Roman" w:hAnsi="Times New Roman" w:cs="Times New Roman"/>
          <w:sz w:val="24"/>
          <w:szCs w:val="24"/>
        </w:rPr>
        <w:t xml:space="preserve"> are the personal notes and observations of the Sociological Practitioner, SP. They reveal the urgent needs of the students, ranging from preferred scholarships to student loans payable in twelve (12)  months</w:t>
      </w:r>
      <w:r w:rsidR="00484D6A" w:rsidRPr="00091194">
        <w:rPr>
          <w:rFonts w:ascii="Times New Roman" w:hAnsi="Times New Roman" w:cs="Times New Roman"/>
          <w:sz w:val="24"/>
          <w:szCs w:val="24"/>
        </w:rPr>
        <w:t>.</w:t>
      </w:r>
      <w:r w:rsidRPr="00091194">
        <w:rPr>
          <w:rFonts w:ascii="Times New Roman" w:hAnsi="Times New Roman" w:cs="Times New Roman"/>
          <w:sz w:val="24"/>
          <w:szCs w:val="24"/>
        </w:rPr>
        <w:t xml:space="preserve"> This study unfolds the necessity for SSIT to be time, and cost-effective in its transformational leadership roles (Reid, 2020; Parsloe, 2024) in the conduct of the scholarship drive now and in the future. Investing in internships, </w:t>
      </w:r>
      <w:r w:rsidR="009370B9" w:rsidRPr="00091194">
        <w:rPr>
          <w:rFonts w:ascii="Times New Roman" w:hAnsi="Times New Roman" w:cs="Times New Roman"/>
          <w:sz w:val="24"/>
          <w:szCs w:val="24"/>
        </w:rPr>
        <w:t>a</w:t>
      </w:r>
      <w:r w:rsidRPr="00091194">
        <w:rPr>
          <w:rFonts w:ascii="Times New Roman" w:hAnsi="Times New Roman" w:cs="Times New Roman"/>
          <w:sz w:val="24"/>
          <w:szCs w:val="24"/>
        </w:rPr>
        <w:t xml:space="preserve">pprenticeships, and volunteering to establish and sustain corporate relationships (Schwartz, 2023) with prospective donors and financial sponsors will help facilitate scholarship and grant funding in the short and long term. </w:t>
      </w:r>
    </w:p>
    <w:p w14:paraId="3648B228" w14:textId="77777777" w:rsidR="00EE6B3F" w:rsidRPr="00091194" w:rsidRDefault="00EE6B3F" w:rsidP="00091194">
      <w:pPr>
        <w:pStyle w:val="NoSpacing"/>
        <w:spacing w:line="480" w:lineRule="auto"/>
        <w:rPr>
          <w:rFonts w:ascii="Times New Roman" w:eastAsia="Times New Roman" w:hAnsi="Times New Roman" w:cs="Times New Roman"/>
          <w:b/>
          <w:bCs/>
          <w:sz w:val="24"/>
          <w:szCs w:val="24"/>
        </w:rPr>
      </w:pPr>
      <w:r w:rsidRPr="00091194">
        <w:rPr>
          <w:rFonts w:ascii="Times New Roman" w:eastAsia="Times New Roman" w:hAnsi="Times New Roman" w:cs="Times New Roman"/>
          <w:b/>
          <w:bCs/>
          <w:sz w:val="24"/>
          <w:szCs w:val="24"/>
        </w:rPr>
        <w:t>B.        Suggestions for future research or action directions</w:t>
      </w:r>
    </w:p>
    <w:p w14:paraId="7E556C06" w14:textId="42AE53EE" w:rsidR="00EE6B3F" w:rsidRPr="00091194" w:rsidRDefault="00492EA3" w:rsidP="00091194">
      <w:pPr>
        <w:pStyle w:val="NoSpacing"/>
        <w:spacing w:line="480" w:lineRule="auto"/>
        <w:rPr>
          <w:rFonts w:ascii="Times New Roman" w:eastAsia="Times New Roman" w:hAnsi="Times New Roman" w:cs="Times New Roman"/>
          <w:sz w:val="24"/>
          <w:szCs w:val="24"/>
        </w:rPr>
      </w:pPr>
      <w:r w:rsidRPr="00091194">
        <w:rPr>
          <w:rFonts w:ascii="Times New Roman" w:eastAsia="Times New Roman" w:hAnsi="Times New Roman" w:cs="Times New Roman"/>
          <w:b/>
          <w:bCs/>
          <w:sz w:val="24"/>
          <w:szCs w:val="24"/>
        </w:rPr>
        <w:t xml:space="preserve">      </w:t>
      </w:r>
      <w:r w:rsidR="0097570B" w:rsidRPr="00091194">
        <w:rPr>
          <w:rFonts w:ascii="Times New Roman" w:eastAsia="Times New Roman" w:hAnsi="Times New Roman" w:cs="Times New Roman"/>
          <w:b/>
          <w:bCs/>
          <w:sz w:val="24"/>
          <w:szCs w:val="24"/>
        </w:rPr>
        <w:tab/>
      </w:r>
      <w:r w:rsidR="0097570B" w:rsidRPr="00091194">
        <w:rPr>
          <w:rFonts w:ascii="Times New Roman" w:eastAsia="Times New Roman" w:hAnsi="Times New Roman" w:cs="Times New Roman"/>
          <w:sz w:val="24"/>
          <w:szCs w:val="24"/>
        </w:rPr>
        <w:t xml:space="preserve">Future research </w:t>
      </w:r>
      <w:r w:rsidR="006B20FC" w:rsidRPr="00091194">
        <w:rPr>
          <w:rFonts w:ascii="Times New Roman" w:eastAsia="Times New Roman" w:hAnsi="Times New Roman" w:cs="Times New Roman"/>
          <w:sz w:val="24"/>
          <w:szCs w:val="24"/>
        </w:rPr>
        <w:t xml:space="preserve">is required </w:t>
      </w:r>
      <w:r w:rsidR="00810C1E" w:rsidRPr="00091194">
        <w:rPr>
          <w:rFonts w:ascii="Times New Roman" w:eastAsia="Times New Roman" w:hAnsi="Times New Roman" w:cs="Times New Roman"/>
          <w:sz w:val="24"/>
          <w:szCs w:val="24"/>
        </w:rPr>
        <w:t xml:space="preserve">to enable SSIT </w:t>
      </w:r>
      <w:r w:rsidR="00425819" w:rsidRPr="00091194">
        <w:rPr>
          <w:rFonts w:ascii="Times New Roman" w:eastAsia="Times New Roman" w:hAnsi="Times New Roman" w:cs="Times New Roman"/>
          <w:sz w:val="24"/>
          <w:szCs w:val="24"/>
        </w:rPr>
        <w:t xml:space="preserve">to </w:t>
      </w:r>
      <w:r w:rsidR="002D7BD4" w:rsidRPr="00091194">
        <w:rPr>
          <w:rFonts w:ascii="Times New Roman" w:eastAsia="Times New Roman" w:hAnsi="Times New Roman" w:cs="Times New Roman"/>
          <w:sz w:val="24"/>
          <w:szCs w:val="24"/>
        </w:rPr>
        <w:t>acquaint</w:t>
      </w:r>
      <w:r w:rsidR="00350AAB" w:rsidRPr="00091194">
        <w:rPr>
          <w:rFonts w:ascii="Times New Roman" w:eastAsia="Times New Roman" w:hAnsi="Times New Roman" w:cs="Times New Roman"/>
          <w:sz w:val="24"/>
          <w:szCs w:val="24"/>
        </w:rPr>
        <w:t xml:space="preserve"> itself with </w:t>
      </w:r>
      <w:r w:rsidR="002D7BD4" w:rsidRPr="00091194">
        <w:rPr>
          <w:rFonts w:ascii="Times New Roman" w:eastAsia="Times New Roman" w:hAnsi="Times New Roman" w:cs="Times New Roman"/>
          <w:sz w:val="24"/>
          <w:szCs w:val="24"/>
        </w:rPr>
        <w:t xml:space="preserve">and contain the </w:t>
      </w:r>
      <w:r w:rsidR="00085B3E" w:rsidRPr="00091194">
        <w:rPr>
          <w:rFonts w:ascii="Times New Roman" w:eastAsia="Times New Roman" w:hAnsi="Times New Roman" w:cs="Times New Roman"/>
          <w:sz w:val="24"/>
          <w:szCs w:val="24"/>
        </w:rPr>
        <w:t xml:space="preserve">risk </w:t>
      </w:r>
      <w:r w:rsidR="002D7BD4" w:rsidRPr="00091194">
        <w:rPr>
          <w:rFonts w:ascii="Times New Roman" w:eastAsia="Times New Roman" w:hAnsi="Times New Roman" w:cs="Times New Roman"/>
          <w:sz w:val="24"/>
          <w:szCs w:val="24"/>
        </w:rPr>
        <w:t>facto</w:t>
      </w:r>
      <w:r w:rsidR="00EA2EFB" w:rsidRPr="00091194">
        <w:rPr>
          <w:rFonts w:ascii="Times New Roman" w:eastAsia="Times New Roman" w:hAnsi="Times New Roman" w:cs="Times New Roman"/>
          <w:sz w:val="24"/>
          <w:szCs w:val="24"/>
        </w:rPr>
        <w:t>rs and situations w</w:t>
      </w:r>
      <w:r w:rsidR="00EE6B3F" w:rsidRPr="00091194">
        <w:rPr>
          <w:rFonts w:ascii="Times New Roman" w:eastAsia="Times New Roman" w:hAnsi="Times New Roman" w:cs="Times New Roman"/>
          <w:sz w:val="24"/>
          <w:szCs w:val="24"/>
        </w:rPr>
        <w:t>hen there is unexpected</w:t>
      </w:r>
      <w:r w:rsidR="006031E9" w:rsidRPr="00091194">
        <w:rPr>
          <w:rFonts w:ascii="Times New Roman" w:eastAsia="Times New Roman" w:hAnsi="Times New Roman" w:cs="Times New Roman"/>
          <w:sz w:val="24"/>
          <w:szCs w:val="24"/>
        </w:rPr>
        <w:t xml:space="preserve"> </w:t>
      </w:r>
      <w:r w:rsidR="00EE6B3F" w:rsidRPr="00091194">
        <w:rPr>
          <w:rFonts w:ascii="Times New Roman" w:eastAsia="Times New Roman" w:hAnsi="Times New Roman" w:cs="Times New Roman"/>
          <w:sz w:val="24"/>
          <w:szCs w:val="24"/>
        </w:rPr>
        <w:t>competition from other schools</w:t>
      </w:r>
      <w:r w:rsidR="00CF74DC" w:rsidRPr="00091194">
        <w:rPr>
          <w:rFonts w:ascii="Times New Roman" w:eastAsia="Times New Roman" w:hAnsi="Times New Roman" w:cs="Times New Roman"/>
          <w:sz w:val="24"/>
          <w:szCs w:val="24"/>
        </w:rPr>
        <w:t xml:space="preserve"> in the community</w:t>
      </w:r>
      <w:r w:rsidR="004065D6" w:rsidRPr="00091194">
        <w:rPr>
          <w:rFonts w:ascii="Times New Roman" w:eastAsia="Times New Roman" w:hAnsi="Times New Roman" w:cs="Times New Roman"/>
          <w:sz w:val="24"/>
          <w:szCs w:val="24"/>
        </w:rPr>
        <w:t xml:space="preserve">. </w:t>
      </w:r>
      <w:r w:rsidR="009B79BD" w:rsidRPr="00091194">
        <w:rPr>
          <w:rFonts w:ascii="Times New Roman" w:eastAsia="Times New Roman" w:hAnsi="Times New Roman" w:cs="Times New Roman"/>
          <w:sz w:val="24"/>
          <w:szCs w:val="24"/>
        </w:rPr>
        <w:t xml:space="preserve">Some modern, </w:t>
      </w:r>
      <w:r w:rsidR="00350AAB" w:rsidRPr="00091194">
        <w:rPr>
          <w:rFonts w:ascii="Times New Roman" w:eastAsia="Times New Roman" w:hAnsi="Times New Roman" w:cs="Times New Roman"/>
          <w:sz w:val="24"/>
          <w:szCs w:val="24"/>
        </w:rPr>
        <w:t>more prominent</w:t>
      </w:r>
      <w:r w:rsidR="009B79BD" w:rsidRPr="00091194">
        <w:rPr>
          <w:rFonts w:ascii="Times New Roman" w:eastAsia="Times New Roman" w:hAnsi="Times New Roman" w:cs="Times New Roman"/>
          <w:sz w:val="24"/>
          <w:szCs w:val="24"/>
        </w:rPr>
        <w:t xml:space="preserve"> schools are</w:t>
      </w:r>
      <w:r w:rsidR="004065D6" w:rsidRPr="00091194">
        <w:rPr>
          <w:rFonts w:ascii="Times New Roman" w:eastAsia="Times New Roman" w:hAnsi="Times New Roman" w:cs="Times New Roman"/>
          <w:sz w:val="24"/>
          <w:szCs w:val="24"/>
        </w:rPr>
        <w:t xml:space="preserve"> showcasing</w:t>
      </w:r>
      <w:r w:rsidR="00EE6B3F" w:rsidRPr="00091194">
        <w:rPr>
          <w:rFonts w:ascii="Times New Roman" w:eastAsia="Times New Roman" w:hAnsi="Times New Roman" w:cs="Times New Roman"/>
          <w:sz w:val="24"/>
          <w:szCs w:val="24"/>
        </w:rPr>
        <w:t xml:space="preserve"> their scholarship awards with colorful fanfare, like organizing music and cultural </w:t>
      </w:r>
      <w:r w:rsidR="0046755A" w:rsidRPr="00091194">
        <w:rPr>
          <w:rFonts w:ascii="Times New Roman" w:eastAsia="Times New Roman" w:hAnsi="Times New Roman" w:cs="Times New Roman"/>
          <w:sz w:val="24"/>
          <w:szCs w:val="24"/>
        </w:rPr>
        <w:t>festivals</w:t>
      </w:r>
      <w:r w:rsidR="00EE6B3F" w:rsidRPr="00091194">
        <w:rPr>
          <w:rFonts w:ascii="Times New Roman" w:eastAsia="Times New Roman" w:hAnsi="Times New Roman" w:cs="Times New Roman"/>
          <w:sz w:val="24"/>
          <w:szCs w:val="24"/>
        </w:rPr>
        <w:t xml:space="preserve">, launching new projects, and approaching the same sponsors and donors for funds with some persistent zealousness. The economic downturn could grossly and adversely affect the flow of scholarship funds from donors </w:t>
      </w:r>
      <w:r w:rsidR="00930D10" w:rsidRPr="00091194">
        <w:rPr>
          <w:rFonts w:ascii="Times New Roman" w:eastAsia="Times New Roman" w:hAnsi="Times New Roman" w:cs="Times New Roman"/>
          <w:sz w:val="24"/>
          <w:szCs w:val="24"/>
        </w:rPr>
        <w:t>a</w:t>
      </w:r>
      <w:r w:rsidR="00EE6B3F" w:rsidRPr="00091194">
        <w:rPr>
          <w:rFonts w:ascii="Times New Roman" w:eastAsia="Times New Roman" w:hAnsi="Times New Roman" w:cs="Times New Roman"/>
          <w:sz w:val="24"/>
          <w:szCs w:val="24"/>
        </w:rPr>
        <w:t xml:space="preserve">nd sponsors.  Unemployment, low business, and inflation could cause low donations and financial sponsorship. </w:t>
      </w:r>
      <w:bookmarkStart w:id="9" w:name="_Hlk165420448"/>
    </w:p>
    <w:bookmarkEnd w:id="9"/>
    <w:p w14:paraId="54C39F3A" w14:textId="3E5DDE52" w:rsidR="00EE6B3F" w:rsidRPr="00091194" w:rsidRDefault="00380202" w:rsidP="00380202">
      <w:pPr>
        <w:pStyle w:val="NoSpacing"/>
        <w:spacing w:line="480" w:lineRule="auto"/>
        <w:ind w:firstLine="720"/>
        <w:rPr>
          <w:rFonts w:ascii="Times New Roman" w:eastAsia="Cambria" w:hAnsi="Times New Roman" w:cs="Times New Roman"/>
          <w:kern w:val="2"/>
          <w:sz w:val="24"/>
          <w:szCs w:val="24"/>
        </w:rPr>
      </w:pPr>
      <w:r>
        <w:rPr>
          <w:rFonts w:ascii="Times New Roman" w:eastAsia="Times New Roman" w:hAnsi="Times New Roman" w:cs="Times New Roman"/>
          <w:sz w:val="24"/>
          <w:szCs w:val="24"/>
        </w:rPr>
        <w:t xml:space="preserve">A standardized scholarship plan contingent primarily on virtual communication, notifying the donors and sponsors several months ahead to optimize all available resources, is needed. This plan </w:t>
      </w:r>
      <w:r w:rsidR="00734C81" w:rsidRPr="00091194">
        <w:rPr>
          <w:rFonts w:ascii="Times New Roman" w:eastAsia="Times New Roman" w:hAnsi="Times New Roman" w:cs="Times New Roman"/>
          <w:sz w:val="24"/>
          <w:szCs w:val="24"/>
        </w:rPr>
        <w:t>would focus on the project study's manageable task, timeline, and duration. Other factors include</w:t>
      </w:r>
      <w:r w:rsidR="00EE6B3F" w:rsidRPr="00091194">
        <w:rPr>
          <w:rFonts w:ascii="Times New Roman" w:eastAsia="Cambria" w:hAnsi="Times New Roman" w:cs="Times New Roman"/>
          <w:kern w:val="2"/>
          <w:sz w:val="24"/>
          <w:szCs w:val="24"/>
        </w:rPr>
        <w:t xml:space="preserve"> the incorporated benchmarks and milestones that can be utilized to strategize the scholarship project proposal from start to finish and fruition in the 2024 to 2025 academic year. </w:t>
      </w:r>
    </w:p>
    <w:p w14:paraId="5076E1EA" w14:textId="3DB232BC" w:rsidR="00EE6B3F" w:rsidRPr="00091194" w:rsidRDefault="003955A5" w:rsidP="00091194">
      <w:pPr>
        <w:pStyle w:val="NoSpacing"/>
        <w:spacing w:line="480" w:lineRule="auto"/>
        <w:rPr>
          <w:rFonts w:ascii="Times New Roman" w:eastAsia="Times New Roman" w:hAnsi="Times New Roman" w:cs="Times New Roman"/>
          <w:sz w:val="24"/>
          <w:szCs w:val="24"/>
        </w:rPr>
      </w:pPr>
      <w:r w:rsidRPr="00091194">
        <w:rPr>
          <w:rFonts w:ascii="Times New Roman" w:eastAsia="Times New Roman" w:hAnsi="Times New Roman" w:cs="Times New Roman"/>
          <w:b/>
          <w:bCs/>
          <w:sz w:val="24"/>
          <w:szCs w:val="24"/>
        </w:rPr>
        <w:t xml:space="preserve"> </w:t>
      </w:r>
      <w:r w:rsidR="007448D4" w:rsidRPr="00091194">
        <w:rPr>
          <w:rFonts w:ascii="Times New Roman" w:eastAsia="Times New Roman" w:hAnsi="Times New Roman" w:cs="Times New Roman"/>
          <w:sz w:val="24"/>
          <w:szCs w:val="24"/>
        </w:rPr>
        <w:t xml:space="preserve">Future </w:t>
      </w:r>
      <w:r w:rsidR="00EE6B3F" w:rsidRPr="00091194">
        <w:rPr>
          <w:rFonts w:ascii="Times New Roman" w:eastAsia="Times New Roman" w:hAnsi="Times New Roman" w:cs="Times New Roman"/>
          <w:sz w:val="24"/>
          <w:szCs w:val="24"/>
        </w:rPr>
        <w:t xml:space="preserve">study research </w:t>
      </w:r>
      <w:r w:rsidR="007448D4" w:rsidRPr="00091194">
        <w:rPr>
          <w:rFonts w:ascii="Times New Roman" w:eastAsia="Times New Roman" w:hAnsi="Times New Roman" w:cs="Times New Roman"/>
          <w:sz w:val="24"/>
          <w:szCs w:val="24"/>
        </w:rPr>
        <w:t>will</w:t>
      </w:r>
      <w:r w:rsidR="00EE6B3F" w:rsidRPr="00091194">
        <w:rPr>
          <w:rFonts w:ascii="Times New Roman" w:eastAsia="Times New Roman" w:hAnsi="Times New Roman" w:cs="Times New Roman"/>
          <w:sz w:val="24"/>
          <w:szCs w:val="24"/>
        </w:rPr>
        <w:t xml:space="preserve"> streamline the scholarship project award in the areas of </w:t>
      </w:r>
      <w:r w:rsidR="00FB7AF2" w:rsidRPr="00091194">
        <w:rPr>
          <w:rFonts w:ascii="Times New Roman" w:eastAsia="Times New Roman" w:hAnsi="Times New Roman" w:cs="Times New Roman"/>
          <w:sz w:val="24"/>
          <w:szCs w:val="24"/>
        </w:rPr>
        <w:t>financ</w:t>
      </w:r>
      <w:r w:rsidR="007448D4" w:rsidRPr="00091194">
        <w:rPr>
          <w:rFonts w:ascii="Times New Roman" w:eastAsia="Times New Roman" w:hAnsi="Times New Roman" w:cs="Times New Roman"/>
          <w:sz w:val="24"/>
          <w:szCs w:val="24"/>
        </w:rPr>
        <w:t>ial costs</w:t>
      </w:r>
      <w:r w:rsidR="009756A3" w:rsidRPr="00091194">
        <w:rPr>
          <w:rFonts w:ascii="Times New Roman" w:eastAsia="Times New Roman" w:hAnsi="Times New Roman" w:cs="Times New Roman"/>
          <w:sz w:val="24"/>
          <w:szCs w:val="24"/>
        </w:rPr>
        <w:t>, publicity</w:t>
      </w:r>
      <w:r w:rsidR="002966CB" w:rsidRPr="00091194">
        <w:rPr>
          <w:rFonts w:ascii="Times New Roman" w:eastAsia="Times New Roman" w:hAnsi="Times New Roman" w:cs="Times New Roman"/>
          <w:sz w:val="24"/>
          <w:szCs w:val="24"/>
        </w:rPr>
        <w:t>,</w:t>
      </w:r>
      <w:r w:rsidR="00EE6B3F" w:rsidRPr="00091194">
        <w:rPr>
          <w:rFonts w:ascii="Times New Roman" w:eastAsia="Times New Roman" w:hAnsi="Times New Roman" w:cs="Times New Roman"/>
          <w:sz w:val="24"/>
          <w:szCs w:val="24"/>
        </w:rPr>
        <w:t xml:space="preserve"> and logistics into standard manageable processes </w:t>
      </w:r>
      <w:r w:rsidR="00EE6B3F" w:rsidRPr="00091194">
        <w:rPr>
          <w:rFonts w:ascii="Times New Roman" w:eastAsia="Times New Roman" w:hAnsi="Times New Roman" w:cs="Times New Roman"/>
          <w:sz w:val="24"/>
          <w:szCs w:val="24"/>
          <w:shd w:val="clear" w:color="auto" w:fill="FFFFFF"/>
        </w:rPr>
        <w:t xml:space="preserve">(Shepherd, 2024; </w:t>
      </w:r>
      <w:r w:rsidR="00EE6B3F" w:rsidRPr="00091194">
        <w:rPr>
          <w:rFonts w:ascii="Times New Roman" w:eastAsia="Times New Roman" w:hAnsi="Times New Roman" w:cs="Times New Roman"/>
          <w:sz w:val="24"/>
          <w:szCs w:val="24"/>
        </w:rPr>
        <w:t>Schwartz, 2023; Stammler</w:t>
      </w:r>
      <w:r w:rsidR="00FB7AF2" w:rsidRPr="00091194">
        <w:rPr>
          <w:rFonts w:ascii="Times New Roman" w:eastAsia="Times New Roman" w:hAnsi="Times New Roman" w:cs="Times New Roman"/>
          <w:sz w:val="24"/>
          <w:szCs w:val="24"/>
        </w:rPr>
        <w:t>,</w:t>
      </w:r>
      <w:r w:rsidR="00EE6B3F" w:rsidRPr="00091194">
        <w:rPr>
          <w:rFonts w:ascii="Times New Roman" w:eastAsia="Times New Roman" w:hAnsi="Times New Roman" w:cs="Times New Roman"/>
          <w:sz w:val="24"/>
          <w:szCs w:val="24"/>
        </w:rPr>
        <w:t xml:space="preserve"> 2023) that are cost-effective. The radio</w:t>
      </w:r>
      <w:r w:rsidR="00A25A12" w:rsidRPr="00091194">
        <w:rPr>
          <w:rFonts w:ascii="Times New Roman" w:eastAsia="Times New Roman" w:hAnsi="Times New Roman" w:cs="Times New Roman"/>
          <w:sz w:val="24"/>
          <w:szCs w:val="24"/>
        </w:rPr>
        <w:t>,</w:t>
      </w:r>
      <w:r w:rsidR="00EE6B3F" w:rsidRPr="00091194">
        <w:rPr>
          <w:rFonts w:ascii="Times New Roman" w:eastAsia="Times New Roman" w:hAnsi="Times New Roman" w:cs="Times New Roman"/>
          <w:sz w:val="24"/>
          <w:szCs w:val="24"/>
        </w:rPr>
        <w:t xml:space="preserve"> FM, TV, and other media ads usually account for between 3% to 5%  of the funding pledged or redeemed. </w:t>
      </w:r>
      <w:r w:rsidR="00A25A12" w:rsidRPr="00091194">
        <w:rPr>
          <w:rFonts w:ascii="Times New Roman" w:eastAsia="Times New Roman" w:hAnsi="Times New Roman" w:cs="Times New Roman"/>
          <w:sz w:val="24"/>
          <w:szCs w:val="24"/>
        </w:rPr>
        <w:t xml:space="preserve">Moreover, many quantifiable labor hours are </w:t>
      </w:r>
      <w:r w:rsidR="00EE6B3F" w:rsidRPr="00091194">
        <w:rPr>
          <w:rFonts w:ascii="Times New Roman" w:eastAsia="Times New Roman" w:hAnsi="Times New Roman" w:cs="Times New Roman"/>
          <w:sz w:val="24"/>
          <w:szCs w:val="24"/>
        </w:rPr>
        <w:t>used in conducting visitations to sponsors and donors, sometimes organizing BBQ fundraising</w:t>
      </w:r>
      <w:r w:rsidR="00FB7AF2" w:rsidRPr="00091194">
        <w:rPr>
          <w:rFonts w:ascii="Times New Roman" w:eastAsia="Times New Roman" w:hAnsi="Times New Roman" w:cs="Times New Roman"/>
          <w:sz w:val="24"/>
          <w:szCs w:val="24"/>
        </w:rPr>
        <w:t>,</w:t>
      </w:r>
      <w:r w:rsidR="00EE6B3F" w:rsidRPr="00091194">
        <w:rPr>
          <w:rFonts w:ascii="Times New Roman" w:eastAsia="Times New Roman" w:hAnsi="Times New Roman" w:cs="Times New Roman"/>
          <w:sz w:val="24"/>
          <w:szCs w:val="24"/>
        </w:rPr>
        <w:t xml:space="preserve"> which can account for another 2% to 3% of funds. </w:t>
      </w:r>
    </w:p>
    <w:p w14:paraId="04900A30" w14:textId="0D801720" w:rsidR="00EE6B3F" w:rsidRPr="00091194" w:rsidRDefault="00EE6B3F" w:rsidP="00091194">
      <w:pPr>
        <w:pStyle w:val="NoSpacing"/>
        <w:spacing w:line="480" w:lineRule="auto"/>
        <w:rPr>
          <w:rFonts w:ascii="Times New Roman" w:eastAsia="Times New Roman" w:hAnsi="Times New Roman" w:cs="Times New Roman"/>
          <w:sz w:val="24"/>
          <w:szCs w:val="24"/>
        </w:rPr>
      </w:pPr>
      <w:r w:rsidRPr="00091194">
        <w:rPr>
          <w:rFonts w:ascii="Times New Roman" w:eastAsia="Times New Roman" w:hAnsi="Times New Roman" w:cs="Times New Roman"/>
          <w:sz w:val="24"/>
          <w:szCs w:val="24"/>
        </w:rPr>
        <w:t>Scholarship project awards can be made a permanent award</w:t>
      </w:r>
      <w:r w:rsidR="004629C4" w:rsidRPr="00091194">
        <w:rPr>
          <w:rFonts w:ascii="Times New Roman" w:eastAsia="Times New Roman" w:hAnsi="Times New Roman" w:cs="Times New Roman"/>
          <w:sz w:val="24"/>
          <w:szCs w:val="24"/>
        </w:rPr>
        <w:t xml:space="preserve"> </w:t>
      </w:r>
      <w:r w:rsidR="004568C6" w:rsidRPr="00091194">
        <w:rPr>
          <w:rFonts w:ascii="Times New Roman" w:eastAsia="Times New Roman" w:hAnsi="Times New Roman" w:cs="Times New Roman"/>
          <w:sz w:val="24"/>
          <w:szCs w:val="24"/>
        </w:rPr>
        <w:t xml:space="preserve">activity program </w:t>
      </w:r>
      <w:r w:rsidRPr="00091194">
        <w:rPr>
          <w:rFonts w:ascii="Times New Roman" w:eastAsia="Times New Roman" w:hAnsi="Times New Roman" w:cs="Times New Roman"/>
          <w:sz w:val="24"/>
          <w:szCs w:val="24"/>
        </w:rPr>
        <w:t xml:space="preserve">beginning every other new year from its inception when the media, TV, and Radio are offering new year discounts of as much as </w:t>
      </w:r>
      <w:r w:rsidR="00F74229" w:rsidRPr="00091194">
        <w:rPr>
          <w:rFonts w:ascii="Times New Roman" w:eastAsia="Times New Roman" w:hAnsi="Times New Roman" w:cs="Times New Roman"/>
          <w:sz w:val="24"/>
          <w:szCs w:val="24"/>
        </w:rPr>
        <w:t>12</w:t>
      </w:r>
      <w:r w:rsidRPr="00091194">
        <w:rPr>
          <w:rFonts w:ascii="Times New Roman" w:eastAsia="Times New Roman" w:hAnsi="Times New Roman" w:cs="Times New Roman"/>
          <w:sz w:val="24"/>
          <w:szCs w:val="24"/>
        </w:rPr>
        <w:t xml:space="preserve">% to </w:t>
      </w:r>
      <w:r w:rsidR="00F74229" w:rsidRPr="00091194">
        <w:rPr>
          <w:rFonts w:ascii="Times New Roman" w:eastAsia="Times New Roman" w:hAnsi="Times New Roman" w:cs="Times New Roman"/>
          <w:sz w:val="24"/>
          <w:szCs w:val="24"/>
        </w:rPr>
        <w:t xml:space="preserve">17% </w:t>
      </w:r>
      <w:r w:rsidRPr="00091194">
        <w:rPr>
          <w:rFonts w:ascii="Times New Roman" w:eastAsia="Times New Roman" w:hAnsi="Times New Roman" w:cs="Times New Roman"/>
          <w:sz w:val="24"/>
          <w:szCs w:val="24"/>
        </w:rPr>
        <w:t xml:space="preserve"> in their adverts when they try to revamp their low sales in January up to mid-February.  Studies show that donors and sponsors</w:t>
      </w:r>
      <w:r w:rsidR="002966CB" w:rsidRPr="00091194">
        <w:rPr>
          <w:rFonts w:ascii="Times New Roman" w:eastAsia="Times New Roman" w:hAnsi="Times New Roman" w:cs="Times New Roman"/>
          <w:sz w:val="24"/>
          <w:szCs w:val="24"/>
        </w:rPr>
        <w:t xml:space="preserve"> </w:t>
      </w:r>
      <w:r w:rsidRPr="00091194">
        <w:rPr>
          <w:rFonts w:ascii="Times New Roman" w:eastAsia="Times New Roman" w:hAnsi="Times New Roman" w:cs="Times New Roman"/>
          <w:sz w:val="24"/>
          <w:szCs w:val="24"/>
        </w:rPr>
        <w:t xml:space="preserve">are more likely to be generous </w:t>
      </w:r>
      <w:r w:rsidR="00843034" w:rsidRPr="00091194">
        <w:rPr>
          <w:rFonts w:ascii="Times New Roman" w:eastAsia="Times New Roman" w:hAnsi="Times New Roman" w:cs="Times New Roman"/>
          <w:sz w:val="24"/>
          <w:szCs w:val="24"/>
        </w:rPr>
        <w:t xml:space="preserve">to academic </w:t>
      </w:r>
      <w:r w:rsidR="00AE309B" w:rsidRPr="00091194">
        <w:rPr>
          <w:rFonts w:ascii="Times New Roman" w:eastAsia="Times New Roman" w:hAnsi="Times New Roman" w:cs="Times New Roman"/>
          <w:sz w:val="24"/>
          <w:szCs w:val="24"/>
        </w:rPr>
        <w:t xml:space="preserve">institutions </w:t>
      </w:r>
      <w:r w:rsidRPr="00091194">
        <w:rPr>
          <w:rFonts w:ascii="Times New Roman" w:eastAsia="Times New Roman" w:hAnsi="Times New Roman" w:cs="Times New Roman"/>
          <w:sz w:val="24"/>
          <w:szCs w:val="24"/>
        </w:rPr>
        <w:t xml:space="preserve">during November and December </w:t>
      </w:r>
      <w:r w:rsidR="002966CB" w:rsidRPr="00091194">
        <w:rPr>
          <w:rFonts w:ascii="Times New Roman" w:eastAsia="Times New Roman" w:hAnsi="Times New Roman" w:cs="Times New Roman"/>
          <w:sz w:val="24"/>
          <w:szCs w:val="24"/>
        </w:rPr>
        <w:t>end-of-year</w:t>
      </w:r>
      <w:r w:rsidR="00DD64B1" w:rsidRPr="00091194">
        <w:rPr>
          <w:rFonts w:ascii="Times New Roman" w:eastAsia="Times New Roman" w:hAnsi="Times New Roman" w:cs="Times New Roman"/>
          <w:sz w:val="24"/>
          <w:szCs w:val="24"/>
        </w:rPr>
        <w:t xml:space="preserve"> festivities.</w:t>
      </w:r>
      <w:r w:rsidR="00AE309B" w:rsidRPr="00091194">
        <w:rPr>
          <w:rFonts w:ascii="Times New Roman" w:eastAsia="Times New Roman" w:hAnsi="Times New Roman" w:cs="Times New Roman"/>
          <w:sz w:val="24"/>
          <w:szCs w:val="24"/>
        </w:rPr>
        <w:t xml:space="preserve"> </w:t>
      </w:r>
      <w:bookmarkStart w:id="10" w:name="_Hlk165400656"/>
      <w:bookmarkEnd w:id="8"/>
    </w:p>
    <w:p w14:paraId="24E38A49" w14:textId="523842B2" w:rsidR="00EE6B3F" w:rsidRPr="00091194" w:rsidRDefault="00EE6B3F" w:rsidP="00091194">
      <w:pPr>
        <w:pStyle w:val="NoSpacing"/>
        <w:spacing w:line="480" w:lineRule="auto"/>
        <w:rPr>
          <w:rFonts w:ascii="Times New Roman" w:eastAsia="Times New Roman" w:hAnsi="Times New Roman" w:cs="Times New Roman"/>
          <w:sz w:val="24"/>
          <w:szCs w:val="24"/>
        </w:rPr>
      </w:pPr>
      <w:r w:rsidRPr="00091194">
        <w:rPr>
          <w:rFonts w:ascii="Times New Roman" w:eastAsia="Times New Roman" w:hAnsi="Times New Roman" w:cs="Times New Roman"/>
          <w:sz w:val="24"/>
          <w:szCs w:val="24"/>
        </w:rPr>
        <w:t>SSIT can utilize its apprenticeship, internship, and industrial volunteering programs to build and sustain corporate relationships</w:t>
      </w:r>
      <w:r w:rsidR="00834D22" w:rsidRPr="00091194">
        <w:rPr>
          <w:rFonts w:ascii="Times New Roman" w:eastAsia="Times New Roman" w:hAnsi="Times New Roman" w:cs="Times New Roman"/>
          <w:sz w:val="24"/>
          <w:szCs w:val="24"/>
        </w:rPr>
        <w:t xml:space="preserve">, consulting, and </w:t>
      </w:r>
      <w:r w:rsidR="00E93CD1" w:rsidRPr="00091194">
        <w:rPr>
          <w:rFonts w:ascii="Times New Roman" w:eastAsia="Times New Roman" w:hAnsi="Times New Roman" w:cs="Times New Roman"/>
          <w:sz w:val="24"/>
          <w:szCs w:val="24"/>
        </w:rPr>
        <w:t>retainership</w:t>
      </w:r>
      <w:r w:rsidR="002966CB" w:rsidRPr="00091194">
        <w:rPr>
          <w:rFonts w:ascii="Times New Roman" w:eastAsia="Times New Roman" w:hAnsi="Times New Roman" w:cs="Times New Roman"/>
          <w:sz w:val="24"/>
          <w:szCs w:val="24"/>
        </w:rPr>
        <w:t xml:space="preserve">, </w:t>
      </w:r>
      <w:r w:rsidR="00734C81" w:rsidRPr="00091194">
        <w:rPr>
          <w:rFonts w:ascii="Times New Roman" w:eastAsia="Times New Roman" w:hAnsi="Times New Roman" w:cs="Times New Roman"/>
          <w:sz w:val="24"/>
          <w:szCs w:val="24"/>
        </w:rPr>
        <w:t>boosting</w:t>
      </w:r>
      <w:r w:rsidR="009C3DED" w:rsidRPr="00091194">
        <w:rPr>
          <w:rFonts w:ascii="Times New Roman" w:eastAsia="Times New Roman" w:hAnsi="Times New Roman" w:cs="Times New Roman"/>
          <w:sz w:val="24"/>
          <w:szCs w:val="24"/>
        </w:rPr>
        <w:t xml:space="preserve"> its </w:t>
      </w:r>
      <w:r w:rsidR="00834D22" w:rsidRPr="00091194">
        <w:rPr>
          <w:rFonts w:ascii="Times New Roman" w:eastAsia="Times New Roman" w:hAnsi="Times New Roman" w:cs="Times New Roman"/>
          <w:sz w:val="24"/>
          <w:szCs w:val="24"/>
        </w:rPr>
        <w:t>finances.</w:t>
      </w:r>
      <w:r w:rsidR="00E93CD1" w:rsidRPr="00091194">
        <w:rPr>
          <w:rFonts w:ascii="Times New Roman" w:eastAsia="Times New Roman" w:hAnsi="Times New Roman" w:cs="Times New Roman"/>
          <w:sz w:val="24"/>
          <w:szCs w:val="24"/>
        </w:rPr>
        <w:t xml:space="preserve">  </w:t>
      </w:r>
      <w:r w:rsidRPr="00091194">
        <w:rPr>
          <w:rFonts w:ascii="Times New Roman" w:eastAsia="Times New Roman" w:hAnsi="Times New Roman" w:cs="Times New Roman"/>
          <w:sz w:val="24"/>
          <w:szCs w:val="24"/>
        </w:rPr>
        <w:t xml:space="preserve"> </w:t>
      </w:r>
      <w:r w:rsidR="00E93CD1" w:rsidRPr="00091194">
        <w:rPr>
          <w:rFonts w:ascii="Times New Roman" w:eastAsia="Times New Roman" w:hAnsi="Times New Roman" w:cs="Times New Roman"/>
          <w:sz w:val="24"/>
          <w:szCs w:val="24"/>
        </w:rPr>
        <w:t xml:space="preserve"> </w:t>
      </w:r>
    </w:p>
    <w:p w14:paraId="37A58C68" w14:textId="77777777" w:rsidR="00E93CD1" w:rsidRPr="00091194" w:rsidRDefault="00E93CD1" w:rsidP="00091194">
      <w:pPr>
        <w:pStyle w:val="NoSpacing"/>
        <w:spacing w:line="480" w:lineRule="auto"/>
        <w:rPr>
          <w:rFonts w:ascii="Times New Roman" w:eastAsia="Times New Roman" w:hAnsi="Times New Roman" w:cs="Times New Roman"/>
          <w:sz w:val="24"/>
          <w:szCs w:val="24"/>
        </w:rPr>
      </w:pPr>
    </w:p>
    <w:bookmarkEnd w:id="10"/>
    <w:p w14:paraId="27E0D411" w14:textId="77777777" w:rsidR="003E6604" w:rsidRDefault="003E6604" w:rsidP="00EE6B3F">
      <w:pPr>
        <w:spacing w:line="480" w:lineRule="auto"/>
        <w:jc w:val="center"/>
        <w:rPr>
          <w:rFonts w:ascii="Times New Roman" w:hAnsi="Times New Roman" w:cs="Times New Roman"/>
          <w:b/>
          <w:bCs/>
          <w:sz w:val="24"/>
          <w:szCs w:val="24"/>
        </w:rPr>
      </w:pPr>
    </w:p>
    <w:p w14:paraId="5D8BBBE1" w14:textId="77777777" w:rsidR="000B3803" w:rsidRDefault="000B3803" w:rsidP="00EE6B3F">
      <w:pPr>
        <w:spacing w:line="480" w:lineRule="auto"/>
        <w:jc w:val="center"/>
        <w:rPr>
          <w:rFonts w:ascii="Times New Roman" w:hAnsi="Times New Roman" w:cs="Times New Roman"/>
          <w:b/>
          <w:bCs/>
          <w:sz w:val="24"/>
          <w:szCs w:val="24"/>
        </w:rPr>
      </w:pPr>
    </w:p>
    <w:p w14:paraId="483CEADC" w14:textId="7D4F12A8" w:rsidR="00EE6B3F" w:rsidRPr="00B34F56" w:rsidRDefault="00EE6B3F" w:rsidP="00EE6B3F">
      <w:pPr>
        <w:spacing w:line="480" w:lineRule="auto"/>
        <w:jc w:val="center"/>
        <w:rPr>
          <w:rFonts w:ascii="Times New Roman" w:hAnsi="Times New Roman" w:cs="Times New Roman"/>
          <w:b/>
          <w:bCs/>
          <w:sz w:val="24"/>
          <w:szCs w:val="24"/>
        </w:rPr>
      </w:pPr>
      <w:r w:rsidRPr="00B34F56">
        <w:rPr>
          <w:rFonts w:ascii="Times New Roman" w:hAnsi="Times New Roman" w:cs="Times New Roman"/>
          <w:b/>
          <w:bCs/>
          <w:sz w:val="24"/>
          <w:szCs w:val="24"/>
        </w:rPr>
        <w:t>References</w:t>
      </w:r>
    </w:p>
    <w:p w14:paraId="640AD9AE" w14:textId="77777777" w:rsidR="00EE6B3F" w:rsidRPr="00B34F56" w:rsidRDefault="00EE6B3F" w:rsidP="00EE6B3F">
      <w:pPr>
        <w:spacing w:after="0" w:line="480" w:lineRule="auto"/>
        <w:rPr>
          <w:rFonts w:ascii="Times New Roman" w:eastAsia="Times New Roman" w:hAnsi="Times New Roman" w:cs="Times New Roman"/>
          <w:sz w:val="24"/>
          <w:szCs w:val="24"/>
        </w:rPr>
      </w:pPr>
      <w:r w:rsidRPr="00B34F56">
        <w:rPr>
          <w:rFonts w:ascii="Times New Roman" w:eastAsia="Times New Roman" w:hAnsi="Times New Roman" w:cs="Times New Roman"/>
          <w:sz w:val="24"/>
          <w:szCs w:val="24"/>
        </w:rPr>
        <w:t>AACS.net (2024) Applied and Clinical Sociology. HTTPs://www.aacsnet.net/welcome-to-the-</w:t>
      </w:r>
    </w:p>
    <w:p w14:paraId="0F4DC74C" w14:textId="77777777" w:rsidR="00EE6B3F" w:rsidRPr="00B34F56" w:rsidRDefault="00EE6B3F" w:rsidP="00EE6B3F">
      <w:pPr>
        <w:spacing w:after="0" w:line="480" w:lineRule="auto"/>
        <w:rPr>
          <w:rFonts w:ascii="Times New Roman" w:eastAsia="Times New Roman" w:hAnsi="Times New Roman" w:cs="Times New Roman"/>
          <w:sz w:val="24"/>
          <w:szCs w:val="24"/>
        </w:rPr>
      </w:pPr>
      <w:r w:rsidRPr="00B34F56">
        <w:rPr>
          <w:rFonts w:ascii="Times New Roman" w:eastAsia="Times New Roman" w:hAnsi="Times New Roman" w:cs="Times New Roman"/>
          <w:sz w:val="24"/>
          <w:szCs w:val="24"/>
        </w:rPr>
        <w:t xml:space="preserve">          association-for-applied-and-clinical-sociology/.</w:t>
      </w:r>
    </w:p>
    <w:p w14:paraId="35E37558" w14:textId="1847148B" w:rsidR="00EE6B3F" w:rsidRPr="00B34F56" w:rsidRDefault="00EE6B3F" w:rsidP="00EE6B3F">
      <w:pPr>
        <w:rPr>
          <w:rFonts w:ascii="Times New Roman" w:hAnsi="Times New Roman" w:cs="Times New Roman"/>
          <w:sz w:val="24"/>
          <w:szCs w:val="24"/>
        </w:rPr>
      </w:pPr>
      <w:r w:rsidRPr="00B34F56">
        <w:rPr>
          <w:rFonts w:ascii="Times New Roman" w:hAnsi="Times New Roman" w:cs="Times New Roman"/>
          <w:sz w:val="24"/>
          <w:szCs w:val="24"/>
        </w:rPr>
        <w:t>Africa World.com (2024)</w:t>
      </w:r>
      <w:r w:rsidR="002966CB" w:rsidRPr="00B34F56">
        <w:rPr>
          <w:rFonts w:ascii="Times New Roman" w:hAnsi="Times New Roman" w:cs="Times New Roman"/>
          <w:sz w:val="24"/>
          <w:szCs w:val="24"/>
        </w:rPr>
        <w:t>.</w:t>
      </w:r>
      <w:r w:rsidRPr="00B34F56">
        <w:rPr>
          <w:rFonts w:ascii="Times New Roman" w:hAnsi="Times New Roman" w:cs="Times New Roman"/>
          <w:sz w:val="24"/>
          <w:szCs w:val="24"/>
        </w:rPr>
        <w:t xml:space="preserve"> Major problems facing Gambia today. AfricaEorld.com publications, </w:t>
      </w:r>
    </w:p>
    <w:p w14:paraId="7219766D" w14:textId="77777777" w:rsidR="00EE6B3F" w:rsidRPr="00B34F56" w:rsidRDefault="00EE6B3F" w:rsidP="00EE6B3F">
      <w:pPr>
        <w:ind w:firstLine="720"/>
        <w:rPr>
          <w:rFonts w:ascii="Times New Roman" w:hAnsi="Times New Roman" w:cs="Times New Roman"/>
          <w:sz w:val="24"/>
          <w:szCs w:val="24"/>
        </w:rPr>
      </w:pPr>
      <w:r w:rsidRPr="00B34F56">
        <w:rPr>
          <w:rFonts w:ascii="Times New Roman" w:hAnsi="Times New Roman" w:cs="Times New Roman"/>
          <w:sz w:val="24"/>
          <w:szCs w:val="24"/>
        </w:rPr>
        <w:t>2024.</w:t>
      </w:r>
    </w:p>
    <w:p w14:paraId="55E11C0C" w14:textId="77777777" w:rsidR="00EE6B3F" w:rsidRPr="00B34F56" w:rsidRDefault="00EE6B3F" w:rsidP="00EE6B3F">
      <w:pPr>
        <w:spacing w:after="0" w:line="480" w:lineRule="auto"/>
        <w:rPr>
          <w:rFonts w:ascii="Times New Roman" w:eastAsia="Times New Roman" w:hAnsi="Times New Roman" w:cs="Times New Roman"/>
          <w:sz w:val="24"/>
          <w:szCs w:val="24"/>
        </w:rPr>
      </w:pPr>
      <w:r w:rsidRPr="00B34F56">
        <w:rPr>
          <w:rFonts w:ascii="Times New Roman" w:eastAsia="Times New Roman" w:hAnsi="Times New Roman" w:cs="Times New Roman"/>
          <w:sz w:val="24"/>
          <w:szCs w:val="24"/>
        </w:rPr>
        <w:t xml:space="preserve">Branson, M. L., &amp; Martinez, J. F. (2023). Churches, cultures, and leadership: A practical </w:t>
      </w:r>
    </w:p>
    <w:p w14:paraId="37FDDA4B" w14:textId="77777777" w:rsidR="00EE6B3F" w:rsidRPr="00B34F56" w:rsidRDefault="00EE6B3F" w:rsidP="00EE6B3F">
      <w:pPr>
        <w:spacing w:after="0" w:line="480" w:lineRule="auto"/>
        <w:rPr>
          <w:rFonts w:ascii="Times New Roman" w:eastAsia="Times New Roman" w:hAnsi="Times New Roman" w:cs="Times New Roman"/>
          <w:sz w:val="24"/>
          <w:szCs w:val="24"/>
        </w:rPr>
      </w:pPr>
      <w:r w:rsidRPr="00B34F56">
        <w:rPr>
          <w:rFonts w:ascii="Times New Roman" w:eastAsia="Times New Roman" w:hAnsi="Times New Roman" w:cs="Times New Roman"/>
          <w:sz w:val="24"/>
          <w:szCs w:val="24"/>
        </w:rPr>
        <w:t xml:space="preserve">          Theology of congregations and ethnicities. InterVarsity Press.</w:t>
      </w:r>
    </w:p>
    <w:p w14:paraId="20AC323C" w14:textId="68BD2171" w:rsidR="00EE6B3F" w:rsidRPr="00B34F56" w:rsidRDefault="00EE6B3F" w:rsidP="00EE6B3F">
      <w:pPr>
        <w:spacing w:line="480" w:lineRule="auto"/>
        <w:rPr>
          <w:rFonts w:ascii="Times New Roman" w:hAnsi="Times New Roman" w:cs="Times New Roman"/>
          <w:color w:val="202124"/>
          <w:sz w:val="24"/>
          <w:szCs w:val="24"/>
          <w:shd w:val="clear" w:color="auto" w:fill="FFFFFF"/>
        </w:rPr>
      </w:pPr>
      <w:r w:rsidRPr="00B34F56">
        <w:rPr>
          <w:rFonts w:ascii="Times New Roman" w:hAnsi="Times New Roman" w:cs="Times New Roman"/>
          <w:color w:val="202124"/>
          <w:sz w:val="24"/>
          <w:szCs w:val="24"/>
          <w:shd w:val="clear" w:color="auto" w:fill="FFFFFF"/>
        </w:rPr>
        <w:t>Brokenchalk.org, (2024)</w:t>
      </w:r>
      <w:r w:rsidR="002966CB" w:rsidRPr="00B34F56">
        <w:rPr>
          <w:rFonts w:ascii="Times New Roman" w:hAnsi="Times New Roman" w:cs="Times New Roman"/>
          <w:color w:val="202124"/>
          <w:sz w:val="24"/>
          <w:szCs w:val="24"/>
          <w:shd w:val="clear" w:color="auto" w:fill="FFFFFF"/>
        </w:rPr>
        <w:t>.</w:t>
      </w:r>
      <w:r w:rsidRPr="00B34F56">
        <w:rPr>
          <w:rFonts w:ascii="Times New Roman" w:hAnsi="Times New Roman" w:cs="Times New Roman"/>
          <w:color w:val="202124"/>
          <w:sz w:val="24"/>
          <w:szCs w:val="24"/>
          <w:shd w:val="clear" w:color="auto" w:fill="FFFFFF"/>
        </w:rPr>
        <w:t xml:space="preserve"> Educational Challenges in the Gambia</w:t>
      </w:r>
      <w:r w:rsidRPr="00B34F56">
        <w:rPr>
          <w:rFonts w:ascii="Times New Roman" w:hAnsi="Times New Roman" w:cs="Times New Roman"/>
          <w:sz w:val="24"/>
          <w:szCs w:val="24"/>
          <w:shd w:val="clear" w:color="auto" w:fill="FFFFFF"/>
        </w:rPr>
        <w:t>. https://brokenchalk.org/</w:t>
      </w:r>
    </w:p>
    <w:p w14:paraId="090FEA1D" w14:textId="77777777" w:rsidR="00EE6B3F" w:rsidRPr="00B34F56" w:rsidRDefault="00EE6B3F" w:rsidP="00EE6B3F">
      <w:pPr>
        <w:spacing w:line="480" w:lineRule="auto"/>
        <w:ind w:firstLine="720"/>
        <w:rPr>
          <w:rFonts w:ascii="Times New Roman" w:hAnsi="Times New Roman" w:cs="Times New Roman"/>
          <w:color w:val="202124"/>
          <w:sz w:val="24"/>
          <w:szCs w:val="24"/>
          <w:shd w:val="clear" w:color="auto" w:fill="FFFFFF"/>
        </w:rPr>
      </w:pPr>
      <w:r w:rsidRPr="00B34F56">
        <w:rPr>
          <w:rFonts w:ascii="Times New Roman" w:hAnsi="Times New Roman" w:cs="Times New Roman"/>
          <w:color w:val="202124"/>
          <w:sz w:val="24"/>
          <w:szCs w:val="24"/>
          <w:shd w:val="clear" w:color="auto" w:fill="FFFFFF"/>
        </w:rPr>
        <w:t>educational-challenges-in-Gambia/.</w:t>
      </w:r>
    </w:p>
    <w:p w14:paraId="4295047F" w14:textId="3AB8DFAA" w:rsidR="00EE6B3F" w:rsidRPr="00B34F56" w:rsidRDefault="00EE6B3F" w:rsidP="00EE6B3F">
      <w:pPr>
        <w:spacing w:after="0" w:line="480" w:lineRule="auto"/>
        <w:rPr>
          <w:rFonts w:ascii="Times New Roman" w:eastAsia="Times New Roman" w:hAnsi="Times New Roman" w:cs="Times New Roman"/>
          <w:sz w:val="24"/>
          <w:szCs w:val="24"/>
        </w:rPr>
      </w:pPr>
      <w:r w:rsidRPr="00B34F56">
        <w:rPr>
          <w:rFonts w:ascii="Times New Roman" w:eastAsia="Times New Roman" w:hAnsi="Times New Roman" w:cs="Times New Roman"/>
          <w:sz w:val="24"/>
          <w:szCs w:val="24"/>
        </w:rPr>
        <w:t xml:space="preserve">Cheung, C. K., Anderson, K. A., &amp; Liao, W. (2024). Intergenerational respect and support for </w:t>
      </w:r>
    </w:p>
    <w:p w14:paraId="69DA4B2F" w14:textId="3435C730" w:rsidR="00EE6B3F" w:rsidRPr="00B34F56" w:rsidRDefault="00EE6B3F" w:rsidP="00EE6B3F">
      <w:pPr>
        <w:spacing w:after="0" w:line="480" w:lineRule="auto"/>
        <w:rPr>
          <w:rFonts w:ascii="Times New Roman" w:eastAsia="Times New Roman" w:hAnsi="Times New Roman" w:cs="Times New Roman"/>
          <w:sz w:val="24"/>
          <w:szCs w:val="24"/>
        </w:rPr>
      </w:pPr>
      <w:r w:rsidRPr="00B34F56">
        <w:rPr>
          <w:rFonts w:ascii="Times New Roman" w:eastAsia="Times New Roman" w:hAnsi="Times New Roman" w:cs="Times New Roman"/>
          <w:sz w:val="24"/>
          <w:szCs w:val="24"/>
        </w:rPr>
        <w:t xml:space="preserve">          </w:t>
      </w:r>
      <w:r w:rsidR="002966CB" w:rsidRPr="00B34F56">
        <w:rPr>
          <w:rFonts w:ascii="Times New Roman" w:eastAsia="Times New Roman" w:hAnsi="Times New Roman" w:cs="Times New Roman"/>
          <w:sz w:val="24"/>
          <w:szCs w:val="24"/>
        </w:rPr>
        <w:t>The</w:t>
      </w:r>
      <w:r w:rsidRPr="00B34F56">
        <w:rPr>
          <w:rFonts w:ascii="Times New Roman" w:eastAsia="Times New Roman" w:hAnsi="Times New Roman" w:cs="Times New Roman"/>
          <w:sz w:val="24"/>
          <w:szCs w:val="24"/>
        </w:rPr>
        <w:t xml:space="preserve"> societal system and morale. Social Indicators Research, 171(1), 237-258.</w:t>
      </w:r>
    </w:p>
    <w:p w14:paraId="76833C1D" w14:textId="77777777" w:rsidR="00EE6B3F" w:rsidRPr="00B34F56" w:rsidRDefault="00EE6B3F" w:rsidP="00EE6B3F">
      <w:pPr>
        <w:spacing w:after="0" w:line="480" w:lineRule="auto"/>
        <w:rPr>
          <w:rFonts w:ascii="Times New Roman" w:hAnsi="Times New Roman" w:cs="Times New Roman"/>
          <w:color w:val="202124"/>
          <w:sz w:val="24"/>
          <w:szCs w:val="24"/>
          <w:shd w:val="clear" w:color="auto" w:fill="FFFFFF"/>
        </w:rPr>
      </w:pPr>
      <w:r w:rsidRPr="00B34F56">
        <w:rPr>
          <w:rFonts w:ascii="Times New Roman" w:eastAsia="Times New Roman" w:hAnsi="Times New Roman" w:cs="Times New Roman"/>
          <w:i/>
          <w:iCs/>
          <w:sz w:val="24"/>
          <w:szCs w:val="24"/>
        </w:rPr>
        <w:t xml:space="preserve">          Accessed September</w:t>
      </w:r>
      <w:r w:rsidRPr="00B34F56">
        <w:rPr>
          <w:rFonts w:ascii="Times New Roman" w:eastAsia="Times New Roman" w:hAnsi="Times New Roman" w:cs="Times New Roman"/>
          <w:sz w:val="24"/>
          <w:szCs w:val="24"/>
        </w:rPr>
        <w:t xml:space="preserve"> </w:t>
      </w:r>
      <w:r w:rsidRPr="00B34F56">
        <w:rPr>
          <w:rFonts w:ascii="Times New Roman" w:eastAsia="Times New Roman" w:hAnsi="Times New Roman" w:cs="Times New Roman"/>
          <w:i/>
          <w:iCs/>
          <w:sz w:val="24"/>
          <w:szCs w:val="24"/>
        </w:rPr>
        <w:t>26</w:t>
      </w:r>
      <w:r w:rsidRPr="00B34F56">
        <w:rPr>
          <w:rFonts w:ascii="Times New Roman" w:eastAsia="Times New Roman" w:hAnsi="Times New Roman" w:cs="Times New Roman"/>
          <w:sz w:val="24"/>
          <w:szCs w:val="24"/>
        </w:rPr>
        <w:t>, 2022.</w:t>
      </w:r>
    </w:p>
    <w:p w14:paraId="23A60FE9" w14:textId="77777777" w:rsidR="00EE6B3F" w:rsidRPr="00B34F56" w:rsidRDefault="00EE6B3F" w:rsidP="00EE6B3F">
      <w:pPr>
        <w:rPr>
          <w:rFonts w:ascii="Times New Roman" w:hAnsi="Times New Roman" w:cs="Times New Roman"/>
          <w:sz w:val="24"/>
          <w:szCs w:val="24"/>
        </w:rPr>
      </w:pPr>
      <w:r w:rsidRPr="00B34F56">
        <w:rPr>
          <w:rFonts w:ascii="Times New Roman" w:hAnsi="Times New Roman" w:cs="Times New Roman"/>
          <w:sz w:val="24"/>
          <w:szCs w:val="24"/>
        </w:rPr>
        <w:t xml:space="preserve">Kapilima, V. C. (2024). Unethical Leadership in the African Public Sector: Structural </w:t>
      </w:r>
    </w:p>
    <w:p w14:paraId="34BD1C5C" w14:textId="5F6E00C5" w:rsidR="00EE6B3F" w:rsidRPr="00B34F56" w:rsidRDefault="00EE6B3F" w:rsidP="00EE6B3F">
      <w:pPr>
        <w:ind w:firstLine="720"/>
        <w:rPr>
          <w:rFonts w:ascii="Times New Roman" w:hAnsi="Times New Roman" w:cs="Times New Roman"/>
          <w:sz w:val="24"/>
          <w:szCs w:val="24"/>
        </w:rPr>
      </w:pPr>
      <w:r w:rsidRPr="00B34F56">
        <w:rPr>
          <w:rFonts w:ascii="Times New Roman" w:hAnsi="Times New Roman" w:cs="Times New Roman"/>
          <w:sz w:val="24"/>
          <w:szCs w:val="24"/>
        </w:rPr>
        <w:t>Functionalist View. Journal of Philosophy and Ethics, 6(1), 6</w:t>
      </w:r>
      <w:r w:rsidR="002966CB" w:rsidRPr="00B34F56">
        <w:rPr>
          <w:rFonts w:ascii="Times New Roman" w:hAnsi="Times New Roman" w:cs="Times New Roman"/>
          <w:sz w:val="24"/>
          <w:szCs w:val="24"/>
        </w:rPr>
        <w:t>–</w:t>
      </w:r>
      <w:r w:rsidRPr="00B34F56">
        <w:rPr>
          <w:rFonts w:ascii="Times New Roman" w:hAnsi="Times New Roman" w:cs="Times New Roman"/>
          <w:sz w:val="24"/>
          <w:szCs w:val="24"/>
        </w:rPr>
        <w:t>28.</w:t>
      </w:r>
    </w:p>
    <w:p w14:paraId="55F5D089" w14:textId="1A2080E7" w:rsidR="00EE6B3F" w:rsidRPr="00B34F56" w:rsidRDefault="00EE6B3F" w:rsidP="00EE6B3F">
      <w:pPr>
        <w:spacing w:after="0" w:line="480" w:lineRule="auto"/>
        <w:rPr>
          <w:rFonts w:ascii="Times New Roman" w:eastAsia="Times New Roman" w:hAnsi="Times New Roman" w:cs="Times New Roman"/>
          <w:sz w:val="24"/>
          <w:szCs w:val="24"/>
        </w:rPr>
      </w:pPr>
      <w:r w:rsidRPr="00B34F56">
        <w:rPr>
          <w:rFonts w:ascii="Times New Roman" w:eastAsia="Times New Roman" w:hAnsi="Times New Roman" w:cs="Times New Roman"/>
          <w:sz w:val="24"/>
          <w:szCs w:val="24"/>
        </w:rPr>
        <w:t>Landau, P. (2022)</w:t>
      </w:r>
      <w:r w:rsidR="002966CB" w:rsidRPr="00B34F56">
        <w:rPr>
          <w:rFonts w:ascii="Times New Roman" w:eastAsia="Times New Roman" w:hAnsi="Times New Roman" w:cs="Times New Roman"/>
          <w:sz w:val="24"/>
          <w:szCs w:val="24"/>
        </w:rPr>
        <w:t>.</w:t>
      </w:r>
      <w:r w:rsidRPr="00B34F56">
        <w:rPr>
          <w:rFonts w:ascii="Times New Roman" w:eastAsia="Times New Roman" w:hAnsi="Times New Roman" w:cs="Times New Roman"/>
          <w:sz w:val="24"/>
          <w:szCs w:val="24"/>
        </w:rPr>
        <w:t xml:space="preserve"> Project Evaluation Process: Definition, Methods &amp; Steps.| May 9, 2022.</w:t>
      </w:r>
    </w:p>
    <w:p w14:paraId="524DECD0" w14:textId="77777777" w:rsidR="00EE6B3F" w:rsidRPr="00B34F56" w:rsidRDefault="00EE6B3F" w:rsidP="00EE6B3F">
      <w:pPr>
        <w:spacing w:after="0" w:line="480" w:lineRule="auto"/>
        <w:rPr>
          <w:rFonts w:ascii="Times New Roman" w:eastAsia="Times New Roman" w:hAnsi="Times New Roman" w:cs="Times New Roman"/>
          <w:i/>
          <w:iCs/>
          <w:sz w:val="24"/>
          <w:szCs w:val="24"/>
        </w:rPr>
      </w:pPr>
      <w:bookmarkStart w:id="11" w:name="_Hlk165816817"/>
      <w:r w:rsidRPr="00B34F56">
        <w:rPr>
          <w:rFonts w:ascii="Times New Roman" w:eastAsia="Times New Roman" w:hAnsi="Times New Roman" w:cs="Times New Roman"/>
          <w:sz w:val="24"/>
          <w:szCs w:val="24"/>
        </w:rPr>
        <w:t xml:space="preserve">Leonard, K., &amp; Watts, R. (2022). </w:t>
      </w:r>
      <w:bookmarkEnd w:id="11"/>
      <w:r w:rsidRPr="00B34F56">
        <w:rPr>
          <w:rFonts w:ascii="Times New Roman" w:eastAsia="Times New Roman" w:hAnsi="Times New Roman" w:cs="Times New Roman"/>
          <w:sz w:val="24"/>
          <w:szCs w:val="24"/>
        </w:rPr>
        <w:t xml:space="preserve">The Ultimate Guide </w:t>
      </w:r>
      <w:proofErr w:type="gramStart"/>
      <w:r w:rsidRPr="00B34F56">
        <w:rPr>
          <w:rFonts w:ascii="Times New Roman" w:eastAsia="Times New Roman" w:hAnsi="Times New Roman" w:cs="Times New Roman"/>
          <w:sz w:val="24"/>
          <w:szCs w:val="24"/>
        </w:rPr>
        <w:t>To</w:t>
      </w:r>
      <w:proofErr w:type="gramEnd"/>
      <w:r w:rsidRPr="00B34F56">
        <w:rPr>
          <w:rFonts w:ascii="Times New Roman" w:eastAsia="Times New Roman" w:hAnsi="Times New Roman" w:cs="Times New Roman"/>
          <w:sz w:val="24"/>
          <w:szCs w:val="24"/>
        </w:rPr>
        <w:t xml:space="preserve"> SMART Goals. </w:t>
      </w:r>
      <w:r w:rsidRPr="00B34F56">
        <w:rPr>
          <w:rFonts w:ascii="Times New Roman" w:eastAsia="Times New Roman" w:hAnsi="Times New Roman" w:cs="Times New Roman"/>
          <w:i/>
          <w:iCs/>
          <w:sz w:val="24"/>
          <w:szCs w:val="24"/>
        </w:rPr>
        <w:t xml:space="preserve">Forbes Advisor. </w:t>
      </w:r>
    </w:p>
    <w:p w14:paraId="1282C7A0" w14:textId="77777777" w:rsidR="00EE6B3F" w:rsidRPr="00B34F56" w:rsidRDefault="00EE6B3F" w:rsidP="00EE6B3F">
      <w:pPr>
        <w:spacing w:after="0" w:line="480" w:lineRule="auto"/>
        <w:rPr>
          <w:rFonts w:ascii="Times New Roman" w:eastAsia="Times New Roman" w:hAnsi="Times New Roman" w:cs="Times New Roman"/>
          <w:sz w:val="24"/>
          <w:szCs w:val="24"/>
        </w:rPr>
      </w:pPr>
      <w:r w:rsidRPr="00B34F56">
        <w:rPr>
          <w:rFonts w:ascii="Times New Roman" w:eastAsia="Times New Roman" w:hAnsi="Times New Roman" w:cs="Times New Roman"/>
          <w:sz w:val="24"/>
          <w:szCs w:val="24"/>
        </w:rPr>
        <w:t xml:space="preserve">Meridianuniversity.edu (2023) Exploring the Significance of Sociological Imagination. </w:t>
      </w:r>
    </w:p>
    <w:p w14:paraId="3E30F35B" w14:textId="77777777" w:rsidR="00EE6B3F" w:rsidRPr="00B34F56" w:rsidRDefault="00EE6B3F" w:rsidP="00EE6B3F">
      <w:pPr>
        <w:spacing w:after="0" w:line="480" w:lineRule="auto"/>
        <w:rPr>
          <w:rFonts w:ascii="Times New Roman" w:eastAsia="Times New Roman" w:hAnsi="Times New Roman" w:cs="Times New Roman"/>
          <w:sz w:val="24"/>
          <w:szCs w:val="24"/>
        </w:rPr>
      </w:pPr>
      <w:r w:rsidRPr="00B34F56">
        <w:rPr>
          <w:rFonts w:ascii="Times New Roman" w:eastAsia="Times New Roman" w:hAnsi="Times New Roman" w:cs="Times New Roman"/>
          <w:sz w:val="24"/>
          <w:szCs w:val="24"/>
        </w:rPr>
        <w:t xml:space="preserve">          https://meridianuniversity.edu/content/exploring-the-significance-of-sociological-</w:t>
      </w:r>
    </w:p>
    <w:p w14:paraId="76F4C6AB" w14:textId="77777777" w:rsidR="00EE6B3F" w:rsidRPr="00B34F56" w:rsidRDefault="00EE6B3F" w:rsidP="00EE6B3F">
      <w:pPr>
        <w:spacing w:after="0" w:line="480" w:lineRule="auto"/>
        <w:rPr>
          <w:rFonts w:ascii="Times New Roman" w:eastAsia="Times New Roman" w:hAnsi="Times New Roman" w:cs="Times New Roman"/>
          <w:sz w:val="24"/>
          <w:szCs w:val="24"/>
        </w:rPr>
      </w:pPr>
      <w:r w:rsidRPr="00B34F56">
        <w:rPr>
          <w:rFonts w:ascii="Times New Roman" w:eastAsia="Times New Roman" w:hAnsi="Times New Roman" w:cs="Times New Roman"/>
          <w:sz w:val="24"/>
          <w:szCs w:val="24"/>
        </w:rPr>
        <w:t xml:space="preserve">          imagination.</w:t>
      </w:r>
    </w:p>
    <w:p w14:paraId="27767B71" w14:textId="77777777" w:rsidR="00EE6B3F" w:rsidRPr="00B34F56" w:rsidRDefault="00EE6B3F" w:rsidP="00EE6B3F">
      <w:pPr>
        <w:spacing w:after="0" w:line="480" w:lineRule="auto"/>
        <w:rPr>
          <w:rFonts w:ascii="Times New Roman" w:eastAsia="Times New Roman" w:hAnsi="Times New Roman" w:cs="Times New Roman"/>
          <w:sz w:val="24"/>
          <w:szCs w:val="24"/>
        </w:rPr>
      </w:pPr>
      <w:r w:rsidRPr="00B34F56">
        <w:rPr>
          <w:rFonts w:ascii="Times New Roman" w:eastAsia="Times New Roman" w:hAnsi="Times New Roman" w:cs="Times New Roman"/>
          <w:sz w:val="24"/>
          <w:szCs w:val="24"/>
        </w:rPr>
        <w:t xml:space="preserve">Muma, S., Naidoo, K. S., &amp; Hansraj, R. (2024). SWOT analysis of the models used by social </w:t>
      </w:r>
    </w:p>
    <w:p w14:paraId="076A787E" w14:textId="3D63AECD" w:rsidR="00EE6B3F" w:rsidRPr="00B34F56" w:rsidRDefault="002966CB" w:rsidP="00EE6B3F">
      <w:pPr>
        <w:spacing w:after="0" w:line="480" w:lineRule="auto"/>
        <w:ind w:left="600"/>
        <w:rPr>
          <w:rFonts w:ascii="Times New Roman" w:eastAsia="Times New Roman" w:hAnsi="Times New Roman" w:cs="Times New Roman"/>
          <w:sz w:val="24"/>
          <w:szCs w:val="24"/>
        </w:rPr>
      </w:pPr>
      <w:r w:rsidRPr="00B34F56">
        <w:rPr>
          <w:rFonts w:ascii="Times New Roman" w:eastAsia="Times New Roman" w:hAnsi="Times New Roman" w:cs="Times New Roman"/>
          <w:sz w:val="24"/>
          <w:szCs w:val="24"/>
        </w:rPr>
        <w:t>Enterprises</w:t>
      </w:r>
      <w:r w:rsidR="00EE6B3F" w:rsidRPr="00B34F56">
        <w:rPr>
          <w:rFonts w:ascii="Times New Roman" w:eastAsia="Times New Roman" w:hAnsi="Times New Roman" w:cs="Times New Roman"/>
          <w:sz w:val="24"/>
          <w:szCs w:val="24"/>
        </w:rPr>
        <w:t xml:space="preserve"> </w:t>
      </w:r>
      <w:r w:rsidRPr="00B34F56">
        <w:rPr>
          <w:rFonts w:ascii="Times New Roman" w:eastAsia="Times New Roman" w:hAnsi="Times New Roman" w:cs="Times New Roman"/>
          <w:sz w:val="24"/>
          <w:szCs w:val="24"/>
        </w:rPr>
        <w:t>are</w:t>
      </w:r>
      <w:r w:rsidR="00EE6B3F" w:rsidRPr="00B34F56">
        <w:rPr>
          <w:rFonts w:ascii="Times New Roman" w:eastAsia="Times New Roman" w:hAnsi="Times New Roman" w:cs="Times New Roman"/>
          <w:sz w:val="24"/>
          <w:szCs w:val="24"/>
        </w:rPr>
        <w:t xml:space="preserve"> scaling effective refractive error coverage to achieve the 2030 SIGHT in Kenya. </w:t>
      </w:r>
      <w:r w:rsidR="00EE6B3F" w:rsidRPr="00B34F56">
        <w:rPr>
          <w:rFonts w:ascii="Times New Roman" w:eastAsia="Times New Roman" w:hAnsi="Times New Roman" w:cs="Times New Roman"/>
          <w:i/>
          <w:iCs/>
          <w:sz w:val="24"/>
          <w:szCs w:val="24"/>
        </w:rPr>
        <w:t>Scientific Reports</w:t>
      </w:r>
      <w:r w:rsidR="00EE6B3F" w:rsidRPr="00B34F56">
        <w:rPr>
          <w:rFonts w:ascii="Times New Roman" w:eastAsia="Times New Roman" w:hAnsi="Times New Roman" w:cs="Times New Roman"/>
          <w:sz w:val="24"/>
          <w:szCs w:val="24"/>
        </w:rPr>
        <w:t xml:space="preserve">, </w:t>
      </w:r>
      <w:r w:rsidR="00EE6B3F" w:rsidRPr="00B34F56">
        <w:rPr>
          <w:rFonts w:ascii="Times New Roman" w:eastAsia="Times New Roman" w:hAnsi="Times New Roman" w:cs="Times New Roman"/>
          <w:i/>
          <w:iCs/>
          <w:sz w:val="24"/>
          <w:szCs w:val="24"/>
        </w:rPr>
        <w:t>14</w:t>
      </w:r>
      <w:r w:rsidR="00EE6B3F" w:rsidRPr="00B34F56">
        <w:rPr>
          <w:rFonts w:ascii="Times New Roman" w:eastAsia="Times New Roman" w:hAnsi="Times New Roman" w:cs="Times New Roman"/>
          <w:sz w:val="24"/>
          <w:szCs w:val="24"/>
        </w:rPr>
        <w:t>(1), 3750.</w:t>
      </w:r>
    </w:p>
    <w:p w14:paraId="1A9D3678" w14:textId="77777777" w:rsidR="00EE6B3F" w:rsidRPr="00B34F56" w:rsidRDefault="00EE6B3F" w:rsidP="00EE6B3F">
      <w:pPr>
        <w:spacing w:after="0" w:line="480" w:lineRule="auto"/>
        <w:rPr>
          <w:rFonts w:ascii="Times New Roman" w:eastAsia="Times New Roman" w:hAnsi="Times New Roman" w:cs="Times New Roman"/>
          <w:sz w:val="24"/>
          <w:szCs w:val="24"/>
          <w:shd w:val="clear" w:color="auto" w:fill="FFFFFF"/>
        </w:rPr>
      </w:pPr>
      <w:r w:rsidRPr="00B34F56">
        <w:rPr>
          <w:rFonts w:ascii="Times New Roman" w:eastAsia="Times New Roman" w:hAnsi="Times New Roman" w:cs="Times New Roman"/>
          <w:sz w:val="24"/>
          <w:szCs w:val="24"/>
          <w:shd w:val="clear" w:color="auto" w:fill="FFFFFF"/>
        </w:rPr>
        <w:t xml:space="preserve"> Nowaczyk-Basińska, K., &amp; Kiel, P. (2024). Exploring the Iamatological Imagination: </w:t>
      </w:r>
    </w:p>
    <w:p w14:paraId="1C3F5204" w14:textId="77777777" w:rsidR="00EE6B3F" w:rsidRPr="00B34F56" w:rsidRDefault="00EE6B3F" w:rsidP="00EE6B3F">
      <w:pPr>
        <w:spacing w:after="0" w:line="480" w:lineRule="auto"/>
        <w:rPr>
          <w:rFonts w:ascii="Times New Roman" w:eastAsia="Times New Roman" w:hAnsi="Times New Roman" w:cs="Times New Roman"/>
          <w:sz w:val="24"/>
          <w:szCs w:val="24"/>
        </w:rPr>
      </w:pPr>
      <w:r w:rsidRPr="00B34F56">
        <w:rPr>
          <w:rFonts w:ascii="Times New Roman" w:eastAsia="Times New Roman" w:hAnsi="Times New Roman" w:cs="Times New Roman"/>
          <w:sz w:val="24"/>
          <w:szCs w:val="24"/>
          <w:shd w:val="clear" w:color="auto" w:fill="FFFFFF"/>
        </w:rPr>
        <w:t xml:space="preserve">          Advocating for a Sociology of Immortality. </w:t>
      </w:r>
      <w:r w:rsidRPr="00B34F56">
        <w:rPr>
          <w:rFonts w:ascii="Times New Roman" w:eastAsia="Times New Roman" w:hAnsi="Times New Roman" w:cs="Times New Roman"/>
          <w:i/>
          <w:iCs/>
          <w:sz w:val="24"/>
          <w:szCs w:val="24"/>
          <w:shd w:val="clear" w:color="auto" w:fill="FFFFFF"/>
        </w:rPr>
        <w:t>Social Sciences</w:t>
      </w:r>
      <w:r w:rsidRPr="00B34F56">
        <w:rPr>
          <w:rFonts w:ascii="Times New Roman" w:eastAsia="Times New Roman" w:hAnsi="Times New Roman" w:cs="Times New Roman"/>
          <w:sz w:val="24"/>
          <w:szCs w:val="24"/>
          <w:shd w:val="clear" w:color="auto" w:fill="FFFFFF"/>
        </w:rPr>
        <w:t>, </w:t>
      </w:r>
      <w:r w:rsidRPr="00B34F56">
        <w:rPr>
          <w:rFonts w:ascii="Times New Roman" w:eastAsia="Times New Roman" w:hAnsi="Times New Roman" w:cs="Times New Roman"/>
          <w:i/>
          <w:iCs/>
          <w:sz w:val="24"/>
          <w:szCs w:val="24"/>
          <w:shd w:val="clear" w:color="auto" w:fill="FFFFFF"/>
        </w:rPr>
        <w:t>13</w:t>
      </w:r>
      <w:r w:rsidRPr="00B34F56">
        <w:rPr>
          <w:rFonts w:ascii="Times New Roman" w:eastAsia="Times New Roman" w:hAnsi="Times New Roman" w:cs="Times New Roman"/>
          <w:sz w:val="24"/>
          <w:szCs w:val="24"/>
          <w:shd w:val="clear" w:color="auto" w:fill="FFFFFF"/>
        </w:rPr>
        <w:t>(2), 83.</w:t>
      </w:r>
    </w:p>
    <w:p w14:paraId="443A34AD" w14:textId="77777777" w:rsidR="00EE6B3F" w:rsidRPr="00B34F56" w:rsidRDefault="00EE6B3F" w:rsidP="00EE6B3F">
      <w:pPr>
        <w:spacing w:after="0" w:line="480" w:lineRule="auto"/>
        <w:ind w:left="720"/>
        <w:jc w:val="both"/>
        <w:rPr>
          <w:rFonts w:ascii="Times New Roman" w:eastAsia="Times New Roman" w:hAnsi="Times New Roman" w:cs="Times New Roman"/>
          <w:sz w:val="24"/>
          <w:szCs w:val="24"/>
        </w:rPr>
      </w:pPr>
      <w:r w:rsidRPr="00B34F56">
        <w:rPr>
          <w:rFonts w:ascii="Times New Roman" w:eastAsia="Times New Roman" w:hAnsi="Times New Roman" w:cs="Times New Roman"/>
          <w:sz w:val="24"/>
          <w:szCs w:val="24"/>
        </w:rPr>
        <w:t xml:space="preserve"> </w:t>
      </w:r>
      <w:bookmarkStart w:id="12" w:name="_Hlk166570823"/>
      <w:r w:rsidRPr="00B34F56">
        <w:rPr>
          <w:rFonts w:ascii="Times New Roman" w:eastAsia="Times New Roman" w:hAnsi="Times New Roman" w:cs="Times New Roman"/>
          <w:sz w:val="24"/>
          <w:szCs w:val="24"/>
        </w:rPr>
        <w:t>Reid, W. A. (2020). The mind of the transformational leader. In True leadership (pp. 49–63). Palgrave Macmillan, Cham.</w:t>
      </w:r>
    </w:p>
    <w:p w14:paraId="0803A6CB" w14:textId="77777777" w:rsidR="00EE6B3F" w:rsidRPr="00B34F56" w:rsidRDefault="00EE6B3F" w:rsidP="00EE6B3F">
      <w:pPr>
        <w:spacing w:after="0" w:line="480" w:lineRule="auto"/>
        <w:rPr>
          <w:rFonts w:ascii="Times New Roman" w:hAnsi="Times New Roman" w:cs="Times New Roman"/>
          <w:i/>
          <w:iCs/>
          <w:color w:val="222222"/>
          <w:sz w:val="24"/>
          <w:szCs w:val="24"/>
          <w:shd w:val="clear" w:color="auto" w:fill="FFFFFF"/>
        </w:rPr>
      </w:pPr>
      <w:r w:rsidRPr="00B34F56">
        <w:rPr>
          <w:rFonts w:ascii="Times New Roman" w:hAnsi="Times New Roman" w:cs="Times New Roman"/>
          <w:color w:val="222222"/>
          <w:sz w:val="24"/>
          <w:szCs w:val="24"/>
          <w:shd w:val="clear" w:color="auto" w:fill="FFFFFF"/>
        </w:rPr>
        <w:t xml:space="preserve">Parsloe, E. (2024). </w:t>
      </w:r>
      <w:bookmarkEnd w:id="12"/>
      <w:r w:rsidRPr="00B34F56">
        <w:rPr>
          <w:rFonts w:ascii="Times New Roman" w:hAnsi="Times New Roman" w:cs="Times New Roman"/>
          <w:color w:val="222222"/>
          <w:sz w:val="24"/>
          <w:szCs w:val="24"/>
          <w:shd w:val="clear" w:color="auto" w:fill="FFFFFF"/>
        </w:rPr>
        <w:t>Why building a mentoring culture can be transformational. </w:t>
      </w:r>
      <w:r w:rsidRPr="00B34F56">
        <w:rPr>
          <w:rFonts w:ascii="Times New Roman" w:hAnsi="Times New Roman" w:cs="Times New Roman"/>
          <w:i/>
          <w:iCs/>
          <w:color w:val="222222"/>
          <w:sz w:val="24"/>
          <w:szCs w:val="24"/>
          <w:shd w:val="clear" w:color="auto" w:fill="FFFFFF"/>
        </w:rPr>
        <w:t xml:space="preserve">Strategic HR </w:t>
      </w:r>
    </w:p>
    <w:p w14:paraId="0F227A56" w14:textId="77777777" w:rsidR="00EE6B3F" w:rsidRPr="00B34F56" w:rsidRDefault="00EE6B3F" w:rsidP="00EE6B3F">
      <w:pPr>
        <w:spacing w:after="0" w:line="480" w:lineRule="auto"/>
        <w:ind w:firstLine="720"/>
        <w:rPr>
          <w:rFonts w:ascii="Times New Roman" w:hAnsi="Times New Roman" w:cs="Times New Roman"/>
          <w:color w:val="222222"/>
          <w:sz w:val="24"/>
          <w:szCs w:val="24"/>
          <w:shd w:val="clear" w:color="auto" w:fill="FFFFFF"/>
        </w:rPr>
      </w:pPr>
      <w:r w:rsidRPr="00B34F56">
        <w:rPr>
          <w:rFonts w:ascii="Times New Roman" w:hAnsi="Times New Roman" w:cs="Times New Roman"/>
          <w:i/>
          <w:iCs/>
          <w:color w:val="222222"/>
          <w:sz w:val="24"/>
          <w:szCs w:val="24"/>
          <w:shd w:val="clear" w:color="auto" w:fill="FFFFFF"/>
        </w:rPr>
        <w:t>Review</w:t>
      </w:r>
      <w:r w:rsidRPr="00B34F56">
        <w:rPr>
          <w:rFonts w:ascii="Times New Roman" w:hAnsi="Times New Roman" w:cs="Times New Roman"/>
          <w:color w:val="222222"/>
          <w:sz w:val="24"/>
          <w:szCs w:val="24"/>
          <w:shd w:val="clear" w:color="auto" w:fill="FFFFFF"/>
        </w:rPr>
        <w:t>.</w:t>
      </w:r>
    </w:p>
    <w:p w14:paraId="38BBFEBF" w14:textId="77777777" w:rsidR="00EE6B3F" w:rsidRPr="00B34F56" w:rsidRDefault="00EE6B3F" w:rsidP="00EE6B3F">
      <w:pPr>
        <w:spacing w:after="0" w:line="480" w:lineRule="auto"/>
        <w:rPr>
          <w:rFonts w:ascii="Times New Roman" w:eastAsia="Times New Roman" w:hAnsi="Times New Roman" w:cs="Times New Roman"/>
          <w:i/>
          <w:iCs/>
          <w:sz w:val="24"/>
          <w:szCs w:val="24"/>
          <w:shd w:val="clear" w:color="auto" w:fill="FFFFFF"/>
        </w:rPr>
      </w:pPr>
      <w:r w:rsidRPr="00B34F56">
        <w:rPr>
          <w:rFonts w:ascii="Times New Roman" w:eastAsia="Times New Roman" w:hAnsi="Times New Roman" w:cs="Times New Roman"/>
          <w:sz w:val="24"/>
          <w:szCs w:val="24"/>
          <w:shd w:val="clear" w:color="auto" w:fill="FFFFFF"/>
        </w:rPr>
        <w:t>Seif, H. (2011). “Unapologetic and unafraid”: Immigrant youth come out from the shadows. </w:t>
      </w:r>
      <w:r w:rsidRPr="00B34F56">
        <w:rPr>
          <w:rFonts w:ascii="Times New Roman" w:eastAsia="Times New Roman" w:hAnsi="Times New Roman" w:cs="Times New Roman"/>
          <w:i/>
          <w:iCs/>
          <w:sz w:val="24"/>
          <w:szCs w:val="24"/>
          <w:shd w:val="clear" w:color="auto" w:fill="FFFFFF"/>
        </w:rPr>
        <w:t xml:space="preserve">New </w:t>
      </w:r>
    </w:p>
    <w:p w14:paraId="1F28C67F" w14:textId="77777777" w:rsidR="00EE6B3F" w:rsidRPr="00B34F56" w:rsidRDefault="00EE6B3F" w:rsidP="00EE6B3F">
      <w:pPr>
        <w:spacing w:after="0" w:line="480" w:lineRule="auto"/>
        <w:rPr>
          <w:rFonts w:ascii="Times New Roman" w:eastAsia="Times New Roman" w:hAnsi="Times New Roman" w:cs="Times New Roman"/>
          <w:sz w:val="24"/>
          <w:szCs w:val="24"/>
        </w:rPr>
      </w:pPr>
      <w:r w:rsidRPr="00B34F56">
        <w:rPr>
          <w:rFonts w:ascii="Times New Roman" w:eastAsia="Times New Roman" w:hAnsi="Times New Roman" w:cs="Times New Roman"/>
          <w:i/>
          <w:iCs/>
          <w:sz w:val="24"/>
          <w:szCs w:val="24"/>
          <w:shd w:val="clear" w:color="auto" w:fill="FFFFFF"/>
        </w:rPr>
        <w:t xml:space="preserve">          Directions for child and adolescent development</w:t>
      </w:r>
      <w:r w:rsidRPr="00B34F56">
        <w:rPr>
          <w:rFonts w:ascii="Times New Roman" w:eastAsia="Times New Roman" w:hAnsi="Times New Roman" w:cs="Times New Roman"/>
          <w:sz w:val="24"/>
          <w:szCs w:val="24"/>
          <w:shd w:val="clear" w:color="auto" w:fill="FFFFFF"/>
        </w:rPr>
        <w:t>, </w:t>
      </w:r>
      <w:r w:rsidRPr="00B34F56">
        <w:rPr>
          <w:rFonts w:ascii="Times New Roman" w:eastAsia="Times New Roman" w:hAnsi="Times New Roman" w:cs="Times New Roman"/>
          <w:i/>
          <w:iCs/>
          <w:sz w:val="24"/>
          <w:szCs w:val="24"/>
          <w:shd w:val="clear" w:color="auto" w:fill="FFFFFF"/>
        </w:rPr>
        <w:t>2011</w:t>
      </w:r>
      <w:r w:rsidRPr="00B34F56">
        <w:rPr>
          <w:rFonts w:ascii="Times New Roman" w:eastAsia="Times New Roman" w:hAnsi="Times New Roman" w:cs="Times New Roman"/>
          <w:sz w:val="24"/>
          <w:szCs w:val="24"/>
          <w:shd w:val="clear" w:color="auto" w:fill="FFFFFF"/>
        </w:rPr>
        <w:t>(134), 59-75.</w:t>
      </w:r>
    </w:p>
    <w:p w14:paraId="7A53B932" w14:textId="77777777" w:rsidR="00EE6B3F" w:rsidRPr="00B34F56" w:rsidRDefault="00EE6B3F" w:rsidP="00EE6B3F">
      <w:pPr>
        <w:spacing w:after="0" w:line="480" w:lineRule="auto"/>
        <w:rPr>
          <w:rFonts w:ascii="Times New Roman" w:eastAsia="Times New Roman" w:hAnsi="Times New Roman" w:cs="Times New Roman"/>
          <w:sz w:val="24"/>
          <w:szCs w:val="24"/>
          <w:shd w:val="clear" w:color="auto" w:fill="FFFFFF"/>
        </w:rPr>
      </w:pPr>
      <w:r w:rsidRPr="00B34F56">
        <w:rPr>
          <w:rFonts w:ascii="Times New Roman" w:eastAsia="Times New Roman" w:hAnsi="Times New Roman" w:cs="Times New Roman"/>
          <w:sz w:val="24"/>
          <w:szCs w:val="24"/>
          <w:shd w:val="clear" w:color="auto" w:fill="FFFFFF"/>
        </w:rPr>
        <w:t>Shepherd, A. (2024). JUSTICE AND JOY. </w:t>
      </w:r>
      <w:r w:rsidRPr="00B34F56">
        <w:rPr>
          <w:rFonts w:ascii="Times New Roman" w:eastAsia="Times New Roman" w:hAnsi="Times New Roman" w:cs="Times New Roman"/>
          <w:i/>
          <w:iCs/>
          <w:sz w:val="24"/>
          <w:szCs w:val="24"/>
          <w:shd w:val="clear" w:color="auto" w:fill="FFFFFF"/>
        </w:rPr>
        <w:t>T&amp;T Clark Handbook of the Doctrine of Creation</w:t>
      </w:r>
      <w:r w:rsidRPr="00B34F56">
        <w:rPr>
          <w:rFonts w:ascii="Times New Roman" w:eastAsia="Times New Roman" w:hAnsi="Times New Roman" w:cs="Times New Roman"/>
          <w:sz w:val="24"/>
          <w:szCs w:val="24"/>
          <w:shd w:val="clear" w:color="auto" w:fill="FFFFFF"/>
        </w:rPr>
        <w:t>.</w:t>
      </w:r>
    </w:p>
    <w:p w14:paraId="78F4A2CE" w14:textId="77777777" w:rsidR="00EE6B3F" w:rsidRPr="00B34F56" w:rsidRDefault="00EE6B3F" w:rsidP="00EE6B3F">
      <w:pPr>
        <w:spacing w:after="0" w:line="480" w:lineRule="auto"/>
        <w:rPr>
          <w:rFonts w:ascii="Times New Roman" w:eastAsia="Times New Roman" w:hAnsi="Times New Roman" w:cs="Times New Roman"/>
          <w:sz w:val="24"/>
          <w:szCs w:val="24"/>
        </w:rPr>
      </w:pPr>
      <w:r w:rsidRPr="00B34F56">
        <w:rPr>
          <w:rFonts w:ascii="Times New Roman" w:eastAsia="Times New Roman" w:hAnsi="Times New Roman" w:cs="Times New Roman"/>
          <w:sz w:val="24"/>
          <w:szCs w:val="24"/>
          <w:shd w:val="clear" w:color="auto" w:fill="FFFFFF"/>
        </w:rPr>
        <w:t xml:space="preserve"> </w:t>
      </w:r>
      <w:r w:rsidRPr="00B34F56">
        <w:rPr>
          <w:rFonts w:ascii="Times New Roman" w:eastAsia="Times New Roman" w:hAnsi="Times New Roman" w:cs="Times New Roman"/>
          <w:sz w:val="24"/>
          <w:szCs w:val="24"/>
        </w:rPr>
        <w:t>Schwartz, B. (2023). Project Performance Reporting: Key Performance Reports. Oct 18, 2023.</w:t>
      </w:r>
    </w:p>
    <w:p w14:paraId="5C16AB8D" w14:textId="68506344" w:rsidR="00EE6B3F" w:rsidRPr="00B34F56" w:rsidRDefault="00EE6B3F" w:rsidP="00EE6B3F">
      <w:pPr>
        <w:spacing w:after="0" w:line="480" w:lineRule="auto"/>
        <w:rPr>
          <w:rFonts w:ascii="Times New Roman" w:eastAsia="Times New Roman" w:hAnsi="Times New Roman" w:cs="Times New Roman"/>
          <w:sz w:val="24"/>
          <w:szCs w:val="24"/>
        </w:rPr>
      </w:pPr>
      <w:r w:rsidRPr="00B34F56">
        <w:rPr>
          <w:rFonts w:ascii="Times New Roman" w:eastAsia="Times New Roman" w:hAnsi="Times New Roman" w:cs="Times New Roman"/>
          <w:sz w:val="24"/>
          <w:szCs w:val="24"/>
        </w:rPr>
        <w:t>Stammler, P. (2023)</w:t>
      </w:r>
      <w:r w:rsidR="002966CB" w:rsidRPr="00B34F56">
        <w:rPr>
          <w:rFonts w:ascii="Times New Roman" w:eastAsia="Times New Roman" w:hAnsi="Times New Roman" w:cs="Times New Roman"/>
          <w:sz w:val="24"/>
          <w:szCs w:val="24"/>
        </w:rPr>
        <w:t>.</w:t>
      </w:r>
      <w:r w:rsidRPr="00B34F56">
        <w:rPr>
          <w:rFonts w:ascii="Times New Roman" w:eastAsia="Times New Roman" w:hAnsi="Times New Roman" w:cs="Times New Roman"/>
          <w:sz w:val="24"/>
          <w:szCs w:val="24"/>
        </w:rPr>
        <w:t xml:space="preserve"> Social Institutions in Sociology (11 Examples &amp; Definition) Helpful </w:t>
      </w:r>
    </w:p>
    <w:p w14:paraId="6CC01DA8" w14:textId="77777777" w:rsidR="00EE6B3F" w:rsidRPr="00B34F56" w:rsidRDefault="00EE6B3F" w:rsidP="00EE6B3F">
      <w:pPr>
        <w:spacing w:after="0" w:line="480" w:lineRule="auto"/>
        <w:rPr>
          <w:rFonts w:ascii="Times New Roman" w:eastAsia="Times New Roman" w:hAnsi="Times New Roman" w:cs="Times New Roman"/>
          <w:sz w:val="24"/>
          <w:szCs w:val="24"/>
        </w:rPr>
      </w:pPr>
      <w:r w:rsidRPr="00B34F56">
        <w:rPr>
          <w:rFonts w:ascii="Times New Roman" w:eastAsia="Times New Roman" w:hAnsi="Times New Roman" w:cs="Times New Roman"/>
          <w:sz w:val="24"/>
          <w:szCs w:val="24"/>
        </w:rPr>
        <w:t xml:space="preserve">           Professor.com, Peer Reviewed by Chris Drew (Ph.D.) / April 10, 2023.</w:t>
      </w:r>
    </w:p>
    <w:p w14:paraId="213EA347" w14:textId="77777777" w:rsidR="00EE6B3F" w:rsidRPr="00B34F56" w:rsidRDefault="00EE6B3F" w:rsidP="00EE6B3F">
      <w:pPr>
        <w:spacing w:after="0" w:line="480" w:lineRule="auto"/>
        <w:rPr>
          <w:rFonts w:ascii="Times New Roman" w:hAnsi="Times New Roman" w:cs="Times New Roman"/>
          <w:color w:val="222222"/>
          <w:sz w:val="24"/>
          <w:szCs w:val="24"/>
          <w:shd w:val="clear" w:color="auto" w:fill="FFFFFF"/>
        </w:rPr>
      </w:pPr>
      <w:r w:rsidRPr="00B34F56">
        <w:rPr>
          <w:rFonts w:ascii="Times New Roman" w:hAnsi="Times New Roman" w:cs="Times New Roman"/>
          <w:color w:val="222222"/>
          <w:sz w:val="24"/>
          <w:szCs w:val="24"/>
          <w:shd w:val="clear" w:color="auto" w:fill="FFFFFF"/>
        </w:rPr>
        <w:t xml:space="preserve">Saidat, L. B. (2024). THE PROLIFERATION OF HIGHER EDUCATION, MORAL AND </w:t>
      </w:r>
    </w:p>
    <w:p w14:paraId="7B0AAE56" w14:textId="77777777" w:rsidR="00EE6B3F" w:rsidRPr="00B34F56" w:rsidRDefault="00EE6B3F" w:rsidP="00EE6B3F">
      <w:pPr>
        <w:spacing w:after="0" w:line="480" w:lineRule="auto"/>
        <w:ind w:left="720"/>
        <w:rPr>
          <w:rFonts w:ascii="Times New Roman" w:hAnsi="Times New Roman" w:cs="Times New Roman"/>
          <w:color w:val="222222"/>
          <w:sz w:val="24"/>
          <w:szCs w:val="24"/>
          <w:shd w:val="clear" w:color="auto" w:fill="FFFFFF"/>
        </w:rPr>
      </w:pPr>
      <w:r w:rsidRPr="00B34F56">
        <w:rPr>
          <w:rFonts w:ascii="Times New Roman" w:hAnsi="Times New Roman" w:cs="Times New Roman"/>
          <w:color w:val="222222"/>
          <w:sz w:val="24"/>
          <w:szCs w:val="24"/>
          <w:shd w:val="clear" w:color="auto" w:fill="FFFFFF"/>
        </w:rPr>
        <w:t>ETHICAL POVERTY IN LAGOS STATE, NIGERIA. </w:t>
      </w:r>
      <w:r w:rsidRPr="00B34F56">
        <w:rPr>
          <w:rFonts w:ascii="Times New Roman" w:hAnsi="Times New Roman" w:cs="Times New Roman"/>
          <w:i/>
          <w:iCs/>
          <w:color w:val="222222"/>
          <w:sz w:val="24"/>
          <w:szCs w:val="24"/>
          <w:shd w:val="clear" w:color="auto" w:fill="FFFFFF"/>
        </w:rPr>
        <w:t>EDUCATIONAL PERSPECTIVES</w:t>
      </w:r>
      <w:r w:rsidRPr="00B34F56">
        <w:rPr>
          <w:rFonts w:ascii="Times New Roman" w:hAnsi="Times New Roman" w:cs="Times New Roman"/>
          <w:color w:val="222222"/>
          <w:sz w:val="24"/>
          <w:szCs w:val="24"/>
          <w:shd w:val="clear" w:color="auto" w:fill="FFFFFF"/>
        </w:rPr>
        <w:t>, </w:t>
      </w:r>
      <w:r w:rsidRPr="00B34F56">
        <w:rPr>
          <w:rFonts w:ascii="Times New Roman" w:hAnsi="Times New Roman" w:cs="Times New Roman"/>
          <w:i/>
          <w:iCs/>
          <w:color w:val="222222"/>
          <w:sz w:val="24"/>
          <w:szCs w:val="24"/>
          <w:shd w:val="clear" w:color="auto" w:fill="FFFFFF"/>
        </w:rPr>
        <w:t>12</w:t>
      </w:r>
      <w:r w:rsidRPr="00B34F56">
        <w:rPr>
          <w:rFonts w:ascii="Times New Roman" w:hAnsi="Times New Roman" w:cs="Times New Roman"/>
          <w:color w:val="222222"/>
          <w:sz w:val="24"/>
          <w:szCs w:val="24"/>
          <w:shd w:val="clear" w:color="auto" w:fill="FFFFFF"/>
        </w:rPr>
        <w:t>(3).</w:t>
      </w:r>
    </w:p>
    <w:p w14:paraId="63CF0763" w14:textId="77777777" w:rsidR="00EE6B3F" w:rsidRPr="00B34F56" w:rsidRDefault="00EE6B3F" w:rsidP="00EE6B3F">
      <w:pPr>
        <w:spacing w:after="0" w:line="480" w:lineRule="auto"/>
        <w:rPr>
          <w:rFonts w:ascii="Times New Roman" w:eastAsia="Times New Roman" w:hAnsi="Times New Roman" w:cs="Times New Roman"/>
          <w:sz w:val="24"/>
          <w:szCs w:val="24"/>
          <w:shd w:val="clear" w:color="auto" w:fill="FFFFFF"/>
        </w:rPr>
      </w:pPr>
      <w:r w:rsidRPr="00B34F56">
        <w:rPr>
          <w:rFonts w:ascii="Times New Roman" w:eastAsia="Times New Roman" w:hAnsi="Times New Roman" w:cs="Times New Roman"/>
          <w:sz w:val="24"/>
          <w:szCs w:val="24"/>
          <w:shd w:val="clear" w:color="auto" w:fill="FFFFFF"/>
        </w:rPr>
        <w:t xml:space="preserve">Uwen, G. S. O., &amp; Ukaegbu, E. K. (2024). God is life: A sociolinguistic and </w:t>
      </w:r>
      <w:proofErr w:type="spellStart"/>
      <w:r w:rsidRPr="00B34F56">
        <w:rPr>
          <w:rFonts w:ascii="Times New Roman" w:eastAsia="Times New Roman" w:hAnsi="Times New Roman" w:cs="Times New Roman"/>
          <w:sz w:val="24"/>
          <w:szCs w:val="24"/>
          <w:shd w:val="clear" w:color="auto" w:fill="FFFFFF"/>
        </w:rPr>
        <w:t>ethnopragmatic</w:t>
      </w:r>
      <w:proofErr w:type="spellEnd"/>
      <w:r w:rsidRPr="00B34F56">
        <w:rPr>
          <w:rFonts w:ascii="Times New Roman" w:eastAsia="Times New Roman" w:hAnsi="Times New Roman" w:cs="Times New Roman"/>
          <w:sz w:val="24"/>
          <w:szCs w:val="24"/>
          <w:shd w:val="clear" w:color="auto" w:fill="FFFFFF"/>
        </w:rPr>
        <w:t xml:space="preserve"> </w:t>
      </w:r>
    </w:p>
    <w:p w14:paraId="35965A31" w14:textId="77777777" w:rsidR="00FC179A" w:rsidRPr="00B34F56" w:rsidRDefault="00EE6B3F" w:rsidP="00EE6B3F">
      <w:pPr>
        <w:spacing w:after="0" w:line="480" w:lineRule="auto"/>
        <w:rPr>
          <w:rFonts w:ascii="Times New Roman" w:eastAsia="Times New Roman" w:hAnsi="Times New Roman" w:cs="Times New Roman"/>
          <w:sz w:val="24"/>
          <w:szCs w:val="24"/>
          <w:shd w:val="clear" w:color="auto" w:fill="FFFFFF"/>
        </w:rPr>
      </w:pPr>
      <w:r w:rsidRPr="00B34F56">
        <w:rPr>
          <w:rFonts w:ascii="Times New Roman" w:eastAsia="Times New Roman" w:hAnsi="Times New Roman" w:cs="Times New Roman"/>
          <w:sz w:val="24"/>
          <w:szCs w:val="24"/>
          <w:shd w:val="clear" w:color="auto" w:fill="FFFFFF"/>
        </w:rPr>
        <w:t xml:space="preserve">           </w:t>
      </w:r>
      <w:r w:rsidR="002966CB" w:rsidRPr="00B34F56">
        <w:rPr>
          <w:rFonts w:ascii="Times New Roman" w:eastAsia="Times New Roman" w:hAnsi="Times New Roman" w:cs="Times New Roman"/>
          <w:sz w:val="24"/>
          <w:szCs w:val="24"/>
          <w:shd w:val="clear" w:color="auto" w:fill="FFFFFF"/>
        </w:rPr>
        <w:t>Conceptualization</w:t>
      </w:r>
      <w:r w:rsidRPr="00B34F56">
        <w:rPr>
          <w:rFonts w:ascii="Times New Roman" w:eastAsia="Times New Roman" w:hAnsi="Times New Roman" w:cs="Times New Roman"/>
          <w:sz w:val="24"/>
          <w:szCs w:val="24"/>
          <w:shd w:val="clear" w:color="auto" w:fill="FFFFFF"/>
        </w:rPr>
        <w:t xml:space="preserve"> of Chi in Igbo naming practices. </w:t>
      </w:r>
      <w:r w:rsidRPr="00B34F56">
        <w:rPr>
          <w:rFonts w:ascii="Times New Roman" w:eastAsia="Times New Roman" w:hAnsi="Times New Roman" w:cs="Times New Roman"/>
          <w:i/>
          <w:iCs/>
          <w:sz w:val="24"/>
          <w:szCs w:val="24"/>
          <w:shd w:val="clear" w:color="auto" w:fill="FFFFFF"/>
        </w:rPr>
        <w:t>Journal of Black Studies</w:t>
      </w:r>
      <w:r w:rsidRPr="00B34F56">
        <w:rPr>
          <w:rFonts w:ascii="Times New Roman" w:eastAsia="Times New Roman" w:hAnsi="Times New Roman" w:cs="Times New Roman"/>
          <w:sz w:val="24"/>
          <w:szCs w:val="24"/>
          <w:shd w:val="clear" w:color="auto" w:fill="FFFFFF"/>
        </w:rPr>
        <w:t>, </w:t>
      </w:r>
      <w:r w:rsidRPr="00B34F56">
        <w:rPr>
          <w:rFonts w:ascii="Times New Roman" w:eastAsia="Times New Roman" w:hAnsi="Times New Roman" w:cs="Times New Roman"/>
          <w:i/>
          <w:iCs/>
          <w:sz w:val="24"/>
          <w:szCs w:val="24"/>
          <w:shd w:val="clear" w:color="auto" w:fill="FFFFFF"/>
        </w:rPr>
        <w:t>55</w:t>
      </w:r>
      <w:r w:rsidRPr="00B34F56">
        <w:rPr>
          <w:rFonts w:ascii="Times New Roman" w:eastAsia="Times New Roman" w:hAnsi="Times New Roman" w:cs="Times New Roman"/>
          <w:sz w:val="24"/>
          <w:szCs w:val="24"/>
          <w:shd w:val="clear" w:color="auto" w:fill="FFFFFF"/>
        </w:rPr>
        <w:t>(1), 25-</w:t>
      </w:r>
    </w:p>
    <w:p w14:paraId="185B3B68" w14:textId="32CB1FF9" w:rsidR="00EE6B3F" w:rsidRPr="00B34F56" w:rsidRDefault="00EE6B3F" w:rsidP="00FC179A">
      <w:pPr>
        <w:spacing w:after="0" w:line="480" w:lineRule="auto"/>
        <w:ind w:firstLine="720"/>
        <w:rPr>
          <w:rFonts w:ascii="Times New Roman" w:eastAsia="Times New Roman" w:hAnsi="Times New Roman" w:cs="Times New Roman"/>
          <w:sz w:val="24"/>
          <w:szCs w:val="24"/>
        </w:rPr>
      </w:pPr>
      <w:r w:rsidRPr="00B34F56">
        <w:rPr>
          <w:rFonts w:ascii="Times New Roman" w:eastAsia="Times New Roman" w:hAnsi="Times New Roman" w:cs="Times New Roman"/>
          <w:sz w:val="24"/>
          <w:szCs w:val="24"/>
          <w:shd w:val="clear" w:color="auto" w:fill="FFFFFF"/>
        </w:rPr>
        <w:t>45.</w:t>
      </w:r>
    </w:p>
    <w:p w14:paraId="7F02C178" w14:textId="77777777" w:rsidR="00EE6B3F" w:rsidRPr="00B34F56" w:rsidRDefault="00EE6B3F" w:rsidP="00EE6B3F">
      <w:pPr>
        <w:spacing w:after="0" w:line="480" w:lineRule="auto"/>
        <w:rPr>
          <w:rFonts w:ascii="Times New Roman" w:eastAsia="Times New Roman" w:hAnsi="Times New Roman" w:cs="Times New Roman"/>
          <w:sz w:val="24"/>
          <w:szCs w:val="24"/>
          <w:shd w:val="clear" w:color="auto" w:fill="FFFFFF"/>
        </w:rPr>
      </w:pPr>
      <w:r w:rsidRPr="00B34F56">
        <w:rPr>
          <w:rFonts w:ascii="Times New Roman" w:eastAsia="Times New Roman" w:hAnsi="Times New Roman" w:cs="Times New Roman"/>
          <w:sz w:val="24"/>
          <w:szCs w:val="24"/>
          <w:shd w:val="clear" w:color="auto" w:fill="FFFFFF"/>
        </w:rPr>
        <w:t xml:space="preserve">Wasilah, S. (2023). Education in a Functional Structural Perspective and Conflict Regarding </w:t>
      </w:r>
    </w:p>
    <w:p w14:paraId="27C51DBE" w14:textId="77777777" w:rsidR="00EE6B3F" w:rsidRPr="00B34F56" w:rsidRDefault="00EE6B3F" w:rsidP="00EE6B3F">
      <w:pPr>
        <w:spacing w:after="0" w:line="480" w:lineRule="auto"/>
        <w:rPr>
          <w:rFonts w:ascii="Times New Roman" w:eastAsia="Times New Roman" w:hAnsi="Times New Roman" w:cs="Times New Roman"/>
          <w:sz w:val="24"/>
          <w:szCs w:val="24"/>
        </w:rPr>
      </w:pPr>
      <w:r w:rsidRPr="00B34F56">
        <w:rPr>
          <w:rFonts w:ascii="Times New Roman" w:eastAsia="Times New Roman" w:hAnsi="Times New Roman" w:cs="Times New Roman"/>
          <w:sz w:val="24"/>
          <w:szCs w:val="24"/>
          <w:shd w:val="clear" w:color="auto" w:fill="FFFFFF"/>
        </w:rPr>
        <w:t xml:space="preserve">           Social Relations in Society. </w:t>
      </w:r>
      <w:r w:rsidRPr="00B34F56">
        <w:rPr>
          <w:rFonts w:ascii="Times New Roman" w:eastAsia="Times New Roman" w:hAnsi="Times New Roman" w:cs="Times New Roman"/>
          <w:i/>
          <w:iCs/>
          <w:sz w:val="24"/>
          <w:szCs w:val="24"/>
          <w:shd w:val="clear" w:color="auto" w:fill="FFFFFF"/>
        </w:rPr>
        <w:t>JUPE: Jarmal Pendidikan Mandala</w:t>
      </w:r>
      <w:r w:rsidRPr="00B34F56">
        <w:rPr>
          <w:rFonts w:ascii="Times New Roman" w:eastAsia="Times New Roman" w:hAnsi="Times New Roman" w:cs="Times New Roman"/>
          <w:sz w:val="24"/>
          <w:szCs w:val="24"/>
          <w:shd w:val="clear" w:color="auto" w:fill="FFFFFF"/>
        </w:rPr>
        <w:t>, </w:t>
      </w:r>
      <w:r w:rsidRPr="00B34F56">
        <w:rPr>
          <w:rFonts w:ascii="Times New Roman" w:eastAsia="Times New Roman" w:hAnsi="Times New Roman" w:cs="Times New Roman"/>
          <w:i/>
          <w:iCs/>
          <w:sz w:val="24"/>
          <w:szCs w:val="24"/>
          <w:shd w:val="clear" w:color="auto" w:fill="FFFFFF"/>
        </w:rPr>
        <w:t>8</w:t>
      </w:r>
      <w:r w:rsidRPr="00B34F56">
        <w:rPr>
          <w:rFonts w:ascii="Times New Roman" w:eastAsia="Times New Roman" w:hAnsi="Times New Roman" w:cs="Times New Roman"/>
          <w:sz w:val="24"/>
          <w:szCs w:val="24"/>
          <w:shd w:val="clear" w:color="auto" w:fill="FFFFFF"/>
        </w:rPr>
        <w:t>(3), 902-909.</w:t>
      </w:r>
    </w:p>
    <w:p w14:paraId="5012D352" w14:textId="26D90613" w:rsidR="00EE6B3F" w:rsidRPr="00B34F56" w:rsidRDefault="00EE6B3F" w:rsidP="00EE6B3F">
      <w:pPr>
        <w:spacing w:after="0" w:line="480" w:lineRule="auto"/>
        <w:rPr>
          <w:rFonts w:ascii="Times New Roman" w:eastAsia="Times New Roman" w:hAnsi="Times New Roman" w:cs="Times New Roman"/>
          <w:sz w:val="24"/>
          <w:szCs w:val="24"/>
          <w:shd w:val="clear" w:color="auto" w:fill="FFFFFF"/>
        </w:rPr>
      </w:pPr>
      <w:r w:rsidRPr="00B34F56">
        <w:rPr>
          <w:rFonts w:ascii="Times New Roman" w:eastAsia="Times New Roman" w:hAnsi="Times New Roman" w:cs="Times New Roman"/>
          <w:sz w:val="24"/>
          <w:szCs w:val="24"/>
          <w:shd w:val="clear" w:color="auto" w:fill="FFFFFF"/>
        </w:rPr>
        <w:t xml:space="preserve">           </w:t>
      </w:r>
      <w:r w:rsidR="002966CB" w:rsidRPr="00B34F56">
        <w:rPr>
          <w:rFonts w:ascii="Times New Roman" w:eastAsia="Times New Roman" w:hAnsi="Times New Roman" w:cs="Times New Roman"/>
          <w:sz w:val="24"/>
          <w:szCs w:val="24"/>
          <w:shd w:val="clear" w:color="auto" w:fill="FFFFFF"/>
        </w:rPr>
        <w:t>Of</w:t>
      </w:r>
      <w:r w:rsidRPr="00B34F56">
        <w:rPr>
          <w:rFonts w:ascii="Times New Roman" w:eastAsia="Times New Roman" w:hAnsi="Times New Roman" w:cs="Times New Roman"/>
          <w:sz w:val="24"/>
          <w:szCs w:val="24"/>
          <w:shd w:val="clear" w:color="auto" w:fill="FFFFFF"/>
        </w:rPr>
        <w:t xml:space="preserve"> Chi in Igbo naming practices. </w:t>
      </w:r>
      <w:r w:rsidRPr="00B34F56">
        <w:rPr>
          <w:rFonts w:ascii="Times New Roman" w:eastAsia="Times New Roman" w:hAnsi="Times New Roman" w:cs="Times New Roman"/>
          <w:i/>
          <w:iCs/>
          <w:sz w:val="24"/>
          <w:szCs w:val="24"/>
          <w:shd w:val="clear" w:color="auto" w:fill="FFFFFF"/>
        </w:rPr>
        <w:t>Journal of Black Studies</w:t>
      </w:r>
      <w:r w:rsidRPr="00B34F56">
        <w:rPr>
          <w:rFonts w:ascii="Times New Roman" w:eastAsia="Times New Roman" w:hAnsi="Times New Roman" w:cs="Times New Roman"/>
          <w:sz w:val="24"/>
          <w:szCs w:val="24"/>
          <w:shd w:val="clear" w:color="auto" w:fill="FFFFFF"/>
        </w:rPr>
        <w:t>, </w:t>
      </w:r>
      <w:r w:rsidRPr="00B34F56">
        <w:rPr>
          <w:rFonts w:ascii="Times New Roman" w:eastAsia="Times New Roman" w:hAnsi="Times New Roman" w:cs="Times New Roman"/>
          <w:i/>
          <w:iCs/>
          <w:sz w:val="24"/>
          <w:szCs w:val="24"/>
          <w:shd w:val="clear" w:color="auto" w:fill="FFFFFF"/>
        </w:rPr>
        <w:t>55</w:t>
      </w:r>
      <w:r w:rsidRPr="00B34F56">
        <w:rPr>
          <w:rFonts w:ascii="Times New Roman" w:eastAsia="Times New Roman" w:hAnsi="Times New Roman" w:cs="Times New Roman"/>
          <w:sz w:val="24"/>
          <w:szCs w:val="24"/>
          <w:shd w:val="clear" w:color="auto" w:fill="FFFFFF"/>
        </w:rPr>
        <w:t>(1), 25-45.</w:t>
      </w:r>
    </w:p>
    <w:p w14:paraId="7D41CDB2" w14:textId="77777777" w:rsidR="00EE6B3F" w:rsidRPr="00B34F56" w:rsidRDefault="00EE6B3F" w:rsidP="00EE6B3F">
      <w:pPr>
        <w:spacing w:after="0" w:line="480" w:lineRule="auto"/>
        <w:rPr>
          <w:rFonts w:ascii="Times New Roman" w:eastAsia="Times New Roman" w:hAnsi="Times New Roman" w:cs="Times New Roman"/>
          <w:sz w:val="24"/>
          <w:szCs w:val="24"/>
          <w:shd w:val="clear" w:color="auto" w:fill="FFFFFF"/>
        </w:rPr>
      </w:pPr>
      <w:bookmarkStart w:id="13" w:name="_Hlk160989943"/>
      <w:r w:rsidRPr="00B34F56">
        <w:rPr>
          <w:rFonts w:ascii="Times New Roman" w:eastAsia="Times New Roman" w:hAnsi="Times New Roman" w:cs="Times New Roman"/>
          <w:sz w:val="24"/>
          <w:szCs w:val="24"/>
          <w:shd w:val="clear" w:color="auto" w:fill="FFFFFF"/>
        </w:rPr>
        <w:t>Welsh</w:t>
      </w:r>
      <w:bookmarkEnd w:id="13"/>
      <w:r w:rsidRPr="00B34F56">
        <w:rPr>
          <w:rFonts w:ascii="Times New Roman" w:eastAsia="Times New Roman" w:hAnsi="Times New Roman" w:cs="Times New Roman"/>
          <w:sz w:val="24"/>
          <w:szCs w:val="24"/>
          <w:shd w:val="clear" w:color="auto" w:fill="FFFFFF"/>
        </w:rPr>
        <w:t>, B. C., Yohros, A., &amp; Zane, S. N. (2020). Understanding iatrogenic effects for evidence-</w:t>
      </w:r>
    </w:p>
    <w:p w14:paraId="607D2EDB" w14:textId="75FD6323" w:rsidR="00EE6B3F" w:rsidRPr="00B34F56" w:rsidRDefault="00EE6B3F" w:rsidP="00EE6B3F">
      <w:pPr>
        <w:spacing w:after="0" w:line="480" w:lineRule="auto"/>
        <w:rPr>
          <w:rFonts w:ascii="Times New Roman" w:eastAsia="Times New Roman" w:hAnsi="Times New Roman" w:cs="Times New Roman"/>
          <w:i/>
          <w:iCs/>
          <w:sz w:val="24"/>
          <w:szCs w:val="24"/>
          <w:shd w:val="clear" w:color="auto" w:fill="FFFFFF"/>
        </w:rPr>
      </w:pPr>
      <w:r w:rsidRPr="00B34F56">
        <w:rPr>
          <w:rFonts w:ascii="Times New Roman" w:eastAsia="Times New Roman" w:hAnsi="Times New Roman" w:cs="Times New Roman"/>
          <w:sz w:val="24"/>
          <w:szCs w:val="24"/>
          <w:shd w:val="clear" w:color="auto" w:fill="FFFFFF"/>
        </w:rPr>
        <w:t xml:space="preserve">           </w:t>
      </w:r>
      <w:r w:rsidR="002966CB" w:rsidRPr="00B34F56">
        <w:rPr>
          <w:rFonts w:ascii="Times New Roman" w:eastAsia="Times New Roman" w:hAnsi="Times New Roman" w:cs="Times New Roman"/>
          <w:sz w:val="24"/>
          <w:szCs w:val="24"/>
          <w:shd w:val="clear" w:color="auto" w:fill="FFFFFF"/>
        </w:rPr>
        <w:t>Based</w:t>
      </w:r>
      <w:r w:rsidRPr="00B34F56">
        <w:rPr>
          <w:rFonts w:ascii="Times New Roman" w:eastAsia="Times New Roman" w:hAnsi="Times New Roman" w:cs="Times New Roman"/>
          <w:sz w:val="24"/>
          <w:szCs w:val="24"/>
          <w:shd w:val="clear" w:color="auto" w:fill="FFFFFF"/>
        </w:rPr>
        <w:t xml:space="preserve"> policy: A review of crime and violence prevention programs. </w:t>
      </w:r>
      <w:r w:rsidRPr="00B34F56">
        <w:rPr>
          <w:rFonts w:ascii="Times New Roman" w:eastAsia="Times New Roman" w:hAnsi="Times New Roman" w:cs="Times New Roman"/>
          <w:i/>
          <w:iCs/>
          <w:sz w:val="24"/>
          <w:szCs w:val="24"/>
          <w:shd w:val="clear" w:color="auto" w:fill="FFFFFF"/>
        </w:rPr>
        <w:t xml:space="preserve">Aggression and </w:t>
      </w:r>
    </w:p>
    <w:p w14:paraId="3D7B77E0" w14:textId="77777777" w:rsidR="00EE6B3F" w:rsidRPr="00B34F56" w:rsidRDefault="00EE6B3F" w:rsidP="00EE6B3F">
      <w:pPr>
        <w:spacing w:after="0" w:line="480" w:lineRule="auto"/>
        <w:rPr>
          <w:rFonts w:ascii="Times New Roman" w:eastAsia="Times New Roman" w:hAnsi="Times New Roman" w:cs="Times New Roman"/>
          <w:sz w:val="24"/>
          <w:szCs w:val="24"/>
          <w:shd w:val="clear" w:color="auto" w:fill="FFFFFF"/>
        </w:rPr>
      </w:pPr>
      <w:r w:rsidRPr="00B34F56">
        <w:rPr>
          <w:rFonts w:ascii="Times New Roman" w:eastAsia="Times New Roman" w:hAnsi="Times New Roman" w:cs="Times New Roman"/>
          <w:i/>
          <w:iCs/>
          <w:sz w:val="24"/>
          <w:szCs w:val="24"/>
          <w:shd w:val="clear" w:color="auto" w:fill="FFFFFF"/>
        </w:rPr>
        <w:t xml:space="preserve">           violent behavior</w:t>
      </w:r>
      <w:r w:rsidRPr="00B34F56">
        <w:rPr>
          <w:rFonts w:ascii="Times New Roman" w:eastAsia="Times New Roman" w:hAnsi="Times New Roman" w:cs="Times New Roman"/>
          <w:sz w:val="24"/>
          <w:szCs w:val="24"/>
          <w:shd w:val="clear" w:color="auto" w:fill="FFFFFF"/>
        </w:rPr>
        <w:t>, </w:t>
      </w:r>
      <w:r w:rsidRPr="00B34F56">
        <w:rPr>
          <w:rFonts w:ascii="Times New Roman" w:eastAsia="Times New Roman" w:hAnsi="Times New Roman" w:cs="Times New Roman"/>
          <w:i/>
          <w:iCs/>
          <w:sz w:val="24"/>
          <w:szCs w:val="24"/>
          <w:shd w:val="clear" w:color="auto" w:fill="FFFFFF"/>
        </w:rPr>
        <w:t>55</w:t>
      </w:r>
      <w:r w:rsidRPr="00B34F56">
        <w:rPr>
          <w:rFonts w:ascii="Times New Roman" w:eastAsia="Times New Roman" w:hAnsi="Times New Roman" w:cs="Times New Roman"/>
          <w:sz w:val="24"/>
          <w:szCs w:val="24"/>
          <w:shd w:val="clear" w:color="auto" w:fill="FFFFFF"/>
        </w:rPr>
        <w:t>, 101511.</w:t>
      </w:r>
    </w:p>
    <w:p w14:paraId="44B2B0EE" w14:textId="77777777" w:rsidR="00EE6B3F" w:rsidRPr="00B34F56" w:rsidRDefault="00EE6B3F" w:rsidP="00EE6B3F">
      <w:pPr>
        <w:spacing w:after="0" w:line="480" w:lineRule="auto"/>
        <w:rPr>
          <w:rFonts w:ascii="Times New Roman" w:eastAsia="Times New Roman" w:hAnsi="Times New Roman" w:cs="Times New Roman"/>
          <w:sz w:val="24"/>
          <w:szCs w:val="24"/>
          <w:shd w:val="clear" w:color="auto" w:fill="FFFFFF"/>
        </w:rPr>
      </w:pPr>
      <w:r w:rsidRPr="00B34F56">
        <w:rPr>
          <w:rFonts w:ascii="Times New Roman" w:eastAsia="Times New Roman" w:hAnsi="Times New Roman" w:cs="Times New Roman"/>
          <w:sz w:val="24"/>
          <w:szCs w:val="24"/>
          <w:shd w:val="clear" w:color="auto" w:fill="FFFFFF"/>
        </w:rPr>
        <w:t xml:space="preserve">Wright, N.T. (2020). </w:t>
      </w:r>
      <w:r w:rsidRPr="00B34F56">
        <w:rPr>
          <w:rFonts w:ascii="Times New Roman" w:eastAsia="Times New Roman" w:hAnsi="Times New Roman" w:cs="Times New Roman"/>
          <w:i/>
          <w:iCs/>
          <w:sz w:val="24"/>
          <w:szCs w:val="24"/>
          <w:shd w:val="clear" w:color="auto" w:fill="FFFFFF"/>
        </w:rPr>
        <w:t>Broken Signposts: How Christianity Makes Sense of the World</w:t>
      </w:r>
      <w:r w:rsidRPr="00B34F56">
        <w:rPr>
          <w:rFonts w:ascii="Times New Roman" w:eastAsia="Times New Roman" w:hAnsi="Times New Roman" w:cs="Times New Roman"/>
          <w:sz w:val="24"/>
          <w:szCs w:val="24"/>
          <w:shd w:val="clear" w:color="auto" w:fill="FFFFFF"/>
        </w:rPr>
        <w:t xml:space="preserve"> Hardcover </w:t>
      </w:r>
      <w:r w:rsidRPr="00B34F56">
        <w:rPr>
          <w:rFonts w:ascii="Times New Roman" w:eastAsia="Times New Roman" w:hAnsi="Times New Roman" w:cs="Times New Roman"/>
          <w:sz w:val="24"/>
          <w:szCs w:val="24"/>
          <w:shd w:val="clear" w:color="auto" w:fill="FFFFFF"/>
        </w:rPr>
        <w:tab/>
        <w:t xml:space="preserve">            </w:t>
      </w:r>
    </w:p>
    <w:p w14:paraId="163A6B29" w14:textId="34FDB8EF" w:rsidR="00EE6B3F" w:rsidRPr="00B34F56" w:rsidRDefault="00EE6B3F" w:rsidP="00EE6B3F">
      <w:pPr>
        <w:spacing w:after="0" w:line="480" w:lineRule="auto"/>
        <w:ind w:firstLine="720"/>
        <w:rPr>
          <w:rFonts w:ascii="Times New Roman" w:eastAsia="Times New Roman" w:hAnsi="Times New Roman" w:cs="Times New Roman"/>
          <w:sz w:val="24"/>
          <w:szCs w:val="24"/>
          <w:shd w:val="clear" w:color="auto" w:fill="FFFFFF"/>
        </w:rPr>
      </w:pPr>
      <w:r w:rsidRPr="00B34F56">
        <w:rPr>
          <w:rFonts w:ascii="Times New Roman" w:eastAsia="Times New Roman" w:hAnsi="Times New Roman" w:cs="Times New Roman"/>
          <w:sz w:val="24"/>
          <w:szCs w:val="24"/>
          <w:shd w:val="clear" w:color="auto" w:fill="FFFFFF"/>
        </w:rPr>
        <w:t xml:space="preserve">Amazon.com publishing, </w:t>
      </w:r>
      <w:r w:rsidR="002966CB" w:rsidRPr="00B34F56">
        <w:rPr>
          <w:rFonts w:ascii="Times New Roman" w:eastAsia="Times New Roman" w:hAnsi="Times New Roman" w:cs="Times New Roman"/>
          <w:sz w:val="24"/>
          <w:szCs w:val="24"/>
          <w:shd w:val="clear" w:color="auto" w:fill="FFFFFF"/>
        </w:rPr>
        <w:t>(2020)</w:t>
      </w:r>
      <w:r w:rsidRPr="00B34F56">
        <w:rPr>
          <w:rFonts w:ascii="Times New Roman" w:eastAsia="Times New Roman" w:hAnsi="Times New Roman" w:cs="Times New Roman"/>
          <w:sz w:val="24"/>
          <w:szCs w:val="24"/>
          <w:shd w:val="clear" w:color="auto" w:fill="FFFFFF"/>
        </w:rPr>
        <w:t>.</w:t>
      </w:r>
    </w:p>
    <w:p w14:paraId="5A2DCF6C" w14:textId="77777777" w:rsidR="00EE6B3F" w:rsidRPr="00B34F56" w:rsidRDefault="00EE6B3F" w:rsidP="00EE6B3F">
      <w:pPr>
        <w:spacing w:after="0" w:line="480" w:lineRule="auto"/>
        <w:rPr>
          <w:rFonts w:ascii="Times New Roman" w:eastAsia="Times New Roman" w:hAnsi="Times New Roman" w:cs="Times New Roman"/>
          <w:sz w:val="24"/>
          <w:szCs w:val="24"/>
        </w:rPr>
      </w:pPr>
      <w:r w:rsidRPr="00B34F56">
        <w:rPr>
          <w:rFonts w:ascii="Times New Roman" w:eastAsia="Times New Roman" w:hAnsi="Times New Roman" w:cs="Times New Roman"/>
          <w:sz w:val="24"/>
          <w:szCs w:val="24"/>
        </w:rPr>
        <w:t xml:space="preserve">World Bank, IBRD, IDA, (2024). The World Bank in The Gambia. Through </w:t>
      </w:r>
    </w:p>
    <w:p w14:paraId="2A7B3FAC" w14:textId="6970E1AD" w:rsidR="00EE6B3F" w:rsidRPr="00B34F56" w:rsidRDefault="00EE6B3F" w:rsidP="00EE6B3F">
      <w:pPr>
        <w:spacing w:after="0" w:line="480" w:lineRule="auto"/>
        <w:ind w:left="720"/>
        <w:rPr>
          <w:rFonts w:ascii="Times New Roman" w:eastAsia="Times New Roman" w:hAnsi="Times New Roman" w:cs="Times New Roman"/>
          <w:sz w:val="24"/>
          <w:szCs w:val="24"/>
        </w:rPr>
      </w:pPr>
      <w:r w:rsidRPr="00B34F56">
        <w:rPr>
          <w:rFonts w:ascii="Times New Roman" w:eastAsia="Times New Roman" w:hAnsi="Times New Roman" w:cs="Times New Roman"/>
          <w:sz w:val="24"/>
          <w:szCs w:val="24"/>
        </w:rPr>
        <w:t xml:space="preserve">IDA, the World Bank supports projects in </w:t>
      </w:r>
      <w:r w:rsidR="002966CB" w:rsidRPr="00B34F56">
        <w:rPr>
          <w:rFonts w:ascii="Times New Roman" w:eastAsia="Times New Roman" w:hAnsi="Times New Roman" w:cs="Times New Roman"/>
          <w:sz w:val="24"/>
          <w:szCs w:val="24"/>
        </w:rPr>
        <w:t>primary</w:t>
      </w:r>
      <w:r w:rsidRPr="00B34F56">
        <w:rPr>
          <w:rFonts w:ascii="Times New Roman" w:eastAsia="Times New Roman" w:hAnsi="Times New Roman" w:cs="Times New Roman"/>
          <w:sz w:val="24"/>
          <w:szCs w:val="24"/>
        </w:rPr>
        <w:t xml:space="preserve"> education, energy, public resources management, and agriculture</w:t>
      </w:r>
      <w:r w:rsidRPr="00B34F56">
        <w:rPr>
          <w:rFonts w:ascii="Times New Roman" w:hAnsi="Times New Roman" w:cs="Times New Roman"/>
        </w:rPr>
        <w:t xml:space="preserve"> </w:t>
      </w:r>
      <w:r w:rsidRPr="00B34F56">
        <w:rPr>
          <w:rFonts w:ascii="Times New Roman" w:eastAsia="Times New Roman" w:hAnsi="Times New Roman" w:cs="Times New Roman"/>
          <w:sz w:val="24"/>
          <w:szCs w:val="24"/>
        </w:rPr>
        <w:t>https://www.worldbank.org/</w:t>
      </w:r>
    </w:p>
    <w:p w14:paraId="5546705E" w14:textId="77777777" w:rsidR="00EE6B3F" w:rsidRPr="00B34F56" w:rsidRDefault="00EE6B3F" w:rsidP="00EE6B3F">
      <w:pPr>
        <w:spacing w:after="0" w:line="480" w:lineRule="auto"/>
        <w:ind w:left="720"/>
        <w:rPr>
          <w:rFonts w:ascii="Times New Roman" w:eastAsia="Times New Roman" w:hAnsi="Times New Roman" w:cs="Times New Roman"/>
          <w:sz w:val="24"/>
          <w:szCs w:val="24"/>
          <w:shd w:val="clear" w:color="auto" w:fill="FFFFFF"/>
        </w:rPr>
      </w:pPr>
      <w:proofErr w:type="spellStart"/>
      <w:r w:rsidRPr="00B34F56">
        <w:rPr>
          <w:rFonts w:ascii="Times New Roman" w:eastAsia="Times New Roman" w:hAnsi="Times New Roman" w:cs="Times New Roman"/>
          <w:sz w:val="24"/>
          <w:szCs w:val="24"/>
        </w:rPr>
        <w:t>en</w:t>
      </w:r>
      <w:proofErr w:type="spellEnd"/>
      <w:r w:rsidRPr="00B34F56">
        <w:rPr>
          <w:rFonts w:ascii="Times New Roman" w:eastAsia="Times New Roman" w:hAnsi="Times New Roman" w:cs="Times New Roman"/>
          <w:sz w:val="24"/>
          <w:szCs w:val="24"/>
        </w:rPr>
        <w:t>/country/Gambia/overview.</w:t>
      </w:r>
    </w:p>
    <w:p w14:paraId="0A51998C" w14:textId="77777777" w:rsidR="00EE6B3F" w:rsidRPr="00B34F56" w:rsidRDefault="00EE6B3F" w:rsidP="00EE6B3F">
      <w:pPr>
        <w:ind w:left="60"/>
        <w:rPr>
          <w:rFonts w:ascii="Times New Roman" w:hAnsi="Times New Roman" w:cs="Times New Roman"/>
          <w:sz w:val="24"/>
          <w:szCs w:val="24"/>
        </w:rPr>
      </w:pPr>
      <w:r w:rsidRPr="00B34F56">
        <w:rPr>
          <w:rFonts w:ascii="Times New Roman" w:hAnsi="Times New Roman" w:cs="Times New Roman"/>
          <w:sz w:val="24"/>
          <w:szCs w:val="24"/>
        </w:rPr>
        <w:t xml:space="preserve">Zickafoose, A., Ilesanmi, O., Diaz-Manrique, M., Adeyemi, A. E., Walumbe, B., Strong, R., ... </w:t>
      </w:r>
    </w:p>
    <w:p w14:paraId="777C49B3" w14:textId="77777777" w:rsidR="00EE6B3F" w:rsidRPr="00B34F56" w:rsidRDefault="00EE6B3F" w:rsidP="00EE6B3F">
      <w:pPr>
        <w:spacing w:line="480" w:lineRule="auto"/>
        <w:ind w:left="720"/>
        <w:rPr>
          <w:rFonts w:ascii="Times New Roman" w:hAnsi="Times New Roman" w:cs="Times New Roman"/>
          <w:sz w:val="24"/>
          <w:szCs w:val="24"/>
        </w:rPr>
      </w:pPr>
      <w:r w:rsidRPr="00B34F56">
        <w:rPr>
          <w:rFonts w:ascii="Times New Roman" w:hAnsi="Times New Roman" w:cs="Times New Roman"/>
          <w:sz w:val="24"/>
          <w:szCs w:val="24"/>
        </w:rPr>
        <w:t>&amp; Dooley, K. (2024). Barriers and Challenges Affecting Quality Education (Sustainable Development Goal# 4) in Sub-Saharan Africa by 2030. Sustainability</w:t>
      </w:r>
    </w:p>
    <w:p w14:paraId="762460EB" w14:textId="77777777" w:rsidR="00EE6B3F" w:rsidRPr="00B34F56" w:rsidRDefault="00EE6B3F" w:rsidP="00EE6B3F">
      <w:pPr>
        <w:spacing w:after="0" w:line="480" w:lineRule="auto"/>
        <w:rPr>
          <w:rFonts w:ascii="Times New Roman" w:eastAsia="Times New Roman" w:hAnsi="Times New Roman" w:cs="Times New Roman"/>
          <w:sz w:val="20"/>
          <w:szCs w:val="20"/>
        </w:rPr>
      </w:pPr>
    </w:p>
    <w:p w14:paraId="6CA7122D" w14:textId="77777777" w:rsidR="00EE6B3F" w:rsidRPr="00B34F56" w:rsidRDefault="00EE6B3F" w:rsidP="00EE6B3F">
      <w:pPr>
        <w:spacing w:after="0" w:line="480" w:lineRule="auto"/>
        <w:rPr>
          <w:rFonts w:ascii="Times New Roman" w:eastAsia="Times New Roman" w:hAnsi="Times New Roman" w:cs="Times New Roman"/>
          <w:sz w:val="20"/>
          <w:szCs w:val="20"/>
        </w:rPr>
      </w:pPr>
    </w:p>
    <w:p w14:paraId="60713D75" w14:textId="77777777" w:rsidR="00EE6B3F" w:rsidRPr="00B34F56" w:rsidRDefault="00EE6B3F" w:rsidP="00EE6B3F">
      <w:pPr>
        <w:spacing w:after="0" w:line="480" w:lineRule="auto"/>
        <w:rPr>
          <w:rFonts w:ascii="Times New Roman" w:eastAsia="Times New Roman" w:hAnsi="Times New Roman" w:cs="Times New Roman"/>
          <w:sz w:val="20"/>
          <w:szCs w:val="20"/>
        </w:rPr>
      </w:pPr>
    </w:p>
    <w:p w14:paraId="734FAE1B" w14:textId="77777777" w:rsidR="00EE6B3F" w:rsidRPr="00B34F56" w:rsidRDefault="00EE6B3F" w:rsidP="00EE6B3F">
      <w:pPr>
        <w:spacing w:after="0" w:line="480" w:lineRule="auto"/>
        <w:rPr>
          <w:rFonts w:ascii="Times New Roman" w:eastAsia="Times New Roman" w:hAnsi="Times New Roman" w:cs="Times New Roman"/>
          <w:sz w:val="20"/>
          <w:szCs w:val="20"/>
        </w:rPr>
      </w:pPr>
    </w:p>
    <w:p w14:paraId="52D744A2" w14:textId="77777777" w:rsidR="00EE6B3F" w:rsidRPr="00B34F56" w:rsidRDefault="00EE6B3F" w:rsidP="00EE6B3F">
      <w:pPr>
        <w:spacing w:after="0" w:line="240" w:lineRule="auto"/>
        <w:jc w:val="both"/>
        <w:rPr>
          <w:rFonts w:ascii="Times New Roman" w:eastAsia="Times New Roman" w:hAnsi="Times New Roman" w:cs="Times New Roman"/>
          <w:sz w:val="32"/>
          <w:szCs w:val="20"/>
        </w:rPr>
      </w:pPr>
    </w:p>
    <w:p w14:paraId="2770DA63" w14:textId="77777777" w:rsidR="00EE6B3F" w:rsidRPr="00B34F56" w:rsidRDefault="00EE6B3F" w:rsidP="00EE6B3F">
      <w:pPr>
        <w:spacing w:after="0" w:line="240" w:lineRule="auto"/>
        <w:rPr>
          <w:rFonts w:ascii="Times New Roman" w:eastAsia="Times New Roman" w:hAnsi="Times New Roman" w:cs="Times New Roman"/>
          <w:b/>
          <w:sz w:val="40"/>
          <w:szCs w:val="20"/>
        </w:rPr>
      </w:pPr>
      <w:r w:rsidRPr="00B34F56">
        <w:rPr>
          <w:rFonts w:ascii="Times New Roman" w:eastAsia="Times New Roman" w:hAnsi="Times New Roman" w:cs="Times New Roman"/>
          <w:b/>
          <w:sz w:val="40"/>
          <w:szCs w:val="20"/>
        </w:rPr>
        <w:t xml:space="preserve"> </w:t>
      </w:r>
    </w:p>
    <w:p w14:paraId="2F76D225" w14:textId="77777777" w:rsidR="00EE6B3F" w:rsidRPr="00B34F56" w:rsidRDefault="00EE6B3F" w:rsidP="00EE6B3F">
      <w:pPr>
        <w:spacing w:after="0" w:line="240" w:lineRule="auto"/>
        <w:jc w:val="both"/>
        <w:rPr>
          <w:rFonts w:ascii="Times New Roman" w:eastAsia="Times New Roman" w:hAnsi="Times New Roman" w:cs="Times New Roman"/>
          <w:b/>
          <w:sz w:val="32"/>
          <w:szCs w:val="20"/>
        </w:rPr>
      </w:pPr>
    </w:p>
    <w:p w14:paraId="7C68A889" w14:textId="77777777" w:rsidR="00EE6B3F" w:rsidRPr="00B34F56" w:rsidRDefault="00EE6B3F" w:rsidP="00EE6B3F">
      <w:pPr>
        <w:spacing w:after="0" w:line="480" w:lineRule="auto"/>
        <w:jc w:val="center"/>
        <w:rPr>
          <w:rFonts w:ascii="Times New Roman" w:eastAsia="Times New Roman" w:hAnsi="Times New Roman" w:cs="Times New Roman"/>
          <w:b/>
          <w:bCs/>
          <w:sz w:val="24"/>
          <w:szCs w:val="24"/>
        </w:rPr>
      </w:pPr>
      <w:r w:rsidRPr="00B34F56">
        <w:rPr>
          <w:rFonts w:ascii="Times New Roman" w:eastAsia="Times New Roman" w:hAnsi="Times New Roman" w:cs="Times New Roman"/>
          <w:b/>
          <w:bCs/>
          <w:sz w:val="24"/>
          <w:szCs w:val="24"/>
        </w:rPr>
        <w:t xml:space="preserve"> </w:t>
      </w:r>
    </w:p>
    <w:p w14:paraId="56167A77" w14:textId="77777777" w:rsidR="00EE6B3F" w:rsidRPr="00B34F56" w:rsidRDefault="00EE6B3F" w:rsidP="00EE6B3F">
      <w:pPr>
        <w:spacing w:after="0" w:line="480" w:lineRule="auto"/>
        <w:rPr>
          <w:rFonts w:ascii="Times New Roman" w:eastAsia="Times New Roman" w:hAnsi="Times New Roman" w:cs="Times New Roman"/>
          <w:sz w:val="24"/>
          <w:szCs w:val="24"/>
        </w:rPr>
      </w:pPr>
      <w:bookmarkStart w:id="14" w:name="_Hlk165131891"/>
      <w:r w:rsidRPr="00B34F56">
        <w:rPr>
          <w:rFonts w:ascii="Times New Roman" w:eastAsia="Times New Roman" w:hAnsi="Times New Roman" w:cs="Times New Roman"/>
          <w:sz w:val="24"/>
          <w:szCs w:val="24"/>
        </w:rPr>
        <w:t xml:space="preserve"> </w:t>
      </w:r>
    </w:p>
    <w:bookmarkEnd w:id="14"/>
    <w:p w14:paraId="37651A3F" w14:textId="77777777" w:rsidR="00EE6B3F" w:rsidRPr="00B34F56" w:rsidRDefault="00EE6B3F" w:rsidP="00EE6B3F">
      <w:pPr>
        <w:spacing w:after="0" w:line="480" w:lineRule="auto"/>
        <w:rPr>
          <w:rFonts w:ascii="Times New Roman" w:eastAsia="Times New Roman" w:hAnsi="Times New Roman" w:cs="Times New Roman"/>
          <w:kern w:val="36"/>
          <w:sz w:val="24"/>
          <w:szCs w:val="24"/>
        </w:rPr>
      </w:pPr>
      <w:r w:rsidRPr="00B34F56">
        <w:rPr>
          <w:rFonts w:ascii="Times New Roman" w:eastAsia="Times New Roman" w:hAnsi="Times New Roman" w:cs="Times New Roman"/>
          <w:sz w:val="24"/>
          <w:szCs w:val="24"/>
          <w:shd w:val="clear" w:color="auto" w:fill="FFFFFF"/>
        </w:rPr>
        <w:t xml:space="preserve"> </w:t>
      </w:r>
    </w:p>
    <w:p w14:paraId="3CACB5C2" w14:textId="77777777" w:rsidR="00EE6B3F" w:rsidRPr="00B34F56" w:rsidRDefault="00EE6B3F" w:rsidP="00EE6B3F">
      <w:pPr>
        <w:spacing w:after="0" w:line="240" w:lineRule="auto"/>
        <w:jc w:val="center"/>
        <w:rPr>
          <w:rFonts w:ascii="Times New Roman" w:eastAsia="Times New Roman" w:hAnsi="Times New Roman" w:cs="Times New Roman"/>
          <w:b/>
          <w:sz w:val="32"/>
          <w:szCs w:val="32"/>
        </w:rPr>
      </w:pPr>
    </w:p>
    <w:p w14:paraId="48C5A945" w14:textId="77777777" w:rsidR="00EE6B3F" w:rsidRPr="00B34F56" w:rsidRDefault="00EE6B3F" w:rsidP="00EE6B3F">
      <w:pPr>
        <w:spacing w:after="0" w:line="240" w:lineRule="auto"/>
        <w:jc w:val="center"/>
        <w:rPr>
          <w:rFonts w:ascii="Times New Roman" w:eastAsia="Times New Roman" w:hAnsi="Times New Roman" w:cs="Times New Roman"/>
          <w:b/>
          <w:sz w:val="32"/>
          <w:szCs w:val="32"/>
        </w:rPr>
      </w:pPr>
    </w:p>
    <w:p w14:paraId="61FB9514" w14:textId="77777777" w:rsidR="00EE6B3F" w:rsidRPr="00B34F56" w:rsidRDefault="00EE6B3F" w:rsidP="00EE6B3F">
      <w:pPr>
        <w:spacing w:after="0" w:line="240" w:lineRule="auto"/>
        <w:jc w:val="center"/>
        <w:rPr>
          <w:rFonts w:ascii="Times New Roman" w:eastAsia="Times New Roman" w:hAnsi="Times New Roman" w:cs="Times New Roman"/>
          <w:b/>
          <w:sz w:val="32"/>
          <w:szCs w:val="32"/>
        </w:rPr>
      </w:pPr>
    </w:p>
    <w:p w14:paraId="0B931861" w14:textId="77777777" w:rsidR="00EE6B3F" w:rsidRPr="00B34F56" w:rsidRDefault="00EE6B3F" w:rsidP="00EE6B3F">
      <w:pPr>
        <w:spacing w:after="0" w:line="240" w:lineRule="auto"/>
        <w:jc w:val="center"/>
        <w:rPr>
          <w:rFonts w:ascii="Times New Roman" w:eastAsia="Times New Roman" w:hAnsi="Times New Roman" w:cs="Times New Roman"/>
          <w:b/>
          <w:sz w:val="32"/>
          <w:szCs w:val="32"/>
        </w:rPr>
      </w:pPr>
    </w:p>
    <w:p w14:paraId="251AFB3C" w14:textId="77777777" w:rsidR="00EE6B3F" w:rsidRPr="00B34F56" w:rsidRDefault="00EE6B3F" w:rsidP="00EE6B3F">
      <w:pPr>
        <w:spacing w:after="0" w:line="240" w:lineRule="auto"/>
        <w:jc w:val="center"/>
        <w:rPr>
          <w:rFonts w:ascii="Times New Roman" w:eastAsia="Times New Roman" w:hAnsi="Times New Roman" w:cs="Times New Roman"/>
          <w:b/>
          <w:sz w:val="32"/>
          <w:szCs w:val="32"/>
        </w:rPr>
      </w:pPr>
    </w:p>
    <w:p w14:paraId="1724F6E7" w14:textId="77777777" w:rsidR="00EE6B3F" w:rsidRPr="00B34F56" w:rsidRDefault="00EE6B3F" w:rsidP="00EE6B3F">
      <w:pPr>
        <w:spacing w:after="0" w:line="240" w:lineRule="auto"/>
        <w:jc w:val="center"/>
        <w:rPr>
          <w:rFonts w:ascii="Times New Roman" w:eastAsia="Times New Roman" w:hAnsi="Times New Roman" w:cs="Times New Roman"/>
          <w:b/>
          <w:sz w:val="32"/>
          <w:szCs w:val="32"/>
        </w:rPr>
      </w:pPr>
    </w:p>
    <w:p w14:paraId="0020C80D" w14:textId="77777777" w:rsidR="00EE6B3F" w:rsidRPr="00B34F56" w:rsidRDefault="00EE6B3F" w:rsidP="00EE6B3F">
      <w:pPr>
        <w:spacing w:after="0" w:line="240" w:lineRule="auto"/>
        <w:jc w:val="center"/>
        <w:rPr>
          <w:rFonts w:ascii="Times New Roman" w:eastAsia="Times New Roman" w:hAnsi="Times New Roman" w:cs="Times New Roman"/>
          <w:b/>
          <w:sz w:val="32"/>
          <w:szCs w:val="32"/>
        </w:rPr>
      </w:pPr>
    </w:p>
    <w:p w14:paraId="04A73CD2" w14:textId="77777777" w:rsidR="00EE6B3F" w:rsidRPr="00B34F56" w:rsidRDefault="00EE6B3F" w:rsidP="00EE6B3F">
      <w:pPr>
        <w:spacing w:after="0" w:line="240" w:lineRule="auto"/>
        <w:jc w:val="center"/>
        <w:rPr>
          <w:rFonts w:ascii="Times New Roman" w:eastAsia="Times New Roman" w:hAnsi="Times New Roman" w:cs="Times New Roman"/>
          <w:b/>
          <w:sz w:val="32"/>
          <w:szCs w:val="32"/>
        </w:rPr>
      </w:pPr>
    </w:p>
    <w:p w14:paraId="7F9148BD" w14:textId="27EBCDBC" w:rsidR="00EE6B3F" w:rsidRPr="00B34F56" w:rsidRDefault="00EE6B3F" w:rsidP="00EE6B3F">
      <w:pPr>
        <w:spacing w:after="0" w:line="240" w:lineRule="auto"/>
        <w:jc w:val="center"/>
        <w:rPr>
          <w:rFonts w:ascii="Times New Roman" w:eastAsia="Times New Roman" w:hAnsi="Times New Roman" w:cs="Times New Roman"/>
          <w:b/>
          <w:sz w:val="24"/>
          <w:szCs w:val="24"/>
        </w:rPr>
      </w:pPr>
      <w:r w:rsidRPr="00B34F56">
        <w:rPr>
          <w:rFonts w:ascii="Times New Roman" w:eastAsia="Times New Roman" w:hAnsi="Times New Roman" w:cs="Times New Roman"/>
          <w:b/>
          <w:sz w:val="32"/>
          <w:szCs w:val="32"/>
        </w:rPr>
        <w:t xml:space="preserve"> </w:t>
      </w:r>
      <w:r w:rsidRPr="00B34F56">
        <w:rPr>
          <w:rFonts w:ascii="Times New Roman" w:eastAsia="Times New Roman" w:hAnsi="Times New Roman" w:cs="Times New Roman"/>
          <w:b/>
          <w:sz w:val="24"/>
          <w:szCs w:val="24"/>
        </w:rPr>
        <w:t>Glossary of Tables and Charts</w:t>
      </w:r>
    </w:p>
    <w:p w14:paraId="03A086EE" w14:textId="77777777" w:rsidR="00EE6B3F" w:rsidRPr="00B34F56" w:rsidRDefault="00EE6B3F" w:rsidP="00EE6B3F">
      <w:pPr>
        <w:spacing w:after="0" w:line="240" w:lineRule="auto"/>
        <w:rPr>
          <w:rFonts w:ascii="Times New Roman" w:eastAsia="Times New Roman" w:hAnsi="Times New Roman" w:cs="Times New Roman"/>
          <w:b/>
          <w:sz w:val="24"/>
          <w:szCs w:val="24"/>
        </w:rPr>
      </w:pPr>
    </w:p>
    <w:p w14:paraId="7FB5C5C9" w14:textId="5A592C8B" w:rsidR="00EE6B3F" w:rsidRPr="00B34F56" w:rsidRDefault="00D51277" w:rsidP="00EE6B3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B71BA8F" w14:textId="77777777" w:rsidR="00EE6B3F" w:rsidRPr="00B34F56" w:rsidRDefault="00EE6B3F" w:rsidP="00EE6B3F">
      <w:pPr>
        <w:spacing w:after="0" w:line="240" w:lineRule="auto"/>
        <w:rPr>
          <w:rFonts w:ascii="Times New Roman" w:eastAsia="Times New Roman" w:hAnsi="Times New Roman" w:cs="Times New Roman"/>
          <w:b/>
          <w:sz w:val="24"/>
          <w:szCs w:val="24"/>
        </w:rPr>
      </w:pPr>
    </w:p>
    <w:p w14:paraId="550EFA9B" w14:textId="77777777" w:rsidR="00EE6B3F" w:rsidRPr="00B34F56" w:rsidRDefault="00EE6B3F" w:rsidP="00EE6B3F">
      <w:pPr>
        <w:spacing w:after="0" w:line="240" w:lineRule="auto"/>
        <w:jc w:val="center"/>
        <w:rPr>
          <w:rFonts w:ascii="Times New Roman" w:eastAsia="Times New Roman" w:hAnsi="Times New Roman" w:cs="Times New Roman"/>
          <w:b/>
          <w:sz w:val="28"/>
          <w:szCs w:val="28"/>
        </w:rPr>
      </w:pPr>
      <w:r w:rsidRPr="00B34F56">
        <w:rPr>
          <w:rFonts w:ascii="Times New Roman" w:eastAsia="Times New Roman" w:hAnsi="Times New Roman" w:cs="Times New Roman"/>
          <w:b/>
          <w:sz w:val="28"/>
          <w:szCs w:val="28"/>
        </w:rPr>
        <w:t>SSIT Scholarship Ads For TV/Radio FM and Notice Boards</w:t>
      </w:r>
    </w:p>
    <w:p w14:paraId="3AB0F37C" w14:textId="77777777" w:rsidR="00EE6B3F" w:rsidRPr="00B34F56" w:rsidRDefault="00EE6B3F" w:rsidP="00EE6B3F">
      <w:pPr>
        <w:spacing w:after="0" w:line="240" w:lineRule="auto"/>
        <w:rPr>
          <w:rFonts w:ascii="Times New Roman" w:eastAsia="Times New Roman" w:hAnsi="Times New Roman" w:cs="Times New Roman"/>
          <w:b/>
          <w:sz w:val="28"/>
          <w:szCs w:val="28"/>
        </w:rPr>
      </w:pPr>
    </w:p>
    <w:p w14:paraId="3179BA75" w14:textId="77777777" w:rsidR="00EE6B3F" w:rsidRPr="00B34F56" w:rsidRDefault="00EE6B3F" w:rsidP="00EE6B3F">
      <w:pPr>
        <w:spacing w:after="0" w:line="240" w:lineRule="auto"/>
        <w:jc w:val="center"/>
        <w:rPr>
          <w:rFonts w:ascii="Times New Roman" w:eastAsia="Times New Roman" w:hAnsi="Times New Roman" w:cs="Times New Roman"/>
          <w:b/>
          <w:sz w:val="28"/>
          <w:szCs w:val="28"/>
        </w:rPr>
      </w:pPr>
    </w:p>
    <w:p w14:paraId="25F2EF40" w14:textId="77777777" w:rsidR="00EE6B3F" w:rsidRPr="00B34F56" w:rsidRDefault="00EE6B3F" w:rsidP="00EE6B3F">
      <w:pPr>
        <w:spacing w:after="0" w:line="240" w:lineRule="auto"/>
        <w:jc w:val="center"/>
        <w:rPr>
          <w:rFonts w:ascii="Times New Roman" w:eastAsia="Times New Roman" w:hAnsi="Times New Roman" w:cs="Times New Roman"/>
          <w:b/>
          <w:sz w:val="28"/>
          <w:szCs w:val="28"/>
        </w:rPr>
      </w:pPr>
      <w:r w:rsidRPr="00B34F56">
        <w:rPr>
          <w:rFonts w:ascii="Times New Roman" w:eastAsia="Times New Roman" w:hAnsi="Times New Roman" w:cs="Times New Roman"/>
          <w:b/>
          <w:sz w:val="28"/>
          <w:szCs w:val="28"/>
        </w:rPr>
        <w:t>St Stephens Institute of Technology (SSIT)</w:t>
      </w:r>
    </w:p>
    <w:p w14:paraId="73D12E6F" w14:textId="77777777" w:rsidR="00EE6B3F" w:rsidRPr="00B34F56" w:rsidRDefault="00EE6B3F" w:rsidP="00EE6B3F">
      <w:pPr>
        <w:spacing w:after="0" w:line="240" w:lineRule="auto"/>
        <w:jc w:val="center"/>
        <w:rPr>
          <w:rFonts w:ascii="Times New Roman" w:eastAsia="Times New Roman" w:hAnsi="Times New Roman" w:cs="Times New Roman"/>
          <w:b/>
          <w:sz w:val="28"/>
          <w:szCs w:val="28"/>
        </w:rPr>
      </w:pPr>
    </w:p>
    <w:p w14:paraId="3AEF3D67" w14:textId="77777777" w:rsidR="00EE6B3F" w:rsidRPr="00B34F56" w:rsidRDefault="00EE6B3F" w:rsidP="00EE6B3F">
      <w:pPr>
        <w:spacing w:after="0" w:line="240" w:lineRule="auto"/>
        <w:jc w:val="center"/>
        <w:rPr>
          <w:rFonts w:ascii="Times New Roman" w:eastAsia="Times New Roman" w:hAnsi="Times New Roman" w:cs="Times New Roman"/>
          <w:b/>
          <w:sz w:val="28"/>
          <w:szCs w:val="28"/>
        </w:rPr>
      </w:pPr>
      <w:r w:rsidRPr="00B34F56">
        <w:rPr>
          <w:rFonts w:ascii="Times New Roman" w:eastAsia="Times New Roman" w:hAnsi="Times New Roman" w:cs="Times New Roman"/>
          <w:b/>
          <w:sz w:val="28"/>
          <w:szCs w:val="28"/>
        </w:rPr>
        <w:t>Scholarship Programs for Gambians</w:t>
      </w:r>
    </w:p>
    <w:p w14:paraId="0713739C" w14:textId="77777777" w:rsidR="00EE6B3F" w:rsidRPr="00B34F56" w:rsidRDefault="00EE6B3F" w:rsidP="00EE6B3F">
      <w:pPr>
        <w:spacing w:after="0" w:line="240" w:lineRule="auto"/>
        <w:rPr>
          <w:rFonts w:ascii="Times New Roman" w:eastAsia="Times New Roman" w:hAnsi="Times New Roman" w:cs="Times New Roman"/>
          <w:sz w:val="28"/>
          <w:szCs w:val="28"/>
          <w:u w:val="single"/>
        </w:rPr>
      </w:pPr>
    </w:p>
    <w:p w14:paraId="1046DD53" w14:textId="77777777" w:rsidR="00EE6B3F" w:rsidRPr="00B34F56" w:rsidRDefault="00EE6B3F" w:rsidP="00EE6B3F">
      <w:pPr>
        <w:spacing w:after="0" w:line="360" w:lineRule="auto"/>
        <w:jc w:val="both"/>
        <w:rPr>
          <w:rFonts w:ascii="Times New Roman" w:eastAsia="Times New Roman" w:hAnsi="Times New Roman" w:cs="Times New Roman"/>
          <w:sz w:val="24"/>
          <w:szCs w:val="24"/>
        </w:rPr>
      </w:pPr>
      <w:r w:rsidRPr="00B34F56">
        <w:rPr>
          <w:rFonts w:ascii="Times New Roman" w:eastAsia="Times New Roman" w:hAnsi="Times New Roman" w:cs="Times New Roman"/>
          <w:sz w:val="24"/>
          <w:szCs w:val="24"/>
        </w:rPr>
        <w:t xml:space="preserve">This is to inform the public that St Stephens Institute of Technology (SSIT) will conduct </w:t>
      </w:r>
      <w:r w:rsidRPr="00B34F56">
        <w:rPr>
          <w:rFonts w:ascii="Times New Roman" w:eastAsia="Times New Roman" w:hAnsi="Times New Roman" w:cs="Times New Roman"/>
          <w:b/>
          <w:bCs/>
          <w:sz w:val="24"/>
          <w:szCs w:val="24"/>
        </w:rPr>
        <w:t>Scholarship Tests</w:t>
      </w:r>
      <w:r w:rsidRPr="00B34F56">
        <w:rPr>
          <w:rFonts w:ascii="Times New Roman" w:eastAsia="Times New Roman" w:hAnsi="Times New Roman" w:cs="Times New Roman"/>
          <w:sz w:val="24"/>
          <w:szCs w:val="24"/>
        </w:rPr>
        <w:t xml:space="preserve"> and interviews at the school premises on the 13</w:t>
      </w:r>
      <w:r w:rsidRPr="00B34F56">
        <w:rPr>
          <w:rFonts w:ascii="Times New Roman" w:eastAsia="Times New Roman" w:hAnsi="Times New Roman" w:cs="Times New Roman"/>
          <w:sz w:val="24"/>
          <w:szCs w:val="24"/>
          <w:vertAlign w:val="superscript"/>
        </w:rPr>
        <w:t>th</w:t>
      </w:r>
      <w:r w:rsidRPr="00B34F56">
        <w:rPr>
          <w:rFonts w:ascii="Times New Roman" w:eastAsia="Times New Roman" w:hAnsi="Times New Roman" w:cs="Times New Roman"/>
          <w:sz w:val="24"/>
          <w:szCs w:val="24"/>
        </w:rPr>
        <w:t xml:space="preserve"> of  May 2024 from 9 am to 12 noon. A total of 30 scholarships will be awarded in the following areas of study:</w:t>
      </w:r>
    </w:p>
    <w:p w14:paraId="09A56EBB" w14:textId="0A6AD136" w:rsidR="00EE6B3F" w:rsidRPr="00B34F56" w:rsidRDefault="00896242" w:rsidP="00896242">
      <w:pPr>
        <w:spacing w:after="0" w:line="360" w:lineRule="auto"/>
        <w:jc w:val="center"/>
        <w:rPr>
          <w:rFonts w:ascii="Times New Roman" w:eastAsia="Times New Roman" w:hAnsi="Times New Roman" w:cs="Times New Roman"/>
          <w:b/>
          <w:bCs/>
          <w:sz w:val="24"/>
          <w:szCs w:val="24"/>
        </w:rPr>
      </w:pPr>
      <w:r w:rsidRPr="00B34F56">
        <w:rPr>
          <w:rFonts w:ascii="Times New Roman" w:eastAsia="Times New Roman" w:hAnsi="Times New Roman" w:cs="Times New Roman"/>
          <w:b/>
          <w:bCs/>
          <w:sz w:val="24"/>
          <w:szCs w:val="24"/>
        </w:rPr>
        <w:t xml:space="preserve">SSIT </w:t>
      </w:r>
      <w:r w:rsidR="00BF0769" w:rsidRPr="00B34F56">
        <w:rPr>
          <w:rFonts w:ascii="Times New Roman" w:eastAsia="Times New Roman" w:hAnsi="Times New Roman" w:cs="Times New Roman"/>
          <w:b/>
          <w:bCs/>
          <w:sz w:val="24"/>
          <w:szCs w:val="24"/>
        </w:rPr>
        <w:t>Sample Ads</w:t>
      </w:r>
      <w:r w:rsidRPr="00B34F56">
        <w:rPr>
          <w:rFonts w:ascii="Times New Roman" w:eastAsia="Times New Roman" w:hAnsi="Times New Roman" w:cs="Times New Roman"/>
          <w:b/>
          <w:bCs/>
          <w:sz w:val="24"/>
          <w:szCs w:val="24"/>
        </w:rPr>
        <w:t xml:space="preserve">                             </w:t>
      </w:r>
      <w:r w:rsidR="00725862" w:rsidRPr="00B34F56">
        <w:rPr>
          <w:rFonts w:ascii="Times New Roman" w:eastAsia="Times New Roman" w:hAnsi="Times New Roman" w:cs="Times New Roman"/>
          <w:b/>
          <w:bCs/>
          <w:sz w:val="24"/>
          <w:szCs w:val="24"/>
        </w:rPr>
        <w:t>Table</w:t>
      </w:r>
      <w:r w:rsidR="00BF0769" w:rsidRPr="00B34F56">
        <w:rPr>
          <w:rFonts w:ascii="Times New Roman" w:eastAsia="Times New Roman" w:hAnsi="Times New Roman" w:cs="Times New Roman"/>
          <w:b/>
          <w:bCs/>
          <w:sz w:val="24"/>
          <w:szCs w:val="24"/>
        </w:rPr>
        <w:t xml:space="preserve"> 1.</w:t>
      </w:r>
      <w:r w:rsidR="00B96B89">
        <w:rPr>
          <w:rFonts w:ascii="Times New Roman" w:eastAsia="Times New Roman" w:hAnsi="Times New Roman" w:cs="Times New Roman"/>
          <w:b/>
          <w:bCs/>
          <w:sz w:val="24"/>
          <w:szCs w:val="24"/>
        </w:rPr>
        <w:t>5</w:t>
      </w:r>
    </w:p>
    <w:tbl>
      <w:tblPr>
        <w:tblStyle w:val="TableGrid"/>
        <w:tblW w:w="9360" w:type="dxa"/>
        <w:tblInd w:w="288" w:type="dxa"/>
        <w:tblLayout w:type="fixed"/>
        <w:tblLook w:val="04A0" w:firstRow="1" w:lastRow="0" w:firstColumn="1" w:lastColumn="0" w:noHBand="0" w:noVBand="1"/>
      </w:tblPr>
      <w:tblGrid>
        <w:gridCol w:w="720"/>
        <w:gridCol w:w="2700"/>
        <w:gridCol w:w="1980"/>
        <w:gridCol w:w="1710"/>
        <w:gridCol w:w="2250"/>
      </w:tblGrid>
      <w:tr w:rsidR="00EE6B3F" w:rsidRPr="00B34F56" w14:paraId="23A3D505" w14:textId="77777777" w:rsidTr="002016D0">
        <w:tc>
          <w:tcPr>
            <w:tcW w:w="720" w:type="dxa"/>
          </w:tcPr>
          <w:p w14:paraId="2A95AA8A" w14:textId="77777777" w:rsidR="00EE6B3F" w:rsidRPr="00B34F56" w:rsidRDefault="00EE6B3F" w:rsidP="00EE6B3F">
            <w:pPr>
              <w:jc w:val="center"/>
              <w:rPr>
                <w:b/>
                <w:bCs/>
              </w:rPr>
            </w:pPr>
            <w:r w:rsidRPr="00B34F56">
              <w:rPr>
                <w:b/>
                <w:bCs/>
              </w:rPr>
              <w:t>1</w:t>
            </w:r>
          </w:p>
          <w:p w14:paraId="4ABC4939" w14:textId="77777777" w:rsidR="00EE6B3F" w:rsidRPr="00B34F56" w:rsidRDefault="00EE6B3F" w:rsidP="00EE6B3F">
            <w:pPr>
              <w:jc w:val="center"/>
              <w:rPr>
                <w:b/>
                <w:bCs/>
              </w:rPr>
            </w:pPr>
            <w:r w:rsidRPr="00B34F56">
              <w:rPr>
                <w:b/>
                <w:bCs/>
              </w:rPr>
              <w:t>Nos</w:t>
            </w:r>
          </w:p>
          <w:p w14:paraId="3451E86C" w14:textId="77777777" w:rsidR="00EE6B3F" w:rsidRPr="00B34F56" w:rsidRDefault="00EE6B3F" w:rsidP="00EE6B3F">
            <w:pPr>
              <w:jc w:val="center"/>
              <w:rPr>
                <w:b/>
                <w:bCs/>
              </w:rPr>
            </w:pPr>
          </w:p>
        </w:tc>
        <w:tc>
          <w:tcPr>
            <w:tcW w:w="2700" w:type="dxa"/>
          </w:tcPr>
          <w:p w14:paraId="454E5379" w14:textId="77777777" w:rsidR="00EE6B3F" w:rsidRPr="00B34F56" w:rsidRDefault="00EE6B3F" w:rsidP="00EE6B3F">
            <w:pPr>
              <w:jc w:val="center"/>
              <w:rPr>
                <w:b/>
                <w:bCs/>
              </w:rPr>
            </w:pPr>
            <w:r w:rsidRPr="00B34F56">
              <w:rPr>
                <w:b/>
                <w:bCs/>
              </w:rPr>
              <w:t>2</w:t>
            </w:r>
          </w:p>
          <w:p w14:paraId="68E5136F" w14:textId="77777777" w:rsidR="00EE6B3F" w:rsidRPr="00B34F56" w:rsidRDefault="00EE6B3F" w:rsidP="00EE6B3F">
            <w:pPr>
              <w:jc w:val="center"/>
              <w:rPr>
                <w:b/>
                <w:bCs/>
              </w:rPr>
            </w:pPr>
            <w:r w:rsidRPr="00B34F56">
              <w:rPr>
                <w:b/>
                <w:bCs/>
              </w:rPr>
              <w:t>Program of Studies</w:t>
            </w:r>
          </w:p>
        </w:tc>
        <w:tc>
          <w:tcPr>
            <w:tcW w:w="1980" w:type="dxa"/>
          </w:tcPr>
          <w:p w14:paraId="3727784B" w14:textId="77777777" w:rsidR="00EE6B3F" w:rsidRPr="00B34F56" w:rsidRDefault="00EE6B3F" w:rsidP="00EE6B3F">
            <w:pPr>
              <w:jc w:val="center"/>
              <w:rPr>
                <w:b/>
                <w:bCs/>
              </w:rPr>
            </w:pPr>
            <w:r w:rsidRPr="00B34F56">
              <w:rPr>
                <w:b/>
                <w:bCs/>
              </w:rPr>
              <w:t>3</w:t>
            </w:r>
          </w:p>
          <w:p w14:paraId="003EAF77" w14:textId="77777777" w:rsidR="00EE6B3F" w:rsidRPr="00B34F56" w:rsidRDefault="00EE6B3F" w:rsidP="00EE6B3F">
            <w:pPr>
              <w:jc w:val="center"/>
              <w:rPr>
                <w:b/>
                <w:bCs/>
              </w:rPr>
            </w:pPr>
            <w:r w:rsidRPr="00B34F56">
              <w:rPr>
                <w:b/>
                <w:bCs/>
              </w:rPr>
              <w:t>Duration of Studies</w:t>
            </w:r>
          </w:p>
          <w:p w14:paraId="7FDE1004" w14:textId="77777777" w:rsidR="00EE6B3F" w:rsidRPr="00B34F56" w:rsidRDefault="00EE6B3F" w:rsidP="00EE6B3F">
            <w:pPr>
              <w:jc w:val="center"/>
              <w:rPr>
                <w:b/>
                <w:bCs/>
              </w:rPr>
            </w:pPr>
            <w:r w:rsidRPr="00B34F56">
              <w:rPr>
                <w:b/>
                <w:bCs/>
              </w:rPr>
              <w:t>Months</w:t>
            </w:r>
          </w:p>
          <w:p w14:paraId="0519549B" w14:textId="77777777" w:rsidR="00EE6B3F" w:rsidRPr="00B34F56" w:rsidRDefault="00EE6B3F" w:rsidP="00EE6B3F">
            <w:pPr>
              <w:jc w:val="center"/>
              <w:rPr>
                <w:b/>
                <w:bCs/>
              </w:rPr>
            </w:pPr>
          </w:p>
        </w:tc>
        <w:tc>
          <w:tcPr>
            <w:tcW w:w="1710" w:type="dxa"/>
          </w:tcPr>
          <w:p w14:paraId="37CF766E" w14:textId="77777777" w:rsidR="00EE6B3F" w:rsidRPr="00B34F56" w:rsidRDefault="00EE6B3F" w:rsidP="00EE6B3F">
            <w:pPr>
              <w:jc w:val="center"/>
              <w:rPr>
                <w:b/>
                <w:bCs/>
              </w:rPr>
            </w:pPr>
            <w:r w:rsidRPr="00B34F56">
              <w:rPr>
                <w:b/>
                <w:bCs/>
              </w:rPr>
              <w:t>4</w:t>
            </w:r>
          </w:p>
          <w:p w14:paraId="2CFF35AD" w14:textId="77777777" w:rsidR="00EE6B3F" w:rsidRPr="00B34F56" w:rsidRDefault="00EE6B3F" w:rsidP="00EE6B3F">
            <w:pPr>
              <w:jc w:val="center"/>
              <w:rPr>
                <w:b/>
                <w:bCs/>
              </w:rPr>
            </w:pPr>
            <w:r w:rsidRPr="00B34F56">
              <w:rPr>
                <w:b/>
                <w:bCs/>
              </w:rPr>
              <w:t>Number of</w:t>
            </w:r>
          </w:p>
          <w:p w14:paraId="55BAEDE9" w14:textId="77777777" w:rsidR="00EE6B3F" w:rsidRPr="00B34F56" w:rsidRDefault="00EE6B3F" w:rsidP="00EE6B3F">
            <w:pPr>
              <w:jc w:val="center"/>
              <w:rPr>
                <w:b/>
                <w:bCs/>
              </w:rPr>
            </w:pPr>
            <w:r w:rsidRPr="00B34F56">
              <w:rPr>
                <w:b/>
                <w:bCs/>
              </w:rPr>
              <w:t>Scholarship</w:t>
            </w:r>
          </w:p>
          <w:p w14:paraId="7F45E918" w14:textId="77777777" w:rsidR="00EE6B3F" w:rsidRPr="00B34F56" w:rsidRDefault="00EE6B3F" w:rsidP="00EE6B3F">
            <w:pPr>
              <w:jc w:val="center"/>
              <w:rPr>
                <w:b/>
                <w:bCs/>
              </w:rPr>
            </w:pPr>
            <w:r w:rsidRPr="00B34F56">
              <w:rPr>
                <w:b/>
                <w:bCs/>
              </w:rPr>
              <w:t xml:space="preserve">Available </w:t>
            </w:r>
          </w:p>
        </w:tc>
        <w:tc>
          <w:tcPr>
            <w:tcW w:w="2250" w:type="dxa"/>
          </w:tcPr>
          <w:p w14:paraId="380C3BAD" w14:textId="77777777" w:rsidR="00EE6B3F" w:rsidRPr="00B34F56" w:rsidRDefault="00EE6B3F" w:rsidP="00EE6B3F">
            <w:pPr>
              <w:jc w:val="center"/>
              <w:rPr>
                <w:b/>
                <w:bCs/>
              </w:rPr>
            </w:pPr>
            <w:r w:rsidRPr="00B34F56">
              <w:rPr>
                <w:b/>
                <w:bCs/>
              </w:rPr>
              <w:t>5</w:t>
            </w:r>
          </w:p>
          <w:p w14:paraId="485A1C5C" w14:textId="77777777" w:rsidR="00EE6B3F" w:rsidRPr="00B34F56" w:rsidRDefault="00EE6B3F" w:rsidP="00EE6B3F">
            <w:pPr>
              <w:jc w:val="center"/>
              <w:rPr>
                <w:b/>
                <w:bCs/>
              </w:rPr>
            </w:pPr>
            <w:r w:rsidRPr="00B34F56">
              <w:rPr>
                <w:b/>
                <w:bCs/>
              </w:rPr>
              <w:t xml:space="preserve">Percentage </w:t>
            </w:r>
          </w:p>
          <w:p w14:paraId="43FEDE52" w14:textId="77777777" w:rsidR="00EE6B3F" w:rsidRPr="00B34F56" w:rsidRDefault="00EE6B3F" w:rsidP="00EE6B3F">
            <w:pPr>
              <w:jc w:val="center"/>
              <w:rPr>
                <w:b/>
                <w:bCs/>
              </w:rPr>
            </w:pPr>
            <w:r w:rsidRPr="00B34F56">
              <w:rPr>
                <w:b/>
                <w:bCs/>
              </w:rPr>
              <w:t>% Test Scores Required / Selection / Interview</w:t>
            </w:r>
          </w:p>
        </w:tc>
      </w:tr>
      <w:tr w:rsidR="00EE6B3F" w:rsidRPr="00B34F56" w14:paraId="7C6712EC" w14:textId="77777777" w:rsidTr="002016D0">
        <w:tc>
          <w:tcPr>
            <w:tcW w:w="720" w:type="dxa"/>
          </w:tcPr>
          <w:p w14:paraId="5F2FE380" w14:textId="77777777" w:rsidR="00EE6B3F" w:rsidRPr="00B34F56" w:rsidRDefault="00EE6B3F" w:rsidP="00EE6B3F">
            <w:pPr>
              <w:jc w:val="center"/>
              <w:rPr>
                <w:b/>
                <w:bCs/>
              </w:rPr>
            </w:pPr>
            <w:r w:rsidRPr="00B34F56">
              <w:rPr>
                <w:b/>
                <w:bCs/>
              </w:rPr>
              <w:t>1.</w:t>
            </w:r>
          </w:p>
        </w:tc>
        <w:tc>
          <w:tcPr>
            <w:tcW w:w="2700" w:type="dxa"/>
          </w:tcPr>
          <w:p w14:paraId="4B3798AA" w14:textId="77777777" w:rsidR="00EE6B3F" w:rsidRPr="00B34F56" w:rsidRDefault="00EE6B3F" w:rsidP="00EE6B3F">
            <w:pPr>
              <w:rPr>
                <w:b/>
                <w:bCs/>
              </w:rPr>
            </w:pPr>
            <w:r w:rsidRPr="00B34F56">
              <w:rPr>
                <w:b/>
                <w:bCs/>
              </w:rPr>
              <w:t>Post Graduate Diploma in</w:t>
            </w:r>
          </w:p>
          <w:p w14:paraId="2EE89291" w14:textId="77777777" w:rsidR="00EE6B3F" w:rsidRPr="00B34F56" w:rsidRDefault="00EE6B3F" w:rsidP="00EE6B3F">
            <w:pPr>
              <w:rPr>
                <w:b/>
                <w:bCs/>
              </w:rPr>
            </w:pPr>
            <w:r w:rsidRPr="00B34F56">
              <w:rPr>
                <w:b/>
                <w:bCs/>
              </w:rPr>
              <w:t>Commerce and E-Strategies</w:t>
            </w:r>
          </w:p>
        </w:tc>
        <w:tc>
          <w:tcPr>
            <w:tcW w:w="1980" w:type="dxa"/>
          </w:tcPr>
          <w:p w14:paraId="2B4B923A" w14:textId="77777777" w:rsidR="00EE6B3F" w:rsidRPr="00B34F56" w:rsidRDefault="00EE6B3F" w:rsidP="00EE6B3F">
            <w:pPr>
              <w:jc w:val="center"/>
              <w:rPr>
                <w:b/>
                <w:bCs/>
              </w:rPr>
            </w:pPr>
            <w:r w:rsidRPr="00B34F56">
              <w:rPr>
                <w:b/>
                <w:bCs/>
              </w:rPr>
              <w:t>12</w:t>
            </w:r>
          </w:p>
        </w:tc>
        <w:tc>
          <w:tcPr>
            <w:tcW w:w="1710" w:type="dxa"/>
          </w:tcPr>
          <w:p w14:paraId="0D3594D6" w14:textId="77777777" w:rsidR="00EE6B3F" w:rsidRPr="00B34F56" w:rsidRDefault="00EE6B3F" w:rsidP="00EE6B3F">
            <w:pPr>
              <w:jc w:val="center"/>
              <w:rPr>
                <w:b/>
                <w:bCs/>
              </w:rPr>
            </w:pPr>
            <w:r w:rsidRPr="00B34F56">
              <w:rPr>
                <w:b/>
                <w:bCs/>
              </w:rPr>
              <w:t>9</w:t>
            </w:r>
          </w:p>
        </w:tc>
        <w:tc>
          <w:tcPr>
            <w:tcW w:w="2250" w:type="dxa"/>
          </w:tcPr>
          <w:p w14:paraId="5B9BA072" w14:textId="77777777" w:rsidR="00EE6B3F" w:rsidRPr="00B34F56" w:rsidRDefault="00EE6B3F" w:rsidP="00EE6B3F">
            <w:pPr>
              <w:jc w:val="center"/>
              <w:rPr>
                <w:b/>
                <w:bCs/>
              </w:rPr>
            </w:pPr>
            <w:r w:rsidRPr="00B34F56">
              <w:rPr>
                <w:b/>
                <w:bCs/>
              </w:rPr>
              <w:t xml:space="preserve">80% -100%   </w:t>
            </w:r>
          </w:p>
        </w:tc>
      </w:tr>
      <w:tr w:rsidR="00EE6B3F" w:rsidRPr="00B34F56" w14:paraId="5CA6F487" w14:textId="77777777" w:rsidTr="002016D0">
        <w:tc>
          <w:tcPr>
            <w:tcW w:w="720" w:type="dxa"/>
          </w:tcPr>
          <w:p w14:paraId="194DDBF3" w14:textId="77777777" w:rsidR="00EE6B3F" w:rsidRPr="00B34F56" w:rsidRDefault="00EE6B3F" w:rsidP="00EE6B3F">
            <w:pPr>
              <w:jc w:val="center"/>
              <w:rPr>
                <w:b/>
                <w:bCs/>
              </w:rPr>
            </w:pPr>
            <w:r w:rsidRPr="00B34F56">
              <w:rPr>
                <w:b/>
                <w:bCs/>
              </w:rPr>
              <w:t>2.</w:t>
            </w:r>
          </w:p>
        </w:tc>
        <w:tc>
          <w:tcPr>
            <w:tcW w:w="2700" w:type="dxa"/>
          </w:tcPr>
          <w:p w14:paraId="5AFBC8A0" w14:textId="77777777" w:rsidR="00EE6B3F" w:rsidRPr="00B34F56" w:rsidRDefault="00EE6B3F" w:rsidP="00EE6B3F">
            <w:pPr>
              <w:rPr>
                <w:b/>
                <w:bCs/>
              </w:rPr>
            </w:pPr>
            <w:r w:rsidRPr="00B34F56">
              <w:rPr>
                <w:b/>
                <w:bCs/>
              </w:rPr>
              <w:t>Advance Diploma</w:t>
            </w:r>
          </w:p>
        </w:tc>
        <w:tc>
          <w:tcPr>
            <w:tcW w:w="1980" w:type="dxa"/>
          </w:tcPr>
          <w:p w14:paraId="084C89AE" w14:textId="77777777" w:rsidR="00EE6B3F" w:rsidRPr="00B34F56" w:rsidRDefault="00EE6B3F" w:rsidP="00EE6B3F">
            <w:pPr>
              <w:jc w:val="center"/>
              <w:rPr>
                <w:b/>
                <w:bCs/>
              </w:rPr>
            </w:pPr>
            <w:r w:rsidRPr="00B34F56">
              <w:rPr>
                <w:b/>
                <w:bCs/>
              </w:rPr>
              <w:t>6</w:t>
            </w:r>
          </w:p>
        </w:tc>
        <w:tc>
          <w:tcPr>
            <w:tcW w:w="1710" w:type="dxa"/>
          </w:tcPr>
          <w:p w14:paraId="7B4A8CBB" w14:textId="77777777" w:rsidR="00EE6B3F" w:rsidRPr="00B34F56" w:rsidRDefault="00EE6B3F" w:rsidP="00EE6B3F">
            <w:pPr>
              <w:jc w:val="center"/>
              <w:rPr>
                <w:b/>
                <w:bCs/>
              </w:rPr>
            </w:pPr>
            <w:r w:rsidRPr="00B34F56">
              <w:rPr>
                <w:b/>
                <w:bCs/>
              </w:rPr>
              <w:t>6</w:t>
            </w:r>
          </w:p>
        </w:tc>
        <w:tc>
          <w:tcPr>
            <w:tcW w:w="2250" w:type="dxa"/>
          </w:tcPr>
          <w:p w14:paraId="7605EECC" w14:textId="77777777" w:rsidR="00EE6B3F" w:rsidRPr="00B34F56" w:rsidRDefault="00EE6B3F" w:rsidP="00EE6B3F">
            <w:pPr>
              <w:jc w:val="center"/>
              <w:rPr>
                <w:b/>
                <w:bCs/>
              </w:rPr>
            </w:pPr>
            <w:r w:rsidRPr="00B34F56">
              <w:rPr>
                <w:b/>
                <w:bCs/>
              </w:rPr>
              <w:t>80% -100%</w:t>
            </w:r>
          </w:p>
        </w:tc>
      </w:tr>
      <w:tr w:rsidR="00EE6B3F" w:rsidRPr="00B34F56" w14:paraId="49BA5C14" w14:textId="77777777" w:rsidTr="002016D0">
        <w:tc>
          <w:tcPr>
            <w:tcW w:w="720" w:type="dxa"/>
          </w:tcPr>
          <w:p w14:paraId="0BFFD8F4" w14:textId="77777777" w:rsidR="00EE6B3F" w:rsidRPr="00B34F56" w:rsidRDefault="00EE6B3F" w:rsidP="00EE6B3F">
            <w:pPr>
              <w:jc w:val="center"/>
              <w:rPr>
                <w:b/>
                <w:bCs/>
              </w:rPr>
            </w:pPr>
            <w:r w:rsidRPr="00B34F56">
              <w:rPr>
                <w:b/>
                <w:bCs/>
              </w:rPr>
              <w:t>3.</w:t>
            </w:r>
          </w:p>
        </w:tc>
        <w:tc>
          <w:tcPr>
            <w:tcW w:w="2700" w:type="dxa"/>
          </w:tcPr>
          <w:p w14:paraId="7132D06B" w14:textId="77777777" w:rsidR="00EE6B3F" w:rsidRPr="00B34F56" w:rsidRDefault="00EE6B3F" w:rsidP="00EE6B3F">
            <w:pPr>
              <w:rPr>
                <w:b/>
                <w:bCs/>
              </w:rPr>
            </w:pPr>
            <w:r w:rsidRPr="00B34F56">
              <w:rPr>
                <w:b/>
                <w:bCs/>
              </w:rPr>
              <w:t>Diploma</w:t>
            </w:r>
          </w:p>
        </w:tc>
        <w:tc>
          <w:tcPr>
            <w:tcW w:w="1980" w:type="dxa"/>
          </w:tcPr>
          <w:p w14:paraId="45729986" w14:textId="77777777" w:rsidR="00EE6B3F" w:rsidRPr="00B34F56" w:rsidRDefault="00EE6B3F" w:rsidP="00EE6B3F">
            <w:pPr>
              <w:jc w:val="center"/>
              <w:rPr>
                <w:b/>
                <w:bCs/>
              </w:rPr>
            </w:pPr>
            <w:r w:rsidRPr="00B34F56">
              <w:rPr>
                <w:b/>
                <w:bCs/>
              </w:rPr>
              <w:t>6</w:t>
            </w:r>
          </w:p>
        </w:tc>
        <w:tc>
          <w:tcPr>
            <w:tcW w:w="1710" w:type="dxa"/>
          </w:tcPr>
          <w:p w14:paraId="58787EDF" w14:textId="77777777" w:rsidR="00EE6B3F" w:rsidRPr="00B34F56" w:rsidRDefault="00EE6B3F" w:rsidP="00EE6B3F">
            <w:pPr>
              <w:jc w:val="center"/>
              <w:rPr>
                <w:b/>
                <w:bCs/>
              </w:rPr>
            </w:pPr>
            <w:r w:rsidRPr="00B34F56">
              <w:rPr>
                <w:b/>
                <w:bCs/>
              </w:rPr>
              <w:t>6</w:t>
            </w:r>
          </w:p>
        </w:tc>
        <w:tc>
          <w:tcPr>
            <w:tcW w:w="2250" w:type="dxa"/>
          </w:tcPr>
          <w:p w14:paraId="21A81F02" w14:textId="77777777" w:rsidR="00EE6B3F" w:rsidRPr="00B34F56" w:rsidRDefault="00EE6B3F" w:rsidP="00EE6B3F">
            <w:pPr>
              <w:jc w:val="center"/>
              <w:rPr>
                <w:b/>
                <w:bCs/>
              </w:rPr>
            </w:pPr>
            <w:r w:rsidRPr="00B34F56">
              <w:rPr>
                <w:b/>
                <w:bCs/>
              </w:rPr>
              <w:t>80% -100%</w:t>
            </w:r>
          </w:p>
        </w:tc>
      </w:tr>
      <w:tr w:rsidR="00EE6B3F" w:rsidRPr="00B34F56" w14:paraId="2E8B0B9B" w14:textId="77777777" w:rsidTr="002016D0">
        <w:tc>
          <w:tcPr>
            <w:tcW w:w="720" w:type="dxa"/>
          </w:tcPr>
          <w:p w14:paraId="0D6B48A1" w14:textId="77777777" w:rsidR="00EE6B3F" w:rsidRPr="00B34F56" w:rsidRDefault="00EE6B3F" w:rsidP="00EE6B3F">
            <w:pPr>
              <w:jc w:val="center"/>
              <w:rPr>
                <w:b/>
                <w:bCs/>
              </w:rPr>
            </w:pPr>
            <w:r w:rsidRPr="00B34F56">
              <w:rPr>
                <w:b/>
                <w:bCs/>
              </w:rPr>
              <w:t>4.</w:t>
            </w:r>
          </w:p>
        </w:tc>
        <w:tc>
          <w:tcPr>
            <w:tcW w:w="2700" w:type="dxa"/>
          </w:tcPr>
          <w:p w14:paraId="67CE0866" w14:textId="77777777" w:rsidR="00EE6B3F" w:rsidRPr="00B34F56" w:rsidRDefault="00EE6B3F" w:rsidP="00EE6B3F">
            <w:pPr>
              <w:rPr>
                <w:b/>
                <w:bCs/>
              </w:rPr>
            </w:pPr>
            <w:r w:rsidRPr="00B34F56">
              <w:rPr>
                <w:b/>
                <w:bCs/>
              </w:rPr>
              <w:t>Advance Certificate</w:t>
            </w:r>
          </w:p>
        </w:tc>
        <w:tc>
          <w:tcPr>
            <w:tcW w:w="1980" w:type="dxa"/>
          </w:tcPr>
          <w:p w14:paraId="66252EEF" w14:textId="77777777" w:rsidR="00EE6B3F" w:rsidRPr="00B34F56" w:rsidRDefault="00EE6B3F" w:rsidP="00EE6B3F">
            <w:pPr>
              <w:jc w:val="center"/>
              <w:rPr>
                <w:b/>
                <w:bCs/>
              </w:rPr>
            </w:pPr>
            <w:r w:rsidRPr="00B34F56">
              <w:rPr>
                <w:b/>
                <w:bCs/>
              </w:rPr>
              <w:t>4</w:t>
            </w:r>
          </w:p>
        </w:tc>
        <w:tc>
          <w:tcPr>
            <w:tcW w:w="1710" w:type="dxa"/>
          </w:tcPr>
          <w:p w14:paraId="3B8666A8" w14:textId="77777777" w:rsidR="00EE6B3F" w:rsidRPr="00B34F56" w:rsidRDefault="00EE6B3F" w:rsidP="00EE6B3F">
            <w:pPr>
              <w:jc w:val="center"/>
              <w:rPr>
                <w:b/>
                <w:bCs/>
              </w:rPr>
            </w:pPr>
            <w:r w:rsidRPr="00B34F56">
              <w:rPr>
                <w:b/>
                <w:bCs/>
              </w:rPr>
              <w:t>5</w:t>
            </w:r>
          </w:p>
        </w:tc>
        <w:tc>
          <w:tcPr>
            <w:tcW w:w="2250" w:type="dxa"/>
          </w:tcPr>
          <w:p w14:paraId="2E1D2116" w14:textId="77777777" w:rsidR="00EE6B3F" w:rsidRPr="00B34F56" w:rsidRDefault="00EE6B3F" w:rsidP="00EE6B3F">
            <w:pPr>
              <w:jc w:val="center"/>
              <w:rPr>
                <w:b/>
                <w:bCs/>
              </w:rPr>
            </w:pPr>
            <w:r w:rsidRPr="00B34F56">
              <w:rPr>
                <w:b/>
                <w:bCs/>
              </w:rPr>
              <w:t>75% - 100%</w:t>
            </w:r>
          </w:p>
        </w:tc>
      </w:tr>
      <w:tr w:rsidR="00EE6B3F" w:rsidRPr="00B34F56" w14:paraId="0D3ECF2B" w14:textId="77777777" w:rsidTr="002016D0">
        <w:trPr>
          <w:trHeight w:val="42"/>
        </w:trPr>
        <w:tc>
          <w:tcPr>
            <w:tcW w:w="720" w:type="dxa"/>
          </w:tcPr>
          <w:p w14:paraId="2748FF25" w14:textId="77777777" w:rsidR="00EE6B3F" w:rsidRPr="00B34F56" w:rsidRDefault="00EE6B3F" w:rsidP="00EE6B3F">
            <w:pPr>
              <w:jc w:val="center"/>
              <w:rPr>
                <w:b/>
                <w:bCs/>
              </w:rPr>
            </w:pPr>
            <w:r w:rsidRPr="00B34F56">
              <w:rPr>
                <w:b/>
                <w:bCs/>
              </w:rPr>
              <w:t>5.</w:t>
            </w:r>
          </w:p>
        </w:tc>
        <w:tc>
          <w:tcPr>
            <w:tcW w:w="2700" w:type="dxa"/>
          </w:tcPr>
          <w:p w14:paraId="3670ED02" w14:textId="77777777" w:rsidR="00EE6B3F" w:rsidRPr="00B34F56" w:rsidRDefault="00EE6B3F" w:rsidP="00EE6B3F">
            <w:pPr>
              <w:rPr>
                <w:b/>
                <w:bCs/>
              </w:rPr>
            </w:pPr>
            <w:r w:rsidRPr="00B34F56">
              <w:rPr>
                <w:b/>
                <w:bCs/>
              </w:rPr>
              <w:t>Certificate</w:t>
            </w:r>
          </w:p>
        </w:tc>
        <w:tc>
          <w:tcPr>
            <w:tcW w:w="1980" w:type="dxa"/>
          </w:tcPr>
          <w:p w14:paraId="254132E8" w14:textId="77777777" w:rsidR="00EE6B3F" w:rsidRPr="00B34F56" w:rsidRDefault="00EE6B3F" w:rsidP="00EE6B3F">
            <w:pPr>
              <w:jc w:val="center"/>
              <w:rPr>
                <w:b/>
                <w:bCs/>
              </w:rPr>
            </w:pPr>
            <w:r w:rsidRPr="00B34F56">
              <w:rPr>
                <w:b/>
                <w:bCs/>
              </w:rPr>
              <w:t>4</w:t>
            </w:r>
          </w:p>
        </w:tc>
        <w:tc>
          <w:tcPr>
            <w:tcW w:w="1710" w:type="dxa"/>
          </w:tcPr>
          <w:p w14:paraId="514AA534" w14:textId="77777777" w:rsidR="00EE6B3F" w:rsidRPr="00B34F56" w:rsidRDefault="00EE6B3F" w:rsidP="00EE6B3F">
            <w:pPr>
              <w:jc w:val="center"/>
              <w:rPr>
                <w:b/>
                <w:bCs/>
              </w:rPr>
            </w:pPr>
            <w:r w:rsidRPr="00B34F56">
              <w:rPr>
                <w:b/>
                <w:bCs/>
              </w:rPr>
              <w:t>4</w:t>
            </w:r>
          </w:p>
        </w:tc>
        <w:tc>
          <w:tcPr>
            <w:tcW w:w="2250" w:type="dxa"/>
          </w:tcPr>
          <w:p w14:paraId="37B09B33" w14:textId="77777777" w:rsidR="00EE6B3F" w:rsidRPr="00B34F56" w:rsidRDefault="00EE6B3F" w:rsidP="00EE6B3F">
            <w:pPr>
              <w:jc w:val="center"/>
              <w:rPr>
                <w:b/>
                <w:bCs/>
              </w:rPr>
            </w:pPr>
            <w:r w:rsidRPr="00B34F56">
              <w:rPr>
                <w:b/>
                <w:bCs/>
              </w:rPr>
              <w:t>75% - 100%</w:t>
            </w:r>
          </w:p>
        </w:tc>
      </w:tr>
      <w:tr w:rsidR="00EE6B3F" w:rsidRPr="00B34F56" w14:paraId="21997A49" w14:textId="77777777" w:rsidTr="002016D0">
        <w:tc>
          <w:tcPr>
            <w:tcW w:w="720" w:type="dxa"/>
          </w:tcPr>
          <w:p w14:paraId="3D9E5DB8" w14:textId="77777777" w:rsidR="00EE6B3F" w:rsidRPr="00B34F56" w:rsidRDefault="00EE6B3F" w:rsidP="00EE6B3F">
            <w:pPr>
              <w:jc w:val="center"/>
              <w:rPr>
                <w:b/>
                <w:bCs/>
              </w:rPr>
            </w:pPr>
          </w:p>
        </w:tc>
        <w:tc>
          <w:tcPr>
            <w:tcW w:w="2700" w:type="dxa"/>
          </w:tcPr>
          <w:p w14:paraId="7F7E1F0D" w14:textId="77777777" w:rsidR="00EE6B3F" w:rsidRPr="00B34F56" w:rsidRDefault="00EE6B3F" w:rsidP="00EE6B3F">
            <w:pPr>
              <w:jc w:val="center"/>
              <w:rPr>
                <w:b/>
                <w:bCs/>
              </w:rPr>
            </w:pPr>
          </w:p>
        </w:tc>
        <w:tc>
          <w:tcPr>
            <w:tcW w:w="1980" w:type="dxa"/>
          </w:tcPr>
          <w:p w14:paraId="247A334E" w14:textId="77777777" w:rsidR="00EE6B3F" w:rsidRPr="00B34F56" w:rsidRDefault="00EE6B3F" w:rsidP="00EE6B3F">
            <w:pPr>
              <w:jc w:val="center"/>
              <w:rPr>
                <w:b/>
                <w:bCs/>
              </w:rPr>
            </w:pPr>
            <w:r w:rsidRPr="00B34F56">
              <w:rPr>
                <w:b/>
                <w:bCs/>
              </w:rPr>
              <w:t>Total</w:t>
            </w:r>
          </w:p>
        </w:tc>
        <w:tc>
          <w:tcPr>
            <w:tcW w:w="1710" w:type="dxa"/>
          </w:tcPr>
          <w:p w14:paraId="7F0EFB4B" w14:textId="77777777" w:rsidR="00EE6B3F" w:rsidRPr="00B34F56" w:rsidRDefault="00EE6B3F" w:rsidP="00EE6B3F">
            <w:pPr>
              <w:jc w:val="center"/>
              <w:rPr>
                <w:b/>
                <w:bCs/>
              </w:rPr>
            </w:pPr>
            <w:r w:rsidRPr="00B34F56">
              <w:rPr>
                <w:b/>
                <w:bCs/>
              </w:rPr>
              <w:t>30</w:t>
            </w:r>
          </w:p>
        </w:tc>
        <w:tc>
          <w:tcPr>
            <w:tcW w:w="2250" w:type="dxa"/>
          </w:tcPr>
          <w:p w14:paraId="7CCB62C7" w14:textId="77777777" w:rsidR="00EE6B3F" w:rsidRPr="00B34F56" w:rsidRDefault="00EE6B3F" w:rsidP="00EE6B3F">
            <w:pPr>
              <w:jc w:val="center"/>
              <w:rPr>
                <w:b/>
                <w:bCs/>
              </w:rPr>
            </w:pPr>
          </w:p>
        </w:tc>
      </w:tr>
    </w:tbl>
    <w:p w14:paraId="17F4FE17" w14:textId="77777777" w:rsidR="00EE6B3F" w:rsidRPr="00B34F56" w:rsidRDefault="00EE6B3F" w:rsidP="00EE6B3F">
      <w:pPr>
        <w:spacing w:after="0" w:line="360" w:lineRule="auto"/>
        <w:jc w:val="both"/>
        <w:rPr>
          <w:rFonts w:ascii="Times New Roman" w:eastAsia="Times New Roman" w:hAnsi="Times New Roman" w:cs="Times New Roman"/>
          <w:sz w:val="24"/>
          <w:szCs w:val="24"/>
        </w:rPr>
      </w:pPr>
    </w:p>
    <w:tbl>
      <w:tblPr>
        <w:tblStyle w:val="TableGrid"/>
        <w:tblW w:w="1053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3060"/>
      </w:tblGrid>
      <w:tr w:rsidR="00EE6B3F" w:rsidRPr="00B34F56" w14:paraId="4784177B" w14:textId="77777777" w:rsidTr="002016D0">
        <w:tc>
          <w:tcPr>
            <w:tcW w:w="7470" w:type="dxa"/>
          </w:tcPr>
          <w:p w14:paraId="2CC47B58" w14:textId="77777777" w:rsidR="00EE6B3F" w:rsidRPr="00B34F56" w:rsidRDefault="00EE6B3F" w:rsidP="00D84ED9">
            <w:pPr>
              <w:numPr>
                <w:ilvl w:val="0"/>
                <w:numId w:val="3"/>
              </w:numPr>
              <w:spacing w:line="360" w:lineRule="auto"/>
              <w:rPr>
                <w:b/>
                <w:bCs/>
              </w:rPr>
            </w:pPr>
            <w:r w:rsidRPr="00B34F56">
              <w:rPr>
                <w:b/>
                <w:bCs/>
              </w:rPr>
              <w:t>Contact the Principal/ Registrar by:</w:t>
            </w:r>
          </w:p>
        </w:tc>
        <w:tc>
          <w:tcPr>
            <w:tcW w:w="3060" w:type="dxa"/>
          </w:tcPr>
          <w:p w14:paraId="08BCA149" w14:textId="77777777" w:rsidR="00EE6B3F" w:rsidRPr="00B34F56" w:rsidRDefault="00EE6B3F" w:rsidP="00EE6B3F">
            <w:pPr>
              <w:spacing w:line="360" w:lineRule="auto"/>
              <w:rPr>
                <w:b/>
                <w:bCs/>
              </w:rPr>
            </w:pPr>
            <w:r w:rsidRPr="00B34F56">
              <w:rPr>
                <w:b/>
                <w:bCs/>
              </w:rPr>
              <w:t>May 13</w:t>
            </w:r>
            <w:r w:rsidRPr="00B34F56">
              <w:rPr>
                <w:b/>
                <w:bCs/>
                <w:vertAlign w:val="superscript"/>
              </w:rPr>
              <w:t>th</w:t>
            </w:r>
            <w:r w:rsidRPr="00B34F56">
              <w:rPr>
                <w:b/>
                <w:bCs/>
              </w:rPr>
              <w:t>, 2024</w:t>
            </w:r>
          </w:p>
        </w:tc>
      </w:tr>
      <w:tr w:rsidR="00EE6B3F" w:rsidRPr="00B34F56" w14:paraId="78DA4ED3" w14:textId="77777777" w:rsidTr="002016D0">
        <w:tc>
          <w:tcPr>
            <w:tcW w:w="7470" w:type="dxa"/>
          </w:tcPr>
          <w:p w14:paraId="318598BC" w14:textId="77777777" w:rsidR="00EE6B3F" w:rsidRPr="00B34F56" w:rsidRDefault="00EE6B3F" w:rsidP="00D84ED9">
            <w:pPr>
              <w:numPr>
                <w:ilvl w:val="0"/>
                <w:numId w:val="3"/>
              </w:numPr>
              <w:spacing w:line="360" w:lineRule="auto"/>
              <w:rPr>
                <w:b/>
                <w:bCs/>
              </w:rPr>
            </w:pPr>
            <w:r w:rsidRPr="00B34F56">
              <w:rPr>
                <w:b/>
                <w:bCs/>
              </w:rPr>
              <w:t>Scholarship exams/aptitude /tests will be held: 9.00 am – 12.00 pm:</w:t>
            </w:r>
          </w:p>
        </w:tc>
        <w:tc>
          <w:tcPr>
            <w:tcW w:w="3060" w:type="dxa"/>
          </w:tcPr>
          <w:p w14:paraId="6D412FF9" w14:textId="77777777" w:rsidR="00EE6B3F" w:rsidRPr="00B34F56" w:rsidRDefault="00EE6B3F" w:rsidP="00EE6B3F">
            <w:pPr>
              <w:spacing w:line="360" w:lineRule="auto"/>
              <w:rPr>
                <w:b/>
                <w:bCs/>
              </w:rPr>
            </w:pPr>
            <w:r w:rsidRPr="00B34F56">
              <w:rPr>
                <w:b/>
                <w:bCs/>
              </w:rPr>
              <w:t>May 15</w:t>
            </w:r>
            <w:r w:rsidRPr="00B34F56">
              <w:rPr>
                <w:b/>
                <w:bCs/>
                <w:vertAlign w:val="superscript"/>
              </w:rPr>
              <w:t xml:space="preserve">th, </w:t>
            </w:r>
            <w:r w:rsidRPr="00B34F56">
              <w:rPr>
                <w:b/>
                <w:bCs/>
              </w:rPr>
              <w:t>2024</w:t>
            </w:r>
          </w:p>
        </w:tc>
      </w:tr>
      <w:tr w:rsidR="00EE6B3F" w:rsidRPr="00B34F56" w14:paraId="3A02674B" w14:textId="77777777" w:rsidTr="002016D0">
        <w:tc>
          <w:tcPr>
            <w:tcW w:w="7470" w:type="dxa"/>
          </w:tcPr>
          <w:p w14:paraId="6A0F0017" w14:textId="77777777" w:rsidR="00EE6B3F" w:rsidRPr="00B34F56" w:rsidRDefault="00EE6B3F" w:rsidP="00D84ED9">
            <w:pPr>
              <w:numPr>
                <w:ilvl w:val="0"/>
                <w:numId w:val="3"/>
              </w:numPr>
              <w:spacing w:line="360" w:lineRule="auto"/>
              <w:rPr>
                <w:b/>
                <w:bCs/>
              </w:rPr>
            </w:pPr>
            <w:r w:rsidRPr="00B34F56">
              <w:rPr>
                <w:b/>
                <w:bCs/>
              </w:rPr>
              <w:t>Successful candidates’ selection not later than:</w:t>
            </w:r>
          </w:p>
        </w:tc>
        <w:tc>
          <w:tcPr>
            <w:tcW w:w="3060" w:type="dxa"/>
          </w:tcPr>
          <w:p w14:paraId="5C8373E8" w14:textId="77777777" w:rsidR="00EE6B3F" w:rsidRPr="00B34F56" w:rsidRDefault="00EE6B3F" w:rsidP="00EE6B3F">
            <w:pPr>
              <w:spacing w:line="360" w:lineRule="auto"/>
              <w:rPr>
                <w:b/>
                <w:bCs/>
              </w:rPr>
            </w:pPr>
            <w:r w:rsidRPr="00B34F56">
              <w:rPr>
                <w:b/>
                <w:bCs/>
              </w:rPr>
              <w:t>May 17</w:t>
            </w:r>
            <w:r w:rsidRPr="00B34F56">
              <w:rPr>
                <w:b/>
                <w:bCs/>
                <w:vertAlign w:val="superscript"/>
              </w:rPr>
              <w:t>th</w:t>
            </w:r>
            <w:r w:rsidRPr="00B34F56">
              <w:rPr>
                <w:b/>
                <w:bCs/>
              </w:rPr>
              <w:t>, 2024</w:t>
            </w:r>
          </w:p>
        </w:tc>
      </w:tr>
      <w:tr w:rsidR="00EE6B3F" w:rsidRPr="00B34F56" w14:paraId="036B8317" w14:textId="77777777" w:rsidTr="002016D0">
        <w:tc>
          <w:tcPr>
            <w:tcW w:w="7470" w:type="dxa"/>
          </w:tcPr>
          <w:p w14:paraId="09418430" w14:textId="77777777" w:rsidR="00EE6B3F" w:rsidRPr="00B34F56" w:rsidRDefault="00EE6B3F" w:rsidP="00D84ED9">
            <w:pPr>
              <w:numPr>
                <w:ilvl w:val="0"/>
                <w:numId w:val="3"/>
              </w:numPr>
              <w:spacing w:line="360" w:lineRule="auto"/>
              <w:rPr>
                <w:b/>
                <w:bCs/>
              </w:rPr>
            </w:pPr>
            <w:r w:rsidRPr="00B34F56">
              <w:rPr>
                <w:b/>
                <w:bCs/>
              </w:rPr>
              <w:t>Scholarship award ceremony will be held 4.00 pm – 6.00 pm</w:t>
            </w:r>
          </w:p>
        </w:tc>
        <w:tc>
          <w:tcPr>
            <w:tcW w:w="3060" w:type="dxa"/>
          </w:tcPr>
          <w:p w14:paraId="3178D40B" w14:textId="77777777" w:rsidR="00EE6B3F" w:rsidRPr="00B34F56" w:rsidRDefault="00EE6B3F" w:rsidP="00EE6B3F">
            <w:pPr>
              <w:spacing w:line="360" w:lineRule="auto"/>
              <w:rPr>
                <w:b/>
                <w:bCs/>
              </w:rPr>
            </w:pPr>
            <w:r w:rsidRPr="00B34F56">
              <w:rPr>
                <w:b/>
                <w:bCs/>
              </w:rPr>
              <w:t>May 20</w:t>
            </w:r>
            <w:r w:rsidRPr="00B34F56">
              <w:rPr>
                <w:b/>
                <w:bCs/>
                <w:vertAlign w:val="superscript"/>
              </w:rPr>
              <w:t>th</w:t>
            </w:r>
            <w:r w:rsidRPr="00B34F56">
              <w:rPr>
                <w:b/>
                <w:bCs/>
              </w:rPr>
              <w:t xml:space="preserve"> 2024</w:t>
            </w:r>
          </w:p>
        </w:tc>
      </w:tr>
      <w:tr w:rsidR="00EE6B3F" w:rsidRPr="00B34F56" w14:paraId="76ACDCC0" w14:textId="77777777" w:rsidTr="002016D0">
        <w:tc>
          <w:tcPr>
            <w:tcW w:w="7470" w:type="dxa"/>
          </w:tcPr>
          <w:p w14:paraId="4E90BBB5" w14:textId="77777777" w:rsidR="00EE6B3F" w:rsidRPr="00B34F56" w:rsidRDefault="00EE6B3F" w:rsidP="00D84ED9">
            <w:pPr>
              <w:numPr>
                <w:ilvl w:val="0"/>
                <w:numId w:val="3"/>
              </w:numPr>
              <w:spacing w:line="360" w:lineRule="auto"/>
              <w:rPr>
                <w:b/>
                <w:bCs/>
              </w:rPr>
            </w:pPr>
            <w:r w:rsidRPr="00B34F56">
              <w:rPr>
                <w:b/>
                <w:bCs/>
              </w:rPr>
              <w:t>Orientation and classes commence: 9.00 am – 4.00 pm</w:t>
            </w:r>
          </w:p>
        </w:tc>
        <w:tc>
          <w:tcPr>
            <w:tcW w:w="3060" w:type="dxa"/>
          </w:tcPr>
          <w:p w14:paraId="217DEAFE" w14:textId="77777777" w:rsidR="00EE6B3F" w:rsidRPr="00B34F56" w:rsidRDefault="00EE6B3F" w:rsidP="00EE6B3F">
            <w:pPr>
              <w:spacing w:line="360" w:lineRule="auto"/>
              <w:rPr>
                <w:b/>
                <w:bCs/>
              </w:rPr>
            </w:pPr>
            <w:r w:rsidRPr="00B34F56">
              <w:rPr>
                <w:b/>
                <w:bCs/>
              </w:rPr>
              <w:t>May 20</w:t>
            </w:r>
            <w:r w:rsidRPr="00B34F56">
              <w:rPr>
                <w:b/>
                <w:bCs/>
                <w:vertAlign w:val="superscript"/>
              </w:rPr>
              <w:t>th</w:t>
            </w:r>
            <w:r w:rsidRPr="00B34F56">
              <w:rPr>
                <w:b/>
                <w:bCs/>
              </w:rPr>
              <w:t xml:space="preserve"> to 21</w:t>
            </w:r>
            <w:r w:rsidRPr="00B34F56">
              <w:rPr>
                <w:b/>
                <w:bCs/>
                <w:vertAlign w:val="superscript"/>
              </w:rPr>
              <w:t>st</w:t>
            </w:r>
            <w:r w:rsidRPr="00B34F56">
              <w:rPr>
                <w:b/>
                <w:bCs/>
              </w:rPr>
              <w:t xml:space="preserve"> May, 2024</w:t>
            </w:r>
          </w:p>
        </w:tc>
      </w:tr>
    </w:tbl>
    <w:p w14:paraId="609DA0B8" w14:textId="77777777" w:rsidR="00EE6B3F" w:rsidRPr="00B34F56" w:rsidRDefault="00EE6B3F" w:rsidP="00EE6B3F">
      <w:pPr>
        <w:spacing w:after="0" w:line="360" w:lineRule="auto"/>
        <w:jc w:val="both"/>
        <w:rPr>
          <w:rFonts w:ascii="Times New Roman" w:eastAsia="Times New Roman" w:hAnsi="Times New Roman" w:cs="Times New Roman"/>
          <w:b/>
        </w:rPr>
      </w:pPr>
    </w:p>
    <w:p w14:paraId="1A2B8D23" w14:textId="77777777" w:rsidR="00EE6B3F" w:rsidRPr="00B34F56" w:rsidRDefault="00EE6B3F" w:rsidP="00EE6B3F">
      <w:pPr>
        <w:spacing w:after="0" w:line="240" w:lineRule="auto"/>
        <w:jc w:val="both"/>
        <w:rPr>
          <w:rFonts w:ascii="Times New Roman" w:eastAsia="Times New Roman" w:hAnsi="Times New Roman" w:cs="Times New Roman"/>
          <w:b/>
          <w:sz w:val="24"/>
          <w:szCs w:val="24"/>
        </w:rPr>
      </w:pPr>
    </w:p>
    <w:p w14:paraId="13D22679" w14:textId="77777777" w:rsidR="00EE6B3F" w:rsidRPr="00B34F56" w:rsidRDefault="00EE6B3F" w:rsidP="00EE6B3F">
      <w:pPr>
        <w:spacing w:after="0" w:line="240" w:lineRule="auto"/>
        <w:jc w:val="both"/>
        <w:rPr>
          <w:rFonts w:ascii="Times New Roman" w:eastAsia="Times New Roman" w:hAnsi="Times New Roman" w:cs="Times New Roman"/>
          <w:b/>
          <w:noProof/>
          <w:sz w:val="24"/>
          <w:szCs w:val="24"/>
        </w:rPr>
      </w:pPr>
      <w:r w:rsidRPr="00B34F56">
        <w:rPr>
          <w:rFonts w:ascii="Times New Roman" w:eastAsia="Times New Roman" w:hAnsi="Times New Roman" w:cs="Times New Roman"/>
          <w:b/>
          <w:sz w:val="24"/>
          <w:szCs w:val="24"/>
        </w:rPr>
        <w:t>Signed – Principal / Chair, Board of Studies.</w:t>
      </w:r>
      <w:r w:rsidRPr="00B34F56">
        <w:rPr>
          <w:rFonts w:ascii="Times New Roman" w:eastAsia="Times New Roman" w:hAnsi="Times New Roman" w:cs="Times New Roman"/>
          <w:b/>
          <w:noProof/>
          <w:sz w:val="24"/>
          <w:szCs w:val="24"/>
        </w:rPr>
        <w:t xml:space="preserve"> </w:t>
      </w:r>
    </w:p>
    <w:p w14:paraId="001AB0A0" w14:textId="77777777" w:rsidR="00EE6B3F" w:rsidRPr="00B34F56" w:rsidRDefault="00EE6B3F" w:rsidP="00EE6B3F">
      <w:pPr>
        <w:spacing w:after="0" w:line="240" w:lineRule="auto"/>
        <w:jc w:val="both"/>
        <w:rPr>
          <w:rFonts w:ascii="Times New Roman" w:eastAsia="Times New Roman" w:hAnsi="Times New Roman" w:cs="Times New Roman"/>
          <w:b/>
          <w:noProof/>
          <w:sz w:val="24"/>
          <w:szCs w:val="24"/>
        </w:rPr>
      </w:pPr>
      <w:r w:rsidRPr="00B34F56">
        <w:rPr>
          <w:rFonts w:ascii="Times New Roman" w:eastAsia="Times New Roman" w:hAnsi="Times New Roman" w:cs="Times New Roman"/>
          <w:b/>
          <w:noProof/>
          <w:sz w:val="24"/>
          <w:szCs w:val="24"/>
        </w:rPr>
        <w:t xml:space="preserve"> </w:t>
      </w:r>
    </w:p>
    <w:p w14:paraId="1AF6943D" w14:textId="77777777" w:rsidR="00EE6B3F" w:rsidRPr="00B34F56" w:rsidRDefault="00EE6B3F" w:rsidP="00EE6B3F">
      <w:pPr>
        <w:spacing w:after="0" w:line="240" w:lineRule="auto"/>
        <w:jc w:val="both"/>
        <w:rPr>
          <w:rFonts w:ascii="Times New Roman" w:eastAsia="Times New Roman" w:hAnsi="Times New Roman" w:cs="Times New Roman"/>
          <w:b/>
          <w:noProof/>
          <w:sz w:val="24"/>
          <w:szCs w:val="24"/>
        </w:rPr>
      </w:pPr>
    </w:p>
    <w:p w14:paraId="00A19ECA" w14:textId="645FA87E" w:rsidR="00EE6B3F" w:rsidRDefault="00AD00F5" w:rsidP="00EE6B3F">
      <w:pPr>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 xml:space="preserve"> </w:t>
      </w:r>
    </w:p>
    <w:p w14:paraId="74E3096C" w14:textId="77777777" w:rsidR="00AD00F5" w:rsidRDefault="00AD00F5" w:rsidP="00EE6B3F">
      <w:pPr>
        <w:spacing w:after="0" w:line="240" w:lineRule="auto"/>
        <w:jc w:val="both"/>
        <w:rPr>
          <w:rFonts w:ascii="Times New Roman" w:eastAsia="Times New Roman" w:hAnsi="Times New Roman" w:cs="Times New Roman"/>
          <w:b/>
          <w:noProof/>
          <w:sz w:val="24"/>
          <w:szCs w:val="24"/>
        </w:rPr>
      </w:pPr>
    </w:p>
    <w:p w14:paraId="65B271C2" w14:textId="77777777" w:rsidR="00AD00F5" w:rsidRPr="00B34F56" w:rsidRDefault="00AD00F5" w:rsidP="00EE6B3F">
      <w:pPr>
        <w:spacing w:after="0" w:line="240" w:lineRule="auto"/>
        <w:jc w:val="both"/>
        <w:rPr>
          <w:rFonts w:ascii="Times New Roman" w:eastAsia="Times New Roman" w:hAnsi="Times New Roman" w:cs="Times New Roman"/>
          <w:b/>
          <w:noProof/>
          <w:sz w:val="24"/>
          <w:szCs w:val="24"/>
        </w:rPr>
      </w:pPr>
    </w:p>
    <w:p w14:paraId="459A3CC5" w14:textId="77777777" w:rsidR="00EE6B3F" w:rsidRPr="00B34F56" w:rsidRDefault="00EE6B3F" w:rsidP="00EE6B3F">
      <w:pPr>
        <w:spacing w:after="0" w:line="240" w:lineRule="auto"/>
        <w:jc w:val="center"/>
        <w:rPr>
          <w:rFonts w:ascii="Times New Roman" w:hAnsi="Times New Roman" w:cs="Times New Roman"/>
          <w:b/>
          <w:bCs/>
          <w:sz w:val="32"/>
          <w:szCs w:val="32"/>
        </w:rPr>
      </w:pPr>
    </w:p>
    <w:p w14:paraId="491A3C6A" w14:textId="77777777" w:rsidR="00EE6B3F" w:rsidRPr="00B34F56" w:rsidRDefault="00EE6B3F" w:rsidP="00EE6B3F">
      <w:pPr>
        <w:spacing w:after="0" w:line="240" w:lineRule="auto"/>
        <w:jc w:val="center"/>
        <w:rPr>
          <w:rFonts w:ascii="Times New Roman" w:hAnsi="Times New Roman" w:cs="Times New Roman"/>
          <w:b/>
          <w:bCs/>
          <w:sz w:val="32"/>
          <w:szCs w:val="32"/>
        </w:rPr>
      </w:pPr>
      <w:r w:rsidRPr="00B34F56">
        <w:rPr>
          <w:rFonts w:ascii="Times New Roman" w:hAnsi="Times New Roman" w:cs="Times New Roman"/>
          <w:b/>
          <w:bCs/>
          <w:sz w:val="32"/>
          <w:szCs w:val="32"/>
        </w:rPr>
        <w:t>St Stephens Institute of Technology (SSIT)</w:t>
      </w:r>
    </w:p>
    <w:p w14:paraId="0E8C8919" w14:textId="7EE2F9CC" w:rsidR="00EE6B3F" w:rsidRPr="00B34F56" w:rsidRDefault="00EE6B3F" w:rsidP="00EE6B3F">
      <w:pPr>
        <w:spacing w:after="0" w:line="240" w:lineRule="auto"/>
        <w:jc w:val="right"/>
        <w:rPr>
          <w:rFonts w:ascii="Times New Roman" w:hAnsi="Times New Roman" w:cs="Times New Roman"/>
          <w:b/>
          <w:bCs/>
          <w:sz w:val="24"/>
          <w:szCs w:val="24"/>
        </w:rPr>
      </w:pPr>
      <w:r w:rsidRPr="00B34F56">
        <w:rPr>
          <w:rFonts w:ascii="Times New Roman" w:hAnsi="Times New Roman" w:cs="Times New Roman"/>
          <w:b/>
          <w:bCs/>
          <w:sz w:val="24"/>
          <w:szCs w:val="24"/>
        </w:rPr>
        <w:t>Table 1.</w:t>
      </w:r>
      <w:r w:rsidR="00B96B89">
        <w:rPr>
          <w:rFonts w:ascii="Times New Roman" w:hAnsi="Times New Roman" w:cs="Times New Roman"/>
          <w:b/>
          <w:bCs/>
          <w:sz w:val="24"/>
          <w:szCs w:val="24"/>
        </w:rPr>
        <w:t>6</w:t>
      </w:r>
    </w:p>
    <w:p w14:paraId="40744EB6" w14:textId="77777777" w:rsidR="00EE6B3F" w:rsidRPr="00B34F56" w:rsidRDefault="00EE6B3F" w:rsidP="00EE6B3F">
      <w:pPr>
        <w:spacing w:after="0" w:line="240" w:lineRule="auto"/>
        <w:rPr>
          <w:rFonts w:ascii="Times New Roman" w:hAnsi="Times New Roman" w:cs="Times New Roman"/>
        </w:rPr>
      </w:pPr>
    </w:p>
    <w:tbl>
      <w:tblPr>
        <w:tblW w:w="9090" w:type="dxa"/>
        <w:tblInd w:w="370" w:type="dxa"/>
        <w:tblCellMar>
          <w:top w:w="15" w:type="dxa"/>
          <w:left w:w="15" w:type="dxa"/>
          <w:bottom w:w="15" w:type="dxa"/>
          <w:right w:w="15" w:type="dxa"/>
        </w:tblCellMar>
        <w:tblLook w:val="04A0" w:firstRow="1" w:lastRow="0" w:firstColumn="1" w:lastColumn="0" w:noHBand="0" w:noVBand="1"/>
      </w:tblPr>
      <w:tblGrid>
        <w:gridCol w:w="2340"/>
        <w:gridCol w:w="2070"/>
        <w:gridCol w:w="2160"/>
        <w:gridCol w:w="2520"/>
      </w:tblGrid>
      <w:tr w:rsidR="00EE6B3F" w:rsidRPr="00B34F56" w14:paraId="17C78F5E" w14:textId="77777777" w:rsidTr="002016D0">
        <w:trPr>
          <w:trHeight w:val="39"/>
        </w:trPr>
        <w:tc>
          <w:tcPr>
            <w:tcW w:w="9090" w:type="dxa"/>
            <w:gridSpan w:val="4"/>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hideMark/>
          </w:tcPr>
          <w:p w14:paraId="48FC72A9" w14:textId="77777777" w:rsidR="00EE6B3F" w:rsidRPr="00B34F56" w:rsidRDefault="00EE6B3F" w:rsidP="00EE6B3F">
            <w:pPr>
              <w:spacing w:after="0" w:line="240" w:lineRule="auto"/>
              <w:rPr>
                <w:rFonts w:ascii="Times New Roman" w:hAnsi="Times New Roman" w:cs="Times New Roman"/>
                <w:b/>
                <w:sz w:val="20"/>
                <w:szCs w:val="20"/>
                <w:lang w:val="en-PH"/>
              </w:rPr>
            </w:pPr>
            <w:r w:rsidRPr="00B34F56">
              <w:rPr>
                <w:rFonts w:ascii="Times New Roman" w:hAnsi="Times New Roman" w:cs="Times New Roman"/>
                <w:b/>
                <w:sz w:val="20"/>
                <w:szCs w:val="20"/>
                <w:lang w:val="en-PH"/>
              </w:rPr>
              <w:t>SSIT / SCHOLARSHIP ADMISSION FORM 2024</w:t>
            </w:r>
          </w:p>
        </w:tc>
      </w:tr>
      <w:tr w:rsidR="00EE6B3F" w:rsidRPr="00B34F56" w14:paraId="49099660" w14:textId="77777777" w:rsidTr="002016D0">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D3D80C" w14:textId="77777777" w:rsidR="00EE6B3F" w:rsidRPr="00B34F56" w:rsidRDefault="00EE6B3F" w:rsidP="00EE6B3F">
            <w:pPr>
              <w:spacing w:after="0" w:line="240" w:lineRule="auto"/>
              <w:rPr>
                <w:rFonts w:ascii="Times New Roman" w:hAnsi="Times New Roman" w:cs="Times New Roman"/>
                <w:lang w:val="en-PH"/>
              </w:rPr>
            </w:pPr>
            <w:r w:rsidRPr="00B34F56">
              <w:rPr>
                <w:rFonts w:ascii="Times New Roman" w:hAnsi="Times New Roman" w:cs="Times New Roman"/>
                <w:color w:val="000000"/>
                <w:lang w:val="en-PH"/>
              </w:rPr>
              <w:t>Name</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142877" w14:textId="77777777" w:rsidR="00EE6B3F" w:rsidRPr="00B34F56" w:rsidRDefault="00EE6B3F" w:rsidP="00EE6B3F">
            <w:pPr>
              <w:spacing w:after="0" w:line="240" w:lineRule="auto"/>
              <w:rPr>
                <w:rFonts w:ascii="Times New Roman" w:hAnsi="Times New Roman" w:cs="Times New Roman"/>
                <w:lang w:val="en-PH"/>
              </w:rPr>
            </w:pP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612A7B" w14:textId="77777777" w:rsidR="00EE6B3F" w:rsidRPr="00B34F56" w:rsidRDefault="00EE6B3F" w:rsidP="00EE6B3F">
            <w:pPr>
              <w:spacing w:after="0" w:line="240" w:lineRule="auto"/>
              <w:rPr>
                <w:rFonts w:ascii="Times New Roman" w:hAnsi="Times New Roman" w:cs="Times New Roman"/>
                <w:lang w:val="en-PH"/>
              </w:rPr>
            </w:pPr>
            <w:r w:rsidRPr="00B34F56">
              <w:rPr>
                <w:rFonts w:ascii="Times New Roman" w:hAnsi="Times New Roman" w:cs="Times New Roman"/>
                <w:color w:val="000000"/>
                <w:lang w:val="en-PH"/>
              </w:rPr>
              <w:t>Birthday</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A794F0" w14:textId="77777777" w:rsidR="00EE6B3F" w:rsidRPr="00B34F56" w:rsidRDefault="00EE6B3F" w:rsidP="00EE6B3F">
            <w:pPr>
              <w:spacing w:after="0" w:line="240" w:lineRule="auto"/>
              <w:rPr>
                <w:rFonts w:ascii="Times New Roman" w:hAnsi="Times New Roman" w:cs="Times New Roman"/>
                <w:lang w:val="en-PH"/>
              </w:rPr>
            </w:pPr>
          </w:p>
        </w:tc>
      </w:tr>
      <w:tr w:rsidR="00EE6B3F" w:rsidRPr="00B34F56" w14:paraId="2D9EC4CD" w14:textId="77777777" w:rsidTr="002016D0">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DABCE4" w14:textId="77777777" w:rsidR="00EE6B3F" w:rsidRPr="00B34F56" w:rsidRDefault="00EE6B3F" w:rsidP="00EE6B3F">
            <w:pPr>
              <w:spacing w:after="0" w:line="240" w:lineRule="auto"/>
              <w:rPr>
                <w:rFonts w:ascii="Times New Roman" w:hAnsi="Times New Roman" w:cs="Times New Roman"/>
                <w:lang w:val="en-PH"/>
              </w:rPr>
            </w:pPr>
            <w:r w:rsidRPr="00B34F56">
              <w:rPr>
                <w:rFonts w:ascii="Times New Roman" w:hAnsi="Times New Roman" w:cs="Times New Roman"/>
                <w:lang w:val="en-PH"/>
              </w:rPr>
              <w:t>Gender</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8D2C67" w14:textId="77777777" w:rsidR="00EE6B3F" w:rsidRPr="00B34F56" w:rsidRDefault="00EE6B3F" w:rsidP="00EE6B3F">
            <w:pPr>
              <w:spacing w:after="0" w:line="240" w:lineRule="auto"/>
              <w:rPr>
                <w:rFonts w:ascii="Times New Roman" w:hAnsi="Times New Roman" w:cs="Times New Roman"/>
                <w:lang w:val="en-PH"/>
              </w:rPr>
            </w:pP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ED4064" w14:textId="77777777" w:rsidR="00EE6B3F" w:rsidRPr="00B34F56" w:rsidRDefault="00EE6B3F" w:rsidP="00EE6B3F">
            <w:pPr>
              <w:spacing w:after="0" w:line="240" w:lineRule="auto"/>
              <w:rPr>
                <w:rFonts w:ascii="Times New Roman" w:hAnsi="Times New Roman" w:cs="Times New Roman"/>
                <w:lang w:val="en-PH"/>
              </w:rPr>
            </w:pPr>
            <w:r w:rsidRPr="00B34F56">
              <w:rPr>
                <w:rFonts w:ascii="Times New Roman" w:hAnsi="Times New Roman" w:cs="Times New Roman"/>
                <w:color w:val="000000"/>
                <w:lang w:val="en-PH"/>
              </w:rPr>
              <w:t>Age</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CBEF0E" w14:textId="77777777" w:rsidR="00EE6B3F" w:rsidRPr="00B34F56" w:rsidRDefault="00EE6B3F" w:rsidP="00EE6B3F">
            <w:pPr>
              <w:spacing w:after="0" w:line="240" w:lineRule="auto"/>
              <w:rPr>
                <w:rFonts w:ascii="Times New Roman" w:hAnsi="Times New Roman" w:cs="Times New Roman"/>
                <w:lang w:val="en-PH"/>
              </w:rPr>
            </w:pPr>
          </w:p>
        </w:tc>
      </w:tr>
      <w:tr w:rsidR="00EE6B3F" w:rsidRPr="00B34F56" w14:paraId="28CB51D2" w14:textId="77777777" w:rsidTr="002016D0">
        <w:trPr>
          <w:trHeight w:val="16"/>
        </w:trPr>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F0C8B6" w14:textId="77777777" w:rsidR="00EE6B3F" w:rsidRPr="00B34F56" w:rsidRDefault="00EE6B3F" w:rsidP="00EE6B3F">
            <w:pPr>
              <w:spacing w:after="0" w:line="240" w:lineRule="auto"/>
              <w:rPr>
                <w:rFonts w:ascii="Times New Roman" w:hAnsi="Times New Roman" w:cs="Times New Roman"/>
                <w:lang w:val="en-PH"/>
              </w:rPr>
            </w:pPr>
            <w:r w:rsidRPr="00B34F56">
              <w:rPr>
                <w:rFonts w:ascii="Times New Roman" w:hAnsi="Times New Roman" w:cs="Times New Roman"/>
                <w:color w:val="000000"/>
                <w:lang w:val="en-PH"/>
              </w:rPr>
              <w:t>Email</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50B899" w14:textId="77777777" w:rsidR="00EE6B3F" w:rsidRPr="00B34F56" w:rsidRDefault="00EE6B3F" w:rsidP="00EE6B3F">
            <w:pPr>
              <w:spacing w:after="0" w:line="240" w:lineRule="auto"/>
              <w:rPr>
                <w:rFonts w:ascii="Times New Roman" w:hAnsi="Times New Roman" w:cs="Times New Roman"/>
                <w:lang w:val="en-PH"/>
              </w:rPr>
            </w:pP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C68E30" w14:textId="77777777" w:rsidR="00EE6B3F" w:rsidRPr="00B34F56" w:rsidRDefault="00EE6B3F" w:rsidP="00EE6B3F">
            <w:pPr>
              <w:spacing w:after="0" w:line="240" w:lineRule="auto"/>
              <w:rPr>
                <w:rFonts w:ascii="Times New Roman" w:hAnsi="Times New Roman" w:cs="Times New Roman"/>
                <w:lang w:val="en-PH"/>
              </w:rPr>
            </w:pPr>
            <w:r w:rsidRPr="00B34F56">
              <w:rPr>
                <w:rFonts w:ascii="Times New Roman" w:hAnsi="Times New Roman" w:cs="Times New Roman"/>
                <w:lang w:val="en-PH"/>
              </w:rPr>
              <w:t>Ethnicity</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49A1A7" w14:textId="77777777" w:rsidR="00EE6B3F" w:rsidRPr="00B34F56" w:rsidRDefault="00EE6B3F" w:rsidP="00EE6B3F">
            <w:pPr>
              <w:spacing w:after="0" w:line="240" w:lineRule="auto"/>
              <w:rPr>
                <w:rFonts w:ascii="Times New Roman" w:hAnsi="Times New Roman" w:cs="Times New Roman"/>
                <w:lang w:val="en-PH"/>
              </w:rPr>
            </w:pPr>
          </w:p>
        </w:tc>
      </w:tr>
      <w:tr w:rsidR="00EE6B3F" w:rsidRPr="00B34F56" w14:paraId="6C5838F3" w14:textId="77777777" w:rsidTr="002016D0">
        <w:trPr>
          <w:trHeight w:val="16"/>
        </w:trPr>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0EAA13" w14:textId="77777777" w:rsidR="00EE6B3F" w:rsidRPr="00B34F56" w:rsidRDefault="00EE6B3F" w:rsidP="00EE6B3F">
            <w:pPr>
              <w:spacing w:after="0" w:line="240" w:lineRule="auto"/>
              <w:rPr>
                <w:rFonts w:ascii="Times New Roman" w:hAnsi="Times New Roman" w:cs="Times New Roman"/>
                <w:color w:val="000000"/>
                <w:lang w:val="en-PH"/>
              </w:rPr>
            </w:pPr>
            <w:r w:rsidRPr="00B34F56">
              <w:rPr>
                <w:rFonts w:ascii="Times New Roman" w:hAnsi="Times New Roman" w:cs="Times New Roman"/>
                <w:color w:val="000000"/>
                <w:lang w:val="en-PH"/>
              </w:rPr>
              <w:t>Home Contact No.</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9F6B01" w14:textId="77777777" w:rsidR="00EE6B3F" w:rsidRPr="00B34F56" w:rsidRDefault="00EE6B3F" w:rsidP="00EE6B3F">
            <w:pPr>
              <w:spacing w:after="0" w:line="240" w:lineRule="auto"/>
              <w:rPr>
                <w:rFonts w:ascii="Times New Roman" w:hAnsi="Times New Roman" w:cs="Times New Roman"/>
                <w:lang w:val="en-PH"/>
              </w:rPr>
            </w:pP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D8BF82" w14:textId="77777777" w:rsidR="00EE6B3F" w:rsidRPr="00B34F56" w:rsidRDefault="00EE6B3F" w:rsidP="00EE6B3F">
            <w:pPr>
              <w:spacing w:after="0" w:line="240" w:lineRule="auto"/>
              <w:rPr>
                <w:rFonts w:ascii="Times New Roman" w:hAnsi="Times New Roman" w:cs="Times New Roman"/>
                <w:color w:val="000000"/>
                <w:lang w:val="en-PH"/>
              </w:rPr>
            </w:pPr>
            <w:r w:rsidRPr="00B34F56">
              <w:rPr>
                <w:rFonts w:ascii="Times New Roman" w:hAnsi="Times New Roman" w:cs="Times New Roman"/>
                <w:color w:val="000000"/>
                <w:lang w:val="en-PH"/>
              </w:rPr>
              <w:t>Cell</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37B644" w14:textId="77777777" w:rsidR="00EE6B3F" w:rsidRPr="00B34F56" w:rsidRDefault="00EE6B3F" w:rsidP="00EE6B3F">
            <w:pPr>
              <w:spacing w:after="0" w:line="240" w:lineRule="auto"/>
              <w:rPr>
                <w:rFonts w:ascii="Times New Roman" w:hAnsi="Times New Roman" w:cs="Times New Roman"/>
                <w:lang w:val="en-PH"/>
              </w:rPr>
            </w:pPr>
          </w:p>
        </w:tc>
      </w:tr>
      <w:tr w:rsidR="00EE6B3F" w:rsidRPr="00B34F56" w14:paraId="146F1A98" w14:textId="77777777" w:rsidTr="002016D0">
        <w:trPr>
          <w:trHeight w:val="236"/>
        </w:trPr>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8DB1D9" w14:textId="77777777" w:rsidR="00EE6B3F" w:rsidRPr="00B34F56" w:rsidRDefault="00EE6B3F" w:rsidP="00EE6B3F">
            <w:pPr>
              <w:spacing w:after="0" w:line="240" w:lineRule="auto"/>
              <w:rPr>
                <w:rFonts w:ascii="Times New Roman" w:hAnsi="Times New Roman" w:cs="Times New Roman"/>
                <w:lang w:val="en-PH"/>
              </w:rPr>
            </w:pPr>
            <w:r w:rsidRPr="00B34F56">
              <w:rPr>
                <w:rFonts w:ascii="Times New Roman" w:hAnsi="Times New Roman" w:cs="Times New Roman"/>
                <w:color w:val="000000"/>
                <w:lang w:val="en-PH"/>
              </w:rPr>
              <w:t>Address</w:t>
            </w:r>
          </w:p>
        </w:tc>
        <w:tc>
          <w:tcPr>
            <w:tcW w:w="675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EC9724" w14:textId="77777777" w:rsidR="00EE6B3F" w:rsidRPr="00B34F56" w:rsidRDefault="00EE6B3F" w:rsidP="00EE6B3F">
            <w:pPr>
              <w:spacing w:after="0" w:line="240" w:lineRule="auto"/>
              <w:rPr>
                <w:rFonts w:ascii="Times New Roman" w:hAnsi="Times New Roman" w:cs="Times New Roman"/>
                <w:lang w:val="en-PH"/>
              </w:rPr>
            </w:pPr>
            <w:r w:rsidRPr="00B34F56">
              <w:rPr>
                <w:rFonts w:ascii="Times New Roman" w:hAnsi="Times New Roman" w:cs="Times New Roman"/>
                <w:color w:val="000000"/>
                <w:lang w:val="en-PH"/>
              </w:rPr>
              <w:t xml:space="preserve"> </w:t>
            </w:r>
          </w:p>
        </w:tc>
      </w:tr>
      <w:tr w:rsidR="00EE6B3F" w:rsidRPr="00B34F56" w14:paraId="35011E67" w14:textId="77777777" w:rsidTr="002016D0">
        <w:trPr>
          <w:trHeight w:val="38"/>
        </w:trPr>
        <w:tc>
          <w:tcPr>
            <w:tcW w:w="9090" w:type="dxa"/>
            <w:gridSpan w:val="4"/>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hideMark/>
          </w:tcPr>
          <w:p w14:paraId="055BFCE2" w14:textId="77777777" w:rsidR="00EE6B3F" w:rsidRPr="00B34F56" w:rsidRDefault="00EE6B3F" w:rsidP="00EE6B3F">
            <w:pPr>
              <w:spacing w:after="0" w:line="240" w:lineRule="auto"/>
              <w:rPr>
                <w:rFonts w:ascii="Times New Roman" w:hAnsi="Times New Roman" w:cs="Times New Roman"/>
                <w:lang w:val="en-PH"/>
              </w:rPr>
            </w:pPr>
            <w:r w:rsidRPr="00B34F56">
              <w:rPr>
                <w:rFonts w:ascii="Times New Roman" w:hAnsi="Times New Roman" w:cs="Times New Roman"/>
                <w:lang w:val="en-PH"/>
              </w:rPr>
              <w:t>PROGRAM OF STUDY (Tick courses of interest)</w:t>
            </w:r>
          </w:p>
        </w:tc>
      </w:tr>
      <w:tr w:rsidR="00EE6B3F" w:rsidRPr="00B34F56" w14:paraId="07DD1141" w14:textId="77777777" w:rsidTr="002016D0">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F82705" w14:textId="77777777" w:rsidR="00EE6B3F" w:rsidRPr="00B34F56" w:rsidRDefault="00EE6B3F" w:rsidP="00EE6B3F">
            <w:pPr>
              <w:spacing w:after="0" w:line="240" w:lineRule="auto"/>
              <w:rPr>
                <w:rFonts w:ascii="Times New Roman" w:hAnsi="Times New Roman" w:cs="Times New Roman"/>
                <w:sz w:val="20"/>
                <w:szCs w:val="20"/>
                <w:lang w:val="en-PH"/>
              </w:rPr>
            </w:pPr>
            <w:r w:rsidRPr="00B34F56">
              <w:rPr>
                <w:rFonts w:ascii="Times New Roman" w:hAnsi="Times New Roman" w:cs="Times New Roman"/>
                <w:sz w:val="20"/>
                <w:szCs w:val="20"/>
              </w:rPr>
              <w:t xml:space="preserve">1. Project Dev. Studies </w:t>
            </w:r>
          </w:p>
          <w:p w14:paraId="78FD96DF" w14:textId="77777777" w:rsidR="00EE6B3F" w:rsidRPr="00B34F56" w:rsidRDefault="00EE6B3F" w:rsidP="00EE6B3F">
            <w:pPr>
              <w:spacing w:after="0" w:line="240" w:lineRule="auto"/>
              <w:rPr>
                <w:rFonts w:ascii="Times New Roman" w:hAnsi="Times New Roman" w:cs="Times New Roman"/>
                <w:sz w:val="20"/>
                <w:szCs w:val="20"/>
                <w:lang w:val="en-PH"/>
              </w:rPr>
            </w:pPr>
            <w:r w:rsidRPr="00B34F56">
              <w:rPr>
                <w:rFonts w:ascii="Times New Roman" w:hAnsi="Times New Roman" w:cs="Times New Roman"/>
                <w:sz w:val="20"/>
                <w:szCs w:val="20"/>
              </w:rPr>
              <w:t>2. Mass Communication</w:t>
            </w:r>
          </w:p>
          <w:p w14:paraId="3391E1B9" w14:textId="77777777" w:rsidR="00EE6B3F" w:rsidRPr="00B34F56" w:rsidRDefault="00EE6B3F" w:rsidP="00EE6B3F">
            <w:pPr>
              <w:spacing w:after="0" w:line="240" w:lineRule="auto"/>
              <w:rPr>
                <w:rFonts w:ascii="Times New Roman" w:hAnsi="Times New Roman" w:cs="Times New Roman"/>
                <w:sz w:val="20"/>
                <w:szCs w:val="20"/>
              </w:rPr>
            </w:pPr>
            <w:r w:rsidRPr="00B34F56">
              <w:rPr>
                <w:rFonts w:ascii="Times New Roman" w:hAnsi="Times New Roman" w:cs="Times New Roman"/>
                <w:sz w:val="20"/>
                <w:szCs w:val="20"/>
              </w:rPr>
              <w:t>3. Insurance Management</w:t>
            </w:r>
          </w:p>
          <w:p w14:paraId="7E8D41A8" w14:textId="77777777" w:rsidR="00EE6B3F" w:rsidRPr="00B34F56" w:rsidRDefault="00EE6B3F" w:rsidP="00EE6B3F">
            <w:pPr>
              <w:spacing w:after="0" w:line="240" w:lineRule="auto"/>
              <w:rPr>
                <w:rFonts w:ascii="Times New Roman" w:hAnsi="Times New Roman" w:cs="Times New Roman"/>
                <w:sz w:val="20"/>
                <w:szCs w:val="20"/>
              </w:rPr>
            </w:pPr>
            <w:r w:rsidRPr="00B34F56">
              <w:rPr>
                <w:rFonts w:ascii="Times New Roman" w:hAnsi="Times New Roman" w:cs="Times New Roman"/>
                <w:sz w:val="20"/>
                <w:szCs w:val="20"/>
              </w:rPr>
              <w:t>4. Architecture</w:t>
            </w:r>
          </w:p>
          <w:p w14:paraId="0C1CC6DE" w14:textId="77777777" w:rsidR="00EE6B3F" w:rsidRPr="00B34F56" w:rsidRDefault="00EE6B3F" w:rsidP="00EE6B3F">
            <w:pPr>
              <w:spacing w:after="0" w:line="240" w:lineRule="auto"/>
              <w:rPr>
                <w:rFonts w:ascii="Times New Roman" w:hAnsi="Times New Roman" w:cs="Times New Roman"/>
                <w:sz w:val="20"/>
                <w:szCs w:val="20"/>
                <w:lang w:val="en-PH"/>
              </w:rPr>
            </w:pP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05D770" w14:textId="77777777" w:rsidR="00EE6B3F" w:rsidRPr="00B34F56" w:rsidRDefault="00EE6B3F" w:rsidP="00EE6B3F">
            <w:pPr>
              <w:spacing w:after="0" w:line="240" w:lineRule="auto"/>
              <w:rPr>
                <w:rFonts w:ascii="Times New Roman" w:hAnsi="Times New Roman" w:cs="Times New Roman"/>
                <w:sz w:val="20"/>
                <w:szCs w:val="20"/>
              </w:rPr>
            </w:pPr>
            <w:r w:rsidRPr="00B34F56">
              <w:rPr>
                <w:rFonts w:ascii="Times New Roman" w:hAnsi="Times New Roman" w:cs="Times New Roman"/>
                <w:sz w:val="20"/>
                <w:szCs w:val="20"/>
              </w:rPr>
              <w:t>5.   Estate Management</w:t>
            </w:r>
          </w:p>
          <w:p w14:paraId="4626C4A5" w14:textId="77777777" w:rsidR="00EE6B3F" w:rsidRPr="00B34F56" w:rsidRDefault="00EE6B3F" w:rsidP="00EE6B3F">
            <w:pPr>
              <w:spacing w:after="0" w:line="240" w:lineRule="auto"/>
              <w:rPr>
                <w:rFonts w:ascii="Times New Roman" w:hAnsi="Times New Roman" w:cs="Times New Roman"/>
                <w:sz w:val="20"/>
                <w:szCs w:val="20"/>
              </w:rPr>
            </w:pPr>
            <w:r w:rsidRPr="00B34F56">
              <w:rPr>
                <w:rFonts w:ascii="Times New Roman" w:hAnsi="Times New Roman" w:cs="Times New Roman"/>
                <w:sz w:val="20"/>
                <w:szCs w:val="20"/>
              </w:rPr>
              <w:t>6.   AAT Accounting</w:t>
            </w:r>
          </w:p>
          <w:p w14:paraId="5852C96D" w14:textId="77777777" w:rsidR="00EE6B3F" w:rsidRPr="00B34F56" w:rsidRDefault="00EE6B3F" w:rsidP="00EE6B3F">
            <w:pPr>
              <w:spacing w:after="0" w:line="240" w:lineRule="auto"/>
              <w:rPr>
                <w:rFonts w:ascii="Times New Roman" w:hAnsi="Times New Roman" w:cs="Times New Roman"/>
                <w:sz w:val="20"/>
                <w:szCs w:val="20"/>
              </w:rPr>
            </w:pPr>
            <w:r w:rsidRPr="00B34F56">
              <w:rPr>
                <w:rFonts w:ascii="Times New Roman" w:hAnsi="Times New Roman" w:cs="Times New Roman"/>
                <w:sz w:val="20"/>
                <w:szCs w:val="20"/>
              </w:rPr>
              <w:t>7.   Secretarial Studies</w:t>
            </w:r>
          </w:p>
          <w:p w14:paraId="7B06527B" w14:textId="77777777" w:rsidR="00EE6B3F" w:rsidRPr="00B34F56" w:rsidRDefault="00EE6B3F" w:rsidP="00EE6B3F">
            <w:pPr>
              <w:spacing w:after="0" w:line="240" w:lineRule="auto"/>
              <w:rPr>
                <w:rFonts w:ascii="Times New Roman" w:hAnsi="Times New Roman" w:cs="Times New Roman"/>
                <w:sz w:val="20"/>
                <w:szCs w:val="20"/>
              </w:rPr>
            </w:pPr>
            <w:r w:rsidRPr="00B34F56">
              <w:rPr>
                <w:rFonts w:ascii="Times New Roman" w:hAnsi="Times New Roman" w:cs="Times New Roman"/>
                <w:sz w:val="20"/>
                <w:szCs w:val="20"/>
              </w:rPr>
              <w:t>8.   Business Management</w:t>
            </w:r>
          </w:p>
          <w:p w14:paraId="3C972A80" w14:textId="77777777" w:rsidR="00EE6B3F" w:rsidRPr="00B34F56" w:rsidRDefault="00EE6B3F" w:rsidP="00EE6B3F">
            <w:pPr>
              <w:spacing w:after="0" w:line="240" w:lineRule="auto"/>
              <w:rPr>
                <w:rFonts w:ascii="Times New Roman" w:hAnsi="Times New Roman" w:cs="Times New Roman"/>
                <w:sz w:val="20"/>
                <w:szCs w:val="20"/>
                <w:lang w:val="en-PH"/>
              </w:rPr>
            </w:pP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46470C" w14:textId="77777777" w:rsidR="00EE6B3F" w:rsidRPr="00B34F56" w:rsidRDefault="00EE6B3F" w:rsidP="00EE6B3F">
            <w:pPr>
              <w:spacing w:after="0" w:line="240" w:lineRule="auto"/>
              <w:rPr>
                <w:rFonts w:ascii="Times New Roman" w:hAnsi="Times New Roman" w:cs="Times New Roman"/>
                <w:sz w:val="20"/>
                <w:szCs w:val="20"/>
              </w:rPr>
            </w:pPr>
            <w:r w:rsidRPr="00B34F56">
              <w:rPr>
                <w:rFonts w:ascii="Times New Roman" w:hAnsi="Times New Roman" w:cs="Times New Roman"/>
                <w:sz w:val="20"/>
                <w:szCs w:val="20"/>
              </w:rPr>
              <w:t xml:space="preserve">9.   Computer Information   </w:t>
            </w:r>
          </w:p>
          <w:p w14:paraId="392042F8" w14:textId="77777777" w:rsidR="00EE6B3F" w:rsidRPr="00B34F56" w:rsidRDefault="00EE6B3F" w:rsidP="00EE6B3F">
            <w:pPr>
              <w:spacing w:after="0" w:line="240" w:lineRule="auto"/>
              <w:rPr>
                <w:rFonts w:ascii="Times New Roman" w:hAnsi="Times New Roman" w:cs="Times New Roman"/>
                <w:color w:val="000000"/>
                <w:sz w:val="20"/>
                <w:szCs w:val="20"/>
                <w:lang w:val="en-PH"/>
              </w:rPr>
            </w:pPr>
            <w:r w:rsidRPr="00B34F56">
              <w:rPr>
                <w:rFonts w:ascii="Times New Roman" w:hAnsi="Times New Roman" w:cs="Times New Roman"/>
                <w:sz w:val="20"/>
                <w:szCs w:val="20"/>
              </w:rPr>
              <w:t xml:space="preserve">      Technology</w:t>
            </w:r>
          </w:p>
          <w:p w14:paraId="25B5F2FF" w14:textId="77777777" w:rsidR="00EE6B3F" w:rsidRPr="00B34F56" w:rsidRDefault="00EE6B3F" w:rsidP="00EE6B3F">
            <w:pPr>
              <w:spacing w:after="0" w:line="240" w:lineRule="auto"/>
              <w:rPr>
                <w:rFonts w:ascii="Times New Roman" w:hAnsi="Times New Roman" w:cs="Times New Roman"/>
                <w:sz w:val="20"/>
                <w:szCs w:val="20"/>
                <w:lang w:val="en-PH"/>
              </w:rPr>
            </w:pPr>
            <w:r w:rsidRPr="00B34F56">
              <w:rPr>
                <w:rFonts w:ascii="Times New Roman" w:hAnsi="Times New Roman" w:cs="Times New Roman"/>
                <w:sz w:val="20"/>
                <w:szCs w:val="20"/>
              </w:rPr>
              <w:t>10. Marketing Management</w:t>
            </w:r>
          </w:p>
          <w:p w14:paraId="5037DE61" w14:textId="77777777" w:rsidR="00EE6B3F" w:rsidRPr="00B34F56" w:rsidRDefault="00EE6B3F" w:rsidP="00EE6B3F">
            <w:pPr>
              <w:spacing w:after="0" w:line="240" w:lineRule="auto"/>
              <w:rPr>
                <w:rFonts w:ascii="Times New Roman" w:hAnsi="Times New Roman" w:cs="Times New Roman"/>
                <w:sz w:val="20"/>
                <w:szCs w:val="20"/>
                <w:lang w:val="en-PH"/>
              </w:rPr>
            </w:pPr>
            <w:r w:rsidRPr="00B34F56">
              <w:rPr>
                <w:rFonts w:ascii="Times New Roman" w:hAnsi="Times New Roman" w:cs="Times New Roman"/>
                <w:sz w:val="20"/>
                <w:szCs w:val="20"/>
              </w:rPr>
              <w:t>11.  Business Statistics</w:t>
            </w:r>
          </w:p>
          <w:p w14:paraId="0A5AFC7E" w14:textId="77777777" w:rsidR="00EE6B3F" w:rsidRPr="00B34F56" w:rsidRDefault="00EE6B3F" w:rsidP="00EE6B3F">
            <w:pPr>
              <w:spacing w:after="0" w:line="240" w:lineRule="auto"/>
              <w:rPr>
                <w:rFonts w:ascii="Times New Roman" w:hAnsi="Times New Roman" w:cs="Times New Roman"/>
                <w:color w:val="000000"/>
                <w:sz w:val="20"/>
                <w:szCs w:val="20"/>
                <w:lang w:val="en-PH"/>
              </w:rPr>
            </w:pP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952BAA" w14:textId="77777777" w:rsidR="00EE6B3F" w:rsidRPr="00B34F56" w:rsidRDefault="00EE6B3F" w:rsidP="00EE6B3F">
            <w:pPr>
              <w:spacing w:after="0" w:line="240" w:lineRule="auto"/>
              <w:rPr>
                <w:rFonts w:ascii="Times New Roman" w:hAnsi="Times New Roman" w:cs="Times New Roman"/>
                <w:color w:val="000000"/>
                <w:sz w:val="20"/>
                <w:szCs w:val="20"/>
                <w:lang w:val="en-PH"/>
              </w:rPr>
            </w:pPr>
            <w:r w:rsidRPr="00B34F56">
              <w:rPr>
                <w:rFonts w:ascii="Times New Roman" w:hAnsi="Times New Roman" w:cs="Times New Roman"/>
                <w:color w:val="000000"/>
                <w:sz w:val="20"/>
                <w:szCs w:val="20"/>
                <w:lang w:val="en-PH"/>
              </w:rPr>
              <w:t>12. Marketing Management</w:t>
            </w:r>
          </w:p>
          <w:p w14:paraId="78B8F3F1" w14:textId="77777777" w:rsidR="00EE6B3F" w:rsidRPr="00B34F56" w:rsidRDefault="00EE6B3F" w:rsidP="00EE6B3F">
            <w:pPr>
              <w:spacing w:after="0" w:line="240" w:lineRule="auto"/>
              <w:rPr>
                <w:rFonts w:ascii="Times New Roman" w:hAnsi="Times New Roman" w:cs="Times New Roman"/>
                <w:color w:val="000000"/>
                <w:sz w:val="20"/>
                <w:szCs w:val="20"/>
                <w:lang w:val="en-PH"/>
              </w:rPr>
            </w:pPr>
            <w:r w:rsidRPr="00B34F56">
              <w:rPr>
                <w:rFonts w:ascii="Times New Roman" w:hAnsi="Times New Roman" w:cs="Times New Roman"/>
                <w:color w:val="000000"/>
                <w:sz w:val="20"/>
                <w:szCs w:val="20"/>
                <w:lang w:val="en-PH"/>
              </w:rPr>
              <w:t xml:space="preserve">13. ABE Associate Business </w:t>
            </w:r>
          </w:p>
          <w:p w14:paraId="6A7366EC" w14:textId="77777777" w:rsidR="00EE6B3F" w:rsidRPr="00B34F56" w:rsidRDefault="00EE6B3F" w:rsidP="00EE6B3F">
            <w:pPr>
              <w:spacing w:after="0" w:line="240" w:lineRule="auto"/>
              <w:rPr>
                <w:rFonts w:ascii="Times New Roman" w:hAnsi="Times New Roman" w:cs="Times New Roman"/>
                <w:color w:val="000000"/>
                <w:sz w:val="20"/>
                <w:szCs w:val="20"/>
                <w:lang w:val="en-PH"/>
              </w:rPr>
            </w:pPr>
            <w:r w:rsidRPr="00B34F56">
              <w:rPr>
                <w:rFonts w:ascii="Times New Roman" w:hAnsi="Times New Roman" w:cs="Times New Roman"/>
                <w:color w:val="000000"/>
                <w:sz w:val="20"/>
                <w:szCs w:val="20"/>
                <w:lang w:val="en-PH"/>
              </w:rPr>
              <w:t xml:space="preserve">       Executive</w:t>
            </w:r>
          </w:p>
          <w:p w14:paraId="68406E08" w14:textId="77777777" w:rsidR="00EE6B3F" w:rsidRPr="00B34F56" w:rsidRDefault="00EE6B3F" w:rsidP="00D84ED9">
            <w:pPr>
              <w:numPr>
                <w:ilvl w:val="0"/>
                <w:numId w:val="4"/>
              </w:numPr>
              <w:spacing w:after="0" w:line="240" w:lineRule="auto"/>
              <w:contextualSpacing/>
              <w:rPr>
                <w:rFonts w:ascii="Times New Roman" w:hAnsi="Times New Roman" w:cs="Times New Roman"/>
                <w:color w:val="000000"/>
                <w:sz w:val="20"/>
                <w:szCs w:val="20"/>
                <w:lang w:val="en-PH"/>
              </w:rPr>
            </w:pPr>
            <w:r w:rsidRPr="00B34F56">
              <w:rPr>
                <w:rFonts w:ascii="Times New Roman" w:hAnsi="Times New Roman" w:cs="Times New Roman"/>
                <w:color w:val="000000"/>
                <w:sz w:val="20"/>
                <w:szCs w:val="20"/>
                <w:lang w:val="en-PH"/>
              </w:rPr>
              <w:t>Commerce and E-</w:t>
            </w:r>
          </w:p>
          <w:p w14:paraId="0ACA243E" w14:textId="77777777" w:rsidR="00EE6B3F" w:rsidRPr="00B34F56" w:rsidRDefault="00EE6B3F" w:rsidP="00EE6B3F">
            <w:pPr>
              <w:spacing w:after="0" w:line="240" w:lineRule="auto"/>
              <w:ind w:left="450"/>
              <w:contextualSpacing/>
              <w:rPr>
                <w:rFonts w:ascii="Times New Roman" w:hAnsi="Times New Roman" w:cs="Times New Roman"/>
                <w:color w:val="000000"/>
                <w:sz w:val="20"/>
                <w:szCs w:val="20"/>
                <w:lang w:val="en-PH"/>
              </w:rPr>
            </w:pPr>
            <w:r w:rsidRPr="00B34F56">
              <w:rPr>
                <w:rFonts w:ascii="Times New Roman" w:hAnsi="Times New Roman" w:cs="Times New Roman"/>
                <w:color w:val="000000"/>
                <w:sz w:val="20"/>
                <w:szCs w:val="20"/>
                <w:lang w:val="en-PH"/>
              </w:rPr>
              <w:t>Strategies</w:t>
            </w:r>
          </w:p>
        </w:tc>
      </w:tr>
      <w:tr w:rsidR="00EE6B3F" w:rsidRPr="00B34F56" w14:paraId="57F18BF7" w14:textId="77777777" w:rsidTr="002016D0">
        <w:trPr>
          <w:trHeight w:val="16"/>
        </w:trPr>
        <w:tc>
          <w:tcPr>
            <w:tcW w:w="9090" w:type="dxa"/>
            <w:gridSpan w:val="4"/>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hideMark/>
          </w:tcPr>
          <w:p w14:paraId="46EB9CF7" w14:textId="77777777" w:rsidR="00EE6B3F" w:rsidRPr="00B34F56" w:rsidRDefault="00EE6B3F" w:rsidP="00EE6B3F">
            <w:pPr>
              <w:spacing w:after="0" w:line="240" w:lineRule="auto"/>
              <w:rPr>
                <w:rFonts w:ascii="Times New Roman" w:hAnsi="Times New Roman" w:cs="Times New Roman"/>
                <w:lang w:val="en-PH"/>
              </w:rPr>
            </w:pPr>
            <w:r w:rsidRPr="00B34F56">
              <w:rPr>
                <w:rFonts w:ascii="Times New Roman" w:hAnsi="Times New Roman" w:cs="Times New Roman"/>
                <w:lang w:val="en-PH"/>
              </w:rPr>
              <w:t>EDUCATION</w:t>
            </w:r>
          </w:p>
        </w:tc>
      </w:tr>
      <w:tr w:rsidR="00EE6B3F" w:rsidRPr="00B34F56" w14:paraId="4903E62D" w14:textId="77777777" w:rsidTr="002016D0">
        <w:trPr>
          <w:trHeight w:val="56"/>
        </w:trPr>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937392" w14:textId="77777777" w:rsidR="00EE6B3F" w:rsidRPr="00B34F56" w:rsidRDefault="00EE6B3F" w:rsidP="00EE6B3F">
            <w:pPr>
              <w:spacing w:after="0" w:line="240" w:lineRule="auto"/>
              <w:rPr>
                <w:rFonts w:ascii="Times New Roman" w:hAnsi="Times New Roman" w:cs="Times New Roman"/>
                <w:lang w:val="en-PH"/>
              </w:rPr>
            </w:pPr>
            <w:r w:rsidRPr="00B34F56">
              <w:rPr>
                <w:rFonts w:ascii="Times New Roman" w:hAnsi="Times New Roman" w:cs="Times New Roman"/>
                <w:color w:val="000000"/>
                <w:lang w:val="en-PH"/>
              </w:rPr>
              <w:t>High School</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C59701" w14:textId="77777777" w:rsidR="00EE6B3F" w:rsidRPr="00B34F56" w:rsidRDefault="00EE6B3F" w:rsidP="00EE6B3F">
            <w:pPr>
              <w:spacing w:after="0" w:line="240" w:lineRule="auto"/>
              <w:rPr>
                <w:rFonts w:ascii="Times New Roman" w:hAnsi="Times New Roman" w:cs="Times New Roman"/>
                <w:lang w:val="en-PH"/>
              </w:rPr>
            </w:pPr>
            <w:r w:rsidRPr="00B34F56">
              <w:rPr>
                <w:rFonts w:ascii="Times New Roman" w:hAnsi="Times New Roman" w:cs="Times New Roman"/>
                <w:color w:val="000000"/>
                <w:lang w:val="en-PH"/>
              </w:rPr>
              <w:t xml:space="preserve"> </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3F01F0" w14:textId="77777777" w:rsidR="00EE6B3F" w:rsidRPr="00B34F56" w:rsidRDefault="00EE6B3F" w:rsidP="00EE6B3F">
            <w:pPr>
              <w:spacing w:after="0" w:line="240" w:lineRule="auto"/>
              <w:rPr>
                <w:rFonts w:ascii="Times New Roman" w:hAnsi="Times New Roman" w:cs="Times New Roman"/>
                <w:lang w:val="en-PH"/>
              </w:rPr>
            </w:pPr>
            <w:r w:rsidRPr="00B34F56">
              <w:rPr>
                <w:rFonts w:ascii="Times New Roman" w:hAnsi="Times New Roman" w:cs="Times New Roman"/>
                <w:color w:val="000000"/>
                <w:lang w:val="en-PH"/>
              </w:rPr>
              <w:t>Year Graduated</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3A48B4" w14:textId="77777777" w:rsidR="00EE6B3F" w:rsidRPr="00B34F56" w:rsidRDefault="00EE6B3F" w:rsidP="00EE6B3F">
            <w:pPr>
              <w:spacing w:after="0" w:line="240" w:lineRule="auto"/>
              <w:rPr>
                <w:rFonts w:ascii="Times New Roman" w:hAnsi="Times New Roman" w:cs="Times New Roman"/>
                <w:lang w:val="en-PH"/>
              </w:rPr>
            </w:pPr>
            <w:r w:rsidRPr="00B34F56">
              <w:rPr>
                <w:rFonts w:ascii="Times New Roman" w:hAnsi="Times New Roman" w:cs="Times New Roman"/>
                <w:color w:val="000000"/>
                <w:lang w:val="en-PH"/>
              </w:rPr>
              <w:t xml:space="preserve"> </w:t>
            </w:r>
          </w:p>
        </w:tc>
      </w:tr>
      <w:tr w:rsidR="00EE6B3F" w:rsidRPr="00B34F56" w14:paraId="27656DEB" w14:textId="77777777" w:rsidTr="002016D0">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A21C72" w14:textId="77777777" w:rsidR="00EE6B3F" w:rsidRPr="00B34F56" w:rsidRDefault="00EE6B3F" w:rsidP="00EE6B3F">
            <w:pPr>
              <w:spacing w:after="0" w:line="240" w:lineRule="auto"/>
              <w:rPr>
                <w:rFonts w:ascii="Times New Roman" w:hAnsi="Times New Roman" w:cs="Times New Roman"/>
                <w:lang w:val="en-PH"/>
              </w:rPr>
            </w:pPr>
            <w:r w:rsidRPr="00B34F56">
              <w:rPr>
                <w:rFonts w:ascii="Times New Roman" w:hAnsi="Times New Roman" w:cs="Times New Roman"/>
                <w:color w:val="000000"/>
                <w:lang w:val="en-PH"/>
              </w:rPr>
              <w:t>College</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2A21EC" w14:textId="77777777" w:rsidR="00EE6B3F" w:rsidRPr="00B34F56" w:rsidRDefault="00EE6B3F" w:rsidP="00EE6B3F">
            <w:pPr>
              <w:spacing w:after="0" w:line="240" w:lineRule="auto"/>
              <w:rPr>
                <w:rFonts w:ascii="Times New Roman" w:hAnsi="Times New Roman" w:cs="Times New Roman"/>
                <w:lang w:val="en-PH"/>
              </w:rPr>
            </w:pPr>
            <w:r w:rsidRPr="00B34F56">
              <w:rPr>
                <w:rFonts w:ascii="Times New Roman" w:hAnsi="Times New Roman" w:cs="Times New Roman"/>
                <w:color w:val="000000"/>
                <w:lang w:val="en-PH"/>
              </w:rPr>
              <w:t xml:space="preserve"> </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6432C7" w14:textId="77777777" w:rsidR="00EE6B3F" w:rsidRPr="00B34F56" w:rsidRDefault="00EE6B3F" w:rsidP="00EE6B3F">
            <w:pPr>
              <w:spacing w:after="0" w:line="240" w:lineRule="auto"/>
              <w:rPr>
                <w:rFonts w:ascii="Times New Roman" w:hAnsi="Times New Roman" w:cs="Times New Roman"/>
                <w:lang w:val="en-PH"/>
              </w:rPr>
            </w:pPr>
            <w:r w:rsidRPr="00B34F56">
              <w:rPr>
                <w:rFonts w:ascii="Times New Roman" w:hAnsi="Times New Roman" w:cs="Times New Roman"/>
                <w:color w:val="000000"/>
                <w:lang w:val="en-PH"/>
              </w:rPr>
              <w:t>Year Graduated</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FCC02E" w14:textId="77777777" w:rsidR="00EE6B3F" w:rsidRPr="00B34F56" w:rsidRDefault="00EE6B3F" w:rsidP="00EE6B3F">
            <w:pPr>
              <w:spacing w:after="0" w:line="240" w:lineRule="auto"/>
              <w:rPr>
                <w:rFonts w:ascii="Times New Roman" w:hAnsi="Times New Roman" w:cs="Times New Roman"/>
                <w:lang w:val="en-PH"/>
              </w:rPr>
            </w:pPr>
            <w:r w:rsidRPr="00B34F56">
              <w:rPr>
                <w:rFonts w:ascii="Times New Roman" w:hAnsi="Times New Roman" w:cs="Times New Roman"/>
                <w:color w:val="000000"/>
                <w:lang w:val="en-PH"/>
              </w:rPr>
              <w:t xml:space="preserve"> </w:t>
            </w:r>
          </w:p>
        </w:tc>
      </w:tr>
      <w:tr w:rsidR="00EE6B3F" w:rsidRPr="00B34F56" w14:paraId="55B00E59" w14:textId="77777777" w:rsidTr="002016D0">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36959A" w14:textId="77777777" w:rsidR="00EE6B3F" w:rsidRPr="00B34F56" w:rsidRDefault="00EE6B3F" w:rsidP="00EE6B3F">
            <w:pPr>
              <w:spacing w:after="0" w:line="240" w:lineRule="auto"/>
              <w:rPr>
                <w:rFonts w:ascii="Times New Roman" w:hAnsi="Times New Roman" w:cs="Times New Roman"/>
                <w:color w:val="000000"/>
                <w:lang w:val="en-PH"/>
              </w:rPr>
            </w:pPr>
            <w:r w:rsidRPr="00B34F56">
              <w:rPr>
                <w:rFonts w:ascii="Times New Roman" w:hAnsi="Times New Roman" w:cs="Times New Roman"/>
                <w:color w:val="000000"/>
                <w:lang w:val="en-PH"/>
              </w:rPr>
              <w:t xml:space="preserve">University </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162EDB" w14:textId="77777777" w:rsidR="00EE6B3F" w:rsidRPr="00B34F56" w:rsidRDefault="00EE6B3F" w:rsidP="00EE6B3F">
            <w:pPr>
              <w:spacing w:after="0" w:line="240" w:lineRule="auto"/>
              <w:rPr>
                <w:rFonts w:ascii="Times New Roman" w:hAnsi="Times New Roman" w:cs="Times New Roman"/>
                <w:color w:val="000000"/>
                <w:lang w:val="en-PH"/>
              </w:rPr>
            </w:pP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104F69" w14:textId="77777777" w:rsidR="00EE6B3F" w:rsidRPr="00B34F56" w:rsidRDefault="00EE6B3F" w:rsidP="00EE6B3F">
            <w:pPr>
              <w:spacing w:after="0" w:line="240" w:lineRule="auto"/>
              <w:rPr>
                <w:rFonts w:ascii="Times New Roman" w:hAnsi="Times New Roman" w:cs="Times New Roman"/>
                <w:color w:val="000000"/>
                <w:lang w:val="en-PH"/>
              </w:rPr>
            </w:pPr>
            <w:r w:rsidRPr="00B34F56">
              <w:rPr>
                <w:rFonts w:ascii="Times New Roman" w:hAnsi="Times New Roman" w:cs="Times New Roman"/>
                <w:color w:val="000000"/>
                <w:lang w:val="en-PH"/>
              </w:rPr>
              <w:t>Year Graduated</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C376C4" w14:textId="77777777" w:rsidR="00EE6B3F" w:rsidRPr="00B34F56" w:rsidRDefault="00EE6B3F" w:rsidP="00EE6B3F">
            <w:pPr>
              <w:spacing w:after="0" w:line="240" w:lineRule="auto"/>
              <w:rPr>
                <w:rFonts w:ascii="Times New Roman" w:hAnsi="Times New Roman" w:cs="Times New Roman"/>
                <w:color w:val="000000"/>
                <w:lang w:val="en-PH"/>
              </w:rPr>
            </w:pPr>
          </w:p>
        </w:tc>
      </w:tr>
      <w:tr w:rsidR="00EE6B3F" w:rsidRPr="00B34F56" w14:paraId="0E66C832" w14:textId="77777777" w:rsidTr="002016D0">
        <w:trPr>
          <w:trHeight w:val="88"/>
        </w:trPr>
        <w:tc>
          <w:tcPr>
            <w:tcW w:w="9090" w:type="dxa"/>
            <w:gridSpan w:val="4"/>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hideMark/>
          </w:tcPr>
          <w:p w14:paraId="5E2361AB" w14:textId="77777777" w:rsidR="00EE6B3F" w:rsidRPr="00B34F56" w:rsidRDefault="00EE6B3F" w:rsidP="00EE6B3F">
            <w:pPr>
              <w:spacing w:after="0" w:line="240" w:lineRule="auto"/>
              <w:rPr>
                <w:rFonts w:ascii="Times New Roman" w:hAnsi="Times New Roman" w:cs="Times New Roman"/>
                <w:lang w:val="en-PH"/>
              </w:rPr>
            </w:pPr>
            <w:r w:rsidRPr="00B34F56">
              <w:rPr>
                <w:rFonts w:ascii="Times New Roman" w:hAnsi="Times New Roman" w:cs="Times New Roman"/>
                <w:lang w:val="en-PH"/>
              </w:rPr>
              <w:t>EMPLOYMENT HISTORY</w:t>
            </w:r>
          </w:p>
        </w:tc>
      </w:tr>
      <w:tr w:rsidR="00EE6B3F" w:rsidRPr="00B34F56" w14:paraId="7DE41B3A" w14:textId="77777777" w:rsidTr="002016D0">
        <w:trPr>
          <w:trHeight w:val="16"/>
        </w:trPr>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1AEF4C" w14:textId="77777777" w:rsidR="00EE6B3F" w:rsidRPr="00B34F56" w:rsidRDefault="00EE6B3F" w:rsidP="00EE6B3F">
            <w:pPr>
              <w:spacing w:after="0" w:line="240" w:lineRule="auto"/>
              <w:rPr>
                <w:rFonts w:ascii="Times New Roman" w:hAnsi="Times New Roman" w:cs="Times New Roman"/>
                <w:lang w:val="en-PH"/>
              </w:rPr>
            </w:pPr>
            <w:r w:rsidRPr="00B34F56">
              <w:rPr>
                <w:rFonts w:ascii="Times New Roman" w:hAnsi="Times New Roman" w:cs="Times New Roman"/>
                <w:color w:val="000000"/>
                <w:lang w:val="en-PH"/>
              </w:rPr>
              <w:t>Employer     1</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5AF4E0" w14:textId="77777777" w:rsidR="00EE6B3F" w:rsidRPr="00B34F56" w:rsidRDefault="00EE6B3F" w:rsidP="00EE6B3F">
            <w:pPr>
              <w:spacing w:after="0" w:line="240" w:lineRule="auto"/>
              <w:rPr>
                <w:rFonts w:ascii="Times New Roman" w:hAnsi="Times New Roman" w:cs="Times New Roman"/>
                <w:lang w:val="en-PH"/>
              </w:rPr>
            </w:pPr>
            <w:r w:rsidRPr="00B34F56">
              <w:rPr>
                <w:rFonts w:ascii="Times New Roman" w:hAnsi="Times New Roman" w:cs="Times New Roman"/>
                <w:color w:val="000000"/>
                <w:lang w:val="en-PH"/>
              </w:rPr>
              <w:t xml:space="preserve"> </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710D0B" w14:textId="77777777" w:rsidR="00EE6B3F" w:rsidRPr="00B34F56" w:rsidRDefault="00EE6B3F" w:rsidP="00EE6B3F">
            <w:pPr>
              <w:spacing w:after="0" w:line="240" w:lineRule="auto"/>
              <w:rPr>
                <w:rFonts w:ascii="Times New Roman" w:hAnsi="Times New Roman" w:cs="Times New Roman"/>
                <w:lang w:val="en-PH"/>
              </w:rPr>
            </w:pPr>
            <w:r w:rsidRPr="00B34F56">
              <w:rPr>
                <w:rFonts w:ascii="Times New Roman" w:hAnsi="Times New Roman" w:cs="Times New Roman"/>
                <w:color w:val="000000"/>
                <w:lang w:val="en-PH"/>
              </w:rPr>
              <w:t>Active Years</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0E2668" w14:textId="77777777" w:rsidR="00EE6B3F" w:rsidRPr="00B34F56" w:rsidRDefault="00EE6B3F" w:rsidP="00EE6B3F">
            <w:pPr>
              <w:spacing w:after="0" w:line="240" w:lineRule="auto"/>
              <w:rPr>
                <w:rFonts w:ascii="Times New Roman" w:hAnsi="Times New Roman" w:cs="Times New Roman"/>
                <w:lang w:val="en-PH"/>
              </w:rPr>
            </w:pPr>
            <w:r w:rsidRPr="00B34F56">
              <w:rPr>
                <w:rFonts w:ascii="Times New Roman" w:hAnsi="Times New Roman" w:cs="Times New Roman"/>
                <w:color w:val="000000"/>
                <w:lang w:val="en-PH"/>
              </w:rPr>
              <w:t xml:space="preserve"> </w:t>
            </w:r>
          </w:p>
        </w:tc>
      </w:tr>
      <w:tr w:rsidR="00EE6B3F" w:rsidRPr="00B34F56" w14:paraId="7BEE1F6C" w14:textId="77777777" w:rsidTr="002016D0">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F569CC" w14:textId="77777777" w:rsidR="00EE6B3F" w:rsidRPr="00B34F56" w:rsidRDefault="00EE6B3F" w:rsidP="00EE6B3F">
            <w:pPr>
              <w:spacing w:after="0" w:line="240" w:lineRule="auto"/>
              <w:rPr>
                <w:rFonts w:ascii="Times New Roman" w:hAnsi="Times New Roman" w:cs="Times New Roman"/>
                <w:lang w:val="en-PH"/>
              </w:rPr>
            </w:pPr>
            <w:r w:rsidRPr="00B34F56">
              <w:rPr>
                <w:rFonts w:ascii="Times New Roman" w:hAnsi="Times New Roman" w:cs="Times New Roman"/>
                <w:color w:val="000000"/>
                <w:lang w:val="en-PH"/>
              </w:rPr>
              <w:t>Employer     2</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E875FA" w14:textId="77777777" w:rsidR="00EE6B3F" w:rsidRPr="00B34F56" w:rsidRDefault="00EE6B3F" w:rsidP="00EE6B3F">
            <w:pPr>
              <w:spacing w:after="0" w:line="240" w:lineRule="auto"/>
              <w:rPr>
                <w:rFonts w:ascii="Times New Roman" w:hAnsi="Times New Roman" w:cs="Times New Roman"/>
                <w:lang w:val="en-PH"/>
              </w:rPr>
            </w:pPr>
            <w:r w:rsidRPr="00B34F56">
              <w:rPr>
                <w:rFonts w:ascii="Times New Roman" w:hAnsi="Times New Roman" w:cs="Times New Roman"/>
                <w:color w:val="000000"/>
                <w:lang w:val="en-PH"/>
              </w:rPr>
              <w:t xml:space="preserve"> </w:t>
            </w: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02BA81" w14:textId="77777777" w:rsidR="00EE6B3F" w:rsidRPr="00B34F56" w:rsidRDefault="00EE6B3F" w:rsidP="00EE6B3F">
            <w:pPr>
              <w:spacing w:after="0" w:line="240" w:lineRule="auto"/>
              <w:rPr>
                <w:rFonts w:ascii="Times New Roman" w:hAnsi="Times New Roman" w:cs="Times New Roman"/>
                <w:lang w:val="en-PH"/>
              </w:rPr>
            </w:pPr>
            <w:r w:rsidRPr="00B34F56">
              <w:rPr>
                <w:rFonts w:ascii="Times New Roman" w:hAnsi="Times New Roman" w:cs="Times New Roman"/>
                <w:color w:val="000000"/>
                <w:lang w:val="en-PH"/>
              </w:rPr>
              <w:t>Active Years</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B9DA07" w14:textId="77777777" w:rsidR="00EE6B3F" w:rsidRPr="00B34F56" w:rsidRDefault="00EE6B3F" w:rsidP="00EE6B3F">
            <w:pPr>
              <w:spacing w:after="0" w:line="240" w:lineRule="auto"/>
              <w:rPr>
                <w:rFonts w:ascii="Times New Roman" w:hAnsi="Times New Roman" w:cs="Times New Roman"/>
                <w:lang w:val="en-PH"/>
              </w:rPr>
            </w:pPr>
            <w:r w:rsidRPr="00B34F56">
              <w:rPr>
                <w:rFonts w:ascii="Times New Roman" w:hAnsi="Times New Roman" w:cs="Times New Roman"/>
                <w:color w:val="000000"/>
                <w:lang w:val="en-PH"/>
              </w:rPr>
              <w:t xml:space="preserve"> </w:t>
            </w:r>
          </w:p>
        </w:tc>
      </w:tr>
      <w:tr w:rsidR="00EE6B3F" w:rsidRPr="00B34F56" w14:paraId="7763A187" w14:textId="77777777" w:rsidTr="002016D0">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386D1D" w14:textId="77777777" w:rsidR="00EE6B3F" w:rsidRPr="00B34F56" w:rsidRDefault="00EE6B3F" w:rsidP="00EE6B3F">
            <w:pPr>
              <w:spacing w:after="0" w:line="240" w:lineRule="auto"/>
              <w:rPr>
                <w:rFonts w:ascii="Times New Roman" w:hAnsi="Times New Roman" w:cs="Times New Roman"/>
                <w:color w:val="000000"/>
                <w:lang w:val="en-PH"/>
              </w:rPr>
            </w:pPr>
            <w:r w:rsidRPr="00B34F56">
              <w:rPr>
                <w:rFonts w:ascii="Times New Roman" w:hAnsi="Times New Roman" w:cs="Times New Roman"/>
                <w:color w:val="000000"/>
                <w:lang w:val="en-PH"/>
              </w:rPr>
              <w:t>Reference    1</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BEED8C" w14:textId="77777777" w:rsidR="00EE6B3F" w:rsidRPr="00B34F56" w:rsidRDefault="00EE6B3F" w:rsidP="00EE6B3F">
            <w:pPr>
              <w:spacing w:after="0" w:line="240" w:lineRule="auto"/>
              <w:rPr>
                <w:rFonts w:ascii="Times New Roman" w:hAnsi="Times New Roman" w:cs="Times New Roman"/>
                <w:color w:val="000000"/>
                <w:lang w:val="en-PH"/>
              </w:rPr>
            </w:pP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ABB8A7" w14:textId="77777777" w:rsidR="00EE6B3F" w:rsidRPr="00B34F56" w:rsidRDefault="00EE6B3F" w:rsidP="00EE6B3F">
            <w:pPr>
              <w:spacing w:after="0" w:line="240" w:lineRule="auto"/>
              <w:rPr>
                <w:rFonts w:ascii="Times New Roman" w:hAnsi="Times New Roman" w:cs="Times New Roman"/>
                <w:color w:val="000000"/>
                <w:lang w:val="en-PH"/>
              </w:rPr>
            </w:pPr>
            <w:r w:rsidRPr="00B34F56">
              <w:rPr>
                <w:rFonts w:ascii="Times New Roman" w:hAnsi="Times New Roman" w:cs="Times New Roman"/>
                <w:color w:val="000000"/>
                <w:lang w:val="en-PH"/>
              </w:rPr>
              <w:t>Phone</w:t>
            </w:r>
          </w:p>
          <w:p w14:paraId="75D79942" w14:textId="77777777" w:rsidR="00EE6B3F" w:rsidRPr="00B34F56" w:rsidRDefault="00EE6B3F" w:rsidP="00EE6B3F">
            <w:pPr>
              <w:spacing w:after="0" w:line="240" w:lineRule="auto"/>
              <w:rPr>
                <w:rFonts w:ascii="Times New Roman" w:hAnsi="Times New Roman" w:cs="Times New Roman"/>
                <w:color w:val="000000"/>
                <w:lang w:val="en-PH"/>
              </w:rPr>
            </w:pPr>
            <w:r w:rsidRPr="00B34F56">
              <w:rPr>
                <w:rFonts w:ascii="Times New Roman" w:hAnsi="Times New Roman" w:cs="Times New Roman"/>
                <w:color w:val="000000"/>
                <w:lang w:val="en-PH"/>
              </w:rPr>
              <w:t>Email</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1F7AD3" w14:textId="77777777" w:rsidR="00EE6B3F" w:rsidRPr="00B34F56" w:rsidRDefault="00EE6B3F" w:rsidP="00EE6B3F">
            <w:pPr>
              <w:spacing w:after="0" w:line="240" w:lineRule="auto"/>
              <w:rPr>
                <w:rFonts w:ascii="Times New Roman" w:hAnsi="Times New Roman" w:cs="Times New Roman"/>
                <w:color w:val="000000"/>
                <w:lang w:val="en-PH"/>
              </w:rPr>
            </w:pPr>
            <w:r w:rsidRPr="00B34F56">
              <w:rPr>
                <w:rFonts w:ascii="Times New Roman" w:hAnsi="Times New Roman" w:cs="Times New Roman"/>
                <w:color w:val="000000"/>
                <w:lang w:val="en-PH"/>
              </w:rPr>
              <w:t>Relationship:</w:t>
            </w:r>
          </w:p>
          <w:p w14:paraId="31B7E89D" w14:textId="77777777" w:rsidR="00EE6B3F" w:rsidRPr="00B34F56" w:rsidRDefault="00EE6B3F" w:rsidP="00EE6B3F">
            <w:pPr>
              <w:spacing w:after="0" w:line="240" w:lineRule="auto"/>
              <w:rPr>
                <w:rFonts w:ascii="Times New Roman" w:hAnsi="Times New Roman" w:cs="Times New Roman"/>
                <w:color w:val="000000"/>
                <w:lang w:val="en-PH"/>
              </w:rPr>
            </w:pPr>
            <w:r w:rsidRPr="00B34F56">
              <w:rPr>
                <w:rFonts w:ascii="Times New Roman" w:hAnsi="Times New Roman" w:cs="Times New Roman"/>
                <w:color w:val="000000"/>
                <w:lang w:val="en-PH"/>
              </w:rPr>
              <w:t>Years Known</w:t>
            </w:r>
          </w:p>
        </w:tc>
      </w:tr>
      <w:tr w:rsidR="00EE6B3F" w:rsidRPr="00B34F56" w14:paraId="68805F35" w14:textId="77777777" w:rsidTr="002016D0">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38B7B9" w14:textId="77777777" w:rsidR="00EE6B3F" w:rsidRPr="00B34F56" w:rsidRDefault="00EE6B3F" w:rsidP="00EE6B3F">
            <w:pPr>
              <w:spacing w:after="0" w:line="240" w:lineRule="auto"/>
              <w:rPr>
                <w:rFonts w:ascii="Times New Roman" w:hAnsi="Times New Roman" w:cs="Times New Roman"/>
                <w:color w:val="000000"/>
                <w:lang w:val="en-PH"/>
              </w:rPr>
            </w:pPr>
            <w:r w:rsidRPr="00B34F56">
              <w:rPr>
                <w:rFonts w:ascii="Times New Roman" w:hAnsi="Times New Roman" w:cs="Times New Roman"/>
                <w:color w:val="000000"/>
                <w:lang w:val="en-PH"/>
              </w:rPr>
              <w:t>Reference   2</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ECFB77" w14:textId="77777777" w:rsidR="00EE6B3F" w:rsidRPr="00B34F56" w:rsidRDefault="00EE6B3F" w:rsidP="00EE6B3F">
            <w:pPr>
              <w:spacing w:after="0" w:line="240" w:lineRule="auto"/>
              <w:rPr>
                <w:rFonts w:ascii="Times New Roman" w:hAnsi="Times New Roman" w:cs="Times New Roman"/>
                <w:color w:val="000000"/>
                <w:lang w:val="en-PH"/>
              </w:rPr>
            </w:pP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77D41A" w14:textId="77777777" w:rsidR="00EE6B3F" w:rsidRPr="00B34F56" w:rsidRDefault="00EE6B3F" w:rsidP="00EE6B3F">
            <w:pPr>
              <w:spacing w:after="0" w:line="240" w:lineRule="auto"/>
              <w:rPr>
                <w:rFonts w:ascii="Times New Roman" w:hAnsi="Times New Roman" w:cs="Times New Roman"/>
                <w:color w:val="000000"/>
                <w:lang w:val="en-PH"/>
              </w:rPr>
            </w:pPr>
            <w:r w:rsidRPr="00B34F56">
              <w:rPr>
                <w:rFonts w:ascii="Times New Roman" w:hAnsi="Times New Roman" w:cs="Times New Roman"/>
                <w:color w:val="000000"/>
                <w:lang w:val="en-PH"/>
              </w:rPr>
              <w:t>Phone:</w:t>
            </w:r>
          </w:p>
          <w:p w14:paraId="3410DB6A" w14:textId="77777777" w:rsidR="00EE6B3F" w:rsidRPr="00B34F56" w:rsidRDefault="00EE6B3F" w:rsidP="00EE6B3F">
            <w:pPr>
              <w:spacing w:after="0" w:line="240" w:lineRule="auto"/>
              <w:rPr>
                <w:rFonts w:ascii="Times New Roman" w:hAnsi="Times New Roman" w:cs="Times New Roman"/>
                <w:color w:val="000000"/>
                <w:lang w:val="en-PH"/>
              </w:rPr>
            </w:pPr>
            <w:r w:rsidRPr="00B34F56">
              <w:rPr>
                <w:rFonts w:ascii="Times New Roman" w:hAnsi="Times New Roman" w:cs="Times New Roman"/>
                <w:color w:val="000000"/>
                <w:lang w:val="en-PH"/>
              </w:rPr>
              <w:t>Email:</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BE2FA1" w14:textId="77777777" w:rsidR="00EE6B3F" w:rsidRPr="00B34F56" w:rsidRDefault="00EE6B3F" w:rsidP="00EE6B3F">
            <w:pPr>
              <w:spacing w:after="0" w:line="240" w:lineRule="auto"/>
              <w:rPr>
                <w:rFonts w:ascii="Times New Roman" w:hAnsi="Times New Roman" w:cs="Times New Roman"/>
                <w:color w:val="000000"/>
                <w:lang w:val="en-PH"/>
              </w:rPr>
            </w:pPr>
            <w:r w:rsidRPr="00B34F56">
              <w:rPr>
                <w:rFonts w:ascii="Times New Roman" w:hAnsi="Times New Roman" w:cs="Times New Roman"/>
                <w:color w:val="000000"/>
                <w:lang w:val="en-PH"/>
              </w:rPr>
              <w:t>Relationship:</w:t>
            </w:r>
          </w:p>
          <w:p w14:paraId="6C35D6DA" w14:textId="77777777" w:rsidR="00EE6B3F" w:rsidRPr="00B34F56" w:rsidRDefault="00EE6B3F" w:rsidP="00EE6B3F">
            <w:pPr>
              <w:spacing w:after="0" w:line="240" w:lineRule="auto"/>
              <w:rPr>
                <w:rFonts w:ascii="Times New Roman" w:hAnsi="Times New Roman" w:cs="Times New Roman"/>
                <w:color w:val="000000"/>
                <w:lang w:val="en-PH"/>
              </w:rPr>
            </w:pPr>
            <w:r w:rsidRPr="00B34F56">
              <w:rPr>
                <w:rFonts w:ascii="Times New Roman" w:hAnsi="Times New Roman" w:cs="Times New Roman"/>
                <w:color w:val="000000"/>
                <w:lang w:val="en-PH"/>
              </w:rPr>
              <w:t>Years Known:</w:t>
            </w:r>
          </w:p>
        </w:tc>
      </w:tr>
      <w:tr w:rsidR="00EE6B3F" w:rsidRPr="00B34F56" w14:paraId="3C2C3AB3" w14:textId="77777777" w:rsidTr="002016D0">
        <w:trPr>
          <w:trHeight w:val="172"/>
        </w:trPr>
        <w:tc>
          <w:tcPr>
            <w:tcW w:w="9090" w:type="dxa"/>
            <w:gridSpan w:val="4"/>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hideMark/>
          </w:tcPr>
          <w:p w14:paraId="1FD15164" w14:textId="77777777" w:rsidR="00EE6B3F" w:rsidRPr="00B34F56" w:rsidRDefault="00EE6B3F" w:rsidP="00EE6B3F">
            <w:pPr>
              <w:spacing w:after="0" w:line="240" w:lineRule="auto"/>
              <w:rPr>
                <w:rFonts w:ascii="Times New Roman" w:hAnsi="Times New Roman" w:cs="Times New Roman"/>
                <w:lang w:val="en-PH"/>
              </w:rPr>
            </w:pPr>
            <w:r w:rsidRPr="00B34F56">
              <w:rPr>
                <w:rFonts w:ascii="Times New Roman" w:hAnsi="Times New Roman" w:cs="Times New Roman"/>
                <w:lang w:val="en-PH"/>
              </w:rPr>
              <w:t>OTHER INFORMATION</w:t>
            </w:r>
          </w:p>
        </w:tc>
      </w:tr>
      <w:tr w:rsidR="00EE6B3F" w:rsidRPr="00B34F56" w14:paraId="0345BC88" w14:textId="77777777" w:rsidTr="002016D0">
        <w:trPr>
          <w:trHeight w:val="16"/>
        </w:trPr>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D4C8E9" w14:textId="77777777" w:rsidR="00EE6B3F" w:rsidRPr="00B34F56" w:rsidRDefault="00EE6B3F" w:rsidP="00EE6B3F">
            <w:pPr>
              <w:spacing w:after="0" w:line="240" w:lineRule="auto"/>
              <w:rPr>
                <w:rFonts w:ascii="Times New Roman" w:hAnsi="Times New Roman" w:cs="Times New Roman"/>
                <w:lang w:val="en-PH"/>
              </w:rPr>
            </w:pPr>
            <w:r w:rsidRPr="00B34F56">
              <w:rPr>
                <w:rFonts w:ascii="Times New Roman" w:hAnsi="Times New Roman" w:cs="Times New Roman"/>
                <w:color w:val="000000"/>
                <w:lang w:val="en-PH"/>
              </w:rPr>
              <w:t>Vocational School</w:t>
            </w:r>
          </w:p>
        </w:tc>
        <w:tc>
          <w:tcPr>
            <w:tcW w:w="675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2C4AFF" w14:textId="77777777" w:rsidR="00EE6B3F" w:rsidRPr="00B34F56" w:rsidRDefault="00EE6B3F" w:rsidP="00EE6B3F">
            <w:pPr>
              <w:spacing w:after="0" w:line="240" w:lineRule="auto"/>
              <w:rPr>
                <w:rFonts w:ascii="Times New Roman" w:hAnsi="Times New Roman" w:cs="Times New Roman"/>
                <w:lang w:val="en-PH"/>
              </w:rPr>
            </w:pPr>
            <w:r w:rsidRPr="00B34F56">
              <w:rPr>
                <w:rFonts w:ascii="Times New Roman" w:hAnsi="Times New Roman" w:cs="Times New Roman"/>
                <w:color w:val="000000"/>
                <w:lang w:val="en-PH"/>
              </w:rPr>
              <w:t xml:space="preserve"> </w:t>
            </w:r>
          </w:p>
        </w:tc>
      </w:tr>
      <w:tr w:rsidR="00EE6B3F" w:rsidRPr="00B34F56" w14:paraId="2AEFD7BF" w14:textId="77777777" w:rsidTr="002016D0">
        <w:trPr>
          <w:trHeight w:val="16"/>
        </w:trPr>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5E611C" w14:textId="77777777" w:rsidR="00EE6B3F" w:rsidRPr="00B34F56" w:rsidRDefault="00EE6B3F" w:rsidP="00EE6B3F">
            <w:pPr>
              <w:spacing w:after="0" w:line="240" w:lineRule="auto"/>
              <w:rPr>
                <w:rFonts w:ascii="Times New Roman" w:hAnsi="Times New Roman" w:cs="Times New Roman"/>
                <w:lang w:val="en-PH"/>
              </w:rPr>
            </w:pPr>
            <w:r w:rsidRPr="00B34F56">
              <w:rPr>
                <w:rFonts w:ascii="Times New Roman" w:hAnsi="Times New Roman" w:cs="Times New Roman"/>
                <w:color w:val="000000"/>
                <w:lang w:val="en-PH"/>
              </w:rPr>
              <w:t>Signature</w:t>
            </w:r>
          </w:p>
        </w:tc>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C02F64" w14:textId="77777777" w:rsidR="00EE6B3F" w:rsidRPr="00B34F56" w:rsidRDefault="00EE6B3F" w:rsidP="00EE6B3F">
            <w:pPr>
              <w:spacing w:after="0" w:line="240" w:lineRule="auto"/>
              <w:rPr>
                <w:rFonts w:ascii="Times New Roman" w:hAnsi="Times New Roman" w:cs="Times New Roman"/>
                <w:lang w:val="en-PH"/>
              </w:rPr>
            </w:pPr>
          </w:p>
        </w:tc>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E6CCFE" w14:textId="77777777" w:rsidR="00EE6B3F" w:rsidRPr="00B34F56" w:rsidRDefault="00EE6B3F" w:rsidP="00EE6B3F">
            <w:pPr>
              <w:spacing w:after="0" w:line="240" w:lineRule="auto"/>
              <w:rPr>
                <w:rFonts w:ascii="Times New Roman" w:hAnsi="Times New Roman" w:cs="Times New Roman"/>
                <w:lang w:val="en-PH"/>
              </w:rPr>
            </w:pPr>
            <w:r w:rsidRPr="00B34F56">
              <w:rPr>
                <w:rFonts w:ascii="Times New Roman" w:hAnsi="Times New Roman" w:cs="Times New Roman"/>
                <w:color w:val="000000"/>
                <w:lang w:val="en-PH"/>
              </w:rPr>
              <w:t>Date</w:t>
            </w:r>
          </w:p>
        </w:tc>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5318EB" w14:textId="77777777" w:rsidR="00EE6B3F" w:rsidRPr="00B34F56" w:rsidRDefault="00EE6B3F" w:rsidP="00EE6B3F">
            <w:pPr>
              <w:spacing w:after="0" w:line="240" w:lineRule="auto"/>
              <w:rPr>
                <w:rFonts w:ascii="Times New Roman" w:hAnsi="Times New Roman" w:cs="Times New Roman"/>
                <w:lang w:val="en-PH"/>
              </w:rPr>
            </w:pPr>
            <w:r w:rsidRPr="00B34F56">
              <w:rPr>
                <w:rFonts w:ascii="Times New Roman" w:hAnsi="Times New Roman" w:cs="Times New Roman"/>
                <w:color w:val="000000"/>
                <w:lang w:val="en-PH"/>
              </w:rPr>
              <w:t xml:space="preserve"> </w:t>
            </w:r>
          </w:p>
        </w:tc>
      </w:tr>
    </w:tbl>
    <w:p w14:paraId="4E349533" w14:textId="77777777" w:rsidR="00EE6B3F" w:rsidRPr="00B34F56" w:rsidRDefault="00EE6B3F" w:rsidP="00EE6B3F">
      <w:pPr>
        <w:jc w:val="center"/>
        <w:rPr>
          <w:rFonts w:ascii="Times New Roman" w:hAnsi="Times New Roman" w:cs="Times New Roman"/>
          <w:color w:val="000000" w:themeColor="text1"/>
        </w:rPr>
      </w:pPr>
    </w:p>
    <w:p w14:paraId="524CA50F" w14:textId="07068673" w:rsidR="00EE6B3F" w:rsidRPr="00B34F56" w:rsidRDefault="00EE6B3F" w:rsidP="00EE6B3F">
      <w:pPr>
        <w:spacing w:after="0" w:line="240" w:lineRule="auto"/>
        <w:jc w:val="right"/>
        <w:rPr>
          <w:rFonts w:ascii="Times New Roman" w:eastAsia="Times New Roman" w:hAnsi="Times New Roman" w:cs="Times New Roman"/>
          <w:b/>
          <w:bCs/>
          <w:sz w:val="24"/>
          <w:szCs w:val="24"/>
        </w:rPr>
      </w:pPr>
      <w:r w:rsidRPr="00B34F56">
        <w:rPr>
          <w:rFonts w:ascii="Times New Roman" w:eastAsia="Times New Roman" w:hAnsi="Times New Roman" w:cs="Times New Roman"/>
          <w:b/>
          <w:sz w:val="24"/>
          <w:szCs w:val="24"/>
        </w:rPr>
        <w:t xml:space="preserve"> </w:t>
      </w:r>
      <w:r w:rsidRPr="00B34F56">
        <w:rPr>
          <w:rFonts w:ascii="Times New Roman" w:eastAsia="Times New Roman" w:hAnsi="Times New Roman" w:cs="Times New Roman"/>
          <w:b/>
          <w:bCs/>
          <w:sz w:val="24"/>
          <w:szCs w:val="24"/>
        </w:rPr>
        <w:t>Table 1.</w:t>
      </w:r>
      <w:r w:rsidR="00CE0306">
        <w:rPr>
          <w:rFonts w:ascii="Times New Roman" w:eastAsia="Times New Roman" w:hAnsi="Times New Roman" w:cs="Times New Roman"/>
          <w:b/>
          <w:bCs/>
          <w:sz w:val="24"/>
          <w:szCs w:val="24"/>
        </w:rPr>
        <w:t>7</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08"/>
        <w:gridCol w:w="4968"/>
      </w:tblGrid>
      <w:tr w:rsidR="00EE6B3F" w:rsidRPr="00B34F56" w14:paraId="0B4F97DA" w14:textId="77777777" w:rsidTr="002016D0">
        <w:tc>
          <w:tcPr>
            <w:tcW w:w="9576" w:type="dxa"/>
            <w:gridSpan w:val="2"/>
            <w:tcBorders>
              <w:bottom w:val="single" w:sz="4" w:space="0" w:color="auto"/>
            </w:tcBorders>
          </w:tcPr>
          <w:p w14:paraId="616520FD" w14:textId="3ED044C4" w:rsidR="00EE6B3F" w:rsidRPr="00B34F56" w:rsidRDefault="00EE6B3F" w:rsidP="00EE6B3F">
            <w:pPr>
              <w:spacing w:line="360" w:lineRule="auto"/>
              <w:jc w:val="center"/>
              <w:rPr>
                <w:b/>
                <w:bCs/>
                <w:sz w:val="28"/>
                <w:szCs w:val="28"/>
              </w:rPr>
            </w:pPr>
            <w:r w:rsidRPr="00B34F56">
              <w:rPr>
                <w:b/>
                <w:bCs/>
                <w:sz w:val="28"/>
                <w:szCs w:val="28"/>
              </w:rPr>
              <w:t xml:space="preserve">SSIT  Study Program / Courses </w:t>
            </w:r>
            <w:r w:rsidR="001A7DEF">
              <w:rPr>
                <w:b/>
                <w:bCs/>
                <w:sz w:val="28"/>
                <w:szCs w:val="28"/>
              </w:rPr>
              <w:t xml:space="preserve"> </w:t>
            </w:r>
          </w:p>
          <w:p w14:paraId="7FAF835E" w14:textId="77777777" w:rsidR="00EE6B3F" w:rsidRPr="00B34F56" w:rsidRDefault="00EE6B3F" w:rsidP="00EE6B3F">
            <w:pPr>
              <w:spacing w:line="360" w:lineRule="auto"/>
              <w:rPr>
                <w:b/>
                <w:sz w:val="10"/>
                <w:szCs w:val="10"/>
              </w:rPr>
            </w:pPr>
          </w:p>
        </w:tc>
      </w:tr>
      <w:tr w:rsidR="00EE6B3F" w:rsidRPr="00B34F56" w14:paraId="6576C54D" w14:textId="77777777" w:rsidTr="002016D0">
        <w:tc>
          <w:tcPr>
            <w:tcW w:w="4608" w:type="dxa"/>
            <w:tcBorders>
              <w:top w:val="single" w:sz="4" w:space="0" w:color="auto"/>
              <w:bottom w:val="single" w:sz="4" w:space="0" w:color="auto"/>
            </w:tcBorders>
          </w:tcPr>
          <w:p w14:paraId="07812C7D" w14:textId="77777777" w:rsidR="00EE6B3F" w:rsidRPr="00B34F56" w:rsidRDefault="00EE6B3F" w:rsidP="00EE6B3F">
            <w:pPr>
              <w:spacing w:line="360" w:lineRule="auto"/>
              <w:jc w:val="both"/>
              <w:rPr>
                <w:bCs/>
                <w:sz w:val="24"/>
                <w:szCs w:val="24"/>
              </w:rPr>
            </w:pPr>
            <w:r w:rsidRPr="00B34F56">
              <w:rPr>
                <w:bCs/>
                <w:sz w:val="24"/>
                <w:szCs w:val="24"/>
              </w:rPr>
              <w:t>1.</w:t>
            </w:r>
            <w:r w:rsidRPr="00B34F56">
              <w:rPr>
                <w:bCs/>
                <w:sz w:val="24"/>
                <w:szCs w:val="24"/>
              </w:rPr>
              <w:tab/>
              <w:t xml:space="preserve">Project Development Studies </w:t>
            </w:r>
          </w:p>
          <w:p w14:paraId="019463EC" w14:textId="77777777" w:rsidR="00EE6B3F" w:rsidRPr="00B34F56" w:rsidRDefault="00EE6B3F" w:rsidP="00EE6B3F">
            <w:pPr>
              <w:spacing w:line="360" w:lineRule="auto"/>
              <w:jc w:val="both"/>
              <w:rPr>
                <w:bCs/>
                <w:sz w:val="24"/>
                <w:szCs w:val="24"/>
              </w:rPr>
            </w:pPr>
            <w:r w:rsidRPr="00B34F56">
              <w:rPr>
                <w:bCs/>
                <w:sz w:val="24"/>
                <w:szCs w:val="24"/>
              </w:rPr>
              <w:t>2.</w:t>
            </w:r>
            <w:r w:rsidRPr="00B34F56">
              <w:rPr>
                <w:bCs/>
                <w:sz w:val="24"/>
                <w:szCs w:val="24"/>
              </w:rPr>
              <w:tab/>
              <w:t>Mass Communication</w:t>
            </w:r>
          </w:p>
          <w:p w14:paraId="34CA042A" w14:textId="77777777" w:rsidR="00EE6B3F" w:rsidRPr="00B34F56" w:rsidRDefault="00EE6B3F" w:rsidP="00EE6B3F">
            <w:pPr>
              <w:spacing w:line="360" w:lineRule="auto"/>
              <w:jc w:val="both"/>
              <w:rPr>
                <w:bCs/>
                <w:sz w:val="24"/>
                <w:szCs w:val="24"/>
              </w:rPr>
            </w:pPr>
            <w:r w:rsidRPr="00B34F56">
              <w:rPr>
                <w:bCs/>
                <w:sz w:val="24"/>
                <w:szCs w:val="24"/>
              </w:rPr>
              <w:t>3.</w:t>
            </w:r>
            <w:r w:rsidRPr="00B34F56">
              <w:rPr>
                <w:bCs/>
                <w:sz w:val="24"/>
                <w:szCs w:val="24"/>
              </w:rPr>
              <w:tab/>
              <w:t>Insurance Management</w:t>
            </w:r>
          </w:p>
          <w:p w14:paraId="450E9846" w14:textId="77777777" w:rsidR="00EE6B3F" w:rsidRPr="00B34F56" w:rsidRDefault="00EE6B3F" w:rsidP="00EE6B3F">
            <w:pPr>
              <w:spacing w:line="360" w:lineRule="auto"/>
              <w:jc w:val="both"/>
              <w:rPr>
                <w:bCs/>
                <w:sz w:val="24"/>
                <w:szCs w:val="24"/>
              </w:rPr>
            </w:pPr>
            <w:r w:rsidRPr="00B34F56">
              <w:rPr>
                <w:bCs/>
                <w:sz w:val="24"/>
                <w:szCs w:val="24"/>
              </w:rPr>
              <w:t>4.</w:t>
            </w:r>
            <w:r w:rsidRPr="00B34F56">
              <w:rPr>
                <w:bCs/>
                <w:sz w:val="24"/>
                <w:szCs w:val="24"/>
              </w:rPr>
              <w:tab/>
              <w:t>Architecture</w:t>
            </w:r>
          </w:p>
          <w:p w14:paraId="5BF492AD" w14:textId="77777777" w:rsidR="00EE6B3F" w:rsidRPr="00B34F56" w:rsidRDefault="00EE6B3F" w:rsidP="00EE6B3F">
            <w:pPr>
              <w:spacing w:line="360" w:lineRule="auto"/>
              <w:jc w:val="both"/>
              <w:rPr>
                <w:bCs/>
                <w:sz w:val="24"/>
                <w:szCs w:val="24"/>
              </w:rPr>
            </w:pPr>
            <w:r w:rsidRPr="00B34F56">
              <w:rPr>
                <w:bCs/>
                <w:sz w:val="24"/>
                <w:szCs w:val="24"/>
              </w:rPr>
              <w:t>5.</w:t>
            </w:r>
            <w:r w:rsidRPr="00B34F56">
              <w:rPr>
                <w:bCs/>
                <w:sz w:val="24"/>
                <w:szCs w:val="24"/>
              </w:rPr>
              <w:tab/>
              <w:t>Estate Management</w:t>
            </w:r>
          </w:p>
          <w:p w14:paraId="50ABE5E4" w14:textId="77777777" w:rsidR="00EE6B3F" w:rsidRPr="00B34F56" w:rsidRDefault="00EE6B3F" w:rsidP="00EE6B3F">
            <w:pPr>
              <w:spacing w:line="360" w:lineRule="auto"/>
              <w:jc w:val="both"/>
              <w:rPr>
                <w:bCs/>
                <w:sz w:val="24"/>
                <w:szCs w:val="24"/>
              </w:rPr>
            </w:pPr>
            <w:r w:rsidRPr="00B34F56">
              <w:rPr>
                <w:bCs/>
                <w:sz w:val="24"/>
                <w:szCs w:val="24"/>
              </w:rPr>
              <w:t>6.</w:t>
            </w:r>
            <w:r w:rsidRPr="00B34F56">
              <w:rPr>
                <w:bCs/>
                <w:sz w:val="24"/>
                <w:szCs w:val="24"/>
              </w:rPr>
              <w:tab/>
              <w:t>AAT Accounting</w:t>
            </w:r>
          </w:p>
          <w:p w14:paraId="6D9F3D02" w14:textId="77777777" w:rsidR="00EE6B3F" w:rsidRPr="00B34F56" w:rsidRDefault="00EE6B3F" w:rsidP="00EE6B3F">
            <w:pPr>
              <w:spacing w:line="360" w:lineRule="auto"/>
              <w:jc w:val="both"/>
              <w:rPr>
                <w:bCs/>
                <w:sz w:val="24"/>
                <w:szCs w:val="24"/>
              </w:rPr>
            </w:pPr>
            <w:r w:rsidRPr="00B34F56">
              <w:rPr>
                <w:bCs/>
                <w:sz w:val="24"/>
                <w:szCs w:val="24"/>
              </w:rPr>
              <w:t>7.</w:t>
            </w:r>
            <w:r w:rsidRPr="00B34F56">
              <w:rPr>
                <w:bCs/>
                <w:sz w:val="24"/>
                <w:szCs w:val="24"/>
              </w:rPr>
              <w:tab/>
              <w:t>Secretarial Studies</w:t>
            </w:r>
          </w:p>
        </w:tc>
        <w:tc>
          <w:tcPr>
            <w:tcW w:w="4968" w:type="dxa"/>
            <w:tcBorders>
              <w:top w:val="single" w:sz="4" w:space="0" w:color="auto"/>
              <w:bottom w:val="single" w:sz="4" w:space="0" w:color="auto"/>
            </w:tcBorders>
          </w:tcPr>
          <w:p w14:paraId="10F4661F" w14:textId="77777777" w:rsidR="00EE6B3F" w:rsidRPr="00B34F56" w:rsidRDefault="00EE6B3F" w:rsidP="00EE6B3F">
            <w:pPr>
              <w:spacing w:line="360" w:lineRule="auto"/>
              <w:jc w:val="both"/>
              <w:rPr>
                <w:bCs/>
                <w:sz w:val="24"/>
                <w:szCs w:val="24"/>
              </w:rPr>
            </w:pPr>
            <w:r w:rsidRPr="00B34F56">
              <w:rPr>
                <w:bCs/>
                <w:sz w:val="24"/>
                <w:szCs w:val="24"/>
              </w:rPr>
              <w:t>8.         Business Management</w:t>
            </w:r>
          </w:p>
          <w:p w14:paraId="0AFE786D" w14:textId="77777777" w:rsidR="00EE6B3F" w:rsidRPr="00B34F56" w:rsidRDefault="00EE6B3F" w:rsidP="00EE6B3F">
            <w:pPr>
              <w:spacing w:line="360" w:lineRule="auto"/>
              <w:jc w:val="both"/>
              <w:rPr>
                <w:bCs/>
                <w:sz w:val="24"/>
                <w:szCs w:val="24"/>
              </w:rPr>
            </w:pPr>
            <w:r w:rsidRPr="00B34F56">
              <w:rPr>
                <w:bCs/>
                <w:sz w:val="24"/>
                <w:szCs w:val="24"/>
              </w:rPr>
              <w:t>9.</w:t>
            </w:r>
            <w:r w:rsidRPr="00B34F56">
              <w:rPr>
                <w:bCs/>
                <w:sz w:val="24"/>
                <w:szCs w:val="24"/>
              </w:rPr>
              <w:tab/>
              <w:t>Computer Information Technology</w:t>
            </w:r>
          </w:p>
          <w:p w14:paraId="5F5E93CF" w14:textId="5764EF52" w:rsidR="00EE6B3F" w:rsidRPr="00B34F56" w:rsidRDefault="00EE6B3F" w:rsidP="00EE6B3F">
            <w:pPr>
              <w:spacing w:line="360" w:lineRule="auto"/>
              <w:jc w:val="both"/>
              <w:rPr>
                <w:bCs/>
                <w:sz w:val="24"/>
                <w:szCs w:val="24"/>
              </w:rPr>
            </w:pPr>
            <w:r w:rsidRPr="00B34F56">
              <w:rPr>
                <w:bCs/>
                <w:sz w:val="24"/>
                <w:szCs w:val="24"/>
              </w:rPr>
              <w:t>10.</w:t>
            </w:r>
            <w:r w:rsidRPr="00B34F56">
              <w:rPr>
                <w:bCs/>
                <w:sz w:val="24"/>
                <w:szCs w:val="24"/>
              </w:rPr>
              <w:tab/>
              <w:t>Management</w:t>
            </w:r>
            <w:r w:rsidR="00225A3C" w:rsidRPr="00B34F56">
              <w:rPr>
                <w:bCs/>
                <w:sz w:val="24"/>
                <w:szCs w:val="24"/>
              </w:rPr>
              <w:t xml:space="preserve"> </w:t>
            </w:r>
            <w:r w:rsidR="00610532" w:rsidRPr="00B34F56">
              <w:rPr>
                <w:bCs/>
                <w:sz w:val="24"/>
                <w:szCs w:val="24"/>
              </w:rPr>
              <w:t>Studies</w:t>
            </w:r>
          </w:p>
          <w:p w14:paraId="4A595E77" w14:textId="77777777" w:rsidR="00EE6B3F" w:rsidRPr="00B34F56" w:rsidRDefault="00EE6B3F" w:rsidP="00EE6B3F">
            <w:pPr>
              <w:spacing w:line="360" w:lineRule="auto"/>
              <w:jc w:val="both"/>
              <w:rPr>
                <w:bCs/>
                <w:sz w:val="24"/>
                <w:szCs w:val="24"/>
              </w:rPr>
            </w:pPr>
            <w:r w:rsidRPr="00B34F56">
              <w:rPr>
                <w:bCs/>
                <w:sz w:val="24"/>
                <w:szCs w:val="24"/>
              </w:rPr>
              <w:t>11.</w:t>
            </w:r>
            <w:r w:rsidRPr="00B34F56">
              <w:rPr>
                <w:bCs/>
                <w:sz w:val="24"/>
                <w:szCs w:val="24"/>
              </w:rPr>
              <w:tab/>
              <w:t>Business Statistics</w:t>
            </w:r>
          </w:p>
          <w:p w14:paraId="6189D525" w14:textId="77777777" w:rsidR="00EE6B3F" w:rsidRPr="00B34F56" w:rsidRDefault="00EE6B3F" w:rsidP="00EE6B3F">
            <w:pPr>
              <w:spacing w:line="360" w:lineRule="auto"/>
              <w:jc w:val="both"/>
              <w:rPr>
                <w:bCs/>
                <w:sz w:val="24"/>
                <w:szCs w:val="24"/>
              </w:rPr>
            </w:pPr>
            <w:r w:rsidRPr="00B34F56">
              <w:rPr>
                <w:bCs/>
                <w:sz w:val="24"/>
                <w:szCs w:val="24"/>
              </w:rPr>
              <w:t>12.</w:t>
            </w:r>
            <w:r w:rsidRPr="00B34F56">
              <w:rPr>
                <w:bCs/>
                <w:sz w:val="24"/>
                <w:szCs w:val="24"/>
              </w:rPr>
              <w:tab/>
              <w:t>Marketing Management</w:t>
            </w:r>
          </w:p>
          <w:p w14:paraId="7FC2C514" w14:textId="77777777" w:rsidR="00EE6B3F" w:rsidRPr="00B34F56" w:rsidRDefault="00EE6B3F" w:rsidP="00EE6B3F">
            <w:pPr>
              <w:spacing w:line="360" w:lineRule="auto"/>
              <w:jc w:val="both"/>
              <w:rPr>
                <w:bCs/>
                <w:sz w:val="24"/>
                <w:szCs w:val="24"/>
              </w:rPr>
            </w:pPr>
            <w:r w:rsidRPr="00B34F56">
              <w:rPr>
                <w:bCs/>
                <w:sz w:val="24"/>
                <w:szCs w:val="24"/>
              </w:rPr>
              <w:t>13.</w:t>
            </w:r>
            <w:r w:rsidRPr="00B34F56">
              <w:rPr>
                <w:bCs/>
                <w:sz w:val="24"/>
                <w:szCs w:val="24"/>
              </w:rPr>
              <w:tab/>
              <w:t>ABE Associate Business Executive</w:t>
            </w:r>
          </w:p>
          <w:p w14:paraId="6E0F8BE5" w14:textId="77777777" w:rsidR="00EE6B3F" w:rsidRPr="00B34F56" w:rsidRDefault="00EE6B3F" w:rsidP="00EE6B3F">
            <w:pPr>
              <w:spacing w:line="360" w:lineRule="auto"/>
              <w:jc w:val="both"/>
              <w:rPr>
                <w:bCs/>
                <w:sz w:val="24"/>
                <w:szCs w:val="24"/>
              </w:rPr>
            </w:pPr>
            <w:r w:rsidRPr="00B34F56">
              <w:rPr>
                <w:bCs/>
                <w:sz w:val="24"/>
                <w:szCs w:val="24"/>
              </w:rPr>
              <w:t>14.</w:t>
            </w:r>
            <w:r w:rsidRPr="00B34F56">
              <w:rPr>
                <w:bCs/>
                <w:sz w:val="24"/>
                <w:szCs w:val="24"/>
              </w:rPr>
              <w:tab/>
              <w:t>Commerce and E-Strategies</w:t>
            </w:r>
          </w:p>
        </w:tc>
      </w:tr>
    </w:tbl>
    <w:p w14:paraId="187C1795" w14:textId="77777777" w:rsidR="00EE6B3F" w:rsidRPr="00B34F56" w:rsidRDefault="00EE6B3F" w:rsidP="00EE6B3F">
      <w:pPr>
        <w:rPr>
          <w:rFonts w:ascii="Times New Roman" w:hAnsi="Times New Roman" w:cs="Times New Roman"/>
        </w:rPr>
      </w:pPr>
    </w:p>
    <w:p w14:paraId="6BA1653A" w14:textId="77777777" w:rsidR="00EE6B3F" w:rsidRPr="00B34F56" w:rsidRDefault="00EE6B3F" w:rsidP="00EE6B3F">
      <w:pPr>
        <w:spacing w:after="0" w:line="240" w:lineRule="auto"/>
        <w:jc w:val="center"/>
        <w:rPr>
          <w:rFonts w:ascii="Times New Roman" w:eastAsia="Times New Roman" w:hAnsi="Times New Roman" w:cs="Times New Roman"/>
          <w:b/>
          <w:sz w:val="24"/>
          <w:szCs w:val="24"/>
        </w:rPr>
      </w:pPr>
    </w:p>
    <w:p w14:paraId="29B54175" w14:textId="77777777" w:rsidR="00EE6B3F" w:rsidRPr="00B34F56" w:rsidRDefault="00EE6B3F" w:rsidP="00EE6B3F">
      <w:pPr>
        <w:spacing w:after="0" w:line="240" w:lineRule="auto"/>
        <w:jc w:val="center"/>
        <w:rPr>
          <w:rFonts w:ascii="Times New Roman" w:eastAsia="Times New Roman" w:hAnsi="Times New Roman" w:cs="Times New Roman"/>
          <w:b/>
          <w:sz w:val="24"/>
          <w:szCs w:val="24"/>
        </w:rPr>
      </w:pPr>
    </w:p>
    <w:p w14:paraId="299CE1D3" w14:textId="77777777" w:rsidR="00EE6B3F" w:rsidRPr="00B34F56" w:rsidRDefault="00EE6B3F" w:rsidP="00EE6B3F">
      <w:pPr>
        <w:spacing w:after="0" w:line="240" w:lineRule="auto"/>
        <w:jc w:val="center"/>
        <w:rPr>
          <w:rFonts w:ascii="Times New Roman" w:eastAsia="Times New Roman" w:hAnsi="Times New Roman" w:cs="Times New Roman"/>
          <w:b/>
          <w:sz w:val="24"/>
          <w:szCs w:val="24"/>
        </w:rPr>
      </w:pPr>
      <w:r w:rsidRPr="00B34F56">
        <w:rPr>
          <w:rFonts w:ascii="Times New Roman" w:eastAsia="Times New Roman" w:hAnsi="Times New Roman" w:cs="Times New Roman"/>
          <w:b/>
          <w:sz w:val="24"/>
          <w:szCs w:val="24"/>
        </w:rPr>
        <w:t>Scholarship Status form</w:t>
      </w:r>
    </w:p>
    <w:p w14:paraId="02901799" w14:textId="3478040E" w:rsidR="00EE6B3F" w:rsidRPr="00B34F56" w:rsidRDefault="00EE6B3F" w:rsidP="00EE6B3F">
      <w:pPr>
        <w:spacing w:after="0" w:line="240" w:lineRule="auto"/>
        <w:jc w:val="right"/>
        <w:rPr>
          <w:rFonts w:ascii="Times New Roman" w:eastAsia="Times New Roman" w:hAnsi="Times New Roman" w:cs="Times New Roman"/>
          <w:b/>
          <w:sz w:val="24"/>
          <w:szCs w:val="24"/>
        </w:rPr>
      </w:pPr>
      <w:r w:rsidRPr="00B34F56">
        <w:rPr>
          <w:rFonts w:ascii="Times New Roman" w:eastAsia="Times New Roman" w:hAnsi="Times New Roman" w:cs="Times New Roman"/>
          <w:b/>
          <w:sz w:val="24"/>
          <w:szCs w:val="24"/>
        </w:rPr>
        <w:t>Table  1.</w:t>
      </w:r>
      <w:r w:rsidR="00CE0306">
        <w:rPr>
          <w:rFonts w:ascii="Times New Roman" w:eastAsia="Times New Roman" w:hAnsi="Times New Roman" w:cs="Times New Roman"/>
          <w:b/>
          <w:sz w:val="24"/>
          <w:szCs w:val="24"/>
        </w:rPr>
        <w:t>8</w:t>
      </w:r>
    </w:p>
    <w:p w14:paraId="6CE6080B" w14:textId="77777777" w:rsidR="00EE6B3F" w:rsidRPr="00B34F56" w:rsidRDefault="00EE6B3F" w:rsidP="00EE6B3F">
      <w:pPr>
        <w:spacing w:after="0" w:line="240" w:lineRule="auto"/>
        <w:rPr>
          <w:rFonts w:ascii="Times New Roman" w:eastAsia="Times New Roman" w:hAnsi="Times New Roman" w:cs="Times New Roman"/>
          <w:sz w:val="24"/>
          <w:szCs w:val="24"/>
        </w:rPr>
      </w:pPr>
    </w:p>
    <w:tbl>
      <w:tblPr>
        <w:tblStyle w:val="TableGrid"/>
        <w:tblW w:w="0" w:type="auto"/>
        <w:tblInd w:w="0" w:type="dxa"/>
        <w:tblLook w:val="04A0" w:firstRow="1" w:lastRow="0" w:firstColumn="1" w:lastColumn="0" w:noHBand="0" w:noVBand="1"/>
      </w:tblPr>
      <w:tblGrid>
        <w:gridCol w:w="9576"/>
      </w:tblGrid>
      <w:tr w:rsidR="00EE6B3F" w:rsidRPr="00B34F56" w14:paraId="531F214E" w14:textId="77777777" w:rsidTr="002016D0">
        <w:tc>
          <w:tcPr>
            <w:tcW w:w="9576" w:type="dxa"/>
          </w:tcPr>
          <w:p w14:paraId="4FCF886E" w14:textId="77777777" w:rsidR="00EE6B3F" w:rsidRPr="00B34F56" w:rsidRDefault="00EE6B3F" w:rsidP="00EE6B3F">
            <w:pPr>
              <w:rPr>
                <w:b/>
                <w:bCs/>
              </w:rPr>
            </w:pPr>
          </w:p>
          <w:p w14:paraId="67B1CD3C" w14:textId="77777777" w:rsidR="00EE6B3F" w:rsidRPr="00B34F56" w:rsidRDefault="00EE6B3F" w:rsidP="00EE6B3F">
            <w:pPr>
              <w:jc w:val="center"/>
              <w:rPr>
                <w:b/>
                <w:bCs/>
              </w:rPr>
            </w:pPr>
            <w:r w:rsidRPr="00B34F56">
              <w:rPr>
                <w:b/>
                <w:bCs/>
              </w:rPr>
              <w:t>For Office Use Only</w:t>
            </w:r>
          </w:p>
          <w:p w14:paraId="2B1B5881" w14:textId="77777777" w:rsidR="00EE6B3F" w:rsidRPr="00B34F56" w:rsidRDefault="00EE6B3F" w:rsidP="00EE6B3F"/>
        </w:tc>
      </w:tr>
    </w:tbl>
    <w:tbl>
      <w:tblPr>
        <w:tblStyle w:val="TableGrid2"/>
        <w:tblW w:w="0" w:type="auto"/>
        <w:tblLook w:val="04A0" w:firstRow="1" w:lastRow="0" w:firstColumn="1" w:lastColumn="0" w:noHBand="0" w:noVBand="1"/>
      </w:tblPr>
      <w:tblGrid>
        <w:gridCol w:w="3528"/>
        <w:gridCol w:w="2856"/>
        <w:gridCol w:w="3192"/>
      </w:tblGrid>
      <w:tr w:rsidR="00EE6B3F" w:rsidRPr="00B34F56" w14:paraId="457D7225" w14:textId="77777777" w:rsidTr="002016D0">
        <w:tc>
          <w:tcPr>
            <w:tcW w:w="3528" w:type="dxa"/>
          </w:tcPr>
          <w:p w14:paraId="6C4DA25F" w14:textId="77777777" w:rsidR="00EE6B3F" w:rsidRPr="00B34F56" w:rsidRDefault="00EE6B3F" w:rsidP="00EE6B3F">
            <w:pPr>
              <w:rPr>
                <w:rFonts w:ascii="Times New Roman" w:hAnsi="Times New Roman" w:cs="Times New Roman"/>
              </w:rPr>
            </w:pPr>
            <w:r w:rsidRPr="00B34F56">
              <w:rPr>
                <w:rFonts w:ascii="Times New Roman" w:hAnsi="Times New Roman" w:cs="Times New Roman"/>
              </w:rPr>
              <w:t>Name of Student</w:t>
            </w:r>
          </w:p>
        </w:tc>
        <w:tc>
          <w:tcPr>
            <w:tcW w:w="2856" w:type="dxa"/>
          </w:tcPr>
          <w:p w14:paraId="795B0C12" w14:textId="77777777" w:rsidR="00EE6B3F" w:rsidRPr="00B34F56" w:rsidRDefault="00EE6B3F" w:rsidP="00EE6B3F">
            <w:pPr>
              <w:rPr>
                <w:rFonts w:ascii="Times New Roman" w:hAnsi="Times New Roman" w:cs="Times New Roman"/>
              </w:rPr>
            </w:pPr>
          </w:p>
        </w:tc>
        <w:tc>
          <w:tcPr>
            <w:tcW w:w="3192" w:type="dxa"/>
          </w:tcPr>
          <w:p w14:paraId="34EB0E98" w14:textId="77777777" w:rsidR="00EE6B3F" w:rsidRPr="00B34F56" w:rsidRDefault="00EE6B3F" w:rsidP="00EE6B3F">
            <w:pPr>
              <w:rPr>
                <w:rFonts w:ascii="Times New Roman" w:hAnsi="Times New Roman" w:cs="Times New Roman"/>
              </w:rPr>
            </w:pPr>
            <w:r w:rsidRPr="00B34F56">
              <w:rPr>
                <w:rFonts w:ascii="Times New Roman" w:hAnsi="Times New Roman" w:cs="Times New Roman"/>
              </w:rPr>
              <w:t>Address</w:t>
            </w:r>
          </w:p>
          <w:p w14:paraId="389BA108" w14:textId="77777777" w:rsidR="00EE6B3F" w:rsidRPr="00B34F56" w:rsidRDefault="00EE6B3F" w:rsidP="00EE6B3F">
            <w:pPr>
              <w:rPr>
                <w:rFonts w:ascii="Times New Roman" w:hAnsi="Times New Roman" w:cs="Times New Roman"/>
              </w:rPr>
            </w:pPr>
            <w:r w:rsidRPr="00B34F56">
              <w:rPr>
                <w:rFonts w:ascii="Times New Roman" w:hAnsi="Times New Roman" w:cs="Times New Roman"/>
              </w:rPr>
              <w:t>Email</w:t>
            </w:r>
          </w:p>
        </w:tc>
      </w:tr>
      <w:tr w:rsidR="00EE6B3F" w:rsidRPr="00B34F56" w14:paraId="35BA5B24" w14:textId="77777777" w:rsidTr="002016D0">
        <w:tc>
          <w:tcPr>
            <w:tcW w:w="3528" w:type="dxa"/>
          </w:tcPr>
          <w:p w14:paraId="7890BECB" w14:textId="77777777" w:rsidR="00EE6B3F" w:rsidRPr="00B34F56" w:rsidRDefault="00EE6B3F" w:rsidP="00EE6B3F">
            <w:pPr>
              <w:rPr>
                <w:rFonts w:ascii="Times New Roman" w:hAnsi="Times New Roman" w:cs="Times New Roman"/>
              </w:rPr>
            </w:pPr>
          </w:p>
        </w:tc>
        <w:tc>
          <w:tcPr>
            <w:tcW w:w="2856" w:type="dxa"/>
          </w:tcPr>
          <w:p w14:paraId="63F46B47" w14:textId="77777777" w:rsidR="00EE6B3F" w:rsidRPr="00B34F56" w:rsidRDefault="00EE6B3F" w:rsidP="00EE6B3F">
            <w:pPr>
              <w:rPr>
                <w:rFonts w:ascii="Times New Roman" w:hAnsi="Times New Roman" w:cs="Times New Roman"/>
              </w:rPr>
            </w:pPr>
          </w:p>
        </w:tc>
        <w:tc>
          <w:tcPr>
            <w:tcW w:w="3192" w:type="dxa"/>
          </w:tcPr>
          <w:p w14:paraId="32C4749C" w14:textId="77777777" w:rsidR="00EE6B3F" w:rsidRPr="00B34F56" w:rsidRDefault="00EE6B3F" w:rsidP="00EE6B3F">
            <w:pPr>
              <w:rPr>
                <w:rFonts w:ascii="Times New Roman" w:hAnsi="Times New Roman" w:cs="Times New Roman"/>
              </w:rPr>
            </w:pPr>
            <w:r w:rsidRPr="00B34F56">
              <w:rPr>
                <w:rFonts w:ascii="Times New Roman" w:hAnsi="Times New Roman" w:cs="Times New Roman"/>
              </w:rPr>
              <w:t>Phone</w:t>
            </w:r>
          </w:p>
        </w:tc>
      </w:tr>
      <w:tr w:rsidR="00EE6B3F" w:rsidRPr="00B34F56" w14:paraId="291C510B" w14:textId="77777777" w:rsidTr="002016D0">
        <w:tc>
          <w:tcPr>
            <w:tcW w:w="3528" w:type="dxa"/>
          </w:tcPr>
          <w:p w14:paraId="49473F15" w14:textId="77777777" w:rsidR="00EE6B3F" w:rsidRPr="00B34F56" w:rsidRDefault="00EE6B3F" w:rsidP="00EE6B3F">
            <w:pPr>
              <w:rPr>
                <w:rFonts w:ascii="Times New Roman" w:hAnsi="Times New Roman" w:cs="Times New Roman"/>
              </w:rPr>
            </w:pPr>
            <w:r w:rsidRPr="00B34F56">
              <w:rPr>
                <w:rFonts w:ascii="Times New Roman" w:hAnsi="Times New Roman" w:cs="Times New Roman"/>
              </w:rPr>
              <w:t>Aptitude Test Scores</w:t>
            </w:r>
          </w:p>
        </w:tc>
        <w:tc>
          <w:tcPr>
            <w:tcW w:w="2856" w:type="dxa"/>
          </w:tcPr>
          <w:p w14:paraId="4D4BDBA6" w14:textId="77777777" w:rsidR="00EE6B3F" w:rsidRPr="00B34F56" w:rsidRDefault="00EE6B3F" w:rsidP="00EE6B3F">
            <w:pPr>
              <w:rPr>
                <w:rFonts w:ascii="Times New Roman" w:hAnsi="Times New Roman" w:cs="Times New Roman"/>
              </w:rPr>
            </w:pPr>
          </w:p>
        </w:tc>
        <w:tc>
          <w:tcPr>
            <w:tcW w:w="3192" w:type="dxa"/>
          </w:tcPr>
          <w:p w14:paraId="72365308" w14:textId="77777777" w:rsidR="00EE6B3F" w:rsidRPr="00B34F56" w:rsidRDefault="00EE6B3F" w:rsidP="00EE6B3F">
            <w:pPr>
              <w:rPr>
                <w:rFonts w:ascii="Times New Roman" w:hAnsi="Times New Roman" w:cs="Times New Roman"/>
              </w:rPr>
            </w:pPr>
          </w:p>
        </w:tc>
      </w:tr>
      <w:tr w:rsidR="00EE6B3F" w:rsidRPr="00B34F56" w14:paraId="6ECDF850" w14:textId="77777777" w:rsidTr="002016D0">
        <w:tc>
          <w:tcPr>
            <w:tcW w:w="3528" w:type="dxa"/>
          </w:tcPr>
          <w:p w14:paraId="3E5DE5A4" w14:textId="77777777" w:rsidR="00EE6B3F" w:rsidRPr="00B34F56" w:rsidRDefault="00EE6B3F" w:rsidP="00EE6B3F">
            <w:pPr>
              <w:rPr>
                <w:rFonts w:ascii="Times New Roman" w:hAnsi="Times New Roman" w:cs="Times New Roman"/>
              </w:rPr>
            </w:pPr>
          </w:p>
        </w:tc>
        <w:tc>
          <w:tcPr>
            <w:tcW w:w="2856" w:type="dxa"/>
          </w:tcPr>
          <w:p w14:paraId="333FABD5" w14:textId="77777777" w:rsidR="00EE6B3F" w:rsidRPr="00B34F56" w:rsidRDefault="00EE6B3F" w:rsidP="00EE6B3F">
            <w:pPr>
              <w:rPr>
                <w:rFonts w:ascii="Times New Roman" w:hAnsi="Times New Roman" w:cs="Times New Roman"/>
              </w:rPr>
            </w:pPr>
          </w:p>
        </w:tc>
        <w:tc>
          <w:tcPr>
            <w:tcW w:w="3192" w:type="dxa"/>
          </w:tcPr>
          <w:p w14:paraId="2CAFC965" w14:textId="77777777" w:rsidR="00EE6B3F" w:rsidRPr="00B34F56" w:rsidRDefault="00EE6B3F" w:rsidP="00EE6B3F">
            <w:pPr>
              <w:rPr>
                <w:rFonts w:ascii="Times New Roman" w:hAnsi="Times New Roman" w:cs="Times New Roman"/>
              </w:rPr>
            </w:pPr>
          </w:p>
        </w:tc>
      </w:tr>
      <w:tr w:rsidR="00EE6B3F" w:rsidRPr="00B34F56" w14:paraId="6D23161A" w14:textId="77777777" w:rsidTr="002016D0">
        <w:tc>
          <w:tcPr>
            <w:tcW w:w="3528" w:type="dxa"/>
          </w:tcPr>
          <w:p w14:paraId="6EBBFFFC" w14:textId="77777777" w:rsidR="00EE6B3F" w:rsidRPr="00B34F56" w:rsidRDefault="00EE6B3F" w:rsidP="00EE6B3F">
            <w:pPr>
              <w:rPr>
                <w:rFonts w:ascii="Times New Roman" w:hAnsi="Times New Roman" w:cs="Times New Roman"/>
              </w:rPr>
            </w:pPr>
            <w:r w:rsidRPr="00B34F56">
              <w:rPr>
                <w:rFonts w:ascii="Times New Roman" w:hAnsi="Times New Roman" w:cs="Times New Roman"/>
              </w:rPr>
              <w:t>General Assessment</w:t>
            </w:r>
          </w:p>
        </w:tc>
        <w:tc>
          <w:tcPr>
            <w:tcW w:w="2856" w:type="dxa"/>
          </w:tcPr>
          <w:p w14:paraId="3D58482E" w14:textId="77777777" w:rsidR="00EE6B3F" w:rsidRPr="00B34F56" w:rsidRDefault="00EE6B3F" w:rsidP="00EE6B3F">
            <w:pPr>
              <w:rPr>
                <w:rFonts w:ascii="Times New Roman" w:hAnsi="Times New Roman" w:cs="Times New Roman"/>
              </w:rPr>
            </w:pPr>
          </w:p>
        </w:tc>
        <w:tc>
          <w:tcPr>
            <w:tcW w:w="3192" w:type="dxa"/>
          </w:tcPr>
          <w:p w14:paraId="7ED5DA42" w14:textId="77777777" w:rsidR="00EE6B3F" w:rsidRPr="00B34F56" w:rsidRDefault="00EE6B3F" w:rsidP="00EE6B3F">
            <w:pPr>
              <w:rPr>
                <w:rFonts w:ascii="Times New Roman" w:hAnsi="Times New Roman" w:cs="Times New Roman"/>
              </w:rPr>
            </w:pPr>
            <w:r w:rsidRPr="00B34F56">
              <w:rPr>
                <w:rFonts w:ascii="Times New Roman" w:hAnsi="Times New Roman" w:cs="Times New Roman"/>
              </w:rPr>
              <w:t>Admission Status</w:t>
            </w:r>
          </w:p>
        </w:tc>
      </w:tr>
      <w:tr w:rsidR="00EE6B3F" w:rsidRPr="00B34F56" w14:paraId="72E6FF1F" w14:textId="77777777" w:rsidTr="002016D0">
        <w:tc>
          <w:tcPr>
            <w:tcW w:w="3528" w:type="dxa"/>
          </w:tcPr>
          <w:p w14:paraId="7613D4A9" w14:textId="77777777" w:rsidR="00EE6B3F" w:rsidRPr="00B34F56" w:rsidRDefault="00EE6B3F" w:rsidP="00EE6B3F">
            <w:pPr>
              <w:rPr>
                <w:rFonts w:ascii="Times New Roman" w:hAnsi="Times New Roman" w:cs="Times New Roman"/>
              </w:rPr>
            </w:pPr>
          </w:p>
        </w:tc>
        <w:tc>
          <w:tcPr>
            <w:tcW w:w="2856" w:type="dxa"/>
          </w:tcPr>
          <w:p w14:paraId="71D242EA" w14:textId="77777777" w:rsidR="00EE6B3F" w:rsidRPr="00B34F56" w:rsidRDefault="00EE6B3F" w:rsidP="00EE6B3F">
            <w:pPr>
              <w:rPr>
                <w:rFonts w:ascii="Times New Roman" w:hAnsi="Times New Roman" w:cs="Times New Roman"/>
              </w:rPr>
            </w:pPr>
          </w:p>
        </w:tc>
        <w:tc>
          <w:tcPr>
            <w:tcW w:w="3192" w:type="dxa"/>
          </w:tcPr>
          <w:p w14:paraId="2A5DFE06" w14:textId="77777777" w:rsidR="00EE6B3F" w:rsidRPr="00B34F56" w:rsidRDefault="00EE6B3F" w:rsidP="00EE6B3F">
            <w:pPr>
              <w:rPr>
                <w:rFonts w:ascii="Times New Roman" w:hAnsi="Times New Roman" w:cs="Times New Roman"/>
              </w:rPr>
            </w:pPr>
          </w:p>
        </w:tc>
      </w:tr>
    </w:tbl>
    <w:p w14:paraId="22D64B63" w14:textId="77777777" w:rsidR="00EE6B3F" w:rsidRPr="00B34F56" w:rsidRDefault="00EE6B3F" w:rsidP="00EE6B3F">
      <w:pPr>
        <w:spacing w:after="0" w:line="240" w:lineRule="auto"/>
        <w:rPr>
          <w:rFonts w:ascii="Times New Roman" w:hAnsi="Times New Roman" w:cs="Times New Roman"/>
        </w:rPr>
      </w:pPr>
    </w:p>
    <w:tbl>
      <w:tblPr>
        <w:tblStyle w:val="TableGrid2"/>
        <w:tblW w:w="9558" w:type="dxa"/>
        <w:tblLook w:val="04A0" w:firstRow="1" w:lastRow="0" w:firstColumn="1" w:lastColumn="0" w:noHBand="0" w:noVBand="1"/>
      </w:tblPr>
      <w:tblGrid>
        <w:gridCol w:w="3528"/>
        <w:gridCol w:w="2880"/>
        <w:gridCol w:w="3150"/>
      </w:tblGrid>
      <w:tr w:rsidR="00EE6B3F" w:rsidRPr="00B34F56" w14:paraId="07AC4F44" w14:textId="77777777" w:rsidTr="002016D0">
        <w:tc>
          <w:tcPr>
            <w:tcW w:w="3528" w:type="dxa"/>
          </w:tcPr>
          <w:p w14:paraId="1216EA03" w14:textId="77777777" w:rsidR="00EE6B3F" w:rsidRPr="00B34F56" w:rsidRDefault="00EE6B3F" w:rsidP="00EE6B3F">
            <w:pPr>
              <w:rPr>
                <w:rFonts w:ascii="Times New Roman" w:hAnsi="Times New Roman" w:cs="Times New Roman"/>
                <w:b/>
                <w:bCs/>
              </w:rPr>
            </w:pPr>
            <w:r w:rsidRPr="00B34F56">
              <w:rPr>
                <w:rFonts w:ascii="Times New Roman" w:hAnsi="Times New Roman" w:cs="Times New Roman"/>
                <w:b/>
                <w:bCs/>
              </w:rPr>
              <w:t xml:space="preserve">Course of Study / Enrollment </w:t>
            </w:r>
          </w:p>
        </w:tc>
        <w:tc>
          <w:tcPr>
            <w:tcW w:w="2880" w:type="dxa"/>
          </w:tcPr>
          <w:p w14:paraId="141C2ECA" w14:textId="77777777" w:rsidR="00EE6B3F" w:rsidRPr="00B34F56" w:rsidRDefault="00EE6B3F" w:rsidP="00EE6B3F">
            <w:pPr>
              <w:jc w:val="center"/>
              <w:rPr>
                <w:rFonts w:ascii="Times New Roman" w:hAnsi="Times New Roman" w:cs="Times New Roman"/>
                <w:b/>
                <w:bCs/>
              </w:rPr>
            </w:pPr>
            <w:r w:rsidRPr="00B34F56">
              <w:rPr>
                <w:rFonts w:ascii="Times New Roman" w:hAnsi="Times New Roman" w:cs="Times New Roman"/>
                <w:b/>
                <w:bCs/>
              </w:rPr>
              <w:t>Date of Enrollment</w:t>
            </w:r>
          </w:p>
        </w:tc>
        <w:tc>
          <w:tcPr>
            <w:tcW w:w="3150" w:type="dxa"/>
          </w:tcPr>
          <w:p w14:paraId="183BA99E" w14:textId="77777777" w:rsidR="00EE6B3F" w:rsidRPr="00B34F56" w:rsidRDefault="00EE6B3F" w:rsidP="00EE6B3F">
            <w:pPr>
              <w:jc w:val="center"/>
              <w:rPr>
                <w:rFonts w:ascii="Times New Roman" w:hAnsi="Times New Roman" w:cs="Times New Roman"/>
                <w:b/>
                <w:bCs/>
              </w:rPr>
            </w:pPr>
            <w:r w:rsidRPr="00B34F56">
              <w:rPr>
                <w:rFonts w:ascii="Times New Roman" w:hAnsi="Times New Roman" w:cs="Times New Roman"/>
                <w:b/>
                <w:bCs/>
              </w:rPr>
              <w:t>Study  Duration</w:t>
            </w:r>
          </w:p>
          <w:p w14:paraId="43E6C8A6" w14:textId="77777777" w:rsidR="00EE6B3F" w:rsidRPr="00B34F56" w:rsidRDefault="00EE6B3F" w:rsidP="00EE6B3F">
            <w:pPr>
              <w:rPr>
                <w:rFonts w:ascii="Times New Roman" w:hAnsi="Times New Roman" w:cs="Times New Roman"/>
                <w:b/>
                <w:bCs/>
              </w:rPr>
            </w:pPr>
          </w:p>
        </w:tc>
      </w:tr>
      <w:tr w:rsidR="00EE6B3F" w:rsidRPr="00B34F56" w14:paraId="085C30CB" w14:textId="77777777" w:rsidTr="002016D0">
        <w:tc>
          <w:tcPr>
            <w:tcW w:w="3528" w:type="dxa"/>
          </w:tcPr>
          <w:p w14:paraId="786997B3" w14:textId="77777777" w:rsidR="00EE6B3F" w:rsidRPr="00B34F56" w:rsidRDefault="00EE6B3F" w:rsidP="00D84ED9">
            <w:pPr>
              <w:numPr>
                <w:ilvl w:val="0"/>
                <w:numId w:val="9"/>
              </w:numPr>
              <w:rPr>
                <w:rFonts w:ascii="Times New Roman" w:hAnsi="Times New Roman" w:cs="Times New Roman"/>
                <w:iCs/>
              </w:rPr>
            </w:pPr>
            <w:r w:rsidRPr="00B34F56">
              <w:rPr>
                <w:rFonts w:ascii="Times New Roman" w:hAnsi="Times New Roman" w:cs="Times New Roman"/>
                <w:iCs/>
              </w:rPr>
              <w:t>Post Graduate Diploma</w:t>
            </w:r>
          </w:p>
        </w:tc>
        <w:tc>
          <w:tcPr>
            <w:tcW w:w="2880" w:type="dxa"/>
          </w:tcPr>
          <w:p w14:paraId="05EDB07B" w14:textId="77777777" w:rsidR="00EE6B3F" w:rsidRPr="00B34F56" w:rsidRDefault="00EE6B3F" w:rsidP="00EE6B3F">
            <w:pPr>
              <w:rPr>
                <w:rFonts w:ascii="Times New Roman" w:hAnsi="Times New Roman" w:cs="Times New Roman"/>
                <w:iCs/>
              </w:rPr>
            </w:pPr>
          </w:p>
        </w:tc>
        <w:tc>
          <w:tcPr>
            <w:tcW w:w="3150" w:type="dxa"/>
          </w:tcPr>
          <w:p w14:paraId="0A981B4E" w14:textId="77777777" w:rsidR="00EE6B3F" w:rsidRPr="00B34F56" w:rsidRDefault="00EE6B3F" w:rsidP="00EE6B3F">
            <w:pPr>
              <w:rPr>
                <w:rFonts w:ascii="Times New Roman" w:hAnsi="Times New Roman" w:cs="Times New Roman"/>
                <w:iCs/>
              </w:rPr>
            </w:pPr>
          </w:p>
        </w:tc>
      </w:tr>
      <w:tr w:rsidR="00EE6B3F" w:rsidRPr="00B34F56" w14:paraId="1B14C38D" w14:textId="77777777" w:rsidTr="002016D0">
        <w:tc>
          <w:tcPr>
            <w:tcW w:w="3528" w:type="dxa"/>
          </w:tcPr>
          <w:p w14:paraId="53C88ABA" w14:textId="77777777" w:rsidR="00EE6B3F" w:rsidRPr="00B34F56" w:rsidRDefault="00EE6B3F" w:rsidP="00D84ED9">
            <w:pPr>
              <w:numPr>
                <w:ilvl w:val="0"/>
                <w:numId w:val="9"/>
              </w:numPr>
              <w:rPr>
                <w:rFonts w:ascii="Times New Roman" w:hAnsi="Times New Roman" w:cs="Times New Roman"/>
                <w:iCs/>
              </w:rPr>
            </w:pPr>
            <w:r w:rsidRPr="00B34F56">
              <w:rPr>
                <w:rFonts w:ascii="Times New Roman" w:hAnsi="Times New Roman" w:cs="Times New Roman"/>
                <w:iCs/>
              </w:rPr>
              <w:t>Advanced Diploma</w:t>
            </w:r>
          </w:p>
        </w:tc>
        <w:tc>
          <w:tcPr>
            <w:tcW w:w="2880" w:type="dxa"/>
          </w:tcPr>
          <w:p w14:paraId="4F7ED723" w14:textId="77777777" w:rsidR="00EE6B3F" w:rsidRPr="00B34F56" w:rsidRDefault="00EE6B3F" w:rsidP="00EE6B3F">
            <w:pPr>
              <w:rPr>
                <w:rFonts w:ascii="Times New Roman" w:hAnsi="Times New Roman" w:cs="Times New Roman"/>
                <w:iCs/>
              </w:rPr>
            </w:pPr>
          </w:p>
        </w:tc>
        <w:tc>
          <w:tcPr>
            <w:tcW w:w="3150" w:type="dxa"/>
          </w:tcPr>
          <w:p w14:paraId="50104430" w14:textId="77777777" w:rsidR="00EE6B3F" w:rsidRPr="00B34F56" w:rsidRDefault="00EE6B3F" w:rsidP="00EE6B3F">
            <w:pPr>
              <w:rPr>
                <w:rFonts w:ascii="Times New Roman" w:hAnsi="Times New Roman" w:cs="Times New Roman"/>
                <w:iCs/>
              </w:rPr>
            </w:pPr>
          </w:p>
        </w:tc>
      </w:tr>
      <w:tr w:rsidR="00EE6B3F" w:rsidRPr="00B34F56" w14:paraId="4369FCB2" w14:textId="77777777" w:rsidTr="002016D0">
        <w:tc>
          <w:tcPr>
            <w:tcW w:w="3528" w:type="dxa"/>
          </w:tcPr>
          <w:p w14:paraId="069EB119" w14:textId="77777777" w:rsidR="00EE6B3F" w:rsidRPr="00B34F56" w:rsidRDefault="00EE6B3F" w:rsidP="00D84ED9">
            <w:pPr>
              <w:numPr>
                <w:ilvl w:val="0"/>
                <w:numId w:val="9"/>
              </w:numPr>
              <w:rPr>
                <w:rFonts w:ascii="Times New Roman" w:hAnsi="Times New Roman" w:cs="Times New Roman"/>
                <w:iCs/>
              </w:rPr>
            </w:pPr>
            <w:r w:rsidRPr="00B34F56">
              <w:rPr>
                <w:rFonts w:ascii="Times New Roman" w:hAnsi="Times New Roman" w:cs="Times New Roman"/>
                <w:iCs/>
              </w:rPr>
              <w:t>Diploma</w:t>
            </w:r>
          </w:p>
        </w:tc>
        <w:tc>
          <w:tcPr>
            <w:tcW w:w="2880" w:type="dxa"/>
          </w:tcPr>
          <w:p w14:paraId="10FCBA64" w14:textId="77777777" w:rsidR="00EE6B3F" w:rsidRPr="00B34F56" w:rsidRDefault="00EE6B3F" w:rsidP="00EE6B3F">
            <w:pPr>
              <w:rPr>
                <w:rFonts w:ascii="Times New Roman" w:hAnsi="Times New Roman" w:cs="Times New Roman"/>
                <w:iCs/>
              </w:rPr>
            </w:pPr>
          </w:p>
        </w:tc>
        <w:tc>
          <w:tcPr>
            <w:tcW w:w="3150" w:type="dxa"/>
          </w:tcPr>
          <w:p w14:paraId="4A874B8B" w14:textId="77777777" w:rsidR="00EE6B3F" w:rsidRPr="00B34F56" w:rsidRDefault="00EE6B3F" w:rsidP="00EE6B3F">
            <w:pPr>
              <w:rPr>
                <w:rFonts w:ascii="Times New Roman" w:hAnsi="Times New Roman" w:cs="Times New Roman"/>
                <w:iCs/>
              </w:rPr>
            </w:pPr>
          </w:p>
        </w:tc>
      </w:tr>
      <w:tr w:rsidR="00EE6B3F" w:rsidRPr="00B34F56" w14:paraId="7CD9228D" w14:textId="77777777" w:rsidTr="002016D0">
        <w:tc>
          <w:tcPr>
            <w:tcW w:w="3528" w:type="dxa"/>
          </w:tcPr>
          <w:p w14:paraId="54101367" w14:textId="77777777" w:rsidR="00EE6B3F" w:rsidRPr="00B34F56" w:rsidRDefault="00EE6B3F" w:rsidP="00D84ED9">
            <w:pPr>
              <w:numPr>
                <w:ilvl w:val="0"/>
                <w:numId w:val="9"/>
              </w:numPr>
              <w:rPr>
                <w:rFonts w:ascii="Times New Roman" w:hAnsi="Times New Roman" w:cs="Times New Roman"/>
                <w:iCs/>
              </w:rPr>
            </w:pPr>
            <w:r w:rsidRPr="00B34F56">
              <w:rPr>
                <w:rFonts w:ascii="Times New Roman" w:hAnsi="Times New Roman" w:cs="Times New Roman"/>
                <w:iCs/>
              </w:rPr>
              <w:t>Advanced Certificate</w:t>
            </w:r>
          </w:p>
        </w:tc>
        <w:tc>
          <w:tcPr>
            <w:tcW w:w="2880" w:type="dxa"/>
          </w:tcPr>
          <w:p w14:paraId="07C52EFD" w14:textId="77777777" w:rsidR="00EE6B3F" w:rsidRPr="00B34F56" w:rsidRDefault="00EE6B3F" w:rsidP="00EE6B3F">
            <w:pPr>
              <w:rPr>
                <w:rFonts w:ascii="Times New Roman" w:hAnsi="Times New Roman" w:cs="Times New Roman"/>
                <w:iCs/>
              </w:rPr>
            </w:pPr>
          </w:p>
        </w:tc>
        <w:tc>
          <w:tcPr>
            <w:tcW w:w="3150" w:type="dxa"/>
          </w:tcPr>
          <w:p w14:paraId="32A847D9" w14:textId="77777777" w:rsidR="00EE6B3F" w:rsidRPr="00B34F56" w:rsidRDefault="00EE6B3F" w:rsidP="00EE6B3F">
            <w:pPr>
              <w:rPr>
                <w:rFonts w:ascii="Times New Roman" w:hAnsi="Times New Roman" w:cs="Times New Roman"/>
                <w:iCs/>
              </w:rPr>
            </w:pPr>
          </w:p>
        </w:tc>
      </w:tr>
      <w:tr w:rsidR="00EE6B3F" w:rsidRPr="00B34F56" w14:paraId="117A05F5" w14:textId="77777777" w:rsidTr="002016D0">
        <w:tc>
          <w:tcPr>
            <w:tcW w:w="3528" w:type="dxa"/>
          </w:tcPr>
          <w:p w14:paraId="310F6972" w14:textId="77777777" w:rsidR="00EE6B3F" w:rsidRPr="00B34F56" w:rsidRDefault="00EE6B3F" w:rsidP="00D84ED9">
            <w:pPr>
              <w:numPr>
                <w:ilvl w:val="0"/>
                <w:numId w:val="9"/>
              </w:numPr>
              <w:rPr>
                <w:rFonts w:ascii="Times New Roman" w:hAnsi="Times New Roman" w:cs="Times New Roman"/>
                <w:iCs/>
              </w:rPr>
            </w:pPr>
            <w:r w:rsidRPr="00B34F56">
              <w:rPr>
                <w:rFonts w:ascii="Times New Roman" w:hAnsi="Times New Roman" w:cs="Times New Roman"/>
                <w:iCs/>
              </w:rPr>
              <w:t>Certificates</w:t>
            </w:r>
          </w:p>
        </w:tc>
        <w:tc>
          <w:tcPr>
            <w:tcW w:w="2880" w:type="dxa"/>
          </w:tcPr>
          <w:p w14:paraId="374CF562" w14:textId="77777777" w:rsidR="00EE6B3F" w:rsidRPr="00B34F56" w:rsidRDefault="00EE6B3F" w:rsidP="00EE6B3F">
            <w:pPr>
              <w:rPr>
                <w:rFonts w:ascii="Times New Roman" w:hAnsi="Times New Roman" w:cs="Times New Roman"/>
                <w:iCs/>
              </w:rPr>
            </w:pPr>
          </w:p>
        </w:tc>
        <w:tc>
          <w:tcPr>
            <w:tcW w:w="3150" w:type="dxa"/>
          </w:tcPr>
          <w:p w14:paraId="1E6E8892" w14:textId="77777777" w:rsidR="00EE6B3F" w:rsidRPr="00B34F56" w:rsidRDefault="00EE6B3F" w:rsidP="00EE6B3F">
            <w:pPr>
              <w:rPr>
                <w:rFonts w:ascii="Times New Roman" w:hAnsi="Times New Roman" w:cs="Times New Roman"/>
                <w:iCs/>
              </w:rPr>
            </w:pPr>
          </w:p>
        </w:tc>
      </w:tr>
    </w:tbl>
    <w:p w14:paraId="11435555" w14:textId="77777777" w:rsidR="00EE6B3F" w:rsidRPr="00B34F56" w:rsidRDefault="00EE6B3F" w:rsidP="00EE6B3F">
      <w:pPr>
        <w:spacing w:after="0" w:line="240" w:lineRule="auto"/>
        <w:rPr>
          <w:rFonts w:ascii="Times New Roman" w:hAnsi="Times New Roman" w:cs="Times New Roman"/>
        </w:rPr>
      </w:pPr>
    </w:p>
    <w:tbl>
      <w:tblPr>
        <w:tblStyle w:val="TableGrid2"/>
        <w:tblW w:w="0" w:type="auto"/>
        <w:tblLook w:val="04A0" w:firstRow="1" w:lastRow="0" w:firstColumn="1" w:lastColumn="0" w:noHBand="0" w:noVBand="1"/>
      </w:tblPr>
      <w:tblGrid>
        <w:gridCol w:w="9576"/>
      </w:tblGrid>
      <w:tr w:rsidR="00EE6B3F" w:rsidRPr="00B34F56" w14:paraId="6B31C3B9" w14:textId="77777777" w:rsidTr="002016D0">
        <w:tc>
          <w:tcPr>
            <w:tcW w:w="9576" w:type="dxa"/>
          </w:tcPr>
          <w:p w14:paraId="5F2D62BD" w14:textId="77777777" w:rsidR="00EE6B3F" w:rsidRPr="00B34F56" w:rsidRDefault="00EE6B3F" w:rsidP="00EE6B3F">
            <w:pPr>
              <w:rPr>
                <w:rFonts w:ascii="Times New Roman" w:hAnsi="Times New Roman" w:cs="Times New Roman"/>
              </w:rPr>
            </w:pPr>
            <w:r w:rsidRPr="00B34F56">
              <w:rPr>
                <w:rFonts w:ascii="Times New Roman" w:hAnsi="Times New Roman" w:cs="Times New Roman"/>
              </w:rPr>
              <w:t xml:space="preserve"> Admission and Scholarship Status /  Approved:                                        Not Approved:</w:t>
            </w:r>
          </w:p>
        </w:tc>
      </w:tr>
      <w:tr w:rsidR="00EE6B3F" w:rsidRPr="00B34F56" w14:paraId="68C8997E" w14:textId="77777777" w:rsidTr="002016D0">
        <w:tc>
          <w:tcPr>
            <w:tcW w:w="9576" w:type="dxa"/>
          </w:tcPr>
          <w:p w14:paraId="6F2E92F4" w14:textId="77777777" w:rsidR="00EE6B3F" w:rsidRPr="00B34F56" w:rsidRDefault="00EE6B3F" w:rsidP="00EE6B3F">
            <w:pPr>
              <w:rPr>
                <w:rFonts w:ascii="Times New Roman" w:hAnsi="Times New Roman" w:cs="Times New Roman"/>
              </w:rPr>
            </w:pPr>
          </w:p>
        </w:tc>
      </w:tr>
      <w:tr w:rsidR="00EE6B3F" w:rsidRPr="00B34F56" w14:paraId="33DF064F" w14:textId="77777777" w:rsidTr="002016D0">
        <w:tc>
          <w:tcPr>
            <w:tcW w:w="9576" w:type="dxa"/>
          </w:tcPr>
          <w:p w14:paraId="72B5648A" w14:textId="77777777" w:rsidR="00EE6B3F" w:rsidRPr="00B34F56" w:rsidRDefault="00EE6B3F" w:rsidP="00EE6B3F">
            <w:pPr>
              <w:rPr>
                <w:rFonts w:ascii="Times New Roman" w:hAnsi="Times New Roman" w:cs="Times New Roman"/>
              </w:rPr>
            </w:pPr>
            <w:r w:rsidRPr="00B34F56">
              <w:rPr>
                <w:rFonts w:ascii="Times New Roman" w:hAnsi="Times New Roman" w:cs="Times New Roman"/>
              </w:rPr>
              <w:t>Official Remarks by the Director of Admissions:</w:t>
            </w:r>
          </w:p>
        </w:tc>
      </w:tr>
      <w:tr w:rsidR="00EE6B3F" w:rsidRPr="00B34F56" w14:paraId="7564CC99" w14:textId="77777777" w:rsidTr="002016D0">
        <w:tc>
          <w:tcPr>
            <w:tcW w:w="9576" w:type="dxa"/>
          </w:tcPr>
          <w:p w14:paraId="0E01C810" w14:textId="77777777" w:rsidR="00EE6B3F" w:rsidRPr="00B34F56" w:rsidRDefault="00EE6B3F" w:rsidP="00EE6B3F">
            <w:pPr>
              <w:rPr>
                <w:rFonts w:ascii="Times New Roman" w:hAnsi="Times New Roman" w:cs="Times New Roman"/>
              </w:rPr>
            </w:pPr>
          </w:p>
        </w:tc>
      </w:tr>
      <w:tr w:rsidR="00EE6B3F" w:rsidRPr="00B34F56" w14:paraId="1862678B" w14:textId="77777777" w:rsidTr="002016D0">
        <w:tc>
          <w:tcPr>
            <w:tcW w:w="9576" w:type="dxa"/>
          </w:tcPr>
          <w:p w14:paraId="370A1207" w14:textId="77777777" w:rsidR="00EE6B3F" w:rsidRPr="00B34F56" w:rsidRDefault="00EE6B3F" w:rsidP="00EE6B3F">
            <w:pPr>
              <w:rPr>
                <w:rFonts w:ascii="Times New Roman" w:hAnsi="Times New Roman" w:cs="Times New Roman"/>
                <w:b/>
                <w:bCs/>
              </w:rPr>
            </w:pPr>
            <w:r w:rsidRPr="00B34F56">
              <w:rPr>
                <w:rFonts w:ascii="Times New Roman" w:hAnsi="Times New Roman" w:cs="Times New Roman"/>
                <w:b/>
                <w:bCs/>
              </w:rPr>
              <w:t>Sign:                                 (Director  of Admissions)</w:t>
            </w:r>
          </w:p>
        </w:tc>
      </w:tr>
      <w:tr w:rsidR="00EE6B3F" w:rsidRPr="00B34F56" w14:paraId="16C054B9" w14:textId="77777777" w:rsidTr="002016D0">
        <w:tc>
          <w:tcPr>
            <w:tcW w:w="9576" w:type="dxa"/>
          </w:tcPr>
          <w:p w14:paraId="122B0089" w14:textId="77777777" w:rsidR="00EE6B3F" w:rsidRPr="00B34F56" w:rsidRDefault="00EE6B3F" w:rsidP="00EE6B3F">
            <w:pPr>
              <w:rPr>
                <w:rFonts w:ascii="Times New Roman" w:hAnsi="Times New Roman" w:cs="Times New Roman"/>
                <w:b/>
                <w:bCs/>
              </w:rPr>
            </w:pPr>
            <w:r w:rsidRPr="00B34F56">
              <w:rPr>
                <w:rFonts w:ascii="Times New Roman" w:hAnsi="Times New Roman" w:cs="Times New Roman"/>
                <w:b/>
                <w:bCs/>
              </w:rPr>
              <w:t>Sign:                                 (Principal)</w:t>
            </w:r>
          </w:p>
        </w:tc>
      </w:tr>
    </w:tbl>
    <w:p w14:paraId="0C57082E" w14:textId="77777777" w:rsidR="00035158" w:rsidRDefault="00035158"/>
    <w:sectPr w:rsidR="0003515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8C041" w14:textId="77777777" w:rsidR="00AB44C3" w:rsidRDefault="00AB44C3" w:rsidP="00726816">
      <w:pPr>
        <w:spacing w:after="0" w:line="240" w:lineRule="auto"/>
      </w:pPr>
      <w:r>
        <w:separator/>
      </w:r>
    </w:p>
  </w:endnote>
  <w:endnote w:type="continuationSeparator" w:id="0">
    <w:p w14:paraId="34E28750" w14:textId="77777777" w:rsidR="00AB44C3" w:rsidRDefault="00AB44C3" w:rsidP="00726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CBD37" w14:textId="77777777" w:rsidR="00AB44C3" w:rsidRDefault="00AB44C3" w:rsidP="00726816">
      <w:pPr>
        <w:spacing w:after="0" w:line="240" w:lineRule="auto"/>
      </w:pPr>
      <w:r>
        <w:separator/>
      </w:r>
    </w:p>
  </w:footnote>
  <w:footnote w:type="continuationSeparator" w:id="0">
    <w:p w14:paraId="1098683A" w14:textId="77777777" w:rsidR="00AB44C3" w:rsidRDefault="00AB44C3" w:rsidP="007268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FF2C" w14:textId="41E4520D" w:rsidR="00726816" w:rsidRPr="00065508" w:rsidRDefault="00341682" w:rsidP="00E8510A">
    <w:pPr>
      <w:pStyle w:val="Header"/>
      <w:jc w:val="center"/>
      <w:rPr>
        <w:sz w:val="16"/>
        <w:szCs w:val="16"/>
      </w:rPr>
    </w:pPr>
    <w:r w:rsidRPr="00065508">
      <w:rPr>
        <w:b/>
        <w:bCs/>
        <w:sz w:val="16"/>
        <w:szCs w:val="16"/>
      </w:rPr>
      <w:t>Peter Abraham Airewele DSL  Action Resea</w:t>
    </w:r>
    <w:r w:rsidR="003164ED" w:rsidRPr="00065508">
      <w:rPr>
        <w:b/>
        <w:bCs/>
        <w:sz w:val="16"/>
        <w:szCs w:val="16"/>
      </w:rPr>
      <w:t xml:space="preserve">rch Project Practicum. Spring Semester, 2024.  </w:t>
    </w:r>
    <w:r w:rsidR="00E8510A" w:rsidRPr="00065508">
      <w:rPr>
        <w:b/>
        <w:bCs/>
        <w:sz w:val="16"/>
        <w:szCs w:val="16"/>
      </w:rPr>
      <w:t>5-17-</w:t>
    </w:r>
    <w:r w:rsidR="00E8510A" w:rsidRPr="006B4102">
      <w:rPr>
        <w:b/>
        <w:bCs/>
        <w:sz w:val="16"/>
        <w:szCs w:val="16"/>
      </w:rPr>
      <w:t xml:space="preserve">2024                 </w:t>
    </w:r>
    <w:sdt>
      <w:sdtPr>
        <w:rPr>
          <w:b/>
          <w:bCs/>
          <w:sz w:val="16"/>
          <w:szCs w:val="16"/>
        </w:rPr>
        <w:id w:val="58827742"/>
        <w:docPartObj>
          <w:docPartGallery w:val="Page Numbers (Top of Page)"/>
          <w:docPartUnique/>
        </w:docPartObj>
      </w:sdtPr>
      <w:sdtEndPr>
        <w:rPr>
          <w:noProof/>
        </w:rPr>
      </w:sdtEndPr>
      <w:sdtContent>
        <w:r w:rsidR="00726816" w:rsidRPr="006B4102">
          <w:rPr>
            <w:b/>
            <w:bCs/>
            <w:sz w:val="16"/>
            <w:szCs w:val="16"/>
          </w:rPr>
          <w:fldChar w:fldCharType="begin"/>
        </w:r>
        <w:r w:rsidR="00726816" w:rsidRPr="006B4102">
          <w:rPr>
            <w:b/>
            <w:bCs/>
            <w:sz w:val="16"/>
            <w:szCs w:val="16"/>
          </w:rPr>
          <w:instrText xml:space="preserve"> PAGE   \* MERGEFORMAT </w:instrText>
        </w:r>
        <w:r w:rsidR="00726816" w:rsidRPr="006B4102">
          <w:rPr>
            <w:b/>
            <w:bCs/>
            <w:sz w:val="16"/>
            <w:szCs w:val="16"/>
          </w:rPr>
          <w:fldChar w:fldCharType="separate"/>
        </w:r>
        <w:r w:rsidR="00726816" w:rsidRPr="006B4102">
          <w:rPr>
            <w:b/>
            <w:bCs/>
            <w:noProof/>
            <w:sz w:val="16"/>
            <w:szCs w:val="16"/>
          </w:rPr>
          <w:t>2</w:t>
        </w:r>
        <w:r w:rsidR="00726816" w:rsidRPr="006B4102">
          <w:rPr>
            <w:b/>
            <w:bCs/>
            <w:noProof/>
            <w:sz w:val="16"/>
            <w:szCs w:val="16"/>
          </w:rPr>
          <w:fldChar w:fldCharType="end"/>
        </w:r>
      </w:sdtContent>
    </w:sdt>
  </w:p>
  <w:p w14:paraId="528D56E3" w14:textId="77777777" w:rsidR="00726816" w:rsidRPr="00065508" w:rsidRDefault="0072681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D46B9"/>
    <w:multiLevelType w:val="hybridMultilevel"/>
    <w:tmpl w:val="3620D26A"/>
    <w:lvl w:ilvl="0" w:tplc="24E6EC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A1579"/>
    <w:multiLevelType w:val="hybridMultilevel"/>
    <w:tmpl w:val="62408C5E"/>
    <w:lvl w:ilvl="0" w:tplc="EA7C2E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AC3FAD"/>
    <w:multiLevelType w:val="hybridMultilevel"/>
    <w:tmpl w:val="275A0DB2"/>
    <w:lvl w:ilvl="0" w:tplc="FA8A0B5C">
      <w:numFmt w:val="bullet"/>
      <w:lvlText w:val=""/>
      <w:lvlJc w:val="left"/>
      <w:pPr>
        <w:ind w:left="720" w:hanging="360"/>
      </w:pPr>
      <w:rPr>
        <w:rFonts w:ascii="Symbol" w:eastAsia="Times New Roman" w:hAnsi="Symbol" w:cs="Times New Roman"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ADE36DA"/>
    <w:multiLevelType w:val="hybridMultilevel"/>
    <w:tmpl w:val="15CED9C2"/>
    <w:lvl w:ilvl="0" w:tplc="87B46E18">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824FC6"/>
    <w:multiLevelType w:val="hybridMultilevel"/>
    <w:tmpl w:val="C2CCC3F0"/>
    <w:lvl w:ilvl="0" w:tplc="D44264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1D74E8"/>
    <w:multiLevelType w:val="hybridMultilevel"/>
    <w:tmpl w:val="0F2A3B4C"/>
    <w:lvl w:ilvl="0" w:tplc="17F6BAAC">
      <w:start w:val="1"/>
      <w:numFmt w:val="decimal"/>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500728"/>
    <w:multiLevelType w:val="hybridMultilevel"/>
    <w:tmpl w:val="1898EA16"/>
    <w:lvl w:ilvl="0" w:tplc="F54613DA">
      <w:start w:val="1"/>
      <w:numFmt w:val="decimal"/>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7" w15:restartNumberingAfterBreak="0">
    <w:nsid w:val="5813261E"/>
    <w:multiLevelType w:val="hybridMultilevel"/>
    <w:tmpl w:val="156293E6"/>
    <w:lvl w:ilvl="0" w:tplc="0A1E8BE4">
      <w:start w:val="1"/>
      <w:numFmt w:val="lowerRoman"/>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15:restartNumberingAfterBreak="0">
    <w:nsid w:val="59D61D30"/>
    <w:multiLevelType w:val="hybridMultilevel"/>
    <w:tmpl w:val="2CAC07F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92366"/>
    <w:multiLevelType w:val="hybridMultilevel"/>
    <w:tmpl w:val="9FA626E2"/>
    <w:lvl w:ilvl="0" w:tplc="94867F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0100509"/>
    <w:multiLevelType w:val="hybridMultilevel"/>
    <w:tmpl w:val="F9EA3ED8"/>
    <w:lvl w:ilvl="0" w:tplc="7A78AAA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C8D2CD2"/>
    <w:multiLevelType w:val="hybridMultilevel"/>
    <w:tmpl w:val="1EEA5D7C"/>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E24928"/>
    <w:multiLevelType w:val="hybridMultilevel"/>
    <w:tmpl w:val="CA92DFEA"/>
    <w:lvl w:ilvl="0" w:tplc="60A411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3A2655"/>
    <w:multiLevelType w:val="hybridMultilevel"/>
    <w:tmpl w:val="C97629E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5848859">
    <w:abstractNumId w:val="9"/>
  </w:num>
  <w:num w:numId="2" w16cid:durableId="574321669">
    <w:abstractNumId w:val="10"/>
  </w:num>
  <w:num w:numId="3" w16cid:durableId="210503528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6098623">
    <w:abstractNumId w:val="5"/>
  </w:num>
  <w:num w:numId="5" w16cid:durableId="2135782467">
    <w:abstractNumId w:val="0"/>
  </w:num>
  <w:num w:numId="6" w16cid:durableId="255134906">
    <w:abstractNumId w:val="13"/>
  </w:num>
  <w:num w:numId="7" w16cid:durableId="1051419901">
    <w:abstractNumId w:val="8"/>
  </w:num>
  <w:num w:numId="8" w16cid:durableId="882595295">
    <w:abstractNumId w:val="11"/>
  </w:num>
  <w:num w:numId="9" w16cid:durableId="1298992905">
    <w:abstractNumId w:val="6"/>
  </w:num>
  <w:num w:numId="10" w16cid:durableId="521866086">
    <w:abstractNumId w:val="7"/>
  </w:num>
  <w:num w:numId="11" w16cid:durableId="1700858456">
    <w:abstractNumId w:val="1"/>
  </w:num>
  <w:num w:numId="12" w16cid:durableId="1615482697">
    <w:abstractNumId w:val="4"/>
  </w:num>
  <w:num w:numId="13" w16cid:durableId="1495491331">
    <w:abstractNumId w:val="12"/>
  </w:num>
  <w:num w:numId="14" w16cid:durableId="155230661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EE6B3F"/>
    <w:rsid w:val="00002C05"/>
    <w:rsid w:val="00006A28"/>
    <w:rsid w:val="000076F0"/>
    <w:rsid w:val="00012E8B"/>
    <w:rsid w:val="00013A3F"/>
    <w:rsid w:val="0001414B"/>
    <w:rsid w:val="00016921"/>
    <w:rsid w:val="00017A32"/>
    <w:rsid w:val="00017D51"/>
    <w:rsid w:val="000200B4"/>
    <w:rsid w:val="00020A37"/>
    <w:rsid w:val="000212E0"/>
    <w:rsid w:val="00022026"/>
    <w:rsid w:val="0002242F"/>
    <w:rsid w:val="0002298E"/>
    <w:rsid w:val="0002335B"/>
    <w:rsid w:val="00024D40"/>
    <w:rsid w:val="00025EE4"/>
    <w:rsid w:val="00026C63"/>
    <w:rsid w:val="000316D2"/>
    <w:rsid w:val="000328DE"/>
    <w:rsid w:val="0003323F"/>
    <w:rsid w:val="00033279"/>
    <w:rsid w:val="00035158"/>
    <w:rsid w:val="0003611E"/>
    <w:rsid w:val="00037FAA"/>
    <w:rsid w:val="0004087D"/>
    <w:rsid w:val="0004361C"/>
    <w:rsid w:val="000438DA"/>
    <w:rsid w:val="000440BC"/>
    <w:rsid w:val="00045A14"/>
    <w:rsid w:val="00045AE6"/>
    <w:rsid w:val="00045C41"/>
    <w:rsid w:val="00046053"/>
    <w:rsid w:val="0004669A"/>
    <w:rsid w:val="00047D12"/>
    <w:rsid w:val="00052486"/>
    <w:rsid w:val="000539BC"/>
    <w:rsid w:val="000540A0"/>
    <w:rsid w:val="00054191"/>
    <w:rsid w:val="0005472E"/>
    <w:rsid w:val="00054E9A"/>
    <w:rsid w:val="00056FB5"/>
    <w:rsid w:val="00060441"/>
    <w:rsid w:val="00060637"/>
    <w:rsid w:val="00062F65"/>
    <w:rsid w:val="00063205"/>
    <w:rsid w:val="0006334A"/>
    <w:rsid w:val="00065508"/>
    <w:rsid w:val="00066E6D"/>
    <w:rsid w:val="00067088"/>
    <w:rsid w:val="00067E9D"/>
    <w:rsid w:val="00070648"/>
    <w:rsid w:val="00074237"/>
    <w:rsid w:val="00075D95"/>
    <w:rsid w:val="00076A55"/>
    <w:rsid w:val="00077F73"/>
    <w:rsid w:val="00081222"/>
    <w:rsid w:val="00082428"/>
    <w:rsid w:val="00084039"/>
    <w:rsid w:val="00084A02"/>
    <w:rsid w:val="000854AB"/>
    <w:rsid w:val="00085B3E"/>
    <w:rsid w:val="00091194"/>
    <w:rsid w:val="00092652"/>
    <w:rsid w:val="00094194"/>
    <w:rsid w:val="0009498E"/>
    <w:rsid w:val="00095F62"/>
    <w:rsid w:val="00097C47"/>
    <w:rsid w:val="000A07E0"/>
    <w:rsid w:val="000A0B40"/>
    <w:rsid w:val="000A1F52"/>
    <w:rsid w:val="000A2A8C"/>
    <w:rsid w:val="000A2EF1"/>
    <w:rsid w:val="000A336B"/>
    <w:rsid w:val="000A544B"/>
    <w:rsid w:val="000A714C"/>
    <w:rsid w:val="000B0FE3"/>
    <w:rsid w:val="000B1695"/>
    <w:rsid w:val="000B2A7D"/>
    <w:rsid w:val="000B3803"/>
    <w:rsid w:val="000B39B9"/>
    <w:rsid w:val="000B41D1"/>
    <w:rsid w:val="000B7103"/>
    <w:rsid w:val="000B7116"/>
    <w:rsid w:val="000B7770"/>
    <w:rsid w:val="000C0438"/>
    <w:rsid w:val="000C15AF"/>
    <w:rsid w:val="000C1A2E"/>
    <w:rsid w:val="000C2B39"/>
    <w:rsid w:val="000C3492"/>
    <w:rsid w:val="000C357D"/>
    <w:rsid w:val="000C43B1"/>
    <w:rsid w:val="000C4ACB"/>
    <w:rsid w:val="000C5ACD"/>
    <w:rsid w:val="000C6B19"/>
    <w:rsid w:val="000D2202"/>
    <w:rsid w:val="000D3E0F"/>
    <w:rsid w:val="000D4C7B"/>
    <w:rsid w:val="000D61F2"/>
    <w:rsid w:val="000D6F8A"/>
    <w:rsid w:val="000D72E8"/>
    <w:rsid w:val="000D7792"/>
    <w:rsid w:val="000D788C"/>
    <w:rsid w:val="000E2409"/>
    <w:rsid w:val="000E2F78"/>
    <w:rsid w:val="000E479C"/>
    <w:rsid w:val="000E6D6D"/>
    <w:rsid w:val="000F1BE4"/>
    <w:rsid w:val="000F3075"/>
    <w:rsid w:val="000F43C6"/>
    <w:rsid w:val="000F5613"/>
    <w:rsid w:val="000F5769"/>
    <w:rsid w:val="00100507"/>
    <w:rsid w:val="00101DF7"/>
    <w:rsid w:val="001050C2"/>
    <w:rsid w:val="001069B3"/>
    <w:rsid w:val="001074C8"/>
    <w:rsid w:val="0011049B"/>
    <w:rsid w:val="00112D2C"/>
    <w:rsid w:val="00113DA1"/>
    <w:rsid w:val="001238A9"/>
    <w:rsid w:val="00124433"/>
    <w:rsid w:val="001244C2"/>
    <w:rsid w:val="00126E2B"/>
    <w:rsid w:val="001307C6"/>
    <w:rsid w:val="001311D8"/>
    <w:rsid w:val="00131C34"/>
    <w:rsid w:val="0013307D"/>
    <w:rsid w:val="00133E65"/>
    <w:rsid w:val="0013655A"/>
    <w:rsid w:val="00136F33"/>
    <w:rsid w:val="001405D9"/>
    <w:rsid w:val="001417A1"/>
    <w:rsid w:val="00141B9C"/>
    <w:rsid w:val="00142D15"/>
    <w:rsid w:val="00142E4D"/>
    <w:rsid w:val="00144408"/>
    <w:rsid w:val="00144E04"/>
    <w:rsid w:val="001466D4"/>
    <w:rsid w:val="00146C66"/>
    <w:rsid w:val="00147DF5"/>
    <w:rsid w:val="001508C1"/>
    <w:rsid w:val="00150F8D"/>
    <w:rsid w:val="0015281C"/>
    <w:rsid w:val="00153B2B"/>
    <w:rsid w:val="0015503E"/>
    <w:rsid w:val="0015664A"/>
    <w:rsid w:val="00160052"/>
    <w:rsid w:val="00160C31"/>
    <w:rsid w:val="001618F9"/>
    <w:rsid w:val="001622C1"/>
    <w:rsid w:val="001654FD"/>
    <w:rsid w:val="00166046"/>
    <w:rsid w:val="0016679A"/>
    <w:rsid w:val="00170539"/>
    <w:rsid w:val="00170F4D"/>
    <w:rsid w:val="001737DC"/>
    <w:rsid w:val="00173C42"/>
    <w:rsid w:val="00175F21"/>
    <w:rsid w:val="00175F5F"/>
    <w:rsid w:val="00181952"/>
    <w:rsid w:val="00182B8C"/>
    <w:rsid w:val="00183348"/>
    <w:rsid w:val="00183637"/>
    <w:rsid w:val="0018497D"/>
    <w:rsid w:val="00185AB8"/>
    <w:rsid w:val="00186DF3"/>
    <w:rsid w:val="001929CE"/>
    <w:rsid w:val="00192E57"/>
    <w:rsid w:val="00194140"/>
    <w:rsid w:val="0019440D"/>
    <w:rsid w:val="001945A3"/>
    <w:rsid w:val="001A38C9"/>
    <w:rsid w:val="001A3947"/>
    <w:rsid w:val="001A40F2"/>
    <w:rsid w:val="001A4329"/>
    <w:rsid w:val="001A4461"/>
    <w:rsid w:val="001A7DEF"/>
    <w:rsid w:val="001B3D5C"/>
    <w:rsid w:val="001B5221"/>
    <w:rsid w:val="001B5772"/>
    <w:rsid w:val="001B7057"/>
    <w:rsid w:val="001C2EA0"/>
    <w:rsid w:val="001C52EA"/>
    <w:rsid w:val="001C52FD"/>
    <w:rsid w:val="001C7134"/>
    <w:rsid w:val="001C7FB3"/>
    <w:rsid w:val="001D3603"/>
    <w:rsid w:val="001D4AC9"/>
    <w:rsid w:val="001D780E"/>
    <w:rsid w:val="001E1277"/>
    <w:rsid w:val="001E66A7"/>
    <w:rsid w:val="001F09E1"/>
    <w:rsid w:val="001F13BB"/>
    <w:rsid w:val="001F1BE0"/>
    <w:rsid w:val="001F4393"/>
    <w:rsid w:val="001F57B8"/>
    <w:rsid w:val="001F5D74"/>
    <w:rsid w:val="001F73A2"/>
    <w:rsid w:val="0020220E"/>
    <w:rsid w:val="00204CDA"/>
    <w:rsid w:val="00205FCB"/>
    <w:rsid w:val="002064DE"/>
    <w:rsid w:val="00207CF0"/>
    <w:rsid w:val="00212013"/>
    <w:rsid w:val="0021594E"/>
    <w:rsid w:val="00215F42"/>
    <w:rsid w:val="002168F3"/>
    <w:rsid w:val="0022003D"/>
    <w:rsid w:val="00220EAC"/>
    <w:rsid w:val="0022223E"/>
    <w:rsid w:val="002226CB"/>
    <w:rsid w:val="002233BC"/>
    <w:rsid w:val="00223AFB"/>
    <w:rsid w:val="002243B9"/>
    <w:rsid w:val="00225A3C"/>
    <w:rsid w:val="00225CD6"/>
    <w:rsid w:val="002265BA"/>
    <w:rsid w:val="0023174D"/>
    <w:rsid w:val="00232500"/>
    <w:rsid w:val="00232811"/>
    <w:rsid w:val="002331AC"/>
    <w:rsid w:val="00240900"/>
    <w:rsid w:val="002412B8"/>
    <w:rsid w:val="002438F1"/>
    <w:rsid w:val="0024484F"/>
    <w:rsid w:val="00244CD1"/>
    <w:rsid w:val="0024559B"/>
    <w:rsid w:val="0024596A"/>
    <w:rsid w:val="00246A7A"/>
    <w:rsid w:val="00251FCE"/>
    <w:rsid w:val="002555E9"/>
    <w:rsid w:val="00255E10"/>
    <w:rsid w:val="00256C3B"/>
    <w:rsid w:val="00260B84"/>
    <w:rsid w:val="00262438"/>
    <w:rsid w:val="0026477F"/>
    <w:rsid w:val="00264970"/>
    <w:rsid w:val="00264A43"/>
    <w:rsid w:val="00264CA0"/>
    <w:rsid w:val="00265DE0"/>
    <w:rsid w:val="0027055D"/>
    <w:rsid w:val="00270E83"/>
    <w:rsid w:val="00277271"/>
    <w:rsid w:val="00277A5C"/>
    <w:rsid w:val="00277C4A"/>
    <w:rsid w:val="002815D0"/>
    <w:rsid w:val="00282A42"/>
    <w:rsid w:val="00284496"/>
    <w:rsid w:val="00286D03"/>
    <w:rsid w:val="00287842"/>
    <w:rsid w:val="00291045"/>
    <w:rsid w:val="00294633"/>
    <w:rsid w:val="00294B9F"/>
    <w:rsid w:val="00294EFD"/>
    <w:rsid w:val="00296606"/>
    <w:rsid w:val="002966CB"/>
    <w:rsid w:val="00296825"/>
    <w:rsid w:val="002A3783"/>
    <w:rsid w:val="002A3984"/>
    <w:rsid w:val="002A4CBA"/>
    <w:rsid w:val="002A7767"/>
    <w:rsid w:val="002B1B04"/>
    <w:rsid w:val="002B5329"/>
    <w:rsid w:val="002B5FD3"/>
    <w:rsid w:val="002B5FE2"/>
    <w:rsid w:val="002C08DD"/>
    <w:rsid w:val="002C0F5C"/>
    <w:rsid w:val="002C1381"/>
    <w:rsid w:val="002C1DA2"/>
    <w:rsid w:val="002C1DEF"/>
    <w:rsid w:val="002C41B1"/>
    <w:rsid w:val="002C5BE9"/>
    <w:rsid w:val="002C5E54"/>
    <w:rsid w:val="002C7F8A"/>
    <w:rsid w:val="002D2C93"/>
    <w:rsid w:val="002D4B95"/>
    <w:rsid w:val="002D6502"/>
    <w:rsid w:val="002D705A"/>
    <w:rsid w:val="002D7BD4"/>
    <w:rsid w:val="002E06E7"/>
    <w:rsid w:val="002E0DE5"/>
    <w:rsid w:val="002E18F8"/>
    <w:rsid w:val="002E3574"/>
    <w:rsid w:val="002E49B6"/>
    <w:rsid w:val="002E4F91"/>
    <w:rsid w:val="002E5355"/>
    <w:rsid w:val="002E54EA"/>
    <w:rsid w:val="002E5683"/>
    <w:rsid w:val="002E5AE6"/>
    <w:rsid w:val="002E5FA7"/>
    <w:rsid w:val="002F1806"/>
    <w:rsid w:val="002F20D9"/>
    <w:rsid w:val="002F2D75"/>
    <w:rsid w:val="002F2E8C"/>
    <w:rsid w:val="002F6358"/>
    <w:rsid w:val="002F6E82"/>
    <w:rsid w:val="002F769F"/>
    <w:rsid w:val="00300787"/>
    <w:rsid w:val="00300E8D"/>
    <w:rsid w:val="00301C4D"/>
    <w:rsid w:val="00303F76"/>
    <w:rsid w:val="0030451B"/>
    <w:rsid w:val="00304810"/>
    <w:rsid w:val="00305B41"/>
    <w:rsid w:val="00306EAA"/>
    <w:rsid w:val="003076C0"/>
    <w:rsid w:val="00310CDF"/>
    <w:rsid w:val="0031141E"/>
    <w:rsid w:val="00312D2D"/>
    <w:rsid w:val="0031617A"/>
    <w:rsid w:val="003164ED"/>
    <w:rsid w:val="003165CF"/>
    <w:rsid w:val="00316881"/>
    <w:rsid w:val="00317168"/>
    <w:rsid w:val="00317BFE"/>
    <w:rsid w:val="003209CC"/>
    <w:rsid w:val="00320CB9"/>
    <w:rsid w:val="003218C1"/>
    <w:rsid w:val="00325396"/>
    <w:rsid w:val="00325FEE"/>
    <w:rsid w:val="00330C51"/>
    <w:rsid w:val="003323B3"/>
    <w:rsid w:val="00332F82"/>
    <w:rsid w:val="0033472B"/>
    <w:rsid w:val="00334B41"/>
    <w:rsid w:val="0033543D"/>
    <w:rsid w:val="00335926"/>
    <w:rsid w:val="003363C4"/>
    <w:rsid w:val="0034057D"/>
    <w:rsid w:val="003407D2"/>
    <w:rsid w:val="00341682"/>
    <w:rsid w:val="0034245A"/>
    <w:rsid w:val="0034332F"/>
    <w:rsid w:val="00343779"/>
    <w:rsid w:val="00345378"/>
    <w:rsid w:val="003470DA"/>
    <w:rsid w:val="00350AAB"/>
    <w:rsid w:val="003524D6"/>
    <w:rsid w:val="00353ECD"/>
    <w:rsid w:val="00357106"/>
    <w:rsid w:val="003572E8"/>
    <w:rsid w:val="00360962"/>
    <w:rsid w:val="00380202"/>
    <w:rsid w:val="003806F8"/>
    <w:rsid w:val="00380A0E"/>
    <w:rsid w:val="0038237C"/>
    <w:rsid w:val="00382B34"/>
    <w:rsid w:val="00383883"/>
    <w:rsid w:val="00383933"/>
    <w:rsid w:val="00383B56"/>
    <w:rsid w:val="00385A07"/>
    <w:rsid w:val="00385E53"/>
    <w:rsid w:val="00385F39"/>
    <w:rsid w:val="00386022"/>
    <w:rsid w:val="0038613A"/>
    <w:rsid w:val="00386DEB"/>
    <w:rsid w:val="00387C17"/>
    <w:rsid w:val="0039225C"/>
    <w:rsid w:val="00393337"/>
    <w:rsid w:val="003949EA"/>
    <w:rsid w:val="003955A5"/>
    <w:rsid w:val="003A0C10"/>
    <w:rsid w:val="003A14B0"/>
    <w:rsid w:val="003A31E4"/>
    <w:rsid w:val="003A3873"/>
    <w:rsid w:val="003A543B"/>
    <w:rsid w:val="003A5BC9"/>
    <w:rsid w:val="003B3F9D"/>
    <w:rsid w:val="003B3FF1"/>
    <w:rsid w:val="003B6B66"/>
    <w:rsid w:val="003C0471"/>
    <w:rsid w:val="003C3336"/>
    <w:rsid w:val="003C3344"/>
    <w:rsid w:val="003C5985"/>
    <w:rsid w:val="003C7313"/>
    <w:rsid w:val="003D16D6"/>
    <w:rsid w:val="003D6584"/>
    <w:rsid w:val="003D7A25"/>
    <w:rsid w:val="003E0C2D"/>
    <w:rsid w:val="003E1CA8"/>
    <w:rsid w:val="003E4A0B"/>
    <w:rsid w:val="003E55B7"/>
    <w:rsid w:val="003E6604"/>
    <w:rsid w:val="003F02B5"/>
    <w:rsid w:val="003F0F31"/>
    <w:rsid w:val="003F14A6"/>
    <w:rsid w:val="003F33CD"/>
    <w:rsid w:val="003F405E"/>
    <w:rsid w:val="003F48F0"/>
    <w:rsid w:val="003F4D86"/>
    <w:rsid w:val="00400393"/>
    <w:rsid w:val="00400A85"/>
    <w:rsid w:val="00401740"/>
    <w:rsid w:val="00401A9F"/>
    <w:rsid w:val="00402A41"/>
    <w:rsid w:val="00405CDA"/>
    <w:rsid w:val="004065D6"/>
    <w:rsid w:val="00406EE0"/>
    <w:rsid w:val="00407ADA"/>
    <w:rsid w:val="00412017"/>
    <w:rsid w:val="00412CF3"/>
    <w:rsid w:val="00414058"/>
    <w:rsid w:val="004159FC"/>
    <w:rsid w:val="00416682"/>
    <w:rsid w:val="004171E9"/>
    <w:rsid w:val="00417236"/>
    <w:rsid w:val="0042087E"/>
    <w:rsid w:val="004208E2"/>
    <w:rsid w:val="00420B59"/>
    <w:rsid w:val="004210AE"/>
    <w:rsid w:val="00421EF8"/>
    <w:rsid w:val="004227DC"/>
    <w:rsid w:val="00424357"/>
    <w:rsid w:val="0042486E"/>
    <w:rsid w:val="00425819"/>
    <w:rsid w:val="00430613"/>
    <w:rsid w:val="00432A98"/>
    <w:rsid w:val="00432D23"/>
    <w:rsid w:val="00432D30"/>
    <w:rsid w:val="0043307A"/>
    <w:rsid w:val="00436107"/>
    <w:rsid w:val="00436609"/>
    <w:rsid w:val="0043661E"/>
    <w:rsid w:val="00437543"/>
    <w:rsid w:val="00440F6F"/>
    <w:rsid w:val="00444B68"/>
    <w:rsid w:val="00447ED6"/>
    <w:rsid w:val="00452FE0"/>
    <w:rsid w:val="004538A4"/>
    <w:rsid w:val="00454F1E"/>
    <w:rsid w:val="004556E3"/>
    <w:rsid w:val="004568C6"/>
    <w:rsid w:val="00457909"/>
    <w:rsid w:val="00460E26"/>
    <w:rsid w:val="00462547"/>
    <w:rsid w:val="004629C4"/>
    <w:rsid w:val="00464761"/>
    <w:rsid w:val="0046520B"/>
    <w:rsid w:val="00465507"/>
    <w:rsid w:val="00466475"/>
    <w:rsid w:val="004666D5"/>
    <w:rsid w:val="00466933"/>
    <w:rsid w:val="0046755A"/>
    <w:rsid w:val="004678C4"/>
    <w:rsid w:val="0047175B"/>
    <w:rsid w:val="004729E5"/>
    <w:rsid w:val="004770D7"/>
    <w:rsid w:val="004771D3"/>
    <w:rsid w:val="004800ED"/>
    <w:rsid w:val="00480D54"/>
    <w:rsid w:val="004813C2"/>
    <w:rsid w:val="004837E7"/>
    <w:rsid w:val="00483A84"/>
    <w:rsid w:val="00483F0C"/>
    <w:rsid w:val="00484D6A"/>
    <w:rsid w:val="004853C6"/>
    <w:rsid w:val="0048626A"/>
    <w:rsid w:val="00487236"/>
    <w:rsid w:val="00487C3E"/>
    <w:rsid w:val="0049115B"/>
    <w:rsid w:val="0049196B"/>
    <w:rsid w:val="00492361"/>
    <w:rsid w:val="0049292E"/>
    <w:rsid w:val="00492EA3"/>
    <w:rsid w:val="00493BD7"/>
    <w:rsid w:val="00496A92"/>
    <w:rsid w:val="004977A5"/>
    <w:rsid w:val="004A12F3"/>
    <w:rsid w:val="004A17EE"/>
    <w:rsid w:val="004A2A5D"/>
    <w:rsid w:val="004A2AE7"/>
    <w:rsid w:val="004A404A"/>
    <w:rsid w:val="004A5A0D"/>
    <w:rsid w:val="004A6EBC"/>
    <w:rsid w:val="004A6F39"/>
    <w:rsid w:val="004B01FA"/>
    <w:rsid w:val="004B0458"/>
    <w:rsid w:val="004B07FC"/>
    <w:rsid w:val="004B2BA4"/>
    <w:rsid w:val="004B3A7D"/>
    <w:rsid w:val="004B44E4"/>
    <w:rsid w:val="004B4C50"/>
    <w:rsid w:val="004B5CF7"/>
    <w:rsid w:val="004B6146"/>
    <w:rsid w:val="004B69A5"/>
    <w:rsid w:val="004C01F3"/>
    <w:rsid w:val="004C0D5F"/>
    <w:rsid w:val="004C466F"/>
    <w:rsid w:val="004D0D54"/>
    <w:rsid w:val="004D2142"/>
    <w:rsid w:val="004D23AA"/>
    <w:rsid w:val="004D252C"/>
    <w:rsid w:val="004D5052"/>
    <w:rsid w:val="004D5F0F"/>
    <w:rsid w:val="004D62BB"/>
    <w:rsid w:val="004D789F"/>
    <w:rsid w:val="004E0A9D"/>
    <w:rsid w:val="004E0ADE"/>
    <w:rsid w:val="004E169B"/>
    <w:rsid w:val="004E17AA"/>
    <w:rsid w:val="004E3B55"/>
    <w:rsid w:val="004E4928"/>
    <w:rsid w:val="004E7C49"/>
    <w:rsid w:val="004F1C58"/>
    <w:rsid w:val="004F4156"/>
    <w:rsid w:val="004F65F9"/>
    <w:rsid w:val="004F674E"/>
    <w:rsid w:val="00500016"/>
    <w:rsid w:val="00501961"/>
    <w:rsid w:val="0050290F"/>
    <w:rsid w:val="00506362"/>
    <w:rsid w:val="005065B7"/>
    <w:rsid w:val="00506662"/>
    <w:rsid w:val="00506A25"/>
    <w:rsid w:val="00506BB9"/>
    <w:rsid w:val="00507F9F"/>
    <w:rsid w:val="00511E48"/>
    <w:rsid w:val="005165F8"/>
    <w:rsid w:val="00516D75"/>
    <w:rsid w:val="005174A5"/>
    <w:rsid w:val="005205A8"/>
    <w:rsid w:val="00523212"/>
    <w:rsid w:val="0052372C"/>
    <w:rsid w:val="00524C1D"/>
    <w:rsid w:val="0052506C"/>
    <w:rsid w:val="005259BA"/>
    <w:rsid w:val="00525DB4"/>
    <w:rsid w:val="00526992"/>
    <w:rsid w:val="00530A32"/>
    <w:rsid w:val="00531C90"/>
    <w:rsid w:val="00533338"/>
    <w:rsid w:val="00534839"/>
    <w:rsid w:val="00537585"/>
    <w:rsid w:val="00537E35"/>
    <w:rsid w:val="00541AD7"/>
    <w:rsid w:val="00542926"/>
    <w:rsid w:val="00544640"/>
    <w:rsid w:val="005446C7"/>
    <w:rsid w:val="00545ABC"/>
    <w:rsid w:val="005507E3"/>
    <w:rsid w:val="00553045"/>
    <w:rsid w:val="00553418"/>
    <w:rsid w:val="00553441"/>
    <w:rsid w:val="00553554"/>
    <w:rsid w:val="00554C1D"/>
    <w:rsid w:val="00555042"/>
    <w:rsid w:val="005559C1"/>
    <w:rsid w:val="00555A83"/>
    <w:rsid w:val="005571AA"/>
    <w:rsid w:val="00560CE4"/>
    <w:rsid w:val="00562F49"/>
    <w:rsid w:val="00562FC4"/>
    <w:rsid w:val="005632E5"/>
    <w:rsid w:val="005641D9"/>
    <w:rsid w:val="005700D2"/>
    <w:rsid w:val="00570405"/>
    <w:rsid w:val="00570855"/>
    <w:rsid w:val="0057209B"/>
    <w:rsid w:val="00574480"/>
    <w:rsid w:val="00574748"/>
    <w:rsid w:val="00575BE6"/>
    <w:rsid w:val="00581C91"/>
    <w:rsid w:val="00581CA5"/>
    <w:rsid w:val="0058370E"/>
    <w:rsid w:val="00583967"/>
    <w:rsid w:val="00583DF0"/>
    <w:rsid w:val="00591283"/>
    <w:rsid w:val="00592A11"/>
    <w:rsid w:val="00593C05"/>
    <w:rsid w:val="00594157"/>
    <w:rsid w:val="00594D3B"/>
    <w:rsid w:val="005956A1"/>
    <w:rsid w:val="00595CB3"/>
    <w:rsid w:val="005A1EEE"/>
    <w:rsid w:val="005A2C12"/>
    <w:rsid w:val="005A4146"/>
    <w:rsid w:val="005A6E32"/>
    <w:rsid w:val="005A70DB"/>
    <w:rsid w:val="005B0D85"/>
    <w:rsid w:val="005B1B6F"/>
    <w:rsid w:val="005B32BB"/>
    <w:rsid w:val="005B4E01"/>
    <w:rsid w:val="005B73F8"/>
    <w:rsid w:val="005C08EF"/>
    <w:rsid w:val="005C1C2A"/>
    <w:rsid w:val="005C2315"/>
    <w:rsid w:val="005C247E"/>
    <w:rsid w:val="005C2A57"/>
    <w:rsid w:val="005C4449"/>
    <w:rsid w:val="005C4BB0"/>
    <w:rsid w:val="005C5023"/>
    <w:rsid w:val="005C7225"/>
    <w:rsid w:val="005C7388"/>
    <w:rsid w:val="005C7C91"/>
    <w:rsid w:val="005D0D03"/>
    <w:rsid w:val="005D2478"/>
    <w:rsid w:val="005D5B62"/>
    <w:rsid w:val="005D5D17"/>
    <w:rsid w:val="005D71CC"/>
    <w:rsid w:val="005D7683"/>
    <w:rsid w:val="005E1035"/>
    <w:rsid w:val="005E1042"/>
    <w:rsid w:val="005E1C74"/>
    <w:rsid w:val="005E4BB0"/>
    <w:rsid w:val="005E6E1A"/>
    <w:rsid w:val="005F000B"/>
    <w:rsid w:val="005F1219"/>
    <w:rsid w:val="005F397E"/>
    <w:rsid w:val="005F3DB7"/>
    <w:rsid w:val="005F64EE"/>
    <w:rsid w:val="00600245"/>
    <w:rsid w:val="0060256A"/>
    <w:rsid w:val="006031E9"/>
    <w:rsid w:val="00604BD1"/>
    <w:rsid w:val="006051B6"/>
    <w:rsid w:val="00605679"/>
    <w:rsid w:val="00610532"/>
    <w:rsid w:val="00610723"/>
    <w:rsid w:val="00614A36"/>
    <w:rsid w:val="00614C64"/>
    <w:rsid w:val="0061592B"/>
    <w:rsid w:val="00615E04"/>
    <w:rsid w:val="006225EC"/>
    <w:rsid w:val="00622E1F"/>
    <w:rsid w:val="0062399C"/>
    <w:rsid w:val="00623A19"/>
    <w:rsid w:val="00625451"/>
    <w:rsid w:val="00625A9C"/>
    <w:rsid w:val="00626469"/>
    <w:rsid w:val="006277CF"/>
    <w:rsid w:val="00632D28"/>
    <w:rsid w:val="00633EC0"/>
    <w:rsid w:val="006344FC"/>
    <w:rsid w:val="006347DE"/>
    <w:rsid w:val="006365DE"/>
    <w:rsid w:val="00636CDC"/>
    <w:rsid w:val="00640E20"/>
    <w:rsid w:val="00641A79"/>
    <w:rsid w:val="00641BC8"/>
    <w:rsid w:val="00642382"/>
    <w:rsid w:val="00642CBD"/>
    <w:rsid w:val="00646F9C"/>
    <w:rsid w:val="006474A2"/>
    <w:rsid w:val="00650E4B"/>
    <w:rsid w:val="00652237"/>
    <w:rsid w:val="00652580"/>
    <w:rsid w:val="00652C4E"/>
    <w:rsid w:val="006545C8"/>
    <w:rsid w:val="00656E0E"/>
    <w:rsid w:val="006609A7"/>
    <w:rsid w:val="00660A47"/>
    <w:rsid w:val="006613D7"/>
    <w:rsid w:val="00662D82"/>
    <w:rsid w:val="0066395E"/>
    <w:rsid w:val="006642A4"/>
    <w:rsid w:val="00664392"/>
    <w:rsid w:val="006671D5"/>
    <w:rsid w:val="00667B5D"/>
    <w:rsid w:val="006702D7"/>
    <w:rsid w:val="0067041E"/>
    <w:rsid w:val="00670715"/>
    <w:rsid w:val="0067173F"/>
    <w:rsid w:val="00672022"/>
    <w:rsid w:val="00672CB2"/>
    <w:rsid w:val="00672F37"/>
    <w:rsid w:val="0067340F"/>
    <w:rsid w:val="00673FB3"/>
    <w:rsid w:val="00674872"/>
    <w:rsid w:val="006758AD"/>
    <w:rsid w:val="00676842"/>
    <w:rsid w:val="006769F1"/>
    <w:rsid w:val="00676AED"/>
    <w:rsid w:val="00681475"/>
    <w:rsid w:val="00683C26"/>
    <w:rsid w:val="00684A8A"/>
    <w:rsid w:val="00684AD2"/>
    <w:rsid w:val="0068695A"/>
    <w:rsid w:val="00686F85"/>
    <w:rsid w:val="00690782"/>
    <w:rsid w:val="00690783"/>
    <w:rsid w:val="0069295E"/>
    <w:rsid w:val="0069357B"/>
    <w:rsid w:val="00694576"/>
    <w:rsid w:val="00695A22"/>
    <w:rsid w:val="0069606C"/>
    <w:rsid w:val="006A0914"/>
    <w:rsid w:val="006A1BB9"/>
    <w:rsid w:val="006A594C"/>
    <w:rsid w:val="006B03C6"/>
    <w:rsid w:val="006B0DAE"/>
    <w:rsid w:val="006B20FC"/>
    <w:rsid w:val="006B2468"/>
    <w:rsid w:val="006B2C06"/>
    <w:rsid w:val="006B392A"/>
    <w:rsid w:val="006B4102"/>
    <w:rsid w:val="006B6D8B"/>
    <w:rsid w:val="006B7AE7"/>
    <w:rsid w:val="006C083D"/>
    <w:rsid w:val="006D2473"/>
    <w:rsid w:val="006D249B"/>
    <w:rsid w:val="006D28AF"/>
    <w:rsid w:val="006D2973"/>
    <w:rsid w:val="006D2AA7"/>
    <w:rsid w:val="006D2AF3"/>
    <w:rsid w:val="006D5756"/>
    <w:rsid w:val="006D7608"/>
    <w:rsid w:val="006E19BF"/>
    <w:rsid w:val="006E2522"/>
    <w:rsid w:val="006E28A5"/>
    <w:rsid w:val="006E6BE2"/>
    <w:rsid w:val="006F51E0"/>
    <w:rsid w:val="0070033D"/>
    <w:rsid w:val="0070146F"/>
    <w:rsid w:val="007016DB"/>
    <w:rsid w:val="007032B5"/>
    <w:rsid w:val="007055B0"/>
    <w:rsid w:val="007066E1"/>
    <w:rsid w:val="00707632"/>
    <w:rsid w:val="00707A17"/>
    <w:rsid w:val="00710E48"/>
    <w:rsid w:val="0071152F"/>
    <w:rsid w:val="00712269"/>
    <w:rsid w:val="007134B0"/>
    <w:rsid w:val="007142AB"/>
    <w:rsid w:val="0071464F"/>
    <w:rsid w:val="00714ECA"/>
    <w:rsid w:val="00715FB1"/>
    <w:rsid w:val="0071608A"/>
    <w:rsid w:val="00725862"/>
    <w:rsid w:val="00726816"/>
    <w:rsid w:val="00731AD2"/>
    <w:rsid w:val="007323E2"/>
    <w:rsid w:val="007334A3"/>
    <w:rsid w:val="00733902"/>
    <w:rsid w:val="00734C81"/>
    <w:rsid w:val="00737391"/>
    <w:rsid w:val="00737D20"/>
    <w:rsid w:val="00740118"/>
    <w:rsid w:val="007448D4"/>
    <w:rsid w:val="00745351"/>
    <w:rsid w:val="00746FE8"/>
    <w:rsid w:val="007508B5"/>
    <w:rsid w:val="007529E7"/>
    <w:rsid w:val="00753642"/>
    <w:rsid w:val="0076081A"/>
    <w:rsid w:val="00760B54"/>
    <w:rsid w:val="00765450"/>
    <w:rsid w:val="0076579D"/>
    <w:rsid w:val="00771FED"/>
    <w:rsid w:val="007761CC"/>
    <w:rsid w:val="00777D43"/>
    <w:rsid w:val="0078103B"/>
    <w:rsid w:val="0078218F"/>
    <w:rsid w:val="007821EB"/>
    <w:rsid w:val="00782AA8"/>
    <w:rsid w:val="00783638"/>
    <w:rsid w:val="00784626"/>
    <w:rsid w:val="0078629E"/>
    <w:rsid w:val="0078736E"/>
    <w:rsid w:val="007917A5"/>
    <w:rsid w:val="00792646"/>
    <w:rsid w:val="00792934"/>
    <w:rsid w:val="00793154"/>
    <w:rsid w:val="00793D2C"/>
    <w:rsid w:val="007940DD"/>
    <w:rsid w:val="0079423A"/>
    <w:rsid w:val="0079623A"/>
    <w:rsid w:val="007976D8"/>
    <w:rsid w:val="007A1273"/>
    <w:rsid w:val="007A2644"/>
    <w:rsid w:val="007A3B1C"/>
    <w:rsid w:val="007A3F1A"/>
    <w:rsid w:val="007B0F58"/>
    <w:rsid w:val="007B1628"/>
    <w:rsid w:val="007B2936"/>
    <w:rsid w:val="007B34AE"/>
    <w:rsid w:val="007B59AB"/>
    <w:rsid w:val="007B7096"/>
    <w:rsid w:val="007C35D9"/>
    <w:rsid w:val="007C3A86"/>
    <w:rsid w:val="007C50CC"/>
    <w:rsid w:val="007C518A"/>
    <w:rsid w:val="007C6759"/>
    <w:rsid w:val="007C712C"/>
    <w:rsid w:val="007C77FF"/>
    <w:rsid w:val="007D0453"/>
    <w:rsid w:val="007D0990"/>
    <w:rsid w:val="007D0BA1"/>
    <w:rsid w:val="007D110D"/>
    <w:rsid w:val="007D32D6"/>
    <w:rsid w:val="007D4EBD"/>
    <w:rsid w:val="007D527B"/>
    <w:rsid w:val="007D5794"/>
    <w:rsid w:val="007E09EE"/>
    <w:rsid w:val="007E3275"/>
    <w:rsid w:val="007E335D"/>
    <w:rsid w:val="007E3DC7"/>
    <w:rsid w:val="007E4471"/>
    <w:rsid w:val="007E50DA"/>
    <w:rsid w:val="007E6191"/>
    <w:rsid w:val="007E64DE"/>
    <w:rsid w:val="007F18D4"/>
    <w:rsid w:val="007F2D39"/>
    <w:rsid w:val="007F369C"/>
    <w:rsid w:val="007F3DEB"/>
    <w:rsid w:val="007F471D"/>
    <w:rsid w:val="007F656D"/>
    <w:rsid w:val="007F6B6B"/>
    <w:rsid w:val="008002D4"/>
    <w:rsid w:val="00800C05"/>
    <w:rsid w:val="008012E5"/>
    <w:rsid w:val="00802200"/>
    <w:rsid w:val="0080385D"/>
    <w:rsid w:val="00803963"/>
    <w:rsid w:val="00805EE7"/>
    <w:rsid w:val="008063CF"/>
    <w:rsid w:val="00810947"/>
    <w:rsid w:val="00810C1E"/>
    <w:rsid w:val="00811A7F"/>
    <w:rsid w:val="00815F2D"/>
    <w:rsid w:val="00817815"/>
    <w:rsid w:val="00817AF6"/>
    <w:rsid w:val="008216C6"/>
    <w:rsid w:val="00821ECE"/>
    <w:rsid w:val="00822A73"/>
    <w:rsid w:val="008232C2"/>
    <w:rsid w:val="008251A4"/>
    <w:rsid w:val="008267D1"/>
    <w:rsid w:val="00826F00"/>
    <w:rsid w:val="008326BC"/>
    <w:rsid w:val="0083387D"/>
    <w:rsid w:val="00834326"/>
    <w:rsid w:val="0083478B"/>
    <w:rsid w:val="00834D22"/>
    <w:rsid w:val="00840362"/>
    <w:rsid w:val="00840546"/>
    <w:rsid w:val="0084167E"/>
    <w:rsid w:val="00842E24"/>
    <w:rsid w:val="00843034"/>
    <w:rsid w:val="0084422A"/>
    <w:rsid w:val="00844E46"/>
    <w:rsid w:val="00846DEB"/>
    <w:rsid w:val="008475FE"/>
    <w:rsid w:val="00850775"/>
    <w:rsid w:val="00851AF8"/>
    <w:rsid w:val="00851D34"/>
    <w:rsid w:val="00852263"/>
    <w:rsid w:val="00854FF3"/>
    <w:rsid w:val="00855922"/>
    <w:rsid w:val="00855EB5"/>
    <w:rsid w:val="00864AB0"/>
    <w:rsid w:val="00867901"/>
    <w:rsid w:val="00870135"/>
    <w:rsid w:val="00870A77"/>
    <w:rsid w:val="008732DF"/>
    <w:rsid w:val="008737F6"/>
    <w:rsid w:val="00877D3A"/>
    <w:rsid w:val="008802AC"/>
    <w:rsid w:val="008805FF"/>
    <w:rsid w:val="008807DD"/>
    <w:rsid w:val="00882C93"/>
    <w:rsid w:val="0088448B"/>
    <w:rsid w:val="008877C2"/>
    <w:rsid w:val="00892724"/>
    <w:rsid w:val="00893731"/>
    <w:rsid w:val="00893F5E"/>
    <w:rsid w:val="008940C8"/>
    <w:rsid w:val="00894E47"/>
    <w:rsid w:val="00895793"/>
    <w:rsid w:val="00895952"/>
    <w:rsid w:val="00895FE6"/>
    <w:rsid w:val="00896242"/>
    <w:rsid w:val="00897CED"/>
    <w:rsid w:val="008A1F34"/>
    <w:rsid w:val="008A3487"/>
    <w:rsid w:val="008A36FF"/>
    <w:rsid w:val="008A6243"/>
    <w:rsid w:val="008A763A"/>
    <w:rsid w:val="008B29FD"/>
    <w:rsid w:val="008B4D12"/>
    <w:rsid w:val="008B5539"/>
    <w:rsid w:val="008B7CB7"/>
    <w:rsid w:val="008C359C"/>
    <w:rsid w:val="008C55D6"/>
    <w:rsid w:val="008C61D4"/>
    <w:rsid w:val="008C6A4C"/>
    <w:rsid w:val="008C6CD8"/>
    <w:rsid w:val="008D1B49"/>
    <w:rsid w:val="008D4687"/>
    <w:rsid w:val="008D5392"/>
    <w:rsid w:val="008D56DF"/>
    <w:rsid w:val="008D6E8C"/>
    <w:rsid w:val="008D7055"/>
    <w:rsid w:val="008E3C4E"/>
    <w:rsid w:val="008E482A"/>
    <w:rsid w:val="008E4D69"/>
    <w:rsid w:val="008E606B"/>
    <w:rsid w:val="008E7BB6"/>
    <w:rsid w:val="008F1226"/>
    <w:rsid w:val="008F1C89"/>
    <w:rsid w:val="008F26CE"/>
    <w:rsid w:val="008F2C21"/>
    <w:rsid w:val="008F4ACA"/>
    <w:rsid w:val="008F5446"/>
    <w:rsid w:val="008F5C13"/>
    <w:rsid w:val="008F7260"/>
    <w:rsid w:val="009017F2"/>
    <w:rsid w:val="00902B52"/>
    <w:rsid w:val="00903150"/>
    <w:rsid w:val="009039CE"/>
    <w:rsid w:val="00904402"/>
    <w:rsid w:val="009052DC"/>
    <w:rsid w:val="00906C8E"/>
    <w:rsid w:val="009128B0"/>
    <w:rsid w:val="00912BAF"/>
    <w:rsid w:val="009134C0"/>
    <w:rsid w:val="00914550"/>
    <w:rsid w:val="00915588"/>
    <w:rsid w:val="009161E7"/>
    <w:rsid w:val="00916745"/>
    <w:rsid w:val="0092071E"/>
    <w:rsid w:val="00920FAC"/>
    <w:rsid w:val="00921F8C"/>
    <w:rsid w:val="00924C16"/>
    <w:rsid w:val="0092564E"/>
    <w:rsid w:val="00930CE3"/>
    <w:rsid w:val="00930D10"/>
    <w:rsid w:val="00931E3C"/>
    <w:rsid w:val="009343FB"/>
    <w:rsid w:val="009365B1"/>
    <w:rsid w:val="009370B9"/>
    <w:rsid w:val="00937D89"/>
    <w:rsid w:val="0094227C"/>
    <w:rsid w:val="00943052"/>
    <w:rsid w:val="00943E14"/>
    <w:rsid w:val="00944B81"/>
    <w:rsid w:val="00945287"/>
    <w:rsid w:val="00945827"/>
    <w:rsid w:val="00946011"/>
    <w:rsid w:val="00950BB9"/>
    <w:rsid w:val="0095114A"/>
    <w:rsid w:val="00952F0F"/>
    <w:rsid w:val="0095328E"/>
    <w:rsid w:val="0095361B"/>
    <w:rsid w:val="009555C3"/>
    <w:rsid w:val="00961D69"/>
    <w:rsid w:val="00965AF5"/>
    <w:rsid w:val="009707E8"/>
    <w:rsid w:val="009756A3"/>
    <w:rsid w:val="0097570B"/>
    <w:rsid w:val="0098078D"/>
    <w:rsid w:val="0098383C"/>
    <w:rsid w:val="009840F4"/>
    <w:rsid w:val="009843A3"/>
    <w:rsid w:val="00984808"/>
    <w:rsid w:val="00985B4A"/>
    <w:rsid w:val="00985D6C"/>
    <w:rsid w:val="00987132"/>
    <w:rsid w:val="00992B44"/>
    <w:rsid w:val="009941B6"/>
    <w:rsid w:val="00994ABB"/>
    <w:rsid w:val="00995708"/>
    <w:rsid w:val="00995AF2"/>
    <w:rsid w:val="00997A4C"/>
    <w:rsid w:val="00997E3B"/>
    <w:rsid w:val="009A0645"/>
    <w:rsid w:val="009A0F58"/>
    <w:rsid w:val="009A14E1"/>
    <w:rsid w:val="009A2972"/>
    <w:rsid w:val="009A32FF"/>
    <w:rsid w:val="009A3347"/>
    <w:rsid w:val="009A45EF"/>
    <w:rsid w:val="009A52F7"/>
    <w:rsid w:val="009B07B2"/>
    <w:rsid w:val="009B1A4D"/>
    <w:rsid w:val="009B3BB1"/>
    <w:rsid w:val="009B46DC"/>
    <w:rsid w:val="009B503D"/>
    <w:rsid w:val="009B694C"/>
    <w:rsid w:val="009B79BD"/>
    <w:rsid w:val="009C0644"/>
    <w:rsid w:val="009C1480"/>
    <w:rsid w:val="009C2E7F"/>
    <w:rsid w:val="009C3DED"/>
    <w:rsid w:val="009C3E87"/>
    <w:rsid w:val="009C4C10"/>
    <w:rsid w:val="009C6970"/>
    <w:rsid w:val="009D119A"/>
    <w:rsid w:val="009D187C"/>
    <w:rsid w:val="009D2B1F"/>
    <w:rsid w:val="009D3893"/>
    <w:rsid w:val="009D392D"/>
    <w:rsid w:val="009D3E4D"/>
    <w:rsid w:val="009D520A"/>
    <w:rsid w:val="009D7E17"/>
    <w:rsid w:val="009D7F88"/>
    <w:rsid w:val="009E044D"/>
    <w:rsid w:val="009E3D08"/>
    <w:rsid w:val="009E51C7"/>
    <w:rsid w:val="009E7614"/>
    <w:rsid w:val="009E7A1F"/>
    <w:rsid w:val="009F171F"/>
    <w:rsid w:val="009F24FF"/>
    <w:rsid w:val="009F73B3"/>
    <w:rsid w:val="009F7DFA"/>
    <w:rsid w:val="00A008C5"/>
    <w:rsid w:val="00A02434"/>
    <w:rsid w:val="00A02483"/>
    <w:rsid w:val="00A0282A"/>
    <w:rsid w:val="00A04964"/>
    <w:rsid w:val="00A05C42"/>
    <w:rsid w:val="00A07AE9"/>
    <w:rsid w:val="00A112C6"/>
    <w:rsid w:val="00A1253F"/>
    <w:rsid w:val="00A15B21"/>
    <w:rsid w:val="00A17A46"/>
    <w:rsid w:val="00A17CA5"/>
    <w:rsid w:val="00A23E2A"/>
    <w:rsid w:val="00A24BF4"/>
    <w:rsid w:val="00A254DF"/>
    <w:rsid w:val="00A25A12"/>
    <w:rsid w:val="00A25FF7"/>
    <w:rsid w:val="00A263A7"/>
    <w:rsid w:val="00A275E3"/>
    <w:rsid w:val="00A3110F"/>
    <w:rsid w:val="00A32CE3"/>
    <w:rsid w:val="00A34F72"/>
    <w:rsid w:val="00A350F4"/>
    <w:rsid w:val="00A35357"/>
    <w:rsid w:val="00A3669C"/>
    <w:rsid w:val="00A415C0"/>
    <w:rsid w:val="00A41CCA"/>
    <w:rsid w:val="00A422BC"/>
    <w:rsid w:val="00A43264"/>
    <w:rsid w:val="00A4390F"/>
    <w:rsid w:val="00A44AD8"/>
    <w:rsid w:val="00A50FB2"/>
    <w:rsid w:val="00A51A85"/>
    <w:rsid w:val="00A52D44"/>
    <w:rsid w:val="00A53175"/>
    <w:rsid w:val="00A533CF"/>
    <w:rsid w:val="00A54AF9"/>
    <w:rsid w:val="00A55214"/>
    <w:rsid w:val="00A5566F"/>
    <w:rsid w:val="00A55AE0"/>
    <w:rsid w:val="00A61243"/>
    <w:rsid w:val="00A614CC"/>
    <w:rsid w:val="00A617EF"/>
    <w:rsid w:val="00A63EC9"/>
    <w:rsid w:val="00A63ECC"/>
    <w:rsid w:val="00A6655E"/>
    <w:rsid w:val="00A665F4"/>
    <w:rsid w:val="00A67CA5"/>
    <w:rsid w:val="00A72C03"/>
    <w:rsid w:val="00A775CD"/>
    <w:rsid w:val="00A807C0"/>
    <w:rsid w:val="00A80ACB"/>
    <w:rsid w:val="00A8594E"/>
    <w:rsid w:val="00A86D37"/>
    <w:rsid w:val="00A878FB"/>
    <w:rsid w:val="00A90F59"/>
    <w:rsid w:val="00A9234C"/>
    <w:rsid w:val="00A93193"/>
    <w:rsid w:val="00A932CF"/>
    <w:rsid w:val="00A9480C"/>
    <w:rsid w:val="00A9666D"/>
    <w:rsid w:val="00A97ECF"/>
    <w:rsid w:val="00AA0537"/>
    <w:rsid w:val="00AA11B7"/>
    <w:rsid w:val="00AA4DC4"/>
    <w:rsid w:val="00AA636D"/>
    <w:rsid w:val="00AA725E"/>
    <w:rsid w:val="00AA7740"/>
    <w:rsid w:val="00AB2B46"/>
    <w:rsid w:val="00AB35BF"/>
    <w:rsid w:val="00AB44C3"/>
    <w:rsid w:val="00AB4945"/>
    <w:rsid w:val="00AB5651"/>
    <w:rsid w:val="00AB5732"/>
    <w:rsid w:val="00AB78D1"/>
    <w:rsid w:val="00AC0795"/>
    <w:rsid w:val="00AC1269"/>
    <w:rsid w:val="00AC329A"/>
    <w:rsid w:val="00AC3711"/>
    <w:rsid w:val="00AC3B71"/>
    <w:rsid w:val="00AC7F7B"/>
    <w:rsid w:val="00AD00F5"/>
    <w:rsid w:val="00AD156E"/>
    <w:rsid w:val="00AD2025"/>
    <w:rsid w:val="00AD320C"/>
    <w:rsid w:val="00AD34EF"/>
    <w:rsid w:val="00AE1ADC"/>
    <w:rsid w:val="00AE309B"/>
    <w:rsid w:val="00AE418A"/>
    <w:rsid w:val="00AE5253"/>
    <w:rsid w:val="00AE6990"/>
    <w:rsid w:val="00AE777A"/>
    <w:rsid w:val="00AF3992"/>
    <w:rsid w:val="00AF456A"/>
    <w:rsid w:val="00AF59A0"/>
    <w:rsid w:val="00AF7735"/>
    <w:rsid w:val="00B0367D"/>
    <w:rsid w:val="00B061B5"/>
    <w:rsid w:val="00B110CF"/>
    <w:rsid w:val="00B12419"/>
    <w:rsid w:val="00B13254"/>
    <w:rsid w:val="00B13FC2"/>
    <w:rsid w:val="00B14E10"/>
    <w:rsid w:val="00B15EE8"/>
    <w:rsid w:val="00B161E2"/>
    <w:rsid w:val="00B179AE"/>
    <w:rsid w:val="00B24FF3"/>
    <w:rsid w:val="00B25E57"/>
    <w:rsid w:val="00B26B3B"/>
    <w:rsid w:val="00B27183"/>
    <w:rsid w:val="00B27E17"/>
    <w:rsid w:val="00B3162B"/>
    <w:rsid w:val="00B31F95"/>
    <w:rsid w:val="00B33B63"/>
    <w:rsid w:val="00B34870"/>
    <w:rsid w:val="00B34D8A"/>
    <w:rsid w:val="00B34F56"/>
    <w:rsid w:val="00B35927"/>
    <w:rsid w:val="00B413FC"/>
    <w:rsid w:val="00B41DDF"/>
    <w:rsid w:val="00B42381"/>
    <w:rsid w:val="00B43937"/>
    <w:rsid w:val="00B44918"/>
    <w:rsid w:val="00B45211"/>
    <w:rsid w:val="00B53514"/>
    <w:rsid w:val="00B540FB"/>
    <w:rsid w:val="00B54DAE"/>
    <w:rsid w:val="00B55D21"/>
    <w:rsid w:val="00B56941"/>
    <w:rsid w:val="00B56C7A"/>
    <w:rsid w:val="00B61CA9"/>
    <w:rsid w:val="00B623B2"/>
    <w:rsid w:val="00B635F7"/>
    <w:rsid w:val="00B65112"/>
    <w:rsid w:val="00B705BC"/>
    <w:rsid w:val="00B72E5D"/>
    <w:rsid w:val="00B7421F"/>
    <w:rsid w:val="00B7583E"/>
    <w:rsid w:val="00B77568"/>
    <w:rsid w:val="00B819D4"/>
    <w:rsid w:val="00B85BBC"/>
    <w:rsid w:val="00B87417"/>
    <w:rsid w:val="00B90DA9"/>
    <w:rsid w:val="00B91162"/>
    <w:rsid w:val="00B91329"/>
    <w:rsid w:val="00B91A4C"/>
    <w:rsid w:val="00B92990"/>
    <w:rsid w:val="00B94145"/>
    <w:rsid w:val="00B94CB6"/>
    <w:rsid w:val="00B954BC"/>
    <w:rsid w:val="00B96B89"/>
    <w:rsid w:val="00B97720"/>
    <w:rsid w:val="00B97FA1"/>
    <w:rsid w:val="00BA0A8D"/>
    <w:rsid w:val="00BA18DD"/>
    <w:rsid w:val="00BA368E"/>
    <w:rsid w:val="00BA3CF2"/>
    <w:rsid w:val="00BA4657"/>
    <w:rsid w:val="00BA4A05"/>
    <w:rsid w:val="00BA4A64"/>
    <w:rsid w:val="00BA4FF7"/>
    <w:rsid w:val="00BA5BA0"/>
    <w:rsid w:val="00BA6860"/>
    <w:rsid w:val="00BA6D6A"/>
    <w:rsid w:val="00BA7640"/>
    <w:rsid w:val="00BB094A"/>
    <w:rsid w:val="00BB0EE3"/>
    <w:rsid w:val="00BB218B"/>
    <w:rsid w:val="00BB2EEA"/>
    <w:rsid w:val="00BB36AB"/>
    <w:rsid w:val="00BB51DC"/>
    <w:rsid w:val="00BB5D01"/>
    <w:rsid w:val="00BB60C8"/>
    <w:rsid w:val="00BC0067"/>
    <w:rsid w:val="00BC1BF6"/>
    <w:rsid w:val="00BC2119"/>
    <w:rsid w:val="00BC24D9"/>
    <w:rsid w:val="00BC3893"/>
    <w:rsid w:val="00BC4368"/>
    <w:rsid w:val="00BC4A25"/>
    <w:rsid w:val="00BC549C"/>
    <w:rsid w:val="00BC5772"/>
    <w:rsid w:val="00BC762C"/>
    <w:rsid w:val="00BD0A51"/>
    <w:rsid w:val="00BD1C28"/>
    <w:rsid w:val="00BD3848"/>
    <w:rsid w:val="00BD4642"/>
    <w:rsid w:val="00BD68EA"/>
    <w:rsid w:val="00BD698F"/>
    <w:rsid w:val="00BE0D87"/>
    <w:rsid w:val="00BE1510"/>
    <w:rsid w:val="00BE15E9"/>
    <w:rsid w:val="00BE2A79"/>
    <w:rsid w:val="00BE348A"/>
    <w:rsid w:val="00BE3C23"/>
    <w:rsid w:val="00BE4CC0"/>
    <w:rsid w:val="00BF0769"/>
    <w:rsid w:val="00BF09CA"/>
    <w:rsid w:val="00BF4893"/>
    <w:rsid w:val="00BF50F0"/>
    <w:rsid w:val="00BF661B"/>
    <w:rsid w:val="00BF6E4D"/>
    <w:rsid w:val="00BF7C63"/>
    <w:rsid w:val="00BF7E15"/>
    <w:rsid w:val="00C05671"/>
    <w:rsid w:val="00C06365"/>
    <w:rsid w:val="00C11EFE"/>
    <w:rsid w:val="00C13FB7"/>
    <w:rsid w:val="00C14341"/>
    <w:rsid w:val="00C148FF"/>
    <w:rsid w:val="00C222B9"/>
    <w:rsid w:val="00C23EEA"/>
    <w:rsid w:val="00C25962"/>
    <w:rsid w:val="00C301B4"/>
    <w:rsid w:val="00C31B65"/>
    <w:rsid w:val="00C326A8"/>
    <w:rsid w:val="00C35046"/>
    <w:rsid w:val="00C35512"/>
    <w:rsid w:val="00C362E7"/>
    <w:rsid w:val="00C3659D"/>
    <w:rsid w:val="00C367B7"/>
    <w:rsid w:val="00C37971"/>
    <w:rsid w:val="00C41095"/>
    <w:rsid w:val="00C4130B"/>
    <w:rsid w:val="00C42502"/>
    <w:rsid w:val="00C45EC6"/>
    <w:rsid w:val="00C466BA"/>
    <w:rsid w:val="00C47273"/>
    <w:rsid w:val="00C47E7D"/>
    <w:rsid w:val="00C50150"/>
    <w:rsid w:val="00C501EA"/>
    <w:rsid w:val="00C538FB"/>
    <w:rsid w:val="00C56D9E"/>
    <w:rsid w:val="00C630F2"/>
    <w:rsid w:val="00C635D7"/>
    <w:rsid w:val="00C65041"/>
    <w:rsid w:val="00C65748"/>
    <w:rsid w:val="00C65913"/>
    <w:rsid w:val="00C678F4"/>
    <w:rsid w:val="00C679E6"/>
    <w:rsid w:val="00C70339"/>
    <w:rsid w:val="00C71A44"/>
    <w:rsid w:val="00C72296"/>
    <w:rsid w:val="00C75BFF"/>
    <w:rsid w:val="00C764BE"/>
    <w:rsid w:val="00C774FF"/>
    <w:rsid w:val="00C77879"/>
    <w:rsid w:val="00C81633"/>
    <w:rsid w:val="00C848C1"/>
    <w:rsid w:val="00C8641D"/>
    <w:rsid w:val="00C902D5"/>
    <w:rsid w:val="00C92034"/>
    <w:rsid w:val="00C92A05"/>
    <w:rsid w:val="00C9371B"/>
    <w:rsid w:val="00C9489D"/>
    <w:rsid w:val="00C9501A"/>
    <w:rsid w:val="00C968E7"/>
    <w:rsid w:val="00C97369"/>
    <w:rsid w:val="00CA113E"/>
    <w:rsid w:val="00CA5BEA"/>
    <w:rsid w:val="00CB0347"/>
    <w:rsid w:val="00CB0498"/>
    <w:rsid w:val="00CB0DCC"/>
    <w:rsid w:val="00CB1FBE"/>
    <w:rsid w:val="00CB299E"/>
    <w:rsid w:val="00CB559E"/>
    <w:rsid w:val="00CB6C53"/>
    <w:rsid w:val="00CB7C15"/>
    <w:rsid w:val="00CB7E72"/>
    <w:rsid w:val="00CC0748"/>
    <w:rsid w:val="00CC2031"/>
    <w:rsid w:val="00CC401E"/>
    <w:rsid w:val="00CC526E"/>
    <w:rsid w:val="00CD1E51"/>
    <w:rsid w:val="00CD2DAD"/>
    <w:rsid w:val="00CD47E8"/>
    <w:rsid w:val="00CD5167"/>
    <w:rsid w:val="00CD6B6E"/>
    <w:rsid w:val="00CD70F2"/>
    <w:rsid w:val="00CE0306"/>
    <w:rsid w:val="00CE3C6A"/>
    <w:rsid w:val="00CE4733"/>
    <w:rsid w:val="00CE5986"/>
    <w:rsid w:val="00CE6560"/>
    <w:rsid w:val="00CE7233"/>
    <w:rsid w:val="00CF1D4E"/>
    <w:rsid w:val="00CF3133"/>
    <w:rsid w:val="00CF4C2C"/>
    <w:rsid w:val="00CF6BC1"/>
    <w:rsid w:val="00CF74DC"/>
    <w:rsid w:val="00D00364"/>
    <w:rsid w:val="00D00595"/>
    <w:rsid w:val="00D00E82"/>
    <w:rsid w:val="00D01B68"/>
    <w:rsid w:val="00D037B0"/>
    <w:rsid w:val="00D048E0"/>
    <w:rsid w:val="00D12707"/>
    <w:rsid w:val="00D12A52"/>
    <w:rsid w:val="00D1329E"/>
    <w:rsid w:val="00D13457"/>
    <w:rsid w:val="00D13C3C"/>
    <w:rsid w:val="00D14D1C"/>
    <w:rsid w:val="00D17BE6"/>
    <w:rsid w:val="00D208DA"/>
    <w:rsid w:val="00D20D02"/>
    <w:rsid w:val="00D2173A"/>
    <w:rsid w:val="00D22602"/>
    <w:rsid w:val="00D24B32"/>
    <w:rsid w:val="00D30626"/>
    <w:rsid w:val="00D30A42"/>
    <w:rsid w:val="00D3246F"/>
    <w:rsid w:val="00D36436"/>
    <w:rsid w:val="00D40E34"/>
    <w:rsid w:val="00D4170E"/>
    <w:rsid w:val="00D51277"/>
    <w:rsid w:val="00D54007"/>
    <w:rsid w:val="00D5752C"/>
    <w:rsid w:val="00D60C05"/>
    <w:rsid w:val="00D6294A"/>
    <w:rsid w:val="00D635AC"/>
    <w:rsid w:val="00D65E1E"/>
    <w:rsid w:val="00D65F30"/>
    <w:rsid w:val="00D671EB"/>
    <w:rsid w:val="00D717C9"/>
    <w:rsid w:val="00D72474"/>
    <w:rsid w:val="00D73856"/>
    <w:rsid w:val="00D73B15"/>
    <w:rsid w:val="00D754D7"/>
    <w:rsid w:val="00D75B14"/>
    <w:rsid w:val="00D768F1"/>
    <w:rsid w:val="00D7780F"/>
    <w:rsid w:val="00D77A8F"/>
    <w:rsid w:val="00D8065E"/>
    <w:rsid w:val="00D80CA0"/>
    <w:rsid w:val="00D80EE4"/>
    <w:rsid w:val="00D826D5"/>
    <w:rsid w:val="00D827A8"/>
    <w:rsid w:val="00D83F84"/>
    <w:rsid w:val="00D84EA8"/>
    <w:rsid w:val="00D84ED9"/>
    <w:rsid w:val="00D8579F"/>
    <w:rsid w:val="00D9098E"/>
    <w:rsid w:val="00D938EF"/>
    <w:rsid w:val="00D94E79"/>
    <w:rsid w:val="00D9552C"/>
    <w:rsid w:val="00D96D74"/>
    <w:rsid w:val="00DA0E11"/>
    <w:rsid w:val="00DA1754"/>
    <w:rsid w:val="00DA1C6B"/>
    <w:rsid w:val="00DA2052"/>
    <w:rsid w:val="00DA32C9"/>
    <w:rsid w:val="00DA4DD2"/>
    <w:rsid w:val="00DB1DFA"/>
    <w:rsid w:val="00DB1F91"/>
    <w:rsid w:val="00DB26A7"/>
    <w:rsid w:val="00DB29F6"/>
    <w:rsid w:val="00DB2DFD"/>
    <w:rsid w:val="00DB38B8"/>
    <w:rsid w:val="00DB5BDE"/>
    <w:rsid w:val="00DC2060"/>
    <w:rsid w:val="00DC3BDE"/>
    <w:rsid w:val="00DC77A0"/>
    <w:rsid w:val="00DD4E38"/>
    <w:rsid w:val="00DD4EE9"/>
    <w:rsid w:val="00DD64B1"/>
    <w:rsid w:val="00DD6C30"/>
    <w:rsid w:val="00DD7C9E"/>
    <w:rsid w:val="00DE0DB0"/>
    <w:rsid w:val="00DE0F2C"/>
    <w:rsid w:val="00DE16E5"/>
    <w:rsid w:val="00DE4CB4"/>
    <w:rsid w:val="00DE7FCE"/>
    <w:rsid w:val="00DF404B"/>
    <w:rsid w:val="00DF586F"/>
    <w:rsid w:val="00DF61E2"/>
    <w:rsid w:val="00DF6959"/>
    <w:rsid w:val="00DF69A5"/>
    <w:rsid w:val="00E000E9"/>
    <w:rsid w:val="00E01CCF"/>
    <w:rsid w:val="00E03601"/>
    <w:rsid w:val="00E04834"/>
    <w:rsid w:val="00E05B39"/>
    <w:rsid w:val="00E07202"/>
    <w:rsid w:val="00E10171"/>
    <w:rsid w:val="00E12E4E"/>
    <w:rsid w:val="00E13372"/>
    <w:rsid w:val="00E137A3"/>
    <w:rsid w:val="00E13E25"/>
    <w:rsid w:val="00E153D3"/>
    <w:rsid w:val="00E207FC"/>
    <w:rsid w:val="00E21151"/>
    <w:rsid w:val="00E22F65"/>
    <w:rsid w:val="00E22F99"/>
    <w:rsid w:val="00E24E6E"/>
    <w:rsid w:val="00E25BD8"/>
    <w:rsid w:val="00E271AE"/>
    <w:rsid w:val="00E27B63"/>
    <w:rsid w:val="00E27E86"/>
    <w:rsid w:val="00E30EE2"/>
    <w:rsid w:val="00E3480E"/>
    <w:rsid w:val="00E361D3"/>
    <w:rsid w:val="00E363DC"/>
    <w:rsid w:val="00E41E3E"/>
    <w:rsid w:val="00E45A0B"/>
    <w:rsid w:val="00E46231"/>
    <w:rsid w:val="00E46243"/>
    <w:rsid w:val="00E5229F"/>
    <w:rsid w:val="00E5359F"/>
    <w:rsid w:val="00E6047C"/>
    <w:rsid w:val="00E62A49"/>
    <w:rsid w:val="00E62E9C"/>
    <w:rsid w:val="00E669E0"/>
    <w:rsid w:val="00E67F04"/>
    <w:rsid w:val="00E70F7D"/>
    <w:rsid w:val="00E71130"/>
    <w:rsid w:val="00E73729"/>
    <w:rsid w:val="00E7518D"/>
    <w:rsid w:val="00E75724"/>
    <w:rsid w:val="00E76D18"/>
    <w:rsid w:val="00E77335"/>
    <w:rsid w:val="00E77DD2"/>
    <w:rsid w:val="00E81883"/>
    <w:rsid w:val="00E81A92"/>
    <w:rsid w:val="00E82A64"/>
    <w:rsid w:val="00E831BA"/>
    <w:rsid w:val="00E835CD"/>
    <w:rsid w:val="00E83BCF"/>
    <w:rsid w:val="00E84053"/>
    <w:rsid w:val="00E8510A"/>
    <w:rsid w:val="00E86B5F"/>
    <w:rsid w:val="00E87A63"/>
    <w:rsid w:val="00E87AFE"/>
    <w:rsid w:val="00E87CB7"/>
    <w:rsid w:val="00E901DB"/>
    <w:rsid w:val="00E90564"/>
    <w:rsid w:val="00E90F1E"/>
    <w:rsid w:val="00E92810"/>
    <w:rsid w:val="00E9281B"/>
    <w:rsid w:val="00E92CBF"/>
    <w:rsid w:val="00E92FF0"/>
    <w:rsid w:val="00E9353D"/>
    <w:rsid w:val="00E93C01"/>
    <w:rsid w:val="00E93CD1"/>
    <w:rsid w:val="00E946D5"/>
    <w:rsid w:val="00E953EC"/>
    <w:rsid w:val="00E95F31"/>
    <w:rsid w:val="00E97861"/>
    <w:rsid w:val="00EA2EFB"/>
    <w:rsid w:val="00EA4D37"/>
    <w:rsid w:val="00EA6735"/>
    <w:rsid w:val="00EA7DF9"/>
    <w:rsid w:val="00EB0508"/>
    <w:rsid w:val="00EB226A"/>
    <w:rsid w:val="00EB23A4"/>
    <w:rsid w:val="00EB259B"/>
    <w:rsid w:val="00EB25C4"/>
    <w:rsid w:val="00EB3BE2"/>
    <w:rsid w:val="00EB3C7D"/>
    <w:rsid w:val="00EB44ED"/>
    <w:rsid w:val="00EB6956"/>
    <w:rsid w:val="00EB7AF1"/>
    <w:rsid w:val="00EC67CF"/>
    <w:rsid w:val="00EC6E90"/>
    <w:rsid w:val="00EC7EAB"/>
    <w:rsid w:val="00ED20F2"/>
    <w:rsid w:val="00ED21CE"/>
    <w:rsid w:val="00ED3D5F"/>
    <w:rsid w:val="00ED6309"/>
    <w:rsid w:val="00ED7728"/>
    <w:rsid w:val="00EE194A"/>
    <w:rsid w:val="00EE2E75"/>
    <w:rsid w:val="00EE50D8"/>
    <w:rsid w:val="00EE5E0F"/>
    <w:rsid w:val="00EE69EE"/>
    <w:rsid w:val="00EE6B3F"/>
    <w:rsid w:val="00EE7B57"/>
    <w:rsid w:val="00EF39E6"/>
    <w:rsid w:val="00EF3E65"/>
    <w:rsid w:val="00EF49AF"/>
    <w:rsid w:val="00EF5240"/>
    <w:rsid w:val="00EF6B2F"/>
    <w:rsid w:val="00F00902"/>
    <w:rsid w:val="00F023B8"/>
    <w:rsid w:val="00F025E4"/>
    <w:rsid w:val="00F02777"/>
    <w:rsid w:val="00F0330B"/>
    <w:rsid w:val="00F07C18"/>
    <w:rsid w:val="00F10AED"/>
    <w:rsid w:val="00F11874"/>
    <w:rsid w:val="00F1288F"/>
    <w:rsid w:val="00F14AF8"/>
    <w:rsid w:val="00F14FA1"/>
    <w:rsid w:val="00F15C9F"/>
    <w:rsid w:val="00F162A4"/>
    <w:rsid w:val="00F20832"/>
    <w:rsid w:val="00F20D86"/>
    <w:rsid w:val="00F219D9"/>
    <w:rsid w:val="00F22768"/>
    <w:rsid w:val="00F229DD"/>
    <w:rsid w:val="00F22E3A"/>
    <w:rsid w:val="00F252EC"/>
    <w:rsid w:val="00F2776F"/>
    <w:rsid w:val="00F27D87"/>
    <w:rsid w:val="00F30257"/>
    <w:rsid w:val="00F3225C"/>
    <w:rsid w:val="00F32B67"/>
    <w:rsid w:val="00F33307"/>
    <w:rsid w:val="00F343F7"/>
    <w:rsid w:val="00F3513F"/>
    <w:rsid w:val="00F35346"/>
    <w:rsid w:val="00F3721B"/>
    <w:rsid w:val="00F401A7"/>
    <w:rsid w:val="00F40C5E"/>
    <w:rsid w:val="00F41489"/>
    <w:rsid w:val="00F41864"/>
    <w:rsid w:val="00F44A7F"/>
    <w:rsid w:val="00F460C3"/>
    <w:rsid w:val="00F4644F"/>
    <w:rsid w:val="00F46D5E"/>
    <w:rsid w:val="00F46FE5"/>
    <w:rsid w:val="00F4794A"/>
    <w:rsid w:val="00F5189D"/>
    <w:rsid w:val="00F52A69"/>
    <w:rsid w:val="00F53A90"/>
    <w:rsid w:val="00F547FE"/>
    <w:rsid w:val="00F5542F"/>
    <w:rsid w:val="00F56847"/>
    <w:rsid w:val="00F5773E"/>
    <w:rsid w:val="00F61C29"/>
    <w:rsid w:val="00F65F7F"/>
    <w:rsid w:val="00F6733B"/>
    <w:rsid w:val="00F70255"/>
    <w:rsid w:val="00F717B1"/>
    <w:rsid w:val="00F74229"/>
    <w:rsid w:val="00F74B61"/>
    <w:rsid w:val="00F76F5D"/>
    <w:rsid w:val="00F80EA1"/>
    <w:rsid w:val="00F8230E"/>
    <w:rsid w:val="00F870C6"/>
    <w:rsid w:val="00F942CC"/>
    <w:rsid w:val="00F95DC6"/>
    <w:rsid w:val="00F95E53"/>
    <w:rsid w:val="00F96DA8"/>
    <w:rsid w:val="00FA2B86"/>
    <w:rsid w:val="00FA2F8C"/>
    <w:rsid w:val="00FA35E7"/>
    <w:rsid w:val="00FA387C"/>
    <w:rsid w:val="00FA555C"/>
    <w:rsid w:val="00FA5EC9"/>
    <w:rsid w:val="00FA63F0"/>
    <w:rsid w:val="00FB057E"/>
    <w:rsid w:val="00FB13B1"/>
    <w:rsid w:val="00FB2CBF"/>
    <w:rsid w:val="00FB353D"/>
    <w:rsid w:val="00FB395C"/>
    <w:rsid w:val="00FB7AF2"/>
    <w:rsid w:val="00FB7F9C"/>
    <w:rsid w:val="00FC179A"/>
    <w:rsid w:val="00FC1D0E"/>
    <w:rsid w:val="00FC30BB"/>
    <w:rsid w:val="00FC4BA1"/>
    <w:rsid w:val="00FC6135"/>
    <w:rsid w:val="00FC68DD"/>
    <w:rsid w:val="00FC7086"/>
    <w:rsid w:val="00FD03E0"/>
    <w:rsid w:val="00FD2BF3"/>
    <w:rsid w:val="00FD32B5"/>
    <w:rsid w:val="00FD510F"/>
    <w:rsid w:val="00FD701D"/>
    <w:rsid w:val="00FD7E4B"/>
    <w:rsid w:val="00FE1029"/>
    <w:rsid w:val="00FE2CB2"/>
    <w:rsid w:val="00FE59D8"/>
    <w:rsid w:val="00FE6B2D"/>
    <w:rsid w:val="00FF2820"/>
    <w:rsid w:val="00FF46D0"/>
    <w:rsid w:val="00FF48C6"/>
    <w:rsid w:val="00FF50C8"/>
    <w:rsid w:val="00FF68E5"/>
    <w:rsid w:val="00FF76DE"/>
    <w:rsid w:val="00FF7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28FE2"/>
  <w15:chartTrackingRefBased/>
  <w15:docId w15:val="{C46B00ED-2095-4BDC-B074-9154B31A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6B3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E6B3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E6B3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E6B3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E6B3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E6B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6B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semiHidden/>
    <w:unhideWhenUsed/>
    <w:qFormat/>
    <w:rsid w:val="00EE6B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6B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B3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E6B3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E6B3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E6B3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E6B3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E6B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6B3F"/>
    <w:rPr>
      <w:rFonts w:eastAsiaTheme="majorEastAsia" w:cstheme="majorBidi"/>
      <w:color w:val="595959" w:themeColor="text1" w:themeTint="A6"/>
    </w:rPr>
  </w:style>
  <w:style w:type="character" w:customStyle="1" w:styleId="Heading8Char">
    <w:name w:val="Heading 8 Char"/>
    <w:basedOn w:val="DefaultParagraphFont"/>
    <w:link w:val="Heading8"/>
    <w:semiHidden/>
    <w:rsid w:val="00EE6B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6B3F"/>
    <w:rPr>
      <w:rFonts w:eastAsiaTheme="majorEastAsia" w:cstheme="majorBidi"/>
      <w:color w:val="272727" w:themeColor="text1" w:themeTint="D8"/>
    </w:rPr>
  </w:style>
  <w:style w:type="paragraph" w:styleId="Title">
    <w:name w:val="Title"/>
    <w:basedOn w:val="Normal"/>
    <w:next w:val="Normal"/>
    <w:link w:val="TitleChar"/>
    <w:uiPriority w:val="10"/>
    <w:qFormat/>
    <w:rsid w:val="00EE6B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6B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6B3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6B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6B3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E6B3F"/>
    <w:rPr>
      <w:i/>
      <w:iCs/>
      <w:color w:val="404040" w:themeColor="text1" w:themeTint="BF"/>
    </w:rPr>
  </w:style>
  <w:style w:type="paragraph" w:styleId="ListParagraph">
    <w:name w:val="List Paragraph"/>
    <w:basedOn w:val="Normal"/>
    <w:uiPriority w:val="34"/>
    <w:qFormat/>
    <w:rsid w:val="00EE6B3F"/>
    <w:pPr>
      <w:ind w:left="720"/>
      <w:contextualSpacing/>
    </w:pPr>
  </w:style>
  <w:style w:type="character" w:styleId="IntenseEmphasis">
    <w:name w:val="Intense Emphasis"/>
    <w:basedOn w:val="DefaultParagraphFont"/>
    <w:uiPriority w:val="21"/>
    <w:qFormat/>
    <w:rsid w:val="00EE6B3F"/>
    <w:rPr>
      <w:i/>
      <w:iCs/>
      <w:color w:val="365F91" w:themeColor="accent1" w:themeShade="BF"/>
    </w:rPr>
  </w:style>
  <w:style w:type="paragraph" w:styleId="IntenseQuote">
    <w:name w:val="Intense Quote"/>
    <w:basedOn w:val="Normal"/>
    <w:next w:val="Normal"/>
    <w:link w:val="IntenseQuoteChar"/>
    <w:uiPriority w:val="30"/>
    <w:qFormat/>
    <w:rsid w:val="00EE6B3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E6B3F"/>
    <w:rPr>
      <w:i/>
      <w:iCs/>
      <w:color w:val="365F91" w:themeColor="accent1" w:themeShade="BF"/>
    </w:rPr>
  </w:style>
  <w:style w:type="character" w:styleId="IntenseReference">
    <w:name w:val="Intense Reference"/>
    <w:basedOn w:val="DefaultParagraphFont"/>
    <w:uiPriority w:val="32"/>
    <w:qFormat/>
    <w:rsid w:val="00EE6B3F"/>
    <w:rPr>
      <w:b/>
      <w:bCs/>
      <w:smallCaps/>
      <w:color w:val="365F91" w:themeColor="accent1" w:themeShade="BF"/>
      <w:spacing w:val="5"/>
    </w:rPr>
  </w:style>
  <w:style w:type="paragraph" w:styleId="Header">
    <w:name w:val="header"/>
    <w:basedOn w:val="Normal"/>
    <w:link w:val="HeaderChar"/>
    <w:uiPriority w:val="99"/>
    <w:unhideWhenUsed/>
    <w:rsid w:val="00EE6B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B3F"/>
  </w:style>
  <w:style w:type="paragraph" w:styleId="Footer">
    <w:name w:val="footer"/>
    <w:basedOn w:val="Normal"/>
    <w:link w:val="FooterChar"/>
    <w:uiPriority w:val="99"/>
    <w:unhideWhenUsed/>
    <w:rsid w:val="00EE6B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B3F"/>
  </w:style>
  <w:style w:type="character" w:styleId="Hyperlink">
    <w:name w:val="Hyperlink"/>
    <w:basedOn w:val="DefaultParagraphFont"/>
    <w:uiPriority w:val="99"/>
    <w:unhideWhenUsed/>
    <w:rsid w:val="00EE6B3F"/>
    <w:rPr>
      <w:color w:val="0000FF" w:themeColor="hyperlink"/>
      <w:u w:val="single"/>
    </w:rPr>
  </w:style>
  <w:style w:type="character" w:styleId="UnresolvedMention">
    <w:name w:val="Unresolved Mention"/>
    <w:basedOn w:val="DefaultParagraphFont"/>
    <w:uiPriority w:val="99"/>
    <w:semiHidden/>
    <w:unhideWhenUsed/>
    <w:rsid w:val="00EE6B3F"/>
    <w:rPr>
      <w:color w:val="605E5C"/>
      <w:shd w:val="clear" w:color="auto" w:fill="E1DFDD"/>
    </w:rPr>
  </w:style>
  <w:style w:type="table" w:styleId="TableGrid">
    <w:name w:val="Table Grid"/>
    <w:basedOn w:val="TableNormal"/>
    <w:uiPriority w:val="39"/>
    <w:rsid w:val="00EE6B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EE6B3F"/>
    <w:pPr>
      <w:spacing w:after="0" w:line="240" w:lineRule="auto"/>
    </w:pPr>
    <w:rPr>
      <w:rFonts w:ascii="Times New Roman" w:eastAsia="Times New Roman" w:hAnsi="Times New Roman" w:cs="Times New Roman"/>
      <w:sz w:val="32"/>
      <w:szCs w:val="20"/>
    </w:rPr>
  </w:style>
  <w:style w:type="character" w:customStyle="1" w:styleId="BodyTextChar">
    <w:name w:val="Body Text Char"/>
    <w:basedOn w:val="DefaultParagraphFont"/>
    <w:link w:val="BodyText"/>
    <w:semiHidden/>
    <w:rsid w:val="00EE6B3F"/>
    <w:rPr>
      <w:rFonts w:ascii="Times New Roman" w:eastAsia="Times New Roman" w:hAnsi="Times New Roman" w:cs="Times New Roman"/>
      <w:sz w:val="32"/>
      <w:szCs w:val="20"/>
    </w:rPr>
  </w:style>
  <w:style w:type="paragraph" w:styleId="BodyText2">
    <w:name w:val="Body Text 2"/>
    <w:basedOn w:val="Normal"/>
    <w:link w:val="BodyText2Char"/>
    <w:semiHidden/>
    <w:unhideWhenUsed/>
    <w:rsid w:val="00EE6B3F"/>
    <w:pPr>
      <w:spacing w:after="0" w:line="240" w:lineRule="auto"/>
    </w:pPr>
    <w:rPr>
      <w:rFonts w:ascii="Times New Roman" w:eastAsia="Times New Roman" w:hAnsi="Times New Roman" w:cs="Times New Roman"/>
      <w:sz w:val="28"/>
      <w:szCs w:val="20"/>
    </w:rPr>
  </w:style>
  <w:style w:type="character" w:customStyle="1" w:styleId="BodyText2Char">
    <w:name w:val="Body Text 2 Char"/>
    <w:basedOn w:val="DefaultParagraphFont"/>
    <w:link w:val="BodyText2"/>
    <w:semiHidden/>
    <w:rsid w:val="00EE6B3F"/>
    <w:rPr>
      <w:rFonts w:ascii="Times New Roman" w:eastAsia="Times New Roman" w:hAnsi="Times New Roman" w:cs="Times New Roman"/>
      <w:sz w:val="28"/>
      <w:szCs w:val="20"/>
    </w:rPr>
  </w:style>
  <w:style w:type="paragraph" w:styleId="BodyText3">
    <w:name w:val="Body Text 3"/>
    <w:basedOn w:val="Normal"/>
    <w:link w:val="BodyText3Char"/>
    <w:semiHidden/>
    <w:unhideWhenUsed/>
    <w:rsid w:val="00EE6B3F"/>
    <w:pPr>
      <w:spacing w:after="0" w:line="240" w:lineRule="auto"/>
      <w:jc w:val="both"/>
    </w:pPr>
    <w:rPr>
      <w:rFonts w:ascii="Times New Roman" w:eastAsia="Times New Roman" w:hAnsi="Times New Roman" w:cs="Times New Roman"/>
      <w:sz w:val="28"/>
      <w:szCs w:val="20"/>
    </w:rPr>
  </w:style>
  <w:style w:type="character" w:customStyle="1" w:styleId="BodyText3Char">
    <w:name w:val="Body Text 3 Char"/>
    <w:basedOn w:val="DefaultParagraphFont"/>
    <w:link w:val="BodyText3"/>
    <w:semiHidden/>
    <w:rsid w:val="00EE6B3F"/>
    <w:rPr>
      <w:rFonts w:ascii="Times New Roman" w:eastAsia="Times New Roman" w:hAnsi="Times New Roman" w:cs="Times New Roman"/>
      <w:sz w:val="28"/>
      <w:szCs w:val="20"/>
    </w:rPr>
  </w:style>
  <w:style w:type="paragraph" w:styleId="NoSpacing">
    <w:name w:val="No Spacing"/>
    <w:uiPriority w:val="1"/>
    <w:qFormat/>
    <w:rsid w:val="00EE6B3F"/>
    <w:pPr>
      <w:spacing w:after="0" w:line="240" w:lineRule="auto"/>
    </w:pPr>
  </w:style>
  <w:style w:type="table" w:customStyle="1" w:styleId="TableGrid1">
    <w:name w:val="Table Grid1"/>
    <w:basedOn w:val="TableNormal"/>
    <w:next w:val="TableGrid"/>
    <w:uiPriority w:val="39"/>
    <w:rsid w:val="00EE6B3F"/>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E6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66E6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5E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294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6700</Words>
  <Characters>42345</Characters>
  <Application>Microsoft Office Word</Application>
  <DocSecurity>0</DocSecurity>
  <Lines>1283</Lines>
  <Paragraphs>743</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
      <vt:lpstr>Despite its small population, it remains one of the most culturally rich count</vt:lpstr>
      <vt:lpstr/>
      <vt:lpstr>    A.        Problem Overview</vt:lpstr>
      <vt:lpstr>    B.       Historical Context</vt:lpstr>
      <vt:lpstr/>
      <vt:lpstr/>
      <vt:lpstr/>
      <vt:lpstr/>
      <vt:lpstr/>
      <vt:lpstr/>
      <vt:lpstr/>
      <vt:lpstr/>
      <vt:lpstr/>
      <vt:lpstr/>
      <vt:lpstr/>
      <vt:lpstr/>
      <vt:lpstr/>
      <vt:lpstr/>
      <vt:lpstr/>
      <vt:lpstr>    The SSIT Scholarship Project Award will be executed in 4-Phases: March to June 2</vt:lpstr>
      <vt:lpstr>A.        Summary Findings  and Implications</vt:lpstr>
      <vt:lpstr>B.        Suggestions for future research or action directions</vt:lpstr>
      <vt:lpstr>Future research is required to enable SSIT to acquaint itself with and co</vt:lpstr>
      <vt:lpstr>There is a need for a standardized scholarship plan contingent primarily on virt</vt:lpstr>
      <vt:lpstr>Future study research will streamline the scholarship project award in the area</vt:lpstr>
      <vt:lpstr>Scholarship project awards can be made a permanent award activity program beginn</vt:lpstr>
    </vt:vector>
  </TitlesOfParts>
  <Company>Grizli777</Company>
  <LinksUpToDate>false</LinksUpToDate>
  <CharactersWithSpaces>48302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Abraham</dc:creator>
  <cp:keywords/>
  <dc:description/>
  <cp:lastModifiedBy>Peter Abraham</cp:lastModifiedBy>
  <cp:revision>2</cp:revision>
  <cp:lastPrinted>2024-05-21T08:13:00Z</cp:lastPrinted>
  <dcterms:created xsi:type="dcterms:W3CDTF">2024-05-21T10:38:00Z</dcterms:created>
  <dcterms:modified xsi:type="dcterms:W3CDTF">2024-05-21T10:38:00Z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ab305547-6392-4eca-a622-4ed56e560066</vt:lpwstr>
  </property>
</Properties>
</file>