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D10042F" w:rsidR="005B40E6" w:rsidRDefault="006A5197">
      <w:pPr>
        <w:jc w:val="center"/>
        <w:rPr>
          <w:b/>
          <w:sz w:val="36"/>
          <w:szCs w:val="36"/>
        </w:rPr>
      </w:pPr>
      <w:r>
        <w:rPr>
          <w:b/>
          <w:sz w:val="36"/>
          <w:szCs w:val="36"/>
        </w:rPr>
        <w:t>Appendix 4A: Faith-Learning Integration Worksheet</w:t>
      </w:r>
    </w:p>
    <w:p w14:paraId="00000002" w14:textId="40D9DA9C" w:rsidR="005B40E6" w:rsidRDefault="006A5197">
      <w:bookmarkStart w:id="0" w:name="_gjdgxs" w:colFirst="0" w:colLast="0"/>
      <w:bookmarkEnd w:id="0"/>
      <w:r>
        <w:t>Date:</w:t>
      </w:r>
      <w:r w:rsidR="00950D85">
        <w:t xml:space="preserve"> 0</w:t>
      </w:r>
      <w:r w:rsidR="00BE4101">
        <w:t>3</w:t>
      </w:r>
      <w:r w:rsidR="00950D85">
        <w:t>/</w:t>
      </w:r>
      <w:r w:rsidR="005D2388">
        <w:t>7</w:t>
      </w:r>
      <w:r w:rsidR="00950D85">
        <w:t>/20204</w:t>
      </w:r>
    </w:p>
    <w:p w14:paraId="00000003" w14:textId="2D304525" w:rsidR="005B40E6" w:rsidRDefault="006A5197">
      <w:r>
        <w:t>Name of Scholar-Practitioner:</w:t>
      </w:r>
      <w:r w:rsidR="00950D85">
        <w:t xml:space="preserve"> Susan Flores-Edwards</w:t>
      </w:r>
    </w:p>
    <w:p w14:paraId="00000005" w14:textId="77777777" w:rsidR="005B40E6" w:rsidRDefault="006A5197">
      <w:r>
        <w:t>Educational Background:</w:t>
      </w:r>
    </w:p>
    <w:p w14:paraId="00000006" w14:textId="2D587B24" w:rsidR="005B40E6" w:rsidRDefault="005C45A0">
      <w:r>
        <w:t xml:space="preserve">Doctoral Student of Social Leadership OMEGA </w:t>
      </w:r>
    </w:p>
    <w:p w14:paraId="00000007" w14:textId="77777777" w:rsidR="005B40E6" w:rsidRDefault="006A5197">
      <w:r>
        <w:t>Social Profession:</w:t>
      </w:r>
    </w:p>
    <w:p w14:paraId="00000008" w14:textId="11095EF4" w:rsidR="005B40E6" w:rsidRDefault="00697AA1">
      <w:r>
        <w:t>Full-time student of DSL</w:t>
      </w:r>
    </w:p>
    <w:p w14:paraId="6FE0B86C" w14:textId="64EDE9FE" w:rsidR="00697AA1" w:rsidRDefault="00697AA1">
      <w:r>
        <w:t>Full-time student of Naturopath</w:t>
      </w:r>
      <w:r w:rsidR="005D47BB">
        <w:t>ic philosophy</w:t>
      </w:r>
    </w:p>
    <w:p w14:paraId="00000009" w14:textId="77777777" w:rsidR="005B40E6" w:rsidRDefault="006A5197">
      <w:r>
        <w:t>Other Pertinent Information:</w:t>
      </w:r>
    </w:p>
    <w:p w14:paraId="0000000A" w14:textId="77777777" w:rsidR="005B40E6" w:rsidRDefault="005B40E6"/>
    <w:p w14:paraId="0000000B" w14:textId="77777777" w:rsidR="005B40E6" w:rsidRDefault="006A5197">
      <w:pPr>
        <w:shd w:val="clear" w:color="auto" w:fill="FFFFFF"/>
        <w:spacing w:after="0" w:line="240" w:lineRule="auto"/>
        <w:jc w:val="center"/>
        <w:rPr>
          <w:b/>
          <w:color w:val="222222"/>
        </w:rPr>
      </w:pPr>
      <w:r>
        <w:rPr>
          <w:b/>
          <w:color w:val="222222"/>
        </w:rPr>
        <w:t>Tips for the SR805 100-Day Assignment Faith-Learning Integration Worksheet</w:t>
      </w:r>
    </w:p>
    <w:p w14:paraId="0000000C" w14:textId="77777777" w:rsidR="005B40E6" w:rsidRDefault="005B40E6">
      <w:pPr>
        <w:shd w:val="clear" w:color="auto" w:fill="FFFFFF"/>
        <w:spacing w:after="0" w:line="240" w:lineRule="auto"/>
        <w:rPr>
          <w:color w:val="222222"/>
        </w:rPr>
      </w:pPr>
    </w:p>
    <w:p w14:paraId="0000000D" w14:textId="77777777" w:rsidR="005B40E6" w:rsidRDefault="006A5197">
      <w:pPr>
        <w:shd w:val="clear" w:color="auto" w:fill="FFFFFF"/>
        <w:spacing w:after="0" w:line="240" w:lineRule="auto"/>
        <w:rPr>
          <w:color w:val="222222"/>
        </w:rPr>
      </w:pPr>
      <w:r>
        <w:rPr>
          <w:color w:val="222222"/>
        </w:rPr>
        <w:t>See the published article about this process (</w:t>
      </w:r>
      <w:r>
        <w:rPr>
          <w:i/>
          <w:color w:val="222222"/>
        </w:rPr>
        <w:t>Interdisciplinary Faith-Learning Integration for Social Change</w:t>
      </w:r>
      <w:r>
        <w:rPr>
          <w:color w:val="222222"/>
        </w:rPr>
        <w:t xml:space="preserve">, JIS, V26 (2014)- Dr. David C. Ward). The article is much more detailed than the syllabus, because the method has refined in as a result of the growth in understanding each stage of the process, as a result of interaction with the methods standard in the national interdisciplinary studies movement. This is seen in the article. </w:t>
      </w:r>
    </w:p>
    <w:p w14:paraId="0000000E" w14:textId="77777777" w:rsidR="005B40E6" w:rsidRDefault="005B40E6">
      <w:pPr>
        <w:shd w:val="clear" w:color="auto" w:fill="FFFFFF"/>
        <w:spacing w:after="0" w:line="240" w:lineRule="auto"/>
        <w:rPr>
          <w:color w:val="222222"/>
          <w:sz w:val="12"/>
          <w:szCs w:val="12"/>
        </w:rPr>
      </w:pPr>
    </w:p>
    <w:p w14:paraId="0000000F" w14:textId="77777777" w:rsidR="005B40E6" w:rsidRDefault="006A5197">
      <w:pPr>
        <w:shd w:val="clear" w:color="auto" w:fill="FFFFFF"/>
        <w:spacing w:after="0" w:line="240" w:lineRule="auto"/>
        <w:rPr>
          <w:color w:val="222222"/>
        </w:rPr>
      </w:pPr>
      <w:r>
        <w:rPr>
          <w:b/>
          <w:color w:val="222222"/>
        </w:rPr>
        <w:t>Steps 2, 3, &amp; 4 ought to have some sources to back up the process because it is an academic process in Steps 2-4, and a practical process in Steps 5-7</w:t>
      </w:r>
      <w:r>
        <w:rPr>
          <w:color w:val="222222"/>
        </w:rPr>
        <w:t>. In my article describes this approach to faith-learning integration and interdisciplinary social change is described as "</w:t>
      </w:r>
      <w:r>
        <w:rPr>
          <w:b/>
          <w:i/>
          <w:color w:val="222222"/>
        </w:rPr>
        <w:t>Learning</w:t>
      </w:r>
      <w:r>
        <w:rPr>
          <w:color w:val="222222"/>
        </w:rPr>
        <w:t xml:space="preserve">... [in such a way as] </w:t>
      </w:r>
      <w:r>
        <w:rPr>
          <w:b/>
          <w:i/>
          <w:color w:val="222222"/>
        </w:rPr>
        <w:t>to Change Your World</w:t>
      </w:r>
      <w:r>
        <w:rPr>
          <w:color w:val="222222"/>
        </w:rPr>
        <w:t>."</w:t>
      </w:r>
    </w:p>
    <w:p w14:paraId="00000010" w14:textId="77777777" w:rsidR="005B40E6" w:rsidRDefault="005B40E6">
      <w:pPr>
        <w:shd w:val="clear" w:color="auto" w:fill="FFFFFF"/>
        <w:spacing w:after="0" w:line="240" w:lineRule="auto"/>
        <w:rPr>
          <w:color w:val="222222"/>
          <w:sz w:val="12"/>
          <w:szCs w:val="12"/>
        </w:rPr>
      </w:pPr>
    </w:p>
    <w:p w14:paraId="00000011" w14:textId="77777777" w:rsidR="005B40E6" w:rsidRDefault="006A5197">
      <w:pPr>
        <w:shd w:val="clear" w:color="auto" w:fill="FFFFFF"/>
        <w:spacing w:after="0" w:line="240" w:lineRule="auto"/>
        <w:rPr>
          <w:color w:val="222222"/>
        </w:rPr>
      </w:pPr>
      <w:r>
        <w:rPr>
          <w:b/>
          <w:color w:val="222222"/>
          <w:u w:val="single"/>
        </w:rPr>
        <w:t>Step 1</w:t>
      </w:r>
      <w:r>
        <w:rPr>
          <w:color w:val="222222"/>
        </w:rPr>
        <w:t xml:space="preserve"> </w:t>
      </w:r>
      <w:r>
        <w:rPr>
          <w:b/>
          <w:color w:val="222222"/>
        </w:rPr>
        <w:t>Research Problem/Question-</w:t>
      </w:r>
      <w:r>
        <w:rPr>
          <w:color w:val="222222"/>
        </w:rPr>
        <w:t xml:space="preserve"> In the Syllabus it is an assigned topic: i.e. work as job, profession, career, or calling. </w:t>
      </w:r>
      <w:r>
        <w:rPr>
          <w:i/>
          <w:color w:val="222222"/>
        </w:rPr>
        <w:t>But you can select a topic based on your interests, especially if it is related to your sense of calling in some aspect.</w:t>
      </w:r>
      <w:r>
        <w:rPr>
          <w:color w:val="222222"/>
        </w:rPr>
        <w:t xml:space="preserve"> I am interested in how you work through the process. Please e-mail the professor your topic ideas and receive feedback about your topic idea at the beginning.</w:t>
      </w:r>
    </w:p>
    <w:p w14:paraId="00000012" w14:textId="77777777" w:rsidR="005B40E6" w:rsidRDefault="005B40E6">
      <w:pPr>
        <w:shd w:val="clear" w:color="auto" w:fill="FFFFFF"/>
        <w:spacing w:after="0" w:line="240" w:lineRule="auto"/>
        <w:rPr>
          <w:color w:val="222222"/>
          <w:sz w:val="12"/>
          <w:szCs w:val="12"/>
        </w:rPr>
      </w:pPr>
    </w:p>
    <w:p w14:paraId="00000013" w14:textId="77777777" w:rsidR="005B40E6" w:rsidRDefault="006A5197">
      <w:pPr>
        <w:shd w:val="clear" w:color="auto" w:fill="FFFFFF"/>
        <w:spacing w:after="0" w:line="240" w:lineRule="auto"/>
        <w:rPr>
          <w:color w:val="222222"/>
        </w:rPr>
      </w:pPr>
      <w:r>
        <w:rPr>
          <w:b/>
          <w:color w:val="222222"/>
          <w:u w:val="single"/>
        </w:rPr>
        <w:t>Step 2</w:t>
      </w:r>
      <w:r>
        <w:rPr>
          <w:color w:val="222222"/>
        </w:rPr>
        <w:t xml:space="preserve"> </w:t>
      </w:r>
      <w:r>
        <w:rPr>
          <w:b/>
          <w:color w:val="222222"/>
        </w:rPr>
        <w:t>Hermeneutics/Literature Review</w:t>
      </w:r>
      <w:r>
        <w:rPr>
          <w:color w:val="222222"/>
        </w:rPr>
        <w:t>- can be whatever disciplinary sources are relevant; also, at this early stage in the program you can include in this stage any social research done on your subject, for example, if you found articles reporting research done on multi-generation businesses. As seen in Dr. Ward’s article, and by the dissertation stage of the OGS program, Step 4 is where your own social research project goes.</w:t>
      </w:r>
    </w:p>
    <w:p w14:paraId="00000014" w14:textId="77777777" w:rsidR="005B40E6" w:rsidRDefault="005B40E6">
      <w:pPr>
        <w:shd w:val="clear" w:color="auto" w:fill="FFFFFF"/>
        <w:spacing w:after="0" w:line="240" w:lineRule="auto"/>
        <w:rPr>
          <w:color w:val="222222"/>
          <w:sz w:val="12"/>
          <w:szCs w:val="12"/>
        </w:rPr>
      </w:pPr>
    </w:p>
    <w:p w14:paraId="00000015" w14:textId="77777777" w:rsidR="005B40E6" w:rsidRDefault="006A5197">
      <w:pPr>
        <w:shd w:val="clear" w:color="auto" w:fill="FFFFFF"/>
        <w:spacing w:after="0" w:line="240" w:lineRule="auto"/>
        <w:rPr>
          <w:color w:val="222222"/>
        </w:rPr>
      </w:pPr>
      <w:r>
        <w:rPr>
          <w:b/>
          <w:color w:val="222222"/>
          <w:u w:val="single"/>
        </w:rPr>
        <w:t>Step 3</w:t>
      </w:r>
      <w:r>
        <w:rPr>
          <w:color w:val="222222"/>
        </w:rPr>
        <w:t xml:space="preserve"> </w:t>
      </w:r>
      <w:r>
        <w:rPr>
          <w:b/>
          <w:color w:val="222222"/>
        </w:rPr>
        <w:t>Faith-Learning Integration</w:t>
      </w:r>
      <w:r>
        <w:rPr>
          <w:color w:val="222222"/>
        </w:rPr>
        <w:t>-is where faith-integrated sources (</w:t>
      </w:r>
      <w:r>
        <w:rPr>
          <w:color w:val="222222"/>
          <w:u w:val="single"/>
        </w:rPr>
        <w:t>Scripture</w:t>
      </w:r>
      <w:r>
        <w:rPr>
          <w:color w:val="222222"/>
        </w:rPr>
        <w:t xml:space="preserve">, </w:t>
      </w:r>
      <w:r>
        <w:rPr>
          <w:color w:val="222222"/>
          <w:u w:val="single"/>
        </w:rPr>
        <w:t>tradition</w:t>
      </w:r>
      <w:r>
        <w:rPr>
          <w:color w:val="222222"/>
        </w:rPr>
        <w:t xml:space="preserve"> [i.e. if theologians have addressed the topic or Christian worldview/theological truths involved in applying a Christian worldview to the topic], </w:t>
      </w:r>
      <w:r>
        <w:rPr>
          <w:color w:val="222222"/>
          <w:u w:val="single"/>
        </w:rPr>
        <w:t>reason</w:t>
      </w:r>
      <w:r>
        <w:rPr>
          <w:color w:val="222222"/>
        </w:rPr>
        <w:t xml:space="preserve"> [if Christian businessmen have written on the topic-if it was a business topic, etc.], and </w:t>
      </w:r>
      <w:r>
        <w:rPr>
          <w:color w:val="222222"/>
          <w:u w:val="single"/>
        </w:rPr>
        <w:t>experience</w:t>
      </w:r>
      <w:r>
        <w:rPr>
          <w:color w:val="222222"/>
        </w:rPr>
        <w:t xml:space="preserve"> [this is where personal Christian reflections guided by prayer and the Holy Spirit would come in].</w:t>
      </w:r>
    </w:p>
    <w:p w14:paraId="00000016" w14:textId="77777777" w:rsidR="005B40E6" w:rsidRDefault="006A5197">
      <w:pPr>
        <w:rPr>
          <w:b/>
        </w:rPr>
      </w:pPr>
      <w:r>
        <w:br w:type="page"/>
      </w:r>
    </w:p>
    <w:p w14:paraId="00000017" w14:textId="77777777" w:rsidR="005B40E6" w:rsidRDefault="006A5197">
      <w:pPr>
        <w:rPr>
          <w:b/>
        </w:rPr>
      </w:pPr>
      <w:r>
        <w:rPr>
          <w:b/>
        </w:rPr>
        <w:lastRenderedPageBreak/>
        <w:t>STEP 1: OBSERVATIONS RAISING THE NEED FOR INQUIRY</w:t>
      </w:r>
    </w:p>
    <w:p w14:paraId="00000018" w14:textId="77777777" w:rsidR="005B40E6" w:rsidRPr="00E661E7" w:rsidRDefault="006A5197">
      <w:pPr>
        <w:rPr>
          <w:b/>
          <w:bCs/>
        </w:rPr>
      </w:pPr>
      <w:r w:rsidRPr="00E661E7">
        <w:rPr>
          <w:b/>
          <w:bCs/>
        </w:rPr>
        <w:t>What is the subject/problem that prompts the need to integrate faith and learning and do Christian interdisciplinary research?</w:t>
      </w:r>
    </w:p>
    <w:p w14:paraId="2FC891D5" w14:textId="2BCAB543" w:rsidR="00534424" w:rsidRPr="00534424" w:rsidRDefault="00EB1E9D" w:rsidP="00534424">
      <w:pPr>
        <w:spacing w:line="480" w:lineRule="auto"/>
        <w:rPr>
          <w:rFonts w:ascii="Times New Roman" w:hAnsi="Times New Roman" w:cs="Times New Roman"/>
          <w:sz w:val="24"/>
          <w:szCs w:val="24"/>
        </w:rPr>
      </w:pPr>
      <w:r w:rsidRPr="003D7958">
        <w:rPr>
          <w:rFonts w:ascii="Times New Roman" w:hAnsi="Times New Roman" w:cs="Times New Roman"/>
          <w:sz w:val="24"/>
          <w:szCs w:val="24"/>
        </w:rPr>
        <w:t>Young people between the ages of 13-24 are using Can</w:t>
      </w:r>
      <w:r w:rsidR="00A959E7">
        <w:rPr>
          <w:rFonts w:ascii="Times New Roman" w:hAnsi="Times New Roman" w:cs="Times New Roman"/>
          <w:sz w:val="24"/>
          <w:szCs w:val="24"/>
        </w:rPr>
        <w:t>nabis</w:t>
      </w:r>
      <w:r w:rsidRPr="003D7958">
        <w:rPr>
          <w:rFonts w:ascii="Times New Roman" w:hAnsi="Times New Roman" w:cs="Times New Roman"/>
          <w:sz w:val="24"/>
          <w:szCs w:val="24"/>
        </w:rPr>
        <w:t xml:space="preserve"> </w:t>
      </w:r>
      <w:r w:rsidR="00C03938" w:rsidRPr="003D7958">
        <w:rPr>
          <w:rFonts w:ascii="Times New Roman" w:hAnsi="Times New Roman" w:cs="Times New Roman"/>
          <w:sz w:val="24"/>
          <w:szCs w:val="24"/>
        </w:rPr>
        <w:t xml:space="preserve">to cope with </w:t>
      </w:r>
      <w:r w:rsidRPr="003D7958">
        <w:rPr>
          <w:rFonts w:ascii="Times New Roman" w:hAnsi="Times New Roman" w:cs="Times New Roman"/>
          <w:sz w:val="24"/>
          <w:szCs w:val="24"/>
        </w:rPr>
        <w:t>depression</w:t>
      </w:r>
      <w:r w:rsidR="00C03938" w:rsidRPr="003D7958">
        <w:rPr>
          <w:rFonts w:ascii="Times New Roman" w:hAnsi="Times New Roman" w:cs="Times New Roman"/>
          <w:sz w:val="24"/>
          <w:szCs w:val="24"/>
        </w:rPr>
        <w:t xml:space="preserve"> </w:t>
      </w:r>
      <w:r w:rsidR="006D217A">
        <w:rPr>
          <w:rFonts w:ascii="Times New Roman" w:hAnsi="Times New Roman" w:cs="Times New Roman"/>
          <w:sz w:val="24"/>
          <w:szCs w:val="24"/>
        </w:rPr>
        <w:t>symptoms</w:t>
      </w:r>
      <w:r w:rsidR="00C03938" w:rsidRPr="003D7958">
        <w:rPr>
          <w:rFonts w:ascii="Times New Roman" w:hAnsi="Times New Roman" w:cs="Times New Roman"/>
          <w:sz w:val="24"/>
          <w:szCs w:val="24"/>
        </w:rPr>
        <w:t xml:space="preserve"> </w:t>
      </w:r>
      <w:r w:rsidR="005F3A0B" w:rsidRPr="005F3A0B">
        <w:rPr>
          <w:rFonts w:ascii="Times New Roman" w:hAnsi="Times New Roman" w:cs="Times New Roman"/>
          <w:sz w:val="24"/>
          <w:szCs w:val="24"/>
        </w:rPr>
        <w:t>(Bravo et al.,2019)</w:t>
      </w:r>
      <w:r w:rsidR="005F3A0B">
        <w:rPr>
          <w:rFonts w:ascii="Times New Roman" w:hAnsi="Times New Roman" w:cs="Times New Roman"/>
          <w:sz w:val="24"/>
          <w:szCs w:val="24"/>
        </w:rPr>
        <w:t xml:space="preserve">. </w:t>
      </w:r>
      <w:r w:rsidR="002E76E2" w:rsidRPr="003D7958">
        <w:rPr>
          <w:rFonts w:ascii="Times New Roman" w:hAnsi="Times New Roman" w:cs="Times New Roman"/>
          <w:sz w:val="24"/>
          <w:szCs w:val="24"/>
        </w:rPr>
        <w:t>By infusing faith-based learning into research, the researcher can apply these principles within a phased learning cycle. This approach prompts the researcher to generate</w:t>
      </w:r>
      <w:r w:rsidR="000D49BF" w:rsidRPr="003D7958">
        <w:rPr>
          <w:rFonts w:ascii="Times New Roman" w:hAnsi="Times New Roman" w:cs="Times New Roman"/>
          <w:sz w:val="24"/>
          <w:szCs w:val="24"/>
        </w:rPr>
        <w:t xml:space="preserve"> literature that tests</w:t>
      </w:r>
      <w:r w:rsidR="002E76E2" w:rsidRPr="003D7958">
        <w:rPr>
          <w:rFonts w:ascii="Times New Roman" w:hAnsi="Times New Roman" w:cs="Times New Roman"/>
          <w:sz w:val="24"/>
          <w:szCs w:val="24"/>
        </w:rPr>
        <w:t xml:space="preserve"> hypotheses </w:t>
      </w:r>
      <w:r w:rsidR="00A628C2" w:rsidRPr="003D7958">
        <w:rPr>
          <w:rFonts w:ascii="Times New Roman" w:hAnsi="Times New Roman" w:cs="Times New Roman"/>
          <w:sz w:val="24"/>
          <w:szCs w:val="24"/>
        </w:rPr>
        <w:t>conflicting with</w:t>
      </w:r>
      <w:r w:rsidR="002E76E2" w:rsidRPr="003D7958">
        <w:rPr>
          <w:rFonts w:ascii="Times New Roman" w:hAnsi="Times New Roman" w:cs="Times New Roman"/>
          <w:sz w:val="24"/>
          <w:szCs w:val="24"/>
        </w:rPr>
        <w:t xml:space="preserve"> biblical standards for accuracy</w:t>
      </w:r>
      <w:r w:rsidR="000F6EB8">
        <w:rPr>
          <w:rFonts w:ascii="Times New Roman" w:hAnsi="Times New Roman" w:cs="Times New Roman"/>
          <w:sz w:val="24"/>
          <w:szCs w:val="24"/>
        </w:rPr>
        <w:t>.</w:t>
      </w:r>
      <w:r w:rsidR="002E76E2" w:rsidRPr="003D7958">
        <w:rPr>
          <w:rFonts w:ascii="Times New Roman" w:hAnsi="Times New Roman" w:cs="Times New Roman"/>
          <w:sz w:val="24"/>
          <w:szCs w:val="24"/>
        </w:rPr>
        <w:t xml:space="preserve"> </w:t>
      </w:r>
      <w:r w:rsidR="000F6EB8" w:rsidRPr="000F6EB8">
        <w:rPr>
          <w:rFonts w:ascii="Times New Roman" w:hAnsi="Times New Roman" w:cs="Times New Roman"/>
          <w:sz w:val="24"/>
          <w:szCs w:val="24"/>
        </w:rPr>
        <w:t xml:space="preserve">The researcher </w:t>
      </w:r>
      <w:r w:rsidR="00C91D07">
        <w:rPr>
          <w:rFonts w:ascii="Times New Roman" w:hAnsi="Times New Roman" w:cs="Times New Roman"/>
          <w:sz w:val="24"/>
          <w:szCs w:val="24"/>
        </w:rPr>
        <w:t>must</w:t>
      </w:r>
      <w:r w:rsidR="000F6EB8" w:rsidRPr="000F6EB8">
        <w:rPr>
          <w:rFonts w:ascii="Times New Roman" w:hAnsi="Times New Roman" w:cs="Times New Roman"/>
          <w:sz w:val="24"/>
          <w:szCs w:val="24"/>
        </w:rPr>
        <w:t xml:space="preserve"> rely on three pivotal sources: the wisdom of the Holy Spirit, the rigor of Christian scholarship to discern and appraise teachings, and the perspectives offered by the church</w:t>
      </w:r>
      <w:r w:rsidR="006D217A">
        <w:rPr>
          <w:rFonts w:ascii="Times New Roman" w:hAnsi="Times New Roman" w:cs="Times New Roman"/>
          <w:sz w:val="24"/>
          <w:szCs w:val="24"/>
        </w:rPr>
        <w:t xml:space="preserve"> (Stott, </w:t>
      </w:r>
      <w:r w:rsidR="00024BF5">
        <w:rPr>
          <w:rFonts w:ascii="Times New Roman" w:hAnsi="Times New Roman" w:cs="Times New Roman"/>
          <w:sz w:val="24"/>
          <w:szCs w:val="24"/>
        </w:rPr>
        <w:t>1999)</w:t>
      </w:r>
      <w:r w:rsidR="00D951E3">
        <w:rPr>
          <w:rFonts w:ascii="Times New Roman" w:hAnsi="Times New Roman" w:cs="Times New Roman"/>
          <w:sz w:val="24"/>
          <w:szCs w:val="24"/>
        </w:rPr>
        <w:t>.</w:t>
      </w:r>
      <w:r w:rsidR="000F6EB8">
        <w:rPr>
          <w:rFonts w:ascii="Times New Roman" w:hAnsi="Times New Roman" w:cs="Times New Roman"/>
          <w:sz w:val="24"/>
          <w:szCs w:val="24"/>
        </w:rPr>
        <w:t xml:space="preserve"> </w:t>
      </w:r>
      <w:r w:rsidR="00925273">
        <w:rPr>
          <w:rFonts w:ascii="Times New Roman" w:hAnsi="Times New Roman" w:cs="Times New Roman"/>
          <w:sz w:val="24"/>
          <w:szCs w:val="24"/>
        </w:rPr>
        <w:t>Utilizing</w:t>
      </w:r>
      <w:r w:rsidR="002E76E2" w:rsidRPr="003D7958">
        <w:rPr>
          <w:rFonts w:ascii="Times New Roman" w:hAnsi="Times New Roman" w:cs="Times New Roman"/>
          <w:sz w:val="24"/>
          <w:szCs w:val="24"/>
        </w:rPr>
        <w:t xml:space="preserve"> an in-depth exploration </w:t>
      </w:r>
      <w:r w:rsidR="00925273">
        <w:rPr>
          <w:rFonts w:ascii="Times New Roman" w:hAnsi="Times New Roman" w:cs="Times New Roman"/>
          <w:sz w:val="24"/>
          <w:szCs w:val="24"/>
        </w:rPr>
        <w:t xml:space="preserve">of </w:t>
      </w:r>
      <w:r w:rsidR="002E76E2" w:rsidRPr="003D7958">
        <w:rPr>
          <w:rFonts w:ascii="Times New Roman" w:hAnsi="Times New Roman" w:cs="Times New Roman"/>
          <w:sz w:val="24"/>
          <w:szCs w:val="24"/>
        </w:rPr>
        <w:t xml:space="preserve">the seven-step </w:t>
      </w:r>
      <w:r w:rsidR="00AB0484">
        <w:rPr>
          <w:rFonts w:ascii="Times New Roman" w:hAnsi="Times New Roman" w:cs="Times New Roman"/>
          <w:sz w:val="24"/>
          <w:szCs w:val="24"/>
        </w:rPr>
        <w:t>faith-learning integration</w:t>
      </w:r>
      <w:r w:rsidRPr="003D7958">
        <w:rPr>
          <w:rFonts w:ascii="Times New Roman" w:hAnsi="Times New Roman" w:cs="Times New Roman"/>
          <w:sz w:val="24"/>
          <w:szCs w:val="24"/>
        </w:rPr>
        <w:t xml:space="preserve"> </w:t>
      </w:r>
      <w:r w:rsidR="002E76E2" w:rsidRPr="003D7958">
        <w:rPr>
          <w:rFonts w:ascii="Times New Roman" w:hAnsi="Times New Roman" w:cs="Times New Roman"/>
          <w:sz w:val="24"/>
          <w:szCs w:val="24"/>
        </w:rPr>
        <w:t xml:space="preserve">process, </w:t>
      </w:r>
      <w:r w:rsidR="00924789">
        <w:rPr>
          <w:rFonts w:ascii="Times New Roman" w:hAnsi="Times New Roman" w:cs="Times New Roman"/>
          <w:sz w:val="24"/>
          <w:szCs w:val="24"/>
        </w:rPr>
        <w:t xml:space="preserve">evidence </w:t>
      </w:r>
      <w:r w:rsidR="002E76E2" w:rsidRPr="003D7958">
        <w:rPr>
          <w:rFonts w:ascii="Times New Roman" w:hAnsi="Times New Roman" w:cs="Times New Roman"/>
          <w:sz w:val="24"/>
          <w:szCs w:val="24"/>
        </w:rPr>
        <w:t xml:space="preserve">how disciplines </w:t>
      </w:r>
      <w:r w:rsidR="004C2EC7" w:rsidRPr="003D7958">
        <w:rPr>
          <w:rFonts w:ascii="Times New Roman" w:hAnsi="Times New Roman" w:cs="Times New Roman"/>
          <w:sz w:val="24"/>
          <w:szCs w:val="24"/>
        </w:rPr>
        <w:t>distort, contribute</w:t>
      </w:r>
      <w:r w:rsidR="00457A5E" w:rsidRPr="003D7958">
        <w:rPr>
          <w:rFonts w:ascii="Times New Roman" w:hAnsi="Times New Roman" w:cs="Times New Roman"/>
          <w:sz w:val="24"/>
          <w:szCs w:val="24"/>
        </w:rPr>
        <w:t>,</w:t>
      </w:r>
      <w:r w:rsidR="004C2EC7" w:rsidRPr="003D7958">
        <w:rPr>
          <w:rFonts w:ascii="Times New Roman" w:hAnsi="Times New Roman" w:cs="Times New Roman"/>
          <w:sz w:val="24"/>
          <w:szCs w:val="24"/>
        </w:rPr>
        <w:t xml:space="preserve"> and</w:t>
      </w:r>
      <w:r w:rsidR="002E76E2" w:rsidRPr="003D7958">
        <w:rPr>
          <w:rFonts w:ascii="Times New Roman" w:hAnsi="Times New Roman" w:cs="Times New Roman"/>
          <w:sz w:val="24"/>
          <w:szCs w:val="24"/>
        </w:rPr>
        <w:t xml:space="preserve"> </w:t>
      </w:r>
      <w:r w:rsidR="004C2EC7" w:rsidRPr="003D7958">
        <w:rPr>
          <w:rFonts w:ascii="Times New Roman" w:hAnsi="Times New Roman" w:cs="Times New Roman"/>
          <w:sz w:val="24"/>
          <w:szCs w:val="24"/>
        </w:rPr>
        <w:t>intertwine</w:t>
      </w:r>
      <w:r w:rsidR="002E76E2" w:rsidRPr="003D7958">
        <w:rPr>
          <w:rFonts w:ascii="Times New Roman" w:hAnsi="Times New Roman" w:cs="Times New Roman"/>
          <w:sz w:val="24"/>
          <w:szCs w:val="24"/>
        </w:rPr>
        <w:t xml:space="preserve"> with depression and cannabis use</w:t>
      </w:r>
      <w:r w:rsidR="000D49BF" w:rsidRPr="003D7958">
        <w:rPr>
          <w:rFonts w:ascii="Times New Roman" w:hAnsi="Times New Roman" w:cs="Times New Roman"/>
          <w:sz w:val="24"/>
          <w:szCs w:val="24"/>
        </w:rPr>
        <w:t>.</w:t>
      </w:r>
      <w:r w:rsidR="002E76E2" w:rsidRPr="003D7958">
        <w:rPr>
          <w:rFonts w:ascii="Times New Roman" w:hAnsi="Times New Roman" w:cs="Times New Roman"/>
          <w:sz w:val="24"/>
          <w:szCs w:val="24"/>
        </w:rPr>
        <w:t xml:space="preserve"> </w:t>
      </w:r>
      <w:r w:rsidR="0045292B" w:rsidRPr="003D7958">
        <w:rPr>
          <w:rFonts w:ascii="Times New Roman" w:hAnsi="Times New Roman" w:cs="Times New Roman"/>
          <w:sz w:val="24"/>
          <w:szCs w:val="24"/>
        </w:rPr>
        <w:t>Th</w:t>
      </w:r>
      <w:r w:rsidR="00F010F3">
        <w:rPr>
          <w:rFonts w:ascii="Times New Roman" w:hAnsi="Times New Roman" w:cs="Times New Roman"/>
          <w:sz w:val="24"/>
          <w:szCs w:val="24"/>
        </w:rPr>
        <w:t>us, the</w:t>
      </w:r>
      <w:r w:rsidR="0045292B" w:rsidRPr="003D7958">
        <w:rPr>
          <w:rFonts w:ascii="Times New Roman" w:hAnsi="Times New Roman" w:cs="Times New Roman"/>
          <w:sz w:val="24"/>
          <w:szCs w:val="24"/>
        </w:rPr>
        <w:t xml:space="preserve"> research</w:t>
      </w:r>
      <w:r w:rsidR="001944D3">
        <w:rPr>
          <w:rFonts w:ascii="Times New Roman" w:hAnsi="Times New Roman" w:cs="Times New Roman"/>
          <w:sz w:val="24"/>
          <w:szCs w:val="24"/>
        </w:rPr>
        <w:t xml:space="preserve"> crafts a</w:t>
      </w:r>
      <w:r w:rsidR="002E76E2" w:rsidRPr="003D7958">
        <w:rPr>
          <w:rFonts w:ascii="Times New Roman" w:hAnsi="Times New Roman" w:cs="Times New Roman"/>
          <w:sz w:val="24"/>
          <w:szCs w:val="24"/>
        </w:rPr>
        <w:t xml:space="preserve"> foundation for </w:t>
      </w:r>
      <w:r w:rsidR="001944D3">
        <w:rPr>
          <w:rFonts w:ascii="Times New Roman" w:hAnsi="Times New Roman" w:cs="Times New Roman"/>
          <w:sz w:val="24"/>
          <w:szCs w:val="24"/>
        </w:rPr>
        <w:t>proposing</w:t>
      </w:r>
      <w:r w:rsidR="002E76E2" w:rsidRPr="003D7958">
        <w:rPr>
          <w:rFonts w:ascii="Times New Roman" w:hAnsi="Times New Roman" w:cs="Times New Roman"/>
          <w:sz w:val="24"/>
          <w:szCs w:val="24"/>
        </w:rPr>
        <w:t xml:space="preserve"> solutions that benefit all individuals</w:t>
      </w:r>
      <w:r w:rsidR="00DA6030">
        <w:rPr>
          <w:rFonts w:ascii="Times New Roman" w:hAnsi="Times New Roman" w:cs="Times New Roman"/>
          <w:sz w:val="24"/>
          <w:szCs w:val="24"/>
        </w:rPr>
        <w:t xml:space="preserve"> (Ward, 2014).</w:t>
      </w:r>
    </w:p>
    <w:p w14:paraId="77438F7B" w14:textId="3C8F615C" w:rsidR="002E76E2" w:rsidRPr="003D7958" w:rsidRDefault="002E76E2" w:rsidP="009B5A8F">
      <w:pPr>
        <w:spacing w:line="480" w:lineRule="auto"/>
        <w:rPr>
          <w:rFonts w:ascii="Times New Roman" w:hAnsi="Times New Roman" w:cs="Times New Roman"/>
          <w:sz w:val="24"/>
          <w:szCs w:val="24"/>
        </w:rPr>
      </w:pPr>
    </w:p>
    <w:p w14:paraId="0000001C" w14:textId="77777777" w:rsidR="005B40E6" w:rsidRPr="00E661E7" w:rsidRDefault="006A5197">
      <w:pPr>
        <w:rPr>
          <w:b/>
          <w:bCs/>
        </w:rPr>
      </w:pPr>
      <w:r w:rsidRPr="00E661E7">
        <w:rPr>
          <w:b/>
          <w:bCs/>
        </w:rPr>
        <w:t>a. Why is the topic of interest to you given your profession or personal history?</w:t>
      </w:r>
    </w:p>
    <w:p w14:paraId="67ADD4CB" w14:textId="5960D10B" w:rsidR="0088045F" w:rsidRPr="0088045F" w:rsidRDefault="00653790" w:rsidP="0088045F">
      <w:pPr>
        <w:spacing w:line="480" w:lineRule="auto"/>
        <w:rPr>
          <w:rFonts w:ascii="Times New Roman" w:hAnsi="Times New Roman" w:cs="Times New Roman"/>
          <w:sz w:val="24"/>
          <w:szCs w:val="24"/>
        </w:rPr>
      </w:pPr>
      <w:r w:rsidRPr="00653790">
        <w:rPr>
          <w:rFonts w:ascii="Times New Roman" w:hAnsi="Times New Roman" w:cs="Times New Roman"/>
          <w:sz w:val="24"/>
          <w:szCs w:val="24"/>
        </w:rPr>
        <w:t>I grew up in the shadow of schizophrenia, observing my brother and cousin as they navigated the early stages of psychosis and battled through years of schizophrenia before our family rallied around them and sought help. It was a harsh reality to witness.</w:t>
      </w:r>
      <w:r w:rsidRPr="00C40D9F">
        <w:rPr>
          <w:rFonts w:ascii="Times New Roman" w:hAnsi="Times New Roman" w:cs="Times New Roman"/>
          <w:sz w:val="24"/>
          <w:szCs w:val="24"/>
        </w:rPr>
        <w:t xml:space="preserve"> </w:t>
      </w:r>
      <w:r w:rsidR="0091020C">
        <w:rPr>
          <w:rFonts w:ascii="Times New Roman" w:hAnsi="Times New Roman" w:cs="Times New Roman"/>
          <w:sz w:val="24"/>
          <w:szCs w:val="24"/>
        </w:rPr>
        <w:t>I believe that bringing awareness to</w:t>
      </w:r>
      <w:r w:rsidR="0088045F" w:rsidRPr="0088045F">
        <w:rPr>
          <w:rFonts w:ascii="Times New Roman" w:hAnsi="Times New Roman" w:cs="Times New Roman"/>
          <w:sz w:val="24"/>
          <w:szCs w:val="24"/>
        </w:rPr>
        <w:t xml:space="preserve"> young individuals about the risks of developing Cannabis Use Disorder</w:t>
      </w:r>
      <w:r w:rsidR="003B11BB">
        <w:rPr>
          <w:rFonts w:ascii="Times New Roman" w:hAnsi="Times New Roman" w:cs="Times New Roman"/>
          <w:sz w:val="24"/>
          <w:szCs w:val="24"/>
        </w:rPr>
        <w:t xml:space="preserve"> (CUD)</w:t>
      </w:r>
      <w:r w:rsidR="0088045F" w:rsidRPr="0088045F">
        <w:rPr>
          <w:rFonts w:ascii="Times New Roman" w:hAnsi="Times New Roman" w:cs="Times New Roman"/>
          <w:sz w:val="24"/>
          <w:szCs w:val="24"/>
        </w:rPr>
        <w:t xml:space="preserve"> and the potential for psychosis, particularly in those predisposed to schizophrenia, is crucial</w:t>
      </w:r>
      <w:r w:rsidR="00851623">
        <w:rPr>
          <w:rFonts w:ascii="Times New Roman" w:hAnsi="Times New Roman" w:cs="Times New Roman"/>
          <w:sz w:val="24"/>
          <w:szCs w:val="24"/>
        </w:rPr>
        <w:t xml:space="preserve"> </w:t>
      </w:r>
      <w:commentRangeStart w:id="1"/>
      <w:r w:rsidR="00851623">
        <w:rPr>
          <w:rFonts w:ascii="Times New Roman" w:hAnsi="Times New Roman" w:cs="Times New Roman"/>
          <w:sz w:val="24"/>
          <w:szCs w:val="24"/>
        </w:rPr>
        <w:t>(Menis et al, 2023)</w:t>
      </w:r>
      <w:r w:rsidR="00907D55">
        <w:rPr>
          <w:rFonts w:ascii="Times New Roman" w:hAnsi="Times New Roman" w:cs="Times New Roman"/>
          <w:sz w:val="24"/>
          <w:szCs w:val="24"/>
        </w:rPr>
        <w:t>;</w:t>
      </w:r>
      <w:r w:rsidR="00811C3D" w:rsidRPr="00811C3D">
        <w:rPr>
          <w:rFonts w:ascii="Arial" w:hAnsi="Arial" w:cs="Arial"/>
          <w:color w:val="222222"/>
          <w:sz w:val="20"/>
          <w:szCs w:val="20"/>
          <w:shd w:val="clear" w:color="auto" w:fill="FFFFFF"/>
        </w:rPr>
        <w:t xml:space="preserve"> </w:t>
      </w:r>
      <w:r w:rsidR="00966BF9">
        <w:rPr>
          <w:rFonts w:ascii="Arial" w:hAnsi="Arial" w:cs="Arial"/>
          <w:color w:val="222222"/>
          <w:sz w:val="20"/>
          <w:szCs w:val="20"/>
          <w:shd w:val="clear" w:color="auto" w:fill="FFFFFF"/>
        </w:rPr>
        <w:t>(</w:t>
      </w:r>
      <w:r w:rsidR="00811C3D" w:rsidRPr="00811C3D">
        <w:rPr>
          <w:rFonts w:ascii="Times New Roman" w:hAnsi="Times New Roman" w:cs="Times New Roman"/>
          <w:sz w:val="24"/>
          <w:szCs w:val="24"/>
        </w:rPr>
        <w:t>Ganesh &amp; D’Souza,</w:t>
      </w:r>
      <w:r w:rsidR="00093CA3">
        <w:rPr>
          <w:rFonts w:ascii="Times New Roman" w:hAnsi="Times New Roman" w:cs="Times New Roman"/>
          <w:sz w:val="24"/>
          <w:szCs w:val="24"/>
        </w:rPr>
        <w:t xml:space="preserve"> </w:t>
      </w:r>
      <w:r w:rsidR="00811C3D" w:rsidRPr="00811C3D">
        <w:rPr>
          <w:rFonts w:ascii="Times New Roman" w:hAnsi="Times New Roman" w:cs="Times New Roman"/>
          <w:sz w:val="24"/>
          <w:szCs w:val="24"/>
        </w:rPr>
        <w:t xml:space="preserve">2022). </w:t>
      </w:r>
      <w:commentRangeEnd w:id="1"/>
      <w:r w:rsidR="00A84B84">
        <w:rPr>
          <w:rStyle w:val="CommentReference"/>
        </w:rPr>
        <w:commentReference w:id="1"/>
      </w:r>
    </w:p>
    <w:p w14:paraId="0000001E" w14:textId="10ECB75F" w:rsidR="005B40E6" w:rsidRPr="00C40D9F" w:rsidRDefault="00A00E03" w:rsidP="00C40D9F">
      <w:pPr>
        <w:spacing w:line="480" w:lineRule="auto"/>
        <w:rPr>
          <w:rFonts w:ascii="Times New Roman" w:hAnsi="Times New Roman" w:cs="Times New Roman"/>
          <w:sz w:val="24"/>
          <w:szCs w:val="24"/>
        </w:rPr>
      </w:pPr>
      <w:r w:rsidRPr="00C40D9F">
        <w:rPr>
          <w:rFonts w:ascii="Times New Roman" w:hAnsi="Times New Roman" w:cs="Times New Roman"/>
          <w:sz w:val="24"/>
          <w:szCs w:val="24"/>
        </w:rPr>
        <w:t>Early intervention is key</w:t>
      </w:r>
      <w:r w:rsidR="007E07C6" w:rsidRPr="00C40D9F">
        <w:rPr>
          <w:rFonts w:ascii="Times New Roman" w:hAnsi="Times New Roman" w:cs="Times New Roman"/>
          <w:sz w:val="24"/>
          <w:szCs w:val="24"/>
        </w:rPr>
        <w:t xml:space="preserve"> to addressing</w:t>
      </w:r>
      <w:r w:rsidRPr="00C40D9F">
        <w:rPr>
          <w:rFonts w:ascii="Times New Roman" w:hAnsi="Times New Roman" w:cs="Times New Roman"/>
          <w:sz w:val="24"/>
          <w:szCs w:val="24"/>
        </w:rPr>
        <w:t xml:space="preserve"> depressive symptoms. Educating the youth</w:t>
      </w:r>
      <w:r w:rsidR="00E1498C" w:rsidRPr="00C40D9F">
        <w:rPr>
          <w:rFonts w:ascii="Times New Roman" w:hAnsi="Times New Roman" w:cs="Times New Roman"/>
          <w:sz w:val="24"/>
          <w:szCs w:val="24"/>
        </w:rPr>
        <w:t xml:space="preserve"> and young adults</w:t>
      </w:r>
      <w:r w:rsidRPr="00C40D9F">
        <w:rPr>
          <w:rFonts w:ascii="Times New Roman" w:hAnsi="Times New Roman" w:cs="Times New Roman"/>
          <w:sz w:val="24"/>
          <w:szCs w:val="24"/>
        </w:rPr>
        <w:t xml:space="preserve"> about mental health and recovery not only equips them with the knowledge to seek help </w:t>
      </w:r>
      <w:r w:rsidRPr="00C40D9F">
        <w:rPr>
          <w:rFonts w:ascii="Times New Roman" w:hAnsi="Times New Roman" w:cs="Times New Roman"/>
          <w:sz w:val="24"/>
          <w:szCs w:val="24"/>
        </w:rPr>
        <w:lastRenderedPageBreak/>
        <w:t xml:space="preserve">but also inspires them to steer clear of </w:t>
      </w:r>
      <w:r w:rsidR="00E1498C" w:rsidRPr="00C40D9F">
        <w:rPr>
          <w:rFonts w:ascii="Times New Roman" w:hAnsi="Times New Roman" w:cs="Times New Roman"/>
          <w:sz w:val="24"/>
          <w:szCs w:val="24"/>
        </w:rPr>
        <w:t>hopelessness</w:t>
      </w:r>
      <w:r w:rsidRPr="00C40D9F">
        <w:rPr>
          <w:rFonts w:ascii="Times New Roman" w:hAnsi="Times New Roman" w:cs="Times New Roman"/>
          <w:sz w:val="24"/>
          <w:szCs w:val="24"/>
        </w:rPr>
        <w:t xml:space="preserve"> and substance </w:t>
      </w:r>
      <w:r w:rsidR="00E1498C" w:rsidRPr="00C40D9F">
        <w:rPr>
          <w:rFonts w:ascii="Times New Roman" w:hAnsi="Times New Roman" w:cs="Times New Roman"/>
          <w:sz w:val="24"/>
          <w:szCs w:val="24"/>
        </w:rPr>
        <w:t xml:space="preserve">use </w:t>
      </w:r>
      <w:r w:rsidRPr="00C40D9F">
        <w:rPr>
          <w:rFonts w:ascii="Times New Roman" w:hAnsi="Times New Roman" w:cs="Times New Roman"/>
          <w:sz w:val="24"/>
          <w:szCs w:val="24"/>
        </w:rPr>
        <w:t>as coping mechanisms</w:t>
      </w:r>
      <w:r w:rsidR="004651B2" w:rsidRPr="004651B2">
        <w:rPr>
          <w:rFonts w:ascii="Arial" w:hAnsi="Arial" w:cs="Arial"/>
          <w:color w:val="222222"/>
          <w:sz w:val="20"/>
          <w:szCs w:val="20"/>
          <w:shd w:val="clear" w:color="auto" w:fill="FFFFFF"/>
        </w:rPr>
        <w:t xml:space="preserve"> </w:t>
      </w:r>
      <w:bookmarkStart w:id="2" w:name="_Hlk160673406"/>
      <w:r w:rsidR="007D7696">
        <w:rPr>
          <w:rFonts w:ascii="Arial" w:hAnsi="Arial" w:cs="Arial"/>
          <w:color w:val="222222"/>
          <w:sz w:val="20"/>
          <w:szCs w:val="20"/>
          <w:shd w:val="clear" w:color="auto" w:fill="FFFFFF"/>
        </w:rPr>
        <w:t>(</w:t>
      </w:r>
      <w:r w:rsidR="004651B2" w:rsidRPr="004651B2">
        <w:rPr>
          <w:rFonts w:ascii="Times New Roman" w:hAnsi="Times New Roman" w:cs="Times New Roman"/>
          <w:sz w:val="24"/>
          <w:szCs w:val="24"/>
        </w:rPr>
        <w:t>Scheier</w:t>
      </w:r>
      <w:r w:rsidR="007D7696">
        <w:rPr>
          <w:rFonts w:ascii="Times New Roman" w:hAnsi="Times New Roman" w:cs="Times New Roman"/>
          <w:sz w:val="24"/>
          <w:szCs w:val="24"/>
        </w:rPr>
        <w:t xml:space="preserve"> </w:t>
      </w:r>
      <w:r w:rsidR="004651B2" w:rsidRPr="004651B2">
        <w:rPr>
          <w:rFonts w:ascii="Times New Roman" w:hAnsi="Times New Roman" w:cs="Times New Roman"/>
          <w:sz w:val="24"/>
          <w:szCs w:val="24"/>
        </w:rPr>
        <w:t>&amp; Griffin,</w:t>
      </w:r>
      <w:r w:rsidR="007D7696">
        <w:rPr>
          <w:rFonts w:ascii="Times New Roman" w:hAnsi="Times New Roman" w:cs="Times New Roman"/>
          <w:sz w:val="24"/>
          <w:szCs w:val="24"/>
        </w:rPr>
        <w:t xml:space="preserve"> </w:t>
      </w:r>
      <w:r w:rsidR="004651B2" w:rsidRPr="004651B2">
        <w:rPr>
          <w:rFonts w:ascii="Times New Roman" w:hAnsi="Times New Roman" w:cs="Times New Roman"/>
          <w:sz w:val="24"/>
          <w:szCs w:val="24"/>
        </w:rPr>
        <w:t>2021)</w:t>
      </w:r>
      <w:r w:rsidR="00500A8E">
        <w:rPr>
          <w:rFonts w:ascii="Times New Roman" w:hAnsi="Times New Roman" w:cs="Times New Roman"/>
          <w:sz w:val="24"/>
          <w:szCs w:val="24"/>
        </w:rPr>
        <w:t>.</w:t>
      </w:r>
      <w:r w:rsidR="003B7CF5" w:rsidRPr="003B7CF5">
        <w:t xml:space="preserve"> </w:t>
      </w:r>
      <w:r w:rsidR="003B7CF5" w:rsidRPr="003B7CF5">
        <w:rPr>
          <w:rFonts w:ascii="Times New Roman" w:hAnsi="Times New Roman" w:cs="Times New Roman"/>
          <w:sz w:val="24"/>
          <w:szCs w:val="24"/>
        </w:rPr>
        <w:t xml:space="preserve">God preordained specific tasks and purposes for </w:t>
      </w:r>
      <w:r w:rsidR="003B7CF5">
        <w:rPr>
          <w:rFonts w:ascii="Times New Roman" w:hAnsi="Times New Roman" w:cs="Times New Roman"/>
          <w:sz w:val="24"/>
          <w:szCs w:val="24"/>
        </w:rPr>
        <w:t>me</w:t>
      </w:r>
      <w:r w:rsidR="003B7CF5" w:rsidRPr="003B7CF5">
        <w:rPr>
          <w:rFonts w:ascii="Times New Roman" w:hAnsi="Times New Roman" w:cs="Times New Roman"/>
          <w:sz w:val="24"/>
          <w:szCs w:val="24"/>
        </w:rPr>
        <w:t xml:space="preserve"> on earth to fulfill during </w:t>
      </w:r>
      <w:r w:rsidR="003B7CF5">
        <w:rPr>
          <w:rFonts w:ascii="Times New Roman" w:hAnsi="Times New Roman" w:cs="Times New Roman"/>
          <w:sz w:val="24"/>
          <w:szCs w:val="24"/>
        </w:rPr>
        <w:t>my</w:t>
      </w:r>
      <w:r w:rsidR="003B7CF5" w:rsidRPr="003B7CF5">
        <w:rPr>
          <w:rFonts w:ascii="Times New Roman" w:hAnsi="Times New Roman" w:cs="Times New Roman"/>
          <w:sz w:val="24"/>
          <w:szCs w:val="24"/>
        </w:rPr>
        <w:t xml:space="preserve"> time on earth. Each action, decision, and interaction has been intricately woven into the fabric of your existence, guiding </w:t>
      </w:r>
      <w:r w:rsidR="003B7CF5">
        <w:rPr>
          <w:rFonts w:ascii="Times New Roman" w:hAnsi="Times New Roman" w:cs="Times New Roman"/>
          <w:sz w:val="24"/>
          <w:szCs w:val="24"/>
        </w:rPr>
        <w:t>me</w:t>
      </w:r>
      <w:r w:rsidR="003B7CF5" w:rsidRPr="003B7CF5">
        <w:rPr>
          <w:rFonts w:ascii="Times New Roman" w:hAnsi="Times New Roman" w:cs="Times New Roman"/>
          <w:sz w:val="24"/>
          <w:szCs w:val="24"/>
        </w:rPr>
        <w:t xml:space="preserve"> </w:t>
      </w:r>
      <w:r w:rsidR="00500A8E">
        <w:rPr>
          <w:rFonts w:ascii="Times New Roman" w:hAnsi="Times New Roman" w:cs="Times New Roman"/>
          <w:sz w:val="24"/>
          <w:szCs w:val="24"/>
        </w:rPr>
        <w:t>toward</w:t>
      </w:r>
      <w:r w:rsidR="003B7CF5" w:rsidRPr="003B7CF5">
        <w:rPr>
          <w:rFonts w:ascii="Times New Roman" w:hAnsi="Times New Roman" w:cs="Times New Roman"/>
          <w:sz w:val="24"/>
          <w:szCs w:val="24"/>
        </w:rPr>
        <w:t xml:space="preserve"> the destined path</w:t>
      </w:r>
      <w:r w:rsidR="00500A8E">
        <w:rPr>
          <w:rFonts w:ascii="Times New Roman" w:hAnsi="Times New Roman" w:cs="Times New Roman"/>
          <w:sz w:val="24"/>
          <w:szCs w:val="24"/>
        </w:rPr>
        <w:t xml:space="preserve"> (Hillman, 2017)</w:t>
      </w:r>
      <w:r w:rsidR="00A84B84">
        <w:rPr>
          <w:rFonts w:ascii="Times New Roman" w:hAnsi="Times New Roman" w:cs="Times New Roman"/>
          <w:sz w:val="24"/>
          <w:szCs w:val="24"/>
        </w:rPr>
        <w:t>.</w:t>
      </w:r>
    </w:p>
    <w:bookmarkEnd w:id="2"/>
    <w:p w14:paraId="0000001F" w14:textId="77777777" w:rsidR="005B40E6" w:rsidRDefault="005B40E6"/>
    <w:p w14:paraId="00000020" w14:textId="77777777" w:rsidR="005B40E6" w:rsidRPr="00B05A76" w:rsidRDefault="006A5197">
      <w:pPr>
        <w:rPr>
          <w:b/>
          <w:bCs/>
        </w:rPr>
      </w:pPr>
      <w:r w:rsidRPr="00B05A76">
        <w:rPr>
          <w:b/>
          <w:bCs/>
        </w:rPr>
        <w:t>b. Why is there a need to research this subject/problem?</w:t>
      </w:r>
    </w:p>
    <w:p w14:paraId="2956D848" w14:textId="6081591F" w:rsidR="00D26B23" w:rsidRDefault="00E011B0" w:rsidP="00C40D9F">
      <w:pPr>
        <w:spacing w:line="480" w:lineRule="auto"/>
        <w:rPr>
          <w:rFonts w:ascii="Times New Roman" w:hAnsi="Times New Roman" w:cs="Times New Roman"/>
          <w:sz w:val="24"/>
          <w:szCs w:val="24"/>
        </w:rPr>
      </w:pPr>
      <w:r>
        <w:rPr>
          <w:rFonts w:ascii="Times New Roman" w:hAnsi="Times New Roman" w:cs="Times New Roman"/>
          <w:sz w:val="24"/>
          <w:szCs w:val="24"/>
        </w:rPr>
        <w:t>Research indicated that t</w:t>
      </w:r>
      <w:r w:rsidR="003671D7" w:rsidRPr="00C40D9F">
        <w:rPr>
          <w:rFonts w:ascii="Times New Roman" w:hAnsi="Times New Roman" w:cs="Times New Roman"/>
          <w:sz w:val="24"/>
          <w:szCs w:val="24"/>
        </w:rPr>
        <w:t xml:space="preserve">he medical marijuana industry and laws </w:t>
      </w:r>
      <w:r w:rsidR="00DE5390">
        <w:rPr>
          <w:rFonts w:ascii="Times New Roman" w:hAnsi="Times New Roman" w:cs="Times New Roman"/>
          <w:sz w:val="24"/>
          <w:szCs w:val="24"/>
        </w:rPr>
        <w:t xml:space="preserve">ignore the ramifications of </w:t>
      </w:r>
      <w:r w:rsidR="003671D7" w:rsidRPr="00C40D9F">
        <w:rPr>
          <w:rFonts w:ascii="Times New Roman" w:hAnsi="Times New Roman" w:cs="Times New Roman"/>
          <w:sz w:val="24"/>
          <w:szCs w:val="24"/>
        </w:rPr>
        <w:t>young people</w:t>
      </w:r>
      <w:r w:rsidR="00DE5390">
        <w:rPr>
          <w:rFonts w:ascii="Times New Roman" w:hAnsi="Times New Roman" w:cs="Times New Roman"/>
          <w:sz w:val="24"/>
          <w:szCs w:val="24"/>
        </w:rPr>
        <w:t xml:space="preserve"> </w:t>
      </w:r>
      <w:r w:rsidR="006B2435">
        <w:rPr>
          <w:rFonts w:ascii="Times New Roman" w:hAnsi="Times New Roman" w:cs="Times New Roman"/>
          <w:sz w:val="24"/>
          <w:szCs w:val="24"/>
        </w:rPr>
        <w:t>concerning</w:t>
      </w:r>
      <w:r w:rsidR="00DE5390">
        <w:rPr>
          <w:rFonts w:ascii="Times New Roman" w:hAnsi="Times New Roman" w:cs="Times New Roman"/>
          <w:sz w:val="24"/>
          <w:szCs w:val="24"/>
        </w:rPr>
        <w:t xml:space="preserve"> their</w:t>
      </w:r>
      <w:r w:rsidR="006B2435">
        <w:rPr>
          <w:rFonts w:ascii="Times New Roman" w:hAnsi="Times New Roman" w:cs="Times New Roman"/>
          <w:sz w:val="24"/>
          <w:szCs w:val="24"/>
        </w:rPr>
        <w:t xml:space="preserve"> mental</w:t>
      </w:r>
      <w:r w:rsidR="00DE5390">
        <w:rPr>
          <w:rFonts w:ascii="Times New Roman" w:hAnsi="Times New Roman" w:cs="Times New Roman"/>
          <w:sz w:val="24"/>
          <w:szCs w:val="24"/>
        </w:rPr>
        <w:t xml:space="preserve"> health</w:t>
      </w:r>
      <w:r w:rsidR="006B2435">
        <w:rPr>
          <w:rFonts w:ascii="Times New Roman" w:hAnsi="Times New Roman" w:cs="Times New Roman"/>
          <w:sz w:val="24"/>
          <w:szCs w:val="24"/>
        </w:rPr>
        <w:t xml:space="preserve">, </w:t>
      </w:r>
      <w:r w:rsidR="00DE5390">
        <w:rPr>
          <w:rFonts w:ascii="Times New Roman" w:hAnsi="Times New Roman" w:cs="Times New Roman"/>
          <w:sz w:val="24"/>
          <w:szCs w:val="24"/>
        </w:rPr>
        <w:t>and substance abuse potential,</w:t>
      </w:r>
      <w:r w:rsidR="003671D7" w:rsidRPr="00C40D9F">
        <w:rPr>
          <w:rFonts w:ascii="Times New Roman" w:hAnsi="Times New Roman" w:cs="Times New Roman"/>
          <w:sz w:val="24"/>
          <w:szCs w:val="24"/>
        </w:rPr>
        <w:t xml:space="preserve"> prompting the call for further research on the matter</w:t>
      </w:r>
      <w:r w:rsidR="00F169D3">
        <w:rPr>
          <w:rFonts w:ascii="Times New Roman" w:hAnsi="Times New Roman" w:cs="Times New Roman"/>
          <w:sz w:val="24"/>
          <w:szCs w:val="24"/>
        </w:rPr>
        <w:t xml:space="preserve"> </w:t>
      </w:r>
      <w:r w:rsidR="004F7E00">
        <w:rPr>
          <w:rFonts w:ascii="Times New Roman" w:hAnsi="Times New Roman" w:cs="Times New Roman"/>
          <w:sz w:val="24"/>
          <w:szCs w:val="24"/>
        </w:rPr>
        <w:t xml:space="preserve">as a </w:t>
      </w:r>
      <w:r w:rsidR="00F169D3">
        <w:rPr>
          <w:rFonts w:ascii="Times New Roman" w:hAnsi="Times New Roman" w:cs="Times New Roman"/>
          <w:sz w:val="24"/>
          <w:szCs w:val="24"/>
        </w:rPr>
        <w:t xml:space="preserve">public health </w:t>
      </w:r>
      <w:r w:rsidR="004F7E00">
        <w:rPr>
          <w:rFonts w:ascii="Times New Roman" w:hAnsi="Times New Roman" w:cs="Times New Roman"/>
          <w:sz w:val="24"/>
          <w:szCs w:val="24"/>
        </w:rPr>
        <w:t>issue</w:t>
      </w:r>
      <w:bookmarkStart w:id="3" w:name="_Hlk160621437"/>
      <w:r w:rsidR="00D26B23">
        <w:rPr>
          <w:rFonts w:ascii="Times New Roman" w:hAnsi="Times New Roman" w:cs="Times New Roman"/>
          <w:sz w:val="24"/>
          <w:szCs w:val="24"/>
        </w:rPr>
        <w:t xml:space="preserve"> (Anderson</w:t>
      </w:r>
      <w:r w:rsidR="00A04DEF">
        <w:rPr>
          <w:rFonts w:ascii="Times New Roman" w:hAnsi="Times New Roman" w:cs="Times New Roman"/>
          <w:sz w:val="24"/>
          <w:szCs w:val="24"/>
        </w:rPr>
        <w:t xml:space="preserve"> &amp; Rees</w:t>
      </w:r>
      <w:r w:rsidR="00D26B23">
        <w:rPr>
          <w:rFonts w:ascii="Times New Roman" w:hAnsi="Times New Roman" w:cs="Times New Roman"/>
          <w:sz w:val="24"/>
          <w:szCs w:val="24"/>
        </w:rPr>
        <w:t>, 202</w:t>
      </w:r>
      <w:r w:rsidR="00010713">
        <w:rPr>
          <w:rFonts w:ascii="Times New Roman" w:hAnsi="Times New Roman" w:cs="Times New Roman"/>
          <w:sz w:val="24"/>
          <w:szCs w:val="24"/>
        </w:rPr>
        <w:t>3</w:t>
      </w:r>
      <w:r w:rsidR="00D26B23">
        <w:rPr>
          <w:rFonts w:ascii="Times New Roman" w:hAnsi="Times New Roman" w:cs="Times New Roman"/>
          <w:sz w:val="24"/>
          <w:szCs w:val="24"/>
        </w:rPr>
        <w:t>).</w:t>
      </w:r>
    </w:p>
    <w:p w14:paraId="00000022" w14:textId="0BF1F974" w:rsidR="005B40E6" w:rsidRPr="00C40D9F" w:rsidRDefault="003671D7" w:rsidP="00C40D9F">
      <w:pPr>
        <w:spacing w:line="480" w:lineRule="auto"/>
        <w:rPr>
          <w:rFonts w:ascii="Times New Roman" w:hAnsi="Times New Roman" w:cs="Times New Roman"/>
          <w:sz w:val="24"/>
          <w:szCs w:val="24"/>
        </w:rPr>
      </w:pPr>
      <w:r w:rsidRPr="00D26B23">
        <w:rPr>
          <w:rFonts w:ascii="Times New Roman" w:hAnsi="Times New Roman" w:cs="Times New Roman"/>
          <w:sz w:val="24"/>
          <w:szCs w:val="24"/>
        </w:rPr>
        <w:t>Regulations on recreational and medical marijuana, as well as legalization, primarily target adult</w:t>
      </w:r>
      <w:r w:rsidR="00653AB4" w:rsidRPr="00D26B23">
        <w:rPr>
          <w:rFonts w:ascii="Times New Roman" w:hAnsi="Times New Roman" w:cs="Times New Roman"/>
          <w:sz w:val="24"/>
          <w:szCs w:val="24"/>
        </w:rPr>
        <w:t xml:space="preserve">s </w:t>
      </w:r>
      <w:r w:rsidRPr="00D26B23">
        <w:rPr>
          <w:rFonts w:ascii="Times New Roman" w:hAnsi="Times New Roman" w:cs="Times New Roman"/>
          <w:sz w:val="24"/>
          <w:szCs w:val="24"/>
        </w:rPr>
        <w:t>capable of deciding whether to risk cannabis-related issues such as disorder, substance</w:t>
      </w:r>
      <w:r w:rsidR="00653AB4" w:rsidRPr="00D26B23">
        <w:rPr>
          <w:rFonts w:ascii="Times New Roman" w:hAnsi="Times New Roman" w:cs="Times New Roman"/>
          <w:sz w:val="24"/>
          <w:szCs w:val="24"/>
        </w:rPr>
        <w:t xml:space="preserve"> </w:t>
      </w:r>
      <w:r w:rsidRPr="00D26B23">
        <w:rPr>
          <w:rFonts w:ascii="Times New Roman" w:hAnsi="Times New Roman" w:cs="Times New Roman"/>
          <w:sz w:val="24"/>
          <w:szCs w:val="24"/>
        </w:rPr>
        <w:t xml:space="preserve">use, or potential gateway </w:t>
      </w:r>
      <w:r w:rsidR="00C75A64" w:rsidRPr="00D26B23">
        <w:rPr>
          <w:rFonts w:ascii="Times New Roman" w:hAnsi="Times New Roman" w:cs="Times New Roman"/>
          <w:sz w:val="24"/>
          <w:szCs w:val="24"/>
        </w:rPr>
        <w:t>effects</w:t>
      </w:r>
      <w:r w:rsidR="00F74BB9" w:rsidRPr="00D26B23">
        <w:rPr>
          <w:rFonts w:ascii="Times New Roman" w:hAnsi="Times New Roman" w:cs="Times New Roman"/>
          <w:sz w:val="24"/>
          <w:szCs w:val="24"/>
        </w:rPr>
        <w:t xml:space="preserve"> (</w:t>
      </w:r>
      <w:r w:rsidR="007E06EC" w:rsidRPr="00D26B23">
        <w:rPr>
          <w:rFonts w:ascii="Times New Roman" w:hAnsi="Times New Roman" w:cs="Times New Roman"/>
          <w:sz w:val="24"/>
          <w:szCs w:val="24"/>
        </w:rPr>
        <w:t>Sabet, 2021</w:t>
      </w:r>
      <w:bookmarkEnd w:id="3"/>
      <w:r w:rsidR="00A04DEF">
        <w:rPr>
          <w:rFonts w:ascii="Times New Roman" w:hAnsi="Times New Roman" w:cs="Times New Roman"/>
          <w:sz w:val="24"/>
          <w:szCs w:val="24"/>
        </w:rPr>
        <w:t xml:space="preserve">). </w:t>
      </w:r>
      <w:commentRangeStart w:id="4"/>
      <w:r w:rsidR="00A04DEF">
        <w:rPr>
          <w:rFonts w:ascii="Times New Roman" w:hAnsi="Times New Roman" w:cs="Times New Roman"/>
          <w:sz w:val="24"/>
          <w:szCs w:val="24"/>
        </w:rPr>
        <w:t>V</w:t>
      </w:r>
      <w:r w:rsidR="000436EF">
        <w:rPr>
          <w:rFonts w:ascii="Times New Roman" w:hAnsi="Times New Roman" w:cs="Times New Roman"/>
          <w:sz w:val="24"/>
          <w:szCs w:val="24"/>
        </w:rPr>
        <w:t>arious</w:t>
      </w:r>
      <w:r w:rsidRPr="00C40D9F">
        <w:rPr>
          <w:rFonts w:ascii="Times New Roman" w:hAnsi="Times New Roman" w:cs="Times New Roman"/>
          <w:sz w:val="24"/>
          <w:szCs w:val="24"/>
        </w:rPr>
        <w:t xml:space="preserve"> worldviews, deeply rooted in biology, philosophy, sociology, ethics, law, and postmodernism, play a role in shaping perspectives on youth mental health struggles and the use of cannabis as a treatment method</w:t>
      </w:r>
      <w:r w:rsidR="00A04DEF">
        <w:rPr>
          <w:rFonts w:ascii="Times New Roman" w:hAnsi="Times New Roman" w:cs="Times New Roman"/>
          <w:sz w:val="24"/>
          <w:szCs w:val="24"/>
        </w:rPr>
        <w:t xml:space="preserve"> </w:t>
      </w:r>
      <w:r w:rsidR="00DB507A">
        <w:rPr>
          <w:rFonts w:ascii="Times New Roman" w:hAnsi="Times New Roman" w:cs="Times New Roman"/>
          <w:sz w:val="24"/>
          <w:szCs w:val="24"/>
        </w:rPr>
        <w:t>(</w:t>
      </w:r>
      <w:r w:rsidR="00CE46F9" w:rsidRPr="00CE46F9">
        <w:rPr>
          <w:rFonts w:ascii="Times New Roman" w:hAnsi="Times New Roman" w:cs="Times New Roman"/>
          <w:sz w:val="24"/>
          <w:szCs w:val="24"/>
        </w:rPr>
        <w:t>Noebel,2006).</w:t>
      </w:r>
      <w:commentRangeEnd w:id="4"/>
      <w:r w:rsidR="00A84B84">
        <w:rPr>
          <w:rStyle w:val="CommentReference"/>
        </w:rPr>
        <w:commentReference w:id="4"/>
      </w:r>
    </w:p>
    <w:p w14:paraId="00000023" w14:textId="77777777" w:rsidR="005B40E6" w:rsidRDefault="005B40E6"/>
    <w:p w14:paraId="00000024" w14:textId="77777777" w:rsidR="005B40E6" w:rsidRPr="00CE46F9" w:rsidRDefault="006A5197">
      <w:pPr>
        <w:ind w:left="180" w:hanging="180"/>
        <w:rPr>
          <w:b/>
          <w:bCs/>
        </w:rPr>
      </w:pPr>
      <w:proofErr w:type="spellStart"/>
      <w:r>
        <w:t>c.</w:t>
      </w:r>
      <w:proofErr w:type="spellEnd"/>
      <w:r>
        <w:t xml:space="preserve"> </w:t>
      </w:r>
      <w:r w:rsidRPr="00CE46F9">
        <w:rPr>
          <w:b/>
          <w:bCs/>
        </w:rPr>
        <w:t xml:space="preserve">What various disciplines or perspectives need to be brought to bear to adequately address this subject/problem? </w:t>
      </w:r>
    </w:p>
    <w:p w14:paraId="57F0D800" w14:textId="77777777" w:rsidR="005E10FC" w:rsidRDefault="005E10FC">
      <w:pPr>
        <w:ind w:left="180" w:hanging="180"/>
      </w:pPr>
    </w:p>
    <w:p w14:paraId="1C2C5E0C" w14:textId="4BA3861D" w:rsidR="00AF4A11" w:rsidRPr="00AF4A11" w:rsidRDefault="000C4961" w:rsidP="00AF4A11">
      <w:pPr>
        <w:spacing w:line="480" w:lineRule="auto"/>
        <w:rPr>
          <w:rFonts w:ascii="Times New Roman" w:hAnsi="Times New Roman" w:cs="Times New Roman"/>
          <w:sz w:val="24"/>
          <w:szCs w:val="24"/>
        </w:rPr>
      </w:pPr>
      <w:r w:rsidRPr="000C4961">
        <w:rPr>
          <w:rFonts w:ascii="Times New Roman" w:hAnsi="Times New Roman" w:cs="Times New Roman"/>
          <w:sz w:val="24"/>
          <w:szCs w:val="24"/>
        </w:rPr>
        <w:t>Sociology, law, psychology, psychiatry, and integrative medicine converge to tackle the complex issue of depression in youth</w:t>
      </w:r>
      <w:r w:rsidR="006F7910">
        <w:rPr>
          <w:rFonts w:ascii="Times New Roman" w:hAnsi="Times New Roman" w:cs="Times New Roman"/>
          <w:sz w:val="24"/>
          <w:szCs w:val="24"/>
        </w:rPr>
        <w:t xml:space="preserve"> and young adults. </w:t>
      </w:r>
      <w:commentRangeStart w:id="5"/>
      <w:r w:rsidR="00AF4A11">
        <w:rPr>
          <w:rFonts w:ascii="Times New Roman" w:hAnsi="Times New Roman" w:cs="Times New Roman"/>
          <w:sz w:val="24"/>
          <w:szCs w:val="24"/>
        </w:rPr>
        <w:t xml:space="preserve">Slife and Williams (1997) </w:t>
      </w:r>
      <w:commentRangeEnd w:id="5"/>
      <w:r w:rsidR="00137CBD">
        <w:rPr>
          <w:rStyle w:val="CommentReference"/>
        </w:rPr>
        <w:commentReference w:id="5"/>
      </w:r>
      <w:r w:rsidR="00AF4A11">
        <w:rPr>
          <w:rFonts w:ascii="Times New Roman" w:hAnsi="Times New Roman" w:cs="Times New Roman"/>
          <w:sz w:val="24"/>
          <w:szCs w:val="24"/>
        </w:rPr>
        <w:t>warned that s</w:t>
      </w:r>
      <w:r w:rsidR="00AF4A11" w:rsidRPr="00AF4A11">
        <w:rPr>
          <w:rFonts w:ascii="Times New Roman" w:hAnsi="Times New Roman" w:cs="Times New Roman"/>
          <w:sz w:val="24"/>
          <w:szCs w:val="24"/>
        </w:rPr>
        <w:t>ome implicit ideologies</w:t>
      </w:r>
      <w:r w:rsidR="00AF4A11">
        <w:rPr>
          <w:rFonts w:ascii="Times New Roman" w:hAnsi="Times New Roman" w:cs="Times New Roman"/>
          <w:sz w:val="24"/>
          <w:szCs w:val="24"/>
        </w:rPr>
        <w:t xml:space="preserve"> offered by </w:t>
      </w:r>
      <w:r w:rsidR="00982EF5">
        <w:rPr>
          <w:rFonts w:ascii="Times New Roman" w:hAnsi="Times New Roman" w:cs="Times New Roman"/>
          <w:sz w:val="24"/>
          <w:szCs w:val="24"/>
        </w:rPr>
        <w:t>these</w:t>
      </w:r>
      <w:r w:rsidR="00AF4A11">
        <w:rPr>
          <w:rFonts w:ascii="Times New Roman" w:hAnsi="Times New Roman" w:cs="Times New Roman"/>
          <w:sz w:val="24"/>
          <w:szCs w:val="24"/>
        </w:rPr>
        <w:t xml:space="preserve"> disciplines</w:t>
      </w:r>
      <w:r w:rsidR="00AF4A11" w:rsidRPr="00AF4A11">
        <w:rPr>
          <w:rFonts w:ascii="Times New Roman" w:hAnsi="Times New Roman" w:cs="Times New Roman"/>
          <w:sz w:val="24"/>
          <w:szCs w:val="24"/>
        </w:rPr>
        <w:t xml:space="preserve"> inadvertently exclude theism from their beliefs, regardless of intention</w:t>
      </w:r>
      <w:r w:rsidR="004E7A62">
        <w:rPr>
          <w:rFonts w:ascii="Times New Roman" w:hAnsi="Times New Roman" w:cs="Times New Roman"/>
          <w:sz w:val="24"/>
          <w:szCs w:val="24"/>
        </w:rPr>
        <w:t>. Slife and Williams argue that</w:t>
      </w:r>
      <w:r w:rsidR="004E7A62" w:rsidRPr="004E7A62">
        <w:rPr>
          <w:rFonts w:ascii="Times New Roman" w:hAnsi="Times New Roman" w:cs="Times New Roman"/>
          <w:sz w:val="24"/>
          <w:szCs w:val="24"/>
        </w:rPr>
        <w:t xml:space="preserve"> offer perspectives on the world, </w:t>
      </w:r>
      <w:r w:rsidR="006766C1">
        <w:rPr>
          <w:rFonts w:ascii="Times New Roman" w:hAnsi="Times New Roman" w:cs="Times New Roman"/>
          <w:sz w:val="24"/>
          <w:szCs w:val="24"/>
        </w:rPr>
        <w:t>that shed</w:t>
      </w:r>
      <w:r w:rsidR="004E7A62" w:rsidRPr="004E7A62">
        <w:rPr>
          <w:rFonts w:ascii="Times New Roman" w:hAnsi="Times New Roman" w:cs="Times New Roman"/>
          <w:sz w:val="24"/>
          <w:szCs w:val="24"/>
        </w:rPr>
        <w:t xml:space="preserve"> light on their origins and implications for society.</w:t>
      </w:r>
      <w:r w:rsidR="002C0E7F">
        <w:rPr>
          <w:rFonts w:ascii="Times New Roman" w:hAnsi="Times New Roman" w:cs="Times New Roman"/>
          <w:sz w:val="24"/>
          <w:szCs w:val="24"/>
        </w:rPr>
        <w:t xml:space="preserve"> </w:t>
      </w:r>
      <w:r w:rsidR="003414E9">
        <w:rPr>
          <w:rFonts w:ascii="Times New Roman" w:hAnsi="Times New Roman" w:cs="Times New Roman"/>
          <w:sz w:val="24"/>
          <w:szCs w:val="24"/>
        </w:rPr>
        <w:t xml:space="preserve">Therefore, </w:t>
      </w:r>
      <w:r w:rsidR="003414E9" w:rsidRPr="003414E9">
        <w:rPr>
          <w:rFonts w:ascii="Times New Roman" w:hAnsi="Times New Roman" w:cs="Times New Roman"/>
          <w:sz w:val="24"/>
          <w:szCs w:val="24"/>
        </w:rPr>
        <w:t xml:space="preserve">Christian scholars need to embrace </w:t>
      </w:r>
      <w:r w:rsidR="003414E9" w:rsidRPr="003414E9">
        <w:rPr>
          <w:rFonts w:ascii="Times New Roman" w:hAnsi="Times New Roman" w:cs="Times New Roman"/>
          <w:sz w:val="24"/>
          <w:szCs w:val="24"/>
        </w:rPr>
        <w:lastRenderedPageBreak/>
        <w:t>critical thinking to uphold a biblical worldview effectively.</w:t>
      </w:r>
      <w:r w:rsidR="009B04FD">
        <w:rPr>
          <w:rFonts w:ascii="Times New Roman" w:hAnsi="Times New Roman" w:cs="Times New Roman"/>
          <w:sz w:val="24"/>
          <w:szCs w:val="24"/>
        </w:rPr>
        <w:t xml:space="preserve"> </w:t>
      </w:r>
      <w:r w:rsidR="00BA1840" w:rsidRPr="00BA1840">
        <w:rPr>
          <w:rFonts w:ascii="Times New Roman" w:hAnsi="Times New Roman" w:cs="Times New Roman"/>
          <w:sz w:val="24"/>
          <w:szCs w:val="24"/>
        </w:rPr>
        <w:t xml:space="preserve">According to </w:t>
      </w:r>
      <w:proofErr w:type="spellStart"/>
      <w:r w:rsidR="00BA1840" w:rsidRPr="00BA1840">
        <w:rPr>
          <w:rFonts w:ascii="Times New Roman" w:hAnsi="Times New Roman" w:cs="Times New Roman"/>
          <w:sz w:val="24"/>
          <w:szCs w:val="24"/>
        </w:rPr>
        <w:t>Nosich</w:t>
      </w:r>
      <w:proofErr w:type="spellEnd"/>
      <w:r w:rsidR="00BA1840" w:rsidRPr="00BA1840">
        <w:rPr>
          <w:rFonts w:ascii="Times New Roman" w:hAnsi="Times New Roman" w:cs="Times New Roman"/>
          <w:sz w:val="24"/>
          <w:szCs w:val="24"/>
        </w:rPr>
        <w:t xml:space="preserve"> (20</w:t>
      </w:r>
      <w:r w:rsidR="00083D6A">
        <w:rPr>
          <w:rFonts w:ascii="Times New Roman" w:hAnsi="Times New Roman" w:cs="Times New Roman"/>
          <w:sz w:val="24"/>
          <w:szCs w:val="24"/>
        </w:rPr>
        <w:t>11</w:t>
      </w:r>
      <w:r w:rsidR="00BA1840" w:rsidRPr="00BA1840">
        <w:rPr>
          <w:rFonts w:ascii="Times New Roman" w:hAnsi="Times New Roman" w:cs="Times New Roman"/>
          <w:sz w:val="24"/>
          <w:szCs w:val="24"/>
        </w:rPr>
        <w:t>), critical thinking empowers scholars to offer accurate, comprehensive, and clear solutions customized to solve a problem.</w:t>
      </w:r>
      <w:r w:rsidR="002C0E7F">
        <w:rPr>
          <w:rFonts w:ascii="Times New Roman" w:hAnsi="Times New Roman" w:cs="Times New Roman"/>
          <w:sz w:val="24"/>
          <w:szCs w:val="24"/>
        </w:rPr>
        <w:t xml:space="preserve"> </w:t>
      </w:r>
    </w:p>
    <w:p w14:paraId="7D9200B1" w14:textId="658D2439" w:rsidR="008C4C3D" w:rsidRDefault="00BA1840" w:rsidP="008C4C3D">
      <w:pPr>
        <w:spacing w:line="480" w:lineRule="auto"/>
        <w:rPr>
          <w:rFonts w:ascii="Times New Roman" w:hAnsi="Times New Roman" w:cs="Times New Roman"/>
          <w:sz w:val="24"/>
          <w:szCs w:val="24"/>
        </w:rPr>
      </w:pPr>
      <w:r>
        <w:rPr>
          <w:rFonts w:ascii="Times New Roman" w:hAnsi="Times New Roman" w:cs="Times New Roman"/>
          <w:sz w:val="24"/>
          <w:szCs w:val="24"/>
        </w:rPr>
        <w:t>For instance, the</w:t>
      </w:r>
      <w:r w:rsidR="005E10FC" w:rsidRPr="008C4C3D">
        <w:rPr>
          <w:rFonts w:ascii="Times New Roman" w:hAnsi="Times New Roman" w:cs="Times New Roman"/>
          <w:sz w:val="24"/>
          <w:szCs w:val="24"/>
        </w:rPr>
        <w:t xml:space="preserve"> legalization of marijuana </w:t>
      </w:r>
      <w:r>
        <w:rPr>
          <w:rFonts w:ascii="Times New Roman" w:hAnsi="Times New Roman" w:cs="Times New Roman"/>
          <w:sz w:val="24"/>
          <w:szCs w:val="24"/>
        </w:rPr>
        <w:t>involves</w:t>
      </w:r>
      <w:r w:rsidR="00787A72">
        <w:rPr>
          <w:rFonts w:ascii="Times New Roman" w:hAnsi="Times New Roman" w:cs="Times New Roman"/>
          <w:sz w:val="24"/>
          <w:szCs w:val="24"/>
        </w:rPr>
        <w:t xml:space="preserve"> </w:t>
      </w:r>
      <w:r w:rsidR="005539A7">
        <w:rPr>
          <w:rFonts w:ascii="Times New Roman" w:hAnsi="Times New Roman" w:cs="Times New Roman"/>
          <w:sz w:val="24"/>
          <w:szCs w:val="24"/>
        </w:rPr>
        <w:t xml:space="preserve">a </w:t>
      </w:r>
      <w:commentRangeStart w:id="6"/>
      <w:r w:rsidR="00BA7C43">
        <w:rPr>
          <w:rFonts w:ascii="Times New Roman" w:hAnsi="Times New Roman" w:cs="Times New Roman"/>
          <w:sz w:val="24"/>
          <w:szCs w:val="24"/>
        </w:rPr>
        <w:t>three-pronged</w:t>
      </w:r>
      <w:r w:rsidR="00D861A1">
        <w:rPr>
          <w:rFonts w:ascii="Times New Roman" w:hAnsi="Times New Roman" w:cs="Times New Roman"/>
          <w:sz w:val="24"/>
          <w:szCs w:val="24"/>
        </w:rPr>
        <w:t xml:space="preserve"> form</w:t>
      </w:r>
      <w:commentRangeEnd w:id="6"/>
      <w:r w:rsidR="00137CBD">
        <w:rPr>
          <w:rStyle w:val="CommentReference"/>
        </w:rPr>
        <w:commentReference w:id="6"/>
      </w:r>
      <w:r w:rsidR="005E10FC" w:rsidRPr="008C4C3D">
        <w:rPr>
          <w:rFonts w:ascii="Times New Roman" w:hAnsi="Times New Roman" w:cs="Times New Roman"/>
          <w:sz w:val="24"/>
          <w:szCs w:val="24"/>
        </w:rPr>
        <w:t xml:space="preserve">. Advocates argue that it could help reduce the disproportionate incarceration rates of Blacks and Latinx </w:t>
      </w:r>
      <w:r w:rsidR="00626BAF">
        <w:rPr>
          <w:rFonts w:ascii="Times New Roman" w:hAnsi="Times New Roman" w:cs="Times New Roman"/>
          <w:sz w:val="24"/>
          <w:szCs w:val="24"/>
        </w:rPr>
        <w:t>populations</w:t>
      </w:r>
      <w:r w:rsidR="005E10FC" w:rsidRPr="008C4C3D">
        <w:rPr>
          <w:rFonts w:ascii="Times New Roman" w:hAnsi="Times New Roman" w:cs="Times New Roman"/>
          <w:sz w:val="24"/>
          <w:szCs w:val="24"/>
        </w:rPr>
        <w:t xml:space="preserve"> due to a biased criminal justice syste</w:t>
      </w:r>
      <w:r w:rsidR="00D770AF">
        <w:rPr>
          <w:rFonts w:ascii="Times New Roman" w:hAnsi="Times New Roman" w:cs="Times New Roman"/>
          <w:sz w:val="24"/>
          <w:szCs w:val="24"/>
        </w:rPr>
        <w:t>m (</w:t>
      </w:r>
      <w:r w:rsidR="009E2476" w:rsidRPr="009E2476">
        <w:rPr>
          <w:rFonts w:ascii="Times New Roman" w:hAnsi="Times New Roman" w:cs="Times New Roman"/>
          <w:sz w:val="24"/>
          <w:szCs w:val="24"/>
        </w:rPr>
        <w:t>Plunk</w:t>
      </w:r>
      <w:r w:rsidR="00BC3EC7">
        <w:rPr>
          <w:rFonts w:ascii="Times New Roman" w:hAnsi="Times New Roman" w:cs="Times New Roman"/>
          <w:sz w:val="24"/>
          <w:szCs w:val="24"/>
        </w:rPr>
        <w:t>, et al., 2019)</w:t>
      </w:r>
      <w:r w:rsidR="00137CBD" w:rsidRPr="00137CBD">
        <w:rPr>
          <w:rFonts w:ascii="Times New Roman" w:hAnsi="Times New Roman" w:cs="Times New Roman"/>
          <w:b/>
          <w:bCs/>
          <w:color w:val="FF0000"/>
          <w:sz w:val="24"/>
          <w:szCs w:val="24"/>
        </w:rPr>
        <w:t>.</w:t>
      </w:r>
    </w:p>
    <w:p w14:paraId="5A96D72A" w14:textId="222E2E5A" w:rsidR="005E10FC" w:rsidRPr="00CD37BB" w:rsidRDefault="005E10FC" w:rsidP="00CD37BB">
      <w:pPr>
        <w:spacing w:line="480" w:lineRule="auto"/>
        <w:rPr>
          <w:rFonts w:ascii="Times New Roman" w:hAnsi="Times New Roman" w:cs="Times New Roman"/>
          <w:sz w:val="24"/>
          <w:szCs w:val="24"/>
        </w:rPr>
      </w:pPr>
      <w:r w:rsidRPr="008C4C3D">
        <w:rPr>
          <w:rFonts w:ascii="Times New Roman" w:hAnsi="Times New Roman" w:cs="Times New Roman"/>
          <w:sz w:val="24"/>
          <w:szCs w:val="24"/>
        </w:rPr>
        <w:t xml:space="preserve">Some believe </w:t>
      </w:r>
      <w:r w:rsidR="002026D1" w:rsidRPr="008C4C3D">
        <w:rPr>
          <w:rFonts w:ascii="Times New Roman" w:hAnsi="Times New Roman" w:cs="Times New Roman"/>
          <w:sz w:val="24"/>
          <w:szCs w:val="24"/>
        </w:rPr>
        <w:t xml:space="preserve">that advocating for recognition through education </w:t>
      </w:r>
      <w:commentRangeStart w:id="7"/>
      <w:r w:rsidR="002026D1" w:rsidRPr="008C4C3D">
        <w:rPr>
          <w:rFonts w:ascii="Times New Roman" w:hAnsi="Times New Roman" w:cs="Times New Roman"/>
          <w:sz w:val="24"/>
          <w:szCs w:val="24"/>
        </w:rPr>
        <w:t xml:space="preserve">of </w:t>
      </w:r>
      <w:commentRangeEnd w:id="7"/>
      <w:r w:rsidR="00137CBD">
        <w:rPr>
          <w:rStyle w:val="CommentReference"/>
        </w:rPr>
        <w:commentReference w:id="7"/>
      </w:r>
      <w:r w:rsidR="002026D1" w:rsidRPr="008C4C3D">
        <w:rPr>
          <w:rFonts w:ascii="Times New Roman" w:hAnsi="Times New Roman" w:cs="Times New Roman"/>
          <w:sz w:val="24"/>
          <w:szCs w:val="24"/>
        </w:rPr>
        <w:t xml:space="preserve">depression among young people instead of </w:t>
      </w:r>
      <w:r w:rsidRPr="008C4C3D">
        <w:rPr>
          <w:rFonts w:ascii="Times New Roman" w:hAnsi="Times New Roman" w:cs="Times New Roman"/>
          <w:sz w:val="24"/>
          <w:szCs w:val="24"/>
        </w:rPr>
        <w:t>treating</w:t>
      </w:r>
      <w:r w:rsidR="002026D1" w:rsidRPr="008C4C3D">
        <w:rPr>
          <w:rFonts w:ascii="Times New Roman" w:hAnsi="Times New Roman" w:cs="Times New Roman"/>
          <w:sz w:val="24"/>
          <w:szCs w:val="24"/>
        </w:rPr>
        <w:t xml:space="preserve"> </w:t>
      </w:r>
      <w:r w:rsidRPr="008C4C3D">
        <w:rPr>
          <w:rFonts w:ascii="Times New Roman" w:hAnsi="Times New Roman" w:cs="Times New Roman"/>
          <w:sz w:val="24"/>
          <w:szCs w:val="24"/>
        </w:rPr>
        <w:t>a mental health issue by transforming prisons into mental health faciliti</w:t>
      </w:r>
      <w:r w:rsidR="002026D1" w:rsidRPr="008C4C3D">
        <w:rPr>
          <w:rFonts w:ascii="Times New Roman" w:hAnsi="Times New Roman" w:cs="Times New Roman"/>
          <w:sz w:val="24"/>
          <w:szCs w:val="24"/>
        </w:rPr>
        <w:t>es</w:t>
      </w:r>
      <w:r w:rsidR="00362B3E">
        <w:rPr>
          <w:rFonts w:ascii="Times New Roman" w:hAnsi="Times New Roman" w:cs="Times New Roman"/>
          <w:sz w:val="24"/>
          <w:szCs w:val="24"/>
        </w:rPr>
        <w:t xml:space="preserve"> (S</w:t>
      </w:r>
      <w:r w:rsidR="00BB609A">
        <w:rPr>
          <w:rFonts w:ascii="Times New Roman" w:hAnsi="Times New Roman" w:cs="Times New Roman"/>
          <w:sz w:val="24"/>
          <w:szCs w:val="24"/>
        </w:rPr>
        <w:t>abet</w:t>
      </w:r>
      <w:r w:rsidR="007057E9">
        <w:rPr>
          <w:rFonts w:ascii="Times New Roman" w:hAnsi="Times New Roman" w:cs="Times New Roman"/>
          <w:sz w:val="24"/>
          <w:szCs w:val="24"/>
        </w:rPr>
        <w:t>, 2021</w:t>
      </w:r>
      <w:r w:rsidR="00BB609A">
        <w:rPr>
          <w:rFonts w:ascii="Times New Roman" w:hAnsi="Times New Roman" w:cs="Times New Roman"/>
          <w:sz w:val="24"/>
          <w:szCs w:val="24"/>
        </w:rPr>
        <w:t>).</w:t>
      </w:r>
      <w:r w:rsidRPr="008C4C3D">
        <w:rPr>
          <w:rFonts w:ascii="Times New Roman" w:hAnsi="Times New Roman" w:cs="Times New Roman"/>
          <w:sz w:val="24"/>
          <w:szCs w:val="24"/>
        </w:rPr>
        <w:t xml:space="preserve"> For many, marijuana serves as a coping mechanism for anxiety and depression</w:t>
      </w:r>
      <w:r w:rsidR="002026D1" w:rsidRPr="008C4C3D">
        <w:rPr>
          <w:rFonts w:ascii="Times New Roman" w:hAnsi="Times New Roman" w:cs="Times New Roman"/>
          <w:sz w:val="24"/>
          <w:szCs w:val="24"/>
        </w:rPr>
        <w:t>. While other young people develop depression due to cannabis use disorder. Other proponents of cannabis use opined a</w:t>
      </w:r>
      <w:r w:rsidRPr="008C4C3D">
        <w:rPr>
          <w:rFonts w:ascii="Times New Roman" w:hAnsi="Times New Roman" w:cs="Times New Roman"/>
          <w:sz w:val="24"/>
          <w:szCs w:val="24"/>
        </w:rPr>
        <w:t xml:space="preserve"> blurring </w:t>
      </w:r>
      <w:r w:rsidR="002026D1" w:rsidRPr="008C4C3D">
        <w:rPr>
          <w:rFonts w:ascii="Times New Roman" w:hAnsi="Times New Roman" w:cs="Times New Roman"/>
          <w:sz w:val="24"/>
          <w:szCs w:val="24"/>
        </w:rPr>
        <w:t xml:space="preserve">of </w:t>
      </w:r>
      <w:r w:rsidRPr="008C4C3D">
        <w:rPr>
          <w:rFonts w:ascii="Times New Roman" w:hAnsi="Times New Roman" w:cs="Times New Roman"/>
          <w:sz w:val="24"/>
          <w:szCs w:val="24"/>
        </w:rPr>
        <w:t>the line between recreational use and medicinal necessity</w:t>
      </w:r>
      <w:r w:rsidR="002026D1" w:rsidRPr="008C4C3D">
        <w:rPr>
          <w:rFonts w:ascii="Times New Roman" w:hAnsi="Times New Roman" w:cs="Times New Roman"/>
          <w:sz w:val="24"/>
          <w:szCs w:val="24"/>
        </w:rPr>
        <w:t xml:space="preserve"> for adults with young people entangled in </w:t>
      </w:r>
      <w:commentRangeStart w:id="8"/>
      <w:r w:rsidR="002026D1" w:rsidRPr="008C4C3D">
        <w:rPr>
          <w:rFonts w:ascii="Times New Roman" w:hAnsi="Times New Roman" w:cs="Times New Roman"/>
          <w:sz w:val="24"/>
          <w:szCs w:val="24"/>
        </w:rPr>
        <w:t>between</w:t>
      </w:r>
      <w:r w:rsidR="00821149">
        <w:rPr>
          <w:rFonts w:ascii="Times New Roman" w:hAnsi="Times New Roman" w:cs="Times New Roman"/>
          <w:sz w:val="24"/>
          <w:szCs w:val="24"/>
        </w:rPr>
        <w:t>.</w:t>
      </w:r>
      <w:r w:rsidR="005764CD">
        <w:rPr>
          <w:rFonts w:ascii="Times New Roman" w:hAnsi="Times New Roman" w:cs="Times New Roman"/>
          <w:sz w:val="24"/>
          <w:szCs w:val="24"/>
        </w:rPr>
        <w:t xml:space="preserve"> (</w:t>
      </w:r>
      <w:r w:rsidR="005764CD" w:rsidRPr="00D55F22">
        <w:rPr>
          <w:rFonts w:ascii="Times New Roman" w:hAnsi="Times New Roman" w:cs="Times New Roman"/>
          <w:sz w:val="24"/>
          <w:szCs w:val="24"/>
        </w:rPr>
        <w:t>Anderso</w:t>
      </w:r>
      <w:r w:rsidR="007057E9" w:rsidRPr="00D55F22">
        <w:rPr>
          <w:rFonts w:ascii="Times New Roman" w:hAnsi="Times New Roman" w:cs="Times New Roman"/>
          <w:sz w:val="24"/>
          <w:szCs w:val="24"/>
        </w:rPr>
        <w:t>n</w:t>
      </w:r>
      <w:r w:rsidR="00A04DEF">
        <w:rPr>
          <w:rFonts w:ascii="Times New Roman" w:hAnsi="Times New Roman" w:cs="Times New Roman"/>
          <w:sz w:val="24"/>
          <w:szCs w:val="24"/>
        </w:rPr>
        <w:t xml:space="preserve"> &amp; Rees</w:t>
      </w:r>
      <w:r w:rsidR="007057E9" w:rsidRPr="00D55F22">
        <w:rPr>
          <w:rFonts w:ascii="Times New Roman" w:hAnsi="Times New Roman" w:cs="Times New Roman"/>
          <w:sz w:val="24"/>
          <w:szCs w:val="24"/>
        </w:rPr>
        <w:t xml:space="preserve"> 202</w:t>
      </w:r>
      <w:r w:rsidR="00010713">
        <w:rPr>
          <w:rFonts w:ascii="Times New Roman" w:hAnsi="Times New Roman" w:cs="Times New Roman"/>
          <w:sz w:val="24"/>
          <w:szCs w:val="24"/>
        </w:rPr>
        <w:t>3</w:t>
      </w:r>
      <w:r w:rsidR="005764CD" w:rsidRPr="00D55F22">
        <w:rPr>
          <w:rFonts w:ascii="Times New Roman" w:hAnsi="Times New Roman" w:cs="Times New Roman"/>
          <w:sz w:val="24"/>
          <w:szCs w:val="24"/>
        </w:rPr>
        <w:t>)</w:t>
      </w:r>
      <w:r w:rsidR="00D55F22">
        <w:rPr>
          <w:rFonts w:ascii="Times New Roman" w:hAnsi="Times New Roman" w:cs="Times New Roman"/>
          <w:sz w:val="24"/>
          <w:szCs w:val="24"/>
        </w:rPr>
        <w:t>.</w:t>
      </w:r>
      <w:r w:rsidR="00195865">
        <w:rPr>
          <w:rFonts w:ascii="Times New Roman" w:hAnsi="Times New Roman" w:cs="Times New Roman"/>
          <w:sz w:val="24"/>
          <w:szCs w:val="24"/>
        </w:rPr>
        <w:t xml:space="preserve"> </w:t>
      </w:r>
      <w:commentRangeEnd w:id="8"/>
      <w:r w:rsidR="00137CBD">
        <w:rPr>
          <w:rStyle w:val="CommentReference"/>
        </w:rPr>
        <w:commentReference w:id="8"/>
      </w:r>
      <w:r w:rsidRPr="00CD37BB">
        <w:rPr>
          <w:rFonts w:ascii="Times New Roman" w:hAnsi="Times New Roman" w:cs="Times New Roman"/>
          <w:sz w:val="24"/>
          <w:szCs w:val="24"/>
        </w:rPr>
        <w:t>Understanding the psychological aspects of mental health is vital in developing effective therapies like cognitive behavioral therapy</w:t>
      </w:r>
      <w:r w:rsidR="002234AE">
        <w:rPr>
          <w:rFonts w:ascii="Times New Roman" w:hAnsi="Times New Roman" w:cs="Times New Roman"/>
          <w:sz w:val="24"/>
          <w:szCs w:val="24"/>
        </w:rPr>
        <w:t xml:space="preserve"> (</w:t>
      </w:r>
      <w:r w:rsidR="00DE3EC3" w:rsidRPr="00DE3EC3">
        <w:rPr>
          <w:rFonts w:ascii="Times New Roman" w:hAnsi="Times New Roman" w:cs="Times New Roman"/>
          <w:sz w:val="24"/>
          <w:szCs w:val="24"/>
        </w:rPr>
        <w:t>Graham</w:t>
      </w:r>
      <w:r w:rsidR="002234AE">
        <w:rPr>
          <w:rFonts w:ascii="Times New Roman" w:hAnsi="Times New Roman" w:cs="Times New Roman"/>
          <w:sz w:val="24"/>
          <w:szCs w:val="24"/>
        </w:rPr>
        <w:t xml:space="preserve">., et al. </w:t>
      </w:r>
      <w:r w:rsidR="00DE3EC3" w:rsidRPr="00DE3EC3">
        <w:rPr>
          <w:rFonts w:ascii="Times New Roman" w:hAnsi="Times New Roman" w:cs="Times New Roman"/>
          <w:sz w:val="24"/>
          <w:szCs w:val="24"/>
        </w:rPr>
        <w:t>2022).</w:t>
      </w:r>
      <w:r w:rsidR="00195865">
        <w:rPr>
          <w:rFonts w:ascii="Times New Roman" w:hAnsi="Times New Roman" w:cs="Times New Roman"/>
          <w:sz w:val="24"/>
          <w:szCs w:val="24"/>
        </w:rPr>
        <w:t xml:space="preserve"> </w:t>
      </w:r>
      <w:r w:rsidR="00195865" w:rsidRPr="00137CBD">
        <w:rPr>
          <w:rFonts w:ascii="Times New Roman" w:hAnsi="Times New Roman" w:cs="Times New Roman"/>
          <w:strike/>
          <w:color w:val="FF0000"/>
          <w:sz w:val="24"/>
          <w:szCs w:val="24"/>
        </w:rPr>
        <w:t>While,</w:t>
      </w:r>
      <w:r w:rsidR="00DE3EC3" w:rsidRPr="00137CBD">
        <w:rPr>
          <w:rFonts w:ascii="Times New Roman" w:hAnsi="Times New Roman" w:cs="Times New Roman"/>
          <w:color w:val="FF0000"/>
          <w:sz w:val="24"/>
          <w:szCs w:val="24"/>
        </w:rPr>
        <w:t xml:space="preserve"> </w:t>
      </w:r>
      <w:r w:rsidR="00195865">
        <w:rPr>
          <w:rFonts w:ascii="Times New Roman" w:hAnsi="Times New Roman" w:cs="Times New Roman"/>
          <w:sz w:val="24"/>
          <w:szCs w:val="24"/>
        </w:rPr>
        <w:t>t</w:t>
      </w:r>
      <w:r w:rsidRPr="00CD37BB">
        <w:rPr>
          <w:rFonts w:ascii="Times New Roman" w:hAnsi="Times New Roman" w:cs="Times New Roman"/>
          <w:sz w:val="24"/>
          <w:szCs w:val="24"/>
        </w:rPr>
        <w:t xml:space="preserve">he </w:t>
      </w:r>
      <w:r w:rsidR="00DE3EC3">
        <w:rPr>
          <w:rFonts w:ascii="Times New Roman" w:hAnsi="Times New Roman" w:cs="Times New Roman"/>
          <w:sz w:val="24"/>
          <w:szCs w:val="24"/>
        </w:rPr>
        <w:t xml:space="preserve">etiology of </w:t>
      </w:r>
      <w:r w:rsidRPr="00CD37BB">
        <w:rPr>
          <w:rFonts w:ascii="Times New Roman" w:hAnsi="Times New Roman" w:cs="Times New Roman"/>
          <w:sz w:val="24"/>
          <w:szCs w:val="24"/>
        </w:rPr>
        <w:t xml:space="preserve">depression </w:t>
      </w:r>
      <w:r w:rsidR="00DE3EC3">
        <w:rPr>
          <w:rFonts w:ascii="Times New Roman" w:hAnsi="Times New Roman" w:cs="Times New Roman"/>
          <w:sz w:val="24"/>
          <w:szCs w:val="24"/>
        </w:rPr>
        <w:t>is</w:t>
      </w:r>
      <w:r w:rsidRPr="00CD37BB">
        <w:rPr>
          <w:rFonts w:ascii="Times New Roman" w:hAnsi="Times New Roman" w:cs="Times New Roman"/>
          <w:sz w:val="24"/>
          <w:szCs w:val="24"/>
        </w:rPr>
        <w:t xml:space="preserve"> multifaceted, involving biological, genetic, and environmental factors</w:t>
      </w:r>
      <w:bookmarkStart w:id="9" w:name="_Hlk127350541"/>
      <w:r w:rsidR="00137CBD">
        <w:rPr>
          <w:rFonts w:ascii="Times New Roman" w:hAnsi="Times New Roman" w:cs="Times New Roman"/>
          <w:sz w:val="24"/>
          <w:szCs w:val="24"/>
        </w:rPr>
        <w:t xml:space="preserve"> </w:t>
      </w:r>
      <w:r w:rsidR="004E3B3A">
        <w:rPr>
          <w:rFonts w:ascii="Times New Roman" w:hAnsi="Times New Roman" w:cs="Times New Roman"/>
          <w:sz w:val="24"/>
          <w:szCs w:val="24"/>
        </w:rPr>
        <w:t>(</w:t>
      </w:r>
      <w:r w:rsidR="008D471E" w:rsidRPr="008D471E">
        <w:rPr>
          <w:rFonts w:ascii="Times New Roman" w:hAnsi="Times New Roman" w:cs="Times New Roman"/>
          <w:sz w:val="24"/>
          <w:szCs w:val="24"/>
        </w:rPr>
        <w:t>Leone,</w:t>
      </w:r>
      <w:r w:rsidR="00137CBD">
        <w:rPr>
          <w:rFonts w:ascii="Times New Roman" w:hAnsi="Times New Roman" w:cs="Times New Roman"/>
          <w:sz w:val="24"/>
          <w:szCs w:val="24"/>
        </w:rPr>
        <w:t xml:space="preserve"> </w:t>
      </w:r>
      <w:r w:rsidR="008D471E" w:rsidRPr="008D471E">
        <w:rPr>
          <w:rFonts w:ascii="Times New Roman" w:hAnsi="Times New Roman" w:cs="Times New Roman"/>
          <w:sz w:val="24"/>
          <w:szCs w:val="24"/>
        </w:rPr>
        <w:t>2022</w:t>
      </w:r>
      <w:bookmarkEnd w:id="9"/>
      <w:r w:rsidR="004E3B3A">
        <w:rPr>
          <w:rFonts w:ascii="Times New Roman" w:hAnsi="Times New Roman" w:cs="Times New Roman"/>
          <w:sz w:val="24"/>
          <w:szCs w:val="24"/>
        </w:rPr>
        <w:t>;</w:t>
      </w:r>
      <w:r w:rsidR="008D471E" w:rsidRPr="008D471E">
        <w:rPr>
          <w:rFonts w:ascii="Times New Roman" w:hAnsi="Times New Roman" w:cs="Times New Roman"/>
          <w:sz w:val="24"/>
          <w:szCs w:val="24"/>
        </w:rPr>
        <w:t xml:space="preserve"> </w:t>
      </w:r>
      <w:bookmarkStart w:id="10" w:name="_Hlk160622285"/>
      <w:r w:rsidR="00B2723D" w:rsidRPr="00B2723D">
        <w:rPr>
          <w:rFonts w:ascii="Times New Roman" w:hAnsi="Times New Roman" w:cs="Times New Roman"/>
          <w:sz w:val="24"/>
          <w:szCs w:val="24"/>
          <w:lang w:val="nl-NL"/>
        </w:rPr>
        <w:t>Li,</w:t>
      </w:r>
      <w:r w:rsidR="00010713">
        <w:rPr>
          <w:rFonts w:ascii="Times New Roman" w:hAnsi="Times New Roman" w:cs="Times New Roman"/>
          <w:sz w:val="24"/>
          <w:szCs w:val="24"/>
          <w:lang w:val="nl-NL"/>
        </w:rPr>
        <w:t xml:space="preserve"> </w:t>
      </w:r>
      <w:r w:rsidR="004E3B3A">
        <w:rPr>
          <w:rFonts w:ascii="Times New Roman" w:hAnsi="Times New Roman" w:cs="Times New Roman"/>
          <w:sz w:val="24"/>
          <w:szCs w:val="24"/>
          <w:lang w:val="nl-NL"/>
        </w:rPr>
        <w:t>et al</w:t>
      </w:r>
      <w:r w:rsidR="00B2723D" w:rsidRPr="00B2723D">
        <w:rPr>
          <w:rFonts w:ascii="Times New Roman" w:hAnsi="Times New Roman" w:cs="Times New Roman"/>
          <w:sz w:val="24"/>
          <w:szCs w:val="24"/>
          <w:lang w:val="nl-NL"/>
        </w:rPr>
        <w:t>.</w:t>
      </w:r>
      <w:r w:rsidR="00010713">
        <w:rPr>
          <w:rFonts w:ascii="Times New Roman" w:hAnsi="Times New Roman" w:cs="Times New Roman"/>
          <w:sz w:val="24"/>
          <w:szCs w:val="24"/>
          <w:lang w:val="nl-NL"/>
        </w:rPr>
        <w:t xml:space="preserve">, </w:t>
      </w:r>
      <w:r w:rsidR="00B2723D" w:rsidRPr="00B2723D">
        <w:rPr>
          <w:rFonts w:ascii="Times New Roman" w:hAnsi="Times New Roman" w:cs="Times New Roman"/>
          <w:sz w:val="24"/>
          <w:szCs w:val="24"/>
          <w:lang w:val="nl-NL"/>
        </w:rPr>
        <w:t xml:space="preserve">2021). </w:t>
      </w:r>
      <w:bookmarkEnd w:id="10"/>
      <w:r w:rsidRPr="00CD37BB">
        <w:rPr>
          <w:rFonts w:ascii="Times New Roman" w:hAnsi="Times New Roman" w:cs="Times New Roman"/>
          <w:sz w:val="24"/>
          <w:szCs w:val="24"/>
        </w:rPr>
        <w:t xml:space="preserve"> Family dynamics and societal influences play a significant role in shaping one's mental well-being, highlighting the importance of a holistic approach to mental health care</w:t>
      </w:r>
      <w:r w:rsidR="005C544E">
        <w:rPr>
          <w:rFonts w:ascii="Times New Roman" w:hAnsi="Times New Roman" w:cs="Times New Roman"/>
          <w:sz w:val="24"/>
          <w:szCs w:val="24"/>
        </w:rPr>
        <w:t xml:space="preserve"> (</w:t>
      </w:r>
      <w:r w:rsidR="00302280" w:rsidRPr="00302280">
        <w:rPr>
          <w:rFonts w:ascii="Times New Roman" w:hAnsi="Times New Roman" w:cs="Times New Roman"/>
          <w:sz w:val="24"/>
          <w:szCs w:val="24"/>
        </w:rPr>
        <w:t>L</w:t>
      </w:r>
      <w:r w:rsidR="00302280" w:rsidRPr="00302280">
        <w:rPr>
          <w:rFonts w:ascii="Times New Roman" w:hAnsi="Times New Roman" w:cs="Times New Roman"/>
          <w:bCs/>
          <w:sz w:val="24"/>
          <w:szCs w:val="24"/>
        </w:rPr>
        <w:t>ehmann</w:t>
      </w:r>
      <w:r w:rsidR="005C544E">
        <w:rPr>
          <w:rFonts w:ascii="Times New Roman" w:hAnsi="Times New Roman" w:cs="Times New Roman"/>
          <w:bCs/>
          <w:sz w:val="24"/>
          <w:szCs w:val="24"/>
        </w:rPr>
        <w:t xml:space="preserve"> et al</w:t>
      </w:r>
      <w:r w:rsidR="00302280" w:rsidRPr="00302280">
        <w:rPr>
          <w:rFonts w:ascii="Times New Roman" w:hAnsi="Times New Roman" w:cs="Times New Roman"/>
          <w:bCs/>
          <w:sz w:val="24"/>
          <w:szCs w:val="24"/>
        </w:rPr>
        <w:t>, (2022).</w:t>
      </w:r>
    </w:p>
    <w:p w14:paraId="3075DC31" w14:textId="77777777" w:rsidR="005E10FC" w:rsidRDefault="005E10FC">
      <w:pPr>
        <w:ind w:left="180" w:hanging="180"/>
      </w:pPr>
    </w:p>
    <w:p w14:paraId="00000028" w14:textId="77777777" w:rsidR="005B40E6" w:rsidRDefault="005B40E6"/>
    <w:p w14:paraId="65E95BE9" w14:textId="77777777" w:rsidR="004E24FD" w:rsidRDefault="004E24FD">
      <w:pPr>
        <w:ind w:left="180" w:hanging="180"/>
      </w:pPr>
    </w:p>
    <w:p w14:paraId="309B7160" w14:textId="77777777" w:rsidR="00093CA3" w:rsidRDefault="006A5197">
      <w:pPr>
        <w:ind w:left="180" w:hanging="180"/>
      </w:pPr>
      <w:r>
        <w:t xml:space="preserve"> </w:t>
      </w:r>
    </w:p>
    <w:p w14:paraId="38FDD3B5" w14:textId="77777777" w:rsidR="00093CA3" w:rsidRDefault="00093CA3">
      <w:pPr>
        <w:ind w:left="180" w:hanging="180"/>
      </w:pPr>
    </w:p>
    <w:p w14:paraId="00000029" w14:textId="5659401F" w:rsidR="005B40E6" w:rsidRPr="00302280" w:rsidRDefault="006A5197">
      <w:pPr>
        <w:ind w:left="180" w:hanging="180"/>
        <w:rPr>
          <w:b/>
          <w:bCs/>
        </w:rPr>
      </w:pPr>
      <w:r w:rsidRPr="00302280">
        <w:rPr>
          <w:b/>
          <w:bCs/>
        </w:rPr>
        <w:lastRenderedPageBreak/>
        <w:t>How might faith-integration and interdisciplinary research yield better answers than either exclusively religious or exclusively academic research might provide?)</w:t>
      </w:r>
    </w:p>
    <w:p w14:paraId="3BF75C81" w14:textId="75D66EDE" w:rsidR="002303A7" w:rsidRDefault="004F25D7" w:rsidP="00093CA3">
      <w:pPr>
        <w:rPr>
          <w:rFonts w:ascii="Times New Roman" w:hAnsi="Times New Roman" w:cs="Times New Roman"/>
          <w:sz w:val="24"/>
          <w:szCs w:val="24"/>
        </w:rPr>
      </w:pPr>
      <w:r w:rsidRPr="004F25D7">
        <w:t xml:space="preserve"> </w:t>
      </w:r>
      <w:r w:rsidR="009C1D72" w:rsidRPr="009C1D72">
        <w:rPr>
          <w:rFonts w:ascii="Times New Roman" w:hAnsi="Times New Roman" w:cs="Times New Roman"/>
          <w:sz w:val="24"/>
          <w:szCs w:val="24"/>
        </w:rPr>
        <w:t xml:space="preserve">This research endeavors to skillfully blend faith integration with interdisciplinary research to offer deeper insights. </w:t>
      </w:r>
      <w:r w:rsidR="007C53C6" w:rsidRPr="007C53C6">
        <w:rPr>
          <w:rFonts w:ascii="Times New Roman" w:hAnsi="Times New Roman" w:cs="Times New Roman"/>
          <w:sz w:val="24"/>
          <w:szCs w:val="24"/>
        </w:rPr>
        <w:t>Utilizing a theological perspective helps scholars grasp the essence of human ontology and the complexities of human existence (Holmes, 1989).</w:t>
      </w:r>
      <w:r w:rsidR="007C53C6">
        <w:rPr>
          <w:rFonts w:ascii="Times New Roman" w:hAnsi="Times New Roman" w:cs="Times New Roman"/>
          <w:sz w:val="24"/>
          <w:szCs w:val="24"/>
        </w:rPr>
        <w:t xml:space="preserve"> </w:t>
      </w:r>
      <w:r w:rsidR="00A473F3">
        <w:rPr>
          <w:rFonts w:ascii="Times New Roman" w:hAnsi="Times New Roman" w:cs="Times New Roman"/>
          <w:sz w:val="24"/>
          <w:szCs w:val="24"/>
        </w:rPr>
        <w:t>The researcher delves</w:t>
      </w:r>
      <w:r w:rsidR="009C1D72" w:rsidRPr="009C1D72">
        <w:rPr>
          <w:rFonts w:ascii="Times New Roman" w:hAnsi="Times New Roman" w:cs="Times New Roman"/>
          <w:sz w:val="24"/>
          <w:szCs w:val="24"/>
        </w:rPr>
        <w:t xml:space="preserve"> into the roots of epistemology and truth, </w:t>
      </w:r>
      <w:r w:rsidR="009A47EB">
        <w:rPr>
          <w:rFonts w:ascii="Times New Roman" w:hAnsi="Times New Roman" w:cs="Times New Roman"/>
          <w:sz w:val="24"/>
          <w:szCs w:val="24"/>
        </w:rPr>
        <w:t>highlighting</w:t>
      </w:r>
      <w:r w:rsidR="009C1D72" w:rsidRPr="009C1D72">
        <w:rPr>
          <w:rFonts w:ascii="Times New Roman" w:hAnsi="Times New Roman" w:cs="Times New Roman"/>
          <w:sz w:val="24"/>
          <w:szCs w:val="24"/>
        </w:rPr>
        <w:t xml:space="preserve"> discriminatory laws, social justice concerns, and distorted worldviews across disciplines that hinder empathy, care, and assistance for </w:t>
      </w:r>
      <w:r w:rsidR="000A14C5">
        <w:rPr>
          <w:rFonts w:ascii="Times New Roman" w:hAnsi="Times New Roman" w:cs="Times New Roman"/>
          <w:sz w:val="24"/>
          <w:szCs w:val="24"/>
        </w:rPr>
        <w:t>young people battling depression</w:t>
      </w:r>
      <w:r w:rsidR="009C1D72" w:rsidRPr="009C1D72">
        <w:rPr>
          <w:rFonts w:ascii="Times New Roman" w:hAnsi="Times New Roman" w:cs="Times New Roman"/>
          <w:sz w:val="24"/>
          <w:szCs w:val="24"/>
        </w:rPr>
        <w:t>.</w:t>
      </w:r>
    </w:p>
    <w:p w14:paraId="0C31421A" w14:textId="77777777" w:rsidR="0049709C" w:rsidRDefault="009C1D72" w:rsidP="00746803">
      <w:pPr>
        <w:spacing w:line="480" w:lineRule="auto"/>
        <w:rPr>
          <w:rFonts w:ascii="Times New Roman" w:hAnsi="Times New Roman" w:cs="Times New Roman"/>
          <w:sz w:val="24"/>
          <w:szCs w:val="24"/>
        </w:rPr>
      </w:pPr>
      <w:r w:rsidRPr="009C1D72">
        <w:rPr>
          <w:rFonts w:ascii="Times New Roman" w:hAnsi="Times New Roman" w:cs="Times New Roman"/>
          <w:sz w:val="24"/>
          <w:szCs w:val="24"/>
        </w:rPr>
        <w:t xml:space="preserve"> By combining faith integration and interdisciplinary research, the focus shifts to individuals</w:t>
      </w:r>
      <w:r w:rsidR="000A14C5">
        <w:rPr>
          <w:rFonts w:ascii="Times New Roman" w:hAnsi="Times New Roman" w:cs="Times New Roman"/>
          <w:sz w:val="24"/>
          <w:szCs w:val="24"/>
        </w:rPr>
        <w:t xml:space="preserve">- </w:t>
      </w:r>
      <w:r w:rsidRPr="009C1D72">
        <w:rPr>
          <w:rFonts w:ascii="Times New Roman" w:hAnsi="Times New Roman" w:cs="Times New Roman"/>
          <w:sz w:val="24"/>
          <w:szCs w:val="24"/>
        </w:rPr>
        <w:t>fostering compassionate, ethical leadership that prioritizes</w:t>
      </w:r>
      <w:r w:rsidR="000A14C5">
        <w:rPr>
          <w:rFonts w:ascii="Times New Roman" w:hAnsi="Times New Roman" w:cs="Times New Roman"/>
          <w:sz w:val="24"/>
          <w:szCs w:val="24"/>
        </w:rPr>
        <w:t xml:space="preserve"> the </w:t>
      </w:r>
      <w:r w:rsidRPr="009C1D72">
        <w:rPr>
          <w:rFonts w:ascii="Times New Roman" w:hAnsi="Times New Roman" w:cs="Times New Roman"/>
          <w:sz w:val="24"/>
          <w:szCs w:val="24"/>
        </w:rPr>
        <w:t xml:space="preserve">person facing the challenge. This approach exposes a tendency in literature within law, </w:t>
      </w:r>
      <w:r w:rsidR="0025505A">
        <w:rPr>
          <w:rFonts w:ascii="Times New Roman" w:hAnsi="Times New Roman" w:cs="Times New Roman"/>
          <w:sz w:val="24"/>
          <w:szCs w:val="24"/>
        </w:rPr>
        <w:t>ethics</w:t>
      </w:r>
      <w:r w:rsidRPr="009C1D72">
        <w:rPr>
          <w:rFonts w:ascii="Times New Roman" w:hAnsi="Times New Roman" w:cs="Times New Roman"/>
          <w:sz w:val="24"/>
          <w:szCs w:val="24"/>
        </w:rPr>
        <w:t>, politics, theology,</w:t>
      </w:r>
      <w:r w:rsidR="004E4802">
        <w:rPr>
          <w:rFonts w:ascii="Times New Roman" w:hAnsi="Times New Roman" w:cs="Times New Roman"/>
          <w:sz w:val="24"/>
          <w:szCs w:val="24"/>
        </w:rPr>
        <w:t xml:space="preserve"> sociology, psychology</w:t>
      </w:r>
      <w:r w:rsidR="004E24FD">
        <w:rPr>
          <w:rFonts w:ascii="Times New Roman" w:hAnsi="Times New Roman" w:cs="Times New Roman"/>
          <w:sz w:val="24"/>
          <w:szCs w:val="24"/>
        </w:rPr>
        <w:t>,</w:t>
      </w:r>
      <w:r w:rsidR="004E4802">
        <w:rPr>
          <w:rFonts w:ascii="Times New Roman" w:hAnsi="Times New Roman" w:cs="Times New Roman"/>
          <w:sz w:val="24"/>
          <w:szCs w:val="24"/>
        </w:rPr>
        <w:t xml:space="preserve"> and</w:t>
      </w:r>
      <w:r w:rsidRPr="009C1D72">
        <w:rPr>
          <w:rFonts w:ascii="Times New Roman" w:hAnsi="Times New Roman" w:cs="Times New Roman"/>
          <w:sz w:val="24"/>
          <w:szCs w:val="24"/>
        </w:rPr>
        <w:t xml:space="preserve"> philosophy</w:t>
      </w:r>
      <w:r w:rsidR="004E4802">
        <w:rPr>
          <w:rFonts w:ascii="Times New Roman" w:hAnsi="Times New Roman" w:cs="Times New Roman"/>
          <w:sz w:val="24"/>
          <w:szCs w:val="24"/>
        </w:rPr>
        <w:t xml:space="preserve">. These </w:t>
      </w:r>
      <w:r w:rsidR="00473177">
        <w:rPr>
          <w:rFonts w:ascii="Times New Roman" w:hAnsi="Times New Roman" w:cs="Times New Roman"/>
          <w:sz w:val="24"/>
          <w:szCs w:val="24"/>
        </w:rPr>
        <w:t xml:space="preserve">worldviews </w:t>
      </w:r>
      <w:r w:rsidR="004A63C2">
        <w:rPr>
          <w:rFonts w:ascii="Times New Roman" w:hAnsi="Times New Roman" w:cs="Times New Roman"/>
          <w:sz w:val="24"/>
          <w:szCs w:val="24"/>
        </w:rPr>
        <w:t>influence</w:t>
      </w:r>
      <w:r w:rsidR="00473177">
        <w:rPr>
          <w:rFonts w:ascii="Times New Roman" w:hAnsi="Times New Roman" w:cs="Times New Roman"/>
          <w:sz w:val="24"/>
          <w:szCs w:val="24"/>
        </w:rPr>
        <w:t xml:space="preserve"> </w:t>
      </w:r>
      <w:r w:rsidR="004A63C2">
        <w:rPr>
          <w:rFonts w:ascii="Times New Roman" w:hAnsi="Times New Roman" w:cs="Times New Roman"/>
          <w:sz w:val="24"/>
          <w:szCs w:val="24"/>
        </w:rPr>
        <w:t>disciplines</w:t>
      </w:r>
      <w:r w:rsidRPr="009C1D72">
        <w:rPr>
          <w:rFonts w:ascii="Times New Roman" w:hAnsi="Times New Roman" w:cs="Times New Roman"/>
          <w:sz w:val="24"/>
          <w:szCs w:val="24"/>
        </w:rPr>
        <w:t xml:space="preserve"> that </w:t>
      </w:r>
      <w:r w:rsidR="004E24FD">
        <w:rPr>
          <w:rFonts w:ascii="Times New Roman" w:hAnsi="Times New Roman" w:cs="Times New Roman"/>
          <w:sz w:val="24"/>
          <w:szCs w:val="24"/>
        </w:rPr>
        <w:t>move</w:t>
      </w:r>
      <w:r w:rsidRPr="009C1D72">
        <w:rPr>
          <w:rFonts w:ascii="Times New Roman" w:hAnsi="Times New Roman" w:cs="Times New Roman"/>
          <w:sz w:val="24"/>
          <w:szCs w:val="24"/>
        </w:rPr>
        <w:t xml:space="preserve"> solutions further from a </w:t>
      </w:r>
      <w:r w:rsidR="000A14C5">
        <w:rPr>
          <w:rFonts w:ascii="Times New Roman" w:hAnsi="Times New Roman" w:cs="Times New Roman"/>
          <w:sz w:val="24"/>
          <w:szCs w:val="24"/>
        </w:rPr>
        <w:t xml:space="preserve">Christian worldview </w:t>
      </w:r>
      <w:r w:rsidR="00473177">
        <w:rPr>
          <w:rFonts w:ascii="Times New Roman" w:hAnsi="Times New Roman" w:cs="Times New Roman"/>
          <w:sz w:val="24"/>
          <w:szCs w:val="24"/>
        </w:rPr>
        <w:t>in its process of elimination via</w:t>
      </w:r>
      <w:r w:rsidR="00CA4281">
        <w:rPr>
          <w:rFonts w:ascii="Times New Roman" w:hAnsi="Times New Roman" w:cs="Times New Roman"/>
          <w:sz w:val="24"/>
          <w:szCs w:val="24"/>
        </w:rPr>
        <w:t xml:space="preserve"> </w:t>
      </w:r>
      <w:r w:rsidR="00A774CB">
        <w:rPr>
          <w:rFonts w:ascii="Times New Roman" w:hAnsi="Times New Roman" w:cs="Times New Roman"/>
          <w:sz w:val="24"/>
          <w:szCs w:val="24"/>
        </w:rPr>
        <w:t>post-modernism</w:t>
      </w:r>
      <w:r w:rsidR="00D06407">
        <w:rPr>
          <w:rFonts w:ascii="Times New Roman" w:hAnsi="Times New Roman" w:cs="Times New Roman"/>
          <w:sz w:val="24"/>
          <w:szCs w:val="24"/>
        </w:rPr>
        <w:t xml:space="preserve">, </w:t>
      </w:r>
      <w:r w:rsidR="00A774CB">
        <w:rPr>
          <w:rFonts w:ascii="Times New Roman" w:hAnsi="Times New Roman" w:cs="Times New Roman"/>
          <w:sz w:val="24"/>
          <w:szCs w:val="24"/>
        </w:rPr>
        <w:t xml:space="preserve">Marxism, </w:t>
      </w:r>
      <w:r w:rsidR="00746803">
        <w:rPr>
          <w:rFonts w:ascii="Times New Roman" w:hAnsi="Times New Roman" w:cs="Times New Roman"/>
          <w:sz w:val="24"/>
          <w:szCs w:val="24"/>
        </w:rPr>
        <w:t xml:space="preserve">and </w:t>
      </w:r>
      <w:r w:rsidR="00A774CB">
        <w:rPr>
          <w:rFonts w:ascii="Times New Roman" w:hAnsi="Times New Roman" w:cs="Times New Roman"/>
          <w:sz w:val="24"/>
          <w:szCs w:val="24"/>
        </w:rPr>
        <w:t>cosmic and secular humanism</w:t>
      </w:r>
      <w:r w:rsidR="001E430F">
        <w:rPr>
          <w:rFonts w:ascii="Times New Roman" w:hAnsi="Times New Roman" w:cs="Times New Roman"/>
          <w:sz w:val="24"/>
          <w:szCs w:val="24"/>
        </w:rPr>
        <w:t xml:space="preserve"> (</w:t>
      </w:r>
      <w:proofErr w:type="spellStart"/>
      <w:r w:rsidR="001E430F">
        <w:rPr>
          <w:rFonts w:ascii="Times New Roman" w:hAnsi="Times New Roman" w:cs="Times New Roman"/>
          <w:sz w:val="24"/>
          <w:szCs w:val="24"/>
        </w:rPr>
        <w:t>Noebel</w:t>
      </w:r>
      <w:proofErr w:type="spellEnd"/>
      <w:r w:rsidR="001E430F">
        <w:rPr>
          <w:rFonts w:ascii="Times New Roman" w:hAnsi="Times New Roman" w:cs="Times New Roman"/>
          <w:sz w:val="24"/>
          <w:szCs w:val="24"/>
        </w:rPr>
        <w:t xml:space="preserve">, 2006). </w:t>
      </w:r>
    </w:p>
    <w:p w14:paraId="3A4DCB05" w14:textId="6374A029" w:rsidR="00746803" w:rsidRPr="00746803" w:rsidRDefault="00746803" w:rsidP="00746803">
      <w:pPr>
        <w:spacing w:line="480" w:lineRule="auto"/>
        <w:rPr>
          <w:rFonts w:ascii="Times New Roman" w:hAnsi="Times New Roman" w:cs="Times New Roman"/>
          <w:sz w:val="24"/>
          <w:szCs w:val="24"/>
        </w:rPr>
      </w:pPr>
      <w:r w:rsidRPr="00746803">
        <w:rPr>
          <w:rFonts w:ascii="Times New Roman" w:hAnsi="Times New Roman" w:cs="Times New Roman"/>
          <w:sz w:val="24"/>
          <w:szCs w:val="24"/>
        </w:rPr>
        <w:t>New Age ideas infiltrate education, as seen in reports on Classroom Child Abuse. Witnesses stress protecting students from psychological manipulation in US cities</w:t>
      </w:r>
      <w:r>
        <w:rPr>
          <w:rFonts w:ascii="Times New Roman" w:hAnsi="Times New Roman" w:cs="Times New Roman"/>
          <w:sz w:val="24"/>
          <w:szCs w:val="24"/>
        </w:rPr>
        <w:t xml:space="preserve"> (</w:t>
      </w:r>
      <w:r w:rsidRPr="00746803">
        <w:rPr>
          <w:rFonts w:ascii="Times New Roman" w:hAnsi="Times New Roman" w:cs="Times New Roman"/>
          <w:sz w:val="24"/>
          <w:szCs w:val="24"/>
        </w:rPr>
        <w:t>Groothuis</w:t>
      </w:r>
      <w:r>
        <w:rPr>
          <w:rFonts w:ascii="Times New Roman" w:hAnsi="Times New Roman" w:cs="Times New Roman"/>
          <w:sz w:val="24"/>
          <w:szCs w:val="24"/>
        </w:rPr>
        <w:t>, 20</w:t>
      </w:r>
      <w:r w:rsidR="00BA7177">
        <w:rPr>
          <w:rFonts w:ascii="Times New Roman" w:hAnsi="Times New Roman" w:cs="Times New Roman"/>
          <w:sz w:val="24"/>
          <w:szCs w:val="24"/>
        </w:rPr>
        <w:t xml:space="preserve">14). </w:t>
      </w:r>
      <w:r w:rsidR="0064439B">
        <w:rPr>
          <w:rFonts w:ascii="Times New Roman" w:hAnsi="Times New Roman" w:cs="Times New Roman"/>
          <w:sz w:val="24"/>
          <w:szCs w:val="24"/>
        </w:rPr>
        <w:t xml:space="preserve">But, </w:t>
      </w:r>
      <w:r w:rsidR="0064439B" w:rsidRPr="0064439B">
        <w:rPr>
          <w:rFonts w:ascii="Times New Roman" w:hAnsi="Times New Roman" w:cs="Times New Roman"/>
          <w:sz w:val="24"/>
          <w:szCs w:val="24"/>
        </w:rPr>
        <w:t xml:space="preserve">Holmes </w:t>
      </w:r>
      <w:r w:rsidR="0064439B">
        <w:rPr>
          <w:rFonts w:ascii="Times New Roman" w:hAnsi="Times New Roman" w:cs="Times New Roman"/>
          <w:sz w:val="24"/>
          <w:szCs w:val="24"/>
        </w:rPr>
        <w:t>(</w:t>
      </w:r>
      <w:r w:rsidR="008D1C89">
        <w:rPr>
          <w:rFonts w:ascii="Times New Roman" w:hAnsi="Times New Roman" w:cs="Times New Roman"/>
          <w:sz w:val="24"/>
          <w:szCs w:val="24"/>
        </w:rPr>
        <w:t>1989</w:t>
      </w:r>
      <w:r w:rsidR="0064439B">
        <w:rPr>
          <w:rFonts w:ascii="Times New Roman" w:hAnsi="Times New Roman" w:cs="Times New Roman"/>
          <w:sz w:val="24"/>
          <w:szCs w:val="24"/>
        </w:rPr>
        <w:t xml:space="preserve">) </w:t>
      </w:r>
      <w:r w:rsidR="0064439B" w:rsidRPr="0064439B">
        <w:rPr>
          <w:rFonts w:ascii="Times New Roman" w:hAnsi="Times New Roman" w:cs="Times New Roman"/>
          <w:sz w:val="24"/>
          <w:szCs w:val="24"/>
        </w:rPr>
        <w:t>cautioned that Christians should guard against straying from their moral principles and prioritize embracing their u</w:t>
      </w:r>
      <w:commentRangeStart w:id="11"/>
      <w:r w:rsidR="0064439B" w:rsidRPr="0064439B">
        <w:rPr>
          <w:rFonts w:ascii="Times New Roman" w:hAnsi="Times New Roman" w:cs="Times New Roman"/>
          <w:sz w:val="24"/>
          <w:szCs w:val="24"/>
        </w:rPr>
        <w:t>niqueness</w:t>
      </w:r>
      <w:r w:rsidR="00F01899">
        <w:rPr>
          <w:rFonts w:ascii="Times New Roman" w:hAnsi="Times New Roman" w:cs="Times New Roman"/>
          <w:sz w:val="24"/>
          <w:szCs w:val="24"/>
        </w:rPr>
        <w:t xml:space="preserve"> </w:t>
      </w:r>
      <w:proofErr w:type="spellStart"/>
      <w:r w:rsidR="00F01899">
        <w:rPr>
          <w:rFonts w:ascii="Times New Roman" w:hAnsi="Times New Roman" w:cs="Times New Roman"/>
          <w:sz w:val="24"/>
          <w:szCs w:val="24"/>
        </w:rPr>
        <w:t>Noebel</w:t>
      </w:r>
      <w:proofErr w:type="spellEnd"/>
      <w:r w:rsidR="00F01899">
        <w:rPr>
          <w:rFonts w:ascii="Times New Roman" w:hAnsi="Times New Roman" w:cs="Times New Roman"/>
          <w:sz w:val="24"/>
          <w:szCs w:val="24"/>
        </w:rPr>
        <w:t xml:space="preserve"> </w:t>
      </w:r>
      <w:commentRangeEnd w:id="11"/>
      <w:r w:rsidR="00B72ED3">
        <w:rPr>
          <w:rStyle w:val="CommentReference"/>
        </w:rPr>
        <w:commentReference w:id="11"/>
      </w:r>
      <w:r w:rsidR="00F01899">
        <w:rPr>
          <w:rFonts w:ascii="Times New Roman" w:hAnsi="Times New Roman" w:cs="Times New Roman"/>
          <w:sz w:val="24"/>
          <w:szCs w:val="24"/>
        </w:rPr>
        <w:t>(2006) asserted that g</w:t>
      </w:r>
      <w:r w:rsidR="00F01899" w:rsidRPr="00F01899">
        <w:rPr>
          <w:rFonts w:ascii="Times New Roman" w:hAnsi="Times New Roman" w:cs="Times New Roman"/>
          <w:sz w:val="24"/>
          <w:szCs w:val="24"/>
        </w:rPr>
        <w:t>ender identity conflicts with traditional Biblical views, causing distress due to differing interpretations and societal norms.</w:t>
      </w:r>
    </w:p>
    <w:p w14:paraId="0000002A" w14:textId="55724686" w:rsidR="005B40E6" w:rsidRPr="009C1D72" w:rsidRDefault="005B40E6" w:rsidP="009A62EE">
      <w:pPr>
        <w:spacing w:line="480" w:lineRule="auto"/>
        <w:rPr>
          <w:rFonts w:ascii="Times New Roman" w:hAnsi="Times New Roman" w:cs="Times New Roman"/>
          <w:sz w:val="24"/>
          <w:szCs w:val="24"/>
        </w:rPr>
      </w:pPr>
    </w:p>
    <w:p w14:paraId="0000002B" w14:textId="77777777" w:rsidR="005B40E6" w:rsidRPr="009C1D72" w:rsidRDefault="005B40E6" w:rsidP="009A62EE">
      <w:pPr>
        <w:spacing w:line="480" w:lineRule="auto"/>
        <w:rPr>
          <w:rFonts w:ascii="Times New Roman" w:hAnsi="Times New Roman" w:cs="Times New Roman"/>
          <w:sz w:val="24"/>
          <w:szCs w:val="24"/>
        </w:rPr>
      </w:pPr>
    </w:p>
    <w:p w14:paraId="0000002C" w14:textId="77777777" w:rsidR="005B40E6" w:rsidRDefault="005B40E6"/>
    <w:p w14:paraId="0000002E" w14:textId="18B79050" w:rsidR="005B40E6" w:rsidRDefault="006A5197">
      <w:pPr>
        <w:rPr>
          <w:b/>
        </w:rPr>
      </w:pPr>
      <w:r>
        <w:br w:type="page"/>
      </w:r>
      <w:r>
        <w:rPr>
          <w:b/>
        </w:rPr>
        <w:lastRenderedPageBreak/>
        <w:t>STEP 2: LITERATURE REVIEW- HERMENEUTICAL INQUIRY OF NATURAL/SOCIAL SCIENCES AND HUMANITIES/HISTORICAL TRADITIONS</w:t>
      </w:r>
    </w:p>
    <w:p w14:paraId="0000002F" w14:textId="77777777" w:rsidR="005B40E6" w:rsidRPr="00FD0E29" w:rsidRDefault="006A5197">
      <w:pPr>
        <w:rPr>
          <w:b/>
          <w:bCs/>
        </w:rPr>
      </w:pPr>
      <w:r w:rsidRPr="00FD0E29">
        <w:rPr>
          <w:b/>
          <w:bCs/>
        </w:rPr>
        <w:t>What are the different perspectives on the subject/problem from the relevant contemporary natural or social science disciplines as well as cultural trends and ideas?</w:t>
      </w:r>
    </w:p>
    <w:p w14:paraId="143D23A9" w14:textId="4D63D83F" w:rsidR="002303A7" w:rsidRDefault="00C52C4B" w:rsidP="00DB686A">
      <w:pPr>
        <w:spacing w:line="480" w:lineRule="auto"/>
        <w:rPr>
          <w:rFonts w:ascii="Times New Roman" w:hAnsi="Times New Roman" w:cs="Times New Roman"/>
          <w:sz w:val="24"/>
          <w:szCs w:val="24"/>
        </w:rPr>
      </w:pPr>
      <w:r w:rsidRPr="001E3B52">
        <w:rPr>
          <w:rFonts w:ascii="Times New Roman" w:hAnsi="Times New Roman" w:cs="Times New Roman"/>
          <w:sz w:val="24"/>
          <w:szCs w:val="24"/>
        </w:rPr>
        <w:t xml:space="preserve">Various perspectives on mental health and </w:t>
      </w:r>
      <w:r w:rsidR="00FD0E29">
        <w:rPr>
          <w:rFonts w:ascii="Times New Roman" w:hAnsi="Times New Roman" w:cs="Times New Roman"/>
          <w:sz w:val="24"/>
          <w:szCs w:val="24"/>
        </w:rPr>
        <w:t>drug</w:t>
      </w:r>
      <w:r w:rsidRPr="001E3B52">
        <w:rPr>
          <w:rFonts w:ascii="Times New Roman" w:hAnsi="Times New Roman" w:cs="Times New Roman"/>
          <w:sz w:val="24"/>
          <w:szCs w:val="24"/>
        </w:rPr>
        <w:t xml:space="preserve"> use include those of social justice advocates who focus on addressing a system that has historically penalized and marginalized certain groups, leading to issues such as imprisonment, drug availability, and inadequate mental health care due to factors like race and economics</w:t>
      </w:r>
      <w:r w:rsidR="009D5E76">
        <w:rPr>
          <w:rFonts w:ascii="Times New Roman" w:hAnsi="Times New Roman" w:cs="Times New Roman"/>
          <w:sz w:val="24"/>
          <w:szCs w:val="24"/>
        </w:rPr>
        <w:t xml:space="preserve"> </w:t>
      </w:r>
      <w:commentRangeStart w:id="12"/>
      <w:r w:rsidR="009D5E76">
        <w:rPr>
          <w:rFonts w:ascii="Times New Roman" w:hAnsi="Times New Roman" w:cs="Times New Roman"/>
          <w:sz w:val="24"/>
          <w:szCs w:val="24"/>
        </w:rPr>
        <w:t>(</w:t>
      </w:r>
      <w:r w:rsidR="00D57E21" w:rsidRPr="00D57E21">
        <w:rPr>
          <w:rFonts w:ascii="Times New Roman" w:hAnsi="Times New Roman" w:cs="Times New Roman"/>
          <w:sz w:val="24"/>
          <w:szCs w:val="24"/>
        </w:rPr>
        <w:t>Barnes-Matthews,2023</w:t>
      </w:r>
      <w:r w:rsidR="00CB763E">
        <w:rPr>
          <w:rFonts w:ascii="Times New Roman" w:hAnsi="Times New Roman" w:cs="Times New Roman"/>
          <w:sz w:val="24"/>
          <w:szCs w:val="24"/>
        </w:rPr>
        <w:t xml:space="preserve">; </w:t>
      </w:r>
      <w:r w:rsidR="00500A8E">
        <w:rPr>
          <w:rFonts w:ascii="Times New Roman" w:hAnsi="Times New Roman" w:cs="Times New Roman"/>
          <w:sz w:val="24"/>
          <w:szCs w:val="24"/>
        </w:rPr>
        <w:t>(</w:t>
      </w:r>
      <w:r w:rsidR="00726FCA" w:rsidRPr="00726FCA">
        <w:rPr>
          <w:rFonts w:ascii="Times New Roman" w:hAnsi="Times New Roman" w:cs="Times New Roman"/>
          <w:sz w:val="24"/>
          <w:szCs w:val="24"/>
        </w:rPr>
        <w:t xml:space="preserve">Mohr-Avitia,2024). </w:t>
      </w:r>
      <w:commentRangeEnd w:id="12"/>
      <w:r w:rsidR="00B72ED3">
        <w:rPr>
          <w:rStyle w:val="CommentReference"/>
        </w:rPr>
        <w:commentReference w:id="12"/>
      </w:r>
    </w:p>
    <w:p w14:paraId="58BF9BDE" w14:textId="77777777" w:rsidR="003D0A27" w:rsidRDefault="00C52C4B" w:rsidP="003D0A27">
      <w:pPr>
        <w:spacing w:line="480" w:lineRule="auto"/>
        <w:rPr>
          <w:rFonts w:ascii="Times New Roman" w:hAnsi="Times New Roman" w:cs="Times New Roman"/>
          <w:sz w:val="24"/>
          <w:szCs w:val="24"/>
        </w:rPr>
      </w:pPr>
      <w:r w:rsidRPr="001E3B52">
        <w:rPr>
          <w:rFonts w:ascii="Times New Roman" w:hAnsi="Times New Roman" w:cs="Times New Roman"/>
          <w:sz w:val="24"/>
          <w:szCs w:val="24"/>
        </w:rPr>
        <w:t xml:space="preserve">Hence, the inclination to pass legislation favoring businesses related to marijuana shops, decriminalization, and legalization for medical use is embedded in these viewpoints. Social justice is deeply ingrained in American society. </w:t>
      </w:r>
      <w:r w:rsidRPr="001E3B52">
        <w:rPr>
          <w:rFonts w:ascii="Times New Roman" w:hAnsi="Times New Roman" w:cs="Times New Roman"/>
          <w:sz w:val="24"/>
          <w:szCs w:val="24"/>
        </w:rPr>
        <w:br/>
      </w:r>
      <w:r w:rsidR="00FD08C3" w:rsidRPr="001E3B52">
        <w:rPr>
          <w:rFonts w:ascii="Times New Roman" w:hAnsi="Times New Roman" w:cs="Times New Roman"/>
          <w:sz w:val="24"/>
          <w:szCs w:val="24"/>
        </w:rPr>
        <w:t>To young cannabis users and other advocates, s</w:t>
      </w:r>
      <w:r w:rsidRPr="001E3B52">
        <w:rPr>
          <w:rFonts w:ascii="Times New Roman" w:hAnsi="Times New Roman" w:cs="Times New Roman"/>
          <w:sz w:val="24"/>
          <w:szCs w:val="24"/>
        </w:rPr>
        <w:t>moking marijuana appears</w:t>
      </w:r>
      <w:r w:rsidR="00FD08C3" w:rsidRPr="001E3B52">
        <w:rPr>
          <w:rFonts w:ascii="Times New Roman" w:hAnsi="Times New Roman" w:cs="Times New Roman"/>
          <w:sz w:val="24"/>
          <w:szCs w:val="24"/>
        </w:rPr>
        <w:t xml:space="preserve"> less</w:t>
      </w:r>
      <w:r w:rsidRPr="001E3B52">
        <w:rPr>
          <w:rFonts w:ascii="Times New Roman" w:hAnsi="Times New Roman" w:cs="Times New Roman"/>
          <w:sz w:val="24"/>
          <w:szCs w:val="24"/>
        </w:rPr>
        <w:t xml:space="preserve"> harmful compared to harder narcotics such as cocaine and heroin. Marijuana is perceived as non-</w:t>
      </w:r>
      <w:r w:rsidR="00FD08C3" w:rsidRPr="001E3B52">
        <w:rPr>
          <w:rFonts w:ascii="Times New Roman" w:hAnsi="Times New Roman" w:cs="Times New Roman"/>
          <w:sz w:val="24"/>
          <w:szCs w:val="24"/>
        </w:rPr>
        <w:t>threatening;</w:t>
      </w:r>
      <w:r w:rsidRPr="001E3B52">
        <w:rPr>
          <w:rFonts w:ascii="Times New Roman" w:hAnsi="Times New Roman" w:cs="Times New Roman"/>
          <w:sz w:val="24"/>
          <w:szCs w:val="24"/>
        </w:rPr>
        <w:t xml:space="preserve"> thus the recreational laws aim to promote that perception</w:t>
      </w:r>
      <w:r w:rsidR="007358DB">
        <w:rPr>
          <w:rFonts w:ascii="Times New Roman" w:hAnsi="Times New Roman" w:cs="Times New Roman"/>
          <w:sz w:val="24"/>
          <w:szCs w:val="24"/>
        </w:rPr>
        <w:t>.</w:t>
      </w:r>
      <w:r w:rsidRPr="001E3B52">
        <w:rPr>
          <w:rFonts w:ascii="Times New Roman" w:hAnsi="Times New Roman" w:cs="Times New Roman"/>
          <w:sz w:val="24"/>
          <w:szCs w:val="24"/>
        </w:rPr>
        <w:t xml:space="preserve"> </w:t>
      </w:r>
    </w:p>
    <w:p w14:paraId="0C3ACC88" w14:textId="04C3E76F" w:rsidR="0074432A" w:rsidRPr="001E3B52" w:rsidRDefault="003D0A27" w:rsidP="0074432A">
      <w:pPr>
        <w:spacing w:line="480" w:lineRule="auto"/>
        <w:rPr>
          <w:rFonts w:ascii="Times New Roman" w:hAnsi="Times New Roman" w:cs="Times New Roman"/>
          <w:sz w:val="24"/>
          <w:szCs w:val="24"/>
        </w:rPr>
      </w:pPr>
      <w:r w:rsidRPr="00B64940">
        <w:rPr>
          <w:rFonts w:ascii="Times New Roman" w:hAnsi="Times New Roman" w:cs="Times New Roman"/>
          <w:sz w:val="24"/>
          <w:szCs w:val="24"/>
        </w:rPr>
        <w:t>Gender dysphoria, depression, and anxiety are receiving significant attention. Conversion therapy, a type of therapy that aims to change a person's sexual orientation, is prohibited in several states due to proponents linking religiosity to causing depression, anxiety, and suicide</w:t>
      </w:r>
      <w:r w:rsidR="0074432A">
        <w:rPr>
          <w:rFonts w:ascii="Times New Roman" w:hAnsi="Times New Roman" w:cs="Times New Roman"/>
          <w:sz w:val="24"/>
          <w:szCs w:val="24"/>
        </w:rPr>
        <w:t xml:space="preserve"> (Golightly, 2023).</w:t>
      </w:r>
    </w:p>
    <w:p w14:paraId="57930967" w14:textId="2169E9DB" w:rsidR="003E35C5" w:rsidRDefault="00C52C4B" w:rsidP="00DB686A">
      <w:pPr>
        <w:spacing w:line="480" w:lineRule="auto"/>
        <w:rPr>
          <w:rFonts w:ascii="Times New Roman" w:hAnsi="Times New Roman" w:cs="Times New Roman"/>
          <w:sz w:val="24"/>
          <w:szCs w:val="24"/>
        </w:rPr>
      </w:pPr>
      <w:r w:rsidRPr="001E3B52">
        <w:rPr>
          <w:rFonts w:ascii="Times New Roman" w:hAnsi="Times New Roman" w:cs="Times New Roman"/>
          <w:sz w:val="24"/>
          <w:szCs w:val="24"/>
        </w:rPr>
        <w:t>.</w:t>
      </w:r>
    </w:p>
    <w:p w14:paraId="28556296" w14:textId="77777777" w:rsidR="00D2234B" w:rsidRPr="001E3B52" w:rsidRDefault="00D2234B" w:rsidP="00DB686A">
      <w:pPr>
        <w:spacing w:line="480" w:lineRule="auto"/>
        <w:rPr>
          <w:rFonts w:ascii="Times New Roman" w:hAnsi="Times New Roman" w:cs="Times New Roman"/>
          <w:sz w:val="24"/>
          <w:szCs w:val="24"/>
        </w:rPr>
      </w:pPr>
    </w:p>
    <w:p w14:paraId="00000031" w14:textId="77777777" w:rsidR="005B40E6" w:rsidRDefault="005B40E6"/>
    <w:p w14:paraId="6297CDDB" w14:textId="77777777" w:rsidR="0074432A" w:rsidRDefault="0074432A">
      <w:pPr>
        <w:ind w:left="270" w:hanging="270"/>
      </w:pPr>
    </w:p>
    <w:p w14:paraId="309B4EDB" w14:textId="77777777" w:rsidR="0074432A" w:rsidRDefault="0074432A">
      <w:pPr>
        <w:ind w:left="270" w:hanging="270"/>
      </w:pPr>
    </w:p>
    <w:p w14:paraId="00000032" w14:textId="74C12452" w:rsidR="005B40E6" w:rsidRPr="00E14EDC" w:rsidRDefault="006A5197">
      <w:pPr>
        <w:ind w:left="270" w:hanging="270"/>
        <w:rPr>
          <w:b/>
          <w:bCs/>
        </w:rPr>
      </w:pPr>
      <w:r w:rsidRPr="00E14EDC">
        <w:rPr>
          <w:b/>
          <w:bCs/>
        </w:rPr>
        <w:lastRenderedPageBreak/>
        <w:t>a.  How has the subject/problem developed relevant contemporary natural or social science disciplines?</w:t>
      </w:r>
    </w:p>
    <w:p w14:paraId="1436F2EF" w14:textId="5DDEA7AD" w:rsidR="00006EE0" w:rsidRPr="00006EE0" w:rsidRDefault="00006EE0" w:rsidP="00006EE0">
      <w:pPr>
        <w:spacing w:line="480" w:lineRule="auto"/>
        <w:rPr>
          <w:rFonts w:ascii="Times New Roman" w:hAnsi="Times New Roman" w:cs="Times New Roman"/>
          <w:sz w:val="24"/>
          <w:szCs w:val="24"/>
        </w:rPr>
      </w:pPr>
      <w:r w:rsidRPr="00006EE0">
        <w:rPr>
          <w:rFonts w:ascii="Times New Roman" w:hAnsi="Times New Roman" w:cs="Times New Roman"/>
          <w:sz w:val="24"/>
          <w:szCs w:val="24"/>
        </w:rPr>
        <w:t>A recent social science study delves into strategies for supporting young individuals in managing mental health challenges within political and social frameworks</w:t>
      </w:r>
      <w:r>
        <w:rPr>
          <w:rFonts w:ascii="Times New Roman" w:hAnsi="Times New Roman" w:cs="Times New Roman"/>
          <w:sz w:val="24"/>
          <w:szCs w:val="24"/>
        </w:rPr>
        <w:t xml:space="preserve"> (</w:t>
      </w:r>
      <w:r w:rsidR="009D0207" w:rsidRPr="009D0207">
        <w:rPr>
          <w:rFonts w:ascii="Times New Roman" w:hAnsi="Times New Roman" w:cs="Times New Roman"/>
          <w:sz w:val="24"/>
          <w:szCs w:val="24"/>
        </w:rPr>
        <w:t>Barnes-Matthews,</w:t>
      </w:r>
      <w:r w:rsidR="00B72ED3">
        <w:rPr>
          <w:rFonts w:ascii="Times New Roman" w:hAnsi="Times New Roman" w:cs="Times New Roman"/>
          <w:sz w:val="24"/>
          <w:szCs w:val="24"/>
        </w:rPr>
        <w:t xml:space="preserve"> </w:t>
      </w:r>
      <w:r w:rsidR="009D0207" w:rsidRPr="009D0207">
        <w:rPr>
          <w:rFonts w:ascii="Times New Roman" w:hAnsi="Times New Roman" w:cs="Times New Roman"/>
          <w:sz w:val="24"/>
          <w:szCs w:val="24"/>
        </w:rPr>
        <w:t>2023</w:t>
      </w:r>
      <w:r w:rsidR="009D0207">
        <w:rPr>
          <w:rFonts w:ascii="Times New Roman" w:hAnsi="Times New Roman" w:cs="Times New Roman"/>
          <w:sz w:val="24"/>
          <w:szCs w:val="24"/>
        </w:rPr>
        <w:t>).</w:t>
      </w:r>
    </w:p>
    <w:p w14:paraId="00000033" w14:textId="683BB8EB" w:rsidR="005B40E6" w:rsidRPr="00DB686A" w:rsidRDefault="001E3B52" w:rsidP="00DB686A">
      <w:pPr>
        <w:spacing w:line="480" w:lineRule="auto"/>
        <w:rPr>
          <w:rFonts w:ascii="Times New Roman" w:hAnsi="Times New Roman" w:cs="Times New Roman"/>
          <w:sz w:val="24"/>
          <w:szCs w:val="24"/>
        </w:rPr>
      </w:pPr>
      <w:r w:rsidRPr="00DB686A">
        <w:rPr>
          <w:rFonts w:ascii="Times New Roman" w:hAnsi="Times New Roman" w:cs="Times New Roman"/>
          <w:sz w:val="24"/>
          <w:szCs w:val="24"/>
        </w:rPr>
        <w:t>Within society, some link marijuana use, decriminalization, and elevated depression rates among minority and Latinx groups</w:t>
      </w:r>
      <w:r w:rsidR="009D0207">
        <w:rPr>
          <w:rFonts w:ascii="Times New Roman" w:hAnsi="Times New Roman" w:cs="Times New Roman"/>
          <w:sz w:val="24"/>
          <w:szCs w:val="24"/>
        </w:rPr>
        <w:t xml:space="preserve"> (</w:t>
      </w:r>
      <w:r w:rsidR="006B7DC2" w:rsidRPr="006B7DC2">
        <w:rPr>
          <w:rFonts w:ascii="Times New Roman" w:hAnsi="Times New Roman" w:cs="Times New Roman"/>
          <w:sz w:val="24"/>
          <w:szCs w:val="24"/>
        </w:rPr>
        <w:t>Daly, 2022).</w:t>
      </w:r>
      <w:r w:rsidR="009D0207">
        <w:rPr>
          <w:rFonts w:ascii="Times New Roman" w:hAnsi="Times New Roman" w:cs="Times New Roman"/>
          <w:sz w:val="24"/>
          <w:szCs w:val="24"/>
        </w:rPr>
        <w:t>)</w:t>
      </w:r>
      <w:r w:rsidRPr="00DB686A">
        <w:rPr>
          <w:rFonts w:ascii="Times New Roman" w:hAnsi="Times New Roman" w:cs="Times New Roman"/>
          <w:sz w:val="24"/>
          <w:szCs w:val="24"/>
        </w:rPr>
        <w:t xml:space="preserve"> Others associate </w:t>
      </w:r>
      <w:r w:rsidR="00E841FB">
        <w:rPr>
          <w:rFonts w:ascii="Times New Roman" w:hAnsi="Times New Roman" w:cs="Times New Roman"/>
          <w:sz w:val="24"/>
          <w:szCs w:val="24"/>
        </w:rPr>
        <w:t>mental health</w:t>
      </w:r>
      <w:r w:rsidRPr="00DB686A">
        <w:rPr>
          <w:rFonts w:ascii="Times New Roman" w:hAnsi="Times New Roman" w:cs="Times New Roman"/>
          <w:sz w:val="24"/>
          <w:szCs w:val="24"/>
        </w:rPr>
        <w:t xml:space="preserve"> stigma with ethnicit</w:t>
      </w:r>
      <w:r w:rsidR="009D0207">
        <w:rPr>
          <w:rFonts w:ascii="Times New Roman" w:hAnsi="Times New Roman" w:cs="Times New Roman"/>
          <w:sz w:val="24"/>
          <w:szCs w:val="24"/>
        </w:rPr>
        <w:t>y and gender dysphoria</w:t>
      </w:r>
      <w:r w:rsidR="00B72ED3">
        <w:rPr>
          <w:rFonts w:ascii="Times New Roman" w:hAnsi="Times New Roman" w:cs="Times New Roman"/>
          <w:sz w:val="24"/>
          <w:szCs w:val="24"/>
        </w:rPr>
        <w:t xml:space="preserve"> </w:t>
      </w:r>
      <w:r w:rsidR="007E2EFC">
        <w:rPr>
          <w:rFonts w:ascii="Times New Roman" w:hAnsi="Times New Roman" w:cs="Times New Roman"/>
          <w:sz w:val="24"/>
          <w:szCs w:val="24"/>
        </w:rPr>
        <w:t>(</w:t>
      </w:r>
      <w:r w:rsidR="009F0D6C">
        <w:rPr>
          <w:rFonts w:ascii="Times New Roman" w:hAnsi="Times New Roman" w:cs="Times New Roman"/>
          <w:sz w:val="24"/>
          <w:szCs w:val="24"/>
        </w:rPr>
        <w:t>Miller, 2019</w:t>
      </w:r>
      <w:r w:rsidR="007E2EFC">
        <w:rPr>
          <w:rFonts w:ascii="Times New Roman" w:hAnsi="Times New Roman" w:cs="Times New Roman"/>
          <w:sz w:val="24"/>
          <w:szCs w:val="24"/>
        </w:rPr>
        <w:t>)</w:t>
      </w:r>
      <w:r w:rsidR="009F0D6C">
        <w:rPr>
          <w:rFonts w:ascii="Times New Roman" w:hAnsi="Times New Roman" w:cs="Times New Roman"/>
          <w:sz w:val="24"/>
          <w:szCs w:val="24"/>
        </w:rPr>
        <w:t>.</w:t>
      </w:r>
      <w:r w:rsidRPr="00DB686A">
        <w:rPr>
          <w:rFonts w:ascii="Times New Roman" w:hAnsi="Times New Roman" w:cs="Times New Roman"/>
          <w:sz w:val="24"/>
          <w:szCs w:val="24"/>
        </w:rPr>
        <w:t xml:space="preserve"> This narrative echoes a leftist political stance advocating for governmental involvement in gender-related concerns</w:t>
      </w:r>
      <w:r w:rsidR="006908E0">
        <w:rPr>
          <w:rFonts w:ascii="Times New Roman" w:hAnsi="Times New Roman" w:cs="Times New Roman"/>
          <w:sz w:val="24"/>
          <w:szCs w:val="24"/>
        </w:rPr>
        <w:t xml:space="preserve"> (</w:t>
      </w:r>
      <w:proofErr w:type="spellStart"/>
      <w:r w:rsidR="00991D1F">
        <w:rPr>
          <w:rFonts w:ascii="Times New Roman" w:hAnsi="Times New Roman" w:cs="Times New Roman"/>
          <w:sz w:val="24"/>
          <w:szCs w:val="24"/>
        </w:rPr>
        <w:t>Noebel</w:t>
      </w:r>
      <w:proofErr w:type="spellEnd"/>
      <w:r w:rsidR="00991D1F">
        <w:rPr>
          <w:rFonts w:ascii="Times New Roman" w:hAnsi="Times New Roman" w:cs="Times New Roman"/>
          <w:sz w:val="24"/>
          <w:szCs w:val="24"/>
        </w:rPr>
        <w:t>,</w:t>
      </w:r>
      <w:r w:rsidR="00B72ED3">
        <w:rPr>
          <w:rFonts w:ascii="Times New Roman" w:hAnsi="Times New Roman" w:cs="Times New Roman"/>
          <w:sz w:val="24"/>
          <w:szCs w:val="24"/>
        </w:rPr>
        <w:t xml:space="preserve"> </w:t>
      </w:r>
      <w:r w:rsidR="00991D1F">
        <w:rPr>
          <w:rFonts w:ascii="Times New Roman" w:hAnsi="Times New Roman" w:cs="Times New Roman"/>
          <w:sz w:val="24"/>
          <w:szCs w:val="24"/>
        </w:rPr>
        <w:t>2006</w:t>
      </w:r>
      <w:r w:rsidR="003C7773">
        <w:rPr>
          <w:rFonts w:ascii="Times New Roman" w:hAnsi="Times New Roman" w:cs="Times New Roman"/>
          <w:sz w:val="24"/>
          <w:szCs w:val="24"/>
        </w:rPr>
        <w:t>).</w:t>
      </w:r>
    </w:p>
    <w:p w14:paraId="00000035" w14:textId="77777777" w:rsidR="005B40E6" w:rsidRDefault="005B40E6">
      <w:pPr>
        <w:ind w:firstLine="720"/>
      </w:pPr>
    </w:p>
    <w:p w14:paraId="00000036" w14:textId="77777777" w:rsidR="005B40E6" w:rsidRPr="00AF4BCB" w:rsidRDefault="006A5197">
      <w:pPr>
        <w:ind w:firstLine="720"/>
        <w:rPr>
          <w:b/>
          <w:bCs/>
        </w:rPr>
      </w:pPr>
      <w:r w:rsidRPr="00AF4BCB">
        <w:rPr>
          <w:b/>
          <w:bCs/>
        </w:rPr>
        <w:t>Are there different traditions?</w:t>
      </w:r>
    </w:p>
    <w:p w14:paraId="4454096B" w14:textId="647018D2" w:rsidR="002303A7" w:rsidRDefault="00201ADD" w:rsidP="00201ADD">
      <w:pPr>
        <w:spacing w:line="480" w:lineRule="auto"/>
        <w:rPr>
          <w:rFonts w:ascii="Times New Roman" w:hAnsi="Times New Roman" w:cs="Times New Roman"/>
          <w:sz w:val="24"/>
          <w:szCs w:val="24"/>
        </w:rPr>
      </w:pPr>
      <w:r w:rsidRPr="00201ADD">
        <w:rPr>
          <w:rFonts w:ascii="Times New Roman" w:hAnsi="Times New Roman" w:cs="Times New Roman"/>
          <w:sz w:val="24"/>
          <w:szCs w:val="24"/>
        </w:rPr>
        <w:t xml:space="preserve">The diverse tradition is a historical theological perspective that regards everyone dependent on God to assist one another as a duty, rather than pursuing rights </w:t>
      </w:r>
      <w:r w:rsidR="00B33273">
        <w:rPr>
          <w:rFonts w:ascii="Times New Roman" w:hAnsi="Times New Roman" w:cs="Times New Roman"/>
          <w:sz w:val="24"/>
          <w:szCs w:val="24"/>
        </w:rPr>
        <w:t xml:space="preserve">formed </w:t>
      </w:r>
      <w:r w:rsidRPr="00201ADD">
        <w:rPr>
          <w:rFonts w:ascii="Times New Roman" w:hAnsi="Times New Roman" w:cs="Times New Roman"/>
          <w:sz w:val="24"/>
          <w:szCs w:val="24"/>
        </w:rPr>
        <w:t xml:space="preserve">by a government. </w:t>
      </w:r>
    </w:p>
    <w:p w14:paraId="00000038" w14:textId="7B9E3B56" w:rsidR="005B40E6" w:rsidRPr="00201ADD" w:rsidRDefault="00201ADD" w:rsidP="00201ADD">
      <w:pPr>
        <w:spacing w:line="480" w:lineRule="auto"/>
        <w:rPr>
          <w:rFonts w:ascii="Times New Roman" w:hAnsi="Times New Roman" w:cs="Times New Roman"/>
          <w:sz w:val="24"/>
          <w:szCs w:val="24"/>
        </w:rPr>
      </w:pPr>
      <w:r w:rsidRPr="00201ADD">
        <w:rPr>
          <w:rFonts w:ascii="Times New Roman" w:hAnsi="Times New Roman" w:cs="Times New Roman"/>
          <w:sz w:val="24"/>
          <w:szCs w:val="24"/>
        </w:rPr>
        <w:t xml:space="preserve">The traditional perspective campaigned for the vulnerable, welcomed them into their homes, and provided care for them </w:t>
      </w:r>
      <w:r w:rsidR="00E2460E">
        <w:rPr>
          <w:rFonts w:ascii="Times New Roman" w:hAnsi="Times New Roman" w:cs="Times New Roman"/>
          <w:sz w:val="24"/>
          <w:szCs w:val="24"/>
        </w:rPr>
        <w:t>outside a penal syste</w:t>
      </w:r>
      <w:r w:rsidR="007D4F7D">
        <w:rPr>
          <w:rFonts w:ascii="Times New Roman" w:hAnsi="Times New Roman" w:cs="Times New Roman"/>
          <w:sz w:val="24"/>
          <w:szCs w:val="24"/>
        </w:rPr>
        <w:t>m (Van Bilsen, 2016</w:t>
      </w:r>
      <w:r w:rsidR="00E2460E">
        <w:rPr>
          <w:rFonts w:ascii="Times New Roman" w:hAnsi="Times New Roman" w:cs="Times New Roman"/>
          <w:sz w:val="24"/>
          <w:szCs w:val="24"/>
        </w:rPr>
        <w:t>).</w:t>
      </w:r>
      <w:r w:rsidRPr="00201ADD">
        <w:rPr>
          <w:rFonts w:ascii="Times New Roman" w:hAnsi="Times New Roman" w:cs="Times New Roman"/>
          <w:sz w:val="24"/>
          <w:szCs w:val="24"/>
        </w:rPr>
        <w:t xml:space="preserve"> The traditional perspective viewed individuals as creations of God</w:t>
      </w:r>
      <w:r w:rsidR="00730022">
        <w:rPr>
          <w:rFonts w:ascii="Times New Roman" w:hAnsi="Times New Roman" w:cs="Times New Roman"/>
          <w:sz w:val="24"/>
          <w:szCs w:val="24"/>
        </w:rPr>
        <w:t xml:space="preserve"> </w:t>
      </w:r>
      <w:r w:rsidRPr="00201ADD">
        <w:rPr>
          <w:rFonts w:ascii="Times New Roman" w:hAnsi="Times New Roman" w:cs="Times New Roman"/>
          <w:sz w:val="24"/>
          <w:szCs w:val="24"/>
        </w:rPr>
        <w:t>rather than the product of economic, class, and racial divisions, a tactic known in Marxism</w:t>
      </w:r>
      <w:r w:rsidR="00095B88">
        <w:rPr>
          <w:rFonts w:ascii="Times New Roman" w:hAnsi="Times New Roman" w:cs="Times New Roman"/>
          <w:sz w:val="24"/>
          <w:szCs w:val="24"/>
        </w:rPr>
        <w:t xml:space="preserve"> (</w:t>
      </w:r>
      <w:proofErr w:type="spellStart"/>
      <w:r w:rsidR="00095B88">
        <w:rPr>
          <w:rFonts w:ascii="Times New Roman" w:hAnsi="Times New Roman" w:cs="Times New Roman"/>
          <w:sz w:val="24"/>
          <w:szCs w:val="24"/>
        </w:rPr>
        <w:t>Noebel</w:t>
      </w:r>
      <w:proofErr w:type="spellEnd"/>
      <w:r w:rsidR="00095B88">
        <w:rPr>
          <w:rFonts w:ascii="Times New Roman" w:hAnsi="Times New Roman" w:cs="Times New Roman"/>
          <w:sz w:val="24"/>
          <w:szCs w:val="24"/>
        </w:rPr>
        <w:t>, 2006).</w:t>
      </w:r>
    </w:p>
    <w:p w14:paraId="00000039" w14:textId="77777777" w:rsidR="005B40E6" w:rsidRPr="00BB5D53" w:rsidRDefault="006A5197">
      <w:pPr>
        <w:rPr>
          <w:b/>
          <w:bCs/>
        </w:rPr>
      </w:pPr>
      <w:r w:rsidRPr="00BB5D53">
        <w:rPr>
          <w:b/>
          <w:bCs/>
        </w:rPr>
        <w:t>b. How has the subject/problem developed in cultural trends/history?</w:t>
      </w:r>
    </w:p>
    <w:p w14:paraId="0000003A" w14:textId="77777777" w:rsidR="005B40E6" w:rsidRDefault="005B40E6"/>
    <w:p w14:paraId="4CE8C061" w14:textId="5631F340" w:rsidR="00840AA4" w:rsidRPr="00840AA4" w:rsidRDefault="00840AA4" w:rsidP="00D43631">
      <w:pPr>
        <w:spacing w:line="480" w:lineRule="auto"/>
        <w:rPr>
          <w:rFonts w:ascii="Times New Roman" w:hAnsi="Times New Roman" w:cs="Times New Roman"/>
          <w:sz w:val="24"/>
          <w:szCs w:val="24"/>
        </w:rPr>
      </w:pPr>
      <w:r w:rsidRPr="00840AA4">
        <w:rPr>
          <w:rFonts w:ascii="Times New Roman" w:hAnsi="Times New Roman" w:cs="Times New Roman"/>
          <w:sz w:val="24"/>
          <w:szCs w:val="24"/>
        </w:rPr>
        <w:t>In the past, individuals in America struggling with depression were often stigmatized, viewed as possessed by demons</w:t>
      </w:r>
      <w:r w:rsidR="00BB5D53">
        <w:rPr>
          <w:rFonts w:ascii="Times New Roman" w:hAnsi="Times New Roman" w:cs="Times New Roman"/>
          <w:sz w:val="24"/>
          <w:szCs w:val="24"/>
        </w:rPr>
        <w:t>,</w:t>
      </w:r>
      <w:r w:rsidRPr="00840AA4">
        <w:rPr>
          <w:rFonts w:ascii="Times New Roman" w:hAnsi="Times New Roman" w:cs="Times New Roman"/>
          <w:sz w:val="24"/>
          <w:szCs w:val="24"/>
        </w:rPr>
        <w:t xml:space="preserve"> or deemed unintelligent, leading to their mistreatment and isolation</w:t>
      </w:r>
      <w:r w:rsidR="00D43631">
        <w:rPr>
          <w:rFonts w:ascii="Times New Roman" w:hAnsi="Times New Roman" w:cs="Times New Roman"/>
          <w:sz w:val="24"/>
          <w:szCs w:val="24"/>
        </w:rPr>
        <w:t xml:space="preserve"> </w:t>
      </w:r>
      <w:commentRangeStart w:id="13"/>
      <w:r w:rsidR="00D43631">
        <w:rPr>
          <w:rFonts w:ascii="Times New Roman" w:hAnsi="Times New Roman" w:cs="Times New Roman"/>
          <w:sz w:val="24"/>
          <w:szCs w:val="24"/>
        </w:rPr>
        <w:t>(Dix,</w:t>
      </w:r>
      <w:r w:rsidR="00B72ED3">
        <w:rPr>
          <w:rFonts w:ascii="Times New Roman" w:hAnsi="Times New Roman" w:cs="Times New Roman"/>
          <w:sz w:val="24"/>
          <w:szCs w:val="24"/>
        </w:rPr>
        <w:t xml:space="preserve"> </w:t>
      </w:r>
      <w:r w:rsidR="00D43631">
        <w:rPr>
          <w:rFonts w:ascii="Times New Roman" w:hAnsi="Times New Roman" w:cs="Times New Roman"/>
          <w:sz w:val="24"/>
          <w:szCs w:val="24"/>
        </w:rPr>
        <w:t>2018</w:t>
      </w:r>
      <w:commentRangeEnd w:id="13"/>
      <w:r w:rsidR="00EE2A2A">
        <w:rPr>
          <w:rStyle w:val="CommentReference"/>
        </w:rPr>
        <w:commentReference w:id="13"/>
      </w:r>
      <w:r w:rsidR="00D43631">
        <w:rPr>
          <w:rFonts w:ascii="Times New Roman" w:hAnsi="Times New Roman" w:cs="Times New Roman"/>
          <w:sz w:val="24"/>
          <w:szCs w:val="24"/>
        </w:rPr>
        <w:t xml:space="preserve">). </w:t>
      </w:r>
      <w:r w:rsidRPr="00840AA4">
        <w:rPr>
          <w:rFonts w:ascii="Times New Roman" w:hAnsi="Times New Roman" w:cs="Times New Roman"/>
          <w:sz w:val="24"/>
          <w:szCs w:val="24"/>
        </w:rPr>
        <w:t xml:space="preserve">However, faith-based Christianity played a pivotal role in the establishment of </w:t>
      </w:r>
      <w:r w:rsidR="00BB5D53">
        <w:rPr>
          <w:rFonts w:ascii="Times New Roman" w:hAnsi="Times New Roman" w:cs="Times New Roman"/>
          <w:sz w:val="24"/>
          <w:szCs w:val="24"/>
        </w:rPr>
        <w:t>hospitals</w:t>
      </w:r>
      <w:r w:rsidR="00D43631">
        <w:rPr>
          <w:rFonts w:ascii="Times New Roman" w:hAnsi="Times New Roman" w:cs="Times New Roman"/>
          <w:sz w:val="24"/>
          <w:szCs w:val="24"/>
        </w:rPr>
        <w:t xml:space="preserve"> </w:t>
      </w:r>
      <w:r w:rsidRPr="00840AA4">
        <w:rPr>
          <w:rFonts w:ascii="Times New Roman" w:hAnsi="Times New Roman" w:cs="Times New Roman"/>
          <w:sz w:val="24"/>
          <w:szCs w:val="24"/>
        </w:rPr>
        <w:t>recognizing mental illness as a form of sickness rather than a curse deserving of punishment</w:t>
      </w:r>
      <w:r w:rsidR="00A701FE">
        <w:rPr>
          <w:rFonts w:ascii="Times New Roman" w:hAnsi="Times New Roman" w:cs="Times New Roman"/>
          <w:sz w:val="24"/>
          <w:szCs w:val="24"/>
        </w:rPr>
        <w:t xml:space="preserve"> (Van Bilsen, 2016).</w:t>
      </w:r>
      <w:r w:rsidRPr="00840AA4">
        <w:rPr>
          <w:rFonts w:ascii="Times New Roman" w:hAnsi="Times New Roman" w:cs="Times New Roman"/>
          <w:sz w:val="24"/>
          <w:szCs w:val="24"/>
        </w:rPr>
        <w:t xml:space="preserve"> While stigma remains prevalent today, individuals seeking mental health </w:t>
      </w:r>
      <w:r w:rsidRPr="00840AA4">
        <w:rPr>
          <w:rFonts w:ascii="Times New Roman" w:hAnsi="Times New Roman" w:cs="Times New Roman"/>
          <w:sz w:val="24"/>
          <w:szCs w:val="24"/>
        </w:rPr>
        <w:lastRenderedPageBreak/>
        <w:t>support now have improved access to counseling and healthcare services, including psychiatric medications and alternative therapies, both in-person and online.</w:t>
      </w:r>
    </w:p>
    <w:p w14:paraId="0000003B" w14:textId="77777777" w:rsidR="005B40E6" w:rsidRDefault="005B40E6"/>
    <w:p w14:paraId="0000003C" w14:textId="77777777" w:rsidR="005B40E6" w:rsidRDefault="005B40E6"/>
    <w:p w14:paraId="0000003D" w14:textId="77777777" w:rsidR="005B40E6" w:rsidRPr="00BB5D53" w:rsidRDefault="006A5197">
      <w:pPr>
        <w:rPr>
          <w:b/>
          <w:bCs/>
        </w:rPr>
      </w:pPr>
      <w:proofErr w:type="spellStart"/>
      <w:r w:rsidRPr="00BB5D53">
        <w:rPr>
          <w:b/>
          <w:bCs/>
        </w:rPr>
        <w:t>c.</w:t>
      </w:r>
      <w:proofErr w:type="spellEnd"/>
      <w:r w:rsidRPr="00BB5D53">
        <w:rPr>
          <w:b/>
          <w:bCs/>
        </w:rPr>
        <w:t xml:space="preserve"> What disciplines have developed which have addressed the subject/problem? </w:t>
      </w:r>
    </w:p>
    <w:p w14:paraId="796AC469" w14:textId="088E5B09" w:rsidR="00D46091" w:rsidRPr="00D46091" w:rsidRDefault="00D16C86" w:rsidP="00D46091">
      <w:pPr>
        <w:spacing w:line="480" w:lineRule="auto"/>
        <w:rPr>
          <w:rFonts w:ascii="Times New Roman" w:hAnsi="Times New Roman" w:cs="Times New Roman"/>
          <w:sz w:val="24"/>
          <w:szCs w:val="24"/>
        </w:rPr>
      </w:pPr>
      <w:r w:rsidRPr="007B38D0">
        <w:rPr>
          <w:rFonts w:ascii="Times New Roman" w:hAnsi="Times New Roman" w:cs="Times New Roman"/>
          <w:sz w:val="24"/>
          <w:szCs w:val="24"/>
        </w:rPr>
        <w:t>Freudian philosophy led to insights into the roots of mental disorders, shaping his concept of psychological well-being. This gave rise to psychoanalysis, a significant school of psychology with broad influence in various disciplines</w:t>
      </w:r>
      <w:r w:rsidR="007B38D0">
        <w:rPr>
          <w:rFonts w:ascii="Times New Roman" w:hAnsi="Times New Roman" w:cs="Times New Roman"/>
          <w:sz w:val="24"/>
          <w:szCs w:val="24"/>
        </w:rPr>
        <w:t xml:space="preserve"> (Slife &amp; William, 1995)</w:t>
      </w:r>
      <w:r w:rsidR="00EE2A2A" w:rsidRPr="00EE2A2A">
        <w:rPr>
          <w:rFonts w:ascii="Times New Roman" w:hAnsi="Times New Roman" w:cs="Times New Roman"/>
          <w:b/>
          <w:bCs/>
          <w:color w:val="FF0000"/>
          <w:sz w:val="24"/>
          <w:szCs w:val="24"/>
        </w:rPr>
        <w:t>.</w:t>
      </w:r>
      <w:r w:rsidR="00D61E88" w:rsidRPr="00EE2A2A">
        <w:rPr>
          <w:rFonts w:ascii="Times New Roman" w:hAnsi="Times New Roman" w:cs="Times New Roman"/>
          <w:b/>
          <w:bCs/>
          <w:color w:val="FF0000"/>
          <w:sz w:val="24"/>
          <w:szCs w:val="24"/>
        </w:rPr>
        <w:t xml:space="preserve"> </w:t>
      </w:r>
      <w:r w:rsidR="00D61E88">
        <w:rPr>
          <w:rFonts w:ascii="Times New Roman" w:hAnsi="Times New Roman" w:cs="Times New Roman"/>
          <w:sz w:val="24"/>
          <w:szCs w:val="24"/>
        </w:rPr>
        <w:t>According to (Graham et al., 2022)</w:t>
      </w:r>
      <w:r w:rsidR="00D61E88" w:rsidRPr="00D61E88">
        <w:rPr>
          <w:rFonts w:ascii="Times New Roman" w:eastAsia="Times New Roman" w:hAnsi="Times New Roman" w:cs="Times New Roman"/>
          <w:sz w:val="24"/>
          <w:szCs w:val="24"/>
        </w:rPr>
        <w:t xml:space="preserve"> </w:t>
      </w:r>
      <w:r w:rsidR="00D61E88" w:rsidRPr="00D61E88">
        <w:rPr>
          <w:rFonts w:ascii="Times New Roman" w:hAnsi="Times New Roman" w:cs="Times New Roman"/>
          <w:sz w:val="24"/>
          <w:szCs w:val="24"/>
        </w:rPr>
        <w:t>practitioners of naturopathy, and therapists use effective mind-body intervention treatments to improve mental health.</w:t>
      </w:r>
      <w:r w:rsidR="00D46091" w:rsidRPr="00D46091">
        <w:rPr>
          <w:rFonts w:asciiTheme="minorHAnsi" w:eastAsiaTheme="minorHAnsi" w:hAnsiTheme="minorHAnsi" w:cstheme="minorBidi"/>
          <w:kern w:val="2"/>
          <w14:ligatures w14:val="standardContextual"/>
        </w:rPr>
        <w:t xml:space="preserve"> </w:t>
      </w:r>
      <w:r w:rsidR="00CE6768">
        <w:rPr>
          <w:rFonts w:asciiTheme="minorHAnsi" w:eastAsiaTheme="minorHAnsi" w:hAnsiTheme="minorHAnsi" w:cstheme="minorBidi"/>
          <w:kern w:val="2"/>
          <w14:ligatures w14:val="standardContextual"/>
        </w:rPr>
        <w:t xml:space="preserve"> </w:t>
      </w:r>
      <w:r w:rsidR="00D46091" w:rsidRPr="00D46091">
        <w:rPr>
          <w:rFonts w:ascii="Times New Roman" w:hAnsi="Times New Roman" w:cs="Times New Roman"/>
          <w:sz w:val="24"/>
          <w:szCs w:val="24"/>
        </w:rPr>
        <w:t>Benjamin Rush, a signatory of the US Declaration of Independence, is celebrated as an American pioneer in psychiatry. Rush revolutionized the field by attributing mental illnesses to medical origins and advocating for physical treatments</w:t>
      </w:r>
      <w:r w:rsidR="0008778A">
        <w:rPr>
          <w:rFonts w:ascii="Times New Roman" w:hAnsi="Times New Roman" w:cs="Times New Roman"/>
          <w:sz w:val="24"/>
          <w:szCs w:val="24"/>
        </w:rPr>
        <w:t xml:space="preserve"> (</w:t>
      </w:r>
      <w:r w:rsidR="00446C6D">
        <w:rPr>
          <w:rFonts w:ascii="Times New Roman" w:hAnsi="Times New Roman" w:cs="Times New Roman"/>
          <w:sz w:val="24"/>
          <w:szCs w:val="24"/>
        </w:rPr>
        <w:t>Trong, et al., 2020</w:t>
      </w:r>
      <w:r w:rsidR="0008778A">
        <w:rPr>
          <w:rFonts w:ascii="Times New Roman" w:hAnsi="Times New Roman" w:cs="Times New Roman"/>
          <w:sz w:val="24"/>
          <w:szCs w:val="24"/>
        </w:rPr>
        <w:t>)</w:t>
      </w:r>
      <w:r w:rsidR="00B72ED3" w:rsidRPr="00B72ED3">
        <w:rPr>
          <w:rFonts w:ascii="Times New Roman" w:hAnsi="Times New Roman" w:cs="Times New Roman"/>
          <w:b/>
          <w:bCs/>
          <w:color w:val="FF0000"/>
          <w:sz w:val="24"/>
          <w:szCs w:val="24"/>
        </w:rPr>
        <w:t>.</w:t>
      </w:r>
    </w:p>
    <w:p w14:paraId="00000040" w14:textId="0BCFB497" w:rsidR="005B40E6" w:rsidRPr="00995148" w:rsidRDefault="006A5197">
      <w:pPr>
        <w:ind w:firstLine="720"/>
        <w:rPr>
          <w:b/>
          <w:bCs/>
        </w:rPr>
      </w:pPr>
      <w:r w:rsidRPr="00995148">
        <w:rPr>
          <w:b/>
          <w:bCs/>
        </w:rPr>
        <w:t xml:space="preserve">How have they addressed it (briefly)? </w:t>
      </w:r>
      <w:r w:rsidR="00F347F1" w:rsidRPr="00995148">
        <w:rPr>
          <w:b/>
          <w:bCs/>
        </w:rPr>
        <w:t xml:space="preserve"> </w:t>
      </w:r>
    </w:p>
    <w:p w14:paraId="00000042" w14:textId="2256F3A0" w:rsidR="005B40E6" w:rsidRPr="00981606" w:rsidRDefault="00981606" w:rsidP="00981606">
      <w:pPr>
        <w:spacing w:line="480" w:lineRule="auto"/>
        <w:rPr>
          <w:rFonts w:ascii="Times New Roman" w:hAnsi="Times New Roman" w:cs="Times New Roman"/>
          <w:sz w:val="24"/>
          <w:szCs w:val="24"/>
        </w:rPr>
      </w:pPr>
      <w:r w:rsidRPr="00981606">
        <w:rPr>
          <w:rFonts w:ascii="Times New Roman" w:hAnsi="Times New Roman" w:cs="Times New Roman"/>
          <w:sz w:val="24"/>
          <w:szCs w:val="24"/>
        </w:rPr>
        <w:t>Psychology employs services like behavioral therapy to delve into the workings of the mind and</w:t>
      </w:r>
      <w:r w:rsidR="00553609">
        <w:rPr>
          <w:rFonts w:ascii="Times New Roman" w:hAnsi="Times New Roman" w:cs="Times New Roman"/>
          <w:sz w:val="24"/>
          <w:szCs w:val="24"/>
        </w:rPr>
        <w:t xml:space="preserve"> </w:t>
      </w:r>
      <w:r w:rsidR="00F16D1D">
        <w:rPr>
          <w:rFonts w:ascii="Times New Roman" w:hAnsi="Times New Roman" w:cs="Times New Roman"/>
          <w:sz w:val="24"/>
          <w:szCs w:val="24"/>
        </w:rPr>
        <w:t>people's behavior.</w:t>
      </w:r>
      <w:r w:rsidR="00527253" w:rsidRPr="00527253">
        <w:t xml:space="preserve"> </w:t>
      </w:r>
      <w:r w:rsidR="00527253" w:rsidRPr="00527253">
        <w:rPr>
          <w:rFonts w:ascii="Times New Roman" w:hAnsi="Times New Roman" w:cs="Times New Roman"/>
          <w:sz w:val="24"/>
          <w:szCs w:val="24"/>
        </w:rPr>
        <w:t xml:space="preserve">Behavioral science is the study </w:t>
      </w:r>
      <w:r w:rsidR="00527253">
        <w:rPr>
          <w:rFonts w:ascii="Times New Roman" w:hAnsi="Times New Roman" w:cs="Times New Roman"/>
          <w:sz w:val="24"/>
          <w:szCs w:val="24"/>
        </w:rPr>
        <w:t xml:space="preserve">of </w:t>
      </w:r>
      <w:r w:rsidR="00527253" w:rsidRPr="00527253">
        <w:rPr>
          <w:rFonts w:ascii="Times New Roman" w:hAnsi="Times New Roman" w:cs="Times New Roman"/>
          <w:sz w:val="24"/>
          <w:szCs w:val="24"/>
        </w:rPr>
        <w:t>human behavior</w:t>
      </w:r>
      <w:r w:rsidR="00B72ED3" w:rsidRPr="00B72ED3">
        <w:rPr>
          <w:rFonts w:ascii="Times New Roman" w:hAnsi="Times New Roman" w:cs="Times New Roman"/>
          <w:b/>
          <w:bCs/>
          <w:color w:val="FF0000"/>
          <w:sz w:val="24"/>
          <w:szCs w:val="24"/>
        </w:rPr>
        <w:t>.</w:t>
      </w:r>
      <w:r w:rsidRPr="00981606">
        <w:rPr>
          <w:rFonts w:ascii="Times New Roman" w:hAnsi="Times New Roman" w:cs="Times New Roman"/>
          <w:sz w:val="24"/>
          <w:szCs w:val="24"/>
        </w:rPr>
        <w:t xml:space="preserve"> In addressing depression, psychology offers counseling</w:t>
      </w:r>
      <w:r w:rsidR="00F16D1D">
        <w:rPr>
          <w:rFonts w:ascii="Times New Roman" w:hAnsi="Times New Roman" w:cs="Times New Roman"/>
          <w:sz w:val="24"/>
          <w:szCs w:val="24"/>
        </w:rPr>
        <w:t xml:space="preserve"> services </w:t>
      </w:r>
      <w:r w:rsidRPr="00981606">
        <w:rPr>
          <w:rFonts w:ascii="Times New Roman" w:hAnsi="Times New Roman" w:cs="Times New Roman"/>
          <w:sz w:val="24"/>
          <w:szCs w:val="24"/>
        </w:rPr>
        <w:t xml:space="preserve">to establish a </w:t>
      </w:r>
      <w:r w:rsidR="00F16D1D">
        <w:rPr>
          <w:rFonts w:ascii="Times New Roman" w:hAnsi="Times New Roman" w:cs="Times New Roman"/>
          <w:sz w:val="24"/>
          <w:szCs w:val="24"/>
        </w:rPr>
        <w:t>relationship</w:t>
      </w:r>
      <w:r w:rsidRPr="00981606">
        <w:rPr>
          <w:rFonts w:ascii="Times New Roman" w:hAnsi="Times New Roman" w:cs="Times New Roman"/>
          <w:sz w:val="24"/>
          <w:szCs w:val="24"/>
        </w:rPr>
        <w:t xml:space="preserve"> with a counselor and help individuals express their symptoms and emotions.  </w:t>
      </w:r>
      <w:r w:rsidR="00B378D1" w:rsidRPr="00981606">
        <w:rPr>
          <w:rFonts w:ascii="Times New Roman" w:hAnsi="Times New Roman" w:cs="Times New Roman"/>
          <w:sz w:val="24"/>
          <w:szCs w:val="24"/>
        </w:rPr>
        <w:t>C</w:t>
      </w:r>
      <w:r w:rsidRPr="00981606">
        <w:rPr>
          <w:rFonts w:ascii="Times New Roman" w:hAnsi="Times New Roman" w:cs="Times New Roman"/>
          <w:sz w:val="24"/>
          <w:szCs w:val="24"/>
        </w:rPr>
        <w:t>ounselin</w:t>
      </w:r>
      <w:r w:rsidR="00B378D1">
        <w:rPr>
          <w:rFonts w:ascii="Times New Roman" w:hAnsi="Times New Roman" w:cs="Times New Roman"/>
          <w:sz w:val="24"/>
          <w:szCs w:val="24"/>
        </w:rPr>
        <w:t xml:space="preserve">g services encourage </w:t>
      </w:r>
      <w:r w:rsidRPr="00981606">
        <w:rPr>
          <w:rFonts w:ascii="Times New Roman" w:hAnsi="Times New Roman" w:cs="Times New Roman"/>
          <w:sz w:val="24"/>
          <w:szCs w:val="24"/>
        </w:rPr>
        <w:t>individuals to navigate</w:t>
      </w:r>
      <w:r w:rsidR="00B378D1">
        <w:rPr>
          <w:rFonts w:ascii="Times New Roman" w:hAnsi="Times New Roman" w:cs="Times New Roman"/>
          <w:sz w:val="24"/>
          <w:szCs w:val="24"/>
        </w:rPr>
        <w:t xml:space="preserve"> through</w:t>
      </w:r>
      <w:r w:rsidRPr="00981606">
        <w:rPr>
          <w:rFonts w:ascii="Times New Roman" w:hAnsi="Times New Roman" w:cs="Times New Roman"/>
          <w:sz w:val="24"/>
          <w:szCs w:val="24"/>
        </w:rPr>
        <w:t xml:space="preserve"> their symptoms. Psychiatry collaborates with psychologists and mental health counselors to address issues by prescribing medications that target the brain and the nervous system, providing SSRIs to manage dopamine and serotonin levels typically low in individuals with depression</w:t>
      </w:r>
      <w:r w:rsidR="00D456F1">
        <w:rPr>
          <w:rFonts w:ascii="Times New Roman" w:hAnsi="Times New Roman" w:cs="Times New Roman"/>
          <w:sz w:val="24"/>
          <w:szCs w:val="24"/>
        </w:rPr>
        <w:t xml:space="preserve">. </w:t>
      </w:r>
      <w:r w:rsidRPr="00981606">
        <w:rPr>
          <w:rFonts w:ascii="Times New Roman" w:hAnsi="Times New Roman" w:cs="Times New Roman"/>
          <w:sz w:val="24"/>
          <w:szCs w:val="24"/>
        </w:rPr>
        <w:t>Cognitive behavioral therapy equips individuals with tools to steer their thoughts and emotions, offering a pathway to control their mental processes</w:t>
      </w:r>
      <w:r w:rsidR="00D456F1">
        <w:rPr>
          <w:rFonts w:ascii="Times New Roman" w:hAnsi="Times New Roman" w:cs="Times New Roman"/>
          <w:sz w:val="24"/>
          <w:szCs w:val="24"/>
        </w:rPr>
        <w:t xml:space="preserve"> (Amen, 2015)</w:t>
      </w:r>
      <w:r w:rsidR="00D735C6">
        <w:rPr>
          <w:rFonts w:ascii="Times New Roman" w:hAnsi="Times New Roman" w:cs="Times New Roman"/>
          <w:sz w:val="24"/>
          <w:szCs w:val="24"/>
        </w:rPr>
        <w:t>.</w:t>
      </w:r>
    </w:p>
    <w:p w14:paraId="00000043" w14:textId="77777777" w:rsidR="005B40E6" w:rsidRDefault="006A5197">
      <w:pPr>
        <w:ind w:firstLine="720"/>
        <w:rPr>
          <w:b/>
          <w:bCs/>
        </w:rPr>
      </w:pPr>
      <w:r w:rsidRPr="00995148">
        <w:rPr>
          <w:b/>
          <w:bCs/>
        </w:rPr>
        <w:lastRenderedPageBreak/>
        <w:t>Are there different schools of thought?</w:t>
      </w:r>
    </w:p>
    <w:p w14:paraId="0099FDCE" w14:textId="584713A7" w:rsidR="00B810DB" w:rsidRPr="00B810DB" w:rsidRDefault="00B810DB" w:rsidP="00B810DB">
      <w:pPr>
        <w:spacing w:line="480" w:lineRule="auto"/>
        <w:rPr>
          <w:rFonts w:ascii="Times New Roman" w:hAnsi="Times New Roman" w:cs="Times New Roman"/>
          <w:sz w:val="24"/>
          <w:szCs w:val="24"/>
        </w:rPr>
      </w:pPr>
      <w:r w:rsidRPr="00B810DB">
        <w:rPr>
          <w:rFonts w:ascii="Times New Roman" w:hAnsi="Times New Roman" w:cs="Times New Roman"/>
          <w:sz w:val="24"/>
          <w:szCs w:val="24"/>
        </w:rPr>
        <w:t>Naturopathy, an alternative medicine practice, utilizes holistic therapies like cognitive therapy, adjunct therapy, and nutrition to enhance healing in both mind and body. For example, cognitive behavioral therapy (CBT) is employed to manage psychological concerns by leveraging nutrition and phytochemicals from herbs</w:t>
      </w:r>
      <w:r w:rsidR="00B639FD">
        <w:rPr>
          <w:rFonts w:ascii="Times New Roman" w:hAnsi="Times New Roman" w:cs="Times New Roman"/>
          <w:sz w:val="24"/>
          <w:szCs w:val="24"/>
        </w:rPr>
        <w:t xml:space="preserve"> </w:t>
      </w:r>
      <w:r w:rsidR="007B6FBC">
        <w:rPr>
          <w:rFonts w:ascii="Times New Roman" w:hAnsi="Times New Roman" w:cs="Times New Roman"/>
          <w:sz w:val="24"/>
          <w:szCs w:val="24"/>
        </w:rPr>
        <w:t>(</w:t>
      </w:r>
      <w:r w:rsidR="007B6FBC" w:rsidRPr="007B6FBC">
        <w:rPr>
          <w:rFonts w:ascii="Times New Roman" w:hAnsi="Times New Roman" w:cs="Times New Roman"/>
          <w:sz w:val="24"/>
          <w:szCs w:val="24"/>
        </w:rPr>
        <w:t>Graham et al., 2022</w:t>
      </w:r>
      <w:r w:rsidR="00B639FD">
        <w:rPr>
          <w:rFonts w:ascii="Times New Roman" w:hAnsi="Times New Roman" w:cs="Times New Roman"/>
          <w:sz w:val="24"/>
          <w:szCs w:val="24"/>
        </w:rPr>
        <w:t xml:space="preserve"> )</w:t>
      </w:r>
    </w:p>
    <w:p w14:paraId="00000045" w14:textId="39C9CE07" w:rsidR="005B40E6" w:rsidRPr="00B810DB" w:rsidRDefault="007B6FBC" w:rsidP="00B810DB">
      <w:pPr>
        <w:spacing w:line="480" w:lineRule="auto"/>
        <w:rPr>
          <w:rFonts w:ascii="Times New Roman" w:hAnsi="Times New Roman" w:cs="Times New Roman"/>
          <w:b/>
          <w:sz w:val="24"/>
          <w:szCs w:val="24"/>
        </w:rPr>
      </w:pPr>
      <w:r>
        <w:rPr>
          <w:rFonts w:ascii="Times New Roman" w:hAnsi="Times New Roman" w:cs="Times New Roman"/>
          <w:sz w:val="24"/>
          <w:szCs w:val="24"/>
        </w:rPr>
        <w:t>S</w:t>
      </w:r>
      <w:r w:rsidR="00B810DB" w:rsidRPr="00B810DB">
        <w:rPr>
          <w:rFonts w:ascii="Times New Roman" w:hAnsi="Times New Roman" w:cs="Times New Roman"/>
          <w:sz w:val="24"/>
          <w:szCs w:val="24"/>
        </w:rPr>
        <w:t>pecifically</w:t>
      </w:r>
      <w:r w:rsidR="00890571">
        <w:rPr>
          <w:rFonts w:ascii="Times New Roman" w:hAnsi="Times New Roman" w:cs="Times New Roman"/>
          <w:sz w:val="24"/>
          <w:szCs w:val="24"/>
        </w:rPr>
        <w:t>,</w:t>
      </w:r>
      <w:r w:rsidR="00B810DB" w:rsidRPr="00B810DB">
        <w:rPr>
          <w:rFonts w:ascii="Times New Roman" w:hAnsi="Times New Roman" w:cs="Times New Roman"/>
          <w:sz w:val="24"/>
          <w:szCs w:val="24"/>
        </w:rPr>
        <w:t xml:space="preserve"> neuropsychiatry </w:t>
      </w:r>
      <w:r w:rsidR="00890571">
        <w:rPr>
          <w:rFonts w:ascii="Times New Roman" w:hAnsi="Times New Roman" w:cs="Times New Roman"/>
          <w:sz w:val="24"/>
          <w:szCs w:val="24"/>
        </w:rPr>
        <w:t>(</w:t>
      </w:r>
      <w:r w:rsidR="00B810DB" w:rsidRPr="00B810DB">
        <w:rPr>
          <w:rFonts w:ascii="Times New Roman" w:hAnsi="Times New Roman" w:cs="Times New Roman"/>
          <w:sz w:val="24"/>
          <w:szCs w:val="24"/>
        </w:rPr>
        <w:t>Ame</w:t>
      </w:r>
      <w:r w:rsidR="00890571">
        <w:rPr>
          <w:rFonts w:ascii="Times New Roman" w:hAnsi="Times New Roman" w:cs="Times New Roman"/>
          <w:sz w:val="24"/>
          <w:szCs w:val="24"/>
        </w:rPr>
        <w:t>n</w:t>
      </w:r>
      <w:r w:rsidR="00B810DB" w:rsidRPr="00B810DB">
        <w:rPr>
          <w:rFonts w:ascii="Times New Roman" w:hAnsi="Times New Roman" w:cs="Times New Roman"/>
          <w:sz w:val="24"/>
          <w:szCs w:val="24"/>
        </w:rPr>
        <w:t xml:space="preserve">, </w:t>
      </w:r>
      <w:r w:rsidR="00890571">
        <w:rPr>
          <w:rFonts w:ascii="Times New Roman" w:hAnsi="Times New Roman" w:cs="Times New Roman"/>
          <w:sz w:val="24"/>
          <w:szCs w:val="24"/>
        </w:rPr>
        <w:t xml:space="preserve">2015) </w:t>
      </w:r>
      <w:r w:rsidR="00B810DB" w:rsidRPr="00B810DB">
        <w:rPr>
          <w:rFonts w:ascii="Times New Roman" w:hAnsi="Times New Roman" w:cs="Times New Roman"/>
          <w:sz w:val="24"/>
          <w:szCs w:val="24"/>
        </w:rPr>
        <w:t>utilizes advanced brain imaging techniques to provide comprehensive solutions for individuals struggling with depression and anxiety. By combining behavioral therapy with brain imaging technology, this approach offers a holistic treatment method that addresses the interconnected aspects of the mind, body, and spirit.</w:t>
      </w:r>
    </w:p>
    <w:p w14:paraId="00000046" w14:textId="77777777" w:rsidR="005B40E6" w:rsidRDefault="006A5197">
      <w:pPr>
        <w:rPr>
          <w:b/>
        </w:rPr>
      </w:pPr>
      <w:r>
        <w:rPr>
          <w:b/>
        </w:rPr>
        <w:t>STEP 3: FAITH-LEARNING INTEGRATION INQUIRY WITH CHRISTIAN AND SCIENTIFIC SOURCES</w:t>
      </w:r>
    </w:p>
    <w:p w14:paraId="00000047" w14:textId="77777777" w:rsidR="005B40E6" w:rsidRPr="00B22DF7" w:rsidRDefault="006A5197">
      <w:pPr>
        <w:rPr>
          <w:b/>
          <w:bCs/>
        </w:rPr>
      </w:pPr>
      <w:r w:rsidRPr="00B22DF7">
        <w:rPr>
          <w:b/>
          <w:bCs/>
        </w:rPr>
        <w:t>How does Scripture speak to this issue? Realize that many issues that are a result of modernity or technological advances will not be directly addressed by the Bible, but Scripture may provide a parallel or precedent with a similar issue or subject, or the topic may be addressed through extrapolation.</w:t>
      </w:r>
    </w:p>
    <w:p w14:paraId="00000048" w14:textId="603CFF5E" w:rsidR="005B40E6" w:rsidRPr="00B22DF7" w:rsidRDefault="006A5197" w:rsidP="00976A8A">
      <w:pPr>
        <w:pStyle w:val="ListParagraph"/>
        <w:numPr>
          <w:ilvl w:val="0"/>
          <w:numId w:val="1"/>
        </w:numPr>
        <w:rPr>
          <w:b/>
          <w:bCs/>
        </w:rPr>
      </w:pPr>
      <w:r w:rsidRPr="00B22DF7">
        <w:rPr>
          <w:b/>
          <w:bCs/>
        </w:rPr>
        <w:t>Are there any developments in biblical thought about the issue from the Old Testament?</w:t>
      </w:r>
    </w:p>
    <w:p w14:paraId="75D48C43" w14:textId="219D5E56" w:rsidR="00146294" w:rsidRDefault="00574B10" w:rsidP="00FC23F9">
      <w:pPr>
        <w:spacing w:line="480" w:lineRule="auto"/>
        <w:rPr>
          <w:rFonts w:ascii="Times New Roman" w:hAnsi="Times New Roman" w:cs="Times New Roman"/>
          <w:sz w:val="24"/>
          <w:szCs w:val="24"/>
        </w:rPr>
      </w:pPr>
      <w:r w:rsidRPr="00574B10">
        <w:rPr>
          <w:rFonts w:ascii="Times New Roman" w:hAnsi="Times New Roman" w:cs="Times New Roman"/>
          <w:sz w:val="24"/>
          <w:szCs w:val="24"/>
        </w:rPr>
        <w:t>The Psalms, attributed to authors like David, vividly portray cries to God encompassing fear, pain, dejection, and rage - emotions often experienced by young individuals grappling with depression. For example, in Psalm 13, David, weighed down by a cascade of hardships, fervently implores divine assistance (Calvin, 2013). Both Job and Paul underscore the profound emotional depth of human suffering (Job 42:3-6; Romans 8:18), asserting its inherent purpose and significance (Ross, 2011).</w:t>
      </w:r>
    </w:p>
    <w:p w14:paraId="3305A44B" w14:textId="0797AEB6" w:rsidR="00C37103" w:rsidRPr="00C37103" w:rsidRDefault="00C37103" w:rsidP="00C37103">
      <w:pPr>
        <w:spacing w:line="480" w:lineRule="auto"/>
        <w:rPr>
          <w:rFonts w:ascii="Times New Roman" w:hAnsi="Times New Roman" w:cs="Times New Roman"/>
          <w:sz w:val="24"/>
          <w:szCs w:val="24"/>
        </w:rPr>
      </w:pPr>
      <w:r w:rsidRPr="00C37103">
        <w:rPr>
          <w:rFonts w:ascii="Times New Roman" w:hAnsi="Times New Roman" w:cs="Times New Roman"/>
          <w:sz w:val="24"/>
          <w:szCs w:val="24"/>
        </w:rPr>
        <w:t>In the Old Testament, individuals turned to God for solace during trying times. Figures like David, Job, Nehemiah, Jeremiah, Peter, Judas, Ezekiel, and Elijah sought</w:t>
      </w:r>
      <w:r w:rsidR="006B05B8">
        <w:rPr>
          <w:rFonts w:ascii="Times New Roman" w:hAnsi="Times New Roman" w:cs="Times New Roman"/>
          <w:sz w:val="24"/>
          <w:szCs w:val="24"/>
        </w:rPr>
        <w:t xml:space="preserve"> God’s</w:t>
      </w:r>
      <w:r w:rsidRPr="00C37103">
        <w:rPr>
          <w:rFonts w:ascii="Times New Roman" w:hAnsi="Times New Roman" w:cs="Times New Roman"/>
          <w:sz w:val="24"/>
          <w:szCs w:val="24"/>
        </w:rPr>
        <w:t xml:space="preserve"> divine understanding and compassion. Though each faced unique challenges, their faith sustained them </w:t>
      </w:r>
      <w:r w:rsidRPr="00C37103">
        <w:rPr>
          <w:rFonts w:ascii="Times New Roman" w:hAnsi="Times New Roman" w:cs="Times New Roman"/>
          <w:sz w:val="24"/>
          <w:szCs w:val="24"/>
        </w:rPr>
        <w:lastRenderedPageBreak/>
        <w:t>through periods of profound sadness</w:t>
      </w:r>
      <w:r>
        <w:rPr>
          <w:rFonts w:ascii="Times New Roman" w:hAnsi="Times New Roman" w:cs="Times New Roman"/>
          <w:sz w:val="24"/>
          <w:szCs w:val="24"/>
        </w:rPr>
        <w:t xml:space="preserve"> </w:t>
      </w:r>
      <w:commentRangeStart w:id="14"/>
      <w:r>
        <w:rPr>
          <w:rFonts w:ascii="Times New Roman" w:hAnsi="Times New Roman" w:cs="Times New Roman"/>
          <w:sz w:val="24"/>
          <w:szCs w:val="24"/>
        </w:rPr>
        <w:t>(Clinton,)</w:t>
      </w:r>
      <w:r w:rsidRPr="00C37103">
        <w:rPr>
          <w:rFonts w:ascii="Times New Roman" w:hAnsi="Times New Roman" w:cs="Times New Roman"/>
          <w:sz w:val="24"/>
          <w:szCs w:val="24"/>
        </w:rPr>
        <w:t xml:space="preserve"> </w:t>
      </w:r>
      <w:commentRangeEnd w:id="14"/>
      <w:r w:rsidR="00EE2A2A">
        <w:rPr>
          <w:rStyle w:val="CommentReference"/>
        </w:rPr>
        <w:commentReference w:id="14"/>
      </w:r>
      <w:r w:rsidRPr="00C37103">
        <w:rPr>
          <w:rFonts w:ascii="Times New Roman" w:hAnsi="Times New Roman" w:cs="Times New Roman"/>
          <w:sz w:val="24"/>
          <w:szCs w:val="24"/>
        </w:rPr>
        <w:t>The prophets and kings in the Old Testament, such as Jeremiah, Ezekiel, and David, experienced moments of despondency, as illustrated in various passages (Jeremiah 15:10–11; Ezekiel 25–27; Psalm 38; 1 Kings 18–19).</w:t>
      </w:r>
    </w:p>
    <w:p w14:paraId="4E48FACA" w14:textId="77777777" w:rsidR="00C37103" w:rsidRDefault="00C37103" w:rsidP="00FC23F9">
      <w:pPr>
        <w:spacing w:line="480" w:lineRule="auto"/>
        <w:rPr>
          <w:rFonts w:ascii="Times New Roman" w:hAnsi="Times New Roman" w:cs="Times New Roman"/>
          <w:sz w:val="24"/>
          <w:szCs w:val="24"/>
        </w:rPr>
      </w:pPr>
    </w:p>
    <w:p w14:paraId="0000004B" w14:textId="77777777" w:rsidR="005B40E6" w:rsidRPr="00BC0F94" w:rsidRDefault="006A5197">
      <w:pPr>
        <w:spacing w:after="0" w:line="240" w:lineRule="auto"/>
        <w:rPr>
          <w:b/>
          <w:bCs/>
        </w:rPr>
      </w:pPr>
      <w:r w:rsidRPr="00BC0F94">
        <w:rPr>
          <w:b/>
          <w:bCs/>
        </w:rPr>
        <w:t xml:space="preserve">b. Are there any changes in biblical thought about the issue from the Old to the New Testament?          </w:t>
      </w:r>
    </w:p>
    <w:p w14:paraId="0000004C" w14:textId="77777777" w:rsidR="005B40E6" w:rsidRPr="00BC0F94" w:rsidRDefault="006A5197">
      <w:pPr>
        <w:ind w:left="180"/>
        <w:rPr>
          <w:b/>
          <w:bCs/>
        </w:rPr>
      </w:pPr>
      <w:r w:rsidRPr="00BC0F94">
        <w:rPr>
          <w:b/>
          <w:bCs/>
        </w:rPr>
        <w:t>Are there any developments in biblical thought about the issue in the New Testament?</w:t>
      </w:r>
    </w:p>
    <w:p w14:paraId="6CF7029C" w14:textId="77777777" w:rsidR="007E7AB3" w:rsidRDefault="007E7AB3">
      <w:pPr>
        <w:ind w:left="180"/>
      </w:pPr>
    </w:p>
    <w:p w14:paraId="2C8E40C8" w14:textId="79EDF161" w:rsidR="007E7AB3" w:rsidRDefault="007E7AB3" w:rsidP="007E7AB3">
      <w:pPr>
        <w:spacing w:line="480" w:lineRule="auto"/>
        <w:ind w:left="187"/>
        <w:rPr>
          <w:rFonts w:ascii="Times New Roman" w:hAnsi="Times New Roman" w:cs="Times New Roman"/>
          <w:sz w:val="24"/>
          <w:szCs w:val="24"/>
        </w:rPr>
      </w:pPr>
      <w:r w:rsidRPr="007E7AB3">
        <w:rPr>
          <w:rFonts w:ascii="Times New Roman" w:hAnsi="Times New Roman" w:cs="Times New Roman"/>
          <w:sz w:val="24"/>
          <w:szCs w:val="24"/>
        </w:rPr>
        <w:t>In the New Testament, mental health issues were often attributed to malevolent spirits that Christ cast out. The enduring struggles of individuals like Paul stem from the consequences of the fall, underscoring the importance of following the examples set by the forefathers of faith in the book of Hebrews</w:t>
      </w:r>
      <w:r w:rsidR="00EE0C0F" w:rsidRPr="00EE0C0F">
        <w:rPr>
          <w:rFonts w:ascii="Times New Roman" w:hAnsi="Times New Roman" w:cs="Times New Roman"/>
          <w:sz w:val="24"/>
          <w:szCs w:val="24"/>
        </w:rPr>
        <w:t xml:space="preserve"> </w:t>
      </w:r>
      <w:r w:rsidR="00EE0C0F">
        <w:rPr>
          <w:rFonts w:ascii="Times New Roman" w:hAnsi="Times New Roman" w:cs="Times New Roman"/>
          <w:sz w:val="24"/>
          <w:szCs w:val="24"/>
        </w:rPr>
        <w:t>(</w:t>
      </w:r>
      <w:r w:rsidR="00EE0C0F" w:rsidRPr="00EE0C0F">
        <w:rPr>
          <w:rFonts w:ascii="Times New Roman" w:hAnsi="Times New Roman" w:cs="Times New Roman"/>
          <w:sz w:val="24"/>
          <w:szCs w:val="24"/>
        </w:rPr>
        <w:t>2 Corinthians 12:7</w:t>
      </w:r>
      <w:r w:rsidR="00EE0C0F">
        <w:rPr>
          <w:rFonts w:ascii="Times New Roman" w:hAnsi="Times New Roman" w:cs="Times New Roman"/>
          <w:sz w:val="24"/>
          <w:szCs w:val="24"/>
        </w:rPr>
        <w:t xml:space="preserve">; </w:t>
      </w:r>
      <w:r w:rsidR="0042079B">
        <w:rPr>
          <w:rFonts w:ascii="Times New Roman" w:hAnsi="Times New Roman" w:cs="Times New Roman"/>
          <w:sz w:val="24"/>
          <w:szCs w:val="24"/>
        </w:rPr>
        <w:t>Heb 11:1-40).</w:t>
      </w:r>
      <w:r w:rsidRPr="007E7AB3">
        <w:rPr>
          <w:rFonts w:ascii="Times New Roman" w:hAnsi="Times New Roman" w:cs="Times New Roman"/>
          <w:sz w:val="24"/>
          <w:szCs w:val="24"/>
        </w:rPr>
        <w:t xml:space="preserve"> Amidst life's trials and tribulations, our suffering can serve to draw us closer to God, seeking His solace until the day we are united with Him eternally, where pain and sorrow will be no more.</w:t>
      </w:r>
    </w:p>
    <w:p w14:paraId="1D64E5FD" w14:textId="3AA24356" w:rsidR="008C7E05" w:rsidRPr="008C7E05" w:rsidRDefault="008C7E05" w:rsidP="008C7E05">
      <w:pPr>
        <w:spacing w:line="480" w:lineRule="auto"/>
        <w:ind w:left="187"/>
        <w:rPr>
          <w:rFonts w:ascii="Times New Roman" w:hAnsi="Times New Roman" w:cs="Times New Roman"/>
          <w:sz w:val="24"/>
          <w:szCs w:val="24"/>
        </w:rPr>
      </w:pPr>
      <w:r w:rsidRPr="008C7E05">
        <w:rPr>
          <w:rFonts w:ascii="Times New Roman" w:hAnsi="Times New Roman" w:cs="Times New Roman"/>
          <w:sz w:val="24"/>
          <w:szCs w:val="24"/>
        </w:rPr>
        <w:t>There are individuals in the church hesitant to wholeheartedly believe in God's healing power for both bodies and minds, leading them to withhold such affirmations. Conversely, some church members feel that relying solely on God may not suffice, fearing it could deter younger congregants. Rather than allowing the gospel to transform individuals. Moreover, the absence of robust familial and communal support exacerbates the plight of individuals battling depression. The collaboration between families and religious institutions is crucial in aiding those affected and their loved ones</w:t>
      </w:r>
      <w:r w:rsidR="00E6725F">
        <w:rPr>
          <w:rFonts w:ascii="Times New Roman" w:hAnsi="Times New Roman" w:cs="Times New Roman"/>
          <w:sz w:val="24"/>
          <w:szCs w:val="24"/>
        </w:rPr>
        <w:t xml:space="preserve"> </w:t>
      </w:r>
      <w:commentRangeStart w:id="15"/>
      <w:r w:rsidR="00E6725F">
        <w:rPr>
          <w:rFonts w:ascii="Times New Roman" w:hAnsi="Times New Roman" w:cs="Times New Roman"/>
          <w:sz w:val="24"/>
          <w:szCs w:val="24"/>
        </w:rPr>
        <w:t>Lehman,</w:t>
      </w:r>
      <w:commentRangeEnd w:id="15"/>
      <w:r w:rsidR="00EE2A2A">
        <w:rPr>
          <w:rStyle w:val="CommentReference"/>
        </w:rPr>
        <w:commentReference w:id="15"/>
      </w:r>
    </w:p>
    <w:p w14:paraId="5CBF4FEF" w14:textId="77777777" w:rsidR="008C7E05" w:rsidRPr="007E7AB3" w:rsidRDefault="008C7E05" w:rsidP="007E7AB3">
      <w:pPr>
        <w:spacing w:line="480" w:lineRule="auto"/>
        <w:ind w:left="187"/>
        <w:rPr>
          <w:rFonts w:ascii="Times New Roman" w:hAnsi="Times New Roman" w:cs="Times New Roman"/>
          <w:sz w:val="24"/>
          <w:szCs w:val="24"/>
        </w:rPr>
      </w:pPr>
    </w:p>
    <w:p w14:paraId="0000004E" w14:textId="26852F9A" w:rsidR="005B40E6" w:rsidRDefault="005B40E6">
      <w:pPr>
        <w:spacing w:line="240" w:lineRule="auto"/>
      </w:pPr>
    </w:p>
    <w:p w14:paraId="2703E3E0" w14:textId="77777777" w:rsidR="00BC0F94" w:rsidRDefault="00BC0F94"/>
    <w:p w14:paraId="0000004F" w14:textId="4CC46FDA" w:rsidR="005B40E6" w:rsidRDefault="006A5197">
      <w:pPr>
        <w:rPr>
          <w:b/>
          <w:bCs/>
        </w:rPr>
      </w:pPr>
      <w:proofErr w:type="spellStart"/>
      <w:r>
        <w:lastRenderedPageBreak/>
        <w:t>c.</w:t>
      </w:r>
      <w:proofErr w:type="spellEnd"/>
      <w:r>
        <w:t xml:space="preserve"> </w:t>
      </w:r>
      <w:r w:rsidRPr="005B3EC2">
        <w:rPr>
          <w:b/>
          <w:bCs/>
        </w:rPr>
        <w:t>Are there any developments in Christian thought and history about the issue since biblical times?</w:t>
      </w:r>
    </w:p>
    <w:p w14:paraId="7BA906C8" w14:textId="57F3FD34" w:rsidR="00173632" w:rsidRPr="00AA2760" w:rsidRDefault="00C36F8C" w:rsidP="00AA2760">
      <w:pPr>
        <w:spacing w:line="480" w:lineRule="auto"/>
        <w:rPr>
          <w:rFonts w:ascii="Times New Roman" w:hAnsi="Times New Roman" w:cs="Times New Roman"/>
          <w:sz w:val="24"/>
          <w:szCs w:val="24"/>
        </w:rPr>
      </w:pPr>
      <w:r w:rsidRPr="00C36F8C">
        <w:t xml:space="preserve"> </w:t>
      </w:r>
      <w:r w:rsidRPr="00AA2760">
        <w:rPr>
          <w:rFonts w:ascii="Times New Roman" w:hAnsi="Times New Roman" w:cs="Times New Roman"/>
          <w:sz w:val="24"/>
          <w:szCs w:val="24"/>
        </w:rPr>
        <w:t>Geel, Belgium, known for its innovative care of the mentally ill since the 15th century, originated from the story of St. Dymphna. The town's family foster care system predates psychiatric hospitals and was driven by community initiative. Initially based on religious beliefs, the care evolved over centuries, gaining fame for miraculous cures and hosting thousands of patients before state involvement in 1852</w:t>
      </w:r>
      <w:r w:rsidR="00164DB5" w:rsidRPr="00AA2760">
        <w:rPr>
          <w:rFonts w:ascii="Times New Roman" w:hAnsi="Times New Roman" w:cs="Times New Roman"/>
          <w:sz w:val="24"/>
          <w:szCs w:val="24"/>
        </w:rPr>
        <w:t xml:space="preserve"> (</w:t>
      </w:r>
      <w:r w:rsidR="00091A54" w:rsidRPr="00AA2760">
        <w:rPr>
          <w:rFonts w:ascii="Times New Roman" w:hAnsi="Times New Roman" w:cs="Times New Roman"/>
          <w:sz w:val="24"/>
          <w:szCs w:val="24"/>
        </w:rPr>
        <w:t>Van Bilsen,</w:t>
      </w:r>
      <w:r w:rsidR="00AA2760" w:rsidRPr="00AA2760">
        <w:rPr>
          <w:rFonts w:ascii="Times New Roman" w:hAnsi="Times New Roman" w:cs="Times New Roman"/>
          <w:sz w:val="24"/>
          <w:szCs w:val="24"/>
        </w:rPr>
        <w:t xml:space="preserve"> 2016).</w:t>
      </w:r>
    </w:p>
    <w:p w14:paraId="3F78E0B1" w14:textId="12F82898" w:rsidR="00103BA5" w:rsidRPr="00AA2760" w:rsidRDefault="0042079B" w:rsidP="00AA2760">
      <w:pPr>
        <w:spacing w:line="480" w:lineRule="auto"/>
        <w:rPr>
          <w:rFonts w:ascii="Times New Roman" w:hAnsi="Times New Roman" w:cs="Times New Roman"/>
          <w:sz w:val="24"/>
          <w:szCs w:val="24"/>
        </w:rPr>
      </w:pPr>
      <w:r>
        <w:rPr>
          <w:rFonts w:ascii="Times New Roman" w:hAnsi="Times New Roman" w:cs="Times New Roman"/>
          <w:sz w:val="24"/>
          <w:szCs w:val="24"/>
        </w:rPr>
        <w:t xml:space="preserve">Dorothea </w:t>
      </w:r>
      <w:r w:rsidR="007821DC" w:rsidRPr="00AA2760">
        <w:rPr>
          <w:rFonts w:ascii="Times New Roman" w:hAnsi="Times New Roman" w:cs="Times New Roman"/>
          <w:sz w:val="24"/>
          <w:szCs w:val="24"/>
        </w:rPr>
        <w:t>Dix</w:t>
      </w:r>
      <w:r w:rsidR="00103BA5" w:rsidRPr="00AA2760">
        <w:rPr>
          <w:rFonts w:ascii="Times New Roman" w:eastAsia="Times New Roman" w:hAnsi="Times New Roman" w:cs="Times New Roman"/>
          <w:sz w:val="24"/>
          <w:szCs w:val="24"/>
        </w:rPr>
        <w:t xml:space="preserve"> </w:t>
      </w:r>
      <w:r w:rsidR="006410A2">
        <w:rPr>
          <w:rFonts w:ascii="Times New Roman" w:hAnsi="Times New Roman" w:cs="Times New Roman"/>
          <w:sz w:val="24"/>
          <w:szCs w:val="24"/>
        </w:rPr>
        <w:t>i</w:t>
      </w:r>
      <w:r w:rsidR="00103BA5" w:rsidRPr="00AA2760">
        <w:rPr>
          <w:rFonts w:ascii="Times New Roman" w:hAnsi="Times New Roman" w:cs="Times New Roman"/>
          <w:sz w:val="24"/>
          <w:szCs w:val="24"/>
        </w:rPr>
        <w:t>n the early 19th century, a devout woman advocated for specialized hospitals catering to individuals with mental vulnerabilities (Dix, 2018). This marked the dawn of a crucial shift in mental healthcare provision, particularly for the most vulnerable members of society.</w:t>
      </w:r>
      <w:r w:rsidR="00164DB5" w:rsidRPr="00AA2760">
        <w:rPr>
          <w:rFonts w:ascii="Times New Roman" w:hAnsi="Times New Roman" w:cs="Times New Roman"/>
          <w:sz w:val="24"/>
          <w:szCs w:val="24"/>
        </w:rPr>
        <w:t xml:space="preserve"> </w:t>
      </w:r>
      <w:r w:rsidR="00103BA5" w:rsidRPr="00AA2760">
        <w:rPr>
          <w:rFonts w:ascii="Times New Roman" w:hAnsi="Times New Roman" w:cs="Times New Roman"/>
          <w:sz w:val="24"/>
          <w:szCs w:val="24"/>
        </w:rPr>
        <w:t>This excursion has unveiled the seamless fusion of Christian values and scholarly endeavors, showcasing how faith can enrich endeavors to tackle complex societal issues.</w:t>
      </w:r>
    </w:p>
    <w:p w14:paraId="609E446F" w14:textId="1B50ADDC" w:rsidR="007821DC" w:rsidRDefault="007821DC">
      <w:pPr>
        <w:rPr>
          <w:b/>
          <w:bCs/>
        </w:rPr>
      </w:pPr>
    </w:p>
    <w:p w14:paraId="00000052" w14:textId="77777777" w:rsidR="005B40E6" w:rsidRPr="00660F19" w:rsidRDefault="006A5197">
      <w:pPr>
        <w:ind w:left="180" w:hanging="180"/>
        <w:rPr>
          <w:b/>
          <w:bCs/>
        </w:rPr>
      </w:pPr>
      <w:r>
        <w:t>d</w:t>
      </w:r>
      <w:r w:rsidRPr="00660F19">
        <w:rPr>
          <w:b/>
          <w:bCs/>
        </w:rPr>
        <w:t>. If the subject/problem is not directly addressed in the Bible, what principle can be extrapolated from a clear biblical teaching which helps to frame the subject/problem within a Christian worldview?</w:t>
      </w:r>
    </w:p>
    <w:p w14:paraId="44070C62" w14:textId="60BC8CCA" w:rsidR="00351C0F" w:rsidRPr="00351C0F" w:rsidRDefault="00187526" w:rsidP="00351C0F">
      <w:pPr>
        <w:spacing w:line="480" w:lineRule="auto"/>
        <w:rPr>
          <w:rFonts w:ascii="Times New Roman" w:hAnsi="Times New Roman" w:cs="Times New Roman"/>
          <w:sz w:val="24"/>
          <w:szCs w:val="24"/>
        </w:rPr>
      </w:pPr>
      <w:r w:rsidRPr="00187526">
        <w:rPr>
          <w:rFonts w:ascii="Times New Roman" w:hAnsi="Times New Roman" w:cs="Times New Roman"/>
          <w:sz w:val="24"/>
          <w:szCs w:val="24"/>
        </w:rPr>
        <w:t xml:space="preserve">Cook &amp; </w:t>
      </w:r>
      <w:r>
        <w:rPr>
          <w:rFonts w:ascii="Times New Roman" w:hAnsi="Times New Roman" w:cs="Times New Roman"/>
          <w:sz w:val="24"/>
          <w:szCs w:val="24"/>
        </w:rPr>
        <w:t>Hamley</w:t>
      </w:r>
      <w:r w:rsidRPr="00187526">
        <w:rPr>
          <w:rFonts w:ascii="Times New Roman" w:hAnsi="Times New Roman" w:cs="Times New Roman"/>
          <w:sz w:val="24"/>
          <w:szCs w:val="24"/>
        </w:rPr>
        <w:t xml:space="preserve"> (</w:t>
      </w:r>
      <w:r>
        <w:rPr>
          <w:rFonts w:ascii="Times New Roman" w:hAnsi="Times New Roman" w:cs="Times New Roman"/>
          <w:sz w:val="24"/>
          <w:szCs w:val="24"/>
        </w:rPr>
        <w:t>2020</w:t>
      </w:r>
      <w:r w:rsidRPr="00187526">
        <w:rPr>
          <w:rFonts w:ascii="Times New Roman" w:hAnsi="Times New Roman" w:cs="Times New Roman"/>
          <w:sz w:val="24"/>
          <w:szCs w:val="24"/>
        </w:rPr>
        <w:t xml:space="preserve">) draw parallels between mental health and faith, exploring thriving in the face of adversity. The church </w:t>
      </w:r>
      <w:r>
        <w:rPr>
          <w:rFonts w:ascii="Times New Roman" w:hAnsi="Times New Roman" w:cs="Times New Roman"/>
          <w:sz w:val="24"/>
          <w:szCs w:val="24"/>
        </w:rPr>
        <w:t>body plays a role in promoting</w:t>
      </w:r>
      <w:r w:rsidRPr="00187526">
        <w:rPr>
          <w:rFonts w:ascii="Times New Roman" w:hAnsi="Times New Roman" w:cs="Times New Roman"/>
          <w:sz w:val="24"/>
          <w:szCs w:val="24"/>
        </w:rPr>
        <w:t xml:space="preserve"> healing, values, purpose, and relationships, advocating for a </w:t>
      </w:r>
      <w:r>
        <w:rPr>
          <w:rFonts w:ascii="Times New Roman" w:hAnsi="Times New Roman" w:cs="Times New Roman"/>
          <w:sz w:val="24"/>
          <w:szCs w:val="24"/>
        </w:rPr>
        <w:t>holistic</w:t>
      </w:r>
      <w:r w:rsidRPr="00187526">
        <w:rPr>
          <w:rFonts w:ascii="Times New Roman" w:hAnsi="Times New Roman" w:cs="Times New Roman"/>
          <w:sz w:val="24"/>
          <w:szCs w:val="24"/>
        </w:rPr>
        <w:t xml:space="preserve"> approach that integrates psychiatric, medical, and spiritual support at the individual level.</w:t>
      </w:r>
      <w:r w:rsidR="00351C0F" w:rsidRPr="00351C0F">
        <w:rPr>
          <w:rFonts w:ascii="Times New Roman" w:eastAsia="Times New Roman" w:hAnsi="Times New Roman" w:cs="Times New Roman"/>
          <w:sz w:val="24"/>
          <w:szCs w:val="24"/>
        </w:rPr>
        <w:t xml:space="preserve"> </w:t>
      </w:r>
      <w:r w:rsidR="00351C0F">
        <w:rPr>
          <w:rFonts w:ascii="Times New Roman" w:eastAsia="Times New Roman" w:hAnsi="Times New Roman" w:cs="Times New Roman"/>
          <w:sz w:val="24"/>
          <w:szCs w:val="24"/>
        </w:rPr>
        <w:t xml:space="preserve">The authors </w:t>
      </w:r>
      <w:r w:rsidR="00351C0F">
        <w:rPr>
          <w:rFonts w:ascii="Times New Roman" w:hAnsi="Times New Roman" w:cs="Times New Roman"/>
          <w:sz w:val="24"/>
          <w:szCs w:val="24"/>
        </w:rPr>
        <w:t>s</w:t>
      </w:r>
      <w:r w:rsidR="00351C0F" w:rsidRPr="00351C0F">
        <w:rPr>
          <w:rFonts w:ascii="Times New Roman" w:hAnsi="Times New Roman" w:cs="Times New Roman"/>
          <w:sz w:val="24"/>
          <w:szCs w:val="24"/>
        </w:rPr>
        <w:t>tress the importance of spiritual and pastoral guidance in caring for the whole person.</w:t>
      </w:r>
      <w:r w:rsidR="00283AEA" w:rsidRPr="00283AEA">
        <w:t xml:space="preserve"> </w:t>
      </w:r>
      <w:r w:rsidR="003E3DD5" w:rsidRPr="003E3DD5">
        <w:rPr>
          <w:rFonts w:ascii="Times New Roman" w:hAnsi="Times New Roman" w:cs="Times New Roman"/>
          <w:sz w:val="24"/>
          <w:szCs w:val="24"/>
        </w:rPr>
        <w:t>The book of</w:t>
      </w:r>
      <w:r w:rsidR="003E3DD5">
        <w:t xml:space="preserve"> (</w:t>
      </w:r>
      <w:r w:rsidR="003E3DD5" w:rsidRPr="003E3DD5">
        <w:rPr>
          <w:rFonts w:ascii="Times New Roman" w:hAnsi="Times New Roman" w:cs="Times New Roman"/>
          <w:sz w:val="24"/>
          <w:szCs w:val="24"/>
        </w:rPr>
        <w:t>James 5: 13 -15</w:t>
      </w:r>
      <w:r w:rsidR="003E3DD5">
        <w:rPr>
          <w:rFonts w:ascii="Times New Roman" w:hAnsi="Times New Roman" w:cs="Times New Roman"/>
          <w:sz w:val="24"/>
          <w:szCs w:val="24"/>
        </w:rPr>
        <w:t>)</w:t>
      </w:r>
      <w:r w:rsidR="003E3DD5">
        <w:t xml:space="preserve"> </w:t>
      </w:r>
      <w:r w:rsidR="003E3DD5">
        <w:rPr>
          <w:rFonts w:ascii="Times New Roman" w:hAnsi="Times New Roman" w:cs="Times New Roman"/>
          <w:sz w:val="24"/>
          <w:szCs w:val="24"/>
        </w:rPr>
        <w:t>encourages</w:t>
      </w:r>
      <w:r w:rsidR="00283AEA" w:rsidRPr="00283AEA">
        <w:rPr>
          <w:rFonts w:ascii="Times New Roman" w:hAnsi="Times New Roman" w:cs="Times New Roman"/>
          <w:sz w:val="24"/>
          <w:szCs w:val="24"/>
        </w:rPr>
        <w:t xml:space="preserve"> the church to pray for those in distress, and joyfully sing praises. For the </w:t>
      </w:r>
      <w:r w:rsidR="003E3DD5">
        <w:rPr>
          <w:rFonts w:ascii="Times New Roman" w:hAnsi="Times New Roman" w:cs="Times New Roman"/>
          <w:sz w:val="24"/>
          <w:szCs w:val="24"/>
        </w:rPr>
        <w:t>sick, they must</w:t>
      </w:r>
      <w:r w:rsidR="00283AEA" w:rsidRPr="00283AEA">
        <w:rPr>
          <w:rFonts w:ascii="Times New Roman" w:hAnsi="Times New Roman" w:cs="Times New Roman"/>
          <w:sz w:val="24"/>
          <w:szCs w:val="24"/>
        </w:rPr>
        <w:t xml:space="preserve"> summon the elders for prayer and anointing in the Lord's name</w:t>
      </w:r>
      <w:r w:rsidR="00D81E5F">
        <w:rPr>
          <w:rFonts w:ascii="Times New Roman" w:hAnsi="Times New Roman" w:cs="Times New Roman"/>
          <w:sz w:val="24"/>
          <w:szCs w:val="24"/>
        </w:rPr>
        <w:t xml:space="preserve"> since </w:t>
      </w:r>
      <w:r w:rsidR="00283AEA" w:rsidRPr="00283AEA">
        <w:rPr>
          <w:rFonts w:ascii="Times New Roman" w:hAnsi="Times New Roman" w:cs="Times New Roman"/>
          <w:sz w:val="24"/>
          <w:szCs w:val="24"/>
        </w:rPr>
        <w:t>prayer has the power to heal, absolve sins, and uplift the afflicted.</w:t>
      </w:r>
    </w:p>
    <w:p w14:paraId="00000053" w14:textId="5D72F493" w:rsidR="005B40E6" w:rsidRPr="00187526" w:rsidRDefault="005B40E6" w:rsidP="00187526">
      <w:pPr>
        <w:spacing w:line="480" w:lineRule="auto"/>
        <w:rPr>
          <w:rFonts w:ascii="Times New Roman" w:hAnsi="Times New Roman" w:cs="Times New Roman"/>
          <w:sz w:val="24"/>
          <w:szCs w:val="24"/>
        </w:rPr>
      </w:pPr>
    </w:p>
    <w:p w14:paraId="00000054" w14:textId="77777777" w:rsidR="005B40E6" w:rsidRDefault="005B40E6">
      <w:pPr>
        <w:spacing w:line="240" w:lineRule="auto"/>
      </w:pPr>
    </w:p>
    <w:p w14:paraId="00000055" w14:textId="77777777" w:rsidR="005B40E6" w:rsidRPr="00660F19" w:rsidRDefault="006A5197">
      <w:pPr>
        <w:rPr>
          <w:b/>
          <w:bCs/>
        </w:rPr>
      </w:pPr>
      <w:r>
        <w:t xml:space="preserve">e. </w:t>
      </w:r>
      <w:r w:rsidRPr="00660F19">
        <w:rPr>
          <w:b/>
          <w:bCs/>
        </w:rPr>
        <w:t xml:space="preserve">Which contemporary natural or social sciences address this subject/ problem? </w:t>
      </w:r>
    </w:p>
    <w:p w14:paraId="4899FA69" w14:textId="281A630B" w:rsidR="00AD1E0A" w:rsidRPr="001B169F" w:rsidRDefault="001D243C" w:rsidP="001B169F">
      <w:pPr>
        <w:spacing w:line="480" w:lineRule="auto"/>
        <w:rPr>
          <w:rFonts w:ascii="Times New Roman" w:hAnsi="Times New Roman" w:cs="Times New Roman"/>
          <w:sz w:val="24"/>
          <w:szCs w:val="24"/>
        </w:rPr>
      </w:pPr>
      <w:r w:rsidRPr="001B169F">
        <w:rPr>
          <w:rFonts w:ascii="Times New Roman" w:hAnsi="Times New Roman" w:cs="Times New Roman"/>
          <w:sz w:val="24"/>
          <w:szCs w:val="24"/>
        </w:rPr>
        <w:t>Social science delves into the correlation between youth depression and cannabis use, examining their impact on individuals' health, public health, families, cultural diversity, LGBTQ communities, and Christian groups within society. This research also extends to the legislative landscape surrounding cannabis legalization. On the other hand, natural science focuses on the biological aspects, exploring brain functions, neurotransmitter functionalities, brain development, and environmental influences as potential contributors to depression. Psychology plays a crucial role in understanding these complex dynamics.</w:t>
      </w:r>
    </w:p>
    <w:p w14:paraId="00000058" w14:textId="4A01F828" w:rsidR="005B40E6" w:rsidRPr="00660F19" w:rsidRDefault="006A5197">
      <w:pPr>
        <w:rPr>
          <w:b/>
          <w:bCs/>
        </w:rPr>
      </w:pPr>
      <w:r>
        <w:t xml:space="preserve">  </w:t>
      </w:r>
      <w:r w:rsidRPr="00660F19">
        <w:rPr>
          <w:b/>
          <w:bCs/>
        </w:rPr>
        <w:t xml:space="preserve">What additional perspectives does each science or discipline add? </w:t>
      </w:r>
    </w:p>
    <w:p w14:paraId="63ED84A7" w14:textId="5EB2BEF7" w:rsidR="00360C08" w:rsidRPr="001B169F" w:rsidRDefault="00360C08" w:rsidP="001B169F">
      <w:pPr>
        <w:spacing w:line="480" w:lineRule="auto"/>
        <w:rPr>
          <w:rFonts w:ascii="Times New Roman" w:hAnsi="Times New Roman" w:cs="Times New Roman"/>
          <w:sz w:val="24"/>
          <w:szCs w:val="24"/>
        </w:rPr>
      </w:pPr>
      <w:r w:rsidRPr="001B169F">
        <w:rPr>
          <w:rFonts w:ascii="Times New Roman" w:hAnsi="Times New Roman" w:cs="Times New Roman"/>
          <w:sz w:val="24"/>
          <w:szCs w:val="24"/>
        </w:rPr>
        <w:t>Social science encompass</w:t>
      </w:r>
      <w:r w:rsidR="005366D8">
        <w:rPr>
          <w:rFonts w:ascii="Times New Roman" w:hAnsi="Times New Roman" w:cs="Times New Roman"/>
          <w:sz w:val="24"/>
          <w:szCs w:val="24"/>
        </w:rPr>
        <w:t>es</w:t>
      </w:r>
      <w:r w:rsidRPr="001B169F">
        <w:rPr>
          <w:rFonts w:ascii="Times New Roman" w:hAnsi="Times New Roman" w:cs="Times New Roman"/>
          <w:sz w:val="24"/>
          <w:szCs w:val="24"/>
        </w:rPr>
        <w:t xml:space="preserve"> psychology</w:t>
      </w:r>
      <w:r w:rsidR="005366D8">
        <w:rPr>
          <w:rFonts w:ascii="Times New Roman" w:hAnsi="Times New Roman" w:cs="Times New Roman"/>
          <w:sz w:val="24"/>
          <w:szCs w:val="24"/>
        </w:rPr>
        <w:t xml:space="preserve"> which</w:t>
      </w:r>
      <w:r w:rsidRPr="001B169F">
        <w:rPr>
          <w:rFonts w:ascii="Times New Roman" w:hAnsi="Times New Roman" w:cs="Times New Roman"/>
          <w:sz w:val="24"/>
          <w:szCs w:val="24"/>
        </w:rPr>
        <w:t xml:space="preserve"> plays a crucial role in identifying the symptoms and diagnosis of depression. It delves into the emotional and behavioral aspects, exploring the functionality of individuals within specific groups in terms of behavior, emotions, and cognition</w:t>
      </w:r>
      <w:r w:rsidR="005C06D0">
        <w:rPr>
          <w:rFonts w:ascii="Times New Roman" w:hAnsi="Times New Roman" w:cs="Times New Roman"/>
          <w:sz w:val="24"/>
          <w:szCs w:val="24"/>
        </w:rPr>
        <w:t xml:space="preserve"> (Amen</w:t>
      </w:r>
      <w:r w:rsidR="00977A25">
        <w:rPr>
          <w:rFonts w:ascii="Times New Roman" w:hAnsi="Times New Roman" w:cs="Times New Roman"/>
          <w:sz w:val="24"/>
          <w:szCs w:val="24"/>
        </w:rPr>
        <w:t>, 2015</w:t>
      </w:r>
      <w:r w:rsidR="005C06D0">
        <w:rPr>
          <w:rFonts w:ascii="Times New Roman" w:hAnsi="Times New Roman" w:cs="Times New Roman"/>
          <w:sz w:val="24"/>
          <w:szCs w:val="24"/>
        </w:rPr>
        <w:t xml:space="preserve">). </w:t>
      </w:r>
      <w:r w:rsidRPr="001B169F">
        <w:rPr>
          <w:rFonts w:ascii="Times New Roman" w:hAnsi="Times New Roman" w:cs="Times New Roman"/>
          <w:sz w:val="24"/>
          <w:szCs w:val="24"/>
        </w:rPr>
        <w:t>The sociological impact is profound, especially concerning the welfare of young people, addressing issues such as suicidality, addiction, substance use disorders, mental wellness, and public health.</w:t>
      </w:r>
    </w:p>
    <w:p w14:paraId="70A9143D" w14:textId="3A6E7B94" w:rsidR="00360C08" w:rsidRPr="001B169F" w:rsidRDefault="00360C08" w:rsidP="001B169F">
      <w:pPr>
        <w:spacing w:line="480" w:lineRule="auto"/>
        <w:rPr>
          <w:rFonts w:ascii="Times New Roman" w:hAnsi="Times New Roman" w:cs="Times New Roman"/>
          <w:sz w:val="24"/>
          <w:szCs w:val="24"/>
        </w:rPr>
      </w:pPr>
      <w:r w:rsidRPr="001B169F">
        <w:rPr>
          <w:rFonts w:ascii="Times New Roman" w:hAnsi="Times New Roman" w:cs="Times New Roman"/>
          <w:sz w:val="24"/>
          <w:szCs w:val="24"/>
        </w:rPr>
        <w:t>Legal aspects, encompassing the legalization of cannabis for recreational and medical purposes, have far-reaching effects on laws, political decisions, voting patterns, taxpayer contributions, and the industries making cannabis more accessible to the youth</w:t>
      </w:r>
      <w:r w:rsidR="009E04AF">
        <w:rPr>
          <w:rFonts w:ascii="Times New Roman" w:hAnsi="Times New Roman" w:cs="Times New Roman"/>
          <w:sz w:val="24"/>
          <w:szCs w:val="24"/>
        </w:rPr>
        <w:t xml:space="preserve"> (Anderson &amp; Rees, </w:t>
      </w:r>
      <w:r w:rsidR="00010713">
        <w:rPr>
          <w:rFonts w:ascii="Times New Roman" w:hAnsi="Times New Roman" w:cs="Times New Roman"/>
          <w:sz w:val="24"/>
          <w:szCs w:val="24"/>
        </w:rPr>
        <w:t>2023).</w:t>
      </w:r>
    </w:p>
    <w:p w14:paraId="6E535CEE" w14:textId="1B86A4E0" w:rsidR="00360C08" w:rsidRPr="001B169F" w:rsidRDefault="00360C08" w:rsidP="001B169F">
      <w:pPr>
        <w:spacing w:line="480" w:lineRule="auto"/>
        <w:rPr>
          <w:rFonts w:ascii="Times New Roman" w:hAnsi="Times New Roman" w:cs="Times New Roman"/>
          <w:sz w:val="24"/>
          <w:szCs w:val="24"/>
        </w:rPr>
      </w:pPr>
      <w:r w:rsidRPr="001B169F">
        <w:rPr>
          <w:rFonts w:ascii="Times New Roman" w:hAnsi="Times New Roman" w:cs="Times New Roman"/>
          <w:sz w:val="24"/>
          <w:szCs w:val="24"/>
        </w:rPr>
        <w:lastRenderedPageBreak/>
        <w:t>From a natural science perspective, the biological origins of depression are explored, considering the body's genetic predisposition to depression and substance abuse. The developmental stages of the brain are also crucial in understanding these conditions</w:t>
      </w:r>
      <w:r w:rsidR="00B84367">
        <w:rPr>
          <w:rFonts w:ascii="Times New Roman" w:hAnsi="Times New Roman" w:cs="Times New Roman"/>
          <w:sz w:val="24"/>
          <w:szCs w:val="24"/>
        </w:rPr>
        <w:t xml:space="preserve"> (Leone</w:t>
      </w:r>
      <w:r w:rsidR="00A909D7">
        <w:rPr>
          <w:rFonts w:ascii="Times New Roman" w:hAnsi="Times New Roman" w:cs="Times New Roman"/>
          <w:sz w:val="24"/>
          <w:szCs w:val="24"/>
        </w:rPr>
        <w:t>, 2022</w:t>
      </w:r>
      <w:r w:rsidR="00B84367">
        <w:rPr>
          <w:rFonts w:ascii="Times New Roman" w:hAnsi="Times New Roman" w:cs="Times New Roman"/>
          <w:sz w:val="24"/>
          <w:szCs w:val="24"/>
        </w:rPr>
        <w:t>)</w:t>
      </w:r>
      <w:r w:rsidR="00A909D7">
        <w:rPr>
          <w:rFonts w:ascii="Times New Roman" w:hAnsi="Times New Roman" w:cs="Times New Roman"/>
          <w:sz w:val="24"/>
          <w:szCs w:val="24"/>
        </w:rPr>
        <w:t>.</w:t>
      </w:r>
    </w:p>
    <w:p w14:paraId="0000005A" w14:textId="03C20152" w:rsidR="005B40E6" w:rsidRPr="001B169F" w:rsidRDefault="00360C08" w:rsidP="001B169F">
      <w:pPr>
        <w:spacing w:line="480" w:lineRule="auto"/>
        <w:rPr>
          <w:rFonts w:ascii="Times New Roman" w:hAnsi="Times New Roman" w:cs="Times New Roman"/>
          <w:sz w:val="24"/>
          <w:szCs w:val="24"/>
        </w:rPr>
      </w:pPr>
      <w:r w:rsidRPr="001B169F">
        <w:rPr>
          <w:rFonts w:ascii="Times New Roman" w:hAnsi="Times New Roman" w:cs="Times New Roman"/>
          <w:sz w:val="24"/>
          <w:szCs w:val="24"/>
        </w:rPr>
        <w:t>Moreover, the impact of cannabis on the brain, cognitive health, and internal systems is examined. Alternative medicine's effects on the brain, intestinal organs, and neuronal function to enhance sleep and foster positive emotions are also considered</w:t>
      </w:r>
      <w:r w:rsidR="005E29CB" w:rsidRPr="005E29CB">
        <w:rPr>
          <w:rFonts w:ascii="Times New Roman" w:hAnsi="Times New Roman" w:cs="Times New Roman"/>
          <w:sz w:val="24"/>
          <w:szCs w:val="24"/>
        </w:rPr>
        <w:t xml:space="preserve"> </w:t>
      </w:r>
      <w:r w:rsidR="005E29CB">
        <w:rPr>
          <w:rFonts w:ascii="Times New Roman" w:hAnsi="Times New Roman" w:cs="Times New Roman"/>
          <w:sz w:val="24"/>
          <w:szCs w:val="24"/>
        </w:rPr>
        <w:t>(</w:t>
      </w:r>
      <w:r w:rsidR="005E29CB" w:rsidRPr="005E29CB">
        <w:rPr>
          <w:rFonts w:ascii="Times New Roman" w:hAnsi="Times New Roman" w:cs="Times New Roman"/>
          <w:sz w:val="24"/>
          <w:szCs w:val="24"/>
        </w:rPr>
        <w:t>Mennis</w:t>
      </w:r>
      <w:r w:rsidR="00ED7B49">
        <w:rPr>
          <w:rFonts w:ascii="Times New Roman" w:hAnsi="Times New Roman" w:cs="Times New Roman"/>
          <w:sz w:val="24"/>
          <w:szCs w:val="24"/>
        </w:rPr>
        <w:t>, et al., 2023).</w:t>
      </w:r>
    </w:p>
    <w:p w14:paraId="0000005B" w14:textId="390A8D9C" w:rsidR="005B40E6" w:rsidRPr="00660F19" w:rsidRDefault="006A5197">
      <w:pPr>
        <w:ind w:left="180" w:hanging="180"/>
        <w:rPr>
          <w:b/>
          <w:bCs/>
        </w:rPr>
      </w:pPr>
      <w:r>
        <w:t xml:space="preserve">f. </w:t>
      </w:r>
      <w:r w:rsidRPr="00660F19">
        <w:rPr>
          <w:b/>
          <w:bCs/>
        </w:rPr>
        <w:t>How do religious and scientific perspectives interact or integrate in providing a more comprehensive account of the subject/problem?</w:t>
      </w:r>
      <w:r w:rsidR="00855C77" w:rsidRPr="00660F19">
        <w:rPr>
          <w:b/>
          <w:bCs/>
        </w:rPr>
        <w:t xml:space="preserve"> </w:t>
      </w:r>
    </w:p>
    <w:p w14:paraId="215C937A" w14:textId="3A2785A2" w:rsidR="005E0499" w:rsidRPr="005E0499" w:rsidRDefault="005E0499" w:rsidP="005E0499">
      <w:pPr>
        <w:spacing w:line="480" w:lineRule="auto"/>
        <w:rPr>
          <w:rFonts w:ascii="Times New Roman" w:hAnsi="Times New Roman" w:cs="Times New Roman"/>
          <w:sz w:val="24"/>
          <w:szCs w:val="24"/>
        </w:rPr>
      </w:pPr>
      <w:r w:rsidRPr="005E0499">
        <w:rPr>
          <w:rFonts w:ascii="Times New Roman" w:hAnsi="Times New Roman" w:cs="Times New Roman"/>
          <w:sz w:val="24"/>
          <w:szCs w:val="24"/>
        </w:rPr>
        <w:t xml:space="preserve">Biblical research delves into the fundamental worldviews of natural and social sciences that underpin issues affecting young individuals. It sheds light on the pitfalls of tackling symptoms in </w:t>
      </w:r>
      <w:r w:rsidR="003734C1">
        <w:rPr>
          <w:rFonts w:ascii="Times New Roman" w:hAnsi="Times New Roman" w:cs="Times New Roman"/>
          <w:sz w:val="24"/>
          <w:szCs w:val="24"/>
        </w:rPr>
        <w:t>silence</w:t>
      </w:r>
      <w:r w:rsidRPr="005E0499">
        <w:rPr>
          <w:rFonts w:ascii="Times New Roman" w:hAnsi="Times New Roman" w:cs="Times New Roman"/>
          <w:sz w:val="24"/>
          <w:szCs w:val="24"/>
        </w:rPr>
        <w:t xml:space="preserve"> with misguided treatment methods</w:t>
      </w:r>
      <w:r w:rsidR="003734C1">
        <w:rPr>
          <w:rFonts w:ascii="Times New Roman" w:hAnsi="Times New Roman" w:cs="Times New Roman"/>
          <w:sz w:val="24"/>
          <w:szCs w:val="24"/>
        </w:rPr>
        <w:t xml:space="preserve"> such as marijuana use.</w:t>
      </w:r>
      <w:r w:rsidRPr="005E0499">
        <w:rPr>
          <w:rFonts w:ascii="Times New Roman" w:hAnsi="Times New Roman" w:cs="Times New Roman"/>
          <w:sz w:val="24"/>
          <w:szCs w:val="24"/>
        </w:rPr>
        <w:t xml:space="preserve"> </w:t>
      </w:r>
      <w:r w:rsidR="00AF3AAE">
        <w:rPr>
          <w:rFonts w:ascii="Times New Roman" w:hAnsi="Times New Roman" w:cs="Times New Roman"/>
          <w:sz w:val="24"/>
          <w:szCs w:val="24"/>
        </w:rPr>
        <w:t xml:space="preserve"> Scholarship u</w:t>
      </w:r>
      <w:r w:rsidRPr="005E0499">
        <w:rPr>
          <w:rFonts w:ascii="Times New Roman" w:hAnsi="Times New Roman" w:cs="Times New Roman"/>
          <w:sz w:val="24"/>
          <w:szCs w:val="24"/>
        </w:rPr>
        <w:t xml:space="preserve">nderstanding their yearning for </w:t>
      </w:r>
      <w:r w:rsidR="00D519EE">
        <w:rPr>
          <w:rFonts w:ascii="Times New Roman" w:hAnsi="Times New Roman" w:cs="Times New Roman"/>
          <w:sz w:val="24"/>
          <w:szCs w:val="24"/>
        </w:rPr>
        <w:t xml:space="preserve">help </w:t>
      </w:r>
      <w:r w:rsidRPr="005E0499">
        <w:rPr>
          <w:rFonts w:ascii="Times New Roman" w:hAnsi="Times New Roman" w:cs="Times New Roman"/>
          <w:sz w:val="24"/>
          <w:szCs w:val="24"/>
        </w:rPr>
        <w:t>offers valuable insights into this complex matter.</w:t>
      </w:r>
    </w:p>
    <w:p w14:paraId="77926DCF" w14:textId="0B9C64FA" w:rsidR="005E0499" w:rsidRPr="005E0499" w:rsidRDefault="005E0499" w:rsidP="005E0499">
      <w:pPr>
        <w:spacing w:line="480" w:lineRule="auto"/>
        <w:rPr>
          <w:rFonts w:ascii="Times New Roman" w:hAnsi="Times New Roman" w:cs="Times New Roman"/>
          <w:sz w:val="24"/>
          <w:szCs w:val="24"/>
        </w:rPr>
      </w:pPr>
      <w:r w:rsidRPr="005E0499">
        <w:rPr>
          <w:rFonts w:ascii="Times New Roman" w:hAnsi="Times New Roman" w:cs="Times New Roman"/>
          <w:sz w:val="24"/>
          <w:szCs w:val="24"/>
        </w:rPr>
        <w:t>Christian worldview defines a system based on divine-human values, which clashes with secular sociologically and psychologically influenced perspectives. Amid the clash and confusion</w:t>
      </w:r>
      <w:r w:rsidR="00AF3AAE">
        <w:rPr>
          <w:rFonts w:ascii="Times New Roman" w:hAnsi="Times New Roman" w:cs="Times New Roman"/>
          <w:sz w:val="24"/>
          <w:szCs w:val="24"/>
        </w:rPr>
        <w:t>,</w:t>
      </w:r>
      <w:r w:rsidRPr="005E0499">
        <w:rPr>
          <w:rFonts w:ascii="Times New Roman" w:hAnsi="Times New Roman" w:cs="Times New Roman"/>
          <w:sz w:val="24"/>
          <w:szCs w:val="24"/>
        </w:rPr>
        <w:t xml:space="preserve"> young individuals seek unconventional solutions supported by biases tied to race, class, wealth, industry, and morality.</w:t>
      </w:r>
    </w:p>
    <w:p w14:paraId="3A90962A" w14:textId="77777777" w:rsidR="00E31C2B" w:rsidRDefault="005E0499" w:rsidP="00E31C2B">
      <w:pPr>
        <w:spacing w:line="480" w:lineRule="auto"/>
        <w:rPr>
          <w:rFonts w:ascii="Times New Roman" w:eastAsia="Times New Roman" w:hAnsi="Times New Roman" w:cs="Times New Roman"/>
          <w:sz w:val="24"/>
          <w:szCs w:val="24"/>
        </w:rPr>
      </w:pPr>
      <w:r w:rsidRPr="005E0499">
        <w:rPr>
          <w:rFonts w:ascii="Times New Roman" w:hAnsi="Times New Roman" w:cs="Times New Roman"/>
          <w:sz w:val="24"/>
          <w:szCs w:val="24"/>
        </w:rPr>
        <w:t xml:space="preserve">Faith learning integration bridges religious and scientific viewpoints and seeks to underscore the importance of God's supremacy, truth, historical evidence, and logical reasoning in addressing the needs of troubled youth. Religious perspectives recognize the pain, suffering, lack of support, and humanitarian aid required for those afflicted. Providing additional insights can aid the afflicted in realizing the potential for mental healing. </w:t>
      </w:r>
      <w:r w:rsidR="00D519EE">
        <w:rPr>
          <w:rFonts w:ascii="Times New Roman" w:hAnsi="Times New Roman" w:cs="Times New Roman"/>
          <w:sz w:val="24"/>
          <w:szCs w:val="24"/>
        </w:rPr>
        <w:t>Christian-minded</w:t>
      </w:r>
      <w:r w:rsidRPr="005E0499">
        <w:rPr>
          <w:rFonts w:ascii="Times New Roman" w:hAnsi="Times New Roman" w:cs="Times New Roman"/>
          <w:sz w:val="24"/>
          <w:szCs w:val="24"/>
        </w:rPr>
        <w:t xml:space="preserve"> scholars addressing distortions in psychology, law, ethics, historical evidence, and worldviews </w:t>
      </w:r>
      <w:r w:rsidR="00D519EE">
        <w:rPr>
          <w:rFonts w:ascii="Times New Roman" w:hAnsi="Times New Roman" w:cs="Times New Roman"/>
          <w:sz w:val="24"/>
          <w:szCs w:val="24"/>
        </w:rPr>
        <w:t>are</w:t>
      </w:r>
      <w:r w:rsidRPr="005E0499">
        <w:rPr>
          <w:rFonts w:ascii="Times New Roman" w:hAnsi="Times New Roman" w:cs="Times New Roman"/>
          <w:sz w:val="24"/>
          <w:szCs w:val="24"/>
        </w:rPr>
        <w:t xml:space="preserve"> paramount for a comprehensive understanding of the issue at hand.</w:t>
      </w:r>
      <w:r w:rsidR="00E31C2B" w:rsidRPr="00E31C2B">
        <w:rPr>
          <w:rFonts w:ascii="Times New Roman" w:eastAsia="Times New Roman" w:hAnsi="Times New Roman" w:cs="Times New Roman"/>
          <w:sz w:val="24"/>
          <w:szCs w:val="24"/>
        </w:rPr>
        <w:t xml:space="preserve"> </w:t>
      </w:r>
    </w:p>
    <w:p w14:paraId="2AABF808" w14:textId="49A42E4A" w:rsidR="00E31C2B" w:rsidRPr="00E31C2B" w:rsidRDefault="00E31C2B" w:rsidP="00E31C2B">
      <w:pPr>
        <w:spacing w:line="480" w:lineRule="auto"/>
        <w:rPr>
          <w:rFonts w:ascii="Times New Roman" w:hAnsi="Times New Roman" w:cs="Times New Roman"/>
          <w:sz w:val="24"/>
          <w:szCs w:val="24"/>
        </w:rPr>
      </w:pPr>
      <w:r w:rsidRPr="00E31C2B">
        <w:rPr>
          <w:rFonts w:ascii="Times New Roman" w:hAnsi="Times New Roman" w:cs="Times New Roman"/>
          <w:sz w:val="24"/>
          <w:szCs w:val="24"/>
        </w:rPr>
        <w:lastRenderedPageBreak/>
        <w:t>Ward (2014) proposed five truth criteria essential for blending faith and academic study. These criteria aid in integrating knowledge with moral guidance, helping academics uncover truths and enhance their understanding of the universe. Christian academics apply these criteria to analyze study contexts and validate knowledge claims across various fields.</w:t>
      </w:r>
    </w:p>
    <w:p w14:paraId="68F43809" w14:textId="44686295" w:rsidR="00420778" w:rsidRPr="006047A2" w:rsidRDefault="006047A2" w:rsidP="00D519EE">
      <w:pPr>
        <w:spacing w:line="480" w:lineRule="auto"/>
        <w:rPr>
          <w:rFonts w:ascii="Times New Roman" w:hAnsi="Times New Roman" w:cs="Times New Roman"/>
          <w:color w:val="FF0000"/>
          <w:sz w:val="24"/>
          <w:szCs w:val="24"/>
        </w:rPr>
      </w:pPr>
      <w:r w:rsidRPr="006047A2">
        <w:rPr>
          <w:rFonts w:ascii="Times New Roman" w:hAnsi="Times New Roman" w:cs="Times New Roman"/>
          <w:color w:val="FF0000"/>
          <w:sz w:val="24"/>
          <w:szCs w:val="24"/>
        </w:rPr>
        <w:t>Susan, the 2</w:t>
      </w:r>
      <w:r w:rsidRPr="006047A2">
        <w:rPr>
          <w:rFonts w:ascii="Times New Roman" w:hAnsi="Times New Roman" w:cs="Times New Roman"/>
          <w:color w:val="FF0000"/>
          <w:sz w:val="24"/>
          <w:szCs w:val="24"/>
          <w:vertAlign w:val="superscript"/>
        </w:rPr>
        <w:t>nd</w:t>
      </w:r>
      <w:r w:rsidRPr="006047A2">
        <w:rPr>
          <w:rFonts w:ascii="Times New Roman" w:hAnsi="Times New Roman" w:cs="Times New Roman"/>
          <w:color w:val="FF0000"/>
          <w:sz w:val="24"/>
          <w:szCs w:val="24"/>
        </w:rPr>
        <w:t xml:space="preserve"> half of the Worksheet is missing</w:t>
      </w:r>
      <w:r>
        <w:rPr>
          <w:rFonts w:ascii="Times New Roman" w:hAnsi="Times New Roman" w:cs="Times New Roman"/>
          <w:color w:val="FF0000"/>
          <w:sz w:val="24"/>
          <w:szCs w:val="24"/>
        </w:rPr>
        <w:t xml:space="preserve">. </w:t>
      </w:r>
      <w:r w:rsidRPr="006047A2">
        <w:rPr>
          <w:rFonts w:ascii="Times New Roman" w:hAnsi="Times New Roman" w:cs="Times New Roman"/>
          <w:color w:val="FF0000"/>
          <w:sz w:val="24"/>
          <w:szCs w:val="24"/>
        </w:rPr>
        <w:t>If you complete Steps 4-7, I will gladly change the grade to an "A." You are completely on the right track so far!</w:t>
      </w:r>
    </w:p>
    <w:p w14:paraId="48838454" w14:textId="77777777" w:rsidR="006047A2" w:rsidRPr="006047A2" w:rsidRDefault="006047A2" w:rsidP="006047A2">
      <w:pPr>
        <w:rPr>
          <w:color w:val="FF0000"/>
        </w:rPr>
      </w:pPr>
      <w:r w:rsidRPr="006047A2">
        <w:rPr>
          <w:b/>
          <w:color w:val="FF0000"/>
          <w:u w:val="single"/>
        </w:rPr>
        <w:t>Step 4</w:t>
      </w:r>
      <w:r w:rsidRPr="006047A2">
        <w:rPr>
          <w:color w:val="FF0000"/>
        </w:rPr>
        <w:t xml:space="preserve"> </w:t>
      </w:r>
      <w:r w:rsidRPr="006047A2">
        <w:rPr>
          <w:b/>
          <w:color w:val="FF0000"/>
        </w:rPr>
        <w:t>Converting Your Synthesized Topic to a Formal Social Research Problem and Hypothesis:</w:t>
      </w:r>
      <w:r w:rsidRPr="006047A2">
        <w:rPr>
          <w:color w:val="FF0000"/>
        </w:rPr>
        <w:t xml:space="preserve"> </w:t>
      </w:r>
    </w:p>
    <w:p w14:paraId="78786194" w14:textId="77777777" w:rsidR="006047A2" w:rsidRPr="006047A2" w:rsidRDefault="006047A2" w:rsidP="006047A2">
      <w:pPr>
        <w:rPr>
          <w:color w:val="FF0000"/>
        </w:rPr>
      </w:pPr>
      <w:r w:rsidRPr="006047A2">
        <w:rPr>
          <w:color w:val="FF0000"/>
        </w:rPr>
        <w:t xml:space="preserve">See excerpt from </w:t>
      </w:r>
      <w:r w:rsidRPr="006047A2">
        <w:rPr>
          <w:i/>
          <w:color w:val="FF0000"/>
        </w:rPr>
        <w:t>Empirical Research in the Social Sciences</w:t>
      </w:r>
      <w:r w:rsidRPr="006047A2">
        <w:rPr>
          <w:color w:val="FF0000"/>
        </w:rPr>
        <w:t xml:space="preserve"> by Richard Walters, pp.25-26. </w:t>
      </w:r>
    </w:p>
    <w:p w14:paraId="3D446D84" w14:textId="77777777" w:rsidR="006047A2" w:rsidRPr="006047A2" w:rsidRDefault="006047A2" w:rsidP="006047A2">
      <w:pPr>
        <w:rPr>
          <w:color w:val="FF0000"/>
        </w:rPr>
      </w:pPr>
      <w:r w:rsidRPr="006047A2">
        <w:rPr>
          <w:color w:val="FF0000"/>
        </w:rPr>
        <w:t xml:space="preserve">At this stage of the program, Stage 4 (at </w:t>
      </w:r>
      <w:proofErr w:type="spellStart"/>
      <w:r w:rsidRPr="006047A2">
        <w:rPr>
          <w:color w:val="FF0000"/>
        </w:rPr>
        <w:t>he</w:t>
      </w:r>
      <w:proofErr w:type="spellEnd"/>
      <w:r w:rsidRPr="006047A2">
        <w:rPr>
          <w:color w:val="FF0000"/>
        </w:rPr>
        <w:t xml:space="preserve"> beginning of the Interdisciplinary Research Worksheet) is described as a synthesizing step. This is where to use sources on your subject written by Christians who are farther along than you, and who have done the faith-integrating work for you, and who have proposed Christian approaches to your topic. </w:t>
      </w:r>
    </w:p>
    <w:p w14:paraId="052A3973" w14:textId="77777777" w:rsidR="006047A2" w:rsidRPr="006047A2" w:rsidRDefault="006047A2" w:rsidP="006047A2">
      <w:pPr>
        <w:rPr>
          <w:color w:val="FF0000"/>
        </w:rPr>
      </w:pPr>
      <w:r w:rsidRPr="006047A2">
        <w:rPr>
          <w:color w:val="FF0000"/>
          <w:u w:val="single"/>
        </w:rPr>
        <w:t xml:space="preserve">You then need in this stage to </w:t>
      </w:r>
      <w:r w:rsidRPr="006047A2">
        <w:rPr>
          <w:b/>
          <w:i/>
          <w:color w:val="FF0000"/>
          <w:u w:val="single"/>
        </w:rPr>
        <w:t>imagine a hypothetical</w:t>
      </w:r>
      <w:r w:rsidRPr="006047A2">
        <w:rPr>
          <w:color w:val="FF0000"/>
          <w:u w:val="single"/>
        </w:rPr>
        <w:t xml:space="preserve"> social research project</w:t>
      </w:r>
      <w:r w:rsidRPr="006047A2">
        <w:rPr>
          <w:color w:val="FF0000"/>
        </w:rPr>
        <w:t>. Assume you collect and analyze data (do not worry about how, it is too early in the program for that yet). Assume the project was completed (written in past tense) and that research findings supported the educated guess that produced your Research Problem and Hypothesis. See below:</w:t>
      </w:r>
    </w:p>
    <w:p w14:paraId="3FEA91BF" w14:textId="77777777" w:rsidR="006047A2" w:rsidRPr="006047A2" w:rsidRDefault="006047A2" w:rsidP="006047A2">
      <w:pPr>
        <w:pBdr>
          <w:top w:val="nil"/>
          <w:left w:val="nil"/>
          <w:bottom w:val="nil"/>
          <w:right w:val="nil"/>
          <w:between w:val="nil"/>
        </w:pBdr>
        <w:spacing w:after="0" w:line="240" w:lineRule="auto"/>
        <w:rPr>
          <w:color w:val="FF0000"/>
        </w:rPr>
      </w:pPr>
      <w:r w:rsidRPr="006047A2">
        <w:rPr>
          <w:i/>
          <w:color w:val="FF0000"/>
        </w:rPr>
        <w:t>Example Problem:</w:t>
      </w:r>
      <w:r w:rsidRPr="006047A2">
        <w:rPr>
          <w:color w:val="FF0000"/>
        </w:rPr>
        <w:t xml:space="preserve"> It is not known whether teenagers abuse drugs or alcohol to escape from negative thoughts about themselves.”</w:t>
      </w:r>
    </w:p>
    <w:p w14:paraId="24E6233B" w14:textId="77777777" w:rsidR="006047A2" w:rsidRPr="006047A2" w:rsidRDefault="006047A2" w:rsidP="006047A2">
      <w:pPr>
        <w:rPr>
          <w:color w:val="FF0000"/>
        </w:rPr>
      </w:pPr>
      <w:r w:rsidRPr="006047A2">
        <w:rPr>
          <w:i/>
          <w:color w:val="FF0000"/>
        </w:rPr>
        <w:t>Example Hypothesis:</w:t>
      </w:r>
      <w:r w:rsidRPr="006047A2">
        <w:rPr>
          <w:color w:val="FF0000"/>
        </w:rPr>
        <w:t xml:space="preserve"> Drug abusing teenagers will score higher on the I Feel Worthless Inventory than non-drug abusing teenagers.</w:t>
      </w:r>
    </w:p>
    <w:p w14:paraId="2BE255EB" w14:textId="77777777" w:rsidR="006047A2" w:rsidRPr="006047A2" w:rsidRDefault="006047A2" w:rsidP="006047A2">
      <w:pPr>
        <w:rPr>
          <w:color w:val="FF0000"/>
        </w:rPr>
      </w:pPr>
      <w:r w:rsidRPr="006047A2">
        <w:rPr>
          <w:i/>
          <w:color w:val="FF0000"/>
        </w:rPr>
        <w:t>Hypothetical Research Results</w:t>
      </w:r>
      <w:r w:rsidRPr="006047A2">
        <w:rPr>
          <w:color w:val="FF0000"/>
        </w:rPr>
        <w:t xml:space="preserve"> (this is what you project in STEP 4): The drug abusing teenagers scored higher in statistically significant measures on the I Feel Worthless Inventory than non-drug abusing teenagers.</w:t>
      </w:r>
    </w:p>
    <w:p w14:paraId="2506D6CA" w14:textId="77777777" w:rsidR="006047A2" w:rsidRPr="006047A2" w:rsidRDefault="006047A2" w:rsidP="006047A2">
      <w:pPr>
        <w:rPr>
          <w:color w:val="FF0000"/>
        </w:rPr>
      </w:pPr>
      <w:r w:rsidRPr="006047A2">
        <w:rPr>
          <w:color w:val="FF0000"/>
        </w:rPr>
        <w:t>You need to articulate a research discovery worth sharing before you figure out how to communicate it (Step 5, and then you influence with it through leadership application of “So What” change your world strategies to enact in Step 6).</w:t>
      </w:r>
    </w:p>
    <w:p w14:paraId="126AC2A0" w14:textId="77777777" w:rsidR="006047A2" w:rsidRPr="006047A2" w:rsidRDefault="006047A2" w:rsidP="006047A2">
      <w:pPr>
        <w:shd w:val="clear" w:color="auto" w:fill="FFFFFF"/>
        <w:spacing w:after="0" w:line="240" w:lineRule="auto"/>
        <w:rPr>
          <w:color w:val="FF0000"/>
        </w:rPr>
      </w:pPr>
      <w:r w:rsidRPr="006047A2">
        <w:rPr>
          <w:b/>
          <w:color w:val="FF0000"/>
          <w:u w:val="single"/>
        </w:rPr>
        <w:t>Step 5</w:t>
      </w:r>
      <w:r w:rsidRPr="006047A2">
        <w:rPr>
          <w:color w:val="FF0000"/>
        </w:rPr>
        <w:t xml:space="preserve"> </w:t>
      </w:r>
      <w:r w:rsidRPr="006047A2">
        <w:rPr>
          <w:b/>
          <w:color w:val="FF0000"/>
        </w:rPr>
        <w:t>Contextualization-</w:t>
      </w:r>
      <w:r w:rsidRPr="006047A2">
        <w:rPr>
          <w:color w:val="FF0000"/>
        </w:rPr>
        <w:t xml:space="preserve"> Who is the target audience you want to influence with this research project? How can you package your results to be persuasive with them? This stage and Stage 6 you work through as a hypothetical, kind of as a plan in the future tense. My target audience is XXXXX and they have these characteristics 1), </w:t>
      </w:r>
      <w:proofErr w:type="spellStart"/>
      <w:r w:rsidRPr="006047A2">
        <w:rPr>
          <w:color w:val="FF0000"/>
        </w:rPr>
        <w:t>xxxx</w:t>
      </w:r>
      <w:proofErr w:type="spellEnd"/>
      <w:r w:rsidRPr="006047A2">
        <w:rPr>
          <w:color w:val="FF0000"/>
        </w:rPr>
        <w:t xml:space="preserve">, 2) </w:t>
      </w:r>
      <w:proofErr w:type="spellStart"/>
      <w:r w:rsidRPr="006047A2">
        <w:rPr>
          <w:color w:val="FF0000"/>
        </w:rPr>
        <w:t>xxxx</w:t>
      </w:r>
      <w:proofErr w:type="spellEnd"/>
      <w:r w:rsidRPr="006047A2">
        <w:rPr>
          <w:color w:val="FF0000"/>
        </w:rPr>
        <w:t>, etc. Therefore, to adapt my findings to communicate persuasively with them, I can emphasize the following benefits, and use the following venues (??? research report, multimedia presentation, trade journal article, etc. ???), AND SO ON...</w:t>
      </w:r>
    </w:p>
    <w:p w14:paraId="24B9334B" w14:textId="77777777" w:rsidR="006047A2" w:rsidRPr="006047A2" w:rsidRDefault="006047A2" w:rsidP="006047A2">
      <w:pPr>
        <w:shd w:val="clear" w:color="auto" w:fill="FFFFFF"/>
        <w:spacing w:after="0" w:line="240" w:lineRule="auto"/>
        <w:rPr>
          <w:color w:val="FF0000"/>
        </w:rPr>
      </w:pPr>
    </w:p>
    <w:p w14:paraId="6FF17C71" w14:textId="77777777" w:rsidR="006047A2" w:rsidRPr="006047A2" w:rsidRDefault="006047A2" w:rsidP="006047A2">
      <w:pPr>
        <w:shd w:val="clear" w:color="auto" w:fill="FFFFFF"/>
        <w:spacing w:after="0" w:line="240" w:lineRule="auto"/>
        <w:rPr>
          <w:color w:val="FF0000"/>
        </w:rPr>
      </w:pPr>
      <w:r w:rsidRPr="006047A2">
        <w:rPr>
          <w:b/>
          <w:color w:val="FF0000"/>
          <w:u w:val="single"/>
        </w:rPr>
        <w:t>Step 6</w:t>
      </w:r>
      <w:r w:rsidRPr="006047A2">
        <w:rPr>
          <w:color w:val="FF0000"/>
        </w:rPr>
        <w:t xml:space="preserve"> </w:t>
      </w:r>
      <w:r w:rsidRPr="006047A2">
        <w:rPr>
          <w:b/>
          <w:color w:val="FF0000"/>
        </w:rPr>
        <w:t>Orthopraxis/Leadership</w:t>
      </w:r>
      <w:r w:rsidRPr="006047A2">
        <w:rPr>
          <w:color w:val="FF0000"/>
        </w:rPr>
        <w:t>- Also, for ease of understanding, Step 6 moved in the article from being called orthopraxis to leadership. Leadership is all about applying truth and solutions within groups, whether they are in the context of any kind of human organization in family, church or society, as the OGS world changer mission statement states.</w:t>
      </w:r>
    </w:p>
    <w:p w14:paraId="1E3FDDBC" w14:textId="77777777" w:rsidR="006047A2" w:rsidRPr="006047A2" w:rsidRDefault="006047A2" w:rsidP="006047A2">
      <w:pPr>
        <w:shd w:val="clear" w:color="auto" w:fill="FFFFFF"/>
        <w:spacing w:after="0" w:line="240" w:lineRule="auto"/>
        <w:rPr>
          <w:color w:val="FF0000"/>
        </w:rPr>
      </w:pPr>
    </w:p>
    <w:p w14:paraId="132A3151" w14:textId="77777777" w:rsidR="006047A2" w:rsidRPr="006047A2" w:rsidRDefault="006047A2" w:rsidP="006047A2">
      <w:pPr>
        <w:shd w:val="clear" w:color="auto" w:fill="FFFFFF"/>
        <w:spacing w:after="0" w:line="240" w:lineRule="auto"/>
        <w:rPr>
          <w:color w:val="FF0000"/>
        </w:rPr>
      </w:pPr>
      <w:r w:rsidRPr="006047A2">
        <w:rPr>
          <w:b/>
          <w:color w:val="FF0000"/>
          <w:u w:val="single"/>
        </w:rPr>
        <w:t>Step 7</w:t>
      </w:r>
      <w:r w:rsidRPr="006047A2">
        <w:rPr>
          <w:color w:val="FF0000"/>
        </w:rPr>
        <w:t xml:space="preserve"> </w:t>
      </w:r>
      <w:r w:rsidRPr="006047A2">
        <w:rPr>
          <w:b/>
          <w:color w:val="FF0000"/>
        </w:rPr>
        <w:t>Evaluation (of the Process)</w:t>
      </w:r>
      <w:r w:rsidRPr="006047A2">
        <w:rPr>
          <w:color w:val="FF0000"/>
        </w:rPr>
        <w:t>- Make this Journal-like, i.e. here is what I learned from this process, and here is how, if I did follow through in practice with Steps 5 &amp; 6, that I could assess the effective of the results.</w:t>
      </w:r>
    </w:p>
    <w:p w14:paraId="3667D5D8" w14:textId="77777777" w:rsidR="006047A2" w:rsidRDefault="006047A2" w:rsidP="00D519EE">
      <w:pPr>
        <w:spacing w:line="480" w:lineRule="auto"/>
        <w:rPr>
          <w:rFonts w:ascii="Times New Roman" w:hAnsi="Times New Roman" w:cs="Times New Roman"/>
          <w:sz w:val="24"/>
          <w:szCs w:val="24"/>
        </w:rPr>
      </w:pPr>
    </w:p>
    <w:p w14:paraId="213E220E" w14:textId="77777777" w:rsidR="00B733F9" w:rsidRDefault="00B733F9" w:rsidP="00D519EE">
      <w:pPr>
        <w:spacing w:line="480" w:lineRule="auto"/>
        <w:rPr>
          <w:rFonts w:ascii="Times New Roman" w:hAnsi="Times New Roman" w:cs="Times New Roman"/>
          <w:sz w:val="24"/>
          <w:szCs w:val="24"/>
        </w:rPr>
      </w:pPr>
    </w:p>
    <w:p w14:paraId="44C2E9D4" w14:textId="77777777" w:rsidR="003663D1" w:rsidRDefault="003663D1" w:rsidP="00A73E64">
      <w:pPr>
        <w:spacing w:after="0" w:line="480" w:lineRule="auto"/>
        <w:ind w:left="720" w:hanging="720"/>
        <w:jc w:val="center"/>
        <w:rPr>
          <w:rFonts w:ascii="Times New Roman" w:eastAsia="Times New Roman" w:hAnsi="Times New Roman" w:cs="Times New Roman"/>
          <w:b/>
          <w:sz w:val="24"/>
          <w:szCs w:val="24"/>
        </w:rPr>
      </w:pPr>
    </w:p>
    <w:p w14:paraId="54CDCFC1" w14:textId="77777777" w:rsidR="003663D1" w:rsidRDefault="003663D1" w:rsidP="00A73E64">
      <w:pPr>
        <w:spacing w:after="0" w:line="480" w:lineRule="auto"/>
        <w:ind w:left="720" w:hanging="720"/>
        <w:jc w:val="center"/>
        <w:rPr>
          <w:rFonts w:ascii="Times New Roman" w:eastAsia="Times New Roman" w:hAnsi="Times New Roman" w:cs="Times New Roman"/>
          <w:b/>
          <w:sz w:val="24"/>
          <w:szCs w:val="24"/>
        </w:rPr>
      </w:pPr>
    </w:p>
    <w:p w14:paraId="6ABB9F4A" w14:textId="77777777" w:rsidR="00E31C2B" w:rsidRDefault="00E31C2B" w:rsidP="00A73E64">
      <w:pPr>
        <w:spacing w:after="0" w:line="480" w:lineRule="auto"/>
        <w:ind w:left="720" w:hanging="720"/>
        <w:jc w:val="center"/>
        <w:rPr>
          <w:rFonts w:ascii="Times New Roman" w:eastAsia="Times New Roman" w:hAnsi="Times New Roman" w:cs="Times New Roman"/>
          <w:b/>
          <w:sz w:val="24"/>
          <w:szCs w:val="24"/>
        </w:rPr>
      </w:pPr>
    </w:p>
    <w:p w14:paraId="7646EE2F" w14:textId="77777777" w:rsidR="00E31C2B" w:rsidRDefault="00E31C2B" w:rsidP="00A73E64">
      <w:pPr>
        <w:spacing w:after="0" w:line="480" w:lineRule="auto"/>
        <w:ind w:left="720" w:hanging="720"/>
        <w:jc w:val="center"/>
        <w:rPr>
          <w:rFonts w:ascii="Times New Roman" w:eastAsia="Times New Roman" w:hAnsi="Times New Roman" w:cs="Times New Roman"/>
          <w:b/>
          <w:sz w:val="24"/>
          <w:szCs w:val="24"/>
        </w:rPr>
      </w:pPr>
    </w:p>
    <w:p w14:paraId="349CBE41" w14:textId="77777777" w:rsidR="00E31C2B" w:rsidRDefault="00E31C2B" w:rsidP="00A73E64">
      <w:pPr>
        <w:spacing w:after="0" w:line="480" w:lineRule="auto"/>
        <w:ind w:left="720" w:hanging="720"/>
        <w:jc w:val="center"/>
        <w:rPr>
          <w:rFonts w:ascii="Times New Roman" w:eastAsia="Times New Roman" w:hAnsi="Times New Roman" w:cs="Times New Roman"/>
          <w:b/>
          <w:sz w:val="24"/>
          <w:szCs w:val="24"/>
        </w:rPr>
      </w:pPr>
    </w:p>
    <w:p w14:paraId="1314BF58" w14:textId="77777777" w:rsidR="00E31C2B" w:rsidRDefault="00E31C2B" w:rsidP="00A73E64">
      <w:pPr>
        <w:spacing w:after="0" w:line="480" w:lineRule="auto"/>
        <w:ind w:left="720" w:hanging="720"/>
        <w:jc w:val="center"/>
        <w:rPr>
          <w:rFonts w:ascii="Times New Roman" w:eastAsia="Times New Roman" w:hAnsi="Times New Roman" w:cs="Times New Roman"/>
          <w:b/>
          <w:sz w:val="24"/>
          <w:szCs w:val="24"/>
        </w:rPr>
      </w:pPr>
    </w:p>
    <w:p w14:paraId="1C61289A" w14:textId="77777777" w:rsidR="00E31C2B" w:rsidRDefault="00E31C2B" w:rsidP="00A73E64">
      <w:pPr>
        <w:spacing w:after="0" w:line="480" w:lineRule="auto"/>
        <w:ind w:left="720" w:hanging="720"/>
        <w:jc w:val="center"/>
        <w:rPr>
          <w:rFonts w:ascii="Times New Roman" w:eastAsia="Times New Roman" w:hAnsi="Times New Roman" w:cs="Times New Roman"/>
          <w:b/>
          <w:sz w:val="24"/>
          <w:szCs w:val="24"/>
        </w:rPr>
      </w:pPr>
    </w:p>
    <w:p w14:paraId="21AA7195" w14:textId="77777777" w:rsidR="00E31C2B" w:rsidRDefault="00E31C2B" w:rsidP="00A73E64">
      <w:pPr>
        <w:spacing w:after="0" w:line="480" w:lineRule="auto"/>
        <w:ind w:left="720" w:hanging="720"/>
        <w:jc w:val="center"/>
        <w:rPr>
          <w:rFonts w:ascii="Times New Roman" w:eastAsia="Times New Roman" w:hAnsi="Times New Roman" w:cs="Times New Roman"/>
          <w:b/>
          <w:sz w:val="24"/>
          <w:szCs w:val="24"/>
        </w:rPr>
      </w:pPr>
    </w:p>
    <w:p w14:paraId="3D77CC5C" w14:textId="77777777" w:rsidR="00E31C2B" w:rsidRDefault="00E31C2B" w:rsidP="00A73E64">
      <w:pPr>
        <w:spacing w:after="0" w:line="480" w:lineRule="auto"/>
        <w:ind w:left="720" w:hanging="720"/>
        <w:jc w:val="center"/>
        <w:rPr>
          <w:rFonts w:ascii="Times New Roman" w:eastAsia="Times New Roman" w:hAnsi="Times New Roman" w:cs="Times New Roman"/>
          <w:b/>
          <w:sz w:val="24"/>
          <w:szCs w:val="24"/>
        </w:rPr>
      </w:pPr>
    </w:p>
    <w:p w14:paraId="5084804E" w14:textId="77777777" w:rsidR="00E31C2B" w:rsidRDefault="00E31C2B" w:rsidP="00A73E64">
      <w:pPr>
        <w:spacing w:after="0" w:line="480" w:lineRule="auto"/>
        <w:ind w:left="720" w:hanging="720"/>
        <w:jc w:val="center"/>
        <w:rPr>
          <w:rFonts w:ascii="Times New Roman" w:eastAsia="Times New Roman" w:hAnsi="Times New Roman" w:cs="Times New Roman"/>
          <w:b/>
          <w:sz w:val="24"/>
          <w:szCs w:val="24"/>
        </w:rPr>
      </w:pPr>
    </w:p>
    <w:p w14:paraId="225E2DE2" w14:textId="77777777" w:rsidR="00E31C2B" w:rsidRDefault="00E31C2B" w:rsidP="00A73E64">
      <w:pPr>
        <w:spacing w:after="0" w:line="480" w:lineRule="auto"/>
        <w:ind w:left="720" w:hanging="720"/>
        <w:jc w:val="center"/>
        <w:rPr>
          <w:rFonts w:ascii="Times New Roman" w:eastAsia="Times New Roman" w:hAnsi="Times New Roman" w:cs="Times New Roman"/>
          <w:b/>
          <w:sz w:val="24"/>
          <w:szCs w:val="24"/>
        </w:rPr>
      </w:pPr>
    </w:p>
    <w:p w14:paraId="7DE89CF7" w14:textId="77777777" w:rsidR="00E31C2B" w:rsidRDefault="00E31C2B" w:rsidP="00A73E64">
      <w:pPr>
        <w:spacing w:after="0" w:line="480" w:lineRule="auto"/>
        <w:ind w:left="720" w:hanging="720"/>
        <w:jc w:val="center"/>
        <w:rPr>
          <w:rFonts w:ascii="Times New Roman" w:eastAsia="Times New Roman" w:hAnsi="Times New Roman" w:cs="Times New Roman"/>
          <w:b/>
          <w:sz w:val="24"/>
          <w:szCs w:val="24"/>
        </w:rPr>
      </w:pPr>
    </w:p>
    <w:p w14:paraId="61DBC9BE" w14:textId="77777777" w:rsidR="00E31C2B" w:rsidRDefault="00E31C2B" w:rsidP="00A73E64">
      <w:pPr>
        <w:spacing w:after="0" w:line="480" w:lineRule="auto"/>
        <w:ind w:left="720" w:hanging="720"/>
        <w:jc w:val="center"/>
        <w:rPr>
          <w:rFonts w:ascii="Times New Roman" w:eastAsia="Times New Roman" w:hAnsi="Times New Roman" w:cs="Times New Roman"/>
          <w:b/>
          <w:sz w:val="24"/>
          <w:szCs w:val="24"/>
        </w:rPr>
      </w:pPr>
    </w:p>
    <w:p w14:paraId="30A7ED87" w14:textId="77777777" w:rsidR="00E31C2B" w:rsidRDefault="00E31C2B" w:rsidP="00A73E64">
      <w:pPr>
        <w:spacing w:after="0" w:line="480" w:lineRule="auto"/>
        <w:ind w:left="720" w:hanging="720"/>
        <w:jc w:val="center"/>
        <w:rPr>
          <w:rFonts w:ascii="Times New Roman" w:eastAsia="Times New Roman" w:hAnsi="Times New Roman" w:cs="Times New Roman"/>
          <w:b/>
          <w:sz w:val="24"/>
          <w:szCs w:val="24"/>
        </w:rPr>
      </w:pPr>
    </w:p>
    <w:p w14:paraId="5FC66B3B" w14:textId="77777777" w:rsidR="00E31C2B" w:rsidRDefault="00E31C2B" w:rsidP="00A73E64">
      <w:pPr>
        <w:spacing w:after="0" w:line="480" w:lineRule="auto"/>
        <w:ind w:left="720" w:hanging="720"/>
        <w:jc w:val="center"/>
        <w:rPr>
          <w:rFonts w:ascii="Times New Roman" w:eastAsia="Times New Roman" w:hAnsi="Times New Roman" w:cs="Times New Roman"/>
          <w:b/>
          <w:sz w:val="24"/>
          <w:szCs w:val="24"/>
        </w:rPr>
      </w:pPr>
    </w:p>
    <w:p w14:paraId="2F32BD2A" w14:textId="77777777" w:rsidR="00E31C2B" w:rsidRDefault="00E31C2B" w:rsidP="00A73E64">
      <w:pPr>
        <w:spacing w:after="0" w:line="480" w:lineRule="auto"/>
        <w:ind w:left="720" w:hanging="720"/>
        <w:jc w:val="center"/>
        <w:rPr>
          <w:rFonts w:ascii="Times New Roman" w:eastAsia="Times New Roman" w:hAnsi="Times New Roman" w:cs="Times New Roman"/>
          <w:b/>
          <w:sz w:val="24"/>
          <w:szCs w:val="24"/>
        </w:rPr>
      </w:pPr>
    </w:p>
    <w:p w14:paraId="467E8695" w14:textId="5A0C9165" w:rsidR="00A73E64" w:rsidRPr="00444761" w:rsidRDefault="00444761" w:rsidP="00A73E64">
      <w:pPr>
        <w:spacing w:after="0" w:line="480" w:lineRule="auto"/>
        <w:ind w:left="720" w:hanging="720"/>
        <w:jc w:val="center"/>
        <w:rPr>
          <w:rFonts w:ascii="Times New Roman" w:eastAsia="Times New Roman" w:hAnsi="Times New Roman" w:cs="Times New Roman"/>
          <w:b/>
          <w:sz w:val="24"/>
          <w:szCs w:val="24"/>
        </w:rPr>
      </w:pPr>
      <w:commentRangeStart w:id="16"/>
      <w:r w:rsidRPr="00444761">
        <w:rPr>
          <w:rFonts w:ascii="Times New Roman" w:eastAsia="Times New Roman" w:hAnsi="Times New Roman" w:cs="Times New Roman"/>
          <w:b/>
          <w:sz w:val="24"/>
          <w:szCs w:val="24"/>
        </w:rPr>
        <w:lastRenderedPageBreak/>
        <w:t>Works Cited</w:t>
      </w:r>
      <w:commentRangeEnd w:id="16"/>
      <w:r w:rsidR="00873801">
        <w:rPr>
          <w:rStyle w:val="CommentReference"/>
        </w:rPr>
        <w:commentReference w:id="16"/>
      </w:r>
    </w:p>
    <w:p w14:paraId="476C42B9" w14:textId="1BDB48A4" w:rsidR="00A73E64" w:rsidRDefault="00A73E64" w:rsidP="00A73E64">
      <w:pPr>
        <w:spacing w:after="0" w:line="480" w:lineRule="auto"/>
        <w:ind w:left="720" w:hanging="720"/>
        <w:jc w:val="center"/>
        <w:rPr>
          <w:rFonts w:ascii="Times New Roman" w:eastAsia="Times New Roman" w:hAnsi="Times New Roman" w:cs="Times New Roman"/>
          <w:bCs/>
          <w:color w:val="0000FF"/>
          <w:sz w:val="24"/>
          <w:szCs w:val="24"/>
          <w:u w:val="single"/>
        </w:rPr>
      </w:pPr>
      <w:r w:rsidRPr="007351C8">
        <w:rPr>
          <w:rFonts w:ascii="Times New Roman" w:eastAsia="Times New Roman" w:hAnsi="Times New Roman" w:cs="Times New Roman"/>
          <w:bCs/>
          <w:sz w:val="24"/>
          <w:szCs w:val="24"/>
        </w:rPr>
        <w:t xml:space="preserve">Amen, G. D. (2015). </w:t>
      </w:r>
      <w:r w:rsidRPr="007351C8">
        <w:rPr>
          <w:rFonts w:ascii="Times New Roman" w:eastAsia="Times New Roman" w:hAnsi="Times New Roman" w:cs="Times New Roman"/>
          <w:bCs/>
          <w:i/>
          <w:iCs/>
          <w:sz w:val="24"/>
          <w:szCs w:val="24"/>
        </w:rPr>
        <w:t>Change your brain, change your life.</w:t>
      </w:r>
      <w:r w:rsidRPr="007351C8">
        <w:rPr>
          <w:rFonts w:ascii="Times New Roman" w:eastAsia="Times New Roman" w:hAnsi="Times New Roman" w:cs="Times New Roman"/>
          <w:bCs/>
          <w:sz w:val="24"/>
          <w:szCs w:val="24"/>
        </w:rPr>
        <w:t xml:space="preserve"> Harmony/Rodale.</w:t>
      </w:r>
      <w:r w:rsidRPr="007351C8">
        <w:rPr>
          <w:rFonts w:ascii="Times New Roman" w:eastAsia="Times New Roman" w:hAnsi="Times New Roman" w:cs="Times New Roman"/>
          <w:sz w:val="24"/>
          <w:szCs w:val="24"/>
        </w:rPr>
        <w:t xml:space="preserve"> </w:t>
      </w:r>
      <w:hyperlink r:id="rId11" w:history="1">
        <w:r w:rsidRPr="007351C8">
          <w:rPr>
            <w:rFonts w:ascii="Times New Roman" w:eastAsia="Times New Roman" w:hAnsi="Times New Roman" w:cs="Times New Roman"/>
            <w:bCs/>
            <w:color w:val="0000FF"/>
            <w:sz w:val="24"/>
            <w:szCs w:val="24"/>
            <w:u w:val="single"/>
          </w:rPr>
          <w:t>https://www.amazon.com/Change-Your-Brain-Revised-Expanded-ebook/dp/B01208WMYQ/ref=tmm_kin_swatch_0?_encoding=UTF8&amp;qid=&amp;sr=</w:t>
        </w:r>
      </w:hyperlink>
    </w:p>
    <w:p w14:paraId="44632C00" w14:textId="3E933B25" w:rsidR="000F361E" w:rsidRDefault="009574BF" w:rsidP="00A73E64">
      <w:pPr>
        <w:spacing w:after="0" w:line="480" w:lineRule="auto"/>
        <w:ind w:left="720" w:hanging="720"/>
        <w:jc w:val="center"/>
        <w:rPr>
          <w:rStyle w:val="Hyperlink"/>
          <w:rFonts w:ascii="Times New Roman" w:eastAsia="Times New Roman" w:hAnsi="Times New Roman" w:cs="Times New Roman"/>
          <w:bCs/>
          <w:sz w:val="24"/>
          <w:szCs w:val="24"/>
        </w:rPr>
      </w:pPr>
      <w:bookmarkStart w:id="17" w:name="_Hlk105632713"/>
      <w:r w:rsidRPr="009574BF">
        <w:rPr>
          <w:rFonts w:ascii="Times New Roman" w:eastAsia="Times New Roman" w:hAnsi="Times New Roman" w:cs="Times New Roman"/>
          <w:bCs/>
          <w:sz w:val="24"/>
          <w:szCs w:val="24"/>
        </w:rPr>
        <w:t>Anderson, D. M., &amp; Rees, D. I. (2023). The public health effects of legalizing marijuana. </w:t>
      </w:r>
      <w:r w:rsidRPr="009574BF">
        <w:rPr>
          <w:rFonts w:ascii="Times New Roman" w:eastAsia="Times New Roman" w:hAnsi="Times New Roman" w:cs="Times New Roman"/>
          <w:bCs/>
          <w:i/>
          <w:iCs/>
          <w:sz w:val="24"/>
          <w:szCs w:val="24"/>
        </w:rPr>
        <w:t>Journal of Economic Literature</w:t>
      </w:r>
      <w:r w:rsidRPr="009574BF">
        <w:rPr>
          <w:rFonts w:ascii="Times New Roman" w:eastAsia="Times New Roman" w:hAnsi="Times New Roman" w:cs="Times New Roman"/>
          <w:bCs/>
          <w:sz w:val="24"/>
          <w:szCs w:val="24"/>
        </w:rPr>
        <w:t>, </w:t>
      </w:r>
      <w:r w:rsidRPr="009574BF">
        <w:rPr>
          <w:rFonts w:ascii="Times New Roman" w:eastAsia="Times New Roman" w:hAnsi="Times New Roman" w:cs="Times New Roman"/>
          <w:bCs/>
          <w:i/>
          <w:iCs/>
          <w:sz w:val="24"/>
          <w:szCs w:val="24"/>
        </w:rPr>
        <w:t>61</w:t>
      </w:r>
      <w:r w:rsidRPr="009574BF">
        <w:rPr>
          <w:rFonts w:ascii="Times New Roman" w:eastAsia="Times New Roman" w:hAnsi="Times New Roman" w:cs="Times New Roman"/>
          <w:bCs/>
          <w:sz w:val="24"/>
          <w:szCs w:val="24"/>
        </w:rPr>
        <w:t>(1), 86-143.</w:t>
      </w:r>
      <w:r w:rsidR="00CC1F8C">
        <w:rPr>
          <w:rFonts w:ascii="Times New Roman" w:eastAsia="Times New Roman" w:hAnsi="Times New Roman" w:cs="Times New Roman"/>
          <w:bCs/>
          <w:sz w:val="24"/>
          <w:szCs w:val="24"/>
        </w:rPr>
        <w:t xml:space="preserve"> </w:t>
      </w:r>
      <w:hyperlink r:id="rId12" w:history="1">
        <w:r w:rsidR="002F4ADC" w:rsidRPr="002C43C5">
          <w:rPr>
            <w:rStyle w:val="Hyperlink"/>
            <w:rFonts w:ascii="Times New Roman" w:eastAsia="Times New Roman" w:hAnsi="Times New Roman" w:cs="Times New Roman"/>
            <w:bCs/>
            <w:sz w:val="24"/>
            <w:szCs w:val="24"/>
          </w:rPr>
          <w:t>https://doi:10.1257/jel.20211635</w:t>
        </w:r>
      </w:hyperlink>
    </w:p>
    <w:p w14:paraId="249006D3" w14:textId="703B0538" w:rsidR="00D3792B" w:rsidRDefault="00D3792B" w:rsidP="00A73E64">
      <w:pPr>
        <w:spacing w:after="0" w:line="480" w:lineRule="auto"/>
        <w:ind w:left="720" w:hanging="720"/>
        <w:jc w:val="center"/>
        <w:rPr>
          <w:rFonts w:ascii="Times New Roman" w:eastAsia="Times New Roman" w:hAnsi="Times New Roman" w:cs="Times New Roman"/>
          <w:bCs/>
          <w:sz w:val="24"/>
          <w:szCs w:val="24"/>
        </w:rPr>
      </w:pPr>
      <w:r w:rsidRPr="00D3792B">
        <w:rPr>
          <w:rFonts w:ascii="Times New Roman" w:eastAsia="Times New Roman" w:hAnsi="Times New Roman" w:cs="Times New Roman"/>
          <w:bCs/>
          <w:sz w:val="24"/>
          <w:szCs w:val="24"/>
        </w:rPr>
        <w:t>Barnes-Matthews, C. (2023). </w:t>
      </w:r>
      <w:r w:rsidRPr="00D3792B">
        <w:rPr>
          <w:rFonts w:ascii="Times New Roman" w:eastAsia="Times New Roman" w:hAnsi="Times New Roman" w:cs="Times New Roman"/>
          <w:bCs/>
          <w:i/>
          <w:iCs/>
          <w:sz w:val="24"/>
          <w:szCs w:val="24"/>
        </w:rPr>
        <w:t>Marijuana Use Among African Americans: A Potential Barrier to Treatment?</w:t>
      </w:r>
      <w:r w:rsidRPr="00D3792B">
        <w:rPr>
          <w:rFonts w:ascii="Times New Roman" w:eastAsia="Times New Roman" w:hAnsi="Times New Roman" w:cs="Times New Roman"/>
          <w:bCs/>
          <w:sz w:val="24"/>
          <w:szCs w:val="24"/>
        </w:rPr>
        <w:t> (Doctoral dissertation, Alliant International University).</w:t>
      </w:r>
      <w:r w:rsidR="00DE21B3" w:rsidRPr="00DE21B3">
        <w:t xml:space="preserve"> </w:t>
      </w:r>
      <w:hyperlink r:id="rId13" w:history="1">
        <w:r w:rsidR="00DE21B3" w:rsidRPr="002C43C5">
          <w:rPr>
            <w:rStyle w:val="Hyperlink"/>
            <w:rFonts w:ascii="Times New Roman" w:eastAsia="Times New Roman" w:hAnsi="Times New Roman" w:cs="Times New Roman"/>
            <w:bCs/>
            <w:sz w:val="24"/>
            <w:szCs w:val="24"/>
          </w:rPr>
          <w:t>https://www.proquest.com/openview/d53d550a4e6d590b49bb26988e592b39/1.pdf?pq-origsite=gscholar&amp;cbl=18750&amp;diss=y</w:t>
        </w:r>
      </w:hyperlink>
    </w:p>
    <w:p w14:paraId="1F487FF0" w14:textId="2B9BC25C" w:rsidR="00A73E64" w:rsidRPr="00A200CD" w:rsidRDefault="00A73E64" w:rsidP="00A73E64">
      <w:pPr>
        <w:spacing w:after="0" w:line="480" w:lineRule="auto"/>
        <w:ind w:left="720" w:hanging="720"/>
        <w:jc w:val="center"/>
        <w:rPr>
          <w:rFonts w:ascii="Times New Roman" w:eastAsia="Times New Roman" w:hAnsi="Times New Roman" w:cs="Times New Roman"/>
          <w:bCs/>
          <w:color w:val="0000FF"/>
          <w:sz w:val="24"/>
          <w:szCs w:val="24"/>
          <w:u w:val="single"/>
        </w:rPr>
      </w:pPr>
      <w:r w:rsidRPr="00A200CD">
        <w:rPr>
          <w:rFonts w:ascii="Times New Roman" w:eastAsia="Times New Roman" w:hAnsi="Times New Roman" w:cs="Times New Roman"/>
          <w:bCs/>
          <w:sz w:val="24"/>
          <w:szCs w:val="24"/>
        </w:rPr>
        <w:t>Braam, A. W., &amp; Koenig, H. G. (2019)</w:t>
      </w:r>
      <w:bookmarkEnd w:id="17"/>
      <w:r w:rsidRPr="00A200CD">
        <w:rPr>
          <w:rFonts w:ascii="Times New Roman" w:eastAsia="Times New Roman" w:hAnsi="Times New Roman" w:cs="Times New Roman"/>
          <w:bCs/>
          <w:sz w:val="24"/>
          <w:szCs w:val="24"/>
        </w:rPr>
        <w:t>. Religion, spirituality and depression in prospective</w:t>
      </w:r>
      <w:r w:rsidRPr="00A200CD">
        <w:rPr>
          <w:rFonts w:ascii="Times New Roman" w:eastAsia="Times New Roman" w:hAnsi="Times New Roman" w:cs="Times New Roman"/>
          <w:bCs/>
          <w:sz w:val="24"/>
          <w:szCs w:val="24"/>
          <w:u w:val="single"/>
        </w:rPr>
        <w:t xml:space="preserve"> </w:t>
      </w:r>
      <w:r w:rsidRPr="00A200CD">
        <w:rPr>
          <w:rFonts w:ascii="Times New Roman" w:eastAsia="Times New Roman" w:hAnsi="Times New Roman" w:cs="Times New Roman"/>
          <w:bCs/>
          <w:color w:val="0000FF"/>
          <w:sz w:val="24"/>
          <w:szCs w:val="24"/>
          <w:u w:val="single"/>
        </w:rPr>
        <w:t>studies: A systematic review. </w:t>
      </w:r>
      <w:r w:rsidRPr="00A200CD">
        <w:rPr>
          <w:rFonts w:ascii="Times New Roman" w:eastAsia="Times New Roman" w:hAnsi="Times New Roman" w:cs="Times New Roman"/>
          <w:bCs/>
          <w:i/>
          <w:iCs/>
          <w:color w:val="0000FF"/>
          <w:sz w:val="24"/>
          <w:szCs w:val="24"/>
          <w:u w:val="single"/>
        </w:rPr>
        <w:t>Journal of Affective Disorders</w:t>
      </w:r>
      <w:r w:rsidRPr="00A200CD">
        <w:rPr>
          <w:rFonts w:ascii="Times New Roman" w:eastAsia="Times New Roman" w:hAnsi="Times New Roman" w:cs="Times New Roman"/>
          <w:bCs/>
          <w:color w:val="0000FF"/>
          <w:sz w:val="24"/>
          <w:szCs w:val="24"/>
          <w:u w:val="single"/>
        </w:rPr>
        <w:t>, </w:t>
      </w:r>
      <w:r w:rsidRPr="00A200CD">
        <w:rPr>
          <w:rFonts w:ascii="Times New Roman" w:eastAsia="Times New Roman" w:hAnsi="Times New Roman" w:cs="Times New Roman"/>
          <w:bCs/>
          <w:i/>
          <w:iCs/>
          <w:color w:val="0000FF"/>
          <w:sz w:val="24"/>
          <w:szCs w:val="24"/>
          <w:u w:val="single"/>
        </w:rPr>
        <w:t>257</w:t>
      </w:r>
      <w:r w:rsidRPr="00A200CD">
        <w:rPr>
          <w:rFonts w:ascii="Times New Roman" w:eastAsia="Times New Roman" w:hAnsi="Times New Roman" w:cs="Times New Roman"/>
          <w:bCs/>
          <w:color w:val="0000FF"/>
          <w:sz w:val="24"/>
          <w:szCs w:val="24"/>
          <w:u w:val="single"/>
        </w:rPr>
        <w:t>, 428-438</w:t>
      </w:r>
    </w:p>
    <w:p w14:paraId="3B60CDAA" w14:textId="77777777" w:rsidR="00A73E64" w:rsidRPr="007351C8" w:rsidRDefault="00000000" w:rsidP="00A73E64">
      <w:pPr>
        <w:spacing w:after="0" w:line="480" w:lineRule="auto"/>
        <w:ind w:left="720" w:hanging="720"/>
        <w:jc w:val="center"/>
        <w:rPr>
          <w:rFonts w:ascii="Times New Roman" w:eastAsia="Times New Roman" w:hAnsi="Times New Roman" w:cs="Times New Roman"/>
          <w:bCs/>
          <w:sz w:val="24"/>
          <w:szCs w:val="24"/>
        </w:rPr>
      </w:pPr>
      <w:hyperlink r:id="rId14" w:history="1">
        <w:r w:rsidR="00A73E64" w:rsidRPr="00A200CD">
          <w:rPr>
            <w:rStyle w:val="Hyperlink"/>
            <w:rFonts w:ascii="Times New Roman" w:eastAsia="Times New Roman" w:hAnsi="Times New Roman" w:cs="Times New Roman"/>
            <w:bCs/>
            <w:sz w:val="24"/>
            <w:szCs w:val="24"/>
          </w:rPr>
          <w:t>https://doi.org/10.1016/j.jad.2019.06.063</w:t>
        </w:r>
      </w:hyperlink>
    </w:p>
    <w:p w14:paraId="7A77D9C0" w14:textId="46C6DBCC" w:rsidR="00243265" w:rsidRDefault="00243265" w:rsidP="00243265">
      <w:pPr>
        <w:spacing w:line="480" w:lineRule="auto"/>
        <w:ind w:left="720" w:hanging="720"/>
        <w:jc w:val="center"/>
        <w:rPr>
          <w:rFonts w:ascii="Times New Roman" w:hAnsi="Times New Roman" w:cs="Times New Roman"/>
          <w:bCs/>
          <w:sz w:val="24"/>
          <w:szCs w:val="24"/>
        </w:rPr>
      </w:pPr>
      <w:r w:rsidRPr="00243265">
        <w:rPr>
          <w:rFonts w:ascii="Times New Roman" w:hAnsi="Times New Roman" w:cs="Times New Roman"/>
          <w:bCs/>
          <w:sz w:val="24"/>
          <w:szCs w:val="24"/>
        </w:rPr>
        <w:t>Calvin, J</w:t>
      </w:r>
      <w:r>
        <w:rPr>
          <w:rFonts w:ascii="Times New Roman" w:hAnsi="Times New Roman" w:cs="Times New Roman"/>
          <w:bCs/>
          <w:sz w:val="24"/>
          <w:szCs w:val="24"/>
        </w:rPr>
        <w:t>.</w:t>
      </w:r>
      <w:r w:rsidRPr="00243265">
        <w:rPr>
          <w:rFonts w:ascii="Times New Roman" w:hAnsi="Times New Roman" w:cs="Times New Roman"/>
          <w:bCs/>
          <w:sz w:val="24"/>
          <w:szCs w:val="24"/>
        </w:rPr>
        <w:t xml:space="preserve"> (2013). </w:t>
      </w:r>
      <w:r w:rsidRPr="00243265">
        <w:rPr>
          <w:rFonts w:ascii="Times New Roman" w:hAnsi="Times New Roman" w:cs="Times New Roman"/>
          <w:bCs/>
          <w:i/>
          <w:iCs/>
          <w:sz w:val="24"/>
          <w:szCs w:val="24"/>
        </w:rPr>
        <w:t>Commentary on Psalms</w:t>
      </w:r>
      <w:r w:rsidRPr="00243265">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Pr="00243265">
        <w:rPr>
          <w:rFonts w:ascii="Times New Roman" w:hAnsi="Times New Roman" w:cs="Times New Roman"/>
          <w:bCs/>
          <w:sz w:val="24"/>
          <w:szCs w:val="24"/>
        </w:rPr>
        <w:t>Ravenio</w:t>
      </w:r>
      <w:proofErr w:type="spellEnd"/>
      <w:r w:rsidRPr="00243265">
        <w:rPr>
          <w:rFonts w:ascii="Times New Roman" w:hAnsi="Times New Roman" w:cs="Times New Roman"/>
          <w:bCs/>
          <w:sz w:val="24"/>
          <w:szCs w:val="24"/>
        </w:rPr>
        <w:t xml:space="preserve"> Books</w:t>
      </w:r>
      <w:r>
        <w:rPr>
          <w:rFonts w:ascii="Times New Roman" w:hAnsi="Times New Roman" w:cs="Times New Roman"/>
          <w:bCs/>
          <w:sz w:val="24"/>
          <w:szCs w:val="24"/>
        </w:rPr>
        <w:t>.</w:t>
      </w:r>
      <w:r w:rsidR="005E2BB7" w:rsidRPr="005E2BB7">
        <w:t xml:space="preserve"> </w:t>
      </w:r>
      <w:hyperlink r:id="rId15" w:history="1">
        <w:r w:rsidR="005E2BB7" w:rsidRPr="002C43C5">
          <w:rPr>
            <w:rStyle w:val="Hyperlink"/>
            <w:rFonts w:ascii="Times New Roman" w:hAnsi="Times New Roman" w:cs="Times New Roman"/>
            <w:bCs/>
            <w:sz w:val="24"/>
            <w:szCs w:val="24"/>
          </w:rPr>
          <w:t>https://www.amazon.com/Commentary-Psalms-John-Calvin-ebook/dp/B00B64HZ34/ref=sr_1_4?crid=1P1JLKVJG261S&amp;dib=eyJ2IjoiMSJ9.9PT-mrAZCaeYcrK7Acc7hejce6zQeY9</w:t>
        </w:r>
      </w:hyperlink>
    </w:p>
    <w:p w14:paraId="0BBEC46F" w14:textId="6B3F1084" w:rsidR="00A73E64" w:rsidRDefault="00A73E64" w:rsidP="00A73E64">
      <w:pPr>
        <w:spacing w:line="480" w:lineRule="auto"/>
        <w:ind w:left="720" w:hanging="720"/>
        <w:jc w:val="center"/>
        <w:rPr>
          <w:rStyle w:val="Hyperlink"/>
          <w:bCs/>
        </w:rPr>
      </w:pPr>
      <w:r w:rsidRPr="000A7CB5">
        <w:rPr>
          <w:rFonts w:ascii="Times New Roman" w:hAnsi="Times New Roman" w:cs="Times New Roman"/>
          <w:bCs/>
          <w:sz w:val="24"/>
          <w:szCs w:val="24"/>
        </w:rPr>
        <w:t xml:space="preserve">Clinton, T. </w:t>
      </w:r>
      <w:r>
        <w:rPr>
          <w:rFonts w:ascii="Times New Roman" w:hAnsi="Times New Roman" w:cs="Times New Roman"/>
          <w:bCs/>
          <w:sz w:val="24"/>
          <w:szCs w:val="24"/>
        </w:rPr>
        <w:t>(</w:t>
      </w:r>
      <w:r w:rsidR="00960C85">
        <w:rPr>
          <w:rFonts w:ascii="Times New Roman" w:hAnsi="Times New Roman" w:cs="Times New Roman"/>
          <w:bCs/>
          <w:sz w:val="24"/>
          <w:szCs w:val="24"/>
        </w:rPr>
        <w:t>2019</w:t>
      </w:r>
      <w:r>
        <w:rPr>
          <w:rFonts w:ascii="Times New Roman" w:hAnsi="Times New Roman" w:cs="Times New Roman"/>
          <w:bCs/>
          <w:sz w:val="24"/>
          <w:szCs w:val="24"/>
        </w:rPr>
        <w:t>)</w:t>
      </w:r>
      <w:r w:rsidRPr="000A7CB5">
        <w:rPr>
          <w:rFonts w:ascii="Times New Roman" w:hAnsi="Times New Roman" w:cs="Times New Roman"/>
          <w:bCs/>
          <w:i/>
          <w:iCs/>
          <w:sz w:val="24"/>
          <w:szCs w:val="24"/>
        </w:rPr>
        <w:t xml:space="preserve">The struggle is real: How to care for mental and relational health needs in the </w:t>
      </w:r>
      <w:proofErr w:type="spellStart"/>
      <w:r w:rsidRPr="000A7CB5">
        <w:rPr>
          <w:rFonts w:ascii="Times New Roman" w:hAnsi="Times New Roman" w:cs="Times New Roman"/>
          <w:bCs/>
          <w:i/>
          <w:iCs/>
          <w:sz w:val="24"/>
          <w:szCs w:val="24"/>
        </w:rPr>
        <w:t>Church.</w:t>
      </w:r>
      <w:r w:rsidRPr="000A7CB5">
        <w:rPr>
          <w:rFonts w:ascii="Times New Roman" w:hAnsi="Times New Roman" w:cs="Times New Roman"/>
          <w:bCs/>
          <w:sz w:val="24"/>
          <w:szCs w:val="24"/>
        </w:rPr>
        <w:t>WestBow</w:t>
      </w:r>
      <w:proofErr w:type="spellEnd"/>
      <w:r w:rsidRPr="000A7CB5">
        <w:rPr>
          <w:rFonts w:ascii="Times New Roman" w:hAnsi="Times New Roman" w:cs="Times New Roman"/>
          <w:bCs/>
          <w:sz w:val="24"/>
          <w:szCs w:val="24"/>
        </w:rPr>
        <w:t xml:space="preserve"> Press.</w:t>
      </w:r>
      <w:r w:rsidRPr="00EA0FE2">
        <w:rPr>
          <w:bCs/>
        </w:rPr>
        <w:t xml:space="preserve"> </w:t>
      </w:r>
      <w:hyperlink r:id="rId16" w:history="1">
        <w:r w:rsidRPr="00867910">
          <w:rPr>
            <w:rStyle w:val="Hyperlink"/>
            <w:bCs/>
          </w:rPr>
          <w:t>https://www.amazon.com/s?k=Clinton%2C+Dr.+Tim.+The+Struggle+Is+Real%3A+How+to+Care+for+Mental+and+Relational+Health+Needs</w:t>
        </w:r>
      </w:hyperlink>
    </w:p>
    <w:p w14:paraId="1BFB3A8C" w14:textId="77777777" w:rsidR="008A7938" w:rsidRDefault="008A7938" w:rsidP="00E6253D">
      <w:pPr>
        <w:spacing w:line="480" w:lineRule="auto"/>
        <w:ind w:left="720" w:hanging="720"/>
        <w:jc w:val="center"/>
        <w:rPr>
          <w:rFonts w:ascii="Times New Roman" w:hAnsi="Times New Roman" w:cs="Times New Roman"/>
          <w:bCs/>
          <w:sz w:val="24"/>
          <w:szCs w:val="24"/>
        </w:rPr>
      </w:pPr>
      <w:bookmarkStart w:id="18" w:name="_Hlk122642253"/>
    </w:p>
    <w:p w14:paraId="593D514A" w14:textId="24EC6569" w:rsidR="00E6253D" w:rsidRPr="00E6253D" w:rsidRDefault="00E6253D" w:rsidP="00E6253D">
      <w:pPr>
        <w:spacing w:line="480" w:lineRule="auto"/>
        <w:ind w:left="720" w:hanging="720"/>
        <w:jc w:val="center"/>
        <w:rPr>
          <w:rFonts w:ascii="Times New Roman" w:hAnsi="Times New Roman" w:cs="Times New Roman"/>
          <w:bCs/>
          <w:sz w:val="24"/>
          <w:szCs w:val="24"/>
        </w:rPr>
      </w:pPr>
      <w:r w:rsidRPr="00E6253D">
        <w:rPr>
          <w:rFonts w:ascii="Times New Roman" w:hAnsi="Times New Roman" w:cs="Times New Roman"/>
          <w:bCs/>
          <w:sz w:val="24"/>
          <w:szCs w:val="24"/>
        </w:rPr>
        <w:lastRenderedPageBreak/>
        <w:t xml:space="preserve">Cook, C.C.H.; Hamley. I (2020). </w:t>
      </w:r>
      <w:r w:rsidRPr="00E6253D">
        <w:rPr>
          <w:rFonts w:ascii="Times New Roman" w:hAnsi="Times New Roman" w:cs="Times New Roman"/>
          <w:bCs/>
          <w:i/>
          <w:iCs/>
          <w:sz w:val="24"/>
          <w:szCs w:val="24"/>
        </w:rPr>
        <w:t>The Bible and mental health: Towards a Biblical theology of mental health.</w:t>
      </w:r>
      <w:r w:rsidRPr="00E6253D">
        <w:rPr>
          <w:rFonts w:ascii="Times New Roman" w:hAnsi="Times New Roman" w:cs="Times New Roman"/>
          <w:bCs/>
          <w:sz w:val="24"/>
          <w:szCs w:val="24"/>
        </w:rPr>
        <w:t xml:space="preserve"> SCM Press. </w:t>
      </w:r>
    </w:p>
    <w:p w14:paraId="20647733" w14:textId="77777777" w:rsidR="00E6253D" w:rsidRPr="00E6253D" w:rsidRDefault="00000000" w:rsidP="00E6253D">
      <w:pPr>
        <w:spacing w:line="480" w:lineRule="auto"/>
        <w:ind w:left="720" w:hanging="720"/>
        <w:jc w:val="center"/>
        <w:rPr>
          <w:rFonts w:ascii="Times New Roman" w:hAnsi="Times New Roman" w:cs="Times New Roman"/>
          <w:bCs/>
          <w:sz w:val="24"/>
          <w:szCs w:val="24"/>
        </w:rPr>
      </w:pPr>
      <w:hyperlink r:id="rId17" w:history="1">
        <w:r w:rsidR="00E6253D" w:rsidRPr="00E6253D">
          <w:rPr>
            <w:rStyle w:val="Hyperlink"/>
            <w:rFonts w:ascii="Times New Roman" w:hAnsi="Times New Roman" w:cs="Times New Roman"/>
            <w:bCs/>
            <w:sz w:val="24"/>
            <w:szCs w:val="24"/>
          </w:rPr>
          <w:t>https://www.amazon.com/Bible-Mental-Health-Biblical-Theology-ebook/dp/B08HSCYW4C/ref=tmm_kin_swatch_0?_encoding=UTF8&amp;qid=&amp;sr=</w:t>
        </w:r>
      </w:hyperlink>
    </w:p>
    <w:p w14:paraId="3C783920" w14:textId="2DFD25AC" w:rsidR="004622A0" w:rsidRPr="004622A0" w:rsidRDefault="004622A0" w:rsidP="004622A0">
      <w:pPr>
        <w:spacing w:line="480" w:lineRule="auto"/>
        <w:ind w:left="720" w:hanging="720"/>
        <w:jc w:val="center"/>
        <w:rPr>
          <w:rFonts w:ascii="Times New Roman" w:hAnsi="Times New Roman" w:cs="Times New Roman"/>
          <w:bCs/>
          <w:sz w:val="24"/>
          <w:szCs w:val="24"/>
        </w:rPr>
      </w:pPr>
      <w:r w:rsidRPr="004622A0">
        <w:rPr>
          <w:rFonts w:ascii="Times New Roman" w:hAnsi="Times New Roman" w:cs="Times New Roman"/>
          <w:bCs/>
          <w:sz w:val="24"/>
          <w:szCs w:val="24"/>
        </w:rPr>
        <w:t xml:space="preserve">Daly, M. (2022). Prevalence of depression among adolescents in the US from 2009 to 2019: analysis of trends by sex, race/ethnicity, and income. Journal of Adolescent Health, 70(3), 496-499. </w:t>
      </w:r>
      <w:hyperlink r:id="rId18" w:history="1">
        <w:r w:rsidRPr="004622A0">
          <w:rPr>
            <w:rStyle w:val="Hyperlink"/>
            <w:rFonts w:ascii="Times New Roman" w:hAnsi="Times New Roman" w:cs="Times New Roman"/>
            <w:bCs/>
            <w:sz w:val="24"/>
            <w:szCs w:val="24"/>
          </w:rPr>
          <w:t>https://doi.org/10.1016/j.jadohealth.2021.08.026</w:t>
        </w:r>
      </w:hyperlink>
    </w:p>
    <w:p w14:paraId="5C6E6AD1" w14:textId="77777777" w:rsidR="003663D1" w:rsidRPr="003663D1" w:rsidRDefault="003663D1" w:rsidP="003663D1">
      <w:pPr>
        <w:spacing w:line="480" w:lineRule="auto"/>
        <w:ind w:left="720" w:hanging="720"/>
        <w:jc w:val="center"/>
        <w:rPr>
          <w:rFonts w:ascii="Times New Roman" w:hAnsi="Times New Roman" w:cs="Times New Roman"/>
          <w:bCs/>
          <w:sz w:val="24"/>
          <w:szCs w:val="24"/>
        </w:rPr>
      </w:pPr>
      <w:r w:rsidRPr="003663D1">
        <w:rPr>
          <w:rFonts w:ascii="Times New Roman" w:hAnsi="Times New Roman" w:cs="Times New Roman"/>
          <w:bCs/>
          <w:i/>
          <w:sz w:val="24"/>
          <w:szCs w:val="24"/>
        </w:rPr>
        <w:t xml:space="preserve">The English Standard Version Bible. </w:t>
      </w:r>
      <w:r w:rsidRPr="003663D1">
        <w:rPr>
          <w:rFonts w:ascii="Times New Roman" w:hAnsi="Times New Roman" w:cs="Times New Roman"/>
          <w:bCs/>
          <w:sz w:val="24"/>
          <w:szCs w:val="24"/>
        </w:rPr>
        <w:t xml:space="preserve">(2001). Crossway. </w:t>
      </w:r>
      <w:hyperlink r:id="rId19" w:history="1">
        <w:r w:rsidRPr="003663D1">
          <w:rPr>
            <w:rStyle w:val="Hyperlink"/>
            <w:rFonts w:ascii="Times New Roman" w:hAnsi="Times New Roman" w:cs="Times New Roman"/>
            <w:bCs/>
            <w:sz w:val="24"/>
            <w:szCs w:val="24"/>
          </w:rPr>
          <w:t>https://www.christianbook.com/?utm_source=google&amp;kw=crossway&amp;mt=p&amp;dv=c&amp;event=PPCSRC&amp;p=1018818&amp;cb_src=google&amp;cb_typ=search&amp;cb_cmp=5391882&amp;cb_ad</w:t>
        </w:r>
      </w:hyperlink>
    </w:p>
    <w:p w14:paraId="4D651545" w14:textId="43E19F9F" w:rsidR="0081133A" w:rsidRPr="00624F2C" w:rsidRDefault="004935F2" w:rsidP="0081133A">
      <w:pPr>
        <w:spacing w:line="480" w:lineRule="auto"/>
        <w:ind w:left="720" w:hanging="720"/>
        <w:jc w:val="center"/>
        <w:rPr>
          <w:rStyle w:val="Hyperlink"/>
          <w:rFonts w:ascii="Times New Roman" w:hAnsi="Times New Roman" w:cs="Times New Roman"/>
          <w:bCs/>
          <w:sz w:val="24"/>
          <w:szCs w:val="24"/>
        </w:rPr>
      </w:pPr>
      <w:r w:rsidRPr="004935F2">
        <w:rPr>
          <w:rFonts w:ascii="Times New Roman" w:hAnsi="Times New Roman" w:cs="Times New Roman"/>
          <w:bCs/>
          <w:sz w:val="24"/>
          <w:szCs w:val="24"/>
        </w:rPr>
        <w:t>Graham</w:t>
      </w:r>
      <w:bookmarkEnd w:id="18"/>
      <w:r w:rsidRPr="004935F2">
        <w:rPr>
          <w:rFonts w:ascii="Times New Roman" w:hAnsi="Times New Roman" w:cs="Times New Roman"/>
          <w:bCs/>
          <w:sz w:val="24"/>
          <w:szCs w:val="24"/>
        </w:rPr>
        <w:t>, K. D., Steel, A., &amp; Wardle, J. (2022). The converging paradigms of holism and complexity: An exploration of naturopathic clinical case management using complexity science principles. </w:t>
      </w:r>
      <w:r w:rsidRPr="004935F2">
        <w:rPr>
          <w:rFonts w:ascii="Times New Roman" w:hAnsi="Times New Roman" w:cs="Times New Roman"/>
          <w:bCs/>
          <w:i/>
          <w:sz w:val="24"/>
          <w:szCs w:val="24"/>
        </w:rPr>
        <w:t>Journal of Evaluation in Clinical Practice</w:t>
      </w:r>
      <w:r w:rsidRPr="004935F2">
        <w:rPr>
          <w:rFonts w:ascii="Times New Roman" w:hAnsi="Times New Roman" w:cs="Times New Roman"/>
          <w:bCs/>
          <w:sz w:val="24"/>
          <w:szCs w:val="24"/>
        </w:rPr>
        <w:t>.</w:t>
      </w:r>
      <w:r w:rsidR="0081133A" w:rsidRPr="0081133A">
        <w:rPr>
          <w:rFonts w:ascii="Times New Roman" w:hAnsi="Times New Roman" w:cs="Times New Roman"/>
          <w:sz w:val="24"/>
          <w:szCs w:val="24"/>
        </w:rPr>
        <w:t xml:space="preserve"> </w:t>
      </w:r>
      <w:hyperlink r:id="rId20">
        <w:r w:rsidR="0081133A" w:rsidRPr="00624F2C">
          <w:rPr>
            <w:rStyle w:val="Hyperlink"/>
            <w:rFonts w:ascii="Times New Roman" w:hAnsi="Times New Roman" w:cs="Times New Roman"/>
            <w:bCs/>
            <w:sz w:val="24"/>
            <w:szCs w:val="24"/>
          </w:rPr>
          <w:t>https://doi.org/10.1111/jep.13721</w:t>
        </w:r>
      </w:hyperlink>
    </w:p>
    <w:p w14:paraId="062C40D5" w14:textId="7D31628D" w:rsidR="00957207" w:rsidRPr="00957207" w:rsidRDefault="00957207" w:rsidP="0081133A">
      <w:pPr>
        <w:spacing w:line="480" w:lineRule="auto"/>
        <w:ind w:left="720" w:hanging="720"/>
        <w:jc w:val="center"/>
        <w:rPr>
          <w:rFonts w:ascii="Times New Roman" w:hAnsi="Times New Roman" w:cs="Times New Roman"/>
          <w:bCs/>
          <w:sz w:val="24"/>
          <w:szCs w:val="24"/>
        </w:rPr>
      </w:pPr>
      <w:r w:rsidRPr="00957207">
        <w:rPr>
          <w:rFonts w:ascii="Times New Roman" w:hAnsi="Times New Roman" w:cs="Times New Roman"/>
          <w:bCs/>
          <w:sz w:val="24"/>
          <w:szCs w:val="24"/>
        </w:rPr>
        <w:t>Ganesh, S., &amp; D’Souza, D. C. (2022). Cannabis and psychosis: recent epidemiological findings continuing the “causality debate”. </w:t>
      </w:r>
      <w:r w:rsidRPr="00957207">
        <w:rPr>
          <w:rFonts w:ascii="Times New Roman" w:hAnsi="Times New Roman" w:cs="Times New Roman"/>
          <w:bCs/>
          <w:i/>
          <w:iCs/>
          <w:sz w:val="24"/>
          <w:szCs w:val="24"/>
        </w:rPr>
        <w:t>American Journal of Psychiatry</w:t>
      </w:r>
      <w:r w:rsidRPr="00957207">
        <w:rPr>
          <w:rFonts w:ascii="Times New Roman" w:hAnsi="Times New Roman" w:cs="Times New Roman"/>
          <w:bCs/>
          <w:sz w:val="24"/>
          <w:szCs w:val="24"/>
        </w:rPr>
        <w:t>, </w:t>
      </w:r>
      <w:r w:rsidRPr="00957207">
        <w:rPr>
          <w:rFonts w:ascii="Times New Roman" w:hAnsi="Times New Roman" w:cs="Times New Roman"/>
          <w:bCs/>
          <w:i/>
          <w:iCs/>
          <w:sz w:val="24"/>
          <w:szCs w:val="24"/>
        </w:rPr>
        <w:t>179</w:t>
      </w:r>
      <w:r w:rsidRPr="00957207">
        <w:rPr>
          <w:rFonts w:ascii="Times New Roman" w:hAnsi="Times New Roman" w:cs="Times New Roman"/>
          <w:bCs/>
          <w:sz w:val="24"/>
          <w:szCs w:val="24"/>
        </w:rPr>
        <w:t>(1), 8-10.</w:t>
      </w:r>
      <w:r w:rsidR="004935F2" w:rsidRPr="00957207">
        <w:rPr>
          <w:rFonts w:ascii="Times New Roman" w:hAnsi="Times New Roman" w:cs="Times New Roman"/>
          <w:bCs/>
          <w:sz w:val="24"/>
          <w:szCs w:val="24"/>
        </w:rPr>
        <w:t xml:space="preserve"> </w:t>
      </w:r>
      <w:hyperlink r:id="rId21" w:history="1">
        <w:r w:rsidR="008A7938" w:rsidRPr="008A7938">
          <w:rPr>
            <w:rStyle w:val="Hyperlink"/>
            <w:rFonts w:ascii="Times New Roman" w:hAnsi="Times New Roman" w:cs="Times New Roman"/>
            <w:bCs/>
            <w:sz w:val="24"/>
            <w:szCs w:val="24"/>
          </w:rPr>
          <w:t>https://doi.org/10.1176/appi.ajp.2021.21111126</w:t>
        </w:r>
      </w:hyperlink>
    </w:p>
    <w:p w14:paraId="170C1D0F" w14:textId="315E7A85" w:rsidR="00624F2C" w:rsidRDefault="00557EB7" w:rsidP="0081133A">
      <w:pPr>
        <w:spacing w:line="480" w:lineRule="auto"/>
        <w:ind w:left="720" w:hanging="720"/>
        <w:jc w:val="center"/>
        <w:rPr>
          <w:rFonts w:ascii="Times New Roman" w:hAnsi="Times New Roman" w:cs="Times New Roman"/>
          <w:sz w:val="24"/>
          <w:szCs w:val="24"/>
        </w:rPr>
      </w:pPr>
      <w:r w:rsidRPr="00557EB7">
        <w:rPr>
          <w:rFonts w:ascii="Times New Roman" w:hAnsi="Times New Roman" w:cs="Times New Roman"/>
          <w:sz w:val="24"/>
          <w:szCs w:val="24"/>
        </w:rPr>
        <w:t xml:space="preserve">Groothuis, D. (2016) </w:t>
      </w:r>
      <w:r w:rsidRPr="00557EB7">
        <w:rPr>
          <w:rFonts w:ascii="Times New Roman" w:hAnsi="Times New Roman" w:cs="Times New Roman"/>
          <w:i/>
          <w:iCs/>
          <w:sz w:val="24"/>
          <w:szCs w:val="24"/>
        </w:rPr>
        <w:t>Confronting the new age: How to resist a growing religious movement</w:t>
      </w:r>
      <w:r w:rsidRPr="00557EB7">
        <w:rPr>
          <w:rFonts w:ascii="Times New Roman" w:hAnsi="Times New Roman" w:cs="Times New Roman"/>
          <w:sz w:val="24"/>
          <w:szCs w:val="24"/>
        </w:rPr>
        <w:t>. InterVarsity Press.</w:t>
      </w:r>
      <w:r w:rsidR="00624F2C" w:rsidRPr="00624F2C">
        <w:t xml:space="preserve"> </w:t>
      </w:r>
      <w:hyperlink r:id="rId22" w:history="1">
        <w:r w:rsidR="00624F2C" w:rsidRPr="002C43C5">
          <w:rPr>
            <w:rStyle w:val="Hyperlink"/>
            <w:rFonts w:ascii="Times New Roman" w:hAnsi="Times New Roman" w:cs="Times New Roman"/>
            <w:sz w:val="24"/>
            <w:szCs w:val="24"/>
          </w:rPr>
          <w:t>https://www.amazon.com/Confronting-New-Age-Religious-%20ebook/dp/B01N3Q2181/ref</w:t>
        </w:r>
      </w:hyperlink>
    </w:p>
    <w:p w14:paraId="33FE7EAC" w14:textId="53E9847A" w:rsidR="0074432A" w:rsidRPr="0074432A" w:rsidRDefault="0074432A" w:rsidP="0074432A">
      <w:pPr>
        <w:keepNext/>
        <w:tabs>
          <w:tab w:val="right" w:leader="dot" w:pos="8640"/>
        </w:tabs>
        <w:suppressAutoHyphens/>
        <w:autoSpaceDE w:val="0"/>
        <w:autoSpaceDN w:val="0"/>
        <w:spacing w:line="480" w:lineRule="auto"/>
        <w:ind w:left="720" w:hanging="720"/>
        <w:jc w:val="center"/>
        <w:rPr>
          <w:rFonts w:ascii="Times New Roman" w:hAnsi="Times New Roman" w:cs="Times New Roman"/>
          <w:sz w:val="24"/>
          <w:szCs w:val="24"/>
          <w:u w:val="single"/>
        </w:rPr>
      </w:pPr>
      <w:r w:rsidRPr="0074432A">
        <w:rPr>
          <w:rFonts w:ascii="Times New Roman" w:hAnsi="Times New Roman" w:cs="Times New Roman"/>
          <w:sz w:val="24"/>
          <w:szCs w:val="24"/>
        </w:rPr>
        <w:lastRenderedPageBreak/>
        <w:t xml:space="preserve">Golightley, S. (2023). ‘I’m Gay! I’m Gay! I’m Gay! </w:t>
      </w:r>
      <w:proofErr w:type="spellStart"/>
      <w:r w:rsidRPr="0074432A">
        <w:rPr>
          <w:rFonts w:ascii="Times New Roman" w:hAnsi="Times New Roman" w:cs="Times New Roman"/>
          <w:sz w:val="24"/>
          <w:szCs w:val="24"/>
        </w:rPr>
        <w:t>I’ma</w:t>
      </w:r>
      <w:proofErr w:type="spellEnd"/>
      <w:r w:rsidRPr="0074432A">
        <w:rPr>
          <w:rFonts w:ascii="Times New Roman" w:hAnsi="Times New Roman" w:cs="Times New Roman"/>
          <w:sz w:val="24"/>
          <w:szCs w:val="24"/>
        </w:rPr>
        <w:t xml:space="preserve"> Homosexual!’: Overt and Covert Conversion Therapy Practices in Therapeutic Boarding Schools. </w:t>
      </w:r>
      <w:r w:rsidRPr="0074432A">
        <w:rPr>
          <w:rFonts w:ascii="Times New Roman" w:hAnsi="Times New Roman" w:cs="Times New Roman"/>
          <w:i/>
          <w:sz w:val="24"/>
          <w:szCs w:val="24"/>
        </w:rPr>
        <w:t>The British Journal of Social Work</w:t>
      </w:r>
      <w:r w:rsidRPr="0074432A">
        <w:rPr>
          <w:rFonts w:ascii="Times New Roman" w:hAnsi="Times New Roman" w:cs="Times New Roman"/>
          <w:sz w:val="24"/>
          <w:szCs w:val="24"/>
        </w:rPr>
        <w:t>, </w:t>
      </w:r>
      <w:r w:rsidRPr="0074432A">
        <w:rPr>
          <w:rFonts w:ascii="Times New Roman" w:hAnsi="Times New Roman" w:cs="Times New Roman"/>
          <w:i/>
          <w:sz w:val="24"/>
          <w:szCs w:val="24"/>
        </w:rPr>
        <w:t>53</w:t>
      </w:r>
      <w:r w:rsidRPr="0074432A">
        <w:rPr>
          <w:rFonts w:ascii="Times New Roman" w:hAnsi="Times New Roman" w:cs="Times New Roman"/>
          <w:sz w:val="24"/>
          <w:szCs w:val="24"/>
        </w:rPr>
        <w:t xml:space="preserve">(3), 1426-1444. </w:t>
      </w:r>
      <w:hyperlink r:id="rId23" w:history="1">
        <w:r w:rsidR="0099115B" w:rsidRPr="0074432A">
          <w:rPr>
            <w:rStyle w:val="Hyperlink"/>
            <w:rFonts w:ascii="Times New Roman" w:hAnsi="Times New Roman" w:cs="Times New Roman"/>
            <w:sz w:val="24"/>
            <w:szCs w:val="24"/>
          </w:rPr>
          <w:t>https://doi.org/10.1093/bjsw/bcad049</w:t>
        </w:r>
      </w:hyperlink>
    </w:p>
    <w:p w14:paraId="23E061C3" w14:textId="77777777" w:rsidR="002C325A" w:rsidRPr="002C325A" w:rsidRDefault="002C325A" w:rsidP="002C325A">
      <w:pPr>
        <w:keepNext/>
        <w:tabs>
          <w:tab w:val="right" w:leader="dot" w:pos="8640"/>
        </w:tabs>
        <w:suppressAutoHyphens/>
        <w:autoSpaceDE w:val="0"/>
        <w:autoSpaceDN w:val="0"/>
        <w:spacing w:line="480" w:lineRule="auto"/>
        <w:ind w:left="720" w:hanging="720"/>
        <w:jc w:val="center"/>
        <w:rPr>
          <w:rFonts w:ascii="Times New Roman" w:hAnsi="Times New Roman" w:cs="Times New Roman"/>
          <w:sz w:val="24"/>
          <w:szCs w:val="24"/>
        </w:rPr>
      </w:pPr>
      <w:r w:rsidRPr="002C325A">
        <w:rPr>
          <w:rFonts w:ascii="Times New Roman" w:hAnsi="Times New Roman" w:cs="Times New Roman"/>
          <w:sz w:val="24"/>
          <w:szCs w:val="24"/>
        </w:rPr>
        <w:t>`Holmes. F. A. (1987).</w:t>
      </w:r>
      <w:r w:rsidRPr="002C325A">
        <w:rPr>
          <w:rFonts w:ascii="Times New Roman" w:hAnsi="Times New Roman" w:cs="Times New Roman"/>
          <w:i/>
          <w:iCs/>
          <w:sz w:val="24"/>
          <w:szCs w:val="24"/>
        </w:rPr>
        <w:t>The idea of a Christian College</w:t>
      </w:r>
      <w:r w:rsidRPr="002C325A">
        <w:rPr>
          <w:rFonts w:ascii="Times New Roman" w:hAnsi="Times New Roman" w:cs="Times New Roman"/>
          <w:sz w:val="24"/>
          <w:szCs w:val="24"/>
        </w:rPr>
        <w:t xml:space="preserve">. Eerdmans. </w:t>
      </w:r>
    </w:p>
    <w:p w14:paraId="171108AD" w14:textId="7213336E" w:rsidR="002C325A" w:rsidRDefault="002C325A" w:rsidP="002C325A">
      <w:pPr>
        <w:keepNext/>
        <w:tabs>
          <w:tab w:val="right" w:leader="dot" w:pos="8640"/>
        </w:tabs>
        <w:suppressAutoHyphens/>
        <w:autoSpaceDE w:val="0"/>
        <w:autoSpaceDN w:val="0"/>
        <w:spacing w:line="480" w:lineRule="auto"/>
        <w:ind w:left="720" w:hanging="720"/>
        <w:jc w:val="center"/>
        <w:rPr>
          <w:rFonts w:ascii="Times New Roman" w:hAnsi="Times New Roman" w:cs="Times New Roman"/>
          <w:sz w:val="24"/>
          <w:szCs w:val="24"/>
        </w:rPr>
      </w:pPr>
      <w:r w:rsidRPr="002C325A">
        <w:rPr>
          <w:rFonts w:ascii="Times New Roman" w:hAnsi="Times New Roman" w:cs="Times New Roman"/>
          <w:b/>
          <w:bCs/>
          <w:sz w:val="24"/>
          <w:szCs w:val="24"/>
        </w:rPr>
        <w:t>[Seminal]</w:t>
      </w:r>
      <w:hyperlink r:id="rId24" w:history="1">
        <w:r w:rsidRPr="002C325A">
          <w:rPr>
            <w:rStyle w:val="Hyperlink"/>
            <w:rFonts w:ascii="Times New Roman" w:hAnsi="Times New Roman" w:cs="Times New Roman"/>
            <w:sz w:val="24"/>
            <w:szCs w:val="24"/>
          </w:rPr>
          <w:t>https://www.amazon.com/Idea-Christian-College-Arthur-Holmes-ebook/dp/B0BB5V5DLM/ref=sr_1_1?crid=3CQGD8EK0TLGC&amp;dib=eyJ2IjoiMSJ9</w:t>
        </w:r>
      </w:hyperlink>
    </w:p>
    <w:p w14:paraId="1ADC0FEC" w14:textId="12326F96" w:rsidR="00A73E64" w:rsidRPr="004656ED" w:rsidRDefault="00A73E64" w:rsidP="00A73E64">
      <w:pPr>
        <w:keepNext/>
        <w:tabs>
          <w:tab w:val="right" w:leader="dot" w:pos="8640"/>
        </w:tabs>
        <w:suppressAutoHyphens/>
        <w:autoSpaceDE w:val="0"/>
        <w:autoSpaceDN w:val="0"/>
        <w:spacing w:line="480" w:lineRule="auto"/>
        <w:ind w:left="720" w:hanging="720"/>
        <w:jc w:val="center"/>
        <w:rPr>
          <w:rFonts w:ascii="Times New Roman" w:hAnsi="Times New Roman" w:cs="Times New Roman"/>
          <w:sz w:val="24"/>
          <w:szCs w:val="24"/>
        </w:rPr>
      </w:pPr>
      <w:r w:rsidRPr="004656ED">
        <w:rPr>
          <w:rFonts w:ascii="Times New Roman" w:hAnsi="Times New Roman" w:cs="Times New Roman"/>
          <w:sz w:val="24"/>
          <w:szCs w:val="24"/>
        </w:rPr>
        <w:t xml:space="preserve">Hillman, O.S. (2017). </w:t>
      </w:r>
      <w:r w:rsidRPr="004656ED">
        <w:rPr>
          <w:rFonts w:ascii="Times New Roman" w:hAnsi="Times New Roman" w:cs="Times New Roman"/>
          <w:i/>
          <w:iCs/>
          <w:sz w:val="24"/>
          <w:szCs w:val="24"/>
        </w:rPr>
        <w:t>The Joseph calling: 6 stages to discover, navigate, &amp; fulfill your purpose</w:t>
      </w:r>
      <w:r w:rsidRPr="004656ED">
        <w:rPr>
          <w:rFonts w:ascii="Times New Roman" w:hAnsi="Times New Roman" w:cs="Times New Roman"/>
          <w:sz w:val="24"/>
          <w:szCs w:val="24"/>
        </w:rPr>
        <w:t>.</w:t>
      </w:r>
    </w:p>
    <w:p w14:paraId="075B9C7E" w14:textId="77777777" w:rsidR="00A73E64" w:rsidRDefault="00A73E64" w:rsidP="00A73E64">
      <w:pPr>
        <w:keepNext/>
        <w:tabs>
          <w:tab w:val="right" w:leader="dot" w:pos="8640"/>
        </w:tabs>
        <w:suppressAutoHyphens/>
        <w:autoSpaceDE w:val="0"/>
        <w:autoSpaceDN w:val="0"/>
        <w:spacing w:line="480" w:lineRule="auto"/>
        <w:ind w:left="720" w:hanging="720"/>
        <w:jc w:val="center"/>
        <w:rPr>
          <w:color w:val="0000FF"/>
          <w:u w:val="single"/>
        </w:rPr>
      </w:pPr>
      <w:r w:rsidRPr="004656ED">
        <w:rPr>
          <w:rFonts w:ascii="Times New Roman" w:hAnsi="Times New Roman" w:cs="Times New Roman"/>
          <w:sz w:val="24"/>
          <w:szCs w:val="24"/>
        </w:rPr>
        <w:t>BroadStreetPublishing.com</w:t>
      </w:r>
      <w:r w:rsidRPr="00E50200">
        <w:t xml:space="preserve">. </w:t>
      </w:r>
      <w:hyperlink r:id="rId25" w:history="1">
        <w:r w:rsidRPr="00E50200">
          <w:rPr>
            <w:color w:val="0000FF"/>
            <w:u w:val="single"/>
          </w:rPr>
          <w:t>https://www.amazon.com/Joseph-Calling-Discover-Navigate-Fulfill-ebook/dp/B071VM34</w:t>
        </w:r>
      </w:hyperlink>
    </w:p>
    <w:p w14:paraId="21247853" w14:textId="77777777" w:rsidR="007921BF" w:rsidRPr="007921BF" w:rsidRDefault="007921BF" w:rsidP="007921BF">
      <w:pPr>
        <w:keepNext/>
        <w:tabs>
          <w:tab w:val="right" w:leader="dot" w:pos="8640"/>
        </w:tabs>
        <w:suppressAutoHyphens/>
        <w:autoSpaceDE w:val="0"/>
        <w:autoSpaceDN w:val="0"/>
        <w:spacing w:line="480" w:lineRule="auto"/>
        <w:ind w:left="720" w:hanging="720"/>
        <w:jc w:val="center"/>
        <w:rPr>
          <w:rFonts w:ascii="Times New Roman" w:hAnsi="Times New Roman" w:cs="Times New Roman"/>
          <w:sz w:val="24"/>
          <w:szCs w:val="24"/>
        </w:rPr>
      </w:pPr>
      <w:r w:rsidRPr="007921BF">
        <w:rPr>
          <w:rFonts w:ascii="Times New Roman" w:hAnsi="Times New Roman" w:cs="Times New Roman"/>
          <w:sz w:val="24"/>
          <w:szCs w:val="24"/>
        </w:rPr>
        <w:t xml:space="preserve">Leone, M. (2022). </w:t>
      </w:r>
      <w:r w:rsidRPr="007921BF">
        <w:rPr>
          <w:rFonts w:ascii="Times New Roman" w:hAnsi="Times New Roman" w:cs="Times New Roman"/>
          <w:i/>
          <w:sz w:val="24"/>
          <w:szCs w:val="24"/>
        </w:rPr>
        <w:t>Depression in youth and adults: Etiology, outcomes, and comorbidities</w:t>
      </w:r>
      <w:r w:rsidRPr="007921BF">
        <w:rPr>
          <w:rFonts w:ascii="Times New Roman" w:hAnsi="Times New Roman" w:cs="Times New Roman"/>
          <w:sz w:val="24"/>
          <w:szCs w:val="24"/>
        </w:rPr>
        <w:t xml:space="preserve">.   [Doctoral dissertation, Karolinska Institute]. </w:t>
      </w:r>
      <w:hyperlink r:id="rId26" w:history="1">
        <w:r w:rsidRPr="007921BF">
          <w:rPr>
            <w:rStyle w:val="Hyperlink"/>
            <w:rFonts w:ascii="Times New Roman" w:hAnsi="Times New Roman" w:cs="Times New Roman"/>
            <w:sz w:val="24"/>
            <w:szCs w:val="24"/>
          </w:rPr>
          <w:t>https://www.proquest.com/openview/55a8bef045a52878892d0d5d1d60e4d5/1?pq-origsite=gscholar&amp;cbl=2026366&amp;diss=</w:t>
        </w:r>
      </w:hyperlink>
    </w:p>
    <w:p w14:paraId="0F28BC75" w14:textId="448D826B" w:rsidR="007921BF" w:rsidRPr="007921BF" w:rsidRDefault="007921BF" w:rsidP="007921BF">
      <w:pPr>
        <w:keepNext/>
        <w:tabs>
          <w:tab w:val="right" w:leader="dot" w:pos="8640"/>
        </w:tabs>
        <w:suppressAutoHyphens/>
        <w:autoSpaceDE w:val="0"/>
        <w:autoSpaceDN w:val="0"/>
        <w:spacing w:line="480" w:lineRule="auto"/>
        <w:ind w:left="720" w:hanging="720"/>
        <w:jc w:val="center"/>
        <w:rPr>
          <w:rFonts w:ascii="Times New Roman" w:hAnsi="Times New Roman" w:cs="Times New Roman"/>
          <w:sz w:val="24"/>
          <w:szCs w:val="24"/>
        </w:rPr>
      </w:pPr>
      <w:r w:rsidRPr="007921BF">
        <w:rPr>
          <w:rFonts w:ascii="Times New Roman" w:hAnsi="Times New Roman" w:cs="Times New Roman"/>
          <w:sz w:val="24"/>
          <w:szCs w:val="24"/>
          <w:lang w:val="nl-NL"/>
        </w:rPr>
        <w:t xml:space="preserve">Li, J., Zhou, S., &amp; Zhu, M. (2021). </w:t>
      </w:r>
      <w:r w:rsidRPr="007921BF">
        <w:rPr>
          <w:rFonts w:ascii="Times New Roman" w:hAnsi="Times New Roman" w:cs="Times New Roman"/>
          <w:sz w:val="24"/>
          <w:szCs w:val="24"/>
        </w:rPr>
        <w:t>The causes, prevention and treatment of adolescent depression: A review. In </w:t>
      </w:r>
      <w:r w:rsidRPr="007921BF">
        <w:rPr>
          <w:rFonts w:ascii="Times New Roman" w:hAnsi="Times New Roman" w:cs="Times New Roman"/>
          <w:i/>
          <w:iCs/>
          <w:sz w:val="24"/>
          <w:szCs w:val="24"/>
        </w:rPr>
        <w:t xml:space="preserve">2021 4th International Conference on Humanities Education </w:t>
      </w:r>
      <w:r w:rsidRPr="007921BF">
        <w:rPr>
          <w:rFonts w:ascii="Times New Roman" w:hAnsi="Times New Roman" w:cs="Times New Roman"/>
          <w:i/>
          <w:iCs/>
          <w:sz w:val="24"/>
          <w:szCs w:val="24"/>
        </w:rPr>
        <w:lastRenderedPageBreak/>
        <w:t>and Social Sciences (ICHESS 2021)</w:t>
      </w:r>
      <w:r w:rsidRPr="007921BF">
        <w:rPr>
          <w:rFonts w:ascii="Times New Roman" w:hAnsi="Times New Roman" w:cs="Times New Roman"/>
          <w:sz w:val="24"/>
          <w:szCs w:val="24"/>
        </w:rPr>
        <w:t xml:space="preserve"> (pp. 48-54). Atlantis Press. </w:t>
      </w:r>
      <w:hyperlink r:id="rId27" w:history="1">
        <w:r w:rsidRPr="007921BF">
          <w:rPr>
            <w:rStyle w:val="Hyperlink"/>
            <w:rFonts w:ascii="Times New Roman" w:hAnsi="Times New Roman" w:cs="Times New Roman"/>
            <w:sz w:val="24"/>
            <w:szCs w:val="24"/>
          </w:rPr>
          <w:t>https://doi.org/10.2991/assehr.k.211220.009</w:t>
        </w:r>
      </w:hyperlink>
    </w:p>
    <w:p w14:paraId="20452E97" w14:textId="3AAAE54F" w:rsidR="00F4354B" w:rsidRDefault="00F4354B" w:rsidP="00866C4E">
      <w:pPr>
        <w:keepNext/>
        <w:tabs>
          <w:tab w:val="right" w:leader="dot" w:pos="8640"/>
        </w:tabs>
        <w:suppressAutoHyphens/>
        <w:autoSpaceDE w:val="0"/>
        <w:autoSpaceDN w:val="0"/>
        <w:spacing w:line="480" w:lineRule="auto"/>
        <w:ind w:left="720" w:hanging="720"/>
        <w:jc w:val="center"/>
        <w:rPr>
          <w:rFonts w:ascii="Times New Roman" w:hAnsi="Times New Roman" w:cs="Times New Roman"/>
          <w:sz w:val="24"/>
          <w:szCs w:val="24"/>
        </w:rPr>
      </w:pPr>
      <w:r w:rsidRPr="00F4354B">
        <w:rPr>
          <w:rFonts w:ascii="Times New Roman" w:hAnsi="Times New Roman" w:cs="Times New Roman"/>
          <w:sz w:val="24"/>
          <w:szCs w:val="24"/>
        </w:rPr>
        <w:t>Mohr-Avitia, G. (2024). </w:t>
      </w:r>
      <w:r w:rsidRPr="00F4354B">
        <w:rPr>
          <w:rFonts w:ascii="Times New Roman" w:hAnsi="Times New Roman" w:cs="Times New Roman"/>
          <w:i/>
          <w:iCs/>
          <w:sz w:val="24"/>
          <w:szCs w:val="24"/>
        </w:rPr>
        <w:t xml:space="preserve">What's Race Got </w:t>
      </w:r>
      <w:r w:rsidR="00B62D70" w:rsidRPr="00F4354B">
        <w:rPr>
          <w:rFonts w:ascii="Times New Roman" w:hAnsi="Times New Roman" w:cs="Times New Roman"/>
          <w:i/>
          <w:iCs/>
          <w:sz w:val="24"/>
          <w:szCs w:val="24"/>
        </w:rPr>
        <w:t>to</w:t>
      </w:r>
      <w:r w:rsidRPr="00F4354B">
        <w:rPr>
          <w:rFonts w:ascii="Times New Roman" w:hAnsi="Times New Roman" w:cs="Times New Roman"/>
          <w:i/>
          <w:iCs/>
          <w:sz w:val="24"/>
          <w:szCs w:val="24"/>
        </w:rPr>
        <w:t xml:space="preserve"> Do With It? A Cannabis Industry Policy Analysis Using Critical Race Theory</w:t>
      </w:r>
      <w:r w:rsidRPr="00F4354B">
        <w:rPr>
          <w:rFonts w:ascii="Times New Roman" w:hAnsi="Times New Roman" w:cs="Times New Roman"/>
          <w:sz w:val="24"/>
          <w:szCs w:val="24"/>
        </w:rPr>
        <w:t> (Doctoral dissertation).</w:t>
      </w:r>
      <w:r w:rsidR="0021071B" w:rsidRPr="0021071B">
        <w:t xml:space="preserve"> </w:t>
      </w:r>
      <w:r w:rsidR="0021071B" w:rsidRPr="0021071B">
        <w:rPr>
          <w:rFonts w:ascii="Times New Roman" w:hAnsi="Times New Roman" w:cs="Times New Roman"/>
          <w:sz w:val="24"/>
          <w:szCs w:val="24"/>
        </w:rPr>
        <w:t>University of Houston</w:t>
      </w:r>
      <w:r w:rsidR="00857C1A">
        <w:rPr>
          <w:rFonts w:ascii="Times New Roman" w:hAnsi="Times New Roman" w:cs="Times New Roman"/>
          <w:sz w:val="24"/>
          <w:szCs w:val="24"/>
        </w:rPr>
        <w:t>.</w:t>
      </w:r>
      <w:r w:rsidR="00857C1A" w:rsidRPr="00857C1A">
        <w:t xml:space="preserve"> </w:t>
      </w:r>
      <w:hyperlink r:id="rId28" w:history="1">
        <w:r w:rsidR="00857C1A" w:rsidRPr="00857C1A">
          <w:rPr>
            <w:rStyle w:val="Hyperlink"/>
            <w:rFonts w:ascii="Times New Roman" w:hAnsi="Times New Roman" w:cs="Times New Roman"/>
            <w:sz w:val="24"/>
            <w:szCs w:val="24"/>
          </w:rPr>
          <w:t>https://hdl.handle.net/10657/16161</w:t>
        </w:r>
      </w:hyperlink>
    </w:p>
    <w:p w14:paraId="7C8CB5E7" w14:textId="49F008DD" w:rsidR="00866C4E" w:rsidRDefault="00851623" w:rsidP="00866C4E">
      <w:pPr>
        <w:keepNext/>
        <w:tabs>
          <w:tab w:val="right" w:leader="dot" w:pos="8640"/>
        </w:tabs>
        <w:suppressAutoHyphens/>
        <w:autoSpaceDE w:val="0"/>
        <w:autoSpaceDN w:val="0"/>
        <w:spacing w:line="480" w:lineRule="auto"/>
        <w:ind w:left="720" w:hanging="720"/>
        <w:jc w:val="center"/>
        <w:rPr>
          <w:rFonts w:ascii="Times New Roman" w:hAnsi="Times New Roman" w:cs="Times New Roman"/>
          <w:sz w:val="24"/>
          <w:szCs w:val="24"/>
        </w:rPr>
      </w:pPr>
      <w:r w:rsidRPr="00851623">
        <w:rPr>
          <w:rFonts w:ascii="Times New Roman" w:hAnsi="Times New Roman" w:cs="Times New Roman"/>
          <w:sz w:val="24"/>
          <w:szCs w:val="24"/>
        </w:rPr>
        <w:t>Mennis, J., Stahler, G. J., &amp; Mason, M. J. (2023). Cannabis legalization and the decline of cannabis use disorder (CUD) treatment utilization in the US. </w:t>
      </w:r>
      <w:r w:rsidRPr="00851623">
        <w:rPr>
          <w:rFonts w:ascii="Times New Roman" w:hAnsi="Times New Roman" w:cs="Times New Roman"/>
          <w:i/>
          <w:iCs/>
          <w:sz w:val="24"/>
          <w:szCs w:val="24"/>
        </w:rPr>
        <w:t>Current Addiction Reports</w:t>
      </w:r>
      <w:r w:rsidRPr="00851623">
        <w:rPr>
          <w:rFonts w:ascii="Times New Roman" w:hAnsi="Times New Roman" w:cs="Times New Roman"/>
          <w:sz w:val="24"/>
          <w:szCs w:val="24"/>
        </w:rPr>
        <w:t>, </w:t>
      </w:r>
      <w:r w:rsidRPr="00851623">
        <w:rPr>
          <w:rFonts w:ascii="Times New Roman" w:hAnsi="Times New Roman" w:cs="Times New Roman"/>
          <w:i/>
          <w:iCs/>
          <w:sz w:val="24"/>
          <w:szCs w:val="24"/>
        </w:rPr>
        <w:t>10</w:t>
      </w:r>
      <w:r w:rsidRPr="00851623">
        <w:rPr>
          <w:rFonts w:ascii="Times New Roman" w:hAnsi="Times New Roman" w:cs="Times New Roman"/>
          <w:sz w:val="24"/>
          <w:szCs w:val="24"/>
        </w:rPr>
        <w:t>(1), 38-51.</w:t>
      </w:r>
      <w:r w:rsidR="00866C4E" w:rsidRPr="00866C4E">
        <w:rPr>
          <w:rFonts w:ascii="Times New Roman" w:eastAsia="Times New Roman" w:hAnsi="Times New Roman" w:cs="Times New Roman"/>
          <w:sz w:val="24"/>
          <w:szCs w:val="24"/>
        </w:rPr>
        <w:t xml:space="preserve"> </w:t>
      </w:r>
      <w:hyperlink r:id="rId29" w:history="1">
        <w:r w:rsidR="00866C4E" w:rsidRPr="004068C7">
          <w:rPr>
            <w:rStyle w:val="Hyperlink"/>
            <w:rFonts w:ascii="Times New Roman" w:hAnsi="Times New Roman" w:cs="Times New Roman"/>
            <w:sz w:val="24"/>
            <w:szCs w:val="24"/>
          </w:rPr>
          <w:t>https://doi.org/10.1007/s40429-022-00461-4</w:t>
        </w:r>
      </w:hyperlink>
    </w:p>
    <w:p w14:paraId="7B6E60C9" w14:textId="77777777" w:rsidR="000D205B" w:rsidRPr="000D205B" w:rsidRDefault="000D205B" w:rsidP="000D205B">
      <w:pPr>
        <w:keepNext/>
        <w:tabs>
          <w:tab w:val="right" w:leader="dot" w:pos="8640"/>
        </w:tabs>
        <w:suppressAutoHyphens/>
        <w:autoSpaceDE w:val="0"/>
        <w:autoSpaceDN w:val="0"/>
        <w:spacing w:line="480" w:lineRule="auto"/>
        <w:ind w:left="720" w:hanging="720"/>
        <w:jc w:val="center"/>
        <w:rPr>
          <w:rFonts w:ascii="Times New Roman" w:hAnsi="Times New Roman" w:cs="Times New Roman"/>
          <w:sz w:val="24"/>
          <w:szCs w:val="24"/>
        </w:rPr>
      </w:pPr>
      <w:r w:rsidRPr="000D205B">
        <w:rPr>
          <w:rFonts w:ascii="Times New Roman" w:hAnsi="Times New Roman" w:cs="Times New Roman"/>
          <w:sz w:val="24"/>
          <w:szCs w:val="24"/>
        </w:rPr>
        <w:t xml:space="preserve">Miller, A. W. (2019). Pray the hate away: Remembering conversion therapy through boy erased. </w:t>
      </w:r>
    </w:p>
    <w:p w14:paraId="1D6363F5" w14:textId="5483E8BE" w:rsidR="00EF326A" w:rsidRDefault="00000000" w:rsidP="000D205B">
      <w:pPr>
        <w:keepNext/>
        <w:tabs>
          <w:tab w:val="right" w:leader="dot" w:pos="8640"/>
        </w:tabs>
        <w:suppressAutoHyphens/>
        <w:autoSpaceDE w:val="0"/>
        <w:autoSpaceDN w:val="0"/>
        <w:spacing w:line="480" w:lineRule="auto"/>
        <w:ind w:left="720" w:hanging="720"/>
        <w:jc w:val="center"/>
        <w:rPr>
          <w:rFonts w:ascii="Times New Roman" w:hAnsi="Times New Roman" w:cs="Times New Roman"/>
          <w:sz w:val="24"/>
          <w:szCs w:val="24"/>
        </w:rPr>
      </w:pPr>
      <w:hyperlink r:id="rId30" w:history="1">
        <w:r w:rsidR="000D205B" w:rsidRPr="000D205B">
          <w:rPr>
            <w:rStyle w:val="Hyperlink"/>
            <w:rFonts w:ascii="Times New Roman" w:hAnsi="Times New Roman" w:cs="Times New Roman"/>
            <w:sz w:val="24"/>
            <w:szCs w:val="24"/>
          </w:rPr>
          <w:t>https://www.proquest.com/openview/f3780c3c9d603520c74d8520ef7c6616/1?pq-origsite=gscholar&amp;cbl=18750&amp;diss=y</w:t>
        </w:r>
      </w:hyperlink>
    </w:p>
    <w:p w14:paraId="24BE237F" w14:textId="77777777" w:rsidR="00885515" w:rsidRDefault="00EF326A" w:rsidP="00EF326A">
      <w:pPr>
        <w:keepNext/>
        <w:tabs>
          <w:tab w:val="right" w:leader="dot" w:pos="8640"/>
        </w:tabs>
        <w:suppressAutoHyphens/>
        <w:autoSpaceDE w:val="0"/>
        <w:autoSpaceDN w:val="0"/>
        <w:spacing w:line="480" w:lineRule="auto"/>
        <w:ind w:left="720" w:hanging="720"/>
        <w:jc w:val="center"/>
        <w:rPr>
          <w:rFonts w:ascii="Times New Roman" w:hAnsi="Times New Roman" w:cs="Times New Roman"/>
          <w:sz w:val="24"/>
          <w:szCs w:val="24"/>
        </w:rPr>
      </w:pPr>
      <w:proofErr w:type="spellStart"/>
      <w:r w:rsidRPr="00EF326A">
        <w:rPr>
          <w:rFonts w:ascii="Times New Roman" w:hAnsi="Times New Roman" w:cs="Times New Roman"/>
          <w:sz w:val="24"/>
          <w:szCs w:val="24"/>
        </w:rPr>
        <w:t>Noebel</w:t>
      </w:r>
      <w:proofErr w:type="spellEnd"/>
      <w:r w:rsidRPr="00EF326A">
        <w:rPr>
          <w:rFonts w:ascii="Times New Roman" w:hAnsi="Times New Roman" w:cs="Times New Roman"/>
          <w:sz w:val="24"/>
          <w:szCs w:val="24"/>
        </w:rPr>
        <w:t xml:space="preserve">, D. (2006). </w:t>
      </w:r>
      <w:r w:rsidRPr="00EF326A">
        <w:rPr>
          <w:rFonts w:ascii="Times New Roman" w:hAnsi="Times New Roman" w:cs="Times New Roman"/>
          <w:i/>
          <w:iCs/>
          <w:sz w:val="24"/>
          <w:szCs w:val="24"/>
        </w:rPr>
        <w:t>Understanding the times: The collision of today’s competing worldviews</w:t>
      </w:r>
      <w:r w:rsidRPr="00EF326A">
        <w:rPr>
          <w:rFonts w:ascii="Times New Roman" w:hAnsi="Times New Roman" w:cs="Times New Roman"/>
          <w:sz w:val="24"/>
          <w:szCs w:val="24"/>
        </w:rPr>
        <w:t xml:space="preserve">, 2 </w:t>
      </w:r>
      <w:proofErr w:type="spellStart"/>
      <w:r w:rsidRPr="00EF326A">
        <w:rPr>
          <w:rFonts w:ascii="Times New Roman" w:hAnsi="Times New Roman" w:cs="Times New Roman"/>
          <w:sz w:val="24"/>
          <w:szCs w:val="24"/>
        </w:rPr>
        <w:t>nd</w:t>
      </w:r>
      <w:proofErr w:type="spellEnd"/>
      <w:r w:rsidRPr="00EF326A">
        <w:rPr>
          <w:rFonts w:ascii="Times New Roman" w:hAnsi="Times New Roman" w:cs="Times New Roman"/>
          <w:sz w:val="24"/>
          <w:szCs w:val="24"/>
        </w:rPr>
        <w:t xml:space="preserve"> Ed. Summit Press</w:t>
      </w:r>
      <w:r w:rsidRPr="00EF326A">
        <w:rPr>
          <w:rFonts w:ascii="Times New Roman" w:hAnsi="Times New Roman" w:cs="Times New Roman"/>
          <w:b/>
          <w:bCs/>
          <w:sz w:val="24"/>
          <w:szCs w:val="24"/>
        </w:rPr>
        <w:t>.  [Seminal]</w:t>
      </w:r>
      <w:r w:rsidRPr="00EF326A">
        <w:rPr>
          <w:rFonts w:ascii="Times New Roman" w:hAnsi="Times New Roman" w:cs="Times New Roman"/>
          <w:sz w:val="24"/>
          <w:szCs w:val="24"/>
        </w:rPr>
        <w:t xml:space="preserve"> </w:t>
      </w:r>
    </w:p>
    <w:p w14:paraId="6AF8B7FA" w14:textId="307D8A0D" w:rsidR="00EF326A" w:rsidRPr="00EF326A" w:rsidRDefault="00000000" w:rsidP="00EF326A">
      <w:pPr>
        <w:keepNext/>
        <w:tabs>
          <w:tab w:val="right" w:leader="dot" w:pos="8640"/>
        </w:tabs>
        <w:suppressAutoHyphens/>
        <w:autoSpaceDE w:val="0"/>
        <w:autoSpaceDN w:val="0"/>
        <w:spacing w:line="480" w:lineRule="auto"/>
        <w:ind w:left="720" w:hanging="720"/>
        <w:jc w:val="center"/>
        <w:rPr>
          <w:rFonts w:ascii="Times New Roman" w:hAnsi="Times New Roman" w:cs="Times New Roman"/>
          <w:sz w:val="24"/>
          <w:szCs w:val="24"/>
        </w:rPr>
      </w:pPr>
      <w:hyperlink r:id="rId31" w:history="1">
        <w:r w:rsidR="00407275" w:rsidRPr="002C43C5">
          <w:rPr>
            <w:rStyle w:val="Hyperlink"/>
            <w:rFonts w:ascii="Times New Roman" w:hAnsi="Times New Roman" w:cs="Times New Roman"/>
            <w:sz w:val="24"/>
            <w:szCs w:val="24"/>
          </w:rPr>
          <w:t>https://www.amazon.com/s?k=Noebel%2C+D.+%282006%29.+Understanding+the+times%3A+The+collision+of</w:t>
        </w:r>
      </w:hyperlink>
    </w:p>
    <w:p w14:paraId="3974A05B" w14:textId="0CA2CD5A" w:rsidR="00407275" w:rsidRPr="00407275" w:rsidRDefault="00407275" w:rsidP="00407275">
      <w:pPr>
        <w:keepNext/>
        <w:tabs>
          <w:tab w:val="right" w:leader="dot" w:pos="8640"/>
        </w:tabs>
        <w:suppressAutoHyphens/>
        <w:autoSpaceDE w:val="0"/>
        <w:autoSpaceDN w:val="0"/>
        <w:spacing w:line="480" w:lineRule="auto"/>
        <w:ind w:left="720" w:hanging="720"/>
        <w:jc w:val="center"/>
        <w:rPr>
          <w:rFonts w:ascii="Times New Roman" w:hAnsi="Times New Roman" w:cs="Times New Roman"/>
          <w:i/>
          <w:iCs/>
          <w:sz w:val="24"/>
          <w:szCs w:val="24"/>
        </w:rPr>
      </w:pPr>
      <w:proofErr w:type="spellStart"/>
      <w:r w:rsidRPr="00407275">
        <w:rPr>
          <w:rFonts w:ascii="Times New Roman" w:hAnsi="Times New Roman" w:cs="Times New Roman"/>
          <w:sz w:val="24"/>
          <w:szCs w:val="24"/>
        </w:rPr>
        <w:t>Nosich</w:t>
      </w:r>
      <w:proofErr w:type="spellEnd"/>
      <w:r w:rsidRPr="00407275">
        <w:rPr>
          <w:rFonts w:ascii="Times New Roman" w:hAnsi="Times New Roman" w:cs="Times New Roman"/>
          <w:sz w:val="24"/>
          <w:szCs w:val="24"/>
        </w:rPr>
        <w:t xml:space="preserve">, G. M. (2005). </w:t>
      </w:r>
      <w:r w:rsidRPr="00407275">
        <w:rPr>
          <w:rFonts w:ascii="Times New Roman" w:hAnsi="Times New Roman" w:cs="Times New Roman"/>
          <w:i/>
          <w:iCs/>
          <w:sz w:val="24"/>
          <w:szCs w:val="24"/>
        </w:rPr>
        <w:t>What is critical thinking within a discipline? In Learning to think things</w:t>
      </w:r>
    </w:p>
    <w:p w14:paraId="4A389EB2" w14:textId="6C082907" w:rsidR="00407275" w:rsidRPr="00407275" w:rsidRDefault="00407275" w:rsidP="00407275">
      <w:pPr>
        <w:keepNext/>
        <w:tabs>
          <w:tab w:val="right" w:leader="dot" w:pos="8640"/>
        </w:tabs>
        <w:suppressAutoHyphens/>
        <w:autoSpaceDE w:val="0"/>
        <w:autoSpaceDN w:val="0"/>
        <w:spacing w:line="480" w:lineRule="auto"/>
        <w:ind w:left="720" w:hanging="720"/>
        <w:jc w:val="center"/>
        <w:rPr>
          <w:rFonts w:ascii="Times New Roman" w:hAnsi="Times New Roman" w:cs="Times New Roman"/>
          <w:sz w:val="24"/>
          <w:szCs w:val="24"/>
        </w:rPr>
      </w:pPr>
      <w:r w:rsidRPr="00407275">
        <w:rPr>
          <w:rFonts w:ascii="Times New Roman" w:hAnsi="Times New Roman" w:cs="Times New Roman"/>
          <w:i/>
          <w:iCs/>
          <w:sz w:val="24"/>
          <w:szCs w:val="24"/>
        </w:rPr>
        <w:t>through A guide to critical thinking across the curriculum</w:t>
      </w:r>
      <w:r w:rsidRPr="00407275">
        <w:rPr>
          <w:rFonts w:ascii="Times New Roman" w:hAnsi="Times New Roman" w:cs="Times New Roman"/>
          <w:sz w:val="24"/>
          <w:szCs w:val="24"/>
        </w:rPr>
        <w:t xml:space="preserve">, </w:t>
      </w:r>
      <w:r w:rsidR="00BB6CA7">
        <w:rPr>
          <w:rFonts w:ascii="Times New Roman" w:hAnsi="Times New Roman" w:cs="Times New Roman"/>
          <w:sz w:val="24"/>
          <w:szCs w:val="24"/>
        </w:rPr>
        <w:t>4th</w:t>
      </w:r>
      <w:r w:rsidRPr="00407275">
        <w:rPr>
          <w:rFonts w:ascii="Times New Roman" w:hAnsi="Times New Roman" w:cs="Times New Roman"/>
          <w:sz w:val="24"/>
          <w:szCs w:val="24"/>
        </w:rPr>
        <w:t xml:space="preserve"> Ed. </w:t>
      </w:r>
    </w:p>
    <w:p w14:paraId="03DB63BB" w14:textId="5A33D158" w:rsidR="00407275" w:rsidRPr="00736E4C" w:rsidRDefault="00407275" w:rsidP="00407275">
      <w:pPr>
        <w:keepNext/>
        <w:tabs>
          <w:tab w:val="right" w:leader="dot" w:pos="8640"/>
        </w:tabs>
        <w:suppressAutoHyphens/>
        <w:autoSpaceDE w:val="0"/>
        <w:autoSpaceDN w:val="0"/>
        <w:spacing w:line="480" w:lineRule="auto"/>
        <w:ind w:left="720" w:hanging="720"/>
        <w:jc w:val="center"/>
        <w:rPr>
          <w:rFonts w:ascii="Times New Roman" w:hAnsi="Times New Roman" w:cs="Times New Roman"/>
          <w:sz w:val="24"/>
          <w:szCs w:val="24"/>
        </w:rPr>
      </w:pPr>
      <w:r w:rsidRPr="00407275">
        <w:rPr>
          <w:rFonts w:ascii="Times New Roman" w:hAnsi="Times New Roman" w:cs="Times New Roman"/>
          <w:sz w:val="24"/>
          <w:szCs w:val="24"/>
        </w:rPr>
        <w:t xml:space="preserve">Pearson/Prentice Hall Publishers. </w:t>
      </w:r>
      <w:r w:rsidRPr="00407275">
        <w:rPr>
          <w:rFonts w:ascii="Times New Roman" w:hAnsi="Times New Roman" w:cs="Times New Roman"/>
          <w:b/>
          <w:bCs/>
          <w:sz w:val="24"/>
          <w:szCs w:val="24"/>
        </w:rPr>
        <w:t>[Seminal]</w:t>
      </w:r>
      <w:r w:rsidR="00736E4C" w:rsidRPr="00736E4C">
        <w:t xml:space="preserve"> </w:t>
      </w:r>
      <w:hyperlink r:id="rId32" w:history="1">
        <w:r w:rsidR="00736E4C" w:rsidRPr="00736E4C">
          <w:rPr>
            <w:rStyle w:val="Hyperlink"/>
            <w:rFonts w:ascii="Times New Roman" w:hAnsi="Times New Roman" w:cs="Times New Roman"/>
            <w:sz w:val="24"/>
            <w:szCs w:val="24"/>
          </w:rPr>
          <w:t>https://www.amazon.com/Learning-Think-Things-Through-Curriculum/dp/0137085141</w:t>
        </w:r>
      </w:hyperlink>
    </w:p>
    <w:p w14:paraId="0AEF1ED2" w14:textId="18C8A238" w:rsidR="00736E4C" w:rsidRDefault="008E2102" w:rsidP="00407275">
      <w:pPr>
        <w:keepNext/>
        <w:tabs>
          <w:tab w:val="right" w:leader="dot" w:pos="8640"/>
        </w:tabs>
        <w:suppressAutoHyphens/>
        <w:autoSpaceDE w:val="0"/>
        <w:autoSpaceDN w:val="0"/>
        <w:spacing w:line="480" w:lineRule="auto"/>
        <w:ind w:left="720" w:hanging="720"/>
        <w:jc w:val="center"/>
        <w:rPr>
          <w:rFonts w:ascii="Times New Roman" w:hAnsi="Times New Roman" w:cs="Times New Roman"/>
          <w:sz w:val="24"/>
          <w:szCs w:val="24"/>
        </w:rPr>
      </w:pPr>
      <w:r w:rsidRPr="008E2102">
        <w:rPr>
          <w:rFonts w:ascii="Times New Roman" w:hAnsi="Times New Roman" w:cs="Times New Roman"/>
          <w:sz w:val="24"/>
          <w:szCs w:val="24"/>
        </w:rPr>
        <w:lastRenderedPageBreak/>
        <w:t>Plunk, A. D., Peglow, S. L., Harrell, P. T., &amp; Grucza, R. A. (2019). Youth and adult arrests for cannabis possession after decriminalization and legalization of cannabis. </w:t>
      </w:r>
      <w:r w:rsidRPr="008E2102">
        <w:rPr>
          <w:rFonts w:ascii="Times New Roman" w:hAnsi="Times New Roman" w:cs="Times New Roman"/>
          <w:i/>
          <w:iCs/>
          <w:sz w:val="24"/>
          <w:szCs w:val="24"/>
        </w:rPr>
        <w:t>JAMA pediatrics</w:t>
      </w:r>
      <w:r w:rsidRPr="008E2102">
        <w:rPr>
          <w:rFonts w:ascii="Times New Roman" w:hAnsi="Times New Roman" w:cs="Times New Roman"/>
          <w:sz w:val="24"/>
          <w:szCs w:val="24"/>
        </w:rPr>
        <w:t>, </w:t>
      </w:r>
      <w:r w:rsidRPr="008E2102">
        <w:rPr>
          <w:rFonts w:ascii="Times New Roman" w:hAnsi="Times New Roman" w:cs="Times New Roman"/>
          <w:i/>
          <w:iCs/>
          <w:sz w:val="24"/>
          <w:szCs w:val="24"/>
        </w:rPr>
        <w:t>173</w:t>
      </w:r>
      <w:r w:rsidRPr="008E2102">
        <w:rPr>
          <w:rFonts w:ascii="Times New Roman" w:hAnsi="Times New Roman" w:cs="Times New Roman"/>
          <w:sz w:val="24"/>
          <w:szCs w:val="24"/>
        </w:rPr>
        <w:t>(8), 763-769.</w:t>
      </w:r>
      <w:r w:rsidR="00BC3EC7" w:rsidRPr="00BC3EC7">
        <w:rPr>
          <w:rFonts w:ascii="Helvetica" w:hAnsi="Helvetica"/>
          <w:color w:val="333333"/>
          <w:sz w:val="21"/>
          <w:szCs w:val="21"/>
        </w:rPr>
        <w:t xml:space="preserve"> </w:t>
      </w:r>
      <w:hyperlink r:id="rId33" w:history="1">
        <w:r w:rsidR="00BC3EC7" w:rsidRPr="002C43C5">
          <w:rPr>
            <w:rStyle w:val="Hyperlink"/>
            <w:rFonts w:ascii="Helvetica" w:hAnsi="Helvetica"/>
            <w:sz w:val="21"/>
            <w:szCs w:val="21"/>
          </w:rPr>
          <w:t>Https://</w:t>
        </w:r>
        <w:r w:rsidR="00BC3EC7" w:rsidRPr="002C43C5">
          <w:rPr>
            <w:rStyle w:val="Hyperlink"/>
            <w:rFonts w:ascii="Times New Roman" w:hAnsi="Times New Roman" w:cs="Times New Roman"/>
            <w:sz w:val="24"/>
            <w:szCs w:val="24"/>
          </w:rPr>
          <w:t>doi:10.1001/jamapediatrics.2019.1539</w:t>
        </w:r>
      </w:hyperlink>
    </w:p>
    <w:p w14:paraId="2E11B848" w14:textId="7C7DAEB1" w:rsidR="00093123" w:rsidRPr="00093123" w:rsidRDefault="00093123" w:rsidP="00093123">
      <w:pPr>
        <w:keepNext/>
        <w:tabs>
          <w:tab w:val="right" w:leader="dot" w:pos="8640"/>
        </w:tabs>
        <w:suppressAutoHyphens/>
        <w:autoSpaceDE w:val="0"/>
        <w:autoSpaceDN w:val="0"/>
        <w:spacing w:line="480" w:lineRule="auto"/>
        <w:ind w:left="720" w:hanging="720"/>
        <w:jc w:val="center"/>
        <w:rPr>
          <w:rFonts w:ascii="Times New Roman" w:hAnsi="Times New Roman" w:cs="Times New Roman"/>
          <w:color w:val="C00000"/>
          <w:sz w:val="24"/>
          <w:szCs w:val="24"/>
        </w:rPr>
      </w:pPr>
      <w:r w:rsidRPr="00093123">
        <w:rPr>
          <w:rFonts w:ascii="Times New Roman" w:hAnsi="Times New Roman" w:cs="Times New Roman"/>
          <w:sz w:val="24"/>
          <w:szCs w:val="24"/>
        </w:rPr>
        <w:t>Ross, H.</w:t>
      </w:r>
      <w:r>
        <w:rPr>
          <w:rFonts w:ascii="Times New Roman" w:hAnsi="Times New Roman" w:cs="Times New Roman"/>
          <w:sz w:val="24"/>
          <w:szCs w:val="24"/>
        </w:rPr>
        <w:t xml:space="preserve"> (</w:t>
      </w:r>
      <w:r w:rsidR="00B14E4F">
        <w:rPr>
          <w:rFonts w:ascii="Times New Roman" w:hAnsi="Times New Roman" w:cs="Times New Roman"/>
          <w:sz w:val="24"/>
          <w:szCs w:val="24"/>
        </w:rPr>
        <w:t>2011</w:t>
      </w:r>
      <w:r>
        <w:rPr>
          <w:rFonts w:ascii="Times New Roman" w:hAnsi="Times New Roman" w:cs="Times New Roman"/>
          <w:sz w:val="24"/>
          <w:szCs w:val="24"/>
        </w:rPr>
        <w:t>)</w:t>
      </w:r>
      <w:r w:rsidRPr="00093123">
        <w:rPr>
          <w:rFonts w:ascii="Times New Roman" w:hAnsi="Times New Roman" w:cs="Times New Roman"/>
          <w:sz w:val="24"/>
          <w:szCs w:val="24"/>
        </w:rPr>
        <w:t xml:space="preserve"> </w:t>
      </w:r>
      <w:r w:rsidRPr="00093123">
        <w:rPr>
          <w:rFonts w:ascii="Times New Roman" w:hAnsi="Times New Roman" w:cs="Times New Roman"/>
          <w:i/>
          <w:iCs/>
          <w:sz w:val="24"/>
          <w:szCs w:val="24"/>
        </w:rPr>
        <w:t xml:space="preserve">Hidden </w:t>
      </w:r>
      <w:r>
        <w:rPr>
          <w:rFonts w:ascii="Times New Roman" w:hAnsi="Times New Roman" w:cs="Times New Roman"/>
          <w:i/>
          <w:iCs/>
          <w:sz w:val="24"/>
          <w:szCs w:val="24"/>
        </w:rPr>
        <w:t>t</w:t>
      </w:r>
      <w:r w:rsidRPr="00093123">
        <w:rPr>
          <w:rFonts w:ascii="Times New Roman" w:hAnsi="Times New Roman" w:cs="Times New Roman"/>
          <w:i/>
          <w:iCs/>
          <w:sz w:val="24"/>
          <w:szCs w:val="24"/>
        </w:rPr>
        <w:t>reasures in the Book of Job (</w:t>
      </w:r>
      <w:r>
        <w:rPr>
          <w:rFonts w:ascii="Times New Roman" w:hAnsi="Times New Roman" w:cs="Times New Roman"/>
          <w:i/>
          <w:iCs/>
          <w:sz w:val="24"/>
          <w:szCs w:val="24"/>
        </w:rPr>
        <w:t>r</w:t>
      </w:r>
      <w:r w:rsidRPr="00093123">
        <w:rPr>
          <w:rFonts w:ascii="Times New Roman" w:hAnsi="Times New Roman" w:cs="Times New Roman"/>
          <w:i/>
          <w:iCs/>
          <w:sz w:val="24"/>
          <w:szCs w:val="24"/>
        </w:rPr>
        <w:t xml:space="preserve">easons to </w:t>
      </w:r>
      <w:r>
        <w:rPr>
          <w:rFonts w:ascii="Times New Roman" w:hAnsi="Times New Roman" w:cs="Times New Roman"/>
          <w:i/>
          <w:iCs/>
          <w:sz w:val="24"/>
          <w:szCs w:val="24"/>
        </w:rPr>
        <w:t>b</w:t>
      </w:r>
      <w:r w:rsidRPr="00093123">
        <w:rPr>
          <w:rFonts w:ascii="Times New Roman" w:hAnsi="Times New Roman" w:cs="Times New Roman"/>
          <w:i/>
          <w:iCs/>
          <w:sz w:val="24"/>
          <w:szCs w:val="24"/>
        </w:rPr>
        <w:t>elieve)</w:t>
      </w:r>
      <w:r w:rsidRPr="00093123">
        <w:rPr>
          <w:rFonts w:ascii="Times New Roman" w:hAnsi="Times New Roman" w:cs="Times New Roman"/>
          <w:sz w:val="24"/>
          <w:szCs w:val="24"/>
        </w:rPr>
        <w:t xml:space="preserve">. Baker Publishing Group. </w:t>
      </w:r>
    </w:p>
    <w:p w14:paraId="6D319B07" w14:textId="075D10E7" w:rsidR="00A7134F" w:rsidRDefault="00000000" w:rsidP="00A7134F">
      <w:pPr>
        <w:keepNext/>
        <w:tabs>
          <w:tab w:val="right" w:leader="dot" w:pos="8640"/>
        </w:tabs>
        <w:suppressAutoHyphens/>
        <w:autoSpaceDE w:val="0"/>
        <w:autoSpaceDN w:val="0"/>
        <w:spacing w:line="480" w:lineRule="auto"/>
        <w:ind w:left="720" w:hanging="720"/>
        <w:jc w:val="center"/>
        <w:rPr>
          <w:rFonts w:ascii="Times New Roman" w:hAnsi="Times New Roman" w:cs="Times New Roman"/>
          <w:sz w:val="24"/>
          <w:szCs w:val="24"/>
        </w:rPr>
      </w:pPr>
      <w:hyperlink r:id="rId34" w:history="1">
        <w:r w:rsidR="00B14E4F" w:rsidRPr="002C43C5">
          <w:rPr>
            <w:rStyle w:val="Hyperlink"/>
            <w:rFonts w:ascii="Times New Roman" w:hAnsi="Times New Roman" w:cs="Times New Roman"/>
            <w:sz w:val="24"/>
            <w:szCs w:val="24"/>
          </w:rPr>
          <w:t>https://www.amazon.com/Hidden-Treasures-Book-Reasons-Believe-ebook/dp/B005BOXNZ4/ref=</w:t>
        </w:r>
      </w:hyperlink>
    </w:p>
    <w:p w14:paraId="560E367B" w14:textId="3C140715" w:rsidR="00A7134F" w:rsidRDefault="00AC021C" w:rsidP="00A7134F">
      <w:pPr>
        <w:keepNext/>
        <w:tabs>
          <w:tab w:val="right" w:leader="dot" w:pos="8640"/>
        </w:tabs>
        <w:suppressAutoHyphens/>
        <w:autoSpaceDE w:val="0"/>
        <w:autoSpaceDN w:val="0"/>
        <w:spacing w:line="480" w:lineRule="auto"/>
        <w:ind w:left="720" w:hanging="720"/>
        <w:jc w:val="center"/>
        <w:rPr>
          <w:rFonts w:ascii="Times New Roman" w:hAnsi="Times New Roman" w:cs="Times New Roman"/>
          <w:sz w:val="24"/>
          <w:szCs w:val="24"/>
        </w:rPr>
      </w:pPr>
      <w:r w:rsidRPr="00AC021C">
        <w:rPr>
          <w:rFonts w:ascii="Times New Roman" w:hAnsi="Times New Roman" w:cs="Times New Roman"/>
          <w:sz w:val="24"/>
          <w:szCs w:val="24"/>
        </w:rPr>
        <w:t>Sabet, K. (2021). Lessons learned in several states eight years after states legalized marijuana. </w:t>
      </w:r>
      <w:r w:rsidRPr="00AC021C">
        <w:rPr>
          <w:rFonts w:ascii="Times New Roman" w:hAnsi="Times New Roman" w:cs="Times New Roman"/>
          <w:i/>
          <w:iCs/>
          <w:sz w:val="24"/>
          <w:szCs w:val="24"/>
        </w:rPr>
        <w:t>Current Opinion in Psychology</w:t>
      </w:r>
      <w:r w:rsidRPr="00AC021C">
        <w:rPr>
          <w:rFonts w:ascii="Times New Roman" w:hAnsi="Times New Roman" w:cs="Times New Roman"/>
          <w:sz w:val="24"/>
          <w:szCs w:val="24"/>
        </w:rPr>
        <w:t>, </w:t>
      </w:r>
      <w:r w:rsidRPr="00AC021C">
        <w:rPr>
          <w:rFonts w:ascii="Times New Roman" w:hAnsi="Times New Roman" w:cs="Times New Roman"/>
          <w:i/>
          <w:iCs/>
          <w:sz w:val="24"/>
          <w:szCs w:val="24"/>
        </w:rPr>
        <w:t>38</w:t>
      </w:r>
      <w:r w:rsidRPr="00AC021C">
        <w:rPr>
          <w:rFonts w:ascii="Times New Roman" w:hAnsi="Times New Roman" w:cs="Times New Roman"/>
          <w:sz w:val="24"/>
          <w:szCs w:val="24"/>
        </w:rPr>
        <w:t>, 25-30.</w:t>
      </w:r>
    </w:p>
    <w:p w14:paraId="6920DFB9" w14:textId="28440F5D" w:rsidR="00A7134F" w:rsidRPr="00A7134F" w:rsidRDefault="00000000" w:rsidP="00A7134F">
      <w:pPr>
        <w:keepNext/>
        <w:tabs>
          <w:tab w:val="right" w:leader="dot" w:pos="8640"/>
        </w:tabs>
        <w:suppressAutoHyphens/>
        <w:autoSpaceDE w:val="0"/>
        <w:autoSpaceDN w:val="0"/>
        <w:spacing w:line="480" w:lineRule="auto"/>
        <w:ind w:left="720" w:hanging="720"/>
        <w:jc w:val="center"/>
        <w:rPr>
          <w:rFonts w:ascii="Times New Roman" w:hAnsi="Times New Roman" w:cs="Times New Roman"/>
          <w:sz w:val="24"/>
          <w:szCs w:val="24"/>
        </w:rPr>
      </w:pPr>
      <w:hyperlink r:id="rId35" w:tgtFrame="_blank" w:tooltip="Persistent link using digital object identifier" w:history="1">
        <w:r w:rsidR="00A7134F" w:rsidRPr="00A7134F">
          <w:rPr>
            <w:rStyle w:val="Hyperlink"/>
            <w:rFonts w:ascii="Times New Roman" w:hAnsi="Times New Roman" w:cs="Times New Roman"/>
            <w:sz w:val="24"/>
            <w:szCs w:val="24"/>
          </w:rPr>
          <w:t>https://doi.org/10.1016/j.copsyc.2020.07.018</w:t>
        </w:r>
      </w:hyperlink>
    </w:p>
    <w:p w14:paraId="61124E5F" w14:textId="68312C22" w:rsidR="00E955BF" w:rsidRDefault="00066E69" w:rsidP="00066E69">
      <w:pPr>
        <w:keepNext/>
        <w:tabs>
          <w:tab w:val="right" w:leader="dot" w:pos="8640"/>
        </w:tabs>
        <w:suppressAutoHyphens/>
        <w:autoSpaceDE w:val="0"/>
        <w:autoSpaceDN w:val="0"/>
        <w:spacing w:line="480" w:lineRule="auto"/>
        <w:ind w:left="720" w:hanging="720"/>
        <w:jc w:val="center"/>
        <w:rPr>
          <w:rFonts w:ascii="Times New Roman" w:hAnsi="Times New Roman" w:cs="Times New Roman"/>
          <w:sz w:val="24"/>
          <w:szCs w:val="24"/>
        </w:rPr>
      </w:pPr>
      <w:r w:rsidRPr="00066E69">
        <w:rPr>
          <w:rFonts w:ascii="Times New Roman" w:hAnsi="Times New Roman" w:cs="Times New Roman"/>
          <w:sz w:val="24"/>
          <w:szCs w:val="24"/>
        </w:rPr>
        <w:t>Scheier, L. M., &amp; Griffin, K. W. (2021). Youth marijuana use: a review of causes and consequences. </w:t>
      </w:r>
      <w:r w:rsidRPr="00066E69">
        <w:rPr>
          <w:rFonts w:ascii="Times New Roman" w:hAnsi="Times New Roman" w:cs="Times New Roman"/>
          <w:i/>
          <w:iCs/>
          <w:sz w:val="24"/>
          <w:szCs w:val="24"/>
        </w:rPr>
        <w:t>Current Opinion in Psychology</w:t>
      </w:r>
      <w:r w:rsidRPr="00066E69">
        <w:rPr>
          <w:rFonts w:ascii="Times New Roman" w:hAnsi="Times New Roman" w:cs="Times New Roman"/>
          <w:sz w:val="24"/>
          <w:szCs w:val="24"/>
        </w:rPr>
        <w:t>, </w:t>
      </w:r>
      <w:r w:rsidRPr="00066E69">
        <w:rPr>
          <w:rFonts w:ascii="Times New Roman" w:hAnsi="Times New Roman" w:cs="Times New Roman"/>
          <w:i/>
          <w:iCs/>
          <w:sz w:val="24"/>
          <w:szCs w:val="24"/>
        </w:rPr>
        <w:t>38</w:t>
      </w:r>
      <w:r w:rsidRPr="00066E69">
        <w:rPr>
          <w:rFonts w:ascii="Times New Roman" w:hAnsi="Times New Roman" w:cs="Times New Roman"/>
          <w:sz w:val="24"/>
          <w:szCs w:val="24"/>
        </w:rPr>
        <w:t>, 11-18.</w:t>
      </w:r>
      <w:r w:rsidR="00E955BF" w:rsidRPr="00E955BF">
        <w:t xml:space="preserve"> </w:t>
      </w:r>
      <w:hyperlink r:id="rId36" w:history="1">
        <w:r w:rsidR="00E955BF" w:rsidRPr="002C43C5">
          <w:rPr>
            <w:rStyle w:val="Hyperlink"/>
            <w:rFonts w:ascii="Times New Roman" w:hAnsi="Times New Roman" w:cs="Times New Roman"/>
            <w:sz w:val="24"/>
            <w:szCs w:val="24"/>
          </w:rPr>
          <w:t>https://doi.org/10.1016/j.copsyc.2020.06.007</w:t>
        </w:r>
      </w:hyperlink>
    </w:p>
    <w:p w14:paraId="684B53E0" w14:textId="7E465013" w:rsidR="00187506" w:rsidRDefault="00D951E3" w:rsidP="00D951E3">
      <w:pPr>
        <w:keepNext/>
        <w:tabs>
          <w:tab w:val="right" w:leader="dot" w:pos="8640"/>
        </w:tabs>
        <w:suppressAutoHyphens/>
        <w:autoSpaceDE w:val="0"/>
        <w:autoSpaceDN w:val="0"/>
        <w:spacing w:line="480" w:lineRule="auto"/>
        <w:ind w:left="720" w:hanging="720"/>
        <w:jc w:val="center"/>
        <w:rPr>
          <w:rFonts w:ascii="Times New Roman" w:hAnsi="Times New Roman" w:cs="Times New Roman"/>
          <w:sz w:val="24"/>
          <w:szCs w:val="24"/>
        </w:rPr>
      </w:pPr>
      <w:r w:rsidRPr="00D951E3">
        <w:rPr>
          <w:rFonts w:ascii="Times New Roman" w:hAnsi="Times New Roman" w:cs="Times New Roman"/>
          <w:sz w:val="24"/>
          <w:szCs w:val="24"/>
        </w:rPr>
        <w:t xml:space="preserve">Stott, </w:t>
      </w:r>
      <w:r>
        <w:rPr>
          <w:rFonts w:ascii="Times New Roman" w:hAnsi="Times New Roman" w:cs="Times New Roman"/>
          <w:sz w:val="24"/>
          <w:szCs w:val="24"/>
        </w:rPr>
        <w:t>W. R. J.</w:t>
      </w:r>
      <w:r w:rsidRPr="00D951E3">
        <w:rPr>
          <w:rFonts w:ascii="Times New Roman" w:hAnsi="Times New Roman" w:cs="Times New Roman"/>
          <w:sz w:val="24"/>
          <w:szCs w:val="24"/>
        </w:rPr>
        <w:t xml:space="preserve"> </w:t>
      </w:r>
      <w:r w:rsidRPr="00D951E3">
        <w:rPr>
          <w:rFonts w:ascii="Times New Roman" w:hAnsi="Times New Roman" w:cs="Times New Roman"/>
          <w:i/>
          <w:iCs/>
          <w:sz w:val="24"/>
          <w:szCs w:val="24"/>
        </w:rPr>
        <w:t>Understanding the Bible</w:t>
      </w:r>
      <w:r>
        <w:rPr>
          <w:rFonts w:ascii="Times New Roman" w:hAnsi="Times New Roman" w:cs="Times New Roman"/>
          <w:sz w:val="24"/>
          <w:szCs w:val="24"/>
        </w:rPr>
        <w:t>.</w:t>
      </w:r>
      <w:r w:rsidR="00187506" w:rsidRPr="00187506">
        <w:t xml:space="preserve"> </w:t>
      </w:r>
      <w:hyperlink r:id="rId37" w:history="1">
        <w:r w:rsidR="00187506" w:rsidRPr="002C43C5">
          <w:rPr>
            <w:rStyle w:val="Hyperlink"/>
            <w:rFonts w:ascii="Times New Roman" w:hAnsi="Times New Roman" w:cs="Times New Roman"/>
            <w:sz w:val="24"/>
            <w:szCs w:val="24"/>
          </w:rPr>
          <w:t>https://www.amazon.com/Understanding-Bible-John-R-W-Stott-ebook/dp/B004OR176G/ref=tmm_kin</w:t>
        </w:r>
      </w:hyperlink>
    </w:p>
    <w:p w14:paraId="72231787" w14:textId="01B6B573" w:rsidR="00446C6D" w:rsidRDefault="00D951E3" w:rsidP="00D951E3">
      <w:pPr>
        <w:keepNext/>
        <w:tabs>
          <w:tab w:val="right" w:leader="dot" w:pos="8640"/>
        </w:tabs>
        <w:suppressAutoHyphens/>
        <w:autoSpaceDE w:val="0"/>
        <w:autoSpaceDN w:val="0"/>
        <w:spacing w:line="480" w:lineRule="auto"/>
        <w:ind w:left="720" w:hanging="720"/>
        <w:jc w:val="center"/>
        <w:rPr>
          <w:rFonts w:ascii="Times New Roman" w:hAnsi="Times New Roman" w:cs="Times New Roman"/>
          <w:sz w:val="24"/>
          <w:szCs w:val="24"/>
        </w:rPr>
      </w:pPr>
      <w:r>
        <w:rPr>
          <w:rFonts w:ascii="Times New Roman" w:hAnsi="Times New Roman" w:cs="Times New Roman"/>
          <w:sz w:val="24"/>
          <w:szCs w:val="24"/>
        </w:rPr>
        <w:t xml:space="preserve"> </w:t>
      </w:r>
      <w:r w:rsidR="00446C6D" w:rsidRPr="00446C6D">
        <w:rPr>
          <w:rFonts w:ascii="Times New Roman" w:hAnsi="Times New Roman" w:cs="Times New Roman"/>
          <w:sz w:val="24"/>
          <w:szCs w:val="24"/>
        </w:rPr>
        <w:t>Truong, A. H., Maguire, G. E., &amp; Maguire, G. A. (2020). A history of psychiatry in the United States of America. </w:t>
      </w:r>
      <w:r w:rsidR="00446C6D" w:rsidRPr="00446C6D">
        <w:rPr>
          <w:rFonts w:ascii="Times New Roman" w:hAnsi="Times New Roman" w:cs="Times New Roman"/>
          <w:i/>
          <w:iCs/>
          <w:sz w:val="24"/>
          <w:szCs w:val="24"/>
        </w:rPr>
        <w:t>Taiwanese Journal of Psychiatry</w:t>
      </w:r>
      <w:r w:rsidR="00446C6D" w:rsidRPr="00446C6D">
        <w:rPr>
          <w:rFonts w:ascii="Times New Roman" w:hAnsi="Times New Roman" w:cs="Times New Roman"/>
          <w:sz w:val="24"/>
          <w:szCs w:val="24"/>
        </w:rPr>
        <w:t>, </w:t>
      </w:r>
      <w:r w:rsidR="00446C6D" w:rsidRPr="00446C6D">
        <w:rPr>
          <w:rFonts w:ascii="Times New Roman" w:hAnsi="Times New Roman" w:cs="Times New Roman"/>
          <w:i/>
          <w:iCs/>
          <w:sz w:val="24"/>
          <w:szCs w:val="24"/>
        </w:rPr>
        <w:t>34</w:t>
      </w:r>
      <w:r w:rsidR="00446C6D" w:rsidRPr="00446C6D">
        <w:rPr>
          <w:rFonts w:ascii="Times New Roman" w:hAnsi="Times New Roman" w:cs="Times New Roman"/>
          <w:sz w:val="24"/>
          <w:szCs w:val="24"/>
        </w:rPr>
        <w:t>(2), 59-66.</w:t>
      </w:r>
      <w:r w:rsidR="00284E61" w:rsidRPr="00284E61">
        <w:rPr>
          <w:rFonts w:ascii="Fira Sans" w:hAnsi="Fira Sans"/>
          <w:i/>
          <w:iCs/>
          <w:color w:val="3B3030"/>
          <w:sz w:val="21"/>
          <w:szCs w:val="21"/>
          <w:shd w:val="clear" w:color="auto" w:fill="FFFFFF"/>
        </w:rPr>
        <w:t xml:space="preserve"> </w:t>
      </w:r>
      <w:hyperlink r:id="rId38" w:history="1">
        <w:r w:rsidR="00851719" w:rsidRPr="002C43C5">
          <w:rPr>
            <w:rStyle w:val="Hyperlink"/>
            <w:rFonts w:ascii="Fira Sans" w:hAnsi="Fira Sans"/>
            <w:i/>
            <w:iCs/>
            <w:sz w:val="21"/>
            <w:szCs w:val="21"/>
            <w:shd w:val="clear" w:color="auto" w:fill="FFFFFF"/>
          </w:rPr>
          <w:t>Https://doi</w:t>
        </w:r>
        <w:r w:rsidR="00851719" w:rsidRPr="002C43C5">
          <w:rPr>
            <w:rStyle w:val="Hyperlink"/>
            <w:rFonts w:ascii="Times New Roman" w:hAnsi="Times New Roman" w:cs="Times New Roman"/>
            <w:i/>
            <w:iCs/>
            <w:sz w:val="24"/>
            <w:szCs w:val="24"/>
          </w:rPr>
          <w:t>:</w:t>
        </w:r>
        <w:r w:rsidR="00851719" w:rsidRPr="002C43C5">
          <w:rPr>
            <w:rStyle w:val="Hyperlink"/>
            <w:rFonts w:ascii="Times New Roman" w:hAnsi="Times New Roman" w:cs="Times New Roman"/>
            <w:sz w:val="24"/>
            <w:szCs w:val="24"/>
          </w:rPr>
          <w:t>10.4103/TPSY.TPSY_12_20</w:t>
        </w:r>
      </w:hyperlink>
    </w:p>
    <w:p w14:paraId="368AD4CC" w14:textId="474A811E" w:rsidR="00DE5D42" w:rsidRPr="00DE5D42" w:rsidRDefault="00DE5D42" w:rsidP="00D951E3">
      <w:pPr>
        <w:keepNext/>
        <w:tabs>
          <w:tab w:val="right" w:leader="dot" w:pos="8640"/>
        </w:tabs>
        <w:suppressAutoHyphens/>
        <w:autoSpaceDE w:val="0"/>
        <w:autoSpaceDN w:val="0"/>
        <w:spacing w:line="480" w:lineRule="auto"/>
        <w:ind w:left="720" w:hanging="720"/>
        <w:jc w:val="center"/>
        <w:rPr>
          <w:rFonts w:ascii="Times New Roman" w:hAnsi="Times New Roman" w:cs="Times New Roman"/>
          <w:sz w:val="24"/>
          <w:szCs w:val="24"/>
        </w:rPr>
      </w:pPr>
      <w:r w:rsidRPr="00DE5D42">
        <w:rPr>
          <w:rFonts w:ascii="Times New Roman" w:hAnsi="Times New Roman" w:cs="Times New Roman"/>
          <w:sz w:val="24"/>
          <w:szCs w:val="24"/>
        </w:rPr>
        <w:t>Van Bilsen, H. P. (2016). Lessons to be learned from the oldest community psychiatric service in the world: Geel in Belgium. </w:t>
      </w:r>
      <w:proofErr w:type="spellStart"/>
      <w:r w:rsidRPr="00DE5D42">
        <w:rPr>
          <w:rFonts w:ascii="Times New Roman" w:hAnsi="Times New Roman" w:cs="Times New Roman"/>
          <w:i/>
          <w:iCs/>
          <w:sz w:val="24"/>
          <w:szCs w:val="24"/>
        </w:rPr>
        <w:t>BJPsych</w:t>
      </w:r>
      <w:proofErr w:type="spellEnd"/>
      <w:r w:rsidRPr="00DE5D42">
        <w:rPr>
          <w:rFonts w:ascii="Times New Roman" w:hAnsi="Times New Roman" w:cs="Times New Roman"/>
          <w:i/>
          <w:iCs/>
          <w:sz w:val="24"/>
          <w:szCs w:val="24"/>
        </w:rPr>
        <w:t xml:space="preserve"> Bulletin</w:t>
      </w:r>
      <w:r w:rsidRPr="00DE5D42">
        <w:rPr>
          <w:rFonts w:ascii="Times New Roman" w:hAnsi="Times New Roman" w:cs="Times New Roman"/>
          <w:sz w:val="24"/>
          <w:szCs w:val="24"/>
        </w:rPr>
        <w:t>, </w:t>
      </w:r>
      <w:r w:rsidRPr="00DE5D42">
        <w:rPr>
          <w:rFonts w:ascii="Times New Roman" w:hAnsi="Times New Roman" w:cs="Times New Roman"/>
          <w:i/>
          <w:iCs/>
          <w:sz w:val="24"/>
          <w:szCs w:val="24"/>
        </w:rPr>
        <w:t>40</w:t>
      </w:r>
      <w:r w:rsidRPr="00DE5D42">
        <w:rPr>
          <w:rFonts w:ascii="Times New Roman" w:hAnsi="Times New Roman" w:cs="Times New Roman"/>
          <w:sz w:val="24"/>
          <w:szCs w:val="24"/>
        </w:rPr>
        <w:t>(4), 207-211.</w:t>
      </w:r>
    </w:p>
    <w:p w14:paraId="608F3363" w14:textId="77777777" w:rsidR="00A73E64" w:rsidRPr="0055259D" w:rsidRDefault="00A73E64" w:rsidP="00A73E64">
      <w:pPr>
        <w:spacing w:after="0" w:line="480" w:lineRule="auto"/>
        <w:jc w:val="center"/>
        <w:rPr>
          <w:rFonts w:ascii="Times New Roman" w:eastAsia="Times New Roman" w:hAnsi="Times New Roman" w:cs="Times New Roman"/>
          <w:bCs/>
          <w:sz w:val="24"/>
          <w:szCs w:val="24"/>
          <w:u w:val="single"/>
        </w:rPr>
      </w:pPr>
      <w:r w:rsidRPr="0055259D">
        <w:rPr>
          <w:rFonts w:ascii="Times New Roman" w:eastAsia="Times New Roman" w:hAnsi="Times New Roman" w:cs="Times New Roman"/>
          <w:bCs/>
          <w:sz w:val="24"/>
          <w:szCs w:val="24"/>
        </w:rPr>
        <w:lastRenderedPageBreak/>
        <w:t>Ward, D. C. (2014). Interdisciplinary faith – learning integration for social change.</w:t>
      </w:r>
      <w:r w:rsidRPr="0055259D">
        <w:rPr>
          <w:rFonts w:ascii="Times New Roman" w:eastAsia="Times New Roman" w:hAnsi="Times New Roman" w:cs="Times New Roman"/>
          <w:bCs/>
          <w:i/>
          <w:sz w:val="24"/>
          <w:szCs w:val="24"/>
        </w:rPr>
        <w:t> Journal of Interdisciplinary Studies, 26</w:t>
      </w:r>
      <w:r w:rsidRPr="0055259D">
        <w:rPr>
          <w:rFonts w:ascii="Times New Roman" w:eastAsia="Times New Roman" w:hAnsi="Times New Roman" w:cs="Times New Roman"/>
          <w:bCs/>
          <w:sz w:val="24"/>
          <w:szCs w:val="24"/>
        </w:rPr>
        <w:t xml:space="preserve">(1), 29-56. </w:t>
      </w:r>
      <w:hyperlink r:id="rId39">
        <w:r w:rsidRPr="0055259D">
          <w:rPr>
            <w:rStyle w:val="Hyperlink"/>
            <w:rFonts w:ascii="Times New Roman" w:eastAsia="Times New Roman" w:hAnsi="Times New Roman" w:cs="Times New Roman"/>
            <w:bCs/>
            <w:sz w:val="24"/>
            <w:szCs w:val="24"/>
          </w:rPr>
          <w:t>https://www.proquest.com/scholarly-journals/interdisciplinary-faith-learning-integration/docview/1637740157/se-2</w:t>
        </w:r>
      </w:hyperlink>
    </w:p>
    <w:p w14:paraId="098D8C58" w14:textId="77777777" w:rsidR="00A73E64" w:rsidRDefault="00A73E64" w:rsidP="00A73E64">
      <w:pPr>
        <w:keepNext/>
        <w:tabs>
          <w:tab w:val="right" w:leader="dot" w:pos="8640"/>
        </w:tabs>
        <w:suppressAutoHyphens/>
        <w:autoSpaceDE w:val="0"/>
        <w:autoSpaceDN w:val="0"/>
        <w:spacing w:line="480" w:lineRule="auto"/>
        <w:ind w:left="720" w:hanging="720"/>
        <w:jc w:val="center"/>
        <w:rPr>
          <w:color w:val="0000FF"/>
          <w:u w:val="single"/>
        </w:rPr>
      </w:pPr>
    </w:p>
    <w:p w14:paraId="6A7FAD9D" w14:textId="77777777" w:rsidR="00DB6614" w:rsidRPr="00444761" w:rsidRDefault="00DB6614" w:rsidP="00DB6614">
      <w:pPr>
        <w:spacing w:after="0" w:line="480" w:lineRule="auto"/>
        <w:ind w:left="720" w:hanging="720"/>
        <w:jc w:val="center"/>
        <w:rPr>
          <w:rFonts w:ascii="Times New Roman" w:eastAsia="Times New Roman" w:hAnsi="Times New Roman" w:cs="Times New Roman"/>
          <w:b/>
          <w:sz w:val="24"/>
          <w:szCs w:val="24"/>
        </w:rPr>
      </w:pPr>
      <w:commentRangeStart w:id="19"/>
      <w:r w:rsidRPr="00444761">
        <w:rPr>
          <w:rFonts w:ascii="Times New Roman" w:eastAsia="Times New Roman" w:hAnsi="Times New Roman" w:cs="Times New Roman"/>
          <w:b/>
          <w:sz w:val="24"/>
          <w:szCs w:val="24"/>
        </w:rPr>
        <w:t>Works Cited</w:t>
      </w:r>
      <w:commentRangeEnd w:id="19"/>
      <w:r>
        <w:rPr>
          <w:rStyle w:val="CommentReference"/>
        </w:rPr>
        <w:commentReference w:id="19"/>
      </w:r>
    </w:p>
    <w:p w14:paraId="3F3442B7" w14:textId="77777777" w:rsidR="00DB6614" w:rsidRDefault="00DB6614" w:rsidP="00DB6614">
      <w:pPr>
        <w:spacing w:after="0" w:line="480" w:lineRule="auto"/>
        <w:ind w:left="720" w:hanging="720"/>
        <w:rPr>
          <w:rFonts w:ascii="Times New Roman" w:eastAsia="Times New Roman" w:hAnsi="Times New Roman" w:cs="Times New Roman"/>
          <w:bCs/>
          <w:color w:val="0000FF"/>
          <w:sz w:val="24"/>
          <w:szCs w:val="24"/>
          <w:u w:val="single"/>
        </w:rPr>
      </w:pPr>
      <w:r w:rsidRPr="007351C8">
        <w:rPr>
          <w:rFonts w:ascii="Times New Roman" w:eastAsia="Times New Roman" w:hAnsi="Times New Roman" w:cs="Times New Roman"/>
          <w:bCs/>
          <w:sz w:val="24"/>
          <w:szCs w:val="24"/>
        </w:rPr>
        <w:t xml:space="preserve">Amen, G. D. (2015). </w:t>
      </w:r>
      <w:r w:rsidRPr="007351C8">
        <w:rPr>
          <w:rFonts w:ascii="Times New Roman" w:eastAsia="Times New Roman" w:hAnsi="Times New Roman" w:cs="Times New Roman"/>
          <w:bCs/>
          <w:i/>
          <w:iCs/>
          <w:sz w:val="24"/>
          <w:szCs w:val="24"/>
        </w:rPr>
        <w:t>Change your brain, change your life.</w:t>
      </w:r>
      <w:r w:rsidRPr="007351C8">
        <w:rPr>
          <w:rFonts w:ascii="Times New Roman" w:eastAsia="Times New Roman" w:hAnsi="Times New Roman" w:cs="Times New Roman"/>
          <w:bCs/>
          <w:sz w:val="24"/>
          <w:szCs w:val="24"/>
        </w:rPr>
        <w:t xml:space="preserve"> Harmony/Rodale.</w:t>
      </w:r>
      <w:r w:rsidRPr="007351C8">
        <w:rPr>
          <w:rFonts w:ascii="Times New Roman" w:eastAsia="Times New Roman" w:hAnsi="Times New Roman" w:cs="Times New Roman"/>
          <w:sz w:val="24"/>
          <w:szCs w:val="24"/>
        </w:rPr>
        <w:t xml:space="preserve"> </w:t>
      </w:r>
      <w:hyperlink r:id="rId40" w:history="1">
        <w:r w:rsidRPr="007351C8">
          <w:rPr>
            <w:rFonts w:ascii="Times New Roman" w:eastAsia="Times New Roman" w:hAnsi="Times New Roman" w:cs="Times New Roman"/>
            <w:bCs/>
            <w:color w:val="0000FF"/>
            <w:sz w:val="24"/>
            <w:szCs w:val="24"/>
            <w:u w:val="single"/>
          </w:rPr>
          <w:t>https://www.amazon.com/Change-Your-Brain-Revised-Expanded-ebook/dp/B01208WMYQ/ref=tmm_kin_swatch_0?_encoding=UTF8&amp;qid=&amp;sr=</w:t>
        </w:r>
      </w:hyperlink>
    </w:p>
    <w:p w14:paraId="52F048C9" w14:textId="77777777" w:rsidR="00DB6614" w:rsidRDefault="00DB6614" w:rsidP="00DB6614">
      <w:pPr>
        <w:spacing w:after="0" w:line="480" w:lineRule="auto"/>
        <w:ind w:left="720" w:hanging="720"/>
        <w:rPr>
          <w:rStyle w:val="Hyperlink"/>
          <w:rFonts w:ascii="Times New Roman" w:eastAsia="Times New Roman" w:hAnsi="Times New Roman" w:cs="Times New Roman"/>
          <w:bCs/>
          <w:sz w:val="24"/>
          <w:szCs w:val="24"/>
        </w:rPr>
      </w:pPr>
      <w:r w:rsidRPr="009574BF">
        <w:rPr>
          <w:rFonts w:ascii="Times New Roman" w:eastAsia="Times New Roman" w:hAnsi="Times New Roman" w:cs="Times New Roman"/>
          <w:bCs/>
          <w:sz w:val="24"/>
          <w:szCs w:val="24"/>
        </w:rPr>
        <w:t>Anderson, D. M., &amp; Rees, D. I. (2023). The public health effects of legalizing marijuana. </w:t>
      </w:r>
      <w:r w:rsidRPr="009574BF">
        <w:rPr>
          <w:rFonts w:ascii="Times New Roman" w:eastAsia="Times New Roman" w:hAnsi="Times New Roman" w:cs="Times New Roman"/>
          <w:bCs/>
          <w:i/>
          <w:iCs/>
          <w:sz w:val="24"/>
          <w:szCs w:val="24"/>
        </w:rPr>
        <w:t>Journal of Economic Literature</w:t>
      </w:r>
      <w:r w:rsidRPr="009574BF">
        <w:rPr>
          <w:rFonts w:ascii="Times New Roman" w:eastAsia="Times New Roman" w:hAnsi="Times New Roman" w:cs="Times New Roman"/>
          <w:bCs/>
          <w:sz w:val="24"/>
          <w:szCs w:val="24"/>
        </w:rPr>
        <w:t>, </w:t>
      </w:r>
      <w:r w:rsidRPr="009574BF">
        <w:rPr>
          <w:rFonts w:ascii="Times New Roman" w:eastAsia="Times New Roman" w:hAnsi="Times New Roman" w:cs="Times New Roman"/>
          <w:bCs/>
          <w:i/>
          <w:iCs/>
          <w:sz w:val="24"/>
          <w:szCs w:val="24"/>
        </w:rPr>
        <w:t>61</w:t>
      </w:r>
      <w:r w:rsidRPr="009574BF">
        <w:rPr>
          <w:rFonts w:ascii="Times New Roman" w:eastAsia="Times New Roman" w:hAnsi="Times New Roman" w:cs="Times New Roman"/>
          <w:bCs/>
          <w:sz w:val="24"/>
          <w:szCs w:val="24"/>
        </w:rPr>
        <w:t>(1), 86-143.</w:t>
      </w:r>
      <w:r>
        <w:rPr>
          <w:rFonts w:ascii="Times New Roman" w:eastAsia="Times New Roman" w:hAnsi="Times New Roman" w:cs="Times New Roman"/>
          <w:bCs/>
          <w:sz w:val="24"/>
          <w:szCs w:val="24"/>
        </w:rPr>
        <w:t xml:space="preserve"> </w:t>
      </w:r>
      <w:hyperlink r:id="rId41" w:history="1">
        <w:r w:rsidRPr="002C43C5">
          <w:rPr>
            <w:rStyle w:val="Hyperlink"/>
            <w:rFonts w:ascii="Times New Roman" w:eastAsia="Times New Roman" w:hAnsi="Times New Roman" w:cs="Times New Roman"/>
            <w:bCs/>
            <w:sz w:val="24"/>
            <w:szCs w:val="24"/>
          </w:rPr>
          <w:t>https://doi:10.1257/jel.20211635</w:t>
        </w:r>
      </w:hyperlink>
    </w:p>
    <w:p w14:paraId="67252CD8" w14:textId="77777777" w:rsidR="00DB6614" w:rsidRDefault="00DB6614" w:rsidP="00DB6614">
      <w:pPr>
        <w:spacing w:after="0" w:line="480" w:lineRule="auto"/>
        <w:ind w:left="720" w:hanging="720"/>
        <w:rPr>
          <w:rFonts w:ascii="Times New Roman" w:eastAsia="Times New Roman" w:hAnsi="Times New Roman" w:cs="Times New Roman"/>
          <w:bCs/>
          <w:sz w:val="24"/>
          <w:szCs w:val="24"/>
        </w:rPr>
      </w:pPr>
      <w:r w:rsidRPr="00D3792B">
        <w:rPr>
          <w:rFonts w:ascii="Times New Roman" w:eastAsia="Times New Roman" w:hAnsi="Times New Roman" w:cs="Times New Roman"/>
          <w:bCs/>
          <w:sz w:val="24"/>
          <w:szCs w:val="24"/>
        </w:rPr>
        <w:t>Barnes-Matthews, C. (2023). </w:t>
      </w:r>
      <w:commentRangeStart w:id="20"/>
      <w:r w:rsidRPr="00D3792B">
        <w:rPr>
          <w:rFonts w:ascii="Times New Roman" w:eastAsia="Times New Roman" w:hAnsi="Times New Roman" w:cs="Times New Roman"/>
          <w:bCs/>
          <w:i/>
          <w:iCs/>
          <w:sz w:val="24"/>
          <w:szCs w:val="24"/>
        </w:rPr>
        <w:t>Marijuana Use Among African Americans: A Potential Barrier to Treatment</w:t>
      </w:r>
      <w:commentRangeEnd w:id="20"/>
      <w:r>
        <w:rPr>
          <w:rStyle w:val="CommentReference"/>
        </w:rPr>
        <w:commentReference w:id="20"/>
      </w:r>
      <w:r w:rsidRPr="00D3792B">
        <w:rPr>
          <w:rFonts w:ascii="Times New Roman" w:eastAsia="Times New Roman" w:hAnsi="Times New Roman" w:cs="Times New Roman"/>
          <w:bCs/>
          <w:i/>
          <w:iCs/>
          <w:sz w:val="24"/>
          <w:szCs w:val="24"/>
        </w:rPr>
        <w:t>?</w:t>
      </w:r>
      <w:r w:rsidRPr="00D3792B">
        <w:rPr>
          <w:rFonts w:ascii="Times New Roman" w:eastAsia="Times New Roman" w:hAnsi="Times New Roman" w:cs="Times New Roman"/>
          <w:bCs/>
          <w:sz w:val="24"/>
          <w:szCs w:val="24"/>
        </w:rPr>
        <w:t> (Doctoral dissertation, Alliant International University).</w:t>
      </w:r>
      <w:r w:rsidRPr="00DE21B3">
        <w:t xml:space="preserve"> </w:t>
      </w:r>
      <w:hyperlink r:id="rId42" w:history="1">
        <w:r w:rsidRPr="002C43C5">
          <w:rPr>
            <w:rStyle w:val="Hyperlink"/>
            <w:rFonts w:ascii="Times New Roman" w:eastAsia="Times New Roman" w:hAnsi="Times New Roman" w:cs="Times New Roman"/>
            <w:bCs/>
            <w:sz w:val="24"/>
            <w:szCs w:val="24"/>
          </w:rPr>
          <w:t>https://www.proquest.com/openview/d53d550a4e6d590b49bb26988e592b39/1.pdf?pq-origsite=gscholar&amp;cbl=18750&amp;diss=y</w:t>
        </w:r>
      </w:hyperlink>
    </w:p>
    <w:p w14:paraId="7763F41C" w14:textId="0D53E9C2" w:rsidR="00DB6614" w:rsidRPr="00DB6614" w:rsidRDefault="00DB6614" w:rsidP="00DB6614">
      <w:pPr>
        <w:spacing w:after="0" w:line="480" w:lineRule="auto"/>
        <w:ind w:left="720" w:hanging="720"/>
        <w:rPr>
          <w:rFonts w:ascii="Times New Roman" w:eastAsia="Times New Roman" w:hAnsi="Times New Roman" w:cs="Times New Roman"/>
          <w:bCs/>
          <w:color w:val="000000" w:themeColor="text1"/>
          <w:sz w:val="24"/>
          <w:szCs w:val="24"/>
        </w:rPr>
      </w:pPr>
      <w:r w:rsidRPr="00A200CD">
        <w:rPr>
          <w:rFonts w:ascii="Times New Roman" w:eastAsia="Times New Roman" w:hAnsi="Times New Roman" w:cs="Times New Roman"/>
          <w:bCs/>
          <w:sz w:val="24"/>
          <w:szCs w:val="24"/>
        </w:rPr>
        <w:t>Braam, A. W., &amp; Koenig, H. G. (2019). Religion, spirituality and depression in prospective</w:t>
      </w:r>
      <w:r w:rsidRPr="00A200CD">
        <w:rPr>
          <w:rFonts w:ascii="Times New Roman" w:eastAsia="Times New Roman" w:hAnsi="Times New Roman" w:cs="Times New Roman"/>
          <w:bCs/>
          <w:sz w:val="24"/>
          <w:szCs w:val="24"/>
          <w:u w:val="single"/>
        </w:rPr>
        <w:t xml:space="preserve"> </w:t>
      </w:r>
      <w:r w:rsidRPr="00DB6614">
        <w:rPr>
          <w:rFonts w:ascii="Times New Roman" w:eastAsia="Times New Roman" w:hAnsi="Times New Roman" w:cs="Times New Roman"/>
          <w:bCs/>
          <w:color w:val="000000" w:themeColor="text1"/>
          <w:sz w:val="24"/>
          <w:szCs w:val="24"/>
        </w:rPr>
        <w:t>studies: A systematic review. </w:t>
      </w:r>
      <w:r w:rsidRPr="00DB6614">
        <w:rPr>
          <w:rFonts w:ascii="Times New Roman" w:eastAsia="Times New Roman" w:hAnsi="Times New Roman" w:cs="Times New Roman"/>
          <w:bCs/>
          <w:i/>
          <w:iCs/>
          <w:color w:val="000000" w:themeColor="text1"/>
          <w:sz w:val="24"/>
          <w:szCs w:val="24"/>
        </w:rPr>
        <w:t>Journal of Affective Disorders</w:t>
      </w:r>
      <w:r w:rsidRPr="00DB6614">
        <w:rPr>
          <w:rFonts w:ascii="Times New Roman" w:eastAsia="Times New Roman" w:hAnsi="Times New Roman" w:cs="Times New Roman"/>
          <w:bCs/>
          <w:color w:val="000000" w:themeColor="text1"/>
          <w:sz w:val="24"/>
          <w:szCs w:val="24"/>
        </w:rPr>
        <w:t>, </w:t>
      </w:r>
      <w:r w:rsidRPr="00DB6614">
        <w:rPr>
          <w:rFonts w:ascii="Times New Roman" w:eastAsia="Times New Roman" w:hAnsi="Times New Roman" w:cs="Times New Roman"/>
          <w:bCs/>
          <w:i/>
          <w:iCs/>
          <w:color w:val="000000" w:themeColor="text1"/>
          <w:sz w:val="24"/>
          <w:szCs w:val="24"/>
        </w:rPr>
        <w:t>257</w:t>
      </w:r>
      <w:r w:rsidRPr="00DB6614">
        <w:rPr>
          <w:rFonts w:ascii="Times New Roman" w:eastAsia="Times New Roman" w:hAnsi="Times New Roman" w:cs="Times New Roman"/>
          <w:bCs/>
          <w:color w:val="000000" w:themeColor="text1"/>
          <w:sz w:val="24"/>
          <w:szCs w:val="24"/>
        </w:rPr>
        <w:t xml:space="preserve">, </w:t>
      </w:r>
      <w:r w:rsidRPr="00DB6614">
        <w:rPr>
          <w:rFonts w:ascii="Times New Roman" w:eastAsia="Times New Roman" w:hAnsi="Times New Roman" w:cs="Times New Roman"/>
          <w:bCs/>
          <w:color w:val="FF0000"/>
          <w:sz w:val="24"/>
          <w:szCs w:val="24"/>
        </w:rPr>
        <w:t>428-438</w:t>
      </w:r>
      <w:r w:rsidRPr="00DB6614">
        <w:rPr>
          <w:rFonts w:ascii="Times New Roman" w:eastAsia="Times New Roman" w:hAnsi="Times New Roman" w:cs="Times New Roman"/>
          <w:bCs/>
          <w:color w:val="FF0000"/>
          <w:sz w:val="24"/>
          <w:szCs w:val="24"/>
        </w:rPr>
        <w:t xml:space="preserve">. </w:t>
      </w:r>
      <w:hyperlink r:id="rId43" w:history="1">
        <w:r w:rsidRPr="00752468">
          <w:rPr>
            <w:rStyle w:val="Hyperlink"/>
            <w:rFonts w:ascii="Times New Roman" w:eastAsia="Times New Roman" w:hAnsi="Times New Roman" w:cs="Times New Roman"/>
            <w:bCs/>
            <w:sz w:val="24"/>
            <w:szCs w:val="24"/>
          </w:rPr>
          <w:t>https://doi.org/10.1016/j.jad.2019.06.063</w:t>
        </w:r>
      </w:hyperlink>
    </w:p>
    <w:p w14:paraId="5098E057" w14:textId="77777777" w:rsidR="00DB6614" w:rsidRDefault="00DB6614" w:rsidP="00DB6614">
      <w:pPr>
        <w:spacing w:line="480" w:lineRule="auto"/>
        <w:ind w:left="720" w:hanging="720"/>
        <w:rPr>
          <w:rFonts w:ascii="Times New Roman" w:hAnsi="Times New Roman" w:cs="Times New Roman"/>
          <w:bCs/>
          <w:sz w:val="24"/>
          <w:szCs w:val="24"/>
        </w:rPr>
      </w:pPr>
      <w:r w:rsidRPr="00243265">
        <w:rPr>
          <w:rFonts w:ascii="Times New Roman" w:hAnsi="Times New Roman" w:cs="Times New Roman"/>
          <w:bCs/>
          <w:sz w:val="24"/>
          <w:szCs w:val="24"/>
        </w:rPr>
        <w:t>Calvin, J</w:t>
      </w:r>
      <w:r>
        <w:rPr>
          <w:rFonts w:ascii="Times New Roman" w:hAnsi="Times New Roman" w:cs="Times New Roman"/>
          <w:bCs/>
          <w:sz w:val="24"/>
          <w:szCs w:val="24"/>
        </w:rPr>
        <w:t>.</w:t>
      </w:r>
      <w:r w:rsidRPr="00243265">
        <w:rPr>
          <w:rFonts w:ascii="Times New Roman" w:hAnsi="Times New Roman" w:cs="Times New Roman"/>
          <w:bCs/>
          <w:sz w:val="24"/>
          <w:szCs w:val="24"/>
        </w:rPr>
        <w:t xml:space="preserve"> (2013). </w:t>
      </w:r>
      <w:r w:rsidRPr="00243265">
        <w:rPr>
          <w:rFonts w:ascii="Times New Roman" w:hAnsi="Times New Roman" w:cs="Times New Roman"/>
          <w:bCs/>
          <w:i/>
          <w:iCs/>
          <w:sz w:val="24"/>
          <w:szCs w:val="24"/>
        </w:rPr>
        <w:t>Commentary on Psalms</w:t>
      </w:r>
      <w:r w:rsidRPr="00243265">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Pr="00243265">
        <w:rPr>
          <w:rFonts w:ascii="Times New Roman" w:hAnsi="Times New Roman" w:cs="Times New Roman"/>
          <w:bCs/>
          <w:sz w:val="24"/>
          <w:szCs w:val="24"/>
        </w:rPr>
        <w:t>Ravenio</w:t>
      </w:r>
      <w:proofErr w:type="spellEnd"/>
      <w:r w:rsidRPr="00243265">
        <w:rPr>
          <w:rFonts w:ascii="Times New Roman" w:hAnsi="Times New Roman" w:cs="Times New Roman"/>
          <w:bCs/>
          <w:sz w:val="24"/>
          <w:szCs w:val="24"/>
        </w:rPr>
        <w:t xml:space="preserve"> Books</w:t>
      </w:r>
      <w:r>
        <w:rPr>
          <w:rFonts w:ascii="Times New Roman" w:hAnsi="Times New Roman" w:cs="Times New Roman"/>
          <w:bCs/>
          <w:sz w:val="24"/>
          <w:szCs w:val="24"/>
        </w:rPr>
        <w:t>.</w:t>
      </w:r>
      <w:r w:rsidRPr="005E2BB7">
        <w:t xml:space="preserve"> </w:t>
      </w:r>
      <w:hyperlink r:id="rId44" w:history="1">
        <w:r w:rsidRPr="002C43C5">
          <w:rPr>
            <w:rStyle w:val="Hyperlink"/>
            <w:rFonts w:ascii="Times New Roman" w:hAnsi="Times New Roman" w:cs="Times New Roman"/>
            <w:bCs/>
            <w:sz w:val="24"/>
            <w:szCs w:val="24"/>
          </w:rPr>
          <w:t>https://www.amazon.com/Commentary-Psalms-John-Calvin-ebook/dp/B00B64HZ34/ref=sr_1_4?crid=1P1JLKVJG261S&amp;dib=eyJ2IjoiMSJ9.9PT-mrAZCaeYcrK7Acc7hejce6zQeY9</w:t>
        </w:r>
      </w:hyperlink>
    </w:p>
    <w:p w14:paraId="13E34159" w14:textId="397710D9" w:rsidR="00DB6614" w:rsidRDefault="00DB6614" w:rsidP="00DB6614">
      <w:pPr>
        <w:spacing w:line="480" w:lineRule="auto"/>
        <w:ind w:left="720" w:hanging="720"/>
        <w:rPr>
          <w:rStyle w:val="Hyperlink"/>
          <w:bCs/>
        </w:rPr>
      </w:pPr>
      <w:r w:rsidRPr="000A7CB5">
        <w:rPr>
          <w:rFonts w:ascii="Times New Roman" w:hAnsi="Times New Roman" w:cs="Times New Roman"/>
          <w:bCs/>
          <w:sz w:val="24"/>
          <w:szCs w:val="24"/>
        </w:rPr>
        <w:t xml:space="preserve">Clinton, T. </w:t>
      </w:r>
      <w:r>
        <w:rPr>
          <w:rFonts w:ascii="Times New Roman" w:hAnsi="Times New Roman" w:cs="Times New Roman"/>
          <w:bCs/>
          <w:sz w:val="24"/>
          <w:szCs w:val="24"/>
        </w:rPr>
        <w:t>(2019)</w:t>
      </w:r>
      <w:r w:rsidRPr="000A7CB5">
        <w:rPr>
          <w:rFonts w:ascii="Times New Roman" w:hAnsi="Times New Roman" w:cs="Times New Roman"/>
          <w:bCs/>
          <w:i/>
          <w:iCs/>
          <w:sz w:val="24"/>
          <w:szCs w:val="24"/>
        </w:rPr>
        <w:t>The struggle is real: How to care for mental and relational health needs in the Church.</w:t>
      </w:r>
      <w:r>
        <w:rPr>
          <w:rFonts w:ascii="Times New Roman" w:hAnsi="Times New Roman" w:cs="Times New Roman"/>
          <w:bCs/>
          <w:i/>
          <w:iCs/>
          <w:sz w:val="24"/>
          <w:szCs w:val="24"/>
        </w:rPr>
        <w:t xml:space="preserve"> </w:t>
      </w:r>
      <w:proofErr w:type="spellStart"/>
      <w:r w:rsidRPr="000A7CB5">
        <w:rPr>
          <w:rFonts w:ascii="Times New Roman" w:hAnsi="Times New Roman" w:cs="Times New Roman"/>
          <w:bCs/>
          <w:sz w:val="24"/>
          <w:szCs w:val="24"/>
        </w:rPr>
        <w:t>WestBow</w:t>
      </w:r>
      <w:proofErr w:type="spellEnd"/>
      <w:r w:rsidRPr="000A7CB5">
        <w:rPr>
          <w:rFonts w:ascii="Times New Roman" w:hAnsi="Times New Roman" w:cs="Times New Roman"/>
          <w:bCs/>
          <w:sz w:val="24"/>
          <w:szCs w:val="24"/>
        </w:rPr>
        <w:t xml:space="preserve"> Press.</w:t>
      </w:r>
      <w:r w:rsidRPr="00EA0FE2">
        <w:rPr>
          <w:bCs/>
        </w:rPr>
        <w:t xml:space="preserve"> </w:t>
      </w:r>
      <w:hyperlink r:id="rId45" w:history="1">
        <w:r w:rsidRPr="00867910">
          <w:rPr>
            <w:rStyle w:val="Hyperlink"/>
            <w:bCs/>
          </w:rPr>
          <w:t>https://www.amazon.com/s?k=Clinton%2C+Dr.+Tim.+The+Struggle+Is+Real%3A+How+to+Care+for+Mental+and+Relational+Health+Needs</w:t>
        </w:r>
      </w:hyperlink>
    </w:p>
    <w:p w14:paraId="58EBD726" w14:textId="15868461" w:rsidR="00DB6614" w:rsidRPr="00E6253D" w:rsidRDefault="00DB6614" w:rsidP="00DB6614">
      <w:pPr>
        <w:spacing w:line="480" w:lineRule="auto"/>
        <w:ind w:left="720" w:hanging="720"/>
        <w:rPr>
          <w:rFonts w:ascii="Times New Roman" w:hAnsi="Times New Roman" w:cs="Times New Roman"/>
          <w:bCs/>
          <w:sz w:val="24"/>
          <w:szCs w:val="24"/>
        </w:rPr>
      </w:pPr>
      <w:r w:rsidRPr="00E6253D">
        <w:rPr>
          <w:rFonts w:ascii="Times New Roman" w:hAnsi="Times New Roman" w:cs="Times New Roman"/>
          <w:bCs/>
          <w:sz w:val="24"/>
          <w:szCs w:val="24"/>
        </w:rPr>
        <w:t xml:space="preserve">Cook, C.C.H.; Hamley. I (2020). </w:t>
      </w:r>
      <w:r w:rsidRPr="00E6253D">
        <w:rPr>
          <w:rFonts w:ascii="Times New Roman" w:hAnsi="Times New Roman" w:cs="Times New Roman"/>
          <w:bCs/>
          <w:i/>
          <w:iCs/>
          <w:sz w:val="24"/>
          <w:szCs w:val="24"/>
        </w:rPr>
        <w:t>The Bible and mental health: Towards a Biblical theology of mental health.</w:t>
      </w:r>
      <w:r w:rsidRPr="00E6253D">
        <w:rPr>
          <w:rFonts w:ascii="Times New Roman" w:hAnsi="Times New Roman" w:cs="Times New Roman"/>
          <w:bCs/>
          <w:sz w:val="24"/>
          <w:szCs w:val="24"/>
        </w:rPr>
        <w:t xml:space="preserve"> SCM Press. </w:t>
      </w:r>
      <w:hyperlink r:id="rId46" w:history="1">
        <w:r w:rsidR="00F13BA1" w:rsidRPr="00752468">
          <w:rPr>
            <w:rStyle w:val="Hyperlink"/>
            <w:rFonts w:ascii="Times New Roman" w:hAnsi="Times New Roman" w:cs="Times New Roman"/>
            <w:bCs/>
            <w:sz w:val="24"/>
            <w:szCs w:val="24"/>
          </w:rPr>
          <w:t>https://www.amazon.com/Bible-Mental-Health-Biblical-Theology-ebook/dp/B08HSCYW4C/ref=tmm_kin_swatch_0?_encoding=UTF8&amp;qid=&amp;sr=</w:t>
        </w:r>
      </w:hyperlink>
    </w:p>
    <w:p w14:paraId="6AA9AE6F" w14:textId="77777777" w:rsidR="00DB6614" w:rsidRPr="004622A0" w:rsidRDefault="00DB6614" w:rsidP="00DB6614">
      <w:pPr>
        <w:spacing w:line="480" w:lineRule="auto"/>
        <w:ind w:left="720" w:hanging="720"/>
        <w:rPr>
          <w:rFonts w:ascii="Times New Roman" w:hAnsi="Times New Roman" w:cs="Times New Roman"/>
          <w:bCs/>
          <w:sz w:val="24"/>
          <w:szCs w:val="24"/>
        </w:rPr>
      </w:pPr>
      <w:r w:rsidRPr="004622A0">
        <w:rPr>
          <w:rFonts w:ascii="Times New Roman" w:hAnsi="Times New Roman" w:cs="Times New Roman"/>
          <w:bCs/>
          <w:sz w:val="24"/>
          <w:szCs w:val="24"/>
        </w:rPr>
        <w:t xml:space="preserve">Daly, M. (2022). Prevalence of depression among adolescents in the US from 2009 to 2019: analysis of trends by sex, race/ethnicity, and income. </w:t>
      </w:r>
      <w:commentRangeStart w:id="22"/>
      <w:r w:rsidRPr="004622A0">
        <w:rPr>
          <w:rFonts w:ascii="Times New Roman" w:hAnsi="Times New Roman" w:cs="Times New Roman"/>
          <w:bCs/>
          <w:sz w:val="24"/>
          <w:szCs w:val="24"/>
        </w:rPr>
        <w:t>Journal of Adolescent Health, 70</w:t>
      </w:r>
      <w:commentRangeEnd w:id="22"/>
      <w:r w:rsidR="00F13BA1">
        <w:rPr>
          <w:rStyle w:val="CommentReference"/>
        </w:rPr>
        <w:commentReference w:id="22"/>
      </w:r>
      <w:r w:rsidRPr="004622A0">
        <w:rPr>
          <w:rFonts w:ascii="Times New Roman" w:hAnsi="Times New Roman" w:cs="Times New Roman"/>
          <w:bCs/>
          <w:sz w:val="24"/>
          <w:szCs w:val="24"/>
        </w:rPr>
        <w:t xml:space="preserve">(3), 496-499. </w:t>
      </w:r>
      <w:hyperlink r:id="rId47" w:history="1">
        <w:r w:rsidRPr="004622A0">
          <w:rPr>
            <w:rStyle w:val="Hyperlink"/>
            <w:rFonts w:ascii="Times New Roman" w:hAnsi="Times New Roman" w:cs="Times New Roman"/>
            <w:bCs/>
            <w:sz w:val="24"/>
            <w:szCs w:val="24"/>
          </w:rPr>
          <w:t>https://doi.org/10.1016/j.jadohealth.2021.08.026</w:t>
        </w:r>
      </w:hyperlink>
    </w:p>
    <w:p w14:paraId="0A95CC2B" w14:textId="77777777" w:rsidR="00DB6614" w:rsidRPr="003663D1" w:rsidRDefault="00DB6614" w:rsidP="00DB6614">
      <w:pPr>
        <w:spacing w:line="480" w:lineRule="auto"/>
        <w:ind w:left="720" w:hanging="720"/>
        <w:rPr>
          <w:rFonts w:ascii="Times New Roman" w:hAnsi="Times New Roman" w:cs="Times New Roman"/>
          <w:bCs/>
          <w:sz w:val="24"/>
          <w:szCs w:val="24"/>
        </w:rPr>
      </w:pPr>
      <w:r w:rsidRPr="003663D1">
        <w:rPr>
          <w:rFonts w:ascii="Times New Roman" w:hAnsi="Times New Roman" w:cs="Times New Roman"/>
          <w:bCs/>
          <w:i/>
          <w:sz w:val="24"/>
          <w:szCs w:val="24"/>
        </w:rPr>
        <w:t xml:space="preserve">The English Standard Version Bible. </w:t>
      </w:r>
      <w:r w:rsidRPr="003663D1">
        <w:rPr>
          <w:rFonts w:ascii="Times New Roman" w:hAnsi="Times New Roman" w:cs="Times New Roman"/>
          <w:bCs/>
          <w:sz w:val="24"/>
          <w:szCs w:val="24"/>
        </w:rPr>
        <w:t xml:space="preserve">(2001). Crossway. </w:t>
      </w:r>
      <w:hyperlink r:id="rId48" w:history="1">
        <w:r w:rsidRPr="003663D1">
          <w:rPr>
            <w:rStyle w:val="Hyperlink"/>
            <w:rFonts w:ascii="Times New Roman" w:hAnsi="Times New Roman" w:cs="Times New Roman"/>
            <w:bCs/>
            <w:sz w:val="24"/>
            <w:szCs w:val="24"/>
          </w:rPr>
          <w:t>https://www.christianbook.com/?utm_source=google&amp;kw=crossway&amp;mt=p&amp;dv=c&amp;event=PPCSRC&amp;p=1018818&amp;cb_src=google&amp;cb_typ=search&amp;cb_cmp=5391882&amp;cb_ad</w:t>
        </w:r>
      </w:hyperlink>
    </w:p>
    <w:p w14:paraId="2FC63A0E" w14:textId="77777777" w:rsidR="00DB6614" w:rsidRPr="00624F2C" w:rsidRDefault="00DB6614" w:rsidP="00DB6614">
      <w:pPr>
        <w:spacing w:line="480" w:lineRule="auto"/>
        <w:ind w:left="720" w:hanging="720"/>
        <w:rPr>
          <w:rStyle w:val="Hyperlink"/>
          <w:rFonts w:ascii="Times New Roman" w:hAnsi="Times New Roman" w:cs="Times New Roman"/>
          <w:bCs/>
          <w:sz w:val="24"/>
          <w:szCs w:val="24"/>
        </w:rPr>
      </w:pPr>
      <w:r w:rsidRPr="004935F2">
        <w:rPr>
          <w:rFonts w:ascii="Times New Roman" w:hAnsi="Times New Roman" w:cs="Times New Roman"/>
          <w:bCs/>
          <w:sz w:val="24"/>
          <w:szCs w:val="24"/>
        </w:rPr>
        <w:t>Graham, K. D., Steel, A., &amp; Wardle, J. (2022). The converging paradigms of holism and complexity: An exploration of naturopathic clinical case management using complexity science principles. </w:t>
      </w:r>
      <w:r w:rsidRPr="004935F2">
        <w:rPr>
          <w:rFonts w:ascii="Times New Roman" w:hAnsi="Times New Roman" w:cs="Times New Roman"/>
          <w:bCs/>
          <w:i/>
          <w:sz w:val="24"/>
          <w:szCs w:val="24"/>
        </w:rPr>
        <w:t>Journal of Evaluation in Clinical Practice</w:t>
      </w:r>
      <w:r w:rsidRPr="004935F2">
        <w:rPr>
          <w:rFonts w:ascii="Times New Roman" w:hAnsi="Times New Roman" w:cs="Times New Roman"/>
          <w:bCs/>
          <w:sz w:val="24"/>
          <w:szCs w:val="24"/>
        </w:rPr>
        <w:t>.</w:t>
      </w:r>
      <w:r w:rsidRPr="0081133A">
        <w:rPr>
          <w:rFonts w:ascii="Times New Roman" w:hAnsi="Times New Roman" w:cs="Times New Roman"/>
          <w:sz w:val="24"/>
          <w:szCs w:val="24"/>
        </w:rPr>
        <w:t xml:space="preserve"> </w:t>
      </w:r>
      <w:hyperlink r:id="rId49">
        <w:r w:rsidRPr="00624F2C">
          <w:rPr>
            <w:rStyle w:val="Hyperlink"/>
            <w:rFonts w:ascii="Times New Roman" w:hAnsi="Times New Roman" w:cs="Times New Roman"/>
            <w:bCs/>
            <w:sz w:val="24"/>
            <w:szCs w:val="24"/>
          </w:rPr>
          <w:t>https://doi.org/10.1111/jep.13721</w:t>
        </w:r>
      </w:hyperlink>
    </w:p>
    <w:p w14:paraId="62ADF9E9" w14:textId="77777777" w:rsidR="00DB6614" w:rsidRPr="00957207" w:rsidRDefault="00DB6614" w:rsidP="00DB6614">
      <w:pPr>
        <w:spacing w:line="480" w:lineRule="auto"/>
        <w:ind w:left="720" w:hanging="720"/>
        <w:rPr>
          <w:rFonts w:ascii="Times New Roman" w:hAnsi="Times New Roman" w:cs="Times New Roman"/>
          <w:bCs/>
          <w:sz w:val="24"/>
          <w:szCs w:val="24"/>
        </w:rPr>
      </w:pPr>
      <w:r w:rsidRPr="00957207">
        <w:rPr>
          <w:rFonts w:ascii="Times New Roman" w:hAnsi="Times New Roman" w:cs="Times New Roman"/>
          <w:bCs/>
          <w:sz w:val="24"/>
          <w:szCs w:val="24"/>
        </w:rPr>
        <w:t xml:space="preserve">Ganesh, S., &amp; D’Souza, D. C. (2022). </w:t>
      </w:r>
      <w:commentRangeStart w:id="23"/>
      <w:r w:rsidRPr="00957207">
        <w:rPr>
          <w:rFonts w:ascii="Times New Roman" w:hAnsi="Times New Roman" w:cs="Times New Roman"/>
          <w:bCs/>
          <w:sz w:val="24"/>
          <w:szCs w:val="24"/>
        </w:rPr>
        <w:t>Cannabis and psychosis: recent epidemiological findings continuing the “causality debate”. </w:t>
      </w:r>
      <w:commentRangeEnd w:id="23"/>
      <w:r w:rsidR="00BB2F91">
        <w:rPr>
          <w:rStyle w:val="CommentReference"/>
        </w:rPr>
        <w:commentReference w:id="23"/>
      </w:r>
      <w:r w:rsidRPr="00957207">
        <w:rPr>
          <w:rFonts w:ascii="Times New Roman" w:hAnsi="Times New Roman" w:cs="Times New Roman"/>
          <w:bCs/>
          <w:i/>
          <w:iCs/>
          <w:sz w:val="24"/>
          <w:szCs w:val="24"/>
        </w:rPr>
        <w:t>American Journal of Psychiatry</w:t>
      </w:r>
      <w:r w:rsidRPr="00957207">
        <w:rPr>
          <w:rFonts w:ascii="Times New Roman" w:hAnsi="Times New Roman" w:cs="Times New Roman"/>
          <w:bCs/>
          <w:sz w:val="24"/>
          <w:szCs w:val="24"/>
        </w:rPr>
        <w:t>, </w:t>
      </w:r>
      <w:r w:rsidRPr="00957207">
        <w:rPr>
          <w:rFonts w:ascii="Times New Roman" w:hAnsi="Times New Roman" w:cs="Times New Roman"/>
          <w:bCs/>
          <w:i/>
          <w:iCs/>
          <w:sz w:val="24"/>
          <w:szCs w:val="24"/>
        </w:rPr>
        <w:t>179</w:t>
      </w:r>
      <w:r w:rsidRPr="00957207">
        <w:rPr>
          <w:rFonts w:ascii="Times New Roman" w:hAnsi="Times New Roman" w:cs="Times New Roman"/>
          <w:bCs/>
          <w:sz w:val="24"/>
          <w:szCs w:val="24"/>
        </w:rPr>
        <w:t xml:space="preserve">(1), 8-10. </w:t>
      </w:r>
      <w:hyperlink r:id="rId50" w:history="1">
        <w:r w:rsidRPr="008A7938">
          <w:rPr>
            <w:rStyle w:val="Hyperlink"/>
            <w:rFonts w:ascii="Times New Roman" w:hAnsi="Times New Roman" w:cs="Times New Roman"/>
            <w:bCs/>
            <w:sz w:val="24"/>
            <w:szCs w:val="24"/>
          </w:rPr>
          <w:t>https://doi.org/10.1176/appi.ajp.2021.21111126</w:t>
        </w:r>
      </w:hyperlink>
    </w:p>
    <w:p w14:paraId="47593CC8" w14:textId="77777777" w:rsidR="00DB6614" w:rsidRDefault="00DB6614" w:rsidP="00DB6614">
      <w:pPr>
        <w:spacing w:line="480" w:lineRule="auto"/>
        <w:ind w:left="720" w:hanging="720"/>
        <w:rPr>
          <w:rFonts w:ascii="Times New Roman" w:hAnsi="Times New Roman" w:cs="Times New Roman"/>
          <w:sz w:val="24"/>
          <w:szCs w:val="24"/>
        </w:rPr>
      </w:pPr>
      <w:r w:rsidRPr="00557EB7">
        <w:rPr>
          <w:rFonts w:ascii="Times New Roman" w:hAnsi="Times New Roman" w:cs="Times New Roman"/>
          <w:sz w:val="24"/>
          <w:szCs w:val="24"/>
        </w:rPr>
        <w:lastRenderedPageBreak/>
        <w:t xml:space="preserve">Groothuis, D. (2016) </w:t>
      </w:r>
      <w:r w:rsidRPr="00557EB7">
        <w:rPr>
          <w:rFonts w:ascii="Times New Roman" w:hAnsi="Times New Roman" w:cs="Times New Roman"/>
          <w:i/>
          <w:iCs/>
          <w:sz w:val="24"/>
          <w:szCs w:val="24"/>
        </w:rPr>
        <w:t>Confronting the new age: How to resist a growing religious movement</w:t>
      </w:r>
      <w:r w:rsidRPr="00557EB7">
        <w:rPr>
          <w:rFonts w:ascii="Times New Roman" w:hAnsi="Times New Roman" w:cs="Times New Roman"/>
          <w:sz w:val="24"/>
          <w:szCs w:val="24"/>
        </w:rPr>
        <w:t>. InterVarsity Press.</w:t>
      </w:r>
      <w:r w:rsidRPr="00624F2C">
        <w:t xml:space="preserve"> </w:t>
      </w:r>
      <w:hyperlink r:id="rId51" w:history="1">
        <w:r w:rsidRPr="002C43C5">
          <w:rPr>
            <w:rStyle w:val="Hyperlink"/>
            <w:rFonts w:ascii="Times New Roman" w:hAnsi="Times New Roman" w:cs="Times New Roman"/>
            <w:sz w:val="24"/>
            <w:szCs w:val="24"/>
          </w:rPr>
          <w:t>https://www.amazon.com/Confronting-New-Age-Religious-%20ebook/dp/B01N3Q2181/ref</w:t>
        </w:r>
      </w:hyperlink>
    </w:p>
    <w:p w14:paraId="457D9607" w14:textId="77777777" w:rsidR="00DB6614" w:rsidRPr="0074432A" w:rsidRDefault="00DB6614" w:rsidP="00DB6614">
      <w:pPr>
        <w:keepNext/>
        <w:tabs>
          <w:tab w:val="right" w:leader="dot" w:pos="8640"/>
        </w:tabs>
        <w:suppressAutoHyphens/>
        <w:autoSpaceDE w:val="0"/>
        <w:autoSpaceDN w:val="0"/>
        <w:spacing w:line="480" w:lineRule="auto"/>
        <w:ind w:left="720" w:hanging="720"/>
        <w:rPr>
          <w:rFonts w:ascii="Times New Roman" w:hAnsi="Times New Roman" w:cs="Times New Roman"/>
          <w:sz w:val="24"/>
          <w:szCs w:val="24"/>
          <w:u w:val="single"/>
        </w:rPr>
      </w:pPr>
      <w:r w:rsidRPr="0074432A">
        <w:rPr>
          <w:rFonts w:ascii="Times New Roman" w:hAnsi="Times New Roman" w:cs="Times New Roman"/>
          <w:sz w:val="24"/>
          <w:szCs w:val="24"/>
        </w:rPr>
        <w:t xml:space="preserve">Golightley, S. (2023). </w:t>
      </w:r>
      <w:commentRangeStart w:id="24"/>
      <w:r w:rsidRPr="0074432A">
        <w:rPr>
          <w:rFonts w:ascii="Times New Roman" w:hAnsi="Times New Roman" w:cs="Times New Roman"/>
          <w:sz w:val="24"/>
          <w:szCs w:val="24"/>
        </w:rPr>
        <w:t xml:space="preserve">‘I’m Gay! I’m Gay! I’m Gay! </w:t>
      </w:r>
      <w:proofErr w:type="spellStart"/>
      <w:r w:rsidRPr="0074432A">
        <w:rPr>
          <w:rFonts w:ascii="Times New Roman" w:hAnsi="Times New Roman" w:cs="Times New Roman"/>
          <w:sz w:val="24"/>
          <w:szCs w:val="24"/>
        </w:rPr>
        <w:t>I’ma</w:t>
      </w:r>
      <w:proofErr w:type="spellEnd"/>
      <w:r w:rsidRPr="0074432A">
        <w:rPr>
          <w:rFonts w:ascii="Times New Roman" w:hAnsi="Times New Roman" w:cs="Times New Roman"/>
          <w:sz w:val="24"/>
          <w:szCs w:val="24"/>
        </w:rPr>
        <w:t xml:space="preserve"> Homosexual!’: Overt and Covert Conversion Therapy Practices in Therapeutic Boarding Schools. </w:t>
      </w:r>
      <w:commentRangeEnd w:id="24"/>
      <w:r w:rsidR="00BB2F91">
        <w:rPr>
          <w:rStyle w:val="CommentReference"/>
        </w:rPr>
        <w:commentReference w:id="24"/>
      </w:r>
      <w:r w:rsidRPr="0074432A">
        <w:rPr>
          <w:rFonts w:ascii="Times New Roman" w:hAnsi="Times New Roman" w:cs="Times New Roman"/>
          <w:i/>
          <w:sz w:val="24"/>
          <w:szCs w:val="24"/>
        </w:rPr>
        <w:t>The British Journal of Social Work</w:t>
      </w:r>
      <w:r w:rsidRPr="0074432A">
        <w:rPr>
          <w:rFonts w:ascii="Times New Roman" w:hAnsi="Times New Roman" w:cs="Times New Roman"/>
          <w:sz w:val="24"/>
          <w:szCs w:val="24"/>
        </w:rPr>
        <w:t>, </w:t>
      </w:r>
      <w:r w:rsidRPr="0074432A">
        <w:rPr>
          <w:rFonts w:ascii="Times New Roman" w:hAnsi="Times New Roman" w:cs="Times New Roman"/>
          <w:i/>
          <w:sz w:val="24"/>
          <w:szCs w:val="24"/>
        </w:rPr>
        <w:t>53</w:t>
      </w:r>
      <w:r w:rsidRPr="0074432A">
        <w:rPr>
          <w:rFonts w:ascii="Times New Roman" w:hAnsi="Times New Roman" w:cs="Times New Roman"/>
          <w:sz w:val="24"/>
          <w:szCs w:val="24"/>
        </w:rPr>
        <w:t xml:space="preserve">(3), 1426-1444. </w:t>
      </w:r>
      <w:hyperlink r:id="rId52" w:history="1">
        <w:r w:rsidRPr="0074432A">
          <w:rPr>
            <w:rStyle w:val="Hyperlink"/>
            <w:rFonts w:ascii="Times New Roman" w:hAnsi="Times New Roman" w:cs="Times New Roman"/>
            <w:sz w:val="24"/>
            <w:szCs w:val="24"/>
          </w:rPr>
          <w:t>https://doi.org/10.1093/bjsw/bcad049</w:t>
        </w:r>
      </w:hyperlink>
    </w:p>
    <w:p w14:paraId="322603F2" w14:textId="2B148F90" w:rsidR="00DB6614" w:rsidRDefault="00DB6614" w:rsidP="00BB2F91">
      <w:pPr>
        <w:keepNext/>
        <w:tabs>
          <w:tab w:val="right" w:leader="dot" w:pos="8640"/>
        </w:tabs>
        <w:suppressAutoHyphens/>
        <w:autoSpaceDE w:val="0"/>
        <w:autoSpaceDN w:val="0"/>
        <w:spacing w:line="480" w:lineRule="auto"/>
        <w:ind w:left="720" w:hanging="720"/>
        <w:rPr>
          <w:rFonts w:ascii="Times New Roman" w:hAnsi="Times New Roman" w:cs="Times New Roman"/>
          <w:sz w:val="24"/>
          <w:szCs w:val="24"/>
        </w:rPr>
      </w:pPr>
      <w:r w:rsidRPr="002C325A">
        <w:rPr>
          <w:rFonts w:ascii="Times New Roman" w:hAnsi="Times New Roman" w:cs="Times New Roman"/>
          <w:sz w:val="24"/>
          <w:szCs w:val="24"/>
        </w:rPr>
        <w:t xml:space="preserve">`Holmes. F. A. </w:t>
      </w:r>
      <w:r w:rsidRPr="00BB2F91">
        <w:rPr>
          <w:rFonts w:ascii="Times New Roman" w:hAnsi="Times New Roman" w:cs="Times New Roman"/>
          <w:color w:val="FF0000"/>
          <w:sz w:val="24"/>
          <w:szCs w:val="24"/>
        </w:rPr>
        <w:t>(1987).</w:t>
      </w:r>
      <w:r w:rsidR="00BB2F91" w:rsidRPr="00BB2F91">
        <w:rPr>
          <w:rFonts w:ascii="Times New Roman" w:hAnsi="Times New Roman" w:cs="Times New Roman"/>
          <w:color w:val="FF0000"/>
          <w:sz w:val="24"/>
          <w:szCs w:val="24"/>
        </w:rPr>
        <w:t xml:space="preserve"> </w:t>
      </w:r>
      <w:r w:rsidRPr="00BB2F91">
        <w:rPr>
          <w:rFonts w:ascii="Times New Roman" w:hAnsi="Times New Roman" w:cs="Times New Roman"/>
          <w:i/>
          <w:iCs/>
          <w:color w:val="FF0000"/>
          <w:sz w:val="24"/>
          <w:szCs w:val="24"/>
        </w:rPr>
        <w:t xml:space="preserve">The </w:t>
      </w:r>
      <w:r w:rsidRPr="002C325A">
        <w:rPr>
          <w:rFonts w:ascii="Times New Roman" w:hAnsi="Times New Roman" w:cs="Times New Roman"/>
          <w:i/>
          <w:iCs/>
          <w:sz w:val="24"/>
          <w:szCs w:val="24"/>
        </w:rPr>
        <w:t xml:space="preserve">idea of a Christian </w:t>
      </w:r>
      <w:r w:rsidR="00BB2F91">
        <w:rPr>
          <w:rFonts w:ascii="Times New Roman" w:hAnsi="Times New Roman" w:cs="Times New Roman"/>
          <w:i/>
          <w:iCs/>
          <w:color w:val="FF0000"/>
          <w:sz w:val="24"/>
          <w:szCs w:val="24"/>
        </w:rPr>
        <w:t>c</w:t>
      </w:r>
      <w:r w:rsidRPr="00BB2F91">
        <w:rPr>
          <w:rFonts w:ascii="Times New Roman" w:hAnsi="Times New Roman" w:cs="Times New Roman"/>
          <w:i/>
          <w:iCs/>
          <w:color w:val="FF0000"/>
          <w:sz w:val="24"/>
          <w:szCs w:val="24"/>
        </w:rPr>
        <w:t>ollege</w:t>
      </w:r>
      <w:r w:rsidRPr="002C325A">
        <w:rPr>
          <w:rFonts w:ascii="Times New Roman" w:hAnsi="Times New Roman" w:cs="Times New Roman"/>
          <w:sz w:val="24"/>
          <w:szCs w:val="24"/>
        </w:rPr>
        <w:t xml:space="preserve">. Eerdmans. </w:t>
      </w:r>
      <w:hyperlink r:id="rId53" w:history="1">
        <w:r w:rsidR="00BB2F91" w:rsidRPr="00752468">
          <w:rPr>
            <w:rStyle w:val="Hyperlink"/>
            <w:rFonts w:ascii="Times New Roman" w:hAnsi="Times New Roman" w:cs="Times New Roman"/>
            <w:sz w:val="24"/>
            <w:szCs w:val="24"/>
          </w:rPr>
          <w:t>https://www.amazon.com/Idea-Christian-College-Arthur-Holmes-ebook/dp/B0BB5V5DLM/ref=sr_1_1?crid=3CQGD8EK0TLGC&amp;dib=eyJ2IjoiMSJ9</w:t>
        </w:r>
      </w:hyperlink>
    </w:p>
    <w:p w14:paraId="7108BCAF" w14:textId="4083D62C" w:rsidR="00DB6614" w:rsidRPr="00BB2F91" w:rsidRDefault="00DB6614" w:rsidP="00BB2F91">
      <w:pPr>
        <w:keepNext/>
        <w:tabs>
          <w:tab w:val="right" w:leader="dot" w:pos="8640"/>
        </w:tabs>
        <w:suppressAutoHyphens/>
        <w:autoSpaceDE w:val="0"/>
        <w:autoSpaceDN w:val="0"/>
        <w:spacing w:line="480" w:lineRule="auto"/>
        <w:ind w:left="720" w:hanging="720"/>
        <w:rPr>
          <w:rFonts w:ascii="Times New Roman" w:hAnsi="Times New Roman" w:cs="Times New Roman"/>
          <w:sz w:val="24"/>
          <w:szCs w:val="24"/>
        </w:rPr>
      </w:pPr>
      <w:r w:rsidRPr="004656ED">
        <w:rPr>
          <w:rFonts w:ascii="Times New Roman" w:hAnsi="Times New Roman" w:cs="Times New Roman"/>
          <w:sz w:val="24"/>
          <w:szCs w:val="24"/>
        </w:rPr>
        <w:t xml:space="preserve">Hillman, O.S. (2017). </w:t>
      </w:r>
      <w:r w:rsidRPr="004656ED">
        <w:rPr>
          <w:rFonts w:ascii="Times New Roman" w:hAnsi="Times New Roman" w:cs="Times New Roman"/>
          <w:i/>
          <w:iCs/>
          <w:sz w:val="24"/>
          <w:szCs w:val="24"/>
        </w:rPr>
        <w:t>The Joseph calling: 6 stages to discover, navigate, &amp; fulfill your purpose</w:t>
      </w:r>
      <w:r w:rsidRPr="004656ED">
        <w:rPr>
          <w:rFonts w:ascii="Times New Roman" w:hAnsi="Times New Roman" w:cs="Times New Roman"/>
          <w:sz w:val="24"/>
          <w:szCs w:val="24"/>
        </w:rPr>
        <w:t>.</w:t>
      </w:r>
      <w:r w:rsidR="00BB2F91">
        <w:rPr>
          <w:rFonts w:ascii="Times New Roman" w:hAnsi="Times New Roman" w:cs="Times New Roman"/>
          <w:sz w:val="24"/>
          <w:szCs w:val="24"/>
        </w:rPr>
        <w:t xml:space="preserve"> </w:t>
      </w:r>
      <w:r w:rsidRPr="004656ED">
        <w:rPr>
          <w:rFonts w:ascii="Times New Roman" w:hAnsi="Times New Roman" w:cs="Times New Roman"/>
          <w:sz w:val="24"/>
          <w:szCs w:val="24"/>
        </w:rPr>
        <w:t>BroadStreetPublishing.com</w:t>
      </w:r>
      <w:r w:rsidRPr="00E50200">
        <w:t xml:space="preserve">. </w:t>
      </w:r>
      <w:hyperlink r:id="rId54" w:history="1">
        <w:r w:rsidRPr="00E50200">
          <w:rPr>
            <w:color w:val="0000FF"/>
            <w:u w:val="single"/>
          </w:rPr>
          <w:t>https://www.amazon.com/Joseph-Calling-Discover-Navigate-Fulfill-ebook/dp/B071VM34</w:t>
        </w:r>
      </w:hyperlink>
    </w:p>
    <w:p w14:paraId="773B6C4C" w14:textId="77777777" w:rsidR="00DB6614" w:rsidRPr="007921BF" w:rsidRDefault="00DB6614" w:rsidP="00DB6614">
      <w:pPr>
        <w:keepNext/>
        <w:tabs>
          <w:tab w:val="right" w:leader="dot" w:pos="8640"/>
        </w:tabs>
        <w:suppressAutoHyphens/>
        <w:autoSpaceDE w:val="0"/>
        <w:autoSpaceDN w:val="0"/>
        <w:spacing w:line="480" w:lineRule="auto"/>
        <w:ind w:left="720" w:hanging="720"/>
        <w:rPr>
          <w:rFonts w:ascii="Times New Roman" w:hAnsi="Times New Roman" w:cs="Times New Roman"/>
          <w:sz w:val="24"/>
          <w:szCs w:val="24"/>
        </w:rPr>
      </w:pPr>
      <w:r w:rsidRPr="007921BF">
        <w:rPr>
          <w:rFonts w:ascii="Times New Roman" w:hAnsi="Times New Roman" w:cs="Times New Roman"/>
          <w:sz w:val="24"/>
          <w:szCs w:val="24"/>
        </w:rPr>
        <w:t xml:space="preserve">Leone, M. (2022). </w:t>
      </w:r>
      <w:r w:rsidRPr="007921BF">
        <w:rPr>
          <w:rFonts w:ascii="Times New Roman" w:hAnsi="Times New Roman" w:cs="Times New Roman"/>
          <w:i/>
          <w:sz w:val="24"/>
          <w:szCs w:val="24"/>
        </w:rPr>
        <w:t>Depression in youth and adults: Etiology, outcomes, and comorbidities</w:t>
      </w:r>
      <w:r w:rsidRPr="007921BF">
        <w:rPr>
          <w:rFonts w:ascii="Times New Roman" w:hAnsi="Times New Roman" w:cs="Times New Roman"/>
          <w:sz w:val="24"/>
          <w:szCs w:val="24"/>
        </w:rPr>
        <w:t xml:space="preserve">.   [Doctoral dissertation, Karolinska Institute]. </w:t>
      </w:r>
      <w:hyperlink r:id="rId55" w:history="1">
        <w:r w:rsidRPr="007921BF">
          <w:rPr>
            <w:rStyle w:val="Hyperlink"/>
            <w:rFonts w:ascii="Times New Roman" w:hAnsi="Times New Roman" w:cs="Times New Roman"/>
            <w:sz w:val="24"/>
            <w:szCs w:val="24"/>
          </w:rPr>
          <w:t>https://www.proquest.com/openview/55a8bef045a52878892d0d5d1d60e4d5/1?pq-origsite=gscholar&amp;cbl=2026366&amp;diss=</w:t>
        </w:r>
      </w:hyperlink>
    </w:p>
    <w:p w14:paraId="3DB6A103" w14:textId="77777777" w:rsidR="00DB6614" w:rsidRPr="007921BF" w:rsidRDefault="00DB6614" w:rsidP="00DB6614">
      <w:pPr>
        <w:keepNext/>
        <w:tabs>
          <w:tab w:val="right" w:leader="dot" w:pos="8640"/>
        </w:tabs>
        <w:suppressAutoHyphens/>
        <w:autoSpaceDE w:val="0"/>
        <w:autoSpaceDN w:val="0"/>
        <w:spacing w:line="480" w:lineRule="auto"/>
        <w:ind w:left="720" w:hanging="720"/>
        <w:rPr>
          <w:rFonts w:ascii="Times New Roman" w:hAnsi="Times New Roman" w:cs="Times New Roman"/>
          <w:sz w:val="24"/>
          <w:szCs w:val="24"/>
        </w:rPr>
      </w:pPr>
      <w:r w:rsidRPr="007921BF">
        <w:rPr>
          <w:rFonts w:ascii="Times New Roman" w:hAnsi="Times New Roman" w:cs="Times New Roman"/>
          <w:sz w:val="24"/>
          <w:szCs w:val="24"/>
          <w:lang w:val="nl-NL"/>
        </w:rPr>
        <w:t xml:space="preserve">Li, J., Zhou, S., &amp; Zhu, M. (2021). </w:t>
      </w:r>
      <w:r w:rsidRPr="007921BF">
        <w:rPr>
          <w:rFonts w:ascii="Times New Roman" w:hAnsi="Times New Roman" w:cs="Times New Roman"/>
          <w:sz w:val="24"/>
          <w:szCs w:val="24"/>
        </w:rPr>
        <w:t>The causes, prevention and treatment of adolescent depression: A review. In </w:t>
      </w:r>
      <w:r w:rsidRPr="007921BF">
        <w:rPr>
          <w:rFonts w:ascii="Times New Roman" w:hAnsi="Times New Roman" w:cs="Times New Roman"/>
          <w:i/>
          <w:iCs/>
          <w:sz w:val="24"/>
          <w:szCs w:val="24"/>
        </w:rPr>
        <w:t xml:space="preserve">2021 4th International Conference on Humanities Education </w:t>
      </w:r>
      <w:r w:rsidRPr="007921BF">
        <w:rPr>
          <w:rFonts w:ascii="Times New Roman" w:hAnsi="Times New Roman" w:cs="Times New Roman"/>
          <w:i/>
          <w:iCs/>
          <w:sz w:val="24"/>
          <w:szCs w:val="24"/>
        </w:rPr>
        <w:lastRenderedPageBreak/>
        <w:t>and Social Sciences (ICHESS 2021)</w:t>
      </w:r>
      <w:r w:rsidRPr="007921BF">
        <w:rPr>
          <w:rFonts w:ascii="Times New Roman" w:hAnsi="Times New Roman" w:cs="Times New Roman"/>
          <w:sz w:val="24"/>
          <w:szCs w:val="24"/>
        </w:rPr>
        <w:t xml:space="preserve"> (pp. 48-54). Atlantis Press. </w:t>
      </w:r>
      <w:hyperlink r:id="rId56" w:history="1">
        <w:r w:rsidRPr="007921BF">
          <w:rPr>
            <w:rStyle w:val="Hyperlink"/>
            <w:rFonts w:ascii="Times New Roman" w:hAnsi="Times New Roman" w:cs="Times New Roman"/>
            <w:sz w:val="24"/>
            <w:szCs w:val="24"/>
          </w:rPr>
          <w:t>https://doi.org/10.2991/assehr.k.211220.009</w:t>
        </w:r>
      </w:hyperlink>
    </w:p>
    <w:p w14:paraId="224BBE3E" w14:textId="77777777" w:rsidR="00DB6614" w:rsidRDefault="00DB6614" w:rsidP="00DB6614">
      <w:pPr>
        <w:keepNext/>
        <w:tabs>
          <w:tab w:val="right" w:leader="dot" w:pos="8640"/>
        </w:tabs>
        <w:suppressAutoHyphens/>
        <w:autoSpaceDE w:val="0"/>
        <w:autoSpaceDN w:val="0"/>
        <w:spacing w:line="480" w:lineRule="auto"/>
        <w:ind w:left="720" w:hanging="720"/>
        <w:rPr>
          <w:rFonts w:ascii="Times New Roman" w:hAnsi="Times New Roman" w:cs="Times New Roman"/>
          <w:sz w:val="24"/>
          <w:szCs w:val="24"/>
        </w:rPr>
      </w:pPr>
      <w:r w:rsidRPr="00F4354B">
        <w:rPr>
          <w:rFonts w:ascii="Times New Roman" w:hAnsi="Times New Roman" w:cs="Times New Roman"/>
          <w:sz w:val="24"/>
          <w:szCs w:val="24"/>
        </w:rPr>
        <w:t>Mohr-Avitia, G. (2024</w:t>
      </w:r>
      <w:commentRangeStart w:id="25"/>
      <w:r w:rsidRPr="00F4354B">
        <w:rPr>
          <w:rFonts w:ascii="Times New Roman" w:hAnsi="Times New Roman" w:cs="Times New Roman"/>
          <w:sz w:val="24"/>
          <w:szCs w:val="24"/>
        </w:rPr>
        <w:t>). </w:t>
      </w:r>
      <w:r w:rsidRPr="00F4354B">
        <w:rPr>
          <w:rFonts w:ascii="Times New Roman" w:hAnsi="Times New Roman" w:cs="Times New Roman"/>
          <w:i/>
          <w:iCs/>
          <w:sz w:val="24"/>
          <w:szCs w:val="24"/>
        </w:rPr>
        <w:t>What's Race Got to Do With It? A Cannabis Industry Policy Analysis Using Critical Race Theory</w:t>
      </w:r>
      <w:r w:rsidRPr="00F4354B">
        <w:rPr>
          <w:rFonts w:ascii="Times New Roman" w:hAnsi="Times New Roman" w:cs="Times New Roman"/>
          <w:sz w:val="24"/>
          <w:szCs w:val="24"/>
        </w:rPr>
        <w:t> (Doctoral dissertation).</w:t>
      </w:r>
      <w:r w:rsidRPr="0021071B">
        <w:t xml:space="preserve"> </w:t>
      </w:r>
      <w:r w:rsidRPr="0021071B">
        <w:rPr>
          <w:rFonts w:ascii="Times New Roman" w:hAnsi="Times New Roman" w:cs="Times New Roman"/>
          <w:sz w:val="24"/>
          <w:szCs w:val="24"/>
        </w:rPr>
        <w:t>University of Houston</w:t>
      </w:r>
      <w:r>
        <w:rPr>
          <w:rFonts w:ascii="Times New Roman" w:hAnsi="Times New Roman" w:cs="Times New Roman"/>
          <w:sz w:val="24"/>
          <w:szCs w:val="24"/>
        </w:rPr>
        <w:t>.</w:t>
      </w:r>
      <w:r w:rsidRPr="00857C1A">
        <w:t xml:space="preserve"> </w:t>
      </w:r>
      <w:commentRangeEnd w:id="25"/>
      <w:r w:rsidR="00BB2F91">
        <w:rPr>
          <w:rStyle w:val="CommentReference"/>
        </w:rPr>
        <w:commentReference w:id="25"/>
      </w:r>
      <w:hyperlink r:id="rId57" w:history="1">
        <w:r w:rsidRPr="00857C1A">
          <w:rPr>
            <w:rStyle w:val="Hyperlink"/>
            <w:rFonts w:ascii="Times New Roman" w:hAnsi="Times New Roman" w:cs="Times New Roman"/>
            <w:sz w:val="24"/>
            <w:szCs w:val="24"/>
          </w:rPr>
          <w:t>https://hdl.handle.net/10657/16161</w:t>
        </w:r>
      </w:hyperlink>
    </w:p>
    <w:p w14:paraId="4ECE154F" w14:textId="77777777" w:rsidR="00DB6614" w:rsidRDefault="00DB6614" w:rsidP="00DB6614">
      <w:pPr>
        <w:keepNext/>
        <w:tabs>
          <w:tab w:val="right" w:leader="dot" w:pos="8640"/>
        </w:tabs>
        <w:suppressAutoHyphens/>
        <w:autoSpaceDE w:val="0"/>
        <w:autoSpaceDN w:val="0"/>
        <w:spacing w:line="480" w:lineRule="auto"/>
        <w:ind w:left="720" w:hanging="720"/>
        <w:rPr>
          <w:rFonts w:ascii="Times New Roman" w:hAnsi="Times New Roman" w:cs="Times New Roman"/>
          <w:sz w:val="24"/>
          <w:szCs w:val="24"/>
        </w:rPr>
      </w:pPr>
      <w:r w:rsidRPr="00851623">
        <w:rPr>
          <w:rFonts w:ascii="Times New Roman" w:hAnsi="Times New Roman" w:cs="Times New Roman"/>
          <w:sz w:val="24"/>
          <w:szCs w:val="24"/>
        </w:rPr>
        <w:t>Mennis, J., Stahler, G. J., &amp; Mason, M. J. (2023). Cannabis legalization and the decline of cannabis use disorder (CUD) treatment utilization in the US. </w:t>
      </w:r>
      <w:r w:rsidRPr="00851623">
        <w:rPr>
          <w:rFonts w:ascii="Times New Roman" w:hAnsi="Times New Roman" w:cs="Times New Roman"/>
          <w:i/>
          <w:iCs/>
          <w:sz w:val="24"/>
          <w:szCs w:val="24"/>
        </w:rPr>
        <w:t>Current Addiction Reports</w:t>
      </w:r>
      <w:r w:rsidRPr="00851623">
        <w:rPr>
          <w:rFonts w:ascii="Times New Roman" w:hAnsi="Times New Roman" w:cs="Times New Roman"/>
          <w:sz w:val="24"/>
          <w:szCs w:val="24"/>
        </w:rPr>
        <w:t>, </w:t>
      </w:r>
      <w:r w:rsidRPr="00851623">
        <w:rPr>
          <w:rFonts w:ascii="Times New Roman" w:hAnsi="Times New Roman" w:cs="Times New Roman"/>
          <w:i/>
          <w:iCs/>
          <w:sz w:val="24"/>
          <w:szCs w:val="24"/>
        </w:rPr>
        <w:t>10</w:t>
      </w:r>
      <w:r w:rsidRPr="00851623">
        <w:rPr>
          <w:rFonts w:ascii="Times New Roman" w:hAnsi="Times New Roman" w:cs="Times New Roman"/>
          <w:sz w:val="24"/>
          <w:szCs w:val="24"/>
        </w:rPr>
        <w:t>(1), 38-51.</w:t>
      </w:r>
      <w:r w:rsidRPr="00866C4E">
        <w:rPr>
          <w:rFonts w:ascii="Times New Roman" w:eastAsia="Times New Roman" w:hAnsi="Times New Roman" w:cs="Times New Roman"/>
          <w:sz w:val="24"/>
          <w:szCs w:val="24"/>
        </w:rPr>
        <w:t xml:space="preserve"> </w:t>
      </w:r>
      <w:hyperlink r:id="rId58" w:history="1">
        <w:r w:rsidRPr="004068C7">
          <w:rPr>
            <w:rStyle w:val="Hyperlink"/>
            <w:rFonts w:ascii="Times New Roman" w:hAnsi="Times New Roman" w:cs="Times New Roman"/>
            <w:sz w:val="24"/>
            <w:szCs w:val="24"/>
          </w:rPr>
          <w:t>https://doi.org/10.1007/s40429-022-00461-4</w:t>
        </w:r>
      </w:hyperlink>
    </w:p>
    <w:p w14:paraId="4C133D9E" w14:textId="7628CFAB" w:rsidR="00DB6614" w:rsidRDefault="00DB6614" w:rsidP="00561502">
      <w:pPr>
        <w:keepNext/>
        <w:tabs>
          <w:tab w:val="right" w:leader="dot" w:pos="8640"/>
        </w:tabs>
        <w:suppressAutoHyphens/>
        <w:autoSpaceDE w:val="0"/>
        <w:autoSpaceDN w:val="0"/>
        <w:spacing w:line="480" w:lineRule="auto"/>
        <w:ind w:left="720" w:hanging="720"/>
        <w:rPr>
          <w:rFonts w:ascii="Times New Roman" w:hAnsi="Times New Roman" w:cs="Times New Roman"/>
          <w:sz w:val="24"/>
          <w:szCs w:val="24"/>
        </w:rPr>
      </w:pPr>
      <w:r w:rsidRPr="000D205B">
        <w:rPr>
          <w:rFonts w:ascii="Times New Roman" w:hAnsi="Times New Roman" w:cs="Times New Roman"/>
          <w:sz w:val="24"/>
          <w:szCs w:val="24"/>
        </w:rPr>
        <w:t xml:space="preserve">Miller, A. W. (2019). Pray the hate away: Remembering conversion therapy through boy erased. </w:t>
      </w:r>
      <w:hyperlink r:id="rId59" w:history="1">
        <w:r w:rsidR="00561502" w:rsidRPr="00752468">
          <w:rPr>
            <w:rStyle w:val="Hyperlink"/>
            <w:rFonts w:ascii="Times New Roman" w:hAnsi="Times New Roman" w:cs="Times New Roman"/>
            <w:sz w:val="24"/>
            <w:szCs w:val="24"/>
          </w:rPr>
          <w:t>https://www.proquest.com/openview/f3780c3c9d603520c74d8520ef7c6616/1?pq-origsite=gscholar&amp;cbl=18750&amp;diss=y</w:t>
        </w:r>
      </w:hyperlink>
    </w:p>
    <w:p w14:paraId="5543E8EF" w14:textId="44E47518" w:rsidR="00DB6614" w:rsidRPr="00EF326A" w:rsidRDefault="00DB6614" w:rsidP="00561502">
      <w:pPr>
        <w:keepNext/>
        <w:tabs>
          <w:tab w:val="right" w:leader="dot" w:pos="8640"/>
        </w:tabs>
        <w:suppressAutoHyphens/>
        <w:autoSpaceDE w:val="0"/>
        <w:autoSpaceDN w:val="0"/>
        <w:spacing w:line="480" w:lineRule="auto"/>
        <w:ind w:left="720" w:hanging="720"/>
        <w:rPr>
          <w:rFonts w:ascii="Times New Roman" w:hAnsi="Times New Roman" w:cs="Times New Roman"/>
          <w:sz w:val="24"/>
          <w:szCs w:val="24"/>
        </w:rPr>
      </w:pPr>
      <w:proofErr w:type="spellStart"/>
      <w:r w:rsidRPr="00EF326A">
        <w:rPr>
          <w:rFonts w:ascii="Times New Roman" w:hAnsi="Times New Roman" w:cs="Times New Roman"/>
          <w:sz w:val="24"/>
          <w:szCs w:val="24"/>
        </w:rPr>
        <w:t>Noebel</w:t>
      </w:r>
      <w:proofErr w:type="spellEnd"/>
      <w:r w:rsidRPr="00EF326A">
        <w:rPr>
          <w:rFonts w:ascii="Times New Roman" w:hAnsi="Times New Roman" w:cs="Times New Roman"/>
          <w:sz w:val="24"/>
          <w:szCs w:val="24"/>
        </w:rPr>
        <w:t xml:space="preserve">, D. (2006). </w:t>
      </w:r>
      <w:r w:rsidRPr="00EF326A">
        <w:rPr>
          <w:rFonts w:ascii="Times New Roman" w:hAnsi="Times New Roman" w:cs="Times New Roman"/>
          <w:i/>
          <w:iCs/>
          <w:sz w:val="24"/>
          <w:szCs w:val="24"/>
        </w:rPr>
        <w:t>Understanding the times: The collision of today’s competing worldviews</w:t>
      </w:r>
      <w:r w:rsidRPr="00EF326A">
        <w:rPr>
          <w:rFonts w:ascii="Times New Roman" w:hAnsi="Times New Roman" w:cs="Times New Roman"/>
          <w:sz w:val="24"/>
          <w:szCs w:val="24"/>
        </w:rPr>
        <w:t>, 2nd Ed. Summit Press</w:t>
      </w:r>
      <w:r w:rsidRPr="00EF326A">
        <w:rPr>
          <w:rFonts w:ascii="Times New Roman" w:hAnsi="Times New Roman" w:cs="Times New Roman"/>
          <w:b/>
          <w:bCs/>
          <w:sz w:val="24"/>
          <w:szCs w:val="24"/>
        </w:rPr>
        <w:t xml:space="preserve">.  </w:t>
      </w:r>
      <w:r w:rsidRPr="00561502">
        <w:rPr>
          <w:rFonts w:ascii="Times New Roman" w:hAnsi="Times New Roman" w:cs="Times New Roman"/>
          <w:b/>
          <w:bCs/>
          <w:strike/>
          <w:color w:val="FF0000"/>
          <w:sz w:val="24"/>
          <w:szCs w:val="24"/>
        </w:rPr>
        <w:t>[Seminal]</w:t>
      </w:r>
      <w:r w:rsidRPr="00561502">
        <w:rPr>
          <w:rFonts w:ascii="Times New Roman" w:hAnsi="Times New Roman" w:cs="Times New Roman"/>
          <w:color w:val="FF0000"/>
          <w:sz w:val="24"/>
          <w:szCs w:val="24"/>
        </w:rPr>
        <w:t xml:space="preserve"> </w:t>
      </w:r>
      <w:hyperlink r:id="rId60" w:history="1">
        <w:r w:rsidR="00561502" w:rsidRPr="00752468">
          <w:rPr>
            <w:rStyle w:val="Hyperlink"/>
            <w:rFonts w:ascii="Times New Roman" w:hAnsi="Times New Roman" w:cs="Times New Roman"/>
            <w:sz w:val="24"/>
            <w:szCs w:val="24"/>
          </w:rPr>
          <w:t>https://www.amazon.com/s?k=Noebel%2C+D.+%282006%29.+Understanding+the+times%3A+The+collision+of</w:t>
        </w:r>
      </w:hyperlink>
    </w:p>
    <w:p w14:paraId="1F378AA5" w14:textId="452B97B5" w:rsidR="00DB6614" w:rsidRPr="00561502" w:rsidRDefault="00DB6614" w:rsidP="00561502">
      <w:pPr>
        <w:keepNext/>
        <w:tabs>
          <w:tab w:val="right" w:leader="dot" w:pos="8640"/>
        </w:tabs>
        <w:suppressAutoHyphens/>
        <w:autoSpaceDE w:val="0"/>
        <w:autoSpaceDN w:val="0"/>
        <w:spacing w:line="480" w:lineRule="auto"/>
        <w:ind w:left="720" w:hanging="720"/>
        <w:rPr>
          <w:rFonts w:ascii="Times New Roman" w:hAnsi="Times New Roman" w:cs="Times New Roman"/>
          <w:i/>
          <w:iCs/>
          <w:sz w:val="24"/>
          <w:szCs w:val="24"/>
        </w:rPr>
      </w:pPr>
      <w:proofErr w:type="spellStart"/>
      <w:r w:rsidRPr="00407275">
        <w:rPr>
          <w:rFonts w:ascii="Times New Roman" w:hAnsi="Times New Roman" w:cs="Times New Roman"/>
          <w:sz w:val="24"/>
          <w:szCs w:val="24"/>
        </w:rPr>
        <w:t>Nosich</w:t>
      </w:r>
      <w:proofErr w:type="spellEnd"/>
      <w:r w:rsidRPr="00407275">
        <w:rPr>
          <w:rFonts w:ascii="Times New Roman" w:hAnsi="Times New Roman" w:cs="Times New Roman"/>
          <w:sz w:val="24"/>
          <w:szCs w:val="24"/>
        </w:rPr>
        <w:t xml:space="preserve">, G. M. (2005). </w:t>
      </w:r>
      <w:r w:rsidRPr="00407275">
        <w:rPr>
          <w:rFonts w:ascii="Times New Roman" w:hAnsi="Times New Roman" w:cs="Times New Roman"/>
          <w:i/>
          <w:iCs/>
          <w:sz w:val="24"/>
          <w:szCs w:val="24"/>
        </w:rPr>
        <w:t>What is critical thinking within a discipline? In Learning to think things</w:t>
      </w:r>
      <w:r w:rsidR="00561502">
        <w:rPr>
          <w:rFonts w:ascii="Times New Roman" w:hAnsi="Times New Roman" w:cs="Times New Roman"/>
          <w:i/>
          <w:iCs/>
          <w:sz w:val="24"/>
          <w:szCs w:val="24"/>
        </w:rPr>
        <w:t xml:space="preserve"> </w:t>
      </w:r>
      <w:r w:rsidRPr="00407275">
        <w:rPr>
          <w:rFonts w:ascii="Times New Roman" w:hAnsi="Times New Roman" w:cs="Times New Roman"/>
          <w:i/>
          <w:iCs/>
          <w:sz w:val="24"/>
          <w:szCs w:val="24"/>
        </w:rPr>
        <w:t>through A guide to critical thinking across the curriculum</w:t>
      </w:r>
      <w:r w:rsidRPr="00407275">
        <w:rPr>
          <w:rFonts w:ascii="Times New Roman" w:hAnsi="Times New Roman" w:cs="Times New Roman"/>
          <w:sz w:val="24"/>
          <w:szCs w:val="24"/>
        </w:rPr>
        <w:t xml:space="preserve">, </w:t>
      </w:r>
      <w:r>
        <w:rPr>
          <w:rFonts w:ascii="Times New Roman" w:hAnsi="Times New Roman" w:cs="Times New Roman"/>
          <w:sz w:val="24"/>
          <w:szCs w:val="24"/>
        </w:rPr>
        <w:t>4th</w:t>
      </w:r>
      <w:r w:rsidRPr="00407275">
        <w:rPr>
          <w:rFonts w:ascii="Times New Roman" w:hAnsi="Times New Roman" w:cs="Times New Roman"/>
          <w:sz w:val="24"/>
          <w:szCs w:val="24"/>
        </w:rPr>
        <w:t xml:space="preserve"> Ed. Pearson/Prentice Hall </w:t>
      </w:r>
      <w:r w:rsidRPr="00407275">
        <w:rPr>
          <w:rFonts w:ascii="Times New Roman" w:hAnsi="Times New Roman" w:cs="Times New Roman"/>
          <w:sz w:val="24"/>
          <w:szCs w:val="24"/>
        </w:rPr>
        <w:lastRenderedPageBreak/>
        <w:t xml:space="preserve">Publishers. </w:t>
      </w:r>
      <w:r w:rsidRPr="00561502">
        <w:rPr>
          <w:rFonts w:ascii="Times New Roman" w:hAnsi="Times New Roman" w:cs="Times New Roman"/>
          <w:b/>
          <w:bCs/>
          <w:strike/>
          <w:color w:val="FF0000"/>
          <w:sz w:val="24"/>
          <w:szCs w:val="24"/>
        </w:rPr>
        <w:t>[Seminal]</w:t>
      </w:r>
      <w:r w:rsidRPr="00561502">
        <w:rPr>
          <w:color w:val="FF0000"/>
        </w:rPr>
        <w:t xml:space="preserve"> </w:t>
      </w:r>
      <w:hyperlink r:id="rId61" w:history="1">
        <w:r w:rsidRPr="00736E4C">
          <w:rPr>
            <w:rStyle w:val="Hyperlink"/>
            <w:rFonts w:ascii="Times New Roman" w:hAnsi="Times New Roman" w:cs="Times New Roman"/>
            <w:sz w:val="24"/>
            <w:szCs w:val="24"/>
          </w:rPr>
          <w:t>https://www.amazon.com/Learning-Think-Things-Through-Curriculum/dp/0137085141</w:t>
        </w:r>
      </w:hyperlink>
    </w:p>
    <w:p w14:paraId="30CEA3B9" w14:textId="1175BBE0" w:rsidR="00DB6614" w:rsidRDefault="00DB6614" w:rsidP="00DB6614">
      <w:pPr>
        <w:keepNext/>
        <w:tabs>
          <w:tab w:val="right" w:leader="dot" w:pos="8640"/>
        </w:tabs>
        <w:suppressAutoHyphens/>
        <w:autoSpaceDE w:val="0"/>
        <w:autoSpaceDN w:val="0"/>
        <w:spacing w:line="480" w:lineRule="auto"/>
        <w:ind w:left="720" w:hanging="720"/>
        <w:rPr>
          <w:rFonts w:ascii="Times New Roman" w:hAnsi="Times New Roman" w:cs="Times New Roman"/>
          <w:sz w:val="24"/>
          <w:szCs w:val="24"/>
        </w:rPr>
      </w:pPr>
      <w:r w:rsidRPr="008E2102">
        <w:rPr>
          <w:rFonts w:ascii="Times New Roman" w:hAnsi="Times New Roman" w:cs="Times New Roman"/>
          <w:sz w:val="24"/>
          <w:szCs w:val="24"/>
        </w:rPr>
        <w:t>Plunk, A. D., Peglow, S. L., Harrell, P. T., &amp; Grucza, R. A. (2019). Youth and adult arrests for cannabis possession after decriminalization and legalization of cannabis.</w:t>
      </w:r>
      <w:r w:rsidR="00561502">
        <w:rPr>
          <w:rFonts w:ascii="Times New Roman" w:hAnsi="Times New Roman" w:cs="Times New Roman"/>
          <w:sz w:val="24"/>
          <w:szCs w:val="24"/>
        </w:rPr>
        <w:t xml:space="preserve"> </w:t>
      </w:r>
      <w:r w:rsidRPr="008E2102">
        <w:rPr>
          <w:rFonts w:ascii="Times New Roman" w:hAnsi="Times New Roman" w:cs="Times New Roman"/>
          <w:sz w:val="24"/>
          <w:szCs w:val="24"/>
        </w:rPr>
        <w:t> </w:t>
      </w:r>
      <w:r w:rsidRPr="008E2102">
        <w:rPr>
          <w:rFonts w:ascii="Times New Roman" w:hAnsi="Times New Roman" w:cs="Times New Roman"/>
          <w:i/>
          <w:iCs/>
          <w:sz w:val="24"/>
          <w:szCs w:val="24"/>
        </w:rPr>
        <w:t xml:space="preserve">JAMA </w:t>
      </w:r>
      <w:r w:rsidR="00561502" w:rsidRPr="00561502">
        <w:rPr>
          <w:rFonts w:ascii="Times New Roman" w:hAnsi="Times New Roman" w:cs="Times New Roman"/>
          <w:b/>
          <w:bCs/>
          <w:i/>
          <w:iCs/>
          <w:color w:val="FF0000"/>
          <w:sz w:val="24"/>
          <w:szCs w:val="24"/>
        </w:rPr>
        <w:t>P</w:t>
      </w:r>
      <w:r w:rsidRPr="008E2102">
        <w:rPr>
          <w:rFonts w:ascii="Times New Roman" w:hAnsi="Times New Roman" w:cs="Times New Roman"/>
          <w:i/>
          <w:iCs/>
          <w:sz w:val="24"/>
          <w:szCs w:val="24"/>
        </w:rPr>
        <w:t>ediatrics</w:t>
      </w:r>
      <w:r w:rsidRPr="008E2102">
        <w:rPr>
          <w:rFonts w:ascii="Times New Roman" w:hAnsi="Times New Roman" w:cs="Times New Roman"/>
          <w:sz w:val="24"/>
          <w:szCs w:val="24"/>
        </w:rPr>
        <w:t>, </w:t>
      </w:r>
      <w:r w:rsidRPr="008E2102">
        <w:rPr>
          <w:rFonts w:ascii="Times New Roman" w:hAnsi="Times New Roman" w:cs="Times New Roman"/>
          <w:i/>
          <w:iCs/>
          <w:sz w:val="24"/>
          <w:szCs w:val="24"/>
        </w:rPr>
        <w:t>173</w:t>
      </w:r>
      <w:r w:rsidRPr="008E2102">
        <w:rPr>
          <w:rFonts w:ascii="Times New Roman" w:hAnsi="Times New Roman" w:cs="Times New Roman"/>
          <w:sz w:val="24"/>
          <w:szCs w:val="24"/>
        </w:rPr>
        <w:t>(8), 763-769.</w:t>
      </w:r>
      <w:r w:rsidRPr="00BC3EC7">
        <w:rPr>
          <w:rFonts w:ascii="Helvetica" w:hAnsi="Helvetica"/>
          <w:color w:val="333333"/>
          <w:sz w:val="21"/>
          <w:szCs w:val="21"/>
        </w:rPr>
        <w:t xml:space="preserve"> </w:t>
      </w:r>
      <w:hyperlink r:id="rId62" w:history="1">
        <w:r w:rsidRPr="002C43C5">
          <w:rPr>
            <w:rStyle w:val="Hyperlink"/>
            <w:rFonts w:ascii="Helvetica" w:hAnsi="Helvetica"/>
            <w:sz w:val="21"/>
            <w:szCs w:val="21"/>
          </w:rPr>
          <w:t>Https://</w:t>
        </w:r>
        <w:r w:rsidRPr="002C43C5">
          <w:rPr>
            <w:rStyle w:val="Hyperlink"/>
            <w:rFonts w:ascii="Times New Roman" w:hAnsi="Times New Roman" w:cs="Times New Roman"/>
            <w:sz w:val="24"/>
            <w:szCs w:val="24"/>
          </w:rPr>
          <w:t>doi:10.1001/jamapediatrics.2019.1539</w:t>
        </w:r>
      </w:hyperlink>
    </w:p>
    <w:p w14:paraId="7C443F40" w14:textId="327C9B7B" w:rsidR="00DB6614" w:rsidRPr="00561502" w:rsidRDefault="00DB6614" w:rsidP="00561502">
      <w:pPr>
        <w:keepNext/>
        <w:tabs>
          <w:tab w:val="right" w:leader="dot" w:pos="8640"/>
        </w:tabs>
        <w:suppressAutoHyphens/>
        <w:autoSpaceDE w:val="0"/>
        <w:autoSpaceDN w:val="0"/>
        <w:spacing w:line="480" w:lineRule="auto"/>
        <w:ind w:left="720" w:hanging="720"/>
        <w:rPr>
          <w:rFonts w:ascii="Times New Roman" w:hAnsi="Times New Roman" w:cs="Times New Roman"/>
          <w:color w:val="C00000"/>
          <w:sz w:val="24"/>
          <w:szCs w:val="24"/>
        </w:rPr>
      </w:pPr>
      <w:r w:rsidRPr="00093123">
        <w:rPr>
          <w:rFonts w:ascii="Times New Roman" w:hAnsi="Times New Roman" w:cs="Times New Roman"/>
          <w:sz w:val="24"/>
          <w:szCs w:val="24"/>
        </w:rPr>
        <w:t>Ross, H.</w:t>
      </w:r>
      <w:r>
        <w:rPr>
          <w:rFonts w:ascii="Times New Roman" w:hAnsi="Times New Roman" w:cs="Times New Roman"/>
          <w:sz w:val="24"/>
          <w:szCs w:val="24"/>
        </w:rPr>
        <w:t xml:space="preserve"> (2011)</w:t>
      </w:r>
      <w:r w:rsidRPr="00093123">
        <w:rPr>
          <w:rFonts w:ascii="Times New Roman" w:hAnsi="Times New Roman" w:cs="Times New Roman"/>
          <w:sz w:val="24"/>
          <w:szCs w:val="24"/>
        </w:rPr>
        <w:t xml:space="preserve"> </w:t>
      </w:r>
      <w:r w:rsidRPr="00093123">
        <w:rPr>
          <w:rFonts w:ascii="Times New Roman" w:hAnsi="Times New Roman" w:cs="Times New Roman"/>
          <w:i/>
          <w:iCs/>
          <w:sz w:val="24"/>
          <w:szCs w:val="24"/>
        </w:rPr>
        <w:t xml:space="preserve">Hidden </w:t>
      </w:r>
      <w:r>
        <w:rPr>
          <w:rFonts w:ascii="Times New Roman" w:hAnsi="Times New Roman" w:cs="Times New Roman"/>
          <w:i/>
          <w:iCs/>
          <w:sz w:val="24"/>
          <w:szCs w:val="24"/>
        </w:rPr>
        <w:t>t</w:t>
      </w:r>
      <w:r w:rsidRPr="00093123">
        <w:rPr>
          <w:rFonts w:ascii="Times New Roman" w:hAnsi="Times New Roman" w:cs="Times New Roman"/>
          <w:i/>
          <w:iCs/>
          <w:sz w:val="24"/>
          <w:szCs w:val="24"/>
        </w:rPr>
        <w:t>reasures in the Book of Job (</w:t>
      </w:r>
      <w:r>
        <w:rPr>
          <w:rFonts w:ascii="Times New Roman" w:hAnsi="Times New Roman" w:cs="Times New Roman"/>
          <w:i/>
          <w:iCs/>
          <w:sz w:val="24"/>
          <w:szCs w:val="24"/>
        </w:rPr>
        <w:t>r</w:t>
      </w:r>
      <w:r w:rsidRPr="00093123">
        <w:rPr>
          <w:rFonts w:ascii="Times New Roman" w:hAnsi="Times New Roman" w:cs="Times New Roman"/>
          <w:i/>
          <w:iCs/>
          <w:sz w:val="24"/>
          <w:szCs w:val="24"/>
        </w:rPr>
        <w:t xml:space="preserve">easons to </w:t>
      </w:r>
      <w:r>
        <w:rPr>
          <w:rFonts w:ascii="Times New Roman" w:hAnsi="Times New Roman" w:cs="Times New Roman"/>
          <w:i/>
          <w:iCs/>
          <w:sz w:val="24"/>
          <w:szCs w:val="24"/>
        </w:rPr>
        <w:t>b</w:t>
      </w:r>
      <w:r w:rsidRPr="00093123">
        <w:rPr>
          <w:rFonts w:ascii="Times New Roman" w:hAnsi="Times New Roman" w:cs="Times New Roman"/>
          <w:i/>
          <w:iCs/>
          <w:sz w:val="24"/>
          <w:szCs w:val="24"/>
        </w:rPr>
        <w:t>elieve)</w:t>
      </w:r>
      <w:r w:rsidRPr="00093123">
        <w:rPr>
          <w:rFonts w:ascii="Times New Roman" w:hAnsi="Times New Roman" w:cs="Times New Roman"/>
          <w:sz w:val="24"/>
          <w:szCs w:val="24"/>
        </w:rPr>
        <w:t xml:space="preserve">. Baker Publishing Group. </w:t>
      </w:r>
      <w:hyperlink r:id="rId63" w:history="1">
        <w:r w:rsidR="00561502" w:rsidRPr="00752468">
          <w:rPr>
            <w:rStyle w:val="Hyperlink"/>
            <w:rFonts w:ascii="Times New Roman" w:hAnsi="Times New Roman" w:cs="Times New Roman"/>
            <w:sz w:val="24"/>
            <w:szCs w:val="24"/>
          </w:rPr>
          <w:t>https://www.amazon.com/Hidden-Treasures-Book-Reasons-Believe-ebook/dp/B005BOXNZ4/ref=</w:t>
        </w:r>
      </w:hyperlink>
    </w:p>
    <w:p w14:paraId="43CF860E" w14:textId="18FA165A" w:rsidR="00DB6614" w:rsidRPr="00A7134F" w:rsidRDefault="00DB6614" w:rsidP="00561502">
      <w:pPr>
        <w:keepNext/>
        <w:tabs>
          <w:tab w:val="right" w:leader="dot" w:pos="8640"/>
        </w:tabs>
        <w:suppressAutoHyphens/>
        <w:autoSpaceDE w:val="0"/>
        <w:autoSpaceDN w:val="0"/>
        <w:spacing w:line="480" w:lineRule="auto"/>
        <w:ind w:left="720" w:hanging="720"/>
        <w:rPr>
          <w:rFonts w:ascii="Times New Roman" w:hAnsi="Times New Roman" w:cs="Times New Roman"/>
          <w:sz w:val="24"/>
          <w:szCs w:val="24"/>
        </w:rPr>
      </w:pPr>
      <w:r w:rsidRPr="00AC021C">
        <w:rPr>
          <w:rFonts w:ascii="Times New Roman" w:hAnsi="Times New Roman" w:cs="Times New Roman"/>
          <w:sz w:val="24"/>
          <w:szCs w:val="24"/>
        </w:rPr>
        <w:t>Sabet, K. (2021). Lessons learned in several states eight years after states legalized marijuana. </w:t>
      </w:r>
      <w:r w:rsidRPr="00AC021C">
        <w:rPr>
          <w:rFonts w:ascii="Times New Roman" w:hAnsi="Times New Roman" w:cs="Times New Roman"/>
          <w:i/>
          <w:iCs/>
          <w:sz w:val="24"/>
          <w:szCs w:val="24"/>
        </w:rPr>
        <w:t>Current Opinion in Psychology</w:t>
      </w:r>
      <w:r w:rsidRPr="00AC021C">
        <w:rPr>
          <w:rFonts w:ascii="Times New Roman" w:hAnsi="Times New Roman" w:cs="Times New Roman"/>
          <w:sz w:val="24"/>
          <w:szCs w:val="24"/>
        </w:rPr>
        <w:t>, </w:t>
      </w:r>
      <w:r w:rsidRPr="00AC021C">
        <w:rPr>
          <w:rFonts w:ascii="Times New Roman" w:hAnsi="Times New Roman" w:cs="Times New Roman"/>
          <w:i/>
          <w:iCs/>
          <w:sz w:val="24"/>
          <w:szCs w:val="24"/>
        </w:rPr>
        <w:t>38</w:t>
      </w:r>
      <w:r w:rsidRPr="00AC021C">
        <w:rPr>
          <w:rFonts w:ascii="Times New Roman" w:hAnsi="Times New Roman" w:cs="Times New Roman"/>
          <w:sz w:val="24"/>
          <w:szCs w:val="24"/>
        </w:rPr>
        <w:t>, 25-30.</w:t>
      </w:r>
      <w:r w:rsidR="00561502">
        <w:rPr>
          <w:rFonts w:ascii="Times New Roman" w:hAnsi="Times New Roman" w:cs="Times New Roman"/>
          <w:sz w:val="24"/>
          <w:szCs w:val="24"/>
        </w:rPr>
        <w:t xml:space="preserve"> </w:t>
      </w:r>
      <w:hyperlink r:id="rId64" w:history="1">
        <w:r w:rsidR="00561502" w:rsidRPr="00752468">
          <w:rPr>
            <w:rStyle w:val="Hyperlink"/>
            <w:rFonts w:ascii="Times New Roman" w:hAnsi="Times New Roman" w:cs="Times New Roman"/>
            <w:sz w:val="24"/>
            <w:szCs w:val="24"/>
          </w:rPr>
          <w:t>https://doi.org/10.1016/j.copsyc.2020.07.018</w:t>
        </w:r>
      </w:hyperlink>
    </w:p>
    <w:p w14:paraId="0B569B02" w14:textId="0202009F" w:rsidR="00DB6614" w:rsidRDefault="00DB6614" w:rsidP="00DB6614">
      <w:pPr>
        <w:keepNext/>
        <w:tabs>
          <w:tab w:val="right" w:leader="dot" w:pos="8640"/>
        </w:tabs>
        <w:suppressAutoHyphens/>
        <w:autoSpaceDE w:val="0"/>
        <w:autoSpaceDN w:val="0"/>
        <w:spacing w:line="480" w:lineRule="auto"/>
        <w:ind w:left="720" w:hanging="720"/>
        <w:rPr>
          <w:rFonts w:ascii="Times New Roman" w:hAnsi="Times New Roman" w:cs="Times New Roman"/>
          <w:sz w:val="24"/>
          <w:szCs w:val="24"/>
        </w:rPr>
      </w:pPr>
      <w:r w:rsidRPr="00066E69">
        <w:rPr>
          <w:rFonts w:ascii="Times New Roman" w:hAnsi="Times New Roman" w:cs="Times New Roman"/>
          <w:sz w:val="24"/>
          <w:szCs w:val="24"/>
        </w:rPr>
        <w:t xml:space="preserve">Scheier, L. M., &amp; Griffin, K. W. (2021). Youth marijuana use: </w:t>
      </w:r>
      <w:r w:rsidR="00561502">
        <w:rPr>
          <w:rFonts w:ascii="Times New Roman" w:hAnsi="Times New Roman" w:cs="Times New Roman"/>
          <w:b/>
          <w:bCs/>
          <w:color w:val="FF0000"/>
          <w:sz w:val="24"/>
          <w:szCs w:val="24"/>
        </w:rPr>
        <w:t>A</w:t>
      </w:r>
      <w:r w:rsidRPr="00066E69">
        <w:rPr>
          <w:rFonts w:ascii="Times New Roman" w:hAnsi="Times New Roman" w:cs="Times New Roman"/>
          <w:sz w:val="24"/>
          <w:szCs w:val="24"/>
        </w:rPr>
        <w:t xml:space="preserve"> review of causes and consequences. </w:t>
      </w:r>
      <w:r w:rsidRPr="00066E69">
        <w:rPr>
          <w:rFonts w:ascii="Times New Roman" w:hAnsi="Times New Roman" w:cs="Times New Roman"/>
          <w:i/>
          <w:iCs/>
          <w:sz w:val="24"/>
          <w:szCs w:val="24"/>
        </w:rPr>
        <w:t>Current Opinion in Psychology</w:t>
      </w:r>
      <w:r w:rsidRPr="00066E69">
        <w:rPr>
          <w:rFonts w:ascii="Times New Roman" w:hAnsi="Times New Roman" w:cs="Times New Roman"/>
          <w:sz w:val="24"/>
          <w:szCs w:val="24"/>
        </w:rPr>
        <w:t>, </w:t>
      </w:r>
      <w:r w:rsidRPr="00066E69">
        <w:rPr>
          <w:rFonts w:ascii="Times New Roman" w:hAnsi="Times New Roman" w:cs="Times New Roman"/>
          <w:i/>
          <w:iCs/>
          <w:sz w:val="24"/>
          <w:szCs w:val="24"/>
        </w:rPr>
        <w:t>38</w:t>
      </w:r>
      <w:r w:rsidRPr="00066E69">
        <w:rPr>
          <w:rFonts w:ascii="Times New Roman" w:hAnsi="Times New Roman" w:cs="Times New Roman"/>
          <w:sz w:val="24"/>
          <w:szCs w:val="24"/>
        </w:rPr>
        <w:t>, 11-18.</w:t>
      </w:r>
      <w:r w:rsidRPr="00E955BF">
        <w:t xml:space="preserve"> </w:t>
      </w:r>
      <w:hyperlink r:id="rId65" w:history="1">
        <w:r w:rsidRPr="002C43C5">
          <w:rPr>
            <w:rStyle w:val="Hyperlink"/>
            <w:rFonts w:ascii="Times New Roman" w:hAnsi="Times New Roman" w:cs="Times New Roman"/>
            <w:sz w:val="24"/>
            <w:szCs w:val="24"/>
          </w:rPr>
          <w:t>https://doi.org/10.1016/j.copsyc.2020.06.007</w:t>
        </w:r>
      </w:hyperlink>
    </w:p>
    <w:p w14:paraId="14855FFD" w14:textId="77777777" w:rsidR="00DB6614" w:rsidRDefault="00DB6614" w:rsidP="00DB6614">
      <w:pPr>
        <w:keepNext/>
        <w:tabs>
          <w:tab w:val="right" w:leader="dot" w:pos="8640"/>
        </w:tabs>
        <w:suppressAutoHyphens/>
        <w:autoSpaceDE w:val="0"/>
        <w:autoSpaceDN w:val="0"/>
        <w:spacing w:line="480" w:lineRule="auto"/>
        <w:ind w:left="720" w:hanging="720"/>
        <w:rPr>
          <w:rFonts w:ascii="Times New Roman" w:hAnsi="Times New Roman" w:cs="Times New Roman"/>
          <w:sz w:val="24"/>
          <w:szCs w:val="24"/>
        </w:rPr>
      </w:pPr>
      <w:r w:rsidRPr="00D951E3">
        <w:rPr>
          <w:rFonts w:ascii="Times New Roman" w:hAnsi="Times New Roman" w:cs="Times New Roman"/>
          <w:sz w:val="24"/>
          <w:szCs w:val="24"/>
        </w:rPr>
        <w:t xml:space="preserve">Stott, </w:t>
      </w:r>
      <w:r>
        <w:rPr>
          <w:rFonts w:ascii="Times New Roman" w:hAnsi="Times New Roman" w:cs="Times New Roman"/>
          <w:sz w:val="24"/>
          <w:szCs w:val="24"/>
        </w:rPr>
        <w:t>W. R. J.</w:t>
      </w:r>
      <w:r w:rsidRPr="00D951E3">
        <w:rPr>
          <w:rFonts w:ascii="Times New Roman" w:hAnsi="Times New Roman" w:cs="Times New Roman"/>
          <w:sz w:val="24"/>
          <w:szCs w:val="24"/>
        </w:rPr>
        <w:t xml:space="preserve"> </w:t>
      </w:r>
      <w:r w:rsidRPr="00D951E3">
        <w:rPr>
          <w:rFonts w:ascii="Times New Roman" w:hAnsi="Times New Roman" w:cs="Times New Roman"/>
          <w:i/>
          <w:iCs/>
          <w:sz w:val="24"/>
          <w:szCs w:val="24"/>
        </w:rPr>
        <w:t>Understanding the Bible</w:t>
      </w:r>
      <w:r>
        <w:rPr>
          <w:rFonts w:ascii="Times New Roman" w:hAnsi="Times New Roman" w:cs="Times New Roman"/>
          <w:sz w:val="24"/>
          <w:szCs w:val="24"/>
        </w:rPr>
        <w:t>.</w:t>
      </w:r>
      <w:r w:rsidRPr="00187506">
        <w:t xml:space="preserve"> </w:t>
      </w:r>
      <w:hyperlink r:id="rId66" w:history="1">
        <w:r w:rsidRPr="002C43C5">
          <w:rPr>
            <w:rStyle w:val="Hyperlink"/>
            <w:rFonts w:ascii="Times New Roman" w:hAnsi="Times New Roman" w:cs="Times New Roman"/>
            <w:sz w:val="24"/>
            <w:szCs w:val="24"/>
          </w:rPr>
          <w:t>https://www.amazon.com/Understanding-Bible-John-R-W-Stott-ebook/dp/B004OR176G/ref=tmm_kin</w:t>
        </w:r>
      </w:hyperlink>
    </w:p>
    <w:p w14:paraId="5BC03298" w14:textId="21DE8F2F" w:rsidR="00DB6614" w:rsidRDefault="00DB6614" w:rsidP="00DB6614">
      <w:pPr>
        <w:keepNext/>
        <w:tabs>
          <w:tab w:val="right" w:leader="dot" w:pos="8640"/>
        </w:tabs>
        <w:suppressAutoHyphens/>
        <w:autoSpaceDE w:val="0"/>
        <w:autoSpaceDN w:val="0"/>
        <w:spacing w:line="480" w:lineRule="auto"/>
        <w:ind w:left="720" w:hanging="720"/>
        <w:rPr>
          <w:rFonts w:ascii="Times New Roman" w:hAnsi="Times New Roman" w:cs="Times New Roman"/>
          <w:sz w:val="24"/>
          <w:szCs w:val="24"/>
        </w:rPr>
      </w:pPr>
      <w:r w:rsidRPr="00446C6D">
        <w:rPr>
          <w:rFonts w:ascii="Times New Roman" w:hAnsi="Times New Roman" w:cs="Times New Roman"/>
          <w:sz w:val="24"/>
          <w:szCs w:val="24"/>
        </w:rPr>
        <w:t>Truong, A. H., Maguire, G. E., &amp; Maguire, G. A. (2020). A history of psychiatry in the United States of America. </w:t>
      </w:r>
      <w:r w:rsidRPr="00446C6D">
        <w:rPr>
          <w:rFonts w:ascii="Times New Roman" w:hAnsi="Times New Roman" w:cs="Times New Roman"/>
          <w:i/>
          <w:iCs/>
          <w:sz w:val="24"/>
          <w:szCs w:val="24"/>
        </w:rPr>
        <w:t>Taiwanese Journal of Psychiatry</w:t>
      </w:r>
      <w:r w:rsidRPr="00446C6D">
        <w:rPr>
          <w:rFonts w:ascii="Times New Roman" w:hAnsi="Times New Roman" w:cs="Times New Roman"/>
          <w:sz w:val="24"/>
          <w:szCs w:val="24"/>
        </w:rPr>
        <w:t>, </w:t>
      </w:r>
      <w:r w:rsidRPr="00446C6D">
        <w:rPr>
          <w:rFonts w:ascii="Times New Roman" w:hAnsi="Times New Roman" w:cs="Times New Roman"/>
          <w:i/>
          <w:iCs/>
          <w:sz w:val="24"/>
          <w:szCs w:val="24"/>
        </w:rPr>
        <w:t>34</w:t>
      </w:r>
      <w:r w:rsidRPr="00446C6D">
        <w:rPr>
          <w:rFonts w:ascii="Times New Roman" w:hAnsi="Times New Roman" w:cs="Times New Roman"/>
          <w:sz w:val="24"/>
          <w:szCs w:val="24"/>
        </w:rPr>
        <w:t>(2), 59-66.</w:t>
      </w:r>
      <w:r w:rsidRPr="00284E61">
        <w:rPr>
          <w:rFonts w:ascii="Fira Sans" w:hAnsi="Fira Sans"/>
          <w:i/>
          <w:iCs/>
          <w:color w:val="3B3030"/>
          <w:sz w:val="21"/>
          <w:szCs w:val="21"/>
          <w:shd w:val="clear" w:color="auto" w:fill="FFFFFF"/>
        </w:rPr>
        <w:t xml:space="preserve"> </w:t>
      </w:r>
      <w:hyperlink r:id="rId67" w:history="1">
        <w:r w:rsidRPr="002C43C5">
          <w:rPr>
            <w:rStyle w:val="Hyperlink"/>
            <w:rFonts w:ascii="Fira Sans" w:hAnsi="Fira Sans"/>
            <w:i/>
            <w:iCs/>
            <w:sz w:val="21"/>
            <w:szCs w:val="21"/>
            <w:shd w:val="clear" w:color="auto" w:fill="FFFFFF"/>
          </w:rPr>
          <w:t>Https://doi</w:t>
        </w:r>
        <w:r w:rsidRPr="002C43C5">
          <w:rPr>
            <w:rStyle w:val="Hyperlink"/>
            <w:rFonts w:ascii="Times New Roman" w:hAnsi="Times New Roman" w:cs="Times New Roman"/>
            <w:i/>
            <w:iCs/>
            <w:sz w:val="24"/>
            <w:szCs w:val="24"/>
          </w:rPr>
          <w:t>:</w:t>
        </w:r>
        <w:r w:rsidRPr="002C43C5">
          <w:rPr>
            <w:rStyle w:val="Hyperlink"/>
            <w:rFonts w:ascii="Times New Roman" w:hAnsi="Times New Roman" w:cs="Times New Roman"/>
            <w:sz w:val="24"/>
            <w:szCs w:val="24"/>
          </w:rPr>
          <w:t>10.4103/TPSY.TPSY_12_20</w:t>
        </w:r>
      </w:hyperlink>
    </w:p>
    <w:p w14:paraId="7761C835" w14:textId="77777777" w:rsidR="00DB6614" w:rsidRPr="00DE5D42" w:rsidRDefault="00DB6614" w:rsidP="00DB6614">
      <w:pPr>
        <w:keepNext/>
        <w:tabs>
          <w:tab w:val="right" w:leader="dot" w:pos="8640"/>
        </w:tabs>
        <w:suppressAutoHyphens/>
        <w:autoSpaceDE w:val="0"/>
        <w:autoSpaceDN w:val="0"/>
        <w:spacing w:line="480" w:lineRule="auto"/>
        <w:ind w:left="720" w:hanging="720"/>
        <w:rPr>
          <w:rFonts w:ascii="Times New Roman" w:hAnsi="Times New Roman" w:cs="Times New Roman"/>
          <w:sz w:val="24"/>
          <w:szCs w:val="24"/>
        </w:rPr>
      </w:pPr>
      <w:r w:rsidRPr="00DE5D42">
        <w:rPr>
          <w:rFonts w:ascii="Times New Roman" w:hAnsi="Times New Roman" w:cs="Times New Roman"/>
          <w:sz w:val="24"/>
          <w:szCs w:val="24"/>
        </w:rPr>
        <w:t>Van Bilsen, H. P. (2016). Lessons to be learned from the oldest community psychiatric service in the world: Geel in Belgium. </w:t>
      </w:r>
      <w:proofErr w:type="spellStart"/>
      <w:r w:rsidRPr="00DE5D42">
        <w:rPr>
          <w:rFonts w:ascii="Times New Roman" w:hAnsi="Times New Roman" w:cs="Times New Roman"/>
          <w:i/>
          <w:iCs/>
          <w:sz w:val="24"/>
          <w:szCs w:val="24"/>
        </w:rPr>
        <w:t>BJPsych</w:t>
      </w:r>
      <w:proofErr w:type="spellEnd"/>
      <w:r w:rsidRPr="00DE5D42">
        <w:rPr>
          <w:rFonts w:ascii="Times New Roman" w:hAnsi="Times New Roman" w:cs="Times New Roman"/>
          <w:i/>
          <w:iCs/>
          <w:sz w:val="24"/>
          <w:szCs w:val="24"/>
        </w:rPr>
        <w:t xml:space="preserve"> Bulletin</w:t>
      </w:r>
      <w:r w:rsidRPr="00DE5D42">
        <w:rPr>
          <w:rFonts w:ascii="Times New Roman" w:hAnsi="Times New Roman" w:cs="Times New Roman"/>
          <w:sz w:val="24"/>
          <w:szCs w:val="24"/>
        </w:rPr>
        <w:t>, </w:t>
      </w:r>
      <w:r w:rsidRPr="00DE5D42">
        <w:rPr>
          <w:rFonts w:ascii="Times New Roman" w:hAnsi="Times New Roman" w:cs="Times New Roman"/>
          <w:i/>
          <w:iCs/>
          <w:sz w:val="24"/>
          <w:szCs w:val="24"/>
        </w:rPr>
        <w:t>40</w:t>
      </w:r>
      <w:r w:rsidRPr="00DE5D42">
        <w:rPr>
          <w:rFonts w:ascii="Times New Roman" w:hAnsi="Times New Roman" w:cs="Times New Roman"/>
          <w:sz w:val="24"/>
          <w:szCs w:val="24"/>
        </w:rPr>
        <w:t>(4), 207-211.</w:t>
      </w:r>
    </w:p>
    <w:p w14:paraId="7D4A9508" w14:textId="77777777" w:rsidR="00DB6614" w:rsidRPr="0055259D" w:rsidRDefault="00DB6614" w:rsidP="00A84B84">
      <w:pPr>
        <w:spacing w:after="0" w:line="480" w:lineRule="auto"/>
        <w:ind w:left="720" w:hanging="720"/>
        <w:rPr>
          <w:rFonts w:ascii="Times New Roman" w:eastAsia="Times New Roman" w:hAnsi="Times New Roman" w:cs="Times New Roman"/>
          <w:bCs/>
          <w:sz w:val="24"/>
          <w:szCs w:val="24"/>
          <w:u w:val="single"/>
        </w:rPr>
      </w:pPr>
      <w:r w:rsidRPr="0055259D">
        <w:rPr>
          <w:rFonts w:ascii="Times New Roman" w:eastAsia="Times New Roman" w:hAnsi="Times New Roman" w:cs="Times New Roman"/>
          <w:bCs/>
          <w:sz w:val="24"/>
          <w:szCs w:val="24"/>
        </w:rPr>
        <w:lastRenderedPageBreak/>
        <w:t>Ward, D. C. (2014). Interdisciplinary faith – learning integration for social change.</w:t>
      </w:r>
      <w:r w:rsidRPr="0055259D">
        <w:rPr>
          <w:rFonts w:ascii="Times New Roman" w:eastAsia="Times New Roman" w:hAnsi="Times New Roman" w:cs="Times New Roman"/>
          <w:bCs/>
          <w:i/>
          <w:sz w:val="24"/>
          <w:szCs w:val="24"/>
        </w:rPr>
        <w:t> Journal of Interdisciplinary Studies, 26</w:t>
      </w:r>
      <w:r w:rsidRPr="0055259D">
        <w:rPr>
          <w:rFonts w:ascii="Times New Roman" w:eastAsia="Times New Roman" w:hAnsi="Times New Roman" w:cs="Times New Roman"/>
          <w:bCs/>
          <w:sz w:val="24"/>
          <w:szCs w:val="24"/>
        </w:rPr>
        <w:t xml:space="preserve">(1), 29-56. </w:t>
      </w:r>
      <w:hyperlink r:id="rId68">
        <w:r w:rsidRPr="0055259D">
          <w:rPr>
            <w:rStyle w:val="Hyperlink"/>
            <w:rFonts w:ascii="Times New Roman" w:eastAsia="Times New Roman" w:hAnsi="Times New Roman" w:cs="Times New Roman"/>
            <w:bCs/>
            <w:sz w:val="24"/>
            <w:szCs w:val="24"/>
          </w:rPr>
          <w:t>https://www.proquest.com/scholarly-journals/interdisciplinary-faith-learning-integration/docview/1637740157/se-2</w:t>
        </w:r>
      </w:hyperlink>
    </w:p>
    <w:p w14:paraId="164DB0B0" w14:textId="77777777" w:rsidR="00A73E64" w:rsidRDefault="00A73E64" w:rsidP="00A73E64">
      <w:pPr>
        <w:keepNext/>
        <w:tabs>
          <w:tab w:val="right" w:leader="dot" w:pos="8640"/>
        </w:tabs>
        <w:suppressAutoHyphens/>
        <w:autoSpaceDE w:val="0"/>
        <w:autoSpaceDN w:val="0"/>
        <w:spacing w:line="480" w:lineRule="auto"/>
        <w:ind w:left="720" w:hanging="720"/>
        <w:jc w:val="center"/>
        <w:rPr>
          <w:color w:val="0000FF"/>
          <w:u w:val="single"/>
        </w:rPr>
      </w:pPr>
    </w:p>
    <w:sectPr w:rsidR="00A73E64">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David Ward" w:date="2024-05-08T13:56:00Z" w:initials="DW">
    <w:p w14:paraId="5AFFFA8D" w14:textId="27555D65" w:rsidR="00A84B84" w:rsidRDefault="00A84B84">
      <w:pPr>
        <w:pStyle w:val="CommentText"/>
      </w:pPr>
      <w:r>
        <w:rPr>
          <w:rStyle w:val="CommentReference"/>
        </w:rPr>
        <w:annotationRef/>
      </w:r>
      <w:r>
        <w:rPr>
          <w:rFonts w:ascii="Times New Roman" w:hAnsi="Times New Roman" w:cs="Times New Roman"/>
          <w:sz w:val="24"/>
          <w:szCs w:val="24"/>
        </w:rPr>
        <w:t>(Menis et al, 2023;</w:t>
      </w:r>
      <w:r w:rsidRPr="00811C3D">
        <w:rPr>
          <w:rFonts w:ascii="Arial" w:hAnsi="Arial" w:cs="Arial"/>
          <w:color w:val="222222"/>
          <w:shd w:val="clear" w:color="auto" w:fill="FFFFFF"/>
        </w:rPr>
        <w:t xml:space="preserve"> </w:t>
      </w:r>
      <w:r w:rsidRPr="00811C3D">
        <w:rPr>
          <w:rFonts w:ascii="Times New Roman" w:hAnsi="Times New Roman" w:cs="Times New Roman"/>
          <w:sz w:val="24"/>
          <w:szCs w:val="24"/>
        </w:rPr>
        <w:t>Ganesh &amp; D’Souza,</w:t>
      </w:r>
      <w:r>
        <w:rPr>
          <w:rFonts w:ascii="Times New Roman" w:hAnsi="Times New Roman" w:cs="Times New Roman"/>
          <w:sz w:val="24"/>
          <w:szCs w:val="24"/>
        </w:rPr>
        <w:t xml:space="preserve"> </w:t>
      </w:r>
      <w:r w:rsidRPr="00811C3D">
        <w:rPr>
          <w:rFonts w:ascii="Times New Roman" w:hAnsi="Times New Roman" w:cs="Times New Roman"/>
          <w:sz w:val="24"/>
          <w:szCs w:val="24"/>
        </w:rPr>
        <w:t>2022).</w:t>
      </w:r>
    </w:p>
  </w:comment>
  <w:comment w:id="4" w:author="David Ward" w:date="2024-05-08T13:58:00Z" w:initials="DW">
    <w:p w14:paraId="64437C85" w14:textId="08598646" w:rsidR="00A84B84" w:rsidRDefault="00A84B84">
      <w:pPr>
        <w:pStyle w:val="CommentText"/>
      </w:pPr>
      <w:r>
        <w:rPr>
          <w:rStyle w:val="CommentReference"/>
        </w:rPr>
        <w:annotationRef/>
      </w:r>
      <w:r>
        <w:t>I</w:t>
      </w:r>
      <w:r w:rsidR="003B2D9E">
        <w:t>n</w:t>
      </w:r>
      <w:r>
        <w:t>sightful obser</w:t>
      </w:r>
      <w:r w:rsidR="00137CBD">
        <w:t>vation recognizing that every discipline rests on worldview assumptions that influence the interpretation of data. That is the rationale for faith-learning integration.</w:t>
      </w:r>
    </w:p>
  </w:comment>
  <w:comment w:id="5" w:author="David Ward" w:date="2024-05-08T14:20:00Z" w:initials="DW">
    <w:p w14:paraId="6D80CDBF" w14:textId="4F0DF56D" w:rsidR="00137CBD" w:rsidRDefault="00137CBD">
      <w:pPr>
        <w:pStyle w:val="CommentText"/>
      </w:pPr>
      <w:r>
        <w:rPr>
          <w:rStyle w:val="CommentReference"/>
        </w:rPr>
        <w:annotationRef/>
      </w:r>
      <w:r>
        <w:t>A great seminal source!</w:t>
      </w:r>
    </w:p>
  </w:comment>
  <w:comment w:id="6" w:author="David Ward" w:date="2024-05-08T14:22:00Z" w:initials="DW">
    <w:p w14:paraId="327F9CE3" w14:textId="544D0E39" w:rsidR="00137CBD" w:rsidRDefault="00137CBD">
      <w:pPr>
        <w:pStyle w:val="CommentText"/>
      </w:pPr>
      <w:r>
        <w:rPr>
          <w:rStyle w:val="CommentReference"/>
        </w:rPr>
        <w:annotationRef/>
      </w:r>
      <w:r>
        <w:t>If reducing incarceration rates is one prong, what are the other two?</w:t>
      </w:r>
    </w:p>
  </w:comment>
  <w:comment w:id="7" w:author="David Ward" w:date="2024-05-08T14:23:00Z" w:initials="DW">
    <w:p w14:paraId="2B2771B5" w14:textId="756B2DB0" w:rsidR="00137CBD" w:rsidRDefault="00137CBD">
      <w:pPr>
        <w:pStyle w:val="CommentText"/>
      </w:pPr>
      <w:r>
        <w:rPr>
          <w:rStyle w:val="CommentReference"/>
        </w:rPr>
        <w:annotationRef/>
      </w:r>
      <w:r>
        <w:t>about</w:t>
      </w:r>
    </w:p>
  </w:comment>
  <w:comment w:id="8" w:author="David Ward" w:date="2024-05-08T14:23:00Z" w:initials="DW">
    <w:p w14:paraId="3E6D8C7D" w14:textId="77777777" w:rsidR="00137CBD" w:rsidRDefault="00137CBD">
      <w:pPr>
        <w:pStyle w:val="CommentText"/>
        <w:rPr>
          <w:rFonts w:ascii="Times New Roman" w:hAnsi="Times New Roman" w:cs="Times New Roman"/>
          <w:sz w:val="24"/>
          <w:szCs w:val="24"/>
        </w:rPr>
      </w:pPr>
    </w:p>
    <w:p w14:paraId="79B2A363" w14:textId="77777777" w:rsidR="00137CBD" w:rsidRDefault="00137CBD">
      <w:pPr>
        <w:pStyle w:val="CommentText"/>
        <w:rPr>
          <w:rFonts w:ascii="Times New Roman" w:hAnsi="Times New Roman" w:cs="Times New Roman"/>
          <w:sz w:val="24"/>
          <w:szCs w:val="24"/>
        </w:rPr>
      </w:pPr>
      <w:r>
        <w:rPr>
          <w:rFonts w:ascii="Times New Roman" w:hAnsi="Times New Roman" w:cs="Times New Roman"/>
          <w:sz w:val="24"/>
          <w:szCs w:val="24"/>
        </w:rPr>
        <w:t>Period goes after the in-text citation.</w:t>
      </w:r>
    </w:p>
    <w:p w14:paraId="02E1CAAF" w14:textId="000923E4" w:rsidR="00137CBD" w:rsidRDefault="00137CBD">
      <w:pPr>
        <w:pStyle w:val="CommentText"/>
      </w:pPr>
      <w:r>
        <w:rPr>
          <w:rStyle w:val="CommentReference"/>
        </w:rPr>
        <w:annotationRef/>
      </w:r>
      <w:r>
        <w:rPr>
          <w:rFonts w:ascii="Times New Roman" w:hAnsi="Times New Roman" w:cs="Times New Roman"/>
          <w:sz w:val="24"/>
          <w:szCs w:val="24"/>
        </w:rPr>
        <w:t>…</w:t>
      </w:r>
      <w:r w:rsidRPr="008C4C3D">
        <w:rPr>
          <w:rFonts w:ascii="Times New Roman" w:hAnsi="Times New Roman" w:cs="Times New Roman"/>
          <w:sz w:val="24"/>
          <w:szCs w:val="24"/>
        </w:rPr>
        <w:t>between</w:t>
      </w:r>
      <w:r>
        <w:rPr>
          <w:rFonts w:ascii="Times New Roman" w:hAnsi="Times New Roman" w:cs="Times New Roman"/>
          <w:sz w:val="24"/>
          <w:szCs w:val="24"/>
        </w:rPr>
        <w:t xml:space="preserve"> (</w:t>
      </w:r>
      <w:r w:rsidRPr="00D55F22">
        <w:rPr>
          <w:rFonts w:ascii="Times New Roman" w:hAnsi="Times New Roman" w:cs="Times New Roman"/>
          <w:sz w:val="24"/>
          <w:szCs w:val="24"/>
        </w:rPr>
        <w:t>Anderson</w:t>
      </w:r>
      <w:r>
        <w:rPr>
          <w:rFonts w:ascii="Times New Roman" w:hAnsi="Times New Roman" w:cs="Times New Roman"/>
          <w:sz w:val="24"/>
          <w:szCs w:val="24"/>
        </w:rPr>
        <w:t xml:space="preserve"> &amp; Rees</w:t>
      </w:r>
      <w:r w:rsidRPr="00D55F22">
        <w:rPr>
          <w:rFonts w:ascii="Times New Roman" w:hAnsi="Times New Roman" w:cs="Times New Roman"/>
          <w:sz w:val="24"/>
          <w:szCs w:val="24"/>
        </w:rPr>
        <w:t xml:space="preserve"> 202</w:t>
      </w:r>
      <w:r>
        <w:rPr>
          <w:rFonts w:ascii="Times New Roman" w:hAnsi="Times New Roman" w:cs="Times New Roman"/>
          <w:sz w:val="24"/>
          <w:szCs w:val="24"/>
        </w:rPr>
        <w:t>3</w:t>
      </w:r>
      <w:r w:rsidRPr="00D55F22">
        <w:rPr>
          <w:rFonts w:ascii="Times New Roman" w:hAnsi="Times New Roman" w:cs="Times New Roman"/>
          <w:sz w:val="24"/>
          <w:szCs w:val="24"/>
        </w:rPr>
        <w:t>)</w:t>
      </w:r>
      <w:r>
        <w:rPr>
          <w:rFonts w:ascii="Times New Roman" w:hAnsi="Times New Roman" w:cs="Times New Roman"/>
          <w:sz w:val="24"/>
          <w:szCs w:val="24"/>
        </w:rPr>
        <w:t>.</w:t>
      </w:r>
    </w:p>
  </w:comment>
  <w:comment w:id="11" w:author="David Ward" w:date="2024-05-08T15:02:00Z" w:initials="DW">
    <w:p w14:paraId="1CB167FE" w14:textId="3B9A239B" w:rsidR="00B72ED3" w:rsidRDefault="00B72ED3">
      <w:pPr>
        <w:pStyle w:val="CommentText"/>
      </w:pPr>
      <w:r>
        <w:rPr>
          <w:rStyle w:val="CommentReference"/>
        </w:rPr>
        <w:annotationRef/>
      </w:r>
      <w:r>
        <w:rPr>
          <w:rFonts w:ascii="Times New Roman" w:hAnsi="Times New Roman" w:cs="Times New Roman"/>
          <w:sz w:val="24"/>
          <w:szCs w:val="24"/>
        </w:rPr>
        <w:t>Missing a period. …u</w:t>
      </w:r>
      <w:r w:rsidRPr="0064439B">
        <w:rPr>
          <w:rFonts w:ascii="Times New Roman" w:hAnsi="Times New Roman" w:cs="Times New Roman"/>
          <w:sz w:val="24"/>
          <w:szCs w:val="24"/>
        </w:rPr>
        <w:t>niqueness</w:t>
      </w:r>
      <w:r>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Noebel</w:t>
      </w:r>
      <w:proofErr w:type="spellEnd"/>
      <w:r>
        <w:rPr>
          <w:rFonts w:ascii="Times New Roman" w:hAnsi="Times New Roman" w:cs="Times New Roman"/>
          <w:sz w:val="24"/>
          <w:szCs w:val="24"/>
        </w:rPr>
        <w:t xml:space="preserve"> (2006) asserted…</w:t>
      </w:r>
    </w:p>
  </w:comment>
  <w:comment w:id="12" w:author="David Ward" w:date="2024-05-08T15:04:00Z" w:initials="DW">
    <w:p w14:paraId="6D0986C5" w14:textId="60A2BAA1" w:rsidR="00B72ED3" w:rsidRDefault="00B72ED3">
      <w:pPr>
        <w:pStyle w:val="CommentText"/>
      </w:pPr>
      <w:r>
        <w:rPr>
          <w:rStyle w:val="CommentReference"/>
        </w:rPr>
        <w:annotationRef/>
      </w:r>
      <w:r>
        <w:rPr>
          <w:rFonts w:ascii="Times New Roman" w:hAnsi="Times New Roman" w:cs="Times New Roman"/>
          <w:sz w:val="24"/>
          <w:szCs w:val="24"/>
        </w:rPr>
        <w:t>(</w:t>
      </w:r>
      <w:r w:rsidRPr="00D57E21">
        <w:rPr>
          <w:rFonts w:ascii="Times New Roman" w:hAnsi="Times New Roman" w:cs="Times New Roman"/>
          <w:sz w:val="24"/>
          <w:szCs w:val="24"/>
        </w:rPr>
        <w:t>Barnes-Matthews,</w:t>
      </w:r>
      <w:r>
        <w:rPr>
          <w:rFonts w:ascii="Times New Roman" w:hAnsi="Times New Roman" w:cs="Times New Roman"/>
          <w:sz w:val="24"/>
          <w:szCs w:val="24"/>
        </w:rPr>
        <w:t xml:space="preserve"> </w:t>
      </w:r>
      <w:r w:rsidRPr="00D57E21">
        <w:rPr>
          <w:rFonts w:ascii="Times New Roman" w:hAnsi="Times New Roman" w:cs="Times New Roman"/>
          <w:sz w:val="24"/>
          <w:szCs w:val="24"/>
        </w:rPr>
        <w:t>2023</w:t>
      </w:r>
      <w:r>
        <w:rPr>
          <w:rFonts w:ascii="Times New Roman" w:hAnsi="Times New Roman" w:cs="Times New Roman"/>
          <w:sz w:val="24"/>
          <w:szCs w:val="24"/>
        </w:rPr>
        <w:t xml:space="preserve">; </w:t>
      </w:r>
      <w:r w:rsidRPr="00726FCA">
        <w:rPr>
          <w:rFonts w:ascii="Times New Roman" w:hAnsi="Times New Roman" w:cs="Times New Roman"/>
          <w:sz w:val="24"/>
          <w:szCs w:val="24"/>
        </w:rPr>
        <w:t>Mohr-Avitia,2024).</w:t>
      </w:r>
    </w:p>
  </w:comment>
  <w:comment w:id="13" w:author="David Ward" w:date="2024-05-08T15:18:00Z" w:initials="DW">
    <w:p w14:paraId="6E337EE2" w14:textId="2BB2E1D4" w:rsidR="00EE2A2A" w:rsidRDefault="00EE2A2A">
      <w:pPr>
        <w:pStyle w:val="CommentText"/>
      </w:pPr>
      <w:r>
        <w:rPr>
          <w:rStyle w:val="CommentReference"/>
        </w:rPr>
        <w:annotationRef/>
      </w:r>
      <w:r>
        <w:rPr>
          <w:rFonts w:ascii="Times New Roman" w:hAnsi="Times New Roman" w:cs="Times New Roman"/>
          <w:sz w:val="24"/>
          <w:szCs w:val="24"/>
        </w:rPr>
        <w:t>Dix</w:t>
      </w:r>
      <w:r>
        <w:rPr>
          <w:rFonts w:ascii="Times New Roman" w:hAnsi="Times New Roman" w:cs="Times New Roman"/>
          <w:sz w:val="24"/>
          <w:szCs w:val="24"/>
        </w:rPr>
        <w:t xml:space="preserve"> (</w:t>
      </w:r>
      <w:r>
        <w:rPr>
          <w:rFonts w:ascii="Times New Roman" w:hAnsi="Times New Roman" w:cs="Times New Roman"/>
          <w:sz w:val="24"/>
          <w:szCs w:val="24"/>
        </w:rPr>
        <w:t>2018</w:t>
      </w:r>
      <w:r>
        <w:rPr>
          <w:rFonts w:ascii="Times New Roman" w:hAnsi="Times New Roman" w:cs="Times New Roman"/>
          <w:sz w:val="24"/>
          <w:szCs w:val="24"/>
        </w:rPr>
        <w:t>) is missing from your Works Cited.</w:t>
      </w:r>
    </w:p>
  </w:comment>
  <w:comment w:id="14" w:author="David Ward" w:date="2024-05-08T15:13:00Z" w:initials="DW">
    <w:p w14:paraId="34E85E0C" w14:textId="47C8B5A9" w:rsidR="00EE2A2A" w:rsidRDefault="00EE2A2A">
      <w:pPr>
        <w:pStyle w:val="CommentText"/>
      </w:pPr>
      <w:r>
        <w:rPr>
          <w:rStyle w:val="CommentReference"/>
        </w:rPr>
        <w:annotationRef/>
      </w:r>
      <w:r>
        <w:rPr>
          <w:rFonts w:ascii="Times New Roman" w:hAnsi="Times New Roman" w:cs="Times New Roman"/>
          <w:sz w:val="24"/>
          <w:szCs w:val="24"/>
        </w:rPr>
        <w:t>(Clinton,</w:t>
      </w:r>
      <w:r>
        <w:rPr>
          <w:rFonts w:ascii="Times New Roman" w:hAnsi="Times New Roman" w:cs="Times New Roman"/>
          <w:sz w:val="24"/>
          <w:szCs w:val="24"/>
        </w:rPr>
        <w:t xml:space="preserve"> </w:t>
      </w:r>
      <w:r w:rsidRPr="00EE2A2A">
        <w:rPr>
          <w:rFonts w:ascii="Times New Roman" w:hAnsi="Times New Roman" w:cs="Times New Roman"/>
          <w:b/>
          <w:bCs/>
          <w:color w:val="FF0000"/>
          <w:sz w:val="24"/>
          <w:szCs w:val="24"/>
        </w:rPr>
        <w:t>2019</w:t>
      </w:r>
      <w:r w:rsidRPr="00EE2A2A">
        <w:rPr>
          <w:rFonts w:ascii="Times New Roman" w:hAnsi="Times New Roman" w:cs="Times New Roman"/>
          <w:b/>
          <w:bCs/>
          <w:color w:val="FF0000"/>
          <w:sz w:val="24"/>
          <w:szCs w:val="24"/>
        </w:rPr>
        <w:t>)</w:t>
      </w:r>
      <w:r w:rsidRPr="00EE2A2A">
        <w:rPr>
          <w:rFonts w:ascii="Times New Roman" w:hAnsi="Times New Roman" w:cs="Times New Roman"/>
          <w:b/>
          <w:bCs/>
          <w:color w:val="FF0000"/>
          <w:sz w:val="24"/>
          <w:szCs w:val="24"/>
        </w:rPr>
        <w:t>.</w:t>
      </w:r>
    </w:p>
  </w:comment>
  <w:comment w:id="15" w:author="David Ward" w:date="2024-05-08T15:15:00Z" w:initials="DW">
    <w:p w14:paraId="5BEEDFC7" w14:textId="4B654EAE" w:rsidR="00EE2A2A" w:rsidRPr="00EE2A2A" w:rsidRDefault="00EE2A2A" w:rsidP="00EE2A2A">
      <w:pPr>
        <w:spacing w:line="480" w:lineRule="auto"/>
        <w:ind w:left="187"/>
        <w:rPr>
          <w:rFonts w:ascii="Times New Roman" w:hAnsi="Times New Roman" w:cs="Times New Roman"/>
          <w:sz w:val="24"/>
          <w:szCs w:val="24"/>
        </w:rPr>
      </w:pPr>
      <w:r>
        <w:rPr>
          <w:rStyle w:val="CommentReference"/>
        </w:rPr>
        <w:annotationRef/>
      </w:r>
      <w:r>
        <w:t xml:space="preserve">The </w:t>
      </w:r>
      <w:r>
        <w:rPr>
          <w:rFonts w:ascii="Times New Roman" w:hAnsi="Times New Roman" w:cs="Times New Roman"/>
          <w:sz w:val="24"/>
          <w:szCs w:val="24"/>
        </w:rPr>
        <w:t>Lehman</w:t>
      </w:r>
      <w:r>
        <w:rPr>
          <w:rFonts w:ascii="Times New Roman" w:hAnsi="Times New Roman" w:cs="Times New Roman"/>
          <w:sz w:val="24"/>
          <w:szCs w:val="24"/>
        </w:rPr>
        <w:t xml:space="preserve"> source is not in your Works Cited.</w:t>
      </w:r>
    </w:p>
  </w:comment>
  <w:comment w:id="16" w:author="David Ward" w:date="2024-05-07T15:27:00Z" w:initials="DW">
    <w:p w14:paraId="49BED29E" w14:textId="22E2ACFB" w:rsidR="00873801" w:rsidRDefault="00873801">
      <w:pPr>
        <w:pStyle w:val="CommentText"/>
      </w:pPr>
      <w:r>
        <w:rPr>
          <w:rStyle w:val="CommentReference"/>
        </w:rPr>
        <w:annotationRef/>
      </w:r>
      <w:r>
        <w:t>All works cited entries are to be left justified, not centered and formatted in 1/5 hanging indents.</w:t>
      </w:r>
    </w:p>
  </w:comment>
  <w:comment w:id="19" w:author="David Ward" w:date="2024-05-07T15:27:00Z" w:initials="DW">
    <w:p w14:paraId="314456CF" w14:textId="77777777" w:rsidR="00DB6614" w:rsidRDefault="00DB6614" w:rsidP="00DB6614">
      <w:pPr>
        <w:pStyle w:val="CommentText"/>
      </w:pPr>
      <w:r>
        <w:rPr>
          <w:rStyle w:val="CommentReference"/>
        </w:rPr>
        <w:annotationRef/>
      </w:r>
      <w:r>
        <w:t>All works cited entries are to be left justified, not centered and formatted in 1/5 hanging indents.</w:t>
      </w:r>
    </w:p>
  </w:comment>
  <w:comment w:id="20" w:author="David Ward" w:date="2024-05-07T15:37:00Z" w:initials="DW">
    <w:p w14:paraId="25C30344" w14:textId="3D38C29F" w:rsidR="00DB6614" w:rsidRDefault="00DB6614">
      <w:pPr>
        <w:pStyle w:val="CommentText"/>
      </w:pPr>
      <w:r>
        <w:rPr>
          <w:rStyle w:val="CommentReference"/>
        </w:rPr>
        <w:annotationRef/>
      </w:r>
      <w:bookmarkStart w:id="21" w:name="_Hlk165990151"/>
      <w:r>
        <w:t>Dissertation titles are to be in sentence case.</w:t>
      </w:r>
    </w:p>
    <w:bookmarkEnd w:id="21"/>
  </w:comment>
  <w:comment w:id="22" w:author="David Ward" w:date="2024-05-07T15:53:00Z" w:initials="DW">
    <w:p w14:paraId="649130B6" w14:textId="683BD435" w:rsidR="00F13BA1" w:rsidRDefault="00F13BA1">
      <w:pPr>
        <w:pStyle w:val="CommentText"/>
      </w:pPr>
      <w:r>
        <w:rPr>
          <w:rStyle w:val="CommentReference"/>
        </w:rPr>
        <w:annotationRef/>
      </w:r>
      <w:r>
        <w:t>Journal Titles and Volumes #s are to be italicized.</w:t>
      </w:r>
    </w:p>
  </w:comment>
  <w:comment w:id="23" w:author="David Ward" w:date="2024-05-07T15:57:00Z" w:initials="DW">
    <w:p w14:paraId="5D362019" w14:textId="205DE05E" w:rsidR="00BB2F91" w:rsidRDefault="00BB2F91">
      <w:pPr>
        <w:pStyle w:val="CommentText"/>
      </w:pPr>
      <w:r>
        <w:rPr>
          <w:rStyle w:val="CommentReference"/>
        </w:rPr>
        <w:annotationRef/>
      </w:r>
      <w:r w:rsidRPr="00957207">
        <w:rPr>
          <w:rFonts w:ascii="Times New Roman" w:hAnsi="Times New Roman" w:cs="Times New Roman"/>
          <w:bCs/>
          <w:sz w:val="24"/>
          <w:szCs w:val="24"/>
        </w:rPr>
        <w:t xml:space="preserve">Cannabis and psychosis: </w:t>
      </w:r>
      <w:r w:rsidRPr="00BB2F91">
        <w:rPr>
          <w:rFonts w:ascii="Times New Roman" w:hAnsi="Times New Roman" w:cs="Times New Roman"/>
          <w:b/>
          <w:color w:val="FF0000"/>
          <w:sz w:val="24"/>
          <w:szCs w:val="24"/>
        </w:rPr>
        <w:t>R</w:t>
      </w:r>
      <w:r>
        <w:rPr>
          <w:rFonts w:ascii="Times New Roman" w:hAnsi="Times New Roman" w:cs="Times New Roman"/>
          <w:bCs/>
          <w:sz w:val="24"/>
          <w:szCs w:val="24"/>
        </w:rPr>
        <w:t>e</w:t>
      </w:r>
      <w:r w:rsidRPr="00957207">
        <w:rPr>
          <w:rFonts w:ascii="Times New Roman" w:hAnsi="Times New Roman" w:cs="Times New Roman"/>
          <w:bCs/>
          <w:sz w:val="24"/>
          <w:szCs w:val="24"/>
        </w:rPr>
        <w:t xml:space="preserve">cent epidemiological findings continuing the “causality </w:t>
      </w:r>
      <w:r w:rsidRPr="00BB2F91">
        <w:rPr>
          <w:rFonts w:ascii="Times New Roman" w:hAnsi="Times New Roman" w:cs="Times New Roman"/>
          <w:b/>
          <w:color w:val="FF0000"/>
          <w:sz w:val="24"/>
          <w:szCs w:val="24"/>
        </w:rPr>
        <w:t>debate</w:t>
      </w:r>
      <w:r w:rsidRPr="00BB2F91">
        <w:rPr>
          <w:rFonts w:ascii="Times New Roman" w:hAnsi="Times New Roman" w:cs="Times New Roman"/>
          <w:b/>
          <w:color w:val="FF0000"/>
          <w:sz w:val="24"/>
          <w:szCs w:val="24"/>
        </w:rPr>
        <w:t>.</w:t>
      </w:r>
      <w:r w:rsidRPr="00BB2F91">
        <w:rPr>
          <w:rFonts w:ascii="Times New Roman" w:hAnsi="Times New Roman" w:cs="Times New Roman"/>
          <w:b/>
          <w:color w:val="FF0000"/>
          <w:sz w:val="24"/>
          <w:szCs w:val="24"/>
        </w:rPr>
        <w:t>”</w:t>
      </w:r>
      <w:r w:rsidRPr="00BB2F91">
        <w:rPr>
          <w:rFonts w:ascii="Times New Roman" w:hAnsi="Times New Roman" w:cs="Times New Roman"/>
          <w:bCs/>
          <w:color w:val="FF0000"/>
          <w:sz w:val="24"/>
          <w:szCs w:val="24"/>
        </w:rPr>
        <w:t> </w:t>
      </w:r>
    </w:p>
  </w:comment>
  <w:comment w:id="24" w:author="David Ward" w:date="2024-05-07T15:58:00Z" w:initials="DW">
    <w:p w14:paraId="4C754952" w14:textId="5E5E4753" w:rsidR="00BB2F91" w:rsidRDefault="00BB2F91">
      <w:pPr>
        <w:pStyle w:val="CommentText"/>
      </w:pPr>
      <w:r>
        <w:rPr>
          <w:rStyle w:val="CommentReference"/>
        </w:rPr>
        <w:annotationRef/>
      </w:r>
      <w:r>
        <w:t xml:space="preserve">Article </w:t>
      </w:r>
      <w:r>
        <w:t>titles are to be in sentence case.</w:t>
      </w:r>
    </w:p>
  </w:comment>
  <w:comment w:id="25" w:author="David Ward" w:date="2024-05-07T16:01:00Z" w:initials="DW">
    <w:p w14:paraId="40D08517" w14:textId="77777777" w:rsidR="00BB2F91" w:rsidRDefault="00BB2F91" w:rsidP="00BB2F91">
      <w:pPr>
        <w:pStyle w:val="CommentText"/>
      </w:pPr>
      <w:r>
        <w:rPr>
          <w:rStyle w:val="CommentReference"/>
        </w:rPr>
        <w:annotationRef/>
      </w:r>
      <w:r>
        <w:t>Dissertation titles are to be in sentence case.</w:t>
      </w:r>
    </w:p>
    <w:p w14:paraId="1CBC3B84" w14:textId="79214AB3" w:rsidR="00BB2F91" w:rsidRDefault="00820DC3">
      <w:pPr>
        <w:pStyle w:val="CommentText"/>
      </w:pPr>
      <w:r>
        <w:rPr>
          <w:rFonts w:ascii="Times New Roman" w:hAnsi="Times New Roman" w:cs="Times New Roman"/>
          <w:sz w:val="24"/>
          <w:szCs w:val="24"/>
        </w:rPr>
        <w:t>[</w:t>
      </w:r>
      <w:r w:rsidR="00BB2F91" w:rsidRPr="00F4354B">
        <w:rPr>
          <w:rFonts w:ascii="Times New Roman" w:hAnsi="Times New Roman" w:cs="Times New Roman"/>
          <w:sz w:val="24"/>
          <w:szCs w:val="24"/>
        </w:rPr>
        <w:t>Doctoral dissertation</w:t>
      </w:r>
      <w:r>
        <w:rPr>
          <w:rFonts w:ascii="Times New Roman" w:hAnsi="Times New Roman" w:cs="Times New Roman"/>
          <w:sz w:val="24"/>
          <w:szCs w:val="24"/>
        </w:rPr>
        <w:t>,</w:t>
      </w:r>
      <w:r w:rsidR="00BB2F91" w:rsidRPr="0021071B">
        <w:t xml:space="preserve"> </w:t>
      </w:r>
      <w:r w:rsidR="00BB2F91" w:rsidRPr="0021071B">
        <w:rPr>
          <w:rFonts w:ascii="Times New Roman" w:hAnsi="Times New Roman" w:cs="Times New Roman"/>
          <w:sz w:val="24"/>
          <w:szCs w:val="24"/>
        </w:rPr>
        <w:t>University of Houston</w:t>
      </w:r>
      <w:r w:rsidR="00BB2F91">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AFFFA8D" w15:done="0"/>
  <w15:commentEx w15:paraId="64437C85" w15:done="0"/>
  <w15:commentEx w15:paraId="6D80CDBF" w15:done="0"/>
  <w15:commentEx w15:paraId="327F9CE3" w15:done="0"/>
  <w15:commentEx w15:paraId="2B2771B5" w15:done="0"/>
  <w15:commentEx w15:paraId="02E1CAAF" w15:done="0"/>
  <w15:commentEx w15:paraId="1CB167FE" w15:done="0"/>
  <w15:commentEx w15:paraId="6D0986C5" w15:done="0"/>
  <w15:commentEx w15:paraId="6E337EE2" w15:done="0"/>
  <w15:commentEx w15:paraId="34E85E0C" w15:done="0"/>
  <w15:commentEx w15:paraId="5BEEDFC7" w15:done="0"/>
  <w15:commentEx w15:paraId="49BED29E" w15:done="0"/>
  <w15:commentEx w15:paraId="314456CF" w15:done="0"/>
  <w15:commentEx w15:paraId="25C30344" w15:done="0"/>
  <w15:commentEx w15:paraId="649130B6" w15:done="0"/>
  <w15:commentEx w15:paraId="5D362019" w15:done="0"/>
  <w15:commentEx w15:paraId="4C754952" w15:done="0"/>
  <w15:commentEx w15:paraId="1CBC3B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7ACA09C" w16cex:dateUtc="2024-05-08T17:56:00Z"/>
  <w16cex:commentExtensible w16cex:durableId="0981D31E" w16cex:dateUtc="2024-05-08T17:58:00Z"/>
  <w16cex:commentExtensible w16cex:durableId="79B1CF11" w16cex:dateUtc="2024-05-08T18:20:00Z"/>
  <w16cex:commentExtensible w16cex:durableId="0AFD5221" w16cex:dateUtc="2024-05-08T18:22:00Z"/>
  <w16cex:commentExtensible w16cex:durableId="4D1372CE" w16cex:dateUtc="2024-05-08T18:23:00Z"/>
  <w16cex:commentExtensible w16cex:durableId="44C88A0B" w16cex:dateUtc="2024-05-08T18:23:00Z"/>
  <w16cex:commentExtensible w16cex:durableId="2EDE4F34" w16cex:dateUtc="2024-05-08T19:02:00Z"/>
  <w16cex:commentExtensible w16cex:durableId="79BA6758" w16cex:dateUtc="2024-05-08T19:04:00Z"/>
  <w16cex:commentExtensible w16cex:durableId="07B60B05" w16cex:dateUtc="2024-05-08T19:18:00Z"/>
  <w16cex:commentExtensible w16cex:durableId="7CD853A9" w16cex:dateUtc="2024-05-08T19:13:00Z"/>
  <w16cex:commentExtensible w16cex:durableId="6A1BF6B1" w16cex:dateUtc="2024-05-08T19:15:00Z"/>
  <w16cex:commentExtensible w16cex:durableId="4D4B9E79" w16cex:dateUtc="2024-05-07T19:27:00Z"/>
  <w16cex:commentExtensible w16cex:durableId="0F7433CF" w16cex:dateUtc="2024-05-07T19:27:00Z"/>
  <w16cex:commentExtensible w16cex:durableId="2C5645E8" w16cex:dateUtc="2024-05-07T19:37:00Z"/>
  <w16cex:commentExtensible w16cex:durableId="01AB79CE" w16cex:dateUtc="2024-05-07T19:53:00Z"/>
  <w16cex:commentExtensible w16cex:durableId="4111E041" w16cex:dateUtc="2024-05-07T19:57:00Z"/>
  <w16cex:commentExtensible w16cex:durableId="108B313B" w16cex:dateUtc="2024-05-07T19:58:00Z"/>
  <w16cex:commentExtensible w16cex:durableId="01AE8A7C" w16cex:dateUtc="2024-05-07T2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AFFFA8D" w16cid:durableId="77ACA09C"/>
  <w16cid:commentId w16cid:paraId="64437C85" w16cid:durableId="0981D31E"/>
  <w16cid:commentId w16cid:paraId="6D80CDBF" w16cid:durableId="79B1CF11"/>
  <w16cid:commentId w16cid:paraId="327F9CE3" w16cid:durableId="0AFD5221"/>
  <w16cid:commentId w16cid:paraId="2B2771B5" w16cid:durableId="4D1372CE"/>
  <w16cid:commentId w16cid:paraId="02E1CAAF" w16cid:durableId="44C88A0B"/>
  <w16cid:commentId w16cid:paraId="1CB167FE" w16cid:durableId="2EDE4F34"/>
  <w16cid:commentId w16cid:paraId="6D0986C5" w16cid:durableId="79BA6758"/>
  <w16cid:commentId w16cid:paraId="6E337EE2" w16cid:durableId="07B60B05"/>
  <w16cid:commentId w16cid:paraId="34E85E0C" w16cid:durableId="7CD853A9"/>
  <w16cid:commentId w16cid:paraId="5BEEDFC7" w16cid:durableId="6A1BF6B1"/>
  <w16cid:commentId w16cid:paraId="49BED29E" w16cid:durableId="4D4B9E79"/>
  <w16cid:commentId w16cid:paraId="314456CF" w16cid:durableId="0F7433CF"/>
  <w16cid:commentId w16cid:paraId="25C30344" w16cid:durableId="2C5645E8"/>
  <w16cid:commentId w16cid:paraId="649130B6" w16cid:durableId="01AB79CE"/>
  <w16cid:commentId w16cid:paraId="5D362019" w16cid:durableId="4111E041"/>
  <w16cid:commentId w16cid:paraId="4C754952" w16cid:durableId="108B313B"/>
  <w16cid:commentId w16cid:paraId="1CBC3B84" w16cid:durableId="01AE8A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86A0E" w14:textId="77777777" w:rsidR="00043C65" w:rsidRDefault="00043C65" w:rsidP="00A73E64">
      <w:pPr>
        <w:spacing w:after="0" w:line="240" w:lineRule="auto"/>
      </w:pPr>
      <w:r>
        <w:separator/>
      </w:r>
    </w:p>
  </w:endnote>
  <w:endnote w:type="continuationSeparator" w:id="0">
    <w:p w14:paraId="5A47C663" w14:textId="77777777" w:rsidR="00043C65" w:rsidRDefault="00043C65" w:rsidP="00A73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Fira Sans">
    <w:charset w:val="00"/>
    <w:family w:val="swiss"/>
    <w:pitch w:val="variable"/>
    <w:sig w:usb0="600002FF"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C4BC47" w14:textId="77777777" w:rsidR="00043C65" w:rsidRDefault="00043C65" w:rsidP="00A73E64">
      <w:pPr>
        <w:spacing w:after="0" w:line="240" w:lineRule="auto"/>
      </w:pPr>
      <w:r>
        <w:separator/>
      </w:r>
    </w:p>
  </w:footnote>
  <w:footnote w:type="continuationSeparator" w:id="0">
    <w:p w14:paraId="729F131E" w14:textId="77777777" w:rsidR="00043C65" w:rsidRDefault="00043C65" w:rsidP="00A73E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D504A"/>
    <w:multiLevelType w:val="hybridMultilevel"/>
    <w:tmpl w:val="D2546E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4936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0E6"/>
    <w:rsid w:val="00004390"/>
    <w:rsid w:val="000063EE"/>
    <w:rsid w:val="00006EE0"/>
    <w:rsid w:val="00007503"/>
    <w:rsid w:val="00007D67"/>
    <w:rsid w:val="00010713"/>
    <w:rsid w:val="00020E32"/>
    <w:rsid w:val="00024BF5"/>
    <w:rsid w:val="00025099"/>
    <w:rsid w:val="00025DC0"/>
    <w:rsid w:val="00027D5C"/>
    <w:rsid w:val="00033D9C"/>
    <w:rsid w:val="00035104"/>
    <w:rsid w:val="000360D0"/>
    <w:rsid w:val="000436EF"/>
    <w:rsid w:val="00043C65"/>
    <w:rsid w:val="00045010"/>
    <w:rsid w:val="000506B6"/>
    <w:rsid w:val="0005166C"/>
    <w:rsid w:val="000559E3"/>
    <w:rsid w:val="00066E69"/>
    <w:rsid w:val="00070CF1"/>
    <w:rsid w:val="0007700B"/>
    <w:rsid w:val="00077062"/>
    <w:rsid w:val="000804FF"/>
    <w:rsid w:val="00081AB9"/>
    <w:rsid w:val="00083D6A"/>
    <w:rsid w:val="00083DA4"/>
    <w:rsid w:val="000845A1"/>
    <w:rsid w:val="0008778A"/>
    <w:rsid w:val="00091A54"/>
    <w:rsid w:val="00093123"/>
    <w:rsid w:val="00093CA3"/>
    <w:rsid w:val="00095B88"/>
    <w:rsid w:val="000A14C5"/>
    <w:rsid w:val="000A7CB5"/>
    <w:rsid w:val="000B0F4D"/>
    <w:rsid w:val="000B1840"/>
    <w:rsid w:val="000B6440"/>
    <w:rsid w:val="000C4961"/>
    <w:rsid w:val="000D205B"/>
    <w:rsid w:val="000D3949"/>
    <w:rsid w:val="000D49BF"/>
    <w:rsid w:val="000E2347"/>
    <w:rsid w:val="000F0B47"/>
    <w:rsid w:val="000F1C0F"/>
    <w:rsid w:val="000F361E"/>
    <w:rsid w:val="000F6EB8"/>
    <w:rsid w:val="00100A7B"/>
    <w:rsid w:val="00103BA5"/>
    <w:rsid w:val="00107738"/>
    <w:rsid w:val="00131242"/>
    <w:rsid w:val="001317C5"/>
    <w:rsid w:val="00137CBD"/>
    <w:rsid w:val="001418E2"/>
    <w:rsid w:val="00146294"/>
    <w:rsid w:val="00154C15"/>
    <w:rsid w:val="00164DB5"/>
    <w:rsid w:val="001719E6"/>
    <w:rsid w:val="00173632"/>
    <w:rsid w:val="00183136"/>
    <w:rsid w:val="001867D7"/>
    <w:rsid w:val="00187506"/>
    <w:rsid w:val="00187526"/>
    <w:rsid w:val="001944D3"/>
    <w:rsid w:val="00195865"/>
    <w:rsid w:val="001A5071"/>
    <w:rsid w:val="001A624E"/>
    <w:rsid w:val="001B169F"/>
    <w:rsid w:val="001C53DD"/>
    <w:rsid w:val="001C7C4E"/>
    <w:rsid w:val="001D243C"/>
    <w:rsid w:val="001D4203"/>
    <w:rsid w:val="001D49D4"/>
    <w:rsid w:val="001E15C0"/>
    <w:rsid w:val="001E3B52"/>
    <w:rsid w:val="001E430F"/>
    <w:rsid w:val="001E4D20"/>
    <w:rsid w:val="001E6C45"/>
    <w:rsid w:val="001E6D3D"/>
    <w:rsid w:val="00201428"/>
    <w:rsid w:val="00201ADD"/>
    <w:rsid w:val="002026D1"/>
    <w:rsid w:val="00204C65"/>
    <w:rsid w:val="002075EC"/>
    <w:rsid w:val="0021071B"/>
    <w:rsid w:val="00212123"/>
    <w:rsid w:val="00212918"/>
    <w:rsid w:val="002234AE"/>
    <w:rsid w:val="00225C62"/>
    <w:rsid w:val="0022609F"/>
    <w:rsid w:val="002303A7"/>
    <w:rsid w:val="002348C1"/>
    <w:rsid w:val="00242695"/>
    <w:rsid w:val="00243265"/>
    <w:rsid w:val="0025505A"/>
    <w:rsid w:val="00260068"/>
    <w:rsid w:val="00260A6D"/>
    <w:rsid w:val="00264158"/>
    <w:rsid w:val="0027231E"/>
    <w:rsid w:val="00275A5A"/>
    <w:rsid w:val="00283AEA"/>
    <w:rsid w:val="00284E61"/>
    <w:rsid w:val="00297D3C"/>
    <w:rsid w:val="002C0E7F"/>
    <w:rsid w:val="002C26B6"/>
    <w:rsid w:val="002C2FD8"/>
    <w:rsid w:val="002C325A"/>
    <w:rsid w:val="002D1CB5"/>
    <w:rsid w:val="002D4DB2"/>
    <w:rsid w:val="002D55B6"/>
    <w:rsid w:val="002D6DFD"/>
    <w:rsid w:val="002E76E2"/>
    <w:rsid w:val="002F4ADC"/>
    <w:rsid w:val="00302280"/>
    <w:rsid w:val="00320580"/>
    <w:rsid w:val="00320ADC"/>
    <w:rsid w:val="00320E09"/>
    <w:rsid w:val="0032237C"/>
    <w:rsid w:val="00327086"/>
    <w:rsid w:val="00335D11"/>
    <w:rsid w:val="00337DF9"/>
    <w:rsid w:val="003404DE"/>
    <w:rsid w:val="00341050"/>
    <w:rsid w:val="003414E9"/>
    <w:rsid w:val="003443B5"/>
    <w:rsid w:val="00351C0F"/>
    <w:rsid w:val="00352B50"/>
    <w:rsid w:val="00354F90"/>
    <w:rsid w:val="00360C08"/>
    <w:rsid w:val="00362B3E"/>
    <w:rsid w:val="003663D1"/>
    <w:rsid w:val="003671D7"/>
    <w:rsid w:val="00370F51"/>
    <w:rsid w:val="003734C1"/>
    <w:rsid w:val="00384D3D"/>
    <w:rsid w:val="003A0123"/>
    <w:rsid w:val="003B11BB"/>
    <w:rsid w:val="003B2D9E"/>
    <w:rsid w:val="003B7CF5"/>
    <w:rsid w:val="003C56AF"/>
    <w:rsid w:val="003C750B"/>
    <w:rsid w:val="003C7773"/>
    <w:rsid w:val="003C7DD0"/>
    <w:rsid w:val="003D0A27"/>
    <w:rsid w:val="003D16C4"/>
    <w:rsid w:val="003D7958"/>
    <w:rsid w:val="003E0693"/>
    <w:rsid w:val="003E085A"/>
    <w:rsid w:val="003E35C5"/>
    <w:rsid w:val="003E3DD5"/>
    <w:rsid w:val="003E6903"/>
    <w:rsid w:val="003E7169"/>
    <w:rsid w:val="004064D7"/>
    <w:rsid w:val="00407275"/>
    <w:rsid w:val="00410A20"/>
    <w:rsid w:val="00417D51"/>
    <w:rsid w:val="00420778"/>
    <w:rsid w:val="0042079B"/>
    <w:rsid w:val="004246BA"/>
    <w:rsid w:val="0043206D"/>
    <w:rsid w:val="00444761"/>
    <w:rsid w:val="00444AD1"/>
    <w:rsid w:val="00445B2F"/>
    <w:rsid w:val="00446C6D"/>
    <w:rsid w:val="0045292B"/>
    <w:rsid w:val="00457A5E"/>
    <w:rsid w:val="00461F9B"/>
    <w:rsid w:val="004622A0"/>
    <w:rsid w:val="004632BE"/>
    <w:rsid w:val="00463544"/>
    <w:rsid w:val="00463CDB"/>
    <w:rsid w:val="00464608"/>
    <w:rsid w:val="004651B2"/>
    <w:rsid w:val="004656ED"/>
    <w:rsid w:val="00471755"/>
    <w:rsid w:val="00473177"/>
    <w:rsid w:val="004935F2"/>
    <w:rsid w:val="0049709C"/>
    <w:rsid w:val="004A3300"/>
    <w:rsid w:val="004A63C2"/>
    <w:rsid w:val="004A7289"/>
    <w:rsid w:val="004B0CE9"/>
    <w:rsid w:val="004B6257"/>
    <w:rsid w:val="004C2EC7"/>
    <w:rsid w:val="004C6870"/>
    <w:rsid w:val="004C7D5A"/>
    <w:rsid w:val="004D0F88"/>
    <w:rsid w:val="004E24FD"/>
    <w:rsid w:val="004E32F5"/>
    <w:rsid w:val="004E3B3A"/>
    <w:rsid w:val="004E4802"/>
    <w:rsid w:val="004E504C"/>
    <w:rsid w:val="004E6801"/>
    <w:rsid w:val="004E7A62"/>
    <w:rsid w:val="004F25D7"/>
    <w:rsid w:val="004F7E00"/>
    <w:rsid w:val="00500A8E"/>
    <w:rsid w:val="00514839"/>
    <w:rsid w:val="00517633"/>
    <w:rsid w:val="00523211"/>
    <w:rsid w:val="00527253"/>
    <w:rsid w:val="00530ECA"/>
    <w:rsid w:val="00531786"/>
    <w:rsid w:val="00534424"/>
    <w:rsid w:val="005366D8"/>
    <w:rsid w:val="00546040"/>
    <w:rsid w:val="0055259D"/>
    <w:rsid w:val="00553609"/>
    <w:rsid w:val="005539A7"/>
    <w:rsid w:val="00553E28"/>
    <w:rsid w:val="00557EB7"/>
    <w:rsid w:val="00561502"/>
    <w:rsid w:val="005646F1"/>
    <w:rsid w:val="0056713C"/>
    <w:rsid w:val="00574B10"/>
    <w:rsid w:val="005764CD"/>
    <w:rsid w:val="005829A5"/>
    <w:rsid w:val="00582C7B"/>
    <w:rsid w:val="00592C65"/>
    <w:rsid w:val="005948A4"/>
    <w:rsid w:val="005A0661"/>
    <w:rsid w:val="005A5755"/>
    <w:rsid w:val="005B0309"/>
    <w:rsid w:val="005B0CCA"/>
    <w:rsid w:val="005B3368"/>
    <w:rsid w:val="005B3EC2"/>
    <w:rsid w:val="005B40E6"/>
    <w:rsid w:val="005B541D"/>
    <w:rsid w:val="005C06D0"/>
    <w:rsid w:val="005C220C"/>
    <w:rsid w:val="005C2401"/>
    <w:rsid w:val="005C2D27"/>
    <w:rsid w:val="005C45A0"/>
    <w:rsid w:val="005C544E"/>
    <w:rsid w:val="005D2388"/>
    <w:rsid w:val="005D47BB"/>
    <w:rsid w:val="005D73EA"/>
    <w:rsid w:val="005E0499"/>
    <w:rsid w:val="005E10FC"/>
    <w:rsid w:val="005E29CB"/>
    <w:rsid w:val="005E2BB7"/>
    <w:rsid w:val="005E4782"/>
    <w:rsid w:val="005F3A0B"/>
    <w:rsid w:val="005F51B2"/>
    <w:rsid w:val="00600113"/>
    <w:rsid w:val="0060298D"/>
    <w:rsid w:val="00602BD3"/>
    <w:rsid w:val="006047A2"/>
    <w:rsid w:val="00622B01"/>
    <w:rsid w:val="00624F2C"/>
    <w:rsid w:val="00626BAF"/>
    <w:rsid w:val="0063070A"/>
    <w:rsid w:val="00632A2C"/>
    <w:rsid w:val="006361A8"/>
    <w:rsid w:val="00637514"/>
    <w:rsid w:val="006410A2"/>
    <w:rsid w:val="0064439B"/>
    <w:rsid w:val="006449E3"/>
    <w:rsid w:val="00650925"/>
    <w:rsid w:val="00653790"/>
    <w:rsid w:val="00653AB4"/>
    <w:rsid w:val="00660F19"/>
    <w:rsid w:val="00664E78"/>
    <w:rsid w:val="006660A8"/>
    <w:rsid w:val="0067032E"/>
    <w:rsid w:val="0067580A"/>
    <w:rsid w:val="006766C1"/>
    <w:rsid w:val="006908E0"/>
    <w:rsid w:val="00696A84"/>
    <w:rsid w:val="00697AA1"/>
    <w:rsid w:val="006A3AB3"/>
    <w:rsid w:val="006A4D9D"/>
    <w:rsid w:val="006A5197"/>
    <w:rsid w:val="006A5C3A"/>
    <w:rsid w:val="006B05B8"/>
    <w:rsid w:val="006B2435"/>
    <w:rsid w:val="006B7DC2"/>
    <w:rsid w:val="006C3BE7"/>
    <w:rsid w:val="006C7A24"/>
    <w:rsid w:val="006D217A"/>
    <w:rsid w:val="006D27AA"/>
    <w:rsid w:val="006E11EE"/>
    <w:rsid w:val="006E51F1"/>
    <w:rsid w:val="006F08F3"/>
    <w:rsid w:val="006F50B7"/>
    <w:rsid w:val="006F7910"/>
    <w:rsid w:val="007000F2"/>
    <w:rsid w:val="0070265C"/>
    <w:rsid w:val="00703F86"/>
    <w:rsid w:val="007057E9"/>
    <w:rsid w:val="00705951"/>
    <w:rsid w:val="00707301"/>
    <w:rsid w:val="00707F8D"/>
    <w:rsid w:val="00711A90"/>
    <w:rsid w:val="0072418D"/>
    <w:rsid w:val="007249B7"/>
    <w:rsid w:val="00724C51"/>
    <w:rsid w:val="00726FCA"/>
    <w:rsid w:val="00730022"/>
    <w:rsid w:val="007351C8"/>
    <w:rsid w:val="007358DB"/>
    <w:rsid w:val="00736708"/>
    <w:rsid w:val="00736E4C"/>
    <w:rsid w:val="00742F77"/>
    <w:rsid w:val="0074432A"/>
    <w:rsid w:val="00746803"/>
    <w:rsid w:val="00747F6B"/>
    <w:rsid w:val="00752E73"/>
    <w:rsid w:val="007602D2"/>
    <w:rsid w:val="00762DDF"/>
    <w:rsid w:val="00772556"/>
    <w:rsid w:val="007821DC"/>
    <w:rsid w:val="00787A72"/>
    <w:rsid w:val="007921BF"/>
    <w:rsid w:val="007A1C2C"/>
    <w:rsid w:val="007A3CF3"/>
    <w:rsid w:val="007A570F"/>
    <w:rsid w:val="007A59C9"/>
    <w:rsid w:val="007B38D0"/>
    <w:rsid w:val="007B6FBC"/>
    <w:rsid w:val="007B7B54"/>
    <w:rsid w:val="007C0609"/>
    <w:rsid w:val="007C4BA4"/>
    <w:rsid w:val="007C53C6"/>
    <w:rsid w:val="007D4F7D"/>
    <w:rsid w:val="007D7696"/>
    <w:rsid w:val="007E06EC"/>
    <w:rsid w:val="007E07C6"/>
    <w:rsid w:val="007E2EFC"/>
    <w:rsid w:val="007E72B8"/>
    <w:rsid w:val="007E7AB3"/>
    <w:rsid w:val="007F2A26"/>
    <w:rsid w:val="007F50F6"/>
    <w:rsid w:val="008032E1"/>
    <w:rsid w:val="0081133A"/>
    <w:rsid w:val="00811C3D"/>
    <w:rsid w:val="00816FD4"/>
    <w:rsid w:val="00820DC3"/>
    <w:rsid w:val="00821149"/>
    <w:rsid w:val="008307DA"/>
    <w:rsid w:val="00832909"/>
    <w:rsid w:val="0083478A"/>
    <w:rsid w:val="008360BE"/>
    <w:rsid w:val="00840AA4"/>
    <w:rsid w:val="00851127"/>
    <w:rsid w:val="00851623"/>
    <w:rsid w:val="00851719"/>
    <w:rsid w:val="00852A42"/>
    <w:rsid w:val="00855C77"/>
    <w:rsid w:val="00857C1A"/>
    <w:rsid w:val="00866C4E"/>
    <w:rsid w:val="00873801"/>
    <w:rsid w:val="00874C76"/>
    <w:rsid w:val="00875A06"/>
    <w:rsid w:val="008761F4"/>
    <w:rsid w:val="0088045F"/>
    <w:rsid w:val="00885515"/>
    <w:rsid w:val="00890571"/>
    <w:rsid w:val="0089405E"/>
    <w:rsid w:val="008965EA"/>
    <w:rsid w:val="008A535C"/>
    <w:rsid w:val="008A7938"/>
    <w:rsid w:val="008B06A2"/>
    <w:rsid w:val="008B11F7"/>
    <w:rsid w:val="008C4C3D"/>
    <w:rsid w:val="008C56CB"/>
    <w:rsid w:val="008C7E05"/>
    <w:rsid w:val="008D1C89"/>
    <w:rsid w:val="008D471E"/>
    <w:rsid w:val="008D56D0"/>
    <w:rsid w:val="008E1109"/>
    <w:rsid w:val="008E2102"/>
    <w:rsid w:val="008F0D68"/>
    <w:rsid w:val="008F2391"/>
    <w:rsid w:val="008F3114"/>
    <w:rsid w:val="00904652"/>
    <w:rsid w:val="00907D55"/>
    <w:rsid w:val="0091020C"/>
    <w:rsid w:val="00915646"/>
    <w:rsid w:val="00916AE2"/>
    <w:rsid w:val="00924789"/>
    <w:rsid w:val="0092489B"/>
    <w:rsid w:val="00925273"/>
    <w:rsid w:val="00950D85"/>
    <w:rsid w:val="00955888"/>
    <w:rsid w:val="00957207"/>
    <w:rsid w:val="009574BF"/>
    <w:rsid w:val="00960C85"/>
    <w:rsid w:val="00965AE3"/>
    <w:rsid w:val="0096659F"/>
    <w:rsid w:val="00966BF9"/>
    <w:rsid w:val="00966C55"/>
    <w:rsid w:val="009728BB"/>
    <w:rsid w:val="00974DC8"/>
    <w:rsid w:val="00976A8A"/>
    <w:rsid w:val="00977A25"/>
    <w:rsid w:val="00981606"/>
    <w:rsid w:val="0098178C"/>
    <w:rsid w:val="00982EF5"/>
    <w:rsid w:val="00984A84"/>
    <w:rsid w:val="0099115B"/>
    <w:rsid w:val="00991D1F"/>
    <w:rsid w:val="00993D7F"/>
    <w:rsid w:val="009950CB"/>
    <w:rsid w:val="00995148"/>
    <w:rsid w:val="009A47EB"/>
    <w:rsid w:val="009A62EE"/>
    <w:rsid w:val="009A7479"/>
    <w:rsid w:val="009B04FD"/>
    <w:rsid w:val="009B3B88"/>
    <w:rsid w:val="009B5A8F"/>
    <w:rsid w:val="009C1D72"/>
    <w:rsid w:val="009C260B"/>
    <w:rsid w:val="009D0207"/>
    <w:rsid w:val="009D044F"/>
    <w:rsid w:val="009D5E76"/>
    <w:rsid w:val="009D6EF5"/>
    <w:rsid w:val="009E04AF"/>
    <w:rsid w:val="009E2476"/>
    <w:rsid w:val="009E5D8B"/>
    <w:rsid w:val="009E6A46"/>
    <w:rsid w:val="009F0148"/>
    <w:rsid w:val="009F0D6C"/>
    <w:rsid w:val="009F2DE0"/>
    <w:rsid w:val="009F7FE5"/>
    <w:rsid w:val="00A00E03"/>
    <w:rsid w:val="00A01226"/>
    <w:rsid w:val="00A04DEF"/>
    <w:rsid w:val="00A200CD"/>
    <w:rsid w:val="00A221EA"/>
    <w:rsid w:val="00A2750A"/>
    <w:rsid w:val="00A3028C"/>
    <w:rsid w:val="00A31874"/>
    <w:rsid w:val="00A35002"/>
    <w:rsid w:val="00A40950"/>
    <w:rsid w:val="00A473F3"/>
    <w:rsid w:val="00A50996"/>
    <w:rsid w:val="00A52351"/>
    <w:rsid w:val="00A56D26"/>
    <w:rsid w:val="00A628C2"/>
    <w:rsid w:val="00A701E6"/>
    <w:rsid w:val="00A701FE"/>
    <w:rsid w:val="00A7134F"/>
    <w:rsid w:val="00A71EB3"/>
    <w:rsid w:val="00A728CC"/>
    <w:rsid w:val="00A73E64"/>
    <w:rsid w:val="00A7430B"/>
    <w:rsid w:val="00A774CB"/>
    <w:rsid w:val="00A83EA8"/>
    <w:rsid w:val="00A83FEB"/>
    <w:rsid w:val="00A84B84"/>
    <w:rsid w:val="00A864AF"/>
    <w:rsid w:val="00A909D7"/>
    <w:rsid w:val="00A90A33"/>
    <w:rsid w:val="00A93875"/>
    <w:rsid w:val="00A959E7"/>
    <w:rsid w:val="00AA0977"/>
    <w:rsid w:val="00AA25C8"/>
    <w:rsid w:val="00AA2760"/>
    <w:rsid w:val="00AA45FA"/>
    <w:rsid w:val="00AB0484"/>
    <w:rsid w:val="00AC021C"/>
    <w:rsid w:val="00AC1780"/>
    <w:rsid w:val="00AC5851"/>
    <w:rsid w:val="00AC59E2"/>
    <w:rsid w:val="00AD1E0A"/>
    <w:rsid w:val="00AE7A08"/>
    <w:rsid w:val="00AF101D"/>
    <w:rsid w:val="00AF204A"/>
    <w:rsid w:val="00AF3AAE"/>
    <w:rsid w:val="00AF4A11"/>
    <w:rsid w:val="00AF4BCB"/>
    <w:rsid w:val="00AF7A92"/>
    <w:rsid w:val="00B00D31"/>
    <w:rsid w:val="00B012E7"/>
    <w:rsid w:val="00B05A76"/>
    <w:rsid w:val="00B061C1"/>
    <w:rsid w:val="00B11B6F"/>
    <w:rsid w:val="00B14E4F"/>
    <w:rsid w:val="00B171A0"/>
    <w:rsid w:val="00B22DF7"/>
    <w:rsid w:val="00B25952"/>
    <w:rsid w:val="00B25C5B"/>
    <w:rsid w:val="00B2723D"/>
    <w:rsid w:val="00B2750E"/>
    <w:rsid w:val="00B33273"/>
    <w:rsid w:val="00B36BC4"/>
    <w:rsid w:val="00B378D1"/>
    <w:rsid w:val="00B56CF1"/>
    <w:rsid w:val="00B60CAA"/>
    <w:rsid w:val="00B62D70"/>
    <w:rsid w:val="00B639FD"/>
    <w:rsid w:val="00B710CC"/>
    <w:rsid w:val="00B72ED3"/>
    <w:rsid w:val="00B733F9"/>
    <w:rsid w:val="00B73B7E"/>
    <w:rsid w:val="00B7725F"/>
    <w:rsid w:val="00B810DB"/>
    <w:rsid w:val="00B82CCC"/>
    <w:rsid w:val="00B84367"/>
    <w:rsid w:val="00B86C2A"/>
    <w:rsid w:val="00B93B1F"/>
    <w:rsid w:val="00BA1840"/>
    <w:rsid w:val="00BA7177"/>
    <w:rsid w:val="00BA7C43"/>
    <w:rsid w:val="00BB05FC"/>
    <w:rsid w:val="00BB2F91"/>
    <w:rsid w:val="00BB5D53"/>
    <w:rsid w:val="00BB609A"/>
    <w:rsid w:val="00BB6CA7"/>
    <w:rsid w:val="00BC0BEA"/>
    <w:rsid w:val="00BC0F94"/>
    <w:rsid w:val="00BC3EC7"/>
    <w:rsid w:val="00BE4101"/>
    <w:rsid w:val="00BF59CF"/>
    <w:rsid w:val="00C01DE9"/>
    <w:rsid w:val="00C03938"/>
    <w:rsid w:val="00C03982"/>
    <w:rsid w:val="00C20571"/>
    <w:rsid w:val="00C276B2"/>
    <w:rsid w:val="00C301E5"/>
    <w:rsid w:val="00C31A2A"/>
    <w:rsid w:val="00C33667"/>
    <w:rsid w:val="00C36F8C"/>
    <w:rsid w:val="00C37103"/>
    <w:rsid w:val="00C40D9F"/>
    <w:rsid w:val="00C43096"/>
    <w:rsid w:val="00C52C4B"/>
    <w:rsid w:val="00C55D10"/>
    <w:rsid w:val="00C709F0"/>
    <w:rsid w:val="00C75A64"/>
    <w:rsid w:val="00C760BC"/>
    <w:rsid w:val="00C91D07"/>
    <w:rsid w:val="00CA4281"/>
    <w:rsid w:val="00CB763E"/>
    <w:rsid w:val="00CC1F8C"/>
    <w:rsid w:val="00CC1FD8"/>
    <w:rsid w:val="00CC5695"/>
    <w:rsid w:val="00CD20E7"/>
    <w:rsid w:val="00CD37BB"/>
    <w:rsid w:val="00CE0ADB"/>
    <w:rsid w:val="00CE239F"/>
    <w:rsid w:val="00CE46F9"/>
    <w:rsid w:val="00CE6768"/>
    <w:rsid w:val="00CF0601"/>
    <w:rsid w:val="00CF0D75"/>
    <w:rsid w:val="00CF0F16"/>
    <w:rsid w:val="00CF338D"/>
    <w:rsid w:val="00CF6F5B"/>
    <w:rsid w:val="00CF746D"/>
    <w:rsid w:val="00D02231"/>
    <w:rsid w:val="00D059F0"/>
    <w:rsid w:val="00D06407"/>
    <w:rsid w:val="00D06FC6"/>
    <w:rsid w:val="00D1074F"/>
    <w:rsid w:val="00D13B09"/>
    <w:rsid w:val="00D16C86"/>
    <w:rsid w:val="00D2234B"/>
    <w:rsid w:val="00D23C15"/>
    <w:rsid w:val="00D24C11"/>
    <w:rsid w:val="00D25059"/>
    <w:rsid w:val="00D26B23"/>
    <w:rsid w:val="00D3101E"/>
    <w:rsid w:val="00D3792B"/>
    <w:rsid w:val="00D43631"/>
    <w:rsid w:val="00D44267"/>
    <w:rsid w:val="00D456F1"/>
    <w:rsid w:val="00D46091"/>
    <w:rsid w:val="00D46DB9"/>
    <w:rsid w:val="00D471C4"/>
    <w:rsid w:val="00D47601"/>
    <w:rsid w:val="00D47B1D"/>
    <w:rsid w:val="00D519EE"/>
    <w:rsid w:val="00D55F22"/>
    <w:rsid w:val="00D56503"/>
    <w:rsid w:val="00D57D22"/>
    <w:rsid w:val="00D57E21"/>
    <w:rsid w:val="00D61E88"/>
    <w:rsid w:val="00D735C6"/>
    <w:rsid w:val="00D74893"/>
    <w:rsid w:val="00D74DDE"/>
    <w:rsid w:val="00D770AF"/>
    <w:rsid w:val="00D81E5F"/>
    <w:rsid w:val="00D82158"/>
    <w:rsid w:val="00D861A1"/>
    <w:rsid w:val="00D93D22"/>
    <w:rsid w:val="00D951E3"/>
    <w:rsid w:val="00D979E8"/>
    <w:rsid w:val="00DA6030"/>
    <w:rsid w:val="00DB0D1A"/>
    <w:rsid w:val="00DB507A"/>
    <w:rsid w:val="00DB6614"/>
    <w:rsid w:val="00DB686A"/>
    <w:rsid w:val="00DC1F62"/>
    <w:rsid w:val="00DE1EE4"/>
    <w:rsid w:val="00DE21B3"/>
    <w:rsid w:val="00DE3EC3"/>
    <w:rsid w:val="00DE5390"/>
    <w:rsid w:val="00DE5D42"/>
    <w:rsid w:val="00DE7F72"/>
    <w:rsid w:val="00DF0DE9"/>
    <w:rsid w:val="00DF4C67"/>
    <w:rsid w:val="00DF5B29"/>
    <w:rsid w:val="00DF5DC5"/>
    <w:rsid w:val="00E011B0"/>
    <w:rsid w:val="00E050D6"/>
    <w:rsid w:val="00E052CB"/>
    <w:rsid w:val="00E0569F"/>
    <w:rsid w:val="00E14443"/>
    <w:rsid w:val="00E1498C"/>
    <w:rsid w:val="00E14EDC"/>
    <w:rsid w:val="00E1522D"/>
    <w:rsid w:val="00E2460E"/>
    <w:rsid w:val="00E2499C"/>
    <w:rsid w:val="00E31C2B"/>
    <w:rsid w:val="00E31D8B"/>
    <w:rsid w:val="00E365B7"/>
    <w:rsid w:val="00E43D2D"/>
    <w:rsid w:val="00E5194A"/>
    <w:rsid w:val="00E53710"/>
    <w:rsid w:val="00E6253D"/>
    <w:rsid w:val="00E661E7"/>
    <w:rsid w:val="00E6725F"/>
    <w:rsid w:val="00E67678"/>
    <w:rsid w:val="00E67B95"/>
    <w:rsid w:val="00E71876"/>
    <w:rsid w:val="00E71BAB"/>
    <w:rsid w:val="00E74FD7"/>
    <w:rsid w:val="00E841FB"/>
    <w:rsid w:val="00E91E0E"/>
    <w:rsid w:val="00E955BF"/>
    <w:rsid w:val="00E97EC0"/>
    <w:rsid w:val="00EA5E8F"/>
    <w:rsid w:val="00EB1E9D"/>
    <w:rsid w:val="00EC3519"/>
    <w:rsid w:val="00ED7B49"/>
    <w:rsid w:val="00EE0C0F"/>
    <w:rsid w:val="00EE1081"/>
    <w:rsid w:val="00EE11A2"/>
    <w:rsid w:val="00EE25A0"/>
    <w:rsid w:val="00EE2A2A"/>
    <w:rsid w:val="00EF15ED"/>
    <w:rsid w:val="00EF2577"/>
    <w:rsid w:val="00EF326A"/>
    <w:rsid w:val="00EF3751"/>
    <w:rsid w:val="00F010F3"/>
    <w:rsid w:val="00F01899"/>
    <w:rsid w:val="00F074C3"/>
    <w:rsid w:val="00F13BA1"/>
    <w:rsid w:val="00F169D3"/>
    <w:rsid w:val="00F16D1D"/>
    <w:rsid w:val="00F24871"/>
    <w:rsid w:val="00F347F1"/>
    <w:rsid w:val="00F40891"/>
    <w:rsid w:val="00F4354B"/>
    <w:rsid w:val="00F526D2"/>
    <w:rsid w:val="00F6168E"/>
    <w:rsid w:val="00F61D98"/>
    <w:rsid w:val="00F74BB9"/>
    <w:rsid w:val="00F74CF6"/>
    <w:rsid w:val="00F76A47"/>
    <w:rsid w:val="00F910FD"/>
    <w:rsid w:val="00F920F8"/>
    <w:rsid w:val="00F946C7"/>
    <w:rsid w:val="00F97F2F"/>
    <w:rsid w:val="00FA54B4"/>
    <w:rsid w:val="00FC23F9"/>
    <w:rsid w:val="00FC5154"/>
    <w:rsid w:val="00FD08C3"/>
    <w:rsid w:val="00FD0E29"/>
    <w:rsid w:val="00FD2840"/>
    <w:rsid w:val="00FD341D"/>
    <w:rsid w:val="00FD3A0A"/>
    <w:rsid w:val="00FD529E"/>
    <w:rsid w:val="00FE06AE"/>
    <w:rsid w:val="00FE0990"/>
    <w:rsid w:val="00FE2738"/>
    <w:rsid w:val="00FE350C"/>
    <w:rsid w:val="00FE3FE6"/>
    <w:rsid w:val="00FF0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0F2D8"/>
  <w15:docId w15:val="{B64CC1B7-1115-4691-B460-DC56BF34E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200CD"/>
    <w:rPr>
      <w:color w:val="0000FF" w:themeColor="hyperlink"/>
      <w:u w:val="single"/>
    </w:rPr>
  </w:style>
  <w:style w:type="character" w:styleId="UnresolvedMention">
    <w:name w:val="Unresolved Mention"/>
    <w:basedOn w:val="DefaultParagraphFont"/>
    <w:uiPriority w:val="99"/>
    <w:semiHidden/>
    <w:unhideWhenUsed/>
    <w:rsid w:val="00A200CD"/>
    <w:rPr>
      <w:color w:val="605E5C"/>
      <w:shd w:val="clear" w:color="auto" w:fill="E1DFDD"/>
    </w:rPr>
  </w:style>
  <w:style w:type="paragraph" w:styleId="ListParagraph">
    <w:name w:val="List Paragraph"/>
    <w:basedOn w:val="Normal"/>
    <w:uiPriority w:val="34"/>
    <w:qFormat/>
    <w:rsid w:val="00976A8A"/>
    <w:pPr>
      <w:ind w:left="720"/>
      <w:contextualSpacing/>
    </w:pPr>
  </w:style>
  <w:style w:type="paragraph" w:styleId="Header">
    <w:name w:val="header"/>
    <w:basedOn w:val="Normal"/>
    <w:link w:val="HeaderChar"/>
    <w:uiPriority w:val="99"/>
    <w:unhideWhenUsed/>
    <w:rsid w:val="00A73E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3E64"/>
  </w:style>
  <w:style w:type="paragraph" w:styleId="Footer">
    <w:name w:val="footer"/>
    <w:basedOn w:val="Normal"/>
    <w:link w:val="FooterChar"/>
    <w:uiPriority w:val="99"/>
    <w:unhideWhenUsed/>
    <w:rsid w:val="00A73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3E64"/>
  </w:style>
  <w:style w:type="paragraph" w:customStyle="1" w:styleId="text-body">
    <w:name w:val="text-body"/>
    <w:basedOn w:val="Normal"/>
    <w:rsid w:val="00FD529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44AD1"/>
    <w:rPr>
      <w:color w:val="800080" w:themeColor="followedHyperlink"/>
      <w:u w:val="single"/>
    </w:rPr>
  </w:style>
  <w:style w:type="character" w:styleId="CommentReference">
    <w:name w:val="annotation reference"/>
    <w:basedOn w:val="DefaultParagraphFont"/>
    <w:uiPriority w:val="99"/>
    <w:semiHidden/>
    <w:unhideWhenUsed/>
    <w:rsid w:val="00873801"/>
    <w:rPr>
      <w:sz w:val="16"/>
      <w:szCs w:val="16"/>
    </w:rPr>
  </w:style>
  <w:style w:type="paragraph" w:styleId="CommentText">
    <w:name w:val="annotation text"/>
    <w:basedOn w:val="Normal"/>
    <w:link w:val="CommentTextChar"/>
    <w:uiPriority w:val="99"/>
    <w:semiHidden/>
    <w:unhideWhenUsed/>
    <w:rsid w:val="00873801"/>
    <w:pPr>
      <w:spacing w:line="240" w:lineRule="auto"/>
    </w:pPr>
    <w:rPr>
      <w:sz w:val="20"/>
      <w:szCs w:val="20"/>
    </w:rPr>
  </w:style>
  <w:style w:type="character" w:customStyle="1" w:styleId="CommentTextChar">
    <w:name w:val="Comment Text Char"/>
    <w:basedOn w:val="DefaultParagraphFont"/>
    <w:link w:val="CommentText"/>
    <w:uiPriority w:val="99"/>
    <w:semiHidden/>
    <w:rsid w:val="00873801"/>
    <w:rPr>
      <w:sz w:val="20"/>
      <w:szCs w:val="20"/>
    </w:rPr>
  </w:style>
  <w:style w:type="paragraph" w:styleId="CommentSubject">
    <w:name w:val="annotation subject"/>
    <w:basedOn w:val="CommentText"/>
    <w:next w:val="CommentText"/>
    <w:link w:val="CommentSubjectChar"/>
    <w:uiPriority w:val="99"/>
    <w:semiHidden/>
    <w:unhideWhenUsed/>
    <w:rsid w:val="00873801"/>
    <w:rPr>
      <w:b/>
      <w:bCs/>
    </w:rPr>
  </w:style>
  <w:style w:type="character" w:customStyle="1" w:styleId="CommentSubjectChar">
    <w:name w:val="Comment Subject Char"/>
    <w:basedOn w:val="CommentTextChar"/>
    <w:link w:val="CommentSubject"/>
    <w:uiPriority w:val="99"/>
    <w:semiHidden/>
    <w:rsid w:val="008738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215784">
      <w:bodyDiv w:val="1"/>
      <w:marLeft w:val="0"/>
      <w:marRight w:val="0"/>
      <w:marTop w:val="0"/>
      <w:marBottom w:val="0"/>
      <w:divBdr>
        <w:top w:val="none" w:sz="0" w:space="0" w:color="auto"/>
        <w:left w:val="none" w:sz="0" w:space="0" w:color="auto"/>
        <w:bottom w:val="none" w:sz="0" w:space="0" w:color="auto"/>
        <w:right w:val="none" w:sz="0" w:space="0" w:color="auto"/>
      </w:divBdr>
    </w:div>
    <w:div w:id="275186223">
      <w:bodyDiv w:val="1"/>
      <w:marLeft w:val="0"/>
      <w:marRight w:val="0"/>
      <w:marTop w:val="0"/>
      <w:marBottom w:val="0"/>
      <w:divBdr>
        <w:top w:val="none" w:sz="0" w:space="0" w:color="auto"/>
        <w:left w:val="none" w:sz="0" w:space="0" w:color="auto"/>
        <w:bottom w:val="none" w:sz="0" w:space="0" w:color="auto"/>
        <w:right w:val="none" w:sz="0" w:space="0" w:color="auto"/>
      </w:divBdr>
    </w:div>
    <w:div w:id="530726953">
      <w:bodyDiv w:val="1"/>
      <w:marLeft w:val="0"/>
      <w:marRight w:val="0"/>
      <w:marTop w:val="0"/>
      <w:marBottom w:val="0"/>
      <w:divBdr>
        <w:top w:val="none" w:sz="0" w:space="0" w:color="auto"/>
        <w:left w:val="none" w:sz="0" w:space="0" w:color="auto"/>
        <w:bottom w:val="none" w:sz="0" w:space="0" w:color="auto"/>
        <w:right w:val="none" w:sz="0" w:space="0" w:color="auto"/>
      </w:divBdr>
    </w:div>
    <w:div w:id="602420517">
      <w:bodyDiv w:val="1"/>
      <w:marLeft w:val="0"/>
      <w:marRight w:val="0"/>
      <w:marTop w:val="0"/>
      <w:marBottom w:val="0"/>
      <w:divBdr>
        <w:top w:val="none" w:sz="0" w:space="0" w:color="auto"/>
        <w:left w:val="none" w:sz="0" w:space="0" w:color="auto"/>
        <w:bottom w:val="none" w:sz="0" w:space="0" w:color="auto"/>
        <w:right w:val="none" w:sz="0" w:space="0" w:color="auto"/>
      </w:divBdr>
    </w:div>
    <w:div w:id="831064465">
      <w:bodyDiv w:val="1"/>
      <w:marLeft w:val="0"/>
      <w:marRight w:val="0"/>
      <w:marTop w:val="0"/>
      <w:marBottom w:val="0"/>
      <w:divBdr>
        <w:top w:val="none" w:sz="0" w:space="0" w:color="auto"/>
        <w:left w:val="none" w:sz="0" w:space="0" w:color="auto"/>
        <w:bottom w:val="none" w:sz="0" w:space="0" w:color="auto"/>
        <w:right w:val="none" w:sz="0" w:space="0" w:color="auto"/>
      </w:divBdr>
    </w:div>
    <w:div w:id="874319126">
      <w:bodyDiv w:val="1"/>
      <w:marLeft w:val="0"/>
      <w:marRight w:val="0"/>
      <w:marTop w:val="0"/>
      <w:marBottom w:val="0"/>
      <w:divBdr>
        <w:top w:val="none" w:sz="0" w:space="0" w:color="auto"/>
        <w:left w:val="none" w:sz="0" w:space="0" w:color="auto"/>
        <w:bottom w:val="none" w:sz="0" w:space="0" w:color="auto"/>
        <w:right w:val="none" w:sz="0" w:space="0" w:color="auto"/>
      </w:divBdr>
    </w:div>
    <w:div w:id="908538447">
      <w:bodyDiv w:val="1"/>
      <w:marLeft w:val="0"/>
      <w:marRight w:val="0"/>
      <w:marTop w:val="0"/>
      <w:marBottom w:val="0"/>
      <w:divBdr>
        <w:top w:val="none" w:sz="0" w:space="0" w:color="auto"/>
        <w:left w:val="none" w:sz="0" w:space="0" w:color="auto"/>
        <w:bottom w:val="none" w:sz="0" w:space="0" w:color="auto"/>
        <w:right w:val="none" w:sz="0" w:space="0" w:color="auto"/>
      </w:divBdr>
      <w:divsChild>
        <w:div w:id="397944860">
          <w:marLeft w:val="0"/>
          <w:marRight w:val="0"/>
          <w:marTop w:val="0"/>
          <w:marBottom w:val="120"/>
          <w:divBdr>
            <w:top w:val="none" w:sz="0" w:space="0" w:color="auto"/>
            <w:left w:val="none" w:sz="0" w:space="0" w:color="auto"/>
            <w:bottom w:val="none" w:sz="0" w:space="0" w:color="auto"/>
            <w:right w:val="none" w:sz="0" w:space="0" w:color="auto"/>
          </w:divBdr>
          <w:divsChild>
            <w:div w:id="166754910">
              <w:marLeft w:val="0"/>
              <w:marRight w:val="0"/>
              <w:marTop w:val="0"/>
              <w:marBottom w:val="0"/>
              <w:divBdr>
                <w:top w:val="none" w:sz="0" w:space="0" w:color="auto"/>
                <w:left w:val="none" w:sz="0" w:space="0" w:color="auto"/>
                <w:bottom w:val="single" w:sz="6" w:space="0" w:color="000000"/>
                <w:right w:val="none" w:sz="0" w:space="0" w:color="auto"/>
              </w:divBdr>
              <w:divsChild>
                <w:div w:id="1627159253">
                  <w:marLeft w:val="0"/>
                  <w:marRight w:val="0"/>
                  <w:marTop w:val="0"/>
                  <w:marBottom w:val="0"/>
                  <w:divBdr>
                    <w:top w:val="none" w:sz="0" w:space="0" w:color="auto"/>
                    <w:left w:val="none" w:sz="0" w:space="0" w:color="auto"/>
                    <w:bottom w:val="none" w:sz="0" w:space="0" w:color="auto"/>
                    <w:right w:val="none" w:sz="0" w:space="0" w:color="auto"/>
                  </w:divBdr>
                  <w:divsChild>
                    <w:div w:id="1225989545">
                      <w:marLeft w:val="0"/>
                      <w:marRight w:val="0"/>
                      <w:marTop w:val="0"/>
                      <w:marBottom w:val="0"/>
                      <w:divBdr>
                        <w:top w:val="none" w:sz="0" w:space="0" w:color="auto"/>
                        <w:left w:val="none" w:sz="0" w:space="0" w:color="auto"/>
                        <w:bottom w:val="none" w:sz="0" w:space="0" w:color="auto"/>
                        <w:right w:val="none" w:sz="0" w:space="0" w:color="auto"/>
                      </w:divBdr>
                      <w:divsChild>
                        <w:div w:id="165105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44056">
                  <w:marLeft w:val="0"/>
                  <w:marRight w:val="0"/>
                  <w:marTop w:val="0"/>
                  <w:marBottom w:val="0"/>
                  <w:divBdr>
                    <w:top w:val="none" w:sz="0" w:space="0" w:color="auto"/>
                    <w:left w:val="none" w:sz="0" w:space="0" w:color="auto"/>
                    <w:bottom w:val="none" w:sz="0" w:space="0" w:color="auto"/>
                    <w:right w:val="none" w:sz="0" w:space="0" w:color="auto"/>
                  </w:divBdr>
                  <w:divsChild>
                    <w:div w:id="1478035592">
                      <w:marLeft w:val="0"/>
                      <w:marRight w:val="0"/>
                      <w:marTop w:val="0"/>
                      <w:marBottom w:val="0"/>
                      <w:divBdr>
                        <w:top w:val="none" w:sz="0" w:space="0" w:color="auto"/>
                        <w:left w:val="none" w:sz="0" w:space="0" w:color="auto"/>
                        <w:bottom w:val="none" w:sz="0" w:space="0" w:color="auto"/>
                        <w:right w:val="none" w:sz="0" w:space="0" w:color="auto"/>
                      </w:divBdr>
                      <w:divsChild>
                        <w:div w:id="188633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22274">
          <w:marLeft w:val="0"/>
          <w:marRight w:val="0"/>
          <w:marTop w:val="0"/>
          <w:marBottom w:val="120"/>
          <w:divBdr>
            <w:top w:val="none" w:sz="0" w:space="0" w:color="auto"/>
            <w:left w:val="none" w:sz="0" w:space="0" w:color="auto"/>
            <w:bottom w:val="none" w:sz="0" w:space="0" w:color="auto"/>
            <w:right w:val="none" w:sz="0" w:space="0" w:color="auto"/>
          </w:divBdr>
        </w:div>
      </w:divsChild>
    </w:div>
    <w:div w:id="999969673">
      <w:bodyDiv w:val="1"/>
      <w:marLeft w:val="0"/>
      <w:marRight w:val="0"/>
      <w:marTop w:val="0"/>
      <w:marBottom w:val="0"/>
      <w:divBdr>
        <w:top w:val="none" w:sz="0" w:space="0" w:color="auto"/>
        <w:left w:val="none" w:sz="0" w:space="0" w:color="auto"/>
        <w:bottom w:val="none" w:sz="0" w:space="0" w:color="auto"/>
        <w:right w:val="none" w:sz="0" w:space="0" w:color="auto"/>
      </w:divBdr>
    </w:div>
    <w:div w:id="1093893519">
      <w:bodyDiv w:val="1"/>
      <w:marLeft w:val="0"/>
      <w:marRight w:val="0"/>
      <w:marTop w:val="0"/>
      <w:marBottom w:val="0"/>
      <w:divBdr>
        <w:top w:val="none" w:sz="0" w:space="0" w:color="auto"/>
        <w:left w:val="none" w:sz="0" w:space="0" w:color="auto"/>
        <w:bottom w:val="none" w:sz="0" w:space="0" w:color="auto"/>
        <w:right w:val="none" w:sz="0" w:space="0" w:color="auto"/>
      </w:divBdr>
    </w:div>
    <w:div w:id="1203514465">
      <w:bodyDiv w:val="1"/>
      <w:marLeft w:val="0"/>
      <w:marRight w:val="0"/>
      <w:marTop w:val="0"/>
      <w:marBottom w:val="0"/>
      <w:divBdr>
        <w:top w:val="none" w:sz="0" w:space="0" w:color="auto"/>
        <w:left w:val="none" w:sz="0" w:space="0" w:color="auto"/>
        <w:bottom w:val="none" w:sz="0" w:space="0" w:color="auto"/>
        <w:right w:val="none" w:sz="0" w:space="0" w:color="auto"/>
      </w:divBdr>
    </w:div>
    <w:div w:id="1466123944">
      <w:bodyDiv w:val="1"/>
      <w:marLeft w:val="0"/>
      <w:marRight w:val="0"/>
      <w:marTop w:val="0"/>
      <w:marBottom w:val="0"/>
      <w:divBdr>
        <w:top w:val="none" w:sz="0" w:space="0" w:color="auto"/>
        <w:left w:val="none" w:sz="0" w:space="0" w:color="auto"/>
        <w:bottom w:val="none" w:sz="0" w:space="0" w:color="auto"/>
        <w:right w:val="none" w:sz="0" w:space="0" w:color="auto"/>
      </w:divBdr>
    </w:div>
    <w:div w:id="1640643717">
      <w:bodyDiv w:val="1"/>
      <w:marLeft w:val="0"/>
      <w:marRight w:val="0"/>
      <w:marTop w:val="0"/>
      <w:marBottom w:val="0"/>
      <w:divBdr>
        <w:top w:val="none" w:sz="0" w:space="0" w:color="auto"/>
        <w:left w:val="none" w:sz="0" w:space="0" w:color="auto"/>
        <w:bottom w:val="none" w:sz="0" w:space="0" w:color="auto"/>
        <w:right w:val="none" w:sz="0" w:space="0" w:color="auto"/>
      </w:divBdr>
    </w:div>
    <w:div w:id="1658534599">
      <w:bodyDiv w:val="1"/>
      <w:marLeft w:val="0"/>
      <w:marRight w:val="0"/>
      <w:marTop w:val="0"/>
      <w:marBottom w:val="0"/>
      <w:divBdr>
        <w:top w:val="none" w:sz="0" w:space="0" w:color="auto"/>
        <w:left w:val="none" w:sz="0" w:space="0" w:color="auto"/>
        <w:bottom w:val="none" w:sz="0" w:space="0" w:color="auto"/>
        <w:right w:val="none" w:sz="0" w:space="0" w:color="auto"/>
      </w:divBdr>
    </w:div>
    <w:div w:id="1751393312">
      <w:bodyDiv w:val="1"/>
      <w:marLeft w:val="0"/>
      <w:marRight w:val="0"/>
      <w:marTop w:val="0"/>
      <w:marBottom w:val="0"/>
      <w:divBdr>
        <w:top w:val="none" w:sz="0" w:space="0" w:color="auto"/>
        <w:left w:val="none" w:sz="0" w:space="0" w:color="auto"/>
        <w:bottom w:val="none" w:sz="0" w:space="0" w:color="auto"/>
        <w:right w:val="none" w:sz="0" w:space="0" w:color="auto"/>
      </w:divBdr>
    </w:div>
    <w:div w:id="1775242118">
      <w:bodyDiv w:val="1"/>
      <w:marLeft w:val="0"/>
      <w:marRight w:val="0"/>
      <w:marTop w:val="0"/>
      <w:marBottom w:val="0"/>
      <w:divBdr>
        <w:top w:val="none" w:sz="0" w:space="0" w:color="auto"/>
        <w:left w:val="none" w:sz="0" w:space="0" w:color="auto"/>
        <w:bottom w:val="none" w:sz="0" w:space="0" w:color="auto"/>
        <w:right w:val="none" w:sz="0" w:space="0" w:color="auto"/>
      </w:divBdr>
    </w:div>
    <w:div w:id="1872571096">
      <w:bodyDiv w:val="1"/>
      <w:marLeft w:val="0"/>
      <w:marRight w:val="0"/>
      <w:marTop w:val="0"/>
      <w:marBottom w:val="0"/>
      <w:divBdr>
        <w:top w:val="none" w:sz="0" w:space="0" w:color="auto"/>
        <w:left w:val="none" w:sz="0" w:space="0" w:color="auto"/>
        <w:bottom w:val="none" w:sz="0" w:space="0" w:color="auto"/>
        <w:right w:val="none" w:sz="0" w:space="0" w:color="auto"/>
      </w:divBdr>
    </w:div>
    <w:div w:id="1993484147">
      <w:bodyDiv w:val="1"/>
      <w:marLeft w:val="0"/>
      <w:marRight w:val="0"/>
      <w:marTop w:val="0"/>
      <w:marBottom w:val="0"/>
      <w:divBdr>
        <w:top w:val="none" w:sz="0" w:space="0" w:color="auto"/>
        <w:left w:val="none" w:sz="0" w:space="0" w:color="auto"/>
        <w:bottom w:val="none" w:sz="0" w:space="0" w:color="auto"/>
        <w:right w:val="none" w:sz="0" w:space="0" w:color="auto"/>
      </w:divBdr>
    </w:div>
    <w:div w:id="2110343589">
      <w:bodyDiv w:val="1"/>
      <w:marLeft w:val="0"/>
      <w:marRight w:val="0"/>
      <w:marTop w:val="0"/>
      <w:marBottom w:val="0"/>
      <w:divBdr>
        <w:top w:val="none" w:sz="0" w:space="0" w:color="auto"/>
        <w:left w:val="none" w:sz="0" w:space="0" w:color="auto"/>
        <w:bottom w:val="none" w:sz="0" w:space="0" w:color="auto"/>
        <w:right w:val="none" w:sz="0" w:space="0" w:color="auto"/>
      </w:divBdr>
    </w:div>
    <w:div w:id="2145658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about:blank" TargetMode="External"/><Relationship Id="rId21" Type="http://schemas.openxmlformats.org/officeDocument/2006/relationships/hyperlink" Target="https://doi.org/10.1176/appi.ajp.2021.21111126" TargetMode="External"/><Relationship Id="rId42" Type="http://schemas.openxmlformats.org/officeDocument/2006/relationships/hyperlink" Target="https://www.proquest.com/openview/d53d550a4e6d590b49bb26988e592b39/1.pdf?pq-origsite=gscholar&amp;cbl=18750&amp;diss=y" TargetMode="External"/><Relationship Id="rId47" Type="http://schemas.openxmlformats.org/officeDocument/2006/relationships/hyperlink" Target="https://doi.org/10.1016/j.jadohealth.2021.08.026" TargetMode="External"/><Relationship Id="rId63" Type="http://schemas.openxmlformats.org/officeDocument/2006/relationships/hyperlink" Target="https://www.amazon.com/Hidden-Treasures-Book-Reasons-Believe-ebook/dp/B005BOXNZ4/ref=" TargetMode="External"/><Relationship Id="rId68" Type="http://schemas.openxmlformats.org/officeDocument/2006/relationships/hyperlink" Target="about:blank" TargetMode="External"/><Relationship Id="rId7" Type="http://schemas.openxmlformats.org/officeDocument/2006/relationships/comments" Target="comment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mazon.com/s?k=Clinton%2C+Dr.+Tim.+The+Struggle+Is+Real%3A+How+to+Care+for+Mental+and+Relational+Health+Needs" TargetMode="External"/><Relationship Id="rId29" Type="http://schemas.openxmlformats.org/officeDocument/2006/relationships/hyperlink" Target="https://doi.org/10.1007/s40429-022-00461-4" TargetMode="External"/><Relationship Id="rId11" Type="http://schemas.openxmlformats.org/officeDocument/2006/relationships/hyperlink" Target="https://www.amazon.com/Change-Your-Brain-Revised-Expanded-ebook/dp/B01208WMYQ/ref=tmm_kin_swatch_0?_encoding=UTF8&amp;qid=&amp;sr=" TargetMode="External"/><Relationship Id="rId24" Type="http://schemas.openxmlformats.org/officeDocument/2006/relationships/hyperlink" Target="https://www.amazon.com/Idea-Christian-College-Arthur-Holmes-ebook/dp/B0BB5V5DLM/ref=sr_1_1?crid=3CQGD8EK0TLGC&amp;dib=eyJ2IjoiMSJ9" TargetMode="External"/><Relationship Id="rId32" Type="http://schemas.openxmlformats.org/officeDocument/2006/relationships/hyperlink" Target="https://www.amazon.com/Learning-Think-Things-Through-Curriculum/dp/0137085141" TargetMode="External"/><Relationship Id="rId37" Type="http://schemas.openxmlformats.org/officeDocument/2006/relationships/hyperlink" Target="https://www.amazon.com/Understanding-Bible-John-R-W-Stott-ebook/dp/B004OR176G/ref=tmm_kin" TargetMode="External"/><Relationship Id="rId40" Type="http://schemas.openxmlformats.org/officeDocument/2006/relationships/hyperlink" Target="https://www.amazon.com/Change-Your-Brain-Revised-Expanded-ebook/dp/B01208WMYQ/ref=tmm_kin_swatch_0?_encoding=UTF8&amp;qid=&amp;sr=" TargetMode="External"/><Relationship Id="rId45" Type="http://schemas.openxmlformats.org/officeDocument/2006/relationships/hyperlink" Target="https://www.amazon.com/s?k=Clinton%2C+Dr.+Tim.+The+Struggle+Is+Real%3A+How+to+Care+for+Mental+and+Relational+Health+Needs" TargetMode="External"/><Relationship Id="rId53" Type="http://schemas.openxmlformats.org/officeDocument/2006/relationships/hyperlink" Target="https://www.amazon.com/Idea-Christian-College-Arthur-Holmes-ebook/dp/B0BB5V5DLM/ref=sr_1_1?crid=3CQGD8EK0TLGC&amp;dib=eyJ2IjoiMSJ9" TargetMode="External"/><Relationship Id="rId58" Type="http://schemas.openxmlformats.org/officeDocument/2006/relationships/hyperlink" Target="https://doi.org/10.1007/s40429-022-00461-4" TargetMode="External"/><Relationship Id="rId66" Type="http://schemas.openxmlformats.org/officeDocument/2006/relationships/hyperlink" Target="https://www.amazon.com/Understanding-Bible-John-R-W-Stott-ebook/dp/B004OR176G/ref=tmm_kin" TargetMode="External"/><Relationship Id="rId5" Type="http://schemas.openxmlformats.org/officeDocument/2006/relationships/footnotes" Target="footnotes.xml"/><Relationship Id="rId61" Type="http://schemas.openxmlformats.org/officeDocument/2006/relationships/hyperlink" Target="https://www.amazon.com/Learning-Think-Things-Through-Curriculum/dp/0137085141" TargetMode="External"/><Relationship Id="rId19" Type="http://schemas.openxmlformats.org/officeDocument/2006/relationships/hyperlink" Target="https://www.christianbook.com/?utm_source=google&amp;kw=crossway&amp;mt=p&amp;dv=c&amp;event=PPCSRC&amp;p=1018818&amp;cb_src=google&amp;cb_typ=search&amp;cb_cmp=5391882&amp;cb_ad" TargetMode="External"/><Relationship Id="rId14" Type="http://schemas.openxmlformats.org/officeDocument/2006/relationships/hyperlink" Target="about:blank" TargetMode="External"/><Relationship Id="rId22" Type="http://schemas.openxmlformats.org/officeDocument/2006/relationships/hyperlink" Target="https://www.amazon.com/Confronting-New-Age-Religious-%20ebook/dp/B01N3Q2181/ref" TargetMode="External"/><Relationship Id="rId27" Type="http://schemas.openxmlformats.org/officeDocument/2006/relationships/hyperlink" Target="about:blank" TargetMode="External"/><Relationship Id="rId30" Type="http://schemas.openxmlformats.org/officeDocument/2006/relationships/hyperlink" Target="https://www.proquest.com/openview/f3780c3c9d603520c74d8520ef7c6616/1?pq-origsite=gscholar&amp;cbl=18750&amp;diss=y" TargetMode="External"/><Relationship Id="rId35" Type="http://schemas.openxmlformats.org/officeDocument/2006/relationships/hyperlink" Target="https://doi.org/10.1016/j.copsyc.2020.07.018" TargetMode="External"/><Relationship Id="rId43" Type="http://schemas.openxmlformats.org/officeDocument/2006/relationships/hyperlink" Target="https://doi.org/10.1016/j.jad.2019.06.063" TargetMode="External"/><Relationship Id="rId48" Type="http://schemas.openxmlformats.org/officeDocument/2006/relationships/hyperlink" Target="https://www.christianbook.com/?utm_source=google&amp;kw=crossway&amp;mt=p&amp;dv=c&amp;event=PPCSRC&amp;p=1018818&amp;cb_src=google&amp;cb_typ=search&amp;cb_cmp=5391882&amp;cb_ad" TargetMode="External"/><Relationship Id="rId56" Type="http://schemas.openxmlformats.org/officeDocument/2006/relationships/hyperlink" Target="about:blank" TargetMode="External"/><Relationship Id="rId64" Type="http://schemas.openxmlformats.org/officeDocument/2006/relationships/hyperlink" Target="https://doi.org/10.1016/j.copsyc.2020.07.018" TargetMode="External"/><Relationship Id="rId69" Type="http://schemas.openxmlformats.org/officeDocument/2006/relationships/fontTable" Target="fontTable.xml"/><Relationship Id="rId8" Type="http://schemas.microsoft.com/office/2011/relationships/commentsExtended" Target="commentsExtended.xml"/><Relationship Id="rId51" Type="http://schemas.openxmlformats.org/officeDocument/2006/relationships/hyperlink" Target="https://www.amazon.com/Confronting-New-Age-Religious-%20ebook/dp/B01N3Q2181/ref" TargetMode="External"/><Relationship Id="rId3" Type="http://schemas.openxmlformats.org/officeDocument/2006/relationships/settings" Target="settings.xml"/><Relationship Id="rId12" Type="http://schemas.openxmlformats.org/officeDocument/2006/relationships/hyperlink" Target="https://doi:10.1257/jel.20211635" TargetMode="External"/><Relationship Id="rId17" Type="http://schemas.openxmlformats.org/officeDocument/2006/relationships/hyperlink" Target="about:blank" TargetMode="External"/><Relationship Id="rId25" Type="http://schemas.openxmlformats.org/officeDocument/2006/relationships/hyperlink" Target="https://www.amazon.com/Joseph-Calling-Discover-Navigate-Fulfill-ebook/dp/B071VM34" TargetMode="External"/><Relationship Id="rId33" Type="http://schemas.openxmlformats.org/officeDocument/2006/relationships/hyperlink" Target="Https://doi:10.1001/jamapediatrics.2019.1539" TargetMode="External"/><Relationship Id="rId38" Type="http://schemas.openxmlformats.org/officeDocument/2006/relationships/hyperlink" Target="Https://doi:10.4103/TPSY.TPSY_12_20" TargetMode="External"/><Relationship Id="rId46" Type="http://schemas.openxmlformats.org/officeDocument/2006/relationships/hyperlink" Target="https://www.amazon.com/Bible-Mental-Health-Biblical-Theology-ebook/dp/B08HSCYW4C/ref=tmm_kin_swatch_0?_encoding=UTF8&amp;qid=&amp;sr=" TargetMode="External"/><Relationship Id="rId59" Type="http://schemas.openxmlformats.org/officeDocument/2006/relationships/hyperlink" Target="https://www.proquest.com/openview/f3780c3c9d603520c74d8520ef7c6616/1?pq-origsite=gscholar&amp;cbl=18750&amp;diss=y" TargetMode="External"/><Relationship Id="rId67" Type="http://schemas.openxmlformats.org/officeDocument/2006/relationships/hyperlink" Target="Https://doi:10.4103/TPSY.TPSY_12_20" TargetMode="External"/><Relationship Id="rId20" Type="http://schemas.openxmlformats.org/officeDocument/2006/relationships/hyperlink" Target="https://doi.org/10.1111/jep.13721" TargetMode="External"/><Relationship Id="rId41" Type="http://schemas.openxmlformats.org/officeDocument/2006/relationships/hyperlink" Target="https://doi:10.1257/jel.20211635" TargetMode="External"/><Relationship Id="rId54" Type="http://schemas.openxmlformats.org/officeDocument/2006/relationships/hyperlink" Target="https://www.amazon.com/Joseph-Calling-Discover-Navigate-Fulfill-ebook/dp/B071VM34" TargetMode="External"/><Relationship Id="rId62" Type="http://schemas.openxmlformats.org/officeDocument/2006/relationships/hyperlink" Target="Https://doi:10.1001/jamapediatrics.2019.1539" TargetMode="External"/><Relationship Id="rId7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mazon.com/Commentary-Psalms-John-Calvin-ebook/dp/B00B64HZ34/ref=sr_1_4?crid=1P1JLKVJG261S&amp;dib=eyJ2IjoiMSJ9.9PT-mrAZCaeYcrK7Acc7hejce6zQeY9" TargetMode="External"/><Relationship Id="rId23" Type="http://schemas.openxmlformats.org/officeDocument/2006/relationships/hyperlink" Target="https://doi.org/10.1093/bjsw/bcad049" TargetMode="External"/><Relationship Id="rId28" Type="http://schemas.openxmlformats.org/officeDocument/2006/relationships/hyperlink" Target="https://hdl.handle.net/10657/16161" TargetMode="External"/><Relationship Id="rId36" Type="http://schemas.openxmlformats.org/officeDocument/2006/relationships/hyperlink" Target="https://doi.org/10.1016/j.copsyc.2020.06.007" TargetMode="External"/><Relationship Id="rId49" Type="http://schemas.openxmlformats.org/officeDocument/2006/relationships/hyperlink" Target="https://doi.org/10.1111/jep.13721" TargetMode="External"/><Relationship Id="rId57" Type="http://schemas.openxmlformats.org/officeDocument/2006/relationships/hyperlink" Target="https://hdl.handle.net/10657/16161" TargetMode="External"/><Relationship Id="rId10" Type="http://schemas.microsoft.com/office/2018/08/relationships/commentsExtensible" Target="commentsExtensible.xml"/><Relationship Id="rId31" Type="http://schemas.openxmlformats.org/officeDocument/2006/relationships/hyperlink" Target="https://www.amazon.com/s?k=Noebel%2C+D.+%282006%29.+Understanding+the+times%3A+The+collision+of" TargetMode="External"/><Relationship Id="rId44" Type="http://schemas.openxmlformats.org/officeDocument/2006/relationships/hyperlink" Target="https://www.amazon.com/Commentary-Psalms-John-Calvin-ebook/dp/B00B64HZ34/ref=sr_1_4?crid=1P1JLKVJG261S&amp;dib=eyJ2IjoiMSJ9.9PT-mrAZCaeYcrK7Acc7hejce6zQeY9" TargetMode="External"/><Relationship Id="rId52" Type="http://schemas.openxmlformats.org/officeDocument/2006/relationships/hyperlink" Target="https://doi.org/10.1093/bjsw/bcad049" TargetMode="External"/><Relationship Id="rId60" Type="http://schemas.openxmlformats.org/officeDocument/2006/relationships/hyperlink" Target="https://www.amazon.com/s?k=Noebel%2C+D.+%282006%29.+Understanding+the+times%3A+The+collision+of" TargetMode="External"/><Relationship Id="rId65" Type="http://schemas.openxmlformats.org/officeDocument/2006/relationships/hyperlink" Target="https://doi.org/10.1016/j.copsyc.2020.06.007" TargetMode="External"/><Relationship Id="rId4" Type="http://schemas.openxmlformats.org/officeDocument/2006/relationships/webSettings" Target="webSettings.xml"/><Relationship Id="rId9" Type="http://schemas.microsoft.com/office/2016/09/relationships/commentsIds" Target="commentsIds.xml"/><Relationship Id="rId13" Type="http://schemas.openxmlformats.org/officeDocument/2006/relationships/hyperlink" Target="https://www.proquest.com/openview/d53d550a4e6d590b49bb26988e592b39/1.pdf?pq-origsite=gscholar&amp;cbl=18750&amp;diss=y" TargetMode="External"/><Relationship Id="rId18" Type="http://schemas.openxmlformats.org/officeDocument/2006/relationships/hyperlink" Target="https://doi.org/10.1016/j.jadohealth.2021.08.026" TargetMode="External"/><Relationship Id="rId39" Type="http://schemas.openxmlformats.org/officeDocument/2006/relationships/hyperlink" Target="about:blank" TargetMode="External"/><Relationship Id="rId34" Type="http://schemas.openxmlformats.org/officeDocument/2006/relationships/hyperlink" Target="https://www.amazon.com/Hidden-Treasures-Book-Reasons-Believe-ebook/dp/B005BOXNZ4/ref=" TargetMode="External"/><Relationship Id="rId50" Type="http://schemas.openxmlformats.org/officeDocument/2006/relationships/hyperlink" Target="https://doi.org/10.1176/appi.ajp.2021.21111126" TargetMode="External"/><Relationship Id="rId55"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26</Pages>
  <Words>6633</Words>
  <Characters>37814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edwards</dc:creator>
  <cp:lastModifiedBy>David Ward</cp:lastModifiedBy>
  <cp:revision>168</cp:revision>
  <dcterms:created xsi:type="dcterms:W3CDTF">2024-03-07T00:13:00Z</dcterms:created>
  <dcterms:modified xsi:type="dcterms:W3CDTF">2024-05-08T20:09:00Z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980ce64c6ae01366736ab3cccc707cbacd34f1afd856f7cb93d4f8b48e016e16</vt:lpwstr>
  </property>
</Properties>
</file>