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F331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C6A1B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F5658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01AD9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2EF77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99301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960FC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A724C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FA3C8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ADECA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1A886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AFEE9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CD4">
        <w:rPr>
          <w:rFonts w:ascii="Times New Roman" w:eastAsia="Times New Roman" w:hAnsi="Times New Roman" w:cs="Times New Roman"/>
          <w:b/>
          <w:sz w:val="24"/>
          <w:szCs w:val="24"/>
        </w:rPr>
        <w:t>Course Learning Journal</w:t>
      </w:r>
    </w:p>
    <w:p w14:paraId="59F20F81" w14:textId="77777777" w:rsidR="00946CD4" w:rsidRP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9A00E" w14:textId="77777777" w:rsidR="00946CD4" w:rsidRP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D4">
        <w:rPr>
          <w:rFonts w:ascii="Times New Roman" w:eastAsia="Times New Roman" w:hAnsi="Times New Roman" w:cs="Times New Roman"/>
          <w:sz w:val="24"/>
          <w:szCs w:val="24"/>
        </w:rPr>
        <w:t>Loretta Evans</w:t>
      </w:r>
    </w:p>
    <w:p w14:paraId="418E0AE8" w14:textId="77777777" w:rsidR="00946CD4" w:rsidRP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D4">
        <w:rPr>
          <w:rFonts w:ascii="Times New Roman" w:eastAsia="Times New Roman" w:hAnsi="Times New Roman" w:cs="Times New Roman"/>
          <w:sz w:val="24"/>
          <w:szCs w:val="24"/>
        </w:rPr>
        <w:t>LDR 807-12: Leader Development: Transforming Self-Concept</w:t>
      </w:r>
    </w:p>
    <w:p w14:paraId="01454D9D" w14:textId="77777777" w:rsidR="00946CD4" w:rsidRDefault="00946CD4" w:rsidP="00946CD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D4">
        <w:rPr>
          <w:rFonts w:ascii="Times New Roman" w:eastAsia="Times New Roman" w:hAnsi="Times New Roman" w:cs="Times New Roman"/>
          <w:sz w:val="24"/>
          <w:szCs w:val="24"/>
        </w:rPr>
        <w:t>April 26, 2024</w:t>
      </w:r>
    </w:p>
    <w:p w14:paraId="5ABF1FA7" w14:textId="77777777" w:rsidR="00946CD4" w:rsidRDefault="00946CD4" w:rsidP="00946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E3C88" w14:textId="77777777" w:rsidR="00946CD4" w:rsidRPr="00946CD4" w:rsidRDefault="00946CD4" w:rsidP="00946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46C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15D5242C" w14:textId="77777777" w:rsidR="001E5BEF" w:rsidRPr="00946CD4" w:rsidRDefault="001E5BEF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CD4">
        <w:rPr>
          <w:rFonts w:ascii="Times New Roman" w:eastAsia="Times New Roman" w:hAnsi="Times New Roman" w:cs="Times New Roman"/>
          <w:b/>
          <w:sz w:val="24"/>
          <w:szCs w:val="24"/>
        </w:rPr>
        <w:t>Introduction:</w:t>
      </w:r>
    </w:p>
    <w:p w14:paraId="2CD95BB7" w14:textId="77777777" w:rsidR="001E5BEF" w:rsidRPr="00946CD4" w:rsidRDefault="00531456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56">
        <w:rPr>
          <w:rFonts w:ascii="Times New Roman" w:eastAsia="Times New Roman" w:hAnsi="Times New Roman" w:cs="Times New Roman"/>
          <w:sz w:val="24"/>
          <w:szCs w:val="24"/>
        </w:rPr>
        <w:t>Master's degree applicants must take "Leader Development: Transforming Self-Concept" to study how identity affects leadership. Leadership basics and how to apply them to their lives are taught in this leadership development and personal improvement course. This course explores self-concept to show how it affects leadership a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nd professional interactions.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t>This course aims to help students understand how their leadership goals and self-concept interact. The course encourages critical self-reflection on leadership styles and self-perceptions via theoretical knowledge, hands-on exercises, and real-world case studies. This course encourages self-reflection and personal growth to help students lead a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uthentically and effectively.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t>This topic is crucial to the curriculum because it prepares students for more advanced leadership concepts and practices in later parts. "Leader Development: Transforming Self-Concept" helps students develop self-awareness and introspection to study complicated leadership ideas. This course aims to prepare students for leadership jobs and help them become successful leaders.</w:t>
      </w:r>
    </w:p>
    <w:p w14:paraId="29A04A02" w14:textId="77777777" w:rsidR="001E5BEF" w:rsidRPr="00946CD4" w:rsidRDefault="001E5BEF" w:rsidP="00946C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CD4">
        <w:rPr>
          <w:rFonts w:ascii="Times New Roman" w:hAnsi="Times New Roman" w:cs="Times New Roman"/>
          <w:b/>
          <w:sz w:val="24"/>
          <w:szCs w:val="24"/>
        </w:rPr>
        <w:t>Personal Growth:</w:t>
      </w:r>
    </w:p>
    <w:p w14:paraId="0543EFFE" w14:textId="77777777" w:rsidR="00531456" w:rsidRPr="00531456" w:rsidRDefault="00531456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56">
        <w:rPr>
          <w:rFonts w:ascii="Times New Roman" w:eastAsia="Times New Roman" w:hAnsi="Times New Roman" w:cs="Times New Roman"/>
          <w:sz w:val="24"/>
          <w:szCs w:val="24"/>
        </w:rPr>
        <w:t xml:space="preserve">As we walked through the complicated landscape of self-concept and its link to leadership, I experienced great personal growth over the course. I was pushed to profound self-reflection by the course's thought-provoking material, which made me reconsider my core assumptions, beliefs, and values in regard to leadership. I have a better understanding of who I am as a leader and what I need to do to polish my talents as a consequence of this contemplative journey. I was able to have a better understanding of my leadership style and approach via participating in class discussions and reflection activities. I was able to deepen my understanding of successful leadership methods through these encounters, which allowed me to exchange viewpoints, challenge assumptions, and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gain a platform. Thanks to these conversations, I was able to take stock of my abilities and see where I might use some work, which helped me develop a growth mentality.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br/>
        <w:t xml:space="preserve">The course materials were crucial in my development as a person because they laid the groundwork for me to investigate important ideas and theories concerning leadership and self-concept. I sunk my teeth into the course contents and made good use of them in my own leadership situation, making the most of these learning opportunities. I was able to refine my skills in applying theoretical concepts to real-world situations, effectively expressing my ideas, and critically analyzing complicated challenges. All things considered, the class was a game-changer that helped me become a better leader and gain insight into myself. After tackling the course's obstacles and making the most of its growth chances, I feel much more competent, confident, and clear about my leadership abilities. </w:t>
      </w:r>
    </w:p>
    <w:p w14:paraId="1A5A9EC5" w14:textId="77777777" w:rsidR="001E5BEF" w:rsidRPr="00946CD4" w:rsidRDefault="00531456" w:rsidP="00946C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EF" w:rsidRPr="00946CD4">
        <w:rPr>
          <w:rFonts w:ascii="Times New Roman" w:hAnsi="Times New Roman" w:cs="Times New Roman"/>
          <w:b/>
          <w:sz w:val="24"/>
          <w:szCs w:val="24"/>
        </w:rPr>
        <w:t>Reflective Entry:</w:t>
      </w:r>
    </w:p>
    <w:p w14:paraId="2189A796" w14:textId="77777777" w:rsidR="00946CD4" w:rsidRDefault="00531456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56">
        <w:rPr>
          <w:rFonts w:ascii="Times New Roman" w:eastAsia="Times New Roman" w:hAnsi="Times New Roman" w:cs="Times New Roman"/>
          <w:sz w:val="24"/>
          <w:szCs w:val="24"/>
        </w:rPr>
        <w:t>This course's in-depth professional self-reflection has shown the complex link between my leadership identity and my job, which has been the most positive effect. I learned more about leadership integrity and harmony through books and class discussions. I realized that my self-perception affects my leadership style, which affe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cts teamwork and the company.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t>I realized the need of connecting my leadership with my principles throughout this reflection. I wondered if my leadership style reflected my genuine personality and if I might improve it. After understanding how a growth mindset might transform my business, I researched ways to help my staff achieve self-a</w:t>
      </w:r>
      <w:r w:rsidR="00946CD4">
        <w:rPr>
          <w:rFonts w:ascii="Times New Roman" w:eastAsia="Times New Roman" w:hAnsi="Times New Roman" w:cs="Times New Roman"/>
          <w:sz w:val="24"/>
          <w:szCs w:val="24"/>
        </w:rPr>
        <w:t xml:space="preserve">wareness and personal growth. </w:t>
      </w:r>
    </w:p>
    <w:p w14:paraId="38EEEBED" w14:textId="77777777" w:rsidR="00946CD4" w:rsidRPr="00946CD4" w:rsidRDefault="00531456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56">
        <w:rPr>
          <w:rFonts w:ascii="Times New Roman" w:eastAsia="Times New Roman" w:hAnsi="Times New Roman" w:cs="Times New Roman"/>
          <w:sz w:val="24"/>
          <w:szCs w:val="24"/>
        </w:rPr>
        <w:t xml:space="preserve">Answering these questions taught me a lot about my job. I recognized that individuals and organizations must endeavor to create a genuine, self-aware culture. I struggled to convince my team of the value of self-concept in leadership and find time for deep 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self-reflection and growth.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reflection practice has taught me the importance of a good self-image and made me rethink my leadership style. I aim to lead with transparency, integrity, and self-awareness using these ideas.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CD4" w:rsidRPr="00946CD4" w14:paraId="142AA5EF" w14:textId="77777777" w:rsidTr="00946CD4">
        <w:tc>
          <w:tcPr>
            <w:tcW w:w="9350" w:type="dxa"/>
          </w:tcPr>
          <w:p w14:paraId="40DDB30C" w14:textId="77777777" w:rsidR="00946CD4" w:rsidRPr="00946CD4" w:rsidRDefault="00946CD4" w:rsidP="00946C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questions or concerns have surfaced about your professional 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ield as a result of your study?</w:t>
            </w:r>
          </w:p>
        </w:tc>
      </w:tr>
      <w:tr w:rsidR="00946CD4" w:rsidRPr="00946CD4" w14:paraId="1C941186" w14:textId="77777777" w:rsidTr="00946CD4">
        <w:tc>
          <w:tcPr>
            <w:tcW w:w="9350" w:type="dxa"/>
          </w:tcPr>
          <w:p w14:paraId="432C7BBE" w14:textId="77777777" w:rsidR="00946CD4" w:rsidRPr="00946CD4" w:rsidRDefault="00946CD4" w:rsidP="00946C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946CD4" w:rsidRPr="00946CD4" w14:paraId="47C99F8B" w14:textId="77777777" w:rsidTr="00946CD4">
        <w:tc>
          <w:tcPr>
            <w:tcW w:w="9350" w:type="dxa"/>
          </w:tcPr>
          <w:p w14:paraId="777111ED" w14:textId="77777777" w:rsidR="00946CD4" w:rsidRPr="00946CD4" w:rsidRDefault="00946CD4" w:rsidP="00946C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sz w:val="24"/>
                <w:szCs w:val="24"/>
              </w:rPr>
              <w:t xml:space="preserve">How can I align my self-concept with the expectations of my leadership role within 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organization?</w:t>
            </w:r>
          </w:p>
        </w:tc>
      </w:tr>
      <w:tr w:rsidR="00946CD4" w:rsidRPr="00946CD4" w14:paraId="4D5F52FC" w14:textId="77777777" w:rsidTr="00946CD4">
        <w:tc>
          <w:tcPr>
            <w:tcW w:w="9350" w:type="dxa"/>
          </w:tcPr>
          <w:p w14:paraId="1CFA6772" w14:textId="77777777" w:rsidR="00946CD4" w:rsidRPr="00946CD4" w:rsidRDefault="00946CD4" w:rsidP="00946C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sz w:val="24"/>
                <w:szCs w:val="24"/>
              </w:rPr>
              <w:t>What strategies can I implement to promote self-awareness and personal dev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elopment among my team members?</w:t>
            </w:r>
          </w:p>
        </w:tc>
      </w:tr>
      <w:tr w:rsidR="00946CD4" w:rsidRPr="00946CD4" w14:paraId="4E254784" w14:textId="77777777" w:rsidTr="00946CD4">
        <w:tc>
          <w:tcPr>
            <w:tcW w:w="9350" w:type="dxa"/>
          </w:tcPr>
          <w:p w14:paraId="5CFF6DD4" w14:textId="77777777" w:rsidR="00946CD4" w:rsidRPr="00946CD4" w:rsidRDefault="00946CD4" w:rsidP="00946C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sz w:val="24"/>
                <w:szCs w:val="24"/>
              </w:rPr>
              <w:t>How do different leadership styles and approaches influence individuals' self-concept and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otivation within the workplace?</w:t>
            </w:r>
          </w:p>
        </w:tc>
      </w:tr>
      <w:tr w:rsidR="00946CD4" w:rsidRPr="00946CD4" w14:paraId="262B89F9" w14:textId="77777777" w:rsidTr="00946CD4">
        <w:tc>
          <w:tcPr>
            <w:tcW w:w="9350" w:type="dxa"/>
          </w:tcPr>
          <w:p w14:paraId="07356335" w14:textId="77777777" w:rsidR="00946CD4" w:rsidRPr="00946CD4" w:rsidRDefault="00946CD4" w:rsidP="00946C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D4">
              <w:rPr>
                <w:rFonts w:ascii="Times New Roman" w:hAnsi="Times New Roman" w:cs="Times New Roman"/>
                <w:sz w:val="24"/>
                <w:szCs w:val="24"/>
              </w:rPr>
              <w:t>What role does organizational culture play in shaping individuals' self-c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oncept and leadership behavior?</w:t>
            </w:r>
          </w:p>
        </w:tc>
      </w:tr>
    </w:tbl>
    <w:p w14:paraId="6F58E541" w14:textId="77777777" w:rsidR="001E5BEF" w:rsidRPr="00946CD4" w:rsidRDefault="00946CD4" w:rsidP="00946C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CD4">
        <w:rPr>
          <w:rFonts w:ascii="Times New Roman" w:hAnsi="Times New Roman" w:cs="Times New Roman"/>
          <w:b/>
          <w:sz w:val="24"/>
          <w:szCs w:val="24"/>
        </w:rPr>
        <w:t>Conclusion:</w:t>
      </w:r>
    </w:p>
    <w:p w14:paraId="405FD99C" w14:textId="77777777" w:rsidR="00531456" w:rsidRPr="00531456" w:rsidRDefault="00531456" w:rsidP="00946C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56">
        <w:rPr>
          <w:rFonts w:ascii="Times New Roman" w:eastAsia="Times New Roman" w:hAnsi="Times New Roman" w:cs="Times New Roman"/>
          <w:sz w:val="24"/>
          <w:szCs w:val="24"/>
        </w:rPr>
        <w:t>The course "Leader Development: Transforming Self-Concept" was crucial to my professional, spiritual, and intellectual goals. Its deep understanding of leadership and self-concept taught me a lot that will help me lead professionally. This course's emphasis on critical thinking and self-reflection helped me grasp how a leader's self-con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cept affects their behaviors.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t xml:space="preserve">This course's focus on examining leadership assumptions, attitudes, and beliefs makes leaders more self-aware and honest. My research into several theoretical frameworks and viewpoints has expanded my leadership toolset. I can now tackle difficult organizational issues with confidence and clarity.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br/>
      </w:r>
      <w:r w:rsidRPr="00531456">
        <w:rPr>
          <w:rFonts w:ascii="Times New Roman" w:eastAsia="Times New Roman" w:hAnsi="Times New Roman" w:cs="Times New Roman"/>
          <w:sz w:val="24"/>
          <w:szCs w:val="24"/>
        </w:rPr>
        <w:br/>
      </w:r>
      <w:r w:rsidRPr="00531456">
        <w:rPr>
          <w:rFonts w:ascii="Times New Roman" w:eastAsia="Times New Roman" w:hAnsi="Times New Roman" w:cs="Times New Roman"/>
          <w:sz w:val="24"/>
          <w:szCs w:val="24"/>
        </w:rPr>
        <w:lastRenderedPageBreak/>
        <w:t>This lesson will lead my career and personal life, and I aspire to improve the world. I want to become a better leader, and I'm enthusiastic to apply self-concept growth to my community. I apply all I've learnt in this training every day and believe I can impr</w:t>
      </w:r>
      <w:r w:rsidR="00946CD4" w:rsidRPr="00946CD4">
        <w:rPr>
          <w:rFonts w:ascii="Times New Roman" w:eastAsia="Times New Roman" w:hAnsi="Times New Roman" w:cs="Times New Roman"/>
          <w:sz w:val="24"/>
          <w:szCs w:val="24"/>
        </w:rPr>
        <w:t xml:space="preserve">ove my company and the globe. </w:t>
      </w:r>
      <w:r w:rsidRPr="00531456">
        <w:rPr>
          <w:rFonts w:ascii="Times New Roman" w:eastAsia="Times New Roman" w:hAnsi="Times New Roman" w:cs="Times New Roman"/>
          <w:sz w:val="24"/>
          <w:szCs w:val="24"/>
        </w:rPr>
        <w:t xml:space="preserve">Training has been instructive and transformational, preparing me for leadership responsibilities. Now that I have established my leadership goals and refocused, I can progress my career by leading with integrity, honesty, and impact. </w:t>
      </w:r>
    </w:p>
    <w:p w14:paraId="382C1E33" w14:textId="77777777" w:rsidR="00F85A8B" w:rsidRPr="00946CD4" w:rsidRDefault="00F85A8B" w:rsidP="00946C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A8B" w:rsidRPr="0094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EF"/>
    <w:rsid w:val="001E5BEF"/>
    <w:rsid w:val="00531456"/>
    <w:rsid w:val="00946CD4"/>
    <w:rsid w:val="00AC21D8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48E6"/>
  <w15:chartTrackingRefBased/>
  <w15:docId w15:val="{0E871911-0F89-4E60-A241-9F64A2E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6C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889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Loretta Evans</cp:lastModifiedBy>
  <cp:revision>2</cp:revision>
  <dcterms:created xsi:type="dcterms:W3CDTF">2024-04-27T23:54:00Z</dcterms:created>
  <dcterms:modified xsi:type="dcterms:W3CDTF">2024-04-27T23:54:00Z</dcterms:modified>
</cp:coreProperties>
</file>