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2AB3" w14:textId="77777777" w:rsidR="00EA4C43" w:rsidRDefault="00EA4C43" w:rsidP="00EA4C43">
      <w:pPr>
        <w:spacing w:line="480" w:lineRule="auto"/>
        <w:jc w:val="center"/>
        <w:rPr>
          <w:rFonts w:cstheme="minorHAnsi"/>
          <w:b/>
          <w:bCs/>
          <w:sz w:val="24"/>
          <w:szCs w:val="24"/>
        </w:rPr>
      </w:pPr>
    </w:p>
    <w:p w14:paraId="6DD11031" w14:textId="109BD8E7" w:rsidR="00463995" w:rsidRPr="00E84104" w:rsidRDefault="00EF15DC" w:rsidP="00EA4C43">
      <w:pPr>
        <w:spacing w:line="480" w:lineRule="auto"/>
        <w:jc w:val="center"/>
        <w:rPr>
          <w:rFonts w:cstheme="minorHAnsi"/>
          <w:sz w:val="24"/>
          <w:szCs w:val="24"/>
        </w:rPr>
      </w:pPr>
      <w:r w:rsidRPr="00E84104">
        <w:rPr>
          <w:rFonts w:cstheme="minorHAnsi"/>
          <w:sz w:val="24"/>
          <w:szCs w:val="24"/>
        </w:rPr>
        <w:t>Leader Development</w:t>
      </w:r>
      <w:r w:rsidR="00936766" w:rsidRPr="00E84104">
        <w:rPr>
          <w:rFonts w:cstheme="minorHAnsi"/>
          <w:sz w:val="24"/>
          <w:szCs w:val="24"/>
        </w:rPr>
        <w:t xml:space="preserve">: Transforming Self-Concept </w:t>
      </w:r>
      <w:r w:rsidRPr="00E84104">
        <w:rPr>
          <w:rFonts w:cstheme="minorHAnsi"/>
          <w:sz w:val="24"/>
          <w:szCs w:val="24"/>
        </w:rPr>
        <w:t xml:space="preserve"> </w:t>
      </w:r>
    </w:p>
    <w:p w14:paraId="2D2F313B" w14:textId="77777777" w:rsidR="00E84104" w:rsidRDefault="00E84104" w:rsidP="004D7621">
      <w:pPr>
        <w:spacing w:line="480" w:lineRule="auto"/>
        <w:jc w:val="center"/>
        <w:rPr>
          <w:rFonts w:cstheme="minorHAnsi"/>
          <w:sz w:val="24"/>
          <w:szCs w:val="24"/>
        </w:rPr>
      </w:pPr>
    </w:p>
    <w:p w14:paraId="51AD9041" w14:textId="69A9ABC2" w:rsidR="004D7621" w:rsidRPr="007C066D" w:rsidRDefault="004D7621" w:rsidP="004D7621">
      <w:pPr>
        <w:spacing w:line="480" w:lineRule="auto"/>
        <w:jc w:val="center"/>
        <w:rPr>
          <w:rFonts w:cstheme="minorHAnsi"/>
          <w:sz w:val="24"/>
          <w:szCs w:val="24"/>
        </w:rPr>
      </w:pPr>
      <w:r w:rsidRPr="007C066D">
        <w:rPr>
          <w:rFonts w:cstheme="minorHAnsi"/>
          <w:sz w:val="24"/>
          <w:szCs w:val="24"/>
        </w:rPr>
        <w:t>Lemma Degefa</w:t>
      </w:r>
    </w:p>
    <w:p w14:paraId="0A83F3F8" w14:textId="77777777" w:rsidR="004D7621" w:rsidRDefault="004D7621" w:rsidP="004D7621">
      <w:pPr>
        <w:spacing w:line="480" w:lineRule="auto"/>
        <w:jc w:val="center"/>
        <w:rPr>
          <w:rFonts w:cstheme="minorHAnsi"/>
          <w:sz w:val="24"/>
          <w:szCs w:val="24"/>
        </w:rPr>
      </w:pPr>
      <w:r w:rsidRPr="007C066D">
        <w:rPr>
          <w:rFonts w:cstheme="minorHAnsi"/>
          <w:sz w:val="24"/>
          <w:szCs w:val="24"/>
        </w:rPr>
        <w:t>Omega Graduate School</w:t>
      </w:r>
    </w:p>
    <w:p w14:paraId="663B5659" w14:textId="08BB8927" w:rsidR="00EF15DC" w:rsidRPr="007C066D" w:rsidRDefault="00EF15DC" w:rsidP="00EF15DC">
      <w:pPr>
        <w:spacing w:line="480" w:lineRule="auto"/>
        <w:jc w:val="center"/>
        <w:rPr>
          <w:rFonts w:cstheme="minorHAnsi"/>
          <w:sz w:val="24"/>
          <w:szCs w:val="24"/>
        </w:rPr>
      </w:pPr>
      <w:r w:rsidRPr="007C066D">
        <w:rPr>
          <w:rFonts w:cstheme="minorHAnsi"/>
          <w:sz w:val="24"/>
          <w:szCs w:val="24"/>
        </w:rPr>
        <w:t xml:space="preserve">February </w:t>
      </w:r>
      <w:r w:rsidR="00E84104">
        <w:rPr>
          <w:rFonts w:cstheme="minorHAnsi"/>
          <w:sz w:val="24"/>
          <w:szCs w:val="24"/>
        </w:rPr>
        <w:t>2</w:t>
      </w:r>
      <w:r w:rsidRPr="007C066D">
        <w:rPr>
          <w:rFonts w:cstheme="minorHAnsi"/>
          <w:sz w:val="24"/>
          <w:szCs w:val="24"/>
        </w:rPr>
        <w:t>0, 2024</w:t>
      </w:r>
    </w:p>
    <w:p w14:paraId="5F8E03F9" w14:textId="77777777" w:rsidR="00EF15DC" w:rsidRPr="007C066D" w:rsidRDefault="00EF15DC" w:rsidP="004D7621">
      <w:pPr>
        <w:spacing w:line="480" w:lineRule="auto"/>
        <w:jc w:val="center"/>
        <w:rPr>
          <w:rFonts w:cstheme="minorHAnsi"/>
          <w:sz w:val="24"/>
          <w:szCs w:val="24"/>
        </w:rPr>
      </w:pPr>
    </w:p>
    <w:p w14:paraId="554A6ED8" w14:textId="77777777" w:rsidR="00EF15DC" w:rsidRDefault="00EF15DC" w:rsidP="004D7621">
      <w:pPr>
        <w:spacing w:line="480" w:lineRule="auto"/>
        <w:jc w:val="center"/>
        <w:rPr>
          <w:rFonts w:cstheme="minorHAnsi"/>
          <w:sz w:val="24"/>
          <w:szCs w:val="24"/>
        </w:rPr>
      </w:pPr>
    </w:p>
    <w:p w14:paraId="03332938" w14:textId="4424DD4B" w:rsidR="004D7621" w:rsidRPr="007C066D" w:rsidRDefault="004D7621" w:rsidP="004D7621">
      <w:pPr>
        <w:spacing w:line="480" w:lineRule="auto"/>
        <w:jc w:val="center"/>
        <w:rPr>
          <w:rFonts w:cstheme="minorHAnsi"/>
          <w:sz w:val="24"/>
          <w:szCs w:val="24"/>
        </w:rPr>
      </w:pPr>
      <w:r w:rsidRPr="007C066D">
        <w:rPr>
          <w:rFonts w:cstheme="minorHAnsi"/>
          <w:sz w:val="24"/>
          <w:szCs w:val="24"/>
        </w:rPr>
        <w:t>Dr. Curtis McClane</w:t>
      </w:r>
    </w:p>
    <w:p w14:paraId="5CC0FEB1" w14:textId="77777777" w:rsidR="004D7621" w:rsidRPr="007C066D" w:rsidRDefault="004D7621" w:rsidP="004D7621">
      <w:pPr>
        <w:spacing w:line="480" w:lineRule="auto"/>
        <w:jc w:val="center"/>
        <w:rPr>
          <w:rFonts w:cstheme="minorHAnsi"/>
          <w:sz w:val="24"/>
          <w:szCs w:val="24"/>
        </w:rPr>
      </w:pPr>
    </w:p>
    <w:p w14:paraId="23908607" w14:textId="77777777" w:rsidR="004D7621" w:rsidRPr="007C066D" w:rsidRDefault="004D7621" w:rsidP="004D7621">
      <w:pPr>
        <w:spacing w:line="480" w:lineRule="auto"/>
        <w:jc w:val="center"/>
        <w:rPr>
          <w:rFonts w:cstheme="minorHAnsi"/>
          <w:sz w:val="24"/>
          <w:szCs w:val="24"/>
        </w:rPr>
      </w:pPr>
    </w:p>
    <w:p w14:paraId="7A728924" w14:textId="77777777" w:rsidR="004D7621" w:rsidRPr="007C066D" w:rsidRDefault="004D7621" w:rsidP="004D7621">
      <w:pPr>
        <w:spacing w:line="480" w:lineRule="auto"/>
        <w:jc w:val="center"/>
        <w:rPr>
          <w:rFonts w:cstheme="minorHAnsi"/>
          <w:sz w:val="24"/>
          <w:szCs w:val="24"/>
        </w:rPr>
      </w:pPr>
    </w:p>
    <w:p w14:paraId="3C94AF5B" w14:textId="77777777" w:rsidR="004D7621" w:rsidRDefault="004D7621">
      <w:pPr>
        <w:rPr>
          <w:rFonts w:cstheme="minorHAnsi"/>
          <w:b/>
          <w:bCs/>
          <w:sz w:val="24"/>
          <w:szCs w:val="24"/>
        </w:rPr>
      </w:pPr>
      <w:r>
        <w:rPr>
          <w:rFonts w:cstheme="minorHAnsi"/>
          <w:b/>
          <w:bCs/>
          <w:sz w:val="24"/>
          <w:szCs w:val="24"/>
        </w:rPr>
        <w:br w:type="page"/>
      </w:r>
    </w:p>
    <w:p w14:paraId="799644DE" w14:textId="45DCC0C7" w:rsidR="00681E40" w:rsidRPr="001964CA" w:rsidRDefault="00681E40" w:rsidP="00EA537E">
      <w:pPr>
        <w:spacing w:line="480" w:lineRule="auto"/>
        <w:rPr>
          <w:rFonts w:cstheme="minorHAnsi"/>
          <w:b/>
          <w:bCs/>
          <w:sz w:val="24"/>
          <w:szCs w:val="24"/>
        </w:rPr>
      </w:pPr>
      <w:r w:rsidRPr="001964CA">
        <w:rPr>
          <w:rFonts w:cstheme="minorHAnsi"/>
          <w:b/>
          <w:bCs/>
          <w:sz w:val="24"/>
          <w:szCs w:val="24"/>
        </w:rPr>
        <w:lastRenderedPageBreak/>
        <w:t>Assignment #2 – Developmental Readings</w:t>
      </w:r>
    </w:p>
    <w:p w14:paraId="5132A979" w14:textId="77777777" w:rsidR="004D7621" w:rsidRPr="001964CA" w:rsidRDefault="004D7621" w:rsidP="004D7621">
      <w:pPr>
        <w:pStyle w:val="NormalWeb"/>
        <w:spacing w:line="480" w:lineRule="auto"/>
        <w:rPr>
          <w:rFonts w:asciiTheme="minorHAnsi" w:hAnsiTheme="minorHAnsi" w:cstheme="minorHAnsi"/>
        </w:rPr>
      </w:pPr>
      <w:r w:rsidRPr="001964CA">
        <w:rPr>
          <w:rFonts w:asciiTheme="minorHAnsi" w:hAnsiTheme="minorHAnsi" w:cstheme="minorHAnsi"/>
        </w:rPr>
        <w:t xml:space="preserve">1. Create Developmental Readings from seminal sources and scholarly peer-reviewed </w:t>
      </w:r>
    </w:p>
    <w:p w14:paraId="1F9C72DB" w14:textId="77777777" w:rsidR="004D7621" w:rsidRPr="001964CA" w:rsidRDefault="004D7621" w:rsidP="004D7621">
      <w:pPr>
        <w:pStyle w:val="NormalWeb"/>
        <w:spacing w:line="480" w:lineRule="auto"/>
        <w:rPr>
          <w:rFonts w:asciiTheme="minorHAnsi" w:hAnsiTheme="minorHAnsi" w:cstheme="minorHAnsi"/>
        </w:rPr>
      </w:pPr>
      <w:r w:rsidRPr="001964CA">
        <w:rPr>
          <w:rFonts w:asciiTheme="minorHAnsi" w:hAnsiTheme="minorHAnsi" w:cstheme="minorHAnsi"/>
        </w:rPr>
        <w:t xml:space="preserve">journal articles. Review instructions for Assignment #3, the course essential elements, </w:t>
      </w:r>
    </w:p>
    <w:p w14:paraId="4FEF049D" w14:textId="77777777" w:rsidR="004D7621" w:rsidRPr="001964CA" w:rsidRDefault="004D7621" w:rsidP="004D7621">
      <w:pPr>
        <w:pStyle w:val="NormalWeb"/>
        <w:spacing w:line="480" w:lineRule="auto"/>
        <w:rPr>
          <w:rFonts w:asciiTheme="minorHAnsi" w:hAnsiTheme="minorHAnsi" w:cstheme="minorHAnsi"/>
        </w:rPr>
      </w:pPr>
      <w:r w:rsidRPr="001964CA">
        <w:rPr>
          <w:rFonts w:asciiTheme="minorHAnsi" w:hAnsiTheme="minorHAnsi" w:cstheme="minorHAnsi"/>
        </w:rPr>
        <w:t xml:space="preserve">and course readings to identify selections of books and journals to create entries. </w:t>
      </w:r>
    </w:p>
    <w:p w14:paraId="1F90D8B3" w14:textId="77777777" w:rsidR="004D7621" w:rsidRPr="001964CA" w:rsidRDefault="004D7621" w:rsidP="004D7621">
      <w:pPr>
        <w:pStyle w:val="NormalWeb"/>
        <w:spacing w:line="480" w:lineRule="auto"/>
        <w:rPr>
          <w:rFonts w:asciiTheme="minorHAnsi" w:hAnsiTheme="minorHAnsi" w:cstheme="minorHAnsi"/>
        </w:rPr>
      </w:pPr>
      <w:r w:rsidRPr="001964CA">
        <w:rPr>
          <w:rFonts w:asciiTheme="minorHAnsi" w:hAnsiTheme="minorHAnsi" w:cstheme="minorHAnsi"/>
        </w:rPr>
        <w:t xml:space="preserve">a. Refer to the "Student Guide to Developmental Readings" in the General </w:t>
      </w:r>
    </w:p>
    <w:p w14:paraId="12D60074" w14:textId="77777777" w:rsidR="004D7621" w:rsidRPr="001964CA" w:rsidRDefault="004D7621" w:rsidP="004D7621">
      <w:pPr>
        <w:pStyle w:val="NormalWeb"/>
        <w:spacing w:line="480" w:lineRule="auto"/>
        <w:rPr>
          <w:rFonts w:asciiTheme="minorHAnsi" w:hAnsiTheme="minorHAnsi" w:cstheme="minorHAnsi"/>
        </w:rPr>
      </w:pPr>
      <w:r w:rsidRPr="001964CA">
        <w:rPr>
          <w:rFonts w:asciiTheme="minorHAnsi" w:hAnsiTheme="minorHAnsi" w:cstheme="minorHAnsi"/>
        </w:rPr>
        <w:t xml:space="preserve">Helps folder for updated information on sample comments, the grading rubric, </w:t>
      </w:r>
    </w:p>
    <w:p w14:paraId="36DC292C" w14:textId="77777777" w:rsidR="004D7621" w:rsidRPr="001964CA" w:rsidRDefault="004D7621" w:rsidP="004D7621">
      <w:pPr>
        <w:pStyle w:val="NormalWeb"/>
        <w:spacing w:line="480" w:lineRule="auto"/>
        <w:rPr>
          <w:rFonts w:asciiTheme="minorHAnsi" w:hAnsiTheme="minorHAnsi" w:cstheme="minorHAnsi"/>
        </w:rPr>
      </w:pPr>
      <w:r w:rsidRPr="001964CA">
        <w:rPr>
          <w:rFonts w:asciiTheme="minorHAnsi" w:hAnsiTheme="minorHAnsi" w:cstheme="minorHAnsi"/>
        </w:rPr>
        <w:t>and key definitions related to developmental readings.</w:t>
      </w:r>
    </w:p>
    <w:p w14:paraId="0BA14079" w14:textId="77777777" w:rsidR="00681E40" w:rsidRPr="00491C28" w:rsidRDefault="00681E40" w:rsidP="004D7621">
      <w:pPr>
        <w:spacing w:line="480" w:lineRule="auto"/>
        <w:rPr>
          <w:rFonts w:cstheme="minorHAnsi"/>
          <w:sz w:val="24"/>
          <w:szCs w:val="24"/>
        </w:rPr>
      </w:pPr>
    </w:p>
    <w:p w14:paraId="79A9F3E3" w14:textId="77777777" w:rsidR="00681E40" w:rsidRPr="00491C28" w:rsidRDefault="00681E40" w:rsidP="004D7621">
      <w:pPr>
        <w:spacing w:line="480" w:lineRule="auto"/>
        <w:rPr>
          <w:rFonts w:cstheme="minorHAnsi"/>
          <w:sz w:val="24"/>
          <w:szCs w:val="24"/>
        </w:rPr>
      </w:pPr>
    </w:p>
    <w:p w14:paraId="3DF164A0" w14:textId="5AF37A74" w:rsidR="000831F2" w:rsidRPr="00491C28" w:rsidRDefault="00681E40" w:rsidP="00EA537E">
      <w:pPr>
        <w:spacing w:line="480" w:lineRule="auto"/>
        <w:rPr>
          <w:rFonts w:cstheme="minorHAnsi"/>
          <w:sz w:val="24"/>
          <w:szCs w:val="24"/>
        </w:rPr>
      </w:pPr>
      <w:r w:rsidRPr="00491C28">
        <w:rPr>
          <w:rFonts w:cstheme="minorHAnsi"/>
          <w:sz w:val="24"/>
          <w:szCs w:val="24"/>
        </w:rPr>
        <w:br w:type="page"/>
      </w:r>
    </w:p>
    <w:p w14:paraId="5E1C05A9" w14:textId="4CA3C90C" w:rsidR="00491C28" w:rsidRPr="001964CA" w:rsidRDefault="00866AED" w:rsidP="00EA537E">
      <w:pPr>
        <w:spacing w:line="480" w:lineRule="auto"/>
        <w:ind w:left="720" w:hanging="720"/>
        <w:rPr>
          <w:rFonts w:cstheme="minorHAnsi"/>
          <w:b/>
          <w:bCs/>
          <w:sz w:val="24"/>
          <w:szCs w:val="24"/>
        </w:rPr>
      </w:pPr>
      <w:r w:rsidRPr="001964CA">
        <w:rPr>
          <w:rFonts w:cstheme="minorHAnsi"/>
          <w:b/>
          <w:bCs/>
          <w:sz w:val="24"/>
          <w:szCs w:val="24"/>
        </w:rPr>
        <w:lastRenderedPageBreak/>
        <w:t>Source</w:t>
      </w:r>
      <w:r w:rsidR="00491C28" w:rsidRPr="001964CA">
        <w:rPr>
          <w:rFonts w:cstheme="minorHAnsi"/>
          <w:b/>
          <w:bCs/>
          <w:sz w:val="24"/>
          <w:szCs w:val="24"/>
        </w:rPr>
        <w:t xml:space="preserve"> </w:t>
      </w:r>
      <w:r w:rsidRPr="001964CA">
        <w:rPr>
          <w:rFonts w:cstheme="minorHAnsi"/>
          <w:b/>
          <w:bCs/>
          <w:sz w:val="24"/>
          <w:szCs w:val="24"/>
        </w:rPr>
        <w:t xml:space="preserve">1: </w:t>
      </w:r>
    </w:p>
    <w:p w14:paraId="31E35C49" w14:textId="77777777" w:rsidR="008C45DB" w:rsidRPr="008C45DB" w:rsidRDefault="008C45DB" w:rsidP="008C45DB">
      <w:pPr>
        <w:spacing w:line="480" w:lineRule="auto"/>
        <w:jc w:val="both"/>
        <w:rPr>
          <w:i/>
          <w:iCs/>
          <w:sz w:val="24"/>
          <w:szCs w:val="24"/>
        </w:rPr>
      </w:pPr>
      <w:r w:rsidRPr="008C45DB">
        <w:rPr>
          <w:sz w:val="24"/>
          <w:szCs w:val="24"/>
        </w:rPr>
        <w:t xml:space="preserve">Alberto Silva (2021). Business lesson from 2020 pandemic. </w:t>
      </w:r>
      <w:r w:rsidRPr="008C45DB">
        <w:rPr>
          <w:i/>
          <w:iCs/>
          <w:sz w:val="24"/>
          <w:szCs w:val="24"/>
        </w:rPr>
        <w:t xml:space="preserve">American International Journal of </w:t>
      </w:r>
    </w:p>
    <w:p w14:paraId="7A583B00" w14:textId="77777777" w:rsidR="008C45DB" w:rsidRPr="008C45DB" w:rsidRDefault="008C45DB" w:rsidP="008C45DB">
      <w:pPr>
        <w:spacing w:line="480" w:lineRule="auto"/>
        <w:ind w:firstLine="720"/>
        <w:jc w:val="both"/>
        <w:rPr>
          <w:sz w:val="24"/>
          <w:szCs w:val="24"/>
        </w:rPr>
      </w:pPr>
      <w:r w:rsidRPr="008C45DB">
        <w:rPr>
          <w:i/>
          <w:iCs/>
          <w:sz w:val="24"/>
          <w:szCs w:val="24"/>
        </w:rPr>
        <w:t>Business Management</w:t>
      </w:r>
      <w:r w:rsidRPr="008C45DB">
        <w:rPr>
          <w:sz w:val="24"/>
          <w:szCs w:val="24"/>
        </w:rPr>
        <w:t xml:space="preserve">, 4 (2), 21-23. https://doi.org/ 2379.106/aijbm.422123 </w:t>
      </w:r>
    </w:p>
    <w:p w14:paraId="2FCFC295" w14:textId="0451AE99" w:rsidR="00491C28" w:rsidRPr="009D0C17" w:rsidRDefault="00491C28" w:rsidP="00491C28">
      <w:pPr>
        <w:spacing w:line="480" w:lineRule="auto"/>
        <w:ind w:firstLine="720"/>
        <w:rPr>
          <w:rFonts w:cstheme="minorHAnsi"/>
          <w:sz w:val="24"/>
          <w:szCs w:val="24"/>
        </w:rPr>
      </w:pPr>
      <w:r w:rsidRPr="009D0C17">
        <w:rPr>
          <w:rFonts w:cstheme="minorHAnsi"/>
          <w:sz w:val="24"/>
          <w:szCs w:val="24"/>
        </w:rPr>
        <w:t>Comment 1:</w:t>
      </w:r>
    </w:p>
    <w:p w14:paraId="288899F5" w14:textId="77777777" w:rsidR="009D0C17" w:rsidRPr="009D0C17" w:rsidRDefault="00491C28" w:rsidP="009D0C17">
      <w:pPr>
        <w:pStyle w:val="Default"/>
        <w:spacing w:line="480" w:lineRule="auto"/>
        <w:ind w:left="720" w:firstLine="720"/>
        <w:rPr>
          <w:rFonts w:asciiTheme="minorHAnsi" w:hAnsiTheme="minorHAnsi" w:cstheme="minorHAnsi"/>
        </w:rPr>
      </w:pPr>
      <w:r w:rsidRPr="001B1FA0">
        <w:rPr>
          <w:rFonts w:asciiTheme="minorHAnsi" w:hAnsiTheme="minorHAnsi" w:cstheme="minorHAnsi"/>
          <w:color w:val="auto"/>
        </w:rPr>
        <w:t>Quote/Paraphrase:</w:t>
      </w:r>
      <w:r w:rsidRPr="009D0C17">
        <w:rPr>
          <w:rFonts w:asciiTheme="minorHAnsi" w:hAnsiTheme="minorHAnsi" w:cstheme="minorHAnsi"/>
          <w:color w:val="FF0000"/>
        </w:rPr>
        <w:t xml:space="preserve"> </w:t>
      </w:r>
      <w:r w:rsidR="009D0C17" w:rsidRPr="009D0C17">
        <w:rPr>
          <w:rFonts w:asciiTheme="minorHAnsi" w:hAnsiTheme="minorHAnsi" w:cstheme="minorHAnsi"/>
        </w:rPr>
        <w:t xml:space="preserve">“Even though many authors agree that leaders are made and </w:t>
      </w:r>
    </w:p>
    <w:p w14:paraId="3F74151D" w14:textId="77777777" w:rsidR="009D0C17" w:rsidRDefault="009D0C17" w:rsidP="009D0C17">
      <w:pPr>
        <w:pStyle w:val="Default"/>
        <w:spacing w:line="480" w:lineRule="auto"/>
        <w:ind w:left="720" w:firstLine="720"/>
        <w:rPr>
          <w:rFonts w:asciiTheme="minorHAnsi" w:hAnsiTheme="minorHAnsi" w:cstheme="minorHAnsi"/>
        </w:rPr>
      </w:pPr>
      <w:r w:rsidRPr="009D0C17">
        <w:rPr>
          <w:rFonts w:asciiTheme="minorHAnsi" w:hAnsiTheme="minorHAnsi" w:cstheme="minorHAnsi"/>
        </w:rPr>
        <w:t xml:space="preserve">therefore, theoretically anyone who tries properly can become a leader, this </w:t>
      </w:r>
    </w:p>
    <w:p w14:paraId="4666FCE1" w14:textId="2CE254E7" w:rsidR="009D0C17" w:rsidRPr="009D0C17" w:rsidRDefault="009D0C17" w:rsidP="009D0C17">
      <w:pPr>
        <w:pStyle w:val="Default"/>
        <w:spacing w:line="480" w:lineRule="auto"/>
        <w:ind w:left="720" w:firstLine="720"/>
        <w:rPr>
          <w:rFonts w:asciiTheme="minorHAnsi" w:hAnsiTheme="minorHAnsi" w:cstheme="minorHAnsi"/>
        </w:rPr>
      </w:pPr>
      <w:r>
        <w:rPr>
          <w:rFonts w:asciiTheme="minorHAnsi" w:hAnsiTheme="minorHAnsi" w:cstheme="minorHAnsi"/>
        </w:rPr>
        <w:t>d</w:t>
      </w:r>
      <w:r w:rsidRPr="009D0C17">
        <w:rPr>
          <w:rFonts w:asciiTheme="minorHAnsi" w:hAnsiTheme="minorHAnsi" w:cstheme="minorHAnsi"/>
        </w:rPr>
        <w:t>oes</w:t>
      </w:r>
      <w:r>
        <w:rPr>
          <w:rFonts w:asciiTheme="minorHAnsi" w:hAnsiTheme="minorHAnsi" w:cstheme="minorHAnsi"/>
        </w:rPr>
        <w:t xml:space="preserve"> </w:t>
      </w:r>
      <w:r w:rsidRPr="009D0C17">
        <w:rPr>
          <w:rFonts w:asciiTheme="minorHAnsi" w:hAnsiTheme="minorHAnsi" w:cstheme="minorHAnsi"/>
        </w:rPr>
        <w:t xml:space="preserve">not seem absolutely true.” </w:t>
      </w:r>
    </w:p>
    <w:p w14:paraId="55495D15" w14:textId="47A95677" w:rsidR="00491C28" w:rsidRPr="009D0C17" w:rsidRDefault="00491C28" w:rsidP="009D0C17">
      <w:pPr>
        <w:spacing w:line="480" w:lineRule="auto"/>
        <w:ind w:left="1440"/>
        <w:rPr>
          <w:rFonts w:cstheme="minorHAnsi"/>
          <w:sz w:val="24"/>
          <w:szCs w:val="24"/>
        </w:rPr>
      </w:pPr>
      <w:r w:rsidRPr="009D0C17">
        <w:rPr>
          <w:rFonts w:cstheme="minorHAnsi"/>
          <w:sz w:val="24"/>
          <w:szCs w:val="24"/>
        </w:rPr>
        <w:t xml:space="preserve">Essential Element: The subject is associated with the element of orthodoxy. </w:t>
      </w:r>
    </w:p>
    <w:p w14:paraId="307B6D6F" w14:textId="77777777" w:rsidR="001B69C5" w:rsidRDefault="00491C28" w:rsidP="00491C28">
      <w:pPr>
        <w:spacing w:line="480" w:lineRule="auto"/>
        <w:ind w:left="1440"/>
        <w:rPr>
          <w:rFonts w:cstheme="minorHAnsi"/>
          <w:sz w:val="24"/>
          <w:szCs w:val="24"/>
        </w:rPr>
      </w:pPr>
      <w:r w:rsidRPr="001B1FA0">
        <w:rPr>
          <w:rFonts w:cstheme="minorHAnsi"/>
          <w:sz w:val="24"/>
          <w:szCs w:val="24"/>
        </w:rPr>
        <w:t xml:space="preserve">Additive/Variant Analysis: I agree </w:t>
      </w:r>
      <w:r w:rsidR="001B1FA0" w:rsidRPr="001B1FA0">
        <w:rPr>
          <w:rFonts w:cstheme="minorHAnsi"/>
          <w:sz w:val="24"/>
          <w:szCs w:val="24"/>
        </w:rPr>
        <w:t xml:space="preserve">with the assertion. </w:t>
      </w:r>
      <w:r w:rsidRPr="001B1FA0">
        <w:rPr>
          <w:rFonts w:cstheme="minorHAnsi"/>
          <w:sz w:val="24"/>
          <w:szCs w:val="24"/>
        </w:rPr>
        <w:t xml:space="preserve"> </w:t>
      </w:r>
      <w:r w:rsidR="001B1FA0">
        <w:rPr>
          <w:rFonts w:cstheme="minorHAnsi"/>
          <w:sz w:val="24"/>
          <w:szCs w:val="24"/>
        </w:rPr>
        <w:t xml:space="preserve">Despite the inclusive thinking that every human being can be a leader, not every human being is actually a leader. That doesn’t mean those who are not leaders are inferior and those that are leaders are superior. </w:t>
      </w:r>
      <w:r w:rsidR="001B69C5">
        <w:rPr>
          <w:rFonts w:cstheme="minorHAnsi"/>
          <w:sz w:val="24"/>
          <w:szCs w:val="24"/>
        </w:rPr>
        <w:t xml:space="preserve">For that matter being a leader is not a superior responsibility; it’s a different responsibility. It must also be noted that leadership is a shared responsibility. </w:t>
      </w:r>
    </w:p>
    <w:p w14:paraId="6F411FA6" w14:textId="4ACF2F68" w:rsidR="00CB0232" w:rsidRDefault="00CB0232" w:rsidP="00491C28">
      <w:pPr>
        <w:spacing w:line="480" w:lineRule="auto"/>
        <w:ind w:left="1440"/>
        <w:rPr>
          <w:rFonts w:cstheme="minorHAnsi"/>
          <w:sz w:val="24"/>
          <w:szCs w:val="24"/>
        </w:rPr>
      </w:pPr>
      <w:r>
        <w:rPr>
          <w:rFonts w:cstheme="minorHAnsi"/>
          <w:sz w:val="24"/>
          <w:szCs w:val="24"/>
        </w:rPr>
        <w:t xml:space="preserve">Any leader can become a better leader through effort. However, great effort may not necessarily yield a great leader. In other words, greatness takes not only an effort but also a person. Therefore, the inborn ability could be perceived as a “seed” of leadership, where learning could serve as a “fertilizer”. That is why leaders are both born and made. </w:t>
      </w:r>
    </w:p>
    <w:p w14:paraId="3C78E130" w14:textId="3266A103" w:rsidR="00491C28" w:rsidRDefault="00491C28" w:rsidP="00657353">
      <w:pPr>
        <w:spacing w:line="480" w:lineRule="auto"/>
        <w:ind w:left="1440"/>
        <w:rPr>
          <w:rFonts w:cstheme="minorHAnsi"/>
          <w:sz w:val="24"/>
          <w:szCs w:val="24"/>
        </w:rPr>
      </w:pPr>
      <w:r w:rsidRPr="00657353">
        <w:rPr>
          <w:rFonts w:cstheme="minorHAnsi"/>
          <w:sz w:val="24"/>
          <w:szCs w:val="24"/>
        </w:rPr>
        <w:lastRenderedPageBreak/>
        <w:t>Contextualization</w:t>
      </w:r>
      <w:r w:rsidR="00657353">
        <w:rPr>
          <w:rFonts w:cstheme="minorHAnsi"/>
          <w:sz w:val="24"/>
          <w:szCs w:val="24"/>
        </w:rPr>
        <w:t xml:space="preserve">: I have spent almost two decades helping leaders develop. Along the way, I have tried different approaches. At this junction I have developed a model known as the </w:t>
      </w:r>
      <w:proofErr w:type="spellStart"/>
      <w:proofErr w:type="gramStart"/>
      <w:r w:rsidR="00657353">
        <w:rPr>
          <w:rFonts w:cstheme="minorHAnsi"/>
          <w:sz w:val="24"/>
          <w:szCs w:val="24"/>
        </w:rPr>
        <w:t>L.Degefa</w:t>
      </w:r>
      <w:proofErr w:type="spellEnd"/>
      <w:proofErr w:type="gramEnd"/>
      <w:r w:rsidR="00657353">
        <w:rPr>
          <w:rFonts w:cstheme="minorHAnsi"/>
          <w:sz w:val="24"/>
          <w:szCs w:val="24"/>
        </w:rPr>
        <w:t xml:space="preserve"> s 6Cs. These are Call, Character, Competence, Chemistry (human skill), Commitment, and Credibility. I use these criteria to identify potential leaders, to assess existing leaders, and use it as a goal to grow leaders to greater maturity. </w:t>
      </w:r>
    </w:p>
    <w:p w14:paraId="0A781798" w14:textId="230AC12C" w:rsidR="00657353" w:rsidRPr="009D0C17" w:rsidRDefault="00657353" w:rsidP="00657353">
      <w:pPr>
        <w:spacing w:line="480" w:lineRule="auto"/>
        <w:ind w:left="1440"/>
        <w:rPr>
          <w:rFonts w:cstheme="minorHAnsi"/>
          <w:color w:val="FF0000"/>
          <w:sz w:val="24"/>
          <w:szCs w:val="24"/>
        </w:rPr>
      </w:pPr>
      <w:r>
        <w:rPr>
          <w:rFonts w:cstheme="minorHAnsi"/>
          <w:sz w:val="24"/>
          <w:szCs w:val="24"/>
        </w:rPr>
        <w:t xml:space="preserve">The </w:t>
      </w:r>
      <w:proofErr w:type="spellStart"/>
      <w:proofErr w:type="gramStart"/>
      <w:r>
        <w:rPr>
          <w:rFonts w:cstheme="minorHAnsi"/>
          <w:sz w:val="24"/>
          <w:szCs w:val="24"/>
        </w:rPr>
        <w:t>L.Degefa</w:t>
      </w:r>
      <w:proofErr w:type="spellEnd"/>
      <w:proofErr w:type="gramEnd"/>
      <w:r>
        <w:rPr>
          <w:rFonts w:cstheme="minorHAnsi"/>
          <w:sz w:val="24"/>
          <w:szCs w:val="24"/>
        </w:rPr>
        <w:t xml:space="preserve"> s 6Cs combine both inborn qualities as well as learned behaviors of leaders. I found it to be very helpful specially in coaching and mentoring young emerging leaders. This study has challenged me to assess the </w:t>
      </w:r>
      <w:r w:rsidR="00EB6171">
        <w:rPr>
          <w:rFonts w:cstheme="minorHAnsi"/>
          <w:sz w:val="24"/>
          <w:szCs w:val="24"/>
        </w:rPr>
        <w:t>correlation</w:t>
      </w:r>
      <w:r>
        <w:rPr>
          <w:rFonts w:cstheme="minorHAnsi"/>
          <w:sz w:val="24"/>
          <w:szCs w:val="24"/>
        </w:rPr>
        <w:t xml:space="preserve"> between the inborn qualities and the learned qualities</w:t>
      </w:r>
      <w:r w:rsidR="00EB6171">
        <w:rPr>
          <w:rFonts w:cstheme="minorHAnsi"/>
          <w:sz w:val="24"/>
          <w:szCs w:val="24"/>
        </w:rPr>
        <w:t xml:space="preserve"> in light of recent studies. </w:t>
      </w:r>
    </w:p>
    <w:p w14:paraId="38B69464" w14:textId="77777777" w:rsidR="00EA5049" w:rsidRPr="001964CA" w:rsidRDefault="00681E40" w:rsidP="00A9558F">
      <w:pPr>
        <w:spacing w:line="480" w:lineRule="auto"/>
        <w:ind w:left="720" w:hanging="720"/>
        <w:rPr>
          <w:rFonts w:cstheme="minorHAnsi"/>
          <w:b/>
          <w:bCs/>
          <w:sz w:val="24"/>
          <w:szCs w:val="24"/>
        </w:rPr>
      </w:pPr>
      <w:r w:rsidRPr="001964CA">
        <w:rPr>
          <w:rFonts w:cstheme="minorHAnsi"/>
          <w:b/>
          <w:bCs/>
          <w:sz w:val="24"/>
          <w:szCs w:val="24"/>
        </w:rPr>
        <w:t xml:space="preserve">Source 2: </w:t>
      </w:r>
    </w:p>
    <w:p w14:paraId="53D62ACF" w14:textId="77777777" w:rsidR="009C569B" w:rsidRPr="009C569B" w:rsidRDefault="009C569B" w:rsidP="009C569B">
      <w:pPr>
        <w:spacing w:line="480" w:lineRule="auto"/>
        <w:ind w:left="720" w:hanging="720"/>
        <w:jc w:val="both"/>
        <w:rPr>
          <w:b/>
          <w:sz w:val="24"/>
          <w:szCs w:val="24"/>
        </w:rPr>
      </w:pPr>
      <w:proofErr w:type="spellStart"/>
      <w:r w:rsidRPr="009C569B">
        <w:rPr>
          <w:rFonts w:cstheme="minorHAnsi"/>
          <w:sz w:val="24"/>
          <w:szCs w:val="24"/>
          <w:shd w:val="clear" w:color="auto" w:fill="FFFFFF"/>
        </w:rPr>
        <w:t>Megheirkouni</w:t>
      </w:r>
      <w:proofErr w:type="spellEnd"/>
      <w:r w:rsidRPr="009C569B">
        <w:rPr>
          <w:rFonts w:cstheme="minorHAnsi"/>
          <w:sz w:val="24"/>
          <w:szCs w:val="24"/>
          <w:shd w:val="clear" w:color="auto" w:fill="FFFFFF"/>
        </w:rPr>
        <w:t xml:space="preserve">, M., &amp; </w:t>
      </w:r>
      <w:proofErr w:type="spellStart"/>
      <w:r w:rsidRPr="009C569B">
        <w:rPr>
          <w:rFonts w:cstheme="minorHAnsi"/>
          <w:sz w:val="24"/>
          <w:szCs w:val="24"/>
          <w:shd w:val="clear" w:color="auto" w:fill="FFFFFF"/>
        </w:rPr>
        <w:t>Mejheirkouni</w:t>
      </w:r>
      <w:proofErr w:type="spellEnd"/>
      <w:r w:rsidRPr="009C569B">
        <w:rPr>
          <w:rFonts w:cstheme="minorHAnsi"/>
          <w:sz w:val="24"/>
          <w:szCs w:val="24"/>
          <w:shd w:val="clear" w:color="auto" w:fill="FFFFFF"/>
        </w:rPr>
        <w:t>, A. (2020). Leadership development trends and challenges in the twenty-first century: rethinking the priorities. </w:t>
      </w:r>
      <w:r w:rsidRPr="009C569B">
        <w:rPr>
          <w:rFonts w:cstheme="minorHAnsi"/>
          <w:i/>
          <w:iCs/>
          <w:sz w:val="24"/>
          <w:szCs w:val="24"/>
          <w:shd w:val="clear" w:color="auto" w:fill="FFFFFF"/>
        </w:rPr>
        <w:t>Journal of Management Development</w:t>
      </w:r>
      <w:r w:rsidRPr="009C569B">
        <w:rPr>
          <w:rFonts w:cstheme="minorHAnsi"/>
          <w:sz w:val="24"/>
          <w:szCs w:val="24"/>
          <w:shd w:val="clear" w:color="auto" w:fill="FFFFFF"/>
        </w:rPr>
        <w:t>,</w:t>
      </w:r>
      <w:r w:rsidRPr="009C569B">
        <w:rPr>
          <w:i/>
          <w:iCs/>
          <w:sz w:val="24"/>
          <w:szCs w:val="24"/>
          <w:shd w:val="clear" w:color="auto" w:fill="FFFFFF"/>
        </w:rPr>
        <w:t xml:space="preserve"> 39</w:t>
      </w:r>
      <w:r w:rsidRPr="009C569B">
        <w:rPr>
          <w:rFonts w:cstheme="minorHAnsi"/>
          <w:sz w:val="24"/>
          <w:szCs w:val="24"/>
          <w:shd w:val="clear" w:color="auto" w:fill="FFFFFF"/>
        </w:rPr>
        <w:t>, 97-124. </w:t>
      </w:r>
      <w:hyperlink r:id="rId7" w:tooltip="DOI: https://doi.org/10.1108/JMD-04-2019-0114" w:history="1">
        <w:r w:rsidRPr="009C569B">
          <w:rPr>
            <w:rFonts w:cstheme="minorHAnsi"/>
            <w:sz w:val="24"/>
            <w:szCs w:val="24"/>
            <w:shd w:val="clear" w:color="auto" w:fill="FFFFFF"/>
          </w:rPr>
          <w:t>https://doi.org/10.1108/JMD-04-2019-0114</w:t>
        </w:r>
      </w:hyperlink>
    </w:p>
    <w:p w14:paraId="43FE80A6" w14:textId="1740E3C4" w:rsidR="00681E40" w:rsidRPr="00270F22" w:rsidRDefault="00681E40" w:rsidP="00EA537E">
      <w:pPr>
        <w:spacing w:line="480" w:lineRule="auto"/>
        <w:ind w:firstLine="720"/>
        <w:rPr>
          <w:rFonts w:cstheme="minorHAnsi"/>
          <w:sz w:val="24"/>
          <w:szCs w:val="24"/>
        </w:rPr>
      </w:pPr>
      <w:r w:rsidRPr="00270F22">
        <w:rPr>
          <w:rFonts w:cstheme="minorHAnsi"/>
          <w:sz w:val="24"/>
          <w:szCs w:val="24"/>
        </w:rPr>
        <w:t>Comment 2:</w:t>
      </w:r>
      <w:r w:rsidR="00D428DE" w:rsidRPr="00270F22">
        <w:rPr>
          <w:rFonts w:cstheme="minorHAnsi"/>
          <w:sz w:val="24"/>
          <w:szCs w:val="24"/>
        </w:rPr>
        <w:t xml:space="preserve"> </w:t>
      </w:r>
    </w:p>
    <w:p w14:paraId="2A1A57A9" w14:textId="75F4C62F" w:rsidR="00270F22" w:rsidRPr="00270F22" w:rsidRDefault="00681E40" w:rsidP="00270F22">
      <w:pPr>
        <w:spacing w:line="480" w:lineRule="auto"/>
        <w:ind w:left="1440"/>
        <w:rPr>
          <w:rFonts w:cstheme="minorHAnsi"/>
          <w:color w:val="2E414F"/>
          <w:sz w:val="24"/>
          <w:szCs w:val="24"/>
          <w:shd w:val="clear" w:color="auto" w:fill="FFFFFF"/>
        </w:rPr>
      </w:pPr>
      <w:r w:rsidRPr="00270F22">
        <w:rPr>
          <w:rFonts w:cstheme="minorHAnsi"/>
          <w:sz w:val="24"/>
          <w:szCs w:val="24"/>
        </w:rPr>
        <w:t>Quote/Paraphrase</w:t>
      </w:r>
      <w:r w:rsidRPr="00270F22">
        <w:rPr>
          <w:rFonts w:cstheme="minorHAnsi"/>
          <w:color w:val="2E414F"/>
          <w:sz w:val="24"/>
          <w:szCs w:val="24"/>
          <w:shd w:val="clear" w:color="auto" w:fill="FFFFFF"/>
        </w:rPr>
        <w:t xml:space="preserve">: </w:t>
      </w:r>
      <w:r w:rsidR="00270F22" w:rsidRPr="00270F22">
        <w:rPr>
          <w:rFonts w:cstheme="minorHAnsi"/>
          <w:color w:val="2E414F"/>
          <w:sz w:val="24"/>
          <w:szCs w:val="24"/>
          <w:shd w:val="clear" w:color="auto" w:fill="FFFFFF"/>
        </w:rPr>
        <w:t xml:space="preserve">Leadership development practices are guided </w:t>
      </w:r>
      <w:r w:rsidR="00112CDB">
        <w:rPr>
          <w:rFonts w:cstheme="minorHAnsi"/>
          <w:color w:val="2E414F"/>
          <w:sz w:val="24"/>
          <w:szCs w:val="24"/>
          <w:shd w:val="clear" w:color="auto" w:fill="FFFFFF"/>
        </w:rPr>
        <w:t xml:space="preserve">not only by </w:t>
      </w:r>
      <w:r w:rsidR="00270F22" w:rsidRPr="00270F22">
        <w:rPr>
          <w:rFonts w:cstheme="minorHAnsi"/>
          <w:color w:val="2E414F"/>
          <w:sz w:val="24"/>
          <w:szCs w:val="24"/>
          <w:shd w:val="clear" w:color="auto" w:fill="FFFFFF"/>
        </w:rPr>
        <w:t>the theories of leadership</w:t>
      </w:r>
      <w:r w:rsidR="00112CDB">
        <w:rPr>
          <w:rFonts w:cstheme="minorHAnsi"/>
          <w:color w:val="2E414F"/>
          <w:sz w:val="24"/>
          <w:szCs w:val="24"/>
          <w:shd w:val="clear" w:color="auto" w:fill="FFFFFF"/>
        </w:rPr>
        <w:t>, but also by</w:t>
      </w:r>
      <w:r w:rsidR="00270F22" w:rsidRPr="00270F22">
        <w:rPr>
          <w:rFonts w:cstheme="minorHAnsi"/>
          <w:color w:val="2E414F"/>
          <w:sz w:val="24"/>
          <w:szCs w:val="24"/>
          <w:shd w:val="clear" w:color="auto" w:fill="FFFFFF"/>
        </w:rPr>
        <w:t xml:space="preserve"> the </w:t>
      </w:r>
      <w:r w:rsidR="00270F22">
        <w:rPr>
          <w:rFonts w:cstheme="minorHAnsi"/>
          <w:color w:val="2E414F"/>
          <w:sz w:val="24"/>
          <w:szCs w:val="24"/>
          <w:shd w:val="clear" w:color="auto" w:fill="FFFFFF"/>
        </w:rPr>
        <w:t xml:space="preserve">existing </w:t>
      </w:r>
      <w:r w:rsidR="00270F22" w:rsidRPr="00270F22">
        <w:rPr>
          <w:rFonts w:cstheme="minorHAnsi"/>
          <w:color w:val="2E414F"/>
          <w:sz w:val="24"/>
          <w:szCs w:val="24"/>
          <w:shd w:val="clear" w:color="auto" w:fill="FFFFFF"/>
        </w:rPr>
        <w:t xml:space="preserve">realities </w:t>
      </w:r>
      <w:r w:rsidR="00112CDB">
        <w:rPr>
          <w:rFonts w:cstheme="minorHAnsi"/>
          <w:color w:val="2E414F"/>
          <w:sz w:val="24"/>
          <w:szCs w:val="24"/>
          <w:shd w:val="clear" w:color="auto" w:fill="FFFFFF"/>
        </w:rPr>
        <w:t xml:space="preserve">of </w:t>
      </w:r>
      <w:r w:rsidR="00270F22" w:rsidRPr="00270F22">
        <w:rPr>
          <w:rFonts w:cstheme="minorHAnsi"/>
          <w:color w:val="2E414F"/>
          <w:sz w:val="24"/>
          <w:szCs w:val="24"/>
          <w:shd w:val="clear" w:color="auto" w:fill="FFFFFF"/>
        </w:rPr>
        <w:t>organizations</w:t>
      </w:r>
      <w:r w:rsidR="00112CDB">
        <w:rPr>
          <w:rFonts w:cstheme="minorHAnsi"/>
          <w:color w:val="2E414F"/>
          <w:sz w:val="24"/>
          <w:szCs w:val="24"/>
          <w:shd w:val="clear" w:color="auto" w:fill="FFFFFF"/>
        </w:rPr>
        <w:t xml:space="preserve">. </w:t>
      </w:r>
    </w:p>
    <w:p w14:paraId="35C3B62E" w14:textId="289DDB01" w:rsidR="000831F2" w:rsidRPr="00270F22" w:rsidRDefault="000831F2" w:rsidP="00EA537E">
      <w:pPr>
        <w:spacing w:line="480" w:lineRule="auto"/>
        <w:ind w:left="1440"/>
        <w:rPr>
          <w:rFonts w:cstheme="minorHAnsi"/>
          <w:sz w:val="24"/>
          <w:szCs w:val="24"/>
        </w:rPr>
      </w:pPr>
      <w:r w:rsidRPr="00270F22">
        <w:rPr>
          <w:rFonts w:cstheme="minorHAnsi"/>
          <w:sz w:val="24"/>
          <w:szCs w:val="24"/>
        </w:rPr>
        <w:t xml:space="preserve">Essential Element: The subject </w:t>
      </w:r>
      <w:r w:rsidR="006B5B28" w:rsidRPr="00270F22">
        <w:rPr>
          <w:rFonts w:cstheme="minorHAnsi"/>
          <w:sz w:val="24"/>
          <w:szCs w:val="24"/>
        </w:rPr>
        <w:t>addresses</w:t>
      </w:r>
      <w:r w:rsidRPr="00270F22">
        <w:rPr>
          <w:rFonts w:cstheme="minorHAnsi"/>
          <w:sz w:val="24"/>
          <w:szCs w:val="24"/>
        </w:rPr>
        <w:t xml:space="preserve"> the element of </w:t>
      </w:r>
      <w:r w:rsidR="00270F22" w:rsidRPr="00270F22">
        <w:rPr>
          <w:rFonts w:cstheme="minorHAnsi"/>
          <w:sz w:val="24"/>
          <w:szCs w:val="24"/>
        </w:rPr>
        <w:t xml:space="preserve">orthodoxy and </w:t>
      </w:r>
      <w:r w:rsidRPr="00270F22">
        <w:rPr>
          <w:rFonts w:cstheme="minorHAnsi"/>
          <w:sz w:val="24"/>
          <w:szCs w:val="24"/>
        </w:rPr>
        <w:t xml:space="preserve">orthopraxis.  </w:t>
      </w:r>
    </w:p>
    <w:p w14:paraId="3030E073" w14:textId="181C0FEE" w:rsidR="000831F2" w:rsidRPr="003B3290" w:rsidRDefault="000831F2" w:rsidP="00EA537E">
      <w:pPr>
        <w:spacing w:line="480" w:lineRule="auto"/>
        <w:ind w:left="1440"/>
        <w:rPr>
          <w:rFonts w:cstheme="minorHAnsi"/>
          <w:sz w:val="24"/>
          <w:szCs w:val="24"/>
        </w:rPr>
      </w:pPr>
      <w:r w:rsidRPr="003B3290">
        <w:rPr>
          <w:rFonts w:cstheme="minorHAnsi"/>
          <w:sz w:val="24"/>
          <w:szCs w:val="24"/>
        </w:rPr>
        <w:lastRenderedPageBreak/>
        <w:t>Additive/Variant Analysis:</w:t>
      </w:r>
      <w:r w:rsidR="00D428DE" w:rsidRPr="003B3290">
        <w:rPr>
          <w:rFonts w:cstheme="minorHAnsi"/>
          <w:sz w:val="24"/>
          <w:szCs w:val="24"/>
        </w:rPr>
        <w:t xml:space="preserve"> </w:t>
      </w:r>
      <w:r w:rsidR="006B5B28" w:rsidRPr="003B3290">
        <w:rPr>
          <w:rFonts w:cstheme="minorHAnsi"/>
          <w:sz w:val="24"/>
          <w:szCs w:val="24"/>
        </w:rPr>
        <w:t xml:space="preserve">The assertion aligns with my </w:t>
      </w:r>
      <w:r w:rsidR="003B3290" w:rsidRPr="003B3290">
        <w:rPr>
          <w:rFonts w:cstheme="minorHAnsi"/>
          <w:sz w:val="24"/>
          <w:szCs w:val="24"/>
        </w:rPr>
        <w:t>understanding</w:t>
      </w:r>
      <w:r w:rsidR="006B5B28" w:rsidRPr="003B3290">
        <w:rPr>
          <w:rFonts w:cstheme="minorHAnsi"/>
          <w:sz w:val="24"/>
          <w:szCs w:val="24"/>
        </w:rPr>
        <w:t xml:space="preserve">. </w:t>
      </w:r>
      <w:r w:rsidR="008114D3">
        <w:rPr>
          <w:rFonts w:cstheme="minorHAnsi"/>
          <w:sz w:val="24"/>
          <w:szCs w:val="24"/>
        </w:rPr>
        <w:t>L</w:t>
      </w:r>
      <w:r w:rsidR="003B3290">
        <w:rPr>
          <w:rFonts w:cstheme="minorHAnsi"/>
          <w:sz w:val="24"/>
          <w:szCs w:val="24"/>
        </w:rPr>
        <w:t xml:space="preserve">eadership theories are partly informed by felt needs of organization, where both can serve as the basis for leadership development practices. Theories often define acceptable principles for leadership development. Organizations </w:t>
      </w:r>
      <w:r w:rsidR="008114D3">
        <w:rPr>
          <w:rFonts w:cstheme="minorHAnsi"/>
          <w:sz w:val="24"/>
          <w:szCs w:val="24"/>
        </w:rPr>
        <w:t xml:space="preserve">also </w:t>
      </w:r>
      <w:r w:rsidR="003B3290">
        <w:rPr>
          <w:rFonts w:cstheme="minorHAnsi"/>
          <w:sz w:val="24"/>
          <w:szCs w:val="24"/>
        </w:rPr>
        <w:t>present the context-specific needs that would shape the practical</w:t>
      </w:r>
      <w:r w:rsidR="008114D3">
        <w:rPr>
          <w:rFonts w:cstheme="minorHAnsi"/>
          <w:sz w:val="24"/>
          <w:szCs w:val="24"/>
        </w:rPr>
        <w:t xml:space="preserve"> aspect of</w:t>
      </w:r>
      <w:r w:rsidR="003B3290">
        <w:rPr>
          <w:rFonts w:cstheme="minorHAnsi"/>
          <w:sz w:val="24"/>
          <w:szCs w:val="24"/>
        </w:rPr>
        <w:t xml:space="preserve"> leadership development</w:t>
      </w:r>
      <w:r w:rsidR="008114D3">
        <w:rPr>
          <w:rFonts w:cstheme="minorHAnsi"/>
          <w:sz w:val="24"/>
          <w:szCs w:val="24"/>
        </w:rPr>
        <w:t xml:space="preserve"> endeavors</w:t>
      </w:r>
      <w:r w:rsidR="003B3290">
        <w:rPr>
          <w:rFonts w:cstheme="minorHAnsi"/>
          <w:sz w:val="24"/>
          <w:szCs w:val="24"/>
        </w:rPr>
        <w:t xml:space="preserve">. Therefore, effective leadership development </w:t>
      </w:r>
      <w:r w:rsidR="00431B07">
        <w:rPr>
          <w:rFonts w:cstheme="minorHAnsi"/>
          <w:sz w:val="24"/>
          <w:szCs w:val="24"/>
        </w:rPr>
        <w:t xml:space="preserve">involves both the general </w:t>
      </w:r>
      <w:r w:rsidR="003B3290">
        <w:rPr>
          <w:rFonts w:cstheme="minorHAnsi"/>
          <w:sz w:val="24"/>
          <w:szCs w:val="24"/>
        </w:rPr>
        <w:t>theor</w:t>
      </w:r>
      <w:r w:rsidR="00431B07">
        <w:rPr>
          <w:rFonts w:cstheme="minorHAnsi"/>
          <w:sz w:val="24"/>
          <w:szCs w:val="24"/>
        </w:rPr>
        <w:t xml:space="preserve">etical framework and the specific organizational needs. </w:t>
      </w:r>
    </w:p>
    <w:p w14:paraId="09C0D801" w14:textId="023DF8CF" w:rsidR="000831F2" w:rsidRPr="00431B07" w:rsidRDefault="000831F2" w:rsidP="00EA537E">
      <w:pPr>
        <w:spacing w:line="480" w:lineRule="auto"/>
        <w:ind w:left="1440"/>
        <w:rPr>
          <w:rFonts w:cstheme="minorHAnsi"/>
          <w:sz w:val="24"/>
          <w:szCs w:val="24"/>
        </w:rPr>
      </w:pPr>
      <w:r w:rsidRPr="00431B07">
        <w:rPr>
          <w:rFonts w:cstheme="minorHAnsi"/>
          <w:sz w:val="24"/>
          <w:szCs w:val="24"/>
        </w:rPr>
        <w:t>Contextualization:</w:t>
      </w:r>
      <w:r w:rsidR="00BE4663" w:rsidRPr="00431B07">
        <w:rPr>
          <w:rFonts w:cstheme="minorHAnsi"/>
          <w:sz w:val="24"/>
          <w:szCs w:val="24"/>
        </w:rPr>
        <w:t xml:space="preserve"> </w:t>
      </w:r>
      <w:r w:rsidR="008114D3">
        <w:rPr>
          <w:rFonts w:cstheme="minorHAnsi"/>
          <w:sz w:val="24"/>
          <w:szCs w:val="24"/>
        </w:rPr>
        <w:t xml:space="preserve">I have been involving in leadership development </w:t>
      </w:r>
      <w:r w:rsidR="00587D32">
        <w:rPr>
          <w:rFonts w:cstheme="minorHAnsi"/>
          <w:sz w:val="24"/>
          <w:szCs w:val="24"/>
        </w:rPr>
        <w:t>activitie</w:t>
      </w:r>
      <w:r w:rsidR="008114D3">
        <w:rPr>
          <w:rFonts w:cstheme="minorHAnsi"/>
          <w:sz w:val="24"/>
          <w:szCs w:val="24"/>
        </w:rPr>
        <w:t xml:space="preserve">s. I often review the recent views of scholars in order to develop a leadership development model that would guide the </w:t>
      </w:r>
      <w:r w:rsidR="00587D32">
        <w:rPr>
          <w:rFonts w:cstheme="minorHAnsi"/>
          <w:sz w:val="24"/>
          <w:szCs w:val="24"/>
        </w:rPr>
        <w:t>whole</w:t>
      </w:r>
      <w:r w:rsidR="008114D3">
        <w:rPr>
          <w:rFonts w:cstheme="minorHAnsi"/>
          <w:sz w:val="24"/>
          <w:szCs w:val="24"/>
        </w:rPr>
        <w:t xml:space="preserve"> intervention. Furthermore, I assess the felt needs or development aspirations of leaders to be able to customize the leadership development practices to the participants. Such practice has been very helpful in developing leaders. This source challenged me to </w:t>
      </w:r>
      <w:r w:rsidR="00587D32">
        <w:rPr>
          <w:rFonts w:cstheme="minorHAnsi"/>
          <w:sz w:val="24"/>
          <w:szCs w:val="24"/>
        </w:rPr>
        <w:t xml:space="preserve">go further and </w:t>
      </w:r>
      <w:r w:rsidR="008114D3">
        <w:rPr>
          <w:rFonts w:cstheme="minorHAnsi"/>
          <w:sz w:val="24"/>
          <w:szCs w:val="24"/>
        </w:rPr>
        <w:t xml:space="preserve">examine the needs of organizations that the participants represent. In so doing, I’ll be able to triangulate the </w:t>
      </w:r>
      <w:r w:rsidR="00587D32">
        <w:rPr>
          <w:rFonts w:cstheme="minorHAnsi"/>
          <w:sz w:val="24"/>
          <w:szCs w:val="24"/>
        </w:rPr>
        <w:t xml:space="preserve">assessment, thus, improve my leadership development exercise. </w:t>
      </w:r>
    </w:p>
    <w:p w14:paraId="1C4DD359" w14:textId="7BD73235" w:rsidR="00013B05" w:rsidRPr="001964CA" w:rsidRDefault="000831F2" w:rsidP="00D605AA">
      <w:pPr>
        <w:spacing w:line="480" w:lineRule="auto"/>
        <w:ind w:left="720" w:hanging="720"/>
        <w:rPr>
          <w:rFonts w:cstheme="minorHAnsi"/>
          <w:b/>
          <w:bCs/>
          <w:sz w:val="24"/>
          <w:szCs w:val="24"/>
        </w:rPr>
      </w:pPr>
      <w:r w:rsidRPr="001964CA">
        <w:rPr>
          <w:rFonts w:cstheme="minorHAnsi"/>
          <w:b/>
          <w:bCs/>
          <w:sz w:val="24"/>
          <w:szCs w:val="24"/>
        </w:rPr>
        <w:t>Source 3:</w:t>
      </w:r>
      <w:r w:rsidR="00D605AA" w:rsidRPr="001964CA">
        <w:rPr>
          <w:rFonts w:cstheme="minorHAnsi"/>
          <w:b/>
          <w:bCs/>
          <w:sz w:val="24"/>
          <w:szCs w:val="24"/>
        </w:rPr>
        <w:t xml:space="preserve"> </w:t>
      </w:r>
    </w:p>
    <w:p w14:paraId="44455F70" w14:textId="77777777" w:rsidR="003F656E" w:rsidRDefault="00FE15A7" w:rsidP="00FE15A7">
      <w:pPr>
        <w:spacing w:line="480" w:lineRule="auto"/>
        <w:ind w:left="720" w:hanging="720"/>
        <w:rPr>
          <w:rFonts w:cstheme="minorHAnsi"/>
          <w:color w:val="222222"/>
          <w:sz w:val="24"/>
          <w:szCs w:val="24"/>
          <w:shd w:val="clear" w:color="auto" w:fill="FFFFFF"/>
        </w:rPr>
      </w:pPr>
      <w:r w:rsidRPr="00FE15A7">
        <w:rPr>
          <w:rFonts w:cstheme="minorHAnsi"/>
          <w:color w:val="222222"/>
          <w:sz w:val="24"/>
          <w:szCs w:val="24"/>
          <w:shd w:val="clear" w:color="auto" w:fill="FFFFFF"/>
        </w:rPr>
        <w:t>Porfírio, J. A., Carrilho, T., Felício, J. A., &amp; Jardim, J. (2021). Leadership characteristics and digital transformation. </w:t>
      </w:r>
      <w:r w:rsidRPr="00FE15A7">
        <w:rPr>
          <w:rFonts w:cstheme="minorHAnsi"/>
          <w:i/>
          <w:iCs/>
          <w:color w:val="222222"/>
          <w:sz w:val="24"/>
          <w:szCs w:val="24"/>
          <w:shd w:val="clear" w:color="auto" w:fill="FFFFFF"/>
        </w:rPr>
        <w:t>Journal of Business Research</w:t>
      </w:r>
      <w:r w:rsidRPr="00FE15A7">
        <w:rPr>
          <w:rFonts w:cstheme="minorHAnsi"/>
          <w:color w:val="222222"/>
          <w:sz w:val="24"/>
          <w:szCs w:val="24"/>
          <w:shd w:val="clear" w:color="auto" w:fill="FFFFFF"/>
        </w:rPr>
        <w:t>, </w:t>
      </w:r>
      <w:r w:rsidRPr="00FE15A7">
        <w:rPr>
          <w:rFonts w:cstheme="minorHAnsi"/>
          <w:i/>
          <w:iCs/>
          <w:color w:val="222222"/>
          <w:sz w:val="24"/>
          <w:szCs w:val="24"/>
          <w:shd w:val="clear" w:color="auto" w:fill="FFFFFF"/>
        </w:rPr>
        <w:t>124</w:t>
      </w:r>
      <w:r w:rsidRPr="00FE15A7">
        <w:rPr>
          <w:rFonts w:cstheme="minorHAnsi"/>
          <w:color w:val="222222"/>
          <w:sz w:val="24"/>
          <w:szCs w:val="24"/>
          <w:shd w:val="clear" w:color="auto" w:fill="FFFFFF"/>
        </w:rPr>
        <w:t>, 610-619.</w:t>
      </w:r>
    </w:p>
    <w:p w14:paraId="7F358FC1" w14:textId="77777777" w:rsidR="00587D32" w:rsidRDefault="00587D32" w:rsidP="00FE15A7">
      <w:pPr>
        <w:spacing w:line="480" w:lineRule="auto"/>
        <w:ind w:left="720" w:hanging="720"/>
        <w:rPr>
          <w:rFonts w:cstheme="minorHAnsi"/>
          <w:sz w:val="24"/>
          <w:szCs w:val="24"/>
        </w:rPr>
      </w:pPr>
    </w:p>
    <w:p w14:paraId="41DEF189" w14:textId="1E7EBD6C" w:rsidR="00491C28" w:rsidRPr="00FE15A7" w:rsidRDefault="00491C28" w:rsidP="00FE15A7">
      <w:pPr>
        <w:spacing w:line="480" w:lineRule="auto"/>
        <w:ind w:left="720" w:hanging="720"/>
        <w:rPr>
          <w:rFonts w:cstheme="minorHAnsi"/>
          <w:sz w:val="24"/>
          <w:szCs w:val="24"/>
        </w:rPr>
      </w:pPr>
      <w:r w:rsidRPr="00FE15A7">
        <w:rPr>
          <w:rFonts w:cstheme="minorHAnsi"/>
          <w:sz w:val="24"/>
          <w:szCs w:val="24"/>
        </w:rPr>
        <w:lastRenderedPageBreak/>
        <w:t xml:space="preserve">Comment 3: </w:t>
      </w:r>
    </w:p>
    <w:p w14:paraId="1F98E8AE" w14:textId="003331C2" w:rsidR="00FE15A7" w:rsidRPr="003F656E" w:rsidRDefault="00491C28" w:rsidP="00491C28">
      <w:pPr>
        <w:spacing w:line="480" w:lineRule="auto"/>
        <w:ind w:left="1440"/>
        <w:rPr>
          <w:sz w:val="24"/>
          <w:szCs w:val="24"/>
        </w:rPr>
      </w:pPr>
      <w:r w:rsidRPr="003F656E">
        <w:rPr>
          <w:rFonts w:cstheme="minorHAnsi"/>
          <w:sz w:val="24"/>
          <w:szCs w:val="24"/>
        </w:rPr>
        <w:t xml:space="preserve">Quote/Paraphrase: </w:t>
      </w:r>
      <w:r w:rsidR="00FE15A7" w:rsidRPr="003F656E">
        <w:rPr>
          <w:sz w:val="24"/>
          <w:szCs w:val="24"/>
        </w:rPr>
        <w:t xml:space="preserve">The character of leaders is more important than organizational behaviors </w:t>
      </w:r>
      <w:r w:rsidR="003F656E" w:rsidRPr="003F656E">
        <w:rPr>
          <w:sz w:val="24"/>
          <w:szCs w:val="24"/>
        </w:rPr>
        <w:t xml:space="preserve">in bringing transformation during a digital era. </w:t>
      </w:r>
    </w:p>
    <w:p w14:paraId="0694CB86" w14:textId="5375A834" w:rsidR="00491C28" w:rsidRPr="003F656E" w:rsidRDefault="00491C28" w:rsidP="00491C28">
      <w:pPr>
        <w:spacing w:line="480" w:lineRule="auto"/>
        <w:ind w:left="1440"/>
        <w:rPr>
          <w:rFonts w:cstheme="minorHAnsi"/>
          <w:sz w:val="24"/>
          <w:szCs w:val="24"/>
        </w:rPr>
      </w:pPr>
      <w:r w:rsidRPr="003F656E">
        <w:rPr>
          <w:rFonts w:cstheme="minorHAnsi"/>
          <w:sz w:val="24"/>
          <w:szCs w:val="24"/>
        </w:rPr>
        <w:t>Essential Element: The subject is associated with the element of ortho</w:t>
      </w:r>
      <w:r w:rsidR="003F656E" w:rsidRPr="003F656E">
        <w:rPr>
          <w:rFonts w:cstheme="minorHAnsi"/>
          <w:sz w:val="24"/>
          <w:szCs w:val="24"/>
        </w:rPr>
        <w:t>doxy</w:t>
      </w:r>
      <w:r w:rsidRPr="003F656E">
        <w:rPr>
          <w:rFonts w:cstheme="minorHAnsi"/>
          <w:sz w:val="24"/>
          <w:szCs w:val="24"/>
        </w:rPr>
        <w:t xml:space="preserve">.  </w:t>
      </w:r>
    </w:p>
    <w:p w14:paraId="4E8E8D7E" w14:textId="70D6FC86" w:rsidR="00491C28" w:rsidRDefault="00491C28" w:rsidP="00C51490">
      <w:pPr>
        <w:spacing w:line="480" w:lineRule="auto"/>
        <w:ind w:left="1440"/>
        <w:rPr>
          <w:rFonts w:cstheme="minorHAnsi"/>
          <w:sz w:val="24"/>
          <w:szCs w:val="24"/>
        </w:rPr>
      </w:pPr>
      <w:r w:rsidRPr="00C51490">
        <w:rPr>
          <w:rFonts w:cstheme="minorHAnsi"/>
          <w:sz w:val="24"/>
          <w:szCs w:val="24"/>
        </w:rPr>
        <w:t>Additive/Variant Analysis: Th</w:t>
      </w:r>
      <w:r w:rsidR="00C51490" w:rsidRPr="00C51490">
        <w:rPr>
          <w:rFonts w:cstheme="minorHAnsi"/>
          <w:sz w:val="24"/>
          <w:szCs w:val="24"/>
        </w:rPr>
        <w:t>e quote is additive</w:t>
      </w:r>
      <w:r w:rsidR="003F656E" w:rsidRPr="00C51490">
        <w:rPr>
          <w:rFonts w:cstheme="minorHAnsi"/>
          <w:sz w:val="24"/>
          <w:szCs w:val="24"/>
        </w:rPr>
        <w:t xml:space="preserve"> to my perception. </w:t>
      </w:r>
      <w:r w:rsidRPr="00C51490">
        <w:rPr>
          <w:rFonts w:cstheme="minorHAnsi"/>
          <w:sz w:val="24"/>
          <w:szCs w:val="24"/>
        </w:rPr>
        <w:t xml:space="preserve"> </w:t>
      </w:r>
      <w:r w:rsidR="00C51490" w:rsidRPr="00C51490">
        <w:rPr>
          <w:rFonts w:cstheme="minorHAnsi"/>
          <w:sz w:val="24"/>
          <w:szCs w:val="24"/>
        </w:rPr>
        <w:t xml:space="preserve">The digital area is dynamic and unpredictable. </w:t>
      </w:r>
      <w:r w:rsidR="00D500C0">
        <w:rPr>
          <w:rFonts w:cstheme="minorHAnsi"/>
          <w:sz w:val="24"/>
          <w:szCs w:val="24"/>
        </w:rPr>
        <w:t>L</w:t>
      </w:r>
      <w:r w:rsidR="00C51490" w:rsidRPr="00C51490">
        <w:rPr>
          <w:rFonts w:cstheme="minorHAnsi"/>
          <w:sz w:val="24"/>
          <w:szCs w:val="24"/>
        </w:rPr>
        <w:t>eaders with resilient, adaptive, collaborative, and learner mindset have a better chance to navigate through the volatile and ambiguous era. Organizational success is</w:t>
      </w:r>
      <w:r w:rsidR="00C51490">
        <w:rPr>
          <w:rFonts w:cstheme="minorHAnsi"/>
          <w:sz w:val="24"/>
          <w:szCs w:val="24"/>
        </w:rPr>
        <w:t>, thus,</w:t>
      </w:r>
      <w:r w:rsidR="00C51490" w:rsidRPr="00C51490">
        <w:rPr>
          <w:rFonts w:cstheme="minorHAnsi"/>
          <w:sz w:val="24"/>
          <w:szCs w:val="24"/>
        </w:rPr>
        <w:t xml:space="preserve"> more dependent on agility of leaders than</w:t>
      </w:r>
      <w:r w:rsidR="00D500C0">
        <w:rPr>
          <w:rFonts w:cstheme="minorHAnsi"/>
          <w:sz w:val="24"/>
          <w:szCs w:val="24"/>
        </w:rPr>
        <w:t xml:space="preserve"> mere</w:t>
      </w:r>
      <w:r w:rsidR="00C51490" w:rsidRPr="00C51490">
        <w:rPr>
          <w:rFonts w:cstheme="minorHAnsi"/>
          <w:sz w:val="24"/>
          <w:szCs w:val="24"/>
        </w:rPr>
        <w:t xml:space="preserve"> </w:t>
      </w:r>
      <w:r w:rsidR="00C51490">
        <w:rPr>
          <w:rFonts w:cstheme="minorHAnsi"/>
          <w:sz w:val="24"/>
          <w:szCs w:val="24"/>
        </w:rPr>
        <w:t xml:space="preserve">adherence to the rigid </w:t>
      </w:r>
      <w:r w:rsidR="00C51490" w:rsidRPr="00C51490">
        <w:rPr>
          <w:rFonts w:cstheme="minorHAnsi"/>
          <w:sz w:val="24"/>
          <w:szCs w:val="24"/>
        </w:rPr>
        <w:t>organizational</w:t>
      </w:r>
      <w:r w:rsidR="00C51490">
        <w:rPr>
          <w:rFonts w:cstheme="minorHAnsi"/>
          <w:sz w:val="24"/>
          <w:szCs w:val="24"/>
        </w:rPr>
        <w:t xml:space="preserve"> statuesque. </w:t>
      </w:r>
      <w:r w:rsidR="00C51490" w:rsidRPr="00C51490">
        <w:rPr>
          <w:rFonts w:cstheme="minorHAnsi"/>
          <w:sz w:val="24"/>
          <w:szCs w:val="24"/>
        </w:rPr>
        <w:t xml:space="preserve"> </w:t>
      </w:r>
    </w:p>
    <w:p w14:paraId="311A5145" w14:textId="77777777" w:rsidR="00D500C0" w:rsidRDefault="00C51490" w:rsidP="00C51490">
      <w:pPr>
        <w:spacing w:line="480" w:lineRule="auto"/>
        <w:ind w:left="1440"/>
        <w:rPr>
          <w:rFonts w:cstheme="minorHAnsi"/>
          <w:sz w:val="24"/>
          <w:szCs w:val="24"/>
        </w:rPr>
      </w:pPr>
      <w:r w:rsidRPr="00431B07">
        <w:rPr>
          <w:rFonts w:cstheme="minorHAnsi"/>
          <w:sz w:val="24"/>
          <w:szCs w:val="24"/>
        </w:rPr>
        <w:t>Contextualization:</w:t>
      </w:r>
      <w:r>
        <w:rPr>
          <w:rFonts w:cstheme="minorHAnsi"/>
          <w:sz w:val="24"/>
          <w:szCs w:val="24"/>
        </w:rPr>
        <w:t xml:space="preserve"> </w:t>
      </w:r>
      <w:r w:rsidR="00833AC9">
        <w:rPr>
          <w:rFonts w:cstheme="minorHAnsi"/>
          <w:sz w:val="24"/>
          <w:szCs w:val="24"/>
        </w:rPr>
        <w:t>In leading organization, there are best practices that one must adhere to. However, the digital transformation is increasingly challenging the conventional organizational leadership wisdom.</w:t>
      </w:r>
    </w:p>
    <w:p w14:paraId="3FA50199" w14:textId="075D7AFE" w:rsidR="00833AC9" w:rsidRDefault="00833AC9" w:rsidP="00C51490">
      <w:pPr>
        <w:spacing w:line="480" w:lineRule="auto"/>
        <w:ind w:left="1440"/>
        <w:rPr>
          <w:rFonts w:cstheme="minorHAnsi"/>
          <w:sz w:val="24"/>
          <w:szCs w:val="24"/>
        </w:rPr>
      </w:pPr>
      <w:r>
        <w:rPr>
          <w:rFonts w:cstheme="minorHAnsi"/>
          <w:sz w:val="24"/>
          <w:szCs w:val="24"/>
        </w:rPr>
        <w:t xml:space="preserve">In my leadership responsibility, I </w:t>
      </w:r>
      <w:r w:rsidR="00D500C0">
        <w:rPr>
          <w:rFonts w:cstheme="minorHAnsi"/>
          <w:sz w:val="24"/>
          <w:szCs w:val="24"/>
        </w:rPr>
        <w:t xml:space="preserve">still have the responsibility to </w:t>
      </w:r>
      <w:r>
        <w:rPr>
          <w:rFonts w:cstheme="minorHAnsi"/>
          <w:sz w:val="24"/>
          <w:szCs w:val="24"/>
        </w:rPr>
        <w:t xml:space="preserve">deal with organizational </w:t>
      </w:r>
      <w:r w:rsidR="00D500C0">
        <w:rPr>
          <w:rFonts w:cstheme="minorHAnsi"/>
          <w:sz w:val="24"/>
          <w:szCs w:val="24"/>
        </w:rPr>
        <w:t xml:space="preserve">values, </w:t>
      </w:r>
      <w:r>
        <w:rPr>
          <w:rFonts w:cstheme="minorHAnsi"/>
          <w:sz w:val="24"/>
          <w:szCs w:val="24"/>
        </w:rPr>
        <w:t xml:space="preserve">goals, people, and other resources. </w:t>
      </w:r>
      <w:r w:rsidR="00D500C0">
        <w:rPr>
          <w:rFonts w:cstheme="minorHAnsi"/>
          <w:sz w:val="24"/>
          <w:szCs w:val="24"/>
        </w:rPr>
        <w:t>I often apply the conventional wisdom, which I developed through experience. However, t</w:t>
      </w:r>
      <w:r>
        <w:rPr>
          <w:rFonts w:cstheme="minorHAnsi"/>
          <w:sz w:val="24"/>
          <w:szCs w:val="24"/>
        </w:rPr>
        <w:t xml:space="preserve">he use of technology and flexible work arrangement have become routinely necessary, requiring me to adapt my role and style of leadership.  </w:t>
      </w:r>
    </w:p>
    <w:p w14:paraId="6FAB987A" w14:textId="047453C2" w:rsidR="00C51490" w:rsidRPr="00C51490" w:rsidRDefault="00833AC9" w:rsidP="00C51490">
      <w:pPr>
        <w:spacing w:line="480" w:lineRule="auto"/>
        <w:ind w:left="1440"/>
        <w:rPr>
          <w:rFonts w:cstheme="minorHAnsi"/>
          <w:sz w:val="24"/>
          <w:szCs w:val="24"/>
        </w:rPr>
      </w:pPr>
      <w:r>
        <w:rPr>
          <w:rFonts w:cstheme="minorHAnsi"/>
          <w:sz w:val="24"/>
          <w:szCs w:val="24"/>
        </w:rPr>
        <w:t xml:space="preserve">The younger workforce in my organization needs virtual work arrangement, independence, efficiency, and the use of technology. As a result of this, I’m personally forced to let go some of </w:t>
      </w:r>
      <w:r w:rsidR="00D500C0">
        <w:rPr>
          <w:rFonts w:cstheme="minorHAnsi"/>
          <w:sz w:val="24"/>
          <w:szCs w:val="24"/>
        </w:rPr>
        <w:t xml:space="preserve">my </w:t>
      </w:r>
      <w:r>
        <w:rPr>
          <w:rFonts w:cstheme="minorHAnsi"/>
          <w:sz w:val="24"/>
          <w:szCs w:val="24"/>
        </w:rPr>
        <w:t xml:space="preserve">leadership habits </w:t>
      </w:r>
      <w:r w:rsidR="00D500C0">
        <w:rPr>
          <w:rFonts w:cstheme="minorHAnsi"/>
          <w:sz w:val="24"/>
          <w:szCs w:val="24"/>
        </w:rPr>
        <w:t xml:space="preserve">and learn some digitally </w:t>
      </w:r>
      <w:r w:rsidR="00D500C0">
        <w:rPr>
          <w:rFonts w:cstheme="minorHAnsi"/>
          <w:sz w:val="24"/>
          <w:szCs w:val="24"/>
        </w:rPr>
        <w:lastRenderedPageBreak/>
        <w:t xml:space="preserve">relevant skills. Moreover, I had to train myself to share power, decentralize decisions, connect with my team at individual level, and do more coaching. </w:t>
      </w:r>
      <w:r w:rsidR="00610F66">
        <w:rPr>
          <w:rFonts w:cstheme="minorHAnsi"/>
          <w:sz w:val="24"/>
          <w:szCs w:val="24"/>
        </w:rPr>
        <w:t xml:space="preserve">Therefore, how I handle ambiguities and deal with change would determine my success and the success of my team, and the organization that I lead. </w:t>
      </w:r>
    </w:p>
    <w:p w14:paraId="4E4A35F9" w14:textId="77777777" w:rsidR="00880352" w:rsidRPr="001964CA" w:rsidRDefault="00D428DE" w:rsidP="00880352">
      <w:pPr>
        <w:spacing w:line="480" w:lineRule="auto"/>
        <w:ind w:left="720" w:hanging="720"/>
        <w:rPr>
          <w:rFonts w:cstheme="minorHAnsi"/>
          <w:b/>
          <w:bCs/>
          <w:sz w:val="24"/>
          <w:szCs w:val="24"/>
        </w:rPr>
      </w:pPr>
      <w:r w:rsidRPr="001964CA">
        <w:rPr>
          <w:rFonts w:cstheme="minorHAnsi"/>
          <w:b/>
          <w:bCs/>
          <w:sz w:val="24"/>
          <w:szCs w:val="24"/>
        </w:rPr>
        <w:t>Source 4:</w:t>
      </w:r>
      <w:r w:rsidR="00DE6827" w:rsidRPr="001964CA">
        <w:rPr>
          <w:rFonts w:cstheme="minorHAnsi"/>
          <w:b/>
          <w:bCs/>
          <w:sz w:val="24"/>
          <w:szCs w:val="24"/>
        </w:rPr>
        <w:t xml:space="preserve"> </w:t>
      </w:r>
    </w:p>
    <w:p w14:paraId="01A18D3E" w14:textId="7A86705D" w:rsidR="00FE5FBE" w:rsidRPr="00095C97" w:rsidRDefault="00FE5FBE" w:rsidP="00FE5FBE">
      <w:pPr>
        <w:spacing w:line="480" w:lineRule="auto"/>
        <w:ind w:left="720" w:hanging="720"/>
        <w:rPr>
          <w:rFonts w:cstheme="minorHAnsi"/>
          <w:color w:val="222222"/>
          <w:sz w:val="24"/>
          <w:szCs w:val="24"/>
          <w:shd w:val="clear" w:color="auto" w:fill="FFFFFF"/>
        </w:rPr>
      </w:pPr>
      <w:r w:rsidRPr="00095C97">
        <w:rPr>
          <w:rFonts w:cstheme="minorHAnsi"/>
          <w:color w:val="222222"/>
          <w:sz w:val="24"/>
          <w:szCs w:val="24"/>
          <w:shd w:val="clear" w:color="auto" w:fill="FFFFFF"/>
        </w:rPr>
        <w:t>Floyd, T. M., Cullen‐Lester, K. L., Lester, H. F., &amp; Grosser, T. J. (2023). Emphasizing “me” or “we”: training framing and self‐concept in network‐based leadership development. </w:t>
      </w:r>
      <w:r w:rsidRPr="00095C97">
        <w:rPr>
          <w:rFonts w:cstheme="minorHAnsi"/>
          <w:i/>
          <w:iCs/>
          <w:color w:val="222222"/>
          <w:sz w:val="24"/>
          <w:szCs w:val="24"/>
          <w:shd w:val="clear" w:color="auto" w:fill="FFFFFF"/>
        </w:rPr>
        <w:t>Human Resource Management</w:t>
      </w:r>
      <w:r w:rsidRPr="00095C97">
        <w:rPr>
          <w:rFonts w:cstheme="minorHAnsi"/>
          <w:color w:val="222222"/>
          <w:sz w:val="24"/>
          <w:szCs w:val="24"/>
          <w:shd w:val="clear" w:color="auto" w:fill="FFFFFF"/>
        </w:rPr>
        <w:t>, </w:t>
      </w:r>
      <w:r w:rsidRPr="00095C97">
        <w:rPr>
          <w:rFonts w:cstheme="minorHAnsi"/>
          <w:i/>
          <w:iCs/>
          <w:color w:val="222222"/>
          <w:sz w:val="24"/>
          <w:szCs w:val="24"/>
          <w:shd w:val="clear" w:color="auto" w:fill="FFFFFF"/>
        </w:rPr>
        <w:t>62</w:t>
      </w:r>
      <w:r w:rsidRPr="00095C97">
        <w:rPr>
          <w:rFonts w:cstheme="minorHAnsi"/>
          <w:color w:val="222222"/>
          <w:sz w:val="24"/>
          <w:szCs w:val="24"/>
          <w:shd w:val="clear" w:color="auto" w:fill="FFFFFF"/>
        </w:rPr>
        <w:t>(4), 637-659.  </w:t>
      </w:r>
      <w:hyperlink r:id="rId8" w:history="1">
        <w:r w:rsidRPr="00095C97">
          <w:rPr>
            <w:color w:val="222222"/>
            <w:sz w:val="24"/>
            <w:szCs w:val="24"/>
            <w:shd w:val="clear" w:color="auto" w:fill="FFFFFF"/>
          </w:rPr>
          <w:t>https://doi.org/10.1002/hrm.22112</w:t>
        </w:r>
      </w:hyperlink>
    </w:p>
    <w:p w14:paraId="3B09D1EB" w14:textId="2C150CBC" w:rsidR="00D428DE" w:rsidRPr="00FE5FBE" w:rsidRDefault="007124B1" w:rsidP="007124B1">
      <w:pPr>
        <w:spacing w:line="480" w:lineRule="auto"/>
        <w:ind w:left="1440" w:hanging="720"/>
        <w:rPr>
          <w:rFonts w:cstheme="minorHAnsi"/>
          <w:sz w:val="24"/>
          <w:szCs w:val="24"/>
        </w:rPr>
      </w:pPr>
      <w:r w:rsidRPr="00FE5FBE">
        <w:rPr>
          <w:rFonts w:cstheme="minorHAnsi"/>
          <w:sz w:val="24"/>
          <w:szCs w:val="24"/>
        </w:rPr>
        <w:t>C</w:t>
      </w:r>
      <w:r w:rsidR="00D428DE" w:rsidRPr="00FE5FBE">
        <w:rPr>
          <w:rFonts w:cstheme="minorHAnsi"/>
          <w:sz w:val="24"/>
          <w:szCs w:val="24"/>
        </w:rPr>
        <w:t>omment 4:</w:t>
      </w:r>
    </w:p>
    <w:p w14:paraId="2386D828" w14:textId="6C27F915" w:rsidR="00D428DE" w:rsidRPr="004A3501" w:rsidRDefault="00D428DE" w:rsidP="004A3501">
      <w:pPr>
        <w:spacing w:line="480" w:lineRule="auto"/>
        <w:ind w:left="1440"/>
        <w:rPr>
          <w:rFonts w:cstheme="minorHAnsi"/>
          <w:sz w:val="24"/>
          <w:szCs w:val="24"/>
        </w:rPr>
      </w:pPr>
      <w:r w:rsidRPr="004A3501">
        <w:rPr>
          <w:rFonts w:cstheme="minorHAnsi"/>
          <w:sz w:val="24"/>
          <w:szCs w:val="24"/>
        </w:rPr>
        <w:t>Quote/Paraphrase</w:t>
      </w:r>
      <w:r w:rsidR="00DE6827" w:rsidRPr="004A3501">
        <w:rPr>
          <w:rFonts w:cstheme="minorHAnsi"/>
          <w:sz w:val="24"/>
          <w:szCs w:val="24"/>
        </w:rPr>
        <w:t xml:space="preserve">: </w:t>
      </w:r>
      <w:r w:rsidR="004A3501" w:rsidRPr="004A3501">
        <w:rPr>
          <w:sz w:val="24"/>
          <w:szCs w:val="24"/>
        </w:rPr>
        <w:t>The self-concept of leaders; whether they have “me” mentality or “we” mentality</w:t>
      </w:r>
      <w:r w:rsidR="00D27589">
        <w:rPr>
          <w:sz w:val="24"/>
          <w:szCs w:val="24"/>
        </w:rPr>
        <w:t xml:space="preserve">, </w:t>
      </w:r>
      <w:r w:rsidR="004A3501" w:rsidRPr="004A3501">
        <w:rPr>
          <w:sz w:val="24"/>
          <w:szCs w:val="24"/>
        </w:rPr>
        <w:t>d</w:t>
      </w:r>
      <w:r w:rsidR="00D27589">
        <w:rPr>
          <w:sz w:val="24"/>
          <w:szCs w:val="24"/>
        </w:rPr>
        <w:t xml:space="preserve">etermines which </w:t>
      </w:r>
      <w:r w:rsidR="004A3501" w:rsidRPr="004A3501">
        <w:rPr>
          <w:sz w:val="24"/>
          <w:szCs w:val="24"/>
        </w:rPr>
        <w:t xml:space="preserve">methodology to develop </w:t>
      </w:r>
      <w:r w:rsidR="00D27589">
        <w:rPr>
          <w:sz w:val="24"/>
          <w:szCs w:val="24"/>
        </w:rPr>
        <w:t>them as leaders</w:t>
      </w:r>
      <w:r w:rsidR="004A3501" w:rsidRPr="004A3501">
        <w:rPr>
          <w:sz w:val="24"/>
          <w:szCs w:val="24"/>
        </w:rPr>
        <w:t>.</w:t>
      </w:r>
      <w:r w:rsidRPr="004A3501">
        <w:rPr>
          <w:rFonts w:cstheme="minorHAnsi"/>
          <w:sz w:val="24"/>
          <w:szCs w:val="24"/>
        </w:rPr>
        <w:t xml:space="preserve"> </w:t>
      </w:r>
    </w:p>
    <w:p w14:paraId="2CEADB4D" w14:textId="72F1B902" w:rsidR="007124B1" w:rsidRPr="00E84104" w:rsidRDefault="007124B1" w:rsidP="007124B1">
      <w:pPr>
        <w:spacing w:line="480" w:lineRule="auto"/>
        <w:ind w:left="1440"/>
        <w:rPr>
          <w:rFonts w:cstheme="minorHAnsi"/>
          <w:sz w:val="24"/>
          <w:szCs w:val="24"/>
        </w:rPr>
      </w:pPr>
      <w:r w:rsidRPr="00E84104">
        <w:rPr>
          <w:rFonts w:cstheme="minorHAnsi"/>
          <w:sz w:val="24"/>
          <w:szCs w:val="24"/>
        </w:rPr>
        <w:t>Essential Element: The subject is associated with the element of orthop</w:t>
      </w:r>
      <w:r w:rsidR="00D27589" w:rsidRPr="00E84104">
        <w:rPr>
          <w:rFonts w:cstheme="minorHAnsi"/>
          <w:sz w:val="24"/>
          <w:szCs w:val="24"/>
        </w:rPr>
        <w:t>raxis</w:t>
      </w:r>
      <w:r w:rsidRPr="00E84104">
        <w:rPr>
          <w:rFonts w:cstheme="minorHAnsi"/>
          <w:sz w:val="24"/>
          <w:szCs w:val="24"/>
        </w:rPr>
        <w:t xml:space="preserve">. </w:t>
      </w:r>
    </w:p>
    <w:p w14:paraId="071F4DD4" w14:textId="73D8B7A8" w:rsidR="00D428DE" w:rsidRDefault="00D428DE" w:rsidP="00EA537E">
      <w:pPr>
        <w:spacing w:line="480" w:lineRule="auto"/>
        <w:ind w:left="1440"/>
        <w:rPr>
          <w:rFonts w:cstheme="minorHAnsi"/>
          <w:sz w:val="24"/>
          <w:szCs w:val="24"/>
        </w:rPr>
      </w:pPr>
      <w:r w:rsidRPr="00E84104">
        <w:rPr>
          <w:rFonts w:cstheme="minorHAnsi"/>
          <w:sz w:val="24"/>
          <w:szCs w:val="24"/>
        </w:rPr>
        <w:t>Additive/Variant Analysis:</w:t>
      </w:r>
      <w:r w:rsidR="007124B1" w:rsidRPr="00E84104">
        <w:rPr>
          <w:rFonts w:cstheme="minorHAnsi"/>
          <w:sz w:val="24"/>
          <w:szCs w:val="24"/>
        </w:rPr>
        <w:t xml:space="preserve"> </w:t>
      </w:r>
      <w:r w:rsidR="00E84104">
        <w:rPr>
          <w:rFonts w:cstheme="minorHAnsi"/>
          <w:sz w:val="24"/>
          <w:szCs w:val="24"/>
        </w:rPr>
        <w:t xml:space="preserve">I agree that </w:t>
      </w:r>
      <w:r w:rsidR="00C07C6E">
        <w:rPr>
          <w:rFonts w:cstheme="minorHAnsi"/>
          <w:sz w:val="24"/>
          <w:szCs w:val="24"/>
        </w:rPr>
        <w:t xml:space="preserve">leader development strategy must align with how leaders perceive themselves.  The very concept of leader development is about leaders. It’s the leader’s will and actions to develop that determine the effectiveness of the development effort. </w:t>
      </w:r>
    </w:p>
    <w:p w14:paraId="1EB9E4FF" w14:textId="7E9FCE0E" w:rsidR="00C07C6E" w:rsidRDefault="00C07C6E" w:rsidP="00EA537E">
      <w:pPr>
        <w:spacing w:line="480" w:lineRule="auto"/>
        <w:ind w:left="1440"/>
        <w:rPr>
          <w:rFonts w:cstheme="minorHAnsi"/>
          <w:sz w:val="24"/>
          <w:szCs w:val="24"/>
        </w:rPr>
      </w:pPr>
      <w:r>
        <w:rPr>
          <w:rFonts w:cstheme="minorHAnsi"/>
          <w:sz w:val="24"/>
          <w:szCs w:val="24"/>
        </w:rPr>
        <w:t xml:space="preserve">As stated in the </w:t>
      </w:r>
      <w:r w:rsidR="00EE6FAA">
        <w:rPr>
          <w:rFonts w:cstheme="minorHAnsi"/>
          <w:sz w:val="24"/>
          <w:szCs w:val="24"/>
        </w:rPr>
        <w:t>aforementioned reference</w:t>
      </w:r>
      <w:r>
        <w:rPr>
          <w:rFonts w:cstheme="minorHAnsi"/>
          <w:sz w:val="24"/>
          <w:szCs w:val="24"/>
        </w:rPr>
        <w:t>, leaders with “I” mentality have a sense of independence</w:t>
      </w:r>
      <w:r w:rsidR="00EE6FAA">
        <w:rPr>
          <w:rFonts w:cstheme="minorHAnsi"/>
          <w:sz w:val="24"/>
          <w:szCs w:val="24"/>
        </w:rPr>
        <w:t xml:space="preserve"> and prefer </w:t>
      </w:r>
      <w:r w:rsidR="0004215C">
        <w:rPr>
          <w:rFonts w:cstheme="minorHAnsi"/>
          <w:sz w:val="24"/>
          <w:szCs w:val="24"/>
        </w:rPr>
        <w:t xml:space="preserve">a </w:t>
      </w:r>
      <w:r w:rsidR="00EE6FAA">
        <w:rPr>
          <w:rFonts w:cstheme="minorHAnsi"/>
          <w:sz w:val="24"/>
          <w:szCs w:val="24"/>
        </w:rPr>
        <w:t xml:space="preserve">personalized and reflective learning arrangement. In contrast, leaders with “We” mindset prefer interdependence </w:t>
      </w:r>
      <w:r w:rsidR="00EE6FAA">
        <w:rPr>
          <w:rFonts w:cstheme="minorHAnsi"/>
          <w:sz w:val="24"/>
          <w:szCs w:val="24"/>
        </w:rPr>
        <w:lastRenderedPageBreak/>
        <w:t>and collaborative learning</w:t>
      </w:r>
      <w:r w:rsidR="0004215C">
        <w:rPr>
          <w:rFonts w:cstheme="minorHAnsi"/>
          <w:sz w:val="24"/>
          <w:szCs w:val="24"/>
        </w:rPr>
        <w:t>; t</w:t>
      </w:r>
      <w:r w:rsidR="00EE6FAA">
        <w:rPr>
          <w:rFonts w:cstheme="minorHAnsi"/>
          <w:sz w:val="24"/>
          <w:szCs w:val="24"/>
        </w:rPr>
        <w:t xml:space="preserve">hey chose to interact with others both face to face and virtually. </w:t>
      </w:r>
    </w:p>
    <w:p w14:paraId="57FD2673" w14:textId="4CC04758" w:rsidR="00EE6FAA" w:rsidRPr="00E84104" w:rsidRDefault="00EE6FAA" w:rsidP="00EA537E">
      <w:pPr>
        <w:spacing w:line="480" w:lineRule="auto"/>
        <w:ind w:left="1440"/>
        <w:rPr>
          <w:rFonts w:cstheme="minorHAnsi"/>
          <w:sz w:val="24"/>
          <w:szCs w:val="24"/>
        </w:rPr>
      </w:pPr>
      <w:r>
        <w:rPr>
          <w:rFonts w:cstheme="minorHAnsi"/>
          <w:sz w:val="24"/>
          <w:szCs w:val="24"/>
        </w:rPr>
        <w:t>Needless to say, the effectiveness of leader development strategy is highly dependent on the self-concept of leaders. To this effect, examining a leader’s self-concept must be an integral part of the leader development process. This assertion</w:t>
      </w:r>
      <w:r w:rsidR="00350F3B">
        <w:rPr>
          <w:rFonts w:cstheme="minorHAnsi"/>
          <w:sz w:val="24"/>
          <w:szCs w:val="24"/>
        </w:rPr>
        <w:t xml:space="preserve"> emphasizes the need to understand oneself and the willingness to </w:t>
      </w:r>
      <w:r w:rsidR="008D4010">
        <w:rPr>
          <w:rFonts w:cstheme="minorHAnsi"/>
          <w:sz w:val="24"/>
          <w:szCs w:val="24"/>
        </w:rPr>
        <w:t xml:space="preserve">apply personalized </w:t>
      </w:r>
      <w:r w:rsidR="00350F3B">
        <w:rPr>
          <w:rFonts w:cstheme="minorHAnsi"/>
          <w:sz w:val="24"/>
          <w:szCs w:val="24"/>
        </w:rPr>
        <w:t xml:space="preserve">leader development strategies.  </w:t>
      </w:r>
    </w:p>
    <w:p w14:paraId="3BBA327B" w14:textId="5FA6D181" w:rsidR="00D428DE" w:rsidRDefault="00D428DE" w:rsidP="00EA537E">
      <w:pPr>
        <w:spacing w:line="480" w:lineRule="auto"/>
        <w:ind w:left="1440"/>
        <w:rPr>
          <w:rFonts w:cstheme="minorHAnsi"/>
          <w:sz w:val="24"/>
          <w:szCs w:val="24"/>
        </w:rPr>
      </w:pPr>
      <w:r w:rsidRPr="00B42F20">
        <w:rPr>
          <w:rFonts w:cstheme="minorHAnsi"/>
          <w:sz w:val="24"/>
          <w:szCs w:val="24"/>
        </w:rPr>
        <w:t xml:space="preserve">Contextualization: </w:t>
      </w:r>
      <w:r w:rsidR="0004215C">
        <w:rPr>
          <w:rFonts w:cstheme="minorHAnsi"/>
          <w:sz w:val="24"/>
          <w:szCs w:val="24"/>
        </w:rPr>
        <w:t xml:space="preserve">Although I believe that leader development methodology must be tailored to self-concept and particular context of a leader, a collaborative environment also enhances learning. My classic leadership </w:t>
      </w:r>
      <w:r w:rsidR="008D4010">
        <w:rPr>
          <w:rFonts w:cstheme="minorHAnsi"/>
          <w:sz w:val="24"/>
          <w:szCs w:val="24"/>
        </w:rPr>
        <w:t xml:space="preserve">development </w:t>
      </w:r>
      <w:r w:rsidR="0004215C">
        <w:rPr>
          <w:rFonts w:cstheme="minorHAnsi"/>
          <w:sz w:val="24"/>
          <w:szCs w:val="24"/>
        </w:rPr>
        <w:t xml:space="preserve">challenge in this regard is the complexity of balancing </w:t>
      </w:r>
      <w:r w:rsidR="008D4010">
        <w:rPr>
          <w:rFonts w:cstheme="minorHAnsi"/>
          <w:sz w:val="24"/>
          <w:szCs w:val="24"/>
        </w:rPr>
        <w:t xml:space="preserve">the changing </w:t>
      </w:r>
      <w:r w:rsidR="0004215C">
        <w:rPr>
          <w:rFonts w:cstheme="minorHAnsi"/>
          <w:sz w:val="24"/>
          <w:szCs w:val="24"/>
        </w:rPr>
        <w:t xml:space="preserve">individual preferences with proven practices.  </w:t>
      </w:r>
    </w:p>
    <w:p w14:paraId="1471C958" w14:textId="36EEAF6A" w:rsidR="008D4010" w:rsidRDefault="008D4010" w:rsidP="00EA537E">
      <w:pPr>
        <w:spacing w:line="480" w:lineRule="auto"/>
        <w:ind w:left="1440"/>
        <w:rPr>
          <w:rFonts w:cstheme="minorHAnsi"/>
          <w:sz w:val="24"/>
          <w:szCs w:val="24"/>
        </w:rPr>
      </w:pPr>
      <w:r>
        <w:rPr>
          <w:rFonts w:cstheme="minorHAnsi"/>
          <w:sz w:val="24"/>
          <w:szCs w:val="24"/>
        </w:rPr>
        <w:t xml:space="preserve">I’m grateful to Omega Graduate School in that it remains flexible to adapt to my unique context. Otherwise, I’d have dropped my study. I also understand that I’d have gained more in a community of learners in a face-to-face setting. I’ll prayerfully stretch myself to gain a deeper self-understanding concerning “I” mentality or “We” mentality. </w:t>
      </w:r>
      <w:r w:rsidR="008D07B0">
        <w:rPr>
          <w:rFonts w:cstheme="minorHAnsi"/>
          <w:sz w:val="24"/>
          <w:szCs w:val="24"/>
        </w:rPr>
        <w:t>Besides, t</w:t>
      </w:r>
      <w:r>
        <w:rPr>
          <w:rFonts w:cstheme="minorHAnsi"/>
          <w:sz w:val="24"/>
          <w:szCs w:val="24"/>
        </w:rPr>
        <w:t xml:space="preserve">his study convinced me to better understand the self-concept of leaders that I’m currently training and coaching, and tailor my methodology accordingly. </w:t>
      </w:r>
    </w:p>
    <w:p w14:paraId="22FB7046" w14:textId="77777777" w:rsidR="008D07B0" w:rsidRDefault="008D07B0" w:rsidP="00EA537E">
      <w:pPr>
        <w:spacing w:line="480" w:lineRule="auto"/>
        <w:ind w:left="1440"/>
        <w:rPr>
          <w:rFonts w:cstheme="minorHAnsi"/>
          <w:sz w:val="24"/>
          <w:szCs w:val="24"/>
        </w:rPr>
      </w:pPr>
    </w:p>
    <w:p w14:paraId="159FC23F" w14:textId="77777777" w:rsidR="008D4010" w:rsidRPr="00B42F20" w:rsidRDefault="008D4010" w:rsidP="00EA537E">
      <w:pPr>
        <w:spacing w:line="480" w:lineRule="auto"/>
        <w:ind w:left="1440"/>
        <w:rPr>
          <w:rFonts w:cstheme="minorHAnsi"/>
          <w:sz w:val="24"/>
          <w:szCs w:val="24"/>
        </w:rPr>
      </w:pPr>
    </w:p>
    <w:p w14:paraId="558A0A70" w14:textId="77777777" w:rsidR="00BC668A" w:rsidRPr="001964CA" w:rsidRDefault="00D428DE" w:rsidP="004A34A0">
      <w:pPr>
        <w:spacing w:line="480" w:lineRule="auto"/>
        <w:ind w:left="720" w:hanging="720"/>
        <w:rPr>
          <w:rFonts w:cstheme="minorHAnsi"/>
          <w:b/>
          <w:bCs/>
          <w:sz w:val="24"/>
          <w:szCs w:val="24"/>
        </w:rPr>
      </w:pPr>
      <w:r w:rsidRPr="001964CA">
        <w:rPr>
          <w:rFonts w:cstheme="minorHAnsi"/>
          <w:b/>
          <w:bCs/>
          <w:sz w:val="24"/>
          <w:szCs w:val="24"/>
        </w:rPr>
        <w:lastRenderedPageBreak/>
        <w:t>Source 5:</w:t>
      </w:r>
      <w:r w:rsidR="004A34A0" w:rsidRPr="001964CA">
        <w:rPr>
          <w:rFonts w:cstheme="minorHAnsi"/>
          <w:b/>
          <w:bCs/>
          <w:sz w:val="24"/>
          <w:szCs w:val="24"/>
        </w:rPr>
        <w:t xml:space="preserve"> </w:t>
      </w:r>
    </w:p>
    <w:p w14:paraId="160D64AD" w14:textId="77777777" w:rsidR="003055BB" w:rsidRPr="003055BB" w:rsidRDefault="003055BB" w:rsidP="003055BB">
      <w:pPr>
        <w:spacing w:line="480" w:lineRule="auto"/>
        <w:ind w:left="720" w:hanging="720"/>
        <w:rPr>
          <w:rFonts w:cstheme="minorHAnsi"/>
          <w:sz w:val="32"/>
          <w:szCs w:val="32"/>
        </w:rPr>
      </w:pPr>
      <w:proofErr w:type="spellStart"/>
      <w:r w:rsidRPr="003055BB">
        <w:rPr>
          <w:rFonts w:cstheme="minorHAnsi"/>
          <w:sz w:val="24"/>
          <w:szCs w:val="24"/>
          <w:shd w:val="clear" w:color="auto" w:fill="FFFFFF"/>
        </w:rPr>
        <w:t>Nieberle</w:t>
      </w:r>
      <w:proofErr w:type="spellEnd"/>
      <w:r w:rsidRPr="003055BB">
        <w:rPr>
          <w:rFonts w:cstheme="minorHAnsi"/>
          <w:sz w:val="24"/>
          <w:szCs w:val="24"/>
          <w:shd w:val="clear" w:color="auto" w:fill="FFFFFF"/>
        </w:rPr>
        <w:t>, K.W., Acton, B.P., Braun, S., Lord, R.G., &amp; Fu, Y. (2023). Leader identity on the fly: Intra-personal leader identity dynamics in response to strong events. </w:t>
      </w:r>
      <w:r w:rsidRPr="003055BB">
        <w:rPr>
          <w:rStyle w:val="Emphasis"/>
          <w:rFonts w:cstheme="minorHAnsi"/>
          <w:sz w:val="24"/>
          <w:szCs w:val="24"/>
        </w:rPr>
        <w:t xml:space="preserve">Journal of Business and Psychology, 10, </w:t>
      </w:r>
      <w:r w:rsidRPr="003055BB">
        <w:rPr>
          <w:rFonts w:cstheme="minorHAnsi"/>
          <w:sz w:val="24"/>
          <w:szCs w:val="24"/>
          <w:shd w:val="clear" w:color="auto" w:fill="FFFFFF"/>
        </w:rPr>
        <w:t>6-7</w:t>
      </w:r>
      <w:r w:rsidRPr="003055BB">
        <w:rPr>
          <w:rStyle w:val="Emphasis"/>
          <w:rFonts w:cstheme="minorHAnsi"/>
          <w:sz w:val="24"/>
          <w:szCs w:val="24"/>
        </w:rPr>
        <w:t xml:space="preserve">. </w:t>
      </w:r>
      <w:r w:rsidRPr="003055BB">
        <w:rPr>
          <w:rFonts w:cstheme="minorHAnsi"/>
          <w:sz w:val="24"/>
          <w:szCs w:val="24"/>
          <w:shd w:val="clear" w:color="auto" w:fill="FFFFFF"/>
        </w:rPr>
        <w:t>https://doi:10.1007/s10869-023.09.90.</w:t>
      </w:r>
    </w:p>
    <w:p w14:paraId="0E095271" w14:textId="6A1D95E4" w:rsidR="00D428DE" w:rsidRPr="00BA7958" w:rsidRDefault="00D428DE" w:rsidP="00EA537E">
      <w:pPr>
        <w:spacing w:line="480" w:lineRule="auto"/>
        <w:ind w:firstLine="720"/>
        <w:rPr>
          <w:rFonts w:cstheme="minorHAnsi"/>
          <w:sz w:val="24"/>
          <w:szCs w:val="24"/>
        </w:rPr>
      </w:pPr>
      <w:r w:rsidRPr="00BA7958">
        <w:rPr>
          <w:rFonts w:cstheme="minorHAnsi"/>
          <w:sz w:val="24"/>
          <w:szCs w:val="24"/>
        </w:rPr>
        <w:t>Comment 5:</w:t>
      </w:r>
    </w:p>
    <w:p w14:paraId="72EA67FD" w14:textId="5EAFAD21" w:rsidR="00672022" w:rsidRPr="00357352" w:rsidRDefault="00D428DE" w:rsidP="00672022">
      <w:pPr>
        <w:spacing w:line="480" w:lineRule="auto"/>
        <w:ind w:left="1440"/>
        <w:rPr>
          <w:sz w:val="24"/>
          <w:szCs w:val="24"/>
        </w:rPr>
      </w:pPr>
      <w:r w:rsidRPr="00672022">
        <w:rPr>
          <w:rFonts w:cstheme="minorHAnsi"/>
          <w:sz w:val="24"/>
          <w:szCs w:val="24"/>
        </w:rPr>
        <w:t>Quote/Paraphrase</w:t>
      </w:r>
      <w:r w:rsidR="00793853" w:rsidRPr="009D0C17">
        <w:rPr>
          <w:rFonts w:cstheme="minorHAnsi"/>
          <w:color w:val="FF0000"/>
          <w:sz w:val="24"/>
          <w:szCs w:val="24"/>
        </w:rPr>
        <w:t xml:space="preserve">: </w:t>
      </w:r>
      <w:r w:rsidR="00672022" w:rsidRPr="00357352">
        <w:rPr>
          <w:sz w:val="24"/>
          <w:szCs w:val="24"/>
        </w:rPr>
        <w:t xml:space="preserve">As opposed to the conventional </w:t>
      </w:r>
      <w:r w:rsidR="00F431EB">
        <w:rPr>
          <w:sz w:val="24"/>
          <w:szCs w:val="24"/>
        </w:rPr>
        <w:t>belief</w:t>
      </w:r>
      <w:r w:rsidR="00672022" w:rsidRPr="00357352">
        <w:rPr>
          <w:sz w:val="24"/>
          <w:szCs w:val="24"/>
        </w:rPr>
        <w:t xml:space="preserve"> that</w:t>
      </w:r>
      <w:r w:rsidR="00F431EB">
        <w:rPr>
          <w:sz w:val="24"/>
          <w:szCs w:val="24"/>
        </w:rPr>
        <w:t xml:space="preserve"> </w:t>
      </w:r>
      <w:r w:rsidR="00672022" w:rsidRPr="00357352">
        <w:rPr>
          <w:sz w:val="24"/>
          <w:szCs w:val="24"/>
        </w:rPr>
        <w:t xml:space="preserve">identity change requires a long-term and gradual development process, </w:t>
      </w:r>
      <w:r w:rsidR="00F431EB">
        <w:rPr>
          <w:sz w:val="24"/>
          <w:szCs w:val="24"/>
        </w:rPr>
        <w:t xml:space="preserve">a </w:t>
      </w:r>
      <w:r w:rsidR="00672022" w:rsidRPr="00357352">
        <w:rPr>
          <w:sz w:val="24"/>
          <w:szCs w:val="24"/>
        </w:rPr>
        <w:t>leader</w:t>
      </w:r>
      <w:r w:rsidR="00F431EB">
        <w:rPr>
          <w:sz w:val="24"/>
          <w:szCs w:val="24"/>
        </w:rPr>
        <w:t>’s</w:t>
      </w:r>
      <w:r w:rsidR="00672022" w:rsidRPr="00357352">
        <w:rPr>
          <w:sz w:val="24"/>
          <w:szCs w:val="24"/>
        </w:rPr>
        <w:t xml:space="preserve"> identi</w:t>
      </w:r>
      <w:r w:rsidR="00F431EB">
        <w:rPr>
          <w:sz w:val="24"/>
          <w:szCs w:val="24"/>
        </w:rPr>
        <w:t>t</w:t>
      </w:r>
      <w:r w:rsidR="00672022" w:rsidRPr="00357352">
        <w:rPr>
          <w:sz w:val="24"/>
          <w:szCs w:val="24"/>
        </w:rPr>
        <w:t xml:space="preserve">y </w:t>
      </w:r>
      <w:r w:rsidR="00F431EB">
        <w:rPr>
          <w:sz w:val="24"/>
          <w:szCs w:val="24"/>
        </w:rPr>
        <w:t xml:space="preserve">can </w:t>
      </w:r>
      <w:r w:rsidR="00672022" w:rsidRPr="00357352">
        <w:rPr>
          <w:sz w:val="24"/>
          <w:szCs w:val="24"/>
        </w:rPr>
        <w:t xml:space="preserve">change instantly as a result of </w:t>
      </w:r>
      <w:r w:rsidR="00F431EB">
        <w:rPr>
          <w:sz w:val="24"/>
          <w:szCs w:val="24"/>
        </w:rPr>
        <w:t xml:space="preserve">a one-time </w:t>
      </w:r>
      <w:r w:rsidR="00672022" w:rsidRPr="00357352">
        <w:rPr>
          <w:sz w:val="24"/>
          <w:szCs w:val="24"/>
        </w:rPr>
        <w:t xml:space="preserve">strong and meaningful life experience.    </w:t>
      </w:r>
    </w:p>
    <w:p w14:paraId="6EF1D28B" w14:textId="25A4594F" w:rsidR="00D428DE" w:rsidRPr="00F431EB" w:rsidRDefault="00D428DE" w:rsidP="00EA537E">
      <w:pPr>
        <w:spacing w:line="480" w:lineRule="auto"/>
        <w:ind w:left="1440"/>
        <w:rPr>
          <w:rFonts w:cstheme="minorHAnsi"/>
          <w:sz w:val="24"/>
          <w:szCs w:val="24"/>
        </w:rPr>
      </w:pPr>
      <w:r w:rsidRPr="00F431EB">
        <w:rPr>
          <w:rFonts w:cstheme="minorHAnsi"/>
          <w:sz w:val="24"/>
          <w:szCs w:val="24"/>
        </w:rPr>
        <w:t xml:space="preserve">Essential Element: The </w:t>
      </w:r>
      <w:r w:rsidR="00793853" w:rsidRPr="00F431EB">
        <w:rPr>
          <w:rFonts w:cstheme="minorHAnsi"/>
          <w:sz w:val="24"/>
          <w:szCs w:val="24"/>
        </w:rPr>
        <w:t xml:space="preserve">statement deals </w:t>
      </w:r>
      <w:r w:rsidRPr="00F431EB">
        <w:rPr>
          <w:rFonts w:cstheme="minorHAnsi"/>
          <w:sz w:val="24"/>
          <w:szCs w:val="24"/>
        </w:rPr>
        <w:t>with the element of ortho</w:t>
      </w:r>
      <w:r w:rsidR="00793853" w:rsidRPr="00F431EB">
        <w:rPr>
          <w:rFonts w:cstheme="minorHAnsi"/>
          <w:sz w:val="24"/>
          <w:szCs w:val="24"/>
        </w:rPr>
        <w:t>doxy</w:t>
      </w:r>
      <w:r w:rsidRPr="00F431EB">
        <w:rPr>
          <w:rFonts w:cstheme="minorHAnsi"/>
          <w:sz w:val="24"/>
          <w:szCs w:val="24"/>
        </w:rPr>
        <w:t xml:space="preserve">. </w:t>
      </w:r>
    </w:p>
    <w:p w14:paraId="0B91607A" w14:textId="0569B9A2" w:rsidR="004241B9" w:rsidRDefault="00D428DE" w:rsidP="00F431EB">
      <w:pPr>
        <w:spacing w:line="480" w:lineRule="auto"/>
        <w:ind w:left="1440"/>
        <w:rPr>
          <w:rFonts w:cstheme="minorHAnsi"/>
          <w:sz w:val="24"/>
          <w:szCs w:val="24"/>
        </w:rPr>
      </w:pPr>
      <w:r w:rsidRPr="00F431EB">
        <w:rPr>
          <w:rFonts w:cstheme="minorHAnsi"/>
          <w:sz w:val="24"/>
          <w:szCs w:val="24"/>
        </w:rPr>
        <w:t>Additive/Variant Analysis:</w:t>
      </w:r>
      <w:r w:rsidR="00793853" w:rsidRPr="00F431EB">
        <w:rPr>
          <w:rFonts w:cstheme="minorHAnsi"/>
          <w:sz w:val="24"/>
          <w:szCs w:val="24"/>
        </w:rPr>
        <w:t xml:space="preserve"> The statement </w:t>
      </w:r>
      <w:r w:rsidR="00F431EB" w:rsidRPr="00F431EB">
        <w:rPr>
          <w:rFonts w:cstheme="minorHAnsi"/>
          <w:sz w:val="24"/>
          <w:szCs w:val="24"/>
        </w:rPr>
        <w:t>is variant to</w:t>
      </w:r>
      <w:r w:rsidR="00793853" w:rsidRPr="00F431EB">
        <w:rPr>
          <w:rFonts w:cstheme="minorHAnsi"/>
          <w:sz w:val="24"/>
          <w:szCs w:val="24"/>
        </w:rPr>
        <w:t xml:space="preserve"> my understanding. </w:t>
      </w:r>
      <w:r w:rsidR="00F431EB">
        <w:rPr>
          <w:rFonts w:cstheme="minorHAnsi"/>
          <w:sz w:val="24"/>
          <w:szCs w:val="24"/>
        </w:rPr>
        <w:t xml:space="preserve">The assertion heavily emphasizes the power of an external stimulus. Needless to say, it undermines the inherent human will power to choose to change or not to change.  </w:t>
      </w:r>
      <w:r w:rsidR="002A51D5">
        <w:rPr>
          <w:rFonts w:cstheme="minorHAnsi"/>
          <w:sz w:val="24"/>
          <w:szCs w:val="24"/>
        </w:rPr>
        <w:t xml:space="preserve">A leader may be compelled to change in response to an external pressure. However, that change may not be genuine and lasting. True identify change must come from within being facilitated by an external factor. </w:t>
      </w:r>
    </w:p>
    <w:p w14:paraId="60598766" w14:textId="60ED00C9" w:rsidR="00315D2A" w:rsidRDefault="00D428DE" w:rsidP="00315D2A">
      <w:pPr>
        <w:spacing w:line="480" w:lineRule="auto"/>
        <w:ind w:left="1440"/>
        <w:rPr>
          <w:rFonts w:cstheme="minorHAnsi"/>
          <w:sz w:val="24"/>
          <w:szCs w:val="24"/>
        </w:rPr>
      </w:pPr>
      <w:r w:rsidRPr="002A51D5">
        <w:rPr>
          <w:rFonts w:cstheme="minorHAnsi"/>
          <w:sz w:val="24"/>
          <w:szCs w:val="24"/>
        </w:rPr>
        <w:t xml:space="preserve">Contextualization: </w:t>
      </w:r>
      <w:r w:rsidR="00315D2A">
        <w:rPr>
          <w:rFonts w:cstheme="minorHAnsi"/>
          <w:sz w:val="24"/>
          <w:szCs w:val="24"/>
        </w:rPr>
        <w:t xml:space="preserve">A decade ago, I faced a severe conflict with my key employee who is from another country. Naturally, I tend to trust people and my act of trust led him to misuse organizational power for personal gain, which entailed legal accountability to both of us. I remember single-mindedly making a resolution to strictly control all employees instead of trusting them. However, it was against </w:t>
      </w:r>
      <w:r w:rsidR="00315D2A">
        <w:rPr>
          <w:rFonts w:cstheme="minorHAnsi"/>
          <w:sz w:val="24"/>
          <w:szCs w:val="24"/>
        </w:rPr>
        <w:lastRenderedPageBreak/>
        <w:t xml:space="preserve">my very nature. I tried hard to some time, but failed to live up to my resolution.  </w:t>
      </w:r>
      <w:r w:rsidR="00105DB8">
        <w:rPr>
          <w:rFonts w:cstheme="minorHAnsi"/>
          <w:sz w:val="24"/>
          <w:szCs w:val="24"/>
        </w:rPr>
        <w:t xml:space="preserve">I wouldn’t say that I haven’t learned lessons, but I haven’t experienced radical change due to the strong experience. </w:t>
      </w:r>
    </w:p>
    <w:p w14:paraId="5043C42E" w14:textId="784FA23C" w:rsidR="00105DB8" w:rsidRPr="00315D2A" w:rsidRDefault="00105DB8" w:rsidP="00315D2A">
      <w:pPr>
        <w:spacing w:line="480" w:lineRule="auto"/>
        <w:ind w:left="1440"/>
        <w:rPr>
          <w:rFonts w:cstheme="minorHAnsi"/>
          <w:sz w:val="24"/>
          <w:szCs w:val="24"/>
        </w:rPr>
      </w:pPr>
      <w:r>
        <w:rPr>
          <w:rFonts w:cstheme="minorHAnsi"/>
          <w:sz w:val="24"/>
          <w:szCs w:val="24"/>
        </w:rPr>
        <w:t xml:space="preserve">Although there was a compelling reason for me to change, my personality was much stronger than my experience. I have learned that identity change requires more than a strong experience and a sudden decision to change. To this effect, I believe identity change is a slow process that requires strong internal desire, continuous commitment to change, and external contributing factors. </w:t>
      </w:r>
    </w:p>
    <w:p w14:paraId="03E2F8E2" w14:textId="6A1033C7" w:rsidR="00491C28" w:rsidRPr="001964CA" w:rsidRDefault="00D428DE" w:rsidP="00A737D0">
      <w:pPr>
        <w:spacing w:line="480" w:lineRule="auto"/>
        <w:ind w:left="720" w:hanging="720"/>
        <w:rPr>
          <w:rFonts w:cstheme="minorHAnsi"/>
          <w:b/>
          <w:bCs/>
          <w:sz w:val="24"/>
          <w:szCs w:val="24"/>
        </w:rPr>
      </w:pPr>
      <w:r w:rsidRPr="001964CA">
        <w:rPr>
          <w:rFonts w:cstheme="minorHAnsi"/>
          <w:b/>
          <w:bCs/>
          <w:sz w:val="24"/>
          <w:szCs w:val="24"/>
        </w:rPr>
        <w:t>Source 6:</w:t>
      </w:r>
      <w:r w:rsidR="00A737D0" w:rsidRPr="001964CA">
        <w:rPr>
          <w:rFonts w:cstheme="minorHAnsi"/>
          <w:b/>
          <w:bCs/>
          <w:sz w:val="24"/>
          <w:szCs w:val="24"/>
        </w:rPr>
        <w:t xml:space="preserve"> </w:t>
      </w:r>
    </w:p>
    <w:p w14:paraId="65D9941F" w14:textId="77777777" w:rsidR="006F23E1" w:rsidRPr="006F23E1" w:rsidRDefault="006F23E1" w:rsidP="006F23E1">
      <w:pPr>
        <w:pStyle w:val="ListParagraph"/>
        <w:numPr>
          <w:ilvl w:val="0"/>
          <w:numId w:val="2"/>
        </w:numPr>
        <w:spacing w:line="480" w:lineRule="auto"/>
        <w:rPr>
          <w:rFonts w:cstheme="minorHAnsi"/>
          <w:sz w:val="24"/>
          <w:szCs w:val="24"/>
        </w:rPr>
      </w:pPr>
      <w:proofErr w:type="spellStart"/>
      <w:r w:rsidRPr="006F23E1">
        <w:rPr>
          <w:rFonts w:cstheme="minorHAnsi"/>
          <w:sz w:val="24"/>
          <w:szCs w:val="24"/>
        </w:rPr>
        <w:t>Klimczuk</w:t>
      </w:r>
      <w:proofErr w:type="spellEnd"/>
      <w:r w:rsidRPr="006F23E1">
        <w:rPr>
          <w:rFonts w:cstheme="minorHAnsi"/>
          <w:sz w:val="24"/>
          <w:szCs w:val="24"/>
        </w:rPr>
        <w:t xml:space="preserve">, </w:t>
      </w:r>
      <w:r w:rsidRPr="006F23E1">
        <w:rPr>
          <w:rFonts w:cstheme="minorHAnsi"/>
          <w:sz w:val="24"/>
          <w:szCs w:val="24"/>
          <w:shd w:val="clear" w:color="auto" w:fill="FFFFFF"/>
        </w:rPr>
        <w:t>(2021). Erikson’s theory of psychosocial development; Freud’s psychosexual stage theory.</w:t>
      </w:r>
      <w:r w:rsidRPr="006F23E1">
        <w:rPr>
          <w:rFonts w:cstheme="minorHAnsi"/>
          <w:sz w:val="24"/>
          <w:szCs w:val="24"/>
        </w:rPr>
        <w:t xml:space="preserve"> SAGE Publications. </w:t>
      </w:r>
      <w:hyperlink r:id="rId9" w:history="1">
        <w:r w:rsidRPr="006F23E1">
          <w:rPr>
            <w:rStyle w:val="Hyperlink"/>
            <w:rFonts w:cstheme="minorHAnsi"/>
            <w:color w:val="auto"/>
            <w:sz w:val="24"/>
            <w:szCs w:val="24"/>
          </w:rPr>
          <w:t>http://doi.org/10.4135/9781483346274.n11</w:t>
        </w:r>
      </w:hyperlink>
    </w:p>
    <w:p w14:paraId="7BB638F3" w14:textId="05AC7BEA" w:rsidR="00D428DE" w:rsidRPr="00235F98" w:rsidRDefault="00D428DE" w:rsidP="00A737D0">
      <w:pPr>
        <w:spacing w:line="480" w:lineRule="auto"/>
        <w:ind w:left="1440" w:hanging="720"/>
        <w:rPr>
          <w:rFonts w:cstheme="minorHAnsi"/>
          <w:sz w:val="24"/>
          <w:szCs w:val="24"/>
        </w:rPr>
      </w:pPr>
      <w:r w:rsidRPr="00235F98">
        <w:rPr>
          <w:rFonts w:cstheme="minorHAnsi"/>
          <w:sz w:val="24"/>
          <w:szCs w:val="24"/>
        </w:rPr>
        <w:t>Comment 6:</w:t>
      </w:r>
    </w:p>
    <w:p w14:paraId="5BB2E373" w14:textId="75BC9463" w:rsidR="00235F98" w:rsidRPr="00235F98" w:rsidRDefault="00D428DE" w:rsidP="00235F98">
      <w:pPr>
        <w:spacing w:line="480" w:lineRule="auto"/>
        <w:ind w:left="720"/>
        <w:rPr>
          <w:sz w:val="24"/>
          <w:szCs w:val="24"/>
        </w:rPr>
      </w:pPr>
      <w:r w:rsidRPr="00235F98">
        <w:rPr>
          <w:rFonts w:cstheme="minorHAnsi"/>
          <w:sz w:val="24"/>
          <w:szCs w:val="24"/>
        </w:rPr>
        <w:t>Quote/Paraphrase</w:t>
      </w:r>
      <w:r w:rsidR="00A737D0" w:rsidRPr="00235F98">
        <w:rPr>
          <w:rFonts w:cstheme="minorHAnsi"/>
          <w:sz w:val="24"/>
          <w:szCs w:val="24"/>
        </w:rPr>
        <w:t xml:space="preserve">: </w:t>
      </w:r>
      <w:r w:rsidR="00235F98" w:rsidRPr="00235F98">
        <w:rPr>
          <w:sz w:val="24"/>
          <w:szCs w:val="24"/>
        </w:rPr>
        <w:t xml:space="preserve">Development stage theories must take into account individual differences, </w:t>
      </w:r>
      <w:r w:rsidR="00541F53">
        <w:rPr>
          <w:sz w:val="24"/>
          <w:szCs w:val="24"/>
        </w:rPr>
        <w:t xml:space="preserve">and </w:t>
      </w:r>
      <w:r w:rsidR="00235F98" w:rsidRPr="00235F98">
        <w:rPr>
          <w:sz w:val="24"/>
          <w:szCs w:val="24"/>
        </w:rPr>
        <w:t xml:space="preserve">must avoid the male-focused androcentric bias and the assumption that the western industrialized culture is a model for all people. </w:t>
      </w:r>
    </w:p>
    <w:p w14:paraId="41E869A3" w14:textId="78CC9D3F" w:rsidR="00D428DE" w:rsidRPr="00541F53" w:rsidRDefault="00D428DE" w:rsidP="00EA537E">
      <w:pPr>
        <w:spacing w:line="480" w:lineRule="auto"/>
        <w:ind w:left="1440"/>
        <w:rPr>
          <w:rFonts w:cstheme="minorHAnsi"/>
          <w:sz w:val="24"/>
          <w:szCs w:val="24"/>
        </w:rPr>
      </w:pPr>
      <w:r w:rsidRPr="00541F53">
        <w:rPr>
          <w:rFonts w:cstheme="minorHAnsi"/>
          <w:sz w:val="24"/>
          <w:szCs w:val="24"/>
        </w:rPr>
        <w:t xml:space="preserve">Essential Element: The </w:t>
      </w:r>
      <w:r w:rsidR="00EC7583" w:rsidRPr="00541F53">
        <w:rPr>
          <w:rFonts w:cstheme="minorHAnsi"/>
          <w:sz w:val="24"/>
          <w:szCs w:val="24"/>
        </w:rPr>
        <w:t>quote</w:t>
      </w:r>
      <w:r w:rsidRPr="00541F53">
        <w:rPr>
          <w:rFonts w:cstheme="minorHAnsi"/>
          <w:sz w:val="24"/>
          <w:szCs w:val="24"/>
        </w:rPr>
        <w:t xml:space="preserve"> </w:t>
      </w:r>
      <w:r w:rsidR="00EC7583" w:rsidRPr="00541F53">
        <w:rPr>
          <w:rFonts w:cstheme="minorHAnsi"/>
          <w:sz w:val="24"/>
          <w:szCs w:val="24"/>
        </w:rPr>
        <w:t>is about</w:t>
      </w:r>
      <w:r w:rsidRPr="00541F53">
        <w:rPr>
          <w:rFonts w:cstheme="minorHAnsi"/>
          <w:sz w:val="24"/>
          <w:szCs w:val="24"/>
        </w:rPr>
        <w:t xml:space="preserve"> ortho</w:t>
      </w:r>
      <w:r w:rsidR="00EC7583" w:rsidRPr="00541F53">
        <w:rPr>
          <w:rFonts w:cstheme="minorHAnsi"/>
          <w:sz w:val="24"/>
          <w:szCs w:val="24"/>
        </w:rPr>
        <w:t>doxy</w:t>
      </w:r>
      <w:r w:rsidRPr="00541F53">
        <w:rPr>
          <w:rFonts w:cstheme="minorHAnsi"/>
          <w:sz w:val="24"/>
          <w:szCs w:val="24"/>
        </w:rPr>
        <w:t xml:space="preserve">. </w:t>
      </w:r>
    </w:p>
    <w:p w14:paraId="4C5BB4C5" w14:textId="100FF9F6" w:rsidR="00E06324" w:rsidRPr="00541F53" w:rsidRDefault="00D428DE" w:rsidP="00EA537E">
      <w:pPr>
        <w:spacing w:line="480" w:lineRule="auto"/>
        <w:ind w:left="1440"/>
        <w:rPr>
          <w:rFonts w:cstheme="minorHAnsi"/>
          <w:sz w:val="24"/>
          <w:szCs w:val="24"/>
        </w:rPr>
      </w:pPr>
      <w:r w:rsidRPr="00541F53">
        <w:rPr>
          <w:rFonts w:cstheme="minorHAnsi"/>
          <w:sz w:val="24"/>
          <w:szCs w:val="24"/>
        </w:rPr>
        <w:t xml:space="preserve">Additive/Variant Analysis: </w:t>
      </w:r>
      <w:r w:rsidR="00541F53" w:rsidRPr="00541F53">
        <w:rPr>
          <w:rFonts w:cstheme="minorHAnsi"/>
          <w:sz w:val="24"/>
          <w:szCs w:val="24"/>
        </w:rPr>
        <w:t xml:space="preserve">The assertion is additive to my belief. </w:t>
      </w:r>
      <w:r w:rsidR="00541F53">
        <w:rPr>
          <w:rFonts w:cstheme="minorHAnsi"/>
          <w:sz w:val="24"/>
          <w:szCs w:val="24"/>
        </w:rPr>
        <w:t xml:space="preserve">Among others, </w:t>
      </w:r>
      <w:r w:rsidR="009A1CF7">
        <w:rPr>
          <w:rFonts w:cstheme="minorHAnsi"/>
          <w:sz w:val="24"/>
          <w:szCs w:val="24"/>
        </w:rPr>
        <w:t xml:space="preserve">human </w:t>
      </w:r>
      <w:r w:rsidR="00541F53">
        <w:rPr>
          <w:rFonts w:cstheme="minorHAnsi"/>
          <w:sz w:val="24"/>
          <w:szCs w:val="24"/>
        </w:rPr>
        <w:t>in</w:t>
      </w:r>
      <w:r w:rsidR="0042059B">
        <w:rPr>
          <w:rFonts w:cstheme="minorHAnsi"/>
          <w:sz w:val="24"/>
          <w:szCs w:val="24"/>
        </w:rPr>
        <w:t>born</w:t>
      </w:r>
      <w:r w:rsidR="00541F53">
        <w:rPr>
          <w:rFonts w:cstheme="minorHAnsi"/>
          <w:sz w:val="24"/>
          <w:szCs w:val="24"/>
        </w:rPr>
        <w:t xml:space="preserve"> qualities, </w:t>
      </w:r>
      <w:r w:rsidR="009A1CF7">
        <w:rPr>
          <w:rFonts w:cstheme="minorHAnsi"/>
          <w:sz w:val="24"/>
          <w:szCs w:val="24"/>
        </w:rPr>
        <w:t xml:space="preserve">personal experiences and exposures, </w:t>
      </w:r>
      <w:r w:rsidR="00541F53" w:rsidRPr="00235F98">
        <w:rPr>
          <w:sz w:val="24"/>
          <w:szCs w:val="24"/>
        </w:rPr>
        <w:t>cultural variations, and gender issues</w:t>
      </w:r>
      <w:r w:rsidR="0042059B">
        <w:rPr>
          <w:sz w:val="24"/>
          <w:szCs w:val="24"/>
        </w:rPr>
        <w:t xml:space="preserve"> pose challenge to the traditional human development theory. Given the complexity of human nature and the diversity of socio-cultural </w:t>
      </w:r>
      <w:r w:rsidR="0042059B">
        <w:rPr>
          <w:sz w:val="24"/>
          <w:szCs w:val="24"/>
        </w:rPr>
        <w:lastRenderedPageBreak/>
        <w:t xml:space="preserve">dynamics, it’s essential to consider a theory that embraces different human development approaches. </w:t>
      </w:r>
      <w:r w:rsidR="00541F53">
        <w:rPr>
          <w:rFonts w:cstheme="minorHAnsi"/>
          <w:sz w:val="24"/>
          <w:szCs w:val="24"/>
        </w:rPr>
        <w:t xml:space="preserve">Yet, it must be noted that there are transcendent similarities that can serve as universal threads for human development stages. </w:t>
      </w:r>
    </w:p>
    <w:p w14:paraId="14CAE1C8" w14:textId="06A43BE4" w:rsidR="00A10945" w:rsidRDefault="00D428DE" w:rsidP="00D833CA">
      <w:pPr>
        <w:spacing w:line="480" w:lineRule="auto"/>
        <w:ind w:left="1440"/>
        <w:rPr>
          <w:rFonts w:cstheme="minorHAnsi"/>
          <w:sz w:val="24"/>
          <w:szCs w:val="24"/>
        </w:rPr>
      </w:pPr>
      <w:r w:rsidRPr="00D833CA">
        <w:rPr>
          <w:rFonts w:cstheme="minorHAnsi"/>
          <w:sz w:val="24"/>
          <w:szCs w:val="24"/>
        </w:rPr>
        <w:t>Contextualization:</w:t>
      </w:r>
      <w:r w:rsidR="00D833CA" w:rsidRPr="00D833CA">
        <w:rPr>
          <w:rFonts w:cstheme="minorHAnsi"/>
          <w:sz w:val="24"/>
          <w:szCs w:val="24"/>
        </w:rPr>
        <w:t xml:space="preserve"> The</w:t>
      </w:r>
      <w:r w:rsidR="00D833CA">
        <w:rPr>
          <w:rFonts w:cstheme="minorHAnsi"/>
          <w:sz w:val="24"/>
          <w:szCs w:val="24"/>
        </w:rPr>
        <w:t xml:space="preserve"> conventional human development stages is intuitively appealing and simple. However, humans are complex and human development can take different shapes as a result of multiple factors. </w:t>
      </w:r>
      <w:r w:rsidR="00A10945">
        <w:rPr>
          <w:rFonts w:cstheme="minorHAnsi"/>
          <w:sz w:val="24"/>
          <w:szCs w:val="24"/>
        </w:rPr>
        <w:t xml:space="preserve">From my personal experience, humans who are born and raised in the same family could experience development differently both in terms of maturity and timeline. The inborn qualities and individual choices interfere with development stages. In my leadership career, I observe huge difference with my peers. Although we have had similar experiences, our level of maturity in general varies quite significantly. Despite the commonalities that we share as peers, our differences are immense far beyond our individual differences. </w:t>
      </w:r>
    </w:p>
    <w:p w14:paraId="6AA305DE" w14:textId="1A8F29F9" w:rsidR="00A10945" w:rsidRPr="00D833CA" w:rsidRDefault="00447944" w:rsidP="00D833CA">
      <w:pPr>
        <w:spacing w:line="480" w:lineRule="auto"/>
        <w:ind w:left="1440"/>
        <w:rPr>
          <w:rFonts w:cstheme="minorHAnsi"/>
          <w:sz w:val="24"/>
          <w:szCs w:val="24"/>
        </w:rPr>
      </w:pPr>
      <w:r>
        <w:rPr>
          <w:rFonts w:cstheme="minorHAnsi"/>
          <w:sz w:val="24"/>
          <w:szCs w:val="24"/>
        </w:rPr>
        <w:t>Currently, I have the responsibility of coaching 11</w:t>
      </w:r>
      <w:r w:rsidR="00A10945">
        <w:rPr>
          <w:rFonts w:cstheme="minorHAnsi"/>
          <w:sz w:val="24"/>
          <w:szCs w:val="24"/>
        </w:rPr>
        <w:t xml:space="preserve"> leaders between 30 to 45 years of age. </w:t>
      </w:r>
      <w:r>
        <w:rPr>
          <w:rFonts w:cstheme="minorHAnsi"/>
          <w:sz w:val="24"/>
          <w:szCs w:val="24"/>
        </w:rPr>
        <w:t xml:space="preserve">Although they have similar background, their development level is different. I eventually had to develop a template that would help me assess their development level as humans and as leaders, so that I may personalize my coaching effort. In so doing, I have become more effective. </w:t>
      </w:r>
    </w:p>
    <w:p w14:paraId="30139FE1" w14:textId="77777777" w:rsidR="00EA4C43" w:rsidRPr="009D0C17" w:rsidRDefault="00EA4C43" w:rsidP="00C14AD7">
      <w:pPr>
        <w:spacing w:line="480" w:lineRule="auto"/>
        <w:ind w:left="1440"/>
        <w:rPr>
          <w:rFonts w:cstheme="minorHAnsi"/>
          <w:color w:val="FF0000"/>
          <w:sz w:val="24"/>
          <w:szCs w:val="24"/>
        </w:rPr>
      </w:pPr>
    </w:p>
    <w:p w14:paraId="43C3BBBD" w14:textId="77777777" w:rsidR="00CC4D5C" w:rsidRPr="009D0C17" w:rsidRDefault="00CC4D5C">
      <w:pPr>
        <w:rPr>
          <w:rFonts w:cstheme="minorHAnsi"/>
          <w:b/>
          <w:bCs/>
          <w:color w:val="FF0000"/>
          <w:sz w:val="24"/>
          <w:szCs w:val="24"/>
        </w:rPr>
      </w:pPr>
      <w:r w:rsidRPr="009D0C17">
        <w:rPr>
          <w:rFonts w:cstheme="minorHAnsi"/>
          <w:b/>
          <w:bCs/>
          <w:color w:val="FF0000"/>
          <w:sz w:val="24"/>
          <w:szCs w:val="24"/>
        </w:rPr>
        <w:br w:type="page"/>
      </w:r>
    </w:p>
    <w:p w14:paraId="409B0C3B" w14:textId="031B276A" w:rsidR="00EA4C43" w:rsidRPr="00AF425B" w:rsidRDefault="00EA4C43" w:rsidP="00634A6A">
      <w:pPr>
        <w:spacing w:line="480" w:lineRule="auto"/>
        <w:ind w:left="720"/>
        <w:rPr>
          <w:rFonts w:cstheme="minorHAnsi"/>
          <w:b/>
          <w:bCs/>
          <w:sz w:val="24"/>
          <w:szCs w:val="24"/>
        </w:rPr>
      </w:pPr>
      <w:r w:rsidRPr="00AF425B">
        <w:rPr>
          <w:rFonts w:cstheme="minorHAnsi"/>
          <w:b/>
          <w:bCs/>
          <w:sz w:val="24"/>
          <w:szCs w:val="24"/>
        </w:rPr>
        <w:lastRenderedPageBreak/>
        <w:t xml:space="preserve">Works Cited </w:t>
      </w:r>
    </w:p>
    <w:p w14:paraId="48C1853B" w14:textId="71D4052B" w:rsidR="005839B4" w:rsidRPr="006F23E1" w:rsidRDefault="005839B4" w:rsidP="005839B4">
      <w:pPr>
        <w:pStyle w:val="ListParagraph"/>
        <w:numPr>
          <w:ilvl w:val="0"/>
          <w:numId w:val="2"/>
        </w:numPr>
        <w:spacing w:line="480" w:lineRule="auto"/>
        <w:rPr>
          <w:rFonts w:cstheme="minorHAnsi"/>
          <w:sz w:val="24"/>
          <w:szCs w:val="24"/>
        </w:rPr>
      </w:pPr>
      <w:proofErr w:type="spellStart"/>
      <w:r w:rsidRPr="006F23E1">
        <w:rPr>
          <w:rFonts w:cstheme="minorHAnsi"/>
          <w:sz w:val="24"/>
          <w:szCs w:val="24"/>
        </w:rPr>
        <w:t>Klimczuk</w:t>
      </w:r>
      <w:proofErr w:type="spellEnd"/>
      <w:r w:rsidRPr="006F23E1">
        <w:rPr>
          <w:rFonts w:cstheme="minorHAnsi"/>
          <w:sz w:val="24"/>
          <w:szCs w:val="24"/>
        </w:rPr>
        <w:t xml:space="preserve">, </w:t>
      </w:r>
      <w:r w:rsidRPr="006F23E1">
        <w:rPr>
          <w:rFonts w:cstheme="minorHAnsi"/>
          <w:sz w:val="24"/>
          <w:szCs w:val="24"/>
          <w:shd w:val="clear" w:color="auto" w:fill="FFFFFF"/>
        </w:rPr>
        <w:t xml:space="preserve">(2021). Erikson’s </w:t>
      </w:r>
      <w:r w:rsidR="006F23E1" w:rsidRPr="006F23E1">
        <w:rPr>
          <w:rFonts w:cstheme="minorHAnsi"/>
          <w:sz w:val="24"/>
          <w:szCs w:val="24"/>
          <w:shd w:val="clear" w:color="auto" w:fill="FFFFFF"/>
        </w:rPr>
        <w:t>t</w:t>
      </w:r>
      <w:r w:rsidRPr="006F23E1">
        <w:rPr>
          <w:rFonts w:cstheme="minorHAnsi"/>
          <w:sz w:val="24"/>
          <w:szCs w:val="24"/>
          <w:shd w:val="clear" w:color="auto" w:fill="FFFFFF"/>
        </w:rPr>
        <w:t xml:space="preserve">heory of </w:t>
      </w:r>
      <w:r w:rsidR="006F23E1" w:rsidRPr="006F23E1">
        <w:rPr>
          <w:rFonts w:cstheme="minorHAnsi"/>
          <w:sz w:val="24"/>
          <w:szCs w:val="24"/>
          <w:shd w:val="clear" w:color="auto" w:fill="FFFFFF"/>
        </w:rPr>
        <w:t>ps</w:t>
      </w:r>
      <w:r w:rsidRPr="006F23E1">
        <w:rPr>
          <w:rFonts w:cstheme="minorHAnsi"/>
          <w:sz w:val="24"/>
          <w:szCs w:val="24"/>
          <w:shd w:val="clear" w:color="auto" w:fill="FFFFFF"/>
        </w:rPr>
        <w:t xml:space="preserve">ychosocial </w:t>
      </w:r>
      <w:r w:rsidR="006F23E1" w:rsidRPr="006F23E1">
        <w:rPr>
          <w:rFonts w:cstheme="minorHAnsi"/>
          <w:sz w:val="24"/>
          <w:szCs w:val="24"/>
          <w:shd w:val="clear" w:color="auto" w:fill="FFFFFF"/>
        </w:rPr>
        <w:t>d</w:t>
      </w:r>
      <w:r w:rsidRPr="006F23E1">
        <w:rPr>
          <w:rFonts w:cstheme="minorHAnsi"/>
          <w:sz w:val="24"/>
          <w:szCs w:val="24"/>
          <w:shd w:val="clear" w:color="auto" w:fill="FFFFFF"/>
        </w:rPr>
        <w:t xml:space="preserve">evelopment; Freud’s </w:t>
      </w:r>
      <w:r w:rsidR="006F23E1" w:rsidRPr="006F23E1">
        <w:rPr>
          <w:rFonts w:cstheme="minorHAnsi"/>
          <w:sz w:val="24"/>
          <w:szCs w:val="24"/>
          <w:shd w:val="clear" w:color="auto" w:fill="FFFFFF"/>
        </w:rPr>
        <w:t>p</w:t>
      </w:r>
      <w:r w:rsidRPr="006F23E1">
        <w:rPr>
          <w:rFonts w:cstheme="minorHAnsi"/>
          <w:sz w:val="24"/>
          <w:szCs w:val="24"/>
          <w:shd w:val="clear" w:color="auto" w:fill="FFFFFF"/>
        </w:rPr>
        <w:t xml:space="preserve">sychosexual </w:t>
      </w:r>
      <w:r w:rsidR="006F23E1" w:rsidRPr="006F23E1">
        <w:rPr>
          <w:rFonts w:cstheme="minorHAnsi"/>
          <w:sz w:val="24"/>
          <w:szCs w:val="24"/>
          <w:shd w:val="clear" w:color="auto" w:fill="FFFFFF"/>
        </w:rPr>
        <w:t>s</w:t>
      </w:r>
      <w:r w:rsidRPr="006F23E1">
        <w:rPr>
          <w:rFonts w:cstheme="minorHAnsi"/>
          <w:sz w:val="24"/>
          <w:szCs w:val="24"/>
          <w:shd w:val="clear" w:color="auto" w:fill="FFFFFF"/>
        </w:rPr>
        <w:t xml:space="preserve">tage </w:t>
      </w:r>
      <w:r w:rsidR="006F23E1" w:rsidRPr="006F23E1">
        <w:rPr>
          <w:rFonts w:cstheme="minorHAnsi"/>
          <w:sz w:val="24"/>
          <w:szCs w:val="24"/>
          <w:shd w:val="clear" w:color="auto" w:fill="FFFFFF"/>
        </w:rPr>
        <w:t>t</w:t>
      </w:r>
      <w:r w:rsidRPr="006F23E1">
        <w:rPr>
          <w:rFonts w:cstheme="minorHAnsi"/>
          <w:sz w:val="24"/>
          <w:szCs w:val="24"/>
          <w:shd w:val="clear" w:color="auto" w:fill="FFFFFF"/>
        </w:rPr>
        <w:t>heory.</w:t>
      </w:r>
      <w:r w:rsidRPr="006F23E1">
        <w:rPr>
          <w:rFonts w:cstheme="minorHAnsi"/>
          <w:sz w:val="24"/>
          <w:szCs w:val="24"/>
        </w:rPr>
        <w:t xml:space="preserve"> SAGE Publications. </w:t>
      </w:r>
      <w:hyperlink r:id="rId10" w:history="1">
        <w:r w:rsidRPr="006F23E1">
          <w:rPr>
            <w:rStyle w:val="Hyperlink"/>
            <w:rFonts w:cstheme="minorHAnsi"/>
            <w:color w:val="auto"/>
            <w:sz w:val="24"/>
            <w:szCs w:val="24"/>
          </w:rPr>
          <w:t>http://doi.org/10.4135/9781483346274.n11</w:t>
        </w:r>
      </w:hyperlink>
    </w:p>
    <w:p w14:paraId="66A8E7B1" w14:textId="165E6E6B" w:rsidR="00F93F0B" w:rsidRPr="008C45DB" w:rsidRDefault="00F93F0B" w:rsidP="00F93F0B">
      <w:pPr>
        <w:spacing w:line="480" w:lineRule="auto"/>
        <w:jc w:val="both"/>
        <w:rPr>
          <w:i/>
          <w:iCs/>
          <w:sz w:val="24"/>
          <w:szCs w:val="24"/>
        </w:rPr>
      </w:pPr>
      <w:r w:rsidRPr="008C45DB">
        <w:rPr>
          <w:sz w:val="24"/>
          <w:szCs w:val="24"/>
        </w:rPr>
        <w:t xml:space="preserve">Alberto Silva (2021). Business lesson from 2020 pandemic. </w:t>
      </w:r>
      <w:r w:rsidRPr="008C45DB">
        <w:rPr>
          <w:i/>
          <w:iCs/>
          <w:sz w:val="24"/>
          <w:szCs w:val="24"/>
        </w:rPr>
        <w:t xml:space="preserve">American International Journal of </w:t>
      </w:r>
    </w:p>
    <w:p w14:paraId="78CD6A3B" w14:textId="0E6D2962" w:rsidR="00F93F0B" w:rsidRPr="008C45DB" w:rsidRDefault="00F93F0B" w:rsidP="00F93F0B">
      <w:pPr>
        <w:spacing w:line="480" w:lineRule="auto"/>
        <w:ind w:firstLine="720"/>
        <w:jc w:val="both"/>
        <w:rPr>
          <w:sz w:val="24"/>
          <w:szCs w:val="24"/>
        </w:rPr>
      </w:pPr>
      <w:r w:rsidRPr="008C45DB">
        <w:rPr>
          <w:i/>
          <w:iCs/>
          <w:sz w:val="24"/>
          <w:szCs w:val="24"/>
        </w:rPr>
        <w:t>Business Management</w:t>
      </w:r>
      <w:r w:rsidR="00B267D9" w:rsidRPr="008C45DB">
        <w:rPr>
          <w:sz w:val="24"/>
          <w:szCs w:val="24"/>
        </w:rPr>
        <w:t xml:space="preserve">, </w:t>
      </w:r>
      <w:r w:rsidRPr="008C45DB">
        <w:rPr>
          <w:sz w:val="24"/>
          <w:szCs w:val="24"/>
        </w:rPr>
        <w:t xml:space="preserve">4 (2), </w:t>
      </w:r>
      <w:r w:rsidR="00B267D9" w:rsidRPr="008C45DB">
        <w:rPr>
          <w:sz w:val="24"/>
          <w:szCs w:val="24"/>
        </w:rPr>
        <w:t>21-23</w:t>
      </w:r>
      <w:r w:rsidRPr="008C45DB">
        <w:rPr>
          <w:sz w:val="24"/>
          <w:szCs w:val="24"/>
        </w:rPr>
        <w:t>. https://</w:t>
      </w:r>
      <w:r w:rsidR="00B267D9" w:rsidRPr="008C45DB">
        <w:rPr>
          <w:sz w:val="24"/>
          <w:szCs w:val="24"/>
        </w:rPr>
        <w:t xml:space="preserve">doi.org/ </w:t>
      </w:r>
      <w:r w:rsidR="00B267D9" w:rsidRPr="008C45DB">
        <w:rPr>
          <w:sz w:val="24"/>
          <w:szCs w:val="24"/>
        </w:rPr>
        <w:t>2379</w:t>
      </w:r>
      <w:r w:rsidR="00B267D9" w:rsidRPr="008C45DB">
        <w:rPr>
          <w:sz w:val="24"/>
          <w:szCs w:val="24"/>
        </w:rPr>
        <w:t>.</w:t>
      </w:r>
      <w:r w:rsidR="00B267D9" w:rsidRPr="008C45DB">
        <w:rPr>
          <w:sz w:val="24"/>
          <w:szCs w:val="24"/>
        </w:rPr>
        <w:t>106</w:t>
      </w:r>
      <w:r w:rsidR="008C45DB" w:rsidRPr="008C45DB">
        <w:rPr>
          <w:sz w:val="24"/>
          <w:szCs w:val="24"/>
        </w:rPr>
        <w:t>/aijbm.422123</w:t>
      </w:r>
      <w:r w:rsidRPr="008C45DB">
        <w:rPr>
          <w:sz w:val="24"/>
          <w:szCs w:val="24"/>
        </w:rPr>
        <w:t xml:space="preserve"> </w:t>
      </w:r>
    </w:p>
    <w:p w14:paraId="51D85676" w14:textId="77777777" w:rsidR="00FE5FBE" w:rsidRPr="00E34745" w:rsidRDefault="00FE5FBE" w:rsidP="00FE5FBE">
      <w:pPr>
        <w:spacing w:line="480" w:lineRule="auto"/>
        <w:ind w:left="720" w:hanging="720"/>
        <w:rPr>
          <w:rFonts w:cstheme="minorHAnsi"/>
          <w:sz w:val="24"/>
          <w:szCs w:val="24"/>
          <w:shd w:val="clear" w:color="auto" w:fill="FFFFFF"/>
        </w:rPr>
      </w:pPr>
      <w:r w:rsidRPr="00E34745">
        <w:rPr>
          <w:rFonts w:cstheme="minorHAnsi"/>
          <w:sz w:val="24"/>
          <w:szCs w:val="24"/>
          <w:shd w:val="clear" w:color="auto" w:fill="FFFFFF"/>
        </w:rPr>
        <w:t>Floyd, T. M., Cullen‐Lester, K. L., Lester, H. F., &amp; Grosser, T. J. (2023). Emphasizing “me” or “we”: training framing and self‐concept in network‐based leadership development. </w:t>
      </w:r>
      <w:r w:rsidRPr="00E34745">
        <w:rPr>
          <w:rFonts w:cstheme="minorHAnsi"/>
          <w:i/>
          <w:iCs/>
          <w:sz w:val="24"/>
          <w:szCs w:val="24"/>
          <w:shd w:val="clear" w:color="auto" w:fill="FFFFFF"/>
        </w:rPr>
        <w:t>Human Resource Management</w:t>
      </w:r>
      <w:r w:rsidRPr="00E34745">
        <w:rPr>
          <w:rFonts w:cstheme="minorHAnsi"/>
          <w:sz w:val="24"/>
          <w:szCs w:val="24"/>
          <w:shd w:val="clear" w:color="auto" w:fill="FFFFFF"/>
        </w:rPr>
        <w:t>, </w:t>
      </w:r>
      <w:r w:rsidRPr="00E34745">
        <w:rPr>
          <w:rFonts w:cstheme="minorHAnsi"/>
          <w:i/>
          <w:iCs/>
          <w:sz w:val="24"/>
          <w:szCs w:val="24"/>
          <w:shd w:val="clear" w:color="auto" w:fill="FFFFFF"/>
        </w:rPr>
        <w:t>62</w:t>
      </w:r>
      <w:r w:rsidRPr="00E34745">
        <w:rPr>
          <w:rFonts w:cstheme="minorHAnsi"/>
          <w:sz w:val="24"/>
          <w:szCs w:val="24"/>
          <w:shd w:val="clear" w:color="auto" w:fill="FFFFFF"/>
        </w:rPr>
        <w:t>(4), 637-659.  </w:t>
      </w:r>
      <w:hyperlink r:id="rId11" w:history="1">
        <w:r w:rsidRPr="00E34745">
          <w:rPr>
            <w:sz w:val="24"/>
            <w:szCs w:val="24"/>
            <w:shd w:val="clear" w:color="auto" w:fill="FFFFFF"/>
          </w:rPr>
          <w:t>https://doi.org/10.1002/hrm.22112</w:t>
        </w:r>
      </w:hyperlink>
    </w:p>
    <w:p w14:paraId="5653A732" w14:textId="7B46EF21" w:rsidR="00672022" w:rsidRPr="009C569B" w:rsidRDefault="00672022" w:rsidP="00672022">
      <w:pPr>
        <w:spacing w:line="480" w:lineRule="auto"/>
        <w:ind w:left="720" w:hanging="720"/>
        <w:jc w:val="both"/>
        <w:rPr>
          <w:b/>
          <w:sz w:val="24"/>
          <w:szCs w:val="24"/>
        </w:rPr>
      </w:pPr>
      <w:proofErr w:type="spellStart"/>
      <w:r w:rsidRPr="009C569B">
        <w:rPr>
          <w:rFonts w:cstheme="minorHAnsi"/>
          <w:sz w:val="24"/>
          <w:szCs w:val="24"/>
          <w:shd w:val="clear" w:color="auto" w:fill="FFFFFF"/>
        </w:rPr>
        <w:t>Megheirkouni</w:t>
      </w:r>
      <w:proofErr w:type="spellEnd"/>
      <w:r w:rsidRPr="009C569B">
        <w:rPr>
          <w:rFonts w:cstheme="minorHAnsi"/>
          <w:sz w:val="24"/>
          <w:szCs w:val="24"/>
          <w:shd w:val="clear" w:color="auto" w:fill="FFFFFF"/>
        </w:rPr>
        <w:t xml:space="preserve">, M., &amp; </w:t>
      </w:r>
      <w:proofErr w:type="spellStart"/>
      <w:r w:rsidRPr="009C569B">
        <w:rPr>
          <w:rFonts w:cstheme="minorHAnsi"/>
          <w:sz w:val="24"/>
          <w:szCs w:val="24"/>
          <w:shd w:val="clear" w:color="auto" w:fill="FFFFFF"/>
        </w:rPr>
        <w:t>Mejheirkouni</w:t>
      </w:r>
      <w:proofErr w:type="spellEnd"/>
      <w:r w:rsidRPr="009C569B">
        <w:rPr>
          <w:rFonts w:cstheme="minorHAnsi"/>
          <w:sz w:val="24"/>
          <w:szCs w:val="24"/>
          <w:shd w:val="clear" w:color="auto" w:fill="FFFFFF"/>
        </w:rPr>
        <w:t>, A. (2020). Leadership development trends and challenges in the twenty-first century: rethinking the priorities. </w:t>
      </w:r>
      <w:r w:rsidRPr="009C569B">
        <w:rPr>
          <w:rFonts w:cstheme="minorHAnsi"/>
          <w:i/>
          <w:iCs/>
          <w:sz w:val="24"/>
          <w:szCs w:val="24"/>
          <w:shd w:val="clear" w:color="auto" w:fill="FFFFFF"/>
        </w:rPr>
        <w:t>Journal of Management Development</w:t>
      </w:r>
      <w:r w:rsidRPr="009C569B">
        <w:rPr>
          <w:rFonts w:cstheme="minorHAnsi"/>
          <w:sz w:val="24"/>
          <w:szCs w:val="24"/>
          <w:shd w:val="clear" w:color="auto" w:fill="FFFFFF"/>
        </w:rPr>
        <w:t>,</w:t>
      </w:r>
      <w:r w:rsidRPr="009C569B">
        <w:rPr>
          <w:i/>
          <w:iCs/>
          <w:sz w:val="24"/>
          <w:szCs w:val="24"/>
          <w:shd w:val="clear" w:color="auto" w:fill="FFFFFF"/>
        </w:rPr>
        <w:t xml:space="preserve"> 39</w:t>
      </w:r>
      <w:r w:rsidRPr="009C569B">
        <w:rPr>
          <w:rFonts w:cstheme="minorHAnsi"/>
          <w:sz w:val="24"/>
          <w:szCs w:val="24"/>
          <w:shd w:val="clear" w:color="auto" w:fill="FFFFFF"/>
        </w:rPr>
        <w:t>, 97-124.</w:t>
      </w:r>
      <w:r w:rsidR="009C569B" w:rsidRPr="009C569B">
        <w:rPr>
          <w:rFonts w:cstheme="minorHAnsi"/>
          <w:sz w:val="24"/>
          <w:szCs w:val="24"/>
          <w:shd w:val="clear" w:color="auto" w:fill="FFFFFF"/>
        </w:rPr>
        <w:t> </w:t>
      </w:r>
      <w:hyperlink r:id="rId12" w:tooltip="DOI: https://doi.org/10.1108/JMD-04-2019-0114" w:history="1">
        <w:r w:rsidR="009C569B" w:rsidRPr="009C569B">
          <w:rPr>
            <w:rFonts w:cstheme="minorHAnsi"/>
            <w:sz w:val="24"/>
            <w:szCs w:val="24"/>
            <w:shd w:val="clear" w:color="auto" w:fill="FFFFFF"/>
          </w:rPr>
          <w:t>https://doi.org/10.1108/JMD-04-2019-0114</w:t>
        </w:r>
      </w:hyperlink>
    </w:p>
    <w:p w14:paraId="0353DD98" w14:textId="5FB71714" w:rsidR="00BA7958" w:rsidRPr="009C569B" w:rsidRDefault="00BA7958" w:rsidP="00BA7958">
      <w:pPr>
        <w:spacing w:line="480" w:lineRule="auto"/>
        <w:ind w:left="720" w:hanging="720"/>
        <w:rPr>
          <w:rFonts w:cstheme="minorHAnsi"/>
          <w:sz w:val="32"/>
          <w:szCs w:val="32"/>
        </w:rPr>
      </w:pPr>
      <w:proofErr w:type="spellStart"/>
      <w:r w:rsidRPr="009C569B">
        <w:rPr>
          <w:rFonts w:cstheme="minorHAnsi"/>
          <w:sz w:val="24"/>
          <w:szCs w:val="24"/>
          <w:shd w:val="clear" w:color="auto" w:fill="FFFFFF"/>
        </w:rPr>
        <w:t>Nieberle</w:t>
      </w:r>
      <w:proofErr w:type="spellEnd"/>
      <w:r w:rsidRPr="009C569B">
        <w:rPr>
          <w:rFonts w:cstheme="minorHAnsi"/>
          <w:sz w:val="24"/>
          <w:szCs w:val="24"/>
          <w:shd w:val="clear" w:color="auto" w:fill="FFFFFF"/>
        </w:rPr>
        <w:t xml:space="preserve">, K.W., Acton, B.P., Braun, S., Lord, R.G., &amp; Fu, Y. (2023). Leader </w:t>
      </w:r>
      <w:r w:rsidR="00391522" w:rsidRPr="009C569B">
        <w:rPr>
          <w:rFonts w:cstheme="minorHAnsi"/>
          <w:sz w:val="24"/>
          <w:szCs w:val="24"/>
          <w:shd w:val="clear" w:color="auto" w:fill="FFFFFF"/>
        </w:rPr>
        <w:t>i</w:t>
      </w:r>
      <w:r w:rsidRPr="009C569B">
        <w:rPr>
          <w:rFonts w:cstheme="minorHAnsi"/>
          <w:sz w:val="24"/>
          <w:szCs w:val="24"/>
          <w:shd w:val="clear" w:color="auto" w:fill="FFFFFF"/>
        </w:rPr>
        <w:t xml:space="preserve">dentity on the </w:t>
      </w:r>
      <w:r w:rsidR="00391522" w:rsidRPr="009C569B">
        <w:rPr>
          <w:rFonts w:cstheme="minorHAnsi"/>
          <w:sz w:val="24"/>
          <w:szCs w:val="24"/>
          <w:shd w:val="clear" w:color="auto" w:fill="FFFFFF"/>
        </w:rPr>
        <w:t>f</w:t>
      </w:r>
      <w:r w:rsidRPr="009C569B">
        <w:rPr>
          <w:rFonts w:cstheme="minorHAnsi"/>
          <w:sz w:val="24"/>
          <w:szCs w:val="24"/>
          <w:shd w:val="clear" w:color="auto" w:fill="FFFFFF"/>
        </w:rPr>
        <w:t xml:space="preserve">ly: Intra-personal </w:t>
      </w:r>
      <w:r w:rsidR="00391522" w:rsidRPr="009C569B">
        <w:rPr>
          <w:rFonts w:cstheme="minorHAnsi"/>
          <w:sz w:val="24"/>
          <w:szCs w:val="24"/>
          <w:shd w:val="clear" w:color="auto" w:fill="FFFFFF"/>
        </w:rPr>
        <w:t>l</w:t>
      </w:r>
      <w:r w:rsidRPr="009C569B">
        <w:rPr>
          <w:rFonts w:cstheme="minorHAnsi"/>
          <w:sz w:val="24"/>
          <w:szCs w:val="24"/>
          <w:shd w:val="clear" w:color="auto" w:fill="FFFFFF"/>
        </w:rPr>
        <w:t xml:space="preserve">eader </w:t>
      </w:r>
      <w:r w:rsidR="00391522" w:rsidRPr="009C569B">
        <w:rPr>
          <w:rFonts w:cstheme="minorHAnsi"/>
          <w:sz w:val="24"/>
          <w:szCs w:val="24"/>
          <w:shd w:val="clear" w:color="auto" w:fill="FFFFFF"/>
        </w:rPr>
        <w:t>i</w:t>
      </w:r>
      <w:r w:rsidRPr="009C569B">
        <w:rPr>
          <w:rFonts w:cstheme="minorHAnsi"/>
          <w:sz w:val="24"/>
          <w:szCs w:val="24"/>
          <w:shd w:val="clear" w:color="auto" w:fill="FFFFFF"/>
        </w:rPr>
        <w:t xml:space="preserve">dentity </w:t>
      </w:r>
      <w:r w:rsidR="00391522" w:rsidRPr="009C569B">
        <w:rPr>
          <w:rFonts w:cstheme="minorHAnsi"/>
          <w:sz w:val="24"/>
          <w:szCs w:val="24"/>
          <w:shd w:val="clear" w:color="auto" w:fill="FFFFFF"/>
        </w:rPr>
        <w:t>d</w:t>
      </w:r>
      <w:r w:rsidRPr="009C569B">
        <w:rPr>
          <w:rFonts w:cstheme="minorHAnsi"/>
          <w:sz w:val="24"/>
          <w:szCs w:val="24"/>
          <w:shd w:val="clear" w:color="auto" w:fill="FFFFFF"/>
        </w:rPr>
        <w:t xml:space="preserve">ynamics in </w:t>
      </w:r>
      <w:r w:rsidR="00391522" w:rsidRPr="009C569B">
        <w:rPr>
          <w:rFonts w:cstheme="minorHAnsi"/>
          <w:sz w:val="24"/>
          <w:szCs w:val="24"/>
          <w:shd w:val="clear" w:color="auto" w:fill="FFFFFF"/>
        </w:rPr>
        <w:t>r</w:t>
      </w:r>
      <w:r w:rsidRPr="009C569B">
        <w:rPr>
          <w:rFonts w:cstheme="minorHAnsi"/>
          <w:sz w:val="24"/>
          <w:szCs w:val="24"/>
          <w:shd w:val="clear" w:color="auto" w:fill="FFFFFF"/>
        </w:rPr>
        <w:t xml:space="preserve">esponse to </w:t>
      </w:r>
      <w:r w:rsidR="00391522" w:rsidRPr="009C569B">
        <w:rPr>
          <w:rFonts w:cstheme="minorHAnsi"/>
          <w:sz w:val="24"/>
          <w:szCs w:val="24"/>
          <w:shd w:val="clear" w:color="auto" w:fill="FFFFFF"/>
        </w:rPr>
        <w:t>s</w:t>
      </w:r>
      <w:r w:rsidRPr="009C569B">
        <w:rPr>
          <w:rFonts w:cstheme="minorHAnsi"/>
          <w:sz w:val="24"/>
          <w:szCs w:val="24"/>
          <w:shd w:val="clear" w:color="auto" w:fill="FFFFFF"/>
        </w:rPr>
        <w:t xml:space="preserve">trong </w:t>
      </w:r>
      <w:r w:rsidR="003055BB" w:rsidRPr="009C569B">
        <w:rPr>
          <w:rFonts w:cstheme="minorHAnsi"/>
          <w:sz w:val="24"/>
          <w:szCs w:val="24"/>
          <w:shd w:val="clear" w:color="auto" w:fill="FFFFFF"/>
        </w:rPr>
        <w:t>e</w:t>
      </w:r>
      <w:r w:rsidRPr="009C569B">
        <w:rPr>
          <w:rFonts w:cstheme="minorHAnsi"/>
          <w:sz w:val="24"/>
          <w:szCs w:val="24"/>
          <w:shd w:val="clear" w:color="auto" w:fill="FFFFFF"/>
        </w:rPr>
        <w:t>vents. </w:t>
      </w:r>
      <w:r w:rsidRPr="009C569B">
        <w:rPr>
          <w:rStyle w:val="Emphasis"/>
          <w:rFonts w:cstheme="minorHAnsi"/>
          <w:sz w:val="24"/>
          <w:szCs w:val="24"/>
        </w:rPr>
        <w:t>Journal of Business and Psychology</w:t>
      </w:r>
      <w:r w:rsidR="003055BB" w:rsidRPr="009C569B">
        <w:rPr>
          <w:rStyle w:val="Emphasis"/>
          <w:rFonts w:cstheme="minorHAnsi"/>
          <w:sz w:val="24"/>
          <w:szCs w:val="24"/>
        </w:rPr>
        <w:t xml:space="preserve">, 10, </w:t>
      </w:r>
      <w:r w:rsidR="003055BB" w:rsidRPr="009C569B">
        <w:rPr>
          <w:rFonts w:cstheme="minorHAnsi"/>
          <w:sz w:val="24"/>
          <w:szCs w:val="24"/>
          <w:shd w:val="clear" w:color="auto" w:fill="FFFFFF"/>
        </w:rPr>
        <w:t>6-7</w:t>
      </w:r>
      <w:r w:rsidR="003055BB" w:rsidRPr="009C569B">
        <w:rPr>
          <w:rStyle w:val="Emphasis"/>
          <w:rFonts w:cstheme="minorHAnsi"/>
          <w:sz w:val="24"/>
          <w:szCs w:val="24"/>
        </w:rPr>
        <w:t xml:space="preserve">. </w:t>
      </w:r>
      <w:r w:rsidRPr="009C569B">
        <w:rPr>
          <w:rFonts w:cstheme="minorHAnsi"/>
          <w:sz w:val="24"/>
          <w:szCs w:val="24"/>
          <w:shd w:val="clear" w:color="auto" w:fill="FFFFFF"/>
        </w:rPr>
        <w:t>https://doi:10.1007/s10869-023</w:t>
      </w:r>
      <w:r w:rsidR="003055BB" w:rsidRPr="009C569B">
        <w:rPr>
          <w:rFonts w:cstheme="minorHAnsi"/>
          <w:sz w:val="24"/>
          <w:szCs w:val="24"/>
          <w:shd w:val="clear" w:color="auto" w:fill="FFFFFF"/>
        </w:rPr>
        <w:t>.</w:t>
      </w:r>
      <w:r w:rsidRPr="009C569B">
        <w:rPr>
          <w:rFonts w:cstheme="minorHAnsi"/>
          <w:sz w:val="24"/>
          <w:szCs w:val="24"/>
          <w:shd w:val="clear" w:color="auto" w:fill="FFFFFF"/>
        </w:rPr>
        <w:t>09</w:t>
      </w:r>
      <w:r w:rsidR="003055BB" w:rsidRPr="009C569B">
        <w:rPr>
          <w:rFonts w:cstheme="minorHAnsi"/>
          <w:sz w:val="24"/>
          <w:szCs w:val="24"/>
          <w:shd w:val="clear" w:color="auto" w:fill="FFFFFF"/>
        </w:rPr>
        <w:t>.</w:t>
      </w:r>
      <w:r w:rsidRPr="009C569B">
        <w:rPr>
          <w:rFonts w:cstheme="minorHAnsi"/>
          <w:sz w:val="24"/>
          <w:szCs w:val="24"/>
          <w:shd w:val="clear" w:color="auto" w:fill="FFFFFF"/>
        </w:rPr>
        <w:t>90</w:t>
      </w:r>
      <w:r w:rsidR="003055BB" w:rsidRPr="009C569B">
        <w:rPr>
          <w:rFonts w:cstheme="minorHAnsi"/>
          <w:sz w:val="24"/>
          <w:szCs w:val="24"/>
          <w:shd w:val="clear" w:color="auto" w:fill="FFFFFF"/>
        </w:rPr>
        <w:t>.</w:t>
      </w:r>
    </w:p>
    <w:p w14:paraId="6F378224" w14:textId="24ADA225" w:rsidR="002730C6" w:rsidRDefault="003F656E" w:rsidP="007B5C59">
      <w:pPr>
        <w:spacing w:line="480" w:lineRule="auto"/>
        <w:ind w:left="720" w:hanging="720"/>
        <w:rPr>
          <w:rFonts w:cstheme="minorHAnsi"/>
          <w:color w:val="FF0000"/>
          <w:sz w:val="24"/>
          <w:szCs w:val="24"/>
          <w:shd w:val="clear" w:color="auto" w:fill="FFFFFF"/>
        </w:rPr>
      </w:pPr>
      <w:r w:rsidRPr="009C569B">
        <w:rPr>
          <w:rFonts w:cstheme="minorHAnsi"/>
          <w:sz w:val="24"/>
          <w:szCs w:val="24"/>
          <w:shd w:val="clear" w:color="auto" w:fill="FFFFFF"/>
        </w:rPr>
        <w:t>Porfírio, J. A., Carrilho, T., Felício, J. A., &amp; Jardim, J. (2021). Leadership characteristics and digital transformation. </w:t>
      </w:r>
      <w:r w:rsidRPr="009C569B">
        <w:rPr>
          <w:rFonts w:cstheme="minorHAnsi"/>
          <w:i/>
          <w:iCs/>
          <w:sz w:val="24"/>
          <w:szCs w:val="24"/>
          <w:shd w:val="clear" w:color="auto" w:fill="FFFFFF"/>
        </w:rPr>
        <w:t>Journal of Business Research</w:t>
      </w:r>
      <w:r w:rsidRPr="009C569B">
        <w:rPr>
          <w:rFonts w:cstheme="minorHAnsi"/>
          <w:sz w:val="24"/>
          <w:szCs w:val="24"/>
          <w:shd w:val="clear" w:color="auto" w:fill="FFFFFF"/>
        </w:rPr>
        <w:t>, </w:t>
      </w:r>
      <w:r w:rsidRPr="009C569B">
        <w:rPr>
          <w:rFonts w:cstheme="minorHAnsi"/>
          <w:i/>
          <w:iCs/>
          <w:sz w:val="24"/>
          <w:szCs w:val="24"/>
          <w:shd w:val="clear" w:color="auto" w:fill="FFFFFF"/>
        </w:rPr>
        <w:t>124</w:t>
      </w:r>
      <w:r w:rsidRPr="009C569B">
        <w:rPr>
          <w:rFonts w:cstheme="minorHAnsi"/>
          <w:sz w:val="24"/>
          <w:szCs w:val="24"/>
          <w:shd w:val="clear" w:color="auto" w:fill="FFFFFF"/>
        </w:rPr>
        <w:t xml:space="preserve">, 610-619. </w:t>
      </w:r>
      <w:hyperlink r:id="rId13" w:tgtFrame="_blank" w:tooltip="Persistent link using digital object identifier" w:history="1">
        <w:r w:rsidRPr="009C569B">
          <w:rPr>
            <w:rStyle w:val="anchor-text"/>
            <w:rFonts w:cstheme="minorHAnsi"/>
            <w:sz w:val="24"/>
            <w:szCs w:val="24"/>
          </w:rPr>
          <w:t>https://doi.org/10.1016/j.jbusres.2020.10.058</w:t>
        </w:r>
      </w:hyperlink>
    </w:p>
    <w:p w14:paraId="4A40B32B" w14:textId="2418045F" w:rsidR="005839B4" w:rsidRDefault="005839B4" w:rsidP="007B5C59">
      <w:pPr>
        <w:spacing w:line="480" w:lineRule="auto"/>
        <w:ind w:left="720" w:hanging="720"/>
        <w:rPr>
          <w:rFonts w:cstheme="minorHAnsi"/>
          <w:color w:val="FF0000"/>
          <w:sz w:val="24"/>
          <w:szCs w:val="24"/>
          <w:shd w:val="clear" w:color="auto" w:fill="FFFFFF"/>
        </w:rPr>
      </w:pPr>
      <w:r w:rsidRPr="00F93F0B">
        <w:rPr>
          <w:rFonts w:cstheme="minorHAnsi"/>
          <w:color w:val="222222"/>
          <w:sz w:val="24"/>
          <w:szCs w:val="24"/>
          <w:shd w:val="clear" w:color="auto" w:fill="FFFFFF"/>
        </w:rPr>
        <w:t xml:space="preserve">Cornelissen, J. P., </w:t>
      </w:r>
      <w:proofErr w:type="spellStart"/>
      <w:r w:rsidRPr="00F93F0B">
        <w:rPr>
          <w:rFonts w:cstheme="minorHAnsi"/>
          <w:color w:val="222222"/>
          <w:sz w:val="24"/>
          <w:szCs w:val="24"/>
          <w:shd w:val="clear" w:color="auto" w:fill="FFFFFF"/>
        </w:rPr>
        <w:t>Akemu</w:t>
      </w:r>
      <w:proofErr w:type="spellEnd"/>
      <w:r w:rsidRPr="00F93F0B">
        <w:rPr>
          <w:rFonts w:cstheme="minorHAnsi"/>
          <w:color w:val="222222"/>
          <w:sz w:val="24"/>
          <w:szCs w:val="24"/>
          <w:shd w:val="clear" w:color="auto" w:fill="FFFFFF"/>
        </w:rPr>
        <w:t>, O., Jonkman, J. G., &amp; Werner, M. D. (2021). Building character: The formation of a hybrid organizational identity in a social enterprise. </w:t>
      </w:r>
      <w:r w:rsidRPr="00F93F0B">
        <w:rPr>
          <w:rFonts w:cstheme="minorHAnsi"/>
          <w:i/>
          <w:iCs/>
          <w:color w:val="222222"/>
          <w:sz w:val="24"/>
          <w:szCs w:val="24"/>
          <w:shd w:val="clear" w:color="auto" w:fill="FFFFFF"/>
        </w:rPr>
        <w:t>Journal of Management Studies</w:t>
      </w:r>
      <w:r w:rsidRPr="00F93F0B">
        <w:rPr>
          <w:rFonts w:cstheme="minorHAnsi"/>
          <w:color w:val="222222"/>
          <w:sz w:val="24"/>
          <w:szCs w:val="24"/>
          <w:shd w:val="clear" w:color="auto" w:fill="FFFFFF"/>
        </w:rPr>
        <w:t>, </w:t>
      </w:r>
      <w:r w:rsidRPr="00F93F0B">
        <w:rPr>
          <w:rFonts w:cstheme="minorHAnsi"/>
          <w:i/>
          <w:iCs/>
          <w:color w:val="222222"/>
          <w:sz w:val="24"/>
          <w:szCs w:val="24"/>
          <w:shd w:val="clear" w:color="auto" w:fill="FFFFFF"/>
        </w:rPr>
        <w:t>58</w:t>
      </w:r>
      <w:r w:rsidRPr="00F93F0B">
        <w:rPr>
          <w:rFonts w:cstheme="minorHAnsi"/>
          <w:color w:val="222222"/>
          <w:sz w:val="24"/>
          <w:szCs w:val="24"/>
          <w:shd w:val="clear" w:color="auto" w:fill="FFFFFF"/>
        </w:rPr>
        <w:t>(5), 1294-1330.</w:t>
      </w:r>
      <w:r>
        <w:rPr>
          <w:rFonts w:cstheme="minorHAnsi"/>
          <w:color w:val="222222"/>
          <w:sz w:val="24"/>
          <w:szCs w:val="24"/>
          <w:shd w:val="clear" w:color="auto" w:fill="FFFFFF"/>
        </w:rPr>
        <w:t xml:space="preserve"> https://</w:t>
      </w:r>
      <w:r>
        <w:t>doi:10.1111/joms.12640</w:t>
      </w:r>
    </w:p>
    <w:sectPr w:rsidR="005839B4" w:rsidSect="003906D7">
      <w:headerReference w:type="defaul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EB50" w14:textId="77777777" w:rsidR="003906D7" w:rsidRDefault="003906D7" w:rsidP="00782296">
      <w:pPr>
        <w:spacing w:after="0" w:line="240" w:lineRule="auto"/>
      </w:pPr>
      <w:r>
        <w:separator/>
      </w:r>
    </w:p>
  </w:endnote>
  <w:endnote w:type="continuationSeparator" w:id="0">
    <w:p w14:paraId="4094BD01" w14:textId="77777777" w:rsidR="003906D7" w:rsidRDefault="003906D7" w:rsidP="007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BAAA" w14:textId="77777777" w:rsidR="003906D7" w:rsidRDefault="003906D7" w:rsidP="00782296">
      <w:pPr>
        <w:spacing w:after="0" w:line="240" w:lineRule="auto"/>
      </w:pPr>
      <w:r>
        <w:separator/>
      </w:r>
    </w:p>
  </w:footnote>
  <w:footnote w:type="continuationSeparator" w:id="0">
    <w:p w14:paraId="56517D2F" w14:textId="77777777" w:rsidR="003906D7" w:rsidRDefault="003906D7" w:rsidP="0078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2657" w14:textId="348148D3" w:rsidR="004D7621" w:rsidRPr="00CD3AC0" w:rsidRDefault="004D7621" w:rsidP="004D7621">
    <w:pPr>
      <w:rPr>
        <w:rFonts w:ascii="Arial" w:hAnsi="Arial" w:cs="Arial"/>
        <w:sz w:val="20"/>
        <w:szCs w:val="20"/>
      </w:rPr>
    </w:pPr>
    <w:r w:rsidRPr="00CD3AC0">
      <w:rPr>
        <w:rFonts w:ascii="Arial" w:hAnsi="Arial" w:cs="Arial"/>
        <w:sz w:val="20"/>
        <w:szCs w:val="20"/>
      </w:rPr>
      <w:t xml:space="preserve">Lemma Degefa; </w:t>
    </w:r>
    <w:r>
      <w:t xml:space="preserve">LDR 807; Leader Development; </w:t>
    </w:r>
    <w:r>
      <w:rPr>
        <w:rFonts w:ascii="Arial" w:hAnsi="Arial" w:cs="Arial"/>
        <w:sz w:val="20"/>
        <w:szCs w:val="20"/>
      </w:rPr>
      <w:t>6</w:t>
    </w:r>
    <w:r w:rsidRPr="00CD3AC0">
      <w:rPr>
        <w:rFonts w:ascii="Arial" w:hAnsi="Arial" w:cs="Arial"/>
        <w:sz w:val="20"/>
        <w:szCs w:val="20"/>
      </w:rPr>
      <w:t xml:space="preserve">0-Day Assignment, </w:t>
    </w:r>
    <w:r>
      <w:rPr>
        <w:rFonts w:ascii="Arial" w:hAnsi="Arial" w:cs="Arial"/>
        <w:sz w:val="20"/>
        <w:szCs w:val="20"/>
      </w:rPr>
      <w:t>02/10/</w:t>
    </w:r>
    <w:r w:rsidRPr="00CD3AC0">
      <w:rPr>
        <w:rFonts w:ascii="Arial" w:hAnsi="Arial" w:cs="Arial"/>
        <w:sz w:val="20"/>
        <w:szCs w:val="20"/>
      </w:rPr>
      <w:t>20</w:t>
    </w:r>
    <w:r>
      <w:rPr>
        <w:rFonts w:ascii="Arial" w:hAnsi="Arial" w:cs="Arial"/>
        <w:sz w:val="20"/>
        <w:szCs w:val="20"/>
      </w:rPr>
      <w:t xml:space="preserve">24 </w:t>
    </w:r>
    <w:r>
      <w:rPr>
        <w:rFonts w:ascii="Arial" w:hAnsi="Arial" w:cs="Arial"/>
        <w:sz w:val="20"/>
        <w:szCs w:val="20"/>
      </w:rPr>
      <w:tab/>
    </w:r>
    <w:r>
      <w:rPr>
        <w:rFonts w:ascii="Arial" w:hAnsi="Arial" w:cs="Arial"/>
        <w:sz w:val="20"/>
        <w:szCs w:val="20"/>
      </w:rPr>
      <w:tab/>
      <w:t xml:space="preserve"> </w:t>
    </w:r>
    <w:sdt>
      <w:sdtPr>
        <w:id w:val="-1452166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sidRPr="00E15A77">
          <w:rPr>
            <w:rFonts w:ascii="Verdana" w:hAnsi="Verdana"/>
            <w:color w:val="000000"/>
            <w:sz w:val="16"/>
            <w:szCs w:val="16"/>
          </w:rPr>
          <w:t xml:space="preserve"> </w:t>
        </w:r>
      </w:sdtContent>
    </w:sdt>
  </w:p>
  <w:p w14:paraId="5EC2CFB5" w14:textId="3FB8A40E" w:rsidR="00782296" w:rsidRPr="00782296" w:rsidRDefault="00782296" w:rsidP="00782296">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0500D"/>
    <w:multiLevelType w:val="hybridMultilevel"/>
    <w:tmpl w:val="EBCEC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254DE"/>
    <w:multiLevelType w:val="hybridMultilevel"/>
    <w:tmpl w:val="31A291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8976565">
    <w:abstractNumId w:val="0"/>
  </w:num>
  <w:num w:numId="2" w16cid:durableId="34979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40"/>
    <w:rsid w:val="00013B05"/>
    <w:rsid w:val="0004215C"/>
    <w:rsid w:val="000831F2"/>
    <w:rsid w:val="00085B58"/>
    <w:rsid w:val="00095C97"/>
    <w:rsid w:val="000D1844"/>
    <w:rsid w:val="00105DB8"/>
    <w:rsid w:val="00112CDB"/>
    <w:rsid w:val="001964CA"/>
    <w:rsid w:val="001B1FA0"/>
    <w:rsid w:val="001B50C4"/>
    <w:rsid w:val="001B69C5"/>
    <w:rsid w:val="001C61FE"/>
    <w:rsid w:val="001E2D95"/>
    <w:rsid w:val="0023243F"/>
    <w:rsid w:val="00235F98"/>
    <w:rsid w:val="00270F22"/>
    <w:rsid w:val="002730C6"/>
    <w:rsid w:val="00283DDD"/>
    <w:rsid w:val="002A51D5"/>
    <w:rsid w:val="002C28C9"/>
    <w:rsid w:val="002C7D4C"/>
    <w:rsid w:val="003055BB"/>
    <w:rsid w:val="00315D2A"/>
    <w:rsid w:val="00350F3B"/>
    <w:rsid w:val="00377DCE"/>
    <w:rsid w:val="003906D7"/>
    <w:rsid w:val="00391522"/>
    <w:rsid w:val="003A0257"/>
    <w:rsid w:val="003B3290"/>
    <w:rsid w:val="003F656E"/>
    <w:rsid w:val="0042059B"/>
    <w:rsid w:val="004241B9"/>
    <w:rsid w:val="00431B07"/>
    <w:rsid w:val="00447944"/>
    <w:rsid w:val="00463995"/>
    <w:rsid w:val="00471842"/>
    <w:rsid w:val="00491C28"/>
    <w:rsid w:val="004A34A0"/>
    <w:rsid w:val="004A3501"/>
    <w:rsid w:val="004D7621"/>
    <w:rsid w:val="00541F53"/>
    <w:rsid w:val="005839B4"/>
    <w:rsid w:val="00587D32"/>
    <w:rsid w:val="005B3D05"/>
    <w:rsid w:val="005E22EF"/>
    <w:rsid w:val="00610F66"/>
    <w:rsid w:val="006306AE"/>
    <w:rsid w:val="00634A6A"/>
    <w:rsid w:val="00657353"/>
    <w:rsid w:val="00672022"/>
    <w:rsid w:val="00681E40"/>
    <w:rsid w:val="0069369A"/>
    <w:rsid w:val="006B3963"/>
    <w:rsid w:val="006B5B28"/>
    <w:rsid w:val="006C4545"/>
    <w:rsid w:val="006D04A0"/>
    <w:rsid w:val="006F23E1"/>
    <w:rsid w:val="007124B1"/>
    <w:rsid w:val="0076422A"/>
    <w:rsid w:val="00782296"/>
    <w:rsid w:val="00787138"/>
    <w:rsid w:val="00793853"/>
    <w:rsid w:val="007B5C59"/>
    <w:rsid w:val="007D7BEE"/>
    <w:rsid w:val="007F6BD2"/>
    <w:rsid w:val="00802862"/>
    <w:rsid w:val="008114D3"/>
    <w:rsid w:val="00817EF7"/>
    <w:rsid w:val="00833AC9"/>
    <w:rsid w:val="00866AED"/>
    <w:rsid w:val="00876898"/>
    <w:rsid w:val="00880352"/>
    <w:rsid w:val="008C45DB"/>
    <w:rsid w:val="008D07B0"/>
    <w:rsid w:val="008D4010"/>
    <w:rsid w:val="00936766"/>
    <w:rsid w:val="009561F0"/>
    <w:rsid w:val="00974C76"/>
    <w:rsid w:val="009A1CF7"/>
    <w:rsid w:val="009C569B"/>
    <w:rsid w:val="009D0C17"/>
    <w:rsid w:val="00A107ED"/>
    <w:rsid w:val="00A10945"/>
    <w:rsid w:val="00A47588"/>
    <w:rsid w:val="00A737D0"/>
    <w:rsid w:val="00A9558F"/>
    <w:rsid w:val="00AF425B"/>
    <w:rsid w:val="00B02F1F"/>
    <w:rsid w:val="00B267D9"/>
    <w:rsid w:val="00B42F20"/>
    <w:rsid w:val="00BA7958"/>
    <w:rsid w:val="00BC668A"/>
    <w:rsid w:val="00BD0DDD"/>
    <w:rsid w:val="00BE4663"/>
    <w:rsid w:val="00C07C6E"/>
    <w:rsid w:val="00C14AD7"/>
    <w:rsid w:val="00C51490"/>
    <w:rsid w:val="00C81060"/>
    <w:rsid w:val="00CB0232"/>
    <w:rsid w:val="00CB132E"/>
    <w:rsid w:val="00CC4D5C"/>
    <w:rsid w:val="00CE4443"/>
    <w:rsid w:val="00D27589"/>
    <w:rsid w:val="00D27EF1"/>
    <w:rsid w:val="00D428DE"/>
    <w:rsid w:val="00D500C0"/>
    <w:rsid w:val="00D605AA"/>
    <w:rsid w:val="00D833CA"/>
    <w:rsid w:val="00DD33F0"/>
    <w:rsid w:val="00DE6827"/>
    <w:rsid w:val="00DE77B9"/>
    <w:rsid w:val="00E06324"/>
    <w:rsid w:val="00E34745"/>
    <w:rsid w:val="00E83236"/>
    <w:rsid w:val="00E84104"/>
    <w:rsid w:val="00E95D73"/>
    <w:rsid w:val="00EA2924"/>
    <w:rsid w:val="00EA4C43"/>
    <w:rsid w:val="00EA5049"/>
    <w:rsid w:val="00EA537E"/>
    <w:rsid w:val="00EB6171"/>
    <w:rsid w:val="00EC7583"/>
    <w:rsid w:val="00EE6FAA"/>
    <w:rsid w:val="00EF15DC"/>
    <w:rsid w:val="00F25042"/>
    <w:rsid w:val="00F431EB"/>
    <w:rsid w:val="00F93F0B"/>
    <w:rsid w:val="00FE15A7"/>
    <w:rsid w:val="00FE5FBE"/>
    <w:rsid w:val="00FF109C"/>
    <w:rsid w:val="00F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1F75"/>
  <w15:chartTrackingRefBased/>
  <w15:docId w15:val="{32D00C72-9A03-4878-AB03-5EB3F924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6AED"/>
    <w:rPr>
      <w:i/>
      <w:iCs/>
    </w:rPr>
  </w:style>
  <w:style w:type="paragraph" w:styleId="Header">
    <w:name w:val="header"/>
    <w:basedOn w:val="Normal"/>
    <w:link w:val="HeaderChar"/>
    <w:uiPriority w:val="99"/>
    <w:unhideWhenUsed/>
    <w:rsid w:val="0078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96"/>
  </w:style>
  <w:style w:type="paragraph" w:styleId="Footer">
    <w:name w:val="footer"/>
    <w:basedOn w:val="Normal"/>
    <w:link w:val="FooterChar"/>
    <w:uiPriority w:val="99"/>
    <w:unhideWhenUsed/>
    <w:rsid w:val="00782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296"/>
  </w:style>
  <w:style w:type="character" w:styleId="Strong">
    <w:name w:val="Strong"/>
    <w:basedOn w:val="DefaultParagraphFont"/>
    <w:uiPriority w:val="22"/>
    <w:qFormat/>
    <w:rsid w:val="00A737D0"/>
    <w:rPr>
      <w:b/>
      <w:bCs/>
    </w:rPr>
  </w:style>
  <w:style w:type="character" w:styleId="Hyperlink">
    <w:name w:val="Hyperlink"/>
    <w:basedOn w:val="DefaultParagraphFont"/>
    <w:uiPriority w:val="99"/>
    <w:unhideWhenUsed/>
    <w:rsid w:val="00A737D0"/>
    <w:rPr>
      <w:color w:val="0000FF"/>
      <w:u w:val="single"/>
    </w:rPr>
  </w:style>
  <w:style w:type="character" w:styleId="UnresolvedMention">
    <w:name w:val="Unresolved Mention"/>
    <w:basedOn w:val="DefaultParagraphFont"/>
    <w:uiPriority w:val="99"/>
    <w:semiHidden/>
    <w:unhideWhenUsed/>
    <w:rsid w:val="00634A6A"/>
    <w:rPr>
      <w:color w:val="605E5C"/>
      <w:shd w:val="clear" w:color="auto" w:fill="E1DFDD"/>
    </w:rPr>
  </w:style>
  <w:style w:type="paragraph" w:styleId="NormalWeb">
    <w:name w:val="Normal (Web)"/>
    <w:basedOn w:val="Normal"/>
    <w:uiPriority w:val="99"/>
    <w:semiHidden/>
    <w:unhideWhenUsed/>
    <w:rsid w:val="004D762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9D0C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chor-text">
    <w:name w:val="anchor-text"/>
    <w:basedOn w:val="DefaultParagraphFont"/>
    <w:rsid w:val="003F656E"/>
  </w:style>
  <w:style w:type="paragraph" w:styleId="ListParagraph">
    <w:name w:val="List Paragraph"/>
    <w:basedOn w:val="Normal"/>
    <w:uiPriority w:val="34"/>
    <w:qFormat/>
    <w:rsid w:val="00235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4853">
      <w:bodyDiv w:val="1"/>
      <w:marLeft w:val="0"/>
      <w:marRight w:val="0"/>
      <w:marTop w:val="0"/>
      <w:marBottom w:val="0"/>
      <w:divBdr>
        <w:top w:val="none" w:sz="0" w:space="0" w:color="auto"/>
        <w:left w:val="none" w:sz="0" w:space="0" w:color="auto"/>
        <w:bottom w:val="none" w:sz="0" w:space="0" w:color="auto"/>
        <w:right w:val="none" w:sz="0" w:space="0" w:color="auto"/>
      </w:divBdr>
    </w:div>
    <w:div w:id="477770438">
      <w:bodyDiv w:val="1"/>
      <w:marLeft w:val="0"/>
      <w:marRight w:val="0"/>
      <w:marTop w:val="0"/>
      <w:marBottom w:val="0"/>
      <w:divBdr>
        <w:top w:val="none" w:sz="0" w:space="0" w:color="auto"/>
        <w:left w:val="none" w:sz="0" w:space="0" w:color="auto"/>
        <w:bottom w:val="none" w:sz="0" w:space="0" w:color="auto"/>
        <w:right w:val="none" w:sz="0" w:space="0" w:color="auto"/>
      </w:divBdr>
    </w:div>
    <w:div w:id="520824674">
      <w:bodyDiv w:val="1"/>
      <w:marLeft w:val="0"/>
      <w:marRight w:val="0"/>
      <w:marTop w:val="0"/>
      <w:marBottom w:val="0"/>
      <w:divBdr>
        <w:top w:val="none" w:sz="0" w:space="0" w:color="auto"/>
        <w:left w:val="none" w:sz="0" w:space="0" w:color="auto"/>
        <w:bottom w:val="none" w:sz="0" w:space="0" w:color="auto"/>
        <w:right w:val="none" w:sz="0" w:space="0" w:color="auto"/>
      </w:divBdr>
      <w:divsChild>
        <w:div w:id="653680388">
          <w:marLeft w:val="0"/>
          <w:marRight w:val="0"/>
          <w:marTop w:val="0"/>
          <w:marBottom w:val="0"/>
          <w:divBdr>
            <w:top w:val="none" w:sz="0" w:space="0" w:color="auto"/>
            <w:left w:val="none" w:sz="0" w:space="0" w:color="auto"/>
            <w:bottom w:val="none" w:sz="0" w:space="0" w:color="auto"/>
            <w:right w:val="none" w:sz="0" w:space="0" w:color="auto"/>
          </w:divBdr>
        </w:div>
        <w:div w:id="1094741813">
          <w:marLeft w:val="0"/>
          <w:marRight w:val="0"/>
          <w:marTop w:val="0"/>
          <w:marBottom w:val="0"/>
          <w:divBdr>
            <w:top w:val="none" w:sz="0" w:space="0" w:color="auto"/>
            <w:left w:val="none" w:sz="0" w:space="0" w:color="auto"/>
            <w:bottom w:val="none" w:sz="0" w:space="0" w:color="auto"/>
            <w:right w:val="none" w:sz="0" w:space="0" w:color="auto"/>
          </w:divBdr>
        </w:div>
        <w:div w:id="2045519557">
          <w:marLeft w:val="0"/>
          <w:marRight w:val="0"/>
          <w:marTop w:val="0"/>
          <w:marBottom w:val="0"/>
          <w:divBdr>
            <w:top w:val="none" w:sz="0" w:space="0" w:color="auto"/>
            <w:left w:val="none" w:sz="0" w:space="0" w:color="auto"/>
            <w:bottom w:val="none" w:sz="0" w:space="0" w:color="auto"/>
            <w:right w:val="none" w:sz="0" w:space="0" w:color="auto"/>
          </w:divBdr>
        </w:div>
        <w:div w:id="1690109024">
          <w:marLeft w:val="0"/>
          <w:marRight w:val="0"/>
          <w:marTop w:val="0"/>
          <w:marBottom w:val="0"/>
          <w:divBdr>
            <w:top w:val="none" w:sz="0" w:space="0" w:color="auto"/>
            <w:left w:val="none" w:sz="0" w:space="0" w:color="auto"/>
            <w:bottom w:val="none" w:sz="0" w:space="0" w:color="auto"/>
            <w:right w:val="none" w:sz="0" w:space="0" w:color="auto"/>
          </w:divBdr>
        </w:div>
        <w:div w:id="1689790489">
          <w:marLeft w:val="0"/>
          <w:marRight w:val="0"/>
          <w:marTop w:val="0"/>
          <w:marBottom w:val="0"/>
          <w:divBdr>
            <w:top w:val="none" w:sz="0" w:space="0" w:color="auto"/>
            <w:left w:val="none" w:sz="0" w:space="0" w:color="auto"/>
            <w:bottom w:val="none" w:sz="0" w:space="0" w:color="auto"/>
            <w:right w:val="none" w:sz="0" w:space="0" w:color="auto"/>
          </w:divBdr>
        </w:div>
        <w:div w:id="1797064283">
          <w:marLeft w:val="0"/>
          <w:marRight w:val="0"/>
          <w:marTop w:val="0"/>
          <w:marBottom w:val="0"/>
          <w:divBdr>
            <w:top w:val="none" w:sz="0" w:space="0" w:color="auto"/>
            <w:left w:val="none" w:sz="0" w:space="0" w:color="auto"/>
            <w:bottom w:val="none" w:sz="0" w:space="0" w:color="auto"/>
            <w:right w:val="none" w:sz="0" w:space="0" w:color="auto"/>
          </w:divBdr>
        </w:div>
        <w:div w:id="1633830200">
          <w:marLeft w:val="0"/>
          <w:marRight w:val="0"/>
          <w:marTop w:val="0"/>
          <w:marBottom w:val="0"/>
          <w:divBdr>
            <w:top w:val="none" w:sz="0" w:space="0" w:color="auto"/>
            <w:left w:val="none" w:sz="0" w:space="0" w:color="auto"/>
            <w:bottom w:val="none" w:sz="0" w:space="0" w:color="auto"/>
            <w:right w:val="none" w:sz="0" w:space="0" w:color="auto"/>
          </w:divBdr>
        </w:div>
        <w:div w:id="549196078">
          <w:marLeft w:val="0"/>
          <w:marRight w:val="0"/>
          <w:marTop w:val="0"/>
          <w:marBottom w:val="0"/>
          <w:divBdr>
            <w:top w:val="none" w:sz="0" w:space="0" w:color="auto"/>
            <w:left w:val="none" w:sz="0" w:space="0" w:color="auto"/>
            <w:bottom w:val="none" w:sz="0" w:space="0" w:color="auto"/>
            <w:right w:val="none" w:sz="0" w:space="0" w:color="auto"/>
          </w:divBdr>
        </w:div>
      </w:divsChild>
    </w:div>
    <w:div w:id="910239470">
      <w:bodyDiv w:val="1"/>
      <w:marLeft w:val="0"/>
      <w:marRight w:val="0"/>
      <w:marTop w:val="0"/>
      <w:marBottom w:val="0"/>
      <w:divBdr>
        <w:top w:val="none" w:sz="0" w:space="0" w:color="auto"/>
        <w:left w:val="none" w:sz="0" w:space="0" w:color="auto"/>
        <w:bottom w:val="none" w:sz="0" w:space="0" w:color="auto"/>
        <w:right w:val="none" w:sz="0" w:space="0" w:color="auto"/>
      </w:divBdr>
    </w:div>
    <w:div w:id="1322463773">
      <w:bodyDiv w:val="1"/>
      <w:marLeft w:val="0"/>
      <w:marRight w:val="0"/>
      <w:marTop w:val="0"/>
      <w:marBottom w:val="0"/>
      <w:divBdr>
        <w:top w:val="none" w:sz="0" w:space="0" w:color="auto"/>
        <w:left w:val="none" w:sz="0" w:space="0" w:color="auto"/>
        <w:bottom w:val="none" w:sz="0" w:space="0" w:color="auto"/>
        <w:right w:val="none" w:sz="0" w:space="0" w:color="auto"/>
      </w:divBdr>
      <w:divsChild>
        <w:div w:id="1212964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hrm.22112" TargetMode="External"/><Relationship Id="rId13" Type="http://schemas.openxmlformats.org/officeDocument/2006/relationships/hyperlink" Target="https://doi.org/10.1016/j.jbusres.2020.10.058" TargetMode="External"/><Relationship Id="rId3" Type="http://schemas.openxmlformats.org/officeDocument/2006/relationships/settings" Target="settings.xml"/><Relationship Id="rId7" Type="http://schemas.openxmlformats.org/officeDocument/2006/relationships/hyperlink" Target="https://doi.org/10.1108/JMD-04-2019-0114" TargetMode="External"/><Relationship Id="rId12" Type="http://schemas.openxmlformats.org/officeDocument/2006/relationships/hyperlink" Target="https://doi.org/10.1108/JMD-04-2019-01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hrm.221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i.org/10.4135/9781483346274.n11" TargetMode="External"/><Relationship Id="rId4" Type="http://schemas.openxmlformats.org/officeDocument/2006/relationships/webSettings" Target="webSettings.xml"/><Relationship Id="rId9" Type="http://schemas.openxmlformats.org/officeDocument/2006/relationships/hyperlink" Target="http://doi.org/10.4135/9781483346274.n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12</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38</cp:revision>
  <dcterms:created xsi:type="dcterms:W3CDTF">2024-02-19T06:12:00Z</dcterms:created>
  <dcterms:modified xsi:type="dcterms:W3CDTF">2024-02-21T09:10:00Z</dcterms:modified>
</cp:coreProperties>
</file>