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36E44" w14:textId="77777777" w:rsidR="003C6F3F" w:rsidRPr="003D1E7B" w:rsidRDefault="003C6F3F">
      <w:pPr>
        <w:pBdr>
          <w:top w:val="nil"/>
          <w:left w:val="nil"/>
          <w:bottom w:val="nil"/>
          <w:right w:val="nil"/>
          <w:between w:val="nil"/>
        </w:pBdr>
        <w:tabs>
          <w:tab w:val="right" w:pos="8640"/>
          <w:tab w:val="right" w:pos="8640"/>
        </w:tabs>
        <w:jc w:val="center"/>
        <w:rPr>
          <w:color w:val="000000"/>
        </w:rPr>
      </w:pPr>
    </w:p>
    <w:p w14:paraId="7E636E45" w14:textId="77777777" w:rsidR="003C6F3F" w:rsidRPr="003D1E7B" w:rsidRDefault="003C6F3F">
      <w:pPr>
        <w:pBdr>
          <w:top w:val="nil"/>
          <w:left w:val="nil"/>
          <w:bottom w:val="nil"/>
          <w:right w:val="nil"/>
          <w:between w:val="nil"/>
        </w:pBdr>
        <w:tabs>
          <w:tab w:val="right" w:pos="8640"/>
          <w:tab w:val="right" w:pos="8640"/>
        </w:tabs>
        <w:jc w:val="center"/>
        <w:rPr>
          <w:color w:val="000000"/>
        </w:rPr>
      </w:pPr>
    </w:p>
    <w:p w14:paraId="7E636E46" w14:textId="77777777" w:rsidR="003C6F3F" w:rsidRPr="003D1E7B" w:rsidRDefault="003C6F3F">
      <w:pPr>
        <w:pBdr>
          <w:top w:val="nil"/>
          <w:left w:val="nil"/>
          <w:bottom w:val="nil"/>
          <w:right w:val="nil"/>
          <w:between w:val="nil"/>
        </w:pBdr>
        <w:tabs>
          <w:tab w:val="right" w:pos="8640"/>
          <w:tab w:val="right" w:pos="8640"/>
        </w:tabs>
        <w:ind w:firstLine="0"/>
        <w:jc w:val="center"/>
        <w:rPr>
          <w:color w:val="000000"/>
        </w:rPr>
      </w:pPr>
    </w:p>
    <w:p w14:paraId="7E636E47" w14:textId="77777777" w:rsidR="003C6F3F" w:rsidRPr="003D1E7B" w:rsidRDefault="003C6F3F">
      <w:pPr>
        <w:pBdr>
          <w:top w:val="nil"/>
          <w:left w:val="nil"/>
          <w:bottom w:val="nil"/>
          <w:right w:val="nil"/>
          <w:between w:val="nil"/>
        </w:pBdr>
        <w:tabs>
          <w:tab w:val="right" w:pos="8640"/>
          <w:tab w:val="right" w:pos="8640"/>
        </w:tabs>
        <w:ind w:firstLine="0"/>
        <w:jc w:val="center"/>
        <w:rPr>
          <w:color w:val="000000"/>
        </w:rPr>
      </w:pPr>
    </w:p>
    <w:p w14:paraId="7E636E48" w14:textId="77777777" w:rsidR="003C6F3F" w:rsidRPr="003D1E7B" w:rsidRDefault="003C6F3F">
      <w:pPr>
        <w:pBdr>
          <w:top w:val="nil"/>
          <w:left w:val="nil"/>
          <w:bottom w:val="nil"/>
          <w:right w:val="nil"/>
          <w:between w:val="nil"/>
        </w:pBdr>
        <w:tabs>
          <w:tab w:val="right" w:pos="8640"/>
          <w:tab w:val="right" w:pos="8640"/>
        </w:tabs>
        <w:ind w:firstLine="0"/>
        <w:jc w:val="center"/>
        <w:rPr>
          <w:color w:val="000000"/>
        </w:rPr>
      </w:pPr>
    </w:p>
    <w:p w14:paraId="7E636E4A" w14:textId="0AFB1C71" w:rsidR="003C6F3F" w:rsidRPr="003D1E7B" w:rsidRDefault="004A2AFA">
      <w:pPr>
        <w:spacing w:line="240" w:lineRule="auto"/>
        <w:ind w:firstLine="0"/>
        <w:jc w:val="center"/>
      </w:pPr>
      <w:r w:rsidRPr="003D1E7B">
        <w:t>Research for the 21st Century</w:t>
      </w:r>
    </w:p>
    <w:p w14:paraId="0C17657F" w14:textId="77777777" w:rsidR="00522874" w:rsidRPr="003D1E7B" w:rsidRDefault="00522874">
      <w:pPr>
        <w:spacing w:line="240" w:lineRule="auto"/>
        <w:ind w:firstLine="0"/>
        <w:jc w:val="center"/>
      </w:pPr>
    </w:p>
    <w:p w14:paraId="7E636E4B" w14:textId="2ADECD37" w:rsidR="003C6F3F" w:rsidRPr="003D1E7B" w:rsidRDefault="001B7039">
      <w:pPr>
        <w:spacing w:line="240" w:lineRule="auto"/>
        <w:ind w:firstLine="0"/>
        <w:jc w:val="center"/>
      </w:pPr>
      <w:r w:rsidRPr="003D1E7B">
        <w:t>Yvette Mulkey</w:t>
      </w:r>
    </w:p>
    <w:p w14:paraId="7E636E4C" w14:textId="77777777" w:rsidR="003C6F3F" w:rsidRPr="003D1E7B" w:rsidRDefault="003C6F3F">
      <w:pPr>
        <w:spacing w:line="240" w:lineRule="auto"/>
        <w:ind w:firstLine="0"/>
        <w:jc w:val="center"/>
      </w:pPr>
    </w:p>
    <w:p w14:paraId="7E636E4D" w14:textId="77777777" w:rsidR="003C6F3F" w:rsidRPr="003D1E7B" w:rsidRDefault="00420997">
      <w:pPr>
        <w:spacing w:line="240" w:lineRule="auto"/>
        <w:ind w:firstLine="0"/>
        <w:jc w:val="center"/>
      </w:pPr>
      <w:r w:rsidRPr="003D1E7B">
        <w:t>Omega Graduate School</w:t>
      </w:r>
    </w:p>
    <w:p w14:paraId="7E636E4E" w14:textId="77777777" w:rsidR="003C6F3F" w:rsidRPr="003D1E7B" w:rsidRDefault="003C6F3F">
      <w:pPr>
        <w:spacing w:line="240" w:lineRule="auto"/>
        <w:ind w:firstLine="0"/>
        <w:jc w:val="center"/>
      </w:pPr>
    </w:p>
    <w:p w14:paraId="7E636E4F" w14:textId="44329FBC" w:rsidR="003C6F3F" w:rsidRPr="003D1E7B" w:rsidRDefault="00420997">
      <w:pPr>
        <w:spacing w:line="240" w:lineRule="auto"/>
        <w:ind w:firstLine="0"/>
        <w:jc w:val="center"/>
      </w:pPr>
      <w:r w:rsidRPr="003D1E7B">
        <w:t>Date (</w:t>
      </w:r>
      <w:r w:rsidR="009460ED">
        <w:t xml:space="preserve">March </w:t>
      </w:r>
      <w:r w:rsidR="002E7266" w:rsidRPr="003D1E7B">
        <w:t>1</w:t>
      </w:r>
      <w:r w:rsidR="009460ED">
        <w:t>6</w:t>
      </w:r>
      <w:r w:rsidRPr="003D1E7B">
        <w:t>, 202</w:t>
      </w:r>
      <w:r w:rsidR="001B7039" w:rsidRPr="003D1E7B">
        <w:t>4</w:t>
      </w:r>
      <w:r w:rsidRPr="003D1E7B">
        <w:t>)</w:t>
      </w:r>
    </w:p>
    <w:p w14:paraId="7E636E50" w14:textId="77777777" w:rsidR="003C6F3F" w:rsidRPr="003D1E7B" w:rsidRDefault="003C6F3F">
      <w:pPr>
        <w:spacing w:line="240" w:lineRule="auto"/>
        <w:ind w:firstLine="0"/>
        <w:jc w:val="center"/>
      </w:pPr>
    </w:p>
    <w:p w14:paraId="7E636E51" w14:textId="77777777" w:rsidR="003C6F3F" w:rsidRPr="003D1E7B" w:rsidRDefault="003C6F3F">
      <w:pPr>
        <w:spacing w:line="240" w:lineRule="auto"/>
        <w:ind w:firstLine="0"/>
        <w:jc w:val="center"/>
      </w:pPr>
    </w:p>
    <w:p w14:paraId="7E636E52" w14:textId="77777777" w:rsidR="003C6F3F" w:rsidRPr="003D1E7B" w:rsidRDefault="003C6F3F">
      <w:pPr>
        <w:spacing w:line="240" w:lineRule="auto"/>
        <w:ind w:firstLine="0"/>
        <w:jc w:val="center"/>
      </w:pPr>
    </w:p>
    <w:p w14:paraId="7E636E53" w14:textId="77777777" w:rsidR="003C6F3F" w:rsidRPr="003D1E7B" w:rsidRDefault="003C6F3F">
      <w:pPr>
        <w:spacing w:line="240" w:lineRule="auto"/>
        <w:ind w:firstLine="0"/>
        <w:jc w:val="center"/>
      </w:pPr>
    </w:p>
    <w:p w14:paraId="7E636E54" w14:textId="77777777" w:rsidR="003C6F3F" w:rsidRPr="003D1E7B" w:rsidRDefault="003C6F3F">
      <w:pPr>
        <w:spacing w:line="240" w:lineRule="auto"/>
        <w:ind w:firstLine="0"/>
        <w:jc w:val="center"/>
      </w:pPr>
    </w:p>
    <w:p w14:paraId="7E636E55" w14:textId="77777777" w:rsidR="003C6F3F" w:rsidRPr="003D1E7B" w:rsidRDefault="00420997">
      <w:pPr>
        <w:spacing w:line="240" w:lineRule="auto"/>
        <w:ind w:firstLine="0"/>
        <w:jc w:val="center"/>
      </w:pPr>
      <w:r w:rsidRPr="003D1E7B">
        <w:t>Professor</w:t>
      </w:r>
    </w:p>
    <w:p w14:paraId="7E636E56" w14:textId="77777777" w:rsidR="003C6F3F" w:rsidRPr="003D1E7B" w:rsidRDefault="003C6F3F">
      <w:pPr>
        <w:spacing w:line="240" w:lineRule="auto"/>
        <w:ind w:firstLine="0"/>
        <w:jc w:val="center"/>
      </w:pPr>
    </w:p>
    <w:p w14:paraId="7E636E57" w14:textId="77777777" w:rsidR="003C6F3F" w:rsidRPr="003D1E7B" w:rsidRDefault="003C6F3F">
      <w:pPr>
        <w:spacing w:line="240" w:lineRule="auto"/>
        <w:ind w:firstLine="0"/>
        <w:jc w:val="center"/>
      </w:pPr>
    </w:p>
    <w:p w14:paraId="7E636E59" w14:textId="5F16946C" w:rsidR="003C6F3F" w:rsidRPr="003D1E7B" w:rsidRDefault="009F7D53">
      <w:pPr>
        <w:pBdr>
          <w:top w:val="nil"/>
          <w:left w:val="nil"/>
          <w:bottom w:val="nil"/>
          <w:right w:val="nil"/>
          <w:between w:val="nil"/>
        </w:pBdr>
        <w:tabs>
          <w:tab w:val="right" w:pos="8640"/>
          <w:tab w:val="right" w:pos="8640"/>
        </w:tabs>
        <w:ind w:firstLine="0"/>
        <w:jc w:val="center"/>
      </w:pPr>
      <w:r w:rsidRPr="003D1E7B">
        <w:t>David Ward, Ph.D., Th.M.</w:t>
      </w:r>
    </w:p>
    <w:p w14:paraId="13D7082A" w14:textId="77777777" w:rsidR="00B20C75" w:rsidRPr="0094448B" w:rsidRDefault="00420997" w:rsidP="00363F5F">
      <w:pPr>
        <w:ind w:firstLine="0"/>
        <w:rPr>
          <w:rFonts w:eastAsia="Aptos"/>
          <w:kern w:val="2"/>
          <w14:ligatures w14:val="standardContextual"/>
        </w:rPr>
      </w:pPr>
      <w:r w:rsidRPr="003D1E7B">
        <w:br w:type="page"/>
      </w:r>
      <w:r w:rsidR="00B20C75" w:rsidRPr="0094448B">
        <w:rPr>
          <w:rFonts w:eastAsia="Aptos"/>
          <w:kern w:val="2"/>
          <w14:ligatures w14:val="standardContextual"/>
        </w:rPr>
        <w:lastRenderedPageBreak/>
        <w:t>Assignment #4 – Essay</w:t>
      </w:r>
    </w:p>
    <w:p w14:paraId="3B60F8DE" w14:textId="77777777" w:rsidR="00B20C75" w:rsidRPr="00B20C75" w:rsidRDefault="00B20C75" w:rsidP="00B20C75">
      <w:pPr>
        <w:tabs>
          <w:tab w:val="clear" w:pos="8640"/>
        </w:tabs>
        <w:suppressAutoHyphens w:val="0"/>
        <w:autoSpaceDE/>
        <w:autoSpaceDN/>
        <w:spacing w:after="160" w:line="278" w:lineRule="auto"/>
        <w:ind w:firstLine="0"/>
        <w:rPr>
          <w:rFonts w:eastAsia="Aptos"/>
          <w:kern w:val="2"/>
          <w14:ligatures w14:val="standardContextual"/>
        </w:rPr>
      </w:pPr>
      <w:r w:rsidRPr="00B20C75">
        <w:rPr>
          <w:rFonts w:eastAsia="Aptos"/>
          <w:kern w:val="2"/>
          <w14:ligatures w14:val="standardContextual"/>
        </w:rPr>
        <w:t>Continuation of the SR953 Research for 21st Century paper that you began for Assignment #2.</w:t>
      </w:r>
    </w:p>
    <w:p w14:paraId="12382CAD" w14:textId="77777777" w:rsidR="00B20C75" w:rsidRPr="00B20C75" w:rsidRDefault="00B20C75" w:rsidP="00B20C75">
      <w:pPr>
        <w:tabs>
          <w:tab w:val="clear" w:pos="8640"/>
        </w:tabs>
        <w:suppressAutoHyphens w:val="0"/>
        <w:autoSpaceDE/>
        <w:autoSpaceDN/>
        <w:spacing w:after="160" w:line="278" w:lineRule="auto"/>
        <w:ind w:firstLine="0"/>
        <w:rPr>
          <w:rFonts w:eastAsia="Aptos"/>
          <w:kern w:val="2"/>
          <w14:ligatures w14:val="standardContextual"/>
        </w:rPr>
      </w:pPr>
      <w:r w:rsidRPr="00B20C75">
        <w:rPr>
          <w:rFonts w:eastAsia="Aptos"/>
          <w:kern w:val="2"/>
          <w14:ligatures w14:val="standardContextual"/>
        </w:rPr>
        <w:t>1. Write a summary for each of your resources (see Assignment #2 instructions for</w:t>
      </w:r>
    </w:p>
    <w:p w14:paraId="10169C07" w14:textId="77777777" w:rsidR="00B20C75" w:rsidRPr="00B20C75" w:rsidRDefault="00B20C75" w:rsidP="00B20C75">
      <w:pPr>
        <w:tabs>
          <w:tab w:val="clear" w:pos="8640"/>
        </w:tabs>
        <w:suppressAutoHyphens w:val="0"/>
        <w:autoSpaceDE/>
        <w:autoSpaceDN/>
        <w:spacing w:after="160" w:line="278" w:lineRule="auto"/>
        <w:ind w:firstLine="0"/>
        <w:rPr>
          <w:rFonts w:eastAsia="Aptos"/>
          <w:kern w:val="2"/>
          <w14:ligatures w14:val="standardContextual"/>
        </w:rPr>
      </w:pPr>
      <w:r w:rsidRPr="00B20C75">
        <w:rPr>
          <w:rFonts w:eastAsia="Aptos"/>
          <w:kern w:val="2"/>
          <w14:ligatures w14:val="standardContextual"/>
        </w:rPr>
        <w:t>specifications). Use a Level 1 heading at the beginning of each summary. Level 2</w:t>
      </w:r>
    </w:p>
    <w:p w14:paraId="4E6C6E57" w14:textId="77777777" w:rsidR="00B20C75" w:rsidRPr="00B20C75" w:rsidRDefault="00B20C75" w:rsidP="00B20C75">
      <w:pPr>
        <w:tabs>
          <w:tab w:val="clear" w:pos="8640"/>
        </w:tabs>
        <w:suppressAutoHyphens w:val="0"/>
        <w:autoSpaceDE/>
        <w:autoSpaceDN/>
        <w:spacing w:after="160" w:line="278" w:lineRule="auto"/>
        <w:ind w:firstLine="0"/>
        <w:rPr>
          <w:rFonts w:eastAsia="Aptos"/>
          <w:kern w:val="2"/>
          <w14:ligatures w14:val="standardContextual"/>
        </w:rPr>
      </w:pPr>
      <w:r w:rsidRPr="00B20C75">
        <w:rPr>
          <w:rFonts w:eastAsia="Aptos"/>
          <w:kern w:val="2"/>
          <w14:ligatures w14:val="standardContextual"/>
        </w:rPr>
        <w:t>and Level 3 headings are optional.</w:t>
      </w:r>
    </w:p>
    <w:p w14:paraId="30D1E97B" w14:textId="77777777" w:rsidR="00B20C75" w:rsidRPr="00B20C75" w:rsidRDefault="00B20C75" w:rsidP="00B20C75">
      <w:pPr>
        <w:tabs>
          <w:tab w:val="clear" w:pos="8640"/>
        </w:tabs>
        <w:suppressAutoHyphens w:val="0"/>
        <w:autoSpaceDE/>
        <w:autoSpaceDN/>
        <w:spacing w:after="160" w:line="278" w:lineRule="auto"/>
        <w:ind w:firstLine="0"/>
        <w:rPr>
          <w:rFonts w:eastAsia="Aptos"/>
          <w:kern w:val="2"/>
          <w14:ligatures w14:val="standardContextual"/>
        </w:rPr>
      </w:pPr>
      <w:r w:rsidRPr="00B20C75">
        <w:rPr>
          <w:rFonts w:eastAsia="Aptos"/>
          <w:kern w:val="2"/>
          <w14:ligatures w14:val="standardContextual"/>
        </w:rPr>
        <w:t>a. Include the following for each book from Assignment #2 (A minimum of two</w:t>
      </w:r>
    </w:p>
    <w:p w14:paraId="7FF6E068" w14:textId="77777777" w:rsidR="00B20C75" w:rsidRPr="00B20C75" w:rsidRDefault="00B20C75" w:rsidP="00B20C75">
      <w:pPr>
        <w:tabs>
          <w:tab w:val="clear" w:pos="8640"/>
        </w:tabs>
        <w:suppressAutoHyphens w:val="0"/>
        <w:autoSpaceDE/>
        <w:autoSpaceDN/>
        <w:spacing w:after="160" w:line="278" w:lineRule="auto"/>
        <w:ind w:firstLine="0"/>
        <w:rPr>
          <w:rFonts w:eastAsia="Aptos"/>
          <w:kern w:val="2"/>
          <w14:ligatures w14:val="standardContextual"/>
        </w:rPr>
      </w:pPr>
      <w:r w:rsidRPr="00B20C75">
        <w:rPr>
          <w:rFonts w:eastAsia="Aptos"/>
          <w:kern w:val="2"/>
          <w14:ligatures w14:val="standardContextual"/>
        </w:rPr>
        <w:t>books (minimum of one published in the last five years) relevant to your chosen</w:t>
      </w:r>
    </w:p>
    <w:p w14:paraId="3D0BF5FC" w14:textId="77777777" w:rsidR="00B20C75" w:rsidRPr="00B20C75" w:rsidRDefault="00B20C75" w:rsidP="00B20C75">
      <w:pPr>
        <w:tabs>
          <w:tab w:val="clear" w:pos="8640"/>
        </w:tabs>
        <w:suppressAutoHyphens w:val="0"/>
        <w:autoSpaceDE/>
        <w:autoSpaceDN/>
        <w:spacing w:after="160" w:line="278" w:lineRule="auto"/>
        <w:ind w:firstLine="0"/>
        <w:rPr>
          <w:rFonts w:eastAsia="Aptos"/>
          <w:kern w:val="2"/>
          <w14:ligatures w14:val="standardContextual"/>
        </w:rPr>
      </w:pPr>
      <w:r w:rsidRPr="00B20C75">
        <w:rPr>
          <w:rFonts w:eastAsia="Aptos"/>
          <w:kern w:val="2"/>
          <w14:ligatures w14:val="standardContextual"/>
        </w:rPr>
        <w:t>topic.)</w:t>
      </w:r>
    </w:p>
    <w:p w14:paraId="0EE8964C" w14:textId="77777777" w:rsidR="00B20C75" w:rsidRPr="00B20C75" w:rsidRDefault="00B20C75" w:rsidP="00B20C75">
      <w:pPr>
        <w:tabs>
          <w:tab w:val="clear" w:pos="8640"/>
        </w:tabs>
        <w:suppressAutoHyphens w:val="0"/>
        <w:autoSpaceDE/>
        <w:autoSpaceDN/>
        <w:spacing w:after="160" w:line="278" w:lineRule="auto"/>
        <w:ind w:firstLine="0"/>
        <w:rPr>
          <w:rFonts w:eastAsia="Aptos"/>
          <w:kern w:val="2"/>
          <w14:ligatures w14:val="standardContextual"/>
        </w:rPr>
      </w:pPr>
      <w:r w:rsidRPr="00B20C75">
        <w:rPr>
          <w:rFonts w:eastAsia="Aptos"/>
          <w:kern w:val="2"/>
          <w14:ligatures w14:val="standardContextual"/>
        </w:rPr>
        <w:t>• a short biography of the author and his or her credentials, and</w:t>
      </w:r>
    </w:p>
    <w:p w14:paraId="0BDA9B9B" w14:textId="77777777" w:rsidR="00B20C75" w:rsidRPr="00B20C75" w:rsidRDefault="00B20C75" w:rsidP="00B20C75">
      <w:pPr>
        <w:tabs>
          <w:tab w:val="clear" w:pos="8640"/>
        </w:tabs>
        <w:suppressAutoHyphens w:val="0"/>
        <w:autoSpaceDE/>
        <w:autoSpaceDN/>
        <w:spacing w:after="160" w:line="278" w:lineRule="auto"/>
        <w:ind w:firstLine="0"/>
        <w:rPr>
          <w:rFonts w:eastAsia="Aptos"/>
          <w:kern w:val="2"/>
          <w14:ligatures w14:val="standardContextual"/>
        </w:rPr>
      </w:pPr>
      <w:r w:rsidRPr="00B20C75">
        <w:rPr>
          <w:rFonts w:eastAsia="Aptos"/>
          <w:kern w:val="2"/>
          <w14:ligatures w14:val="standardContextual"/>
        </w:rPr>
        <w:t>• your assessment of each book’s (a) readability, (b) presentation of the</w:t>
      </w:r>
    </w:p>
    <w:p w14:paraId="5C905369" w14:textId="77777777" w:rsidR="00B20C75" w:rsidRPr="00B20C75" w:rsidRDefault="00B20C75" w:rsidP="00B20C75">
      <w:pPr>
        <w:tabs>
          <w:tab w:val="clear" w:pos="8640"/>
        </w:tabs>
        <w:suppressAutoHyphens w:val="0"/>
        <w:autoSpaceDE/>
        <w:autoSpaceDN/>
        <w:spacing w:after="160" w:line="278" w:lineRule="auto"/>
        <w:ind w:firstLine="0"/>
        <w:rPr>
          <w:rFonts w:eastAsia="Aptos"/>
          <w:kern w:val="2"/>
          <w14:ligatures w14:val="standardContextual"/>
        </w:rPr>
      </w:pPr>
      <w:r w:rsidRPr="00B20C75">
        <w:rPr>
          <w:rFonts w:eastAsia="Aptos"/>
          <w:kern w:val="2"/>
          <w14:ligatures w14:val="standardContextual"/>
        </w:rPr>
        <w:t>subject, and (c) relevance to your chosen topic.</w:t>
      </w:r>
    </w:p>
    <w:p w14:paraId="5DFC96AB" w14:textId="77777777" w:rsidR="00B20C75" w:rsidRPr="00B20C75" w:rsidRDefault="00B20C75" w:rsidP="00B20C75">
      <w:pPr>
        <w:tabs>
          <w:tab w:val="clear" w:pos="8640"/>
        </w:tabs>
        <w:suppressAutoHyphens w:val="0"/>
        <w:autoSpaceDE/>
        <w:autoSpaceDN/>
        <w:spacing w:after="160" w:line="278" w:lineRule="auto"/>
        <w:ind w:firstLine="0"/>
        <w:rPr>
          <w:rFonts w:eastAsia="Aptos"/>
          <w:kern w:val="2"/>
          <w14:ligatures w14:val="standardContextual"/>
        </w:rPr>
      </w:pPr>
      <w:r w:rsidRPr="00B20C75">
        <w:rPr>
          <w:rFonts w:eastAsia="Aptos"/>
          <w:kern w:val="2"/>
          <w14:ligatures w14:val="standardContextual"/>
        </w:rPr>
        <w:t>b. Include the following for each journal article from Assignment #2 (A minimum of five</w:t>
      </w:r>
    </w:p>
    <w:p w14:paraId="3E2D10C3" w14:textId="77777777" w:rsidR="00B20C75" w:rsidRPr="00B20C75" w:rsidRDefault="00B20C75" w:rsidP="00B20C75">
      <w:pPr>
        <w:tabs>
          <w:tab w:val="clear" w:pos="8640"/>
        </w:tabs>
        <w:suppressAutoHyphens w:val="0"/>
        <w:autoSpaceDE/>
        <w:autoSpaceDN/>
        <w:spacing w:after="160" w:line="278" w:lineRule="auto"/>
        <w:ind w:firstLine="0"/>
        <w:rPr>
          <w:rFonts w:eastAsia="Aptos"/>
          <w:kern w:val="2"/>
          <w14:ligatures w14:val="standardContextual"/>
        </w:rPr>
      </w:pPr>
      <w:r w:rsidRPr="00B20C75">
        <w:rPr>
          <w:rFonts w:eastAsia="Aptos"/>
          <w:kern w:val="2"/>
          <w14:ligatures w14:val="standardContextual"/>
        </w:rPr>
        <w:t>primary research journal articles relevant to your chosen topic; four articles must</w:t>
      </w:r>
    </w:p>
    <w:p w14:paraId="61E8DF3B" w14:textId="77777777" w:rsidR="00B20C75" w:rsidRPr="00B20C75" w:rsidRDefault="00B20C75" w:rsidP="00B20C75">
      <w:pPr>
        <w:tabs>
          <w:tab w:val="clear" w:pos="8640"/>
        </w:tabs>
        <w:suppressAutoHyphens w:val="0"/>
        <w:autoSpaceDE/>
        <w:autoSpaceDN/>
        <w:spacing w:after="160" w:line="278" w:lineRule="auto"/>
        <w:ind w:firstLine="0"/>
        <w:rPr>
          <w:rFonts w:eastAsia="Aptos"/>
          <w:kern w:val="2"/>
          <w14:ligatures w14:val="standardContextual"/>
        </w:rPr>
      </w:pPr>
      <w:r w:rsidRPr="00B20C75">
        <w:rPr>
          <w:rFonts w:eastAsia="Aptos"/>
          <w:kern w:val="2"/>
          <w14:ligatures w14:val="standardContextual"/>
        </w:rPr>
        <w:t>be less than five years old.)</w:t>
      </w:r>
    </w:p>
    <w:p w14:paraId="3DC8C4D5" w14:textId="77777777" w:rsidR="00B20C75" w:rsidRPr="00B20C75" w:rsidRDefault="00B20C75" w:rsidP="00B20C75">
      <w:pPr>
        <w:tabs>
          <w:tab w:val="clear" w:pos="8640"/>
        </w:tabs>
        <w:suppressAutoHyphens w:val="0"/>
        <w:autoSpaceDE/>
        <w:autoSpaceDN/>
        <w:spacing w:after="160" w:line="278" w:lineRule="auto"/>
        <w:ind w:firstLine="0"/>
        <w:rPr>
          <w:rFonts w:eastAsia="Aptos"/>
          <w:kern w:val="2"/>
          <w14:ligatures w14:val="standardContextual"/>
        </w:rPr>
      </w:pPr>
      <w:r w:rsidRPr="00B20C75">
        <w:rPr>
          <w:rFonts w:eastAsia="Aptos"/>
          <w:kern w:val="2"/>
          <w14:ligatures w14:val="standardContextual"/>
        </w:rPr>
        <w:t>• the title, year, and author(s) of the research;</w:t>
      </w:r>
    </w:p>
    <w:p w14:paraId="5A33F685" w14:textId="77777777" w:rsidR="00B20C75" w:rsidRPr="00B20C75" w:rsidRDefault="00B20C75" w:rsidP="00B20C75">
      <w:pPr>
        <w:tabs>
          <w:tab w:val="clear" w:pos="8640"/>
        </w:tabs>
        <w:suppressAutoHyphens w:val="0"/>
        <w:autoSpaceDE/>
        <w:autoSpaceDN/>
        <w:spacing w:after="160" w:line="278" w:lineRule="auto"/>
        <w:ind w:firstLine="0"/>
        <w:rPr>
          <w:rFonts w:eastAsia="Aptos"/>
          <w:kern w:val="2"/>
          <w14:ligatures w14:val="standardContextual"/>
        </w:rPr>
      </w:pPr>
      <w:r w:rsidRPr="00B20C75">
        <w:rPr>
          <w:rFonts w:eastAsia="Aptos"/>
          <w:kern w:val="2"/>
          <w14:ligatures w14:val="standardContextual"/>
        </w:rPr>
        <w:t>• the basic categories in the literature review section;</w:t>
      </w:r>
    </w:p>
    <w:p w14:paraId="16852FAD" w14:textId="77777777" w:rsidR="00B20C75" w:rsidRPr="00B20C75" w:rsidRDefault="00B20C75" w:rsidP="00B20C75">
      <w:pPr>
        <w:tabs>
          <w:tab w:val="clear" w:pos="8640"/>
        </w:tabs>
        <w:suppressAutoHyphens w:val="0"/>
        <w:autoSpaceDE/>
        <w:autoSpaceDN/>
        <w:spacing w:after="160" w:line="278" w:lineRule="auto"/>
        <w:ind w:firstLine="0"/>
        <w:rPr>
          <w:rFonts w:eastAsia="Aptos"/>
          <w:kern w:val="2"/>
          <w14:ligatures w14:val="standardContextual"/>
        </w:rPr>
      </w:pPr>
      <w:r w:rsidRPr="00B20C75">
        <w:rPr>
          <w:rFonts w:eastAsia="Aptos"/>
          <w:kern w:val="2"/>
          <w14:ligatures w14:val="standardContextual"/>
        </w:rPr>
        <w:t>• a brief description of the research type and methods;</w:t>
      </w:r>
    </w:p>
    <w:p w14:paraId="0E82ADC8" w14:textId="77777777" w:rsidR="00B20C75" w:rsidRPr="00B20C75" w:rsidRDefault="00B20C75" w:rsidP="00B20C75">
      <w:pPr>
        <w:tabs>
          <w:tab w:val="clear" w:pos="8640"/>
        </w:tabs>
        <w:suppressAutoHyphens w:val="0"/>
        <w:autoSpaceDE/>
        <w:autoSpaceDN/>
        <w:spacing w:after="160" w:line="278" w:lineRule="auto"/>
        <w:ind w:firstLine="0"/>
        <w:rPr>
          <w:rFonts w:eastAsia="Aptos"/>
          <w:kern w:val="2"/>
          <w14:ligatures w14:val="standardContextual"/>
        </w:rPr>
      </w:pPr>
      <w:r w:rsidRPr="00B20C75">
        <w:rPr>
          <w:rFonts w:eastAsia="Aptos"/>
          <w:kern w:val="2"/>
          <w14:ligatures w14:val="standardContextual"/>
        </w:rPr>
        <w:t>• a brief description of the population being studied and how the</w:t>
      </w:r>
    </w:p>
    <w:p w14:paraId="46519265" w14:textId="77777777" w:rsidR="00B20C75" w:rsidRPr="00B20C75" w:rsidRDefault="00B20C75" w:rsidP="00B20C75">
      <w:pPr>
        <w:tabs>
          <w:tab w:val="clear" w:pos="8640"/>
        </w:tabs>
        <w:suppressAutoHyphens w:val="0"/>
        <w:autoSpaceDE/>
        <w:autoSpaceDN/>
        <w:spacing w:after="160" w:line="278" w:lineRule="auto"/>
        <w:ind w:firstLine="0"/>
        <w:rPr>
          <w:rFonts w:eastAsia="Aptos"/>
          <w:kern w:val="2"/>
          <w14:ligatures w14:val="standardContextual"/>
        </w:rPr>
      </w:pPr>
      <w:r w:rsidRPr="00B20C75">
        <w:rPr>
          <w:rFonts w:eastAsia="Aptos"/>
          <w:kern w:val="2"/>
          <w14:ligatures w14:val="standardContextual"/>
        </w:rPr>
        <w:t>participants were selected for the research; and</w:t>
      </w:r>
    </w:p>
    <w:p w14:paraId="426A0422" w14:textId="77777777" w:rsidR="00B20C75" w:rsidRDefault="00B20C75" w:rsidP="00B20C75">
      <w:pPr>
        <w:tabs>
          <w:tab w:val="clear" w:pos="8640"/>
        </w:tabs>
        <w:suppressAutoHyphens w:val="0"/>
        <w:autoSpaceDE/>
        <w:autoSpaceDN/>
        <w:spacing w:after="160" w:line="278" w:lineRule="auto"/>
        <w:ind w:firstLine="0"/>
        <w:rPr>
          <w:rFonts w:eastAsia="Aptos"/>
          <w:kern w:val="2"/>
          <w14:ligatures w14:val="standardContextual"/>
        </w:rPr>
      </w:pPr>
      <w:r w:rsidRPr="00B20C75">
        <w:rPr>
          <w:rFonts w:eastAsia="Aptos"/>
          <w:kern w:val="2"/>
          <w14:ligatures w14:val="standardContextual"/>
        </w:rPr>
        <w:t>• a brief description of the findings and conclusions.</w:t>
      </w:r>
    </w:p>
    <w:p w14:paraId="4A5F3DE4" w14:textId="77777777" w:rsidR="003D5C6B" w:rsidRPr="003D5C6B" w:rsidRDefault="003D5C6B" w:rsidP="003D5C6B">
      <w:pPr>
        <w:tabs>
          <w:tab w:val="clear" w:pos="8640"/>
        </w:tabs>
        <w:suppressAutoHyphens w:val="0"/>
        <w:autoSpaceDE/>
        <w:autoSpaceDN/>
        <w:spacing w:after="160" w:line="278" w:lineRule="auto"/>
        <w:ind w:firstLine="0"/>
        <w:rPr>
          <w:rFonts w:eastAsia="Aptos"/>
          <w:kern w:val="2"/>
          <w14:ligatures w14:val="standardContextual"/>
        </w:rPr>
      </w:pPr>
    </w:p>
    <w:p w14:paraId="4EE1683B" w14:textId="77777777" w:rsidR="003D5C6B" w:rsidRDefault="003D5C6B" w:rsidP="003D5C6B">
      <w:pPr>
        <w:tabs>
          <w:tab w:val="clear" w:pos="8640"/>
        </w:tabs>
        <w:suppressAutoHyphens w:val="0"/>
        <w:autoSpaceDE/>
        <w:autoSpaceDN/>
        <w:spacing w:after="160" w:line="278" w:lineRule="auto"/>
        <w:ind w:firstLine="0"/>
        <w:rPr>
          <w:rFonts w:eastAsia="Aptos"/>
          <w:kern w:val="2"/>
          <w14:ligatures w14:val="standardContextual"/>
        </w:rPr>
      </w:pPr>
    </w:p>
    <w:p w14:paraId="1D4BA9B9" w14:textId="77777777" w:rsidR="003D5C6B" w:rsidRDefault="003D5C6B" w:rsidP="003D5C6B">
      <w:pPr>
        <w:tabs>
          <w:tab w:val="clear" w:pos="8640"/>
        </w:tabs>
        <w:suppressAutoHyphens w:val="0"/>
        <w:autoSpaceDE/>
        <w:autoSpaceDN/>
        <w:spacing w:after="160" w:line="278" w:lineRule="auto"/>
        <w:ind w:firstLine="0"/>
        <w:rPr>
          <w:rFonts w:eastAsia="Aptos"/>
          <w:kern w:val="2"/>
          <w14:ligatures w14:val="standardContextual"/>
        </w:rPr>
      </w:pPr>
    </w:p>
    <w:p w14:paraId="6C783354" w14:textId="77777777" w:rsidR="003D5C6B" w:rsidRDefault="003D5C6B" w:rsidP="003D5C6B">
      <w:pPr>
        <w:tabs>
          <w:tab w:val="clear" w:pos="8640"/>
        </w:tabs>
        <w:suppressAutoHyphens w:val="0"/>
        <w:autoSpaceDE/>
        <w:autoSpaceDN/>
        <w:spacing w:after="160" w:line="278" w:lineRule="auto"/>
        <w:ind w:firstLine="0"/>
        <w:rPr>
          <w:rFonts w:eastAsia="Aptos"/>
          <w:kern w:val="2"/>
          <w14:ligatures w14:val="standardContextual"/>
        </w:rPr>
      </w:pPr>
    </w:p>
    <w:p w14:paraId="3434F3CD" w14:textId="77777777" w:rsidR="003D5C6B" w:rsidRDefault="003D5C6B" w:rsidP="003D5C6B">
      <w:pPr>
        <w:tabs>
          <w:tab w:val="clear" w:pos="8640"/>
        </w:tabs>
        <w:suppressAutoHyphens w:val="0"/>
        <w:autoSpaceDE/>
        <w:autoSpaceDN/>
        <w:spacing w:after="160" w:line="278" w:lineRule="auto"/>
        <w:ind w:firstLine="0"/>
        <w:rPr>
          <w:rFonts w:eastAsia="Aptos"/>
          <w:kern w:val="2"/>
          <w14:ligatures w14:val="standardContextual"/>
        </w:rPr>
      </w:pPr>
    </w:p>
    <w:p w14:paraId="4FB2F05A" w14:textId="77777777" w:rsidR="003D5C6B" w:rsidRDefault="003D5C6B" w:rsidP="003D5C6B">
      <w:pPr>
        <w:tabs>
          <w:tab w:val="clear" w:pos="8640"/>
        </w:tabs>
        <w:suppressAutoHyphens w:val="0"/>
        <w:autoSpaceDE/>
        <w:autoSpaceDN/>
        <w:spacing w:after="160" w:line="278" w:lineRule="auto"/>
        <w:ind w:firstLine="0"/>
        <w:rPr>
          <w:rFonts w:eastAsia="Aptos"/>
          <w:kern w:val="2"/>
          <w14:ligatures w14:val="standardContextual"/>
        </w:rPr>
      </w:pPr>
    </w:p>
    <w:p w14:paraId="56A4B792" w14:textId="77777777" w:rsidR="00FD4CFD" w:rsidRDefault="00FD4CFD" w:rsidP="00B54C81">
      <w:pPr>
        <w:tabs>
          <w:tab w:val="clear" w:pos="8640"/>
        </w:tabs>
        <w:suppressAutoHyphens w:val="0"/>
        <w:autoSpaceDE/>
        <w:autoSpaceDN/>
        <w:spacing w:after="160" w:line="278" w:lineRule="auto"/>
        <w:ind w:firstLine="0"/>
        <w:rPr>
          <w:rFonts w:eastAsia="Aptos"/>
          <w:kern w:val="2"/>
          <w14:ligatures w14:val="standardContextual"/>
        </w:rPr>
      </w:pPr>
    </w:p>
    <w:p w14:paraId="3E9300F1" w14:textId="36E60DA6" w:rsidR="00630F9A" w:rsidRPr="00476A11" w:rsidRDefault="00630F9A" w:rsidP="00B54C81">
      <w:pPr>
        <w:tabs>
          <w:tab w:val="clear" w:pos="8640"/>
        </w:tabs>
        <w:suppressAutoHyphens w:val="0"/>
        <w:autoSpaceDE/>
        <w:autoSpaceDN/>
        <w:spacing w:after="160" w:line="278" w:lineRule="auto"/>
        <w:ind w:firstLine="0"/>
        <w:rPr>
          <w:rFonts w:eastAsia="Aptos"/>
          <w:kern w:val="2"/>
          <w14:ligatures w14:val="standardContextual"/>
        </w:rPr>
      </w:pPr>
      <w:r w:rsidRPr="00476A11">
        <w:rPr>
          <w:rFonts w:eastAsia="Aptos"/>
          <w:kern w:val="2"/>
          <w14:ligatures w14:val="standardContextual"/>
        </w:rPr>
        <w:t>Book Summary</w:t>
      </w:r>
      <w:r w:rsidR="005C4088">
        <w:rPr>
          <w:rFonts w:eastAsia="Aptos"/>
          <w:kern w:val="2"/>
          <w14:ligatures w14:val="standardContextual"/>
        </w:rPr>
        <w:t xml:space="preserve"> </w:t>
      </w:r>
    </w:p>
    <w:p w14:paraId="5A60C5F2" w14:textId="64F8EB63" w:rsidR="002D0095" w:rsidRDefault="002D0095" w:rsidP="002D0095">
      <w:pPr>
        <w:tabs>
          <w:tab w:val="clear" w:pos="8640"/>
        </w:tabs>
        <w:suppressAutoHyphens w:val="0"/>
        <w:autoSpaceDE/>
        <w:autoSpaceDN/>
        <w:spacing w:after="160" w:line="278" w:lineRule="auto"/>
        <w:ind w:firstLine="0"/>
        <w:rPr>
          <w:rFonts w:eastAsia="Aptos"/>
          <w:kern w:val="2"/>
          <w14:ligatures w14:val="standardContextual"/>
        </w:rPr>
      </w:pPr>
      <w:r w:rsidRPr="002D0095">
        <w:rPr>
          <w:rFonts w:eastAsia="Aptos"/>
          <w:kern w:val="2"/>
          <w14:ligatures w14:val="standardContextual"/>
        </w:rPr>
        <w:t>1.</w:t>
      </w:r>
      <w:r w:rsidR="00A91F08">
        <w:rPr>
          <w:rFonts w:eastAsia="Aptos"/>
          <w:kern w:val="2"/>
          <w14:ligatures w14:val="standardContextual"/>
        </w:rPr>
        <w:t>a</w:t>
      </w:r>
    </w:p>
    <w:p w14:paraId="0DA3E0B8" w14:textId="78A7D9F0" w:rsidR="00B71AAC" w:rsidRPr="00B54C81" w:rsidRDefault="007F32DD" w:rsidP="00B54C81">
      <w:pPr>
        <w:tabs>
          <w:tab w:val="clear" w:pos="8640"/>
        </w:tabs>
        <w:suppressAutoHyphens w:val="0"/>
        <w:autoSpaceDE/>
        <w:autoSpaceDN/>
        <w:spacing w:after="160" w:line="278" w:lineRule="auto"/>
        <w:ind w:firstLine="0"/>
        <w:jc w:val="center"/>
        <w:rPr>
          <w:rFonts w:eastAsia="Aptos"/>
          <w:b/>
          <w:bCs/>
          <w:kern w:val="2"/>
          <w14:ligatures w14:val="standardContextual"/>
        </w:rPr>
      </w:pPr>
      <w:bookmarkStart w:id="0" w:name="_Hlk161486757"/>
      <w:r w:rsidRPr="007F32DD">
        <w:rPr>
          <w:rFonts w:eastAsia="Aptos"/>
          <w:b/>
          <w:bCs/>
          <w:kern w:val="2"/>
          <w14:ligatures w14:val="standardContextual"/>
        </w:rPr>
        <w:t>Social Marketing and Sustainable Development Goals (SDGs) Case Studies for a Global Perspectiv</w:t>
      </w:r>
      <w:r w:rsidR="00232087" w:rsidRPr="00B54C81">
        <w:rPr>
          <w:rFonts w:eastAsia="Aptos"/>
          <w:b/>
          <w:bCs/>
          <w:kern w:val="2"/>
          <w14:ligatures w14:val="standardContextual"/>
        </w:rPr>
        <w:t>e</w:t>
      </w:r>
    </w:p>
    <w:bookmarkEnd w:id="0"/>
    <w:p w14:paraId="35AD8ED9" w14:textId="77777777" w:rsidR="005C4088" w:rsidRDefault="008844D1" w:rsidP="00A3796F">
      <w:pPr>
        <w:tabs>
          <w:tab w:val="clear" w:pos="8640"/>
        </w:tabs>
        <w:suppressAutoHyphens w:val="0"/>
        <w:autoSpaceDE/>
        <w:autoSpaceDN/>
        <w:spacing w:after="160"/>
        <w:rPr>
          <w:rFonts w:eastAsia="Aptos"/>
          <w:kern w:val="2"/>
          <w14:ligatures w14:val="standardContextual"/>
        </w:rPr>
      </w:pPr>
      <w:r>
        <w:rPr>
          <w:rFonts w:eastAsia="Aptos"/>
          <w:kern w:val="2"/>
          <w14:ligatures w14:val="standardContextual"/>
        </w:rPr>
        <w:t xml:space="preserve">There are two editors. </w:t>
      </w:r>
      <w:r w:rsidR="00A3464E" w:rsidRPr="00A3464E">
        <w:rPr>
          <w:rFonts w:eastAsia="Aptos"/>
          <w:kern w:val="2"/>
          <w14:ligatures w14:val="standardContextual"/>
        </w:rPr>
        <w:t>Helena Alves</w:t>
      </w:r>
      <w:r w:rsidR="006060E3">
        <w:rPr>
          <w:rFonts w:eastAsia="Aptos"/>
          <w:kern w:val="2"/>
          <w14:ligatures w14:val="standardContextual"/>
        </w:rPr>
        <w:t>, PhD</w:t>
      </w:r>
      <w:r w:rsidR="00A3464E" w:rsidRPr="00A3464E">
        <w:rPr>
          <w:rFonts w:eastAsia="Aptos"/>
          <w:kern w:val="2"/>
          <w14:ligatures w14:val="standardContextual"/>
        </w:rPr>
        <w:t xml:space="preserve"> </w:t>
      </w:r>
      <w:r w:rsidR="0069075A">
        <w:rPr>
          <w:rFonts w:eastAsia="Aptos"/>
          <w:kern w:val="2"/>
          <w14:ligatures w14:val="standardContextual"/>
        </w:rPr>
        <w:t xml:space="preserve">serves as </w:t>
      </w:r>
      <w:r w:rsidR="00F0151A">
        <w:rPr>
          <w:rFonts w:eastAsia="Aptos"/>
          <w:kern w:val="2"/>
          <w14:ligatures w14:val="standardContextual"/>
        </w:rPr>
        <w:t xml:space="preserve">a </w:t>
      </w:r>
      <w:r w:rsidR="00F0151A" w:rsidRPr="00A3464E">
        <w:rPr>
          <w:rFonts w:eastAsia="Aptos"/>
          <w:kern w:val="2"/>
          <w14:ligatures w14:val="standardContextual"/>
        </w:rPr>
        <w:t>professor</w:t>
      </w:r>
      <w:r w:rsidR="00A3464E" w:rsidRPr="00A3464E">
        <w:rPr>
          <w:rFonts w:eastAsia="Aptos"/>
          <w:kern w:val="2"/>
          <w14:ligatures w14:val="standardContextual"/>
        </w:rPr>
        <w:t xml:space="preserve"> at the University of Beira Interior, Portugal</w:t>
      </w:r>
      <w:r w:rsidR="0069075A">
        <w:rPr>
          <w:rFonts w:eastAsia="Aptos"/>
          <w:kern w:val="2"/>
          <w14:ligatures w14:val="standardContextual"/>
        </w:rPr>
        <w:t>.</w:t>
      </w:r>
      <w:r w:rsidR="00B7007F">
        <w:rPr>
          <w:rFonts w:eastAsia="Aptos"/>
          <w:kern w:val="2"/>
          <w14:ligatures w14:val="standardContextual"/>
        </w:rPr>
        <w:t xml:space="preserve"> </w:t>
      </w:r>
      <w:r w:rsidR="0013652E">
        <w:rPr>
          <w:rFonts w:eastAsia="Aptos"/>
          <w:kern w:val="2"/>
          <w14:ligatures w14:val="standardContextual"/>
        </w:rPr>
        <w:t>Her</w:t>
      </w:r>
      <w:r w:rsidR="00377394">
        <w:rPr>
          <w:rFonts w:eastAsia="Aptos"/>
          <w:kern w:val="2"/>
          <w14:ligatures w14:val="standardContextual"/>
        </w:rPr>
        <w:t xml:space="preserve"> </w:t>
      </w:r>
      <w:r w:rsidR="00B7007F">
        <w:rPr>
          <w:rFonts w:eastAsia="Aptos"/>
          <w:kern w:val="2"/>
          <w14:ligatures w14:val="standardContextual"/>
        </w:rPr>
        <w:t>professional background includes management</w:t>
      </w:r>
      <w:r w:rsidR="0019185E">
        <w:rPr>
          <w:rFonts w:eastAsia="Aptos"/>
          <w:kern w:val="2"/>
          <w14:ligatures w14:val="standardContextual"/>
        </w:rPr>
        <w:t>, research</w:t>
      </w:r>
      <w:r w:rsidR="00DB5C5D">
        <w:rPr>
          <w:rFonts w:eastAsia="Aptos"/>
          <w:kern w:val="2"/>
          <w14:ligatures w14:val="standardContextual"/>
        </w:rPr>
        <w:t xml:space="preserve"> and public/nonprofit marketing</w:t>
      </w:r>
      <w:r w:rsidR="00525803">
        <w:rPr>
          <w:rFonts w:eastAsia="Aptos"/>
          <w:kern w:val="2"/>
          <w14:ligatures w14:val="standardContextual"/>
        </w:rPr>
        <w:t xml:space="preserve">. </w:t>
      </w:r>
      <w:r w:rsidR="00F0151A">
        <w:rPr>
          <w:rFonts w:eastAsia="Aptos"/>
          <w:kern w:val="2"/>
          <w14:ligatures w14:val="standardContextual"/>
        </w:rPr>
        <w:t xml:space="preserve">She is a prolific writer </w:t>
      </w:r>
      <w:r w:rsidR="00FB4DB9">
        <w:rPr>
          <w:rFonts w:eastAsia="Aptos"/>
          <w:kern w:val="2"/>
          <w14:ligatures w14:val="standardContextual"/>
        </w:rPr>
        <w:t>authoring</w:t>
      </w:r>
      <w:r w:rsidR="002F35FA">
        <w:rPr>
          <w:rFonts w:eastAsia="Aptos"/>
          <w:kern w:val="2"/>
          <w14:ligatures w14:val="standardContextual"/>
        </w:rPr>
        <w:t xml:space="preserve"> books,</w:t>
      </w:r>
      <w:r w:rsidR="00FB4DB9">
        <w:rPr>
          <w:rFonts w:eastAsia="Aptos"/>
          <w:kern w:val="2"/>
          <w14:ligatures w14:val="standardContextual"/>
        </w:rPr>
        <w:t xml:space="preserve"> chapters and articles related to </w:t>
      </w:r>
      <w:r w:rsidR="00820871">
        <w:rPr>
          <w:rFonts w:eastAsia="Aptos"/>
          <w:kern w:val="2"/>
          <w14:ligatures w14:val="standardContextual"/>
        </w:rPr>
        <w:t xml:space="preserve">business </w:t>
      </w:r>
      <w:r w:rsidR="00FB4DB9">
        <w:rPr>
          <w:rFonts w:eastAsia="Aptos"/>
          <w:kern w:val="2"/>
          <w14:ligatures w14:val="standardContextual"/>
        </w:rPr>
        <w:t xml:space="preserve">management and </w:t>
      </w:r>
      <w:r w:rsidR="00374932">
        <w:rPr>
          <w:rFonts w:eastAsia="Aptos"/>
          <w:kern w:val="2"/>
          <w14:ligatures w14:val="standardContextual"/>
        </w:rPr>
        <w:t xml:space="preserve">marketing. She is also </w:t>
      </w:r>
      <w:r w:rsidR="00682D39" w:rsidRPr="00374932">
        <w:rPr>
          <w:rFonts w:eastAsia="Aptos"/>
          <w:kern w:val="2"/>
          <w14:ligatures w14:val="standardContextual"/>
        </w:rPr>
        <w:t>on</w:t>
      </w:r>
      <w:r w:rsidR="00374932" w:rsidRPr="00374932">
        <w:rPr>
          <w:rFonts w:eastAsia="Aptos"/>
          <w:kern w:val="2"/>
          <w14:ligatures w14:val="standardContextual"/>
        </w:rPr>
        <w:t xml:space="preserve"> the editorial review boards of several </w:t>
      </w:r>
      <w:r w:rsidR="00820871">
        <w:rPr>
          <w:rFonts w:eastAsia="Aptos"/>
          <w:kern w:val="2"/>
          <w14:ligatures w14:val="standardContextual"/>
        </w:rPr>
        <w:t xml:space="preserve">academic </w:t>
      </w:r>
      <w:r w:rsidR="00374932" w:rsidRPr="00374932">
        <w:rPr>
          <w:rFonts w:eastAsia="Aptos"/>
          <w:kern w:val="2"/>
          <w14:ligatures w14:val="standardContextual"/>
        </w:rPr>
        <w:t>journals</w:t>
      </w:r>
      <w:r w:rsidR="00525803">
        <w:rPr>
          <w:rFonts w:eastAsia="Aptos"/>
          <w:kern w:val="2"/>
          <w14:ligatures w14:val="standardContextual"/>
        </w:rPr>
        <w:t xml:space="preserve">. </w:t>
      </w:r>
    </w:p>
    <w:p w14:paraId="555DB497" w14:textId="541EB682" w:rsidR="00285F84" w:rsidRDefault="005C4088" w:rsidP="00A3796F">
      <w:pPr>
        <w:tabs>
          <w:tab w:val="clear" w:pos="8640"/>
        </w:tabs>
        <w:suppressAutoHyphens w:val="0"/>
        <w:autoSpaceDE/>
        <w:autoSpaceDN/>
        <w:spacing w:after="160"/>
        <w:rPr>
          <w:rFonts w:eastAsia="Aptos"/>
          <w:kern w:val="2"/>
          <w14:ligatures w14:val="standardContextual"/>
        </w:rPr>
      </w:pPr>
      <w:r w:rsidRPr="005C4088">
        <w:rPr>
          <w:rFonts w:eastAsia="Aptos"/>
          <w:kern w:val="2"/>
          <w14:ligatures w14:val="standardContextual"/>
        </w:rPr>
        <w:t>M. Mercedes Galan-</w:t>
      </w:r>
      <w:r w:rsidR="00414D0A" w:rsidRPr="005C4088">
        <w:rPr>
          <w:rFonts w:eastAsia="Aptos"/>
          <w:kern w:val="2"/>
          <w14:ligatures w14:val="standardContextual"/>
        </w:rPr>
        <w:t>Ledero,</w:t>
      </w:r>
      <w:r>
        <w:rPr>
          <w:rFonts w:eastAsia="Aptos"/>
          <w:kern w:val="2"/>
          <w14:ligatures w14:val="standardContextual"/>
        </w:rPr>
        <w:t xml:space="preserve"> th</w:t>
      </w:r>
      <w:r w:rsidR="009E2E38">
        <w:rPr>
          <w:rFonts w:eastAsia="Aptos"/>
          <w:kern w:val="2"/>
          <w14:ligatures w14:val="standardContextual"/>
        </w:rPr>
        <w:t xml:space="preserve">e other </w:t>
      </w:r>
      <w:r w:rsidR="00260E5A">
        <w:rPr>
          <w:rFonts w:eastAsia="Aptos"/>
          <w:kern w:val="2"/>
          <w14:ligatures w14:val="standardContextual"/>
        </w:rPr>
        <w:t>editor</w:t>
      </w:r>
      <w:r w:rsidR="00977E2B">
        <w:rPr>
          <w:rFonts w:eastAsia="Aptos"/>
          <w:kern w:val="2"/>
          <w14:ligatures w14:val="standardContextual"/>
        </w:rPr>
        <w:t xml:space="preserve"> </w:t>
      </w:r>
      <w:r w:rsidR="007E23EF">
        <w:rPr>
          <w:rFonts w:eastAsia="Aptos"/>
          <w:kern w:val="2"/>
          <w14:ligatures w14:val="standardContextual"/>
        </w:rPr>
        <w:t xml:space="preserve">for the book, </w:t>
      </w:r>
      <w:r w:rsidR="007E23EF" w:rsidRPr="002973D7">
        <w:rPr>
          <w:rFonts w:eastAsia="Aptos"/>
          <w:i/>
          <w:iCs/>
          <w:kern w:val="2"/>
          <w14:ligatures w14:val="standardContextual"/>
        </w:rPr>
        <w:t>Social Marketing and Sustainable Development Goals (SDGs) Case Studies for a Global Perspectiv</w:t>
      </w:r>
      <w:r w:rsidR="002973D7" w:rsidRPr="002973D7">
        <w:rPr>
          <w:rFonts w:eastAsia="Aptos"/>
          <w:i/>
          <w:iCs/>
          <w:kern w:val="2"/>
          <w14:ligatures w14:val="standardContextual"/>
        </w:rPr>
        <w:t>e</w:t>
      </w:r>
      <w:r w:rsidR="009E2E38" w:rsidRPr="002973D7">
        <w:rPr>
          <w:rFonts w:eastAsia="Aptos"/>
          <w:i/>
          <w:iCs/>
          <w:kern w:val="2"/>
          <w14:ligatures w14:val="standardContextual"/>
        </w:rPr>
        <w:t xml:space="preserve"> </w:t>
      </w:r>
      <w:r w:rsidR="00034152" w:rsidRPr="002973D7">
        <w:rPr>
          <w:rFonts w:eastAsia="Aptos"/>
          <w:kern w:val="2"/>
          <w14:ligatures w14:val="standardContextual"/>
        </w:rPr>
        <w:t>i</w:t>
      </w:r>
      <w:r w:rsidR="00034152">
        <w:rPr>
          <w:rFonts w:eastAsia="Aptos"/>
          <w:kern w:val="2"/>
          <w14:ligatures w14:val="standardContextual"/>
        </w:rPr>
        <w:t xml:space="preserve">s </w:t>
      </w:r>
      <w:r w:rsidR="00A95FD3">
        <w:rPr>
          <w:rFonts w:eastAsia="Aptos"/>
          <w:kern w:val="2"/>
          <w14:ligatures w14:val="standardContextual"/>
        </w:rPr>
        <w:t>an associate professor</w:t>
      </w:r>
      <w:r w:rsidR="00034152">
        <w:rPr>
          <w:rFonts w:eastAsia="Aptos"/>
          <w:kern w:val="2"/>
          <w14:ligatures w14:val="standardContextual"/>
        </w:rPr>
        <w:t xml:space="preserve"> who</w:t>
      </w:r>
      <w:r w:rsidR="00A95FD3">
        <w:rPr>
          <w:rFonts w:eastAsia="Aptos"/>
          <w:kern w:val="2"/>
          <w14:ligatures w14:val="standardContextual"/>
        </w:rPr>
        <w:t xml:space="preserve"> teaches marketing courses </w:t>
      </w:r>
      <w:r w:rsidR="009475E1" w:rsidRPr="009475E1">
        <w:rPr>
          <w:rFonts w:eastAsia="Aptos"/>
          <w:kern w:val="2"/>
          <w14:ligatures w14:val="standardContextual"/>
        </w:rPr>
        <w:t>at the University of Extremadura in Spain</w:t>
      </w:r>
      <w:r w:rsidR="009475E1">
        <w:rPr>
          <w:rFonts w:eastAsia="Aptos"/>
          <w:kern w:val="2"/>
          <w14:ligatures w14:val="standardContextual"/>
        </w:rPr>
        <w:t xml:space="preserve">. </w:t>
      </w:r>
      <w:r w:rsidR="00AB1B07">
        <w:rPr>
          <w:rFonts w:eastAsia="Aptos"/>
          <w:kern w:val="2"/>
          <w14:ligatures w14:val="standardContextual"/>
        </w:rPr>
        <w:t xml:space="preserve">Her </w:t>
      </w:r>
      <w:r w:rsidR="002A6CE2">
        <w:rPr>
          <w:rFonts w:eastAsia="Aptos"/>
          <w:kern w:val="2"/>
          <w14:ligatures w14:val="standardContextual"/>
        </w:rPr>
        <w:t>research involves cause</w:t>
      </w:r>
      <w:r w:rsidR="0083114F">
        <w:rPr>
          <w:rFonts w:eastAsia="Aptos"/>
          <w:kern w:val="2"/>
          <w14:ligatures w14:val="standardContextual"/>
        </w:rPr>
        <w:t>-related</w:t>
      </w:r>
      <w:r w:rsidR="003159E2">
        <w:rPr>
          <w:rFonts w:eastAsia="Aptos"/>
          <w:kern w:val="2"/>
          <w14:ligatures w14:val="standardContextual"/>
        </w:rPr>
        <w:t xml:space="preserve"> marketing</w:t>
      </w:r>
      <w:r w:rsidR="002A6CE2">
        <w:rPr>
          <w:rFonts w:eastAsia="Aptos"/>
          <w:kern w:val="2"/>
          <w14:ligatures w14:val="standardContextual"/>
        </w:rPr>
        <w:t xml:space="preserve"> and social marketing. </w:t>
      </w:r>
      <w:r w:rsidR="00E87374">
        <w:rPr>
          <w:rFonts w:eastAsia="Aptos"/>
          <w:kern w:val="2"/>
          <w14:ligatures w14:val="standardContextual"/>
        </w:rPr>
        <w:t xml:space="preserve">She uses her research to support and promote sustainable development. </w:t>
      </w:r>
    </w:p>
    <w:p w14:paraId="3D177A3C" w14:textId="248118BE" w:rsidR="00791A91" w:rsidRDefault="007673BB" w:rsidP="009E2E38">
      <w:pPr>
        <w:tabs>
          <w:tab w:val="clear" w:pos="8640"/>
        </w:tabs>
        <w:suppressAutoHyphens w:val="0"/>
        <w:autoSpaceDE/>
        <w:autoSpaceDN/>
        <w:spacing w:after="160"/>
        <w:ind w:firstLine="0"/>
        <w:rPr>
          <w:rFonts w:eastAsia="Aptos"/>
          <w:kern w:val="2"/>
          <w14:ligatures w14:val="standardContextual"/>
        </w:rPr>
      </w:pPr>
      <w:r>
        <w:rPr>
          <w:rFonts w:eastAsia="Aptos"/>
          <w:kern w:val="2"/>
          <w14:ligatures w14:val="standardContextual"/>
        </w:rPr>
        <w:tab/>
      </w:r>
      <w:r w:rsidR="002973D7">
        <w:rPr>
          <w:rFonts w:eastAsia="Aptos"/>
          <w:kern w:val="2"/>
          <w14:ligatures w14:val="standardContextual"/>
        </w:rPr>
        <w:t>In assessing the</w:t>
      </w:r>
      <w:r w:rsidR="002568BA">
        <w:rPr>
          <w:rFonts w:eastAsia="Aptos"/>
          <w:kern w:val="2"/>
          <w14:ligatures w14:val="standardContextual"/>
        </w:rPr>
        <w:t xml:space="preserve"> book</w:t>
      </w:r>
      <w:r w:rsidR="008E4757">
        <w:rPr>
          <w:rFonts w:eastAsia="Aptos"/>
          <w:kern w:val="2"/>
          <w14:ligatures w14:val="standardContextual"/>
        </w:rPr>
        <w:t>, f</w:t>
      </w:r>
      <w:r>
        <w:rPr>
          <w:rFonts w:eastAsia="Aptos"/>
          <w:kern w:val="2"/>
          <w14:ligatures w14:val="standardContextual"/>
        </w:rPr>
        <w:t xml:space="preserve">rom a readability perspective the book </w:t>
      </w:r>
      <w:r w:rsidR="005C2CA7">
        <w:rPr>
          <w:rFonts w:eastAsia="Aptos"/>
          <w:kern w:val="2"/>
          <w14:ligatures w14:val="standardContextual"/>
        </w:rPr>
        <w:t>is</w:t>
      </w:r>
      <w:r w:rsidR="00362BDF">
        <w:rPr>
          <w:rFonts w:eastAsia="Aptos"/>
          <w:kern w:val="2"/>
          <w14:ligatures w14:val="standardContextual"/>
        </w:rPr>
        <w:t xml:space="preserve"> a </w:t>
      </w:r>
      <w:r w:rsidR="005B4A8A">
        <w:rPr>
          <w:rFonts w:eastAsia="Aptos"/>
          <w:kern w:val="2"/>
          <w14:ligatures w14:val="standardContextual"/>
        </w:rPr>
        <w:t>“</w:t>
      </w:r>
      <w:r w:rsidR="00362BDF">
        <w:rPr>
          <w:rFonts w:eastAsia="Aptos"/>
          <w:kern w:val="2"/>
          <w14:ligatures w14:val="standardContextual"/>
        </w:rPr>
        <w:t xml:space="preserve">how </w:t>
      </w:r>
      <w:r w:rsidR="00F54F6B">
        <w:rPr>
          <w:rFonts w:eastAsia="Aptos"/>
          <w:kern w:val="2"/>
          <w14:ligatures w14:val="standardContextual"/>
        </w:rPr>
        <w:t>to</w:t>
      </w:r>
      <w:r w:rsidR="005B4A8A">
        <w:rPr>
          <w:rFonts w:eastAsia="Aptos"/>
          <w:kern w:val="2"/>
          <w14:ligatures w14:val="standardContextual"/>
        </w:rPr>
        <w:t>”</w:t>
      </w:r>
      <w:r w:rsidR="00F54F6B">
        <w:rPr>
          <w:rFonts w:eastAsia="Aptos"/>
          <w:kern w:val="2"/>
          <w14:ligatures w14:val="standardContextual"/>
        </w:rPr>
        <w:t xml:space="preserve"> </w:t>
      </w:r>
      <w:r w:rsidR="00C44402">
        <w:rPr>
          <w:rFonts w:eastAsia="Aptos"/>
          <w:kern w:val="2"/>
          <w14:ligatures w14:val="standardContextual"/>
        </w:rPr>
        <w:t xml:space="preserve">resource. It </w:t>
      </w:r>
      <w:r w:rsidR="0088366A">
        <w:rPr>
          <w:rFonts w:eastAsia="Aptos"/>
          <w:kern w:val="2"/>
          <w14:ligatures w14:val="standardContextual"/>
        </w:rPr>
        <w:t>presents</w:t>
      </w:r>
      <w:r w:rsidR="00605A51">
        <w:rPr>
          <w:rFonts w:eastAsia="Aptos"/>
          <w:kern w:val="2"/>
          <w14:ligatures w14:val="standardContextual"/>
        </w:rPr>
        <w:t xml:space="preserve"> </w:t>
      </w:r>
      <w:r w:rsidR="00A90B85">
        <w:rPr>
          <w:rFonts w:eastAsia="Aptos"/>
          <w:kern w:val="2"/>
          <w14:ligatures w14:val="standardContextual"/>
        </w:rPr>
        <w:t xml:space="preserve">strategies </w:t>
      </w:r>
      <w:r w:rsidR="00BA60CC">
        <w:rPr>
          <w:rFonts w:eastAsia="Aptos"/>
          <w:kern w:val="2"/>
          <w14:ligatures w14:val="standardContextual"/>
        </w:rPr>
        <w:t xml:space="preserve">in the form of </w:t>
      </w:r>
      <w:r w:rsidR="002D4400">
        <w:rPr>
          <w:rFonts w:eastAsia="Aptos"/>
          <w:kern w:val="2"/>
          <w14:ligatures w14:val="standardContextual"/>
        </w:rPr>
        <w:t>campaigns</w:t>
      </w:r>
      <w:r w:rsidR="00BA60CC">
        <w:rPr>
          <w:rFonts w:eastAsia="Aptos"/>
          <w:kern w:val="2"/>
          <w14:ligatures w14:val="standardContextual"/>
        </w:rPr>
        <w:t xml:space="preserve"> that can be used to create awareness about </w:t>
      </w:r>
      <w:r w:rsidR="00362BDF">
        <w:rPr>
          <w:rFonts w:eastAsia="Aptos"/>
          <w:kern w:val="2"/>
          <w14:ligatures w14:val="standardContextual"/>
        </w:rPr>
        <w:t>r</w:t>
      </w:r>
      <w:r w:rsidR="00362BDF" w:rsidRPr="00362BDF">
        <w:rPr>
          <w:rFonts w:eastAsia="Aptos"/>
          <w:kern w:val="2"/>
          <w14:ligatures w14:val="standardContextual"/>
        </w:rPr>
        <w:t xml:space="preserve">econstructing </w:t>
      </w:r>
      <w:r w:rsidR="00C64A4C">
        <w:rPr>
          <w:rFonts w:eastAsia="Aptos"/>
          <w:kern w:val="2"/>
          <w14:ligatures w14:val="standardContextual"/>
        </w:rPr>
        <w:t>impoverished</w:t>
      </w:r>
      <w:r w:rsidR="00362BDF" w:rsidRPr="00362BDF">
        <w:rPr>
          <w:rFonts w:eastAsia="Aptos"/>
          <w:kern w:val="2"/>
          <w14:ligatures w14:val="standardContextual"/>
        </w:rPr>
        <w:t xml:space="preserve"> </w:t>
      </w:r>
      <w:r w:rsidR="00C64A4C">
        <w:rPr>
          <w:rFonts w:eastAsia="Aptos"/>
          <w:kern w:val="2"/>
          <w14:ligatures w14:val="standardContextual"/>
        </w:rPr>
        <w:t xml:space="preserve">communities </w:t>
      </w:r>
      <w:r w:rsidR="00362BDF">
        <w:rPr>
          <w:rFonts w:eastAsia="Aptos"/>
          <w:kern w:val="2"/>
          <w14:ligatures w14:val="standardContextual"/>
        </w:rPr>
        <w:t>d</w:t>
      </w:r>
      <w:r w:rsidR="00362BDF" w:rsidRPr="00362BDF">
        <w:rPr>
          <w:rFonts w:eastAsia="Aptos"/>
          <w:kern w:val="2"/>
          <w14:ligatures w14:val="standardContextual"/>
        </w:rPr>
        <w:t xml:space="preserve">isplaced by </w:t>
      </w:r>
      <w:r w:rsidR="00362BDF">
        <w:rPr>
          <w:rFonts w:eastAsia="Aptos"/>
          <w:kern w:val="2"/>
          <w14:ligatures w14:val="standardContextual"/>
        </w:rPr>
        <w:t>g</w:t>
      </w:r>
      <w:r w:rsidR="00362BDF" w:rsidRPr="00362BDF">
        <w:rPr>
          <w:rFonts w:eastAsia="Aptos"/>
          <w:kern w:val="2"/>
          <w14:ligatures w14:val="standardContextual"/>
        </w:rPr>
        <w:t>entrification</w:t>
      </w:r>
      <w:r w:rsidR="00362BDF">
        <w:rPr>
          <w:rFonts w:eastAsia="Aptos"/>
          <w:kern w:val="2"/>
          <w14:ligatures w14:val="standardContextual"/>
        </w:rPr>
        <w:t>.</w:t>
      </w:r>
      <w:r w:rsidR="002D4400">
        <w:rPr>
          <w:rFonts w:eastAsia="Aptos"/>
          <w:kern w:val="2"/>
          <w14:ligatures w14:val="standardContextual"/>
        </w:rPr>
        <w:t xml:space="preserve"> </w:t>
      </w:r>
      <w:r w:rsidR="008A06E0">
        <w:rPr>
          <w:rFonts w:eastAsia="Aptos"/>
          <w:kern w:val="2"/>
          <w14:ligatures w14:val="standardContextual"/>
        </w:rPr>
        <w:t xml:space="preserve">Although not directly a presentation of the subject, </w:t>
      </w:r>
      <w:r w:rsidR="005B4A8A">
        <w:rPr>
          <w:rFonts w:eastAsia="Aptos"/>
          <w:kern w:val="2"/>
          <w14:ligatures w14:val="standardContextual"/>
        </w:rPr>
        <w:t>this book still</w:t>
      </w:r>
      <w:r w:rsidR="008A06E0">
        <w:rPr>
          <w:rFonts w:eastAsia="Aptos"/>
          <w:kern w:val="2"/>
          <w14:ligatures w14:val="standardContextual"/>
        </w:rPr>
        <w:t xml:space="preserve"> </w:t>
      </w:r>
      <w:r w:rsidR="009B40E4">
        <w:rPr>
          <w:rFonts w:eastAsia="Aptos"/>
          <w:kern w:val="2"/>
          <w14:ligatures w14:val="standardContextual"/>
        </w:rPr>
        <w:t xml:space="preserve">sets the stage for what is </w:t>
      </w:r>
      <w:r w:rsidR="00870ACD">
        <w:rPr>
          <w:rFonts w:eastAsia="Aptos"/>
          <w:kern w:val="2"/>
          <w14:ligatures w14:val="standardContextual"/>
        </w:rPr>
        <w:t>needed</w:t>
      </w:r>
      <w:r w:rsidR="008611FC">
        <w:rPr>
          <w:rFonts w:eastAsia="Aptos"/>
          <w:kern w:val="2"/>
          <w14:ligatures w14:val="standardContextual"/>
        </w:rPr>
        <w:t xml:space="preserve"> to </w:t>
      </w:r>
      <w:r w:rsidR="00B949B8">
        <w:rPr>
          <w:rFonts w:eastAsia="Aptos"/>
          <w:kern w:val="2"/>
          <w14:ligatures w14:val="standardContextual"/>
        </w:rPr>
        <w:t xml:space="preserve">create the type of awareness </w:t>
      </w:r>
      <w:r w:rsidR="00E61023">
        <w:rPr>
          <w:rFonts w:eastAsia="Aptos"/>
          <w:kern w:val="2"/>
          <w14:ligatures w14:val="standardContextual"/>
        </w:rPr>
        <w:t>needed to draw attention to this topic</w:t>
      </w:r>
      <w:r w:rsidR="00071D1F">
        <w:rPr>
          <w:rFonts w:eastAsia="Aptos"/>
          <w:kern w:val="2"/>
          <w14:ligatures w14:val="standardContextual"/>
        </w:rPr>
        <w:t xml:space="preserve"> of displacement gentrification</w:t>
      </w:r>
      <w:r w:rsidR="008611FC">
        <w:rPr>
          <w:rFonts w:eastAsia="Aptos"/>
          <w:kern w:val="2"/>
          <w14:ligatures w14:val="standardContextual"/>
        </w:rPr>
        <w:t>. It gives</w:t>
      </w:r>
      <w:r w:rsidR="002D4400">
        <w:rPr>
          <w:rFonts w:eastAsia="Aptos"/>
          <w:kern w:val="2"/>
          <w14:ligatures w14:val="standardContextual"/>
        </w:rPr>
        <w:t xml:space="preserve"> </w:t>
      </w:r>
      <w:r w:rsidR="008213F1">
        <w:rPr>
          <w:rFonts w:eastAsia="Aptos"/>
          <w:kern w:val="2"/>
          <w14:ligatures w14:val="standardContextual"/>
        </w:rPr>
        <w:t>examples of</w:t>
      </w:r>
      <w:r w:rsidR="002D4400">
        <w:rPr>
          <w:rFonts w:eastAsia="Aptos"/>
          <w:kern w:val="2"/>
          <w14:ligatures w14:val="standardContextual"/>
        </w:rPr>
        <w:t xml:space="preserve"> </w:t>
      </w:r>
      <w:r w:rsidR="0000216A">
        <w:rPr>
          <w:rFonts w:eastAsia="Aptos"/>
          <w:kern w:val="2"/>
          <w14:ligatures w14:val="standardContextual"/>
        </w:rPr>
        <w:t xml:space="preserve">how to </w:t>
      </w:r>
      <w:r w:rsidR="00DB329E">
        <w:rPr>
          <w:rFonts w:eastAsia="Aptos"/>
          <w:kern w:val="2"/>
          <w14:ligatures w14:val="standardContextual"/>
        </w:rPr>
        <w:t xml:space="preserve">create </w:t>
      </w:r>
      <w:r w:rsidR="00AE0DDA">
        <w:rPr>
          <w:rFonts w:eastAsia="Aptos"/>
          <w:kern w:val="2"/>
          <w14:ligatures w14:val="standardContextual"/>
        </w:rPr>
        <w:t xml:space="preserve">public </w:t>
      </w:r>
      <w:r w:rsidR="00DB329E">
        <w:rPr>
          <w:rFonts w:eastAsia="Aptos"/>
          <w:kern w:val="2"/>
          <w14:ligatures w14:val="standardContextual"/>
        </w:rPr>
        <w:t xml:space="preserve">awareness </w:t>
      </w:r>
      <w:r w:rsidR="008213F1">
        <w:rPr>
          <w:rFonts w:eastAsia="Aptos"/>
          <w:kern w:val="2"/>
          <w14:ligatures w14:val="standardContextual"/>
        </w:rPr>
        <w:t xml:space="preserve">around </w:t>
      </w:r>
      <w:r w:rsidR="0026604C">
        <w:rPr>
          <w:rFonts w:eastAsia="Aptos"/>
          <w:kern w:val="2"/>
          <w14:ligatures w14:val="standardContextual"/>
        </w:rPr>
        <w:t xml:space="preserve">sustainability </w:t>
      </w:r>
      <w:r w:rsidR="008213F1">
        <w:rPr>
          <w:rFonts w:eastAsia="Aptos"/>
          <w:kern w:val="2"/>
          <w14:ligatures w14:val="standardContextual"/>
        </w:rPr>
        <w:t xml:space="preserve">issues </w:t>
      </w:r>
      <w:r w:rsidR="00420194">
        <w:rPr>
          <w:rFonts w:eastAsia="Aptos"/>
          <w:kern w:val="2"/>
          <w14:ligatures w14:val="standardContextual"/>
        </w:rPr>
        <w:t xml:space="preserve">and </w:t>
      </w:r>
      <w:r w:rsidR="00DA1A0E">
        <w:rPr>
          <w:rFonts w:eastAsia="Aptos"/>
          <w:kern w:val="2"/>
          <w14:ligatures w14:val="standardContextual"/>
        </w:rPr>
        <w:t>why</w:t>
      </w:r>
      <w:r w:rsidR="00420194">
        <w:rPr>
          <w:rFonts w:eastAsia="Aptos"/>
          <w:kern w:val="2"/>
          <w14:ligatures w14:val="standardContextual"/>
        </w:rPr>
        <w:t xml:space="preserve"> </w:t>
      </w:r>
      <w:r w:rsidR="008213F1">
        <w:rPr>
          <w:rFonts w:eastAsia="Aptos"/>
          <w:kern w:val="2"/>
          <w14:ligatures w14:val="standardContextual"/>
        </w:rPr>
        <w:t>global</w:t>
      </w:r>
      <w:r w:rsidR="00DA1A0E">
        <w:rPr>
          <w:rFonts w:eastAsia="Aptos"/>
          <w:kern w:val="2"/>
          <w14:ligatures w14:val="standardContextual"/>
        </w:rPr>
        <w:t xml:space="preserve"> recognition is important when we want to make important </w:t>
      </w:r>
      <w:r w:rsidR="003221E7">
        <w:rPr>
          <w:rFonts w:eastAsia="Aptos"/>
          <w:kern w:val="2"/>
          <w14:ligatures w14:val="standardContextual"/>
        </w:rPr>
        <w:t xml:space="preserve">societal </w:t>
      </w:r>
      <w:r w:rsidR="00DA1A0E">
        <w:rPr>
          <w:rFonts w:eastAsia="Aptos"/>
          <w:kern w:val="2"/>
          <w14:ligatures w14:val="standardContextual"/>
        </w:rPr>
        <w:t>changes</w:t>
      </w:r>
      <w:r w:rsidR="008213F1">
        <w:rPr>
          <w:rFonts w:eastAsia="Aptos"/>
          <w:kern w:val="2"/>
          <w14:ligatures w14:val="standardContextual"/>
        </w:rPr>
        <w:t xml:space="preserve">. </w:t>
      </w:r>
      <w:r w:rsidR="00380D99">
        <w:rPr>
          <w:rFonts w:eastAsia="Aptos"/>
          <w:kern w:val="2"/>
          <w14:ligatures w14:val="standardContextual"/>
        </w:rPr>
        <w:t xml:space="preserve">Last, the book is indeed relevant </w:t>
      </w:r>
      <w:r w:rsidR="008911EC">
        <w:rPr>
          <w:rFonts w:eastAsia="Aptos"/>
          <w:kern w:val="2"/>
          <w14:ligatures w14:val="standardContextual"/>
        </w:rPr>
        <w:t xml:space="preserve">to the topic </w:t>
      </w:r>
      <w:r w:rsidR="00D11295">
        <w:rPr>
          <w:rFonts w:eastAsia="Aptos"/>
          <w:kern w:val="2"/>
          <w14:ligatures w14:val="standardContextual"/>
        </w:rPr>
        <w:t>because</w:t>
      </w:r>
      <w:r w:rsidR="00E61023">
        <w:rPr>
          <w:rFonts w:eastAsia="Aptos"/>
          <w:kern w:val="2"/>
          <w14:ligatures w14:val="standardContextual"/>
        </w:rPr>
        <w:t xml:space="preserve"> </w:t>
      </w:r>
      <w:r w:rsidR="00082255">
        <w:rPr>
          <w:rFonts w:eastAsia="Aptos"/>
          <w:kern w:val="2"/>
          <w14:ligatures w14:val="standardContextual"/>
        </w:rPr>
        <w:t>the United Nations</w:t>
      </w:r>
      <w:r w:rsidR="001854AA">
        <w:rPr>
          <w:rFonts w:eastAsia="Aptos"/>
          <w:kern w:val="2"/>
          <w14:ligatures w14:val="standardContextual"/>
        </w:rPr>
        <w:t>’s SDGs</w:t>
      </w:r>
      <w:r w:rsidR="00B14FBE">
        <w:rPr>
          <w:rFonts w:eastAsia="Aptos"/>
          <w:kern w:val="2"/>
          <w14:ligatures w14:val="standardContextual"/>
        </w:rPr>
        <w:t xml:space="preserve"> </w:t>
      </w:r>
      <w:r w:rsidR="00C44402">
        <w:rPr>
          <w:rFonts w:eastAsia="Aptos"/>
          <w:kern w:val="2"/>
          <w14:ligatures w14:val="standardContextual"/>
        </w:rPr>
        <w:t>do have</w:t>
      </w:r>
      <w:r w:rsidR="000303CA">
        <w:rPr>
          <w:rFonts w:eastAsia="Aptos"/>
          <w:kern w:val="2"/>
          <w14:ligatures w14:val="standardContextual"/>
        </w:rPr>
        <w:t xml:space="preserve"> case studies that can be used </w:t>
      </w:r>
      <w:r w:rsidR="000302F1">
        <w:rPr>
          <w:rFonts w:eastAsia="Aptos"/>
          <w:kern w:val="2"/>
          <w14:ligatures w14:val="standardContextual"/>
        </w:rPr>
        <w:t xml:space="preserve">as building </w:t>
      </w:r>
      <w:r w:rsidR="000302F1">
        <w:rPr>
          <w:rFonts w:eastAsia="Aptos"/>
          <w:kern w:val="2"/>
          <w14:ligatures w14:val="standardContextual"/>
        </w:rPr>
        <w:lastRenderedPageBreak/>
        <w:t>blocks to</w:t>
      </w:r>
      <w:r w:rsidR="000303CA">
        <w:rPr>
          <w:rFonts w:eastAsia="Aptos"/>
          <w:kern w:val="2"/>
          <w14:ligatures w14:val="standardContextual"/>
        </w:rPr>
        <w:t xml:space="preserve"> </w:t>
      </w:r>
      <w:r w:rsidR="00EA5F71">
        <w:rPr>
          <w:rFonts w:eastAsia="Aptos"/>
          <w:kern w:val="2"/>
          <w14:ligatures w14:val="standardContextual"/>
        </w:rPr>
        <w:t xml:space="preserve">construct effective methods </w:t>
      </w:r>
      <w:r w:rsidR="00EB53E4">
        <w:rPr>
          <w:rFonts w:eastAsia="Aptos"/>
          <w:kern w:val="2"/>
          <w14:ligatures w14:val="standardContextual"/>
        </w:rPr>
        <w:t xml:space="preserve">to </w:t>
      </w:r>
      <w:r w:rsidR="00E31E43">
        <w:rPr>
          <w:rFonts w:eastAsia="Aptos"/>
          <w:kern w:val="2"/>
          <w14:ligatures w14:val="standardContextual"/>
        </w:rPr>
        <w:t xml:space="preserve">address </w:t>
      </w:r>
      <w:r w:rsidR="008874C9">
        <w:rPr>
          <w:rFonts w:eastAsia="Aptos"/>
          <w:kern w:val="2"/>
          <w14:ligatures w14:val="standardContextual"/>
        </w:rPr>
        <w:t>displacement</w:t>
      </w:r>
      <w:r w:rsidR="006940A0">
        <w:rPr>
          <w:rFonts w:eastAsia="Aptos"/>
          <w:kern w:val="2"/>
          <w14:ligatures w14:val="standardContextual"/>
        </w:rPr>
        <w:t xml:space="preserve"> </w:t>
      </w:r>
      <w:r w:rsidR="00E31E43">
        <w:rPr>
          <w:rFonts w:eastAsia="Aptos"/>
          <w:kern w:val="2"/>
          <w14:ligatures w14:val="standardContextual"/>
        </w:rPr>
        <w:t xml:space="preserve">gentrification </w:t>
      </w:r>
      <w:r w:rsidR="007A1A9A">
        <w:rPr>
          <w:rFonts w:eastAsia="Aptos"/>
          <w:kern w:val="2"/>
          <w14:ligatures w14:val="standardContextual"/>
        </w:rPr>
        <w:t>globally which would include cities within the United States</w:t>
      </w:r>
      <w:r w:rsidR="003F3599">
        <w:rPr>
          <w:rFonts w:eastAsia="Aptos"/>
          <w:kern w:val="2"/>
          <w14:ligatures w14:val="standardContextual"/>
        </w:rPr>
        <w:t xml:space="preserve">. </w:t>
      </w:r>
    </w:p>
    <w:p w14:paraId="1F90FE84" w14:textId="7326BB76" w:rsidR="0066111A" w:rsidRDefault="0048627D" w:rsidP="0048627D">
      <w:pPr>
        <w:tabs>
          <w:tab w:val="clear" w:pos="8640"/>
        </w:tabs>
        <w:suppressAutoHyphens w:val="0"/>
        <w:autoSpaceDE/>
        <w:autoSpaceDN/>
        <w:spacing w:after="160"/>
        <w:ind w:firstLine="0"/>
        <w:jc w:val="center"/>
        <w:rPr>
          <w:rFonts w:eastAsia="Aptos"/>
          <w:b/>
          <w:bCs/>
          <w:kern w:val="2"/>
          <w14:ligatures w14:val="standardContextual"/>
        </w:rPr>
      </w:pPr>
      <w:r w:rsidRPr="0048627D">
        <w:rPr>
          <w:rFonts w:eastAsia="Aptos"/>
          <w:b/>
          <w:bCs/>
          <w:kern w:val="2"/>
          <w14:ligatures w14:val="standardContextual"/>
        </w:rPr>
        <w:t>The Routledge handbook of placemaking</w:t>
      </w:r>
    </w:p>
    <w:p w14:paraId="576D2436" w14:textId="2F78E670" w:rsidR="00AD421C" w:rsidRDefault="000400B9" w:rsidP="00AD421C">
      <w:pPr>
        <w:rPr>
          <w:i/>
          <w:iCs/>
        </w:rPr>
      </w:pPr>
      <w:r>
        <w:t>There are several ed</w:t>
      </w:r>
      <w:r w:rsidR="001163D0">
        <w:t>i</w:t>
      </w:r>
      <w:r>
        <w:t xml:space="preserve">tors </w:t>
      </w:r>
      <w:r w:rsidR="00C866D7">
        <w:t xml:space="preserve">for this book. We will begin with </w:t>
      </w:r>
      <w:r w:rsidR="00AD421C">
        <w:t>Tom Borrup</w:t>
      </w:r>
      <w:r w:rsidR="00AD421C">
        <w:rPr>
          <w:b/>
          <w:bCs/>
        </w:rPr>
        <w:t> </w:t>
      </w:r>
      <w:r w:rsidR="00AB3D4B" w:rsidRPr="00AB3D4B">
        <w:t>who</w:t>
      </w:r>
      <w:r w:rsidR="00AB3D4B">
        <w:rPr>
          <w:b/>
          <w:bCs/>
        </w:rPr>
        <w:t xml:space="preserve"> </w:t>
      </w:r>
      <w:r w:rsidR="00AD421C">
        <w:t>is an international consultant and author of </w:t>
      </w:r>
      <w:r w:rsidR="00AD421C">
        <w:rPr>
          <w:i/>
          <w:iCs/>
        </w:rPr>
        <w:t>The Power of Culture in City Planning</w:t>
      </w:r>
      <w:r w:rsidR="00AD421C">
        <w:t> and </w:t>
      </w:r>
      <w:r w:rsidR="00AD421C">
        <w:rPr>
          <w:i/>
          <w:iCs/>
        </w:rPr>
        <w:t>The Creative Community Builders’ Handbook</w:t>
      </w:r>
      <w:r w:rsidR="00AD421C" w:rsidRPr="0071380D">
        <w:t>.</w:t>
      </w:r>
    </w:p>
    <w:p w14:paraId="11130D7A" w14:textId="079F04DF" w:rsidR="00AD421C" w:rsidRDefault="00AD421C" w:rsidP="00AD421C">
      <w:pPr>
        <w:rPr>
          <w:i/>
          <w:iCs/>
        </w:rPr>
      </w:pPr>
      <w:r>
        <w:t xml:space="preserve"> Cara Courage is a placemaking activist. She was the co-editor of </w:t>
      </w:r>
      <w:r w:rsidRPr="0071380D">
        <w:rPr>
          <w:i/>
          <w:iCs/>
        </w:rPr>
        <w:t>Creative Placemaking an</w:t>
      </w:r>
      <w:r w:rsidR="00C44402">
        <w:rPr>
          <w:i/>
          <w:iCs/>
        </w:rPr>
        <w:t>d</w:t>
      </w:r>
      <w:r w:rsidRPr="0071380D">
        <w:rPr>
          <w:i/>
          <w:iCs/>
        </w:rPr>
        <w:t xml:space="preserve"> Beyond</w:t>
      </w:r>
      <w:r>
        <w:t>.</w:t>
      </w:r>
      <w:r>
        <w:rPr>
          <w:i/>
          <w:iCs/>
        </w:rPr>
        <w:t xml:space="preserve"> </w:t>
      </w:r>
    </w:p>
    <w:p w14:paraId="22F8BD57" w14:textId="32D5C647" w:rsidR="00AD421C" w:rsidRDefault="00AD421C" w:rsidP="00AD421C">
      <w:r>
        <w:t>Maria Rosario Jackson serves as an expert in comprehensive community revitalization. She has an extensive background in system change. She observes the role of art and culture in communities</w:t>
      </w:r>
      <w:r w:rsidR="00414D0A">
        <w:t xml:space="preserve">. </w:t>
      </w:r>
      <w:r>
        <w:t xml:space="preserve">Also, she teaches at Arizona State University. </w:t>
      </w:r>
    </w:p>
    <w:p w14:paraId="3B84790A" w14:textId="61E577CE" w:rsidR="00AD421C" w:rsidRDefault="00AD421C" w:rsidP="00AD421C">
      <w:r>
        <w:t>Kylie Legge</w:t>
      </w:r>
      <w:r>
        <w:rPr>
          <w:b/>
          <w:bCs/>
        </w:rPr>
        <w:t> </w:t>
      </w:r>
      <w:r>
        <w:t xml:space="preserve">is the CEO and founder of a place data analytics company where the focus is on placemaking consulting. </w:t>
      </w:r>
      <w:r w:rsidR="00414D0A">
        <w:t>Legge</w:t>
      </w:r>
      <w:r>
        <w:t xml:space="preserve"> believes in and </w:t>
      </w:r>
      <w:r w:rsidR="00414D0A">
        <w:t>advocates</w:t>
      </w:r>
      <w:r>
        <w:t xml:space="preserve"> for human-centered design in cities. In addition, Legge authored, </w:t>
      </w:r>
      <w:r>
        <w:rPr>
          <w:i/>
          <w:iCs/>
        </w:rPr>
        <w:t>Doing it Differently and Future City Solutions</w:t>
      </w:r>
      <w:r>
        <w:t xml:space="preserve">. </w:t>
      </w:r>
    </w:p>
    <w:p w14:paraId="64244494" w14:textId="77777777" w:rsidR="00AD421C" w:rsidRDefault="00AD421C" w:rsidP="00AD421C">
      <w:r>
        <w:t>Anita McKeown</w:t>
      </w:r>
      <w:r>
        <w:rPr>
          <w:b/>
          <w:bCs/>
        </w:rPr>
        <w:t> </w:t>
      </w:r>
      <w:r>
        <w:t>is an educator with research interests in sustainable creative placemaking. She is the Co-Director of SMART labs, Skelligs which is a research lab hub in South Kerry designed to solve real-world problems and build sustainable solutions.</w:t>
      </w:r>
    </w:p>
    <w:p w14:paraId="5E67DAB3" w14:textId="77777777" w:rsidR="00AD421C" w:rsidRDefault="00AD421C" w:rsidP="00AD421C">
      <w:r>
        <w:t xml:space="preserve">Louise Platt is a senior lecturer. She works primarily </w:t>
      </w:r>
      <w:proofErr w:type="gramStart"/>
      <w:r>
        <w:t>in the area of</w:t>
      </w:r>
      <w:proofErr w:type="gramEnd"/>
      <w:r>
        <w:t xml:space="preserve"> festivity in places. She is on the executive committee of the Leisure Studies Association and the editorial board of </w:t>
      </w:r>
      <w:r>
        <w:rPr>
          <w:i/>
          <w:iCs/>
        </w:rPr>
        <w:t>Leisure Studies </w:t>
      </w:r>
      <w:r>
        <w:t>journal.</w:t>
      </w:r>
    </w:p>
    <w:p w14:paraId="513DE54F" w14:textId="77777777" w:rsidR="00AD421C" w:rsidRDefault="00AD421C" w:rsidP="00AD421C">
      <w:r>
        <w:lastRenderedPageBreak/>
        <w:t>Jason Schupbach is a nationally recognized expert in improving communities through arts and design. As Director of Design and Creative Placemaking Programs for the National Endowment for the Arts, he served as the federal liaison to the design community.</w:t>
      </w:r>
    </w:p>
    <w:p w14:paraId="75BC3E3E" w14:textId="475DE24C" w:rsidR="00CE580F" w:rsidRDefault="0071380D" w:rsidP="002568BA">
      <w:pPr>
        <w:rPr>
          <w:rFonts w:eastAsia="Aptos"/>
          <w:kern w:val="2"/>
          <w14:ligatures w14:val="standardContextual"/>
        </w:rPr>
      </w:pPr>
      <w:r>
        <w:t>In a</w:t>
      </w:r>
      <w:r w:rsidR="00C13333">
        <w:t>s</w:t>
      </w:r>
      <w:r w:rsidR="00F0344B">
        <w:t>se</w:t>
      </w:r>
      <w:r>
        <w:t>ssing the book t</w:t>
      </w:r>
      <w:r w:rsidR="00F04FA5">
        <w:rPr>
          <w:rFonts w:eastAsia="Aptos"/>
          <w:kern w:val="2"/>
          <w14:ligatures w14:val="standardContextual"/>
        </w:rPr>
        <w:t xml:space="preserve">here is no doubt that this book </w:t>
      </w:r>
      <w:r w:rsidR="001E3B34">
        <w:rPr>
          <w:rFonts w:eastAsia="Aptos"/>
          <w:kern w:val="2"/>
          <w14:ligatures w14:val="standardContextual"/>
        </w:rPr>
        <w:t>has readability</w:t>
      </w:r>
      <w:r w:rsidR="00F04FA5">
        <w:rPr>
          <w:rFonts w:eastAsia="Aptos"/>
          <w:kern w:val="2"/>
          <w14:ligatures w14:val="standardContextual"/>
        </w:rPr>
        <w:t xml:space="preserve">. </w:t>
      </w:r>
      <w:r w:rsidR="001E3B34">
        <w:rPr>
          <w:rFonts w:eastAsia="Aptos"/>
          <w:kern w:val="2"/>
          <w14:ligatures w14:val="standardContextual"/>
        </w:rPr>
        <w:t xml:space="preserve">Its </w:t>
      </w:r>
      <w:r w:rsidR="0078368C">
        <w:rPr>
          <w:rFonts w:eastAsia="Aptos"/>
          <w:kern w:val="2"/>
          <w14:ligatures w14:val="standardContextual"/>
        </w:rPr>
        <w:t>asset</w:t>
      </w:r>
      <w:r w:rsidR="001E3B34">
        <w:rPr>
          <w:rFonts w:eastAsia="Aptos"/>
          <w:kern w:val="2"/>
          <w14:ligatures w14:val="standardContextual"/>
        </w:rPr>
        <w:t xml:space="preserve"> </w:t>
      </w:r>
      <w:r w:rsidR="00DD7934">
        <w:rPr>
          <w:rFonts w:eastAsia="Aptos"/>
          <w:kern w:val="2"/>
          <w14:ligatures w14:val="standardContextual"/>
        </w:rPr>
        <w:t xml:space="preserve">is </w:t>
      </w:r>
      <w:r w:rsidR="00064E40">
        <w:rPr>
          <w:rFonts w:eastAsia="Aptos"/>
          <w:kern w:val="2"/>
          <w14:ligatures w14:val="standardContextual"/>
        </w:rPr>
        <w:t xml:space="preserve">that it is </w:t>
      </w:r>
      <w:r w:rsidR="00DD7934">
        <w:rPr>
          <w:rFonts w:eastAsia="Aptos"/>
          <w:kern w:val="2"/>
          <w14:ligatures w14:val="standardContextual"/>
        </w:rPr>
        <w:t>comprehensive</w:t>
      </w:r>
      <w:r w:rsidR="00240F51">
        <w:rPr>
          <w:rFonts w:eastAsia="Aptos"/>
          <w:kern w:val="2"/>
          <w14:ligatures w14:val="standardContextual"/>
        </w:rPr>
        <w:t>. One of</w:t>
      </w:r>
      <w:r w:rsidR="00064E40">
        <w:rPr>
          <w:rFonts w:eastAsia="Aptos"/>
          <w:kern w:val="2"/>
          <w14:ligatures w14:val="standardContextual"/>
        </w:rPr>
        <w:t xml:space="preserve"> its</w:t>
      </w:r>
      <w:r w:rsidR="006E2453">
        <w:rPr>
          <w:rFonts w:eastAsia="Aptos"/>
          <w:kern w:val="2"/>
          <w14:ligatures w14:val="standardContextual"/>
        </w:rPr>
        <w:t xml:space="preserve"> strongest readability attribute</w:t>
      </w:r>
      <w:r w:rsidR="002B4725">
        <w:rPr>
          <w:rFonts w:eastAsia="Aptos"/>
          <w:kern w:val="2"/>
          <w14:ligatures w14:val="standardContextual"/>
        </w:rPr>
        <w:t>s</w:t>
      </w:r>
      <w:r w:rsidR="006E2453">
        <w:rPr>
          <w:rFonts w:eastAsia="Aptos"/>
          <w:kern w:val="2"/>
          <w14:ligatures w14:val="standardContextual"/>
        </w:rPr>
        <w:t xml:space="preserve"> is that it comes across holistic </w:t>
      </w:r>
      <w:r w:rsidR="002F42B6">
        <w:rPr>
          <w:rFonts w:eastAsia="Aptos"/>
          <w:kern w:val="2"/>
          <w14:ligatures w14:val="standardContextual"/>
        </w:rPr>
        <w:t xml:space="preserve">addressing multiple topics and </w:t>
      </w:r>
      <w:r w:rsidR="002B4725">
        <w:rPr>
          <w:rFonts w:eastAsia="Aptos"/>
          <w:kern w:val="2"/>
          <w14:ligatures w14:val="standardContextual"/>
        </w:rPr>
        <w:t xml:space="preserve">then </w:t>
      </w:r>
      <w:r w:rsidR="002F42B6">
        <w:rPr>
          <w:rFonts w:eastAsia="Aptos"/>
          <w:kern w:val="2"/>
          <w14:ligatures w14:val="standardContextual"/>
        </w:rPr>
        <w:t xml:space="preserve">intersecting those topics in </w:t>
      </w:r>
      <w:r w:rsidR="001766D9">
        <w:rPr>
          <w:rFonts w:eastAsia="Aptos"/>
          <w:kern w:val="2"/>
          <w14:ligatures w14:val="standardContextual"/>
        </w:rPr>
        <w:t>a way</w:t>
      </w:r>
      <w:r w:rsidR="002F42B6">
        <w:rPr>
          <w:rFonts w:eastAsia="Aptos"/>
          <w:kern w:val="2"/>
          <w14:ligatures w14:val="standardContextual"/>
        </w:rPr>
        <w:t xml:space="preserve"> that shows interrelation</w:t>
      </w:r>
      <w:r w:rsidR="001766D9">
        <w:rPr>
          <w:rFonts w:eastAsia="Aptos"/>
          <w:kern w:val="2"/>
          <w14:ligatures w14:val="standardContextual"/>
        </w:rPr>
        <w:t>ship</w:t>
      </w:r>
      <w:r w:rsidR="00414D0A">
        <w:rPr>
          <w:rFonts w:eastAsia="Aptos"/>
          <w:kern w:val="2"/>
          <w14:ligatures w14:val="standardContextual"/>
        </w:rPr>
        <w:t xml:space="preserve">. </w:t>
      </w:r>
      <w:r w:rsidR="0066788D">
        <w:rPr>
          <w:rFonts w:eastAsia="Aptos"/>
          <w:kern w:val="2"/>
          <w14:ligatures w14:val="standardContextual"/>
        </w:rPr>
        <w:t>I</w:t>
      </w:r>
      <w:r w:rsidR="004926A5">
        <w:rPr>
          <w:rFonts w:eastAsia="Aptos"/>
          <w:kern w:val="2"/>
          <w14:ligatures w14:val="standardContextual"/>
        </w:rPr>
        <w:t xml:space="preserve">t </w:t>
      </w:r>
      <w:r w:rsidR="00DD7934">
        <w:rPr>
          <w:rFonts w:eastAsia="Aptos"/>
          <w:kern w:val="2"/>
          <w14:ligatures w14:val="standardContextual"/>
        </w:rPr>
        <w:t>uses</w:t>
      </w:r>
      <w:r w:rsidR="00FF537E">
        <w:rPr>
          <w:rFonts w:eastAsia="Aptos"/>
          <w:kern w:val="2"/>
          <w14:ligatures w14:val="standardContextual"/>
        </w:rPr>
        <w:t xml:space="preserve"> </w:t>
      </w:r>
      <w:r w:rsidR="00BA016F">
        <w:rPr>
          <w:rFonts w:eastAsia="Aptos"/>
          <w:kern w:val="2"/>
          <w14:ligatures w14:val="standardContextual"/>
        </w:rPr>
        <w:t xml:space="preserve">clear understandable </w:t>
      </w:r>
      <w:r w:rsidR="00C55FF7">
        <w:rPr>
          <w:rFonts w:eastAsia="Aptos"/>
          <w:kern w:val="2"/>
          <w14:ligatures w14:val="standardContextual"/>
        </w:rPr>
        <w:t>language,</w:t>
      </w:r>
      <w:r w:rsidR="00752A03">
        <w:rPr>
          <w:rFonts w:eastAsia="Aptos"/>
          <w:kern w:val="2"/>
          <w14:ligatures w14:val="standardContextual"/>
        </w:rPr>
        <w:t xml:space="preserve"> and the table of content is easy to follow for research</w:t>
      </w:r>
      <w:r w:rsidR="003F3599">
        <w:rPr>
          <w:rFonts w:eastAsia="Aptos"/>
          <w:kern w:val="2"/>
          <w14:ligatures w14:val="standardContextual"/>
        </w:rPr>
        <w:t xml:space="preserve">. </w:t>
      </w:r>
      <w:r w:rsidR="00752A03">
        <w:rPr>
          <w:rFonts w:eastAsia="Aptos"/>
          <w:kern w:val="2"/>
          <w14:ligatures w14:val="standardContextual"/>
        </w:rPr>
        <w:t xml:space="preserve">On the other hand, </w:t>
      </w:r>
      <w:r w:rsidR="00C55FF7">
        <w:rPr>
          <w:rFonts w:eastAsia="Aptos"/>
          <w:kern w:val="2"/>
          <w14:ligatures w14:val="standardContextual"/>
        </w:rPr>
        <w:t>th</w:t>
      </w:r>
      <w:r w:rsidR="00CE580F">
        <w:rPr>
          <w:rFonts w:eastAsia="Aptos"/>
          <w:kern w:val="2"/>
          <w14:ligatures w14:val="standardContextual"/>
        </w:rPr>
        <w:t xml:space="preserve">e book is not an exact presentation of the </w:t>
      </w:r>
      <w:r w:rsidR="00B200B4">
        <w:rPr>
          <w:rFonts w:eastAsia="Aptos"/>
          <w:kern w:val="2"/>
          <w14:ligatures w14:val="standardContextual"/>
        </w:rPr>
        <w:t xml:space="preserve">subject, but </w:t>
      </w:r>
      <w:r w:rsidR="00427EA0">
        <w:rPr>
          <w:rFonts w:eastAsia="Aptos"/>
          <w:kern w:val="2"/>
          <w14:ligatures w14:val="standardContextual"/>
        </w:rPr>
        <w:t xml:space="preserve">with the information it provides one can show how </w:t>
      </w:r>
      <w:r w:rsidR="00F94D04">
        <w:rPr>
          <w:rFonts w:eastAsia="Aptos"/>
          <w:kern w:val="2"/>
          <w14:ligatures w14:val="standardContextual"/>
        </w:rPr>
        <w:t>placemaking can be used</w:t>
      </w:r>
      <w:r w:rsidR="00CD7DE7">
        <w:rPr>
          <w:rFonts w:eastAsia="Aptos"/>
          <w:kern w:val="2"/>
          <w14:ligatures w14:val="standardContextual"/>
        </w:rPr>
        <w:t xml:space="preserve"> </w:t>
      </w:r>
      <w:r w:rsidR="00A452B7">
        <w:rPr>
          <w:rFonts w:eastAsia="Aptos"/>
          <w:kern w:val="2"/>
          <w14:ligatures w14:val="standardContextual"/>
        </w:rPr>
        <w:t>to improve</w:t>
      </w:r>
      <w:r w:rsidR="00BA66CA">
        <w:rPr>
          <w:rFonts w:eastAsia="Aptos"/>
          <w:kern w:val="2"/>
          <w14:ligatures w14:val="standardContextual"/>
        </w:rPr>
        <w:t xml:space="preserve"> environments </w:t>
      </w:r>
      <w:r w:rsidR="00A75988">
        <w:rPr>
          <w:rFonts w:eastAsia="Aptos"/>
          <w:kern w:val="2"/>
          <w14:ligatures w14:val="standardContextual"/>
        </w:rPr>
        <w:t xml:space="preserve">where </w:t>
      </w:r>
      <w:r w:rsidR="00CD7DE7">
        <w:rPr>
          <w:rFonts w:eastAsia="Aptos"/>
          <w:kern w:val="2"/>
          <w14:ligatures w14:val="standardContextual"/>
        </w:rPr>
        <w:t>displacement gentrification</w:t>
      </w:r>
      <w:r w:rsidR="00A75988">
        <w:rPr>
          <w:rFonts w:eastAsia="Aptos"/>
          <w:kern w:val="2"/>
          <w14:ligatures w14:val="standardContextual"/>
        </w:rPr>
        <w:t xml:space="preserve"> has taken place. </w:t>
      </w:r>
      <w:r w:rsidR="00FF3728">
        <w:rPr>
          <w:rFonts w:eastAsia="Aptos"/>
          <w:kern w:val="2"/>
          <w14:ligatures w14:val="standardContextual"/>
        </w:rPr>
        <w:t>Placemaking can</w:t>
      </w:r>
      <w:r w:rsidR="00EE7B5E">
        <w:rPr>
          <w:rFonts w:eastAsia="Aptos"/>
          <w:kern w:val="2"/>
          <w14:ligatures w14:val="standardContextual"/>
        </w:rPr>
        <w:t xml:space="preserve"> serve as a catalyst to constructing</w:t>
      </w:r>
      <w:r w:rsidR="00A452B7">
        <w:rPr>
          <w:rFonts w:eastAsia="Aptos"/>
          <w:kern w:val="2"/>
          <w14:ligatures w14:val="standardContextual"/>
        </w:rPr>
        <w:t xml:space="preserve"> new</w:t>
      </w:r>
      <w:r w:rsidR="00EE7B5E">
        <w:rPr>
          <w:rFonts w:eastAsia="Aptos"/>
          <w:kern w:val="2"/>
          <w14:ligatures w14:val="standardContextual"/>
        </w:rPr>
        <w:t xml:space="preserve"> </w:t>
      </w:r>
      <w:r w:rsidR="008F0911">
        <w:rPr>
          <w:rFonts w:eastAsia="Aptos"/>
          <w:kern w:val="2"/>
          <w14:ligatures w14:val="standardContextual"/>
        </w:rPr>
        <w:t xml:space="preserve">spaces where </w:t>
      </w:r>
      <w:r w:rsidR="000259B4">
        <w:rPr>
          <w:rFonts w:eastAsia="Aptos"/>
          <w:kern w:val="2"/>
          <w14:ligatures w14:val="standardContextual"/>
        </w:rPr>
        <w:t xml:space="preserve">vulnerable </w:t>
      </w:r>
      <w:r w:rsidR="008F0911">
        <w:rPr>
          <w:rFonts w:eastAsia="Aptos"/>
          <w:kern w:val="2"/>
          <w14:ligatures w14:val="standardContextual"/>
        </w:rPr>
        <w:t xml:space="preserve">people </w:t>
      </w:r>
      <w:r w:rsidR="000259B4">
        <w:rPr>
          <w:rFonts w:eastAsia="Aptos"/>
          <w:kern w:val="2"/>
          <w14:ligatures w14:val="standardContextual"/>
        </w:rPr>
        <w:t>can live without the fear of</w:t>
      </w:r>
      <w:r w:rsidR="00AF2857">
        <w:rPr>
          <w:rFonts w:eastAsia="Aptos"/>
          <w:kern w:val="2"/>
          <w14:ligatures w14:val="standardContextual"/>
        </w:rPr>
        <w:t xml:space="preserve"> financial restrictions. </w:t>
      </w:r>
      <w:r w:rsidR="008D4635">
        <w:rPr>
          <w:rFonts w:eastAsia="Aptos"/>
          <w:kern w:val="2"/>
          <w14:ligatures w14:val="standardContextual"/>
        </w:rPr>
        <w:t xml:space="preserve">The book is relevant to the topic chosen because the topic </w:t>
      </w:r>
      <w:r w:rsidR="00F45F6C">
        <w:rPr>
          <w:rFonts w:eastAsia="Aptos"/>
          <w:kern w:val="2"/>
          <w14:ligatures w14:val="standardContextual"/>
        </w:rPr>
        <w:t>selected</w:t>
      </w:r>
      <w:r w:rsidR="008D4635">
        <w:rPr>
          <w:rFonts w:eastAsia="Aptos"/>
          <w:kern w:val="2"/>
          <w14:ligatures w14:val="standardContextual"/>
        </w:rPr>
        <w:t xml:space="preserve"> identifies an issue of dislocation, and placemaking </w:t>
      </w:r>
      <w:r w:rsidR="008A5BF5">
        <w:rPr>
          <w:rFonts w:eastAsia="Aptos"/>
          <w:kern w:val="2"/>
          <w14:ligatures w14:val="standardContextual"/>
        </w:rPr>
        <w:t>can be a</w:t>
      </w:r>
      <w:r w:rsidR="008D4635">
        <w:rPr>
          <w:rFonts w:eastAsia="Aptos"/>
          <w:kern w:val="2"/>
          <w14:ligatures w14:val="standardContextual"/>
        </w:rPr>
        <w:t xml:space="preserve"> solution for that problem.</w:t>
      </w:r>
    </w:p>
    <w:p w14:paraId="0C503FD7" w14:textId="3618BD72" w:rsidR="003F5345" w:rsidRDefault="00092D81" w:rsidP="007F32DD">
      <w:pPr>
        <w:tabs>
          <w:tab w:val="clear" w:pos="8640"/>
        </w:tabs>
        <w:suppressAutoHyphens w:val="0"/>
        <w:autoSpaceDE/>
        <w:autoSpaceDN/>
        <w:spacing w:after="160" w:line="278" w:lineRule="auto"/>
        <w:ind w:firstLine="0"/>
        <w:rPr>
          <w:rFonts w:eastAsia="Aptos"/>
          <w:kern w:val="2"/>
          <w14:ligatures w14:val="standardContextual"/>
        </w:rPr>
      </w:pPr>
      <w:r>
        <w:rPr>
          <w:rFonts w:eastAsia="Aptos"/>
          <w:kern w:val="2"/>
          <w14:ligatures w14:val="standardContextual"/>
        </w:rPr>
        <w:t>1.b</w:t>
      </w:r>
      <w:r w:rsidR="006D4938">
        <w:rPr>
          <w:rFonts w:eastAsia="Aptos"/>
          <w:kern w:val="2"/>
          <w14:ligatures w14:val="standardContextual"/>
        </w:rPr>
        <w:t xml:space="preserve"> (1)</w:t>
      </w:r>
    </w:p>
    <w:p w14:paraId="76D49B65" w14:textId="27C0D9CC" w:rsidR="005B4821" w:rsidRDefault="005B4821" w:rsidP="005B4821">
      <w:pPr>
        <w:tabs>
          <w:tab w:val="clear" w:pos="8640"/>
        </w:tabs>
        <w:suppressAutoHyphens w:val="0"/>
        <w:autoSpaceDE/>
        <w:autoSpaceDN/>
        <w:spacing w:after="160" w:line="278" w:lineRule="auto"/>
        <w:ind w:firstLine="0"/>
        <w:rPr>
          <w:rFonts w:eastAsia="Aptos"/>
          <w:kern w:val="2"/>
          <w14:ligatures w14:val="standardContextual"/>
        </w:rPr>
      </w:pPr>
      <w:r w:rsidRPr="005B4821">
        <w:rPr>
          <w:rFonts w:eastAsia="Aptos"/>
          <w:kern w:val="2"/>
          <w14:ligatures w14:val="standardContextual"/>
        </w:rPr>
        <w:t xml:space="preserve">• </w:t>
      </w:r>
      <w:r w:rsidR="000D5B48" w:rsidRPr="00721D75">
        <w:rPr>
          <w:rFonts w:eastAsia="Aptos"/>
          <w:b/>
          <w:bCs/>
          <w:kern w:val="2"/>
          <w14:ligatures w14:val="standardContextual"/>
        </w:rPr>
        <w:t>T</w:t>
      </w:r>
      <w:r w:rsidRPr="00721D75">
        <w:rPr>
          <w:rFonts w:eastAsia="Aptos"/>
          <w:b/>
          <w:bCs/>
          <w:kern w:val="2"/>
          <w14:ligatures w14:val="standardContextual"/>
        </w:rPr>
        <w:t>he title, year, and author(s) of the research</w:t>
      </w:r>
    </w:p>
    <w:p w14:paraId="271C0D14" w14:textId="34EEF995" w:rsidR="000D5B48" w:rsidRDefault="00721D75" w:rsidP="00CC1DDD">
      <w:pPr>
        <w:tabs>
          <w:tab w:val="clear" w:pos="8640"/>
        </w:tabs>
        <w:suppressAutoHyphens w:val="0"/>
        <w:autoSpaceDE/>
        <w:autoSpaceDN/>
        <w:spacing w:after="160" w:line="278" w:lineRule="auto"/>
        <w:rPr>
          <w:rFonts w:eastAsia="Aptos"/>
          <w:kern w:val="2"/>
          <w14:ligatures w14:val="standardContextual"/>
        </w:rPr>
      </w:pPr>
      <w:r w:rsidRPr="000D5B48">
        <w:rPr>
          <w:rFonts w:eastAsia="Aptos"/>
          <w:kern w:val="2"/>
          <w14:ligatures w14:val="standardContextual"/>
        </w:rPr>
        <w:t>Creative placemaking for inclusive urban landscapes</w:t>
      </w:r>
      <w:r>
        <w:rPr>
          <w:rFonts w:eastAsia="Aptos"/>
          <w:kern w:val="2"/>
          <w14:ligatures w14:val="standardContextual"/>
        </w:rPr>
        <w:t xml:space="preserve"> </w:t>
      </w:r>
      <w:r w:rsidRPr="000D5B48">
        <w:rPr>
          <w:rFonts w:eastAsia="Aptos"/>
          <w:kern w:val="2"/>
          <w14:ligatures w14:val="standardContextual"/>
        </w:rPr>
        <w:t>(2020)</w:t>
      </w:r>
      <w:r w:rsidRPr="00721D75">
        <w:rPr>
          <w:rFonts w:eastAsia="Aptos"/>
          <w:kern w:val="2"/>
          <w14:ligatures w14:val="standardContextual"/>
        </w:rPr>
        <w:t xml:space="preserve"> </w:t>
      </w:r>
      <w:r w:rsidRPr="000D5B48">
        <w:rPr>
          <w:rFonts w:eastAsia="Aptos"/>
          <w:kern w:val="2"/>
          <w14:ligatures w14:val="standardContextual"/>
        </w:rPr>
        <w:t>Duconseille, F., &amp; Saner, R.</w:t>
      </w:r>
    </w:p>
    <w:p w14:paraId="555A61DC" w14:textId="762CF1EC" w:rsidR="005B4821" w:rsidRDefault="005B4821" w:rsidP="005B4821">
      <w:pPr>
        <w:tabs>
          <w:tab w:val="clear" w:pos="8640"/>
        </w:tabs>
        <w:suppressAutoHyphens w:val="0"/>
        <w:autoSpaceDE/>
        <w:autoSpaceDN/>
        <w:spacing w:after="160" w:line="278" w:lineRule="auto"/>
        <w:ind w:firstLine="0"/>
        <w:rPr>
          <w:rFonts w:eastAsia="Aptos"/>
          <w:kern w:val="2"/>
          <w14:ligatures w14:val="standardContextual"/>
        </w:rPr>
      </w:pPr>
      <w:bookmarkStart w:id="1" w:name="_Hlk161511968"/>
      <w:r w:rsidRPr="005B4821">
        <w:rPr>
          <w:rFonts w:eastAsia="Aptos"/>
          <w:kern w:val="2"/>
          <w14:ligatures w14:val="standardContextual"/>
        </w:rPr>
        <w:t xml:space="preserve">• </w:t>
      </w:r>
      <w:r w:rsidR="00142BCF">
        <w:rPr>
          <w:rFonts w:eastAsia="Aptos"/>
          <w:kern w:val="2"/>
          <w14:ligatures w14:val="standardContextual"/>
        </w:rPr>
        <w:t>T</w:t>
      </w:r>
      <w:r w:rsidRPr="004B2B06">
        <w:rPr>
          <w:rFonts w:eastAsia="Aptos"/>
          <w:b/>
          <w:bCs/>
          <w:kern w:val="2"/>
          <w14:ligatures w14:val="standardContextual"/>
        </w:rPr>
        <w:t>he basic categories in the literature review section</w:t>
      </w:r>
    </w:p>
    <w:bookmarkEnd w:id="1"/>
    <w:p w14:paraId="7DA290E5" w14:textId="09E0BDB0" w:rsidR="004B2B06" w:rsidRDefault="003261C5" w:rsidP="00CC1DDD">
      <w:pPr>
        <w:tabs>
          <w:tab w:val="clear" w:pos="8640"/>
        </w:tabs>
        <w:suppressAutoHyphens w:val="0"/>
        <w:autoSpaceDE/>
        <w:autoSpaceDN/>
        <w:spacing w:after="160"/>
        <w:rPr>
          <w:rFonts w:eastAsia="Aptos"/>
          <w:kern w:val="2"/>
          <w14:ligatures w14:val="standardContextual"/>
        </w:rPr>
      </w:pPr>
      <w:r>
        <w:rPr>
          <w:rFonts w:eastAsia="Aptos"/>
          <w:kern w:val="2"/>
          <w14:ligatures w14:val="standardContextual"/>
        </w:rPr>
        <w:t xml:space="preserve">Purpose: </w:t>
      </w:r>
      <w:r w:rsidR="004B2B06">
        <w:rPr>
          <w:rFonts w:eastAsia="Aptos"/>
          <w:kern w:val="2"/>
          <w14:ligatures w14:val="standardContextual"/>
        </w:rPr>
        <w:t xml:space="preserve">The authors examined placemaking </w:t>
      </w:r>
      <w:r w:rsidR="00387D63">
        <w:rPr>
          <w:rFonts w:eastAsia="Aptos"/>
          <w:kern w:val="2"/>
          <w14:ligatures w14:val="standardContextual"/>
        </w:rPr>
        <w:t>within the context of urban landscape</w:t>
      </w:r>
      <w:r w:rsidR="00ED18A0">
        <w:rPr>
          <w:rFonts w:eastAsia="Aptos"/>
          <w:kern w:val="2"/>
          <w14:ligatures w14:val="standardContextual"/>
        </w:rPr>
        <w:t xml:space="preserve"> and </w:t>
      </w:r>
      <w:r w:rsidR="00C51DE6">
        <w:rPr>
          <w:rFonts w:eastAsia="Aptos"/>
          <w:kern w:val="2"/>
          <w14:ligatures w14:val="standardContextual"/>
        </w:rPr>
        <w:t>explored</w:t>
      </w:r>
      <w:r w:rsidR="00ED18A0">
        <w:rPr>
          <w:rFonts w:eastAsia="Aptos"/>
          <w:kern w:val="2"/>
          <w14:ligatures w14:val="standardContextual"/>
        </w:rPr>
        <w:t xml:space="preserve"> </w:t>
      </w:r>
      <w:r w:rsidR="00ED18A0" w:rsidRPr="00ED18A0">
        <w:rPr>
          <w:rFonts w:eastAsia="Aptos"/>
          <w:kern w:val="2"/>
          <w14:ligatures w14:val="standardContextual"/>
        </w:rPr>
        <w:t>social integration in open urban spaces</w:t>
      </w:r>
      <w:r w:rsidR="006E1F74">
        <w:rPr>
          <w:rFonts w:eastAsia="Aptos"/>
          <w:kern w:val="2"/>
          <w14:ligatures w14:val="standardContextual"/>
        </w:rPr>
        <w:t xml:space="preserve">. However, the </w:t>
      </w:r>
      <w:r w:rsidR="000F722B">
        <w:rPr>
          <w:rFonts w:eastAsia="Aptos"/>
          <w:kern w:val="2"/>
          <w14:ligatures w14:val="standardContextual"/>
        </w:rPr>
        <w:t>construction</w:t>
      </w:r>
      <w:r w:rsidR="006E1F74">
        <w:rPr>
          <w:rFonts w:eastAsia="Aptos"/>
          <w:kern w:val="2"/>
          <w14:ligatures w14:val="standardContextual"/>
        </w:rPr>
        <w:t xml:space="preserve"> lies in </w:t>
      </w:r>
      <w:r w:rsidR="00407D1E">
        <w:rPr>
          <w:rFonts w:eastAsia="Aptos"/>
          <w:kern w:val="2"/>
          <w14:ligatures w14:val="standardContextual"/>
        </w:rPr>
        <w:t>developing environments where</w:t>
      </w:r>
      <w:r w:rsidR="00917AC5">
        <w:rPr>
          <w:rFonts w:eastAsia="Aptos"/>
          <w:kern w:val="2"/>
          <w14:ligatures w14:val="standardContextual"/>
        </w:rPr>
        <w:t xml:space="preserve"> </w:t>
      </w:r>
      <w:r w:rsidR="00BD0C1A">
        <w:rPr>
          <w:rFonts w:eastAsia="Aptos"/>
          <w:kern w:val="2"/>
          <w14:ligatures w14:val="standardContextual"/>
        </w:rPr>
        <w:t xml:space="preserve">most </w:t>
      </w:r>
      <w:r w:rsidR="00C51DE6">
        <w:rPr>
          <w:rFonts w:eastAsia="Aptos"/>
          <w:kern w:val="2"/>
          <w14:ligatures w14:val="standardContextual"/>
        </w:rPr>
        <w:t>people</w:t>
      </w:r>
      <w:r w:rsidR="00917AC5">
        <w:rPr>
          <w:rFonts w:eastAsia="Aptos"/>
          <w:kern w:val="2"/>
          <w14:ligatures w14:val="standardContextual"/>
        </w:rPr>
        <w:t xml:space="preserve"> </w:t>
      </w:r>
      <w:r w:rsidR="00E7182D">
        <w:rPr>
          <w:rFonts w:eastAsia="Aptos"/>
          <w:kern w:val="2"/>
          <w14:ligatures w14:val="standardContextual"/>
        </w:rPr>
        <w:t>could</w:t>
      </w:r>
      <w:r w:rsidR="00917AC5">
        <w:rPr>
          <w:rFonts w:eastAsia="Aptos"/>
          <w:kern w:val="2"/>
          <w14:ligatures w14:val="standardContextual"/>
        </w:rPr>
        <w:t xml:space="preserve"> live</w:t>
      </w:r>
      <w:r w:rsidR="00E77DA4">
        <w:rPr>
          <w:rFonts w:eastAsia="Aptos"/>
          <w:kern w:val="2"/>
          <w14:ligatures w14:val="standardContextual"/>
        </w:rPr>
        <w:t xml:space="preserve"> </w:t>
      </w:r>
      <w:r w:rsidR="00BD0C1A">
        <w:rPr>
          <w:rFonts w:eastAsia="Aptos"/>
          <w:kern w:val="2"/>
          <w14:ligatures w14:val="standardContextual"/>
        </w:rPr>
        <w:t xml:space="preserve">where they call home </w:t>
      </w:r>
      <w:r w:rsidR="00E77DA4">
        <w:rPr>
          <w:rFonts w:eastAsia="Aptos"/>
          <w:kern w:val="2"/>
          <w14:ligatures w14:val="standardContextual"/>
        </w:rPr>
        <w:t xml:space="preserve">despite economics. </w:t>
      </w:r>
    </w:p>
    <w:p w14:paraId="58A39B83" w14:textId="77777777" w:rsidR="00131CBE" w:rsidRDefault="00131CBE" w:rsidP="00131CBE">
      <w:pPr>
        <w:tabs>
          <w:tab w:val="clear" w:pos="8640"/>
        </w:tabs>
        <w:suppressAutoHyphens w:val="0"/>
        <w:autoSpaceDE/>
        <w:autoSpaceDN/>
        <w:spacing w:after="160"/>
        <w:ind w:firstLine="0"/>
        <w:rPr>
          <w:rFonts w:eastAsia="Aptos"/>
          <w:kern w:val="2"/>
          <w14:ligatures w14:val="standardContextual"/>
        </w:rPr>
      </w:pPr>
    </w:p>
    <w:p w14:paraId="6451174F" w14:textId="77777777" w:rsidR="000903F6" w:rsidRDefault="000903F6" w:rsidP="00131CBE">
      <w:pPr>
        <w:tabs>
          <w:tab w:val="clear" w:pos="8640"/>
        </w:tabs>
        <w:suppressAutoHyphens w:val="0"/>
        <w:autoSpaceDE/>
        <w:autoSpaceDN/>
        <w:spacing w:after="160"/>
        <w:ind w:firstLine="0"/>
        <w:rPr>
          <w:rFonts w:eastAsia="Aptos"/>
          <w:kern w:val="2"/>
          <w14:ligatures w14:val="standardContextual"/>
        </w:rPr>
      </w:pPr>
    </w:p>
    <w:p w14:paraId="53345FE9" w14:textId="77777777" w:rsidR="00131CBE" w:rsidRPr="005B4821" w:rsidRDefault="00131CBE" w:rsidP="00131CBE">
      <w:pPr>
        <w:tabs>
          <w:tab w:val="clear" w:pos="8640"/>
        </w:tabs>
        <w:suppressAutoHyphens w:val="0"/>
        <w:autoSpaceDE/>
        <w:autoSpaceDN/>
        <w:spacing w:after="160"/>
        <w:ind w:firstLine="0"/>
        <w:rPr>
          <w:rFonts w:eastAsia="Aptos"/>
          <w:kern w:val="2"/>
          <w14:ligatures w14:val="standardContextual"/>
        </w:rPr>
      </w:pPr>
    </w:p>
    <w:p w14:paraId="07690B9E" w14:textId="363CD274" w:rsidR="005B4821" w:rsidRPr="00E969D8" w:rsidRDefault="00E77DA4" w:rsidP="00E969D8">
      <w:pPr>
        <w:pStyle w:val="ListParagraph"/>
        <w:numPr>
          <w:ilvl w:val="0"/>
          <w:numId w:val="16"/>
        </w:numPr>
        <w:tabs>
          <w:tab w:val="clear" w:pos="8640"/>
        </w:tabs>
        <w:suppressAutoHyphens w:val="0"/>
        <w:autoSpaceDE/>
        <w:autoSpaceDN/>
        <w:spacing w:after="160" w:line="278" w:lineRule="auto"/>
        <w:rPr>
          <w:rFonts w:eastAsia="Aptos"/>
          <w:b/>
          <w:bCs/>
          <w:kern w:val="2"/>
          <w14:ligatures w14:val="standardContextual"/>
        </w:rPr>
      </w:pPr>
      <w:r w:rsidRPr="00E969D8">
        <w:rPr>
          <w:rFonts w:eastAsia="Aptos"/>
          <w:b/>
          <w:bCs/>
          <w:kern w:val="2"/>
          <w14:ligatures w14:val="standardContextual"/>
        </w:rPr>
        <w:lastRenderedPageBreak/>
        <w:t xml:space="preserve">A </w:t>
      </w:r>
      <w:r w:rsidR="005B4821" w:rsidRPr="00E969D8">
        <w:rPr>
          <w:rFonts w:eastAsia="Aptos"/>
          <w:b/>
          <w:bCs/>
          <w:kern w:val="2"/>
          <w14:ligatures w14:val="standardContextual"/>
        </w:rPr>
        <w:t>brief description of the research type and methods</w:t>
      </w:r>
    </w:p>
    <w:p w14:paraId="36E5AF66" w14:textId="5F997853" w:rsidR="00A24880" w:rsidRPr="00131CBE" w:rsidRDefault="00DF14CA" w:rsidP="00CC1DDD">
      <w:pPr>
        <w:tabs>
          <w:tab w:val="clear" w:pos="8640"/>
        </w:tabs>
        <w:suppressAutoHyphens w:val="0"/>
        <w:autoSpaceDE/>
        <w:autoSpaceDN/>
        <w:spacing w:after="160"/>
        <w:rPr>
          <w:rFonts w:eastAsia="Aptos"/>
          <w:kern w:val="2"/>
          <w14:ligatures w14:val="standardContextual"/>
        </w:rPr>
      </w:pPr>
      <w:r w:rsidRPr="00131CBE">
        <w:rPr>
          <w:rFonts w:eastAsia="Aptos"/>
          <w:kern w:val="2"/>
          <w14:ligatures w14:val="standardContextual"/>
        </w:rPr>
        <w:t xml:space="preserve">The research </w:t>
      </w:r>
      <w:r w:rsidR="00574FFD" w:rsidRPr="00131CBE">
        <w:rPr>
          <w:rFonts w:eastAsia="Aptos"/>
          <w:kern w:val="2"/>
          <w14:ligatures w14:val="standardContextual"/>
        </w:rPr>
        <w:t>is primarily</w:t>
      </w:r>
      <w:r w:rsidR="00E7182D" w:rsidRPr="00131CBE">
        <w:rPr>
          <w:rFonts w:eastAsia="Aptos"/>
          <w:kern w:val="2"/>
          <w14:ligatures w14:val="standardContextual"/>
        </w:rPr>
        <w:t xml:space="preserve"> </w:t>
      </w:r>
      <w:r w:rsidR="009E5749" w:rsidRPr="00131CBE">
        <w:rPr>
          <w:rFonts w:eastAsia="Aptos"/>
          <w:kern w:val="2"/>
          <w14:ligatures w14:val="standardContextual"/>
        </w:rPr>
        <w:t>mixed. It</w:t>
      </w:r>
      <w:r w:rsidR="007E4E5A" w:rsidRPr="00131CBE">
        <w:rPr>
          <w:rFonts w:eastAsia="Aptos"/>
          <w:kern w:val="2"/>
          <w14:ligatures w14:val="standardContextual"/>
        </w:rPr>
        <w:t xml:space="preserve"> is reported </w:t>
      </w:r>
      <w:r w:rsidR="009E5749" w:rsidRPr="00131CBE">
        <w:rPr>
          <w:rFonts w:eastAsia="Aptos"/>
          <w:kern w:val="2"/>
          <w14:ligatures w14:val="standardContextual"/>
        </w:rPr>
        <w:t>that Action</w:t>
      </w:r>
      <w:r w:rsidR="00A24880" w:rsidRPr="00131CBE">
        <w:rPr>
          <w:rFonts w:eastAsia="Aptos"/>
          <w:kern w:val="2"/>
          <w14:ligatures w14:val="standardContextual"/>
        </w:rPr>
        <w:t xml:space="preserve"> Research (AR) an approach to question-asking </w:t>
      </w:r>
      <w:r w:rsidR="00BF46E9" w:rsidRPr="00131CBE">
        <w:rPr>
          <w:rFonts w:eastAsia="Aptos"/>
          <w:kern w:val="2"/>
          <w14:ligatures w14:val="standardContextual"/>
        </w:rPr>
        <w:t>was used to extract needed information for th</w:t>
      </w:r>
      <w:r w:rsidR="00605BE9">
        <w:rPr>
          <w:rFonts w:eastAsia="Aptos"/>
          <w:kern w:val="2"/>
          <w14:ligatures w14:val="standardContextual"/>
        </w:rPr>
        <w:t>is</w:t>
      </w:r>
      <w:r w:rsidR="00BF46E9" w:rsidRPr="00131CBE">
        <w:rPr>
          <w:rFonts w:eastAsia="Aptos"/>
          <w:kern w:val="2"/>
          <w14:ligatures w14:val="standardContextual"/>
        </w:rPr>
        <w:t xml:space="preserve"> journal research article</w:t>
      </w:r>
      <w:r w:rsidR="00574FFD" w:rsidRPr="00131CBE">
        <w:rPr>
          <w:rFonts w:eastAsia="Aptos"/>
          <w:kern w:val="2"/>
          <w14:ligatures w14:val="standardContextual"/>
        </w:rPr>
        <w:t xml:space="preserve">. </w:t>
      </w:r>
    </w:p>
    <w:p w14:paraId="7226BB92" w14:textId="74B7F233" w:rsidR="005B4821" w:rsidRDefault="005B4821" w:rsidP="005B4821">
      <w:pPr>
        <w:tabs>
          <w:tab w:val="clear" w:pos="8640"/>
        </w:tabs>
        <w:suppressAutoHyphens w:val="0"/>
        <w:autoSpaceDE/>
        <w:autoSpaceDN/>
        <w:spacing w:after="160" w:line="278" w:lineRule="auto"/>
        <w:ind w:firstLine="0"/>
        <w:rPr>
          <w:rFonts w:eastAsia="Aptos"/>
          <w:b/>
          <w:bCs/>
          <w:kern w:val="2"/>
          <w14:ligatures w14:val="standardContextual"/>
        </w:rPr>
      </w:pPr>
      <w:r w:rsidRPr="005B4821">
        <w:rPr>
          <w:rFonts w:eastAsia="Aptos"/>
          <w:kern w:val="2"/>
          <w14:ligatures w14:val="standardContextual"/>
        </w:rPr>
        <w:t xml:space="preserve">• </w:t>
      </w:r>
      <w:r w:rsidR="004F4333" w:rsidRPr="00416FA2">
        <w:rPr>
          <w:rFonts w:eastAsia="Aptos"/>
          <w:b/>
          <w:bCs/>
          <w:kern w:val="2"/>
          <w14:ligatures w14:val="standardContextual"/>
        </w:rPr>
        <w:t>A</w:t>
      </w:r>
      <w:r w:rsidRPr="00416FA2">
        <w:rPr>
          <w:rFonts w:eastAsia="Aptos"/>
          <w:b/>
          <w:bCs/>
          <w:kern w:val="2"/>
          <w14:ligatures w14:val="standardContextual"/>
        </w:rPr>
        <w:t xml:space="preserve"> brief description of the population being studied and how the</w:t>
      </w:r>
      <w:r w:rsidR="004F4333" w:rsidRPr="00416FA2">
        <w:rPr>
          <w:rFonts w:eastAsia="Aptos"/>
          <w:b/>
          <w:bCs/>
          <w:kern w:val="2"/>
          <w14:ligatures w14:val="standardContextual"/>
        </w:rPr>
        <w:t xml:space="preserve"> </w:t>
      </w:r>
      <w:r w:rsidRPr="00416FA2">
        <w:rPr>
          <w:rFonts w:eastAsia="Aptos"/>
          <w:b/>
          <w:bCs/>
          <w:kern w:val="2"/>
          <w14:ligatures w14:val="standardContextual"/>
        </w:rPr>
        <w:t>participants were selected for the research</w:t>
      </w:r>
    </w:p>
    <w:p w14:paraId="7FB60918" w14:textId="7FA204CD" w:rsidR="00416FA2" w:rsidRPr="003728D5" w:rsidRDefault="003728D5" w:rsidP="00605BE9">
      <w:pPr>
        <w:tabs>
          <w:tab w:val="clear" w:pos="8640"/>
        </w:tabs>
        <w:suppressAutoHyphens w:val="0"/>
        <w:autoSpaceDE/>
        <w:autoSpaceDN/>
        <w:spacing w:after="160" w:line="278" w:lineRule="auto"/>
        <w:rPr>
          <w:rFonts w:eastAsia="Aptos"/>
          <w:kern w:val="2"/>
          <w14:ligatures w14:val="standardContextual"/>
        </w:rPr>
      </w:pPr>
      <w:r w:rsidRPr="003728D5">
        <w:rPr>
          <w:rFonts w:eastAsia="Aptos"/>
          <w:kern w:val="2"/>
          <w14:ligatures w14:val="standardContextual"/>
        </w:rPr>
        <w:t>The population of Douala</w:t>
      </w:r>
      <w:r w:rsidR="00BB03A9">
        <w:rPr>
          <w:rFonts w:eastAsia="Aptos"/>
          <w:kern w:val="2"/>
          <w14:ligatures w14:val="standardContextual"/>
        </w:rPr>
        <w:t xml:space="preserve"> </w:t>
      </w:r>
      <w:r w:rsidR="00605BE9">
        <w:rPr>
          <w:rFonts w:eastAsia="Aptos"/>
          <w:kern w:val="2"/>
          <w14:ligatures w14:val="standardContextual"/>
        </w:rPr>
        <w:t>was studie</w:t>
      </w:r>
      <w:r w:rsidR="00F437BA">
        <w:rPr>
          <w:rFonts w:eastAsia="Aptos"/>
          <w:kern w:val="2"/>
          <w14:ligatures w14:val="standardContextual"/>
        </w:rPr>
        <w:t>d</w:t>
      </w:r>
      <w:r w:rsidR="00605BE9">
        <w:rPr>
          <w:rFonts w:eastAsia="Aptos"/>
          <w:kern w:val="2"/>
          <w14:ligatures w14:val="standardContextual"/>
        </w:rPr>
        <w:t>.</w:t>
      </w:r>
    </w:p>
    <w:p w14:paraId="57ED9B39" w14:textId="48061C4E" w:rsidR="005B4821" w:rsidRPr="00416FA2" w:rsidRDefault="005B4821" w:rsidP="005B4821">
      <w:pPr>
        <w:tabs>
          <w:tab w:val="clear" w:pos="8640"/>
        </w:tabs>
        <w:suppressAutoHyphens w:val="0"/>
        <w:autoSpaceDE/>
        <w:autoSpaceDN/>
        <w:spacing w:after="160" w:line="278" w:lineRule="auto"/>
        <w:ind w:firstLine="0"/>
        <w:rPr>
          <w:rFonts w:eastAsia="Aptos"/>
          <w:b/>
          <w:bCs/>
          <w:kern w:val="2"/>
          <w14:ligatures w14:val="standardContextual"/>
        </w:rPr>
      </w:pPr>
      <w:r w:rsidRPr="005B4821">
        <w:rPr>
          <w:rFonts w:eastAsia="Aptos"/>
          <w:kern w:val="2"/>
          <w14:ligatures w14:val="standardContextual"/>
        </w:rPr>
        <w:t xml:space="preserve">• </w:t>
      </w:r>
      <w:r w:rsidR="00416FA2">
        <w:rPr>
          <w:rFonts w:eastAsia="Aptos"/>
          <w:kern w:val="2"/>
          <w14:ligatures w14:val="standardContextual"/>
        </w:rPr>
        <w:t>A</w:t>
      </w:r>
      <w:r w:rsidRPr="00416FA2">
        <w:rPr>
          <w:rFonts w:eastAsia="Aptos"/>
          <w:b/>
          <w:bCs/>
          <w:kern w:val="2"/>
          <w14:ligatures w14:val="standardContextual"/>
        </w:rPr>
        <w:t xml:space="preserve"> brief description of the findings and conclusions.</w:t>
      </w:r>
    </w:p>
    <w:p w14:paraId="7E3F83A0" w14:textId="461E6E39" w:rsidR="003B40FB" w:rsidRDefault="00754C9E" w:rsidP="00AB2D28">
      <w:pPr>
        <w:tabs>
          <w:tab w:val="clear" w:pos="8640"/>
        </w:tabs>
        <w:suppressAutoHyphens w:val="0"/>
        <w:autoSpaceDE/>
        <w:autoSpaceDN/>
        <w:spacing w:after="160"/>
        <w:rPr>
          <w:rFonts w:eastAsia="Aptos"/>
          <w:kern w:val="2"/>
          <w14:ligatures w14:val="standardContextual"/>
        </w:rPr>
      </w:pPr>
      <w:r>
        <w:t>The</w:t>
      </w:r>
      <w:r w:rsidR="00A24B2F">
        <w:t xml:space="preserve"> finding</w:t>
      </w:r>
      <w:r w:rsidR="008F54D6">
        <w:t>s</w:t>
      </w:r>
      <w:r w:rsidR="00A24B2F">
        <w:t xml:space="preserve"> are </w:t>
      </w:r>
      <w:r w:rsidR="005F6F5E">
        <w:t>inconclusive;</w:t>
      </w:r>
      <w:r w:rsidR="00720FDF">
        <w:t xml:space="preserve"> </w:t>
      </w:r>
      <w:r w:rsidR="005C1C50">
        <w:t xml:space="preserve">more data is needed about </w:t>
      </w:r>
      <w:r w:rsidR="007015C7">
        <w:t xml:space="preserve">what happens </w:t>
      </w:r>
      <w:r w:rsidR="001B4921">
        <w:t xml:space="preserve">to the population of Douala </w:t>
      </w:r>
      <w:r w:rsidR="00A82559">
        <w:t xml:space="preserve">and how placemaking </w:t>
      </w:r>
      <w:r w:rsidR="004934BC">
        <w:t xml:space="preserve">impacts their daily lives. The information that I have gathered from this report </w:t>
      </w:r>
      <w:r w:rsidR="00971BCA">
        <w:t xml:space="preserve">mostly focuses on placemaking in the context of </w:t>
      </w:r>
      <w:r w:rsidR="000747A7">
        <w:t>vocat</w:t>
      </w:r>
      <w:r w:rsidR="005F6F5E">
        <w:t xml:space="preserve">ional </w:t>
      </w:r>
      <w:r w:rsidR="009A08FA">
        <w:t>arts and entertainment instead of</w:t>
      </w:r>
      <w:r w:rsidR="00D70BA3">
        <w:t xml:space="preserve"> how placemaking affects </w:t>
      </w:r>
      <w:r w:rsidR="007749F0">
        <w:t xml:space="preserve">the people of </w:t>
      </w:r>
      <w:r w:rsidR="00D70BA3">
        <w:t>Do</w:t>
      </w:r>
      <w:r w:rsidR="00E43F2A">
        <w:t xml:space="preserve">uala’s </w:t>
      </w:r>
      <w:r w:rsidR="000A037E">
        <w:t>livelihood.</w:t>
      </w:r>
      <w:r w:rsidR="00AB2D28">
        <w:t xml:space="preserve"> This report only touches briefly </w:t>
      </w:r>
      <w:r w:rsidR="00E43F2A">
        <w:t>on</w:t>
      </w:r>
      <w:r w:rsidR="00AB2D28">
        <w:t xml:space="preserve"> what needs to be explored. </w:t>
      </w:r>
    </w:p>
    <w:p w14:paraId="7AC99C62" w14:textId="58DF4A88" w:rsidR="001D4DDB" w:rsidRDefault="003C4968" w:rsidP="001D4DDB">
      <w:pPr>
        <w:pStyle w:val="ListParagraph"/>
        <w:tabs>
          <w:tab w:val="clear" w:pos="8640"/>
        </w:tabs>
        <w:suppressAutoHyphens w:val="0"/>
        <w:autoSpaceDE/>
        <w:autoSpaceDN/>
        <w:spacing w:after="160" w:line="278" w:lineRule="auto"/>
        <w:ind w:left="0" w:firstLine="0"/>
        <w:rPr>
          <w:rFonts w:eastAsia="Aptos"/>
          <w:kern w:val="2"/>
          <w14:ligatures w14:val="standardContextual"/>
        </w:rPr>
      </w:pPr>
      <w:r w:rsidRPr="00B8481D">
        <w:rPr>
          <w:rFonts w:eastAsia="Aptos"/>
          <w:kern w:val="2"/>
          <w14:ligatures w14:val="standardContextual"/>
        </w:rPr>
        <w:t>1</w:t>
      </w:r>
      <w:r w:rsidR="001D4DDB" w:rsidRPr="00B8481D">
        <w:rPr>
          <w:rFonts w:eastAsia="Aptos"/>
          <w:kern w:val="2"/>
          <w14:ligatures w14:val="standardContextual"/>
        </w:rPr>
        <w:t>.b</w:t>
      </w:r>
      <w:r w:rsidRPr="00B8481D">
        <w:rPr>
          <w:rFonts w:eastAsia="Aptos"/>
          <w:kern w:val="2"/>
          <w14:ligatures w14:val="standardContextual"/>
        </w:rPr>
        <w:t xml:space="preserve"> (2)</w:t>
      </w:r>
    </w:p>
    <w:p w14:paraId="73A00BC4" w14:textId="77777777" w:rsidR="00B94FEB" w:rsidRPr="00B94FEB" w:rsidRDefault="00B94FEB" w:rsidP="00B94FEB">
      <w:pPr>
        <w:ind w:firstLine="0"/>
        <w:rPr>
          <w:rFonts w:eastAsia="Aptos"/>
          <w:kern w:val="2"/>
          <w14:ligatures w14:val="standardContextual"/>
        </w:rPr>
      </w:pPr>
      <w:r w:rsidRPr="00B94FEB">
        <w:rPr>
          <w:rFonts w:eastAsia="Aptos"/>
          <w:kern w:val="2"/>
          <w14:ligatures w14:val="standardContextual"/>
        </w:rPr>
        <w:t xml:space="preserve">• </w:t>
      </w:r>
      <w:r w:rsidRPr="00B94FEB">
        <w:rPr>
          <w:rFonts w:eastAsia="Aptos"/>
          <w:b/>
          <w:bCs/>
          <w:kern w:val="2"/>
          <w14:ligatures w14:val="standardContextual"/>
        </w:rPr>
        <w:t>The title, year, and author(s) of the research</w:t>
      </w:r>
    </w:p>
    <w:p w14:paraId="347922EE" w14:textId="48C510A3" w:rsidR="00B86888" w:rsidRPr="0009756F" w:rsidRDefault="00B86888" w:rsidP="0009756F">
      <w:pPr>
        <w:tabs>
          <w:tab w:val="clear" w:pos="8640"/>
        </w:tabs>
        <w:suppressAutoHyphens w:val="0"/>
        <w:autoSpaceDE/>
        <w:autoSpaceDN/>
        <w:spacing w:after="160"/>
        <w:rPr>
          <w:rFonts w:eastAsia="Aptos"/>
          <w:b/>
          <w:bCs/>
          <w:kern w:val="2"/>
          <w14:ligatures w14:val="standardContextual"/>
        </w:rPr>
      </w:pPr>
      <w:r>
        <w:t>Beyond gentrification: Housing loss, poverty, and the geography of displacement</w:t>
      </w:r>
      <w:r w:rsidRPr="00B86888">
        <w:t xml:space="preserve"> </w:t>
      </w:r>
      <w:r>
        <w:t>(2024)</w:t>
      </w:r>
      <w:r w:rsidRPr="00B86888">
        <w:t xml:space="preserve"> </w:t>
      </w:r>
      <w:r>
        <w:t>Hepburn, P., Louis, R., &amp; Desmond, M. Social Forces</w:t>
      </w:r>
    </w:p>
    <w:p w14:paraId="31C3B3A1" w14:textId="77777777" w:rsidR="007B44C1" w:rsidRDefault="007B44C1" w:rsidP="007B44C1">
      <w:pPr>
        <w:ind w:firstLine="0"/>
        <w:rPr>
          <w:rFonts w:eastAsia="Aptos"/>
          <w:b/>
          <w:bCs/>
          <w:kern w:val="2"/>
          <w14:ligatures w14:val="standardContextual"/>
        </w:rPr>
      </w:pPr>
      <w:r w:rsidRPr="007B44C1">
        <w:rPr>
          <w:rFonts w:eastAsia="Aptos"/>
          <w:kern w:val="2"/>
          <w14:ligatures w14:val="standardContextual"/>
        </w:rPr>
        <w:t>• T</w:t>
      </w:r>
      <w:r w:rsidRPr="007B44C1">
        <w:rPr>
          <w:rFonts w:eastAsia="Aptos"/>
          <w:b/>
          <w:bCs/>
          <w:kern w:val="2"/>
          <w14:ligatures w14:val="standardContextual"/>
        </w:rPr>
        <w:t>he basic categories in the literature review section</w:t>
      </w:r>
    </w:p>
    <w:p w14:paraId="01A5A185" w14:textId="54B8F98C" w:rsidR="004E2DE5" w:rsidRDefault="00CB503C" w:rsidP="00A21EDE">
      <w:pPr>
        <w:ind w:firstLine="0"/>
        <w:rPr>
          <w:rFonts w:eastAsia="Aptos"/>
          <w:kern w:val="2"/>
          <w14:ligatures w14:val="standardContextual"/>
        </w:rPr>
      </w:pPr>
      <w:r>
        <w:rPr>
          <w:rFonts w:eastAsia="Aptos"/>
          <w:kern w:val="2"/>
          <w14:ligatures w14:val="standardContextual"/>
        </w:rPr>
        <w:t xml:space="preserve">  </w:t>
      </w:r>
      <w:r w:rsidR="00766C6C">
        <w:rPr>
          <w:rFonts w:eastAsia="Aptos"/>
          <w:kern w:val="2"/>
          <w14:ligatures w14:val="standardContextual"/>
        </w:rPr>
        <w:t xml:space="preserve">         </w:t>
      </w:r>
      <w:r w:rsidR="00F437BA">
        <w:rPr>
          <w:rFonts w:eastAsia="Aptos"/>
          <w:kern w:val="2"/>
          <w14:ligatures w14:val="standardContextual"/>
        </w:rPr>
        <w:t xml:space="preserve"> </w:t>
      </w:r>
      <w:r>
        <w:rPr>
          <w:rFonts w:eastAsia="Aptos"/>
          <w:kern w:val="2"/>
          <w14:ligatures w14:val="standardContextual"/>
        </w:rPr>
        <w:t xml:space="preserve"> </w:t>
      </w:r>
      <w:r w:rsidR="00CC4CE9">
        <w:rPr>
          <w:rFonts w:eastAsia="Aptos"/>
          <w:kern w:val="2"/>
          <w14:ligatures w14:val="standardContextual"/>
        </w:rPr>
        <w:t>Purpose:</w:t>
      </w:r>
      <w:r w:rsidR="00116406">
        <w:rPr>
          <w:rFonts w:eastAsia="Aptos"/>
          <w:kern w:val="2"/>
          <w14:ligatures w14:val="standardContextual"/>
        </w:rPr>
        <w:t xml:space="preserve"> </w:t>
      </w:r>
      <w:r w:rsidR="00D70AF0" w:rsidRPr="00787164">
        <w:rPr>
          <w:rFonts w:eastAsia="Aptos"/>
          <w:kern w:val="2"/>
          <w14:ligatures w14:val="standardContextual"/>
        </w:rPr>
        <w:t>T</w:t>
      </w:r>
      <w:r w:rsidR="007715A5" w:rsidRPr="00787164">
        <w:rPr>
          <w:rFonts w:eastAsia="Aptos"/>
          <w:kern w:val="2"/>
          <w14:ligatures w14:val="standardContextual"/>
        </w:rPr>
        <w:t>he</w:t>
      </w:r>
      <w:r w:rsidR="00D70AF0" w:rsidRPr="00787164">
        <w:rPr>
          <w:rFonts w:eastAsia="Aptos"/>
          <w:kern w:val="2"/>
          <w14:ligatures w14:val="standardContextual"/>
        </w:rPr>
        <w:t xml:space="preserve"> authors look at the</w:t>
      </w:r>
      <w:r w:rsidR="007715A5" w:rsidRPr="00787164">
        <w:rPr>
          <w:rFonts w:eastAsia="Aptos"/>
          <w:kern w:val="2"/>
          <w14:ligatures w14:val="standardContextual"/>
        </w:rPr>
        <w:t xml:space="preserve"> relationship between gentrification and form</w:t>
      </w:r>
      <w:r w:rsidR="00D70AF0" w:rsidRPr="00787164">
        <w:rPr>
          <w:rFonts w:eastAsia="Aptos"/>
          <w:kern w:val="2"/>
          <w14:ligatures w14:val="standardContextual"/>
        </w:rPr>
        <w:t>s</w:t>
      </w:r>
      <w:r w:rsidR="007715A5" w:rsidRPr="00787164">
        <w:rPr>
          <w:rFonts w:eastAsia="Aptos"/>
          <w:kern w:val="2"/>
          <w14:ligatures w14:val="standardContextual"/>
        </w:rPr>
        <w:t xml:space="preserve"> of displacement</w:t>
      </w:r>
      <w:r w:rsidR="00D70AF0" w:rsidRPr="00787164">
        <w:rPr>
          <w:rFonts w:eastAsia="Aptos"/>
          <w:kern w:val="2"/>
          <w14:ligatures w14:val="standardContextual"/>
        </w:rPr>
        <w:t xml:space="preserve"> for those with socioeconomic issues.</w:t>
      </w:r>
      <w:r w:rsidR="00D70AF0">
        <w:rPr>
          <w:rFonts w:eastAsia="Aptos"/>
          <w:b/>
          <w:bCs/>
          <w:kern w:val="2"/>
          <w14:ligatures w14:val="standardContextual"/>
        </w:rPr>
        <w:t xml:space="preserve"> </w:t>
      </w:r>
      <w:r w:rsidR="00F4109A">
        <w:rPr>
          <w:rFonts w:eastAsia="Aptos"/>
          <w:b/>
          <w:bCs/>
          <w:kern w:val="2"/>
          <w14:ligatures w14:val="standardContextual"/>
        </w:rPr>
        <w:t>T</w:t>
      </w:r>
      <w:r w:rsidR="00F72802">
        <w:rPr>
          <w:rFonts w:eastAsia="Aptos"/>
          <w:kern w:val="2"/>
          <w14:ligatures w14:val="standardContextual"/>
        </w:rPr>
        <w:t xml:space="preserve">here are </w:t>
      </w:r>
      <w:r w:rsidR="006949DF" w:rsidRPr="005427B6">
        <w:rPr>
          <w:rFonts w:eastAsia="Aptos"/>
          <w:kern w:val="2"/>
          <w14:ligatures w14:val="standardContextual"/>
        </w:rPr>
        <w:t xml:space="preserve">multiple reasons </w:t>
      </w:r>
      <w:r w:rsidR="0081405A">
        <w:rPr>
          <w:rFonts w:eastAsia="Aptos"/>
          <w:kern w:val="2"/>
          <w14:ligatures w14:val="standardContextual"/>
        </w:rPr>
        <w:t>certain</w:t>
      </w:r>
      <w:r w:rsidR="005B71B6">
        <w:rPr>
          <w:rFonts w:eastAsia="Aptos"/>
          <w:kern w:val="2"/>
          <w14:ligatures w14:val="standardContextual"/>
        </w:rPr>
        <w:t xml:space="preserve"> </w:t>
      </w:r>
      <w:r w:rsidR="002F5C65">
        <w:rPr>
          <w:rFonts w:eastAsia="Aptos"/>
          <w:kern w:val="2"/>
          <w14:ligatures w14:val="standardContextual"/>
        </w:rPr>
        <w:t xml:space="preserve">residents </w:t>
      </w:r>
      <w:r w:rsidR="0081405A">
        <w:rPr>
          <w:rFonts w:eastAsia="Aptos"/>
          <w:kern w:val="2"/>
          <w14:ligatures w14:val="standardContextual"/>
        </w:rPr>
        <w:t>becom</w:t>
      </w:r>
      <w:r w:rsidR="00F72802">
        <w:rPr>
          <w:rFonts w:eastAsia="Aptos"/>
          <w:kern w:val="2"/>
          <w14:ligatures w14:val="standardContextual"/>
        </w:rPr>
        <w:t>e</w:t>
      </w:r>
      <w:r w:rsidR="0081405A">
        <w:rPr>
          <w:rFonts w:eastAsia="Aptos"/>
          <w:kern w:val="2"/>
          <w14:ligatures w14:val="standardContextual"/>
        </w:rPr>
        <w:t xml:space="preserve"> displaced</w:t>
      </w:r>
      <w:r w:rsidR="00B456B4">
        <w:rPr>
          <w:rFonts w:eastAsia="Aptos"/>
          <w:kern w:val="2"/>
          <w14:ligatures w14:val="standardContextual"/>
        </w:rPr>
        <w:t xml:space="preserve"> and </w:t>
      </w:r>
      <w:r w:rsidR="00ED3AC4">
        <w:rPr>
          <w:rFonts w:eastAsia="Aptos"/>
          <w:kern w:val="2"/>
          <w14:ligatures w14:val="standardContextual"/>
        </w:rPr>
        <w:t>outcasts</w:t>
      </w:r>
      <w:r w:rsidR="00F4109A">
        <w:rPr>
          <w:rFonts w:eastAsia="Aptos"/>
          <w:kern w:val="2"/>
          <w14:ligatures w14:val="standardContextual"/>
        </w:rPr>
        <w:t xml:space="preserve"> which lead also to a form of disempowerment</w:t>
      </w:r>
      <w:r w:rsidR="004E2DE5">
        <w:rPr>
          <w:rFonts w:eastAsia="Aptos"/>
          <w:kern w:val="2"/>
          <w14:ligatures w14:val="standardContextual"/>
        </w:rPr>
        <w:t xml:space="preserve">. </w:t>
      </w:r>
    </w:p>
    <w:p w14:paraId="540ABEEC" w14:textId="532305E2" w:rsidR="00097C67" w:rsidRPr="004E2DE5" w:rsidRDefault="00097C67" w:rsidP="004E2DE5">
      <w:pPr>
        <w:pStyle w:val="ListParagraph"/>
        <w:numPr>
          <w:ilvl w:val="0"/>
          <w:numId w:val="16"/>
        </w:numPr>
        <w:rPr>
          <w:rFonts w:eastAsia="Aptos"/>
          <w:b/>
          <w:bCs/>
          <w:kern w:val="2"/>
          <w14:ligatures w14:val="standardContextual"/>
        </w:rPr>
      </w:pPr>
      <w:r w:rsidRPr="004E2DE5">
        <w:rPr>
          <w:rFonts w:eastAsia="Aptos"/>
          <w:b/>
          <w:bCs/>
          <w:kern w:val="2"/>
          <w14:ligatures w14:val="standardContextual"/>
        </w:rPr>
        <w:t>A brief description of the research type and methods</w:t>
      </w:r>
    </w:p>
    <w:p w14:paraId="68D75462" w14:textId="77777777" w:rsidR="00D429C4" w:rsidRPr="00D429C4" w:rsidRDefault="00D429C4" w:rsidP="00D429C4">
      <w:pPr>
        <w:tabs>
          <w:tab w:val="clear" w:pos="8640"/>
        </w:tabs>
        <w:suppressAutoHyphens w:val="0"/>
        <w:autoSpaceDE/>
        <w:autoSpaceDN/>
        <w:spacing w:after="160"/>
        <w:ind w:firstLine="360"/>
        <w:rPr>
          <w:rFonts w:eastAsia="Aptos"/>
          <w:b/>
          <w:bCs/>
          <w:kern w:val="2"/>
          <w14:ligatures w14:val="standardContextual"/>
        </w:rPr>
      </w:pPr>
      <w:r w:rsidRPr="00D429C4">
        <w:rPr>
          <w:rFonts w:eastAsia="Aptos"/>
          <w:kern w:val="2"/>
          <w14:ligatures w14:val="standardContextual"/>
        </w:rPr>
        <w:t>The research method is mixed drawing on over six million court cases filed in 72 of the metropolitan areas across the United States between 2000 and 2016</w:t>
      </w:r>
      <w:r w:rsidRPr="00D429C4">
        <w:rPr>
          <w:rFonts w:eastAsia="Aptos"/>
          <w:b/>
          <w:bCs/>
          <w:kern w:val="2"/>
          <w14:ligatures w14:val="standardContextual"/>
        </w:rPr>
        <w:t>.</w:t>
      </w:r>
    </w:p>
    <w:p w14:paraId="7B8BBD6D" w14:textId="77777777" w:rsidR="00D429C4" w:rsidRDefault="00D429C4" w:rsidP="00D429C4">
      <w:pPr>
        <w:pStyle w:val="ListParagraph"/>
        <w:tabs>
          <w:tab w:val="clear" w:pos="8640"/>
        </w:tabs>
        <w:suppressAutoHyphens w:val="0"/>
        <w:autoSpaceDE/>
        <w:autoSpaceDN/>
        <w:spacing w:after="160" w:line="278" w:lineRule="auto"/>
        <w:ind w:left="360" w:firstLine="0"/>
        <w:rPr>
          <w:rFonts w:eastAsia="Aptos"/>
          <w:b/>
          <w:bCs/>
          <w:kern w:val="2"/>
          <w14:ligatures w14:val="standardContextual"/>
        </w:rPr>
      </w:pPr>
    </w:p>
    <w:p w14:paraId="4FF088CC" w14:textId="77777777" w:rsidR="00097C67" w:rsidRDefault="00097C67" w:rsidP="00097C67">
      <w:pPr>
        <w:tabs>
          <w:tab w:val="clear" w:pos="8640"/>
        </w:tabs>
        <w:suppressAutoHyphens w:val="0"/>
        <w:autoSpaceDE/>
        <w:autoSpaceDN/>
        <w:spacing w:after="160" w:line="278" w:lineRule="auto"/>
        <w:ind w:firstLine="0"/>
        <w:rPr>
          <w:rFonts w:eastAsia="Aptos"/>
          <w:b/>
          <w:bCs/>
          <w:kern w:val="2"/>
          <w14:ligatures w14:val="standardContextual"/>
        </w:rPr>
      </w:pPr>
      <w:r w:rsidRPr="005B4821">
        <w:rPr>
          <w:rFonts w:eastAsia="Aptos"/>
          <w:kern w:val="2"/>
          <w14:ligatures w14:val="standardContextual"/>
        </w:rPr>
        <w:t xml:space="preserve">• </w:t>
      </w:r>
      <w:r w:rsidRPr="00416FA2">
        <w:rPr>
          <w:rFonts w:eastAsia="Aptos"/>
          <w:b/>
          <w:bCs/>
          <w:kern w:val="2"/>
          <w14:ligatures w14:val="standardContextual"/>
        </w:rPr>
        <w:t>A brief description of the population being studied and how the participants were selected for the research</w:t>
      </w:r>
    </w:p>
    <w:p w14:paraId="44327E08" w14:textId="073AABCB" w:rsidR="004F2C54" w:rsidRPr="007B42D3" w:rsidRDefault="007B42D3" w:rsidP="007B42D3">
      <w:pPr>
        <w:tabs>
          <w:tab w:val="clear" w:pos="8640"/>
        </w:tabs>
        <w:suppressAutoHyphens w:val="0"/>
        <w:autoSpaceDE/>
        <w:autoSpaceDN/>
        <w:spacing w:after="160" w:line="278" w:lineRule="auto"/>
        <w:rPr>
          <w:rFonts w:eastAsia="Aptos"/>
          <w:kern w:val="2"/>
          <w14:ligatures w14:val="standardContextual"/>
        </w:rPr>
      </w:pPr>
      <w:r w:rsidRPr="007B42D3">
        <w:rPr>
          <w:rFonts w:eastAsia="Aptos"/>
          <w:kern w:val="2"/>
          <w14:ligatures w14:val="standardContextual"/>
        </w:rPr>
        <w:t>People</w:t>
      </w:r>
      <w:r w:rsidR="00784204" w:rsidRPr="007B42D3">
        <w:rPr>
          <w:rFonts w:eastAsia="Aptos"/>
          <w:kern w:val="2"/>
          <w14:ligatures w14:val="standardContextual"/>
        </w:rPr>
        <w:t xml:space="preserve"> evicted from their homes</w:t>
      </w:r>
      <w:r w:rsidRPr="007B42D3">
        <w:rPr>
          <w:rFonts w:eastAsia="Aptos"/>
          <w:kern w:val="2"/>
          <w14:ligatures w14:val="standardContextual"/>
        </w:rPr>
        <w:t>.</w:t>
      </w:r>
    </w:p>
    <w:p w14:paraId="3F68FCEE" w14:textId="77777777" w:rsidR="00097C67" w:rsidRPr="00416FA2" w:rsidRDefault="00097C67" w:rsidP="00097C67">
      <w:pPr>
        <w:tabs>
          <w:tab w:val="clear" w:pos="8640"/>
        </w:tabs>
        <w:suppressAutoHyphens w:val="0"/>
        <w:autoSpaceDE/>
        <w:autoSpaceDN/>
        <w:spacing w:after="160" w:line="278" w:lineRule="auto"/>
        <w:ind w:firstLine="0"/>
        <w:rPr>
          <w:rFonts w:eastAsia="Aptos"/>
          <w:b/>
          <w:bCs/>
          <w:kern w:val="2"/>
          <w14:ligatures w14:val="standardContextual"/>
        </w:rPr>
      </w:pPr>
      <w:r w:rsidRPr="005B4821">
        <w:rPr>
          <w:rFonts w:eastAsia="Aptos"/>
          <w:kern w:val="2"/>
          <w14:ligatures w14:val="standardContextual"/>
        </w:rPr>
        <w:t xml:space="preserve">• </w:t>
      </w:r>
      <w:r>
        <w:rPr>
          <w:rFonts w:eastAsia="Aptos"/>
          <w:kern w:val="2"/>
          <w14:ligatures w14:val="standardContextual"/>
        </w:rPr>
        <w:t>A</w:t>
      </w:r>
      <w:r w:rsidRPr="00416FA2">
        <w:rPr>
          <w:rFonts w:eastAsia="Aptos"/>
          <w:b/>
          <w:bCs/>
          <w:kern w:val="2"/>
          <w14:ligatures w14:val="standardContextual"/>
        </w:rPr>
        <w:t xml:space="preserve"> brief description of the findings and conclusions.</w:t>
      </w:r>
    </w:p>
    <w:p w14:paraId="39BBF986" w14:textId="078E4066" w:rsidR="00097C67" w:rsidRDefault="005C44BC" w:rsidP="00097C67">
      <w:pPr>
        <w:tabs>
          <w:tab w:val="clear" w:pos="8640"/>
        </w:tabs>
        <w:suppressAutoHyphens w:val="0"/>
        <w:autoSpaceDE/>
        <w:autoSpaceDN/>
        <w:spacing w:after="160"/>
        <w:rPr>
          <w:rFonts w:eastAsia="Aptos"/>
          <w:kern w:val="2"/>
          <w14:ligatures w14:val="standardContextual"/>
        </w:rPr>
      </w:pPr>
      <w:r>
        <w:t>The</w:t>
      </w:r>
      <w:r w:rsidR="00097C67">
        <w:t xml:space="preserve"> findings are inconclusive</w:t>
      </w:r>
      <w:r w:rsidR="007B42D3">
        <w:t xml:space="preserve"> as more details are needed. However, </w:t>
      </w:r>
      <w:r w:rsidR="00285BDD">
        <w:t xml:space="preserve">it is noteworthy to explore </w:t>
      </w:r>
      <w:r w:rsidR="005A0A9B">
        <w:t>is</w:t>
      </w:r>
      <w:r w:rsidR="001164E6">
        <w:t xml:space="preserve"> an eviction</w:t>
      </w:r>
      <w:r w:rsidR="0014065E">
        <w:t xml:space="preserve"> the same as forcible displacement. What role does </w:t>
      </w:r>
      <w:r w:rsidR="00C4605E">
        <w:t xml:space="preserve">eviction play in </w:t>
      </w:r>
      <w:r w:rsidR="00DA3DF2">
        <w:t>generating</w:t>
      </w:r>
      <w:r w:rsidR="00C4605E">
        <w:t xml:space="preserve"> gentrification</w:t>
      </w:r>
      <w:r w:rsidR="00176FC2">
        <w:t xml:space="preserve"> in low-income areas? </w:t>
      </w:r>
    </w:p>
    <w:p w14:paraId="1A609589" w14:textId="121C4C69" w:rsidR="00952F40" w:rsidRDefault="00952F40" w:rsidP="00952F40">
      <w:pPr>
        <w:pStyle w:val="ListParagraph"/>
        <w:tabs>
          <w:tab w:val="clear" w:pos="8640"/>
        </w:tabs>
        <w:suppressAutoHyphens w:val="0"/>
        <w:autoSpaceDE/>
        <w:autoSpaceDN/>
        <w:spacing w:after="160" w:line="278" w:lineRule="auto"/>
        <w:ind w:left="0" w:firstLine="0"/>
        <w:rPr>
          <w:rFonts w:eastAsia="Aptos"/>
          <w:kern w:val="2"/>
          <w14:ligatures w14:val="standardContextual"/>
        </w:rPr>
      </w:pPr>
      <w:r w:rsidRPr="007D1723">
        <w:rPr>
          <w:rFonts w:eastAsia="Aptos"/>
          <w:kern w:val="2"/>
          <w14:ligatures w14:val="standardContextual"/>
        </w:rPr>
        <w:t>1.b (3)</w:t>
      </w:r>
    </w:p>
    <w:p w14:paraId="06556145" w14:textId="77777777" w:rsidR="00952F40" w:rsidRDefault="00952F40" w:rsidP="00952F40">
      <w:pPr>
        <w:ind w:firstLine="0"/>
        <w:rPr>
          <w:rFonts w:eastAsia="Aptos"/>
          <w:b/>
          <w:bCs/>
          <w:kern w:val="2"/>
          <w14:ligatures w14:val="standardContextual"/>
        </w:rPr>
      </w:pPr>
      <w:r w:rsidRPr="00B94FEB">
        <w:rPr>
          <w:rFonts w:eastAsia="Aptos"/>
          <w:kern w:val="2"/>
          <w14:ligatures w14:val="standardContextual"/>
        </w:rPr>
        <w:t xml:space="preserve">• </w:t>
      </w:r>
      <w:r w:rsidRPr="00B94FEB">
        <w:rPr>
          <w:rFonts w:eastAsia="Aptos"/>
          <w:b/>
          <w:bCs/>
          <w:kern w:val="2"/>
          <w14:ligatures w14:val="standardContextual"/>
        </w:rPr>
        <w:t>The title, year, and author(s) of the research</w:t>
      </w:r>
    </w:p>
    <w:p w14:paraId="7FA2D34E" w14:textId="3C089A39" w:rsidR="003A5DCE" w:rsidRPr="003A5DCE" w:rsidRDefault="009B3A22" w:rsidP="00952F40">
      <w:pPr>
        <w:ind w:firstLine="0"/>
        <w:rPr>
          <w:rFonts w:eastAsia="Aptos"/>
          <w:kern w:val="2"/>
          <w14:ligatures w14:val="standardContextual"/>
        </w:rPr>
      </w:pPr>
      <w:r>
        <w:rPr>
          <w:rFonts w:eastAsia="Aptos"/>
          <w:kern w:val="2"/>
          <w14:ligatures w14:val="standardContextual"/>
        </w:rPr>
        <w:t xml:space="preserve">    </w:t>
      </w:r>
      <w:r w:rsidR="003A5DCE" w:rsidRPr="003A5DCE">
        <w:rPr>
          <w:rFonts w:eastAsia="Aptos"/>
          <w:kern w:val="2"/>
          <w14:ligatures w14:val="standardContextual"/>
        </w:rPr>
        <w:t>One City for All? The Characteristics of Residential Displacement in Southwest Washington, DC</w:t>
      </w:r>
      <w:r w:rsidR="003A5DCE">
        <w:rPr>
          <w:rFonts w:eastAsia="Aptos"/>
          <w:kern w:val="2"/>
          <w14:ligatures w14:val="standardContextual"/>
        </w:rPr>
        <w:t xml:space="preserve"> (2019)</w:t>
      </w:r>
      <w:r w:rsidR="007D1723" w:rsidRPr="007D1723">
        <w:rPr>
          <w:rFonts w:eastAsia="Aptos"/>
          <w:kern w:val="2"/>
          <w14:ligatures w14:val="standardContextual"/>
        </w:rPr>
        <w:t xml:space="preserve"> </w:t>
      </w:r>
      <w:r w:rsidR="007D1723" w:rsidRPr="003A5DCE">
        <w:rPr>
          <w:rFonts w:eastAsia="Aptos"/>
          <w:kern w:val="2"/>
          <w14:ligatures w14:val="standardContextual"/>
        </w:rPr>
        <w:t>Lindsay-Herrera, F.</w:t>
      </w:r>
    </w:p>
    <w:p w14:paraId="3E633403" w14:textId="77777777" w:rsidR="00952F40" w:rsidRDefault="00952F40" w:rsidP="00952F40">
      <w:pPr>
        <w:ind w:firstLine="0"/>
        <w:rPr>
          <w:rFonts w:eastAsia="Aptos"/>
          <w:b/>
          <w:bCs/>
          <w:kern w:val="2"/>
          <w14:ligatures w14:val="standardContextual"/>
        </w:rPr>
      </w:pPr>
      <w:r w:rsidRPr="007B44C1">
        <w:rPr>
          <w:rFonts w:eastAsia="Aptos"/>
          <w:kern w:val="2"/>
          <w14:ligatures w14:val="standardContextual"/>
        </w:rPr>
        <w:t>• T</w:t>
      </w:r>
      <w:r w:rsidRPr="007B44C1">
        <w:rPr>
          <w:rFonts w:eastAsia="Aptos"/>
          <w:b/>
          <w:bCs/>
          <w:kern w:val="2"/>
          <w14:ligatures w14:val="standardContextual"/>
        </w:rPr>
        <w:t>he basic categories in the literature review section</w:t>
      </w:r>
    </w:p>
    <w:p w14:paraId="66BF37F3" w14:textId="1CFD3CDE" w:rsidR="009B3A22" w:rsidRPr="009B42CD" w:rsidRDefault="009B42CD" w:rsidP="00FC0D80">
      <w:pPr>
        <w:ind w:firstLine="0"/>
        <w:rPr>
          <w:rFonts w:eastAsia="Aptos"/>
          <w:kern w:val="2"/>
          <w14:ligatures w14:val="standardContextual"/>
        </w:rPr>
      </w:pPr>
      <w:r>
        <w:rPr>
          <w:rFonts w:eastAsia="Aptos"/>
          <w:kern w:val="2"/>
          <w14:ligatures w14:val="standardContextual"/>
        </w:rPr>
        <w:t xml:space="preserve"> </w:t>
      </w:r>
      <w:r w:rsidR="00E75EA1">
        <w:rPr>
          <w:rFonts w:eastAsia="Aptos"/>
          <w:kern w:val="2"/>
          <w14:ligatures w14:val="standardContextual"/>
        </w:rPr>
        <w:t xml:space="preserve">   </w:t>
      </w:r>
      <w:r w:rsidR="00985DE0">
        <w:rPr>
          <w:rFonts w:eastAsia="Aptos"/>
          <w:kern w:val="2"/>
          <w14:ligatures w14:val="standardContextual"/>
        </w:rPr>
        <w:t>A</w:t>
      </w:r>
      <w:r w:rsidR="009B3A22" w:rsidRPr="009B42CD">
        <w:rPr>
          <w:rFonts w:eastAsia="Aptos"/>
          <w:kern w:val="2"/>
          <w14:ligatures w14:val="standardContextual"/>
        </w:rPr>
        <w:t>n overview of urban planning consequences in Southwest Washington DC</w:t>
      </w:r>
      <w:r w:rsidR="001F3EB0" w:rsidRPr="009B42CD">
        <w:rPr>
          <w:rFonts w:eastAsia="Aptos"/>
          <w:kern w:val="2"/>
          <w14:ligatures w14:val="standardContextual"/>
        </w:rPr>
        <w:t xml:space="preserve"> with an examination of </w:t>
      </w:r>
      <w:r w:rsidRPr="009B42CD">
        <w:rPr>
          <w:rFonts w:eastAsia="Aptos"/>
          <w:kern w:val="2"/>
          <w14:ligatures w14:val="standardContextual"/>
        </w:rPr>
        <w:t>socioeconomic</w:t>
      </w:r>
      <w:r w:rsidR="001F3EB0" w:rsidRPr="009B42CD">
        <w:rPr>
          <w:rFonts w:eastAsia="Aptos"/>
          <w:kern w:val="2"/>
          <w14:ligatures w14:val="standardContextual"/>
        </w:rPr>
        <w:t xml:space="preserve"> and cultural influ</w:t>
      </w:r>
      <w:r w:rsidR="00085DB6">
        <w:rPr>
          <w:rFonts w:eastAsia="Aptos"/>
          <w:kern w:val="2"/>
          <w14:ligatures w14:val="standardContextual"/>
        </w:rPr>
        <w:t>x</w:t>
      </w:r>
      <w:r w:rsidR="001F3EB0" w:rsidRPr="009B42CD">
        <w:rPr>
          <w:rFonts w:eastAsia="Aptos"/>
          <w:kern w:val="2"/>
          <w14:ligatures w14:val="standardContextual"/>
        </w:rPr>
        <w:t xml:space="preserve">. </w:t>
      </w:r>
    </w:p>
    <w:p w14:paraId="6F9A54DA" w14:textId="4CFA5A89" w:rsidR="00952F40" w:rsidRDefault="00952F40" w:rsidP="009B3A22">
      <w:pPr>
        <w:ind w:firstLine="0"/>
        <w:rPr>
          <w:rFonts w:eastAsia="Aptos"/>
          <w:b/>
          <w:bCs/>
          <w:kern w:val="2"/>
          <w14:ligatures w14:val="standardContextual"/>
        </w:rPr>
      </w:pPr>
      <w:r>
        <w:rPr>
          <w:rFonts w:eastAsia="Aptos"/>
          <w:kern w:val="2"/>
          <w14:ligatures w14:val="standardContextual"/>
        </w:rPr>
        <w:t xml:space="preserve">     </w:t>
      </w:r>
      <w:r w:rsidRPr="00E969D8">
        <w:rPr>
          <w:rFonts w:eastAsia="Aptos"/>
          <w:b/>
          <w:bCs/>
          <w:kern w:val="2"/>
          <w14:ligatures w14:val="standardContextual"/>
        </w:rPr>
        <w:t>A brief description of the research type and methods</w:t>
      </w:r>
    </w:p>
    <w:p w14:paraId="0EB62237" w14:textId="196569E5" w:rsidR="00952F40" w:rsidRPr="00D429C4" w:rsidRDefault="00952F40" w:rsidP="00952F40">
      <w:pPr>
        <w:tabs>
          <w:tab w:val="clear" w:pos="8640"/>
        </w:tabs>
        <w:suppressAutoHyphens w:val="0"/>
        <w:autoSpaceDE/>
        <w:autoSpaceDN/>
        <w:spacing w:after="160"/>
        <w:ind w:firstLine="360"/>
        <w:rPr>
          <w:rFonts w:eastAsia="Aptos"/>
          <w:b/>
          <w:bCs/>
          <w:kern w:val="2"/>
          <w14:ligatures w14:val="standardContextual"/>
        </w:rPr>
      </w:pPr>
      <w:bookmarkStart w:id="2" w:name="_Hlk161515398"/>
      <w:r w:rsidRPr="00D429C4">
        <w:rPr>
          <w:rFonts w:eastAsia="Aptos"/>
          <w:kern w:val="2"/>
          <w14:ligatures w14:val="standardContextual"/>
        </w:rPr>
        <w:t>The re</w:t>
      </w:r>
      <w:bookmarkEnd w:id="2"/>
      <w:r w:rsidRPr="00D429C4">
        <w:rPr>
          <w:rFonts w:eastAsia="Aptos"/>
          <w:kern w:val="2"/>
          <w14:ligatures w14:val="standardContextual"/>
        </w:rPr>
        <w:t xml:space="preserve">search method is </w:t>
      </w:r>
      <w:r w:rsidR="00BF1654">
        <w:rPr>
          <w:rFonts w:eastAsia="Aptos"/>
          <w:kern w:val="2"/>
          <w14:ligatures w14:val="standardContextual"/>
        </w:rPr>
        <w:t>quantita</w:t>
      </w:r>
      <w:r w:rsidR="00413E55">
        <w:rPr>
          <w:rFonts w:eastAsia="Aptos"/>
          <w:kern w:val="2"/>
          <w14:ligatures w14:val="standardContextual"/>
        </w:rPr>
        <w:t>tive</w:t>
      </w:r>
      <w:r w:rsidRPr="00D429C4">
        <w:rPr>
          <w:rFonts w:eastAsia="Aptos"/>
          <w:kern w:val="2"/>
          <w14:ligatures w14:val="standardContextual"/>
        </w:rPr>
        <w:t xml:space="preserve"> </w:t>
      </w:r>
      <w:r w:rsidR="00413E55">
        <w:rPr>
          <w:rFonts w:eastAsia="Aptos"/>
          <w:kern w:val="2"/>
          <w14:ligatures w14:val="standardContextual"/>
        </w:rPr>
        <w:t xml:space="preserve">primarily </w:t>
      </w:r>
      <w:r w:rsidR="008973C4">
        <w:rPr>
          <w:rFonts w:eastAsia="Aptos"/>
          <w:kern w:val="2"/>
          <w14:ligatures w14:val="standardContextual"/>
        </w:rPr>
        <w:t>looking back</w:t>
      </w:r>
      <w:r w:rsidR="00403879">
        <w:rPr>
          <w:rFonts w:eastAsia="Aptos"/>
          <w:kern w:val="2"/>
          <w14:ligatures w14:val="standardContextual"/>
        </w:rPr>
        <w:t xml:space="preserve"> at pros and cons</w:t>
      </w:r>
      <w:r w:rsidR="001A0C24">
        <w:rPr>
          <w:rFonts w:eastAsia="Aptos"/>
          <w:kern w:val="2"/>
          <w14:ligatures w14:val="standardContextual"/>
        </w:rPr>
        <w:t xml:space="preserve"> </w:t>
      </w:r>
      <w:r w:rsidR="00413E55">
        <w:rPr>
          <w:rFonts w:eastAsia="Aptos"/>
          <w:kern w:val="2"/>
          <w14:ligatures w14:val="standardContextual"/>
        </w:rPr>
        <w:t xml:space="preserve">statistical data taken </w:t>
      </w:r>
      <w:r w:rsidR="003D2573">
        <w:rPr>
          <w:rFonts w:eastAsia="Aptos"/>
          <w:kern w:val="2"/>
          <w14:ligatures w14:val="standardContextual"/>
        </w:rPr>
        <w:t xml:space="preserve">from </w:t>
      </w:r>
      <w:r w:rsidR="00B94923">
        <w:rPr>
          <w:rFonts w:eastAsia="Aptos"/>
          <w:kern w:val="2"/>
          <w14:ligatures w14:val="standardContextual"/>
        </w:rPr>
        <w:t>1959</w:t>
      </w:r>
      <w:r w:rsidR="001A0C24">
        <w:rPr>
          <w:rFonts w:eastAsia="Aptos"/>
          <w:kern w:val="2"/>
          <w14:ligatures w14:val="standardContextual"/>
        </w:rPr>
        <w:t xml:space="preserve"> to present day on </w:t>
      </w:r>
      <w:r w:rsidR="005C07CF">
        <w:rPr>
          <w:rFonts w:eastAsia="Aptos"/>
          <w:kern w:val="2"/>
          <w14:ligatures w14:val="standardContextual"/>
        </w:rPr>
        <w:t>methods to</w:t>
      </w:r>
      <w:r w:rsidR="0020704D">
        <w:rPr>
          <w:rFonts w:eastAsia="Aptos"/>
          <w:kern w:val="2"/>
          <w14:ligatures w14:val="standardContextual"/>
        </w:rPr>
        <w:t xml:space="preserve"> ensure redevelopment </w:t>
      </w:r>
      <w:r w:rsidR="00860FC3">
        <w:rPr>
          <w:rFonts w:eastAsia="Aptos"/>
          <w:kern w:val="2"/>
          <w14:ligatures w14:val="standardContextual"/>
        </w:rPr>
        <w:t>of public</w:t>
      </w:r>
      <w:r w:rsidR="0020704D" w:rsidRPr="0020704D">
        <w:rPr>
          <w:rFonts w:eastAsia="Aptos"/>
          <w:kern w:val="2"/>
          <w14:ligatures w14:val="standardContextual"/>
        </w:rPr>
        <w:t xml:space="preserve"> housing units </w:t>
      </w:r>
      <w:r w:rsidR="005C07CF">
        <w:rPr>
          <w:rFonts w:eastAsia="Aptos"/>
          <w:kern w:val="2"/>
          <w14:ligatures w14:val="standardContextual"/>
        </w:rPr>
        <w:t>within Washington, DC</w:t>
      </w:r>
      <w:r w:rsidR="00643F1E">
        <w:rPr>
          <w:rFonts w:eastAsia="Aptos"/>
          <w:kern w:val="2"/>
          <w14:ligatures w14:val="standardContextual"/>
        </w:rPr>
        <w:t xml:space="preserve">. </w:t>
      </w:r>
    </w:p>
    <w:p w14:paraId="77A51EF1" w14:textId="5D2040B5" w:rsidR="00952F40" w:rsidRDefault="00952F40" w:rsidP="00860FC3">
      <w:pPr>
        <w:tabs>
          <w:tab w:val="clear" w:pos="8640"/>
        </w:tabs>
        <w:suppressAutoHyphens w:val="0"/>
        <w:autoSpaceDE/>
        <w:autoSpaceDN/>
        <w:spacing w:after="160" w:line="278" w:lineRule="auto"/>
        <w:ind w:firstLine="0"/>
        <w:rPr>
          <w:rFonts w:eastAsia="Aptos"/>
          <w:b/>
          <w:bCs/>
          <w:kern w:val="2"/>
          <w14:ligatures w14:val="standardContextual"/>
        </w:rPr>
      </w:pPr>
      <w:r w:rsidRPr="005B4821">
        <w:rPr>
          <w:rFonts w:eastAsia="Aptos"/>
          <w:kern w:val="2"/>
          <w14:ligatures w14:val="standardContextual"/>
        </w:rPr>
        <w:t xml:space="preserve">• </w:t>
      </w:r>
      <w:r w:rsidRPr="00416FA2">
        <w:rPr>
          <w:rFonts w:eastAsia="Aptos"/>
          <w:b/>
          <w:bCs/>
          <w:kern w:val="2"/>
          <w14:ligatures w14:val="standardContextual"/>
        </w:rPr>
        <w:t>A brief description of the population being studied and how the participants were selected for the research</w:t>
      </w:r>
    </w:p>
    <w:p w14:paraId="3A83CD6F" w14:textId="41EC64F2" w:rsidR="00860FC3" w:rsidRPr="00FC0D80" w:rsidRDefault="00860FC3" w:rsidP="00985DE0">
      <w:pPr>
        <w:tabs>
          <w:tab w:val="clear" w:pos="8640"/>
        </w:tabs>
        <w:suppressAutoHyphens w:val="0"/>
        <w:autoSpaceDE/>
        <w:autoSpaceDN/>
        <w:spacing w:after="160" w:line="278" w:lineRule="auto"/>
        <w:rPr>
          <w:rFonts w:eastAsia="Aptos"/>
          <w:kern w:val="2"/>
          <w14:ligatures w14:val="standardContextual"/>
        </w:rPr>
      </w:pPr>
      <w:r w:rsidRPr="00FC0D80">
        <w:rPr>
          <w:rFonts w:eastAsia="Aptos"/>
          <w:kern w:val="2"/>
          <w14:ligatures w14:val="standardContextual"/>
        </w:rPr>
        <w:t xml:space="preserve">People who have had generations of living within the </w:t>
      </w:r>
      <w:r w:rsidR="00FC0D80" w:rsidRPr="00FC0D80">
        <w:rPr>
          <w:rFonts w:eastAsia="Aptos"/>
          <w:kern w:val="2"/>
          <w14:ligatures w14:val="standardContextual"/>
        </w:rPr>
        <w:t xml:space="preserve">public housing system. </w:t>
      </w:r>
    </w:p>
    <w:p w14:paraId="14A10A0D" w14:textId="77777777" w:rsidR="00952F40" w:rsidRDefault="00952F40" w:rsidP="00952F40">
      <w:pPr>
        <w:tabs>
          <w:tab w:val="clear" w:pos="8640"/>
        </w:tabs>
        <w:suppressAutoHyphens w:val="0"/>
        <w:autoSpaceDE/>
        <w:autoSpaceDN/>
        <w:spacing w:after="160" w:line="278" w:lineRule="auto"/>
        <w:ind w:firstLine="0"/>
        <w:rPr>
          <w:rFonts w:eastAsia="Aptos"/>
          <w:kern w:val="2"/>
          <w14:ligatures w14:val="standardContextual"/>
        </w:rPr>
      </w:pPr>
      <w:r w:rsidRPr="005B4821">
        <w:rPr>
          <w:rFonts w:eastAsia="Aptos"/>
          <w:kern w:val="2"/>
          <w14:ligatures w14:val="standardContextual"/>
        </w:rPr>
        <w:t xml:space="preserve">• </w:t>
      </w:r>
      <w:r>
        <w:rPr>
          <w:rFonts w:eastAsia="Aptos"/>
          <w:kern w:val="2"/>
          <w14:ligatures w14:val="standardContextual"/>
        </w:rPr>
        <w:t>A</w:t>
      </w:r>
      <w:r w:rsidRPr="00416FA2">
        <w:rPr>
          <w:rFonts w:eastAsia="Aptos"/>
          <w:b/>
          <w:bCs/>
          <w:kern w:val="2"/>
          <w14:ligatures w14:val="standardContextual"/>
        </w:rPr>
        <w:t xml:space="preserve"> brief description of the findings and conclusions</w:t>
      </w:r>
      <w:r w:rsidRPr="00985DE0">
        <w:rPr>
          <w:rFonts w:eastAsia="Aptos"/>
          <w:kern w:val="2"/>
          <w14:ligatures w14:val="standardContextual"/>
        </w:rPr>
        <w:t>.</w:t>
      </w:r>
    </w:p>
    <w:p w14:paraId="6C390CF2" w14:textId="458DA22E" w:rsidR="00985DE0" w:rsidRDefault="00ED2634" w:rsidP="00755353">
      <w:pPr>
        <w:tabs>
          <w:tab w:val="clear" w:pos="8640"/>
        </w:tabs>
        <w:suppressAutoHyphens w:val="0"/>
        <w:autoSpaceDE/>
        <w:autoSpaceDN/>
        <w:spacing w:after="160"/>
        <w:ind w:firstLine="0"/>
        <w:rPr>
          <w:rFonts w:eastAsia="Aptos"/>
          <w:kern w:val="2"/>
          <w14:ligatures w14:val="standardContextual"/>
        </w:rPr>
      </w:pPr>
      <w:r>
        <w:rPr>
          <w:rFonts w:eastAsia="Aptos"/>
          <w:kern w:val="2"/>
          <w14:ligatures w14:val="standardContextual"/>
        </w:rPr>
        <w:lastRenderedPageBreak/>
        <w:tab/>
      </w:r>
      <w:r w:rsidR="001E6183">
        <w:rPr>
          <w:rFonts w:eastAsia="Aptos"/>
          <w:kern w:val="2"/>
          <w14:ligatures w14:val="standardContextual"/>
        </w:rPr>
        <w:t xml:space="preserve">Ensuring that all </w:t>
      </w:r>
      <w:r w:rsidR="005D4BAE">
        <w:rPr>
          <w:rFonts w:eastAsia="Aptos"/>
          <w:kern w:val="2"/>
          <w14:ligatures w14:val="standardContextual"/>
        </w:rPr>
        <w:t xml:space="preserve">DC residents have physical space to live is complicated with competing demands such as </w:t>
      </w:r>
      <w:r w:rsidR="00FF34A0">
        <w:rPr>
          <w:rFonts w:eastAsia="Aptos"/>
          <w:kern w:val="2"/>
          <w14:ligatures w14:val="standardContextual"/>
        </w:rPr>
        <w:t>best practices for sustainability, racial discourse</w:t>
      </w:r>
      <w:r w:rsidR="006E78B0">
        <w:rPr>
          <w:rFonts w:eastAsia="Aptos"/>
          <w:kern w:val="2"/>
          <w14:ligatures w14:val="standardContextual"/>
        </w:rPr>
        <w:t xml:space="preserve"> and cost of living factors. </w:t>
      </w:r>
    </w:p>
    <w:p w14:paraId="2E20C1E4" w14:textId="42EE578C" w:rsidR="000C4424" w:rsidRPr="000C4424" w:rsidRDefault="000C4424" w:rsidP="000C4424">
      <w:pPr>
        <w:tabs>
          <w:tab w:val="clear" w:pos="8640"/>
        </w:tabs>
        <w:suppressAutoHyphens w:val="0"/>
        <w:autoSpaceDE/>
        <w:autoSpaceDN/>
        <w:spacing w:after="160"/>
        <w:ind w:firstLine="0"/>
        <w:rPr>
          <w:rFonts w:eastAsia="Aptos"/>
          <w:kern w:val="2"/>
          <w14:ligatures w14:val="standardContextual"/>
        </w:rPr>
      </w:pPr>
      <w:r w:rsidRPr="000C4424">
        <w:rPr>
          <w:rFonts w:eastAsia="Aptos"/>
          <w:kern w:val="2"/>
          <w14:ligatures w14:val="standardContextual"/>
        </w:rPr>
        <w:t>1.b (</w:t>
      </w:r>
      <w:r w:rsidR="00467B3E">
        <w:rPr>
          <w:rFonts w:eastAsia="Aptos"/>
          <w:kern w:val="2"/>
          <w14:ligatures w14:val="standardContextual"/>
        </w:rPr>
        <w:t>4</w:t>
      </w:r>
      <w:r w:rsidRPr="000C4424">
        <w:rPr>
          <w:rFonts w:eastAsia="Aptos"/>
          <w:kern w:val="2"/>
          <w14:ligatures w14:val="standardContextual"/>
        </w:rPr>
        <w:t>)</w:t>
      </w:r>
    </w:p>
    <w:p w14:paraId="39BB00B3" w14:textId="77777777" w:rsidR="000C4424" w:rsidRDefault="000C4424" w:rsidP="000C4424">
      <w:pPr>
        <w:tabs>
          <w:tab w:val="clear" w:pos="8640"/>
        </w:tabs>
        <w:suppressAutoHyphens w:val="0"/>
        <w:autoSpaceDE/>
        <w:autoSpaceDN/>
        <w:spacing w:after="160"/>
        <w:ind w:firstLine="0"/>
        <w:rPr>
          <w:rFonts w:eastAsia="Aptos"/>
          <w:b/>
          <w:bCs/>
          <w:kern w:val="2"/>
          <w14:ligatures w14:val="standardContextual"/>
        </w:rPr>
      </w:pPr>
      <w:r w:rsidRPr="000C4424">
        <w:rPr>
          <w:rFonts w:eastAsia="Aptos"/>
          <w:kern w:val="2"/>
          <w14:ligatures w14:val="standardContextual"/>
        </w:rPr>
        <w:t xml:space="preserve">• </w:t>
      </w:r>
      <w:r w:rsidRPr="000C4424">
        <w:rPr>
          <w:rFonts w:eastAsia="Aptos"/>
          <w:b/>
          <w:bCs/>
          <w:kern w:val="2"/>
          <w14:ligatures w14:val="standardContextual"/>
        </w:rPr>
        <w:t>The title, year, and author(s) of the research</w:t>
      </w:r>
    </w:p>
    <w:p w14:paraId="5676B04C" w14:textId="394CBB28" w:rsidR="006A0484" w:rsidRPr="000C4424" w:rsidRDefault="006A0484" w:rsidP="00C22885">
      <w:pPr>
        <w:tabs>
          <w:tab w:val="clear" w:pos="8640"/>
        </w:tabs>
        <w:suppressAutoHyphens w:val="0"/>
        <w:autoSpaceDE/>
        <w:autoSpaceDN/>
        <w:spacing w:after="160"/>
        <w:rPr>
          <w:rFonts w:eastAsia="Aptos"/>
          <w:b/>
          <w:bCs/>
          <w:kern w:val="2"/>
          <w14:ligatures w14:val="standardContextual"/>
        </w:rPr>
      </w:pPr>
      <w:r>
        <w:t xml:space="preserve">Gentrification: The role of dialogue in community engagement and social cohesion </w:t>
      </w:r>
      <w:r w:rsidR="00F91EC9" w:rsidRPr="006A0484">
        <w:t>(2023</w:t>
      </w:r>
      <w:r w:rsidR="00C22885" w:rsidRPr="006A0484">
        <w:t>)</w:t>
      </w:r>
      <w:r w:rsidR="00C22885">
        <w:t xml:space="preserve"> </w:t>
      </w:r>
      <w:r w:rsidR="00C22885" w:rsidRPr="006A0484">
        <w:t>Bernstein</w:t>
      </w:r>
      <w:r w:rsidR="00C22885" w:rsidRPr="00C22885">
        <w:t>, A. G., &amp; Isaac, C. A.</w:t>
      </w:r>
    </w:p>
    <w:p w14:paraId="3E2C3B3F" w14:textId="6C43647C" w:rsidR="000C4424" w:rsidRDefault="000C4424" w:rsidP="000C4424">
      <w:pPr>
        <w:tabs>
          <w:tab w:val="clear" w:pos="8640"/>
        </w:tabs>
        <w:suppressAutoHyphens w:val="0"/>
        <w:autoSpaceDE/>
        <w:autoSpaceDN/>
        <w:spacing w:after="160"/>
        <w:ind w:firstLine="0"/>
        <w:rPr>
          <w:rFonts w:eastAsia="Aptos"/>
          <w:b/>
          <w:bCs/>
          <w:kern w:val="2"/>
          <w14:ligatures w14:val="standardContextual"/>
        </w:rPr>
      </w:pPr>
      <w:r w:rsidRPr="000C4424">
        <w:rPr>
          <w:rFonts w:eastAsia="Aptos"/>
          <w:kern w:val="2"/>
          <w14:ligatures w14:val="standardContextual"/>
        </w:rPr>
        <w:t xml:space="preserve"> • T</w:t>
      </w:r>
      <w:r w:rsidRPr="000C4424">
        <w:rPr>
          <w:rFonts w:eastAsia="Aptos"/>
          <w:b/>
          <w:bCs/>
          <w:kern w:val="2"/>
          <w14:ligatures w14:val="standardContextual"/>
        </w:rPr>
        <w:t>he basic categories in the literature review section</w:t>
      </w:r>
    </w:p>
    <w:p w14:paraId="39612B17" w14:textId="70584280" w:rsidR="002E027F" w:rsidRDefault="007F088A" w:rsidP="002E027F">
      <w:pPr>
        <w:tabs>
          <w:tab w:val="clear" w:pos="8640"/>
        </w:tabs>
        <w:suppressAutoHyphens w:val="0"/>
        <w:autoSpaceDE/>
        <w:autoSpaceDN/>
        <w:spacing w:after="160"/>
        <w:rPr>
          <w:rFonts w:eastAsia="Aptos"/>
          <w:kern w:val="2"/>
          <w14:ligatures w14:val="standardContextual"/>
        </w:rPr>
      </w:pPr>
      <w:r w:rsidRPr="00DF1FF9">
        <w:rPr>
          <w:rFonts w:eastAsia="Aptos"/>
          <w:kern w:val="2"/>
          <w14:ligatures w14:val="standardContextual"/>
        </w:rPr>
        <w:t xml:space="preserve">What happens when </w:t>
      </w:r>
      <w:r w:rsidR="0050552F">
        <w:rPr>
          <w:rFonts w:eastAsia="Aptos"/>
          <w:kern w:val="2"/>
          <w14:ligatures w14:val="standardContextual"/>
        </w:rPr>
        <w:t xml:space="preserve">a community </w:t>
      </w:r>
      <w:r w:rsidR="00C778FA" w:rsidRPr="00DF1FF9">
        <w:rPr>
          <w:rFonts w:eastAsia="Aptos"/>
          <w:kern w:val="2"/>
          <w14:ligatures w14:val="standardContextual"/>
        </w:rPr>
        <w:t>talk</w:t>
      </w:r>
      <w:r w:rsidR="009155FF">
        <w:rPr>
          <w:rFonts w:eastAsia="Aptos"/>
          <w:kern w:val="2"/>
          <w14:ligatures w14:val="standardContextual"/>
        </w:rPr>
        <w:t>s</w:t>
      </w:r>
      <w:r w:rsidR="00C778FA" w:rsidRPr="00DF1FF9">
        <w:rPr>
          <w:rFonts w:eastAsia="Aptos"/>
          <w:kern w:val="2"/>
          <w14:ligatures w14:val="standardContextual"/>
        </w:rPr>
        <w:t xml:space="preserve"> about </w:t>
      </w:r>
      <w:r w:rsidR="009155FF">
        <w:rPr>
          <w:rFonts w:eastAsia="Aptos"/>
          <w:kern w:val="2"/>
          <w14:ligatures w14:val="standardContextual"/>
        </w:rPr>
        <w:t>their neighborhood</w:t>
      </w:r>
      <w:r w:rsidR="00135B4B">
        <w:rPr>
          <w:rFonts w:eastAsia="Aptos"/>
          <w:kern w:val="2"/>
          <w14:ligatures w14:val="standardContextual"/>
        </w:rPr>
        <w:t xml:space="preserve"> </w:t>
      </w:r>
      <w:r w:rsidR="00C778FA" w:rsidRPr="00DF1FF9">
        <w:rPr>
          <w:rFonts w:eastAsia="Aptos"/>
          <w:kern w:val="2"/>
          <w14:ligatures w14:val="standardContextual"/>
        </w:rPr>
        <w:t xml:space="preserve">problems </w:t>
      </w:r>
      <w:r w:rsidR="00F7602A">
        <w:rPr>
          <w:rFonts w:eastAsia="Aptos"/>
          <w:kern w:val="2"/>
          <w14:ligatures w14:val="standardContextual"/>
        </w:rPr>
        <w:t xml:space="preserve">with gentrification </w:t>
      </w:r>
      <w:r w:rsidR="00C778FA" w:rsidRPr="00DF1FF9">
        <w:rPr>
          <w:rFonts w:eastAsia="Aptos"/>
          <w:kern w:val="2"/>
          <w14:ligatures w14:val="standardContextual"/>
        </w:rPr>
        <w:t xml:space="preserve">instead of ignoring them? Study focuses on a community in south Atlanta, Georgia, </w:t>
      </w:r>
      <w:r w:rsidR="00DF1FF9" w:rsidRPr="00DF1FF9">
        <w:rPr>
          <w:rFonts w:eastAsia="Aptos"/>
          <w:kern w:val="2"/>
          <w14:ligatures w14:val="standardContextual"/>
        </w:rPr>
        <w:t>which discusses</w:t>
      </w:r>
      <w:r w:rsidR="00C778FA" w:rsidRPr="00DF1FF9">
        <w:rPr>
          <w:rFonts w:eastAsia="Aptos"/>
          <w:kern w:val="2"/>
          <w14:ligatures w14:val="standardContextual"/>
        </w:rPr>
        <w:t xml:space="preserve"> gentrification</w:t>
      </w:r>
      <w:r w:rsidR="00DF1FF9" w:rsidRPr="00DF1FF9">
        <w:rPr>
          <w:rFonts w:eastAsia="Aptos"/>
          <w:kern w:val="2"/>
          <w14:ligatures w14:val="standardContextual"/>
        </w:rPr>
        <w:t xml:space="preserve"> through a</w:t>
      </w:r>
      <w:r w:rsidR="00C778FA" w:rsidRPr="00DF1FF9">
        <w:rPr>
          <w:rFonts w:eastAsia="Aptos"/>
          <w:kern w:val="2"/>
          <w14:ligatures w14:val="standardContextual"/>
        </w:rPr>
        <w:t xml:space="preserve"> community engagement </w:t>
      </w:r>
      <w:r w:rsidR="00DF1FF9" w:rsidRPr="00DF1FF9">
        <w:rPr>
          <w:rFonts w:eastAsia="Aptos"/>
          <w:kern w:val="2"/>
          <w14:ligatures w14:val="standardContextual"/>
        </w:rPr>
        <w:t xml:space="preserve">initiative. </w:t>
      </w:r>
      <w:r w:rsidR="002E027F">
        <w:rPr>
          <w:rFonts w:eastAsia="Aptos"/>
          <w:kern w:val="2"/>
          <w14:ligatures w14:val="standardContextual"/>
        </w:rPr>
        <w:t>Noted</w:t>
      </w:r>
      <w:r w:rsidR="009155FF" w:rsidRPr="009155FF">
        <w:rPr>
          <w:rFonts w:eastAsia="Aptos"/>
          <w:kern w:val="2"/>
          <w14:ligatures w14:val="standardContextual"/>
        </w:rPr>
        <w:t xml:space="preserve"> there are differences in interpretations</w:t>
      </w:r>
      <w:r w:rsidR="006F6804">
        <w:rPr>
          <w:rFonts w:eastAsia="Aptos"/>
          <w:kern w:val="2"/>
          <w14:ligatures w14:val="standardContextual"/>
        </w:rPr>
        <w:t xml:space="preserve"> of what gentrification is to diverse groups</w:t>
      </w:r>
      <w:r w:rsidR="00505274">
        <w:rPr>
          <w:rFonts w:eastAsia="Aptos"/>
          <w:kern w:val="2"/>
          <w14:ligatures w14:val="standardContextual"/>
        </w:rPr>
        <w:t xml:space="preserve"> living in the same places</w:t>
      </w:r>
      <w:r w:rsidR="002E027F">
        <w:rPr>
          <w:rFonts w:eastAsia="Aptos"/>
          <w:kern w:val="2"/>
          <w14:ligatures w14:val="standardContextual"/>
        </w:rPr>
        <w:t xml:space="preserve">. </w:t>
      </w:r>
    </w:p>
    <w:p w14:paraId="3B146DF2" w14:textId="36A6D5B4" w:rsidR="000C4424" w:rsidRPr="006F6804" w:rsidRDefault="000C4424" w:rsidP="006F6804">
      <w:pPr>
        <w:pStyle w:val="ListParagraph"/>
        <w:numPr>
          <w:ilvl w:val="0"/>
          <w:numId w:val="16"/>
        </w:numPr>
        <w:tabs>
          <w:tab w:val="clear" w:pos="8640"/>
        </w:tabs>
        <w:suppressAutoHyphens w:val="0"/>
        <w:autoSpaceDE/>
        <w:autoSpaceDN/>
        <w:spacing w:after="160"/>
        <w:rPr>
          <w:rFonts w:eastAsia="Aptos"/>
          <w:kern w:val="2"/>
          <w14:ligatures w14:val="standardContextual"/>
        </w:rPr>
      </w:pPr>
      <w:r w:rsidRPr="006F6804">
        <w:rPr>
          <w:rFonts w:eastAsia="Aptos"/>
          <w:b/>
          <w:bCs/>
          <w:kern w:val="2"/>
          <w14:ligatures w14:val="standardContextual"/>
        </w:rPr>
        <w:t>A brief description of the research type and methods</w:t>
      </w:r>
    </w:p>
    <w:p w14:paraId="19CAB57B" w14:textId="26321882" w:rsidR="000C4424" w:rsidRPr="000C4424" w:rsidRDefault="000C4424" w:rsidP="00877BFF">
      <w:pPr>
        <w:tabs>
          <w:tab w:val="clear" w:pos="8640"/>
        </w:tabs>
        <w:suppressAutoHyphens w:val="0"/>
        <w:autoSpaceDE/>
        <w:autoSpaceDN/>
        <w:spacing w:after="160"/>
        <w:ind w:firstLine="360"/>
        <w:rPr>
          <w:rFonts w:eastAsia="Aptos"/>
          <w:b/>
          <w:bCs/>
          <w:kern w:val="2"/>
          <w14:ligatures w14:val="standardContextual"/>
        </w:rPr>
      </w:pPr>
      <w:r w:rsidRPr="000C4424">
        <w:rPr>
          <w:rFonts w:eastAsia="Aptos"/>
          <w:kern w:val="2"/>
          <w14:ligatures w14:val="standardContextual"/>
        </w:rPr>
        <w:t xml:space="preserve">The research method is </w:t>
      </w:r>
      <w:r w:rsidR="00135B4B">
        <w:rPr>
          <w:rFonts w:eastAsia="Aptos"/>
          <w:kern w:val="2"/>
          <w14:ligatures w14:val="standardContextual"/>
        </w:rPr>
        <w:t>qualitative</w:t>
      </w:r>
      <w:r w:rsidRPr="000C4424">
        <w:rPr>
          <w:rFonts w:eastAsia="Aptos"/>
          <w:kern w:val="2"/>
          <w14:ligatures w14:val="standardContextual"/>
        </w:rPr>
        <w:t xml:space="preserve"> </w:t>
      </w:r>
      <w:r w:rsidR="00111C27">
        <w:rPr>
          <w:rFonts w:eastAsia="Aptos"/>
          <w:kern w:val="2"/>
          <w14:ligatures w14:val="standardContextual"/>
        </w:rPr>
        <w:t xml:space="preserve">a </w:t>
      </w:r>
      <w:r w:rsidR="007011CC">
        <w:rPr>
          <w:rFonts w:eastAsia="Aptos"/>
          <w:kern w:val="2"/>
          <w14:ligatures w14:val="standardContextual"/>
        </w:rPr>
        <w:t>community</w:t>
      </w:r>
      <w:r w:rsidR="00111C27">
        <w:rPr>
          <w:rFonts w:eastAsia="Aptos"/>
          <w:kern w:val="2"/>
          <w14:ligatures w14:val="standardContextual"/>
        </w:rPr>
        <w:t xml:space="preserve"> of people</w:t>
      </w:r>
      <w:r w:rsidR="00310204" w:rsidRPr="00310204">
        <w:rPr>
          <w:rFonts w:eastAsia="Aptos"/>
          <w:kern w:val="2"/>
          <w14:ligatures w14:val="standardContextual"/>
        </w:rPr>
        <w:t xml:space="preserve"> dialogue</w:t>
      </w:r>
      <w:r w:rsidR="00310204">
        <w:rPr>
          <w:rFonts w:eastAsia="Aptos"/>
          <w:kern w:val="2"/>
          <w14:ligatures w14:val="standardContextual"/>
        </w:rPr>
        <w:t>s</w:t>
      </w:r>
      <w:r w:rsidR="00310204" w:rsidRPr="00310204">
        <w:rPr>
          <w:rFonts w:eastAsia="Aptos"/>
          <w:kern w:val="2"/>
          <w14:ligatures w14:val="standardContextual"/>
        </w:rPr>
        <w:t xml:space="preserve"> </w:t>
      </w:r>
      <w:r w:rsidR="00310204">
        <w:rPr>
          <w:rFonts w:eastAsia="Aptos"/>
          <w:kern w:val="2"/>
          <w14:ligatures w14:val="standardContextual"/>
        </w:rPr>
        <w:t xml:space="preserve">together </w:t>
      </w:r>
      <w:r w:rsidR="007A3B04">
        <w:rPr>
          <w:rFonts w:eastAsia="Aptos"/>
          <w:kern w:val="2"/>
          <w14:ligatures w14:val="standardContextual"/>
        </w:rPr>
        <w:t>discussing</w:t>
      </w:r>
      <w:r w:rsidR="00310204">
        <w:rPr>
          <w:rFonts w:eastAsia="Aptos"/>
          <w:kern w:val="2"/>
          <w14:ligatures w14:val="standardContextual"/>
        </w:rPr>
        <w:t xml:space="preserve"> </w:t>
      </w:r>
      <w:r w:rsidR="007A3B04">
        <w:rPr>
          <w:rFonts w:eastAsia="Aptos"/>
          <w:kern w:val="2"/>
          <w14:ligatures w14:val="standardContextual"/>
        </w:rPr>
        <w:t xml:space="preserve">issues </w:t>
      </w:r>
      <w:r w:rsidR="00877BFF">
        <w:rPr>
          <w:rFonts w:eastAsia="Aptos"/>
          <w:kern w:val="2"/>
          <w14:ligatures w14:val="standardContextual"/>
        </w:rPr>
        <w:t>around fairness, economic growth</w:t>
      </w:r>
      <w:r w:rsidR="00086270">
        <w:rPr>
          <w:rFonts w:eastAsia="Aptos"/>
          <w:kern w:val="2"/>
          <w14:ligatures w14:val="standardContextual"/>
        </w:rPr>
        <w:t>, their changing neighborhood</w:t>
      </w:r>
      <w:r w:rsidR="00877BFF">
        <w:rPr>
          <w:rFonts w:eastAsia="Aptos"/>
          <w:kern w:val="2"/>
          <w14:ligatures w14:val="standardContextual"/>
        </w:rPr>
        <w:t xml:space="preserve"> and equity. </w:t>
      </w:r>
    </w:p>
    <w:p w14:paraId="10A0FDFD" w14:textId="77777777" w:rsidR="000C4424" w:rsidRPr="000C4424" w:rsidRDefault="000C4424" w:rsidP="000C4424">
      <w:pPr>
        <w:tabs>
          <w:tab w:val="clear" w:pos="8640"/>
        </w:tabs>
        <w:suppressAutoHyphens w:val="0"/>
        <w:autoSpaceDE/>
        <w:autoSpaceDN/>
        <w:spacing w:after="160"/>
        <w:ind w:firstLine="0"/>
        <w:rPr>
          <w:rFonts w:eastAsia="Aptos"/>
          <w:b/>
          <w:bCs/>
          <w:kern w:val="2"/>
          <w14:ligatures w14:val="standardContextual"/>
        </w:rPr>
      </w:pPr>
      <w:r w:rsidRPr="000C4424">
        <w:rPr>
          <w:rFonts w:eastAsia="Aptos"/>
          <w:kern w:val="2"/>
          <w14:ligatures w14:val="standardContextual"/>
        </w:rPr>
        <w:t xml:space="preserve">• </w:t>
      </w:r>
      <w:r w:rsidRPr="000C4424">
        <w:rPr>
          <w:rFonts w:eastAsia="Aptos"/>
          <w:b/>
          <w:bCs/>
          <w:kern w:val="2"/>
          <w14:ligatures w14:val="standardContextual"/>
        </w:rPr>
        <w:t>A brief description of the population being studied and how the participants were selected for the research</w:t>
      </w:r>
    </w:p>
    <w:p w14:paraId="0B3C7F45" w14:textId="6860CFB5" w:rsidR="000C4424" w:rsidRDefault="00BA005E" w:rsidP="00505274">
      <w:pPr>
        <w:tabs>
          <w:tab w:val="clear" w:pos="8640"/>
        </w:tabs>
        <w:suppressAutoHyphens w:val="0"/>
        <w:autoSpaceDE/>
        <w:autoSpaceDN/>
        <w:spacing w:after="160"/>
        <w:rPr>
          <w:rFonts w:eastAsia="Aptos"/>
          <w:kern w:val="2"/>
          <w14:ligatures w14:val="standardContextual"/>
        </w:rPr>
      </w:pPr>
      <w:r>
        <w:rPr>
          <w:rFonts w:eastAsia="Aptos"/>
          <w:kern w:val="2"/>
          <w14:ligatures w14:val="standardContextual"/>
        </w:rPr>
        <w:t xml:space="preserve">A community </w:t>
      </w:r>
      <w:r w:rsidR="00505274">
        <w:rPr>
          <w:rFonts w:eastAsia="Aptos"/>
          <w:kern w:val="2"/>
          <w14:ligatures w14:val="standardContextual"/>
        </w:rPr>
        <w:t xml:space="preserve">in </w:t>
      </w:r>
      <w:r w:rsidR="00505274" w:rsidRPr="000C4424">
        <w:rPr>
          <w:rFonts w:eastAsia="Aptos"/>
          <w:kern w:val="2"/>
          <w14:ligatures w14:val="standardContextual"/>
        </w:rPr>
        <w:t>south</w:t>
      </w:r>
      <w:r w:rsidRPr="00BA005E">
        <w:rPr>
          <w:rFonts w:eastAsia="Aptos"/>
          <w:kern w:val="2"/>
          <w14:ligatures w14:val="standardContextual"/>
        </w:rPr>
        <w:t xml:space="preserve"> Atlanta, Georgia</w:t>
      </w:r>
      <w:r>
        <w:rPr>
          <w:rFonts w:eastAsia="Aptos"/>
          <w:kern w:val="2"/>
          <w14:ligatures w14:val="standardContextual"/>
        </w:rPr>
        <w:t xml:space="preserve"> willing to discuss</w:t>
      </w:r>
      <w:r w:rsidR="003F3599">
        <w:rPr>
          <w:rFonts w:eastAsia="Aptos"/>
          <w:kern w:val="2"/>
          <w14:ligatures w14:val="standardContextual"/>
        </w:rPr>
        <w:t>: (</w:t>
      </w:r>
      <w:r w:rsidR="00501B2D" w:rsidRPr="00501B2D">
        <w:rPr>
          <w:rFonts w:eastAsia="Aptos"/>
          <w:kern w:val="2"/>
          <w14:ligatures w14:val="standardContextual"/>
        </w:rPr>
        <w:t xml:space="preserve">1) the process of community dialogue </w:t>
      </w:r>
      <w:r w:rsidR="00501B2D">
        <w:rPr>
          <w:rFonts w:eastAsia="Aptos"/>
          <w:kern w:val="2"/>
          <w14:ligatures w14:val="standardContextual"/>
        </w:rPr>
        <w:t>and work</w:t>
      </w:r>
      <w:r w:rsidR="00501B2D" w:rsidRPr="00501B2D">
        <w:rPr>
          <w:rFonts w:eastAsia="Aptos"/>
          <w:kern w:val="2"/>
          <w14:ligatures w14:val="standardContextual"/>
        </w:rPr>
        <w:t xml:space="preserve"> together collaboratively to discuss social and economic problems; (2) the </w:t>
      </w:r>
      <w:r w:rsidR="00501B2D" w:rsidRPr="00501B2D">
        <w:rPr>
          <w:rFonts w:eastAsia="Aptos"/>
          <w:kern w:val="2"/>
          <w14:ligatures w14:val="standardContextual"/>
        </w:rPr>
        <w:lastRenderedPageBreak/>
        <w:t>building of social cohesion within a community that is based on common beliefs and values and is fostered through trust-building processes.</w:t>
      </w:r>
    </w:p>
    <w:p w14:paraId="2AEB41ED" w14:textId="77777777" w:rsidR="000C4424" w:rsidRDefault="000C4424" w:rsidP="000C4424">
      <w:pPr>
        <w:tabs>
          <w:tab w:val="clear" w:pos="8640"/>
        </w:tabs>
        <w:suppressAutoHyphens w:val="0"/>
        <w:autoSpaceDE/>
        <w:autoSpaceDN/>
        <w:spacing w:after="160"/>
        <w:ind w:firstLine="0"/>
        <w:rPr>
          <w:rFonts w:eastAsia="Aptos"/>
          <w:kern w:val="2"/>
          <w14:ligatures w14:val="standardContextual"/>
        </w:rPr>
      </w:pPr>
      <w:r w:rsidRPr="000C4424">
        <w:rPr>
          <w:rFonts w:eastAsia="Aptos"/>
          <w:kern w:val="2"/>
          <w14:ligatures w14:val="standardContextual"/>
        </w:rPr>
        <w:t>• A</w:t>
      </w:r>
      <w:r w:rsidRPr="000C4424">
        <w:rPr>
          <w:rFonts w:eastAsia="Aptos"/>
          <w:b/>
          <w:bCs/>
          <w:kern w:val="2"/>
          <w14:ligatures w14:val="standardContextual"/>
        </w:rPr>
        <w:t xml:space="preserve"> brief description of the findings and conclusions</w:t>
      </w:r>
      <w:r w:rsidRPr="000C4424">
        <w:rPr>
          <w:rFonts w:eastAsia="Aptos"/>
          <w:kern w:val="2"/>
          <w14:ligatures w14:val="standardContextual"/>
        </w:rPr>
        <w:t>.</w:t>
      </w:r>
    </w:p>
    <w:p w14:paraId="1E4CDBFE" w14:textId="71007864" w:rsidR="000C4424" w:rsidRDefault="00AF249C" w:rsidP="000C4424">
      <w:pPr>
        <w:tabs>
          <w:tab w:val="clear" w:pos="8640"/>
        </w:tabs>
        <w:suppressAutoHyphens w:val="0"/>
        <w:autoSpaceDE/>
        <w:autoSpaceDN/>
        <w:spacing w:after="160"/>
        <w:ind w:firstLine="0"/>
      </w:pPr>
      <w:r>
        <w:t xml:space="preserve">Talks about gentrification within </w:t>
      </w:r>
      <w:r w:rsidR="00A14580">
        <w:t xml:space="preserve">a </w:t>
      </w:r>
      <w:r w:rsidR="009755D6">
        <w:t xml:space="preserve">community can </w:t>
      </w:r>
      <w:r w:rsidR="00A14580">
        <w:t xml:space="preserve">strengthen </w:t>
      </w:r>
      <w:r w:rsidR="00D81BE5">
        <w:t>community connections and build trust among those who live there</w:t>
      </w:r>
      <w:r w:rsidR="00F143D2">
        <w:t xml:space="preserve">. For this specific </w:t>
      </w:r>
      <w:r w:rsidR="00547E5A">
        <w:t>study,</w:t>
      </w:r>
      <w:r w:rsidR="00F143D2">
        <w:t xml:space="preserve"> the case study participants primarily agreed</w:t>
      </w:r>
      <w:r w:rsidR="00F94ABD">
        <w:t xml:space="preserve"> on several pointers all are not listed here: </w:t>
      </w:r>
      <w:r w:rsidR="00226C30">
        <w:t>T</w:t>
      </w:r>
      <w:r w:rsidR="00F143D2">
        <w:t>here was a lack of affordable housing</w:t>
      </w:r>
      <w:r w:rsidR="00226C30">
        <w:t>, under gentrification</w:t>
      </w:r>
      <w:r w:rsidR="005C44BC">
        <w:t xml:space="preserve"> sometimes</w:t>
      </w:r>
      <w:r w:rsidR="00226C30">
        <w:t xml:space="preserve"> social ties are </w:t>
      </w:r>
      <w:r w:rsidR="00262360">
        <w:t>broken,</w:t>
      </w:r>
      <w:r w:rsidR="00226C30">
        <w:t xml:space="preserve"> and </w:t>
      </w:r>
      <w:r w:rsidR="007D6D6F">
        <w:t>classism</w:t>
      </w:r>
      <w:r w:rsidR="00226C30">
        <w:t xml:space="preserve"> </w:t>
      </w:r>
      <w:r w:rsidR="007D6D6F">
        <w:t xml:space="preserve">needs to be addressed. </w:t>
      </w:r>
    </w:p>
    <w:p w14:paraId="054B0EDF" w14:textId="4E5F96A4" w:rsidR="00D56185" w:rsidRPr="00D56185" w:rsidRDefault="00D56185" w:rsidP="00D56185">
      <w:pPr>
        <w:tabs>
          <w:tab w:val="clear" w:pos="8640"/>
        </w:tabs>
        <w:suppressAutoHyphens w:val="0"/>
        <w:autoSpaceDE/>
        <w:autoSpaceDN/>
        <w:spacing w:after="160"/>
        <w:ind w:firstLine="0"/>
      </w:pPr>
      <w:r w:rsidRPr="00D56185">
        <w:t>1.b (</w:t>
      </w:r>
      <w:r>
        <w:t>5</w:t>
      </w:r>
      <w:r w:rsidRPr="00D56185">
        <w:t>)</w:t>
      </w:r>
    </w:p>
    <w:p w14:paraId="2B863E88" w14:textId="77777777" w:rsidR="00D56185" w:rsidRDefault="000C4424" w:rsidP="00D56185">
      <w:pPr>
        <w:tabs>
          <w:tab w:val="clear" w:pos="8640"/>
        </w:tabs>
        <w:suppressAutoHyphens w:val="0"/>
        <w:autoSpaceDE/>
        <w:autoSpaceDN/>
        <w:spacing w:after="160"/>
        <w:ind w:firstLine="0"/>
        <w:rPr>
          <w:b/>
          <w:bCs/>
        </w:rPr>
      </w:pPr>
      <w:r w:rsidRPr="00D56185">
        <w:t xml:space="preserve">• </w:t>
      </w:r>
      <w:r w:rsidRPr="00D56185">
        <w:rPr>
          <w:b/>
          <w:bCs/>
        </w:rPr>
        <w:t>The title, year, and author(s) of the research</w:t>
      </w:r>
    </w:p>
    <w:p w14:paraId="67A4984B" w14:textId="09A63E1D" w:rsidR="00422CC0" w:rsidRDefault="00422CC0" w:rsidP="00840F1C">
      <w:pPr>
        <w:tabs>
          <w:tab w:val="clear" w:pos="8640"/>
        </w:tabs>
        <w:suppressAutoHyphens w:val="0"/>
        <w:autoSpaceDE/>
        <w:autoSpaceDN/>
        <w:spacing w:after="160"/>
        <w:rPr>
          <w:b/>
          <w:bCs/>
        </w:rPr>
      </w:pPr>
      <w:r>
        <w:t>Unpacking informal partnerships and intangible resources in co-creation of community</w:t>
      </w:r>
      <w:r w:rsidR="00FF2AC3">
        <w:t xml:space="preserve"> </w:t>
      </w:r>
      <w:r w:rsidR="00FF2AC3" w:rsidRPr="00FF2AC3">
        <w:t>(2024)</w:t>
      </w:r>
      <w:r w:rsidR="00FF2AC3">
        <w:t xml:space="preserve"> </w:t>
      </w:r>
      <w:r w:rsidR="00FF2AC3" w:rsidRPr="00FF2AC3">
        <w:t xml:space="preserve">Velez, A. L. K., Bodkin, C. P., Albrecht, K. R., &amp; Patrick, A. </w:t>
      </w:r>
    </w:p>
    <w:p w14:paraId="0277EC42" w14:textId="77777777" w:rsidR="0049406E" w:rsidRDefault="000C4424" w:rsidP="00D56185">
      <w:pPr>
        <w:tabs>
          <w:tab w:val="clear" w:pos="8640"/>
        </w:tabs>
        <w:suppressAutoHyphens w:val="0"/>
        <w:autoSpaceDE/>
        <w:autoSpaceDN/>
        <w:spacing w:after="160"/>
        <w:ind w:firstLine="0"/>
        <w:rPr>
          <w:b/>
          <w:bCs/>
        </w:rPr>
      </w:pPr>
      <w:r w:rsidRPr="00D56185">
        <w:t>• T</w:t>
      </w:r>
      <w:r w:rsidRPr="00D56185">
        <w:rPr>
          <w:b/>
          <w:bCs/>
        </w:rPr>
        <w:t>he basic categories in the literature review section</w:t>
      </w:r>
    </w:p>
    <w:p w14:paraId="34092F4B" w14:textId="672A0F33" w:rsidR="005F43C0" w:rsidRPr="00C45091" w:rsidRDefault="005F43C0" w:rsidP="00D56185">
      <w:pPr>
        <w:tabs>
          <w:tab w:val="clear" w:pos="8640"/>
        </w:tabs>
        <w:suppressAutoHyphens w:val="0"/>
        <w:autoSpaceDE/>
        <w:autoSpaceDN/>
        <w:spacing w:after="160"/>
        <w:ind w:firstLine="0"/>
      </w:pPr>
      <w:r w:rsidRPr="00C45091">
        <w:t xml:space="preserve">Looking at </w:t>
      </w:r>
      <w:r w:rsidR="00C45091" w:rsidRPr="00C45091">
        <w:t xml:space="preserve">the construct of </w:t>
      </w:r>
      <w:r w:rsidR="005A5E8B" w:rsidRPr="00C45091">
        <w:t xml:space="preserve">cultural resource preservation </w:t>
      </w:r>
      <w:r w:rsidR="00C45091" w:rsidRPr="00C45091">
        <w:t>and community</w:t>
      </w:r>
      <w:r w:rsidR="00E56E50" w:rsidRPr="00C45091">
        <w:t xml:space="preserve"> representation</w:t>
      </w:r>
      <w:r w:rsidR="00C45091">
        <w:t>.</w:t>
      </w:r>
    </w:p>
    <w:p w14:paraId="26542F32" w14:textId="77777777" w:rsidR="00D56185" w:rsidRPr="00F81762" w:rsidRDefault="00D56185" w:rsidP="00D56185">
      <w:pPr>
        <w:numPr>
          <w:ilvl w:val="0"/>
          <w:numId w:val="16"/>
        </w:numPr>
        <w:tabs>
          <w:tab w:val="clear" w:pos="8640"/>
        </w:tabs>
        <w:suppressAutoHyphens w:val="0"/>
        <w:autoSpaceDE/>
        <w:autoSpaceDN/>
        <w:spacing w:after="160"/>
      </w:pPr>
      <w:r w:rsidRPr="00D56185">
        <w:rPr>
          <w:b/>
          <w:bCs/>
        </w:rPr>
        <w:t>A brief description of the research type and methods</w:t>
      </w:r>
    </w:p>
    <w:p w14:paraId="5A64C957" w14:textId="3C98C3D3" w:rsidR="00D56185" w:rsidRPr="00D56185" w:rsidRDefault="001747FF" w:rsidP="001747FF">
      <w:pPr>
        <w:tabs>
          <w:tab w:val="clear" w:pos="8640"/>
        </w:tabs>
        <w:suppressAutoHyphens w:val="0"/>
        <w:autoSpaceDE/>
        <w:autoSpaceDN/>
        <w:spacing w:after="160"/>
        <w:ind w:left="360" w:firstLine="0"/>
      </w:pPr>
      <w:r>
        <w:t>Mixed data involving qualitative and quantitative information from nonprofits</w:t>
      </w:r>
      <w:r w:rsidR="005A3457">
        <w:t xml:space="preserve">. </w:t>
      </w:r>
    </w:p>
    <w:p w14:paraId="44614D26" w14:textId="61894C85" w:rsidR="00D56185" w:rsidRDefault="00D56185" w:rsidP="00D56185">
      <w:pPr>
        <w:tabs>
          <w:tab w:val="clear" w:pos="8640"/>
        </w:tabs>
        <w:suppressAutoHyphens w:val="0"/>
        <w:autoSpaceDE/>
        <w:autoSpaceDN/>
        <w:spacing w:after="160"/>
        <w:ind w:firstLine="0"/>
        <w:rPr>
          <w:b/>
          <w:bCs/>
        </w:rPr>
      </w:pPr>
      <w:r w:rsidRPr="00D56185">
        <w:t xml:space="preserve">• </w:t>
      </w:r>
      <w:r w:rsidRPr="00D56185">
        <w:rPr>
          <w:b/>
          <w:bCs/>
        </w:rPr>
        <w:t>A brief description of the population being studied and how the participants were selected for the research</w:t>
      </w:r>
      <w:r w:rsidR="00CD0AF5">
        <w:rPr>
          <w:b/>
          <w:bCs/>
        </w:rPr>
        <w:t>.</w:t>
      </w:r>
    </w:p>
    <w:p w14:paraId="69265AA2" w14:textId="00062B6C" w:rsidR="00BB2E61" w:rsidRPr="009701B4" w:rsidRDefault="005A3457" w:rsidP="009701B4">
      <w:pPr>
        <w:tabs>
          <w:tab w:val="clear" w:pos="8640"/>
        </w:tabs>
        <w:suppressAutoHyphens w:val="0"/>
        <w:autoSpaceDE/>
        <w:autoSpaceDN/>
        <w:spacing w:after="160"/>
      </w:pPr>
      <w:r>
        <w:t>S</w:t>
      </w:r>
      <w:r w:rsidR="00BB2E61" w:rsidRPr="009701B4">
        <w:t xml:space="preserve">urveys with 75 nonprofit preservation practitioners across the </w:t>
      </w:r>
      <w:r w:rsidR="009701B4" w:rsidRPr="009701B4">
        <w:t>United States.</w:t>
      </w:r>
      <w:r w:rsidR="00BB2E61" w:rsidRPr="009701B4">
        <w:t xml:space="preserve"> </w:t>
      </w:r>
    </w:p>
    <w:p w14:paraId="2CD087F3" w14:textId="77777777" w:rsidR="00D56185" w:rsidRDefault="00D56185" w:rsidP="00D56185">
      <w:pPr>
        <w:tabs>
          <w:tab w:val="clear" w:pos="8640"/>
        </w:tabs>
        <w:suppressAutoHyphens w:val="0"/>
        <w:autoSpaceDE/>
        <w:autoSpaceDN/>
        <w:spacing w:after="160"/>
        <w:ind w:firstLine="0"/>
      </w:pPr>
      <w:r w:rsidRPr="00D56185">
        <w:t>• A</w:t>
      </w:r>
      <w:r w:rsidRPr="00D56185">
        <w:rPr>
          <w:b/>
          <w:bCs/>
        </w:rPr>
        <w:t xml:space="preserve"> brief description of the findings and conclusions</w:t>
      </w:r>
      <w:r w:rsidRPr="00D56185">
        <w:t>.</w:t>
      </w:r>
    </w:p>
    <w:p w14:paraId="5D9FC831" w14:textId="048FE8C8" w:rsidR="00DE5AC2" w:rsidRDefault="006E3A20" w:rsidP="006E3A20">
      <w:pPr>
        <w:tabs>
          <w:tab w:val="clear" w:pos="8640"/>
        </w:tabs>
        <w:suppressAutoHyphens w:val="0"/>
        <w:autoSpaceDE/>
        <w:autoSpaceDN/>
        <w:spacing w:after="160"/>
      </w:pPr>
      <w:r>
        <w:lastRenderedPageBreak/>
        <w:t>T</w:t>
      </w:r>
      <w:r w:rsidR="009B2577">
        <w:t xml:space="preserve">here </w:t>
      </w:r>
      <w:r w:rsidR="0091197D">
        <w:t xml:space="preserve">could be some intersectionality </w:t>
      </w:r>
      <w:r w:rsidR="00DB797C">
        <w:t>between social</w:t>
      </w:r>
      <w:r w:rsidR="0091197D" w:rsidRPr="0091197D">
        <w:t xml:space="preserve"> justice and cultural resource preservation</w:t>
      </w:r>
      <w:r w:rsidR="0091197D">
        <w:t xml:space="preserve">, but </w:t>
      </w:r>
      <w:r w:rsidR="00DC2938">
        <w:t xml:space="preserve">the research </w:t>
      </w:r>
      <w:r w:rsidR="00813B3D">
        <w:t xml:space="preserve">for </w:t>
      </w:r>
      <w:r w:rsidR="00DC2938">
        <w:t xml:space="preserve">this </w:t>
      </w:r>
      <w:r w:rsidR="00784B5E">
        <w:t>paper’s</w:t>
      </w:r>
      <w:r w:rsidR="00DC2938">
        <w:t xml:space="preserve"> focus is displacement gentrification. </w:t>
      </w:r>
      <w:r w:rsidR="00DB797C">
        <w:t xml:space="preserve">Unable to </w:t>
      </w:r>
      <w:r w:rsidR="0036532B">
        <w:t>support continuing with this specific research as it does not</w:t>
      </w:r>
      <w:r w:rsidR="00F6641D">
        <w:t xml:space="preserve"> necessarily </w:t>
      </w:r>
      <w:r w:rsidR="00784B5E">
        <w:t>relate</w:t>
      </w:r>
      <w:r w:rsidR="0036532B">
        <w:t xml:space="preserve"> to the topic </w:t>
      </w:r>
      <w:r w:rsidR="00F6641D">
        <w:t xml:space="preserve">of </w:t>
      </w:r>
      <w:r w:rsidR="00784B5E">
        <w:t xml:space="preserve">displacement or gentrification. </w:t>
      </w:r>
    </w:p>
    <w:p w14:paraId="6058F6AF" w14:textId="1BAD29C9" w:rsidR="006C08D3" w:rsidRPr="006C08D3" w:rsidRDefault="006C08D3" w:rsidP="006C08D3">
      <w:pPr>
        <w:spacing w:line="240" w:lineRule="auto"/>
        <w:ind w:firstLine="0"/>
        <w:rPr>
          <w:color w:val="FF0000"/>
        </w:rPr>
      </w:pPr>
      <w:r w:rsidRPr="006C08D3">
        <w:rPr>
          <w:color w:val="FF0000"/>
        </w:rPr>
        <w:t>Yvette</w:t>
      </w:r>
      <w:r w:rsidRPr="006C08D3">
        <w:rPr>
          <w:color w:val="FF0000"/>
        </w:rPr>
        <w:t>, I am impressed with your Assignment #4 for SR 953-12! You wrote a good summary of each of your resources. For the books you provided a succinct biography of the author and his or her credentials. I enjoyed your assessment of each book’s (a) readability, (b) presentation of the subject, and (c) relevance to your chosen topic. For the articles, you fulfilled the assignment requirements of providing the title, year, and author(s) of the article and what keywords relate to a literature review supporting your research interests, and for the social research articles, a brief description of the research methods, the population being studied, and the findings/conclusions. Keep up the great work! -- Prof. David Ward</w:t>
      </w:r>
    </w:p>
    <w:p w14:paraId="46986B4B" w14:textId="77777777" w:rsidR="006C08D3" w:rsidRPr="00D56185" w:rsidRDefault="006C08D3" w:rsidP="006E3A20">
      <w:pPr>
        <w:tabs>
          <w:tab w:val="clear" w:pos="8640"/>
        </w:tabs>
        <w:suppressAutoHyphens w:val="0"/>
        <w:autoSpaceDE/>
        <w:autoSpaceDN/>
        <w:spacing w:after="160"/>
      </w:pPr>
    </w:p>
    <w:p w14:paraId="249A0FEE" w14:textId="77777777" w:rsidR="00D56185" w:rsidRPr="00D56185" w:rsidRDefault="00D56185" w:rsidP="00D56185">
      <w:pPr>
        <w:tabs>
          <w:tab w:val="clear" w:pos="8640"/>
        </w:tabs>
        <w:suppressAutoHyphens w:val="0"/>
        <w:autoSpaceDE/>
        <w:autoSpaceDN/>
        <w:spacing w:after="160"/>
        <w:ind w:firstLine="0"/>
      </w:pPr>
    </w:p>
    <w:p w14:paraId="4561F0EE" w14:textId="77777777" w:rsidR="00D56185" w:rsidRPr="00D56185" w:rsidRDefault="00D56185" w:rsidP="00D56185">
      <w:pPr>
        <w:tabs>
          <w:tab w:val="clear" w:pos="8640"/>
        </w:tabs>
        <w:suppressAutoHyphens w:val="0"/>
        <w:autoSpaceDE/>
        <w:autoSpaceDN/>
        <w:spacing w:after="160"/>
        <w:ind w:firstLine="0"/>
      </w:pPr>
    </w:p>
    <w:p w14:paraId="6E8AB710" w14:textId="77777777" w:rsidR="00262360" w:rsidRPr="000C4424" w:rsidRDefault="00262360" w:rsidP="000C4424">
      <w:pPr>
        <w:tabs>
          <w:tab w:val="clear" w:pos="8640"/>
        </w:tabs>
        <w:suppressAutoHyphens w:val="0"/>
        <w:autoSpaceDE/>
        <w:autoSpaceDN/>
        <w:spacing w:after="160"/>
        <w:ind w:firstLine="0"/>
        <w:rPr>
          <w:rFonts w:eastAsia="Aptos"/>
          <w:kern w:val="2"/>
          <w14:ligatures w14:val="standardContextual"/>
        </w:rPr>
      </w:pPr>
    </w:p>
    <w:p w14:paraId="05A07046" w14:textId="77777777" w:rsidR="000C4424" w:rsidRPr="000C4424" w:rsidRDefault="000C4424" w:rsidP="000C4424">
      <w:pPr>
        <w:tabs>
          <w:tab w:val="clear" w:pos="8640"/>
        </w:tabs>
        <w:suppressAutoHyphens w:val="0"/>
        <w:autoSpaceDE/>
        <w:autoSpaceDN/>
        <w:spacing w:after="160"/>
        <w:ind w:firstLine="0"/>
        <w:rPr>
          <w:rFonts w:eastAsia="Aptos"/>
          <w:kern w:val="2"/>
          <w14:ligatures w14:val="standardContextual"/>
        </w:rPr>
      </w:pPr>
    </w:p>
    <w:p w14:paraId="76FFEE77" w14:textId="77777777" w:rsidR="000C4424" w:rsidRPr="000C4424" w:rsidRDefault="000C4424" w:rsidP="000C4424">
      <w:pPr>
        <w:tabs>
          <w:tab w:val="clear" w:pos="8640"/>
        </w:tabs>
        <w:suppressAutoHyphens w:val="0"/>
        <w:autoSpaceDE/>
        <w:autoSpaceDN/>
        <w:spacing w:after="160"/>
        <w:ind w:firstLine="0"/>
        <w:rPr>
          <w:rFonts w:eastAsia="Aptos"/>
          <w:kern w:val="2"/>
          <w14:ligatures w14:val="standardContextual"/>
        </w:rPr>
      </w:pPr>
    </w:p>
    <w:p w14:paraId="536C3E8B" w14:textId="77777777" w:rsidR="000C4424" w:rsidRPr="000C4424" w:rsidRDefault="000C4424" w:rsidP="000C4424">
      <w:pPr>
        <w:tabs>
          <w:tab w:val="clear" w:pos="8640"/>
        </w:tabs>
        <w:suppressAutoHyphens w:val="0"/>
        <w:autoSpaceDE/>
        <w:autoSpaceDN/>
        <w:spacing w:after="160"/>
        <w:ind w:firstLine="0"/>
        <w:rPr>
          <w:rFonts w:eastAsia="Aptos"/>
          <w:kern w:val="2"/>
          <w14:ligatures w14:val="standardContextual"/>
        </w:rPr>
      </w:pPr>
    </w:p>
    <w:p w14:paraId="1956C94B" w14:textId="77777777" w:rsidR="000C4424" w:rsidRPr="00985DE0" w:rsidRDefault="000C4424" w:rsidP="00755353">
      <w:pPr>
        <w:tabs>
          <w:tab w:val="clear" w:pos="8640"/>
        </w:tabs>
        <w:suppressAutoHyphens w:val="0"/>
        <w:autoSpaceDE/>
        <w:autoSpaceDN/>
        <w:spacing w:after="160"/>
        <w:ind w:firstLine="0"/>
        <w:rPr>
          <w:rFonts w:eastAsia="Aptos"/>
          <w:kern w:val="2"/>
          <w14:ligatures w14:val="standardContextual"/>
        </w:rPr>
      </w:pPr>
    </w:p>
    <w:p w14:paraId="29229B19" w14:textId="77777777" w:rsidR="00952F40" w:rsidRDefault="00952F40" w:rsidP="00952F40">
      <w:pPr>
        <w:tabs>
          <w:tab w:val="clear" w:pos="8640"/>
        </w:tabs>
        <w:suppressAutoHyphens w:val="0"/>
        <w:autoSpaceDE/>
        <w:autoSpaceDN/>
        <w:spacing w:after="160" w:line="278" w:lineRule="auto"/>
        <w:ind w:firstLine="0"/>
        <w:rPr>
          <w:rFonts w:eastAsia="Aptos"/>
          <w:kern w:val="2"/>
          <w14:ligatures w14:val="standardContextual"/>
        </w:rPr>
      </w:pPr>
    </w:p>
    <w:p w14:paraId="1A0E6234" w14:textId="77777777" w:rsidR="00952F40" w:rsidRDefault="00952F40" w:rsidP="007F32DD">
      <w:pPr>
        <w:tabs>
          <w:tab w:val="clear" w:pos="8640"/>
        </w:tabs>
        <w:suppressAutoHyphens w:val="0"/>
        <w:autoSpaceDE/>
        <w:autoSpaceDN/>
        <w:spacing w:after="160" w:line="278" w:lineRule="auto"/>
        <w:ind w:firstLine="0"/>
        <w:rPr>
          <w:rFonts w:eastAsia="Aptos"/>
          <w:kern w:val="2"/>
          <w14:ligatures w14:val="standardContextual"/>
        </w:rPr>
      </w:pPr>
    </w:p>
    <w:p w14:paraId="7177E4E5" w14:textId="77777777" w:rsidR="00F2747E" w:rsidRDefault="00F2747E" w:rsidP="00F2747E">
      <w:pPr>
        <w:tabs>
          <w:tab w:val="right" w:pos="8640"/>
          <w:tab w:val="right" w:pos="8640"/>
        </w:tabs>
        <w:spacing w:line="240" w:lineRule="auto"/>
        <w:ind w:firstLine="0"/>
      </w:pPr>
    </w:p>
    <w:p w14:paraId="38274119" w14:textId="77777777" w:rsidR="00F2747E" w:rsidRDefault="00F2747E" w:rsidP="00F2747E">
      <w:pPr>
        <w:tabs>
          <w:tab w:val="right" w:pos="8640"/>
          <w:tab w:val="right" w:pos="8640"/>
        </w:tabs>
        <w:spacing w:line="240" w:lineRule="auto"/>
        <w:ind w:firstLine="0"/>
      </w:pPr>
    </w:p>
    <w:p w14:paraId="74633543" w14:textId="77777777" w:rsidR="00F2747E" w:rsidRDefault="00F2747E" w:rsidP="00F2747E">
      <w:pPr>
        <w:tabs>
          <w:tab w:val="right" w:pos="8640"/>
          <w:tab w:val="right" w:pos="8640"/>
        </w:tabs>
        <w:spacing w:line="240" w:lineRule="auto"/>
        <w:ind w:firstLine="0"/>
      </w:pPr>
    </w:p>
    <w:p w14:paraId="06BA5F6D" w14:textId="77777777" w:rsidR="00F2747E" w:rsidRDefault="00F2747E" w:rsidP="00F2747E">
      <w:pPr>
        <w:tabs>
          <w:tab w:val="right" w:pos="8640"/>
          <w:tab w:val="right" w:pos="8640"/>
        </w:tabs>
        <w:spacing w:line="240" w:lineRule="auto"/>
        <w:ind w:firstLine="0"/>
      </w:pPr>
    </w:p>
    <w:p w14:paraId="7E636E5A" w14:textId="36EB8435" w:rsidR="003C6F3F" w:rsidRPr="0094448B" w:rsidRDefault="00F2747E" w:rsidP="00F2747E">
      <w:pPr>
        <w:tabs>
          <w:tab w:val="right" w:pos="8640"/>
          <w:tab w:val="right" w:pos="8640"/>
        </w:tabs>
        <w:spacing w:line="240" w:lineRule="auto"/>
        <w:ind w:firstLine="0"/>
      </w:pPr>
      <w:bookmarkStart w:id="3" w:name="_Hlk161518520"/>
      <w:r>
        <w:lastRenderedPageBreak/>
        <w:t xml:space="preserve">Velez, A. L. K., Bodkin, C. P., Albrecht, K. R., &amp; Patrick, A. (2024). </w:t>
      </w:r>
      <w:bookmarkStart w:id="4" w:name="_Hlk161518464"/>
      <w:bookmarkEnd w:id="3"/>
      <w:r>
        <w:t>Unpacking informal partnerships and intangible resources in co-creation of community</w:t>
      </w:r>
      <w:bookmarkEnd w:id="4"/>
      <w:r>
        <w:t>. In Social (In) equality, Community Well-being and Quality of Life, 350-363. https://doi.org/10.4337/9781035312450.00026 Zhu, Y., &amp; Ye, C. (2022). Urban renewal without gentrification: toward dual goals of neighborhood revitalization and community preservation? Urban Geography, 1-33.</w:t>
      </w:r>
    </w:p>
    <w:sectPr w:rsidR="003C6F3F" w:rsidRPr="0094448B">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A2347" w14:textId="77777777" w:rsidR="005A199B" w:rsidRDefault="005A199B">
      <w:pPr>
        <w:spacing w:line="240" w:lineRule="auto"/>
      </w:pPr>
      <w:r>
        <w:separator/>
      </w:r>
    </w:p>
  </w:endnote>
  <w:endnote w:type="continuationSeparator" w:id="0">
    <w:p w14:paraId="0636DE69" w14:textId="77777777" w:rsidR="005A199B" w:rsidRDefault="005A19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1F728" w14:textId="77777777" w:rsidR="005A199B" w:rsidRDefault="005A199B">
      <w:pPr>
        <w:spacing w:line="240" w:lineRule="auto"/>
      </w:pPr>
      <w:r>
        <w:separator/>
      </w:r>
    </w:p>
  </w:footnote>
  <w:footnote w:type="continuationSeparator" w:id="0">
    <w:p w14:paraId="4EF4EA43" w14:textId="77777777" w:rsidR="005A199B" w:rsidRDefault="005A19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513546"/>
      <w:docPartObj>
        <w:docPartGallery w:val="Page Numbers (Top of Page)"/>
        <w:docPartUnique/>
      </w:docPartObj>
    </w:sdtPr>
    <w:sdtEndPr>
      <w:rPr>
        <w:noProof/>
      </w:rPr>
    </w:sdtEndPr>
    <w:sdtContent>
      <w:p w14:paraId="5242D7DE" w14:textId="7B44328E" w:rsidR="00884CD2" w:rsidRDefault="00884CD2" w:rsidP="002D1D4E">
        <w:pPr>
          <w:pStyle w:val="Header"/>
          <w:ind w:firstLine="0"/>
          <w:jc w:val="left"/>
        </w:pPr>
        <w:r w:rsidRPr="00884CD2">
          <w:t>Yvette Mulkey, SR 953-12, Research for the 21st Century, Assignment #</w:t>
        </w:r>
        <w:r w:rsidR="009460ED">
          <w:t>4</w:t>
        </w:r>
        <w:r w:rsidRPr="00884CD2">
          <w:t>, 0</w:t>
        </w:r>
        <w:r w:rsidR="00703173">
          <w:t>3</w:t>
        </w:r>
        <w:r w:rsidRPr="00884CD2">
          <w:t>/</w:t>
        </w:r>
        <w:r w:rsidR="00702187">
          <w:t>16</w:t>
        </w:r>
        <w:r w:rsidRPr="00884CD2">
          <w:t xml:space="preserve">/24 </w:t>
        </w:r>
        <w:r w:rsidR="006027CE">
          <w:t xml:space="preserve">     </w:t>
        </w:r>
        <w:r>
          <w:fldChar w:fldCharType="begin"/>
        </w:r>
        <w:r>
          <w:instrText xml:space="preserve"> PAGE   \* MERGEFORMAT </w:instrText>
        </w:r>
        <w:r>
          <w:fldChar w:fldCharType="separate"/>
        </w:r>
        <w:r>
          <w:rPr>
            <w:noProof/>
          </w:rPr>
          <w:t>2</w:t>
        </w:r>
        <w:r>
          <w:rPr>
            <w:noProof/>
          </w:rPr>
          <w:fldChar w:fldCharType="end"/>
        </w:r>
      </w:p>
    </w:sdtContent>
  </w:sdt>
  <w:p w14:paraId="76AE669A" w14:textId="151142F8" w:rsidR="002B7FF9" w:rsidRPr="003A6666" w:rsidRDefault="002B7FF9" w:rsidP="00375805">
    <w:pPr>
      <w:keepLines/>
      <w:pBdr>
        <w:top w:val="nil"/>
        <w:left w:val="nil"/>
        <w:bottom w:val="nil"/>
        <w:right w:val="nil"/>
        <w:between w:val="nil"/>
      </w:pBdr>
      <w:tabs>
        <w:tab w:val="right" w:pos="8640"/>
      </w:tabs>
      <w:ind w:firstLin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0B58"/>
    <w:multiLevelType w:val="multilevel"/>
    <w:tmpl w:val="DA5C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23474"/>
    <w:multiLevelType w:val="multilevel"/>
    <w:tmpl w:val="13D4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96C0C"/>
    <w:multiLevelType w:val="hybridMultilevel"/>
    <w:tmpl w:val="AD36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8137C"/>
    <w:multiLevelType w:val="multilevel"/>
    <w:tmpl w:val="59E4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71C53"/>
    <w:multiLevelType w:val="multilevel"/>
    <w:tmpl w:val="C92C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F3AAD"/>
    <w:multiLevelType w:val="hybridMultilevel"/>
    <w:tmpl w:val="8C68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04425"/>
    <w:multiLevelType w:val="hybridMultilevel"/>
    <w:tmpl w:val="1302B4F8"/>
    <w:lvl w:ilvl="0" w:tplc="FF808BC2">
      <w:numFmt w:val="bullet"/>
      <w:lvlText w:val="•"/>
      <w:lvlJc w:val="left"/>
      <w:pPr>
        <w:ind w:left="720" w:hanging="360"/>
      </w:pPr>
      <w:rPr>
        <w:rFonts w:ascii="Times New Roman" w:eastAsia="Aptos"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46531"/>
    <w:multiLevelType w:val="hybridMultilevel"/>
    <w:tmpl w:val="B6A6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41AFD"/>
    <w:multiLevelType w:val="hybridMultilevel"/>
    <w:tmpl w:val="1FBE2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380071"/>
    <w:multiLevelType w:val="hybridMultilevel"/>
    <w:tmpl w:val="5B44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F1C1D"/>
    <w:multiLevelType w:val="multilevel"/>
    <w:tmpl w:val="73B8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D51783"/>
    <w:multiLevelType w:val="multilevel"/>
    <w:tmpl w:val="7FAA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D51FB8"/>
    <w:multiLevelType w:val="hybridMultilevel"/>
    <w:tmpl w:val="0D9EA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75C70"/>
    <w:multiLevelType w:val="hybridMultilevel"/>
    <w:tmpl w:val="12DCC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473B9"/>
    <w:multiLevelType w:val="hybridMultilevel"/>
    <w:tmpl w:val="92ECD4F0"/>
    <w:lvl w:ilvl="0" w:tplc="FF808BC2">
      <w:numFmt w:val="bullet"/>
      <w:lvlText w:val="•"/>
      <w:lvlJc w:val="left"/>
      <w:pPr>
        <w:ind w:left="360" w:hanging="360"/>
      </w:pPr>
      <w:rPr>
        <w:rFonts w:ascii="Times New Roman" w:eastAsia="Aptos" w:hAnsi="Times New Roman" w:cs="Times New Roman"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18E302A"/>
    <w:multiLevelType w:val="hybridMultilevel"/>
    <w:tmpl w:val="A60E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62750604">
    <w:abstractNumId w:val="12"/>
  </w:num>
  <w:num w:numId="2" w16cid:durableId="24523748">
    <w:abstractNumId w:val="15"/>
  </w:num>
  <w:num w:numId="3" w16cid:durableId="1371370351">
    <w:abstractNumId w:val="5"/>
  </w:num>
  <w:num w:numId="4" w16cid:durableId="575867161">
    <w:abstractNumId w:val="7"/>
  </w:num>
  <w:num w:numId="5" w16cid:durableId="582304700">
    <w:abstractNumId w:val="9"/>
  </w:num>
  <w:num w:numId="6" w16cid:durableId="314069297">
    <w:abstractNumId w:val="2"/>
  </w:num>
  <w:num w:numId="7" w16cid:durableId="428891307">
    <w:abstractNumId w:val="13"/>
  </w:num>
  <w:num w:numId="8" w16cid:durableId="841434077">
    <w:abstractNumId w:val="1"/>
  </w:num>
  <w:num w:numId="9" w16cid:durableId="839076522">
    <w:abstractNumId w:val="4"/>
  </w:num>
  <w:num w:numId="10" w16cid:durableId="835342496">
    <w:abstractNumId w:val="3"/>
  </w:num>
  <w:num w:numId="11" w16cid:durableId="58985620">
    <w:abstractNumId w:val="0"/>
  </w:num>
  <w:num w:numId="12" w16cid:durableId="1170413857">
    <w:abstractNumId w:val="11"/>
  </w:num>
  <w:num w:numId="13" w16cid:durableId="648485324">
    <w:abstractNumId w:val="10"/>
  </w:num>
  <w:num w:numId="14" w16cid:durableId="1401054892">
    <w:abstractNumId w:val="8"/>
  </w:num>
  <w:num w:numId="15" w16cid:durableId="1096289036">
    <w:abstractNumId w:val="6"/>
  </w:num>
  <w:num w:numId="16" w16cid:durableId="17578959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3F"/>
    <w:rsid w:val="0000216A"/>
    <w:rsid w:val="000021B5"/>
    <w:rsid w:val="00011F43"/>
    <w:rsid w:val="00021FC8"/>
    <w:rsid w:val="000259B4"/>
    <w:rsid w:val="00025F3E"/>
    <w:rsid w:val="0002746B"/>
    <w:rsid w:val="000302F1"/>
    <w:rsid w:val="000303CA"/>
    <w:rsid w:val="00034152"/>
    <w:rsid w:val="00034401"/>
    <w:rsid w:val="000400B9"/>
    <w:rsid w:val="00050A8C"/>
    <w:rsid w:val="00060FA4"/>
    <w:rsid w:val="0006363F"/>
    <w:rsid w:val="00064E40"/>
    <w:rsid w:val="00071D1F"/>
    <w:rsid w:val="00073A6E"/>
    <w:rsid w:val="000747A7"/>
    <w:rsid w:val="000750A0"/>
    <w:rsid w:val="00082255"/>
    <w:rsid w:val="00085990"/>
    <w:rsid w:val="00085DB6"/>
    <w:rsid w:val="00086270"/>
    <w:rsid w:val="000903F6"/>
    <w:rsid w:val="00092871"/>
    <w:rsid w:val="00092D81"/>
    <w:rsid w:val="0009756F"/>
    <w:rsid w:val="00097C67"/>
    <w:rsid w:val="000A037E"/>
    <w:rsid w:val="000B04A7"/>
    <w:rsid w:val="000B522F"/>
    <w:rsid w:val="000C4424"/>
    <w:rsid w:val="000D3D5A"/>
    <w:rsid w:val="000D5B48"/>
    <w:rsid w:val="000F18E2"/>
    <w:rsid w:val="000F722B"/>
    <w:rsid w:val="00111317"/>
    <w:rsid w:val="00111C27"/>
    <w:rsid w:val="00113558"/>
    <w:rsid w:val="001163D0"/>
    <w:rsid w:val="00116406"/>
    <w:rsid w:val="001164E6"/>
    <w:rsid w:val="00116AD8"/>
    <w:rsid w:val="00120BEF"/>
    <w:rsid w:val="00123C53"/>
    <w:rsid w:val="00131CBE"/>
    <w:rsid w:val="00135B4B"/>
    <w:rsid w:val="0013652E"/>
    <w:rsid w:val="0014065E"/>
    <w:rsid w:val="00142BCF"/>
    <w:rsid w:val="00157AD7"/>
    <w:rsid w:val="00172616"/>
    <w:rsid w:val="001747FF"/>
    <w:rsid w:val="001766D9"/>
    <w:rsid w:val="00176FC2"/>
    <w:rsid w:val="001826A4"/>
    <w:rsid w:val="001854AA"/>
    <w:rsid w:val="0018633B"/>
    <w:rsid w:val="0019185E"/>
    <w:rsid w:val="001929D0"/>
    <w:rsid w:val="00194B82"/>
    <w:rsid w:val="00194C59"/>
    <w:rsid w:val="001A0C24"/>
    <w:rsid w:val="001B4921"/>
    <w:rsid w:val="001B7039"/>
    <w:rsid w:val="001C6083"/>
    <w:rsid w:val="001D4DDB"/>
    <w:rsid w:val="001E171B"/>
    <w:rsid w:val="001E2E75"/>
    <w:rsid w:val="001E3B34"/>
    <w:rsid w:val="001E6183"/>
    <w:rsid w:val="001F3EB0"/>
    <w:rsid w:val="0020704D"/>
    <w:rsid w:val="002070FD"/>
    <w:rsid w:val="00212EC5"/>
    <w:rsid w:val="00220014"/>
    <w:rsid w:val="00220837"/>
    <w:rsid w:val="0022408E"/>
    <w:rsid w:val="00224E69"/>
    <w:rsid w:val="00226C30"/>
    <w:rsid w:val="00232087"/>
    <w:rsid w:val="00240F51"/>
    <w:rsid w:val="00241250"/>
    <w:rsid w:val="002431DB"/>
    <w:rsid w:val="002458C0"/>
    <w:rsid w:val="002568BA"/>
    <w:rsid w:val="00260407"/>
    <w:rsid w:val="00260E5A"/>
    <w:rsid w:val="00262360"/>
    <w:rsid w:val="0026604C"/>
    <w:rsid w:val="00285BDD"/>
    <w:rsid w:val="00285F84"/>
    <w:rsid w:val="002959CE"/>
    <w:rsid w:val="002973D7"/>
    <w:rsid w:val="002A1AAE"/>
    <w:rsid w:val="002A6382"/>
    <w:rsid w:val="002A6CE2"/>
    <w:rsid w:val="002A7083"/>
    <w:rsid w:val="002B4725"/>
    <w:rsid w:val="002B7FF9"/>
    <w:rsid w:val="002C0751"/>
    <w:rsid w:val="002C24A5"/>
    <w:rsid w:val="002C6A33"/>
    <w:rsid w:val="002D0095"/>
    <w:rsid w:val="002D1D4E"/>
    <w:rsid w:val="002D4400"/>
    <w:rsid w:val="002D6C3D"/>
    <w:rsid w:val="002D7D51"/>
    <w:rsid w:val="002E027F"/>
    <w:rsid w:val="002E36F9"/>
    <w:rsid w:val="002E6500"/>
    <w:rsid w:val="002E7266"/>
    <w:rsid w:val="002F23A6"/>
    <w:rsid w:val="002F35FA"/>
    <w:rsid w:val="002F42B6"/>
    <w:rsid w:val="002F5C65"/>
    <w:rsid w:val="002F5CCD"/>
    <w:rsid w:val="002F6B6E"/>
    <w:rsid w:val="0030077E"/>
    <w:rsid w:val="00302D55"/>
    <w:rsid w:val="00306685"/>
    <w:rsid w:val="00310204"/>
    <w:rsid w:val="003159CF"/>
    <w:rsid w:val="003159E2"/>
    <w:rsid w:val="003221E7"/>
    <w:rsid w:val="00325AA9"/>
    <w:rsid w:val="003261C5"/>
    <w:rsid w:val="00331B98"/>
    <w:rsid w:val="003533DC"/>
    <w:rsid w:val="00362BDF"/>
    <w:rsid w:val="00363575"/>
    <w:rsid w:val="00363F5F"/>
    <w:rsid w:val="0036532B"/>
    <w:rsid w:val="003728D5"/>
    <w:rsid w:val="00374932"/>
    <w:rsid w:val="00375805"/>
    <w:rsid w:val="00377394"/>
    <w:rsid w:val="00380D99"/>
    <w:rsid w:val="0038153E"/>
    <w:rsid w:val="00381C70"/>
    <w:rsid w:val="00387D63"/>
    <w:rsid w:val="00390668"/>
    <w:rsid w:val="003947A3"/>
    <w:rsid w:val="003972FE"/>
    <w:rsid w:val="003A10C3"/>
    <w:rsid w:val="003A192D"/>
    <w:rsid w:val="003A5DCE"/>
    <w:rsid w:val="003A6666"/>
    <w:rsid w:val="003A6E60"/>
    <w:rsid w:val="003A7CE2"/>
    <w:rsid w:val="003B042F"/>
    <w:rsid w:val="003B40FB"/>
    <w:rsid w:val="003C0ABB"/>
    <w:rsid w:val="003C4968"/>
    <w:rsid w:val="003C6F3F"/>
    <w:rsid w:val="003C7C1C"/>
    <w:rsid w:val="003D1E7B"/>
    <w:rsid w:val="003D2573"/>
    <w:rsid w:val="003D483D"/>
    <w:rsid w:val="003D5C6B"/>
    <w:rsid w:val="003E755D"/>
    <w:rsid w:val="003F3599"/>
    <w:rsid w:val="003F4AF5"/>
    <w:rsid w:val="003F5345"/>
    <w:rsid w:val="004009C2"/>
    <w:rsid w:val="004027F0"/>
    <w:rsid w:val="00403879"/>
    <w:rsid w:val="00407D1E"/>
    <w:rsid w:val="00413E55"/>
    <w:rsid w:val="00414D0A"/>
    <w:rsid w:val="004162F5"/>
    <w:rsid w:val="00416FA2"/>
    <w:rsid w:val="00420194"/>
    <w:rsid w:val="00420997"/>
    <w:rsid w:val="0042272B"/>
    <w:rsid w:val="00422CC0"/>
    <w:rsid w:val="00426497"/>
    <w:rsid w:val="00426B1D"/>
    <w:rsid w:val="00426B7D"/>
    <w:rsid w:val="004277F9"/>
    <w:rsid w:val="00427EA0"/>
    <w:rsid w:val="004306A7"/>
    <w:rsid w:val="004406C5"/>
    <w:rsid w:val="004415A7"/>
    <w:rsid w:val="0044202D"/>
    <w:rsid w:val="0044656E"/>
    <w:rsid w:val="00454621"/>
    <w:rsid w:val="00460F7A"/>
    <w:rsid w:val="00467B3E"/>
    <w:rsid w:val="00476A11"/>
    <w:rsid w:val="0048125D"/>
    <w:rsid w:val="004844B8"/>
    <w:rsid w:val="004856BF"/>
    <w:rsid w:val="0048627D"/>
    <w:rsid w:val="004926A5"/>
    <w:rsid w:val="004934BC"/>
    <w:rsid w:val="0049406E"/>
    <w:rsid w:val="004A238B"/>
    <w:rsid w:val="004A2AFA"/>
    <w:rsid w:val="004B2B06"/>
    <w:rsid w:val="004B47E9"/>
    <w:rsid w:val="004C0A12"/>
    <w:rsid w:val="004C53F1"/>
    <w:rsid w:val="004D2201"/>
    <w:rsid w:val="004D2BD1"/>
    <w:rsid w:val="004D5DE4"/>
    <w:rsid w:val="004D6CD1"/>
    <w:rsid w:val="004E2DE5"/>
    <w:rsid w:val="004F2C54"/>
    <w:rsid w:val="004F4333"/>
    <w:rsid w:val="004F7FD6"/>
    <w:rsid w:val="00501B2D"/>
    <w:rsid w:val="00505274"/>
    <w:rsid w:val="0050552F"/>
    <w:rsid w:val="00506C4D"/>
    <w:rsid w:val="0051460C"/>
    <w:rsid w:val="00522874"/>
    <w:rsid w:val="00525803"/>
    <w:rsid w:val="005416F3"/>
    <w:rsid w:val="005427B6"/>
    <w:rsid w:val="00547E5A"/>
    <w:rsid w:val="00554C11"/>
    <w:rsid w:val="00554DD7"/>
    <w:rsid w:val="00574FFD"/>
    <w:rsid w:val="00577871"/>
    <w:rsid w:val="00581930"/>
    <w:rsid w:val="0058207D"/>
    <w:rsid w:val="00586675"/>
    <w:rsid w:val="00594959"/>
    <w:rsid w:val="005A0A9B"/>
    <w:rsid w:val="005A1310"/>
    <w:rsid w:val="005A199B"/>
    <w:rsid w:val="005A3457"/>
    <w:rsid w:val="005A5E8B"/>
    <w:rsid w:val="005B4821"/>
    <w:rsid w:val="005B4A8A"/>
    <w:rsid w:val="005B5818"/>
    <w:rsid w:val="005B71B6"/>
    <w:rsid w:val="005C07CF"/>
    <w:rsid w:val="005C1C50"/>
    <w:rsid w:val="005C2A3F"/>
    <w:rsid w:val="005C2CA7"/>
    <w:rsid w:val="005C4088"/>
    <w:rsid w:val="005C44BC"/>
    <w:rsid w:val="005D481F"/>
    <w:rsid w:val="005D4BAE"/>
    <w:rsid w:val="005E4635"/>
    <w:rsid w:val="005F43C0"/>
    <w:rsid w:val="005F6F5E"/>
    <w:rsid w:val="00601746"/>
    <w:rsid w:val="006027CE"/>
    <w:rsid w:val="00603131"/>
    <w:rsid w:val="00605A51"/>
    <w:rsid w:val="00605BE9"/>
    <w:rsid w:val="006060E3"/>
    <w:rsid w:val="00621F31"/>
    <w:rsid w:val="00630F9A"/>
    <w:rsid w:val="0063755C"/>
    <w:rsid w:val="00643F1E"/>
    <w:rsid w:val="0066111A"/>
    <w:rsid w:val="006615A5"/>
    <w:rsid w:val="0066788D"/>
    <w:rsid w:val="00671427"/>
    <w:rsid w:val="00682D39"/>
    <w:rsid w:val="00684A7A"/>
    <w:rsid w:val="0069075A"/>
    <w:rsid w:val="00692F81"/>
    <w:rsid w:val="006940A0"/>
    <w:rsid w:val="006949DF"/>
    <w:rsid w:val="0069754C"/>
    <w:rsid w:val="006A0484"/>
    <w:rsid w:val="006B0227"/>
    <w:rsid w:val="006C08D3"/>
    <w:rsid w:val="006C64B4"/>
    <w:rsid w:val="006C7C20"/>
    <w:rsid w:val="006D1BA9"/>
    <w:rsid w:val="006D4938"/>
    <w:rsid w:val="006E0607"/>
    <w:rsid w:val="006E182F"/>
    <w:rsid w:val="006E1F74"/>
    <w:rsid w:val="006E2453"/>
    <w:rsid w:val="006E3A20"/>
    <w:rsid w:val="006E4B4A"/>
    <w:rsid w:val="006E5DEE"/>
    <w:rsid w:val="006E78B0"/>
    <w:rsid w:val="006F0FAF"/>
    <w:rsid w:val="006F6804"/>
    <w:rsid w:val="007011CC"/>
    <w:rsid w:val="007015C7"/>
    <w:rsid w:val="00701F15"/>
    <w:rsid w:val="00702187"/>
    <w:rsid w:val="0070252C"/>
    <w:rsid w:val="00703173"/>
    <w:rsid w:val="0071380D"/>
    <w:rsid w:val="00720AFD"/>
    <w:rsid w:val="00720FDF"/>
    <w:rsid w:val="007211A5"/>
    <w:rsid w:val="00721D75"/>
    <w:rsid w:val="007260CB"/>
    <w:rsid w:val="007303DF"/>
    <w:rsid w:val="00735296"/>
    <w:rsid w:val="00747FD5"/>
    <w:rsid w:val="00750ACC"/>
    <w:rsid w:val="00752A03"/>
    <w:rsid w:val="00754C9E"/>
    <w:rsid w:val="00755353"/>
    <w:rsid w:val="00766C6C"/>
    <w:rsid w:val="007673BB"/>
    <w:rsid w:val="007715A5"/>
    <w:rsid w:val="007749F0"/>
    <w:rsid w:val="00781D3B"/>
    <w:rsid w:val="0078368C"/>
    <w:rsid w:val="00783893"/>
    <w:rsid w:val="00784204"/>
    <w:rsid w:val="00784B5E"/>
    <w:rsid w:val="00785036"/>
    <w:rsid w:val="00787164"/>
    <w:rsid w:val="007872A5"/>
    <w:rsid w:val="0078790B"/>
    <w:rsid w:val="00791A91"/>
    <w:rsid w:val="00793805"/>
    <w:rsid w:val="0079694B"/>
    <w:rsid w:val="007A1A9A"/>
    <w:rsid w:val="007A3B04"/>
    <w:rsid w:val="007A524C"/>
    <w:rsid w:val="007B42D3"/>
    <w:rsid w:val="007B44C1"/>
    <w:rsid w:val="007C6036"/>
    <w:rsid w:val="007C6E08"/>
    <w:rsid w:val="007D0B84"/>
    <w:rsid w:val="007D1723"/>
    <w:rsid w:val="007D35E6"/>
    <w:rsid w:val="007D6D6F"/>
    <w:rsid w:val="007E23EF"/>
    <w:rsid w:val="007E4E5A"/>
    <w:rsid w:val="007F088A"/>
    <w:rsid w:val="007F32DD"/>
    <w:rsid w:val="00802997"/>
    <w:rsid w:val="008107A1"/>
    <w:rsid w:val="008115AE"/>
    <w:rsid w:val="00813B3D"/>
    <w:rsid w:val="0081405A"/>
    <w:rsid w:val="00820871"/>
    <w:rsid w:val="008213F1"/>
    <w:rsid w:val="00824FD3"/>
    <w:rsid w:val="00825150"/>
    <w:rsid w:val="0083114F"/>
    <w:rsid w:val="008335B8"/>
    <w:rsid w:val="00840F1C"/>
    <w:rsid w:val="00846EC0"/>
    <w:rsid w:val="00847445"/>
    <w:rsid w:val="00850499"/>
    <w:rsid w:val="00850CCC"/>
    <w:rsid w:val="00853FBD"/>
    <w:rsid w:val="00860FC3"/>
    <w:rsid w:val="008611FC"/>
    <w:rsid w:val="0086259E"/>
    <w:rsid w:val="00870ACD"/>
    <w:rsid w:val="008754A9"/>
    <w:rsid w:val="00877BFF"/>
    <w:rsid w:val="0088366A"/>
    <w:rsid w:val="008844D1"/>
    <w:rsid w:val="00884CD2"/>
    <w:rsid w:val="008874C9"/>
    <w:rsid w:val="008911EC"/>
    <w:rsid w:val="008973C4"/>
    <w:rsid w:val="00897861"/>
    <w:rsid w:val="00897A5C"/>
    <w:rsid w:val="008A06E0"/>
    <w:rsid w:val="008A2F9D"/>
    <w:rsid w:val="008A4CD7"/>
    <w:rsid w:val="008A5BF5"/>
    <w:rsid w:val="008B3967"/>
    <w:rsid w:val="008D4635"/>
    <w:rsid w:val="008D65B5"/>
    <w:rsid w:val="008E4757"/>
    <w:rsid w:val="008F0911"/>
    <w:rsid w:val="008F54D6"/>
    <w:rsid w:val="0091197D"/>
    <w:rsid w:val="00914823"/>
    <w:rsid w:val="009155FF"/>
    <w:rsid w:val="00917AC5"/>
    <w:rsid w:val="009377C7"/>
    <w:rsid w:val="0094448B"/>
    <w:rsid w:val="009460ED"/>
    <w:rsid w:val="009475E1"/>
    <w:rsid w:val="00952F40"/>
    <w:rsid w:val="00961E35"/>
    <w:rsid w:val="0096437F"/>
    <w:rsid w:val="009701B4"/>
    <w:rsid w:val="00971BCA"/>
    <w:rsid w:val="009755D6"/>
    <w:rsid w:val="00975DEE"/>
    <w:rsid w:val="009763E7"/>
    <w:rsid w:val="00977E2B"/>
    <w:rsid w:val="00984D1B"/>
    <w:rsid w:val="00985DE0"/>
    <w:rsid w:val="00986769"/>
    <w:rsid w:val="009A08FA"/>
    <w:rsid w:val="009A7F91"/>
    <w:rsid w:val="009B2577"/>
    <w:rsid w:val="009B3A22"/>
    <w:rsid w:val="009B40E4"/>
    <w:rsid w:val="009B42CD"/>
    <w:rsid w:val="009B60A3"/>
    <w:rsid w:val="009C5A5B"/>
    <w:rsid w:val="009C63FB"/>
    <w:rsid w:val="009D1F46"/>
    <w:rsid w:val="009E2E38"/>
    <w:rsid w:val="009E5749"/>
    <w:rsid w:val="009F70F3"/>
    <w:rsid w:val="009F7D53"/>
    <w:rsid w:val="009F7EF3"/>
    <w:rsid w:val="00A044DC"/>
    <w:rsid w:val="00A14580"/>
    <w:rsid w:val="00A21578"/>
    <w:rsid w:val="00A21A7C"/>
    <w:rsid w:val="00A21EDE"/>
    <w:rsid w:val="00A24880"/>
    <w:rsid w:val="00A24B2F"/>
    <w:rsid w:val="00A32264"/>
    <w:rsid w:val="00A3464E"/>
    <w:rsid w:val="00A35074"/>
    <w:rsid w:val="00A36F68"/>
    <w:rsid w:val="00A3796F"/>
    <w:rsid w:val="00A429A2"/>
    <w:rsid w:val="00A43D14"/>
    <w:rsid w:val="00A452B7"/>
    <w:rsid w:val="00A46C0F"/>
    <w:rsid w:val="00A52DE0"/>
    <w:rsid w:val="00A5690E"/>
    <w:rsid w:val="00A630CC"/>
    <w:rsid w:val="00A738F5"/>
    <w:rsid w:val="00A75988"/>
    <w:rsid w:val="00A77E38"/>
    <w:rsid w:val="00A81074"/>
    <w:rsid w:val="00A81DF3"/>
    <w:rsid w:val="00A82559"/>
    <w:rsid w:val="00A841A2"/>
    <w:rsid w:val="00A86EFF"/>
    <w:rsid w:val="00A870E3"/>
    <w:rsid w:val="00A90B85"/>
    <w:rsid w:val="00A91F08"/>
    <w:rsid w:val="00A94D32"/>
    <w:rsid w:val="00A95FD3"/>
    <w:rsid w:val="00AA11A4"/>
    <w:rsid w:val="00AB0AD1"/>
    <w:rsid w:val="00AB1B07"/>
    <w:rsid w:val="00AB2D28"/>
    <w:rsid w:val="00AB3D4B"/>
    <w:rsid w:val="00AB7CA0"/>
    <w:rsid w:val="00AC1FD4"/>
    <w:rsid w:val="00AC42F5"/>
    <w:rsid w:val="00AC5614"/>
    <w:rsid w:val="00AD3B30"/>
    <w:rsid w:val="00AD3DE5"/>
    <w:rsid w:val="00AD421C"/>
    <w:rsid w:val="00AE0DDA"/>
    <w:rsid w:val="00AE29EC"/>
    <w:rsid w:val="00AE4FBD"/>
    <w:rsid w:val="00AF0AD6"/>
    <w:rsid w:val="00AF249C"/>
    <w:rsid w:val="00AF25CB"/>
    <w:rsid w:val="00AF2857"/>
    <w:rsid w:val="00AF46EB"/>
    <w:rsid w:val="00AF6ED6"/>
    <w:rsid w:val="00AF7B90"/>
    <w:rsid w:val="00B046E5"/>
    <w:rsid w:val="00B0719F"/>
    <w:rsid w:val="00B075A2"/>
    <w:rsid w:val="00B11C30"/>
    <w:rsid w:val="00B14FBE"/>
    <w:rsid w:val="00B200B4"/>
    <w:rsid w:val="00B20C75"/>
    <w:rsid w:val="00B272A1"/>
    <w:rsid w:val="00B43FE0"/>
    <w:rsid w:val="00B456B4"/>
    <w:rsid w:val="00B54C81"/>
    <w:rsid w:val="00B7007F"/>
    <w:rsid w:val="00B71AAC"/>
    <w:rsid w:val="00B7620E"/>
    <w:rsid w:val="00B8481D"/>
    <w:rsid w:val="00B86888"/>
    <w:rsid w:val="00B8691D"/>
    <w:rsid w:val="00B875A6"/>
    <w:rsid w:val="00B9081D"/>
    <w:rsid w:val="00B912B8"/>
    <w:rsid w:val="00B94923"/>
    <w:rsid w:val="00B949B8"/>
    <w:rsid w:val="00B94D2F"/>
    <w:rsid w:val="00B94FEB"/>
    <w:rsid w:val="00BA005E"/>
    <w:rsid w:val="00BA016F"/>
    <w:rsid w:val="00BA60CC"/>
    <w:rsid w:val="00BA66CA"/>
    <w:rsid w:val="00BA79B5"/>
    <w:rsid w:val="00BB03A9"/>
    <w:rsid w:val="00BB26BE"/>
    <w:rsid w:val="00BB2E61"/>
    <w:rsid w:val="00BB3500"/>
    <w:rsid w:val="00BB5A26"/>
    <w:rsid w:val="00BC78C6"/>
    <w:rsid w:val="00BD0C1A"/>
    <w:rsid w:val="00BF1654"/>
    <w:rsid w:val="00BF46E9"/>
    <w:rsid w:val="00BF6FA6"/>
    <w:rsid w:val="00C01EAC"/>
    <w:rsid w:val="00C07CF0"/>
    <w:rsid w:val="00C110B7"/>
    <w:rsid w:val="00C13333"/>
    <w:rsid w:val="00C15046"/>
    <w:rsid w:val="00C15294"/>
    <w:rsid w:val="00C22885"/>
    <w:rsid w:val="00C36173"/>
    <w:rsid w:val="00C44402"/>
    <w:rsid w:val="00C45091"/>
    <w:rsid w:val="00C45189"/>
    <w:rsid w:val="00C4605E"/>
    <w:rsid w:val="00C51DE6"/>
    <w:rsid w:val="00C526D6"/>
    <w:rsid w:val="00C55FF7"/>
    <w:rsid w:val="00C64A4C"/>
    <w:rsid w:val="00C71BB8"/>
    <w:rsid w:val="00C778FA"/>
    <w:rsid w:val="00C8613F"/>
    <w:rsid w:val="00C866D7"/>
    <w:rsid w:val="00C925A6"/>
    <w:rsid w:val="00CB37C9"/>
    <w:rsid w:val="00CB503C"/>
    <w:rsid w:val="00CB6559"/>
    <w:rsid w:val="00CC1DDD"/>
    <w:rsid w:val="00CC4CE9"/>
    <w:rsid w:val="00CC6A11"/>
    <w:rsid w:val="00CC7982"/>
    <w:rsid w:val="00CD0AF5"/>
    <w:rsid w:val="00CD4257"/>
    <w:rsid w:val="00CD4B02"/>
    <w:rsid w:val="00CD4B96"/>
    <w:rsid w:val="00CD7DE7"/>
    <w:rsid w:val="00CE2ABE"/>
    <w:rsid w:val="00CE580F"/>
    <w:rsid w:val="00CF58E4"/>
    <w:rsid w:val="00D028A1"/>
    <w:rsid w:val="00D02F13"/>
    <w:rsid w:val="00D100CB"/>
    <w:rsid w:val="00D11295"/>
    <w:rsid w:val="00D258B3"/>
    <w:rsid w:val="00D30143"/>
    <w:rsid w:val="00D32BCB"/>
    <w:rsid w:val="00D429C4"/>
    <w:rsid w:val="00D470A6"/>
    <w:rsid w:val="00D50EA9"/>
    <w:rsid w:val="00D56185"/>
    <w:rsid w:val="00D70AF0"/>
    <w:rsid w:val="00D70BA3"/>
    <w:rsid w:val="00D75BD7"/>
    <w:rsid w:val="00D81BE5"/>
    <w:rsid w:val="00D8284D"/>
    <w:rsid w:val="00D837B4"/>
    <w:rsid w:val="00DA1A0E"/>
    <w:rsid w:val="00DA3DF2"/>
    <w:rsid w:val="00DB329E"/>
    <w:rsid w:val="00DB424B"/>
    <w:rsid w:val="00DB5C5D"/>
    <w:rsid w:val="00DB797C"/>
    <w:rsid w:val="00DC04EC"/>
    <w:rsid w:val="00DC08EB"/>
    <w:rsid w:val="00DC2938"/>
    <w:rsid w:val="00DD1B27"/>
    <w:rsid w:val="00DD2D69"/>
    <w:rsid w:val="00DD4A67"/>
    <w:rsid w:val="00DD4B54"/>
    <w:rsid w:val="00DD51B7"/>
    <w:rsid w:val="00DD7934"/>
    <w:rsid w:val="00DE5AC2"/>
    <w:rsid w:val="00DF14CA"/>
    <w:rsid w:val="00DF1FF9"/>
    <w:rsid w:val="00E01B58"/>
    <w:rsid w:val="00E0787C"/>
    <w:rsid w:val="00E134D4"/>
    <w:rsid w:val="00E15E18"/>
    <w:rsid w:val="00E31E43"/>
    <w:rsid w:val="00E43F2A"/>
    <w:rsid w:val="00E55062"/>
    <w:rsid w:val="00E56E50"/>
    <w:rsid w:val="00E61023"/>
    <w:rsid w:val="00E6271F"/>
    <w:rsid w:val="00E7182D"/>
    <w:rsid w:val="00E71BE5"/>
    <w:rsid w:val="00E75EA1"/>
    <w:rsid w:val="00E77DA4"/>
    <w:rsid w:val="00E77DAD"/>
    <w:rsid w:val="00E87374"/>
    <w:rsid w:val="00E94499"/>
    <w:rsid w:val="00E969D8"/>
    <w:rsid w:val="00EA5F71"/>
    <w:rsid w:val="00EA7520"/>
    <w:rsid w:val="00EB53E4"/>
    <w:rsid w:val="00EC4393"/>
    <w:rsid w:val="00EC7B3E"/>
    <w:rsid w:val="00ED18A0"/>
    <w:rsid w:val="00ED2634"/>
    <w:rsid w:val="00ED3AC4"/>
    <w:rsid w:val="00EE242C"/>
    <w:rsid w:val="00EE62C5"/>
    <w:rsid w:val="00EE7B5E"/>
    <w:rsid w:val="00EF2DE6"/>
    <w:rsid w:val="00EF52F0"/>
    <w:rsid w:val="00EF69B7"/>
    <w:rsid w:val="00F0151A"/>
    <w:rsid w:val="00F0344B"/>
    <w:rsid w:val="00F04FA5"/>
    <w:rsid w:val="00F143D2"/>
    <w:rsid w:val="00F2747E"/>
    <w:rsid w:val="00F372D3"/>
    <w:rsid w:val="00F37B2C"/>
    <w:rsid w:val="00F4109A"/>
    <w:rsid w:val="00F437BA"/>
    <w:rsid w:val="00F45F6C"/>
    <w:rsid w:val="00F54F6B"/>
    <w:rsid w:val="00F57603"/>
    <w:rsid w:val="00F60AB8"/>
    <w:rsid w:val="00F60E96"/>
    <w:rsid w:val="00F6641D"/>
    <w:rsid w:val="00F72802"/>
    <w:rsid w:val="00F740CA"/>
    <w:rsid w:val="00F74F3A"/>
    <w:rsid w:val="00F7602A"/>
    <w:rsid w:val="00F81762"/>
    <w:rsid w:val="00F91201"/>
    <w:rsid w:val="00F91EC9"/>
    <w:rsid w:val="00F94ABD"/>
    <w:rsid w:val="00F94D04"/>
    <w:rsid w:val="00F95155"/>
    <w:rsid w:val="00FA04AD"/>
    <w:rsid w:val="00FB1A68"/>
    <w:rsid w:val="00FB4DB9"/>
    <w:rsid w:val="00FC0D80"/>
    <w:rsid w:val="00FD44E3"/>
    <w:rsid w:val="00FD4CFD"/>
    <w:rsid w:val="00FF2AC3"/>
    <w:rsid w:val="00FF34A0"/>
    <w:rsid w:val="00FF3728"/>
    <w:rsid w:val="00FF3D16"/>
    <w:rsid w:val="00FF5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36E43"/>
  <w15:docId w15:val="{F158E9A8-3EFF-45E0-9CC4-4A9A41DD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C6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uiPriority w:val="99"/>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93805"/>
    <w:pPr>
      <w:ind w:left="720"/>
      <w:contextualSpacing/>
    </w:pPr>
  </w:style>
  <w:style w:type="character" w:styleId="UnresolvedMention">
    <w:name w:val="Unresolved Mention"/>
    <w:basedOn w:val="DefaultParagraphFont"/>
    <w:uiPriority w:val="99"/>
    <w:semiHidden/>
    <w:unhideWhenUsed/>
    <w:rsid w:val="00B875A6"/>
    <w:rPr>
      <w:color w:val="605E5C"/>
      <w:shd w:val="clear" w:color="auto" w:fill="E1DFDD"/>
    </w:rPr>
  </w:style>
  <w:style w:type="character" w:styleId="Emphasis">
    <w:name w:val="Emphasis"/>
    <w:basedOn w:val="DefaultParagraphFont"/>
    <w:uiPriority w:val="20"/>
    <w:qFormat/>
    <w:rsid w:val="000B522F"/>
    <w:rPr>
      <w:i/>
      <w:iCs/>
    </w:rPr>
  </w:style>
  <w:style w:type="character" w:customStyle="1" w:styleId="sr-only">
    <w:name w:val="sr-only"/>
    <w:basedOn w:val="DefaultParagraphFont"/>
    <w:rsid w:val="000B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2062">
      <w:bodyDiv w:val="1"/>
      <w:marLeft w:val="0"/>
      <w:marRight w:val="0"/>
      <w:marTop w:val="0"/>
      <w:marBottom w:val="0"/>
      <w:divBdr>
        <w:top w:val="none" w:sz="0" w:space="0" w:color="auto"/>
        <w:left w:val="none" w:sz="0" w:space="0" w:color="auto"/>
        <w:bottom w:val="none" w:sz="0" w:space="0" w:color="auto"/>
        <w:right w:val="none" w:sz="0" w:space="0" w:color="auto"/>
      </w:divBdr>
      <w:divsChild>
        <w:div w:id="2043625584">
          <w:marLeft w:val="0"/>
          <w:marRight w:val="0"/>
          <w:marTop w:val="0"/>
          <w:marBottom w:val="0"/>
          <w:divBdr>
            <w:top w:val="none" w:sz="0" w:space="0" w:color="auto"/>
            <w:left w:val="none" w:sz="0" w:space="0" w:color="auto"/>
            <w:bottom w:val="none" w:sz="0" w:space="0" w:color="auto"/>
            <w:right w:val="none" w:sz="0" w:space="0" w:color="auto"/>
          </w:divBdr>
          <w:divsChild>
            <w:div w:id="244073984">
              <w:marLeft w:val="0"/>
              <w:marRight w:val="0"/>
              <w:marTop w:val="0"/>
              <w:marBottom w:val="0"/>
              <w:divBdr>
                <w:top w:val="none" w:sz="0" w:space="0" w:color="auto"/>
                <w:left w:val="none" w:sz="0" w:space="0" w:color="auto"/>
                <w:bottom w:val="none" w:sz="0" w:space="0" w:color="auto"/>
                <w:right w:val="none" w:sz="0" w:space="0" w:color="auto"/>
              </w:divBdr>
              <w:divsChild>
                <w:div w:id="2047172740">
                  <w:marLeft w:val="0"/>
                  <w:marRight w:val="0"/>
                  <w:marTop w:val="0"/>
                  <w:marBottom w:val="0"/>
                  <w:divBdr>
                    <w:top w:val="none" w:sz="0" w:space="0" w:color="auto"/>
                    <w:left w:val="none" w:sz="0" w:space="0" w:color="auto"/>
                    <w:bottom w:val="none" w:sz="0" w:space="0" w:color="auto"/>
                    <w:right w:val="none" w:sz="0" w:space="0" w:color="auto"/>
                  </w:divBdr>
                  <w:divsChild>
                    <w:div w:id="589855829">
                      <w:marLeft w:val="0"/>
                      <w:marRight w:val="0"/>
                      <w:marTop w:val="0"/>
                      <w:marBottom w:val="0"/>
                      <w:divBdr>
                        <w:top w:val="none" w:sz="0" w:space="0" w:color="auto"/>
                        <w:left w:val="none" w:sz="0" w:space="0" w:color="auto"/>
                        <w:bottom w:val="none" w:sz="0" w:space="0" w:color="auto"/>
                        <w:right w:val="none" w:sz="0" w:space="0" w:color="auto"/>
                      </w:divBdr>
                      <w:divsChild>
                        <w:div w:id="403381911">
                          <w:marLeft w:val="0"/>
                          <w:marRight w:val="0"/>
                          <w:marTop w:val="225"/>
                          <w:marBottom w:val="0"/>
                          <w:divBdr>
                            <w:top w:val="none" w:sz="0" w:space="0" w:color="auto"/>
                            <w:left w:val="none" w:sz="0" w:space="0" w:color="auto"/>
                            <w:bottom w:val="none" w:sz="0" w:space="0" w:color="auto"/>
                            <w:right w:val="none" w:sz="0" w:space="0" w:color="auto"/>
                          </w:divBdr>
                          <w:divsChild>
                            <w:div w:id="1828981034">
                              <w:marLeft w:val="0"/>
                              <w:marRight w:val="0"/>
                              <w:marTop w:val="0"/>
                              <w:marBottom w:val="0"/>
                              <w:divBdr>
                                <w:top w:val="none" w:sz="0" w:space="0" w:color="auto"/>
                                <w:left w:val="none" w:sz="0" w:space="0" w:color="auto"/>
                                <w:bottom w:val="none" w:sz="0" w:space="0" w:color="auto"/>
                                <w:right w:val="none" w:sz="0" w:space="0" w:color="auto"/>
                              </w:divBdr>
                              <w:divsChild>
                                <w:div w:id="1147161206">
                                  <w:marLeft w:val="0"/>
                                  <w:marRight w:val="0"/>
                                  <w:marTop w:val="0"/>
                                  <w:marBottom w:val="0"/>
                                  <w:divBdr>
                                    <w:top w:val="none" w:sz="0" w:space="0" w:color="auto"/>
                                    <w:left w:val="none" w:sz="0" w:space="0" w:color="auto"/>
                                    <w:bottom w:val="single" w:sz="6" w:space="0" w:color="auto"/>
                                    <w:right w:val="none" w:sz="0" w:space="0" w:color="auto"/>
                                  </w:divBdr>
                                  <w:divsChild>
                                    <w:div w:id="132448705">
                                      <w:marLeft w:val="0"/>
                                      <w:marRight w:val="0"/>
                                      <w:marTop w:val="0"/>
                                      <w:marBottom w:val="0"/>
                                      <w:divBdr>
                                        <w:top w:val="none" w:sz="0" w:space="0" w:color="auto"/>
                                        <w:left w:val="none" w:sz="0" w:space="0" w:color="auto"/>
                                        <w:bottom w:val="none" w:sz="0" w:space="0" w:color="auto"/>
                                        <w:right w:val="none" w:sz="0" w:space="0" w:color="auto"/>
                                      </w:divBdr>
                                    </w:div>
                                  </w:divsChild>
                                </w:div>
                                <w:div w:id="1080368286">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sChild>
                </w:div>
                <w:div w:id="532308846">
                  <w:marLeft w:val="0"/>
                  <w:marRight w:val="0"/>
                  <w:marTop w:val="0"/>
                  <w:marBottom w:val="0"/>
                  <w:divBdr>
                    <w:top w:val="none" w:sz="0" w:space="0" w:color="auto"/>
                    <w:left w:val="none" w:sz="0" w:space="0" w:color="auto"/>
                    <w:bottom w:val="none" w:sz="0" w:space="0" w:color="auto"/>
                    <w:right w:val="none" w:sz="0" w:space="0" w:color="auto"/>
                  </w:divBdr>
                  <w:divsChild>
                    <w:div w:id="1961718543">
                      <w:marLeft w:val="0"/>
                      <w:marRight w:val="0"/>
                      <w:marTop w:val="0"/>
                      <w:marBottom w:val="0"/>
                      <w:divBdr>
                        <w:top w:val="none" w:sz="0" w:space="0" w:color="auto"/>
                        <w:left w:val="none" w:sz="0" w:space="0" w:color="auto"/>
                        <w:bottom w:val="none" w:sz="0" w:space="0" w:color="auto"/>
                        <w:right w:val="none" w:sz="0" w:space="0" w:color="auto"/>
                      </w:divBdr>
                      <w:divsChild>
                        <w:div w:id="1734891836">
                          <w:marLeft w:val="0"/>
                          <w:marRight w:val="0"/>
                          <w:marTop w:val="0"/>
                          <w:marBottom w:val="0"/>
                          <w:divBdr>
                            <w:top w:val="none" w:sz="0" w:space="0" w:color="auto"/>
                            <w:left w:val="none" w:sz="0" w:space="0" w:color="auto"/>
                            <w:bottom w:val="none" w:sz="0" w:space="0" w:color="auto"/>
                            <w:right w:val="none" w:sz="0" w:space="0" w:color="auto"/>
                          </w:divBdr>
                          <w:divsChild>
                            <w:div w:id="403917970">
                              <w:marLeft w:val="0"/>
                              <w:marRight w:val="0"/>
                              <w:marTop w:val="0"/>
                              <w:marBottom w:val="0"/>
                              <w:divBdr>
                                <w:top w:val="none" w:sz="0" w:space="0" w:color="auto"/>
                                <w:left w:val="none" w:sz="0" w:space="0" w:color="auto"/>
                                <w:bottom w:val="none" w:sz="0" w:space="0" w:color="auto"/>
                                <w:right w:val="none" w:sz="0" w:space="0" w:color="auto"/>
                              </w:divBdr>
                              <w:divsChild>
                                <w:div w:id="1960255517">
                                  <w:marLeft w:val="0"/>
                                  <w:marRight w:val="0"/>
                                  <w:marTop w:val="0"/>
                                  <w:marBottom w:val="300"/>
                                  <w:divBdr>
                                    <w:top w:val="none" w:sz="0" w:space="0" w:color="auto"/>
                                    <w:left w:val="none" w:sz="0" w:space="0" w:color="auto"/>
                                    <w:bottom w:val="none" w:sz="0" w:space="0" w:color="auto"/>
                                    <w:right w:val="none" w:sz="0" w:space="0" w:color="auto"/>
                                  </w:divBdr>
                                  <w:divsChild>
                                    <w:div w:id="986326806">
                                      <w:marLeft w:val="0"/>
                                      <w:marRight w:val="0"/>
                                      <w:marTop w:val="0"/>
                                      <w:marBottom w:val="0"/>
                                      <w:divBdr>
                                        <w:top w:val="none" w:sz="0" w:space="0" w:color="auto"/>
                                        <w:left w:val="none" w:sz="0" w:space="0" w:color="auto"/>
                                        <w:bottom w:val="none" w:sz="0" w:space="0" w:color="auto"/>
                                        <w:right w:val="none" w:sz="0" w:space="0" w:color="auto"/>
                                      </w:divBdr>
                                    </w:div>
                                    <w:div w:id="10291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4931">
                              <w:marLeft w:val="0"/>
                              <w:marRight w:val="0"/>
                              <w:marTop w:val="0"/>
                              <w:marBottom w:val="0"/>
                              <w:divBdr>
                                <w:top w:val="none" w:sz="0" w:space="0" w:color="auto"/>
                                <w:left w:val="none" w:sz="0" w:space="0" w:color="auto"/>
                                <w:bottom w:val="none" w:sz="0" w:space="0" w:color="auto"/>
                                <w:right w:val="none" w:sz="0" w:space="0" w:color="auto"/>
                              </w:divBdr>
                              <w:divsChild>
                                <w:div w:id="3892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532161">
          <w:marLeft w:val="0"/>
          <w:marRight w:val="0"/>
          <w:marTop w:val="0"/>
          <w:marBottom w:val="0"/>
          <w:divBdr>
            <w:top w:val="none" w:sz="0" w:space="0" w:color="auto"/>
            <w:left w:val="none" w:sz="0" w:space="0" w:color="auto"/>
            <w:bottom w:val="none" w:sz="0" w:space="0" w:color="auto"/>
            <w:right w:val="none" w:sz="0" w:space="0" w:color="auto"/>
          </w:divBdr>
          <w:divsChild>
            <w:div w:id="2103798511">
              <w:marLeft w:val="0"/>
              <w:marRight w:val="0"/>
              <w:marTop w:val="0"/>
              <w:marBottom w:val="0"/>
              <w:divBdr>
                <w:top w:val="none" w:sz="0" w:space="0" w:color="auto"/>
                <w:left w:val="none" w:sz="0" w:space="0" w:color="auto"/>
                <w:bottom w:val="none" w:sz="0" w:space="0" w:color="auto"/>
                <w:right w:val="none" w:sz="0" w:space="0" w:color="auto"/>
              </w:divBdr>
              <w:divsChild>
                <w:div w:id="5214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1549">
          <w:marLeft w:val="0"/>
          <w:marRight w:val="0"/>
          <w:marTop w:val="0"/>
          <w:marBottom w:val="0"/>
          <w:divBdr>
            <w:top w:val="none" w:sz="0" w:space="0" w:color="auto"/>
            <w:left w:val="none" w:sz="0" w:space="0" w:color="auto"/>
            <w:bottom w:val="none" w:sz="0" w:space="0" w:color="auto"/>
            <w:right w:val="none" w:sz="0" w:space="0" w:color="auto"/>
          </w:divBdr>
          <w:divsChild>
            <w:div w:id="2003774941">
              <w:marLeft w:val="0"/>
              <w:marRight w:val="0"/>
              <w:marTop w:val="0"/>
              <w:marBottom w:val="0"/>
              <w:divBdr>
                <w:top w:val="none" w:sz="0" w:space="0" w:color="auto"/>
                <w:left w:val="none" w:sz="0" w:space="0" w:color="auto"/>
                <w:bottom w:val="none" w:sz="0" w:space="0" w:color="auto"/>
                <w:right w:val="none" w:sz="0" w:space="0" w:color="auto"/>
              </w:divBdr>
              <w:divsChild>
                <w:div w:id="95256529">
                  <w:marLeft w:val="0"/>
                  <w:marRight w:val="0"/>
                  <w:marTop w:val="0"/>
                  <w:marBottom w:val="0"/>
                  <w:divBdr>
                    <w:top w:val="none" w:sz="0" w:space="0" w:color="auto"/>
                    <w:left w:val="none" w:sz="0" w:space="0" w:color="auto"/>
                    <w:bottom w:val="none" w:sz="0" w:space="0" w:color="auto"/>
                    <w:right w:val="none" w:sz="0" w:space="0" w:color="auto"/>
                  </w:divBdr>
                  <w:divsChild>
                    <w:div w:id="2014187071">
                      <w:marLeft w:val="0"/>
                      <w:marRight w:val="0"/>
                      <w:marTop w:val="0"/>
                      <w:marBottom w:val="0"/>
                      <w:divBdr>
                        <w:top w:val="none" w:sz="0" w:space="0" w:color="auto"/>
                        <w:left w:val="none" w:sz="0" w:space="0" w:color="auto"/>
                        <w:bottom w:val="none" w:sz="0" w:space="0" w:color="auto"/>
                        <w:right w:val="none" w:sz="0" w:space="0" w:color="auto"/>
                      </w:divBdr>
                      <w:divsChild>
                        <w:div w:id="2012559505">
                          <w:marLeft w:val="0"/>
                          <w:marRight w:val="0"/>
                          <w:marTop w:val="0"/>
                          <w:marBottom w:val="0"/>
                          <w:divBdr>
                            <w:top w:val="none" w:sz="0" w:space="0" w:color="auto"/>
                            <w:left w:val="none" w:sz="0" w:space="0" w:color="auto"/>
                            <w:bottom w:val="none" w:sz="0" w:space="0" w:color="auto"/>
                            <w:right w:val="none" w:sz="0" w:space="0" w:color="auto"/>
                          </w:divBdr>
                        </w:div>
                        <w:div w:id="9118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90592">
                  <w:marLeft w:val="0"/>
                  <w:marRight w:val="0"/>
                  <w:marTop w:val="0"/>
                  <w:marBottom w:val="0"/>
                  <w:divBdr>
                    <w:top w:val="none" w:sz="0" w:space="0" w:color="auto"/>
                    <w:left w:val="none" w:sz="0" w:space="0" w:color="auto"/>
                    <w:bottom w:val="none" w:sz="0" w:space="0" w:color="auto"/>
                    <w:right w:val="none" w:sz="0" w:space="0" w:color="auto"/>
                  </w:divBdr>
                </w:div>
                <w:div w:id="1336179938">
                  <w:marLeft w:val="0"/>
                  <w:marRight w:val="0"/>
                  <w:marTop w:val="0"/>
                  <w:marBottom w:val="0"/>
                  <w:divBdr>
                    <w:top w:val="none" w:sz="0" w:space="0" w:color="auto"/>
                    <w:left w:val="none" w:sz="0" w:space="0" w:color="auto"/>
                    <w:bottom w:val="none" w:sz="0" w:space="0" w:color="auto"/>
                    <w:right w:val="none" w:sz="0" w:space="0" w:color="auto"/>
                  </w:divBdr>
                </w:div>
                <w:div w:id="941105009">
                  <w:marLeft w:val="0"/>
                  <w:marRight w:val="0"/>
                  <w:marTop w:val="0"/>
                  <w:marBottom w:val="0"/>
                  <w:divBdr>
                    <w:top w:val="none" w:sz="0" w:space="0" w:color="auto"/>
                    <w:left w:val="none" w:sz="0" w:space="0" w:color="auto"/>
                    <w:bottom w:val="none" w:sz="0" w:space="0" w:color="auto"/>
                    <w:right w:val="none" w:sz="0" w:space="0" w:color="auto"/>
                  </w:divBdr>
                </w:div>
                <w:div w:id="979305164">
                  <w:marLeft w:val="0"/>
                  <w:marRight w:val="0"/>
                  <w:marTop w:val="0"/>
                  <w:marBottom w:val="0"/>
                  <w:divBdr>
                    <w:top w:val="none" w:sz="0" w:space="0" w:color="auto"/>
                    <w:left w:val="none" w:sz="0" w:space="0" w:color="auto"/>
                    <w:bottom w:val="none" w:sz="0" w:space="0" w:color="auto"/>
                    <w:right w:val="none" w:sz="0" w:space="0" w:color="auto"/>
                  </w:divBdr>
                </w:div>
                <w:div w:id="631863311">
                  <w:marLeft w:val="0"/>
                  <w:marRight w:val="0"/>
                  <w:marTop w:val="0"/>
                  <w:marBottom w:val="0"/>
                  <w:divBdr>
                    <w:top w:val="none" w:sz="0" w:space="0" w:color="auto"/>
                    <w:left w:val="none" w:sz="0" w:space="0" w:color="auto"/>
                    <w:bottom w:val="none" w:sz="0" w:space="0" w:color="auto"/>
                    <w:right w:val="none" w:sz="0" w:space="0" w:color="auto"/>
                  </w:divBdr>
                  <w:divsChild>
                    <w:div w:id="16433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80799">
          <w:marLeft w:val="0"/>
          <w:marRight w:val="0"/>
          <w:marTop w:val="0"/>
          <w:marBottom w:val="0"/>
          <w:divBdr>
            <w:top w:val="single" w:sz="6" w:space="11" w:color="999999"/>
            <w:left w:val="none" w:sz="0" w:space="0" w:color="auto"/>
            <w:bottom w:val="none" w:sz="0" w:space="0" w:color="auto"/>
            <w:right w:val="none" w:sz="0" w:space="0" w:color="auto"/>
          </w:divBdr>
          <w:divsChild>
            <w:div w:id="385766894">
              <w:marLeft w:val="0"/>
              <w:marRight w:val="0"/>
              <w:marTop w:val="0"/>
              <w:marBottom w:val="0"/>
              <w:divBdr>
                <w:top w:val="none" w:sz="0" w:space="0" w:color="auto"/>
                <w:left w:val="none" w:sz="0" w:space="0" w:color="auto"/>
                <w:bottom w:val="none" w:sz="0" w:space="0" w:color="auto"/>
                <w:right w:val="none" w:sz="0" w:space="0" w:color="auto"/>
              </w:divBdr>
              <w:divsChild>
                <w:div w:id="185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72348">
      <w:bodyDiv w:val="1"/>
      <w:marLeft w:val="0"/>
      <w:marRight w:val="0"/>
      <w:marTop w:val="0"/>
      <w:marBottom w:val="0"/>
      <w:divBdr>
        <w:top w:val="none" w:sz="0" w:space="0" w:color="auto"/>
        <w:left w:val="none" w:sz="0" w:space="0" w:color="auto"/>
        <w:bottom w:val="none" w:sz="0" w:space="0" w:color="auto"/>
        <w:right w:val="none" w:sz="0" w:space="0" w:color="auto"/>
      </w:divBdr>
    </w:div>
    <w:div w:id="457257040">
      <w:bodyDiv w:val="1"/>
      <w:marLeft w:val="0"/>
      <w:marRight w:val="0"/>
      <w:marTop w:val="0"/>
      <w:marBottom w:val="0"/>
      <w:divBdr>
        <w:top w:val="none" w:sz="0" w:space="0" w:color="auto"/>
        <w:left w:val="none" w:sz="0" w:space="0" w:color="auto"/>
        <w:bottom w:val="none" w:sz="0" w:space="0" w:color="auto"/>
        <w:right w:val="none" w:sz="0" w:space="0" w:color="auto"/>
      </w:divBdr>
      <w:divsChild>
        <w:div w:id="25107407">
          <w:marLeft w:val="0"/>
          <w:marRight w:val="0"/>
          <w:marTop w:val="0"/>
          <w:marBottom w:val="0"/>
          <w:divBdr>
            <w:top w:val="none" w:sz="0" w:space="0" w:color="auto"/>
            <w:left w:val="none" w:sz="0" w:space="0" w:color="auto"/>
            <w:bottom w:val="none" w:sz="0" w:space="0" w:color="auto"/>
            <w:right w:val="none" w:sz="0" w:space="0" w:color="auto"/>
          </w:divBdr>
          <w:divsChild>
            <w:div w:id="913003402">
              <w:marLeft w:val="0"/>
              <w:marRight w:val="0"/>
              <w:marTop w:val="0"/>
              <w:marBottom w:val="0"/>
              <w:divBdr>
                <w:top w:val="none" w:sz="0" w:space="0" w:color="auto"/>
                <w:left w:val="none" w:sz="0" w:space="0" w:color="auto"/>
                <w:bottom w:val="none" w:sz="0" w:space="0" w:color="auto"/>
                <w:right w:val="none" w:sz="0" w:space="0" w:color="auto"/>
              </w:divBdr>
              <w:divsChild>
                <w:div w:id="166987503">
                  <w:marLeft w:val="0"/>
                  <w:marRight w:val="0"/>
                  <w:marTop w:val="0"/>
                  <w:marBottom w:val="0"/>
                  <w:divBdr>
                    <w:top w:val="none" w:sz="0" w:space="0" w:color="auto"/>
                    <w:left w:val="none" w:sz="0" w:space="0" w:color="auto"/>
                    <w:bottom w:val="none" w:sz="0" w:space="0" w:color="auto"/>
                    <w:right w:val="none" w:sz="0" w:space="0" w:color="auto"/>
                  </w:divBdr>
                  <w:divsChild>
                    <w:div w:id="2035229495">
                      <w:marLeft w:val="0"/>
                      <w:marRight w:val="0"/>
                      <w:marTop w:val="0"/>
                      <w:marBottom w:val="0"/>
                      <w:divBdr>
                        <w:top w:val="none" w:sz="0" w:space="0" w:color="auto"/>
                        <w:left w:val="none" w:sz="0" w:space="0" w:color="auto"/>
                        <w:bottom w:val="none" w:sz="0" w:space="0" w:color="auto"/>
                        <w:right w:val="none" w:sz="0" w:space="0" w:color="auto"/>
                      </w:divBdr>
                      <w:divsChild>
                        <w:div w:id="1342124646">
                          <w:marLeft w:val="0"/>
                          <w:marRight w:val="0"/>
                          <w:marTop w:val="225"/>
                          <w:marBottom w:val="0"/>
                          <w:divBdr>
                            <w:top w:val="none" w:sz="0" w:space="0" w:color="auto"/>
                            <w:left w:val="none" w:sz="0" w:space="0" w:color="auto"/>
                            <w:bottom w:val="none" w:sz="0" w:space="0" w:color="auto"/>
                            <w:right w:val="none" w:sz="0" w:space="0" w:color="auto"/>
                          </w:divBdr>
                          <w:divsChild>
                            <w:div w:id="2054883938">
                              <w:marLeft w:val="0"/>
                              <w:marRight w:val="0"/>
                              <w:marTop w:val="0"/>
                              <w:marBottom w:val="0"/>
                              <w:divBdr>
                                <w:top w:val="none" w:sz="0" w:space="0" w:color="auto"/>
                                <w:left w:val="none" w:sz="0" w:space="0" w:color="auto"/>
                                <w:bottom w:val="none" w:sz="0" w:space="0" w:color="auto"/>
                                <w:right w:val="none" w:sz="0" w:space="0" w:color="auto"/>
                              </w:divBdr>
                              <w:divsChild>
                                <w:div w:id="1457135552">
                                  <w:marLeft w:val="0"/>
                                  <w:marRight w:val="0"/>
                                  <w:marTop w:val="0"/>
                                  <w:marBottom w:val="0"/>
                                  <w:divBdr>
                                    <w:top w:val="none" w:sz="0" w:space="0" w:color="auto"/>
                                    <w:left w:val="none" w:sz="0" w:space="0" w:color="auto"/>
                                    <w:bottom w:val="single" w:sz="6" w:space="0" w:color="auto"/>
                                    <w:right w:val="none" w:sz="0" w:space="0" w:color="auto"/>
                                  </w:divBdr>
                                  <w:divsChild>
                                    <w:div w:id="1988631112">
                                      <w:marLeft w:val="0"/>
                                      <w:marRight w:val="0"/>
                                      <w:marTop w:val="0"/>
                                      <w:marBottom w:val="0"/>
                                      <w:divBdr>
                                        <w:top w:val="none" w:sz="0" w:space="0" w:color="auto"/>
                                        <w:left w:val="none" w:sz="0" w:space="0" w:color="auto"/>
                                        <w:bottom w:val="none" w:sz="0" w:space="0" w:color="auto"/>
                                        <w:right w:val="none" w:sz="0" w:space="0" w:color="auto"/>
                                      </w:divBdr>
                                    </w:div>
                                  </w:divsChild>
                                </w:div>
                                <w:div w:id="240913532">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sChild>
                </w:div>
                <w:div w:id="1394697708">
                  <w:marLeft w:val="0"/>
                  <w:marRight w:val="0"/>
                  <w:marTop w:val="0"/>
                  <w:marBottom w:val="0"/>
                  <w:divBdr>
                    <w:top w:val="none" w:sz="0" w:space="0" w:color="auto"/>
                    <w:left w:val="none" w:sz="0" w:space="0" w:color="auto"/>
                    <w:bottom w:val="none" w:sz="0" w:space="0" w:color="auto"/>
                    <w:right w:val="none" w:sz="0" w:space="0" w:color="auto"/>
                  </w:divBdr>
                  <w:divsChild>
                    <w:div w:id="858588976">
                      <w:marLeft w:val="0"/>
                      <w:marRight w:val="0"/>
                      <w:marTop w:val="0"/>
                      <w:marBottom w:val="0"/>
                      <w:divBdr>
                        <w:top w:val="none" w:sz="0" w:space="0" w:color="auto"/>
                        <w:left w:val="none" w:sz="0" w:space="0" w:color="auto"/>
                        <w:bottom w:val="none" w:sz="0" w:space="0" w:color="auto"/>
                        <w:right w:val="none" w:sz="0" w:space="0" w:color="auto"/>
                      </w:divBdr>
                      <w:divsChild>
                        <w:div w:id="1956406600">
                          <w:marLeft w:val="0"/>
                          <w:marRight w:val="0"/>
                          <w:marTop w:val="0"/>
                          <w:marBottom w:val="0"/>
                          <w:divBdr>
                            <w:top w:val="none" w:sz="0" w:space="0" w:color="auto"/>
                            <w:left w:val="none" w:sz="0" w:space="0" w:color="auto"/>
                            <w:bottom w:val="none" w:sz="0" w:space="0" w:color="auto"/>
                            <w:right w:val="none" w:sz="0" w:space="0" w:color="auto"/>
                          </w:divBdr>
                          <w:divsChild>
                            <w:div w:id="672493556">
                              <w:marLeft w:val="0"/>
                              <w:marRight w:val="0"/>
                              <w:marTop w:val="0"/>
                              <w:marBottom w:val="0"/>
                              <w:divBdr>
                                <w:top w:val="none" w:sz="0" w:space="0" w:color="auto"/>
                                <w:left w:val="none" w:sz="0" w:space="0" w:color="auto"/>
                                <w:bottom w:val="none" w:sz="0" w:space="0" w:color="auto"/>
                                <w:right w:val="none" w:sz="0" w:space="0" w:color="auto"/>
                              </w:divBdr>
                              <w:divsChild>
                                <w:div w:id="236478625">
                                  <w:marLeft w:val="0"/>
                                  <w:marRight w:val="0"/>
                                  <w:marTop w:val="0"/>
                                  <w:marBottom w:val="300"/>
                                  <w:divBdr>
                                    <w:top w:val="none" w:sz="0" w:space="0" w:color="auto"/>
                                    <w:left w:val="none" w:sz="0" w:space="0" w:color="auto"/>
                                    <w:bottom w:val="none" w:sz="0" w:space="0" w:color="auto"/>
                                    <w:right w:val="none" w:sz="0" w:space="0" w:color="auto"/>
                                  </w:divBdr>
                                  <w:divsChild>
                                    <w:div w:id="280260921">
                                      <w:marLeft w:val="0"/>
                                      <w:marRight w:val="0"/>
                                      <w:marTop w:val="0"/>
                                      <w:marBottom w:val="0"/>
                                      <w:divBdr>
                                        <w:top w:val="none" w:sz="0" w:space="0" w:color="auto"/>
                                        <w:left w:val="none" w:sz="0" w:space="0" w:color="auto"/>
                                        <w:bottom w:val="none" w:sz="0" w:space="0" w:color="auto"/>
                                        <w:right w:val="none" w:sz="0" w:space="0" w:color="auto"/>
                                      </w:divBdr>
                                    </w:div>
                                    <w:div w:id="12636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6693">
                              <w:marLeft w:val="0"/>
                              <w:marRight w:val="0"/>
                              <w:marTop w:val="0"/>
                              <w:marBottom w:val="0"/>
                              <w:divBdr>
                                <w:top w:val="none" w:sz="0" w:space="0" w:color="auto"/>
                                <w:left w:val="none" w:sz="0" w:space="0" w:color="auto"/>
                                <w:bottom w:val="none" w:sz="0" w:space="0" w:color="auto"/>
                                <w:right w:val="none" w:sz="0" w:space="0" w:color="auto"/>
                              </w:divBdr>
                              <w:divsChild>
                                <w:div w:id="4928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857200">
          <w:marLeft w:val="0"/>
          <w:marRight w:val="0"/>
          <w:marTop w:val="0"/>
          <w:marBottom w:val="0"/>
          <w:divBdr>
            <w:top w:val="none" w:sz="0" w:space="0" w:color="auto"/>
            <w:left w:val="none" w:sz="0" w:space="0" w:color="auto"/>
            <w:bottom w:val="none" w:sz="0" w:space="0" w:color="auto"/>
            <w:right w:val="none" w:sz="0" w:space="0" w:color="auto"/>
          </w:divBdr>
          <w:divsChild>
            <w:div w:id="784426322">
              <w:marLeft w:val="0"/>
              <w:marRight w:val="0"/>
              <w:marTop w:val="0"/>
              <w:marBottom w:val="0"/>
              <w:divBdr>
                <w:top w:val="none" w:sz="0" w:space="0" w:color="auto"/>
                <w:left w:val="none" w:sz="0" w:space="0" w:color="auto"/>
                <w:bottom w:val="none" w:sz="0" w:space="0" w:color="auto"/>
                <w:right w:val="none" w:sz="0" w:space="0" w:color="auto"/>
              </w:divBdr>
              <w:divsChild>
                <w:div w:id="18721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1918">
          <w:marLeft w:val="0"/>
          <w:marRight w:val="0"/>
          <w:marTop w:val="0"/>
          <w:marBottom w:val="0"/>
          <w:divBdr>
            <w:top w:val="none" w:sz="0" w:space="0" w:color="auto"/>
            <w:left w:val="none" w:sz="0" w:space="0" w:color="auto"/>
            <w:bottom w:val="none" w:sz="0" w:space="0" w:color="auto"/>
            <w:right w:val="none" w:sz="0" w:space="0" w:color="auto"/>
          </w:divBdr>
          <w:divsChild>
            <w:div w:id="231039426">
              <w:marLeft w:val="0"/>
              <w:marRight w:val="0"/>
              <w:marTop w:val="0"/>
              <w:marBottom w:val="0"/>
              <w:divBdr>
                <w:top w:val="none" w:sz="0" w:space="0" w:color="auto"/>
                <w:left w:val="none" w:sz="0" w:space="0" w:color="auto"/>
                <w:bottom w:val="none" w:sz="0" w:space="0" w:color="auto"/>
                <w:right w:val="none" w:sz="0" w:space="0" w:color="auto"/>
              </w:divBdr>
              <w:divsChild>
                <w:div w:id="2003267946">
                  <w:marLeft w:val="0"/>
                  <w:marRight w:val="0"/>
                  <w:marTop w:val="0"/>
                  <w:marBottom w:val="0"/>
                  <w:divBdr>
                    <w:top w:val="none" w:sz="0" w:space="0" w:color="auto"/>
                    <w:left w:val="none" w:sz="0" w:space="0" w:color="auto"/>
                    <w:bottom w:val="none" w:sz="0" w:space="0" w:color="auto"/>
                    <w:right w:val="none" w:sz="0" w:space="0" w:color="auto"/>
                  </w:divBdr>
                  <w:divsChild>
                    <w:div w:id="583881990">
                      <w:marLeft w:val="0"/>
                      <w:marRight w:val="0"/>
                      <w:marTop w:val="0"/>
                      <w:marBottom w:val="0"/>
                      <w:divBdr>
                        <w:top w:val="none" w:sz="0" w:space="0" w:color="auto"/>
                        <w:left w:val="none" w:sz="0" w:space="0" w:color="auto"/>
                        <w:bottom w:val="none" w:sz="0" w:space="0" w:color="auto"/>
                        <w:right w:val="none" w:sz="0" w:space="0" w:color="auto"/>
                      </w:divBdr>
                      <w:divsChild>
                        <w:div w:id="539325168">
                          <w:marLeft w:val="0"/>
                          <w:marRight w:val="0"/>
                          <w:marTop w:val="0"/>
                          <w:marBottom w:val="0"/>
                          <w:divBdr>
                            <w:top w:val="none" w:sz="0" w:space="0" w:color="auto"/>
                            <w:left w:val="none" w:sz="0" w:space="0" w:color="auto"/>
                            <w:bottom w:val="none" w:sz="0" w:space="0" w:color="auto"/>
                            <w:right w:val="none" w:sz="0" w:space="0" w:color="auto"/>
                          </w:divBdr>
                        </w:div>
                        <w:div w:id="18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48036">
                  <w:marLeft w:val="0"/>
                  <w:marRight w:val="0"/>
                  <w:marTop w:val="0"/>
                  <w:marBottom w:val="0"/>
                  <w:divBdr>
                    <w:top w:val="none" w:sz="0" w:space="0" w:color="auto"/>
                    <w:left w:val="none" w:sz="0" w:space="0" w:color="auto"/>
                    <w:bottom w:val="none" w:sz="0" w:space="0" w:color="auto"/>
                    <w:right w:val="none" w:sz="0" w:space="0" w:color="auto"/>
                  </w:divBdr>
                </w:div>
                <w:div w:id="315186842">
                  <w:marLeft w:val="0"/>
                  <w:marRight w:val="0"/>
                  <w:marTop w:val="0"/>
                  <w:marBottom w:val="0"/>
                  <w:divBdr>
                    <w:top w:val="none" w:sz="0" w:space="0" w:color="auto"/>
                    <w:left w:val="none" w:sz="0" w:space="0" w:color="auto"/>
                    <w:bottom w:val="none" w:sz="0" w:space="0" w:color="auto"/>
                    <w:right w:val="none" w:sz="0" w:space="0" w:color="auto"/>
                  </w:divBdr>
                </w:div>
                <w:div w:id="357777870">
                  <w:marLeft w:val="0"/>
                  <w:marRight w:val="0"/>
                  <w:marTop w:val="0"/>
                  <w:marBottom w:val="0"/>
                  <w:divBdr>
                    <w:top w:val="none" w:sz="0" w:space="0" w:color="auto"/>
                    <w:left w:val="none" w:sz="0" w:space="0" w:color="auto"/>
                    <w:bottom w:val="none" w:sz="0" w:space="0" w:color="auto"/>
                    <w:right w:val="none" w:sz="0" w:space="0" w:color="auto"/>
                  </w:divBdr>
                </w:div>
                <w:div w:id="119495516">
                  <w:marLeft w:val="0"/>
                  <w:marRight w:val="0"/>
                  <w:marTop w:val="0"/>
                  <w:marBottom w:val="0"/>
                  <w:divBdr>
                    <w:top w:val="none" w:sz="0" w:space="0" w:color="auto"/>
                    <w:left w:val="none" w:sz="0" w:space="0" w:color="auto"/>
                    <w:bottom w:val="none" w:sz="0" w:space="0" w:color="auto"/>
                    <w:right w:val="none" w:sz="0" w:space="0" w:color="auto"/>
                  </w:divBdr>
                </w:div>
                <w:div w:id="928808632">
                  <w:marLeft w:val="0"/>
                  <w:marRight w:val="0"/>
                  <w:marTop w:val="0"/>
                  <w:marBottom w:val="0"/>
                  <w:divBdr>
                    <w:top w:val="none" w:sz="0" w:space="0" w:color="auto"/>
                    <w:left w:val="none" w:sz="0" w:space="0" w:color="auto"/>
                    <w:bottom w:val="none" w:sz="0" w:space="0" w:color="auto"/>
                    <w:right w:val="none" w:sz="0" w:space="0" w:color="auto"/>
                  </w:divBdr>
                  <w:divsChild>
                    <w:div w:id="160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11242">
          <w:marLeft w:val="0"/>
          <w:marRight w:val="0"/>
          <w:marTop w:val="0"/>
          <w:marBottom w:val="0"/>
          <w:divBdr>
            <w:top w:val="single" w:sz="6" w:space="11" w:color="999999"/>
            <w:left w:val="none" w:sz="0" w:space="0" w:color="auto"/>
            <w:bottom w:val="none" w:sz="0" w:space="0" w:color="auto"/>
            <w:right w:val="none" w:sz="0" w:space="0" w:color="auto"/>
          </w:divBdr>
          <w:divsChild>
            <w:div w:id="1814132674">
              <w:marLeft w:val="0"/>
              <w:marRight w:val="0"/>
              <w:marTop w:val="0"/>
              <w:marBottom w:val="0"/>
              <w:divBdr>
                <w:top w:val="none" w:sz="0" w:space="0" w:color="auto"/>
                <w:left w:val="none" w:sz="0" w:space="0" w:color="auto"/>
                <w:bottom w:val="none" w:sz="0" w:space="0" w:color="auto"/>
                <w:right w:val="none" w:sz="0" w:space="0" w:color="auto"/>
              </w:divBdr>
              <w:divsChild>
                <w:div w:id="7236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23954">
      <w:bodyDiv w:val="1"/>
      <w:marLeft w:val="0"/>
      <w:marRight w:val="0"/>
      <w:marTop w:val="0"/>
      <w:marBottom w:val="0"/>
      <w:divBdr>
        <w:top w:val="none" w:sz="0" w:space="0" w:color="auto"/>
        <w:left w:val="none" w:sz="0" w:space="0" w:color="auto"/>
        <w:bottom w:val="none" w:sz="0" w:space="0" w:color="auto"/>
        <w:right w:val="none" w:sz="0" w:space="0" w:color="auto"/>
      </w:divBdr>
    </w:div>
    <w:div w:id="1393847900">
      <w:bodyDiv w:val="1"/>
      <w:marLeft w:val="0"/>
      <w:marRight w:val="0"/>
      <w:marTop w:val="0"/>
      <w:marBottom w:val="0"/>
      <w:divBdr>
        <w:top w:val="none" w:sz="0" w:space="0" w:color="auto"/>
        <w:left w:val="none" w:sz="0" w:space="0" w:color="auto"/>
        <w:bottom w:val="none" w:sz="0" w:space="0" w:color="auto"/>
        <w:right w:val="none" w:sz="0" w:space="0" w:color="auto"/>
      </w:divBdr>
    </w:div>
    <w:div w:id="1421872397">
      <w:bodyDiv w:val="1"/>
      <w:marLeft w:val="0"/>
      <w:marRight w:val="0"/>
      <w:marTop w:val="0"/>
      <w:marBottom w:val="0"/>
      <w:divBdr>
        <w:top w:val="none" w:sz="0" w:space="0" w:color="auto"/>
        <w:left w:val="none" w:sz="0" w:space="0" w:color="auto"/>
        <w:bottom w:val="none" w:sz="0" w:space="0" w:color="auto"/>
        <w:right w:val="none" w:sz="0" w:space="0" w:color="auto"/>
      </w:divBdr>
    </w:div>
    <w:div w:id="1498766836">
      <w:bodyDiv w:val="1"/>
      <w:marLeft w:val="0"/>
      <w:marRight w:val="0"/>
      <w:marTop w:val="0"/>
      <w:marBottom w:val="0"/>
      <w:divBdr>
        <w:top w:val="none" w:sz="0" w:space="0" w:color="auto"/>
        <w:left w:val="none" w:sz="0" w:space="0" w:color="auto"/>
        <w:bottom w:val="none" w:sz="0" w:space="0" w:color="auto"/>
        <w:right w:val="none" w:sz="0" w:space="0" w:color="auto"/>
      </w:divBdr>
    </w:div>
    <w:div w:id="2033145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0E56FF-D54D-445A-8B37-C6174BC4F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1990</Words>
  <Characters>11048</Characters>
  <Application>Microsoft Office Word</Application>
  <DocSecurity>0</DocSecurity>
  <Lines>235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7</cp:revision>
  <dcterms:created xsi:type="dcterms:W3CDTF">2024-03-17T03:11:00Z</dcterms:created>
  <dcterms:modified xsi:type="dcterms:W3CDTF">2024-03-18T12:45:00Z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dd59cf02a64d942ee2bed7cdb9a80669f102d655d2d6e5c001cc8d662b1967fd</vt:lpwstr>
  </property>
</Properties>
</file>