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1CDB0" w14:textId="77777777" w:rsidR="002305CA" w:rsidRPr="00882B89" w:rsidRDefault="002305CA" w:rsidP="00882B89">
      <w:pPr>
        <w:spacing w:after="0" w:line="480" w:lineRule="auto"/>
        <w:ind w:firstLine="720"/>
        <w:contextualSpacing/>
        <w:jc w:val="center"/>
        <w:rPr>
          <w:rFonts w:ascii="Times New Roman" w:hAnsi="Times New Roman" w:cs="Times New Roman"/>
          <w:b/>
          <w:sz w:val="24"/>
          <w:szCs w:val="24"/>
        </w:rPr>
      </w:pPr>
      <w:r w:rsidRPr="00882B89">
        <w:rPr>
          <w:rFonts w:ascii="Times New Roman" w:hAnsi="Times New Roman" w:cs="Times New Roman"/>
          <w:b/>
          <w:sz w:val="24"/>
          <w:szCs w:val="24"/>
        </w:rPr>
        <w:t>The Importance of Information Literacy in the Digital Age</w:t>
      </w:r>
    </w:p>
    <w:p w14:paraId="619C9F5E" w14:textId="00A778AA" w:rsidR="002305CA" w:rsidRPr="00882B89" w:rsidRDefault="00882B89" w:rsidP="00882B89">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Introduction</w:t>
      </w:r>
    </w:p>
    <w:p w14:paraId="5054F15C" w14:textId="77777777" w:rsidR="009747B1" w:rsidRPr="00D63688" w:rsidRDefault="009747B1" w:rsidP="00166B36">
      <w:pPr>
        <w:spacing w:after="0" w:line="480" w:lineRule="auto"/>
        <w:ind w:firstLine="720"/>
        <w:contextualSpacing/>
        <w:rPr>
          <w:rFonts w:ascii="Times New Roman" w:hAnsi="Times New Roman" w:cs="Times New Roman"/>
          <w:sz w:val="24"/>
          <w:szCs w:val="24"/>
        </w:rPr>
      </w:pPr>
      <w:r w:rsidRPr="00D63688">
        <w:rPr>
          <w:rFonts w:ascii="Times New Roman" w:hAnsi="Times New Roman" w:cs="Times New Roman"/>
          <w:sz w:val="24"/>
          <w:szCs w:val="24"/>
        </w:rPr>
        <w:t>The fact that it is the Digital Age in general wherein a specific individual must be trained to assess information, not all of it being relevant and significant for the analysis, media literacy, and information structuring gain in significance. When people speak about education, culture, and progress, the notion of being informationally literate, that is, regarding the capacity to identify, evaluate, and efficiently make use of outside information, is considered. The purpose of this article is to determine the importance of Information literacy within the framework of the Digital Age. This is the fact that as their use increases the number of digits that are also readily available to them motivates us to consider this IP. There is no one thus sharp outline of the skills demanded in digital literacy, but that complicated ocean must meet a whole array of skills and abilities that pass through the basic reading and writing and expands it to incorporate the individual in such a manner that it encompasses the social level of information literacy.</w:t>
      </w:r>
    </w:p>
    <w:p w14:paraId="5E15B470" w14:textId="7C5FBC90" w:rsidR="002305CA" w:rsidRPr="00882B89" w:rsidRDefault="00882B89" w:rsidP="00882B89">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Preview of Three Points</w:t>
      </w:r>
    </w:p>
    <w:p w14:paraId="3F607D04" w14:textId="77777777" w:rsidR="00986FBB" w:rsidRPr="00D63688" w:rsidRDefault="00986FBB" w:rsidP="00166B36">
      <w:pPr>
        <w:spacing w:after="0" w:line="480" w:lineRule="auto"/>
        <w:ind w:firstLine="720"/>
        <w:contextualSpacing/>
        <w:rPr>
          <w:rFonts w:ascii="Times New Roman" w:hAnsi="Times New Roman" w:cs="Times New Roman"/>
          <w:sz w:val="24"/>
          <w:szCs w:val="24"/>
        </w:rPr>
      </w:pPr>
      <w:r w:rsidRPr="00D63688">
        <w:rPr>
          <w:rFonts w:ascii="Times New Roman" w:hAnsi="Times New Roman" w:cs="Times New Roman"/>
          <w:sz w:val="24"/>
          <w:szCs w:val="24"/>
        </w:rPr>
        <w:t xml:space="preserve">Three main features of information literacy will be revealed in the process of clarifying its significance. Initially, the paper will focus on the importance of information literacy in nurturing critical thinking skills that can allow a person to navigate the digital arena and identify frames of source of information as reliable </w:t>
      </w:r>
      <w:proofErr w:type="gramStart"/>
      <w:r w:rsidRPr="00D63688">
        <w:rPr>
          <w:rFonts w:ascii="Times New Roman" w:hAnsi="Times New Roman" w:cs="Times New Roman"/>
          <w:sz w:val="24"/>
          <w:szCs w:val="24"/>
        </w:rPr>
        <w:t>in light of</w:t>
      </w:r>
      <w:proofErr w:type="gramEnd"/>
      <w:r w:rsidRPr="00D63688">
        <w:rPr>
          <w:rFonts w:ascii="Times New Roman" w:hAnsi="Times New Roman" w:cs="Times New Roman"/>
          <w:sz w:val="24"/>
          <w:szCs w:val="24"/>
        </w:rPr>
        <w:t xml:space="preserve"> credible sources that are distinguishable in the panorama of misinformation. Secondly, it will analyze the role of information literacy in human growth, noting that it develops learners into self-sufficient and knowledgeable scholars. Last, of all, the essay will look at the social impact of information literacy that includes its contribution to supporting civic participation and responsible citizenship.</w:t>
      </w:r>
    </w:p>
    <w:p w14:paraId="2F2DE4B8" w14:textId="77777777" w:rsidR="00882B89" w:rsidRDefault="00882B89" w:rsidP="00166B36">
      <w:pPr>
        <w:spacing w:after="0" w:line="480" w:lineRule="auto"/>
        <w:ind w:firstLine="720"/>
        <w:contextualSpacing/>
        <w:rPr>
          <w:rFonts w:ascii="Times New Roman" w:hAnsi="Times New Roman" w:cs="Times New Roman"/>
          <w:sz w:val="24"/>
          <w:szCs w:val="24"/>
        </w:rPr>
      </w:pPr>
    </w:p>
    <w:p w14:paraId="0CD66F99" w14:textId="587CFF4D" w:rsidR="002305CA" w:rsidRPr="00882B89" w:rsidRDefault="002305CA" w:rsidP="00882B89">
      <w:pPr>
        <w:spacing w:after="0" w:line="480" w:lineRule="auto"/>
        <w:contextualSpacing/>
        <w:jc w:val="center"/>
        <w:rPr>
          <w:rFonts w:ascii="Times New Roman" w:hAnsi="Times New Roman" w:cs="Times New Roman"/>
          <w:b/>
          <w:sz w:val="24"/>
          <w:szCs w:val="24"/>
        </w:rPr>
      </w:pPr>
      <w:r w:rsidRPr="00882B89">
        <w:rPr>
          <w:rFonts w:ascii="Times New Roman" w:hAnsi="Times New Roman" w:cs="Times New Roman"/>
          <w:b/>
          <w:sz w:val="24"/>
          <w:szCs w:val="24"/>
        </w:rPr>
        <w:lastRenderedPageBreak/>
        <w:t xml:space="preserve">Search </w:t>
      </w:r>
      <w:r w:rsidR="00882B89">
        <w:rPr>
          <w:rFonts w:ascii="Times New Roman" w:hAnsi="Times New Roman" w:cs="Times New Roman"/>
          <w:b/>
          <w:sz w:val="24"/>
          <w:szCs w:val="24"/>
        </w:rPr>
        <w:t>Terms</w:t>
      </w:r>
    </w:p>
    <w:p w14:paraId="072E1300" w14:textId="77777777" w:rsidR="00EF3D43" w:rsidRPr="00D63688" w:rsidRDefault="00EF3D43" w:rsidP="00166B36">
      <w:pPr>
        <w:spacing w:after="0" w:line="480" w:lineRule="auto"/>
        <w:ind w:firstLine="720"/>
        <w:contextualSpacing/>
        <w:rPr>
          <w:rFonts w:ascii="Times New Roman" w:hAnsi="Times New Roman" w:cs="Times New Roman"/>
          <w:sz w:val="24"/>
          <w:szCs w:val="24"/>
        </w:rPr>
      </w:pPr>
      <w:r w:rsidRPr="00D63688">
        <w:rPr>
          <w:rFonts w:ascii="Times New Roman" w:hAnsi="Times New Roman" w:cs="Times New Roman"/>
          <w:sz w:val="24"/>
          <w:szCs w:val="24"/>
        </w:rPr>
        <w:t>Terms associated with the topic of this paper could only be generalized as extensive rather than covering some essential aspects of the information literacy in a digital era. The general idea of this collection of papers can be framed in the context of “information literacy in the digital era” implying that the knowledge needed in the present-day world should be culture-specific. The sea of “Digital literacy and critical thinking” emphasizes the critical thinking aspect, which is the combination of technological sophistication and acuity in critical thinking, in essence, how to think critically within a digital space.</w:t>
      </w:r>
    </w:p>
    <w:p w14:paraId="50B80DC9" w14:textId="77777777" w:rsidR="00882B89" w:rsidRDefault="00EF3D43" w:rsidP="00882B89">
      <w:pPr>
        <w:spacing w:after="0" w:line="480" w:lineRule="auto"/>
        <w:ind w:firstLine="720"/>
        <w:contextualSpacing/>
        <w:rPr>
          <w:rFonts w:ascii="Times New Roman" w:hAnsi="Times New Roman" w:cs="Times New Roman"/>
          <w:sz w:val="24"/>
          <w:szCs w:val="24"/>
        </w:rPr>
      </w:pPr>
      <w:r w:rsidRPr="00D63688">
        <w:rPr>
          <w:rFonts w:ascii="Times New Roman" w:hAnsi="Times New Roman" w:cs="Times New Roman"/>
          <w:sz w:val="24"/>
          <w:szCs w:val="24"/>
        </w:rPr>
        <w:t>This process of knowing the online sources of information implies the recognition of the trouble of the information provided via the web because accordingly, you need a quality tool to evaluate reliability for all of them. With the phrase “Role of information literacy in education`, we can discuss the influence that information literacy imposes on the field of education, in addition, what has been achieved currently is the learner’s ability to ac</w:t>
      </w:r>
      <w:r w:rsidR="00882B89">
        <w:rPr>
          <w:rFonts w:ascii="Times New Roman" w:hAnsi="Times New Roman" w:cs="Times New Roman"/>
          <w:sz w:val="24"/>
          <w:szCs w:val="24"/>
        </w:rPr>
        <w:t>t as a researcher on their own.</w:t>
      </w:r>
    </w:p>
    <w:p w14:paraId="03F5C27F" w14:textId="2E10AC8B" w:rsidR="00EF3D43" w:rsidRPr="00D63688" w:rsidRDefault="00EF3D43" w:rsidP="00882B89">
      <w:pPr>
        <w:spacing w:after="0" w:line="480" w:lineRule="auto"/>
        <w:ind w:firstLine="720"/>
        <w:contextualSpacing/>
        <w:rPr>
          <w:rFonts w:ascii="Times New Roman" w:hAnsi="Times New Roman" w:cs="Times New Roman"/>
          <w:sz w:val="24"/>
          <w:szCs w:val="24"/>
        </w:rPr>
      </w:pPr>
      <w:r w:rsidRPr="00D63688">
        <w:rPr>
          <w:rFonts w:ascii="Times New Roman" w:hAnsi="Times New Roman" w:cs="Times New Roman"/>
          <w:sz w:val="24"/>
          <w:szCs w:val="24"/>
        </w:rPr>
        <w:t xml:space="preserve">The term “Media literacy and information credibility” represents two major components in terms of understanding in the digital world; Media literacy and credibility of information, a conducive feature for navigating the vast ocean of information. This area called </w:t>
      </w:r>
      <w:r w:rsidR="00E639FB" w:rsidRPr="00D63688">
        <w:rPr>
          <w:rFonts w:ascii="Times New Roman" w:hAnsi="Times New Roman" w:cs="Times New Roman"/>
          <w:sz w:val="24"/>
          <w:szCs w:val="24"/>
        </w:rPr>
        <w:t>“Society</w:t>
      </w:r>
      <w:r w:rsidRPr="00D63688">
        <w:rPr>
          <w:rFonts w:ascii="Times New Roman" w:hAnsi="Times New Roman" w:cs="Times New Roman"/>
          <w:sz w:val="24"/>
          <w:szCs w:val="24"/>
        </w:rPr>
        <w:t xml:space="preserve"> and communication literacy” clearly describes the effect of information literacy in society and regarding society as the producer of a literate </w:t>
      </w:r>
      <w:proofErr w:type="gramStart"/>
      <w:r w:rsidRPr="00D63688">
        <w:rPr>
          <w:rFonts w:ascii="Times New Roman" w:hAnsi="Times New Roman" w:cs="Times New Roman"/>
          <w:sz w:val="24"/>
          <w:szCs w:val="24"/>
        </w:rPr>
        <w:t>To</w:t>
      </w:r>
      <w:proofErr w:type="gramEnd"/>
      <w:r w:rsidRPr="00D63688">
        <w:rPr>
          <w:rFonts w:ascii="Times New Roman" w:hAnsi="Times New Roman" w:cs="Times New Roman"/>
          <w:sz w:val="24"/>
          <w:szCs w:val="24"/>
        </w:rPr>
        <w:t xml:space="preserve"> sum it up, “Digital information literacy skills” hits the autotelic when describing the digital-dimension, the information literacy, and the skills that should be developed and applied, which is indicative of the high amount of meaning this term contains. This set of search terms together serves to establish the basis for analysis of this convoluted and significant topic of information literacy in a digital environment. </w:t>
      </w:r>
    </w:p>
    <w:p w14:paraId="5F1CA9FA" w14:textId="56CA9CE5" w:rsidR="002305CA" w:rsidRPr="00882B89" w:rsidRDefault="002305CA" w:rsidP="00882B89">
      <w:pPr>
        <w:spacing w:after="0" w:line="480" w:lineRule="auto"/>
        <w:contextualSpacing/>
        <w:jc w:val="center"/>
        <w:rPr>
          <w:rFonts w:ascii="Times New Roman" w:hAnsi="Times New Roman" w:cs="Times New Roman"/>
          <w:b/>
          <w:sz w:val="24"/>
          <w:szCs w:val="24"/>
        </w:rPr>
      </w:pPr>
      <w:r w:rsidRPr="00882B89">
        <w:rPr>
          <w:rFonts w:ascii="Times New Roman" w:hAnsi="Times New Roman" w:cs="Times New Roman"/>
          <w:b/>
          <w:sz w:val="24"/>
          <w:szCs w:val="24"/>
        </w:rPr>
        <w:lastRenderedPageBreak/>
        <w:t>Critical Th</w:t>
      </w:r>
      <w:r w:rsidR="00882B89">
        <w:rPr>
          <w:rFonts w:ascii="Times New Roman" w:hAnsi="Times New Roman" w:cs="Times New Roman"/>
          <w:b/>
          <w:sz w:val="24"/>
          <w:szCs w:val="24"/>
        </w:rPr>
        <w:t>inking and Information Literacy</w:t>
      </w:r>
    </w:p>
    <w:p w14:paraId="64C90114" w14:textId="75AABDE9" w:rsidR="002305CA" w:rsidRPr="00D63688" w:rsidRDefault="00E639FB" w:rsidP="00166B36">
      <w:pPr>
        <w:spacing w:after="0" w:line="480" w:lineRule="auto"/>
        <w:ind w:firstLine="720"/>
        <w:contextualSpacing/>
        <w:rPr>
          <w:rFonts w:ascii="Times New Roman" w:hAnsi="Times New Roman" w:cs="Times New Roman"/>
          <w:sz w:val="24"/>
          <w:szCs w:val="24"/>
        </w:rPr>
      </w:pPr>
      <w:r w:rsidRPr="00D63688">
        <w:rPr>
          <w:rFonts w:ascii="Times New Roman" w:hAnsi="Times New Roman" w:cs="Times New Roman"/>
          <w:sz w:val="24"/>
          <w:szCs w:val="24"/>
        </w:rPr>
        <w:t>The first of the six major points revolves around the necessity of information literacy to perpetuate the development of essential critical thinking skills…. However, free information about anything is too convenient but is fraught with discerning authenticity from deliberate misinformation in the modern Digital Age. Such people with such attributes can effectively apply their skills to assess the validity and relevance of the numerous available data online. This capacity not only strengthens their decision-making aids but also makes them immune to the dangers of information misinformation that lurks around the internet.</w:t>
      </w:r>
    </w:p>
    <w:p w14:paraId="0E3B404C" w14:textId="0FE0953B" w:rsidR="002305CA" w:rsidRPr="00882B89" w:rsidRDefault="002305CA" w:rsidP="00882B89">
      <w:pPr>
        <w:spacing w:after="0" w:line="480" w:lineRule="auto"/>
        <w:contextualSpacing/>
        <w:jc w:val="center"/>
        <w:rPr>
          <w:rFonts w:ascii="Times New Roman" w:hAnsi="Times New Roman" w:cs="Times New Roman"/>
          <w:b/>
          <w:sz w:val="24"/>
          <w:szCs w:val="24"/>
        </w:rPr>
      </w:pPr>
      <w:r w:rsidRPr="00882B89">
        <w:rPr>
          <w:rFonts w:ascii="Times New Roman" w:hAnsi="Times New Roman" w:cs="Times New Roman"/>
          <w:b/>
          <w:sz w:val="24"/>
          <w:szCs w:val="24"/>
        </w:rPr>
        <w:t>Education Em</w:t>
      </w:r>
      <w:r w:rsidR="00882B89">
        <w:rPr>
          <w:rFonts w:ascii="Times New Roman" w:hAnsi="Times New Roman" w:cs="Times New Roman"/>
          <w:b/>
          <w:sz w:val="24"/>
          <w:szCs w:val="24"/>
        </w:rPr>
        <w:t>powered by Information Literacy</w:t>
      </w:r>
    </w:p>
    <w:p w14:paraId="226695D5" w14:textId="5CBE22FD" w:rsidR="00C91545" w:rsidRPr="00D63688" w:rsidRDefault="00C91545" w:rsidP="00166B36">
      <w:pPr>
        <w:spacing w:after="0" w:line="480" w:lineRule="auto"/>
        <w:ind w:firstLine="720"/>
        <w:contextualSpacing/>
        <w:rPr>
          <w:rFonts w:ascii="Times New Roman" w:hAnsi="Times New Roman" w:cs="Times New Roman"/>
          <w:sz w:val="24"/>
          <w:szCs w:val="24"/>
        </w:rPr>
      </w:pPr>
      <w:r w:rsidRPr="00D63688">
        <w:rPr>
          <w:rFonts w:ascii="Times New Roman" w:hAnsi="Times New Roman" w:cs="Times New Roman"/>
          <w:sz w:val="24"/>
          <w:szCs w:val="24"/>
        </w:rPr>
        <w:t xml:space="preserve">As to the second argument, </w:t>
      </w:r>
      <w:proofErr w:type="gramStart"/>
      <w:r w:rsidRPr="00D63688">
        <w:rPr>
          <w:rFonts w:ascii="Times New Roman" w:hAnsi="Times New Roman" w:cs="Times New Roman"/>
          <w:sz w:val="24"/>
          <w:szCs w:val="24"/>
        </w:rPr>
        <w:t>we’ll</w:t>
      </w:r>
      <w:proofErr w:type="gramEnd"/>
      <w:r w:rsidRPr="00D63688">
        <w:rPr>
          <w:rFonts w:ascii="Times New Roman" w:hAnsi="Times New Roman" w:cs="Times New Roman"/>
          <w:sz w:val="24"/>
          <w:szCs w:val="24"/>
        </w:rPr>
        <w:t xml:space="preserve"> talk about how information literacy as a concept presents a new paradigm of learning and teaching. Since the acts of instruction harness technology more and more into the physical, learning atmosphere, this also entails that learners need to achieve the capacity to manage and associate meaning with the actual wealth of digital facts. It also works as a skill that helps the learner to make autonomous interpretations of data that one gets from the advancing tools for efficient information wishing; evaluation of online resources, and finally information synthesis. The transition towards a knowledge-based society comes from the need, one of the very first ones, that regards information literate students regaining knowledge as the essential condition to survival in a world that is knowledge-driven.</w:t>
      </w:r>
    </w:p>
    <w:p w14:paraId="7C65FDB3" w14:textId="42826ECB" w:rsidR="002305CA" w:rsidRPr="00882B89" w:rsidRDefault="002305CA" w:rsidP="00882B89">
      <w:pPr>
        <w:spacing w:after="0" w:line="480" w:lineRule="auto"/>
        <w:contextualSpacing/>
        <w:jc w:val="center"/>
        <w:rPr>
          <w:rFonts w:ascii="Times New Roman" w:hAnsi="Times New Roman" w:cs="Times New Roman"/>
          <w:b/>
          <w:sz w:val="24"/>
          <w:szCs w:val="24"/>
        </w:rPr>
      </w:pPr>
      <w:r w:rsidRPr="00882B89">
        <w:rPr>
          <w:rFonts w:ascii="Times New Roman" w:hAnsi="Times New Roman" w:cs="Times New Roman"/>
          <w:b/>
          <w:sz w:val="24"/>
          <w:szCs w:val="24"/>
        </w:rPr>
        <w:t>Societal Implicati</w:t>
      </w:r>
      <w:r w:rsidR="00882B89">
        <w:rPr>
          <w:rFonts w:ascii="Times New Roman" w:hAnsi="Times New Roman" w:cs="Times New Roman"/>
          <w:b/>
          <w:sz w:val="24"/>
          <w:szCs w:val="24"/>
        </w:rPr>
        <w:t>ons and Responsible Citizenship</w:t>
      </w:r>
    </w:p>
    <w:p w14:paraId="0F117528" w14:textId="77777777" w:rsidR="00C6532C" w:rsidRPr="00D63688" w:rsidRDefault="00C6532C" w:rsidP="00166B36">
      <w:pPr>
        <w:spacing w:after="0" w:line="480" w:lineRule="auto"/>
        <w:ind w:firstLine="720"/>
        <w:contextualSpacing/>
        <w:rPr>
          <w:rFonts w:ascii="Times New Roman" w:hAnsi="Times New Roman" w:cs="Times New Roman"/>
          <w:sz w:val="24"/>
          <w:szCs w:val="24"/>
        </w:rPr>
      </w:pPr>
      <w:r w:rsidRPr="00D63688">
        <w:rPr>
          <w:rFonts w:ascii="Times New Roman" w:hAnsi="Times New Roman" w:cs="Times New Roman"/>
          <w:sz w:val="24"/>
          <w:szCs w:val="24"/>
        </w:rPr>
        <w:t xml:space="preserve">Hence, the reference to information literacy refers to more than an individual. The third implication of society and information literacy is the impact of information literacy on society. That is, in the case when the world becomes too unified, having acquired a different meaning, information literacy is no longer considered only as a personal but as a base of civil citizenship. </w:t>
      </w:r>
      <w:r w:rsidRPr="00D63688">
        <w:rPr>
          <w:rFonts w:ascii="Times New Roman" w:hAnsi="Times New Roman" w:cs="Times New Roman"/>
          <w:sz w:val="24"/>
          <w:szCs w:val="24"/>
        </w:rPr>
        <w:lastRenderedPageBreak/>
        <w:t>Resources to society are citizens that can steer, estimate, and react to the information for the enhancement of the level of society’s knowledge and participation. By being more enlightened and congruent with democratic values, society benefits from those resources through behaving. Information literacy, therefore, becomes indissolubly linked to citizenship participation in discourses, sense-making, citizenship expectations, and in demanding accountability from those who lead. Thus, information literacy is a kind of tool used to make positive changes in Society in the Digital Age.</w:t>
      </w:r>
    </w:p>
    <w:p w14:paraId="2EA135D6" w14:textId="7741883A" w:rsidR="002305CA" w:rsidRPr="00D63688" w:rsidRDefault="002305CA" w:rsidP="00166B36">
      <w:pPr>
        <w:spacing w:after="0" w:line="480" w:lineRule="auto"/>
        <w:ind w:firstLine="720"/>
        <w:contextualSpacing/>
        <w:rPr>
          <w:rFonts w:ascii="Times New Roman" w:hAnsi="Times New Roman" w:cs="Times New Roman"/>
          <w:sz w:val="24"/>
          <w:szCs w:val="24"/>
        </w:rPr>
      </w:pPr>
      <w:r w:rsidRPr="00D63688">
        <w:rPr>
          <w:rFonts w:ascii="Times New Roman" w:hAnsi="Times New Roman" w:cs="Times New Roman"/>
          <w:sz w:val="24"/>
          <w:szCs w:val="24"/>
        </w:rPr>
        <w:t xml:space="preserve">In conclusion, </w:t>
      </w:r>
      <w:r w:rsidR="00336F8E" w:rsidRPr="00D63688">
        <w:rPr>
          <w:rFonts w:ascii="Times New Roman" w:hAnsi="Times New Roman" w:cs="Times New Roman"/>
          <w:sz w:val="24"/>
          <w:szCs w:val="24"/>
        </w:rPr>
        <w:t>the significance of information literacy in the digital age is such a suggestive word “cool</w:t>
      </w:r>
      <w:proofErr w:type="gramStart"/>
      <w:r w:rsidR="00336F8E" w:rsidRPr="00D63688">
        <w:rPr>
          <w:rFonts w:ascii="Times New Roman" w:hAnsi="Times New Roman" w:cs="Times New Roman"/>
          <w:sz w:val="24"/>
          <w:szCs w:val="24"/>
        </w:rPr>
        <w:t>”.</w:t>
      </w:r>
      <w:proofErr w:type="gramEnd"/>
      <w:r w:rsidR="00336F8E" w:rsidRPr="00D63688">
        <w:rPr>
          <w:rFonts w:ascii="Times New Roman" w:hAnsi="Times New Roman" w:cs="Times New Roman"/>
          <w:sz w:val="24"/>
          <w:szCs w:val="24"/>
        </w:rPr>
        <w:t xml:space="preserve"> The process of the whole world digitizing makes the analysis, criticism, and drawing of information from information systems a valuable skill that is crucial as the world becomes more and more digital, constantly adapting to the trends in the contemporary world. This requires the curricular values to be developed by implementing an effective information literacy strategy to ensure that a critical thinking mindset is met and consequently, a responsible citizenry is formed. Exactly in recognition of how much information literacy is a vocation, we are best able to prepare ourselves and prepare our offspring; that is to say, knowing how to work the information literate, we can better position ourselves even to survive the wickedness of the age of information waiting for the fall of the digital age.</w:t>
      </w:r>
    </w:p>
    <w:p w14:paraId="28141B73" w14:textId="77777777" w:rsidR="00336F8E" w:rsidRPr="00D63688" w:rsidRDefault="00336F8E" w:rsidP="00E44F5A">
      <w:pPr>
        <w:spacing w:after="0" w:line="480" w:lineRule="auto"/>
        <w:contextualSpacing/>
        <w:rPr>
          <w:rFonts w:ascii="Times New Roman" w:hAnsi="Times New Roman" w:cs="Times New Roman"/>
          <w:sz w:val="24"/>
          <w:szCs w:val="24"/>
        </w:rPr>
      </w:pPr>
    </w:p>
    <w:p w14:paraId="799B19EC" w14:textId="77777777" w:rsidR="002305CA" w:rsidRPr="00D63688" w:rsidRDefault="002305CA" w:rsidP="00E44F5A">
      <w:pPr>
        <w:spacing w:after="0" w:line="480" w:lineRule="auto"/>
        <w:contextualSpacing/>
        <w:rPr>
          <w:rFonts w:ascii="Times New Roman" w:hAnsi="Times New Roman" w:cs="Times New Roman"/>
          <w:sz w:val="24"/>
          <w:szCs w:val="24"/>
        </w:rPr>
      </w:pPr>
    </w:p>
    <w:p w14:paraId="4E3E6201" w14:textId="77777777" w:rsidR="002305CA" w:rsidRPr="00D63688" w:rsidRDefault="002305CA" w:rsidP="00E44F5A">
      <w:pPr>
        <w:spacing w:after="0" w:line="480" w:lineRule="auto"/>
        <w:contextualSpacing/>
        <w:rPr>
          <w:rFonts w:ascii="Times New Roman" w:hAnsi="Times New Roman" w:cs="Times New Roman"/>
          <w:sz w:val="24"/>
          <w:szCs w:val="24"/>
        </w:rPr>
      </w:pPr>
    </w:p>
    <w:p w14:paraId="0273C2AC" w14:textId="77777777" w:rsidR="00DD5F57" w:rsidRPr="00D63688" w:rsidRDefault="00DD5F57" w:rsidP="00E44F5A">
      <w:pPr>
        <w:spacing w:after="0" w:line="480" w:lineRule="auto"/>
        <w:contextualSpacing/>
        <w:rPr>
          <w:rFonts w:ascii="Times New Roman" w:hAnsi="Times New Roman" w:cs="Times New Roman"/>
          <w:sz w:val="24"/>
          <w:szCs w:val="24"/>
        </w:rPr>
      </w:pPr>
    </w:p>
    <w:p w14:paraId="778189BF" w14:textId="77777777" w:rsidR="00DD5F57" w:rsidRPr="00D63688" w:rsidRDefault="00DD5F57" w:rsidP="00E44F5A">
      <w:pPr>
        <w:spacing w:after="0" w:line="480" w:lineRule="auto"/>
        <w:contextualSpacing/>
        <w:rPr>
          <w:rFonts w:ascii="Times New Roman" w:hAnsi="Times New Roman" w:cs="Times New Roman"/>
          <w:sz w:val="24"/>
          <w:szCs w:val="24"/>
        </w:rPr>
      </w:pPr>
    </w:p>
    <w:p w14:paraId="0277580C" w14:textId="0AAACA99" w:rsidR="00166B36" w:rsidRDefault="00166B36" w:rsidP="00E44F5A">
      <w:pPr>
        <w:spacing w:after="0" w:line="480" w:lineRule="auto"/>
        <w:contextualSpacing/>
        <w:rPr>
          <w:rFonts w:ascii="Times New Roman" w:hAnsi="Times New Roman" w:cs="Times New Roman"/>
          <w:sz w:val="24"/>
          <w:szCs w:val="24"/>
        </w:rPr>
      </w:pPr>
    </w:p>
    <w:p w14:paraId="4A429029" w14:textId="67CB6F3D" w:rsidR="002305CA" w:rsidRPr="00882B89" w:rsidRDefault="002305CA" w:rsidP="00882B89">
      <w:pPr>
        <w:spacing w:after="0" w:line="480" w:lineRule="auto"/>
        <w:contextualSpacing/>
        <w:jc w:val="center"/>
        <w:rPr>
          <w:rFonts w:ascii="Times New Roman" w:hAnsi="Times New Roman" w:cs="Times New Roman"/>
          <w:b/>
          <w:sz w:val="24"/>
          <w:szCs w:val="24"/>
        </w:rPr>
      </w:pPr>
      <w:commentRangeStart w:id="0"/>
      <w:r w:rsidRPr="00882B89">
        <w:rPr>
          <w:rFonts w:ascii="Times New Roman" w:hAnsi="Times New Roman" w:cs="Times New Roman"/>
          <w:b/>
          <w:sz w:val="24"/>
          <w:szCs w:val="24"/>
        </w:rPr>
        <w:lastRenderedPageBreak/>
        <w:t>References</w:t>
      </w:r>
      <w:commentRangeEnd w:id="0"/>
      <w:r w:rsidR="00455094">
        <w:rPr>
          <w:rStyle w:val="CommentReference"/>
        </w:rPr>
        <w:commentReference w:id="0"/>
      </w:r>
    </w:p>
    <w:p w14:paraId="76A15FE4" w14:textId="77777777" w:rsidR="002305CA" w:rsidRPr="00D63688" w:rsidRDefault="002305CA" w:rsidP="00882B89">
      <w:pPr>
        <w:spacing w:after="0" w:line="480" w:lineRule="auto"/>
        <w:ind w:left="1440" w:hanging="720"/>
        <w:contextualSpacing/>
        <w:rPr>
          <w:rFonts w:ascii="Times New Roman" w:hAnsi="Times New Roman" w:cs="Times New Roman"/>
          <w:sz w:val="24"/>
          <w:szCs w:val="24"/>
        </w:rPr>
      </w:pPr>
      <w:r w:rsidRPr="00D63688">
        <w:rPr>
          <w:rFonts w:ascii="Times New Roman" w:hAnsi="Times New Roman" w:cs="Times New Roman"/>
          <w:sz w:val="24"/>
          <w:szCs w:val="24"/>
        </w:rPr>
        <w:t>American Library Association. (2015</w:t>
      </w:r>
      <w:commentRangeStart w:id="1"/>
      <w:r w:rsidRPr="00D63688">
        <w:rPr>
          <w:rFonts w:ascii="Times New Roman" w:hAnsi="Times New Roman" w:cs="Times New Roman"/>
          <w:sz w:val="24"/>
          <w:szCs w:val="24"/>
        </w:rPr>
        <w:t>). Information Literacy Competency Standards for Higher Education</w:t>
      </w:r>
      <w:commentRangeEnd w:id="1"/>
      <w:r w:rsidR="00455094">
        <w:rPr>
          <w:rStyle w:val="CommentReference"/>
        </w:rPr>
        <w:commentReference w:id="1"/>
      </w:r>
      <w:r w:rsidRPr="00D63688">
        <w:rPr>
          <w:rFonts w:ascii="Times New Roman" w:hAnsi="Times New Roman" w:cs="Times New Roman"/>
          <w:sz w:val="24"/>
          <w:szCs w:val="24"/>
        </w:rPr>
        <w:t xml:space="preserve">. Retrieved from </w:t>
      </w:r>
      <w:hyperlink r:id="rId11" w:history="1">
        <w:r w:rsidRPr="00D63688">
          <w:rPr>
            <w:rStyle w:val="Hyperlink"/>
            <w:rFonts w:ascii="Times New Roman" w:hAnsi="Times New Roman" w:cs="Times New Roman"/>
            <w:sz w:val="24"/>
            <w:szCs w:val="24"/>
          </w:rPr>
          <w:t>https://www.ala.org/acrl/standards/informationliteracycompetency</w:t>
        </w:r>
      </w:hyperlink>
    </w:p>
    <w:p w14:paraId="27E8965B" w14:textId="77777777" w:rsidR="002305CA" w:rsidRPr="00D63688" w:rsidRDefault="002305CA" w:rsidP="00882B89">
      <w:pPr>
        <w:spacing w:after="0" w:line="480" w:lineRule="auto"/>
        <w:ind w:left="1440" w:hanging="720"/>
        <w:contextualSpacing/>
        <w:rPr>
          <w:rFonts w:ascii="Times New Roman" w:hAnsi="Times New Roman" w:cs="Times New Roman"/>
          <w:sz w:val="24"/>
          <w:szCs w:val="24"/>
        </w:rPr>
      </w:pPr>
      <w:proofErr w:type="spellStart"/>
      <w:r w:rsidRPr="00D63688">
        <w:rPr>
          <w:rFonts w:ascii="Times New Roman" w:hAnsi="Times New Roman" w:cs="Times New Roman"/>
          <w:sz w:val="24"/>
          <w:szCs w:val="24"/>
        </w:rPr>
        <w:t>Hargittai</w:t>
      </w:r>
      <w:proofErr w:type="spellEnd"/>
      <w:r w:rsidRPr="00D63688">
        <w:rPr>
          <w:rFonts w:ascii="Times New Roman" w:hAnsi="Times New Roman" w:cs="Times New Roman"/>
          <w:sz w:val="24"/>
          <w:szCs w:val="24"/>
        </w:rPr>
        <w:t xml:space="preserve">, E., Fullerton, L., Menchen-Trevino, E., &amp; Thomas, K. Y. (2019). </w:t>
      </w:r>
      <w:commentRangeStart w:id="2"/>
      <w:r w:rsidRPr="00D63688">
        <w:rPr>
          <w:rFonts w:ascii="Times New Roman" w:hAnsi="Times New Roman" w:cs="Times New Roman"/>
          <w:sz w:val="24"/>
          <w:szCs w:val="24"/>
        </w:rPr>
        <w:t>Trust Online: Young Adults' Evaluation of Web Content. International Journal of Communication, 13, 1531-1552.</w:t>
      </w:r>
      <w:commentRangeEnd w:id="2"/>
      <w:r w:rsidR="00455094">
        <w:rPr>
          <w:rStyle w:val="CommentReference"/>
        </w:rPr>
        <w:commentReference w:id="2"/>
      </w:r>
    </w:p>
    <w:p w14:paraId="20DCE386" w14:textId="77777777" w:rsidR="002305CA" w:rsidRPr="00D63688" w:rsidRDefault="002305CA" w:rsidP="00882B89">
      <w:pPr>
        <w:spacing w:after="0" w:line="480" w:lineRule="auto"/>
        <w:ind w:left="1440" w:hanging="720"/>
        <w:contextualSpacing/>
        <w:rPr>
          <w:rFonts w:ascii="Times New Roman" w:hAnsi="Times New Roman" w:cs="Times New Roman"/>
          <w:sz w:val="24"/>
          <w:szCs w:val="24"/>
        </w:rPr>
      </w:pPr>
      <w:r w:rsidRPr="00D63688">
        <w:rPr>
          <w:rFonts w:ascii="Times New Roman" w:hAnsi="Times New Roman" w:cs="Times New Roman"/>
          <w:sz w:val="24"/>
          <w:szCs w:val="24"/>
        </w:rPr>
        <w:t xml:space="preserve">Nguyen, L. T., &amp; Dang, Q. A. (2018). </w:t>
      </w:r>
      <w:commentRangeStart w:id="3"/>
      <w:r w:rsidRPr="00D63688">
        <w:rPr>
          <w:rFonts w:ascii="Times New Roman" w:hAnsi="Times New Roman" w:cs="Times New Roman"/>
          <w:sz w:val="24"/>
          <w:szCs w:val="24"/>
        </w:rPr>
        <w:t>The Role of Digital Literacy in Information Literacy Education: A Literature Review. Educational Research Review, 25, 157-172.</w:t>
      </w:r>
      <w:commentRangeEnd w:id="3"/>
      <w:r w:rsidR="00455094">
        <w:rPr>
          <w:rStyle w:val="CommentReference"/>
        </w:rPr>
        <w:commentReference w:id="3"/>
      </w:r>
      <w:r w:rsidRPr="00D63688">
        <w:rPr>
          <w:rFonts w:ascii="Times New Roman" w:hAnsi="Times New Roman" w:cs="Times New Roman"/>
          <w:sz w:val="24"/>
          <w:szCs w:val="24"/>
        </w:rPr>
        <w:t xml:space="preserve"> </w:t>
      </w:r>
      <w:hyperlink r:id="rId12" w:history="1">
        <w:r w:rsidRPr="00D63688">
          <w:rPr>
            <w:rStyle w:val="Hyperlink"/>
            <w:rFonts w:ascii="Times New Roman" w:hAnsi="Times New Roman" w:cs="Times New Roman"/>
            <w:sz w:val="24"/>
            <w:szCs w:val="24"/>
          </w:rPr>
          <w:t>https://doi.org/10.1016/j.edurev.2018.09.002</w:t>
        </w:r>
      </w:hyperlink>
    </w:p>
    <w:p w14:paraId="55114393" w14:textId="77777777" w:rsidR="002305CA" w:rsidRPr="00D63688" w:rsidRDefault="002305CA" w:rsidP="00882B89">
      <w:pPr>
        <w:spacing w:after="0" w:line="480" w:lineRule="auto"/>
        <w:ind w:left="1440" w:hanging="720"/>
        <w:contextualSpacing/>
        <w:rPr>
          <w:rFonts w:ascii="Times New Roman" w:hAnsi="Times New Roman" w:cs="Times New Roman"/>
          <w:sz w:val="24"/>
          <w:szCs w:val="24"/>
        </w:rPr>
      </w:pPr>
      <w:r w:rsidRPr="00D63688">
        <w:rPr>
          <w:rFonts w:ascii="Times New Roman" w:hAnsi="Times New Roman" w:cs="Times New Roman"/>
          <w:sz w:val="24"/>
          <w:szCs w:val="24"/>
        </w:rPr>
        <w:t xml:space="preserve">Shenton, A. K. (2017). Strategies for ensuring trustworthiness in qualitative research projects. </w:t>
      </w:r>
      <w:r w:rsidRPr="00455094">
        <w:rPr>
          <w:rFonts w:ascii="Times New Roman" w:hAnsi="Times New Roman" w:cs="Times New Roman"/>
          <w:i/>
          <w:iCs/>
          <w:color w:val="FF0000"/>
          <w:sz w:val="24"/>
          <w:szCs w:val="24"/>
        </w:rPr>
        <w:t>Education for Information, 22</w:t>
      </w:r>
      <w:r w:rsidRPr="00D63688">
        <w:rPr>
          <w:rFonts w:ascii="Times New Roman" w:hAnsi="Times New Roman" w:cs="Times New Roman"/>
          <w:sz w:val="24"/>
          <w:szCs w:val="24"/>
        </w:rPr>
        <w:t xml:space="preserve">(2), 63-75. </w:t>
      </w:r>
      <w:hyperlink r:id="rId13" w:history="1">
        <w:r w:rsidRPr="00D63688">
          <w:rPr>
            <w:rStyle w:val="Hyperlink"/>
            <w:rFonts w:ascii="Times New Roman" w:hAnsi="Times New Roman" w:cs="Times New Roman"/>
            <w:sz w:val="24"/>
            <w:szCs w:val="24"/>
          </w:rPr>
          <w:t>https://doi.org/10.3233/EFI-2004-22201</w:t>
        </w:r>
      </w:hyperlink>
    </w:p>
    <w:p w14:paraId="125A4B93" w14:textId="0F350CA9" w:rsidR="002305CA" w:rsidRPr="00D63688" w:rsidRDefault="00BD4453" w:rsidP="00BD4453">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Rationale</w:t>
      </w:r>
    </w:p>
    <w:p w14:paraId="6E1D9E42" w14:textId="77777777" w:rsidR="00DD5F57" w:rsidRPr="00BD4453" w:rsidRDefault="00DD5F57" w:rsidP="00BD4453">
      <w:pPr>
        <w:pStyle w:val="ListParagraph"/>
        <w:numPr>
          <w:ilvl w:val="0"/>
          <w:numId w:val="2"/>
        </w:numPr>
        <w:spacing w:after="0" w:line="480" w:lineRule="auto"/>
        <w:rPr>
          <w:rFonts w:ascii="Times New Roman" w:hAnsi="Times New Roman" w:cs="Times New Roman"/>
          <w:sz w:val="24"/>
          <w:szCs w:val="24"/>
        </w:rPr>
      </w:pPr>
      <w:r w:rsidRPr="00BD4453">
        <w:rPr>
          <w:rFonts w:ascii="Times New Roman" w:hAnsi="Times New Roman" w:cs="Times New Roman"/>
          <w:sz w:val="24"/>
          <w:szCs w:val="24"/>
        </w:rPr>
        <w:t>The four main journal articles written about research on which this paper bases itself are the complete sources of gathering the importance of information literacy out of the onset of the digital age. The first reference, the Information Literacy Competency Standards for Higher Education by the American Library Association (2015) is an overview of the competency standards regarding higher education as a staffing for the understanding of the meaning of information literacy.</w:t>
      </w:r>
    </w:p>
    <w:p w14:paraId="014D4A2F" w14:textId="77777777" w:rsidR="00DD5F57" w:rsidRPr="00BD4453" w:rsidRDefault="00DD5F57" w:rsidP="00BD4453">
      <w:pPr>
        <w:pStyle w:val="ListParagraph"/>
        <w:numPr>
          <w:ilvl w:val="0"/>
          <w:numId w:val="2"/>
        </w:numPr>
        <w:spacing w:after="0" w:line="480" w:lineRule="auto"/>
        <w:rPr>
          <w:rFonts w:ascii="Times New Roman" w:hAnsi="Times New Roman" w:cs="Times New Roman"/>
          <w:sz w:val="24"/>
          <w:szCs w:val="24"/>
        </w:rPr>
      </w:pPr>
      <w:r w:rsidRPr="00BD4453">
        <w:rPr>
          <w:rFonts w:ascii="Times New Roman" w:hAnsi="Times New Roman" w:cs="Times New Roman"/>
          <w:sz w:val="24"/>
          <w:szCs w:val="24"/>
        </w:rPr>
        <w:t xml:space="preserve">The second article, "Trust Online: </w:t>
      </w:r>
      <w:proofErr w:type="spellStart"/>
      <w:r w:rsidRPr="00BD4453">
        <w:rPr>
          <w:rFonts w:ascii="Times New Roman" w:hAnsi="Times New Roman" w:cs="Times New Roman"/>
          <w:sz w:val="24"/>
          <w:szCs w:val="24"/>
        </w:rPr>
        <w:t>Hargittai</w:t>
      </w:r>
      <w:proofErr w:type="spellEnd"/>
      <w:r w:rsidRPr="00BD4453">
        <w:rPr>
          <w:rFonts w:ascii="Times New Roman" w:hAnsi="Times New Roman" w:cs="Times New Roman"/>
          <w:sz w:val="24"/>
          <w:szCs w:val="24"/>
        </w:rPr>
        <w:t>, Fullerton, Menchen-Trevino, and Thomas (2019)Analyzing Young Adults” Evaluation of Web Content maintains the focus on the crucial aspect of evaluation amount of information sources online.</w:t>
      </w:r>
    </w:p>
    <w:p w14:paraId="0D239876" w14:textId="77777777" w:rsidR="00DD5F57" w:rsidRPr="00BD4453" w:rsidRDefault="00DD5F57" w:rsidP="00BD4453">
      <w:pPr>
        <w:pStyle w:val="ListParagraph"/>
        <w:numPr>
          <w:ilvl w:val="0"/>
          <w:numId w:val="2"/>
        </w:numPr>
        <w:spacing w:after="0" w:line="480" w:lineRule="auto"/>
        <w:rPr>
          <w:rFonts w:ascii="Times New Roman" w:hAnsi="Times New Roman" w:cs="Times New Roman"/>
          <w:sz w:val="24"/>
          <w:szCs w:val="24"/>
        </w:rPr>
      </w:pPr>
      <w:r w:rsidRPr="00BD4453">
        <w:rPr>
          <w:rFonts w:ascii="Times New Roman" w:hAnsi="Times New Roman" w:cs="Times New Roman"/>
          <w:sz w:val="24"/>
          <w:szCs w:val="24"/>
        </w:rPr>
        <w:lastRenderedPageBreak/>
        <w:t>Nguyen and Dang's (2018) article, "The Role of Digital Literacy in Information Literacy Education: Literature Review,” offers a general overview of the previous scientific papers that offers the intersection of digital literacy and information literacy and their function in the learning process.</w:t>
      </w:r>
    </w:p>
    <w:p w14:paraId="0B62FC45" w14:textId="299CA0DD" w:rsidR="002305CA" w:rsidRPr="00BD4453" w:rsidRDefault="00DD5F57" w:rsidP="00BD4453">
      <w:pPr>
        <w:pStyle w:val="ListParagraph"/>
        <w:numPr>
          <w:ilvl w:val="0"/>
          <w:numId w:val="2"/>
        </w:numPr>
        <w:spacing w:after="0" w:line="480" w:lineRule="auto"/>
        <w:rPr>
          <w:rFonts w:ascii="Times New Roman" w:hAnsi="Times New Roman" w:cs="Times New Roman"/>
          <w:sz w:val="24"/>
          <w:szCs w:val="24"/>
        </w:rPr>
      </w:pPr>
      <w:r w:rsidRPr="00BD4453">
        <w:rPr>
          <w:rFonts w:ascii="Times New Roman" w:hAnsi="Times New Roman" w:cs="Times New Roman"/>
          <w:sz w:val="24"/>
          <w:szCs w:val="24"/>
        </w:rPr>
        <w:t>Lastly, working with Shenton (2017), his/her article “Strategies for ensuring trustworthiness in qualitative research projects” provides a good framework for research methodology while addressing the credibility and trustworthiness of qualitative research in information literacy course.</w:t>
      </w:r>
    </w:p>
    <w:sectPr w:rsidR="002305CA" w:rsidRPr="00BD4453">
      <w:head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Ward" w:date="2024-02-28T09:50:00Z" w:initials="DW">
    <w:p w14:paraId="6E086CA0" w14:textId="4D60674F" w:rsidR="00455094" w:rsidRDefault="00455094">
      <w:pPr>
        <w:pStyle w:val="CommentText"/>
      </w:pPr>
      <w:r>
        <w:rPr>
          <w:rStyle w:val="CommentReference"/>
        </w:rPr>
        <w:annotationRef/>
      </w:r>
      <w:r>
        <w:t>Your references are correctly ½ inch hanging indents. But the first line should begin at the left margin, not indented .5 inches.</w:t>
      </w:r>
    </w:p>
  </w:comment>
  <w:comment w:id="1" w:author="David Ward" w:date="2024-02-28T09:52:00Z" w:initials="DW">
    <w:p w14:paraId="61A8696A" w14:textId="34042BFA" w:rsidR="00455094" w:rsidRDefault="00455094">
      <w:pPr>
        <w:pStyle w:val="CommentText"/>
      </w:pPr>
      <w:r>
        <w:rPr>
          <w:rStyle w:val="CommentReference"/>
        </w:rPr>
        <w:annotationRef/>
      </w:r>
      <w:r>
        <w:t xml:space="preserve">Article titles should be in sentence case. </w:t>
      </w:r>
    </w:p>
    <w:p w14:paraId="066821FC" w14:textId="6385FDB5" w:rsidR="00455094" w:rsidRDefault="00455094">
      <w:pPr>
        <w:pStyle w:val="CommentText"/>
      </w:pPr>
      <w:r w:rsidRPr="00D63688">
        <w:rPr>
          <w:rFonts w:ascii="Times New Roman" w:hAnsi="Times New Roman" w:cs="Times New Roman"/>
          <w:sz w:val="24"/>
          <w:szCs w:val="24"/>
        </w:rPr>
        <w:t xml:space="preserve">Information </w:t>
      </w:r>
      <w:r>
        <w:rPr>
          <w:rFonts w:ascii="Times New Roman" w:hAnsi="Times New Roman" w:cs="Times New Roman"/>
          <w:sz w:val="24"/>
          <w:szCs w:val="24"/>
        </w:rPr>
        <w:t>l</w:t>
      </w:r>
      <w:r w:rsidRPr="00D63688">
        <w:rPr>
          <w:rFonts w:ascii="Times New Roman" w:hAnsi="Times New Roman" w:cs="Times New Roman"/>
          <w:sz w:val="24"/>
          <w:szCs w:val="24"/>
        </w:rPr>
        <w:t xml:space="preserve">iteracy </w:t>
      </w:r>
      <w:r>
        <w:rPr>
          <w:rFonts w:ascii="Times New Roman" w:hAnsi="Times New Roman" w:cs="Times New Roman"/>
          <w:sz w:val="24"/>
          <w:szCs w:val="24"/>
        </w:rPr>
        <w:t>c</w:t>
      </w:r>
      <w:r w:rsidRPr="00D63688">
        <w:rPr>
          <w:rFonts w:ascii="Times New Roman" w:hAnsi="Times New Roman" w:cs="Times New Roman"/>
          <w:sz w:val="24"/>
          <w:szCs w:val="24"/>
        </w:rPr>
        <w:t xml:space="preserve">ompetency </w:t>
      </w:r>
      <w:r>
        <w:rPr>
          <w:rFonts w:ascii="Times New Roman" w:hAnsi="Times New Roman" w:cs="Times New Roman"/>
          <w:sz w:val="24"/>
          <w:szCs w:val="24"/>
        </w:rPr>
        <w:t>s</w:t>
      </w:r>
      <w:r w:rsidRPr="00D63688">
        <w:rPr>
          <w:rFonts w:ascii="Times New Roman" w:hAnsi="Times New Roman" w:cs="Times New Roman"/>
          <w:sz w:val="24"/>
          <w:szCs w:val="24"/>
        </w:rPr>
        <w:t xml:space="preserve">tandards for </w:t>
      </w:r>
      <w:r>
        <w:rPr>
          <w:rFonts w:ascii="Times New Roman" w:hAnsi="Times New Roman" w:cs="Times New Roman"/>
          <w:sz w:val="24"/>
          <w:szCs w:val="24"/>
        </w:rPr>
        <w:t>h</w:t>
      </w:r>
      <w:r w:rsidRPr="00D63688">
        <w:rPr>
          <w:rFonts w:ascii="Times New Roman" w:hAnsi="Times New Roman" w:cs="Times New Roman"/>
          <w:sz w:val="24"/>
          <w:szCs w:val="24"/>
        </w:rPr>
        <w:t xml:space="preserve">igher </w:t>
      </w:r>
      <w:r>
        <w:rPr>
          <w:rFonts w:ascii="Times New Roman" w:hAnsi="Times New Roman" w:cs="Times New Roman"/>
          <w:sz w:val="24"/>
          <w:szCs w:val="24"/>
        </w:rPr>
        <w:t>e</w:t>
      </w:r>
      <w:r w:rsidRPr="00D63688">
        <w:rPr>
          <w:rFonts w:ascii="Times New Roman" w:hAnsi="Times New Roman" w:cs="Times New Roman"/>
          <w:sz w:val="24"/>
          <w:szCs w:val="24"/>
        </w:rPr>
        <w:t>ducation</w:t>
      </w:r>
      <w:r>
        <w:rPr>
          <w:rStyle w:val="CommentReference"/>
        </w:rPr>
        <w:annotationRef/>
      </w:r>
      <w:r>
        <w:rPr>
          <w:rFonts w:ascii="Times New Roman" w:hAnsi="Times New Roman" w:cs="Times New Roman"/>
          <w:sz w:val="24"/>
          <w:szCs w:val="24"/>
        </w:rPr>
        <w:t>.</w:t>
      </w:r>
    </w:p>
  </w:comment>
  <w:comment w:id="2" w:author="David Ward" w:date="2024-02-28T09:54:00Z" w:initials="DW">
    <w:p w14:paraId="75436D33" w14:textId="13A69023" w:rsidR="00455094" w:rsidRDefault="00455094" w:rsidP="00455094">
      <w:pPr>
        <w:spacing w:after="0" w:line="480" w:lineRule="auto"/>
        <w:contextualSpacing/>
        <w:rPr>
          <w:rFonts w:ascii="Times New Roman" w:hAnsi="Times New Roman" w:cs="Times New Roman"/>
          <w:sz w:val="24"/>
          <w:szCs w:val="24"/>
        </w:rPr>
      </w:pPr>
      <w:r>
        <w:rPr>
          <w:rStyle w:val="CommentReference"/>
        </w:rPr>
        <w:annotationRef/>
      </w:r>
      <w:r>
        <w:t>Article titles should be in sentence case. Journal titles</w:t>
      </w:r>
      <w:r>
        <w:t xml:space="preserve"> and volume #s</w:t>
      </w:r>
      <w:r>
        <w:t xml:space="preserve"> </w:t>
      </w:r>
      <w:proofErr w:type="gramStart"/>
      <w:r>
        <w:t>are</w:t>
      </w:r>
      <w:proofErr w:type="gramEnd"/>
      <w:r>
        <w:t xml:space="preserve"> supposed to be italicized.</w:t>
      </w:r>
    </w:p>
    <w:p w14:paraId="5091F32B" w14:textId="1F17F5F5" w:rsidR="00455094" w:rsidRPr="00D63688" w:rsidRDefault="00455094" w:rsidP="00455094">
      <w:pPr>
        <w:spacing w:after="0" w:line="480" w:lineRule="auto"/>
        <w:contextualSpacing/>
        <w:rPr>
          <w:rFonts w:ascii="Times New Roman" w:hAnsi="Times New Roman" w:cs="Times New Roman"/>
          <w:sz w:val="24"/>
          <w:szCs w:val="24"/>
        </w:rPr>
      </w:pPr>
      <w:r w:rsidRPr="00D63688">
        <w:rPr>
          <w:rFonts w:ascii="Times New Roman" w:hAnsi="Times New Roman" w:cs="Times New Roman"/>
          <w:sz w:val="24"/>
          <w:szCs w:val="24"/>
        </w:rPr>
        <w:t xml:space="preserve">Trust </w:t>
      </w:r>
      <w:r>
        <w:rPr>
          <w:rFonts w:ascii="Times New Roman" w:hAnsi="Times New Roman" w:cs="Times New Roman"/>
          <w:sz w:val="24"/>
          <w:szCs w:val="24"/>
        </w:rPr>
        <w:t>o</w:t>
      </w:r>
      <w:r w:rsidRPr="00D63688">
        <w:rPr>
          <w:rFonts w:ascii="Times New Roman" w:hAnsi="Times New Roman" w:cs="Times New Roman"/>
          <w:sz w:val="24"/>
          <w:szCs w:val="24"/>
        </w:rPr>
        <w:t xml:space="preserve">nline: Young </w:t>
      </w:r>
      <w:r>
        <w:rPr>
          <w:rFonts w:ascii="Times New Roman" w:hAnsi="Times New Roman" w:cs="Times New Roman"/>
          <w:sz w:val="24"/>
          <w:szCs w:val="24"/>
        </w:rPr>
        <w:t>a</w:t>
      </w:r>
      <w:r w:rsidRPr="00D63688">
        <w:rPr>
          <w:rFonts w:ascii="Times New Roman" w:hAnsi="Times New Roman" w:cs="Times New Roman"/>
          <w:sz w:val="24"/>
          <w:szCs w:val="24"/>
        </w:rPr>
        <w:t xml:space="preserve">dults' </w:t>
      </w:r>
      <w:r>
        <w:rPr>
          <w:rFonts w:ascii="Times New Roman" w:hAnsi="Times New Roman" w:cs="Times New Roman"/>
          <w:sz w:val="24"/>
          <w:szCs w:val="24"/>
        </w:rPr>
        <w:t>e</w:t>
      </w:r>
      <w:r w:rsidRPr="00D63688">
        <w:rPr>
          <w:rFonts w:ascii="Times New Roman" w:hAnsi="Times New Roman" w:cs="Times New Roman"/>
          <w:sz w:val="24"/>
          <w:szCs w:val="24"/>
        </w:rPr>
        <w:t xml:space="preserve">valuation of </w:t>
      </w:r>
      <w:r>
        <w:rPr>
          <w:rFonts w:ascii="Times New Roman" w:hAnsi="Times New Roman" w:cs="Times New Roman"/>
          <w:sz w:val="24"/>
          <w:szCs w:val="24"/>
        </w:rPr>
        <w:t>w</w:t>
      </w:r>
      <w:r w:rsidRPr="00D63688">
        <w:rPr>
          <w:rFonts w:ascii="Times New Roman" w:hAnsi="Times New Roman" w:cs="Times New Roman"/>
          <w:sz w:val="24"/>
          <w:szCs w:val="24"/>
        </w:rPr>
        <w:t xml:space="preserve">eb </w:t>
      </w:r>
      <w:r>
        <w:rPr>
          <w:rFonts w:ascii="Times New Roman" w:hAnsi="Times New Roman" w:cs="Times New Roman"/>
          <w:sz w:val="24"/>
          <w:szCs w:val="24"/>
        </w:rPr>
        <w:t>c</w:t>
      </w:r>
      <w:r w:rsidRPr="00D63688">
        <w:rPr>
          <w:rFonts w:ascii="Times New Roman" w:hAnsi="Times New Roman" w:cs="Times New Roman"/>
          <w:sz w:val="24"/>
          <w:szCs w:val="24"/>
        </w:rPr>
        <w:t xml:space="preserve">ontent. </w:t>
      </w:r>
      <w:r w:rsidRPr="00455094">
        <w:rPr>
          <w:rFonts w:ascii="Times New Roman" w:hAnsi="Times New Roman" w:cs="Times New Roman"/>
          <w:i/>
          <w:iCs/>
          <w:sz w:val="24"/>
          <w:szCs w:val="24"/>
        </w:rPr>
        <w:t>International Journal of Communication, 13</w:t>
      </w:r>
      <w:r w:rsidRPr="00D63688">
        <w:rPr>
          <w:rFonts w:ascii="Times New Roman" w:hAnsi="Times New Roman" w:cs="Times New Roman"/>
          <w:sz w:val="24"/>
          <w:szCs w:val="24"/>
        </w:rPr>
        <w:t>, 1531-1552.</w:t>
      </w:r>
    </w:p>
    <w:p w14:paraId="4EC5B2D9" w14:textId="0A2A89FF" w:rsidR="00455094" w:rsidRDefault="00455094">
      <w:pPr>
        <w:pStyle w:val="CommentText"/>
      </w:pPr>
    </w:p>
  </w:comment>
  <w:comment w:id="3" w:author="David Ward" w:date="2024-02-28T09:57:00Z" w:initials="DW">
    <w:p w14:paraId="229EB86B" w14:textId="1A1B4A52" w:rsidR="00455094" w:rsidRDefault="00455094">
      <w:pPr>
        <w:pStyle w:val="CommentText"/>
      </w:pPr>
      <w:r>
        <w:rPr>
          <w:rStyle w:val="CommentReference"/>
        </w:rPr>
        <w:annotationRef/>
      </w:r>
      <w:r>
        <w:t>Article titles should be in sentence case. Journal titles</w:t>
      </w:r>
      <w:r>
        <w:t xml:space="preserve"> </w:t>
      </w:r>
      <w:r>
        <w:t xml:space="preserve">and volume #s </w:t>
      </w:r>
      <w:proofErr w:type="gramStart"/>
      <w:r>
        <w:t>are</w:t>
      </w:r>
      <w:proofErr w:type="gramEnd"/>
      <w:r>
        <w:t xml:space="preserve"> supposed to be italicized.</w:t>
      </w:r>
    </w:p>
    <w:p w14:paraId="24406519" w14:textId="17857A11" w:rsidR="00455094" w:rsidRDefault="00455094">
      <w:pPr>
        <w:pStyle w:val="CommentText"/>
      </w:pPr>
      <w:r w:rsidRPr="00D63688">
        <w:rPr>
          <w:rFonts w:ascii="Times New Roman" w:hAnsi="Times New Roman" w:cs="Times New Roman"/>
          <w:sz w:val="24"/>
          <w:szCs w:val="24"/>
        </w:rPr>
        <w:t xml:space="preserve">The </w:t>
      </w:r>
      <w:r>
        <w:rPr>
          <w:rFonts w:ascii="Times New Roman" w:hAnsi="Times New Roman" w:cs="Times New Roman"/>
          <w:sz w:val="24"/>
          <w:szCs w:val="24"/>
        </w:rPr>
        <w:t>r</w:t>
      </w:r>
      <w:r w:rsidRPr="00D63688">
        <w:rPr>
          <w:rFonts w:ascii="Times New Roman" w:hAnsi="Times New Roman" w:cs="Times New Roman"/>
          <w:sz w:val="24"/>
          <w:szCs w:val="24"/>
        </w:rPr>
        <w:t xml:space="preserve">ole of </w:t>
      </w:r>
      <w:r>
        <w:rPr>
          <w:rFonts w:ascii="Times New Roman" w:hAnsi="Times New Roman" w:cs="Times New Roman"/>
          <w:sz w:val="24"/>
          <w:szCs w:val="24"/>
        </w:rPr>
        <w:t>d</w:t>
      </w:r>
      <w:r w:rsidRPr="00D63688">
        <w:rPr>
          <w:rFonts w:ascii="Times New Roman" w:hAnsi="Times New Roman" w:cs="Times New Roman"/>
          <w:sz w:val="24"/>
          <w:szCs w:val="24"/>
        </w:rPr>
        <w:t xml:space="preserve">igital </w:t>
      </w:r>
      <w:r>
        <w:rPr>
          <w:rFonts w:ascii="Times New Roman" w:hAnsi="Times New Roman" w:cs="Times New Roman"/>
          <w:sz w:val="24"/>
          <w:szCs w:val="24"/>
        </w:rPr>
        <w:t>l</w:t>
      </w:r>
      <w:r w:rsidRPr="00D63688">
        <w:rPr>
          <w:rFonts w:ascii="Times New Roman" w:hAnsi="Times New Roman" w:cs="Times New Roman"/>
          <w:sz w:val="24"/>
          <w:szCs w:val="24"/>
        </w:rPr>
        <w:t xml:space="preserve">iteracy in </w:t>
      </w:r>
      <w:r>
        <w:rPr>
          <w:rFonts w:ascii="Times New Roman" w:hAnsi="Times New Roman" w:cs="Times New Roman"/>
          <w:sz w:val="24"/>
          <w:szCs w:val="24"/>
        </w:rPr>
        <w:t>i</w:t>
      </w:r>
      <w:r w:rsidRPr="00D63688">
        <w:rPr>
          <w:rFonts w:ascii="Times New Roman" w:hAnsi="Times New Roman" w:cs="Times New Roman"/>
          <w:sz w:val="24"/>
          <w:szCs w:val="24"/>
        </w:rPr>
        <w:t xml:space="preserve">nformation </w:t>
      </w:r>
      <w:r>
        <w:rPr>
          <w:rFonts w:ascii="Times New Roman" w:hAnsi="Times New Roman" w:cs="Times New Roman"/>
          <w:sz w:val="24"/>
          <w:szCs w:val="24"/>
        </w:rPr>
        <w:t>l</w:t>
      </w:r>
      <w:r w:rsidRPr="00D63688">
        <w:rPr>
          <w:rFonts w:ascii="Times New Roman" w:hAnsi="Times New Roman" w:cs="Times New Roman"/>
          <w:sz w:val="24"/>
          <w:szCs w:val="24"/>
        </w:rPr>
        <w:t xml:space="preserve">iteracy </w:t>
      </w:r>
      <w:r>
        <w:rPr>
          <w:rFonts w:ascii="Times New Roman" w:hAnsi="Times New Roman" w:cs="Times New Roman"/>
          <w:sz w:val="24"/>
          <w:szCs w:val="24"/>
        </w:rPr>
        <w:t>e</w:t>
      </w:r>
      <w:r w:rsidRPr="00D63688">
        <w:rPr>
          <w:rFonts w:ascii="Times New Roman" w:hAnsi="Times New Roman" w:cs="Times New Roman"/>
          <w:sz w:val="24"/>
          <w:szCs w:val="24"/>
        </w:rPr>
        <w:t xml:space="preserve">ducation: A </w:t>
      </w:r>
      <w:r>
        <w:rPr>
          <w:rFonts w:ascii="Times New Roman" w:hAnsi="Times New Roman" w:cs="Times New Roman"/>
          <w:sz w:val="24"/>
          <w:szCs w:val="24"/>
        </w:rPr>
        <w:t>l</w:t>
      </w:r>
      <w:r w:rsidRPr="00D63688">
        <w:rPr>
          <w:rFonts w:ascii="Times New Roman" w:hAnsi="Times New Roman" w:cs="Times New Roman"/>
          <w:sz w:val="24"/>
          <w:szCs w:val="24"/>
        </w:rPr>
        <w:t xml:space="preserve">iterature </w:t>
      </w:r>
      <w:r>
        <w:rPr>
          <w:rFonts w:ascii="Times New Roman" w:hAnsi="Times New Roman" w:cs="Times New Roman"/>
          <w:sz w:val="24"/>
          <w:szCs w:val="24"/>
        </w:rPr>
        <w:t>r</w:t>
      </w:r>
      <w:r w:rsidRPr="00D63688">
        <w:rPr>
          <w:rFonts w:ascii="Times New Roman" w:hAnsi="Times New Roman" w:cs="Times New Roman"/>
          <w:sz w:val="24"/>
          <w:szCs w:val="24"/>
        </w:rPr>
        <w:t xml:space="preserve">eview. </w:t>
      </w:r>
      <w:r w:rsidRPr="00455094">
        <w:rPr>
          <w:rFonts w:ascii="Times New Roman" w:hAnsi="Times New Roman" w:cs="Times New Roman"/>
          <w:i/>
          <w:iCs/>
          <w:sz w:val="24"/>
          <w:szCs w:val="24"/>
        </w:rPr>
        <w:t>Educational Research Review, 25</w:t>
      </w:r>
      <w:r w:rsidRPr="00D63688">
        <w:rPr>
          <w:rFonts w:ascii="Times New Roman" w:hAnsi="Times New Roman" w:cs="Times New Roman"/>
          <w:sz w:val="24"/>
          <w:szCs w:val="24"/>
        </w:rPr>
        <w:t>, 157-172.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086CA0" w15:done="0"/>
  <w15:commentEx w15:paraId="066821FC" w15:done="0"/>
  <w15:commentEx w15:paraId="4EC5B2D9" w15:done="0"/>
  <w15:commentEx w15:paraId="244065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757EA2F" w16cex:dateUtc="2024-02-28T14:50:00Z"/>
  <w16cex:commentExtensible w16cex:durableId="5D441840" w16cex:dateUtc="2024-02-28T14:52:00Z"/>
  <w16cex:commentExtensible w16cex:durableId="187FFAF1" w16cex:dateUtc="2024-02-28T14:54:00Z"/>
  <w16cex:commentExtensible w16cex:durableId="0600D6D1" w16cex:dateUtc="2024-02-28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086CA0" w16cid:durableId="1757EA2F"/>
  <w16cid:commentId w16cid:paraId="066821FC" w16cid:durableId="5D441840"/>
  <w16cid:commentId w16cid:paraId="4EC5B2D9" w16cid:durableId="187FFAF1"/>
  <w16cid:commentId w16cid:paraId="24406519" w16cid:durableId="0600D6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C6CC6" w14:textId="77777777" w:rsidR="00FB6FA3" w:rsidRDefault="00FB6FA3" w:rsidP="00EA6FA7">
      <w:pPr>
        <w:spacing w:after="0" w:line="240" w:lineRule="auto"/>
      </w:pPr>
      <w:r>
        <w:separator/>
      </w:r>
    </w:p>
  </w:endnote>
  <w:endnote w:type="continuationSeparator" w:id="0">
    <w:p w14:paraId="2016DCE8" w14:textId="77777777" w:rsidR="00FB6FA3" w:rsidRDefault="00FB6FA3" w:rsidP="00EA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3E390" w14:textId="77777777" w:rsidR="00FB6FA3" w:rsidRDefault="00FB6FA3" w:rsidP="00EA6FA7">
      <w:pPr>
        <w:spacing w:after="0" w:line="240" w:lineRule="auto"/>
      </w:pPr>
      <w:r>
        <w:separator/>
      </w:r>
    </w:p>
  </w:footnote>
  <w:footnote w:type="continuationSeparator" w:id="0">
    <w:p w14:paraId="0E657C5B" w14:textId="77777777" w:rsidR="00FB6FA3" w:rsidRDefault="00FB6FA3" w:rsidP="00EA6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305025"/>
      <w:docPartObj>
        <w:docPartGallery w:val="Page Numbers (Top of Page)"/>
        <w:docPartUnique/>
      </w:docPartObj>
    </w:sdtPr>
    <w:sdtEndPr>
      <w:rPr>
        <w:rFonts w:ascii="Times New Roman" w:hAnsi="Times New Roman" w:cs="Times New Roman"/>
        <w:noProof/>
        <w:sz w:val="24"/>
      </w:rPr>
    </w:sdtEndPr>
    <w:sdtContent>
      <w:p w14:paraId="72326BB1" w14:textId="30E90444" w:rsidR="00EA6FA7" w:rsidRDefault="00EA6FA7">
        <w:pPr>
          <w:pStyle w:val="Header"/>
          <w:jc w:val="right"/>
        </w:pPr>
        <w:r>
          <w:fldChar w:fldCharType="begin"/>
        </w:r>
        <w:r>
          <w:instrText xml:space="preserve"> PAGE   \* MERGEFORMAT </w:instrText>
        </w:r>
        <w:r>
          <w:fldChar w:fldCharType="separate"/>
        </w:r>
        <w:r w:rsidR="00BD4453">
          <w:rPr>
            <w:noProof/>
          </w:rPr>
          <w:t>6</w:t>
        </w:r>
        <w:r>
          <w:rPr>
            <w:noProof/>
          </w:rPr>
          <w:fldChar w:fldCharType="end"/>
        </w:r>
      </w:p>
    </w:sdtContent>
  </w:sdt>
  <w:p w14:paraId="309F21FA" w14:textId="77777777" w:rsidR="00EA6FA7" w:rsidRDefault="00EA6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3457D"/>
    <w:multiLevelType w:val="hybridMultilevel"/>
    <w:tmpl w:val="3DF0A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94409B"/>
    <w:multiLevelType w:val="hybridMultilevel"/>
    <w:tmpl w:val="89E8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7151434">
    <w:abstractNumId w:val="1"/>
  </w:num>
  <w:num w:numId="2" w16cid:durableId="21175548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5CA"/>
    <w:rsid w:val="000772E9"/>
    <w:rsid w:val="00166B36"/>
    <w:rsid w:val="002305CA"/>
    <w:rsid w:val="00336F8E"/>
    <w:rsid w:val="00455094"/>
    <w:rsid w:val="00882B89"/>
    <w:rsid w:val="008956D7"/>
    <w:rsid w:val="009747B1"/>
    <w:rsid w:val="00986FBB"/>
    <w:rsid w:val="00BD4453"/>
    <w:rsid w:val="00C6532C"/>
    <w:rsid w:val="00C91545"/>
    <w:rsid w:val="00D63688"/>
    <w:rsid w:val="00DD5F57"/>
    <w:rsid w:val="00E44F5A"/>
    <w:rsid w:val="00E639FB"/>
    <w:rsid w:val="00EA6FA7"/>
    <w:rsid w:val="00EF3D43"/>
    <w:rsid w:val="00FB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CD6C6"/>
  <w15:chartTrackingRefBased/>
  <w15:docId w15:val="{69E0373F-BA5E-4E19-AE5C-1D81B9CF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5CA"/>
    <w:pPr>
      <w:ind w:left="720"/>
      <w:contextualSpacing/>
    </w:pPr>
  </w:style>
  <w:style w:type="character" w:styleId="Hyperlink">
    <w:name w:val="Hyperlink"/>
    <w:basedOn w:val="DefaultParagraphFont"/>
    <w:uiPriority w:val="99"/>
    <w:unhideWhenUsed/>
    <w:rsid w:val="002305CA"/>
    <w:rPr>
      <w:color w:val="0563C1" w:themeColor="hyperlink"/>
      <w:u w:val="single"/>
    </w:rPr>
  </w:style>
  <w:style w:type="paragraph" w:styleId="Header">
    <w:name w:val="header"/>
    <w:basedOn w:val="Normal"/>
    <w:link w:val="HeaderChar"/>
    <w:uiPriority w:val="99"/>
    <w:unhideWhenUsed/>
    <w:rsid w:val="00EA6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FA7"/>
  </w:style>
  <w:style w:type="paragraph" w:styleId="Footer">
    <w:name w:val="footer"/>
    <w:basedOn w:val="Normal"/>
    <w:link w:val="FooterChar"/>
    <w:uiPriority w:val="99"/>
    <w:unhideWhenUsed/>
    <w:rsid w:val="00EA6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FA7"/>
  </w:style>
  <w:style w:type="character" w:styleId="CommentReference">
    <w:name w:val="annotation reference"/>
    <w:basedOn w:val="DefaultParagraphFont"/>
    <w:uiPriority w:val="99"/>
    <w:semiHidden/>
    <w:unhideWhenUsed/>
    <w:rsid w:val="00455094"/>
    <w:rPr>
      <w:sz w:val="16"/>
      <w:szCs w:val="16"/>
    </w:rPr>
  </w:style>
  <w:style w:type="paragraph" w:styleId="CommentText">
    <w:name w:val="annotation text"/>
    <w:basedOn w:val="Normal"/>
    <w:link w:val="CommentTextChar"/>
    <w:uiPriority w:val="99"/>
    <w:semiHidden/>
    <w:unhideWhenUsed/>
    <w:rsid w:val="00455094"/>
    <w:pPr>
      <w:spacing w:line="240" w:lineRule="auto"/>
    </w:pPr>
    <w:rPr>
      <w:sz w:val="20"/>
      <w:szCs w:val="20"/>
    </w:rPr>
  </w:style>
  <w:style w:type="character" w:customStyle="1" w:styleId="CommentTextChar">
    <w:name w:val="Comment Text Char"/>
    <w:basedOn w:val="DefaultParagraphFont"/>
    <w:link w:val="CommentText"/>
    <w:uiPriority w:val="99"/>
    <w:semiHidden/>
    <w:rsid w:val="00455094"/>
    <w:rPr>
      <w:sz w:val="20"/>
      <w:szCs w:val="20"/>
    </w:rPr>
  </w:style>
  <w:style w:type="paragraph" w:styleId="CommentSubject">
    <w:name w:val="annotation subject"/>
    <w:basedOn w:val="CommentText"/>
    <w:next w:val="CommentText"/>
    <w:link w:val="CommentSubjectChar"/>
    <w:uiPriority w:val="99"/>
    <w:semiHidden/>
    <w:unhideWhenUsed/>
    <w:rsid w:val="00455094"/>
    <w:rPr>
      <w:b/>
      <w:bCs/>
    </w:rPr>
  </w:style>
  <w:style w:type="character" w:customStyle="1" w:styleId="CommentSubjectChar">
    <w:name w:val="Comment Subject Char"/>
    <w:basedOn w:val="CommentTextChar"/>
    <w:link w:val="CommentSubject"/>
    <w:uiPriority w:val="99"/>
    <w:semiHidden/>
    <w:rsid w:val="004550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724867">
      <w:bodyDiv w:val="1"/>
      <w:marLeft w:val="0"/>
      <w:marRight w:val="0"/>
      <w:marTop w:val="0"/>
      <w:marBottom w:val="0"/>
      <w:divBdr>
        <w:top w:val="none" w:sz="0" w:space="0" w:color="auto"/>
        <w:left w:val="none" w:sz="0" w:space="0" w:color="auto"/>
        <w:bottom w:val="none" w:sz="0" w:space="0" w:color="auto"/>
        <w:right w:val="none" w:sz="0" w:space="0" w:color="auto"/>
      </w:divBdr>
    </w:div>
    <w:div w:id="838616786">
      <w:bodyDiv w:val="1"/>
      <w:marLeft w:val="0"/>
      <w:marRight w:val="0"/>
      <w:marTop w:val="0"/>
      <w:marBottom w:val="0"/>
      <w:divBdr>
        <w:top w:val="none" w:sz="0" w:space="0" w:color="auto"/>
        <w:left w:val="none" w:sz="0" w:space="0" w:color="auto"/>
        <w:bottom w:val="none" w:sz="0" w:space="0" w:color="auto"/>
        <w:right w:val="none" w:sz="0" w:space="0" w:color="auto"/>
      </w:divBdr>
    </w:div>
    <w:div w:id="1821456923">
      <w:bodyDiv w:val="1"/>
      <w:marLeft w:val="0"/>
      <w:marRight w:val="0"/>
      <w:marTop w:val="0"/>
      <w:marBottom w:val="0"/>
      <w:divBdr>
        <w:top w:val="none" w:sz="0" w:space="0" w:color="auto"/>
        <w:left w:val="none" w:sz="0" w:space="0" w:color="auto"/>
        <w:bottom w:val="none" w:sz="0" w:space="0" w:color="auto"/>
        <w:right w:val="none" w:sz="0" w:space="0" w:color="auto"/>
      </w:divBdr>
    </w:div>
    <w:div w:id="1999648302">
      <w:bodyDiv w:val="1"/>
      <w:marLeft w:val="0"/>
      <w:marRight w:val="0"/>
      <w:marTop w:val="0"/>
      <w:marBottom w:val="0"/>
      <w:divBdr>
        <w:top w:val="none" w:sz="0" w:space="0" w:color="auto"/>
        <w:left w:val="none" w:sz="0" w:space="0" w:color="auto"/>
        <w:bottom w:val="none" w:sz="0" w:space="0" w:color="auto"/>
        <w:right w:val="none" w:sz="0" w:space="0" w:color="auto"/>
      </w:divBdr>
      <w:divsChild>
        <w:div w:id="1585722901">
          <w:marLeft w:val="0"/>
          <w:marRight w:val="0"/>
          <w:marTop w:val="0"/>
          <w:marBottom w:val="0"/>
          <w:divBdr>
            <w:top w:val="single" w:sz="2" w:space="0" w:color="D9D9E3"/>
            <w:left w:val="single" w:sz="2" w:space="0" w:color="D9D9E3"/>
            <w:bottom w:val="single" w:sz="2" w:space="0" w:color="D9D9E3"/>
            <w:right w:val="single" w:sz="2" w:space="0" w:color="D9D9E3"/>
          </w:divBdr>
          <w:divsChild>
            <w:div w:id="747656497">
              <w:marLeft w:val="0"/>
              <w:marRight w:val="0"/>
              <w:marTop w:val="0"/>
              <w:marBottom w:val="0"/>
              <w:divBdr>
                <w:top w:val="single" w:sz="2" w:space="0" w:color="D9D9E3"/>
                <w:left w:val="single" w:sz="2" w:space="0" w:color="D9D9E3"/>
                <w:bottom w:val="single" w:sz="2" w:space="0" w:color="D9D9E3"/>
                <w:right w:val="single" w:sz="2" w:space="0" w:color="D9D9E3"/>
              </w:divBdr>
              <w:divsChild>
                <w:div w:id="1282414628">
                  <w:marLeft w:val="0"/>
                  <w:marRight w:val="0"/>
                  <w:marTop w:val="0"/>
                  <w:marBottom w:val="0"/>
                  <w:divBdr>
                    <w:top w:val="single" w:sz="2" w:space="0" w:color="D9D9E3"/>
                    <w:left w:val="single" w:sz="2" w:space="0" w:color="D9D9E3"/>
                    <w:bottom w:val="single" w:sz="2" w:space="0" w:color="D9D9E3"/>
                    <w:right w:val="single" w:sz="2" w:space="0" w:color="D9D9E3"/>
                  </w:divBdr>
                  <w:divsChild>
                    <w:div w:id="1544445961">
                      <w:marLeft w:val="0"/>
                      <w:marRight w:val="0"/>
                      <w:marTop w:val="0"/>
                      <w:marBottom w:val="0"/>
                      <w:divBdr>
                        <w:top w:val="single" w:sz="2" w:space="0" w:color="D9D9E3"/>
                        <w:left w:val="single" w:sz="2" w:space="0" w:color="D9D9E3"/>
                        <w:bottom w:val="single" w:sz="2" w:space="0" w:color="D9D9E3"/>
                        <w:right w:val="single" w:sz="2" w:space="0" w:color="D9D9E3"/>
                      </w:divBdr>
                      <w:divsChild>
                        <w:div w:id="1651405417">
                          <w:marLeft w:val="0"/>
                          <w:marRight w:val="0"/>
                          <w:marTop w:val="0"/>
                          <w:marBottom w:val="0"/>
                          <w:divBdr>
                            <w:top w:val="single" w:sz="2" w:space="0" w:color="D9D9E3"/>
                            <w:left w:val="single" w:sz="2" w:space="0" w:color="D9D9E3"/>
                            <w:bottom w:val="single" w:sz="2" w:space="0" w:color="D9D9E3"/>
                            <w:right w:val="single" w:sz="2" w:space="0" w:color="D9D9E3"/>
                          </w:divBdr>
                          <w:divsChild>
                            <w:div w:id="861749665">
                              <w:marLeft w:val="0"/>
                              <w:marRight w:val="0"/>
                              <w:marTop w:val="100"/>
                              <w:marBottom w:val="100"/>
                              <w:divBdr>
                                <w:top w:val="single" w:sz="2" w:space="0" w:color="D9D9E3"/>
                                <w:left w:val="single" w:sz="2" w:space="0" w:color="D9D9E3"/>
                                <w:bottom w:val="single" w:sz="2" w:space="0" w:color="D9D9E3"/>
                                <w:right w:val="single" w:sz="2" w:space="0" w:color="D9D9E3"/>
                              </w:divBdr>
                              <w:divsChild>
                                <w:div w:id="1128203042">
                                  <w:marLeft w:val="0"/>
                                  <w:marRight w:val="0"/>
                                  <w:marTop w:val="0"/>
                                  <w:marBottom w:val="0"/>
                                  <w:divBdr>
                                    <w:top w:val="single" w:sz="2" w:space="0" w:color="D9D9E3"/>
                                    <w:left w:val="single" w:sz="2" w:space="0" w:color="D9D9E3"/>
                                    <w:bottom w:val="single" w:sz="2" w:space="0" w:color="D9D9E3"/>
                                    <w:right w:val="single" w:sz="2" w:space="0" w:color="D9D9E3"/>
                                  </w:divBdr>
                                  <w:divsChild>
                                    <w:div w:id="334571024">
                                      <w:marLeft w:val="0"/>
                                      <w:marRight w:val="0"/>
                                      <w:marTop w:val="0"/>
                                      <w:marBottom w:val="0"/>
                                      <w:divBdr>
                                        <w:top w:val="single" w:sz="2" w:space="0" w:color="D9D9E3"/>
                                        <w:left w:val="single" w:sz="2" w:space="0" w:color="D9D9E3"/>
                                        <w:bottom w:val="single" w:sz="2" w:space="0" w:color="D9D9E3"/>
                                        <w:right w:val="single" w:sz="2" w:space="0" w:color="D9D9E3"/>
                                      </w:divBdr>
                                      <w:divsChild>
                                        <w:div w:id="1051152013">
                                          <w:marLeft w:val="0"/>
                                          <w:marRight w:val="0"/>
                                          <w:marTop w:val="0"/>
                                          <w:marBottom w:val="0"/>
                                          <w:divBdr>
                                            <w:top w:val="single" w:sz="2" w:space="0" w:color="D9D9E3"/>
                                            <w:left w:val="single" w:sz="2" w:space="0" w:color="D9D9E3"/>
                                            <w:bottom w:val="single" w:sz="2" w:space="0" w:color="D9D9E3"/>
                                            <w:right w:val="single" w:sz="2" w:space="0" w:color="D9D9E3"/>
                                          </w:divBdr>
                                          <w:divsChild>
                                            <w:div w:id="202255661">
                                              <w:marLeft w:val="0"/>
                                              <w:marRight w:val="0"/>
                                              <w:marTop w:val="0"/>
                                              <w:marBottom w:val="0"/>
                                              <w:divBdr>
                                                <w:top w:val="single" w:sz="2" w:space="0" w:color="D9D9E3"/>
                                                <w:left w:val="single" w:sz="2" w:space="0" w:color="D9D9E3"/>
                                                <w:bottom w:val="single" w:sz="2" w:space="0" w:color="D9D9E3"/>
                                                <w:right w:val="single" w:sz="2" w:space="0" w:color="D9D9E3"/>
                                              </w:divBdr>
                                              <w:divsChild>
                                                <w:div w:id="1146321325">
                                                  <w:marLeft w:val="0"/>
                                                  <w:marRight w:val="0"/>
                                                  <w:marTop w:val="0"/>
                                                  <w:marBottom w:val="0"/>
                                                  <w:divBdr>
                                                    <w:top w:val="single" w:sz="2" w:space="0" w:color="D9D9E3"/>
                                                    <w:left w:val="single" w:sz="2" w:space="0" w:color="D9D9E3"/>
                                                    <w:bottom w:val="single" w:sz="2" w:space="0" w:color="D9D9E3"/>
                                                    <w:right w:val="single" w:sz="2" w:space="0" w:color="D9D9E3"/>
                                                  </w:divBdr>
                                                  <w:divsChild>
                                                    <w:div w:id="1141824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4539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3233/EFI-2004-22201"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doi.org/10.1016/j.edurev.2018.09.002"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a.org/acrl/standards/informationliteracycompeten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1414</Words>
  <Characters>8222</Characters>
  <Application>Microsoft Office Word</Application>
  <DocSecurity>0</DocSecurity>
  <Lines>126</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David Ward</cp:lastModifiedBy>
  <cp:revision>16</cp:revision>
  <dcterms:created xsi:type="dcterms:W3CDTF">2024-02-02T21:29:00Z</dcterms:created>
  <dcterms:modified xsi:type="dcterms:W3CDTF">2024-02-28T15:01:00Z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eae38af3f55bb563b9a06778b0833da950d4057031520b542267a10c6baab504</vt:lpwstr>
  </property>
</Properties>
</file>