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E6682" w:rsidRDefault="00CE6682">
      <w:pPr>
        <w:keepLines/>
        <w:pBdr>
          <w:top w:val="nil"/>
          <w:left w:val="nil"/>
          <w:bottom w:val="nil"/>
          <w:right w:val="nil"/>
          <w:between w:val="nil"/>
        </w:pBdr>
        <w:ind w:left="720" w:hanging="720"/>
      </w:pPr>
    </w:p>
    <w:p w14:paraId="00000002" w14:textId="77777777" w:rsidR="00CE6682" w:rsidRDefault="00CE6682">
      <w:pPr>
        <w:pBdr>
          <w:top w:val="nil"/>
          <w:left w:val="nil"/>
          <w:bottom w:val="nil"/>
          <w:right w:val="nil"/>
          <w:between w:val="nil"/>
        </w:pBdr>
        <w:jc w:val="center"/>
        <w:rPr>
          <w:color w:val="000000"/>
        </w:rPr>
      </w:pPr>
    </w:p>
    <w:p w14:paraId="00000003" w14:textId="77777777" w:rsidR="00CE6682" w:rsidRDefault="00CE6682">
      <w:pPr>
        <w:pBdr>
          <w:top w:val="nil"/>
          <w:left w:val="nil"/>
          <w:bottom w:val="nil"/>
          <w:right w:val="nil"/>
          <w:between w:val="nil"/>
        </w:pBdr>
        <w:jc w:val="center"/>
        <w:rPr>
          <w:color w:val="000000"/>
        </w:rPr>
      </w:pPr>
    </w:p>
    <w:p w14:paraId="00000004" w14:textId="77777777" w:rsidR="00CE6682" w:rsidRDefault="00CE6682">
      <w:pPr>
        <w:pBdr>
          <w:top w:val="nil"/>
          <w:left w:val="nil"/>
          <w:bottom w:val="nil"/>
          <w:right w:val="nil"/>
          <w:between w:val="nil"/>
        </w:pBdr>
        <w:ind w:firstLine="0"/>
        <w:jc w:val="center"/>
        <w:rPr>
          <w:color w:val="000000"/>
        </w:rPr>
      </w:pPr>
    </w:p>
    <w:p w14:paraId="00000005" w14:textId="24384AF7" w:rsidR="00CE6682" w:rsidRPr="0040378E" w:rsidRDefault="00054E9F">
      <w:pPr>
        <w:pBdr>
          <w:top w:val="nil"/>
          <w:left w:val="nil"/>
          <w:bottom w:val="nil"/>
          <w:right w:val="nil"/>
          <w:between w:val="nil"/>
        </w:pBdr>
        <w:ind w:firstLine="0"/>
        <w:jc w:val="center"/>
        <w:rPr>
          <w:b/>
          <w:bCs/>
          <w:color w:val="000000"/>
        </w:rPr>
      </w:pPr>
      <w:r>
        <w:rPr>
          <w:b/>
          <w:bCs/>
          <w:color w:val="000000"/>
        </w:rPr>
        <w:t>The Loss of African American Culture in the Post-Civil Rights Era</w:t>
      </w:r>
    </w:p>
    <w:p w14:paraId="00000006" w14:textId="77777777" w:rsidR="00CE6682" w:rsidRDefault="00CE6682">
      <w:pPr>
        <w:pBdr>
          <w:top w:val="nil"/>
          <w:left w:val="nil"/>
          <w:bottom w:val="nil"/>
          <w:right w:val="nil"/>
          <w:between w:val="nil"/>
        </w:pBdr>
        <w:ind w:firstLine="0"/>
        <w:jc w:val="center"/>
        <w:rPr>
          <w:color w:val="000000"/>
        </w:rPr>
      </w:pPr>
    </w:p>
    <w:p w14:paraId="00000007" w14:textId="036D694B" w:rsidR="00CE6682" w:rsidRDefault="0040378E">
      <w:pPr>
        <w:spacing w:line="240" w:lineRule="auto"/>
        <w:ind w:firstLine="0"/>
        <w:jc w:val="center"/>
      </w:pPr>
      <w:r>
        <w:t>SR 953: Research for 21</w:t>
      </w:r>
      <w:r w:rsidRPr="0040378E">
        <w:rPr>
          <w:vertAlign w:val="superscript"/>
        </w:rPr>
        <w:t>st</w:t>
      </w:r>
      <w:r>
        <w:t xml:space="preserve"> Century</w:t>
      </w:r>
      <w:r w:rsidR="00481C5E">
        <w:t xml:space="preserve"> Scholarship</w:t>
      </w:r>
    </w:p>
    <w:p w14:paraId="00000008" w14:textId="77777777" w:rsidR="00CE6682" w:rsidRDefault="00CE6682">
      <w:pPr>
        <w:spacing w:line="240" w:lineRule="auto"/>
        <w:ind w:firstLine="0"/>
        <w:jc w:val="center"/>
      </w:pPr>
    </w:p>
    <w:p w14:paraId="00000009" w14:textId="0A9A3A9A" w:rsidR="00CE6682" w:rsidRDefault="0040378E">
      <w:pPr>
        <w:spacing w:line="240" w:lineRule="auto"/>
        <w:ind w:firstLine="0"/>
        <w:jc w:val="center"/>
      </w:pPr>
      <w:r>
        <w:t>Antwan D. Brown</w:t>
      </w:r>
    </w:p>
    <w:p w14:paraId="0000000A" w14:textId="77777777" w:rsidR="00CE6682" w:rsidRDefault="00CE6682">
      <w:pPr>
        <w:spacing w:line="240" w:lineRule="auto"/>
        <w:ind w:firstLine="0"/>
        <w:jc w:val="center"/>
      </w:pPr>
    </w:p>
    <w:p w14:paraId="0000000B" w14:textId="77777777" w:rsidR="00CE6682" w:rsidRDefault="00481C5E">
      <w:pPr>
        <w:spacing w:line="240" w:lineRule="auto"/>
        <w:ind w:firstLine="0"/>
        <w:jc w:val="center"/>
      </w:pPr>
      <w:r>
        <w:t>Omega Graduate School</w:t>
      </w:r>
    </w:p>
    <w:p w14:paraId="0000000C" w14:textId="77777777" w:rsidR="00CE6682" w:rsidRDefault="00CE6682">
      <w:pPr>
        <w:spacing w:line="240" w:lineRule="auto"/>
        <w:ind w:firstLine="0"/>
        <w:jc w:val="center"/>
      </w:pPr>
    </w:p>
    <w:p w14:paraId="0000000D" w14:textId="2A5E0F56" w:rsidR="00CE6682" w:rsidRDefault="0040378E">
      <w:pPr>
        <w:spacing w:line="240" w:lineRule="auto"/>
        <w:ind w:firstLine="0"/>
        <w:jc w:val="center"/>
      </w:pPr>
      <w:r>
        <w:t>April</w:t>
      </w:r>
      <w:r w:rsidR="00481C5E">
        <w:t xml:space="preserve"> </w:t>
      </w:r>
      <w:r>
        <w:t>8</w:t>
      </w:r>
      <w:r w:rsidR="00481C5E">
        <w:t>, 202</w:t>
      </w:r>
      <w:r>
        <w:t>4</w:t>
      </w:r>
    </w:p>
    <w:p w14:paraId="0000000E" w14:textId="77777777" w:rsidR="00CE6682" w:rsidRDefault="00CE6682">
      <w:pPr>
        <w:spacing w:line="240" w:lineRule="auto"/>
        <w:ind w:firstLine="0"/>
        <w:jc w:val="center"/>
      </w:pPr>
    </w:p>
    <w:p w14:paraId="0000000F" w14:textId="77777777" w:rsidR="00CE6682" w:rsidRDefault="00CE6682">
      <w:pPr>
        <w:spacing w:line="240" w:lineRule="auto"/>
        <w:ind w:firstLine="0"/>
        <w:jc w:val="center"/>
      </w:pPr>
    </w:p>
    <w:p w14:paraId="00000010" w14:textId="77777777" w:rsidR="00CE6682" w:rsidRDefault="00CE6682">
      <w:pPr>
        <w:spacing w:line="240" w:lineRule="auto"/>
        <w:ind w:firstLine="0"/>
        <w:jc w:val="center"/>
      </w:pPr>
    </w:p>
    <w:p w14:paraId="00000011" w14:textId="77777777" w:rsidR="00CE6682" w:rsidRDefault="00CE6682">
      <w:pPr>
        <w:spacing w:line="240" w:lineRule="auto"/>
        <w:ind w:firstLine="0"/>
        <w:jc w:val="center"/>
      </w:pPr>
    </w:p>
    <w:p w14:paraId="00000012" w14:textId="77777777" w:rsidR="00CE6682" w:rsidRDefault="00CE6682">
      <w:pPr>
        <w:spacing w:line="240" w:lineRule="auto"/>
        <w:ind w:firstLine="0"/>
        <w:jc w:val="center"/>
      </w:pPr>
    </w:p>
    <w:p w14:paraId="00000013" w14:textId="77777777" w:rsidR="00CE6682" w:rsidRDefault="00481C5E">
      <w:pPr>
        <w:spacing w:line="240" w:lineRule="auto"/>
        <w:ind w:firstLine="0"/>
        <w:jc w:val="center"/>
      </w:pPr>
      <w:r>
        <w:t>Professor</w:t>
      </w:r>
    </w:p>
    <w:p w14:paraId="00000014" w14:textId="77777777" w:rsidR="00CE6682" w:rsidRDefault="00CE6682">
      <w:pPr>
        <w:spacing w:line="240" w:lineRule="auto"/>
        <w:ind w:firstLine="0"/>
        <w:jc w:val="center"/>
      </w:pPr>
    </w:p>
    <w:p w14:paraId="00000015" w14:textId="77777777" w:rsidR="00CE6682" w:rsidRDefault="00CE6682">
      <w:pPr>
        <w:spacing w:line="240" w:lineRule="auto"/>
        <w:ind w:firstLine="0"/>
        <w:jc w:val="center"/>
      </w:pPr>
    </w:p>
    <w:p w14:paraId="00000016" w14:textId="0C929E02" w:rsidR="00CE6682" w:rsidRDefault="00481C5E">
      <w:pPr>
        <w:spacing w:line="240" w:lineRule="auto"/>
        <w:ind w:firstLine="0"/>
        <w:jc w:val="center"/>
      </w:pPr>
      <w:r>
        <w:t xml:space="preserve">Dr. </w:t>
      </w:r>
      <w:r w:rsidR="0040378E">
        <w:t>David</w:t>
      </w:r>
      <w:r>
        <w:t xml:space="preserve"> </w:t>
      </w:r>
      <w:r w:rsidR="0040378E">
        <w:t>Ward</w:t>
      </w:r>
    </w:p>
    <w:p w14:paraId="00000017" w14:textId="77777777" w:rsidR="00CE6682" w:rsidRDefault="00CE6682">
      <w:pPr>
        <w:pBdr>
          <w:top w:val="nil"/>
          <w:left w:val="nil"/>
          <w:bottom w:val="nil"/>
          <w:right w:val="nil"/>
          <w:between w:val="nil"/>
        </w:pBdr>
        <w:ind w:firstLine="0"/>
        <w:jc w:val="center"/>
      </w:pPr>
    </w:p>
    <w:p w14:paraId="4D5DF2BA" w14:textId="47B94C79" w:rsidR="00DB59BE" w:rsidRDefault="00C462A6" w:rsidP="00DB59BE">
      <w:pPr>
        <w:tabs>
          <w:tab w:val="clear" w:pos="8640"/>
        </w:tabs>
        <w:kinsoku w:val="0"/>
        <w:overflowPunct w:val="0"/>
        <w:spacing w:before="160" w:line="276" w:lineRule="auto"/>
        <w:ind w:firstLine="0"/>
        <w:rPr>
          <w:color w:val="FF0000"/>
        </w:rPr>
      </w:pPr>
      <w:r w:rsidRPr="00DB59BE">
        <w:rPr>
          <w:color w:val="FF0000"/>
        </w:rPr>
        <w:t>Antwon, you did a good job evaluating your sources’ authors a</w:t>
      </w:r>
      <w:r w:rsidR="00DB59BE" w:rsidRPr="00DB59BE">
        <w:rPr>
          <w:color w:val="FF0000"/>
        </w:rPr>
        <w:t xml:space="preserve">nd </w:t>
      </w:r>
      <w:r w:rsidR="00DB59BE" w:rsidRPr="00DB59BE">
        <w:rPr>
          <w:color w:val="FF0000"/>
        </w:rPr>
        <w:t>your assessment of each book’s (a) readability, (b) presentation of the subject, and (c) relevance to your chosen topic.</w:t>
      </w:r>
      <w:r w:rsidR="00DB59BE">
        <w:rPr>
          <w:color w:val="FF0000"/>
        </w:rPr>
        <w:t xml:space="preserve"> You did a good job with the articles also. Your APA for your Works Cited only had a few mistakes where you used title case instead of sentence case. Overall, this was a great assignment. I only subtracted a little for lateness.</w:t>
      </w:r>
    </w:p>
    <w:p w14:paraId="5F9AC68A" w14:textId="623F0C98" w:rsidR="00DB59BE" w:rsidRPr="00DB59BE" w:rsidRDefault="00DB59BE" w:rsidP="00DB59BE">
      <w:pPr>
        <w:tabs>
          <w:tab w:val="clear" w:pos="8640"/>
        </w:tabs>
        <w:kinsoku w:val="0"/>
        <w:overflowPunct w:val="0"/>
        <w:spacing w:before="160" w:line="276" w:lineRule="auto"/>
        <w:ind w:firstLine="0"/>
        <w:rPr>
          <w:color w:val="FF0000"/>
        </w:rPr>
      </w:pPr>
      <w:r>
        <w:rPr>
          <w:color w:val="FF0000"/>
        </w:rPr>
        <w:t>Grade: A-</w:t>
      </w:r>
    </w:p>
    <w:p w14:paraId="78FF7D8A" w14:textId="28359540" w:rsidR="00C462A6" w:rsidRDefault="00DB59BE">
      <w:pPr>
        <w:spacing w:line="240" w:lineRule="auto"/>
        <w:ind w:firstLine="0"/>
      </w:pPr>
      <w:r>
        <w:t xml:space="preserve"> </w:t>
      </w:r>
    </w:p>
    <w:p w14:paraId="586DF707" w14:textId="77777777" w:rsidR="00C462A6" w:rsidRDefault="00C462A6">
      <w:pPr>
        <w:spacing w:line="240" w:lineRule="auto"/>
        <w:ind w:firstLine="0"/>
      </w:pPr>
    </w:p>
    <w:p w14:paraId="00000018" w14:textId="7C801336" w:rsidR="00CE6682" w:rsidRDefault="00481C5E">
      <w:pPr>
        <w:spacing w:line="240" w:lineRule="auto"/>
        <w:ind w:firstLine="0"/>
      </w:pPr>
      <w:r>
        <w:br w:type="page"/>
      </w:r>
    </w:p>
    <w:p w14:paraId="600CEEEE" w14:textId="77777777" w:rsidR="00C900F8" w:rsidRDefault="00C900F8" w:rsidP="00C900F8">
      <w:pPr>
        <w:pStyle w:val="BodyText"/>
        <w:kinsoku w:val="0"/>
        <w:overflowPunct w:val="0"/>
        <w:spacing w:line="247" w:lineRule="exact"/>
        <w:ind w:left="100" w:firstLine="0"/>
      </w:pPr>
      <w:r>
        <w:lastRenderedPageBreak/>
        <w:t>Continuation of the SR953 Research for 21st Century paper that you began for Assignment #2.</w:t>
      </w:r>
    </w:p>
    <w:p w14:paraId="31DC073D" w14:textId="77777777" w:rsidR="00C900F8" w:rsidRDefault="00C900F8" w:rsidP="00C900F8">
      <w:pPr>
        <w:pStyle w:val="BodyText"/>
        <w:kinsoku w:val="0"/>
        <w:overflowPunct w:val="0"/>
        <w:spacing w:line="247" w:lineRule="exact"/>
        <w:ind w:left="100" w:firstLine="0"/>
      </w:pPr>
    </w:p>
    <w:p w14:paraId="6B37120D" w14:textId="0C0F0412" w:rsidR="00C900F8" w:rsidRDefault="00C900F8" w:rsidP="00C900F8">
      <w:pPr>
        <w:pStyle w:val="BodyText"/>
        <w:numPr>
          <w:ilvl w:val="0"/>
          <w:numId w:val="5"/>
        </w:numPr>
        <w:kinsoku w:val="0"/>
        <w:overflowPunct w:val="0"/>
        <w:spacing w:before="160" w:line="271" w:lineRule="auto"/>
        <w:ind w:right="514"/>
      </w:pPr>
      <w:r>
        <w:rPr>
          <w:b/>
          <w:bCs/>
        </w:rPr>
        <w:t xml:space="preserve">Write a summary for each of your resources </w:t>
      </w:r>
      <w:r>
        <w:t>(see Assignment #2 instructions for specifications). Use a Level 1 heading at the beginning of each summary. Level 2 and Level 3 headings are optional.</w:t>
      </w:r>
    </w:p>
    <w:p w14:paraId="04069857" w14:textId="77777777" w:rsidR="00C900F8" w:rsidRDefault="00C900F8" w:rsidP="00C900F8">
      <w:pPr>
        <w:pStyle w:val="BodyText"/>
        <w:kinsoku w:val="0"/>
        <w:overflowPunct w:val="0"/>
        <w:spacing w:before="160" w:line="271" w:lineRule="auto"/>
        <w:ind w:left="914" w:right="514" w:firstLine="0"/>
      </w:pPr>
    </w:p>
    <w:p w14:paraId="459490C7" w14:textId="6F82FE3A" w:rsidR="00C900F8" w:rsidRDefault="00C900F8" w:rsidP="00C900F8">
      <w:pPr>
        <w:pStyle w:val="BodyText"/>
        <w:kinsoku w:val="0"/>
        <w:overflowPunct w:val="0"/>
        <w:spacing w:before="127" w:line="271" w:lineRule="auto"/>
        <w:ind w:left="1273" w:right="359" w:hanging="360"/>
      </w:pPr>
      <w:r>
        <w:t>a.</w:t>
      </w:r>
      <w:r>
        <w:rPr>
          <w:spacing w:val="80"/>
        </w:rPr>
        <w:t xml:space="preserve"> </w:t>
      </w:r>
      <w:r>
        <w:t>Include the</w:t>
      </w:r>
      <w:r>
        <w:rPr>
          <w:spacing w:val="-2"/>
        </w:rPr>
        <w:t xml:space="preserve"> </w:t>
      </w:r>
      <w:r>
        <w:t xml:space="preserve">following for </w:t>
      </w:r>
      <w:r>
        <w:rPr>
          <w:u w:val="single"/>
        </w:rPr>
        <w:t>each book from Assignment #2</w:t>
      </w:r>
      <w:r>
        <w:t xml:space="preserve"> (A </w:t>
      </w:r>
      <w:r>
        <w:rPr>
          <w:u w:val="single"/>
        </w:rPr>
        <w:t>minimum</w:t>
      </w:r>
      <w:r>
        <w:t xml:space="preserve"> of </w:t>
      </w:r>
      <w:r>
        <w:rPr>
          <w:b/>
          <w:bCs/>
        </w:rPr>
        <w:t xml:space="preserve">two books </w:t>
      </w:r>
      <w:r>
        <w:t xml:space="preserve">(minimum of one published in the </w:t>
      </w:r>
      <w:r>
        <w:rPr>
          <w:b/>
          <w:bCs/>
        </w:rPr>
        <w:t xml:space="preserve">last five years) </w:t>
      </w:r>
      <w:r>
        <w:t>relevant to your chosen topic.)</w:t>
      </w:r>
    </w:p>
    <w:p w14:paraId="15CCDA54" w14:textId="77777777" w:rsidR="00C900F8" w:rsidRPr="00C900F8" w:rsidRDefault="00C900F8" w:rsidP="00C900F8">
      <w:pPr>
        <w:pStyle w:val="BodyText"/>
        <w:kinsoku w:val="0"/>
        <w:overflowPunct w:val="0"/>
        <w:spacing w:before="127" w:line="271" w:lineRule="auto"/>
        <w:ind w:left="1273" w:right="359" w:hanging="360"/>
      </w:pPr>
    </w:p>
    <w:p w14:paraId="60C57740" w14:textId="77777777" w:rsidR="00C900F8" w:rsidRPr="00C900F8" w:rsidRDefault="00C900F8" w:rsidP="00C900F8">
      <w:pPr>
        <w:pStyle w:val="ListParagraph"/>
        <w:numPr>
          <w:ilvl w:val="0"/>
          <w:numId w:val="3"/>
        </w:numPr>
        <w:tabs>
          <w:tab w:val="left" w:pos="2235"/>
        </w:tabs>
        <w:kinsoku w:val="0"/>
        <w:overflowPunct w:val="0"/>
        <w:spacing w:before="53"/>
        <w:rPr>
          <w:rFonts w:ascii="Times New Roman" w:hAnsi="Times New Roman" w:cs="Times New Roman"/>
        </w:rPr>
      </w:pPr>
      <w:r w:rsidRPr="00C900F8">
        <w:rPr>
          <w:rFonts w:ascii="Times New Roman" w:hAnsi="Times New Roman" w:cs="Times New Roman"/>
        </w:rPr>
        <w:t>a short biography of the author and his or her credentials, and</w:t>
      </w:r>
    </w:p>
    <w:p w14:paraId="127CBC6D" w14:textId="77777777" w:rsidR="00C900F8" w:rsidRDefault="00C900F8" w:rsidP="00C900F8">
      <w:pPr>
        <w:pStyle w:val="ListParagraph"/>
        <w:numPr>
          <w:ilvl w:val="0"/>
          <w:numId w:val="3"/>
        </w:numPr>
        <w:tabs>
          <w:tab w:val="left" w:pos="2236"/>
        </w:tabs>
        <w:kinsoku w:val="0"/>
        <w:overflowPunct w:val="0"/>
        <w:spacing w:before="160" w:line="276" w:lineRule="auto"/>
        <w:ind w:right="490"/>
        <w:rPr>
          <w:rFonts w:ascii="Times New Roman" w:hAnsi="Times New Roman" w:cs="Times New Roman"/>
        </w:rPr>
      </w:pPr>
      <w:r w:rsidRPr="00C900F8">
        <w:rPr>
          <w:rFonts w:ascii="Times New Roman" w:hAnsi="Times New Roman" w:cs="Times New Roman"/>
        </w:rPr>
        <w:t>your assessment of each book’s (a) readability, (b) presentation of the subject, and (c) relevance to your chosen topic.</w:t>
      </w:r>
    </w:p>
    <w:p w14:paraId="34BC940D" w14:textId="77777777" w:rsidR="00C900F8" w:rsidRPr="00C900F8" w:rsidRDefault="00C900F8" w:rsidP="00C900F8">
      <w:pPr>
        <w:pStyle w:val="ListParagraph"/>
        <w:tabs>
          <w:tab w:val="left" w:pos="2236"/>
        </w:tabs>
        <w:kinsoku w:val="0"/>
        <w:overflowPunct w:val="0"/>
        <w:spacing w:before="160" w:line="276" w:lineRule="auto"/>
        <w:ind w:left="2596" w:right="490" w:firstLine="0"/>
        <w:rPr>
          <w:rFonts w:ascii="Times New Roman" w:hAnsi="Times New Roman" w:cs="Times New Roman"/>
        </w:rPr>
      </w:pPr>
    </w:p>
    <w:p w14:paraId="565563D5" w14:textId="77777777" w:rsidR="00C900F8" w:rsidRDefault="00C900F8" w:rsidP="00C900F8">
      <w:pPr>
        <w:pStyle w:val="BodyText"/>
        <w:kinsoku w:val="0"/>
        <w:overflowPunct w:val="0"/>
        <w:spacing w:before="120" w:line="271" w:lineRule="auto"/>
        <w:ind w:left="1273" w:right="102" w:hanging="360"/>
      </w:pPr>
      <w:r>
        <w:t>b.</w:t>
      </w:r>
      <w:r>
        <w:rPr>
          <w:spacing w:val="80"/>
        </w:rPr>
        <w:t xml:space="preserve"> </w:t>
      </w:r>
      <w:r>
        <w:t>Include the</w:t>
      </w:r>
      <w:r>
        <w:rPr>
          <w:spacing w:val="-3"/>
        </w:rPr>
        <w:t xml:space="preserve"> </w:t>
      </w:r>
      <w:r>
        <w:t xml:space="preserve">following for </w:t>
      </w:r>
      <w:r>
        <w:rPr>
          <w:u w:val="single"/>
        </w:rPr>
        <w:t>each journal article from Assignment #2</w:t>
      </w:r>
      <w:r>
        <w:t xml:space="preserve"> (A minimum of </w:t>
      </w:r>
      <w:r>
        <w:rPr>
          <w:b/>
          <w:bCs/>
        </w:rPr>
        <w:t xml:space="preserve">five primary research </w:t>
      </w:r>
      <w:r>
        <w:t>journal articles relevant to your chosen topic; four articles must be</w:t>
      </w:r>
      <w:r>
        <w:rPr>
          <w:b/>
          <w:bCs/>
          <w:u w:val="thick"/>
        </w:rPr>
        <w:t xml:space="preserve"> less than five years old</w:t>
      </w:r>
      <w:r>
        <w:t>.)</w:t>
      </w:r>
    </w:p>
    <w:p w14:paraId="2E415DBC" w14:textId="77777777" w:rsidR="00C900F8" w:rsidRDefault="00C900F8" w:rsidP="00C900F8">
      <w:pPr>
        <w:pStyle w:val="BodyText"/>
        <w:kinsoku w:val="0"/>
        <w:overflowPunct w:val="0"/>
        <w:spacing w:before="120" w:line="271" w:lineRule="auto"/>
        <w:ind w:left="1273" w:right="102" w:hanging="360"/>
      </w:pPr>
    </w:p>
    <w:p w14:paraId="24E3D219" w14:textId="77777777" w:rsidR="00C900F8" w:rsidRPr="00C900F8" w:rsidRDefault="00C900F8" w:rsidP="00C900F8">
      <w:pPr>
        <w:pStyle w:val="ListParagraph"/>
        <w:numPr>
          <w:ilvl w:val="0"/>
          <w:numId w:val="4"/>
        </w:numPr>
        <w:tabs>
          <w:tab w:val="left" w:pos="2235"/>
        </w:tabs>
        <w:kinsoku w:val="0"/>
        <w:overflowPunct w:val="0"/>
        <w:spacing w:before="128"/>
        <w:rPr>
          <w:rFonts w:ascii="Times New Roman" w:hAnsi="Times New Roman" w:cs="Times New Roman"/>
        </w:rPr>
      </w:pPr>
      <w:r w:rsidRPr="00C900F8">
        <w:rPr>
          <w:rFonts w:ascii="Times New Roman" w:hAnsi="Times New Roman" w:cs="Times New Roman"/>
        </w:rPr>
        <w:t>the title, year, and author(s) of the research;</w:t>
      </w:r>
    </w:p>
    <w:p w14:paraId="52FFDC40" w14:textId="77777777" w:rsidR="00C900F8" w:rsidRPr="00C900F8" w:rsidRDefault="00C900F8" w:rsidP="00C900F8">
      <w:pPr>
        <w:pStyle w:val="ListParagraph"/>
        <w:numPr>
          <w:ilvl w:val="0"/>
          <w:numId w:val="4"/>
        </w:numPr>
        <w:tabs>
          <w:tab w:val="left" w:pos="2235"/>
        </w:tabs>
        <w:kinsoku w:val="0"/>
        <w:overflowPunct w:val="0"/>
        <w:rPr>
          <w:rFonts w:ascii="Times New Roman" w:hAnsi="Times New Roman" w:cs="Times New Roman"/>
        </w:rPr>
      </w:pPr>
      <w:r w:rsidRPr="00C900F8">
        <w:rPr>
          <w:rFonts w:ascii="Times New Roman" w:hAnsi="Times New Roman" w:cs="Times New Roman"/>
        </w:rPr>
        <w:t>the basic categories in the literature review section;</w:t>
      </w:r>
    </w:p>
    <w:p w14:paraId="3CB174EB" w14:textId="77777777" w:rsidR="00C900F8" w:rsidRPr="00C900F8" w:rsidRDefault="00C900F8" w:rsidP="00C900F8">
      <w:pPr>
        <w:pStyle w:val="ListParagraph"/>
        <w:numPr>
          <w:ilvl w:val="0"/>
          <w:numId w:val="4"/>
        </w:numPr>
        <w:tabs>
          <w:tab w:val="left" w:pos="2235"/>
        </w:tabs>
        <w:kinsoku w:val="0"/>
        <w:overflowPunct w:val="0"/>
        <w:rPr>
          <w:rFonts w:ascii="Times New Roman" w:hAnsi="Times New Roman" w:cs="Times New Roman"/>
        </w:rPr>
      </w:pPr>
      <w:r w:rsidRPr="00C900F8">
        <w:rPr>
          <w:rFonts w:ascii="Times New Roman" w:hAnsi="Times New Roman" w:cs="Times New Roman"/>
        </w:rPr>
        <w:t>a brief description of the research type and methods;</w:t>
      </w:r>
    </w:p>
    <w:p w14:paraId="7EDF23E6" w14:textId="77777777" w:rsidR="00C900F8" w:rsidRPr="00C900F8" w:rsidRDefault="00C900F8" w:rsidP="00C900F8">
      <w:pPr>
        <w:pStyle w:val="ListParagraph"/>
        <w:numPr>
          <w:ilvl w:val="0"/>
          <w:numId w:val="4"/>
        </w:numPr>
        <w:tabs>
          <w:tab w:val="left" w:pos="2236"/>
        </w:tabs>
        <w:kinsoku w:val="0"/>
        <w:overflowPunct w:val="0"/>
        <w:spacing w:before="157" w:line="278" w:lineRule="auto"/>
        <w:ind w:right="1244"/>
        <w:rPr>
          <w:rFonts w:ascii="Times New Roman" w:hAnsi="Times New Roman" w:cs="Times New Roman"/>
        </w:rPr>
      </w:pPr>
      <w:r w:rsidRPr="00C900F8">
        <w:rPr>
          <w:rFonts w:ascii="Times New Roman" w:hAnsi="Times New Roman" w:cs="Times New Roman"/>
        </w:rPr>
        <w:t>a brief description of the population being studied and how the participants were selected for the research; and</w:t>
      </w:r>
    </w:p>
    <w:p w14:paraId="5171282A" w14:textId="77777777" w:rsidR="00C900F8" w:rsidRPr="00C900F8" w:rsidRDefault="00C900F8" w:rsidP="00C900F8">
      <w:pPr>
        <w:pStyle w:val="ListParagraph"/>
        <w:numPr>
          <w:ilvl w:val="0"/>
          <w:numId w:val="4"/>
        </w:numPr>
        <w:tabs>
          <w:tab w:val="left" w:pos="2235"/>
        </w:tabs>
        <w:kinsoku w:val="0"/>
        <w:overflowPunct w:val="0"/>
        <w:spacing w:before="116"/>
        <w:rPr>
          <w:rFonts w:ascii="Times New Roman" w:hAnsi="Times New Roman" w:cs="Times New Roman"/>
        </w:rPr>
      </w:pPr>
      <w:r w:rsidRPr="00C900F8">
        <w:rPr>
          <w:rFonts w:ascii="Times New Roman" w:hAnsi="Times New Roman" w:cs="Times New Roman"/>
        </w:rPr>
        <w:t>a brief description of the findings and conclusions.</w:t>
      </w:r>
    </w:p>
    <w:p w14:paraId="00000019" w14:textId="77777777" w:rsidR="00CE6682" w:rsidRDefault="00CE6682">
      <w:pPr>
        <w:rPr>
          <w:color w:val="000000"/>
        </w:rPr>
      </w:pPr>
    </w:p>
    <w:p w14:paraId="0429EC33" w14:textId="77777777" w:rsidR="00C900F8" w:rsidRDefault="00C900F8">
      <w:pPr>
        <w:rPr>
          <w:color w:val="000000"/>
        </w:rPr>
      </w:pPr>
    </w:p>
    <w:p w14:paraId="441A0B5A" w14:textId="77777777" w:rsidR="00C900F8" w:rsidRDefault="00C900F8">
      <w:pPr>
        <w:rPr>
          <w:color w:val="000000"/>
        </w:rPr>
      </w:pPr>
    </w:p>
    <w:p w14:paraId="41C3D69A" w14:textId="77777777" w:rsidR="00C900F8" w:rsidRDefault="00C900F8" w:rsidP="00C900F8">
      <w:pPr>
        <w:ind w:firstLine="0"/>
        <w:rPr>
          <w:color w:val="000000"/>
        </w:rPr>
      </w:pPr>
    </w:p>
    <w:p w14:paraId="2F0185DD" w14:textId="77777777" w:rsidR="00C900F8" w:rsidRDefault="00C900F8">
      <w:pPr>
        <w:rPr>
          <w:color w:val="000000"/>
        </w:rPr>
      </w:pPr>
    </w:p>
    <w:p w14:paraId="2D7D14EF" w14:textId="77777777" w:rsidR="00C900F8" w:rsidRDefault="00C900F8" w:rsidP="00C900F8">
      <w:pPr>
        <w:pBdr>
          <w:top w:val="nil"/>
          <w:left w:val="nil"/>
          <w:bottom w:val="nil"/>
          <w:right w:val="nil"/>
          <w:between w:val="nil"/>
        </w:pBdr>
        <w:ind w:firstLine="0"/>
        <w:rPr>
          <w:b/>
          <w:bCs/>
          <w:color w:val="000000"/>
        </w:rPr>
      </w:pPr>
    </w:p>
    <w:p w14:paraId="295D86EA" w14:textId="17F5BA9D" w:rsidR="00133D8A" w:rsidRDefault="00133D8A" w:rsidP="00133D8A">
      <w:pPr>
        <w:pBdr>
          <w:top w:val="nil"/>
          <w:left w:val="nil"/>
          <w:bottom w:val="nil"/>
          <w:right w:val="nil"/>
          <w:between w:val="nil"/>
        </w:pBdr>
        <w:ind w:firstLine="0"/>
        <w:jc w:val="center"/>
        <w:rPr>
          <w:b/>
          <w:bCs/>
          <w:color w:val="000000"/>
        </w:rPr>
      </w:pPr>
      <w:r>
        <w:rPr>
          <w:b/>
          <w:bCs/>
          <w:color w:val="000000"/>
        </w:rPr>
        <w:lastRenderedPageBreak/>
        <w:t>The Loss of African American Culture in the Post-Civil Rights Era</w:t>
      </w:r>
    </w:p>
    <w:p w14:paraId="66966AAF" w14:textId="13FADC01" w:rsidR="00133D8A" w:rsidRDefault="000158FF" w:rsidP="000158FF">
      <w:pPr>
        <w:pBdr>
          <w:top w:val="nil"/>
          <w:left w:val="nil"/>
          <w:bottom w:val="nil"/>
          <w:right w:val="nil"/>
          <w:between w:val="nil"/>
        </w:pBdr>
        <w:ind w:firstLine="0"/>
        <w:jc w:val="center"/>
        <w:rPr>
          <w:b/>
          <w:bCs/>
          <w:color w:val="000000"/>
        </w:rPr>
      </w:pPr>
      <w:r>
        <w:rPr>
          <w:b/>
          <w:bCs/>
          <w:color w:val="000000"/>
        </w:rPr>
        <w:t>Lost in Music</w:t>
      </w:r>
    </w:p>
    <w:p w14:paraId="61A9C12B" w14:textId="319792D7" w:rsidR="000158FF" w:rsidRDefault="000158FF" w:rsidP="00BF0661">
      <w:pPr>
        <w:pBdr>
          <w:top w:val="nil"/>
          <w:left w:val="nil"/>
          <w:bottom w:val="nil"/>
          <w:right w:val="nil"/>
          <w:between w:val="nil"/>
        </w:pBdr>
        <w:rPr>
          <w:color w:val="000000"/>
        </w:rPr>
      </w:pPr>
      <w:r>
        <w:rPr>
          <w:color w:val="000000"/>
        </w:rPr>
        <w:t xml:space="preserve">     Beth Fowler, PhD</w:t>
      </w:r>
      <w:r w:rsidR="00F85655">
        <w:rPr>
          <w:color w:val="000000"/>
        </w:rPr>
        <w:t xml:space="preserve"> is an Associate Professor of Teaching in the Irvin D. Reid Honors College at Wayne State University. Fowler received her doctoral degree from the Department of History of this same university. </w:t>
      </w:r>
      <w:r w:rsidR="00BF0661">
        <w:rPr>
          <w:color w:val="000000"/>
        </w:rPr>
        <w:t>Before being realized, her book</w:t>
      </w:r>
      <w:r w:rsidR="00F85655">
        <w:rPr>
          <w:color w:val="000000"/>
        </w:rPr>
        <w:t xml:space="preserve"> </w:t>
      </w:r>
      <w:r w:rsidR="00BF0661">
        <w:rPr>
          <w:color w:val="000000"/>
        </w:rPr>
        <w:t xml:space="preserve">was originally part of a project for her MA degree at the University of Windsor. Her </w:t>
      </w:r>
      <w:r w:rsidR="00014CC6">
        <w:rPr>
          <w:color w:val="000000"/>
        </w:rPr>
        <w:t xml:space="preserve">research </w:t>
      </w:r>
      <w:r w:rsidR="00BF0661">
        <w:rPr>
          <w:color w:val="000000"/>
        </w:rPr>
        <w:t xml:space="preserve">interests include pop culture and consumerism, the US civil rights movement, urban history, gender and sexuality, and African American history. </w:t>
      </w:r>
    </w:p>
    <w:p w14:paraId="6E8CD302" w14:textId="62D56EB4" w:rsidR="00014CC6" w:rsidRDefault="00014CC6" w:rsidP="00BF0661">
      <w:pPr>
        <w:pBdr>
          <w:top w:val="nil"/>
          <w:left w:val="nil"/>
          <w:bottom w:val="nil"/>
          <w:right w:val="nil"/>
          <w:between w:val="nil"/>
        </w:pBdr>
        <w:rPr>
          <w:color w:val="000000"/>
        </w:rPr>
      </w:pPr>
      <w:r>
        <w:rPr>
          <w:color w:val="000000"/>
        </w:rPr>
        <w:t xml:space="preserve">While deeply engaging and undoubtedly well researched, Fowler's book proved to be an easy read as it is only 363 pages, including a bibliography, index, and an about the author section. Fowler demonstrated in her book there was a correlation between what was happening within the music industry, specifically the music charts, and the larger American civil rights landscape. She looks at a time in American history when the different ethnic races struggled to coalesce. the music charts blended musical sounds from various artists, such as Chuck Berry, Elvis Presley, Little Richard, and Jerry Lee Lewis, across a spectrum of genres. </w:t>
      </w:r>
      <w:r w:rsidR="000645C7">
        <w:rPr>
          <w:color w:val="000000"/>
        </w:rPr>
        <w:t>Fowler’s research demonstrated th</w:t>
      </w:r>
      <w:r w:rsidR="00936B52">
        <w:rPr>
          <w:color w:val="000000"/>
        </w:rPr>
        <w:t>at both races responded differently</w:t>
      </w:r>
      <w:r w:rsidR="000645C7">
        <w:rPr>
          <w:color w:val="000000"/>
        </w:rPr>
        <w:t xml:space="preserve"> to the music and the movement. </w:t>
      </w:r>
    </w:p>
    <w:p w14:paraId="72AE5F2D" w14:textId="7F60745E" w:rsidR="000645C7" w:rsidRPr="000158FF" w:rsidRDefault="000645C7" w:rsidP="00BF0661">
      <w:pPr>
        <w:pBdr>
          <w:top w:val="nil"/>
          <w:left w:val="nil"/>
          <w:bottom w:val="nil"/>
          <w:right w:val="nil"/>
          <w:between w:val="nil"/>
        </w:pBdr>
        <w:rPr>
          <w:color w:val="000000"/>
        </w:rPr>
      </w:pPr>
      <w:r>
        <w:rPr>
          <w:color w:val="000000"/>
        </w:rPr>
        <w:t xml:space="preserve">I enjoyed this book because when we </w:t>
      </w:r>
      <w:r w:rsidR="00936B52">
        <w:rPr>
          <w:color w:val="000000"/>
        </w:rPr>
        <w:t>investigate</w:t>
      </w:r>
      <w:r>
        <w:rPr>
          <w:color w:val="000000"/>
        </w:rPr>
        <w:t xml:space="preserve"> what might have been lost by the African American culture in the post-civil rights era, it seems logical that one of the first places to research is one of the sectors that defines the African American community and embodies the African American existence.</w:t>
      </w:r>
    </w:p>
    <w:p w14:paraId="24D914E9" w14:textId="63EF3003" w:rsidR="00C900F8" w:rsidRDefault="00936B52" w:rsidP="00936B52">
      <w:pPr>
        <w:pBdr>
          <w:top w:val="nil"/>
          <w:left w:val="nil"/>
          <w:bottom w:val="nil"/>
          <w:right w:val="nil"/>
          <w:between w:val="nil"/>
        </w:pBdr>
        <w:ind w:firstLine="0"/>
        <w:jc w:val="center"/>
        <w:rPr>
          <w:b/>
          <w:bCs/>
          <w:color w:val="000000"/>
        </w:rPr>
      </w:pPr>
      <w:r>
        <w:rPr>
          <w:b/>
          <w:bCs/>
          <w:color w:val="000000"/>
        </w:rPr>
        <w:t>Lost in the Home</w:t>
      </w:r>
    </w:p>
    <w:p w14:paraId="230CC70D" w14:textId="1A59D931" w:rsidR="00936B52" w:rsidRDefault="003F6B82" w:rsidP="00936B52">
      <w:pPr>
        <w:pBdr>
          <w:top w:val="nil"/>
          <w:left w:val="nil"/>
          <w:bottom w:val="nil"/>
          <w:right w:val="nil"/>
          <w:between w:val="nil"/>
        </w:pBdr>
        <w:rPr>
          <w:color w:val="000000"/>
        </w:rPr>
      </w:pPr>
      <w:r>
        <w:rPr>
          <w:color w:val="000000"/>
        </w:rPr>
        <w:t>Edmund W. Gordon, EdD is the John M. Musser Professor of Psychology</w:t>
      </w:r>
      <w:r w:rsidR="00FC29FA">
        <w:rPr>
          <w:color w:val="000000"/>
        </w:rPr>
        <w:t xml:space="preserve">, Emeritus at Yale University, Richard March Hoe Professor, Emeritus of Psychology and Education and </w:t>
      </w:r>
      <w:r w:rsidR="00FC29FA">
        <w:rPr>
          <w:color w:val="000000"/>
        </w:rPr>
        <w:lastRenderedPageBreak/>
        <w:t xml:space="preserve">Founding Director of the Institute of Urban and Minority Education (IUME) at Teachers College, Columbia University. Currently, Professor Gordon is the Senior Scholar and Advisor to the President of the College Board, where he developed and co-chaired the Task Force on Minority High Achievement. As a psychologist and expert in child development who has worked throughout his career on the issues of underprivileged and minority students in American education, he has authored and/or edited over 15 books and 175 articles. </w:t>
      </w:r>
    </w:p>
    <w:p w14:paraId="5A56F7B8" w14:textId="0F445074" w:rsidR="00FC29FA" w:rsidRDefault="00FC29FA" w:rsidP="00936B52">
      <w:pPr>
        <w:pBdr>
          <w:top w:val="nil"/>
          <w:left w:val="nil"/>
          <w:bottom w:val="nil"/>
          <w:right w:val="nil"/>
          <w:between w:val="nil"/>
        </w:pBdr>
        <w:rPr>
          <w:color w:val="000000"/>
        </w:rPr>
      </w:pPr>
      <w:r>
        <w:rPr>
          <w:color w:val="000000"/>
        </w:rPr>
        <w:t xml:space="preserve">In </w:t>
      </w:r>
      <w:r>
        <w:rPr>
          <w:i/>
          <w:iCs/>
          <w:color w:val="000000"/>
        </w:rPr>
        <w:t xml:space="preserve">Neighborhoods of Promise, </w:t>
      </w:r>
      <w:r>
        <w:rPr>
          <w:color w:val="000000"/>
        </w:rPr>
        <w:t>Gordon</w:t>
      </w:r>
      <w:r w:rsidR="00AF530A">
        <w:rPr>
          <w:color w:val="000000"/>
        </w:rPr>
        <w:t xml:space="preserve"> et al. (2018) noted the disparities in academic achievement between the various races (white and non-white) of students could be addressed by a holistic approach, which makes the focal point of the solution the communities in which schools are situated. </w:t>
      </w:r>
    </w:p>
    <w:p w14:paraId="08BA8660" w14:textId="67EEB8C1" w:rsidR="00AF530A" w:rsidRDefault="00AF530A" w:rsidP="00936B52">
      <w:pPr>
        <w:pBdr>
          <w:top w:val="nil"/>
          <w:left w:val="nil"/>
          <w:bottom w:val="nil"/>
          <w:right w:val="nil"/>
          <w:between w:val="nil"/>
        </w:pBdr>
        <w:rPr>
          <w:color w:val="000000"/>
        </w:rPr>
      </w:pPr>
      <w:r>
        <w:rPr>
          <w:color w:val="000000"/>
        </w:rPr>
        <w:t>I found the reading of this reference intriguing in that Gordon et al</w:t>
      </w:r>
      <w:r w:rsidR="001C6C21">
        <w:rPr>
          <w:color w:val="000000"/>
        </w:rPr>
        <w:t>. (2018) addressed the</w:t>
      </w:r>
      <w:r>
        <w:rPr>
          <w:color w:val="000000"/>
        </w:rPr>
        <w:t xml:space="preserve"> low achievement of non-white students from a vantage point most “experts” and politicians don’t seem to </w:t>
      </w:r>
      <w:r w:rsidR="001C6C21">
        <w:rPr>
          <w:color w:val="000000"/>
        </w:rPr>
        <w:t xml:space="preserve">correlate or view as irrelevant. Gordon et al. (2018) </w:t>
      </w:r>
      <w:proofErr w:type="gramStart"/>
      <w:r w:rsidR="001C6C21">
        <w:rPr>
          <w:color w:val="000000"/>
        </w:rPr>
        <w:t>seek</w:t>
      </w:r>
      <w:proofErr w:type="gramEnd"/>
      <w:r w:rsidR="001C6C21">
        <w:rPr>
          <w:color w:val="000000"/>
        </w:rPr>
        <w:t xml:space="preserve"> to find the answers by focusing on the communities in which the schools and a great deal of the students. Their research seems to suggest that by allowing the communities to become vested in the interests of the education of the students by developing comprehensive education programs, the students would demonstrate greater success. </w:t>
      </w:r>
    </w:p>
    <w:p w14:paraId="6F79AD33" w14:textId="2B2BFF8C" w:rsidR="004C4CF0" w:rsidRDefault="004C4CF0" w:rsidP="004C4CF0">
      <w:pPr>
        <w:pBdr>
          <w:top w:val="nil"/>
          <w:left w:val="nil"/>
          <w:bottom w:val="nil"/>
          <w:right w:val="nil"/>
          <w:between w:val="nil"/>
        </w:pBdr>
        <w:jc w:val="center"/>
        <w:rPr>
          <w:b/>
          <w:bCs/>
          <w:color w:val="000000"/>
        </w:rPr>
      </w:pPr>
      <w:r>
        <w:rPr>
          <w:b/>
          <w:bCs/>
          <w:color w:val="000000"/>
        </w:rPr>
        <w:t>Lost in Class</w:t>
      </w:r>
    </w:p>
    <w:p w14:paraId="04E1397B" w14:textId="150FCEA1" w:rsidR="00936B52" w:rsidRDefault="00D1224A" w:rsidP="00936B52">
      <w:pPr>
        <w:pBdr>
          <w:top w:val="nil"/>
          <w:left w:val="nil"/>
          <w:bottom w:val="nil"/>
          <w:right w:val="nil"/>
          <w:between w:val="nil"/>
        </w:pBdr>
        <w:rPr>
          <w:color w:val="000000"/>
        </w:rPr>
      </w:pPr>
      <w:r>
        <w:rPr>
          <w:color w:val="000000"/>
        </w:rPr>
        <w:t xml:space="preserve">Derek W. Black is </w:t>
      </w:r>
      <w:r w:rsidR="00B07DEF">
        <w:rPr>
          <w:color w:val="000000"/>
        </w:rPr>
        <w:t xml:space="preserve">a Professor of Law at the University of South Carolina. He began his career in teaching at Howard University School of Law, where he founded and directed the Education Rights Center. Before teaching, he litigated education cases at the Lawyers’ Committee for Civil Rights Under Law. He is the author of the cited work, and his forthcoming book is </w:t>
      </w:r>
      <w:r>
        <w:rPr>
          <w:i/>
          <w:iCs/>
          <w:color w:val="000000"/>
        </w:rPr>
        <w:t>Dangerous Learnin</w:t>
      </w:r>
      <w:r w:rsidR="00B07DEF">
        <w:rPr>
          <w:i/>
          <w:iCs/>
          <w:color w:val="000000"/>
        </w:rPr>
        <w:t>g</w:t>
      </w:r>
      <w:r w:rsidR="00B07DEF">
        <w:rPr>
          <w:color w:val="000000"/>
        </w:rPr>
        <w:t xml:space="preserve">. </w:t>
      </w:r>
    </w:p>
    <w:p w14:paraId="57CD3E99" w14:textId="033A0FBC" w:rsidR="00B07DEF" w:rsidRDefault="00676C29" w:rsidP="00936B52">
      <w:pPr>
        <w:pBdr>
          <w:top w:val="nil"/>
          <w:left w:val="nil"/>
          <w:bottom w:val="nil"/>
          <w:right w:val="nil"/>
          <w:between w:val="nil"/>
        </w:pBdr>
        <w:rPr>
          <w:color w:val="000000"/>
        </w:rPr>
      </w:pPr>
      <w:r>
        <w:rPr>
          <w:color w:val="000000"/>
        </w:rPr>
        <w:lastRenderedPageBreak/>
        <w:t xml:space="preserve">In </w:t>
      </w:r>
      <w:r w:rsidRPr="00676C29">
        <w:rPr>
          <w:i/>
          <w:iCs/>
          <w:color w:val="000000"/>
        </w:rPr>
        <w:t>Schoolhouse Burning</w:t>
      </w:r>
      <w:r>
        <w:rPr>
          <w:i/>
          <w:iCs/>
          <w:color w:val="000000"/>
        </w:rPr>
        <w:t>,</w:t>
      </w:r>
      <w:r>
        <w:rPr>
          <w:color w:val="000000"/>
        </w:rPr>
        <w:t xml:space="preserve"> </w:t>
      </w:r>
      <w:r w:rsidR="008E2E3C">
        <w:rPr>
          <w:color w:val="000000"/>
        </w:rPr>
        <w:t>Black</w:t>
      </w:r>
      <w:r w:rsidR="00F3201D">
        <w:rPr>
          <w:color w:val="000000"/>
        </w:rPr>
        <w:t xml:space="preserve"> is very methodical and meticulous in laying the groundwork for his research. This made the book easy to follow and captivated me as he made his case for how a failing or thriving educational system has consequences for our democracy. Black </w:t>
      </w:r>
      <w:r w:rsidR="008E2E3C">
        <w:rPr>
          <w:color w:val="000000"/>
        </w:rPr>
        <w:t>declares</w:t>
      </w:r>
      <w:r>
        <w:rPr>
          <w:color w:val="000000"/>
        </w:rPr>
        <w:t xml:space="preserve"> there is</w:t>
      </w:r>
      <w:r w:rsidR="008E2E3C">
        <w:rPr>
          <w:color w:val="000000"/>
        </w:rPr>
        <w:t xml:space="preserve"> an ongoing assault on American education that threatens to topple public education, ultimately affecting democracy. </w:t>
      </w:r>
      <w:r w:rsidR="008C466C">
        <w:rPr>
          <w:color w:val="000000"/>
        </w:rPr>
        <w:t xml:space="preserve">Black looks historically at how education was woven into the fabric of American citizenship by it being the constitutional right of all Americans and how that right has not been applied equally. </w:t>
      </w:r>
      <w:r w:rsidR="008C466C">
        <w:rPr>
          <w:i/>
          <w:iCs/>
          <w:color w:val="000000"/>
        </w:rPr>
        <w:t xml:space="preserve">Schoolhouse Burning </w:t>
      </w:r>
      <w:r w:rsidR="008C466C">
        <w:rPr>
          <w:color w:val="000000"/>
        </w:rPr>
        <w:t>demonstrates how the commitment to education, or the lack thereof, determines the strength of the American education system</w:t>
      </w:r>
      <w:r>
        <w:rPr>
          <w:color w:val="000000"/>
        </w:rPr>
        <w:t>, and currently,</w:t>
      </w:r>
      <w:r w:rsidR="008C466C">
        <w:rPr>
          <w:color w:val="000000"/>
        </w:rPr>
        <w:t xml:space="preserve"> the commitment is sorely lacking. </w:t>
      </w:r>
    </w:p>
    <w:p w14:paraId="2D0881DC" w14:textId="22BB1B7E" w:rsidR="00676C29" w:rsidRDefault="00676C29" w:rsidP="00936B52">
      <w:pPr>
        <w:pBdr>
          <w:top w:val="nil"/>
          <w:left w:val="nil"/>
          <w:bottom w:val="nil"/>
          <w:right w:val="nil"/>
          <w:between w:val="nil"/>
        </w:pBdr>
        <w:rPr>
          <w:color w:val="000000"/>
        </w:rPr>
      </w:pPr>
      <w:r>
        <w:rPr>
          <w:color w:val="000000"/>
        </w:rPr>
        <w:t xml:space="preserve">I found Black’s </w:t>
      </w:r>
      <w:r>
        <w:rPr>
          <w:i/>
          <w:iCs/>
          <w:color w:val="000000"/>
        </w:rPr>
        <w:t>Schoolhouse Burning</w:t>
      </w:r>
      <w:r>
        <w:rPr>
          <w:color w:val="000000"/>
        </w:rPr>
        <w:t xml:space="preserve"> intriguing</w:t>
      </w:r>
      <w:r w:rsidR="00CA3C9E">
        <w:rPr>
          <w:color w:val="000000"/>
        </w:rPr>
        <w:t xml:space="preserve"> </w:t>
      </w:r>
      <w:r>
        <w:rPr>
          <w:color w:val="000000"/>
        </w:rPr>
        <w:t xml:space="preserve">because of the book's title. However, the cover title proved to pale </w:t>
      </w:r>
      <w:r w:rsidR="00CA3C9E">
        <w:rPr>
          <w:color w:val="000000"/>
        </w:rPr>
        <w:t>compared</w:t>
      </w:r>
      <w:r>
        <w:rPr>
          <w:color w:val="000000"/>
        </w:rPr>
        <w:t xml:space="preserve"> to the piece's content. I was further </w:t>
      </w:r>
      <w:r w:rsidR="00F3201D">
        <w:rPr>
          <w:color w:val="000000"/>
        </w:rPr>
        <w:t>fascinated</w:t>
      </w:r>
      <w:r>
        <w:rPr>
          <w:color w:val="000000"/>
        </w:rPr>
        <w:t xml:space="preserve"> when I discovered this champion for educational equity and equality was a White law professor from Clinton, TN, raised in a conservative, undereducated White family.  </w:t>
      </w:r>
      <w:r w:rsidR="00CA3C9E">
        <w:rPr>
          <w:color w:val="000000"/>
        </w:rPr>
        <w:t>In his book, Black writes, “</w:t>
      </w:r>
      <w:r w:rsidR="00F3201D">
        <w:rPr>
          <w:color w:val="000000"/>
        </w:rPr>
        <w:t xml:space="preserve">My first conclusion should worry you: The last decade aligns better with the darker periods of our history than the brighter ones. The trend is alarming not just for public education. It is alarming for democracy itself” (p.12). </w:t>
      </w:r>
      <w:r w:rsidR="00F3201D" w:rsidRPr="00F3201D">
        <w:rPr>
          <w:i/>
          <w:iCs/>
          <w:color w:val="000000"/>
        </w:rPr>
        <w:t>Schoolhouse Burning</w:t>
      </w:r>
      <w:r w:rsidR="00F3201D">
        <w:rPr>
          <w:i/>
          <w:iCs/>
          <w:color w:val="000000"/>
        </w:rPr>
        <w:t xml:space="preserve">, </w:t>
      </w:r>
      <w:r w:rsidR="00F3201D" w:rsidRPr="00B1038D">
        <w:rPr>
          <w:color w:val="000000"/>
        </w:rPr>
        <w:t>for me</w:t>
      </w:r>
      <w:r w:rsidR="00F3201D">
        <w:rPr>
          <w:i/>
          <w:iCs/>
          <w:color w:val="000000"/>
        </w:rPr>
        <w:t>,</w:t>
      </w:r>
      <w:r w:rsidR="00F3201D">
        <w:rPr>
          <w:color w:val="000000"/>
        </w:rPr>
        <w:t xml:space="preserve"> speaks to how a loss of African American culture through a </w:t>
      </w:r>
      <w:r w:rsidR="00B1038D">
        <w:rPr>
          <w:color w:val="000000"/>
        </w:rPr>
        <w:t>devaluing, or altogether dismissal, of education for “minorities” is a loss of American values and culture.</w:t>
      </w:r>
    </w:p>
    <w:p w14:paraId="4F4B798E" w14:textId="25FC5722" w:rsidR="00F41DAD" w:rsidRDefault="00F41DAD" w:rsidP="00F41DAD">
      <w:pPr>
        <w:pBdr>
          <w:top w:val="nil"/>
          <w:left w:val="nil"/>
          <w:bottom w:val="nil"/>
          <w:right w:val="nil"/>
          <w:between w:val="nil"/>
        </w:pBdr>
        <w:jc w:val="center"/>
        <w:rPr>
          <w:b/>
          <w:bCs/>
          <w:color w:val="000000"/>
        </w:rPr>
      </w:pPr>
      <w:r w:rsidRPr="00F41DAD">
        <w:rPr>
          <w:b/>
          <w:bCs/>
          <w:color w:val="000000"/>
        </w:rPr>
        <w:t>Lost in the System</w:t>
      </w:r>
    </w:p>
    <w:p w14:paraId="1E4E771C" w14:textId="7F28C8C6" w:rsidR="00F41DAD" w:rsidRDefault="00F41DAD" w:rsidP="00F41DAD">
      <w:pPr>
        <w:pBdr>
          <w:top w:val="nil"/>
          <w:left w:val="nil"/>
          <w:bottom w:val="nil"/>
          <w:right w:val="nil"/>
          <w:between w:val="nil"/>
        </w:pBdr>
        <w:rPr>
          <w:color w:val="000000"/>
        </w:rPr>
      </w:pPr>
      <w:r>
        <w:rPr>
          <w:color w:val="000000"/>
        </w:rPr>
        <w:t>Katheryn K. Russell, PhD</w:t>
      </w:r>
      <w:r w:rsidR="00A91DDD">
        <w:rPr>
          <w:color w:val="000000"/>
        </w:rPr>
        <w:t>, is an assistant professor of criminology and criminal justice at the University of Maryland at College Park. She has also taught</w:t>
      </w:r>
      <w:r>
        <w:rPr>
          <w:color w:val="000000"/>
        </w:rPr>
        <w:t xml:space="preserve"> at the American University School of Law, City University of New York Law School, Howard University, and Alabama State University. </w:t>
      </w:r>
    </w:p>
    <w:p w14:paraId="1FCA7928" w14:textId="339BA0CA" w:rsidR="00F41DAD" w:rsidRPr="00F41DAD" w:rsidRDefault="00F41DAD" w:rsidP="00F41DAD">
      <w:pPr>
        <w:pBdr>
          <w:top w:val="nil"/>
          <w:left w:val="nil"/>
          <w:bottom w:val="nil"/>
          <w:right w:val="nil"/>
          <w:between w:val="nil"/>
        </w:pBdr>
        <w:rPr>
          <w:color w:val="000000"/>
        </w:rPr>
      </w:pPr>
      <w:r>
        <w:rPr>
          <w:color w:val="000000"/>
        </w:rPr>
        <w:lastRenderedPageBreak/>
        <w:t>Russell’s book was found to be easily readable, not just due to its brevity (</w:t>
      </w:r>
      <w:r w:rsidR="00A91DDD">
        <w:rPr>
          <w:color w:val="000000"/>
        </w:rPr>
        <w:t>only 203 pages inclusive of appendices, notes, bibliography, index, and author’s biography) but also</w:t>
      </w:r>
      <w:r>
        <w:rPr>
          <w:color w:val="000000"/>
        </w:rPr>
        <w:t xml:space="preserve"> to the methodical way she laid out her case and research.  </w:t>
      </w:r>
      <w:r w:rsidR="00A91DDD">
        <w:rPr>
          <w:color w:val="000000"/>
        </w:rPr>
        <w:t xml:space="preserve">Russell’s book was pertinent to my chosen subject because it helped identify some key issues or concerns plaguing African Americans (particularly males) while interacting with law enforcement and the criminal justice system. It speaks to some core issues of why the African American culture has been lost in America since the civil rights era, which is that it’s hard to maintain a culture when the culture is being prohibited from progressing due to incarceration. </w:t>
      </w:r>
    </w:p>
    <w:p w14:paraId="2A294398" w14:textId="2A252FB8" w:rsidR="006E6655" w:rsidRDefault="006E6655" w:rsidP="006E6655">
      <w:pPr>
        <w:pBdr>
          <w:top w:val="nil"/>
          <w:left w:val="nil"/>
          <w:bottom w:val="nil"/>
          <w:right w:val="nil"/>
          <w:between w:val="nil"/>
        </w:pBdr>
        <w:jc w:val="center"/>
        <w:rPr>
          <w:b/>
          <w:bCs/>
          <w:color w:val="000000"/>
        </w:rPr>
      </w:pPr>
      <w:r>
        <w:rPr>
          <w:b/>
          <w:bCs/>
          <w:color w:val="000000"/>
        </w:rPr>
        <w:t>Journal Summaries</w:t>
      </w:r>
    </w:p>
    <w:p w14:paraId="425A4AA8" w14:textId="49C43ADC" w:rsidR="00E40B8F" w:rsidRDefault="00E40B8F" w:rsidP="006E6655">
      <w:pPr>
        <w:pBdr>
          <w:top w:val="nil"/>
          <w:left w:val="nil"/>
          <w:bottom w:val="nil"/>
          <w:right w:val="nil"/>
          <w:between w:val="nil"/>
        </w:pBdr>
        <w:ind w:firstLine="0"/>
        <w:rPr>
          <w:b/>
          <w:bCs/>
          <w:color w:val="000000"/>
        </w:rPr>
      </w:pPr>
      <w:r>
        <w:rPr>
          <w:b/>
          <w:bCs/>
          <w:color w:val="000000"/>
        </w:rPr>
        <w:t>The Journal of Negro Education</w:t>
      </w:r>
    </w:p>
    <w:p w14:paraId="555FBC8A" w14:textId="3B3F7B41" w:rsidR="00E40B8F" w:rsidRDefault="00AC31B3" w:rsidP="00E40B8F">
      <w:pPr>
        <w:pBdr>
          <w:top w:val="nil"/>
          <w:left w:val="nil"/>
          <w:bottom w:val="nil"/>
          <w:right w:val="nil"/>
          <w:between w:val="nil"/>
        </w:pBdr>
        <w:rPr>
          <w:color w:val="000000"/>
        </w:rPr>
      </w:pPr>
      <w:r>
        <w:rPr>
          <w:color w:val="000000"/>
        </w:rPr>
        <w:t>Ashford-Hanserd, S., Springer, S.B., Hayton, M.-P., &amp; Williams, K.E. (2020). Shadows of Plessy v. Ferguson: The Dichotomy of Progress Toward Education Equity.</w:t>
      </w:r>
    </w:p>
    <w:p w14:paraId="70F6E941" w14:textId="0F9B1472" w:rsidR="00AC31B3" w:rsidRDefault="00AC31B3" w:rsidP="00E40B8F">
      <w:pPr>
        <w:pBdr>
          <w:top w:val="nil"/>
          <w:left w:val="nil"/>
          <w:bottom w:val="nil"/>
          <w:right w:val="nil"/>
          <w:between w:val="nil"/>
        </w:pBdr>
        <w:rPr>
          <w:color w:val="000000"/>
        </w:rPr>
      </w:pPr>
      <w:r>
        <w:rPr>
          <w:color w:val="000000"/>
        </w:rPr>
        <w:t>Ashford-Hanserd, et al. conducted their research using the integrative review of literature method (</w:t>
      </w:r>
      <w:proofErr w:type="spellStart"/>
      <w:r>
        <w:rPr>
          <w:color w:val="000000"/>
        </w:rPr>
        <w:t>Toracco</w:t>
      </w:r>
      <w:proofErr w:type="spellEnd"/>
      <w:r>
        <w:rPr>
          <w:color w:val="000000"/>
        </w:rPr>
        <w:t xml:space="preserve">, 2005). They reviewed literature spanning 65 years from the time of the decision of </w:t>
      </w:r>
      <w:r w:rsidRPr="00AC31B3">
        <w:rPr>
          <w:i/>
          <w:iCs/>
          <w:color w:val="000000"/>
        </w:rPr>
        <w:t>Brown v</w:t>
      </w:r>
      <w:r>
        <w:rPr>
          <w:i/>
          <w:iCs/>
          <w:color w:val="000000"/>
        </w:rPr>
        <w:t>.</w:t>
      </w:r>
      <w:r w:rsidRPr="00AC31B3">
        <w:rPr>
          <w:i/>
          <w:iCs/>
          <w:color w:val="000000"/>
        </w:rPr>
        <w:t xml:space="preserve"> Board of Education</w:t>
      </w:r>
      <w:r w:rsidR="005943A1">
        <w:rPr>
          <w:b/>
          <w:bCs/>
          <w:color w:val="000000"/>
        </w:rPr>
        <w:t xml:space="preserve"> </w:t>
      </w:r>
      <w:r w:rsidR="005943A1">
        <w:rPr>
          <w:color w:val="000000"/>
        </w:rPr>
        <w:t>(1954) to 2019. They limited their search to full-text, peer-reviewed articles in academic journals from 1954 to 2019, which yielded 235 articles. They narrowed this down to 25 articles containing the requisite data they needed to conduct their study. The authors noted that the majority of the studies involved children 18 and under, between K-12, spanning the United States. Ashford-</w:t>
      </w:r>
      <w:proofErr w:type="spellStart"/>
      <w:r w:rsidR="005943A1">
        <w:rPr>
          <w:color w:val="000000"/>
        </w:rPr>
        <w:t>Hansferd</w:t>
      </w:r>
      <w:proofErr w:type="spellEnd"/>
      <w:r w:rsidR="005943A1">
        <w:rPr>
          <w:color w:val="000000"/>
        </w:rPr>
        <w:t xml:space="preserve">, et al. organized their findings into three standards of educational equity theory: access, participation, and outcomes. </w:t>
      </w:r>
    </w:p>
    <w:p w14:paraId="1CB38269" w14:textId="6A882CF5" w:rsidR="00E40B8F" w:rsidRPr="00AF61A7" w:rsidRDefault="005943A1" w:rsidP="00AF61A7">
      <w:pPr>
        <w:pBdr>
          <w:top w:val="nil"/>
          <w:left w:val="nil"/>
          <w:bottom w:val="nil"/>
          <w:right w:val="nil"/>
          <w:between w:val="nil"/>
        </w:pBdr>
        <w:rPr>
          <w:color w:val="000000"/>
        </w:rPr>
      </w:pPr>
      <w:r>
        <w:rPr>
          <w:color w:val="000000"/>
        </w:rPr>
        <w:t xml:space="preserve">The study found that the issues that existed in 1954 and earlier concerning equality in education for African Americans </w:t>
      </w:r>
      <w:proofErr w:type="gramStart"/>
      <w:r>
        <w:rPr>
          <w:color w:val="000000"/>
        </w:rPr>
        <w:t>still persist</w:t>
      </w:r>
      <w:proofErr w:type="gramEnd"/>
      <w:r w:rsidR="00AF61A7">
        <w:rPr>
          <w:color w:val="000000"/>
        </w:rPr>
        <w:t>,</w:t>
      </w:r>
      <w:r>
        <w:rPr>
          <w:color w:val="000000"/>
        </w:rPr>
        <w:t xml:space="preserve"> especially in the three standard areas they researched. </w:t>
      </w:r>
      <w:r w:rsidR="00AF61A7">
        <w:rPr>
          <w:color w:val="000000"/>
        </w:rPr>
        <w:t xml:space="preserve">The authors noted, “Until society is serious about equity, there will be no significant </w:t>
      </w:r>
      <w:r w:rsidR="00AF61A7">
        <w:rPr>
          <w:color w:val="000000"/>
        </w:rPr>
        <w:lastRenderedPageBreak/>
        <w:t xml:space="preserve">change, and the shadows of </w:t>
      </w:r>
      <w:r w:rsidR="00AF61A7" w:rsidRPr="00AF61A7">
        <w:rPr>
          <w:i/>
          <w:iCs/>
          <w:color w:val="000000"/>
        </w:rPr>
        <w:t>Plessy v. Ferguson</w:t>
      </w:r>
      <w:r w:rsidR="00AF61A7">
        <w:rPr>
          <w:color w:val="000000"/>
        </w:rPr>
        <w:t xml:space="preserve"> will remain. Overwhelmingly, we attribute the slow climb for equity and upward mobility for African Americans to both overt and covert racism”.</w:t>
      </w:r>
    </w:p>
    <w:p w14:paraId="13AF0384" w14:textId="3BBEAB04" w:rsidR="006E6655" w:rsidRDefault="00CA7F10" w:rsidP="006E6655">
      <w:pPr>
        <w:pBdr>
          <w:top w:val="nil"/>
          <w:left w:val="nil"/>
          <w:bottom w:val="nil"/>
          <w:right w:val="nil"/>
          <w:between w:val="nil"/>
        </w:pBdr>
        <w:ind w:firstLine="0"/>
        <w:rPr>
          <w:b/>
          <w:bCs/>
          <w:color w:val="000000"/>
        </w:rPr>
      </w:pPr>
      <w:r>
        <w:rPr>
          <w:b/>
          <w:bCs/>
          <w:color w:val="000000"/>
        </w:rPr>
        <w:t xml:space="preserve">Journal of Youth and Adolescence </w:t>
      </w:r>
    </w:p>
    <w:p w14:paraId="3330343E" w14:textId="58E47ED8" w:rsidR="006E6655" w:rsidRDefault="00CA7F10" w:rsidP="006E6655">
      <w:pPr>
        <w:pBdr>
          <w:top w:val="nil"/>
          <w:left w:val="nil"/>
          <w:bottom w:val="nil"/>
          <w:right w:val="nil"/>
          <w:between w:val="nil"/>
        </w:pBdr>
        <w:rPr>
          <w:color w:val="000000"/>
        </w:rPr>
      </w:pPr>
      <w:r>
        <w:rPr>
          <w:color w:val="000000"/>
        </w:rPr>
        <w:t xml:space="preserve">Johnson, B.R., Jang, S.J., Li, S.D., &amp; Larson, D. (2000). The ‘invisible institution’ and Black youth crime: The church as an agency of local social control. </w:t>
      </w:r>
    </w:p>
    <w:p w14:paraId="20011D02" w14:textId="57B420A0" w:rsidR="00CA7F10" w:rsidRDefault="00CA7F10" w:rsidP="006E6655">
      <w:pPr>
        <w:pBdr>
          <w:top w:val="nil"/>
          <w:left w:val="nil"/>
          <w:bottom w:val="nil"/>
          <w:right w:val="nil"/>
          <w:between w:val="nil"/>
        </w:pBdr>
        <w:rPr>
          <w:color w:val="000000"/>
        </w:rPr>
      </w:pPr>
      <w:r>
        <w:rPr>
          <w:color w:val="000000"/>
        </w:rPr>
        <w:t>Johnson</w:t>
      </w:r>
      <w:r w:rsidR="00875F17">
        <w:rPr>
          <w:color w:val="000000"/>
        </w:rPr>
        <w:t xml:space="preserve"> et al. used </w:t>
      </w:r>
      <w:r w:rsidR="00906869">
        <w:rPr>
          <w:color w:val="000000"/>
        </w:rPr>
        <w:t>the qualitative research method through surveys and questionnaires</w:t>
      </w:r>
      <w:r w:rsidR="00875F17">
        <w:rPr>
          <w:color w:val="000000"/>
        </w:rPr>
        <w:t xml:space="preserve">. In their research, they tested their hypotheses with data collected from the “National Youth Survey (NYS), a longitudinal study of a national probability sample of 1725 persons aged 11-17, originally surveyed in early 1997 (Elliot et., 1985). The sample was obtained through a multistage cluster sampling of households in the continental United States”. Their </w:t>
      </w:r>
      <w:r w:rsidR="003C157E">
        <w:rPr>
          <w:color w:val="000000"/>
        </w:rPr>
        <w:t>study</w:t>
      </w:r>
      <w:r w:rsidR="00875F17">
        <w:rPr>
          <w:color w:val="000000"/>
        </w:rPr>
        <w:t xml:space="preserve"> concentrated on the fifth wave of the original study when the respondents had reached the age of 15 through 21. Johnson</w:t>
      </w:r>
      <w:r w:rsidR="003C157E">
        <w:rPr>
          <w:color w:val="000000"/>
        </w:rPr>
        <w:t xml:space="preserve"> et al. selected this category of respondents because they were the only wave that included items measuring the 2 concepts they were focused on: neighborhood disorder and religious involvement.</w:t>
      </w:r>
    </w:p>
    <w:p w14:paraId="62F21AE9" w14:textId="2FF3B0E0" w:rsidR="003C157E" w:rsidRDefault="003C157E" w:rsidP="006E6655">
      <w:pPr>
        <w:pBdr>
          <w:top w:val="nil"/>
          <w:left w:val="nil"/>
          <w:bottom w:val="nil"/>
          <w:right w:val="nil"/>
          <w:between w:val="nil"/>
        </w:pBdr>
        <w:rPr>
          <w:color w:val="000000"/>
        </w:rPr>
      </w:pPr>
      <w:r>
        <w:rPr>
          <w:color w:val="000000"/>
        </w:rPr>
        <w:t>The study found that the church should no longer be an invisible institution or a passive actor in the reduction of Black youth crime</w:t>
      </w:r>
      <w:r w:rsidR="00092A5D">
        <w:rPr>
          <w:color w:val="000000"/>
        </w:rPr>
        <w:t>,</w:t>
      </w:r>
      <w:r>
        <w:rPr>
          <w:color w:val="000000"/>
        </w:rPr>
        <w:t xml:space="preserve"> nor should they be overlooked by criminologists. </w:t>
      </w:r>
      <w:r w:rsidR="00092A5D">
        <w:rPr>
          <w:color w:val="000000"/>
        </w:rPr>
        <w:t>They suggested that social scientists should assist in the visibility of the African American church by conducting qualitative and quantitative studies of the efficacy of the African American church of social control.</w:t>
      </w:r>
    </w:p>
    <w:p w14:paraId="27A99421" w14:textId="0A4ABF3B" w:rsidR="00906869" w:rsidRDefault="00906869" w:rsidP="00906869">
      <w:pPr>
        <w:pBdr>
          <w:top w:val="nil"/>
          <w:left w:val="nil"/>
          <w:bottom w:val="nil"/>
          <w:right w:val="nil"/>
          <w:between w:val="nil"/>
        </w:pBdr>
        <w:ind w:firstLine="0"/>
        <w:rPr>
          <w:b/>
          <w:bCs/>
          <w:color w:val="000000"/>
        </w:rPr>
      </w:pPr>
      <w:r>
        <w:rPr>
          <w:b/>
          <w:bCs/>
          <w:color w:val="000000"/>
        </w:rPr>
        <w:t>American Sociological Review</w:t>
      </w:r>
    </w:p>
    <w:p w14:paraId="67D8E4D5" w14:textId="1DEFADA5" w:rsidR="00906869" w:rsidRDefault="00906869" w:rsidP="00906869">
      <w:pPr>
        <w:pBdr>
          <w:top w:val="nil"/>
          <w:left w:val="nil"/>
          <w:bottom w:val="nil"/>
          <w:right w:val="nil"/>
          <w:between w:val="nil"/>
        </w:pBdr>
        <w:rPr>
          <w:color w:val="000000"/>
        </w:rPr>
      </w:pPr>
      <w:proofErr w:type="spellStart"/>
      <w:r>
        <w:rPr>
          <w:color w:val="000000"/>
        </w:rPr>
        <w:t>Sugie</w:t>
      </w:r>
      <w:proofErr w:type="spellEnd"/>
      <w:r>
        <w:rPr>
          <w:color w:val="000000"/>
        </w:rPr>
        <w:t xml:space="preserve">, N.F., &amp; Turney, K. (2017). Beyond Incarceration: Criminal Justice and Mental Health. </w:t>
      </w:r>
    </w:p>
    <w:p w14:paraId="1168B365" w14:textId="4A4EC62C" w:rsidR="00906869" w:rsidRDefault="00906869" w:rsidP="00906869">
      <w:pPr>
        <w:pBdr>
          <w:top w:val="nil"/>
          <w:left w:val="nil"/>
          <w:bottom w:val="nil"/>
          <w:right w:val="nil"/>
          <w:between w:val="nil"/>
        </w:pBdr>
        <w:rPr>
          <w:color w:val="000000"/>
        </w:rPr>
      </w:pPr>
      <w:proofErr w:type="spellStart"/>
      <w:r>
        <w:rPr>
          <w:color w:val="000000"/>
        </w:rPr>
        <w:lastRenderedPageBreak/>
        <w:t>Sugie</w:t>
      </w:r>
      <w:proofErr w:type="spellEnd"/>
      <w:r>
        <w:rPr>
          <w:color w:val="000000"/>
        </w:rPr>
        <w:t xml:space="preserve"> and Turney used the qualitative research method, which included surveys, questionnaires, and a longitudinal study. </w:t>
      </w:r>
      <w:r w:rsidR="00DD7BC0">
        <w:rPr>
          <w:color w:val="000000"/>
        </w:rPr>
        <w:t xml:space="preserve">In their research </w:t>
      </w:r>
      <w:proofErr w:type="spellStart"/>
      <w:r w:rsidR="00DD7BC0">
        <w:rPr>
          <w:color w:val="000000"/>
        </w:rPr>
        <w:t>Sugie</w:t>
      </w:r>
      <w:proofErr w:type="spellEnd"/>
      <w:r w:rsidR="00DD7BC0">
        <w:rPr>
          <w:color w:val="000000"/>
        </w:rPr>
        <w:t xml:space="preserve"> and Turney examined “associations between criminal justice contact and mental health using data from the National Longitudinal Survey of Youth 1997 (NLSY97). The NLSY97 is a panel dataset of 8,984 youth between the ages of 12 and 16 on December 31, 1996 (Moore et al. 2000). These data include a nationally representative sample of 6,748 youths born between January 1, 1980, and December 31, 1984, and over-sample of 2,236 Hispanic and non-Hispanic black youth”. </w:t>
      </w:r>
    </w:p>
    <w:p w14:paraId="0CE4C085" w14:textId="7DD12147" w:rsidR="00DD7BC0" w:rsidRDefault="00DD7BC0" w:rsidP="00906869">
      <w:pPr>
        <w:pBdr>
          <w:top w:val="nil"/>
          <w:left w:val="nil"/>
          <w:bottom w:val="nil"/>
          <w:right w:val="nil"/>
          <w:between w:val="nil"/>
        </w:pBdr>
        <w:rPr>
          <w:color w:val="000000"/>
        </w:rPr>
      </w:pPr>
      <w:proofErr w:type="spellStart"/>
      <w:r>
        <w:rPr>
          <w:color w:val="000000"/>
        </w:rPr>
        <w:t>Sugie</w:t>
      </w:r>
      <w:proofErr w:type="spellEnd"/>
      <w:r>
        <w:rPr>
          <w:color w:val="000000"/>
        </w:rPr>
        <w:t xml:space="preserve"> and Turney concluded from their research that </w:t>
      </w:r>
      <w:r w:rsidR="00E40B8F">
        <w:rPr>
          <w:color w:val="000000"/>
        </w:rPr>
        <w:t xml:space="preserve">criminal justice contact (arrest or pretrial detention) does not necessarily reflect criminality or culpability. They noted that the distinction between criminal justice contact and behavior is important because their study's results showed that this contact had consequences for inequality. Moreover, their research showed the disproportionate criminal justice contact between the races/ethnic groups. </w:t>
      </w:r>
    </w:p>
    <w:p w14:paraId="4F69B260" w14:textId="0D907830" w:rsidR="00671673" w:rsidRDefault="00671673" w:rsidP="00671673">
      <w:pPr>
        <w:pBdr>
          <w:top w:val="nil"/>
          <w:left w:val="nil"/>
          <w:bottom w:val="nil"/>
          <w:right w:val="nil"/>
          <w:between w:val="nil"/>
        </w:pBdr>
        <w:ind w:firstLine="0"/>
        <w:rPr>
          <w:b/>
          <w:bCs/>
          <w:color w:val="000000"/>
        </w:rPr>
      </w:pPr>
      <w:r>
        <w:rPr>
          <w:b/>
          <w:bCs/>
          <w:color w:val="000000"/>
        </w:rPr>
        <w:t>Liberty University</w:t>
      </w:r>
    </w:p>
    <w:p w14:paraId="3E4D5767" w14:textId="6813FB4B" w:rsidR="00671673" w:rsidRDefault="00671673" w:rsidP="00671673">
      <w:pPr>
        <w:pBdr>
          <w:top w:val="nil"/>
          <w:left w:val="nil"/>
          <w:bottom w:val="nil"/>
          <w:right w:val="nil"/>
          <w:between w:val="nil"/>
        </w:pBdr>
        <w:rPr>
          <w:color w:val="000000"/>
        </w:rPr>
      </w:pPr>
      <w:r>
        <w:rPr>
          <w:color w:val="000000"/>
        </w:rPr>
        <w:t>Robbins, R.M. (2023). Agents of Redemptive Hope: Churches and Communities Addressing the Problem of Anger and the African American Male.</w:t>
      </w:r>
    </w:p>
    <w:p w14:paraId="44927C25" w14:textId="3491331A" w:rsidR="00671673" w:rsidRDefault="00671673" w:rsidP="00671673">
      <w:pPr>
        <w:pBdr>
          <w:top w:val="nil"/>
          <w:left w:val="nil"/>
          <w:bottom w:val="nil"/>
          <w:right w:val="nil"/>
          <w:between w:val="nil"/>
        </w:pBdr>
        <w:rPr>
          <w:color w:val="000000"/>
        </w:rPr>
      </w:pPr>
      <w:r>
        <w:rPr>
          <w:color w:val="000000"/>
        </w:rPr>
        <w:t>Robbins</w:t>
      </w:r>
      <w:r w:rsidR="00031634">
        <w:rPr>
          <w:color w:val="000000"/>
        </w:rPr>
        <w:t xml:space="preserve">, in conducting his research for this dissertation, used literature relating to: the historical perspective of African Americans, racial identity formation, anger, environmental factors, the Church, biblical response, and preventive and intervention response. </w:t>
      </w:r>
    </w:p>
    <w:p w14:paraId="71351B71" w14:textId="44768D74" w:rsidR="00031634" w:rsidRDefault="00031634" w:rsidP="00671673">
      <w:pPr>
        <w:pBdr>
          <w:top w:val="nil"/>
          <w:left w:val="nil"/>
          <w:bottom w:val="nil"/>
          <w:right w:val="nil"/>
          <w:between w:val="nil"/>
        </w:pBdr>
        <w:rPr>
          <w:color w:val="000000"/>
        </w:rPr>
      </w:pPr>
      <w:r>
        <w:rPr>
          <w:color w:val="000000"/>
        </w:rPr>
        <w:t xml:space="preserve">Robbins employed the qualitative research method, using a survey of adolescent boys between the ages of 10 and 17 and in-depth interviews with these same adolescents. The method employed was taken from </w:t>
      </w:r>
      <w:r w:rsidR="00511514">
        <w:rPr>
          <w:color w:val="000000"/>
        </w:rPr>
        <w:t>(Mertens, 2019, p. 242)</w:t>
      </w:r>
      <w:r>
        <w:rPr>
          <w:color w:val="000000"/>
        </w:rPr>
        <w:t xml:space="preserve"> </w:t>
      </w:r>
      <w:r w:rsidR="00511514">
        <w:rPr>
          <w:color w:val="000000"/>
        </w:rPr>
        <w:t>“to arrive at an</w:t>
      </w:r>
      <w:r>
        <w:rPr>
          <w:color w:val="000000"/>
        </w:rPr>
        <w:t xml:space="preserve"> understanding and interpretation of the human world base</w:t>
      </w:r>
      <w:r w:rsidR="00511514">
        <w:rPr>
          <w:color w:val="000000"/>
        </w:rPr>
        <w:t>d</w:t>
      </w:r>
      <w:r>
        <w:rPr>
          <w:color w:val="000000"/>
        </w:rPr>
        <w:t xml:space="preserve"> on real-life experiences” (</w:t>
      </w:r>
      <w:r w:rsidR="00511514">
        <w:rPr>
          <w:color w:val="000000"/>
        </w:rPr>
        <w:t>p. 91</w:t>
      </w:r>
      <w:r>
        <w:rPr>
          <w:color w:val="000000"/>
        </w:rPr>
        <w:t>)</w:t>
      </w:r>
      <w:r w:rsidR="00511514">
        <w:rPr>
          <w:color w:val="000000"/>
        </w:rPr>
        <w:t xml:space="preserve">. Robbins further stated, “This study’s qualitative approach derives from the Phenomenological Variant of the Ecological </w:t>
      </w:r>
      <w:r w:rsidR="00511514">
        <w:rPr>
          <w:color w:val="000000"/>
        </w:rPr>
        <w:lastRenderedPageBreak/>
        <w:t>Systems Theory (PVEST) perspective regarding the African American adolescent male. The rationale for using such a framework emphasizes the individual’s context-centered concept; in other words, PVEST is a framework that provides a foundational understanding of the identity struggle of young Black men in the United States” (p.92).</w:t>
      </w:r>
    </w:p>
    <w:p w14:paraId="69B94E66" w14:textId="0FDF9257" w:rsidR="00511514" w:rsidRPr="00671673" w:rsidRDefault="00511514" w:rsidP="00671673">
      <w:pPr>
        <w:pBdr>
          <w:top w:val="nil"/>
          <w:left w:val="nil"/>
          <w:bottom w:val="nil"/>
          <w:right w:val="nil"/>
          <w:between w:val="nil"/>
        </w:pBdr>
        <w:rPr>
          <w:color w:val="000000"/>
        </w:rPr>
      </w:pPr>
      <w:r>
        <w:rPr>
          <w:color w:val="000000"/>
        </w:rPr>
        <w:t xml:space="preserve">Robbins concluded from his research that the Church </w:t>
      </w:r>
      <w:r w:rsidR="00080B1F">
        <w:rPr>
          <w:color w:val="000000"/>
        </w:rPr>
        <w:t>and the community at large must become strategic partners in equipping adolescent African American males to process and deal with their anger issues. Furthermore, the Church being the body of Christ must demonstrate its potential for transformation within the community by sharing the redemptive message of the Gospel.</w:t>
      </w:r>
    </w:p>
    <w:p w14:paraId="63A108D8" w14:textId="77777777" w:rsidR="003C157E" w:rsidRPr="006E6655" w:rsidRDefault="003C157E" w:rsidP="006E6655">
      <w:pPr>
        <w:pBdr>
          <w:top w:val="nil"/>
          <w:left w:val="nil"/>
          <w:bottom w:val="nil"/>
          <w:right w:val="nil"/>
          <w:between w:val="nil"/>
        </w:pBdr>
        <w:rPr>
          <w:b/>
          <w:bCs/>
          <w:color w:val="000000"/>
        </w:rPr>
      </w:pPr>
    </w:p>
    <w:p w14:paraId="4B3EF3D4" w14:textId="77777777" w:rsidR="00B07DEF" w:rsidRPr="00B07DEF" w:rsidRDefault="00B07DEF" w:rsidP="00936B52">
      <w:pPr>
        <w:pBdr>
          <w:top w:val="nil"/>
          <w:left w:val="nil"/>
          <w:bottom w:val="nil"/>
          <w:right w:val="nil"/>
          <w:between w:val="nil"/>
        </w:pBdr>
        <w:rPr>
          <w:b/>
          <w:bCs/>
          <w:color w:val="000000"/>
        </w:rPr>
      </w:pPr>
    </w:p>
    <w:p w14:paraId="46F9B794" w14:textId="77777777" w:rsidR="00936B52" w:rsidRPr="00C900F8" w:rsidRDefault="00936B52" w:rsidP="00936B52">
      <w:pPr>
        <w:pBdr>
          <w:top w:val="nil"/>
          <w:left w:val="nil"/>
          <w:bottom w:val="nil"/>
          <w:right w:val="nil"/>
          <w:between w:val="nil"/>
        </w:pBdr>
        <w:ind w:left="720" w:hanging="720"/>
        <w:rPr>
          <w:b/>
          <w:bCs/>
          <w:color w:val="000000"/>
        </w:rPr>
      </w:pPr>
    </w:p>
    <w:p w14:paraId="32C4FD2B" w14:textId="77777777" w:rsidR="00054E9F" w:rsidRDefault="00054E9F" w:rsidP="002F5D08">
      <w:pPr>
        <w:jc w:val="center"/>
      </w:pPr>
    </w:p>
    <w:p w14:paraId="5B5A9430" w14:textId="77777777" w:rsidR="00054E9F" w:rsidRDefault="00054E9F" w:rsidP="002F5D08">
      <w:pPr>
        <w:jc w:val="center"/>
      </w:pPr>
    </w:p>
    <w:p w14:paraId="2D91DAE2" w14:textId="77777777" w:rsidR="000645C7" w:rsidRDefault="000645C7" w:rsidP="001C6C21">
      <w:pPr>
        <w:ind w:firstLine="0"/>
      </w:pPr>
    </w:p>
    <w:p w14:paraId="4595A78B" w14:textId="77777777" w:rsidR="00F3201D" w:rsidRDefault="00F3201D" w:rsidP="001C6C21">
      <w:pPr>
        <w:ind w:firstLine="0"/>
      </w:pPr>
    </w:p>
    <w:p w14:paraId="3022B0D3" w14:textId="77777777" w:rsidR="00F3201D" w:rsidRDefault="00F3201D" w:rsidP="001C6C21">
      <w:pPr>
        <w:ind w:firstLine="0"/>
      </w:pPr>
    </w:p>
    <w:p w14:paraId="4C1DF19E" w14:textId="77777777" w:rsidR="00F3201D" w:rsidRDefault="00F3201D" w:rsidP="001C6C21">
      <w:pPr>
        <w:ind w:firstLine="0"/>
      </w:pPr>
    </w:p>
    <w:p w14:paraId="0FD18579" w14:textId="77777777" w:rsidR="00F3201D" w:rsidRDefault="00F3201D" w:rsidP="001C6C21">
      <w:pPr>
        <w:ind w:firstLine="0"/>
      </w:pPr>
    </w:p>
    <w:p w14:paraId="2B177A77" w14:textId="77777777" w:rsidR="00A91DDD" w:rsidRDefault="00A91DDD" w:rsidP="001C6C21">
      <w:pPr>
        <w:ind w:firstLine="0"/>
      </w:pPr>
    </w:p>
    <w:p w14:paraId="3325E76B" w14:textId="77777777" w:rsidR="00A91DDD" w:rsidRDefault="00A91DDD" w:rsidP="001C6C21">
      <w:pPr>
        <w:ind w:firstLine="0"/>
      </w:pPr>
    </w:p>
    <w:p w14:paraId="3C544738" w14:textId="77777777" w:rsidR="00A91DDD" w:rsidRDefault="00A91DDD" w:rsidP="001C6C21">
      <w:pPr>
        <w:ind w:firstLine="0"/>
      </w:pPr>
    </w:p>
    <w:p w14:paraId="28CF9F29" w14:textId="77777777" w:rsidR="00A91DDD" w:rsidRDefault="00A91DDD" w:rsidP="001C6C21">
      <w:pPr>
        <w:ind w:firstLine="0"/>
      </w:pPr>
    </w:p>
    <w:p w14:paraId="0000003A" w14:textId="183D9D4C" w:rsidR="00CE6682" w:rsidRPr="00A91DDD" w:rsidRDefault="00481C5E" w:rsidP="002F5D08">
      <w:pPr>
        <w:jc w:val="center"/>
        <w:rPr>
          <w:b/>
          <w:bCs/>
        </w:rPr>
      </w:pPr>
      <w:commentRangeStart w:id="0"/>
      <w:r w:rsidRPr="00A91DDD">
        <w:rPr>
          <w:b/>
          <w:bCs/>
        </w:rPr>
        <w:lastRenderedPageBreak/>
        <w:t>WORKS CITED</w:t>
      </w:r>
      <w:commentRangeEnd w:id="0"/>
      <w:r w:rsidR="00022C60">
        <w:rPr>
          <w:rStyle w:val="CommentReference"/>
        </w:rPr>
        <w:commentReference w:id="0"/>
      </w:r>
    </w:p>
    <w:p w14:paraId="0000003C" w14:textId="77777777" w:rsidR="00CE6682" w:rsidRDefault="00CE6682">
      <w:pPr>
        <w:pStyle w:val="Title"/>
        <w:spacing w:line="276" w:lineRule="auto"/>
        <w:jc w:val="left"/>
      </w:pPr>
    </w:p>
    <w:p w14:paraId="6D75AF32" w14:textId="40409640" w:rsidR="00BA7CFB" w:rsidRPr="00BA7CFB" w:rsidRDefault="00BA7CFB" w:rsidP="00BA7CFB">
      <w:pPr>
        <w:tabs>
          <w:tab w:val="clear" w:pos="8640"/>
        </w:tabs>
        <w:ind w:hanging="480"/>
        <w:rPr>
          <w:color w:val="000000"/>
        </w:rPr>
      </w:pPr>
      <w:r w:rsidRPr="00BA7CFB">
        <w:rPr>
          <w:color w:val="000000"/>
        </w:rPr>
        <w:t xml:space="preserve">Ashford-Hanserd, S., Springer, S. B., Hayton, M.-P., &amp; Williams, K. E. (2020). Shadows of Plessy v. Ferguson: The </w:t>
      </w:r>
      <w:commentRangeStart w:id="1"/>
      <w:r w:rsidRPr="00BA7CFB">
        <w:rPr>
          <w:color w:val="000000"/>
        </w:rPr>
        <w:t>Dichotomy of Progress Toward Educational Equity</w:t>
      </w:r>
      <w:commentRangeEnd w:id="1"/>
      <w:r w:rsidR="00022C60">
        <w:rPr>
          <w:rStyle w:val="CommentReference"/>
        </w:rPr>
        <w:commentReference w:id="1"/>
      </w:r>
      <w:r w:rsidRPr="00BA7CFB">
        <w:rPr>
          <w:color w:val="000000"/>
        </w:rPr>
        <w:t>. </w:t>
      </w:r>
      <w:r w:rsidRPr="00BA7CFB">
        <w:rPr>
          <w:i/>
          <w:iCs/>
          <w:color w:val="000000"/>
        </w:rPr>
        <w:t>The Journal of Negro Education</w:t>
      </w:r>
      <w:r w:rsidRPr="00BA7CFB">
        <w:rPr>
          <w:color w:val="000000"/>
        </w:rPr>
        <w:t>, </w:t>
      </w:r>
      <w:r w:rsidRPr="00BA7CFB">
        <w:rPr>
          <w:i/>
          <w:iCs/>
          <w:color w:val="000000"/>
        </w:rPr>
        <w:t>89</w:t>
      </w:r>
      <w:r w:rsidRPr="00BA7CFB">
        <w:rPr>
          <w:color w:val="000000"/>
        </w:rPr>
        <w:t xml:space="preserve">(4), 410–422. </w:t>
      </w:r>
      <w:hyperlink r:id="rId12" w:history="1">
        <w:r w:rsidRPr="00BA7CFB">
          <w:rPr>
            <w:rStyle w:val="Hyperlink"/>
          </w:rPr>
          <w:t>https://www.proquest.com/scholarly-journals/shadows-plessy-v-ferguson-dichotomy-progress/docview/2655177449/se-2</w:t>
        </w:r>
      </w:hyperlink>
      <w:r>
        <w:rPr>
          <w:color w:val="000000"/>
        </w:rPr>
        <w:t xml:space="preserve"> </w:t>
      </w:r>
    </w:p>
    <w:p w14:paraId="56CF14D0" w14:textId="33E6AF86" w:rsidR="00BA7CFB" w:rsidRPr="00BA7CFB" w:rsidRDefault="00BA7CFB" w:rsidP="00BA7CFB">
      <w:pPr>
        <w:tabs>
          <w:tab w:val="clear" w:pos="8640"/>
        </w:tabs>
        <w:ind w:hanging="480"/>
        <w:rPr>
          <w:color w:val="000000"/>
        </w:rPr>
      </w:pPr>
      <w:r w:rsidRPr="00BA7CFB">
        <w:rPr>
          <w:color w:val="000000"/>
        </w:rPr>
        <w:t xml:space="preserve">Black , D. W. (2022). </w:t>
      </w:r>
      <w:commentRangeStart w:id="3"/>
      <w:r w:rsidRPr="00BA7CFB">
        <w:rPr>
          <w:color w:val="000000"/>
        </w:rPr>
        <w:t>Freedom, Democracy, and the Right to Education</w:t>
      </w:r>
      <w:commentRangeEnd w:id="3"/>
      <w:r w:rsidR="00022C60">
        <w:rPr>
          <w:rStyle w:val="CommentReference"/>
        </w:rPr>
        <w:commentReference w:id="3"/>
      </w:r>
      <w:r w:rsidRPr="00BA7CFB">
        <w:rPr>
          <w:color w:val="000000"/>
        </w:rPr>
        <w:t>. </w:t>
      </w:r>
      <w:r w:rsidRPr="00BA7CFB">
        <w:rPr>
          <w:i/>
          <w:iCs/>
          <w:color w:val="000000"/>
        </w:rPr>
        <w:t>Northwestern University Law Review</w:t>
      </w:r>
      <w:r w:rsidRPr="00BA7CFB">
        <w:rPr>
          <w:color w:val="000000"/>
        </w:rPr>
        <w:t>, </w:t>
      </w:r>
      <w:r w:rsidRPr="00BA7CFB">
        <w:rPr>
          <w:i/>
          <w:iCs/>
          <w:color w:val="000000"/>
        </w:rPr>
        <w:t>116</w:t>
      </w:r>
      <w:r w:rsidRPr="00BA7CFB">
        <w:rPr>
          <w:color w:val="000000"/>
        </w:rPr>
        <w:t xml:space="preserve">(4), 1031–1097. </w:t>
      </w:r>
      <w:hyperlink r:id="rId13" w:history="1">
        <w:r w:rsidRPr="00BA7CFB">
          <w:rPr>
            <w:rStyle w:val="Hyperlink"/>
          </w:rPr>
          <w:t>https://www.proquest.com/scholarly-journals/freedom-democracy-right-education/docview/2636868658/se-2</w:t>
        </w:r>
      </w:hyperlink>
      <w:r>
        <w:rPr>
          <w:color w:val="000000"/>
        </w:rPr>
        <w:t xml:space="preserve"> </w:t>
      </w:r>
    </w:p>
    <w:p w14:paraId="615E65DF" w14:textId="77777777" w:rsidR="00BA7CFB" w:rsidRPr="00BA7CFB" w:rsidRDefault="00BA7CFB" w:rsidP="00BA7CFB">
      <w:pPr>
        <w:tabs>
          <w:tab w:val="clear" w:pos="8640"/>
        </w:tabs>
        <w:ind w:hanging="480"/>
        <w:rPr>
          <w:color w:val="000000"/>
        </w:rPr>
      </w:pPr>
      <w:r w:rsidRPr="00BA7CFB">
        <w:rPr>
          <w:color w:val="000000"/>
        </w:rPr>
        <w:t>Black, D. W. (2020). </w:t>
      </w:r>
      <w:r w:rsidRPr="00BA7CFB">
        <w:rPr>
          <w:i/>
          <w:iCs/>
          <w:color w:val="000000"/>
        </w:rPr>
        <w:t>Schoolhouse burning: Public education and the assault on American democracy</w:t>
      </w:r>
      <w:r w:rsidRPr="00BA7CFB">
        <w:rPr>
          <w:color w:val="000000"/>
        </w:rPr>
        <w:t xml:space="preserve">. </w:t>
      </w:r>
      <w:proofErr w:type="spellStart"/>
      <w:r w:rsidRPr="00BA7CFB">
        <w:rPr>
          <w:color w:val="000000"/>
        </w:rPr>
        <w:t>PublicAffairs</w:t>
      </w:r>
      <w:proofErr w:type="spellEnd"/>
      <w:r w:rsidRPr="00BA7CFB">
        <w:rPr>
          <w:color w:val="000000"/>
        </w:rPr>
        <w:t>.</w:t>
      </w:r>
    </w:p>
    <w:p w14:paraId="7D7714F1" w14:textId="77777777" w:rsidR="00BA7CFB" w:rsidRPr="00BA7CFB" w:rsidRDefault="00BA7CFB" w:rsidP="00BA7CFB">
      <w:pPr>
        <w:tabs>
          <w:tab w:val="clear" w:pos="8640"/>
        </w:tabs>
        <w:ind w:hanging="480"/>
        <w:rPr>
          <w:color w:val="000000"/>
        </w:rPr>
      </w:pPr>
      <w:r w:rsidRPr="00BA7CFB">
        <w:rPr>
          <w:color w:val="000000"/>
        </w:rPr>
        <w:t>Fowler, B. (2022). </w:t>
      </w:r>
      <w:r w:rsidRPr="00BA7CFB">
        <w:rPr>
          <w:i/>
          <w:iCs/>
          <w:color w:val="000000"/>
        </w:rPr>
        <w:t>Rock and roll, desegregation movements, and racism in the post-civil rights era: An “integrated effort.”</w:t>
      </w:r>
      <w:r w:rsidRPr="00BA7CFB">
        <w:rPr>
          <w:color w:val="000000"/>
        </w:rPr>
        <w:t> Lexington Books.</w:t>
      </w:r>
    </w:p>
    <w:p w14:paraId="5C6B6832" w14:textId="55643CBD" w:rsidR="00BA7CFB" w:rsidRPr="00BA7CFB" w:rsidRDefault="00BA7CFB" w:rsidP="00BA7CFB">
      <w:pPr>
        <w:tabs>
          <w:tab w:val="clear" w:pos="8640"/>
        </w:tabs>
        <w:ind w:hanging="480"/>
        <w:rPr>
          <w:color w:val="000000"/>
        </w:rPr>
      </w:pPr>
      <w:r w:rsidRPr="00BA7CFB">
        <w:rPr>
          <w:color w:val="000000"/>
        </w:rPr>
        <w:t>Gordon, E. W., Jean-Louis, B., &amp; Obiora, N. (Eds.). (2017). </w:t>
      </w:r>
      <w:r w:rsidRPr="00BA7CFB">
        <w:rPr>
          <w:i/>
          <w:iCs/>
          <w:color w:val="000000"/>
        </w:rPr>
        <w:t>Strengthening families, communities, and schools to support children’s development: Neighborhoods of promise</w:t>
      </w:r>
      <w:r w:rsidRPr="00BA7CFB">
        <w:rPr>
          <w:color w:val="000000"/>
        </w:rPr>
        <w:t xml:space="preserve">. Routledge. </w:t>
      </w:r>
      <w:hyperlink r:id="rId14" w:history="1">
        <w:r w:rsidRPr="00BA7CFB">
          <w:rPr>
            <w:rStyle w:val="Hyperlink"/>
          </w:rPr>
          <w:t>https://doi.org/10.4324/9781315161754</w:t>
        </w:r>
      </w:hyperlink>
      <w:r>
        <w:rPr>
          <w:color w:val="000000"/>
        </w:rPr>
        <w:t xml:space="preserve"> </w:t>
      </w:r>
    </w:p>
    <w:p w14:paraId="1F892FBE" w14:textId="378E3E51" w:rsidR="00BA7CFB" w:rsidRPr="00BA7CFB" w:rsidRDefault="00BA7CFB" w:rsidP="00BA7CFB">
      <w:pPr>
        <w:tabs>
          <w:tab w:val="clear" w:pos="8640"/>
        </w:tabs>
        <w:ind w:hanging="480"/>
        <w:rPr>
          <w:color w:val="000000"/>
        </w:rPr>
      </w:pPr>
      <w:r w:rsidRPr="00BA7CFB">
        <w:rPr>
          <w:color w:val="000000"/>
        </w:rPr>
        <w:t>Johnson, B. R., Jang, S. J., Li, S. D., &amp; Larson, D. (2000). The ‘invisible institution’ and black youth crime: The church as an agency of local social control. </w:t>
      </w:r>
      <w:r w:rsidRPr="00BA7CFB">
        <w:rPr>
          <w:i/>
          <w:iCs/>
          <w:color w:val="000000"/>
        </w:rPr>
        <w:t>Journal of Youth and Adolescence</w:t>
      </w:r>
      <w:r w:rsidRPr="00BA7CFB">
        <w:rPr>
          <w:color w:val="000000"/>
        </w:rPr>
        <w:t>, </w:t>
      </w:r>
      <w:r w:rsidRPr="00BA7CFB">
        <w:rPr>
          <w:i/>
          <w:iCs/>
          <w:color w:val="000000"/>
        </w:rPr>
        <w:t>29</w:t>
      </w:r>
      <w:r w:rsidRPr="00BA7CFB">
        <w:rPr>
          <w:color w:val="000000"/>
        </w:rPr>
        <w:t xml:space="preserve">(4), 479–498. </w:t>
      </w:r>
      <w:hyperlink r:id="rId15" w:history="1">
        <w:r w:rsidRPr="00BA7CFB">
          <w:rPr>
            <w:rStyle w:val="Hyperlink"/>
          </w:rPr>
          <w:t>https://doi.org/10.1023/A:1005114610839</w:t>
        </w:r>
      </w:hyperlink>
      <w:r>
        <w:rPr>
          <w:color w:val="000000"/>
        </w:rPr>
        <w:t xml:space="preserve"> </w:t>
      </w:r>
    </w:p>
    <w:p w14:paraId="6CF93CE0" w14:textId="0B0B1F07" w:rsidR="00BA7CFB" w:rsidRPr="00BA7CFB" w:rsidRDefault="00BA7CFB" w:rsidP="00BA7CFB">
      <w:pPr>
        <w:tabs>
          <w:tab w:val="clear" w:pos="8640"/>
        </w:tabs>
        <w:ind w:hanging="480"/>
        <w:rPr>
          <w:color w:val="000000"/>
        </w:rPr>
      </w:pPr>
      <w:r w:rsidRPr="00BA7CFB">
        <w:rPr>
          <w:color w:val="000000"/>
        </w:rPr>
        <w:t>Mendel, R. (2023). </w:t>
      </w:r>
      <w:r w:rsidRPr="00BA7CFB">
        <w:rPr>
          <w:i/>
          <w:iCs/>
          <w:color w:val="000000"/>
        </w:rPr>
        <w:t>What works to reduce youth offending?</w:t>
      </w:r>
      <w:r w:rsidRPr="00BA7CFB">
        <w:rPr>
          <w:color w:val="000000"/>
        </w:rPr>
        <w:t xml:space="preserve"> (Effective </w:t>
      </w:r>
      <w:proofErr w:type="spellStart"/>
      <w:r w:rsidRPr="00BA7CFB">
        <w:rPr>
          <w:color w:val="000000"/>
        </w:rPr>
        <w:t>Alteratives</w:t>
      </w:r>
      <w:proofErr w:type="spellEnd"/>
      <w:r w:rsidRPr="00BA7CFB">
        <w:rPr>
          <w:color w:val="000000"/>
        </w:rPr>
        <w:t xml:space="preserve"> to Youth Incarceration, pp. 9–11). </w:t>
      </w:r>
      <w:hyperlink r:id="rId16" w:history="1">
        <w:r w:rsidRPr="00BA7CFB">
          <w:rPr>
            <w:rStyle w:val="Hyperlink"/>
          </w:rPr>
          <w:t>http://www.jstor.org/stable/resrep52674.6</w:t>
        </w:r>
      </w:hyperlink>
      <w:r>
        <w:rPr>
          <w:color w:val="000000"/>
        </w:rPr>
        <w:t xml:space="preserve"> </w:t>
      </w:r>
    </w:p>
    <w:p w14:paraId="30A147B3" w14:textId="77777777" w:rsidR="00BA7CFB" w:rsidRPr="00BA7CFB" w:rsidRDefault="00BA7CFB" w:rsidP="00BA7CFB">
      <w:pPr>
        <w:tabs>
          <w:tab w:val="clear" w:pos="8640"/>
        </w:tabs>
        <w:ind w:hanging="480"/>
        <w:rPr>
          <w:color w:val="000000"/>
        </w:rPr>
      </w:pPr>
      <w:commentRangeStart w:id="5"/>
      <w:r w:rsidRPr="00BA7CFB">
        <w:rPr>
          <w:color w:val="000000"/>
        </w:rPr>
        <w:lastRenderedPageBreak/>
        <w:t>Robbins, R. M. (2023). </w:t>
      </w:r>
      <w:r w:rsidRPr="00BA7CFB">
        <w:rPr>
          <w:i/>
          <w:iCs/>
          <w:color w:val="000000"/>
        </w:rPr>
        <w:t>Agents of Redemptive Hope: Churches and Communities Addressing the Problem of Anger and the African American Adolescent Male</w:t>
      </w:r>
      <w:r w:rsidRPr="00BA7CFB">
        <w:rPr>
          <w:color w:val="000000"/>
        </w:rPr>
        <w:t> [Doctoral Dissertation]. Liberty University.</w:t>
      </w:r>
      <w:commentRangeEnd w:id="5"/>
      <w:r w:rsidR="00022C60">
        <w:rPr>
          <w:rStyle w:val="CommentReference"/>
        </w:rPr>
        <w:commentReference w:id="5"/>
      </w:r>
    </w:p>
    <w:p w14:paraId="36486E47" w14:textId="77777777" w:rsidR="00BA7CFB" w:rsidRPr="00BA7CFB" w:rsidRDefault="00BA7CFB" w:rsidP="00BA7CFB">
      <w:pPr>
        <w:tabs>
          <w:tab w:val="clear" w:pos="8640"/>
        </w:tabs>
        <w:ind w:hanging="480"/>
        <w:rPr>
          <w:color w:val="000000"/>
        </w:rPr>
      </w:pPr>
      <w:r w:rsidRPr="00BA7CFB">
        <w:rPr>
          <w:color w:val="000000"/>
        </w:rPr>
        <w:t>Russell-Brown, K. (2009). </w:t>
      </w:r>
      <w:r w:rsidRPr="00BA7CFB">
        <w:rPr>
          <w:i/>
          <w:iCs/>
          <w:color w:val="000000"/>
        </w:rPr>
        <w:t>The color of crime</w:t>
      </w:r>
      <w:r w:rsidRPr="00BA7CFB">
        <w:rPr>
          <w:color w:val="000000"/>
        </w:rPr>
        <w:t> (2nd ed). New York University Press.</w:t>
      </w:r>
    </w:p>
    <w:p w14:paraId="13BB61E1" w14:textId="52969ECF" w:rsidR="00BA7CFB" w:rsidRPr="00BA7CFB" w:rsidRDefault="00BA7CFB" w:rsidP="00BA7CFB">
      <w:pPr>
        <w:tabs>
          <w:tab w:val="clear" w:pos="8640"/>
        </w:tabs>
        <w:ind w:hanging="480"/>
        <w:rPr>
          <w:color w:val="000000"/>
        </w:rPr>
      </w:pPr>
      <w:proofErr w:type="spellStart"/>
      <w:r w:rsidRPr="00BA7CFB">
        <w:rPr>
          <w:color w:val="000000"/>
        </w:rPr>
        <w:t>Sugie</w:t>
      </w:r>
      <w:proofErr w:type="spellEnd"/>
      <w:r w:rsidRPr="00BA7CFB">
        <w:rPr>
          <w:color w:val="000000"/>
        </w:rPr>
        <w:t xml:space="preserve">, N. F., &amp; Turney, K. (2017). </w:t>
      </w:r>
      <w:commentRangeStart w:id="6"/>
      <w:r w:rsidRPr="00BA7CFB">
        <w:rPr>
          <w:color w:val="000000"/>
        </w:rPr>
        <w:t>Beyond Incarceration: Criminal Justice and Mental Health</w:t>
      </w:r>
      <w:commentRangeEnd w:id="6"/>
      <w:r w:rsidR="00C462A6">
        <w:rPr>
          <w:rStyle w:val="CommentReference"/>
        </w:rPr>
        <w:commentReference w:id="6"/>
      </w:r>
      <w:r w:rsidRPr="00BA7CFB">
        <w:rPr>
          <w:color w:val="000000"/>
        </w:rPr>
        <w:t>. </w:t>
      </w:r>
      <w:r w:rsidRPr="00BA7CFB">
        <w:rPr>
          <w:i/>
          <w:iCs/>
          <w:color w:val="000000"/>
        </w:rPr>
        <w:t>American Sociological Review</w:t>
      </w:r>
      <w:r w:rsidRPr="00BA7CFB">
        <w:rPr>
          <w:color w:val="000000"/>
        </w:rPr>
        <w:t>, </w:t>
      </w:r>
      <w:r w:rsidRPr="00BA7CFB">
        <w:rPr>
          <w:i/>
          <w:iCs/>
          <w:color w:val="000000"/>
        </w:rPr>
        <w:t>82</w:t>
      </w:r>
      <w:r w:rsidRPr="00BA7CFB">
        <w:rPr>
          <w:color w:val="000000"/>
        </w:rPr>
        <w:t xml:space="preserve">(4), 719–743. </w:t>
      </w:r>
      <w:hyperlink r:id="rId17" w:history="1">
        <w:r w:rsidRPr="00BA7CFB">
          <w:rPr>
            <w:rStyle w:val="Hyperlink"/>
          </w:rPr>
          <w:t>https://www.jstor.org/stable/26426354</w:t>
        </w:r>
      </w:hyperlink>
      <w:r>
        <w:rPr>
          <w:color w:val="000000"/>
        </w:rPr>
        <w:t xml:space="preserve"> </w:t>
      </w:r>
    </w:p>
    <w:p w14:paraId="0000003D" w14:textId="77777777" w:rsidR="00CE6682" w:rsidRDefault="00CE6682">
      <w:pPr>
        <w:spacing w:line="240" w:lineRule="auto"/>
        <w:ind w:firstLine="0"/>
      </w:pPr>
    </w:p>
    <w:sectPr w:rsidR="00CE6682">
      <w:head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4-25T09:29:00Z" w:initials="DW">
    <w:p w14:paraId="7F9C3CCA" w14:textId="6FA55F15" w:rsidR="00022C60" w:rsidRDefault="00022C60">
      <w:pPr>
        <w:pStyle w:val="CommentText"/>
      </w:pPr>
      <w:r>
        <w:rPr>
          <w:rStyle w:val="CommentReference"/>
        </w:rPr>
        <w:annotationRef/>
      </w:r>
      <w:r>
        <w:t>The first line should align at zero point and then subsequent lines are 1/5 inch indented.</w:t>
      </w:r>
    </w:p>
  </w:comment>
  <w:comment w:id="1" w:author="David Ward" w:date="2024-04-25T09:27:00Z" w:initials="DW">
    <w:p w14:paraId="2EC30146" w14:textId="7BA8F502" w:rsidR="00022C60" w:rsidRDefault="00022C60">
      <w:pPr>
        <w:pStyle w:val="CommentText"/>
      </w:pPr>
      <w:r>
        <w:rPr>
          <w:rStyle w:val="CommentReference"/>
        </w:rPr>
        <w:annotationRef/>
      </w:r>
      <w:bookmarkStart w:id="2" w:name="_Hlk164929733"/>
      <w:r>
        <w:t>Article titles are to be in sentence case.</w:t>
      </w:r>
      <w:bookmarkEnd w:id="2"/>
    </w:p>
  </w:comment>
  <w:comment w:id="3" w:author="David Ward" w:date="2024-04-25T09:28:00Z" w:initials="DW">
    <w:p w14:paraId="4DE3C961" w14:textId="7FDE346B" w:rsidR="00022C60" w:rsidRDefault="00022C60">
      <w:pPr>
        <w:pStyle w:val="CommentText"/>
      </w:pPr>
      <w:r>
        <w:rPr>
          <w:rStyle w:val="CommentReference"/>
        </w:rPr>
        <w:annotationRef/>
      </w:r>
      <w:bookmarkStart w:id="4" w:name="_Hlk164930657"/>
      <w:r>
        <w:t>Article titles are to be in sentence case.</w:t>
      </w:r>
      <w:bookmarkEnd w:id="4"/>
    </w:p>
  </w:comment>
  <w:comment w:id="5" w:author="David Ward" w:date="2024-04-25T09:32:00Z" w:initials="DW">
    <w:p w14:paraId="3004AD28" w14:textId="7BB4C9CD" w:rsidR="00C462A6" w:rsidRDefault="00022C60" w:rsidP="00C462A6">
      <w:pPr>
        <w:tabs>
          <w:tab w:val="clear" w:pos="8640"/>
        </w:tabs>
        <w:ind w:hanging="480"/>
        <w:rPr>
          <w:color w:val="000000"/>
        </w:rPr>
      </w:pPr>
      <w:r>
        <w:rPr>
          <w:rStyle w:val="CommentReference"/>
        </w:rPr>
        <w:annotationRef/>
      </w:r>
      <w:r w:rsidR="00C462A6">
        <w:rPr>
          <w:color w:val="000000"/>
        </w:rPr>
        <w:t xml:space="preserve">Dissertation titles are in sentence case. Both </w:t>
      </w:r>
      <w:proofErr w:type="spellStart"/>
      <w:r w:rsidR="00C462A6">
        <w:rPr>
          <w:color w:val="000000"/>
        </w:rPr>
        <w:t>Disrtation</w:t>
      </w:r>
      <w:proofErr w:type="spellEnd"/>
      <w:r w:rsidR="00C462A6">
        <w:rPr>
          <w:color w:val="000000"/>
        </w:rPr>
        <w:t xml:space="preserve"> and the school go inside the </w:t>
      </w:r>
      <w:proofErr w:type="spellStart"/>
      <w:r w:rsidR="00C462A6">
        <w:rPr>
          <w:color w:val="000000"/>
        </w:rPr>
        <w:t>brwckets</w:t>
      </w:r>
      <w:proofErr w:type="spellEnd"/>
      <w:r w:rsidR="00C462A6">
        <w:rPr>
          <w:color w:val="000000"/>
        </w:rPr>
        <w:t>.</w:t>
      </w:r>
    </w:p>
    <w:p w14:paraId="3DA84F43" w14:textId="6EE3B0DB" w:rsidR="00022C60" w:rsidRPr="00C462A6" w:rsidRDefault="00C462A6" w:rsidP="00C462A6">
      <w:pPr>
        <w:tabs>
          <w:tab w:val="clear" w:pos="8640"/>
        </w:tabs>
        <w:ind w:hanging="480"/>
        <w:rPr>
          <w:color w:val="FF0000"/>
        </w:rPr>
      </w:pPr>
      <w:r w:rsidRPr="00BA7CFB">
        <w:rPr>
          <w:color w:val="000000"/>
        </w:rPr>
        <w:t>Robbins, R. M. (2023). </w:t>
      </w:r>
      <w:r w:rsidRPr="00C462A6">
        <w:rPr>
          <w:i/>
          <w:iCs/>
          <w:color w:val="FF0000"/>
        </w:rPr>
        <w:t xml:space="preserve">Agents of </w:t>
      </w:r>
      <w:r w:rsidRPr="00C462A6">
        <w:rPr>
          <w:i/>
          <w:iCs/>
          <w:color w:val="FF0000"/>
        </w:rPr>
        <w:t>r</w:t>
      </w:r>
      <w:r w:rsidRPr="00C462A6">
        <w:rPr>
          <w:i/>
          <w:iCs/>
          <w:color w:val="FF0000"/>
        </w:rPr>
        <w:t xml:space="preserve">edemptive </w:t>
      </w:r>
      <w:r w:rsidRPr="00C462A6">
        <w:rPr>
          <w:i/>
          <w:iCs/>
          <w:color w:val="FF0000"/>
        </w:rPr>
        <w:t>h</w:t>
      </w:r>
      <w:r w:rsidRPr="00C462A6">
        <w:rPr>
          <w:i/>
          <w:iCs/>
          <w:color w:val="FF0000"/>
        </w:rPr>
        <w:t xml:space="preserve">ope: Churches and </w:t>
      </w:r>
      <w:r w:rsidRPr="00C462A6">
        <w:rPr>
          <w:i/>
          <w:iCs/>
          <w:color w:val="FF0000"/>
        </w:rPr>
        <w:t>c</w:t>
      </w:r>
      <w:r w:rsidRPr="00C462A6">
        <w:rPr>
          <w:i/>
          <w:iCs/>
          <w:color w:val="FF0000"/>
        </w:rPr>
        <w:t xml:space="preserve">ommunities </w:t>
      </w:r>
      <w:r w:rsidRPr="00C462A6">
        <w:rPr>
          <w:i/>
          <w:iCs/>
          <w:color w:val="FF0000"/>
        </w:rPr>
        <w:t>a</w:t>
      </w:r>
      <w:r w:rsidRPr="00C462A6">
        <w:rPr>
          <w:i/>
          <w:iCs/>
          <w:color w:val="FF0000"/>
        </w:rPr>
        <w:t xml:space="preserve">ddressing the </w:t>
      </w:r>
      <w:r w:rsidRPr="00C462A6">
        <w:rPr>
          <w:i/>
          <w:iCs/>
          <w:color w:val="FF0000"/>
        </w:rPr>
        <w:t>p</w:t>
      </w:r>
      <w:r w:rsidRPr="00C462A6">
        <w:rPr>
          <w:i/>
          <w:iCs/>
          <w:color w:val="FF0000"/>
        </w:rPr>
        <w:t xml:space="preserve">roblem of </w:t>
      </w:r>
      <w:r w:rsidRPr="00C462A6">
        <w:rPr>
          <w:i/>
          <w:iCs/>
          <w:color w:val="FF0000"/>
        </w:rPr>
        <w:t>a</w:t>
      </w:r>
      <w:r w:rsidRPr="00C462A6">
        <w:rPr>
          <w:i/>
          <w:iCs/>
          <w:color w:val="FF0000"/>
        </w:rPr>
        <w:t xml:space="preserve">nger and the African American </w:t>
      </w:r>
      <w:r w:rsidRPr="00C462A6">
        <w:rPr>
          <w:i/>
          <w:iCs/>
          <w:color w:val="FF0000"/>
        </w:rPr>
        <w:t>a</w:t>
      </w:r>
      <w:r w:rsidRPr="00C462A6">
        <w:rPr>
          <w:i/>
          <w:iCs/>
          <w:color w:val="FF0000"/>
        </w:rPr>
        <w:t xml:space="preserve">dolescent </w:t>
      </w:r>
      <w:r w:rsidRPr="00C462A6">
        <w:rPr>
          <w:i/>
          <w:iCs/>
          <w:color w:val="FF0000"/>
        </w:rPr>
        <w:t>m</w:t>
      </w:r>
      <w:r w:rsidRPr="00C462A6">
        <w:rPr>
          <w:i/>
          <w:iCs/>
          <w:color w:val="FF0000"/>
        </w:rPr>
        <w:t>ale</w:t>
      </w:r>
      <w:r w:rsidRPr="00C462A6">
        <w:rPr>
          <w:color w:val="FF0000"/>
        </w:rPr>
        <w:t> [Doctoral Dissertation</w:t>
      </w:r>
      <w:r w:rsidRPr="00C462A6">
        <w:rPr>
          <w:color w:val="FF0000"/>
        </w:rPr>
        <w:t>,</w:t>
      </w:r>
      <w:r w:rsidRPr="00C462A6">
        <w:rPr>
          <w:color w:val="FF0000"/>
        </w:rPr>
        <w:t xml:space="preserve"> Liberty University</w:t>
      </w:r>
      <w:r w:rsidRPr="00C462A6">
        <w:rPr>
          <w:color w:val="FF0000"/>
        </w:rPr>
        <w:t>].</w:t>
      </w:r>
    </w:p>
  </w:comment>
  <w:comment w:id="6" w:author="David Ward" w:date="2024-04-25T09:43:00Z" w:initials="DW">
    <w:p w14:paraId="04D26880" w14:textId="7740B613" w:rsidR="00C462A6" w:rsidRDefault="00C462A6">
      <w:pPr>
        <w:pStyle w:val="CommentText"/>
      </w:pPr>
      <w:r>
        <w:rPr>
          <w:rStyle w:val="CommentReference"/>
        </w:rPr>
        <w:annotationRef/>
      </w:r>
      <w:r>
        <w:t xml:space="preserve">Article titles are to </w:t>
      </w:r>
      <w:r>
        <w:t>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9C3CCA" w15:done="0"/>
  <w15:commentEx w15:paraId="2EC30146" w15:done="0"/>
  <w15:commentEx w15:paraId="4DE3C961" w15:done="0"/>
  <w15:commentEx w15:paraId="3DA84F43" w15:done="0"/>
  <w15:commentEx w15:paraId="04D268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0DB1E1" w16cex:dateUtc="2024-04-25T13:29:00Z"/>
  <w16cex:commentExtensible w16cex:durableId="7355474F" w16cex:dateUtc="2024-04-25T13:27:00Z"/>
  <w16cex:commentExtensible w16cex:durableId="33106D39" w16cex:dateUtc="2024-04-25T13:28:00Z"/>
  <w16cex:commentExtensible w16cex:durableId="18638600" w16cex:dateUtc="2024-04-25T13:32:00Z"/>
  <w16cex:commentExtensible w16cex:durableId="0EEB9B1D" w16cex:dateUtc="2024-04-25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9C3CCA" w16cid:durableId="350DB1E1"/>
  <w16cid:commentId w16cid:paraId="2EC30146" w16cid:durableId="7355474F"/>
  <w16cid:commentId w16cid:paraId="4DE3C961" w16cid:durableId="33106D39"/>
  <w16cid:commentId w16cid:paraId="3DA84F43" w16cid:durableId="18638600"/>
  <w16cid:commentId w16cid:paraId="04D26880" w16cid:durableId="0EEB9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034CB" w14:textId="77777777" w:rsidR="006D25D6" w:rsidRDefault="006D25D6">
      <w:pPr>
        <w:spacing w:line="240" w:lineRule="auto"/>
      </w:pPr>
      <w:r>
        <w:separator/>
      </w:r>
    </w:p>
  </w:endnote>
  <w:endnote w:type="continuationSeparator" w:id="0">
    <w:p w14:paraId="3638333C" w14:textId="77777777" w:rsidR="006D25D6" w:rsidRDefault="006D2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1B93C" w14:textId="77777777" w:rsidR="006D25D6" w:rsidRDefault="006D25D6">
      <w:pPr>
        <w:spacing w:line="240" w:lineRule="auto"/>
      </w:pPr>
      <w:r>
        <w:separator/>
      </w:r>
    </w:p>
  </w:footnote>
  <w:footnote w:type="continuationSeparator" w:id="0">
    <w:p w14:paraId="3FB743CF" w14:textId="77777777" w:rsidR="006D25D6" w:rsidRDefault="006D25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50E611E" w:rsidR="00CE6682" w:rsidRDefault="00481C5E">
    <w:pPr>
      <w:pBdr>
        <w:top w:val="nil"/>
        <w:left w:val="nil"/>
        <w:bottom w:val="nil"/>
        <w:right w:val="nil"/>
        <w:between w:val="nil"/>
      </w:pBdr>
      <w:tabs>
        <w:tab w:val="right" w:pos="9360"/>
      </w:tabs>
      <w:ind w:firstLine="0"/>
      <w:rPr>
        <w:color w:val="000000"/>
      </w:rPr>
    </w:pPr>
    <w:r>
      <w:rPr>
        <w:sz w:val="20"/>
        <w:szCs w:val="20"/>
      </w:rPr>
      <w:t>Antwan D. Brown, SR953, Research 21</w:t>
    </w:r>
    <w:r w:rsidRPr="00481C5E">
      <w:rPr>
        <w:sz w:val="20"/>
        <w:szCs w:val="20"/>
        <w:vertAlign w:val="superscript"/>
      </w:rPr>
      <w:t>st</w:t>
    </w:r>
    <w:r>
      <w:rPr>
        <w:sz w:val="20"/>
        <w:szCs w:val="20"/>
      </w:rPr>
      <w:t xml:space="preserve"> Century Scholarship, </w:t>
    </w:r>
    <w:r>
      <w:rPr>
        <w:color w:val="000000"/>
        <w:sz w:val="20"/>
        <w:szCs w:val="20"/>
      </w:rPr>
      <w:t>Assignment</w:t>
    </w:r>
    <w:r>
      <w:rPr>
        <w:sz w:val="20"/>
        <w:szCs w:val="20"/>
      </w:rPr>
      <w:t xml:space="preserve"> #3, SPR 2024, 04/09/2024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F75B8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ï"/>
      <w:lvlJc w:val="left"/>
      <w:pPr>
        <w:ind w:left="2236" w:hanging="360"/>
      </w:pPr>
      <w:rPr>
        <w:rFonts w:ascii="Arial" w:hAnsi="Arial" w:cs="Arial"/>
        <w:b w:val="0"/>
        <w:bCs w:val="0"/>
        <w:i w:val="0"/>
        <w:iCs w:val="0"/>
        <w:spacing w:val="0"/>
        <w:w w:val="100"/>
        <w:sz w:val="22"/>
        <w:szCs w:val="22"/>
      </w:rPr>
    </w:lvl>
    <w:lvl w:ilvl="1">
      <w:numFmt w:val="bullet"/>
      <w:lvlText w:val="ï"/>
      <w:lvlJc w:val="left"/>
      <w:pPr>
        <w:ind w:left="2970" w:hanging="360"/>
      </w:pPr>
    </w:lvl>
    <w:lvl w:ilvl="2">
      <w:numFmt w:val="bullet"/>
      <w:lvlText w:val="ï"/>
      <w:lvlJc w:val="left"/>
      <w:pPr>
        <w:ind w:left="3700" w:hanging="360"/>
      </w:pPr>
    </w:lvl>
    <w:lvl w:ilvl="3">
      <w:numFmt w:val="bullet"/>
      <w:lvlText w:val="ï"/>
      <w:lvlJc w:val="left"/>
      <w:pPr>
        <w:ind w:left="4430" w:hanging="360"/>
      </w:pPr>
    </w:lvl>
    <w:lvl w:ilvl="4">
      <w:numFmt w:val="bullet"/>
      <w:lvlText w:val="ï"/>
      <w:lvlJc w:val="left"/>
      <w:pPr>
        <w:ind w:left="5160" w:hanging="360"/>
      </w:pPr>
    </w:lvl>
    <w:lvl w:ilvl="5">
      <w:numFmt w:val="bullet"/>
      <w:lvlText w:val="ï"/>
      <w:lvlJc w:val="left"/>
      <w:pPr>
        <w:ind w:left="5890" w:hanging="360"/>
      </w:pPr>
    </w:lvl>
    <w:lvl w:ilvl="6">
      <w:numFmt w:val="bullet"/>
      <w:lvlText w:val="ï"/>
      <w:lvlJc w:val="left"/>
      <w:pPr>
        <w:ind w:left="6620" w:hanging="360"/>
      </w:pPr>
    </w:lvl>
    <w:lvl w:ilvl="7">
      <w:numFmt w:val="bullet"/>
      <w:lvlText w:val="ï"/>
      <w:lvlJc w:val="left"/>
      <w:pPr>
        <w:ind w:left="7350" w:hanging="360"/>
      </w:pPr>
    </w:lvl>
    <w:lvl w:ilvl="8">
      <w:numFmt w:val="bullet"/>
      <w:lvlText w:val="ï"/>
      <w:lvlJc w:val="left"/>
      <w:pPr>
        <w:ind w:left="8080" w:hanging="360"/>
      </w:pPr>
    </w:lvl>
  </w:abstractNum>
  <w:abstractNum w:abstractNumId="1" w15:restartNumberingAfterBreak="0">
    <w:nsid w:val="00000403"/>
    <w:multiLevelType w:val="multilevel"/>
    <w:tmpl w:val="FFFFFFFF"/>
    <w:lvl w:ilvl="0">
      <w:numFmt w:val="bullet"/>
      <w:lvlText w:val="ï"/>
      <w:lvlJc w:val="left"/>
      <w:pPr>
        <w:ind w:left="2236" w:hanging="360"/>
      </w:pPr>
      <w:rPr>
        <w:rFonts w:ascii="Arial" w:hAnsi="Arial" w:cs="Arial"/>
        <w:b w:val="0"/>
        <w:bCs w:val="0"/>
        <w:i w:val="0"/>
        <w:iCs w:val="0"/>
        <w:spacing w:val="0"/>
        <w:w w:val="100"/>
        <w:sz w:val="22"/>
        <w:szCs w:val="22"/>
      </w:rPr>
    </w:lvl>
    <w:lvl w:ilvl="1">
      <w:numFmt w:val="bullet"/>
      <w:lvlText w:val="ï"/>
      <w:lvlJc w:val="left"/>
      <w:pPr>
        <w:ind w:left="2970" w:hanging="360"/>
      </w:pPr>
    </w:lvl>
    <w:lvl w:ilvl="2">
      <w:numFmt w:val="bullet"/>
      <w:lvlText w:val="ï"/>
      <w:lvlJc w:val="left"/>
      <w:pPr>
        <w:ind w:left="3700" w:hanging="360"/>
      </w:pPr>
    </w:lvl>
    <w:lvl w:ilvl="3">
      <w:numFmt w:val="bullet"/>
      <w:lvlText w:val="ï"/>
      <w:lvlJc w:val="left"/>
      <w:pPr>
        <w:ind w:left="4430" w:hanging="360"/>
      </w:pPr>
    </w:lvl>
    <w:lvl w:ilvl="4">
      <w:numFmt w:val="bullet"/>
      <w:lvlText w:val="ï"/>
      <w:lvlJc w:val="left"/>
      <w:pPr>
        <w:ind w:left="5160" w:hanging="360"/>
      </w:pPr>
    </w:lvl>
    <w:lvl w:ilvl="5">
      <w:numFmt w:val="bullet"/>
      <w:lvlText w:val="ï"/>
      <w:lvlJc w:val="left"/>
      <w:pPr>
        <w:ind w:left="5890" w:hanging="360"/>
      </w:pPr>
    </w:lvl>
    <w:lvl w:ilvl="6">
      <w:numFmt w:val="bullet"/>
      <w:lvlText w:val="ï"/>
      <w:lvlJc w:val="left"/>
      <w:pPr>
        <w:ind w:left="6620" w:hanging="360"/>
      </w:pPr>
    </w:lvl>
    <w:lvl w:ilvl="7">
      <w:numFmt w:val="bullet"/>
      <w:lvlText w:val="ï"/>
      <w:lvlJc w:val="left"/>
      <w:pPr>
        <w:ind w:left="7350" w:hanging="360"/>
      </w:pPr>
    </w:lvl>
    <w:lvl w:ilvl="8">
      <w:numFmt w:val="bullet"/>
      <w:lvlText w:val="ï"/>
      <w:lvlJc w:val="left"/>
      <w:pPr>
        <w:ind w:left="8080" w:hanging="360"/>
      </w:pPr>
    </w:lvl>
  </w:abstractNum>
  <w:abstractNum w:abstractNumId="2" w15:restartNumberingAfterBreak="0">
    <w:nsid w:val="639A62DB"/>
    <w:multiLevelType w:val="hybridMultilevel"/>
    <w:tmpl w:val="4934ACD6"/>
    <w:lvl w:ilvl="0" w:tplc="04090001">
      <w:start w:val="1"/>
      <w:numFmt w:val="bullet"/>
      <w:lvlText w:val=""/>
      <w:lvlJc w:val="left"/>
      <w:pPr>
        <w:ind w:left="2596" w:hanging="360"/>
      </w:pPr>
      <w:rPr>
        <w:rFonts w:ascii="Symbol" w:hAnsi="Symbol" w:hint="default"/>
      </w:rPr>
    </w:lvl>
    <w:lvl w:ilvl="1" w:tplc="04090003" w:tentative="1">
      <w:start w:val="1"/>
      <w:numFmt w:val="bullet"/>
      <w:lvlText w:val="o"/>
      <w:lvlJc w:val="left"/>
      <w:pPr>
        <w:ind w:left="3316" w:hanging="360"/>
      </w:pPr>
      <w:rPr>
        <w:rFonts w:ascii="Courier New" w:hAnsi="Courier New" w:cs="Courier New" w:hint="default"/>
      </w:rPr>
    </w:lvl>
    <w:lvl w:ilvl="2" w:tplc="04090005" w:tentative="1">
      <w:start w:val="1"/>
      <w:numFmt w:val="bullet"/>
      <w:lvlText w:val=""/>
      <w:lvlJc w:val="left"/>
      <w:pPr>
        <w:ind w:left="4036" w:hanging="360"/>
      </w:pPr>
      <w:rPr>
        <w:rFonts w:ascii="Wingdings" w:hAnsi="Wingdings" w:hint="default"/>
      </w:rPr>
    </w:lvl>
    <w:lvl w:ilvl="3" w:tplc="04090001" w:tentative="1">
      <w:start w:val="1"/>
      <w:numFmt w:val="bullet"/>
      <w:lvlText w:val=""/>
      <w:lvlJc w:val="left"/>
      <w:pPr>
        <w:ind w:left="4756" w:hanging="360"/>
      </w:pPr>
      <w:rPr>
        <w:rFonts w:ascii="Symbol" w:hAnsi="Symbol" w:hint="default"/>
      </w:rPr>
    </w:lvl>
    <w:lvl w:ilvl="4" w:tplc="04090003" w:tentative="1">
      <w:start w:val="1"/>
      <w:numFmt w:val="bullet"/>
      <w:lvlText w:val="o"/>
      <w:lvlJc w:val="left"/>
      <w:pPr>
        <w:ind w:left="5476" w:hanging="360"/>
      </w:pPr>
      <w:rPr>
        <w:rFonts w:ascii="Courier New" w:hAnsi="Courier New" w:cs="Courier New" w:hint="default"/>
      </w:rPr>
    </w:lvl>
    <w:lvl w:ilvl="5" w:tplc="04090005" w:tentative="1">
      <w:start w:val="1"/>
      <w:numFmt w:val="bullet"/>
      <w:lvlText w:val=""/>
      <w:lvlJc w:val="left"/>
      <w:pPr>
        <w:ind w:left="6196" w:hanging="360"/>
      </w:pPr>
      <w:rPr>
        <w:rFonts w:ascii="Wingdings" w:hAnsi="Wingdings" w:hint="default"/>
      </w:rPr>
    </w:lvl>
    <w:lvl w:ilvl="6" w:tplc="04090001" w:tentative="1">
      <w:start w:val="1"/>
      <w:numFmt w:val="bullet"/>
      <w:lvlText w:val=""/>
      <w:lvlJc w:val="left"/>
      <w:pPr>
        <w:ind w:left="6916" w:hanging="360"/>
      </w:pPr>
      <w:rPr>
        <w:rFonts w:ascii="Symbol" w:hAnsi="Symbol" w:hint="default"/>
      </w:rPr>
    </w:lvl>
    <w:lvl w:ilvl="7" w:tplc="04090003" w:tentative="1">
      <w:start w:val="1"/>
      <w:numFmt w:val="bullet"/>
      <w:lvlText w:val="o"/>
      <w:lvlJc w:val="left"/>
      <w:pPr>
        <w:ind w:left="7636" w:hanging="360"/>
      </w:pPr>
      <w:rPr>
        <w:rFonts w:ascii="Courier New" w:hAnsi="Courier New" w:cs="Courier New" w:hint="default"/>
      </w:rPr>
    </w:lvl>
    <w:lvl w:ilvl="8" w:tplc="04090005" w:tentative="1">
      <w:start w:val="1"/>
      <w:numFmt w:val="bullet"/>
      <w:lvlText w:val=""/>
      <w:lvlJc w:val="left"/>
      <w:pPr>
        <w:ind w:left="8356" w:hanging="360"/>
      </w:pPr>
      <w:rPr>
        <w:rFonts w:ascii="Wingdings" w:hAnsi="Wingdings" w:hint="default"/>
      </w:rPr>
    </w:lvl>
  </w:abstractNum>
  <w:abstractNum w:abstractNumId="3" w15:restartNumberingAfterBreak="0">
    <w:nsid w:val="648C09FB"/>
    <w:multiLevelType w:val="hybridMultilevel"/>
    <w:tmpl w:val="50842868"/>
    <w:lvl w:ilvl="0" w:tplc="04090001">
      <w:start w:val="1"/>
      <w:numFmt w:val="bullet"/>
      <w:lvlText w:val=""/>
      <w:lvlJc w:val="left"/>
      <w:pPr>
        <w:ind w:left="2596" w:hanging="360"/>
      </w:pPr>
      <w:rPr>
        <w:rFonts w:ascii="Symbol" w:hAnsi="Symbol" w:hint="default"/>
      </w:rPr>
    </w:lvl>
    <w:lvl w:ilvl="1" w:tplc="04090003" w:tentative="1">
      <w:start w:val="1"/>
      <w:numFmt w:val="bullet"/>
      <w:lvlText w:val="o"/>
      <w:lvlJc w:val="left"/>
      <w:pPr>
        <w:ind w:left="3316" w:hanging="360"/>
      </w:pPr>
      <w:rPr>
        <w:rFonts w:ascii="Courier New" w:hAnsi="Courier New" w:cs="Courier New" w:hint="default"/>
      </w:rPr>
    </w:lvl>
    <w:lvl w:ilvl="2" w:tplc="04090005" w:tentative="1">
      <w:start w:val="1"/>
      <w:numFmt w:val="bullet"/>
      <w:lvlText w:val=""/>
      <w:lvlJc w:val="left"/>
      <w:pPr>
        <w:ind w:left="4036" w:hanging="360"/>
      </w:pPr>
      <w:rPr>
        <w:rFonts w:ascii="Wingdings" w:hAnsi="Wingdings" w:hint="default"/>
      </w:rPr>
    </w:lvl>
    <w:lvl w:ilvl="3" w:tplc="04090001" w:tentative="1">
      <w:start w:val="1"/>
      <w:numFmt w:val="bullet"/>
      <w:lvlText w:val=""/>
      <w:lvlJc w:val="left"/>
      <w:pPr>
        <w:ind w:left="4756" w:hanging="360"/>
      </w:pPr>
      <w:rPr>
        <w:rFonts w:ascii="Symbol" w:hAnsi="Symbol" w:hint="default"/>
      </w:rPr>
    </w:lvl>
    <w:lvl w:ilvl="4" w:tplc="04090003" w:tentative="1">
      <w:start w:val="1"/>
      <w:numFmt w:val="bullet"/>
      <w:lvlText w:val="o"/>
      <w:lvlJc w:val="left"/>
      <w:pPr>
        <w:ind w:left="5476" w:hanging="360"/>
      </w:pPr>
      <w:rPr>
        <w:rFonts w:ascii="Courier New" w:hAnsi="Courier New" w:cs="Courier New" w:hint="default"/>
      </w:rPr>
    </w:lvl>
    <w:lvl w:ilvl="5" w:tplc="04090005" w:tentative="1">
      <w:start w:val="1"/>
      <w:numFmt w:val="bullet"/>
      <w:lvlText w:val=""/>
      <w:lvlJc w:val="left"/>
      <w:pPr>
        <w:ind w:left="6196" w:hanging="360"/>
      </w:pPr>
      <w:rPr>
        <w:rFonts w:ascii="Wingdings" w:hAnsi="Wingdings" w:hint="default"/>
      </w:rPr>
    </w:lvl>
    <w:lvl w:ilvl="6" w:tplc="04090001" w:tentative="1">
      <w:start w:val="1"/>
      <w:numFmt w:val="bullet"/>
      <w:lvlText w:val=""/>
      <w:lvlJc w:val="left"/>
      <w:pPr>
        <w:ind w:left="6916" w:hanging="360"/>
      </w:pPr>
      <w:rPr>
        <w:rFonts w:ascii="Symbol" w:hAnsi="Symbol" w:hint="default"/>
      </w:rPr>
    </w:lvl>
    <w:lvl w:ilvl="7" w:tplc="04090003" w:tentative="1">
      <w:start w:val="1"/>
      <w:numFmt w:val="bullet"/>
      <w:lvlText w:val="o"/>
      <w:lvlJc w:val="left"/>
      <w:pPr>
        <w:ind w:left="7636" w:hanging="360"/>
      </w:pPr>
      <w:rPr>
        <w:rFonts w:ascii="Courier New" w:hAnsi="Courier New" w:cs="Courier New" w:hint="default"/>
      </w:rPr>
    </w:lvl>
    <w:lvl w:ilvl="8" w:tplc="04090005" w:tentative="1">
      <w:start w:val="1"/>
      <w:numFmt w:val="bullet"/>
      <w:lvlText w:val=""/>
      <w:lvlJc w:val="left"/>
      <w:pPr>
        <w:ind w:left="8356" w:hanging="360"/>
      </w:pPr>
      <w:rPr>
        <w:rFonts w:ascii="Wingdings" w:hAnsi="Wingdings" w:hint="default"/>
      </w:rPr>
    </w:lvl>
  </w:abstractNum>
  <w:abstractNum w:abstractNumId="4" w15:restartNumberingAfterBreak="0">
    <w:nsid w:val="69942C4A"/>
    <w:multiLevelType w:val="hybridMultilevel"/>
    <w:tmpl w:val="6C58ECCE"/>
    <w:lvl w:ilvl="0" w:tplc="21A89FA0">
      <w:start w:val="1"/>
      <w:numFmt w:val="decimal"/>
      <w:lvlText w:val="%1."/>
      <w:lvlJc w:val="left"/>
      <w:pPr>
        <w:ind w:left="914" w:hanging="360"/>
      </w:pPr>
      <w:rPr>
        <w:rFonts w:hint="default"/>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num w:numId="1" w16cid:durableId="658508934">
    <w:abstractNumId w:val="1"/>
  </w:num>
  <w:num w:numId="2" w16cid:durableId="654534472">
    <w:abstractNumId w:val="0"/>
  </w:num>
  <w:num w:numId="3" w16cid:durableId="2105808282">
    <w:abstractNumId w:val="3"/>
  </w:num>
  <w:num w:numId="4" w16cid:durableId="1528836932">
    <w:abstractNumId w:val="2"/>
  </w:num>
  <w:num w:numId="5" w16cid:durableId="13617845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82"/>
    <w:rsid w:val="00014CC6"/>
    <w:rsid w:val="000158FF"/>
    <w:rsid w:val="00022C60"/>
    <w:rsid w:val="00031634"/>
    <w:rsid w:val="00033BD9"/>
    <w:rsid w:val="00054E9F"/>
    <w:rsid w:val="000645C7"/>
    <w:rsid w:val="00080B1F"/>
    <w:rsid w:val="00092A5D"/>
    <w:rsid w:val="000E7CA5"/>
    <w:rsid w:val="00133D8A"/>
    <w:rsid w:val="001C6C21"/>
    <w:rsid w:val="0020028F"/>
    <w:rsid w:val="002936F6"/>
    <w:rsid w:val="002F5D08"/>
    <w:rsid w:val="00337BE8"/>
    <w:rsid w:val="003C157E"/>
    <w:rsid w:val="003E00F5"/>
    <w:rsid w:val="003E4E51"/>
    <w:rsid w:val="003F6B82"/>
    <w:rsid w:val="00401DEF"/>
    <w:rsid w:val="0040378E"/>
    <w:rsid w:val="00481C5E"/>
    <w:rsid w:val="004C4CF0"/>
    <w:rsid w:val="00511514"/>
    <w:rsid w:val="0056659F"/>
    <w:rsid w:val="005668A8"/>
    <w:rsid w:val="005943A1"/>
    <w:rsid w:val="005D7517"/>
    <w:rsid w:val="005D7F74"/>
    <w:rsid w:val="00671673"/>
    <w:rsid w:val="00676C29"/>
    <w:rsid w:val="006B7968"/>
    <w:rsid w:val="006D25D6"/>
    <w:rsid w:val="006D58C8"/>
    <w:rsid w:val="006E6655"/>
    <w:rsid w:val="0072388B"/>
    <w:rsid w:val="007C666A"/>
    <w:rsid w:val="00875F17"/>
    <w:rsid w:val="008C1577"/>
    <w:rsid w:val="008C466C"/>
    <w:rsid w:val="008E2E3C"/>
    <w:rsid w:val="00906869"/>
    <w:rsid w:val="00931268"/>
    <w:rsid w:val="00936B52"/>
    <w:rsid w:val="00996F06"/>
    <w:rsid w:val="009C5F6B"/>
    <w:rsid w:val="00A91DDD"/>
    <w:rsid w:val="00AC31B3"/>
    <w:rsid w:val="00AD2A6C"/>
    <w:rsid w:val="00AE354C"/>
    <w:rsid w:val="00AF35DE"/>
    <w:rsid w:val="00AF530A"/>
    <w:rsid w:val="00AF61A7"/>
    <w:rsid w:val="00B07DEF"/>
    <w:rsid w:val="00B1038D"/>
    <w:rsid w:val="00B6798B"/>
    <w:rsid w:val="00BA7CFB"/>
    <w:rsid w:val="00BF0661"/>
    <w:rsid w:val="00C462A6"/>
    <w:rsid w:val="00C85D0F"/>
    <w:rsid w:val="00C87EFF"/>
    <w:rsid w:val="00C900F8"/>
    <w:rsid w:val="00CA3C9E"/>
    <w:rsid w:val="00CA7F10"/>
    <w:rsid w:val="00CE6682"/>
    <w:rsid w:val="00D1224A"/>
    <w:rsid w:val="00D37F20"/>
    <w:rsid w:val="00DB59BE"/>
    <w:rsid w:val="00DD7BC0"/>
    <w:rsid w:val="00E40B8F"/>
    <w:rsid w:val="00EC5397"/>
    <w:rsid w:val="00F11345"/>
    <w:rsid w:val="00F1603D"/>
    <w:rsid w:val="00F3201D"/>
    <w:rsid w:val="00F41DAD"/>
    <w:rsid w:val="00F75B80"/>
    <w:rsid w:val="00F85655"/>
    <w:rsid w:val="00FC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8E84"/>
  <w15:docId w15:val="{14547772-1CE8-304B-912A-A69ECDB5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C87EFF"/>
  </w:style>
  <w:style w:type="character" w:styleId="UnresolvedMention">
    <w:name w:val="Unresolved Mention"/>
    <w:basedOn w:val="DefaultParagraphFont"/>
    <w:uiPriority w:val="99"/>
    <w:semiHidden/>
    <w:unhideWhenUsed/>
    <w:rsid w:val="00C87EFF"/>
    <w:rPr>
      <w:color w:val="605E5C"/>
      <w:shd w:val="clear" w:color="auto" w:fill="E1DFDD"/>
    </w:rPr>
  </w:style>
  <w:style w:type="character" w:styleId="Emphasis">
    <w:name w:val="Emphasis"/>
    <w:basedOn w:val="DefaultParagraphFont"/>
    <w:uiPriority w:val="20"/>
    <w:qFormat/>
    <w:rsid w:val="00F1603D"/>
    <w:rPr>
      <w:i/>
      <w:iCs/>
    </w:rPr>
  </w:style>
  <w:style w:type="paragraph" w:styleId="ListParagraph">
    <w:name w:val="List Paragraph"/>
    <w:basedOn w:val="Normal"/>
    <w:uiPriority w:val="1"/>
    <w:qFormat/>
    <w:rsid w:val="00C900F8"/>
    <w:pPr>
      <w:tabs>
        <w:tab w:val="clear" w:pos="8640"/>
      </w:tabs>
      <w:adjustRightInd w:val="0"/>
      <w:spacing w:before="158" w:line="240" w:lineRule="auto"/>
      <w:ind w:left="2235" w:hanging="359"/>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6337">
      <w:bodyDiv w:val="1"/>
      <w:marLeft w:val="0"/>
      <w:marRight w:val="0"/>
      <w:marTop w:val="0"/>
      <w:marBottom w:val="0"/>
      <w:divBdr>
        <w:top w:val="none" w:sz="0" w:space="0" w:color="auto"/>
        <w:left w:val="none" w:sz="0" w:space="0" w:color="auto"/>
        <w:bottom w:val="none" w:sz="0" w:space="0" w:color="auto"/>
        <w:right w:val="none" w:sz="0" w:space="0" w:color="auto"/>
      </w:divBdr>
      <w:divsChild>
        <w:div w:id="1702363890">
          <w:marLeft w:val="0"/>
          <w:marRight w:val="0"/>
          <w:marTop w:val="0"/>
          <w:marBottom w:val="0"/>
          <w:divBdr>
            <w:top w:val="none" w:sz="0" w:space="0" w:color="auto"/>
            <w:left w:val="none" w:sz="0" w:space="0" w:color="auto"/>
            <w:bottom w:val="none" w:sz="0" w:space="0" w:color="auto"/>
            <w:right w:val="none" w:sz="0" w:space="0" w:color="auto"/>
          </w:divBdr>
          <w:divsChild>
            <w:div w:id="182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3717">
      <w:bodyDiv w:val="1"/>
      <w:marLeft w:val="0"/>
      <w:marRight w:val="0"/>
      <w:marTop w:val="0"/>
      <w:marBottom w:val="0"/>
      <w:divBdr>
        <w:top w:val="none" w:sz="0" w:space="0" w:color="auto"/>
        <w:left w:val="none" w:sz="0" w:space="0" w:color="auto"/>
        <w:bottom w:val="none" w:sz="0" w:space="0" w:color="auto"/>
        <w:right w:val="none" w:sz="0" w:space="0" w:color="auto"/>
      </w:divBdr>
      <w:divsChild>
        <w:div w:id="1015616454">
          <w:marLeft w:val="0"/>
          <w:marRight w:val="0"/>
          <w:marTop w:val="0"/>
          <w:marBottom w:val="0"/>
          <w:divBdr>
            <w:top w:val="none" w:sz="0" w:space="0" w:color="auto"/>
            <w:left w:val="none" w:sz="0" w:space="0" w:color="auto"/>
            <w:bottom w:val="none" w:sz="0" w:space="0" w:color="auto"/>
            <w:right w:val="none" w:sz="0" w:space="0" w:color="auto"/>
          </w:divBdr>
          <w:divsChild>
            <w:div w:id="18111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8151">
      <w:bodyDiv w:val="1"/>
      <w:marLeft w:val="0"/>
      <w:marRight w:val="0"/>
      <w:marTop w:val="0"/>
      <w:marBottom w:val="0"/>
      <w:divBdr>
        <w:top w:val="none" w:sz="0" w:space="0" w:color="auto"/>
        <w:left w:val="none" w:sz="0" w:space="0" w:color="auto"/>
        <w:bottom w:val="none" w:sz="0" w:space="0" w:color="auto"/>
        <w:right w:val="none" w:sz="0" w:space="0" w:color="auto"/>
      </w:divBdr>
    </w:div>
    <w:div w:id="802961252">
      <w:bodyDiv w:val="1"/>
      <w:marLeft w:val="0"/>
      <w:marRight w:val="0"/>
      <w:marTop w:val="0"/>
      <w:marBottom w:val="0"/>
      <w:divBdr>
        <w:top w:val="none" w:sz="0" w:space="0" w:color="auto"/>
        <w:left w:val="none" w:sz="0" w:space="0" w:color="auto"/>
        <w:bottom w:val="none" w:sz="0" w:space="0" w:color="auto"/>
        <w:right w:val="none" w:sz="0" w:space="0" w:color="auto"/>
      </w:divBdr>
      <w:divsChild>
        <w:div w:id="177893482">
          <w:marLeft w:val="0"/>
          <w:marRight w:val="0"/>
          <w:marTop w:val="0"/>
          <w:marBottom w:val="0"/>
          <w:divBdr>
            <w:top w:val="none" w:sz="0" w:space="0" w:color="auto"/>
            <w:left w:val="none" w:sz="0" w:space="0" w:color="auto"/>
            <w:bottom w:val="none" w:sz="0" w:space="0" w:color="auto"/>
            <w:right w:val="none" w:sz="0" w:space="0" w:color="auto"/>
          </w:divBdr>
          <w:divsChild>
            <w:div w:id="17519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8402">
      <w:bodyDiv w:val="1"/>
      <w:marLeft w:val="0"/>
      <w:marRight w:val="0"/>
      <w:marTop w:val="0"/>
      <w:marBottom w:val="0"/>
      <w:divBdr>
        <w:top w:val="none" w:sz="0" w:space="0" w:color="auto"/>
        <w:left w:val="none" w:sz="0" w:space="0" w:color="auto"/>
        <w:bottom w:val="none" w:sz="0" w:space="0" w:color="auto"/>
        <w:right w:val="none" w:sz="0" w:space="0" w:color="auto"/>
      </w:divBdr>
      <w:divsChild>
        <w:div w:id="896476414">
          <w:marLeft w:val="0"/>
          <w:marRight w:val="0"/>
          <w:marTop w:val="0"/>
          <w:marBottom w:val="0"/>
          <w:divBdr>
            <w:top w:val="none" w:sz="0" w:space="0" w:color="auto"/>
            <w:left w:val="none" w:sz="0" w:space="0" w:color="auto"/>
            <w:bottom w:val="none" w:sz="0" w:space="0" w:color="auto"/>
            <w:right w:val="none" w:sz="0" w:space="0" w:color="auto"/>
          </w:divBdr>
          <w:divsChild>
            <w:div w:id="14024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3771">
      <w:bodyDiv w:val="1"/>
      <w:marLeft w:val="0"/>
      <w:marRight w:val="0"/>
      <w:marTop w:val="0"/>
      <w:marBottom w:val="0"/>
      <w:divBdr>
        <w:top w:val="none" w:sz="0" w:space="0" w:color="auto"/>
        <w:left w:val="none" w:sz="0" w:space="0" w:color="auto"/>
        <w:bottom w:val="none" w:sz="0" w:space="0" w:color="auto"/>
        <w:right w:val="none" w:sz="0" w:space="0" w:color="auto"/>
      </w:divBdr>
      <w:divsChild>
        <w:div w:id="333728662">
          <w:marLeft w:val="480"/>
          <w:marRight w:val="0"/>
          <w:marTop w:val="0"/>
          <w:marBottom w:val="0"/>
          <w:divBdr>
            <w:top w:val="none" w:sz="0" w:space="0" w:color="auto"/>
            <w:left w:val="none" w:sz="0" w:space="0" w:color="auto"/>
            <w:bottom w:val="none" w:sz="0" w:space="0" w:color="auto"/>
            <w:right w:val="none" w:sz="0" w:space="0" w:color="auto"/>
          </w:divBdr>
          <w:divsChild>
            <w:div w:id="1519811994">
              <w:marLeft w:val="0"/>
              <w:marRight w:val="0"/>
              <w:marTop w:val="0"/>
              <w:marBottom w:val="0"/>
              <w:divBdr>
                <w:top w:val="none" w:sz="0" w:space="0" w:color="auto"/>
                <w:left w:val="none" w:sz="0" w:space="0" w:color="auto"/>
                <w:bottom w:val="none" w:sz="0" w:space="0" w:color="auto"/>
                <w:right w:val="none" w:sz="0" w:space="0" w:color="auto"/>
              </w:divBdr>
            </w:div>
            <w:div w:id="466094973">
              <w:marLeft w:val="0"/>
              <w:marRight w:val="0"/>
              <w:marTop w:val="0"/>
              <w:marBottom w:val="0"/>
              <w:divBdr>
                <w:top w:val="none" w:sz="0" w:space="0" w:color="auto"/>
                <w:left w:val="none" w:sz="0" w:space="0" w:color="auto"/>
                <w:bottom w:val="none" w:sz="0" w:space="0" w:color="auto"/>
                <w:right w:val="none" w:sz="0" w:space="0" w:color="auto"/>
              </w:divBdr>
            </w:div>
            <w:div w:id="1378580490">
              <w:marLeft w:val="0"/>
              <w:marRight w:val="0"/>
              <w:marTop w:val="0"/>
              <w:marBottom w:val="0"/>
              <w:divBdr>
                <w:top w:val="none" w:sz="0" w:space="0" w:color="auto"/>
                <w:left w:val="none" w:sz="0" w:space="0" w:color="auto"/>
                <w:bottom w:val="none" w:sz="0" w:space="0" w:color="auto"/>
                <w:right w:val="none" w:sz="0" w:space="0" w:color="auto"/>
              </w:divBdr>
            </w:div>
            <w:div w:id="1011642416">
              <w:marLeft w:val="0"/>
              <w:marRight w:val="0"/>
              <w:marTop w:val="0"/>
              <w:marBottom w:val="0"/>
              <w:divBdr>
                <w:top w:val="none" w:sz="0" w:space="0" w:color="auto"/>
                <w:left w:val="none" w:sz="0" w:space="0" w:color="auto"/>
                <w:bottom w:val="none" w:sz="0" w:space="0" w:color="auto"/>
                <w:right w:val="none" w:sz="0" w:space="0" w:color="auto"/>
              </w:divBdr>
            </w:div>
            <w:div w:id="21520222">
              <w:marLeft w:val="0"/>
              <w:marRight w:val="0"/>
              <w:marTop w:val="0"/>
              <w:marBottom w:val="0"/>
              <w:divBdr>
                <w:top w:val="none" w:sz="0" w:space="0" w:color="auto"/>
                <w:left w:val="none" w:sz="0" w:space="0" w:color="auto"/>
                <w:bottom w:val="none" w:sz="0" w:space="0" w:color="auto"/>
                <w:right w:val="none" w:sz="0" w:space="0" w:color="auto"/>
              </w:divBdr>
            </w:div>
            <w:div w:id="959535869">
              <w:marLeft w:val="0"/>
              <w:marRight w:val="0"/>
              <w:marTop w:val="0"/>
              <w:marBottom w:val="0"/>
              <w:divBdr>
                <w:top w:val="none" w:sz="0" w:space="0" w:color="auto"/>
                <w:left w:val="none" w:sz="0" w:space="0" w:color="auto"/>
                <w:bottom w:val="none" w:sz="0" w:space="0" w:color="auto"/>
                <w:right w:val="none" w:sz="0" w:space="0" w:color="auto"/>
              </w:divBdr>
            </w:div>
            <w:div w:id="1346715463">
              <w:marLeft w:val="0"/>
              <w:marRight w:val="0"/>
              <w:marTop w:val="0"/>
              <w:marBottom w:val="0"/>
              <w:divBdr>
                <w:top w:val="none" w:sz="0" w:space="0" w:color="auto"/>
                <w:left w:val="none" w:sz="0" w:space="0" w:color="auto"/>
                <w:bottom w:val="none" w:sz="0" w:space="0" w:color="auto"/>
                <w:right w:val="none" w:sz="0" w:space="0" w:color="auto"/>
              </w:divBdr>
            </w:div>
            <w:div w:id="817188283">
              <w:marLeft w:val="0"/>
              <w:marRight w:val="0"/>
              <w:marTop w:val="0"/>
              <w:marBottom w:val="0"/>
              <w:divBdr>
                <w:top w:val="none" w:sz="0" w:space="0" w:color="auto"/>
                <w:left w:val="none" w:sz="0" w:space="0" w:color="auto"/>
                <w:bottom w:val="none" w:sz="0" w:space="0" w:color="auto"/>
                <w:right w:val="none" w:sz="0" w:space="0" w:color="auto"/>
              </w:divBdr>
            </w:div>
            <w:div w:id="197400104">
              <w:marLeft w:val="0"/>
              <w:marRight w:val="0"/>
              <w:marTop w:val="0"/>
              <w:marBottom w:val="0"/>
              <w:divBdr>
                <w:top w:val="none" w:sz="0" w:space="0" w:color="auto"/>
                <w:left w:val="none" w:sz="0" w:space="0" w:color="auto"/>
                <w:bottom w:val="none" w:sz="0" w:space="0" w:color="auto"/>
                <w:right w:val="none" w:sz="0" w:space="0" w:color="auto"/>
              </w:divBdr>
            </w:div>
            <w:div w:id="1932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6533">
      <w:bodyDiv w:val="1"/>
      <w:marLeft w:val="0"/>
      <w:marRight w:val="0"/>
      <w:marTop w:val="0"/>
      <w:marBottom w:val="0"/>
      <w:divBdr>
        <w:top w:val="none" w:sz="0" w:space="0" w:color="auto"/>
        <w:left w:val="none" w:sz="0" w:space="0" w:color="auto"/>
        <w:bottom w:val="none" w:sz="0" w:space="0" w:color="auto"/>
        <w:right w:val="none" w:sz="0" w:space="0" w:color="auto"/>
      </w:divBdr>
      <w:divsChild>
        <w:div w:id="28605396">
          <w:marLeft w:val="0"/>
          <w:marRight w:val="0"/>
          <w:marTop w:val="0"/>
          <w:marBottom w:val="0"/>
          <w:divBdr>
            <w:top w:val="single" w:sz="2" w:space="0" w:color="E3E3E3"/>
            <w:left w:val="single" w:sz="2" w:space="0" w:color="E3E3E3"/>
            <w:bottom w:val="single" w:sz="2" w:space="0" w:color="E3E3E3"/>
            <w:right w:val="single" w:sz="2" w:space="0" w:color="E3E3E3"/>
          </w:divBdr>
          <w:divsChild>
            <w:div w:id="1452938632">
              <w:marLeft w:val="0"/>
              <w:marRight w:val="0"/>
              <w:marTop w:val="100"/>
              <w:marBottom w:val="100"/>
              <w:divBdr>
                <w:top w:val="single" w:sz="2" w:space="0" w:color="E3E3E3"/>
                <w:left w:val="single" w:sz="2" w:space="0" w:color="E3E3E3"/>
                <w:bottom w:val="single" w:sz="2" w:space="0" w:color="E3E3E3"/>
                <w:right w:val="single" w:sz="2" w:space="0" w:color="E3E3E3"/>
              </w:divBdr>
              <w:divsChild>
                <w:div w:id="26025097">
                  <w:marLeft w:val="0"/>
                  <w:marRight w:val="0"/>
                  <w:marTop w:val="0"/>
                  <w:marBottom w:val="0"/>
                  <w:divBdr>
                    <w:top w:val="single" w:sz="2" w:space="0" w:color="E3E3E3"/>
                    <w:left w:val="single" w:sz="2" w:space="0" w:color="E3E3E3"/>
                    <w:bottom w:val="single" w:sz="2" w:space="0" w:color="E3E3E3"/>
                    <w:right w:val="single" w:sz="2" w:space="0" w:color="E3E3E3"/>
                  </w:divBdr>
                  <w:divsChild>
                    <w:div w:id="199972147">
                      <w:marLeft w:val="0"/>
                      <w:marRight w:val="0"/>
                      <w:marTop w:val="0"/>
                      <w:marBottom w:val="0"/>
                      <w:divBdr>
                        <w:top w:val="single" w:sz="2" w:space="0" w:color="E3E3E3"/>
                        <w:left w:val="single" w:sz="2" w:space="0" w:color="E3E3E3"/>
                        <w:bottom w:val="single" w:sz="2" w:space="0" w:color="E3E3E3"/>
                        <w:right w:val="single" w:sz="2" w:space="0" w:color="E3E3E3"/>
                      </w:divBdr>
                      <w:divsChild>
                        <w:div w:id="588579553">
                          <w:marLeft w:val="0"/>
                          <w:marRight w:val="0"/>
                          <w:marTop w:val="0"/>
                          <w:marBottom w:val="0"/>
                          <w:divBdr>
                            <w:top w:val="single" w:sz="2" w:space="0" w:color="E3E3E3"/>
                            <w:left w:val="single" w:sz="2" w:space="0" w:color="E3E3E3"/>
                            <w:bottom w:val="single" w:sz="2" w:space="0" w:color="E3E3E3"/>
                            <w:right w:val="single" w:sz="2" w:space="0" w:color="E3E3E3"/>
                          </w:divBdr>
                          <w:divsChild>
                            <w:div w:id="955647271">
                              <w:marLeft w:val="0"/>
                              <w:marRight w:val="0"/>
                              <w:marTop w:val="0"/>
                              <w:marBottom w:val="0"/>
                              <w:divBdr>
                                <w:top w:val="single" w:sz="2" w:space="0" w:color="E3E3E3"/>
                                <w:left w:val="single" w:sz="2" w:space="0" w:color="E3E3E3"/>
                                <w:bottom w:val="single" w:sz="2" w:space="0" w:color="E3E3E3"/>
                                <w:right w:val="single" w:sz="2" w:space="0" w:color="E3E3E3"/>
                              </w:divBdr>
                              <w:divsChild>
                                <w:div w:id="2121685273">
                                  <w:marLeft w:val="0"/>
                                  <w:marRight w:val="0"/>
                                  <w:marTop w:val="0"/>
                                  <w:marBottom w:val="0"/>
                                  <w:divBdr>
                                    <w:top w:val="single" w:sz="2" w:space="0" w:color="E3E3E3"/>
                                    <w:left w:val="single" w:sz="2" w:space="0" w:color="E3E3E3"/>
                                    <w:bottom w:val="single" w:sz="2" w:space="0" w:color="E3E3E3"/>
                                    <w:right w:val="single" w:sz="2" w:space="0" w:color="E3E3E3"/>
                                  </w:divBdr>
                                  <w:divsChild>
                                    <w:div w:id="268464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0250893">
                      <w:marLeft w:val="0"/>
                      <w:marRight w:val="0"/>
                      <w:marTop w:val="0"/>
                      <w:marBottom w:val="0"/>
                      <w:divBdr>
                        <w:top w:val="single" w:sz="2" w:space="0" w:color="E3E3E3"/>
                        <w:left w:val="single" w:sz="2" w:space="0" w:color="E3E3E3"/>
                        <w:bottom w:val="single" w:sz="2" w:space="0" w:color="E3E3E3"/>
                        <w:right w:val="single" w:sz="2" w:space="0" w:color="E3E3E3"/>
                      </w:divBdr>
                      <w:divsChild>
                        <w:div w:id="264922272">
                          <w:marLeft w:val="0"/>
                          <w:marRight w:val="0"/>
                          <w:marTop w:val="0"/>
                          <w:marBottom w:val="0"/>
                          <w:divBdr>
                            <w:top w:val="single" w:sz="2" w:space="0" w:color="E3E3E3"/>
                            <w:left w:val="single" w:sz="2" w:space="0" w:color="E3E3E3"/>
                            <w:bottom w:val="single" w:sz="2" w:space="0" w:color="E3E3E3"/>
                            <w:right w:val="single" w:sz="2" w:space="0" w:color="E3E3E3"/>
                          </w:divBdr>
                          <w:divsChild>
                            <w:div w:id="1964534034">
                              <w:marLeft w:val="0"/>
                              <w:marRight w:val="0"/>
                              <w:marTop w:val="0"/>
                              <w:marBottom w:val="0"/>
                              <w:divBdr>
                                <w:top w:val="single" w:sz="2" w:space="0" w:color="E3E3E3"/>
                                <w:left w:val="single" w:sz="2" w:space="0" w:color="E3E3E3"/>
                                <w:bottom w:val="single" w:sz="2" w:space="0" w:color="E3E3E3"/>
                                <w:right w:val="single" w:sz="2" w:space="0" w:color="E3E3E3"/>
                              </w:divBdr>
                              <w:divsChild>
                                <w:div w:id="901908447">
                                  <w:marLeft w:val="0"/>
                                  <w:marRight w:val="0"/>
                                  <w:marTop w:val="0"/>
                                  <w:marBottom w:val="0"/>
                                  <w:divBdr>
                                    <w:top w:val="single" w:sz="2" w:space="0" w:color="E3E3E3"/>
                                    <w:left w:val="single" w:sz="2" w:space="0" w:color="E3E3E3"/>
                                    <w:bottom w:val="single" w:sz="2" w:space="0" w:color="E3E3E3"/>
                                    <w:right w:val="single" w:sz="2" w:space="0" w:color="E3E3E3"/>
                                  </w:divBdr>
                                  <w:divsChild>
                                    <w:div w:id="765269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1573673">
          <w:marLeft w:val="0"/>
          <w:marRight w:val="0"/>
          <w:marTop w:val="0"/>
          <w:marBottom w:val="0"/>
          <w:divBdr>
            <w:top w:val="single" w:sz="2" w:space="0" w:color="E3E3E3"/>
            <w:left w:val="single" w:sz="2" w:space="0" w:color="E3E3E3"/>
            <w:bottom w:val="single" w:sz="2" w:space="0" w:color="E3E3E3"/>
            <w:right w:val="single" w:sz="2" w:space="0" w:color="E3E3E3"/>
          </w:divBdr>
          <w:divsChild>
            <w:div w:id="1473710448">
              <w:marLeft w:val="0"/>
              <w:marRight w:val="0"/>
              <w:marTop w:val="100"/>
              <w:marBottom w:val="100"/>
              <w:divBdr>
                <w:top w:val="single" w:sz="2" w:space="0" w:color="E3E3E3"/>
                <w:left w:val="single" w:sz="2" w:space="0" w:color="E3E3E3"/>
                <w:bottom w:val="single" w:sz="2" w:space="0" w:color="E3E3E3"/>
                <w:right w:val="single" w:sz="2" w:space="0" w:color="E3E3E3"/>
              </w:divBdr>
              <w:divsChild>
                <w:div w:id="837773642">
                  <w:marLeft w:val="0"/>
                  <w:marRight w:val="0"/>
                  <w:marTop w:val="0"/>
                  <w:marBottom w:val="0"/>
                  <w:divBdr>
                    <w:top w:val="single" w:sz="2" w:space="0" w:color="E3E3E3"/>
                    <w:left w:val="single" w:sz="2" w:space="0" w:color="E3E3E3"/>
                    <w:bottom w:val="single" w:sz="2" w:space="0" w:color="E3E3E3"/>
                    <w:right w:val="single" w:sz="2" w:space="0" w:color="E3E3E3"/>
                  </w:divBdr>
                  <w:divsChild>
                    <w:div w:id="1417046285">
                      <w:marLeft w:val="0"/>
                      <w:marRight w:val="0"/>
                      <w:marTop w:val="0"/>
                      <w:marBottom w:val="0"/>
                      <w:divBdr>
                        <w:top w:val="single" w:sz="2" w:space="0" w:color="E3E3E3"/>
                        <w:left w:val="single" w:sz="2" w:space="0" w:color="E3E3E3"/>
                        <w:bottom w:val="single" w:sz="2" w:space="0" w:color="E3E3E3"/>
                        <w:right w:val="single" w:sz="2" w:space="0" w:color="E3E3E3"/>
                      </w:divBdr>
                      <w:divsChild>
                        <w:div w:id="1969622763">
                          <w:marLeft w:val="0"/>
                          <w:marRight w:val="0"/>
                          <w:marTop w:val="0"/>
                          <w:marBottom w:val="0"/>
                          <w:divBdr>
                            <w:top w:val="single" w:sz="2" w:space="0" w:color="E3E3E3"/>
                            <w:left w:val="single" w:sz="2" w:space="0" w:color="E3E3E3"/>
                            <w:bottom w:val="single" w:sz="2" w:space="0" w:color="E3E3E3"/>
                            <w:right w:val="single" w:sz="2" w:space="0" w:color="E3E3E3"/>
                          </w:divBdr>
                          <w:divsChild>
                            <w:div w:id="710225683">
                              <w:marLeft w:val="0"/>
                              <w:marRight w:val="0"/>
                              <w:marTop w:val="0"/>
                              <w:marBottom w:val="0"/>
                              <w:divBdr>
                                <w:top w:val="single" w:sz="2" w:space="0" w:color="E3E3E3"/>
                                <w:left w:val="single" w:sz="2" w:space="0" w:color="E3E3E3"/>
                                <w:bottom w:val="single" w:sz="2" w:space="0" w:color="E3E3E3"/>
                                <w:right w:val="single" w:sz="2" w:space="0" w:color="E3E3E3"/>
                              </w:divBdr>
                              <w:divsChild>
                                <w:div w:id="221410487">
                                  <w:marLeft w:val="0"/>
                                  <w:marRight w:val="0"/>
                                  <w:marTop w:val="0"/>
                                  <w:marBottom w:val="0"/>
                                  <w:divBdr>
                                    <w:top w:val="single" w:sz="2" w:space="0" w:color="E3E3E3"/>
                                    <w:left w:val="single" w:sz="2" w:space="0" w:color="E3E3E3"/>
                                    <w:bottom w:val="single" w:sz="2" w:space="0" w:color="E3E3E3"/>
                                    <w:right w:val="single" w:sz="2" w:space="0" w:color="E3E3E3"/>
                                  </w:divBdr>
                                  <w:divsChild>
                                    <w:div w:id="548028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8887122">
                      <w:marLeft w:val="0"/>
                      <w:marRight w:val="0"/>
                      <w:marTop w:val="0"/>
                      <w:marBottom w:val="0"/>
                      <w:divBdr>
                        <w:top w:val="single" w:sz="2" w:space="0" w:color="E3E3E3"/>
                        <w:left w:val="single" w:sz="2" w:space="0" w:color="E3E3E3"/>
                        <w:bottom w:val="single" w:sz="2" w:space="0" w:color="E3E3E3"/>
                        <w:right w:val="single" w:sz="2" w:space="0" w:color="E3E3E3"/>
                      </w:divBdr>
                      <w:divsChild>
                        <w:div w:id="406536072">
                          <w:marLeft w:val="0"/>
                          <w:marRight w:val="0"/>
                          <w:marTop w:val="0"/>
                          <w:marBottom w:val="0"/>
                          <w:divBdr>
                            <w:top w:val="single" w:sz="2" w:space="0" w:color="E3E3E3"/>
                            <w:left w:val="single" w:sz="2" w:space="0" w:color="E3E3E3"/>
                            <w:bottom w:val="single" w:sz="2" w:space="0" w:color="E3E3E3"/>
                            <w:right w:val="single" w:sz="2" w:space="0" w:color="E3E3E3"/>
                          </w:divBdr>
                          <w:divsChild>
                            <w:div w:id="1779904849">
                              <w:marLeft w:val="0"/>
                              <w:marRight w:val="0"/>
                              <w:marTop w:val="0"/>
                              <w:marBottom w:val="0"/>
                              <w:divBdr>
                                <w:top w:val="single" w:sz="2" w:space="0" w:color="E3E3E3"/>
                                <w:left w:val="single" w:sz="2" w:space="0" w:color="E3E3E3"/>
                                <w:bottom w:val="single" w:sz="2" w:space="0" w:color="E3E3E3"/>
                                <w:right w:val="single" w:sz="2" w:space="0" w:color="E3E3E3"/>
                              </w:divBdr>
                              <w:divsChild>
                                <w:div w:id="1956135033">
                                  <w:marLeft w:val="0"/>
                                  <w:marRight w:val="0"/>
                                  <w:marTop w:val="0"/>
                                  <w:marBottom w:val="0"/>
                                  <w:divBdr>
                                    <w:top w:val="single" w:sz="2" w:space="0" w:color="E3E3E3"/>
                                    <w:left w:val="single" w:sz="2" w:space="0" w:color="E3E3E3"/>
                                    <w:bottom w:val="single" w:sz="2" w:space="0" w:color="E3E3E3"/>
                                    <w:right w:val="single" w:sz="2" w:space="0" w:color="E3E3E3"/>
                                  </w:divBdr>
                                  <w:divsChild>
                                    <w:div w:id="458033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0892461">
          <w:marLeft w:val="0"/>
          <w:marRight w:val="0"/>
          <w:marTop w:val="0"/>
          <w:marBottom w:val="0"/>
          <w:divBdr>
            <w:top w:val="single" w:sz="2" w:space="0" w:color="E3E3E3"/>
            <w:left w:val="single" w:sz="2" w:space="0" w:color="E3E3E3"/>
            <w:bottom w:val="single" w:sz="2" w:space="0" w:color="E3E3E3"/>
            <w:right w:val="single" w:sz="2" w:space="0" w:color="E3E3E3"/>
          </w:divBdr>
          <w:divsChild>
            <w:div w:id="636491955">
              <w:marLeft w:val="0"/>
              <w:marRight w:val="0"/>
              <w:marTop w:val="100"/>
              <w:marBottom w:val="100"/>
              <w:divBdr>
                <w:top w:val="single" w:sz="2" w:space="0" w:color="E3E3E3"/>
                <w:left w:val="single" w:sz="2" w:space="0" w:color="E3E3E3"/>
                <w:bottom w:val="single" w:sz="2" w:space="0" w:color="E3E3E3"/>
                <w:right w:val="single" w:sz="2" w:space="0" w:color="E3E3E3"/>
              </w:divBdr>
              <w:divsChild>
                <w:div w:id="1226136984">
                  <w:marLeft w:val="0"/>
                  <w:marRight w:val="0"/>
                  <w:marTop w:val="0"/>
                  <w:marBottom w:val="0"/>
                  <w:divBdr>
                    <w:top w:val="single" w:sz="2" w:space="0" w:color="E3E3E3"/>
                    <w:left w:val="single" w:sz="2" w:space="0" w:color="E3E3E3"/>
                    <w:bottom w:val="single" w:sz="2" w:space="0" w:color="E3E3E3"/>
                    <w:right w:val="single" w:sz="2" w:space="0" w:color="E3E3E3"/>
                  </w:divBdr>
                  <w:divsChild>
                    <w:div w:id="974871824">
                      <w:marLeft w:val="0"/>
                      <w:marRight w:val="0"/>
                      <w:marTop w:val="0"/>
                      <w:marBottom w:val="0"/>
                      <w:divBdr>
                        <w:top w:val="single" w:sz="2" w:space="0" w:color="E3E3E3"/>
                        <w:left w:val="single" w:sz="2" w:space="0" w:color="E3E3E3"/>
                        <w:bottom w:val="single" w:sz="2" w:space="0" w:color="E3E3E3"/>
                        <w:right w:val="single" w:sz="2" w:space="0" w:color="E3E3E3"/>
                      </w:divBdr>
                      <w:divsChild>
                        <w:div w:id="328218976">
                          <w:marLeft w:val="0"/>
                          <w:marRight w:val="0"/>
                          <w:marTop w:val="0"/>
                          <w:marBottom w:val="0"/>
                          <w:divBdr>
                            <w:top w:val="single" w:sz="2" w:space="0" w:color="E3E3E3"/>
                            <w:left w:val="single" w:sz="2" w:space="0" w:color="E3E3E3"/>
                            <w:bottom w:val="single" w:sz="2" w:space="0" w:color="E3E3E3"/>
                            <w:right w:val="single" w:sz="2" w:space="0" w:color="E3E3E3"/>
                          </w:divBdr>
                          <w:divsChild>
                            <w:div w:id="1760709020">
                              <w:marLeft w:val="0"/>
                              <w:marRight w:val="0"/>
                              <w:marTop w:val="0"/>
                              <w:marBottom w:val="0"/>
                              <w:divBdr>
                                <w:top w:val="single" w:sz="2" w:space="0" w:color="E3E3E3"/>
                                <w:left w:val="single" w:sz="2" w:space="0" w:color="E3E3E3"/>
                                <w:bottom w:val="single" w:sz="2" w:space="0" w:color="E3E3E3"/>
                                <w:right w:val="single" w:sz="2" w:space="0" w:color="E3E3E3"/>
                              </w:divBdr>
                              <w:divsChild>
                                <w:div w:id="1270115025">
                                  <w:marLeft w:val="0"/>
                                  <w:marRight w:val="0"/>
                                  <w:marTop w:val="0"/>
                                  <w:marBottom w:val="0"/>
                                  <w:divBdr>
                                    <w:top w:val="single" w:sz="2" w:space="0" w:color="E3E3E3"/>
                                    <w:left w:val="single" w:sz="2" w:space="0" w:color="E3E3E3"/>
                                    <w:bottom w:val="single" w:sz="2" w:space="0" w:color="E3E3E3"/>
                                    <w:right w:val="single" w:sz="2" w:space="0" w:color="E3E3E3"/>
                                  </w:divBdr>
                                  <w:divsChild>
                                    <w:div w:id="587347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68336424">
                      <w:marLeft w:val="0"/>
                      <w:marRight w:val="0"/>
                      <w:marTop w:val="0"/>
                      <w:marBottom w:val="0"/>
                      <w:divBdr>
                        <w:top w:val="single" w:sz="2" w:space="0" w:color="E3E3E3"/>
                        <w:left w:val="single" w:sz="2" w:space="0" w:color="E3E3E3"/>
                        <w:bottom w:val="single" w:sz="2" w:space="0" w:color="E3E3E3"/>
                        <w:right w:val="single" w:sz="2" w:space="0" w:color="E3E3E3"/>
                      </w:divBdr>
                      <w:divsChild>
                        <w:div w:id="96297853">
                          <w:marLeft w:val="0"/>
                          <w:marRight w:val="0"/>
                          <w:marTop w:val="0"/>
                          <w:marBottom w:val="0"/>
                          <w:divBdr>
                            <w:top w:val="single" w:sz="2" w:space="0" w:color="E3E3E3"/>
                            <w:left w:val="single" w:sz="2" w:space="0" w:color="E3E3E3"/>
                            <w:bottom w:val="single" w:sz="2" w:space="0" w:color="E3E3E3"/>
                            <w:right w:val="single" w:sz="2" w:space="0" w:color="E3E3E3"/>
                          </w:divBdr>
                          <w:divsChild>
                            <w:div w:id="168182008">
                              <w:marLeft w:val="0"/>
                              <w:marRight w:val="0"/>
                              <w:marTop w:val="0"/>
                              <w:marBottom w:val="0"/>
                              <w:divBdr>
                                <w:top w:val="single" w:sz="2" w:space="0" w:color="E3E3E3"/>
                                <w:left w:val="single" w:sz="2" w:space="0" w:color="E3E3E3"/>
                                <w:bottom w:val="single" w:sz="2" w:space="0" w:color="E3E3E3"/>
                                <w:right w:val="single" w:sz="2" w:space="0" w:color="E3E3E3"/>
                              </w:divBdr>
                              <w:divsChild>
                                <w:div w:id="1425418300">
                                  <w:marLeft w:val="0"/>
                                  <w:marRight w:val="0"/>
                                  <w:marTop w:val="0"/>
                                  <w:marBottom w:val="0"/>
                                  <w:divBdr>
                                    <w:top w:val="single" w:sz="2" w:space="0" w:color="E3E3E3"/>
                                    <w:left w:val="single" w:sz="2" w:space="0" w:color="E3E3E3"/>
                                    <w:bottom w:val="single" w:sz="2" w:space="0" w:color="E3E3E3"/>
                                    <w:right w:val="single" w:sz="2" w:space="0" w:color="E3E3E3"/>
                                  </w:divBdr>
                                  <w:divsChild>
                                    <w:div w:id="1638678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82488128">
          <w:marLeft w:val="0"/>
          <w:marRight w:val="0"/>
          <w:marTop w:val="0"/>
          <w:marBottom w:val="0"/>
          <w:divBdr>
            <w:top w:val="single" w:sz="2" w:space="0" w:color="E3E3E3"/>
            <w:left w:val="single" w:sz="2" w:space="0" w:color="E3E3E3"/>
            <w:bottom w:val="single" w:sz="2" w:space="0" w:color="E3E3E3"/>
            <w:right w:val="single" w:sz="2" w:space="0" w:color="E3E3E3"/>
          </w:divBdr>
          <w:divsChild>
            <w:div w:id="250969748">
              <w:marLeft w:val="0"/>
              <w:marRight w:val="0"/>
              <w:marTop w:val="100"/>
              <w:marBottom w:val="100"/>
              <w:divBdr>
                <w:top w:val="single" w:sz="2" w:space="0" w:color="E3E3E3"/>
                <w:left w:val="single" w:sz="2" w:space="0" w:color="E3E3E3"/>
                <w:bottom w:val="single" w:sz="2" w:space="0" w:color="E3E3E3"/>
                <w:right w:val="single" w:sz="2" w:space="0" w:color="E3E3E3"/>
              </w:divBdr>
              <w:divsChild>
                <w:div w:id="182205314">
                  <w:marLeft w:val="0"/>
                  <w:marRight w:val="0"/>
                  <w:marTop w:val="0"/>
                  <w:marBottom w:val="0"/>
                  <w:divBdr>
                    <w:top w:val="single" w:sz="2" w:space="0" w:color="E3E3E3"/>
                    <w:left w:val="single" w:sz="2" w:space="0" w:color="E3E3E3"/>
                    <w:bottom w:val="single" w:sz="2" w:space="0" w:color="E3E3E3"/>
                    <w:right w:val="single" w:sz="2" w:space="0" w:color="E3E3E3"/>
                  </w:divBdr>
                  <w:divsChild>
                    <w:div w:id="77556764">
                      <w:marLeft w:val="0"/>
                      <w:marRight w:val="0"/>
                      <w:marTop w:val="0"/>
                      <w:marBottom w:val="0"/>
                      <w:divBdr>
                        <w:top w:val="single" w:sz="2" w:space="0" w:color="E3E3E3"/>
                        <w:left w:val="single" w:sz="2" w:space="0" w:color="E3E3E3"/>
                        <w:bottom w:val="single" w:sz="2" w:space="0" w:color="E3E3E3"/>
                        <w:right w:val="single" w:sz="2" w:space="0" w:color="E3E3E3"/>
                      </w:divBdr>
                      <w:divsChild>
                        <w:div w:id="590817103">
                          <w:marLeft w:val="0"/>
                          <w:marRight w:val="0"/>
                          <w:marTop w:val="0"/>
                          <w:marBottom w:val="0"/>
                          <w:divBdr>
                            <w:top w:val="single" w:sz="2" w:space="0" w:color="E3E3E3"/>
                            <w:left w:val="single" w:sz="2" w:space="0" w:color="E3E3E3"/>
                            <w:bottom w:val="single" w:sz="2" w:space="0" w:color="E3E3E3"/>
                            <w:right w:val="single" w:sz="2" w:space="0" w:color="E3E3E3"/>
                          </w:divBdr>
                          <w:divsChild>
                            <w:div w:id="1226449917">
                              <w:marLeft w:val="0"/>
                              <w:marRight w:val="0"/>
                              <w:marTop w:val="0"/>
                              <w:marBottom w:val="0"/>
                              <w:divBdr>
                                <w:top w:val="single" w:sz="2" w:space="0" w:color="E3E3E3"/>
                                <w:left w:val="single" w:sz="2" w:space="0" w:color="E3E3E3"/>
                                <w:bottom w:val="single" w:sz="2" w:space="0" w:color="E3E3E3"/>
                                <w:right w:val="single" w:sz="2" w:space="0" w:color="E3E3E3"/>
                              </w:divBdr>
                              <w:divsChild>
                                <w:div w:id="1526016378">
                                  <w:marLeft w:val="0"/>
                                  <w:marRight w:val="0"/>
                                  <w:marTop w:val="0"/>
                                  <w:marBottom w:val="0"/>
                                  <w:divBdr>
                                    <w:top w:val="single" w:sz="2" w:space="0" w:color="E3E3E3"/>
                                    <w:left w:val="single" w:sz="2" w:space="0" w:color="E3E3E3"/>
                                    <w:bottom w:val="single" w:sz="2" w:space="0" w:color="E3E3E3"/>
                                    <w:right w:val="single" w:sz="2" w:space="0" w:color="E3E3E3"/>
                                  </w:divBdr>
                                  <w:divsChild>
                                    <w:div w:id="1042246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69858302">
                      <w:marLeft w:val="0"/>
                      <w:marRight w:val="0"/>
                      <w:marTop w:val="0"/>
                      <w:marBottom w:val="0"/>
                      <w:divBdr>
                        <w:top w:val="single" w:sz="2" w:space="0" w:color="E3E3E3"/>
                        <w:left w:val="single" w:sz="2" w:space="0" w:color="E3E3E3"/>
                        <w:bottom w:val="single" w:sz="2" w:space="0" w:color="E3E3E3"/>
                        <w:right w:val="single" w:sz="2" w:space="0" w:color="E3E3E3"/>
                      </w:divBdr>
                      <w:divsChild>
                        <w:div w:id="1172570901">
                          <w:marLeft w:val="0"/>
                          <w:marRight w:val="0"/>
                          <w:marTop w:val="0"/>
                          <w:marBottom w:val="0"/>
                          <w:divBdr>
                            <w:top w:val="single" w:sz="2" w:space="0" w:color="E3E3E3"/>
                            <w:left w:val="single" w:sz="2" w:space="0" w:color="E3E3E3"/>
                            <w:bottom w:val="single" w:sz="2" w:space="0" w:color="E3E3E3"/>
                            <w:right w:val="single" w:sz="2" w:space="0" w:color="E3E3E3"/>
                          </w:divBdr>
                          <w:divsChild>
                            <w:div w:id="1567643706">
                              <w:marLeft w:val="0"/>
                              <w:marRight w:val="0"/>
                              <w:marTop w:val="0"/>
                              <w:marBottom w:val="0"/>
                              <w:divBdr>
                                <w:top w:val="single" w:sz="2" w:space="0" w:color="E3E3E3"/>
                                <w:left w:val="single" w:sz="2" w:space="0" w:color="E3E3E3"/>
                                <w:bottom w:val="single" w:sz="2" w:space="0" w:color="E3E3E3"/>
                                <w:right w:val="single" w:sz="2" w:space="0" w:color="E3E3E3"/>
                              </w:divBdr>
                              <w:divsChild>
                                <w:div w:id="1502044086">
                                  <w:marLeft w:val="0"/>
                                  <w:marRight w:val="0"/>
                                  <w:marTop w:val="0"/>
                                  <w:marBottom w:val="0"/>
                                  <w:divBdr>
                                    <w:top w:val="single" w:sz="2" w:space="0" w:color="E3E3E3"/>
                                    <w:left w:val="single" w:sz="2" w:space="0" w:color="E3E3E3"/>
                                    <w:bottom w:val="single" w:sz="2" w:space="0" w:color="E3E3E3"/>
                                    <w:right w:val="single" w:sz="2" w:space="0" w:color="E3E3E3"/>
                                  </w:divBdr>
                                  <w:divsChild>
                                    <w:div w:id="1638417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06911820">
          <w:marLeft w:val="0"/>
          <w:marRight w:val="0"/>
          <w:marTop w:val="0"/>
          <w:marBottom w:val="0"/>
          <w:divBdr>
            <w:top w:val="single" w:sz="2" w:space="0" w:color="E3E3E3"/>
            <w:left w:val="single" w:sz="2" w:space="0" w:color="E3E3E3"/>
            <w:bottom w:val="single" w:sz="2" w:space="0" w:color="E3E3E3"/>
            <w:right w:val="single" w:sz="2" w:space="0" w:color="E3E3E3"/>
          </w:divBdr>
          <w:divsChild>
            <w:div w:id="1431320768">
              <w:marLeft w:val="0"/>
              <w:marRight w:val="0"/>
              <w:marTop w:val="100"/>
              <w:marBottom w:val="100"/>
              <w:divBdr>
                <w:top w:val="single" w:sz="2" w:space="0" w:color="E3E3E3"/>
                <w:left w:val="single" w:sz="2" w:space="0" w:color="E3E3E3"/>
                <w:bottom w:val="single" w:sz="2" w:space="0" w:color="E3E3E3"/>
                <w:right w:val="single" w:sz="2" w:space="0" w:color="E3E3E3"/>
              </w:divBdr>
              <w:divsChild>
                <w:div w:id="2046590767">
                  <w:marLeft w:val="0"/>
                  <w:marRight w:val="0"/>
                  <w:marTop w:val="0"/>
                  <w:marBottom w:val="0"/>
                  <w:divBdr>
                    <w:top w:val="single" w:sz="2" w:space="0" w:color="E3E3E3"/>
                    <w:left w:val="single" w:sz="2" w:space="0" w:color="E3E3E3"/>
                    <w:bottom w:val="single" w:sz="2" w:space="0" w:color="E3E3E3"/>
                    <w:right w:val="single" w:sz="2" w:space="0" w:color="E3E3E3"/>
                  </w:divBdr>
                  <w:divsChild>
                    <w:div w:id="948438143">
                      <w:marLeft w:val="0"/>
                      <w:marRight w:val="0"/>
                      <w:marTop w:val="0"/>
                      <w:marBottom w:val="0"/>
                      <w:divBdr>
                        <w:top w:val="single" w:sz="2" w:space="0" w:color="E3E3E3"/>
                        <w:left w:val="single" w:sz="2" w:space="0" w:color="E3E3E3"/>
                        <w:bottom w:val="single" w:sz="2" w:space="0" w:color="E3E3E3"/>
                        <w:right w:val="single" w:sz="2" w:space="0" w:color="E3E3E3"/>
                      </w:divBdr>
                      <w:divsChild>
                        <w:div w:id="1724331553">
                          <w:marLeft w:val="0"/>
                          <w:marRight w:val="0"/>
                          <w:marTop w:val="0"/>
                          <w:marBottom w:val="0"/>
                          <w:divBdr>
                            <w:top w:val="single" w:sz="2" w:space="0" w:color="E3E3E3"/>
                            <w:left w:val="single" w:sz="2" w:space="0" w:color="E3E3E3"/>
                            <w:bottom w:val="single" w:sz="2" w:space="0" w:color="E3E3E3"/>
                            <w:right w:val="single" w:sz="2" w:space="0" w:color="E3E3E3"/>
                          </w:divBdr>
                          <w:divsChild>
                            <w:div w:id="1495338521">
                              <w:marLeft w:val="0"/>
                              <w:marRight w:val="0"/>
                              <w:marTop w:val="0"/>
                              <w:marBottom w:val="0"/>
                              <w:divBdr>
                                <w:top w:val="single" w:sz="2" w:space="0" w:color="E3E3E3"/>
                                <w:left w:val="single" w:sz="2" w:space="0" w:color="E3E3E3"/>
                                <w:bottom w:val="single" w:sz="2" w:space="0" w:color="E3E3E3"/>
                                <w:right w:val="single" w:sz="2" w:space="0" w:color="E3E3E3"/>
                              </w:divBdr>
                              <w:divsChild>
                                <w:div w:id="270745954">
                                  <w:marLeft w:val="0"/>
                                  <w:marRight w:val="0"/>
                                  <w:marTop w:val="0"/>
                                  <w:marBottom w:val="0"/>
                                  <w:divBdr>
                                    <w:top w:val="single" w:sz="2" w:space="0" w:color="E3E3E3"/>
                                    <w:left w:val="single" w:sz="2" w:space="0" w:color="E3E3E3"/>
                                    <w:bottom w:val="single" w:sz="2" w:space="0" w:color="E3E3E3"/>
                                    <w:right w:val="single" w:sz="2" w:space="0" w:color="E3E3E3"/>
                                  </w:divBdr>
                                  <w:divsChild>
                                    <w:div w:id="150487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4715618">
                      <w:marLeft w:val="0"/>
                      <w:marRight w:val="0"/>
                      <w:marTop w:val="0"/>
                      <w:marBottom w:val="0"/>
                      <w:divBdr>
                        <w:top w:val="single" w:sz="2" w:space="0" w:color="E3E3E3"/>
                        <w:left w:val="single" w:sz="2" w:space="0" w:color="E3E3E3"/>
                        <w:bottom w:val="single" w:sz="2" w:space="0" w:color="E3E3E3"/>
                        <w:right w:val="single" w:sz="2" w:space="0" w:color="E3E3E3"/>
                      </w:divBdr>
                      <w:divsChild>
                        <w:div w:id="1058943285">
                          <w:marLeft w:val="0"/>
                          <w:marRight w:val="0"/>
                          <w:marTop w:val="0"/>
                          <w:marBottom w:val="0"/>
                          <w:divBdr>
                            <w:top w:val="single" w:sz="2" w:space="0" w:color="E3E3E3"/>
                            <w:left w:val="single" w:sz="2" w:space="0" w:color="E3E3E3"/>
                            <w:bottom w:val="single" w:sz="2" w:space="0" w:color="E3E3E3"/>
                            <w:right w:val="single" w:sz="2" w:space="0" w:color="E3E3E3"/>
                          </w:divBdr>
                          <w:divsChild>
                            <w:div w:id="532309464">
                              <w:marLeft w:val="0"/>
                              <w:marRight w:val="0"/>
                              <w:marTop w:val="0"/>
                              <w:marBottom w:val="0"/>
                              <w:divBdr>
                                <w:top w:val="single" w:sz="2" w:space="0" w:color="E3E3E3"/>
                                <w:left w:val="single" w:sz="2" w:space="0" w:color="E3E3E3"/>
                                <w:bottom w:val="single" w:sz="2" w:space="0" w:color="E3E3E3"/>
                                <w:right w:val="single" w:sz="2" w:space="0" w:color="E3E3E3"/>
                              </w:divBdr>
                              <w:divsChild>
                                <w:div w:id="1157913297">
                                  <w:marLeft w:val="0"/>
                                  <w:marRight w:val="0"/>
                                  <w:marTop w:val="0"/>
                                  <w:marBottom w:val="0"/>
                                  <w:divBdr>
                                    <w:top w:val="single" w:sz="2" w:space="0" w:color="E3E3E3"/>
                                    <w:left w:val="single" w:sz="2" w:space="0" w:color="E3E3E3"/>
                                    <w:bottom w:val="single" w:sz="2" w:space="0" w:color="E3E3E3"/>
                                    <w:right w:val="single" w:sz="2" w:space="0" w:color="E3E3E3"/>
                                  </w:divBdr>
                                  <w:divsChild>
                                    <w:div w:id="933168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04846238">
          <w:marLeft w:val="0"/>
          <w:marRight w:val="0"/>
          <w:marTop w:val="0"/>
          <w:marBottom w:val="0"/>
          <w:divBdr>
            <w:top w:val="single" w:sz="2" w:space="0" w:color="E3E3E3"/>
            <w:left w:val="single" w:sz="2" w:space="0" w:color="E3E3E3"/>
            <w:bottom w:val="single" w:sz="2" w:space="0" w:color="E3E3E3"/>
            <w:right w:val="single" w:sz="2" w:space="0" w:color="E3E3E3"/>
          </w:divBdr>
          <w:divsChild>
            <w:div w:id="234557266">
              <w:marLeft w:val="0"/>
              <w:marRight w:val="0"/>
              <w:marTop w:val="100"/>
              <w:marBottom w:val="100"/>
              <w:divBdr>
                <w:top w:val="single" w:sz="2" w:space="0" w:color="E3E3E3"/>
                <w:left w:val="single" w:sz="2" w:space="0" w:color="E3E3E3"/>
                <w:bottom w:val="single" w:sz="2" w:space="0" w:color="E3E3E3"/>
                <w:right w:val="single" w:sz="2" w:space="0" w:color="E3E3E3"/>
              </w:divBdr>
              <w:divsChild>
                <w:div w:id="1197160692">
                  <w:marLeft w:val="0"/>
                  <w:marRight w:val="0"/>
                  <w:marTop w:val="0"/>
                  <w:marBottom w:val="0"/>
                  <w:divBdr>
                    <w:top w:val="single" w:sz="2" w:space="0" w:color="E3E3E3"/>
                    <w:left w:val="single" w:sz="2" w:space="0" w:color="E3E3E3"/>
                    <w:bottom w:val="single" w:sz="2" w:space="0" w:color="E3E3E3"/>
                    <w:right w:val="single" w:sz="2" w:space="0" w:color="E3E3E3"/>
                  </w:divBdr>
                  <w:divsChild>
                    <w:div w:id="458494805">
                      <w:marLeft w:val="0"/>
                      <w:marRight w:val="0"/>
                      <w:marTop w:val="0"/>
                      <w:marBottom w:val="0"/>
                      <w:divBdr>
                        <w:top w:val="single" w:sz="2" w:space="0" w:color="E3E3E3"/>
                        <w:left w:val="single" w:sz="2" w:space="0" w:color="E3E3E3"/>
                        <w:bottom w:val="single" w:sz="2" w:space="0" w:color="E3E3E3"/>
                        <w:right w:val="single" w:sz="2" w:space="0" w:color="E3E3E3"/>
                      </w:divBdr>
                      <w:divsChild>
                        <w:div w:id="1647199661">
                          <w:marLeft w:val="0"/>
                          <w:marRight w:val="0"/>
                          <w:marTop w:val="0"/>
                          <w:marBottom w:val="0"/>
                          <w:divBdr>
                            <w:top w:val="single" w:sz="2" w:space="0" w:color="E3E3E3"/>
                            <w:left w:val="single" w:sz="2" w:space="0" w:color="E3E3E3"/>
                            <w:bottom w:val="single" w:sz="2" w:space="0" w:color="E3E3E3"/>
                            <w:right w:val="single" w:sz="2" w:space="0" w:color="E3E3E3"/>
                          </w:divBdr>
                          <w:divsChild>
                            <w:div w:id="1806510579">
                              <w:marLeft w:val="0"/>
                              <w:marRight w:val="0"/>
                              <w:marTop w:val="0"/>
                              <w:marBottom w:val="0"/>
                              <w:divBdr>
                                <w:top w:val="single" w:sz="2" w:space="0" w:color="E3E3E3"/>
                                <w:left w:val="single" w:sz="2" w:space="0" w:color="E3E3E3"/>
                                <w:bottom w:val="single" w:sz="2" w:space="0" w:color="E3E3E3"/>
                                <w:right w:val="single" w:sz="2" w:space="0" w:color="E3E3E3"/>
                              </w:divBdr>
                              <w:divsChild>
                                <w:div w:id="854461844">
                                  <w:marLeft w:val="0"/>
                                  <w:marRight w:val="0"/>
                                  <w:marTop w:val="0"/>
                                  <w:marBottom w:val="0"/>
                                  <w:divBdr>
                                    <w:top w:val="single" w:sz="2" w:space="0" w:color="E3E3E3"/>
                                    <w:left w:val="single" w:sz="2" w:space="0" w:color="E3E3E3"/>
                                    <w:bottom w:val="single" w:sz="2" w:space="0" w:color="E3E3E3"/>
                                    <w:right w:val="single" w:sz="2" w:space="0" w:color="E3E3E3"/>
                                  </w:divBdr>
                                  <w:divsChild>
                                    <w:div w:id="1559901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2991550">
                      <w:marLeft w:val="0"/>
                      <w:marRight w:val="0"/>
                      <w:marTop w:val="0"/>
                      <w:marBottom w:val="0"/>
                      <w:divBdr>
                        <w:top w:val="single" w:sz="2" w:space="0" w:color="E3E3E3"/>
                        <w:left w:val="single" w:sz="2" w:space="0" w:color="E3E3E3"/>
                        <w:bottom w:val="single" w:sz="2" w:space="0" w:color="E3E3E3"/>
                        <w:right w:val="single" w:sz="2" w:space="0" w:color="E3E3E3"/>
                      </w:divBdr>
                      <w:divsChild>
                        <w:div w:id="855653198">
                          <w:marLeft w:val="0"/>
                          <w:marRight w:val="0"/>
                          <w:marTop w:val="0"/>
                          <w:marBottom w:val="0"/>
                          <w:divBdr>
                            <w:top w:val="single" w:sz="2" w:space="0" w:color="E3E3E3"/>
                            <w:left w:val="single" w:sz="2" w:space="0" w:color="E3E3E3"/>
                            <w:bottom w:val="single" w:sz="2" w:space="0" w:color="E3E3E3"/>
                            <w:right w:val="single" w:sz="2" w:space="0" w:color="E3E3E3"/>
                          </w:divBdr>
                          <w:divsChild>
                            <w:div w:id="2065248117">
                              <w:marLeft w:val="0"/>
                              <w:marRight w:val="0"/>
                              <w:marTop w:val="0"/>
                              <w:marBottom w:val="0"/>
                              <w:divBdr>
                                <w:top w:val="single" w:sz="2" w:space="0" w:color="E3E3E3"/>
                                <w:left w:val="single" w:sz="2" w:space="0" w:color="E3E3E3"/>
                                <w:bottom w:val="single" w:sz="2" w:space="0" w:color="E3E3E3"/>
                                <w:right w:val="single" w:sz="2" w:space="0" w:color="E3E3E3"/>
                              </w:divBdr>
                              <w:divsChild>
                                <w:div w:id="1713772425">
                                  <w:marLeft w:val="0"/>
                                  <w:marRight w:val="0"/>
                                  <w:marTop w:val="0"/>
                                  <w:marBottom w:val="0"/>
                                  <w:divBdr>
                                    <w:top w:val="single" w:sz="2" w:space="0" w:color="E3E3E3"/>
                                    <w:left w:val="single" w:sz="2" w:space="0" w:color="E3E3E3"/>
                                    <w:bottom w:val="single" w:sz="2" w:space="0" w:color="E3E3E3"/>
                                    <w:right w:val="single" w:sz="2" w:space="0" w:color="E3E3E3"/>
                                  </w:divBdr>
                                  <w:divsChild>
                                    <w:div w:id="1023215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2594195">
          <w:marLeft w:val="0"/>
          <w:marRight w:val="0"/>
          <w:marTop w:val="0"/>
          <w:marBottom w:val="0"/>
          <w:divBdr>
            <w:top w:val="single" w:sz="2" w:space="0" w:color="E3E3E3"/>
            <w:left w:val="single" w:sz="2" w:space="0" w:color="E3E3E3"/>
            <w:bottom w:val="single" w:sz="2" w:space="0" w:color="E3E3E3"/>
            <w:right w:val="single" w:sz="2" w:space="0" w:color="E3E3E3"/>
          </w:divBdr>
          <w:divsChild>
            <w:div w:id="1111557960">
              <w:marLeft w:val="0"/>
              <w:marRight w:val="0"/>
              <w:marTop w:val="100"/>
              <w:marBottom w:val="100"/>
              <w:divBdr>
                <w:top w:val="single" w:sz="2" w:space="0" w:color="E3E3E3"/>
                <w:left w:val="single" w:sz="2" w:space="0" w:color="E3E3E3"/>
                <w:bottom w:val="single" w:sz="2" w:space="0" w:color="E3E3E3"/>
                <w:right w:val="single" w:sz="2" w:space="0" w:color="E3E3E3"/>
              </w:divBdr>
              <w:divsChild>
                <w:div w:id="640883365">
                  <w:marLeft w:val="0"/>
                  <w:marRight w:val="0"/>
                  <w:marTop w:val="0"/>
                  <w:marBottom w:val="0"/>
                  <w:divBdr>
                    <w:top w:val="single" w:sz="2" w:space="0" w:color="E3E3E3"/>
                    <w:left w:val="single" w:sz="2" w:space="0" w:color="E3E3E3"/>
                    <w:bottom w:val="single" w:sz="2" w:space="0" w:color="E3E3E3"/>
                    <w:right w:val="single" w:sz="2" w:space="0" w:color="E3E3E3"/>
                  </w:divBdr>
                  <w:divsChild>
                    <w:div w:id="679158635">
                      <w:marLeft w:val="0"/>
                      <w:marRight w:val="0"/>
                      <w:marTop w:val="0"/>
                      <w:marBottom w:val="0"/>
                      <w:divBdr>
                        <w:top w:val="single" w:sz="2" w:space="0" w:color="E3E3E3"/>
                        <w:left w:val="single" w:sz="2" w:space="0" w:color="E3E3E3"/>
                        <w:bottom w:val="single" w:sz="2" w:space="0" w:color="E3E3E3"/>
                        <w:right w:val="single" w:sz="2" w:space="0" w:color="E3E3E3"/>
                      </w:divBdr>
                      <w:divsChild>
                        <w:div w:id="1540820137">
                          <w:marLeft w:val="0"/>
                          <w:marRight w:val="0"/>
                          <w:marTop w:val="0"/>
                          <w:marBottom w:val="0"/>
                          <w:divBdr>
                            <w:top w:val="single" w:sz="2" w:space="0" w:color="E3E3E3"/>
                            <w:left w:val="single" w:sz="2" w:space="0" w:color="E3E3E3"/>
                            <w:bottom w:val="single" w:sz="2" w:space="0" w:color="E3E3E3"/>
                            <w:right w:val="single" w:sz="2" w:space="0" w:color="E3E3E3"/>
                          </w:divBdr>
                          <w:divsChild>
                            <w:div w:id="1169098424">
                              <w:marLeft w:val="0"/>
                              <w:marRight w:val="0"/>
                              <w:marTop w:val="0"/>
                              <w:marBottom w:val="0"/>
                              <w:divBdr>
                                <w:top w:val="single" w:sz="2" w:space="0" w:color="E3E3E3"/>
                                <w:left w:val="single" w:sz="2" w:space="0" w:color="E3E3E3"/>
                                <w:bottom w:val="single" w:sz="2" w:space="0" w:color="E3E3E3"/>
                                <w:right w:val="single" w:sz="2" w:space="0" w:color="E3E3E3"/>
                              </w:divBdr>
                              <w:divsChild>
                                <w:div w:id="2122533945">
                                  <w:marLeft w:val="0"/>
                                  <w:marRight w:val="0"/>
                                  <w:marTop w:val="0"/>
                                  <w:marBottom w:val="0"/>
                                  <w:divBdr>
                                    <w:top w:val="single" w:sz="2" w:space="0" w:color="E3E3E3"/>
                                    <w:left w:val="single" w:sz="2" w:space="0" w:color="E3E3E3"/>
                                    <w:bottom w:val="single" w:sz="2" w:space="0" w:color="E3E3E3"/>
                                    <w:right w:val="single" w:sz="2" w:space="0" w:color="E3E3E3"/>
                                  </w:divBdr>
                                  <w:divsChild>
                                    <w:div w:id="3925848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99872834">
                      <w:marLeft w:val="0"/>
                      <w:marRight w:val="0"/>
                      <w:marTop w:val="0"/>
                      <w:marBottom w:val="0"/>
                      <w:divBdr>
                        <w:top w:val="single" w:sz="2" w:space="0" w:color="E3E3E3"/>
                        <w:left w:val="single" w:sz="2" w:space="0" w:color="E3E3E3"/>
                        <w:bottom w:val="single" w:sz="2" w:space="0" w:color="E3E3E3"/>
                        <w:right w:val="single" w:sz="2" w:space="0" w:color="E3E3E3"/>
                      </w:divBdr>
                      <w:divsChild>
                        <w:div w:id="373120973">
                          <w:marLeft w:val="0"/>
                          <w:marRight w:val="0"/>
                          <w:marTop w:val="0"/>
                          <w:marBottom w:val="0"/>
                          <w:divBdr>
                            <w:top w:val="single" w:sz="2" w:space="0" w:color="E3E3E3"/>
                            <w:left w:val="single" w:sz="2" w:space="0" w:color="E3E3E3"/>
                            <w:bottom w:val="single" w:sz="2" w:space="0" w:color="E3E3E3"/>
                            <w:right w:val="single" w:sz="2" w:space="0" w:color="E3E3E3"/>
                          </w:divBdr>
                          <w:divsChild>
                            <w:div w:id="1640648283">
                              <w:marLeft w:val="0"/>
                              <w:marRight w:val="0"/>
                              <w:marTop w:val="0"/>
                              <w:marBottom w:val="0"/>
                              <w:divBdr>
                                <w:top w:val="single" w:sz="2" w:space="0" w:color="E3E3E3"/>
                                <w:left w:val="single" w:sz="2" w:space="0" w:color="E3E3E3"/>
                                <w:bottom w:val="single" w:sz="2" w:space="0" w:color="E3E3E3"/>
                                <w:right w:val="single" w:sz="2" w:space="0" w:color="E3E3E3"/>
                              </w:divBdr>
                              <w:divsChild>
                                <w:div w:id="1011955471">
                                  <w:marLeft w:val="0"/>
                                  <w:marRight w:val="0"/>
                                  <w:marTop w:val="0"/>
                                  <w:marBottom w:val="0"/>
                                  <w:divBdr>
                                    <w:top w:val="single" w:sz="2" w:space="0" w:color="E3E3E3"/>
                                    <w:left w:val="single" w:sz="2" w:space="0" w:color="E3E3E3"/>
                                    <w:bottom w:val="single" w:sz="2" w:space="0" w:color="E3E3E3"/>
                                    <w:right w:val="single" w:sz="2" w:space="0" w:color="E3E3E3"/>
                                  </w:divBdr>
                                  <w:divsChild>
                                    <w:div w:id="1983344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10516292">
          <w:marLeft w:val="0"/>
          <w:marRight w:val="0"/>
          <w:marTop w:val="0"/>
          <w:marBottom w:val="0"/>
          <w:divBdr>
            <w:top w:val="single" w:sz="2" w:space="0" w:color="E3E3E3"/>
            <w:left w:val="single" w:sz="2" w:space="0" w:color="E3E3E3"/>
            <w:bottom w:val="single" w:sz="2" w:space="0" w:color="E3E3E3"/>
            <w:right w:val="single" w:sz="2" w:space="0" w:color="E3E3E3"/>
          </w:divBdr>
          <w:divsChild>
            <w:div w:id="2049910376">
              <w:marLeft w:val="0"/>
              <w:marRight w:val="0"/>
              <w:marTop w:val="100"/>
              <w:marBottom w:val="100"/>
              <w:divBdr>
                <w:top w:val="single" w:sz="2" w:space="0" w:color="E3E3E3"/>
                <w:left w:val="single" w:sz="2" w:space="0" w:color="E3E3E3"/>
                <w:bottom w:val="single" w:sz="2" w:space="0" w:color="E3E3E3"/>
                <w:right w:val="single" w:sz="2" w:space="0" w:color="E3E3E3"/>
              </w:divBdr>
              <w:divsChild>
                <w:div w:id="1472405072">
                  <w:marLeft w:val="0"/>
                  <w:marRight w:val="0"/>
                  <w:marTop w:val="0"/>
                  <w:marBottom w:val="0"/>
                  <w:divBdr>
                    <w:top w:val="single" w:sz="2" w:space="0" w:color="E3E3E3"/>
                    <w:left w:val="single" w:sz="2" w:space="0" w:color="E3E3E3"/>
                    <w:bottom w:val="single" w:sz="2" w:space="0" w:color="E3E3E3"/>
                    <w:right w:val="single" w:sz="2" w:space="0" w:color="E3E3E3"/>
                  </w:divBdr>
                  <w:divsChild>
                    <w:div w:id="10571957">
                      <w:marLeft w:val="0"/>
                      <w:marRight w:val="0"/>
                      <w:marTop w:val="0"/>
                      <w:marBottom w:val="0"/>
                      <w:divBdr>
                        <w:top w:val="single" w:sz="2" w:space="0" w:color="E3E3E3"/>
                        <w:left w:val="single" w:sz="2" w:space="0" w:color="E3E3E3"/>
                        <w:bottom w:val="single" w:sz="2" w:space="0" w:color="E3E3E3"/>
                        <w:right w:val="single" w:sz="2" w:space="0" w:color="E3E3E3"/>
                      </w:divBdr>
                      <w:divsChild>
                        <w:div w:id="1544706384">
                          <w:marLeft w:val="0"/>
                          <w:marRight w:val="0"/>
                          <w:marTop w:val="0"/>
                          <w:marBottom w:val="0"/>
                          <w:divBdr>
                            <w:top w:val="single" w:sz="2" w:space="0" w:color="E3E3E3"/>
                            <w:left w:val="single" w:sz="2" w:space="0" w:color="E3E3E3"/>
                            <w:bottom w:val="single" w:sz="2" w:space="0" w:color="E3E3E3"/>
                            <w:right w:val="single" w:sz="2" w:space="0" w:color="E3E3E3"/>
                          </w:divBdr>
                          <w:divsChild>
                            <w:div w:id="1344622860">
                              <w:marLeft w:val="0"/>
                              <w:marRight w:val="0"/>
                              <w:marTop w:val="0"/>
                              <w:marBottom w:val="0"/>
                              <w:divBdr>
                                <w:top w:val="single" w:sz="2" w:space="0" w:color="E3E3E3"/>
                                <w:left w:val="single" w:sz="2" w:space="0" w:color="E3E3E3"/>
                                <w:bottom w:val="single" w:sz="2" w:space="0" w:color="E3E3E3"/>
                                <w:right w:val="single" w:sz="2" w:space="0" w:color="E3E3E3"/>
                              </w:divBdr>
                              <w:divsChild>
                                <w:div w:id="170071377">
                                  <w:marLeft w:val="0"/>
                                  <w:marRight w:val="0"/>
                                  <w:marTop w:val="0"/>
                                  <w:marBottom w:val="0"/>
                                  <w:divBdr>
                                    <w:top w:val="single" w:sz="2" w:space="0" w:color="E3E3E3"/>
                                    <w:left w:val="single" w:sz="2" w:space="0" w:color="E3E3E3"/>
                                    <w:bottom w:val="single" w:sz="2" w:space="0" w:color="E3E3E3"/>
                                    <w:right w:val="single" w:sz="2" w:space="0" w:color="E3E3E3"/>
                                  </w:divBdr>
                                  <w:divsChild>
                                    <w:div w:id="2060977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9235796">
                      <w:marLeft w:val="0"/>
                      <w:marRight w:val="0"/>
                      <w:marTop w:val="0"/>
                      <w:marBottom w:val="0"/>
                      <w:divBdr>
                        <w:top w:val="single" w:sz="2" w:space="0" w:color="E3E3E3"/>
                        <w:left w:val="single" w:sz="2" w:space="0" w:color="E3E3E3"/>
                        <w:bottom w:val="single" w:sz="2" w:space="0" w:color="E3E3E3"/>
                        <w:right w:val="single" w:sz="2" w:space="0" w:color="E3E3E3"/>
                      </w:divBdr>
                      <w:divsChild>
                        <w:div w:id="886572239">
                          <w:marLeft w:val="0"/>
                          <w:marRight w:val="0"/>
                          <w:marTop w:val="0"/>
                          <w:marBottom w:val="0"/>
                          <w:divBdr>
                            <w:top w:val="single" w:sz="2" w:space="0" w:color="E3E3E3"/>
                            <w:left w:val="single" w:sz="2" w:space="0" w:color="E3E3E3"/>
                            <w:bottom w:val="single" w:sz="2" w:space="0" w:color="E3E3E3"/>
                            <w:right w:val="single" w:sz="2" w:space="0" w:color="E3E3E3"/>
                          </w:divBdr>
                          <w:divsChild>
                            <w:div w:id="1024747035">
                              <w:marLeft w:val="0"/>
                              <w:marRight w:val="0"/>
                              <w:marTop w:val="0"/>
                              <w:marBottom w:val="0"/>
                              <w:divBdr>
                                <w:top w:val="single" w:sz="2" w:space="0" w:color="E3E3E3"/>
                                <w:left w:val="single" w:sz="2" w:space="0" w:color="E3E3E3"/>
                                <w:bottom w:val="single" w:sz="2" w:space="0" w:color="E3E3E3"/>
                                <w:right w:val="single" w:sz="2" w:space="0" w:color="E3E3E3"/>
                              </w:divBdr>
                              <w:divsChild>
                                <w:div w:id="1657101613">
                                  <w:marLeft w:val="0"/>
                                  <w:marRight w:val="0"/>
                                  <w:marTop w:val="0"/>
                                  <w:marBottom w:val="0"/>
                                  <w:divBdr>
                                    <w:top w:val="single" w:sz="2" w:space="0" w:color="E3E3E3"/>
                                    <w:left w:val="single" w:sz="2" w:space="0" w:color="E3E3E3"/>
                                    <w:bottom w:val="single" w:sz="2" w:space="0" w:color="E3E3E3"/>
                                    <w:right w:val="single" w:sz="2" w:space="0" w:color="E3E3E3"/>
                                  </w:divBdr>
                                  <w:divsChild>
                                    <w:div w:id="1931549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32408216">
          <w:marLeft w:val="0"/>
          <w:marRight w:val="0"/>
          <w:marTop w:val="0"/>
          <w:marBottom w:val="0"/>
          <w:divBdr>
            <w:top w:val="single" w:sz="2" w:space="0" w:color="E3E3E3"/>
            <w:left w:val="single" w:sz="2" w:space="0" w:color="E3E3E3"/>
            <w:bottom w:val="single" w:sz="2" w:space="0" w:color="E3E3E3"/>
            <w:right w:val="single" w:sz="2" w:space="0" w:color="E3E3E3"/>
          </w:divBdr>
          <w:divsChild>
            <w:div w:id="479812040">
              <w:marLeft w:val="0"/>
              <w:marRight w:val="0"/>
              <w:marTop w:val="100"/>
              <w:marBottom w:val="100"/>
              <w:divBdr>
                <w:top w:val="single" w:sz="2" w:space="0" w:color="E3E3E3"/>
                <w:left w:val="single" w:sz="2" w:space="0" w:color="E3E3E3"/>
                <w:bottom w:val="single" w:sz="2" w:space="0" w:color="E3E3E3"/>
                <w:right w:val="single" w:sz="2" w:space="0" w:color="E3E3E3"/>
              </w:divBdr>
              <w:divsChild>
                <w:div w:id="1392844256">
                  <w:marLeft w:val="0"/>
                  <w:marRight w:val="0"/>
                  <w:marTop w:val="0"/>
                  <w:marBottom w:val="0"/>
                  <w:divBdr>
                    <w:top w:val="single" w:sz="2" w:space="0" w:color="E3E3E3"/>
                    <w:left w:val="single" w:sz="2" w:space="0" w:color="E3E3E3"/>
                    <w:bottom w:val="single" w:sz="2" w:space="0" w:color="E3E3E3"/>
                    <w:right w:val="single" w:sz="2" w:space="0" w:color="E3E3E3"/>
                  </w:divBdr>
                  <w:divsChild>
                    <w:div w:id="1185709205">
                      <w:marLeft w:val="0"/>
                      <w:marRight w:val="0"/>
                      <w:marTop w:val="0"/>
                      <w:marBottom w:val="0"/>
                      <w:divBdr>
                        <w:top w:val="single" w:sz="2" w:space="0" w:color="E3E3E3"/>
                        <w:left w:val="single" w:sz="2" w:space="0" w:color="E3E3E3"/>
                        <w:bottom w:val="single" w:sz="2" w:space="0" w:color="E3E3E3"/>
                        <w:right w:val="single" w:sz="2" w:space="0" w:color="E3E3E3"/>
                      </w:divBdr>
                      <w:divsChild>
                        <w:div w:id="227152809">
                          <w:marLeft w:val="0"/>
                          <w:marRight w:val="0"/>
                          <w:marTop w:val="0"/>
                          <w:marBottom w:val="0"/>
                          <w:divBdr>
                            <w:top w:val="single" w:sz="2" w:space="0" w:color="E3E3E3"/>
                            <w:left w:val="single" w:sz="2" w:space="0" w:color="E3E3E3"/>
                            <w:bottom w:val="single" w:sz="2" w:space="0" w:color="E3E3E3"/>
                            <w:right w:val="single" w:sz="2" w:space="0" w:color="E3E3E3"/>
                          </w:divBdr>
                          <w:divsChild>
                            <w:div w:id="1306163996">
                              <w:marLeft w:val="0"/>
                              <w:marRight w:val="0"/>
                              <w:marTop w:val="0"/>
                              <w:marBottom w:val="0"/>
                              <w:divBdr>
                                <w:top w:val="single" w:sz="2" w:space="0" w:color="E3E3E3"/>
                                <w:left w:val="single" w:sz="2" w:space="0" w:color="E3E3E3"/>
                                <w:bottom w:val="single" w:sz="2" w:space="0" w:color="E3E3E3"/>
                                <w:right w:val="single" w:sz="2" w:space="0" w:color="E3E3E3"/>
                              </w:divBdr>
                              <w:divsChild>
                                <w:div w:id="1745296174">
                                  <w:marLeft w:val="0"/>
                                  <w:marRight w:val="0"/>
                                  <w:marTop w:val="0"/>
                                  <w:marBottom w:val="0"/>
                                  <w:divBdr>
                                    <w:top w:val="single" w:sz="2" w:space="0" w:color="E3E3E3"/>
                                    <w:left w:val="single" w:sz="2" w:space="0" w:color="E3E3E3"/>
                                    <w:bottom w:val="single" w:sz="2" w:space="0" w:color="E3E3E3"/>
                                    <w:right w:val="single" w:sz="2" w:space="0" w:color="E3E3E3"/>
                                  </w:divBdr>
                                  <w:divsChild>
                                    <w:div w:id="69743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2060765">
                      <w:marLeft w:val="0"/>
                      <w:marRight w:val="0"/>
                      <w:marTop w:val="0"/>
                      <w:marBottom w:val="0"/>
                      <w:divBdr>
                        <w:top w:val="single" w:sz="2" w:space="0" w:color="E3E3E3"/>
                        <w:left w:val="single" w:sz="2" w:space="0" w:color="E3E3E3"/>
                        <w:bottom w:val="single" w:sz="2" w:space="0" w:color="E3E3E3"/>
                        <w:right w:val="single" w:sz="2" w:space="0" w:color="E3E3E3"/>
                      </w:divBdr>
                      <w:divsChild>
                        <w:div w:id="92938672">
                          <w:marLeft w:val="0"/>
                          <w:marRight w:val="0"/>
                          <w:marTop w:val="0"/>
                          <w:marBottom w:val="0"/>
                          <w:divBdr>
                            <w:top w:val="single" w:sz="2" w:space="0" w:color="E3E3E3"/>
                            <w:left w:val="single" w:sz="2" w:space="0" w:color="E3E3E3"/>
                            <w:bottom w:val="single" w:sz="2" w:space="0" w:color="E3E3E3"/>
                            <w:right w:val="single" w:sz="2" w:space="0" w:color="E3E3E3"/>
                          </w:divBdr>
                          <w:divsChild>
                            <w:div w:id="1943536650">
                              <w:marLeft w:val="0"/>
                              <w:marRight w:val="0"/>
                              <w:marTop w:val="0"/>
                              <w:marBottom w:val="0"/>
                              <w:divBdr>
                                <w:top w:val="single" w:sz="2" w:space="0" w:color="E3E3E3"/>
                                <w:left w:val="single" w:sz="2" w:space="0" w:color="E3E3E3"/>
                                <w:bottom w:val="single" w:sz="2" w:space="0" w:color="E3E3E3"/>
                                <w:right w:val="single" w:sz="2" w:space="0" w:color="E3E3E3"/>
                              </w:divBdr>
                              <w:divsChild>
                                <w:div w:id="1161313844">
                                  <w:marLeft w:val="0"/>
                                  <w:marRight w:val="0"/>
                                  <w:marTop w:val="0"/>
                                  <w:marBottom w:val="0"/>
                                  <w:divBdr>
                                    <w:top w:val="single" w:sz="2" w:space="0" w:color="E3E3E3"/>
                                    <w:left w:val="single" w:sz="2" w:space="0" w:color="E3E3E3"/>
                                    <w:bottom w:val="single" w:sz="2" w:space="0" w:color="E3E3E3"/>
                                    <w:right w:val="single" w:sz="2" w:space="0" w:color="E3E3E3"/>
                                  </w:divBdr>
                                  <w:divsChild>
                                    <w:div w:id="514655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75465972">
          <w:marLeft w:val="0"/>
          <w:marRight w:val="0"/>
          <w:marTop w:val="0"/>
          <w:marBottom w:val="0"/>
          <w:divBdr>
            <w:top w:val="single" w:sz="2" w:space="0" w:color="E3E3E3"/>
            <w:left w:val="single" w:sz="2" w:space="0" w:color="E3E3E3"/>
            <w:bottom w:val="single" w:sz="2" w:space="0" w:color="E3E3E3"/>
            <w:right w:val="single" w:sz="2" w:space="0" w:color="E3E3E3"/>
          </w:divBdr>
          <w:divsChild>
            <w:div w:id="872576268">
              <w:marLeft w:val="0"/>
              <w:marRight w:val="0"/>
              <w:marTop w:val="100"/>
              <w:marBottom w:val="100"/>
              <w:divBdr>
                <w:top w:val="single" w:sz="2" w:space="0" w:color="E3E3E3"/>
                <w:left w:val="single" w:sz="2" w:space="0" w:color="E3E3E3"/>
                <w:bottom w:val="single" w:sz="2" w:space="0" w:color="E3E3E3"/>
                <w:right w:val="single" w:sz="2" w:space="0" w:color="E3E3E3"/>
              </w:divBdr>
              <w:divsChild>
                <w:div w:id="822697184">
                  <w:marLeft w:val="0"/>
                  <w:marRight w:val="0"/>
                  <w:marTop w:val="0"/>
                  <w:marBottom w:val="0"/>
                  <w:divBdr>
                    <w:top w:val="single" w:sz="2" w:space="0" w:color="E3E3E3"/>
                    <w:left w:val="single" w:sz="2" w:space="0" w:color="E3E3E3"/>
                    <w:bottom w:val="single" w:sz="2" w:space="0" w:color="E3E3E3"/>
                    <w:right w:val="single" w:sz="2" w:space="0" w:color="E3E3E3"/>
                  </w:divBdr>
                  <w:divsChild>
                    <w:div w:id="341053600">
                      <w:marLeft w:val="0"/>
                      <w:marRight w:val="0"/>
                      <w:marTop w:val="0"/>
                      <w:marBottom w:val="0"/>
                      <w:divBdr>
                        <w:top w:val="single" w:sz="2" w:space="0" w:color="E3E3E3"/>
                        <w:left w:val="single" w:sz="2" w:space="0" w:color="E3E3E3"/>
                        <w:bottom w:val="single" w:sz="2" w:space="0" w:color="E3E3E3"/>
                        <w:right w:val="single" w:sz="2" w:space="0" w:color="E3E3E3"/>
                      </w:divBdr>
                      <w:divsChild>
                        <w:div w:id="224074851">
                          <w:marLeft w:val="0"/>
                          <w:marRight w:val="0"/>
                          <w:marTop w:val="0"/>
                          <w:marBottom w:val="0"/>
                          <w:divBdr>
                            <w:top w:val="single" w:sz="2" w:space="0" w:color="E3E3E3"/>
                            <w:left w:val="single" w:sz="2" w:space="0" w:color="E3E3E3"/>
                            <w:bottom w:val="single" w:sz="2" w:space="0" w:color="E3E3E3"/>
                            <w:right w:val="single" w:sz="2" w:space="0" w:color="E3E3E3"/>
                          </w:divBdr>
                          <w:divsChild>
                            <w:div w:id="1384670379">
                              <w:marLeft w:val="0"/>
                              <w:marRight w:val="0"/>
                              <w:marTop w:val="0"/>
                              <w:marBottom w:val="0"/>
                              <w:divBdr>
                                <w:top w:val="single" w:sz="2" w:space="0" w:color="E3E3E3"/>
                                <w:left w:val="single" w:sz="2" w:space="0" w:color="E3E3E3"/>
                                <w:bottom w:val="single" w:sz="2" w:space="0" w:color="E3E3E3"/>
                                <w:right w:val="single" w:sz="2" w:space="0" w:color="E3E3E3"/>
                              </w:divBdr>
                              <w:divsChild>
                                <w:div w:id="204215116">
                                  <w:marLeft w:val="0"/>
                                  <w:marRight w:val="0"/>
                                  <w:marTop w:val="0"/>
                                  <w:marBottom w:val="0"/>
                                  <w:divBdr>
                                    <w:top w:val="single" w:sz="2" w:space="0" w:color="E3E3E3"/>
                                    <w:left w:val="single" w:sz="2" w:space="0" w:color="E3E3E3"/>
                                    <w:bottom w:val="single" w:sz="2" w:space="0" w:color="E3E3E3"/>
                                    <w:right w:val="single" w:sz="2" w:space="0" w:color="E3E3E3"/>
                                  </w:divBdr>
                                  <w:divsChild>
                                    <w:div w:id="1393039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7842264">
                      <w:marLeft w:val="0"/>
                      <w:marRight w:val="0"/>
                      <w:marTop w:val="0"/>
                      <w:marBottom w:val="0"/>
                      <w:divBdr>
                        <w:top w:val="single" w:sz="2" w:space="0" w:color="E3E3E3"/>
                        <w:left w:val="single" w:sz="2" w:space="0" w:color="E3E3E3"/>
                        <w:bottom w:val="single" w:sz="2" w:space="0" w:color="E3E3E3"/>
                        <w:right w:val="single" w:sz="2" w:space="0" w:color="E3E3E3"/>
                      </w:divBdr>
                      <w:divsChild>
                        <w:div w:id="1900289233">
                          <w:marLeft w:val="0"/>
                          <w:marRight w:val="0"/>
                          <w:marTop w:val="0"/>
                          <w:marBottom w:val="0"/>
                          <w:divBdr>
                            <w:top w:val="single" w:sz="2" w:space="0" w:color="E3E3E3"/>
                            <w:left w:val="single" w:sz="2" w:space="0" w:color="E3E3E3"/>
                            <w:bottom w:val="single" w:sz="2" w:space="0" w:color="E3E3E3"/>
                            <w:right w:val="single" w:sz="2" w:space="0" w:color="E3E3E3"/>
                          </w:divBdr>
                          <w:divsChild>
                            <w:div w:id="1390108438">
                              <w:marLeft w:val="0"/>
                              <w:marRight w:val="0"/>
                              <w:marTop w:val="0"/>
                              <w:marBottom w:val="0"/>
                              <w:divBdr>
                                <w:top w:val="single" w:sz="2" w:space="0" w:color="E3E3E3"/>
                                <w:left w:val="single" w:sz="2" w:space="0" w:color="E3E3E3"/>
                                <w:bottom w:val="single" w:sz="2" w:space="0" w:color="E3E3E3"/>
                                <w:right w:val="single" w:sz="2" w:space="0" w:color="E3E3E3"/>
                              </w:divBdr>
                              <w:divsChild>
                                <w:div w:id="636496654">
                                  <w:marLeft w:val="0"/>
                                  <w:marRight w:val="0"/>
                                  <w:marTop w:val="0"/>
                                  <w:marBottom w:val="0"/>
                                  <w:divBdr>
                                    <w:top w:val="single" w:sz="2" w:space="0" w:color="E3E3E3"/>
                                    <w:left w:val="single" w:sz="2" w:space="0" w:color="E3E3E3"/>
                                    <w:bottom w:val="single" w:sz="2" w:space="0" w:color="E3E3E3"/>
                                    <w:right w:val="single" w:sz="2" w:space="0" w:color="E3E3E3"/>
                                  </w:divBdr>
                                  <w:divsChild>
                                    <w:div w:id="1218006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36045802">
      <w:bodyDiv w:val="1"/>
      <w:marLeft w:val="0"/>
      <w:marRight w:val="0"/>
      <w:marTop w:val="0"/>
      <w:marBottom w:val="0"/>
      <w:divBdr>
        <w:top w:val="none" w:sz="0" w:space="0" w:color="auto"/>
        <w:left w:val="none" w:sz="0" w:space="0" w:color="auto"/>
        <w:bottom w:val="none" w:sz="0" w:space="0" w:color="auto"/>
        <w:right w:val="none" w:sz="0" w:space="0" w:color="auto"/>
      </w:divBdr>
      <w:divsChild>
        <w:div w:id="371156491">
          <w:marLeft w:val="0"/>
          <w:marRight w:val="0"/>
          <w:marTop w:val="0"/>
          <w:marBottom w:val="0"/>
          <w:divBdr>
            <w:top w:val="none" w:sz="0" w:space="0" w:color="auto"/>
            <w:left w:val="none" w:sz="0" w:space="0" w:color="auto"/>
            <w:bottom w:val="none" w:sz="0" w:space="0" w:color="auto"/>
            <w:right w:val="none" w:sz="0" w:space="0" w:color="auto"/>
          </w:divBdr>
          <w:divsChild>
            <w:div w:id="365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3159">
      <w:bodyDiv w:val="1"/>
      <w:marLeft w:val="0"/>
      <w:marRight w:val="0"/>
      <w:marTop w:val="0"/>
      <w:marBottom w:val="0"/>
      <w:divBdr>
        <w:top w:val="none" w:sz="0" w:space="0" w:color="auto"/>
        <w:left w:val="none" w:sz="0" w:space="0" w:color="auto"/>
        <w:bottom w:val="none" w:sz="0" w:space="0" w:color="auto"/>
        <w:right w:val="none" w:sz="0" w:space="0" w:color="auto"/>
      </w:divBdr>
      <w:divsChild>
        <w:div w:id="1527600940">
          <w:marLeft w:val="0"/>
          <w:marRight w:val="0"/>
          <w:marTop w:val="0"/>
          <w:marBottom w:val="0"/>
          <w:divBdr>
            <w:top w:val="none" w:sz="0" w:space="0" w:color="auto"/>
            <w:left w:val="none" w:sz="0" w:space="0" w:color="auto"/>
            <w:bottom w:val="none" w:sz="0" w:space="0" w:color="auto"/>
            <w:right w:val="none" w:sz="0" w:space="0" w:color="auto"/>
          </w:divBdr>
          <w:divsChild>
            <w:div w:id="19390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2616">
      <w:bodyDiv w:val="1"/>
      <w:marLeft w:val="0"/>
      <w:marRight w:val="0"/>
      <w:marTop w:val="0"/>
      <w:marBottom w:val="0"/>
      <w:divBdr>
        <w:top w:val="none" w:sz="0" w:space="0" w:color="auto"/>
        <w:left w:val="none" w:sz="0" w:space="0" w:color="auto"/>
        <w:bottom w:val="none" w:sz="0" w:space="0" w:color="auto"/>
        <w:right w:val="none" w:sz="0" w:space="0" w:color="auto"/>
      </w:divBdr>
    </w:div>
    <w:div w:id="2146577603">
      <w:bodyDiv w:val="1"/>
      <w:marLeft w:val="0"/>
      <w:marRight w:val="0"/>
      <w:marTop w:val="0"/>
      <w:marBottom w:val="0"/>
      <w:divBdr>
        <w:top w:val="none" w:sz="0" w:space="0" w:color="auto"/>
        <w:left w:val="none" w:sz="0" w:space="0" w:color="auto"/>
        <w:bottom w:val="none" w:sz="0" w:space="0" w:color="auto"/>
        <w:right w:val="none" w:sz="0" w:space="0" w:color="auto"/>
      </w:divBdr>
      <w:divsChild>
        <w:div w:id="1346787941">
          <w:marLeft w:val="480"/>
          <w:marRight w:val="0"/>
          <w:marTop w:val="0"/>
          <w:marBottom w:val="0"/>
          <w:divBdr>
            <w:top w:val="none" w:sz="0" w:space="0" w:color="auto"/>
            <w:left w:val="none" w:sz="0" w:space="0" w:color="auto"/>
            <w:bottom w:val="none" w:sz="0" w:space="0" w:color="auto"/>
            <w:right w:val="none" w:sz="0" w:space="0" w:color="auto"/>
          </w:divBdr>
          <w:divsChild>
            <w:div w:id="1986812881">
              <w:marLeft w:val="0"/>
              <w:marRight w:val="0"/>
              <w:marTop w:val="0"/>
              <w:marBottom w:val="0"/>
              <w:divBdr>
                <w:top w:val="none" w:sz="0" w:space="0" w:color="auto"/>
                <w:left w:val="none" w:sz="0" w:space="0" w:color="auto"/>
                <w:bottom w:val="none" w:sz="0" w:space="0" w:color="auto"/>
                <w:right w:val="none" w:sz="0" w:space="0" w:color="auto"/>
              </w:divBdr>
            </w:div>
            <w:div w:id="2104758285">
              <w:marLeft w:val="0"/>
              <w:marRight w:val="0"/>
              <w:marTop w:val="0"/>
              <w:marBottom w:val="0"/>
              <w:divBdr>
                <w:top w:val="none" w:sz="0" w:space="0" w:color="auto"/>
                <w:left w:val="none" w:sz="0" w:space="0" w:color="auto"/>
                <w:bottom w:val="none" w:sz="0" w:space="0" w:color="auto"/>
                <w:right w:val="none" w:sz="0" w:space="0" w:color="auto"/>
              </w:divBdr>
            </w:div>
            <w:div w:id="1124957865">
              <w:marLeft w:val="0"/>
              <w:marRight w:val="0"/>
              <w:marTop w:val="0"/>
              <w:marBottom w:val="0"/>
              <w:divBdr>
                <w:top w:val="none" w:sz="0" w:space="0" w:color="auto"/>
                <w:left w:val="none" w:sz="0" w:space="0" w:color="auto"/>
                <w:bottom w:val="none" w:sz="0" w:space="0" w:color="auto"/>
                <w:right w:val="none" w:sz="0" w:space="0" w:color="auto"/>
              </w:divBdr>
            </w:div>
            <w:div w:id="1190141038">
              <w:marLeft w:val="0"/>
              <w:marRight w:val="0"/>
              <w:marTop w:val="0"/>
              <w:marBottom w:val="0"/>
              <w:divBdr>
                <w:top w:val="none" w:sz="0" w:space="0" w:color="auto"/>
                <w:left w:val="none" w:sz="0" w:space="0" w:color="auto"/>
                <w:bottom w:val="none" w:sz="0" w:space="0" w:color="auto"/>
                <w:right w:val="none" w:sz="0" w:space="0" w:color="auto"/>
              </w:divBdr>
            </w:div>
            <w:div w:id="952370360">
              <w:marLeft w:val="0"/>
              <w:marRight w:val="0"/>
              <w:marTop w:val="0"/>
              <w:marBottom w:val="0"/>
              <w:divBdr>
                <w:top w:val="none" w:sz="0" w:space="0" w:color="auto"/>
                <w:left w:val="none" w:sz="0" w:space="0" w:color="auto"/>
                <w:bottom w:val="none" w:sz="0" w:space="0" w:color="auto"/>
                <w:right w:val="none" w:sz="0" w:space="0" w:color="auto"/>
              </w:divBdr>
            </w:div>
            <w:div w:id="570625410">
              <w:marLeft w:val="0"/>
              <w:marRight w:val="0"/>
              <w:marTop w:val="0"/>
              <w:marBottom w:val="0"/>
              <w:divBdr>
                <w:top w:val="none" w:sz="0" w:space="0" w:color="auto"/>
                <w:left w:val="none" w:sz="0" w:space="0" w:color="auto"/>
                <w:bottom w:val="none" w:sz="0" w:space="0" w:color="auto"/>
                <w:right w:val="none" w:sz="0" w:space="0" w:color="auto"/>
              </w:divBdr>
            </w:div>
            <w:div w:id="864639328">
              <w:marLeft w:val="0"/>
              <w:marRight w:val="0"/>
              <w:marTop w:val="0"/>
              <w:marBottom w:val="0"/>
              <w:divBdr>
                <w:top w:val="none" w:sz="0" w:space="0" w:color="auto"/>
                <w:left w:val="none" w:sz="0" w:space="0" w:color="auto"/>
                <w:bottom w:val="none" w:sz="0" w:space="0" w:color="auto"/>
                <w:right w:val="none" w:sz="0" w:space="0" w:color="auto"/>
              </w:divBdr>
            </w:div>
            <w:div w:id="1627396543">
              <w:marLeft w:val="0"/>
              <w:marRight w:val="0"/>
              <w:marTop w:val="0"/>
              <w:marBottom w:val="0"/>
              <w:divBdr>
                <w:top w:val="none" w:sz="0" w:space="0" w:color="auto"/>
                <w:left w:val="none" w:sz="0" w:space="0" w:color="auto"/>
                <w:bottom w:val="none" w:sz="0" w:space="0" w:color="auto"/>
                <w:right w:val="none" w:sz="0" w:space="0" w:color="auto"/>
              </w:divBdr>
            </w:div>
            <w:div w:id="1024483219">
              <w:marLeft w:val="0"/>
              <w:marRight w:val="0"/>
              <w:marTop w:val="0"/>
              <w:marBottom w:val="0"/>
              <w:divBdr>
                <w:top w:val="none" w:sz="0" w:space="0" w:color="auto"/>
                <w:left w:val="none" w:sz="0" w:space="0" w:color="auto"/>
                <w:bottom w:val="none" w:sz="0" w:space="0" w:color="auto"/>
                <w:right w:val="none" w:sz="0" w:space="0" w:color="auto"/>
              </w:divBdr>
            </w:div>
            <w:div w:id="1048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oquest.com/scholarly-journals/freedom-democracy-right-education/docview/2636868658/se-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oquest.com/scholarly-journals/shadows-plessy-v-ferguson-dichotomy-progress/docview/2655177449/se-2" TargetMode="External"/><Relationship Id="rId17" Type="http://schemas.openxmlformats.org/officeDocument/2006/relationships/hyperlink" Target="https://www.jstor.org/stable/26426354" TargetMode="External"/><Relationship Id="rId2" Type="http://schemas.openxmlformats.org/officeDocument/2006/relationships/numbering" Target="numbering.xml"/><Relationship Id="rId16" Type="http://schemas.openxmlformats.org/officeDocument/2006/relationships/hyperlink" Target="http://www.jstor.org/stable/resrep52674.6"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23/A:1005114610839"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4324/978131516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None;Marsha Harwell</dc:creator>
  <cp:keywords/>
  <dc:description/>
  <cp:lastModifiedBy>David Ward</cp:lastModifiedBy>
  <cp:revision>3</cp:revision>
  <dcterms:created xsi:type="dcterms:W3CDTF">2024-04-19T16:50:00Z</dcterms:created>
  <dcterms:modified xsi:type="dcterms:W3CDTF">2024-04-25T13:53:00Z</dcterms:modified>
</cp:coreProperties>
</file>