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5198E" w14:textId="77777777" w:rsidR="002C4F48" w:rsidRDefault="002C4F48" w:rsidP="00443B00">
      <w:pPr>
        <w:jc w:val="center"/>
      </w:pPr>
    </w:p>
    <w:p w14:paraId="181A6474" w14:textId="77777777" w:rsidR="002606D6" w:rsidRDefault="002606D6" w:rsidP="00443B00">
      <w:pPr>
        <w:jc w:val="center"/>
      </w:pPr>
    </w:p>
    <w:p w14:paraId="72AB0DD3" w14:textId="77777777" w:rsidR="002606D6" w:rsidRDefault="002606D6" w:rsidP="00443B00">
      <w:pPr>
        <w:jc w:val="center"/>
      </w:pPr>
    </w:p>
    <w:p w14:paraId="1AEE9EA4" w14:textId="77777777" w:rsidR="002606D6" w:rsidRDefault="002606D6" w:rsidP="00443B00">
      <w:pPr>
        <w:jc w:val="center"/>
      </w:pPr>
    </w:p>
    <w:p w14:paraId="5B216B33" w14:textId="77777777" w:rsidR="00A03744" w:rsidRDefault="00A03744" w:rsidP="00443B00">
      <w:pPr>
        <w:jc w:val="center"/>
      </w:pPr>
    </w:p>
    <w:p w14:paraId="0C6DFA73" w14:textId="77777777" w:rsidR="00A03744" w:rsidRDefault="00A03744" w:rsidP="00443B00">
      <w:pPr>
        <w:jc w:val="center"/>
      </w:pPr>
    </w:p>
    <w:p w14:paraId="14CE0405" w14:textId="77777777" w:rsidR="00A03744" w:rsidRPr="008360CB" w:rsidRDefault="00A03744" w:rsidP="00E8131D">
      <w:pPr>
        <w:pStyle w:val="Heading1"/>
        <w:spacing w:after="0" w:line="480" w:lineRule="auto"/>
        <w:rPr>
          <w:b w:val="0"/>
          <w:bCs w:val="0"/>
        </w:rPr>
      </w:pPr>
      <w:r w:rsidRPr="008360CB">
        <w:rPr>
          <w:b w:val="0"/>
          <w:bCs w:val="0"/>
        </w:rPr>
        <w:t>Dissertation Research Prospectus (Pre-Proposal)</w:t>
      </w:r>
    </w:p>
    <w:p w14:paraId="65237355" w14:textId="07D189C3" w:rsidR="00C15FE2" w:rsidRDefault="00075CE6" w:rsidP="00487940">
      <w:pPr>
        <w:pStyle w:val="NormalWeb"/>
        <w:spacing w:before="0" w:beforeAutospacing="0" w:after="0" w:afterAutospacing="0" w:line="480" w:lineRule="auto"/>
        <w:jc w:val="center"/>
      </w:pPr>
      <w:r w:rsidRPr="00477FD2">
        <w:t>Algernon Lewis</w:t>
      </w:r>
    </w:p>
    <w:p w14:paraId="0E5BC560" w14:textId="1881F3E3" w:rsidR="00A03744" w:rsidRDefault="003450A5" w:rsidP="00487940">
      <w:pPr>
        <w:pStyle w:val="NormalWeb"/>
        <w:spacing w:before="0" w:beforeAutospacing="0" w:after="0" w:afterAutospacing="0" w:line="480" w:lineRule="auto"/>
        <w:jc w:val="center"/>
      </w:pPr>
      <w:r>
        <w:t>Omega Graduate School</w:t>
      </w:r>
    </w:p>
    <w:p w14:paraId="6A570075" w14:textId="23CEF3E2" w:rsidR="003450A5" w:rsidRDefault="00596476" w:rsidP="00487940">
      <w:pPr>
        <w:pStyle w:val="NormalWeb"/>
        <w:spacing w:before="0" w:beforeAutospacing="0" w:after="0" w:afterAutospacing="0" w:line="480" w:lineRule="auto"/>
        <w:jc w:val="center"/>
      </w:pPr>
      <w:r>
        <w:t>May 20, 2024</w:t>
      </w:r>
    </w:p>
    <w:p w14:paraId="2779148B" w14:textId="77777777" w:rsidR="00E8131D" w:rsidRDefault="00E8131D" w:rsidP="00487940">
      <w:pPr>
        <w:pStyle w:val="NormalWeb"/>
        <w:spacing w:before="0" w:beforeAutospacing="0" w:after="0" w:afterAutospacing="0" w:line="480" w:lineRule="auto"/>
        <w:jc w:val="center"/>
      </w:pPr>
    </w:p>
    <w:p w14:paraId="3F755329" w14:textId="51BEB73E" w:rsidR="00E8131D" w:rsidRDefault="00E8131D" w:rsidP="00487940">
      <w:pPr>
        <w:pStyle w:val="NormalWeb"/>
        <w:spacing w:before="0" w:beforeAutospacing="0" w:after="0" w:afterAutospacing="0" w:line="480" w:lineRule="auto"/>
        <w:jc w:val="center"/>
      </w:pPr>
      <w:r>
        <w:t>Professor</w:t>
      </w:r>
    </w:p>
    <w:p w14:paraId="76BBEE00" w14:textId="31F53502" w:rsidR="008D3EE7" w:rsidRPr="00477FD2" w:rsidRDefault="008D3EE7" w:rsidP="008D3EE7">
      <w:pPr>
        <w:pStyle w:val="NormalWeb"/>
        <w:spacing w:before="0" w:beforeAutospacing="0" w:after="0" w:afterAutospacing="0" w:line="720" w:lineRule="auto"/>
        <w:jc w:val="center"/>
      </w:pPr>
      <w:r>
        <w:t>Dr. Curtis McClane</w:t>
      </w:r>
    </w:p>
    <w:p w14:paraId="23A3FC74" w14:textId="77777777" w:rsidR="000D065B" w:rsidRPr="00477FD2" w:rsidRDefault="000D065B" w:rsidP="008D3EE7">
      <w:pPr>
        <w:spacing w:line="720" w:lineRule="auto"/>
      </w:pPr>
    </w:p>
    <w:p w14:paraId="303A8B95" w14:textId="77777777" w:rsidR="008D3EE7" w:rsidRDefault="008D3EE7" w:rsidP="004824D2">
      <w:pPr>
        <w:pStyle w:val="Heading1"/>
      </w:pPr>
    </w:p>
    <w:p w14:paraId="76B70BE2" w14:textId="77777777" w:rsidR="008D3EE7" w:rsidRDefault="008D3EE7" w:rsidP="004824D2">
      <w:pPr>
        <w:pStyle w:val="Heading1"/>
      </w:pPr>
    </w:p>
    <w:p w14:paraId="79C51AE0" w14:textId="77777777" w:rsidR="008D3EE7" w:rsidRDefault="008D3EE7" w:rsidP="004824D2">
      <w:pPr>
        <w:pStyle w:val="Heading1"/>
      </w:pPr>
    </w:p>
    <w:p w14:paraId="6A78B73B" w14:textId="77777777" w:rsidR="008D3EE7" w:rsidRDefault="008D3EE7" w:rsidP="004824D2">
      <w:pPr>
        <w:pStyle w:val="Heading1"/>
      </w:pPr>
    </w:p>
    <w:p w14:paraId="703D3041" w14:textId="77777777" w:rsidR="008D3EE7" w:rsidRDefault="008D3EE7" w:rsidP="004824D2">
      <w:pPr>
        <w:pStyle w:val="Heading1"/>
      </w:pPr>
    </w:p>
    <w:p w14:paraId="6F9B5539" w14:textId="77777777" w:rsidR="008D3EE7" w:rsidRDefault="008D3EE7" w:rsidP="004824D2">
      <w:pPr>
        <w:pStyle w:val="Heading1"/>
      </w:pPr>
    </w:p>
    <w:p w14:paraId="5D72242F" w14:textId="7D3B421A" w:rsidR="008D3EE7" w:rsidRDefault="008D3EE7">
      <w:pPr>
        <w:rPr>
          <w:rFonts w:ascii="Times New Roman" w:hAnsi="Times New Roman" w:cs="Times New Roman"/>
          <w:b/>
          <w:bCs/>
          <w:sz w:val="24"/>
          <w:szCs w:val="24"/>
        </w:rPr>
      </w:pPr>
      <w:r>
        <w:br w:type="page"/>
      </w:r>
    </w:p>
    <w:p w14:paraId="7E16AF65" w14:textId="7EE30B1E" w:rsidR="000D065B" w:rsidRPr="00477FD2" w:rsidRDefault="000D065B" w:rsidP="008D26AE">
      <w:pPr>
        <w:pStyle w:val="Heading1"/>
        <w:spacing w:after="0" w:line="480" w:lineRule="auto"/>
      </w:pPr>
      <w:r w:rsidRPr="00477FD2">
        <w:lastRenderedPageBreak/>
        <w:t xml:space="preserve">Problem </w:t>
      </w:r>
      <w:r w:rsidR="00075CE6" w:rsidRPr="00477FD2">
        <w:t>Statement</w:t>
      </w:r>
    </w:p>
    <w:p w14:paraId="36FC788B" w14:textId="1FB540B1" w:rsidR="000D065B" w:rsidRPr="00477FD2" w:rsidRDefault="000D065B" w:rsidP="008D26AE">
      <w:pPr>
        <w:spacing w:after="0" w:line="480" w:lineRule="auto"/>
        <w:ind w:firstLine="720"/>
        <w:rPr>
          <w:rFonts w:ascii="Times New Roman" w:hAnsi="Times New Roman" w:cs="Times New Roman"/>
          <w:sz w:val="24"/>
          <w:szCs w:val="24"/>
        </w:rPr>
      </w:pPr>
      <w:commentRangeStart w:id="0"/>
      <w:r w:rsidRPr="006E75F6">
        <w:rPr>
          <w:rFonts w:ascii="Times New Roman" w:hAnsi="Times New Roman" w:cs="Times New Roman"/>
          <w:sz w:val="24"/>
          <w:szCs w:val="24"/>
          <w:highlight w:val="yellow"/>
        </w:rPr>
        <w:t xml:space="preserve">The problem is </w:t>
      </w:r>
      <w:r w:rsidR="00075CE6" w:rsidRPr="006E75F6">
        <w:rPr>
          <w:rFonts w:ascii="Times New Roman" w:hAnsi="Times New Roman" w:cs="Times New Roman"/>
          <w:sz w:val="24"/>
          <w:szCs w:val="24"/>
          <w:highlight w:val="yellow"/>
        </w:rPr>
        <w:t>declining</w:t>
      </w:r>
      <w:r w:rsidRPr="006E75F6">
        <w:rPr>
          <w:rFonts w:ascii="Times New Roman" w:hAnsi="Times New Roman" w:cs="Times New Roman"/>
          <w:sz w:val="24"/>
          <w:szCs w:val="24"/>
          <w:highlight w:val="yellow"/>
        </w:rPr>
        <w:t xml:space="preserve"> membership among Spring Gardens Moravian Church because </w:t>
      </w:r>
      <w:r w:rsidR="00CC26E4" w:rsidRPr="006E75F6">
        <w:rPr>
          <w:rFonts w:ascii="Times New Roman" w:hAnsi="Times New Roman" w:cs="Times New Roman"/>
          <w:sz w:val="24"/>
          <w:szCs w:val="24"/>
          <w:highlight w:val="yellow"/>
        </w:rPr>
        <w:t xml:space="preserve">of </w:t>
      </w:r>
      <w:r w:rsidRPr="006E75F6">
        <w:rPr>
          <w:rFonts w:ascii="Times New Roman" w:hAnsi="Times New Roman" w:cs="Times New Roman"/>
          <w:sz w:val="24"/>
          <w:szCs w:val="24"/>
          <w:highlight w:val="yellow"/>
        </w:rPr>
        <w:t xml:space="preserve">changing </w:t>
      </w:r>
      <w:r w:rsidR="00075CE6" w:rsidRPr="006E75F6">
        <w:rPr>
          <w:rFonts w:ascii="Times New Roman" w:hAnsi="Times New Roman" w:cs="Times New Roman"/>
          <w:sz w:val="24"/>
          <w:szCs w:val="24"/>
          <w:highlight w:val="yellow"/>
        </w:rPr>
        <w:t xml:space="preserve">social </w:t>
      </w:r>
      <w:r w:rsidRPr="006E75F6">
        <w:rPr>
          <w:rFonts w:ascii="Times New Roman" w:hAnsi="Times New Roman" w:cs="Times New Roman"/>
          <w:sz w:val="24"/>
          <w:szCs w:val="24"/>
          <w:highlight w:val="yellow"/>
        </w:rPr>
        <w:t>attitudes to</w:t>
      </w:r>
      <w:r w:rsidR="00075CE6" w:rsidRPr="006E75F6">
        <w:rPr>
          <w:rFonts w:ascii="Times New Roman" w:hAnsi="Times New Roman" w:cs="Times New Roman"/>
          <w:sz w:val="24"/>
          <w:szCs w:val="24"/>
          <w:highlight w:val="yellow"/>
        </w:rPr>
        <w:t>ward</w:t>
      </w:r>
      <w:r w:rsidRPr="006E75F6">
        <w:rPr>
          <w:rFonts w:ascii="Times New Roman" w:hAnsi="Times New Roman" w:cs="Times New Roman"/>
          <w:sz w:val="24"/>
          <w:szCs w:val="24"/>
          <w:highlight w:val="yellow"/>
        </w:rPr>
        <w:t xml:space="preserve"> church</w:t>
      </w:r>
      <w:r w:rsidR="00075CE6" w:rsidRPr="006E75F6">
        <w:rPr>
          <w:rFonts w:ascii="Times New Roman" w:hAnsi="Times New Roman" w:cs="Times New Roman"/>
          <w:sz w:val="24"/>
          <w:szCs w:val="24"/>
          <w:highlight w:val="yellow"/>
        </w:rPr>
        <w:t xml:space="preserve"> attendance</w:t>
      </w:r>
      <w:r w:rsidR="002538A7" w:rsidRPr="006E75F6">
        <w:rPr>
          <w:rFonts w:ascii="Times New Roman" w:hAnsi="Times New Roman" w:cs="Times New Roman"/>
          <w:sz w:val="24"/>
          <w:szCs w:val="24"/>
          <w:highlight w:val="yellow"/>
        </w:rPr>
        <w:t xml:space="preserve"> </w:t>
      </w:r>
      <w:r w:rsidR="003653A3" w:rsidRPr="006E75F6">
        <w:rPr>
          <w:rFonts w:ascii="Times New Roman" w:hAnsi="Times New Roman" w:cs="Times New Roman"/>
          <w:sz w:val="24"/>
          <w:szCs w:val="24"/>
          <w:highlight w:val="yellow"/>
        </w:rPr>
        <w:t>(</w:t>
      </w:r>
      <w:proofErr w:type="spellStart"/>
      <w:r w:rsidR="003653A3" w:rsidRPr="006E75F6">
        <w:rPr>
          <w:rFonts w:ascii="Times New Roman" w:hAnsi="Times New Roman" w:cs="Times New Roman"/>
          <w:sz w:val="24"/>
          <w:szCs w:val="24"/>
          <w:highlight w:val="yellow"/>
        </w:rPr>
        <w:t>Cormode</w:t>
      </w:r>
      <w:proofErr w:type="spellEnd"/>
      <w:r w:rsidR="001C517E" w:rsidRPr="006E75F6">
        <w:rPr>
          <w:rFonts w:ascii="Times New Roman" w:hAnsi="Times New Roman" w:cs="Times New Roman"/>
          <w:sz w:val="24"/>
          <w:szCs w:val="24"/>
          <w:highlight w:val="yellow"/>
        </w:rPr>
        <w:t>, 2020</w:t>
      </w:r>
      <w:r w:rsidR="00B006C3" w:rsidRPr="006E75F6">
        <w:rPr>
          <w:rFonts w:ascii="Times New Roman" w:hAnsi="Times New Roman" w:cs="Times New Roman"/>
          <w:sz w:val="24"/>
          <w:szCs w:val="24"/>
          <w:highlight w:val="yellow"/>
        </w:rPr>
        <w:t>)</w:t>
      </w:r>
      <w:r w:rsidR="00113DDD" w:rsidRPr="006E75F6">
        <w:rPr>
          <w:rFonts w:ascii="Times New Roman" w:hAnsi="Times New Roman" w:cs="Times New Roman"/>
          <w:sz w:val="24"/>
          <w:szCs w:val="24"/>
          <w:highlight w:val="yellow"/>
        </w:rPr>
        <w:t>.</w:t>
      </w:r>
      <w:commentRangeEnd w:id="0"/>
      <w:r w:rsidR="00703AC0">
        <w:rPr>
          <w:rStyle w:val="CommentReference"/>
        </w:rPr>
        <w:commentReference w:id="0"/>
      </w:r>
    </w:p>
    <w:p w14:paraId="16FA58A9"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Purpose Statement</w:t>
      </w:r>
    </w:p>
    <w:p w14:paraId="1D280158" w14:textId="32711F4C" w:rsidR="00255AB8" w:rsidRPr="00477FD2" w:rsidRDefault="00255AB8" w:rsidP="008D26AE">
      <w:pPr>
        <w:spacing w:after="0" w:line="480" w:lineRule="auto"/>
        <w:ind w:firstLine="720"/>
        <w:rPr>
          <w:rFonts w:ascii="Times New Roman" w:eastAsia="Times New Roman" w:hAnsi="Times New Roman" w:cs="Times New Roman"/>
          <w:kern w:val="0"/>
          <w:sz w:val="24"/>
          <w:szCs w:val="24"/>
          <w14:ligatures w14:val="none"/>
        </w:rPr>
      </w:pPr>
      <w:commentRangeStart w:id="1"/>
      <w:r w:rsidRPr="006E75F6">
        <w:rPr>
          <w:rFonts w:ascii="Times New Roman" w:eastAsia="Times New Roman" w:hAnsi="Times New Roman" w:cs="Times New Roman"/>
          <w:kern w:val="0"/>
          <w:sz w:val="24"/>
          <w:szCs w:val="24"/>
          <w:highlight w:val="yellow"/>
          <w14:ligatures w14:val="none"/>
        </w:rPr>
        <w:t>The purpose of this study is to explore</w:t>
      </w:r>
      <w:r w:rsidR="00075CE6" w:rsidRPr="006E75F6">
        <w:rPr>
          <w:rFonts w:ascii="Times New Roman" w:eastAsia="Times New Roman" w:hAnsi="Times New Roman" w:cs="Times New Roman"/>
          <w:kern w:val="0"/>
          <w:sz w:val="24"/>
          <w:szCs w:val="24"/>
          <w:highlight w:val="yellow"/>
          <w14:ligatures w14:val="none"/>
        </w:rPr>
        <w:t xml:space="preserve"> </w:t>
      </w:r>
      <w:r w:rsidR="001C517E" w:rsidRPr="006E75F6">
        <w:rPr>
          <w:rFonts w:ascii="Times New Roman" w:eastAsia="Times New Roman" w:hAnsi="Times New Roman" w:cs="Times New Roman"/>
          <w:kern w:val="0"/>
          <w:sz w:val="24"/>
          <w:szCs w:val="24"/>
          <w:highlight w:val="yellow"/>
          <w14:ligatures w14:val="none"/>
        </w:rPr>
        <w:t>the factors contributing to the decline in attendance at worship</w:t>
      </w:r>
      <w:r w:rsidR="00BA3F96" w:rsidRPr="006E75F6">
        <w:rPr>
          <w:rFonts w:ascii="Times New Roman" w:eastAsia="Times New Roman" w:hAnsi="Times New Roman" w:cs="Times New Roman"/>
          <w:kern w:val="0"/>
          <w:sz w:val="24"/>
          <w:szCs w:val="24"/>
          <w:highlight w:val="yellow"/>
          <w14:ligatures w14:val="none"/>
        </w:rPr>
        <w:t xml:space="preserve"> at </w:t>
      </w:r>
      <w:r w:rsidR="00BA3F96" w:rsidRPr="006E75F6">
        <w:rPr>
          <w:rFonts w:ascii="Times New Roman" w:hAnsi="Times New Roman" w:cs="Times New Roman"/>
          <w:sz w:val="24"/>
          <w:szCs w:val="24"/>
          <w:highlight w:val="yellow"/>
        </w:rPr>
        <w:t>Spring Gardens Moravian Church</w:t>
      </w:r>
      <w:r w:rsidR="001C517E" w:rsidRPr="006E75F6">
        <w:rPr>
          <w:rFonts w:ascii="Times New Roman" w:eastAsia="Times New Roman" w:hAnsi="Times New Roman" w:cs="Times New Roman"/>
          <w:kern w:val="0"/>
          <w:sz w:val="24"/>
          <w:szCs w:val="24"/>
          <w:highlight w:val="yellow"/>
          <w14:ligatures w14:val="none"/>
        </w:rPr>
        <w:t>.</w:t>
      </w:r>
      <w:commentRangeEnd w:id="1"/>
      <w:r w:rsidR="00703AC0">
        <w:rPr>
          <w:rStyle w:val="CommentReference"/>
        </w:rPr>
        <w:commentReference w:id="1"/>
      </w:r>
    </w:p>
    <w:p w14:paraId="7BDAF35A"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Background of the Problem (1-2 pages)</w:t>
      </w:r>
    </w:p>
    <w:p w14:paraId="19B6C4A6" w14:textId="2AC52393" w:rsidR="00255AB8" w:rsidRPr="00477FD2" w:rsidRDefault="00255AB8" w:rsidP="008D26AE">
      <w:pPr>
        <w:spacing w:after="0" w:line="480" w:lineRule="auto"/>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Describe the problem in the context of extant literature…</w:t>
      </w:r>
    </w:p>
    <w:p w14:paraId="67F28582" w14:textId="77777777" w:rsidR="00075CE6" w:rsidRPr="00477FD2" w:rsidRDefault="00075CE6" w:rsidP="008D26AE">
      <w:pPr>
        <w:spacing w:after="0" w:line="480" w:lineRule="auto"/>
        <w:rPr>
          <w:rFonts w:ascii="Times New Roman" w:eastAsia="Times New Roman" w:hAnsi="Times New Roman" w:cs="Times New Roman"/>
          <w:kern w:val="0"/>
          <w:sz w:val="24"/>
          <w:szCs w:val="24"/>
          <w14:ligatures w14:val="none"/>
        </w:rPr>
      </w:pPr>
    </w:p>
    <w:p w14:paraId="13A2DF03" w14:textId="38CA7057" w:rsidR="00255AB8" w:rsidRPr="00477FD2" w:rsidRDefault="0020262E" w:rsidP="008D26AE">
      <w:pPr>
        <w:spacing w:after="0" w:line="480" w:lineRule="auto"/>
        <w:ind w:firstLine="720"/>
        <w:rPr>
          <w:rFonts w:ascii="Times New Roman" w:eastAsia="Times New Roman" w:hAnsi="Times New Roman" w:cs="Times New Roman"/>
          <w:kern w:val="0"/>
          <w:sz w:val="24"/>
          <w:szCs w:val="24"/>
          <w14:ligatures w14:val="none"/>
        </w:rPr>
      </w:pPr>
      <w:commentRangeStart w:id="2"/>
      <w:r w:rsidRPr="00477FD2">
        <w:rPr>
          <w:rFonts w:ascii="Times New Roman" w:eastAsia="Times New Roman" w:hAnsi="Times New Roman" w:cs="Times New Roman"/>
          <w:kern w:val="0"/>
          <w:sz w:val="24"/>
          <w:szCs w:val="24"/>
          <w14:ligatures w14:val="none"/>
        </w:rPr>
        <w:t xml:space="preserve">The Spring Gardens Moravian Church in Antigua began its mission and ministry in April 1756. </w:t>
      </w:r>
      <w:r w:rsidR="00E55A62" w:rsidRPr="00477FD2">
        <w:rPr>
          <w:rFonts w:ascii="Times New Roman" w:eastAsia="Times New Roman" w:hAnsi="Times New Roman" w:cs="Times New Roman"/>
          <w:kern w:val="0"/>
          <w:sz w:val="24"/>
          <w:szCs w:val="24"/>
          <w14:ligatures w14:val="none"/>
        </w:rPr>
        <w:t>This was twenty</w:t>
      </w:r>
      <w:r w:rsidR="003F5E35" w:rsidRPr="00477FD2">
        <w:rPr>
          <w:rFonts w:ascii="Times New Roman" w:eastAsia="Times New Roman" w:hAnsi="Times New Roman" w:cs="Times New Roman"/>
          <w:kern w:val="0"/>
          <w:sz w:val="24"/>
          <w:szCs w:val="24"/>
          <w14:ligatures w14:val="none"/>
        </w:rPr>
        <w:t>-</w:t>
      </w:r>
      <w:r w:rsidR="00E55A62" w:rsidRPr="00477FD2">
        <w:rPr>
          <w:rFonts w:ascii="Times New Roman" w:eastAsia="Times New Roman" w:hAnsi="Times New Roman" w:cs="Times New Roman"/>
          <w:kern w:val="0"/>
          <w:sz w:val="24"/>
          <w:szCs w:val="24"/>
          <w14:ligatures w14:val="none"/>
        </w:rPr>
        <w:t>four year</w:t>
      </w:r>
      <w:r w:rsidR="00DF04A1" w:rsidRPr="00477FD2">
        <w:rPr>
          <w:rFonts w:ascii="Times New Roman" w:eastAsia="Times New Roman" w:hAnsi="Times New Roman" w:cs="Times New Roman"/>
          <w:kern w:val="0"/>
          <w:sz w:val="24"/>
          <w:szCs w:val="24"/>
          <w14:ligatures w14:val="none"/>
        </w:rPr>
        <w:t>s</w:t>
      </w:r>
      <w:r w:rsidR="00E55A62" w:rsidRPr="00477FD2">
        <w:rPr>
          <w:rFonts w:ascii="Times New Roman" w:eastAsia="Times New Roman" w:hAnsi="Times New Roman" w:cs="Times New Roman"/>
          <w:kern w:val="0"/>
          <w:sz w:val="24"/>
          <w:szCs w:val="24"/>
          <w14:ligatures w14:val="none"/>
        </w:rPr>
        <w:t xml:space="preserve"> after arriving in the Danish West Indies having heard from an enslaved man, Anthony, of the plight of black people in the islands. While in St. Thomas, they heard similar conditions existed in the other island. This started the quest to expand the mission. Antigua was the first attempt outside the Danish islands</w:t>
      </w:r>
      <w:r w:rsidR="00AA291E"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2015259312"/>
          <w:citation/>
        </w:sdtPr>
        <w:sdtContent>
          <w:r w:rsidR="009C5AEB" w:rsidRPr="00477FD2">
            <w:rPr>
              <w:rFonts w:ascii="Times New Roman" w:eastAsia="Times New Roman" w:hAnsi="Times New Roman" w:cs="Times New Roman"/>
              <w:kern w:val="0"/>
              <w:sz w:val="24"/>
              <w:szCs w:val="24"/>
              <w14:ligatures w14:val="none"/>
            </w:rPr>
            <w:fldChar w:fldCharType="begin"/>
          </w:r>
          <w:r w:rsidR="009C5AEB" w:rsidRPr="00477FD2">
            <w:rPr>
              <w:rFonts w:ascii="Times New Roman" w:eastAsia="Times New Roman" w:hAnsi="Times New Roman" w:cs="Times New Roman"/>
              <w:kern w:val="0"/>
              <w:sz w:val="24"/>
              <w:szCs w:val="24"/>
              <w14:ligatures w14:val="none"/>
            </w:rPr>
            <w:instrText xml:space="preserve"> CITATION For53 \l 1033 </w:instrText>
          </w:r>
          <w:r w:rsidR="009C5AEB" w:rsidRPr="00477FD2">
            <w:rPr>
              <w:rFonts w:ascii="Times New Roman" w:eastAsia="Times New Roman" w:hAnsi="Times New Roman" w:cs="Times New Roman"/>
              <w:kern w:val="0"/>
              <w:sz w:val="24"/>
              <w:szCs w:val="24"/>
              <w14:ligatures w14:val="none"/>
            </w:rPr>
            <w:fldChar w:fldCharType="separate"/>
          </w:r>
          <w:r w:rsidR="009C5AEB" w:rsidRPr="00477FD2">
            <w:rPr>
              <w:rFonts w:ascii="Times New Roman" w:eastAsia="Times New Roman" w:hAnsi="Times New Roman" w:cs="Times New Roman"/>
              <w:noProof/>
              <w:kern w:val="0"/>
              <w:sz w:val="24"/>
              <w:szCs w:val="24"/>
              <w14:ligatures w14:val="none"/>
            </w:rPr>
            <w:t>(For the Brethren's Society for the furtherance of the gospel among the heathen, 1853)</w:t>
          </w:r>
          <w:r w:rsidR="009C5AEB" w:rsidRPr="00477FD2">
            <w:rPr>
              <w:rFonts w:ascii="Times New Roman" w:eastAsia="Times New Roman" w:hAnsi="Times New Roman" w:cs="Times New Roman"/>
              <w:kern w:val="0"/>
              <w:sz w:val="24"/>
              <w:szCs w:val="24"/>
              <w14:ligatures w14:val="none"/>
            </w:rPr>
            <w:fldChar w:fldCharType="end"/>
          </w:r>
        </w:sdtContent>
      </w:sdt>
      <w:r w:rsidR="00E55A62" w:rsidRPr="00477FD2">
        <w:rPr>
          <w:rFonts w:ascii="Times New Roman" w:eastAsia="Times New Roman" w:hAnsi="Times New Roman" w:cs="Times New Roman"/>
          <w:kern w:val="0"/>
          <w:sz w:val="24"/>
          <w:szCs w:val="24"/>
          <w14:ligatures w14:val="none"/>
        </w:rPr>
        <w:t>.</w:t>
      </w:r>
    </w:p>
    <w:p w14:paraId="01091DE4" w14:textId="1A88D93F" w:rsidR="003F5E35" w:rsidRPr="00477FD2" w:rsidRDefault="00F709A5"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Over the year since 1756, Spring Gardens made significant strides</w:t>
      </w:r>
      <w:r w:rsidR="005A5A03"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746104317"/>
          <w:citation/>
        </w:sdtPr>
        <w:sdtContent>
          <w:r w:rsidR="005A5A03" w:rsidRPr="00477FD2">
            <w:rPr>
              <w:rFonts w:ascii="Times New Roman" w:eastAsia="Times New Roman" w:hAnsi="Times New Roman" w:cs="Times New Roman"/>
              <w:kern w:val="0"/>
              <w:sz w:val="24"/>
              <w:szCs w:val="24"/>
              <w14:ligatures w14:val="none"/>
            </w:rPr>
            <w:fldChar w:fldCharType="begin"/>
          </w:r>
          <w:r w:rsidR="005A5A03" w:rsidRPr="00477FD2">
            <w:rPr>
              <w:rFonts w:ascii="Times New Roman" w:eastAsia="Times New Roman" w:hAnsi="Times New Roman" w:cs="Times New Roman"/>
              <w:kern w:val="0"/>
              <w:sz w:val="24"/>
              <w:szCs w:val="24"/>
              <w14:ligatures w14:val="none"/>
            </w:rPr>
            <w:instrText xml:space="preserve"> CITATION For53 \l 1033 </w:instrText>
          </w:r>
          <w:r w:rsidR="005A5A03" w:rsidRPr="00477FD2">
            <w:rPr>
              <w:rFonts w:ascii="Times New Roman" w:eastAsia="Times New Roman" w:hAnsi="Times New Roman" w:cs="Times New Roman"/>
              <w:kern w:val="0"/>
              <w:sz w:val="24"/>
              <w:szCs w:val="24"/>
              <w14:ligatures w14:val="none"/>
            </w:rPr>
            <w:fldChar w:fldCharType="separate"/>
          </w:r>
          <w:r w:rsidR="005A5A03" w:rsidRPr="00477FD2">
            <w:rPr>
              <w:rFonts w:ascii="Times New Roman" w:eastAsia="Times New Roman" w:hAnsi="Times New Roman" w:cs="Times New Roman"/>
              <w:noProof/>
              <w:kern w:val="0"/>
              <w:sz w:val="24"/>
              <w:szCs w:val="24"/>
              <w14:ligatures w14:val="none"/>
            </w:rPr>
            <w:t>(For the Brethren's Society for the furtherance of the gospel among the heathen, 1853)</w:t>
          </w:r>
          <w:r w:rsidR="005A5A03" w:rsidRPr="00477FD2">
            <w:rPr>
              <w:rFonts w:ascii="Times New Roman" w:eastAsia="Times New Roman" w:hAnsi="Times New Roman" w:cs="Times New Roman"/>
              <w:kern w:val="0"/>
              <w:sz w:val="24"/>
              <w:szCs w:val="24"/>
              <w14:ligatures w14:val="none"/>
            </w:rPr>
            <w:fldChar w:fldCharType="end"/>
          </w:r>
        </w:sdtContent>
      </w:sdt>
      <w:r w:rsidRPr="00477FD2">
        <w:rPr>
          <w:rFonts w:ascii="Times New Roman" w:eastAsia="Times New Roman" w:hAnsi="Times New Roman" w:cs="Times New Roman"/>
          <w:kern w:val="0"/>
          <w:sz w:val="24"/>
          <w:szCs w:val="24"/>
          <w14:ligatures w14:val="none"/>
        </w:rPr>
        <w:t>. By the early 1800</w:t>
      </w:r>
      <w:r w:rsidR="009A04BE" w:rsidRPr="00477FD2">
        <w:rPr>
          <w:rFonts w:ascii="Times New Roman" w:eastAsia="Times New Roman" w:hAnsi="Times New Roman" w:cs="Times New Roman"/>
          <w:kern w:val="0"/>
          <w:sz w:val="24"/>
          <w:szCs w:val="24"/>
          <w14:ligatures w14:val="none"/>
        </w:rPr>
        <w:t>s</w:t>
      </w:r>
      <w:r w:rsidRPr="00477FD2">
        <w:rPr>
          <w:rFonts w:ascii="Times New Roman" w:eastAsia="Times New Roman" w:hAnsi="Times New Roman" w:cs="Times New Roman"/>
          <w:kern w:val="0"/>
          <w:sz w:val="24"/>
          <w:szCs w:val="24"/>
          <w14:ligatures w14:val="none"/>
        </w:rPr>
        <w:t xml:space="preserve">, enslaved people in Antigua </w:t>
      </w:r>
      <w:r w:rsidR="002C72AA" w:rsidRPr="00477FD2">
        <w:rPr>
          <w:rFonts w:ascii="Times New Roman" w:eastAsia="Times New Roman" w:hAnsi="Times New Roman" w:cs="Times New Roman"/>
          <w:kern w:val="0"/>
          <w:sz w:val="24"/>
          <w:szCs w:val="24"/>
          <w14:ligatures w14:val="none"/>
        </w:rPr>
        <w:t>attended</w:t>
      </w:r>
      <w:r w:rsidRPr="00477FD2">
        <w:rPr>
          <w:rFonts w:ascii="Times New Roman" w:eastAsia="Times New Roman" w:hAnsi="Times New Roman" w:cs="Times New Roman"/>
          <w:kern w:val="0"/>
          <w:sz w:val="24"/>
          <w:szCs w:val="24"/>
          <w14:ligatures w14:val="none"/>
        </w:rPr>
        <w:t xml:space="preserve"> Spring Gardens. A teachers’ college was later created to support the thrust to empower enslaved people.</w:t>
      </w:r>
      <w:r w:rsidR="009A04BE" w:rsidRPr="00477FD2">
        <w:rPr>
          <w:rFonts w:ascii="Times New Roman" w:eastAsia="Times New Roman" w:hAnsi="Times New Roman" w:cs="Times New Roman"/>
          <w:kern w:val="0"/>
          <w:sz w:val="24"/>
          <w:szCs w:val="24"/>
          <w14:ligatures w14:val="none"/>
        </w:rPr>
        <w:t xml:space="preserve"> </w:t>
      </w:r>
      <w:r w:rsidR="009C3B94" w:rsidRPr="00477FD2">
        <w:rPr>
          <w:rFonts w:ascii="Times New Roman" w:eastAsia="Times New Roman" w:hAnsi="Times New Roman" w:cs="Times New Roman"/>
          <w:kern w:val="0"/>
          <w:sz w:val="24"/>
          <w:szCs w:val="24"/>
          <w14:ligatures w14:val="none"/>
        </w:rPr>
        <w:t xml:space="preserve">The Moravians </w:t>
      </w:r>
      <w:r w:rsidR="008031B9" w:rsidRPr="00477FD2">
        <w:rPr>
          <w:rFonts w:ascii="Times New Roman" w:eastAsia="Times New Roman" w:hAnsi="Times New Roman" w:cs="Times New Roman"/>
          <w:kern w:val="0"/>
          <w:sz w:val="24"/>
          <w:szCs w:val="24"/>
          <w14:ligatures w14:val="none"/>
        </w:rPr>
        <w:t xml:space="preserve">were passionate about education and ensured that the enslaved people </w:t>
      </w:r>
      <w:r w:rsidR="00834555" w:rsidRPr="00477FD2">
        <w:rPr>
          <w:rFonts w:ascii="Times New Roman" w:eastAsia="Times New Roman" w:hAnsi="Times New Roman" w:cs="Times New Roman"/>
          <w:kern w:val="0"/>
          <w:sz w:val="24"/>
          <w:szCs w:val="24"/>
          <w14:ligatures w14:val="none"/>
        </w:rPr>
        <w:t xml:space="preserve">were educated </w:t>
      </w:r>
      <w:r w:rsidR="002C72AA" w:rsidRPr="00477FD2">
        <w:rPr>
          <w:rFonts w:ascii="Times New Roman" w:eastAsia="Times New Roman" w:hAnsi="Times New Roman" w:cs="Times New Roman"/>
          <w:kern w:val="0"/>
          <w:sz w:val="24"/>
          <w:szCs w:val="24"/>
          <w14:ligatures w14:val="none"/>
        </w:rPr>
        <w:t>to</w:t>
      </w:r>
      <w:r w:rsidR="00834555" w:rsidRPr="00477FD2">
        <w:rPr>
          <w:rFonts w:ascii="Times New Roman" w:eastAsia="Times New Roman" w:hAnsi="Times New Roman" w:cs="Times New Roman"/>
          <w:kern w:val="0"/>
          <w:sz w:val="24"/>
          <w:szCs w:val="24"/>
          <w14:ligatures w14:val="none"/>
        </w:rPr>
        <w:t xml:space="preserve"> read the Bible.</w:t>
      </w:r>
      <w:commentRangeEnd w:id="2"/>
      <w:r w:rsidR="00703AC0">
        <w:rPr>
          <w:rStyle w:val="CommentReference"/>
        </w:rPr>
        <w:commentReference w:id="2"/>
      </w:r>
    </w:p>
    <w:p w14:paraId="051A2050" w14:textId="05550C45" w:rsidR="00834555" w:rsidRPr="00477FD2" w:rsidRDefault="00834555" w:rsidP="008D26AE">
      <w:pPr>
        <w:spacing w:after="0" w:line="480" w:lineRule="auto"/>
        <w:ind w:firstLine="720"/>
        <w:rPr>
          <w:rFonts w:ascii="Times New Roman" w:eastAsia="Times New Roman" w:hAnsi="Times New Roman" w:cs="Times New Roman"/>
          <w:kern w:val="0"/>
          <w:sz w:val="24"/>
          <w:szCs w:val="24"/>
          <w14:ligatures w14:val="none"/>
        </w:rPr>
      </w:pPr>
      <w:commentRangeStart w:id="3"/>
      <w:r w:rsidRPr="00477FD2">
        <w:rPr>
          <w:rFonts w:ascii="Times New Roman" w:eastAsia="Times New Roman" w:hAnsi="Times New Roman" w:cs="Times New Roman"/>
          <w:kern w:val="0"/>
          <w:sz w:val="24"/>
          <w:szCs w:val="24"/>
          <w14:ligatures w14:val="none"/>
        </w:rPr>
        <w:t xml:space="preserve">Spring Gardens Moravian Church </w:t>
      </w:r>
      <w:r w:rsidR="00506A83" w:rsidRPr="00477FD2">
        <w:rPr>
          <w:rFonts w:ascii="Times New Roman" w:eastAsia="Times New Roman" w:hAnsi="Times New Roman" w:cs="Times New Roman"/>
          <w:kern w:val="0"/>
          <w:sz w:val="24"/>
          <w:szCs w:val="24"/>
          <w14:ligatures w14:val="none"/>
        </w:rPr>
        <w:t xml:space="preserve">was </w:t>
      </w:r>
      <w:r w:rsidR="000F5E9B" w:rsidRPr="00477FD2">
        <w:rPr>
          <w:rFonts w:ascii="Times New Roman" w:eastAsia="Times New Roman" w:hAnsi="Times New Roman" w:cs="Times New Roman"/>
          <w:kern w:val="0"/>
          <w:sz w:val="24"/>
          <w:szCs w:val="24"/>
          <w14:ligatures w14:val="none"/>
        </w:rPr>
        <w:t>a significant</w:t>
      </w:r>
      <w:r w:rsidR="006F1129" w:rsidRPr="00477FD2">
        <w:rPr>
          <w:rFonts w:ascii="Times New Roman" w:eastAsia="Times New Roman" w:hAnsi="Times New Roman" w:cs="Times New Roman"/>
          <w:kern w:val="0"/>
          <w:sz w:val="24"/>
          <w:szCs w:val="24"/>
          <w14:ligatures w14:val="none"/>
        </w:rPr>
        <w:t xml:space="preserve"> community of faith in th</w:t>
      </w:r>
      <w:r w:rsidR="00506A83" w:rsidRPr="00477FD2">
        <w:rPr>
          <w:rFonts w:ascii="Times New Roman" w:eastAsia="Times New Roman" w:hAnsi="Times New Roman" w:cs="Times New Roman"/>
          <w:kern w:val="0"/>
          <w:sz w:val="24"/>
          <w:szCs w:val="24"/>
          <w14:ligatures w14:val="none"/>
        </w:rPr>
        <w:t>e worship life of the nation</w:t>
      </w:r>
      <w:r w:rsidR="001E0E26" w:rsidRPr="00477FD2">
        <w:rPr>
          <w:rFonts w:ascii="Times New Roman" w:eastAsia="Times New Roman" w:hAnsi="Times New Roman" w:cs="Times New Roman"/>
          <w:kern w:val="0"/>
          <w:sz w:val="24"/>
          <w:szCs w:val="24"/>
          <w14:ligatures w14:val="none"/>
        </w:rPr>
        <w:t xml:space="preserve"> as important national events were held there and </w:t>
      </w:r>
      <w:r w:rsidR="009076D4" w:rsidRPr="00477FD2">
        <w:rPr>
          <w:rFonts w:ascii="Times New Roman" w:eastAsia="Times New Roman" w:hAnsi="Times New Roman" w:cs="Times New Roman"/>
          <w:kern w:val="0"/>
          <w:sz w:val="24"/>
          <w:szCs w:val="24"/>
          <w14:ligatures w14:val="none"/>
        </w:rPr>
        <w:t>many groups and organizations visited to celebrate their events</w:t>
      </w:r>
      <w:r w:rsidR="00506A83" w:rsidRPr="00477FD2">
        <w:rPr>
          <w:rFonts w:ascii="Times New Roman" w:eastAsia="Times New Roman" w:hAnsi="Times New Roman" w:cs="Times New Roman"/>
          <w:kern w:val="0"/>
          <w:sz w:val="24"/>
          <w:szCs w:val="24"/>
          <w14:ligatures w14:val="none"/>
        </w:rPr>
        <w:t xml:space="preserve">. </w:t>
      </w:r>
      <w:r w:rsidR="00F5019F" w:rsidRPr="00477FD2">
        <w:rPr>
          <w:rFonts w:ascii="Times New Roman" w:eastAsia="Times New Roman" w:hAnsi="Times New Roman" w:cs="Times New Roman"/>
          <w:kern w:val="0"/>
          <w:sz w:val="24"/>
          <w:szCs w:val="24"/>
          <w14:ligatures w14:val="none"/>
        </w:rPr>
        <w:t>In 2000, the ave</w:t>
      </w:r>
      <w:r w:rsidR="00307B59" w:rsidRPr="00477FD2">
        <w:rPr>
          <w:rFonts w:ascii="Times New Roman" w:eastAsia="Times New Roman" w:hAnsi="Times New Roman" w:cs="Times New Roman"/>
          <w:kern w:val="0"/>
          <w:sz w:val="24"/>
          <w:szCs w:val="24"/>
          <w14:ligatures w14:val="none"/>
        </w:rPr>
        <w:t>rage attendance for the year</w:t>
      </w:r>
      <w:r w:rsidR="005B231F" w:rsidRPr="00477FD2">
        <w:rPr>
          <w:rFonts w:ascii="Times New Roman" w:eastAsia="Times New Roman" w:hAnsi="Times New Roman" w:cs="Times New Roman"/>
          <w:kern w:val="0"/>
          <w:sz w:val="24"/>
          <w:szCs w:val="24"/>
          <w14:ligatures w14:val="none"/>
        </w:rPr>
        <w:t xml:space="preserve"> </w:t>
      </w:r>
      <w:r w:rsidR="001F58FA" w:rsidRPr="00477FD2">
        <w:rPr>
          <w:rFonts w:ascii="Times New Roman" w:eastAsia="Times New Roman" w:hAnsi="Times New Roman" w:cs="Times New Roman"/>
          <w:kern w:val="0"/>
          <w:sz w:val="24"/>
          <w:szCs w:val="24"/>
          <w14:ligatures w14:val="none"/>
        </w:rPr>
        <w:t xml:space="preserve">was </w:t>
      </w:r>
      <w:r w:rsidR="001F58FA" w:rsidRPr="00477FD2">
        <w:rPr>
          <w:rFonts w:ascii="Times New Roman" w:eastAsia="Times New Roman" w:hAnsi="Times New Roman" w:cs="Times New Roman"/>
          <w:kern w:val="0"/>
          <w:sz w:val="24"/>
          <w:szCs w:val="24"/>
          <w14:ligatures w14:val="none"/>
        </w:rPr>
        <w:lastRenderedPageBreak/>
        <w:t xml:space="preserve">about </w:t>
      </w:r>
      <w:r w:rsidR="005B231F" w:rsidRPr="00477FD2">
        <w:rPr>
          <w:rFonts w:ascii="Times New Roman" w:eastAsia="Times New Roman" w:hAnsi="Times New Roman" w:cs="Times New Roman"/>
          <w:kern w:val="0"/>
          <w:sz w:val="24"/>
          <w:szCs w:val="24"/>
          <w14:ligatures w14:val="none"/>
        </w:rPr>
        <w:t xml:space="preserve">500. </w:t>
      </w:r>
      <w:r w:rsidR="00A163B6" w:rsidRPr="00477FD2">
        <w:rPr>
          <w:rFonts w:ascii="Times New Roman" w:eastAsia="Times New Roman" w:hAnsi="Times New Roman" w:cs="Times New Roman"/>
          <w:kern w:val="0"/>
          <w:sz w:val="24"/>
          <w:szCs w:val="24"/>
          <w14:ligatures w14:val="none"/>
        </w:rPr>
        <w:t>N</w:t>
      </w:r>
      <w:r w:rsidR="009B5F17" w:rsidRPr="00477FD2">
        <w:rPr>
          <w:rFonts w:ascii="Times New Roman" w:eastAsia="Times New Roman" w:hAnsi="Times New Roman" w:cs="Times New Roman"/>
          <w:kern w:val="0"/>
          <w:sz w:val="24"/>
          <w:szCs w:val="24"/>
          <w14:ligatures w14:val="none"/>
        </w:rPr>
        <w:t>ineteen years</w:t>
      </w:r>
      <w:r w:rsidR="00B40E93" w:rsidRPr="00477FD2">
        <w:rPr>
          <w:rFonts w:ascii="Times New Roman" w:eastAsia="Times New Roman" w:hAnsi="Times New Roman" w:cs="Times New Roman"/>
          <w:kern w:val="0"/>
          <w:sz w:val="24"/>
          <w:szCs w:val="24"/>
          <w14:ligatures w14:val="none"/>
        </w:rPr>
        <w:t xml:space="preserve"> later</w:t>
      </w:r>
      <w:r w:rsidR="00357BED" w:rsidRPr="00477FD2">
        <w:rPr>
          <w:rFonts w:ascii="Times New Roman" w:eastAsia="Times New Roman" w:hAnsi="Times New Roman" w:cs="Times New Roman"/>
          <w:kern w:val="0"/>
          <w:sz w:val="24"/>
          <w:szCs w:val="24"/>
          <w14:ligatures w14:val="none"/>
        </w:rPr>
        <w:t>,</w:t>
      </w:r>
      <w:r w:rsidR="009B5F17" w:rsidRPr="00477FD2">
        <w:rPr>
          <w:rFonts w:ascii="Times New Roman" w:eastAsia="Times New Roman" w:hAnsi="Times New Roman" w:cs="Times New Roman"/>
          <w:kern w:val="0"/>
          <w:sz w:val="24"/>
          <w:szCs w:val="24"/>
          <w14:ligatures w14:val="none"/>
        </w:rPr>
        <w:t xml:space="preserve"> </w:t>
      </w:r>
      <w:r w:rsidR="00357BED" w:rsidRPr="00477FD2">
        <w:rPr>
          <w:rFonts w:ascii="Times New Roman" w:eastAsia="Times New Roman" w:hAnsi="Times New Roman" w:cs="Times New Roman"/>
          <w:kern w:val="0"/>
          <w:sz w:val="24"/>
          <w:szCs w:val="24"/>
          <w14:ligatures w14:val="none"/>
        </w:rPr>
        <w:t xml:space="preserve">the </w:t>
      </w:r>
      <w:r w:rsidR="00A163B6" w:rsidRPr="00477FD2">
        <w:rPr>
          <w:rFonts w:ascii="Times New Roman" w:eastAsia="Times New Roman" w:hAnsi="Times New Roman" w:cs="Times New Roman"/>
          <w:kern w:val="0"/>
          <w:sz w:val="24"/>
          <w:szCs w:val="24"/>
          <w14:ligatures w14:val="none"/>
        </w:rPr>
        <w:t xml:space="preserve">average attendance was </w:t>
      </w:r>
      <w:r w:rsidR="009B5F17" w:rsidRPr="00477FD2">
        <w:rPr>
          <w:rFonts w:ascii="Times New Roman" w:eastAsia="Times New Roman" w:hAnsi="Times New Roman" w:cs="Times New Roman"/>
          <w:kern w:val="0"/>
          <w:sz w:val="24"/>
          <w:szCs w:val="24"/>
          <w14:ligatures w14:val="none"/>
        </w:rPr>
        <w:t>264.</w:t>
      </w:r>
      <w:r w:rsidR="005B1A68" w:rsidRPr="00477FD2">
        <w:rPr>
          <w:rFonts w:ascii="Times New Roman" w:eastAsia="Times New Roman" w:hAnsi="Times New Roman" w:cs="Times New Roman"/>
          <w:kern w:val="0"/>
          <w:sz w:val="24"/>
          <w:szCs w:val="24"/>
          <w14:ligatures w14:val="none"/>
        </w:rPr>
        <w:t xml:space="preserve"> That number was much lower in 2022</w:t>
      </w:r>
      <w:r w:rsidR="008654F8" w:rsidRPr="00477FD2">
        <w:rPr>
          <w:rFonts w:ascii="Times New Roman" w:eastAsia="Times New Roman" w:hAnsi="Times New Roman" w:cs="Times New Roman"/>
          <w:kern w:val="0"/>
          <w:sz w:val="24"/>
          <w:szCs w:val="24"/>
          <w14:ligatures w14:val="none"/>
        </w:rPr>
        <w:t xml:space="preserve"> </w:t>
      </w:r>
      <w:r w:rsidR="002510AF" w:rsidRPr="00477FD2">
        <w:rPr>
          <w:rFonts w:ascii="Times New Roman" w:eastAsia="Times New Roman" w:hAnsi="Times New Roman" w:cs="Times New Roman"/>
          <w:kern w:val="0"/>
          <w:sz w:val="24"/>
          <w:szCs w:val="24"/>
          <w14:ligatures w14:val="none"/>
        </w:rPr>
        <w:t xml:space="preserve">(157) </w:t>
      </w:r>
      <w:r w:rsidR="008654F8" w:rsidRPr="00477FD2">
        <w:rPr>
          <w:rFonts w:ascii="Times New Roman" w:eastAsia="Times New Roman" w:hAnsi="Times New Roman" w:cs="Times New Roman"/>
          <w:kern w:val="0"/>
          <w:sz w:val="24"/>
          <w:szCs w:val="24"/>
          <w14:ligatures w14:val="none"/>
        </w:rPr>
        <w:t>given the added challenge of the COVID-19</w:t>
      </w:r>
      <w:r w:rsidR="0050366E" w:rsidRPr="00477FD2">
        <w:rPr>
          <w:rFonts w:ascii="Times New Roman" w:eastAsia="Times New Roman" w:hAnsi="Times New Roman" w:cs="Times New Roman"/>
          <w:kern w:val="0"/>
          <w:sz w:val="24"/>
          <w:szCs w:val="24"/>
          <w14:ligatures w14:val="none"/>
        </w:rPr>
        <w:t xml:space="preserve"> pandemic.</w:t>
      </w:r>
      <w:r w:rsidR="009B5F17" w:rsidRPr="00477FD2">
        <w:rPr>
          <w:rFonts w:ascii="Times New Roman" w:eastAsia="Times New Roman" w:hAnsi="Times New Roman" w:cs="Times New Roman"/>
          <w:kern w:val="0"/>
          <w:sz w:val="24"/>
          <w:szCs w:val="24"/>
          <w14:ligatures w14:val="none"/>
        </w:rPr>
        <w:t xml:space="preserve"> Average attendance is used as the measurement as </w:t>
      </w:r>
      <w:r w:rsidR="00357BED" w:rsidRPr="00477FD2">
        <w:rPr>
          <w:rFonts w:ascii="Times New Roman" w:eastAsia="Times New Roman" w:hAnsi="Times New Roman" w:cs="Times New Roman"/>
          <w:kern w:val="0"/>
          <w:sz w:val="24"/>
          <w:szCs w:val="24"/>
          <w14:ligatures w14:val="none"/>
        </w:rPr>
        <w:t xml:space="preserve">official </w:t>
      </w:r>
      <w:r w:rsidR="00C44B53" w:rsidRPr="00477FD2">
        <w:rPr>
          <w:rFonts w:ascii="Times New Roman" w:eastAsia="Times New Roman" w:hAnsi="Times New Roman" w:cs="Times New Roman"/>
          <w:kern w:val="0"/>
          <w:sz w:val="24"/>
          <w:szCs w:val="24"/>
          <w14:ligatures w14:val="none"/>
        </w:rPr>
        <w:t xml:space="preserve">membership </w:t>
      </w:r>
      <w:r w:rsidR="00357BED" w:rsidRPr="00477FD2">
        <w:rPr>
          <w:rFonts w:ascii="Times New Roman" w:eastAsia="Times New Roman" w:hAnsi="Times New Roman" w:cs="Times New Roman"/>
          <w:kern w:val="0"/>
          <w:sz w:val="24"/>
          <w:szCs w:val="24"/>
          <w14:ligatures w14:val="none"/>
        </w:rPr>
        <w:t xml:space="preserve">records </w:t>
      </w:r>
      <w:r w:rsidR="008047DA" w:rsidRPr="00477FD2">
        <w:rPr>
          <w:rFonts w:ascii="Times New Roman" w:eastAsia="Times New Roman" w:hAnsi="Times New Roman" w:cs="Times New Roman"/>
          <w:kern w:val="0"/>
          <w:sz w:val="24"/>
          <w:szCs w:val="24"/>
          <w14:ligatures w14:val="none"/>
        </w:rPr>
        <w:t xml:space="preserve">are not adjusted </w:t>
      </w:r>
      <w:r w:rsidR="00AD0977" w:rsidRPr="00477FD2">
        <w:rPr>
          <w:rFonts w:ascii="Times New Roman" w:eastAsia="Times New Roman" w:hAnsi="Times New Roman" w:cs="Times New Roman"/>
          <w:kern w:val="0"/>
          <w:sz w:val="24"/>
          <w:szCs w:val="24"/>
          <w14:ligatures w14:val="none"/>
        </w:rPr>
        <w:t>to reflect a</w:t>
      </w:r>
      <w:r w:rsidR="008047DA" w:rsidRPr="00477FD2">
        <w:rPr>
          <w:rFonts w:ascii="Times New Roman" w:eastAsia="Times New Roman" w:hAnsi="Times New Roman" w:cs="Times New Roman"/>
          <w:kern w:val="0"/>
          <w:sz w:val="24"/>
          <w:szCs w:val="24"/>
          <w14:ligatures w14:val="none"/>
        </w:rPr>
        <w:t xml:space="preserve"> lack of attendance.</w:t>
      </w:r>
      <w:r w:rsidR="002054CF" w:rsidRPr="00477FD2">
        <w:rPr>
          <w:rFonts w:ascii="Times New Roman" w:eastAsia="Times New Roman" w:hAnsi="Times New Roman" w:cs="Times New Roman"/>
          <w:kern w:val="0"/>
          <w:sz w:val="24"/>
          <w:szCs w:val="24"/>
          <w14:ligatures w14:val="none"/>
        </w:rPr>
        <w:t xml:space="preserve"> </w:t>
      </w:r>
      <w:r w:rsidR="00003DB1" w:rsidRPr="00477FD2">
        <w:rPr>
          <w:rFonts w:ascii="Times New Roman" w:eastAsia="Times New Roman" w:hAnsi="Times New Roman" w:cs="Times New Roman"/>
          <w:kern w:val="0"/>
          <w:sz w:val="24"/>
          <w:szCs w:val="24"/>
          <w14:ligatures w14:val="none"/>
        </w:rPr>
        <w:t>In nineteen years</w:t>
      </w:r>
      <w:r w:rsidR="002A51B0" w:rsidRPr="00477FD2">
        <w:rPr>
          <w:rFonts w:ascii="Times New Roman" w:eastAsia="Times New Roman" w:hAnsi="Times New Roman" w:cs="Times New Roman"/>
          <w:kern w:val="0"/>
          <w:sz w:val="24"/>
          <w:szCs w:val="24"/>
          <w14:ligatures w14:val="none"/>
        </w:rPr>
        <w:t>,</w:t>
      </w:r>
      <w:r w:rsidR="0066189D" w:rsidRPr="00477FD2">
        <w:rPr>
          <w:rFonts w:ascii="Times New Roman" w:eastAsia="Times New Roman" w:hAnsi="Times New Roman" w:cs="Times New Roman"/>
          <w:kern w:val="0"/>
          <w:sz w:val="24"/>
          <w:szCs w:val="24"/>
          <w14:ligatures w14:val="none"/>
        </w:rPr>
        <w:t xml:space="preserve"> average attendance dropped by almost </w:t>
      </w:r>
      <w:r w:rsidR="00815816" w:rsidRPr="00477FD2">
        <w:rPr>
          <w:rFonts w:ascii="Times New Roman" w:eastAsia="Times New Roman" w:hAnsi="Times New Roman" w:cs="Times New Roman"/>
          <w:kern w:val="0"/>
          <w:sz w:val="24"/>
          <w:szCs w:val="24"/>
          <w14:ligatures w14:val="none"/>
        </w:rPr>
        <w:t xml:space="preserve">50%. At that rate, </w:t>
      </w:r>
      <w:r w:rsidR="005D49B2" w:rsidRPr="00477FD2">
        <w:rPr>
          <w:rFonts w:ascii="Times New Roman" w:eastAsia="Times New Roman" w:hAnsi="Times New Roman" w:cs="Times New Roman"/>
          <w:kern w:val="0"/>
          <w:sz w:val="24"/>
          <w:szCs w:val="24"/>
          <w14:ligatures w14:val="none"/>
        </w:rPr>
        <w:t xml:space="preserve">all things being equal, Spring Gardens will be relegated to beautiful memory. </w:t>
      </w:r>
      <w:r w:rsidR="006527F1" w:rsidRPr="00477FD2">
        <w:rPr>
          <w:rFonts w:ascii="Times New Roman" w:eastAsia="Times New Roman" w:hAnsi="Times New Roman" w:cs="Times New Roman"/>
          <w:kern w:val="0"/>
          <w:sz w:val="24"/>
          <w:szCs w:val="24"/>
          <w14:ligatures w14:val="none"/>
        </w:rPr>
        <w:t>Even i</w:t>
      </w:r>
      <w:r w:rsidR="000405D5" w:rsidRPr="00477FD2">
        <w:rPr>
          <w:rFonts w:ascii="Times New Roman" w:eastAsia="Times New Roman" w:hAnsi="Times New Roman" w:cs="Times New Roman"/>
          <w:kern w:val="0"/>
          <w:sz w:val="24"/>
          <w:szCs w:val="24"/>
          <w14:ligatures w14:val="none"/>
        </w:rPr>
        <w:t>f</w:t>
      </w:r>
      <w:r w:rsidR="006527F1" w:rsidRPr="00477FD2">
        <w:rPr>
          <w:rFonts w:ascii="Times New Roman" w:eastAsia="Times New Roman" w:hAnsi="Times New Roman" w:cs="Times New Roman"/>
          <w:kern w:val="0"/>
          <w:sz w:val="24"/>
          <w:szCs w:val="24"/>
          <w14:ligatures w14:val="none"/>
        </w:rPr>
        <w:t xml:space="preserve"> they can </w:t>
      </w:r>
      <w:r w:rsidR="009420C8" w:rsidRPr="00477FD2">
        <w:rPr>
          <w:rFonts w:ascii="Times New Roman" w:eastAsia="Times New Roman" w:hAnsi="Times New Roman" w:cs="Times New Roman"/>
          <w:kern w:val="0"/>
          <w:sz w:val="24"/>
          <w:szCs w:val="24"/>
          <w14:ligatures w14:val="none"/>
        </w:rPr>
        <w:t>maintain that average attendance, the economic realities of</w:t>
      </w:r>
      <w:r w:rsidR="007D593E" w:rsidRPr="00477FD2">
        <w:rPr>
          <w:rFonts w:ascii="Times New Roman" w:eastAsia="Times New Roman" w:hAnsi="Times New Roman" w:cs="Times New Roman"/>
          <w:kern w:val="0"/>
          <w:sz w:val="24"/>
          <w:szCs w:val="24"/>
          <w14:ligatures w14:val="none"/>
        </w:rPr>
        <w:t xml:space="preserve"> supporting their current physical </w:t>
      </w:r>
      <w:r w:rsidR="0017113C" w:rsidRPr="00477FD2">
        <w:rPr>
          <w:rFonts w:ascii="Times New Roman" w:eastAsia="Times New Roman" w:hAnsi="Times New Roman" w:cs="Times New Roman"/>
          <w:kern w:val="0"/>
          <w:sz w:val="24"/>
          <w:szCs w:val="24"/>
          <w14:ligatures w14:val="none"/>
        </w:rPr>
        <w:t xml:space="preserve">infrastructure and </w:t>
      </w:r>
      <w:r w:rsidR="00563CE5" w:rsidRPr="00477FD2">
        <w:rPr>
          <w:rFonts w:ascii="Times New Roman" w:eastAsia="Times New Roman" w:hAnsi="Times New Roman" w:cs="Times New Roman"/>
          <w:kern w:val="0"/>
          <w:sz w:val="24"/>
          <w:szCs w:val="24"/>
          <w14:ligatures w14:val="none"/>
        </w:rPr>
        <w:t>location</w:t>
      </w:r>
      <w:r w:rsidR="007D593E" w:rsidRPr="00477FD2">
        <w:rPr>
          <w:rFonts w:ascii="Times New Roman" w:eastAsia="Times New Roman" w:hAnsi="Times New Roman" w:cs="Times New Roman"/>
          <w:kern w:val="0"/>
          <w:sz w:val="24"/>
          <w:szCs w:val="24"/>
          <w14:ligatures w14:val="none"/>
        </w:rPr>
        <w:t xml:space="preserve"> which they have </w:t>
      </w:r>
      <w:r w:rsidR="00563CE5" w:rsidRPr="00477FD2">
        <w:rPr>
          <w:rFonts w:ascii="Times New Roman" w:eastAsia="Times New Roman" w:hAnsi="Times New Roman" w:cs="Times New Roman"/>
          <w:kern w:val="0"/>
          <w:sz w:val="24"/>
          <w:szCs w:val="24"/>
          <w14:ligatures w14:val="none"/>
        </w:rPr>
        <w:t xml:space="preserve">inhabited for </w:t>
      </w:r>
      <w:r w:rsidR="00F5730A" w:rsidRPr="00477FD2">
        <w:rPr>
          <w:rFonts w:ascii="Times New Roman" w:eastAsia="Times New Roman" w:hAnsi="Times New Roman" w:cs="Times New Roman"/>
          <w:kern w:val="0"/>
          <w:sz w:val="24"/>
          <w:szCs w:val="24"/>
          <w14:ligatures w14:val="none"/>
        </w:rPr>
        <w:t xml:space="preserve">over 260 years, are daunting. </w:t>
      </w:r>
      <w:r w:rsidR="00E90937" w:rsidRPr="00477FD2">
        <w:rPr>
          <w:rFonts w:ascii="Times New Roman" w:eastAsia="Times New Roman" w:hAnsi="Times New Roman" w:cs="Times New Roman"/>
          <w:kern w:val="0"/>
          <w:sz w:val="24"/>
          <w:szCs w:val="24"/>
          <w14:ligatures w14:val="none"/>
        </w:rPr>
        <w:t xml:space="preserve">It is reasonable to </w:t>
      </w:r>
      <w:commentRangeStart w:id="4"/>
      <w:r w:rsidR="00E90937" w:rsidRPr="00477FD2">
        <w:rPr>
          <w:rFonts w:ascii="Times New Roman" w:eastAsia="Times New Roman" w:hAnsi="Times New Roman" w:cs="Times New Roman"/>
          <w:kern w:val="0"/>
          <w:sz w:val="24"/>
          <w:szCs w:val="24"/>
          <w14:ligatures w14:val="none"/>
        </w:rPr>
        <w:t>wonder if this</w:t>
      </w:r>
      <w:r w:rsidR="00D71BE3" w:rsidRPr="00477FD2">
        <w:rPr>
          <w:rFonts w:ascii="Times New Roman" w:eastAsia="Times New Roman" w:hAnsi="Times New Roman" w:cs="Times New Roman"/>
          <w:kern w:val="0"/>
          <w:sz w:val="24"/>
          <w:szCs w:val="24"/>
          <w14:ligatures w14:val="none"/>
        </w:rPr>
        <w:t xml:space="preserve"> precipitous decline is also represented in the wider Moravian Church in Antigua.</w:t>
      </w:r>
      <w:commentRangeEnd w:id="3"/>
      <w:r w:rsidR="00703AC0">
        <w:rPr>
          <w:rStyle w:val="CommentReference"/>
        </w:rPr>
        <w:commentReference w:id="3"/>
      </w:r>
    </w:p>
    <w:p w14:paraId="4AEC1E76" w14:textId="161BFECE" w:rsidR="006560F6" w:rsidRPr="00477FD2" w:rsidRDefault="00874B97"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Whereas </w:t>
      </w:r>
      <w:r w:rsidR="00BE4484" w:rsidRPr="00477FD2">
        <w:rPr>
          <w:rFonts w:ascii="Times New Roman" w:eastAsia="Times New Roman" w:hAnsi="Times New Roman" w:cs="Times New Roman"/>
          <w:kern w:val="0"/>
          <w:sz w:val="24"/>
          <w:szCs w:val="24"/>
          <w14:ligatures w14:val="none"/>
        </w:rPr>
        <w:t xml:space="preserve">the </w:t>
      </w:r>
      <w:r w:rsidRPr="00477FD2">
        <w:rPr>
          <w:rFonts w:ascii="Times New Roman" w:eastAsia="Times New Roman" w:hAnsi="Times New Roman" w:cs="Times New Roman"/>
          <w:kern w:val="0"/>
          <w:sz w:val="24"/>
          <w:szCs w:val="24"/>
          <w14:ligatures w14:val="none"/>
        </w:rPr>
        <w:t xml:space="preserve">statistics </w:t>
      </w:r>
      <w:r w:rsidR="00BE4484" w:rsidRPr="00477FD2">
        <w:rPr>
          <w:rFonts w:ascii="Times New Roman" w:eastAsia="Times New Roman" w:hAnsi="Times New Roman" w:cs="Times New Roman"/>
          <w:kern w:val="0"/>
          <w:sz w:val="24"/>
          <w:szCs w:val="24"/>
          <w14:ligatures w14:val="none"/>
        </w:rPr>
        <w:t xml:space="preserve">on the decline in church attendance </w:t>
      </w:r>
      <w:r w:rsidRPr="00477FD2">
        <w:rPr>
          <w:rFonts w:ascii="Times New Roman" w:eastAsia="Times New Roman" w:hAnsi="Times New Roman" w:cs="Times New Roman"/>
          <w:kern w:val="0"/>
          <w:sz w:val="24"/>
          <w:szCs w:val="24"/>
          <w14:ligatures w14:val="none"/>
        </w:rPr>
        <w:t xml:space="preserve">for Antigua and Barbuda </w:t>
      </w:r>
      <w:r w:rsidR="00423710" w:rsidRPr="00477FD2">
        <w:rPr>
          <w:rFonts w:ascii="Times New Roman" w:eastAsia="Times New Roman" w:hAnsi="Times New Roman" w:cs="Times New Roman"/>
          <w:kern w:val="0"/>
          <w:sz w:val="24"/>
          <w:szCs w:val="24"/>
          <w14:ligatures w14:val="none"/>
        </w:rPr>
        <w:t xml:space="preserve">are not readily available, </w:t>
      </w:r>
      <w:r w:rsidR="001E5B35" w:rsidRPr="00477FD2">
        <w:rPr>
          <w:rFonts w:ascii="Times New Roman" w:eastAsia="Times New Roman" w:hAnsi="Times New Roman" w:cs="Times New Roman"/>
          <w:kern w:val="0"/>
          <w:sz w:val="24"/>
          <w:szCs w:val="24"/>
          <w14:ligatures w14:val="none"/>
        </w:rPr>
        <w:t xml:space="preserve">statistics globally show that the decline experienced in the </w:t>
      </w:r>
      <w:r w:rsidR="00CF47A0" w:rsidRPr="00477FD2">
        <w:rPr>
          <w:rFonts w:ascii="Times New Roman" w:eastAsia="Times New Roman" w:hAnsi="Times New Roman" w:cs="Times New Roman"/>
          <w:kern w:val="0"/>
          <w:sz w:val="24"/>
          <w:szCs w:val="24"/>
          <w14:ligatures w14:val="none"/>
        </w:rPr>
        <w:t xml:space="preserve">Spring Gardens Moravian Church in Antigua is part of a global phenomenon. </w:t>
      </w:r>
      <w:r w:rsidR="000431E2" w:rsidRPr="00477FD2">
        <w:rPr>
          <w:rFonts w:ascii="Times New Roman" w:eastAsia="Times New Roman" w:hAnsi="Times New Roman" w:cs="Times New Roman"/>
          <w:kern w:val="0"/>
          <w:sz w:val="24"/>
          <w:szCs w:val="24"/>
          <w14:ligatures w14:val="none"/>
        </w:rPr>
        <w:t>“Research on membership trends shows an ongoing decline in membership within Protestant churches in different countries worldwide</w:t>
      </w:r>
      <w:r w:rsidR="00B15A82" w:rsidRPr="00477FD2">
        <w:rPr>
          <w:rFonts w:ascii="Times New Roman" w:eastAsia="Times New Roman" w:hAnsi="Times New Roman" w:cs="Times New Roman"/>
          <w:kern w:val="0"/>
          <w:sz w:val="24"/>
          <w:szCs w:val="24"/>
          <w14:ligatures w14:val="none"/>
        </w:rPr>
        <w:t>”</w:t>
      </w:r>
      <w:sdt>
        <w:sdtPr>
          <w:rPr>
            <w:rFonts w:ascii="Times New Roman" w:eastAsia="Times New Roman" w:hAnsi="Times New Roman" w:cs="Times New Roman"/>
            <w:kern w:val="0"/>
            <w:sz w:val="24"/>
            <w:szCs w:val="24"/>
            <w14:ligatures w14:val="none"/>
          </w:rPr>
          <w:id w:val="-2109643413"/>
          <w:citation/>
        </w:sdtPr>
        <w:sdtContent>
          <w:r w:rsidR="004C2071" w:rsidRPr="00477FD2">
            <w:rPr>
              <w:rFonts w:ascii="Times New Roman" w:eastAsia="Times New Roman" w:hAnsi="Times New Roman" w:cs="Times New Roman"/>
              <w:kern w:val="0"/>
              <w:sz w:val="24"/>
              <w:szCs w:val="24"/>
              <w14:ligatures w14:val="none"/>
            </w:rPr>
            <w:fldChar w:fldCharType="begin"/>
          </w:r>
          <w:r w:rsidR="005C0B8C" w:rsidRPr="00477FD2">
            <w:rPr>
              <w:rFonts w:ascii="Times New Roman" w:eastAsia="Times New Roman" w:hAnsi="Times New Roman" w:cs="Times New Roman"/>
              <w:kern w:val="0"/>
              <w:sz w:val="24"/>
              <w:szCs w:val="24"/>
              <w14:ligatures w14:val="none"/>
            </w:rPr>
            <w:instrText xml:space="preserve">CITATION Fer21 \p 2 \l 1033 </w:instrText>
          </w:r>
          <w:r w:rsidR="004C2071" w:rsidRPr="00477FD2">
            <w:rPr>
              <w:rFonts w:ascii="Times New Roman" w:eastAsia="Times New Roman" w:hAnsi="Times New Roman" w:cs="Times New Roman"/>
              <w:kern w:val="0"/>
              <w:sz w:val="24"/>
              <w:szCs w:val="24"/>
              <w14:ligatures w14:val="none"/>
            </w:rPr>
            <w:fldChar w:fldCharType="separate"/>
          </w:r>
          <w:r w:rsidR="005C0B8C" w:rsidRPr="00477FD2">
            <w:rPr>
              <w:rFonts w:ascii="Times New Roman" w:eastAsia="Times New Roman" w:hAnsi="Times New Roman" w:cs="Times New Roman"/>
              <w:noProof/>
              <w:kern w:val="0"/>
              <w:sz w:val="24"/>
              <w:szCs w:val="24"/>
              <w14:ligatures w14:val="none"/>
            </w:rPr>
            <w:t xml:space="preserve"> (Ferreira, 2021, p. 2)</w:t>
          </w:r>
          <w:r w:rsidR="004C2071" w:rsidRPr="00477FD2">
            <w:rPr>
              <w:rFonts w:ascii="Times New Roman" w:eastAsia="Times New Roman" w:hAnsi="Times New Roman" w:cs="Times New Roman"/>
              <w:kern w:val="0"/>
              <w:sz w:val="24"/>
              <w:szCs w:val="24"/>
              <w14:ligatures w14:val="none"/>
            </w:rPr>
            <w:fldChar w:fldCharType="end"/>
          </w:r>
        </w:sdtContent>
      </w:sdt>
      <w:r w:rsidR="005C0B8C" w:rsidRPr="00477FD2">
        <w:rPr>
          <w:rFonts w:ascii="Times New Roman" w:eastAsia="Times New Roman" w:hAnsi="Times New Roman" w:cs="Times New Roman"/>
          <w:kern w:val="0"/>
          <w:sz w:val="24"/>
          <w:szCs w:val="24"/>
          <w14:ligatures w14:val="none"/>
        </w:rPr>
        <w:t>.</w:t>
      </w:r>
      <w:r w:rsidR="00267893" w:rsidRPr="00477FD2">
        <w:rPr>
          <w:rFonts w:ascii="Times New Roman" w:eastAsia="Times New Roman" w:hAnsi="Times New Roman" w:cs="Times New Roman"/>
          <w:kern w:val="0"/>
          <w:sz w:val="24"/>
          <w:szCs w:val="24"/>
          <w14:ligatures w14:val="none"/>
        </w:rPr>
        <w:t xml:space="preserve"> The scholars further indicate th</w:t>
      </w:r>
      <w:r w:rsidR="004A046E" w:rsidRPr="00477FD2">
        <w:rPr>
          <w:rFonts w:ascii="Times New Roman" w:eastAsia="Times New Roman" w:hAnsi="Times New Roman" w:cs="Times New Roman"/>
          <w:kern w:val="0"/>
          <w:sz w:val="24"/>
          <w:szCs w:val="24"/>
          <w14:ligatures w14:val="none"/>
        </w:rPr>
        <w:t>at Wester</w:t>
      </w:r>
      <w:r w:rsidR="002439C6" w:rsidRPr="00477FD2">
        <w:rPr>
          <w:rFonts w:ascii="Times New Roman" w:eastAsia="Times New Roman" w:hAnsi="Times New Roman" w:cs="Times New Roman"/>
          <w:kern w:val="0"/>
          <w:sz w:val="24"/>
          <w:szCs w:val="24"/>
          <w14:ligatures w14:val="none"/>
        </w:rPr>
        <w:t>n</w:t>
      </w:r>
      <w:r w:rsidR="004A046E" w:rsidRPr="00477FD2">
        <w:rPr>
          <w:rFonts w:ascii="Times New Roman" w:eastAsia="Times New Roman" w:hAnsi="Times New Roman" w:cs="Times New Roman"/>
          <w:kern w:val="0"/>
          <w:sz w:val="24"/>
          <w:szCs w:val="24"/>
          <w14:ligatures w14:val="none"/>
        </w:rPr>
        <w:t xml:space="preserve">s </w:t>
      </w:r>
      <w:r w:rsidR="009E6F96" w:rsidRPr="00477FD2">
        <w:rPr>
          <w:rFonts w:ascii="Times New Roman" w:eastAsia="Times New Roman" w:hAnsi="Times New Roman" w:cs="Times New Roman"/>
          <w:kern w:val="0"/>
          <w:sz w:val="24"/>
          <w:szCs w:val="24"/>
          <w14:ligatures w14:val="none"/>
        </w:rPr>
        <w:t xml:space="preserve">countries show the </w:t>
      </w:r>
      <w:r w:rsidR="005F64EB" w:rsidRPr="00477FD2">
        <w:rPr>
          <w:rFonts w:ascii="Times New Roman" w:eastAsia="Times New Roman" w:hAnsi="Times New Roman" w:cs="Times New Roman"/>
          <w:kern w:val="0"/>
          <w:sz w:val="24"/>
          <w:szCs w:val="24"/>
          <w14:ligatures w14:val="none"/>
        </w:rPr>
        <w:t>highest rates of</w:t>
      </w:r>
      <w:r w:rsidR="009E6F96" w:rsidRPr="00477FD2">
        <w:rPr>
          <w:rFonts w:ascii="Times New Roman" w:eastAsia="Times New Roman" w:hAnsi="Times New Roman" w:cs="Times New Roman"/>
          <w:kern w:val="0"/>
          <w:sz w:val="24"/>
          <w:szCs w:val="24"/>
          <w14:ligatures w14:val="none"/>
        </w:rPr>
        <w:t xml:space="preserve"> decline.</w:t>
      </w:r>
      <w:commentRangeEnd w:id="4"/>
      <w:r w:rsidR="00703AC0">
        <w:rPr>
          <w:rStyle w:val="CommentReference"/>
        </w:rPr>
        <w:commentReference w:id="4"/>
      </w:r>
    </w:p>
    <w:p w14:paraId="06C32711" w14:textId="6F824694" w:rsidR="00066C1F" w:rsidRPr="00477FD2" w:rsidRDefault="00B4220B" w:rsidP="008D26AE">
      <w:pPr>
        <w:spacing w:after="0" w:line="480" w:lineRule="auto"/>
        <w:ind w:firstLine="720"/>
        <w:rPr>
          <w:rFonts w:ascii="Times New Roman" w:eastAsia="Times New Roman" w:hAnsi="Times New Roman" w:cs="Times New Roman"/>
          <w:kern w:val="0"/>
          <w:sz w:val="24"/>
          <w:szCs w:val="24"/>
          <w14:ligatures w14:val="none"/>
        </w:rPr>
      </w:pPr>
      <w:commentRangeStart w:id="5"/>
      <w:r w:rsidRPr="00477FD2">
        <w:rPr>
          <w:rFonts w:ascii="Times New Roman" w:eastAsia="Times New Roman" w:hAnsi="Times New Roman" w:cs="Times New Roman"/>
          <w:kern w:val="0"/>
          <w:sz w:val="24"/>
          <w:szCs w:val="24"/>
          <w14:ligatures w14:val="none"/>
        </w:rPr>
        <w:t xml:space="preserve">Without being overly </w:t>
      </w:r>
      <w:r w:rsidR="004148DB" w:rsidRPr="00477FD2">
        <w:rPr>
          <w:rFonts w:ascii="Times New Roman" w:eastAsia="Times New Roman" w:hAnsi="Times New Roman" w:cs="Times New Roman"/>
          <w:kern w:val="0"/>
          <w:sz w:val="24"/>
          <w:szCs w:val="24"/>
          <w14:ligatures w14:val="none"/>
        </w:rPr>
        <w:t>concerned about fulfilling the Great Commission and the missio</w:t>
      </w:r>
      <w:r w:rsidR="00FD0546" w:rsidRPr="00477FD2">
        <w:rPr>
          <w:rFonts w:ascii="Times New Roman" w:eastAsia="Times New Roman" w:hAnsi="Times New Roman" w:cs="Times New Roman"/>
          <w:kern w:val="0"/>
          <w:sz w:val="24"/>
          <w:szCs w:val="24"/>
          <w14:ligatures w14:val="none"/>
        </w:rPr>
        <w:t xml:space="preserve">logical problem </w:t>
      </w:r>
      <w:r w:rsidR="000E5D57" w:rsidRPr="00477FD2">
        <w:rPr>
          <w:rFonts w:ascii="Times New Roman" w:eastAsia="Times New Roman" w:hAnsi="Times New Roman" w:cs="Times New Roman"/>
          <w:kern w:val="0"/>
          <w:sz w:val="24"/>
          <w:szCs w:val="24"/>
          <w14:ligatures w14:val="none"/>
        </w:rPr>
        <w:t>the church faces</w:t>
      </w:r>
      <w:r w:rsidR="00FD0546" w:rsidRPr="00477FD2">
        <w:rPr>
          <w:rFonts w:ascii="Times New Roman" w:eastAsia="Times New Roman" w:hAnsi="Times New Roman" w:cs="Times New Roman"/>
          <w:kern w:val="0"/>
          <w:sz w:val="24"/>
          <w:szCs w:val="24"/>
          <w14:ligatures w14:val="none"/>
        </w:rPr>
        <w:t xml:space="preserve">, the phenomenon requires investigation. How did the church </w:t>
      </w:r>
      <w:r w:rsidR="00D07DD2" w:rsidRPr="00477FD2">
        <w:rPr>
          <w:rFonts w:ascii="Times New Roman" w:eastAsia="Times New Roman" w:hAnsi="Times New Roman" w:cs="Times New Roman"/>
          <w:kern w:val="0"/>
          <w:sz w:val="24"/>
          <w:szCs w:val="24"/>
          <w14:ligatures w14:val="none"/>
        </w:rPr>
        <w:t xml:space="preserve">get </w:t>
      </w:r>
      <w:r w:rsidR="003C0329" w:rsidRPr="00477FD2">
        <w:rPr>
          <w:rFonts w:ascii="Times New Roman" w:eastAsia="Times New Roman" w:hAnsi="Times New Roman" w:cs="Times New Roman"/>
          <w:kern w:val="0"/>
          <w:sz w:val="24"/>
          <w:szCs w:val="24"/>
          <w14:ligatures w14:val="none"/>
        </w:rPr>
        <w:t xml:space="preserve">here </w:t>
      </w:r>
      <w:r w:rsidR="0078676E" w:rsidRPr="00477FD2">
        <w:rPr>
          <w:rFonts w:ascii="Times New Roman" w:eastAsia="Times New Roman" w:hAnsi="Times New Roman" w:cs="Times New Roman"/>
          <w:kern w:val="0"/>
          <w:sz w:val="24"/>
          <w:szCs w:val="24"/>
          <w14:ligatures w14:val="none"/>
        </w:rPr>
        <w:t xml:space="preserve">when </w:t>
      </w:r>
      <w:r w:rsidR="00255B35" w:rsidRPr="00477FD2">
        <w:rPr>
          <w:rFonts w:ascii="Times New Roman" w:eastAsia="Times New Roman" w:hAnsi="Times New Roman" w:cs="Times New Roman"/>
          <w:kern w:val="0"/>
          <w:sz w:val="24"/>
          <w:szCs w:val="24"/>
          <w14:ligatures w14:val="none"/>
        </w:rPr>
        <w:t>Westernization and Christian mission were traveling partners</w:t>
      </w:r>
      <w:r w:rsidR="00BE0BD6"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284853878"/>
          <w:citation/>
        </w:sdtPr>
        <w:sdtContent>
          <w:r w:rsidR="00242185" w:rsidRPr="00477FD2">
            <w:rPr>
              <w:rFonts w:ascii="Times New Roman" w:eastAsia="Times New Roman" w:hAnsi="Times New Roman" w:cs="Times New Roman"/>
              <w:kern w:val="0"/>
              <w:sz w:val="24"/>
              <w:szCs w:val="24"/>
              <w14:ligatures w14:val="none"/>
            </w:rPr>
            <w:fldChar w:fldCharType="begin"/>
          </w:r>
          <w:r w:rsidR="00242185" w:rsidRPr="00477FD2">
            <w:rPr>
              <w:rFonts w:ascii="Times New Roman" w:eastAsia="Times New Roman" w:hAnsi="Times New Roman" w:cs="Times New Roman"/>
              <w:kern w:val="0"/>
              <w:sz w:val="24"/>
              <w:szCs w:val="24"/>
              <w14:ligatures w14:val="none"/>
            </w:rPr>
            <w:instrText xml:space="preserve"> CITATION Sig14 \l 1033 </w:instrText>
          </w:r>
          <w:r w:rsidR="00242185" w:rsidRPr="00477FD2">
            <w:rPr>
              <w:rFonts w:ascii="Times New Roman" w:eastAsia="Times New Roman" w:hAnsi="Times New Roman" w:cs="Times New Roman"/>
              <w:kern w:val="0"/>
              <w:sz w:val="24"/>
              <w:szCs w:val="24"/>
              <w14:ligatures w14:val="none"/>
            </w:rPr>
            <w:fldChar w:fldCharType="separate"/>
          </w:r>
          <w:r w:rsidR="00242185" w:rsidRPr="00477FD2">
            <w:rPr>
              <w:rFonts w:ascii="Times New Roman" w:eastAsia="Times New Roman" w:hAnsi="Times New Roman" w:cs="Times New Roman"/>
              <w:noProof/>
              <w:kern w:val="0"/>
              <w:sz w:val="24"/>
              <w:szCs w:val="24"/>
              <w14:ligatures w14:val="none"/>
            </w:rPr>
            <w:t>(Siggelkow, 2014)</w:t>
          </w:r>
          <w:r w:rsidR="00242185" w:rsidRPr="00477FD2">
            <w:rPr>
              <w:rFonts w:ascii="Times New Roman" w:eastAsia="Times New Roman" w:hAnsi="Times New Roman" w:cs="Times New Roman"/>
              <w:kern w:val="0"/>
              <w:sz w:val="24"/>
              <w:szCs w:val="24"/>
              <w14:ligatures w14:val="none"/>
            </w:rPr>
            <w:fldChar w:fldCharType="end"/>
          </w:r>
        </w:sdtContent>
      </w:sdt>
      <w:r w:rsidR="00571DBF" w:rsidRPr="00477FD2">
        <w:rPr>
          <w:rFonts w:ascii="Times New Roman" w:eastAsia="Times New Roman" w:hAnsi="Times New Roman" w:cs="Times New Roman"/>
          <w:kern w:val="0"/>
          <w:sz w:val="24"/>
          <w:szCs w:val="24"/>
          <w14:ligatures w14:val="none"/>
        </w:rPr>
        <w:t>.</w:t>
      </w:r>
      <w:r w:rsidR="00D14015" w:rsidRPr="00477FD2">
        <w:rPr>
          <w:rFonts w:ascii="Times New Roman" w:eastAsia="Times New Roman" w:hAnsi="Times New Roman" w:cs="Times New Roman"/>
          <w:kern w:val="0"/>
          <w:sz w:val="24"/>
          <w:szCs w:val="24"/>
          <w14:ligatures w14:val="none"/>
        </w:rPr>
        <w:t xml:space="preserve"> </w:t>
      </w:r>
      <w:r w:rsidR="00706329" w:rsidRPr="00477FD2">
        <w:rPr>
          <w:rFonts w:ascii="Times New Roman" w:eastAsia="Times New Roman" w:hAnsi="Times New Roman" w:cs="Times New Roman"/>
          <w:kern w:val="0"/>
          <w:sz w:val="24"/>
          <w:szCs w:val="24"/>
          <w14:ligatures w14:val="none"/>
        </w:rPr>
        <w:t>I</w:t>
      </w:r>
      <w:r w:rsidR="005F19FD" w:rsidRPr="00477FD2">
        <w:rPr>
          <w:rFonts w:ascii="Times New Roman" w:eastAsia="Times New Roman" w:hAnsi="Times New Roman" w:cs="Times New Roman"/>
          <w:kern w:val="0"/>
          <w:sz w:val="24"/>
          <w:szCs w:val="24"/>
          <w14:ligatures w14:val="none"/>
        </w:rPr>
        <w:t xml:space="preserve"> “medieval times, Christianity almost single-handedly kept classical culture alive</w:t>
      </w:r>
      <w:r w:rsidR="00CF422A"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501232793"/>
          <w:citation/>
        </w:sdtPr>
        <w:sdtContent>
          <w:r w:rsidR="00CF422A" w:rsidRPr="00477FD2">
            <w:rPr>
              <w:rFonts w:ascii="Times New Roman" w:eastAsia="Times New Roman" w:hAnsi="Times New Roman" w:cs="Times New Roman"/>
              <w:kern w:val="0"/>
              <w:sz w:val="24"/>
              <w:szCs w:val="24"/>
              <w14:ligatures w14:val="none"/>
            </w:rPr>
            <w:fldChar w:fldCharType="begin"/>
          </w:r>
          <w:r w:rsidR="00706329" w:rsidRPr="00477FD2">
            <w:rPr>
              <w:rFonts w:ascii="Times New Roman" w:eastAsia="Times New Roman" w:hAnsi="Times New Roman" w:cs="Times New Roman"/>
              <w:kern w:val="0"/>
              <w:sz w:val="24"/>
              <w:szCs w:val="24"/>
              <w14:ligatures w14:val="none"/>
            </w:rPr>
            <w:instrText xml:space="preserve">CITATION Sch01 \p xi \l 1033 </w:instrText>
          </w:r>
          <w:r w:rsidR="00CF422A" w:rsidRPr="00477FD2">
            <w:rPr>
              <w:rFonts w:ascii="Times New Roman" w:eastAsia="Times New Roman" w:hAnsi="Times New Roman" w:cs="Times New Roman"/>
              <w:kern w:val="0"/>
              <w:sz w:val="24"/>
              <w:szCs w:val="24"/>
              <w14:ligatures w14:val="none"/>
            </w:rPr>
            <w:fldChar w:fldCharType="separate"/>
          </w:r>
          <w:r w:rsidR="00706329" w:rsidRPr="00477FD2">
            <w:rPr>
              <w:rFonts w:ascii="Times New Roman" w:eastAsia="Times New Roman" w:hAnsi="Times New Roman" w:cs="Times New Roman"/>
              <w:noProof/>
              <w:kern w:val="0"/>
              <w:sz w:val="24"/>
              <w:szCs w:val="24"/>
              <w14:ligatures w14:val="none"/>
            </w:rPr>
            <w:t>(Schmidt, 2001, p. xi)</w:t>
          </w:r>
          <w:r w:rsidR="00CF422A" w:rsidRPr="00477FD2">
            <w:rPr>
              <w:rFonts w:ascii="Times New Roman" w:eastAsia="Times New Roman" w:hAnsi="Times New Roman" w:cs="Times New Roman"/>
              <w:kern w:val="0"/>
              <w:sz w:val="24"/>
              <w:szCs w:val="24"/>
              <w14:ligatures w14:val="none"/>
            </w:rPr>
            <w:fldChar w:fldCharType="end"/>
          </w:r>
        </w:sdtContent>
      </w:sdt>
      <w:r w:rsidR="00706329" w:rsidRPr="00477FD2">
        <w:rPr>
          <w:rFonts w:ascii="Times New Roman" w:eastAsia="Times New Roman" w:hAnsi="Times New Roman" w:cs="Times New Roman"/>
          <w:kern w:val="0"/>
          <w:sz w:val="24"/>
          <w:szCs w:val="24"/>
          <w14:ligatures w14:val="none"/>
        </w:rPr>
        <w:t>.</w:t>
      </w:r>
      <w:r w:rsidR="001434C1" w:rsidRPr="00477FD2">
        <w:rPr>
          <w:rFonts w:ascii="Times New Roman" w:eastAsia="Times New Roman" w:hAnsi="Times New Roman" w:cs="Times New Roman"/>
          <w:kern w:val="0"/>
          <w:sz w:val="24"/>
          <w:szCs w:val="24"/>
          <w14:ligatures w14:val="none"/>
        </w:rPr>
        <w:t xml:space="preserve"> </w:t>
      </w:r>
      <w:r w:rsidR="008807FF" w:rsidRPr="00477FD2">
        <w:rPr>
          <w:rFonts w:ascii="Times New Roman" w:eastAsia="Times New Roman" w:hAnsi="Times New Roman" w:cs="Times New Roman"/>
          <w:kern w:val="0"/>
          <w:sz w:val="24"/>
          <w:szCs w:val="24"/>
          <w14:ligatures w14:val="none"/>
        </w:rPr>
        <w:t xml:space="preserve">Schmidt contends that </w:t>
      </w:r>
      <w:r w:rsidR="002C2D84" w:rsidRPr="00477FD2">
        <w:rPr>
          <w:rFonts w:ascii="Times New Roman" w:eastAsia="Times New Roman" w:hAnsi="Times New Roman" w:cs="Times New Roman"/>
          <w:kern w:val="0"/>
          <w:sz w:val="24"/>
          <w:szCs w:val="24"/>
          <w14:ligatures w14:val="none"/>
        </w:rPr>
        <w:t>the influence of Jesus Christ</w:t>
      </w:r>
      <w:r w:rsidR="00D26ED5" w:rsidRPr="00477FD2">
        <w:rPr>
          <w:rFonts w:ascii="Times New Roman" w:eastAsia="Times New Roman" w:hAnsi="Times New Roman" w:cs="Times New Roman"/>
          <w:kern w:val="0"/>
          <w:sz w:val="24"/>
          <w:szCs w:val="24"/>
          <w14:ligatures w14:val="none"/>
        </w:rPr>
        <w:t xml:space="preserve"> through his followers</w:t>
      </w:r>
      <w:r w:rsidR="00BF338F" w:rsidRPr="00477FD2">
        <w:rPr>
          <w:rFonts w:ascii="Times New Roman" w:eastAsia="Times New Roman" w:hAnsi="Times New Roman" w:cs="Times New Roman"/>
          <w:kern w:val="0"/>
          <w:sz w:val="24"/>
          <w:szCs w:val="24"/>
          <w14:ligatures w14:val="none"/>
        </w:rPr>
        <w:t>,</w:t>
      </w:r>
      <w:r w:rsidR="00A10B06" w:rsidRPr="00477FD2">
        <w:rPr>
          <w:rFonts w:ascii="Times New Roman" w:eastAsia="Times New Roman" w:hAnsi="Times New Roman" w:cs="Times New Roman"/>
          <w:kern w:val="0"/>
          <w:sz w:val="24"/>
          <w:szCs w:val="24"/>
          <w14:ligatures w14:val="none"/>
        </w:rPr>
        <w:t xml:space="preserve"> has lifted </w:t>
      </w:r>
      <w:r w:rsidR="00C57FB3" w:rsidRPr="00477FD2">
        <w:rPr>
          <w:rFonts w:ascii="Times New Roman" w:eastAsia="Times New Roman" w:hAnsi="Times New Roman" w:cs="Times New Roman"/>
          <w:kern w:val="0"/>
          <w:sz w:val="24"/>
          <w:szCs w:val="24"/>
          <w14:ligatures w14:val="none"/>
        </w:rPr>
        <w:t>“</w:t>
      </w:r>
      <w:r w:rsidR="00A10B06" w:rsidRPr="00477FD2">
        <w:rPr>
          <w:rFonts w:ascii="Times New Roman" w:eastAsia="Times New Roman" w:hAnsi="Times New Roman" w:cs="Times New Roman"/>
          <w:kern w:val="0"/>
          <w:sz w:val="24"/>
          <w:szCs w:val="24"/>
          <w14:ligatures w14:val="none"/>
        </w:rPr>
        <w:t>civilization to the highest pl</w:t>
      </w:r>
      <w:r w:rsidR="00C57FB3" w:rsidRPr="00477FD2">
        <w:rPr>
          <w:rFonts w:ascii="Times New Roman" w:eastAsia="Times New Roman" w:hAnsi="Times New Roman" w:cs="Times New Roman"/>
          <w:kern w:val="0"/>
          <w:sz w:val="24"/>
          <w:szCs w:val="24"/>
          <w14:ligatures w14:val="none"/>
        </w:rPr>
        <w:t xml:space="preserve">ateau ever known” </w:t>
      </w:r>
      <w:sdt>
        <w:sdtPr>
          <w:rPr>
            <w:rFonts w:ascii="Times New Roman" w:eastAsia="Times New Roman" w:hAnsi="Times New Roman" w:cs="Times New Roman"/>
            <w:kern w:val="0"/>
            <w:sz w:val="24"/>
            <w:szCs w:val="24"/>
            <w14:ligatures w14:val="none"/>
          </w:rPr>
          <w:id w:val="-1154140039"/>
          <w:citation/>
        </w:sdtPr>
        <w:sdtContent>
          <w:r w:rsidR="00C57FB3" w:rsidRPr="00477FD2">
            <w:rPr>
              <w:rFonts w:ascii="Times New Roman" w:eastAsia="Times New Roman" w:hAnsi="Times New Roman" w:cs="Times New Roman"/>
              <w:kern w:val="0"/>
              <w:sz w:val="24"/>
              <w:szCs w:val="24"/>
              <w14:ligatures w14:val="none"/>
            </w:rPr>
            <w:fldChar w:fldCharType="begin"/>
          </w:r>
          <w:r w:rsidR="00C57FB3" w:rsidRPr="00477FD2">
            <w:rPr>
              <w:rFonts w:ascii="Times New Roman" w:eastAsia="Times New Roman" w:hAnsi="Times New Roman" w:cs="Times New Roman"/>
              <w:kern w:val="0"/>
              <w:sz w:val="24"/>
              <w:szCs w:val="24"/>
              <w14:ligatures w14:val="none"/>
            </w:rPr>
            <w:instrText xml:space="preserve">CITATION Sch01 \p 2 \l 1033 </w:instrText>
          </w:r>
          <w:r w:rsidR="00C57FB3" w:rsidRPr="00477FD2">
            <w:rPr>
              <w:rFonts w:ascii="Times New Roman" w:eastAsia="Times New Roman" w:hAnsi="Times New Roman" w:cs="Times New Roman"/>
              <w:kern w:val="0"/>
              <w:sz w:val="24"/>
              <w:szCs w:val="24"/>
              <w14:ligatures w14:val="none"/>
            </w:rPr>
            <w:fldChar w:fldCharType="separate"/>
          </w:r>
          <w:r w:rsidR="00C57FB3" w:rsidRPr="00477FD2">
            <w:rPr>
              <w:rFonts w:ascii="Times New Roman" w:eastAsia="Times New Roman" w:hAnsi="Times New Roman" w:cs="Times New Roman"/>
              <w:noProof/>
              <w:kern w:val="0"/>
              <w:sz w:val="24"/>
              <w:szCs w:val="24"/>
              <w14:ligatures w14:val="none"/>
            </w:rPr>
            <w:t>(Schmidt, 2001, p. 2)</w:t>
          </w:r>
          <w:r w:rsidR="00C57FB3" w:rsidRPr="00477FD2">
            <w:rPr>
              <w:rFonts w:ascii="Times New Roman" w:eastAsia="Times New Roman" w:hAnsi="Times New Roman" w:cs="Times New Roman"/>
              <w:kern w:val="0"/>
              <w:sz w:val="24"/>
              <w:szCs w:val="24"/>
              <w14:ligatures w14:val="none"/>
            </w:rPr>
            <w:fldChar w:fldCharType="end"/>
          </w:r>
        </w:sdtContent>
      </w:sdt>
      <w:r w:rsidR="00C57FB3" w:rsidRPr="00477FD2">
        <w:rPr>
          <w:rFonts w:ascii="Times New Roman" w:eastAsia="Times New Roman" w:hAnsi="Times New Roman" w:cs="Times New Roman"/>
          <w:kern w:val="0"/>
          <w:sz w:val="24"/>
          <w:szCs w:val="24"/>
          <w14:ligatures w14:val="none"/>
        </w:rPr>
        <w:t>.</w:t>
      </w:r>
      <w:commentRangeEnd w:id="5"/>
      <w:r w:rsidR="00703AC0">
        <w:rPr>
          <w:rStyle w:val="CommentReference"/>
        </w:rPr>
        <w:commentReference w:id="5"/>
      </w:r>
    </w:p>
    <w:p w14:paraId="74DB099F" w14:textId="476A757B" w:rsidR="003546BC" w:rsidRPr="00477FD2" w:rsidRDefault="003546BC" w:rsidP="008D26AE">
      <w:pPr>
        <w:spacing w:after="0" w:line="480" w:lineRule="auto"/>
        <w:ind w:firstLine="720"/>
        <w:rPr>
          <w:rFonts w:ascii="Times New Roman" w:eastAsia="Times New Roman" w:hAnsi="Times New Roman" w:cs="Times New Roman"/>
          <w:kern w:val="0"/>
          <w:sz w:val="24"/>
          <w:szCs w:val="24"/>
          <w14:ligatures w14:val="none"/>
        </w:rPr>
      </w:pPr>
      <w:commentRangeStart w:id="6"/>
      <w:r w:rsidRPr="00477FD2">
        <w:rPr>
          <w:rFonts w:ascii="Times New Roman" w:eastAsia="Times New Roman" w:hAnsi="Times New Roman" w:cs="Times New Roman"/>
          <w:kern w:val="0"/>
          <w:sz w:val="24"/>
          <w:szCs w:val="24"/>
          <w14:ligatures w14:val="none"/>
        </w:rPr>
        <w:t>Notwithstanding th</w:t>
      </w:r>
      <w:r w:rsidR="0069221F" w:rsidRPr="00477FD2">
        <w:rPr>
          <w:rFonts w:ascii="Times New Roman" w:eastAsia="Times New Roman" w:hAnsi="Times New Roman" w:cs="Times New Roman"/>
          <w:kern w:val="0"/>
          <w:sz w:val="24"/>
          <w:szCs w:val="24"/>
          <w14:ligatures w14:val="none"/>
        </w:rPr>
        <w:t>is</w:t>
      </w:r>
      <w:r w:rsidRPr="00477FD2">
        <w:rPr>
          <w:rFonts w:ascii="Times New Roman" w:eastAsia="Times New Roman" w:hAnsi="Times New Roman" w:cs="Times New Roman"/>
          <w:kern w:val="0"/>
          <w:sz w:val="24"/>
          <w:szCs w:val="24"/>
          <w14:ligatures w14:val="none"/>
        </w:rPr>
        <w:t xml:space="preserve"> </w:t>
      </w:r>
      <w:r w:rsidR="0069221F" w:rsidRPr="00477FD2">
        <w:rPr>
          <w:rFonts w:ascii="Times New Roman" w:eastAsia="Times New Roman" w:hAnsi="Times New Roman" w:cs="Times New Roman"/>
          <w:kern w:val="0"/>
          <w:sz w:val="24"/>
          <w:szCs w:val="24"/>
          <w14:ligatures w14:val="none"/>
        </w:rPr>
        <w:t xml:space="preserve">formative influence, the church finds itself </w:t>
      </w:r>
      <w:r w:rsidR="00D67AA4" w:rsidRPr="00477FD2">
        <w:rPr>
          <w:rFonts w:ascii="Times New Roman" w:eastAsia="Times New Roman" w:hAnsi="Times New Roman" w:cs="Times New Roman"/>
          <w:kern w:val="0"/>
          <w:sz w:val="24"/>
          <w:szCs w:val="24"/>
          <w14:ligatures w14:val="none"/>
        </w:rPr>
        <w:t xml:space="preserve">in an unfamiliar place. </w:t>
      </w:r>
      <w:r w:rsidR="00EE03F8" w:rsidRPr="00477FD2">
        <w:rPr>
          <w:rFonts w:ascii="Times New Roman" w:eastAsia="Times New Roman" w:hAnsi="Times New Roman" w:cs="Times New Roman"/>
          <w:kern w:val="0"/>
          <w:sz w:val="24"/>
          <w:szCs w:val="24"/>
          <w14:ligatures w14:val="none"/>
        </w:rPr>
        <w:t xml:space="preserve">“The world has changed, but the church has not” </w:t>
      </w:r>
      <w:sdt>
        <w:sdtPr>
          <w:rPr>
            <w:rFonts w:ascii="Times New Roman" w:eastAsia="Times New Roman" w:hAnsi="Times New Roman" w:cs="Times New Roman"/>
            <w:kern w:val="0"/>
            <w:sz w:val="24"/>
            <w:szCs w:val="24"/>
            <w14:ligatures w14:val="none"/>
          </w:rPr>
          <w:id w:val="-1259365819"/>
          <w:citation/>
        </w:sdtPr>
        <w:sdtContent>
          <w:r w:rsidR="00171800" w:rsidRPr="00477FD2">
            <w:rPr>
              <w:rFonts w:ascii="Times New Roman" w:eastAsia="Times New Roman" w:hAnsi="Times New Roman" w:cs="Times New Roman"/>
              <w:kern w:val="0"/>
              <w:sz w:val="24"/>
              <w:szCs w:val="24"/>
              <w14:ligatures w14:val="none"/>
            </w:rPr>
            <w:fldChar w:fldCharType="begin"/>
          </w:r>
          <w:r w:rsidR="00171800" w:rsidRPr="00477FD2">
            <w:rPr>
              <w:rFonts w:ascii="Times New Roman" w:eastAsia="Times New Roman" w:hAnsi="Times New Roman" w:cs="Times New Roman"/>
              <w:kern w:val="0"/>
              <w:sz w:val="24"/>
              <w:szCs w:val="24"/>
              <w14:ligatures w14:val="none"/>
            </w:rPr>
            <w:instrText xml:space="preserve">CITATION Cor20 \p 1 \l 1033 </w:instrText>
          </w:r>
          <w:r w:rsidR="00171800" w:rsidRPr="00477FD2">
            <w:rPr>
              <w:rFonts w:ascii="Times New Roman" w:eastAsia="Times New Roman" w:hAnsi="Times New Roman" w:cs="Times New Roman"/>
              <w:kern w:val="0"/>
              <w:sz w:val="24"/>
              <w:szCs w:val="24"/>
              <w14:ligatures w14:val="none"/>
            </w:rPr>
            <w:fldChar w:fldCharType="separate"/>
          </w:r>
          <w:r w:rsidR="00171800" w:rsidRPr="00477FD2">
            <w:rPr>
              <w:rFonts w:ascii="Times New Roman" w:eastAsia="Times New Roman" w:hAnsi="Times New Roman" w:cs="Times New Roman"/>
              <w:noProof/>
              <w:kern w:val="0"/>
              <w:sz w:val="24"/>
              <w:szCs w:val="24"/>
              <w14:ligatures w14:val="none"/>
            </w:rPr>
            <w:t>(Cormode, 2020, p. 1)</w:t>
          </w:r>
          <w:r w:rsidR="00171800" w:rsidRPr="00477FD2">
            <w:rPr>
              <w:rFonts w:ascii="Times New Roman" w:eastAsia="Times New Roman" w:hAnsi="Times New Roman" w:cs="Times New Roman"/>
              <w:kern w:val="0"/>
              <w:sz w:val="24"/>
              <w:szCs w:val="24"/>
              <w14:ligatures w14:val="none"/>
            </w:rPr>
            <w:fldChar w:fldCharType="end"/>
          </w:r>
        </w:sdtContent>
      </w:sdt>
      <w:r w:rsidR="00600EFC" w:rsidRPr="00477FD2">
        <w:rPr>
          <w:rFonts w:ascii="Times New Roman" w:eastAsia="Times New Roman" w:hAnsi="Times New Roman" w:cs="Times New Roman"/>
          <w:kern w:val="0"/>
          <w:sz w:val="24"/>
          <w:szCs w:val="24"/>
          <w14:ligatures w14:val="none"/>
        </w:rPr>
        <w:t xml:space="preserve"> writes Scott </w:t>
      </w:r>
      <w:proofErr w:type="spellStart"/>
      <w:r w:rsidR="00600EFC" w:rsidRPr="00477FD2">
        <w:rPr>
          <w:rFonts w:ascii="Times New Roman" w:eastAsia="Times New Roman" w:hAnsi="Times New Roman" w:cs="Times New Roman"/>
          <w:kern w:val="0"/>
          <w:sz w:val="24"/>
          <w:szCs w:val="24"/>
          <w14:ligatures w14:val="none"/>
        </w:rPr>
        <w:t>Cormode</w:t>
      </w:r>
      <w:proofErr w:type="spellEnd"/>
      <w:r w:rsidR="00600EFC" w:rsidRPr="00477FD2">
        <w:rPr>
          <w:rFonts w:ascii="Times New Roman" w:eastAsia="Times New Roman" w:hAnsi="Times New Roman" w:cs="Times New Roman"/>
          <w:kern w:val="0"/>
          <w:sz w:val="24"/>
          <w:szCs w:val="24"/>
          <w14:ligatures w14:val="none"/>
        </w:rPr>
        <w:t xml:space="preserve">. </w:t>
      </w:r>
      <w:r w:rsidR="008034CF" w:rsidRPr="00477FD2">
        <w:rPr>
          <w:rFonts w:ascii="Times New Roman" w:eastAsia="Times New Roman" w:hAnsi="Times New Roman" w:cs="Times New Roman"/>
          <w:kern w:val="0"/>
          <w:sz w:val="24"/>
          <w:szCs w:val="24"/>
          <w14:ligatures w14:val="none"/>
        </w:rPr>
        <w:t>His larger thesis is that “the church as we k</w:t>
      </w:r>
      <w:r w:rsidR="006B7C28" w:rsidRPr="00477FD2">
        <w:rPr>
          <w:rFonts w:ascii="Times New Roman" w:eastAsia="Times New Roman" w:hAnsi="Times New Roman" w:cs="Times New Roman"/>
          <w:kern w:val="0"/>
          <w:sz w:val="24"/>
          <w:szCs w:val="24"/>
          <w14:ligatures w14:val="none"/>
        </w:rPr>
        <w:t xml:space="preserve">now it is calibrated for a world that no longer exist” </w:t>
      </w:r>
      <w:sdt>
        <w:sdtPr>
          <w:rPr>
            <w:rFonts w:ascii="Times New Roman" w:eastAsia="Times New Roman" w:hAnsi="Times New Roman" w:cs="Times New Roman"/>
            <w:kern w:val="0"/>
            <w:sz w:val="24"/>
            <w:szCs w:val="24"/>
            <w14:ligatures w14:val="none"/>
          </w:rPr>
          <w:id w:val="925462914"/>
          <w:citation/>
        </w:sdtPr>
        <w:sdtContent>
          <w:r w:rsidR="004576C7" w:rsidRPr="00477FD2">
            <w:rPr>
              <w:rFonts w:ascii="Times New Roman" w:eastAsia="Times New Roman" w:hAnsi="Times New Roman" w:cs="Times New Roman"/>
              <w:kern w:val="0"/>
              <w:sz w:val="24"/>
              <w:szCs w:val="24"/>
              <w14:ligatures w14:val="none"/>
            </w:rPr>
            <w:fldChar w:fldCharType="begin"/>
          </w:r>
          <w:r w:rsidR="004576C7" w:rsidRPr="00477FD2">
            <w:rPr>
              <w:rFonts w:ascii="Times New Roman" w:eastAsia="Times New Roman" w:hAnsi="Times New Roman" w:cs="Times New Roman"/>
              <w:kern w:val="0"/>
              <w:sz w:val="24"/>
              <w:szCs w:val="24"/>
              <w14:ligatures w14:val="none"/>
            </w:rPr>
            <w:instrText xml:space="preserve">CITATION Cor20 \p 1 \l 1033 </w:instrText>
          </w:r>
          <w:r w:rsidR="004576C7" w:rsidRPr="00477FD2">
            <w:rPr>
              <w:rFonts w:ascii="Times New Roman" w:eastAsia="Times New Roman" w:hAnsi="Times New Roman" w:cs="Times New Roman"/>
              <w:kern w:val="0"/>
              <w:sz w:val="24"/>
              <w:szCs w:val="24"/>
              <w14:ligatures w14:val="none"/>
            </w:rPr>
            <w:fldChar w:fldCharType="separate"/>
          </w:r>
          <w:r w:rsidR="004576C7" w:rsidRPr="00477FD2">
            <w:rPr>
              <w:rFonts w:ascii="Times New Roman" w:eastAsia="Times New Roman" w:hAnsi="Times New Roman" w:cs="Times New Roman"/>
              <w:noProof/>
              <w:kern w:val="0"/>
              <w:sz w:val="24"/>
              <w:szCs w:val="24"/>
              <w14:ligatures w14:val="none"/>
            </w:rPr>
            <w:t>(Cormode, 2020, p. 1)</w:t>
          </w:r>
          <w:r w:rsidR="004576C7" w:rsidRPr="00477FD2">
            <w:rPr>
              <w:rFonts w:ascii="Times New Roman" w:eastAsia="Times New Roman" w:hAnsi="Times New Roman" w:cs="Times New Roman"/>
              <w:kern w:val="0"/>
              <w:sz w:val="24"/>
              <w:szCs w:val="24"/>
              <w14:ligatures w14:val="none"/>
            </w:rPr>
            <w:fldChar w:fldCharType="end"/>
          </w:r>
        </w:sdtContent>
      </w:sdt>
      <w:r w:rsidR="004576C7" w:rsidRPr="00477FD2">
        <w:rPr>
          <w:rFonts w:ascii="Times New Roman" w:eastAsia="Times New Roman" w:hAnsi="Times New Roman" w:cs="Times New Roman"/>
          <w:kern w:val="0"/>
          <w:sz w:val="24"/>
          <w:szCs w:val="24"/>
          <w14:ligatures w14:val="none"/>
        </w:rPr>
        <w:t xml:space="preserve">. </w:t>
      </w:r>
      <w:r w:rsidR="0060396A" w:rsidRPr="00477FD2">
        <w:rPr>
          <w:rFonts w:ascii="Times New Roman" w:eastAsia="Times New Roman" w:hAnsi="Times New Roman" w:cs="Times New Roman"/>
          <w:kern w:val="0"/>
          <w:sz w:val="24"/>
          <w:szCs w:val="24"/>
          <w14:ligatures w14:val="none"/>
        </w:rPr>
        <w:t>The rudiments of life have changed</w:t>
      </w:r>
      <w:r w:rsidR="009B6B73" w:rsidRPr="00477FD2">
        <w:rPr>
          <w:rFonts w:ascii="Times New Roman" w:eastAsia="Times New Roman" w:hAnsi="Times New Roman" w:cs="Times New Roman"/>
          <w:kern w:val="0"/>
          <w:sz w:val="24"/>
          <w:szCs w:val="24"/>
          <w14:ligatures w14:val="none"/>
        </w:rPr>
        <w:t>, so</w:t>
      </w:r>
      <w:r w:rsidR="0060396A" w:rsidRPr="00477FD2">
        <w:rPr>
          <w:rFonts w:ascii="Times New Roman" w:eastAsia="Times New Roman" w:hAnsi="Times New Roman" w:cs="Times New Roman"/>
          <w:kern w:val="0"/>
          <w:sz w:val="24"/>
          <w:szCs w:val="24"/>
          <w14:ligatures w14:val="none"/>
        </w:rPr>
        <w:t xml:space="preserve"> basic assumptions about time, money, </w:t>
      </w:r>
      <w:r w:rsidR="00A92279" w:rsidRPr="00477FD2">
        <w:rPr>
          <w:rFonts w:ascii="Times New Roman" w:eastAsia="Times New Roman" w:hAnsi="Times New Roman" w:cs="Times New Roman"/>
          <w:kern w:val="0"/>
          <w:sz w:val="24"/>
          <w:szCs w:val="24"/>
          <w14:ligatures w14:val="none"/>
        </w:rPr>
        <w:t>community, volunteerism, and ecclesiology</w:t>
      </w:r>
      <w:r w:rsidR="00251528" w:rsidRPr="00477FD2">
        <w:rPr>
          <w:rFonts w:ascii="Times New Roman" w:eastAsia="Times New Roman" w:hAnsi="Times New Roman" w:cs="Times New Roman"/>
          <w:kern w:val="0"/>
          <w:sz w:val="24"/>
          <w:szCs w:val="24"/>
          <w14:ligatures w14:val="none"/>
        </w:rPr>
        <w:t xml:space="preserve"> have changed. Once basic assumptions change, mode</w:t>
      </w:r>
      <w:r w:rsidR="00D2218A" w:rsidRPr="00477FD2">
        <w:rPr>
          <w:rFonts w:ascii="Times New Roman" w:eastAsia="Times New Roman" w:hAnsi="Times New Roman" w:cs="Times New Roman"/>
          <w:kern w:val="0"/>
          <w:sz w:val="24"/>
          <w:szCs w:val="24"/>
          <w14:ligatures w14:val="none"/>
        </w:rPr>
        <w:t>s</w:t>
      </w:r>
      <w:r w:rsidR="00251528" w:rsidRPr="00477FD2">
        <w:rPr>
          <w:rFonts w:ascii="Times New Roman" w:eastAsia="Times New Roman" w:hAnsi="Times New Roman" w:cs="Times New Roman"/>
          <w:kern w:val="0"/>
          <w:sz w:val="24"/>
          <w:szCs w:val="24"/>
          <w14:ligatures w14:val="none"/>
        </w:rPr>
        <w:t xml:space="preserve"> of operation must follow.</w:t>
      </w:r>
      <w:commentRangeEnd w:id="6"/>
      <w:r w:rsidR="00703AC0">
        <w:rPr>
          <w:rStyle w:val="CommentReference"/>
        </w:rPr>
        <w:commentReference w:id="6"/>
      </w:r>
    </w:p>
    <w:p w14:paraId="080A5ABC" w14:textId="37E3E63D" w:rsidR="00251528" w:rsidRPr="00477FD2" w:rsidRDefault="00AE6475" w:rsidP="008D26AE">
      <w:pPr>
        <w:spacing w:after="0" w:line="480" w:lineRule="auto"/>
        <w:ind w:firstLine="720"/>
        <w:rPr>
          <w:rFonts w:ascii="Times New Roman" w:eastAsia="Times New Roman" w:hAnsi="Times New Roman" w:cs="Times New Roman"/>
          <w:kern w:val="0"/>
          <w:sz w:val="24"/>
          <w:szCs w:val="24"/>
          <w14:ligatures w14:val="none"/>
        </w:rPr>
      </w:pPr>
      <w:commentRangeStart w:id="7"/>
      <w:r w:rsidRPr="00477FD2">
        <w:rPr>
          <w:rFonts w:ascii="Times New Roman" w:eastAsia="Times New Roman" w:hAnsi="Times New Roman" w:cs="Times New Roman"/>
          <w:kern w:val="0"/>
          <w:sz w:val="24"/>
          <w:szCs w:val="24"/>
          <w14:ligatures w14:val="none"/>
        </w:rPr>
        <w:t>Charles</w:t>
      </w:r>
      <w:r w:rsidR="00251528" w:rsidRPr="00477FD2">
        <w:rPr>
          <w:rFonts w:ascii="Times New Roman" w:eastAsia="Times New Roman" w:hAnsi="Times New Roman" w:cs="Times New Roman"/>
          <w:kern w:val="0"/>
          <w:sz w:val="24"/>
          <w:szCs w:val="24"/>
          <w14:ligatures w14:val="none"/>
        </w:rPr>
        <w:t xml:space="preserve"> Taylor </w:t>
      </w:r>
      <w:r w:rsidR="00A96F3A" w:rsidRPr="00477FD2">
        <w:rPr>
          <w:rFonts w:ascii="Times New Roman" w:eastAsia="Times New Roman" w:hAnsi="Times New Roman" w:cs="Times New Roman"/>
          <w:kern w:val="0"/>
          <w:sz w:val="24"/>
          <w:szCs w:val="24"/>
          <w14:ligatures w14:val="none"/>
        </w:rPr>
        <w:t>suggest</w:t>
      </w:r>
      <w:r w:rsidR="009F2744" w:rsidRPr="00477FD2">
        <w:rPr>
          <w:rFonts w:ascii="Times New Roman" w:eastAsia="Times New Roman" w:hAnsi="Times New Roman" w:cs="Times New Roman"/>
          <w:kern w:val="0"/>
          <w:sz w:val="24"/>
          <w:szCs w:val="24"/>
          <w14:ligatures w14:val="none"/>
        </w:rPr>
        <w:t>s</w:t>
      </w:r>
      <w:r w:rsidR="00A96F3A" w:rsidRPr="00477FD2">
        <w:rPr>
          <w:rFonts w:ascii="Times New Roman" w:eastAsia="Times New Roman" w:hAnsi="Times New Roman" w:cs="Times New Roman"/>
          <w:kern w:val="0"/>
          <w:sz w:val="24"/>
          <w:szCs w:val="24"/>
          <w14:ligatures w14:val="none"/>
        </w:rPr>
        <w:t xml:space="preserve"> that we are living in a secular age </w:t>
      </w:r>
      <w:sdt>
        <w:sdtPr>
          <w:rPr>
            <w:rFonts w:ascii="Times New Roman" w:eastAsia="Times New Roman" w:hAnsi="Times New Roman" w:cs="Times New Roman"/>
            <w:kern w:val="0"/>
            <w:sz w:val="24"/>
            <w:szCs w:val="24"/>
            <w14:ligatures w14:val="none"/>
          </w:rPr>
          <w:id w:val="1384143940"/>
          <w:citation/>
        </w:sdtPr>
        <w:sdtContent>
          <w:r w:rsidR="00C761EE" w:rsidRPr="00477FD2">
            <w:rPr>
              <w:rFonts w:ascii="Times New Roman" w:eastAsia="Times New Roman" w:hAnsi="Times New Roman" w:cs="Times New Roman"/>
              <w:kern w:val="0"/>
              <w:sz w:val="24"/>
              <w:szCs w:val="24"/>
              <w14:ligatures w14:val="none"/>
            </w:rPr>
            <w:fldChar w:fldCharType="begin"/>
          </w:r>
          <w:r w:rsidR="00C761EE" w:rsidRPr="00477FD2">
            <w:rPr>
              <w:rFonts w:ascii="Times New Roman" w:eastAsia="Times New Roman" w:hAnsi="Times New Roman" w:cs="Times New Roman"/>
              <w:kern w:val="0"/>
              <w:sz w:val="24"/>
              <w:szCs w:val="24"/>
              <w14:ligatures w14:val="none"/>
            </w:rPr>
            <w:instrText xml:space="preserve"> CITATION Smi14 \l 1033 </w:instrText>
          </w:r>
          <w:r w:rsidR="00C761EE" w:rsidRPr="00477FD2">
            <w:rPr>
              <w:rFonts w:ascii="Times New Roman" w:eastAsia="Times New Roman" w:hAnsi="Times New Roman" w:cs="Times New Roman"/>
              <w:kern w:val="0"/>
              <w:sz w:val="24"/>
              <w:szCs w:val="24"/>
              <w14:ligatures w14:val="none"/>
            </w:rPr>
            <w:fldChar w:fldCharType="separate"/>
          </w:r>
          <w:r w:rsidR="00C761EE" w:rsidRPr="00477FD2">
            <w:rPr>
              <w:rFonts w:ascii="Times New Roman" w:eastAsia="Times New Roman" w:hAnsi="Times New Roman" w:cs="Times New Roman"/>
              <w:noProof/>
              <w:kern w:val="0"/>
              <w:sz w:val="24"/>
              <w:szCs w:val="24"/>
              <w14:ligatures w14:val="none"/>
            </w:rPr>
            <w:t>(Smith, 2014)</w:t>
          </w:r>
          <w:r w:rsidR="00C761EE" w:rsidRPr="00477FD2">
            <w:rPr>
              <w:rFonts w:ascii="Times New Roman" w:eastAsia="Times New Roman" w:hAnsi="Times New Roman" w:cs="Times New Roman"/>
              <w:kern w:val="0"/>
              <w:sz w:val="24"/>
              <w:szCs w:val="24"/>
              <w14:ligatures w14:val="none"/>
            </w:rPr>
            <w:fldChar w:fldCharType="end"/>
          </w:r>
        </w:sdtContent>
      </w:sdt>
      <w:r w:rsidR="00A96F3A" w:rsidRPr="00477FD2">
        <w:rPr>
          <w:rFonts w:ascii="Times New Roman" w:eastAsia="Times New Roman" w:hAnsi="Times New Roman" w:cs="Times New Roman"/>
          <w:kern w:val="0"/>
          <w:sz w:val="24"/>
          <w:szCs w:val="24"/>
          <w14:ligatures w14:val="none"/>
        </w:rPr>
        <w:t>.</w:t>
      </w:r>
      <w:r w:rsidR="00461740" w:rsidRPr="00477FD2">
        <w:rPr>
          <w:rFonts w:ascii="Times New Roman" w:eastAsia="Times New Roman" w:hAnsi="Times New Roman" w:cs="Times New Roman"/>
          <w:kern w:val="0"/>
          <w:sz w:val="24"/>
          <w:szCs w:val="24"/>
          <w14:ligatures w14:val="none"/>
        </w:rPr>
        <w:t xml:space="preserve"> James K. A. Smith distilled the thoughts expressed by Charles Taylor in his book </w:t>
      </w:r>
      <w:r w:rsidR="00461740" w:rsidRPr="00477FD2">
        <w:rPr>
          <w:rFonts w:ascii="Times New Roman" w:eastAsia="Times New Roman" w:hAnsi="Times New Roman" w:cs="Times New Roman"/>
          <w:i/>
          <w:iCs/>
          <w:kern w:val="0"/>
          <w:sz w:val="24"/>
          <w:szCs w:val="24"/>
          <w14:ligatures w14:val="none"/>
        </w:rPr>
        <w:t>The Secular Age</w:t>
      </w:r>
      <w:r w:rsidR="00461740" w:rsidRPr="00477FD2">
        <w:rPr>
          <w:rFonts w:ascii="Times New Roman" w:eastAsia="Times New Roman" w:hAnsi="Times New Roman" w:cs="Times New Roman"/>
          <w:kern w:val="0"/>
          <w:sz w:val="24"/>
          <w:szCs w:val="24"/>
          <w14:ligatures w14:val="none"/>
        </w:rPr>
        <w:t xml:space="preserve"> and describes the secular space as one in which religious belief o</w:t>
      </w:r>
      <w:r w:rsidR="00420011" w:rsidRPr="00477FD2">
        <w:rPr>
          <w:rFonts w:ascii="Times New Roman" w:eastAsia="Times New Roman" w:hAnsi="Times New Roman" w:cs="Times New Roman"/>
          <w:kern w:val="0"/>
          <w:sz w:val="24"/>
          <w:szCs w:val="24"/>
          <w14:ligatures w14:val="none"/>
        </w:rPr>
        <w:t>r</w:t>
      </w:r>
      <w:r w:rsidR="00461740" w:rsidRPr="00477FD2">
        <w:rPr>
          <w:rFonts w:ascii="Times New Roman" w:eastAsia="Times New Roman" w:hAnsi="Times New Roman" w:cs="Times New Roman"/>
          <w:kern w:val="0"/>
          <w:sz w:val="24"/>
          <w:szCs w:val="24"/>
          <w14:ligatures w14:val="none"/>
        </w:rPr>
        <w:t xml:space="preserve"> belief in God is understood to be one option among others, and thus contestable.</w:t>
      </w:r>
      <w:r w:rsidR="00D668EE" w:rsidRPr="00477FD2">
        <w:rPr>
          <w:rFonts w:ascii="Times New Roman" w:eastAsia="Times New Roman" w:hAnsi="Times New Roman" w:cs="Times New Roman"/>
          <w:kern w:val="0"/>
          <w:sz w:val="24"/>
          <w:szCs w:val="24"/>
          <w14:ligatures w14:val="none"/>
        </w:rPr>
        <w:t xml:space="preserve"> </w:t>
      </w:r>
      <w:r w:rsidR="00FE558A" w:rsidRPr="00477FD2">
        <w:rPr>
          <w:rFonts w:ascii="Times New Roman" w:eastAsia="Times New Roman" w:hAnsi="Times New Roman" w:cs="Times New Roman"/>
          <w:kern w:val="0"/>
          <w:sz w:val="24"/>
          <w:szCs w:val="24"/>
          <w14:ligatures w14:val="none"/>
        </w:rPr>
        <w:t xml:space="preserve">This means that God is no longer central to people’s existence. Personal faith in Jesus Christ is no longer </w:t>
      </w:r>
      <w:r w:rsidR="00652853" w:rsidRPr="00477FD2">
        <w:rPr>
          <w:rFonts w:ascii="Times New Roman" w:eastAsia="Times New Roman" w:hAnsi="Times New Roman" w:cs="Times New Roman"/>
          <w:kern w:val="0"/>
          <w:sz w:val="24"/>
          <w:szCs w:val="24"/>
          <w14:ligatures w14:val="none"/>
        </w:rPr>
        <w:t>normative</w:t>
      </w:r>
      <w:r w:rsidR="00FE558A" w:rsidRPr="00477FD2">
        <w:rPr>
          <w:rFonts w:ascii="Times New Roman" w:eastAsia="Times New Roman" w:hAnsi="Times New Roman" w:cs="Times New Roman"/>
          <w:kern w:val="0"/>
          <w:sz w:val="24"/>
          <w:szCs w:val="24"/>
          <w14:ligatures w14:val="none"/>
        </w:rPr>
        <w:t xml:space="preserve"> but one of many options that are available to pursue in life. If </w:t>
      </w:r>
      <w:r w:rsidR="008325B1" w:rsidRPr="00477FD2">
        <w:rPr>
          <w:rFonts w:ascii="Times New Roman" w:eastAsia="Times New Roman" w:hAnsi="Times New Roman" w:cs="Times New Roman"/>
          <w:kern w:val="0"/>
          <w:sz w:val="24"/>
          <w:szCs w:val="24"/>
          <w14:ligatures w14:val="none"/>
        </w:rPr>
        <w:t xml:space="preserve">Taylor </w:t>
      </w:r>
      <w:r w:rsidR="00FE558A" w:rsidRPr="00477FD2">
        <w:rPr>
          <w:rFonts w:ascii="Times New Roman" w:eastAsia="Times New Roman" w:hAnsi="Times New Roman" w:cs="Times New Roman"/>
          <w:kern w:val="0"/>
          <w:sz w:val="24"/>
          <w:szCs w:val="24"/>
          <w14:ligatures w14:val="none"/>
        </w:rPr>
        <w:t xml:space="preserve">is </w:t>
      </w:r>
      <w:r w:rsidR="00146773" w:rsidRPr="00477FD2">
        <w:rPr>
          <w:rFonts w:ascii="Times New Roman" w:eastAsia="Times New Roman" w:hAnsi="Times New Roman" w:cs="Times New Roman"/>
          <w:kern w:val="0"/>
          <w:sz w:val="24"/>
          <w:szCs w:val="24"/>
          <w14:ligatures w14:val="none"/>
        </w:rPr>
        <w:t>right,</w:t>
      </w:r>
      <w:r w:rsidR="00FE558A" w:rsidRPr="00477FD2">
        <w:rPr>
          <w:rFonts w:ascii="Times New Roman" w:eastAsia="Times New Roman" w:hAnsi="Times New Roman" w:cs="Times New Roman"/>
          <w:kern w:val="0"/>
          <w:sz w:val="24"/>
          <w:szCs w:val="24"/>
          <w14:ligatures w14:val="none"/>
        </w:rPr>
        <w:t xml:space="preserve"> then church has also been relegated to an option and not a necessity in people’s lives.</w:t>
      </w:r>
      <w:commentRangeEnd w:id="7"/>
      <w:r w:rsidR="00703AC0">
        <w:rPr>
          <w:rStyle w:val="CommentReference"/>
        </w:rPr>
        <w:commentReference w:id="7"/>
      </w:r>
    </w:p>
    <w:p w14:paraId="184734D7" w14:textId="1F6531CC" w:rsidR="009E49BA" w:rsidRPr="00477FD2" w:rsidRDefault="0079025D"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The mission of God is still to be accomplished and the church has that mandate</w:t>
      </w:r>
      <w:r w:rsidR="00FE073F" w:rsidRPr="00477FD2">
        <w:rPr>
          <w:rFonts w:ascii="Times New Roman" w:eastAsia="Times New Roman" w:hAnsi="Times New Roman" w:cs="Times New Roman"/>
          <w:kern w:val="0"/>
          <w:sz w:val="24"/>
          <w:szCs w:val="24"/>
          <w14:ligatures w14:val="none"/>
        </w:rPr>
        <w:t xml:space="preserve"> (Matthew </w:t>
      </w:r>
      <w:r w:rsidR="00712F83" w:rsidRPr="00477FD2">
        <w:rPr>
          <w:rFonts w:ascii="Times New Roman" w:eastAsia="Times New Roman" w:hAnsi="Times New Roman" w:cs="Times New Roman"/>
          <w:kern w:val="0"/>
          <w:sz w:val="24"/>
          <w:szCs w:val="24"/>
          <w14:ligatures w14:val="none"/>
        </w:rPr>
        <w:t>28:</w:t>
      </w:r>
      <w:r w:rsidR="007372F3" w:rsidRPr="00477FD2">
        <w:rPr>
          <w:rFonts w:ascii="Times New Roman" w:eastAsia="Times New Roman" w:hAnsi="Times New Roman" w:cs="Times New Roman"/>
          <w:kern w:val="0"/>
          <w:sz w:val="24"/>
          <w:szCs w:val="24"/>
          <w14:ligatures w14:val="none"/>
        </w:rPr>
        <w:t>19-</w:t>
      </w:r>
      <w:r w:rsidR="00712F83" w:rsidRPr="00477FD2">
        <w:rPr>
          <w:rFonts w:ascii="Times New Roman" w:eastAsia="Times New Roman" w:hAnsi="Times New Roman" w:cs="Times New Roman"/>
          <w:kern w:val="0"/>
          <w:sz w:val="24"/>
          <w:szCs w:val="24"/>
          <w14:ligatures w14:val="none"/>
        </w:rPr>
        <w:t>20)</w:t>
      </w:r>
      <w:r w:rsidRPr="00477FD2">
        <w:rPr>
          <w:rFonts w:ascii="Times New Roman" w:eastAsia="Times New Roman" w:hAnsi="Times New Roman" w:cs="Times New Roman"/>
          <w:kern w:val="0"/>
          <w:sz w:val="24"/>
          <w:szCs w:val="24"/>
          <w14:ligatures w14:val="none"/>
        </w:rPr>
        <w:t xml:space="preserve">. </w:t>
      </w:r>
      <w:r w:rsidR="00E01702" w:rsidRPr="00477FD2">
        <w:rPr>
          <w:rFonts w:ascii="Times New Roman" w:eastAsia="Times New Roman" w:hAnsi="Times New Roman" w:cs="Times New Roman"/>
          <w:kern w:val="0"/>
          <w:sz w:val="24"/>
          <w:szCs w:val="24"/>
          <w14:ligatures w14:val="none"/>
        </w:rPr>
        <w:t>That work needs to be done to determine the next steps in the journey of restoration.</w:t>
      </w:r>
    </w:p>
    <w:p w14:paraId="6A522D3C"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Significance</w:t>
      </w:r>
    </w:p>
    <w:p w14:paraId="6D9E4B02" w14:textId="2458423B" w:rsidR="00255AB8" w:rsidRPr="00477FD2" w:rsidRDefault="00255AB8" w:rsidP="008D26AE">
      <w:pPr>
        <w:spacing w:after="0" w:line="480" w:lineRule="auto"/>
        <w:ind w:firstLine="720"/>
        <w:rPr>
          <w:rFonts w:ascii="Times New Roman" w:eastAsia="Times New Roman" w:hAnsi="Times New Roman" w:cs="Times New Roman"/>
          <w:kern w:val="0"/>
          <w:sz w:val="24"/>
          <w:szCs w:val="24"/>
          <w14:ligatures w14:val="none"/>
        </w:rPr>
      </w:pPr>
      <w:commentRangeStart w:id="8"/>
      <w:r w:rsidRPr="00477FD2">
        <w:rPr>
          <w:rFonts w:ascii="Times New Roman" w:eastAsia="Times New Roman" w:hAnsi="Times New Roman" w:cs="Times New Roman"/>
          <w:kern w:val="0"/>
          <w:sz w:val="24"/>
          <w:szCs w:val="24"/>
          <w14:ligatures w14:val="none"/>
        </w:rPr>
        <w:t>This study will contribute to the gap in research…</w:t>
      </w:r>
      <w:r w:rsidR="00F93DA8" w:rsidRPr="00477FD2">
        <w:rPr>
          <w:rFonts w:ascii="Times New Roman" w:eastAsia="Times New Roman" w:hAnsi="Times New Roman" w:cs="Times New Roman"/>
          <w:kern w:val="0"/>
          <w:sz w:val="24"/>
          <w:szCs w:val="24"/>
          <w14:ligatures w14:val="none"/>
        </w:rPr>
        <w:t xml:space="preserve">in </w:t>
      </w:r>
      <w:r w:rsidR="001C517E" w:rsidRPr="00477FD2">
        <w:rPr>
          <w:rFonts w:ascii="Times New Roman" w:eastAsia="Times New Roman" w:hAnsi="Times New Roman" w:cs="Times New Roman"/>
          <w:kern w:val="0"/>
          <w:sz w:val="24"/>
          <w:szCs w:val="24"/>
          <w14:ligatures w14:val="none"/>
        </w:rPr>
        <w:t xml:space="preserve">the decline in attendance at worship at the Spring Gardens Moravian Church </w:t>
      </w:r>
      <w:r w:rsidRPr="00477FD2">
        <w:rPr>
          <w:rFonts w:ascii="Times New Roman" w:eastAsia="Times New Roman" w:hAnsi="Times New Roman" w:cs="Times New Roman"/>
          <w:kern w:val="0"/>
          <w:sz w:val="24"/>
          <w:szCs w:val="24"/>
          <w14:ligatures w14:val="none"/>
        </w:rPr>
        <w:t>by identifying….</w:t>
      </w:r>
      <w:r w:rsidR="00F93DA8" w:rsidRPr="00477FD2">
        <w:rPr>
          <w:rFonts w:ascii="Times New Roman" w:eastAsia="Times New Roman" w:hAnsi="Times New Roman" w:cs="Times New Roman"/>
          <w:kern w:val="0"/>
          <w:sz w:val="24"/>
          <w:szCs w:val="24"/>
          <w14:ligatures w14:val="none"/>
        </w:rPr>
        <w:t xml:space="preserve"> the factors contributing to this phenomenon.</w:t>
      </w:r>
      <w:commentRangeEnd w:id="8"/>
      <w:r w:rsidR="00703AC0">
        <w:rPr>
          <w:rStyle w:val="CommentReference"/>
        </w:rPr>
        <w:commentReference w:id="8"/>
      </w:r>
    </w:p>
    <w:p w14:paraId="6CB0815D" w14:textId="77777777" w:rsidR="00255AB8" w:rsidRPr="00477FD2" w:rsidRDefault="00255AB8" w:rsidP="008D26AE">
      <w:pPr>
        <w:spacing w:after="0" w:line="480" w:lineRule="auto"/>
        <w:rPr>
          <w:rFonts w:ascii="Times New Roman" w:eastAsia="Times New Roman" w:hAnsi="Times New Roman" w:cs="Times New Roman"/>
          <w:kern w:val="0"/>
          <w:sz w:val="24"/>
          <w:szCs w:val="24"/>
          <w14:ligatures w14:val="none"/>
        </w:rPr>
      </w:pPr>
    </w:p>
    <w:p w14:paraId="4A5FAD84"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Research Questions</w:t>
      </w:r>
    </w:p>
    <w:p w14:paraId="4F777DE4" w14:textId="629DDE90" w:rsidR="00353F7E" w:rsidRPr="006E75F6" w:rsidRDefault="00353F7E" w:rsidP="008D26AE">
      <w:pPr>
        <w:spacing w:after="0" w:line="480" w:lineRule="auto"/>
        <w:ind w:firstLine="720"/>
        <w:rPr>
          <w:rFonts w:ascii="Times New Roman" w:eastAsia="Times New Roman" w:hAnsi="Times New Roman" w:cs="Times New Roman"/>
          <w:kern w:val="0"/>
          <w:sz w:val="24"/>
          <w:szCs w:val="24"/>
          <w:highlight w:val="yellow"/>
          <w14:ligatures w14:val="none"/>
        </w:rPr>
      </w:pPr>
      <w:commentRangeStart w:id="9"/>
      <w:r w:rsidRPr="006E75F6">
        <w:rPr>
          <w:rFonts w:ascii="Times New Roman" w:eastAsia="Times New Roman" w:hAnsi="Times New Roman" w:cs="Times New Roman"/>
          <w:kern w:val="0"/>
          <w:sz w:val="24"/>
          <w:szCs w:val="24"/>
          <w:highlight w:val="yellow"/>
          <w14:ligatures w14:val="none"/>
        </w:rPr>
        <w:t xml:space="preserve">RQ1: What are the attitudes toward church among people who </w:t>
      </w:r>
      <w:r w:rsidR="0089775C" w:rsidRPr="006E75F6">
        <w:rPr>
          <w:rFonts w:ascii="Times New Roman" w:eastAsia="Times New Roman" w:hAnsi="Times New Roman" w:cs="Times New Roman"/>
          <w:kern w:val="0"/>
          <w:sz w:val="24"/>
          <w:szCs w:val="24"/>
          <w:highlight w:val="yellow"/>
          <w14:ligatures w14:val="none"/>
        </w:rPr>
        <w:t>no longer</w:t>
      </w:r>
      <w:r w:rsidRPr="006E75F6">
        <w:rPr>
          <w:rFonts w:ascii="Times New Roman" w:eastAsia="Times New Roman" w:hAnsi="Times New Roman" w:cs="Times New Roman"/>
          <w:kern w:val="0"/>
          <w:sz w:val="24"/>
          <w:szCs w:val="24"/>
          <w:highlight w:val="yellow"/>
          <w14:ligatures w14:val="none"/>
        </w:rPr>
        <w:t xml:space="preserve"> attend Spring Gardens Moravian Church?</w:t>
      </w:r>
      <w:commentRangeEnd w:id="9"/>
      <w:r w:rsidR="00703AC0">
        <w:rPr>
          <w:rStyle w:val="CommentReference"/>
        </w:rPr>
        <w:commentReference w:id="9"/>
      </w:r>
    </w:p>
    <w:p w14:paraId="4A464E3B" w14:textId="77777777" w:rsidR="00353F7E" w:rsidRPr="006E75F6" w:rsidRDefault="00353F7E" w:rsidP="008D26AE">
      <w:pPr>
        <w:spacing w:after="0" w:line="480" w:lineRule="auto"/>
        <w:rPr>
          <w:rFonts w:ascii="Times New Roman" w:eastAsia="Times New Roman" w:hAnsi="Times New Roman" w:cs="Times New Roman"/>
          <w:kern w:val="0"/>
          <w:sz w:val="24"/>
          <w:szCs w:val="24"/>
          <w:highlight w:val="yellow"/>
          <w14:ligatures w14:val="none"/>
        </w:rPr>
      </w:pPr>
    </w:p>
    <w:p w14:paraId="29565B60" w14:textId="2355E868" w:rsidR="00353F7E" w:rsidRPr="00477FD2" w:rsidRDefault="00353F7E" w:rsidP="008D26AE">
      <w:pPr>
        <w:spacing w:after="0" w:line="480" w:lineRule="auto"/>
        <w:ind w:firstLine="720"/>
        <w:rPr>
          <w:rFonts w:ascii="Times New Roman" w:eastAsia="Times New Roman" w:hAnsi="Times New Roman" w:cs="Times New Roman"/>
          <w:kern w:val="0"/>
          <w:sz w:val="24"/>
          <w:szCs w:val="24"/>
          <w14:ligatures w14:val="none"/>
        </w:rPr>
      </w:pPr>
      <w:commentRangeStart w:id="10"/>
      <w:r w:rsidRPr="006E75F6">
        <w:rPr>
          <w:rFonts w:ascii="Times New Roman" w:eastAsia="Times New Roman" w:hAnsi="Times New Roman" w:cs="Times New Roman"/>
          <w:kern w:val="0"/>
          <w:sz w:val="24"/>
          <w:szCs w:val="24"/>
          <w:highlight w:val="yellow"/>
          <w14:ligatures w14:val="none"/>
        </w:rPr>
        <w:t>RQ2: What factors contributed to people no longer attending Spring Gardens Moravian Church?</w:t>
      </w:r>
      <w:commentRangeEnd w:id="10"/>
      <w:r w:rsidR="00703AC0">
        <w:rPr>
          <w:rStyle w:val="CommentReference"/>
        </w:rPr>
        <w:commentReference w:id="10"/>
      </w:r>
    </w:p>
    <w:p w14:paraId="093F3901" w14:textId="77777777" w:rsidR="00353F7E" w:rsidRPr="00477FD2" w:rsidRDefault="00353F7E" w:rsidP="008D26AE">
      <w:pPr>
        <w:spacing w:after="0" w:line="480" w:lineRule="auto"/>
        <w:rPr>
          <w:rFonts w:ascii="Times New Roman" w:eastAsia="Times New Roman" w:hAnsi="Times New Roman" w:cs="Times New Roman"/>
          <w:kern w:val="0"/>
          <w:sz w:val="24"/>
          <w:szCs w:val="24"/>
          <w14:ligatures w14:val="none"/>
        </w:rPr>
      </w:pPr>
    </w:p>
    <w:p w14:paraId="4E7DD7B4"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Research Methodology</w:t>
      </w:r>
    </w:p>
    <w:p w14:paraId="75D34E8F" w14:textId="77777777" w:rsidR="00255AB8" w:rsidRPr="00477FD2" w:rsidRDefault="00255AB8" w:rsidP="008D26AE">
      <w:pPr>
        <w:spacing w:after="0" w:line="480" w:lineRule="auto"/>
        <w:ind w:firstLine="720"/>
        <w:rPr>
          <w:rFonts w:ascii="Times New Roman" w:eastAsia="Times New Roman" w:hAnsi="Times New Roman" w:cs="Times New Roman"/>
          <w:kern w:val="0"/>
          <w:sz w:val="24"/>
          <w:szCs w:val="24"/>
          <w14:ligatures w14:val="none"/>
        </w:rPr>
      </w:pPr>
      <w:commentRangeStart w:id="11"/>
      <w:r w:rsidRPr="006E75F6">
        <w:rPr>
          <w:rFonts w:ascii="Times New Roman" w:eastAsia="Times New Roman" w:hAnsi="Times New Roman" w:cs="Times New Roman"/>
          <w:kern w:val="0"/>
          <w:sz w:val="24"/>
          <w:szCs w:val="24"/>
          <w:highlight w:val="yellow"/>
          <w14:ligatures w14:val="none"/>
        </w:rPr>
        <w:t>This study will utilize a qualitative methodology because research questions will be answered through inductive coding and exploratory thematic analysis.</w:t>
      </w:r>
      <w:commentRangeEnd w:id="11"/>
      <w:r w:rsidR="00703AC0">
        <w:rPr>
          <w:rStyle w:val="CommentReference"/>
        </w:rPr>
        <w:commentReference w:id="11"/>
      </w:r>
    </w:p>
    <w:p w14:paraId="4679C7BF" w14:textId="77777777" w:rsidR="00255AB8" w:rsidRPr="00477FD2" w:rsidRDefault="00255AB8" w:rsidP="008D26AE">
      <w:pPr>
        <w:spacing w:after="0" w:line="480" w:lineRule="auto"/>
        <w:rPr>
          <w:rFonts w:ascii="Times New Roman" w:eastAsia="Times New Roman" w:hAnsi="Times New Roman" w:cs="Times New Roman"/>
          <w:kern w:val="0"/>
          <w:sz w:val="24"/>
          <w:szCs w:val="24"/>
          <w14:ligatures w14:val="none"/>
        </w:rPr>
      </w:pPr>
    </w:p>
    <w:p w14:paraId="48F0D7B5" w14:textId="77777777" w:rsidR="00255AB8" w:rsidRPr="00477FD2" w:rsidRDefault="00255AB8"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Theoretical/Conceptual Framework</w:t>
      </w:r>
    </w:p>
    <w:p w14:paraId="5A90151E" w14:textId="31924B31" w:rsidR="00255AB8" w:rsidRPr="00477FD2" w:rsidRDefault="00255AB8" w:rsidP="008D26AE">
      <w:pPr>
        <w:spacing w:after="0" w:line="480" w:lineRule="auto"/>
        <w:ind w:firstLine="720"/>
        <w:rPr>
          <w:rFonts w:ascii="Times New Roman" w:eastAsia="Times New Roman" w:hAnsi="Times New Roman" w:cs="Times New Roman"/>
          <w:kern w:val="0"/>
          <w:sz w:val="24"/>
          <w:szCs w:val="24"/>
          <w14:ligatures w14:val="none"/>
        </w:rPr>
      </w:pPr>
      <w:commentRangeStart w:id="12"/>
      <w:r w:rsidRPr="00477FD2">
        <w:rPr>
          <w:rFonts w:ascii="Times New Roman" w:eastAsia="Times New Roman" w:hAnsi="Times New Roman" w:cs="Times New Roman"/>
          <w:kern w:val="0"/>
          <w:sz w:val="24"/>
          <w:szCs w:val="24"/>
          <w14:ligatures w14:val="none"/>
        </w:rPr>
        <w:t xml:space="preserve">This study is framed by </w:t>
      </w:r>
      <w:r w:rsidR="00CF6C04" w:rsidRPr="00477FD2">
        <w:rPr>
          <w:rFonts w:ascii="Times New Roman" w:eastAsia="Times New Roman" w:hAnsi="Times New Roman" w:cs="Times New Roman"/>
          <w:kern w:val="0"/>
          <w:sz w:val="24"/>
          <w:szCs w:val="24"/>
          <w14:ligatures w14:val="none"/>
        </w:rPr>
        <w:t>two facets of Osmer’s</w:t>
      </w:r>
      <w:r w:rsidR="000E1AAF" w:rsidRPr="00477FD2">
        <w:rPr>
          <w:rFonts w:ascii="Times New Roman" w:eastAsia="Times New Roman" w:hAnsi="Times New Roman" w:cs="Times New Roman"/>
          <w:kern w:val="0"/>
          <w:sz w:val="24"/>
          <w:szCs w:val="24"/>
          <w14:ligatures w14:val="none"/>
        </w:rPr>
        <w:t xml:space="preserve"> four task</w:t>
      </w:r>
      <w:r w:rsidR="00263F25" w:rsidRPr="00477FD2">
        <w:rPr>
          <w:rFonts w:ascii="Times New Roman" w:eastAsia="Times New Roman" w:hAnsi="Times New Roman" w:cs="Times New Roman"/>
          <w:kern w:val="0"/>
          <w:sz w:val="24"/>
          <w:szCs w:val="24"/>
          <w14:ligatures w14:val="none"/>
        </w:rPr>
        <w:t>s</w:t>
      </w:r>
      <w:r w:rsidR="000E1AAF" w:rsidRPr="00477FD2">
        <w:rPr>
          <w:rFonts w:ascii="Times New Roman" w:eastAsia="Times New Roman" w:hAnsi="Times New Roman" w:cs="Times New Roman"/>
          <w:kern w:val="0"/>
          <w:sz w:val="24"/>
          <w:szCs w:val="24"/>
          <w14:ligatures w14:val="none"/>
        </w:rPr>
        <w:t xml:space="preserve"> of practical theological interpretation</w:t>
      </w:r>
      <w:r w:rsidR="00F859E3" w:rsidRPr="00477FD2">
        <w:rPr>
          <w:rFonts w:ascii="Times New Roman" w:eastAsia="Times New Roman" w:hAnsi="Times New Roman" w:cs="Times New Roman"/>
          <w:kern w:val="0"/>
          <w:sz w:val="24"/>
          <w:szCs w:val="24"/>
          <w14:ligatures w14:val="none"/>
        </w:rPr>
        <w:t xml:space="preserve"> </w:t>
      </w:r>
      <w:r w:rsidR="000E1AAF" w:rsidRPr="00477FD2">
        <w:rPr>
          <w:rFonts w:ascii="Times New Roman" w:eastAsia="Times New Roman" w:hAnsi="Times New Roman" w:cs="Times New Roman"/>
          <w:kern w:val="0"/>
          <w:sz w:val="24"/>
          <w:szCs w:val="24"/>
          <w14:ligatures w14:val="none"/>
        </w:rPr>
        <w:t>-</w:t>
      </w:r>
      <w:r w:rsidR="00F859E3" w:rsidRPr="00477FD2">
        <w:rPr>
          <w:rFonts w:ascii="Times New Roman" w:eastAsia="Times New Roman" w:hAnsi="Times New Roman" w:cs="Times New Roman"/>
          <w:kern w:val="0"/>
          <w:sz w:val="24"/>
          <w:szCs w:val="24"/>
          <w14:ligatures w14:val="none"/>
        </w:rPr>
        <w:t xml:space="preserve"> </w:t>
      </w:r>
      <w:r w:rsidR="00757278" w:rsidRPr="00477FD2">
        <w:rPr>
          <w:rFonts w:ascii="Times New Roman" w:eastAsia="Times New Roman" w:hAnsi="Times New Roman" w:cs="Times New Roman"/>
          <w:kern w:val="0"/>
          <w:sz w:val="24"/>
          <w:szCs w:val="24"/>
          <w14:ligatures w14:val="none"/>
        </w:rPr>
        <w:t xml:space="preserve">the </w:t>
      </w:r>
      <w:r w:rsidR="00757278" w:rsidRPr="00477FD2">
        <w:rPr>
          <w:rFonts w:ascii="Times New Roman" w:eastAsia="Times New Roman" w:hAnsi="Times New Roman" w:cs="Times New Roman"/>
          <w:b/>
          <w:bCs/>
          <w:kern w:val="0"/>
          <w:sz w:val="24"/>
          <w:szCs w:val="24"/>
          <w14:ligatures w14:val="none"/>
        </w:rPr>
        <w:t>d</w:t>
      </w:r>
      <w:r w:rsidR="00064EA6" w:rsidRPr="00477FD2">
        <w:rPr>
          <w:rFonts w:ascii="Times New Roman" w:eastAsia="Times New Roman" w:hAnsi="Times New Roman" w:cs="Times New Roman"/>
          <w:b/>
          <w:bCs/>
          <w:kern w:val="0"/>
          <w:sz w:val="24"/>
          <w:szCs w:val="24"/>
          <w14:ligatures w14:val="none"/>
        </w:rPr>
        <w:t>e</w:t>
      </w:r>
      <w:r w:rsidR="00757278" w:rsidRPr="00477FD2">
        <w:rPr>
          <w:rFonts w:ascii="Times New Roman" w:eastAsia="Times New Roman" w:hAnsi="Times New Roman" w:cs="Times New Roman"/>
          <w:b/>
          <w:bCs/>
          <w:kern w:val="0"/>
          <w:sz w:val="24"/>
          <w:szCs w:val="24"/>
          <w14:ligatures w14:val="none"/>
        </w:rPr>
        <w:t>scriptive</w:t>
      </w:r>
      <w:r w:rsidR="00064EA6" w:rsidRPr="00477FD2">
        <w:rPr>
          <w:rFonts w:ascii="Times New Roman" w:eastAsia="Times New Roman" w:hAnsi="Times New Roman" w:cs="Times New Roman"/>
          <w:b/>
          <w:bCs/>
          <w:kern w:val="0"/>
          <w:sz w:val="24"/>
          <w:szCs w:val="24"/>
          <w14:ligatures w14:val="none"/>
        </w:rPr>
        <w:t>-empirical task</w:t>
      </w:r>
      <w:r w:rsidR="000A2BE3" w:rsidRPr="00477FD2">
        <w:rPr>
          <w:rFonts w:ascii="Times New Roman" w:eastAsia="Times New Roman" w:hAnsi="Times New Roman" w:cs="Times New Roman"/>
          <w:b/>
          <w:bCs/>
          <w:kern w:val="0"/>
          <w:sz w:val="24"/>
          <w:szCs w:val="24"/>
          <w14:ligatures w14:val="none"/>
        </w:rPr>
        <w:t xml:space="preserve"> – what is going on</w:t>
      </w:r>
      <w:r w:rsidR="000A2BE3" w:rsidRPr="00477FD2">
        <w:rPr>
          <w:rFonts w:ascii="Times New Roman" w:eastAsia="Times New Roman" w:hAnsi="Times New Roman" w:cs="Times New Roman"/>
          <w:kern w:val="0"/>
          <w:sz w:val="24"/>
          <w:szCs w:val="24"/>
          <w14:ligatures w14:val="none"/>
        </w:rPr>
        <w:t xml:space="preserve"> – and </w:t>
      </w:r>
      <w:r w:rsidR="000A2BE3" w:rsidRPr="00477FD2">
        <w:rPr>
          <w:rFonts w:ascii="Times New Roman" w:eastAsia="Times New Roman" w:hAnsi="Times New Roman" w:cs="Times New Roman"/>
          <w:b/>
          <w:bCs/>
          <w:kern w:val="0"/>
          <w:sz w:val="24"/>
          <w:szCs w:val="24"/>
          <w14:ligatures w14:val="none"/>
        </w:rPr>
        <w:t>the pragmatic task</w:t>
      </w:r>
      <w:r w:rsidR="00DD00C7" w:rsidRPr="00477FD2">
        <w:rPr>
          <w:rFonts w:ascii="Times New Roman" w:eastAsia="Times New Roman" w:hAnsi="Times New Roman" w:cs="Times New Roman"/>
          <w:b/>
          <w:bCs/>
          <w:kern w:val="0"/>
          <w:sz w:val="24"/>
          <w:szCs w:val="24"/>
          <w14:ligatures w14:val="none"/>
        </w:rPr>
        <w:t xml:space="preserve"> – how might we respond</w:t>
      </w:r>
      <w:r w:rsidRPr="00477FD2">
        <w:rPr>
          <w:rFonts w:ascii="Times New Roman" w:eastAsia="Times New Roman" w:hAnsi="Times New Roman" w:cs="Times New Roman"/>
          <w:kern w:val="0"/>
          <w:sz w:val="24"/>
          <w:szCs w:val="24"/>
          <w14:ligatures w14:val="none"/>
        </w:rPr>
        <w:t xml:space="preserve"> because</w:t>
      </w:r>
      <w:r w:rsidR="00FB7653" w:rsidRPr="00477FD2">
        <w:rPr>
          <w:rFonts w:ascii="Times New Roman" w:eastAsia="Times New Roman" w:hAnsi="Times New Roman" w:cs="Times New Roman"/>
          <w:kern w:val="0"/>
          <w:sz w:val="24"/>
          <w:szCs w:val="24"/>
          <w14:ligatures w14:val="none"/>
        </w:rPr>
        <w:t xml:space="preserve"> </w:t>
      </w:r>
      <w:r w:rsidR="000A1F6A" w:rsidRPr="00477FD2">
        <w:rPr>
          <w:rFonts w:ascii="Times New Roman" w:eastAsia="Times New Roman" w:hAnsi="Times New Roman" w:cs="Times New Roman"/>
          <w:kern w:val="0"/>
          <w:sz w:val="24"/>
          <w:szCs w:val="24"/>
          <w14:ligatures w14:val="none"/>
        </w:rPr>
        <w:t xml:space="preserve">this framework uses </w:t>
      </w:r>
      <w:r w:rsidR="000A0FC9" w:rsidRPr="00477FD2">
        <w:rPr>
          <w:rFonts w:ascii="Times New Roman" w:eastAsia="Times New Roman" w:hAnsi="Times New Roman" w:cs="Times New Roman"/>
          <w:kern w:val="0"/>
          <w:sz w:val="24"/>
          <w:szCs w:val="24"/>
          <w14:ligatures w14:val="none"/>
        </w:rPr>
        <w:t xml:space="preserve">pastoral approaches </w:t>
      </w:r>
      <w:r w:rsidR="00EB6EF1" w:rsidRPr="00477FD2">
        <w:rPr>
          <w:rFonts w:ascii="Times New Roman" w:eastAsia="Times New Roman" w:hAnsi="Times New Roman" w:cs="Times New Roman"/>
          <w:kern w:val="0"/>
          <w:sz w:val="24"/>
          <w:szCs w:val="24"/>
          <w14:ligatures w14:val="none"/>
        </w:rPr>
        <w:t xml:space="preserve">which </w:t>
      </w:r>
      <w:r w:rsidR="00FB7653" w:rsidRPr="00477FD2">
        <w:rPr>
          <w:rFonts w:ascii="Times New Roman" w:eastAsia="Times New Roman" w:hAnsi="Times New Roman" w:cs="Times New Roman"/>
          <w:kern w:val="0"/>
          <w:sz w:val="24"/>
          <w:szCs w:val="24"/>
          <w14:ligatures w14:val="none"/>
        </w:rPr>
        <w:t>are</w:t>
      </w:r>
      <w:r w:rsidR="00EB6EF1" w:rsidRPr="00477FD2">
        <w:rPr>
          <w:rFonts w:ascii="Times New Roman" w:eastAsia="Times New Roman" w:hAnsi="Times New Roman" w:cs="Times New Roman"/>
          <w:kern w:val="0"/>
          <w:sz w:val="24"/>
          <w:szCs w:val="24"/>
          <w14:ligatures w14:val="none"/>
        </w:rPr>
        <w:t xml:space="preserve"> </w:t>
      </w:r>
      <w:r w:rsidR="00FB7653" w:rsidRPr="00477FD2">
        <w:rPr>
          <w:rFonts w:ascii="Times New Roman" w:eastAsia="Times New Roman" w:hAnsi="Times New Roman" w:cs="Times New Roman"/>
          <w:kern w:val="0"/>
          <w:sz w:val="24"/>
          <w:szCs w:val="24"/>
          <w14:ligatures w14:val="none"/>
        </w:rPr>
        <w:t>helpful</w:t>
      </w:r>
      <w:r w:rsidR="0073269B" w:rsidRPr="00477FD2">
        <w:rPr>
          <w:rFonts w:ascii="Times New Roman" w:eastAsia="Times New Roman" w:hAnsi="Times New Roman" w:cs="Times New Roman"/>
          <w:kern w:val="0"/>
          <w:sz w:val="24"/>
          <w:szCs w:val="24"/>
          <w14:ligatures w14:val="none"/>
        </w:rPr>
        <w:t xml:space="preserve"> in</w:t>
      </w:r>
      <w:r w:rsidR="00EB6EF1" w:rsidRPr="00477FD2">
        <w:rPr>
          <w:rFonts w:ascii="Times New Roman" w:eastAsia="Times New Roman" w:hAnsi="Times New Roman" w:cs="Times New Roman"/>
          <w:kern w:val="0"/>
          <w:sz w:val="24"/>
          <w:szCs w:val="24"/>
          <w14:ligatures w14:val="none"/>
        </w:rPr>
        <w:t xml:space="preserve"> address</w:t>
      </w:r>
      <w:r w:rsidR="0073269B" w:rsidRPr="00477FD2">
        <w:rPr>
          <w:rFonts w:ascii="Times New Roman" w:eastAsia="Times New Roman" w:hAnsi="Times New Roman" w:cs="Times New Roman"/>
          <w:kern w:val="0"/>
          <w:sz w:val="24"/>
          <w:szCs w:val="24"/>
          <w14:ligatures w14:val="none"/>
        </w:rPr>
        <w:t>ing</w:t>
      </w:r>
      <w:r w:rsidR="00EB6EF1" w:rsidRPr="00477FD2">
        <w:rPr>
          <w:rFonts w:ascii="Times New Roman" w:eastAsia="Times New Roman" w:hAnsi="Times New Roman" w:cs="Times New Roman"/>
          <w:kern w:val="0"/>
          <w:sz w:val="24"/>
          <w:szCs w:val="24"/>
          <w14:ligatures w14:val="none"/>
        </w:rPr>
        <w:t xml:space="preserve"> </w:t>
      </w:r>
      <w:r w:rsidR="0073269B" w:rsidRPr="00477FD2">
        <w:rPr>
          <w:rFonts w:ascii="Times New Roman" w:eastAsia="Times New Roman" w:hAnsi="Times New Roman" w:cs="Times New Roman"/>
          <w:kern w:val="0"/>
          <w:sz w:val="24"/>
          <w:szCs w:val="24"/>
          <w14:ligatures w14:val="none"/>
        </w:rPr>
        <w:t xml:space="preserve">church </w:t>
      </w:r>
      <w:r w:rsidR="00EB6EF1" w:rsidRPr="00477FD2">
        <w:rPr>
          <w:rFonts w:ascii="Times New Roman" w:eastAsia="Times New Roman" w:hAnsi="Times New Roman" w:cs="Times New Roman"/>
          <w:kern w:val="0"/>
          <w:sz w:val="24"/>
          <w:szCs w:val="24"/>
          <w14:ligatures w14:val="none"/>
        </w:rPr>
        <w:t>decline</w:t>
      </w:r>
      <w:r w:rsidRPr="00477FD2">
        <w:rPr>
          <w:rFonts w:ascii="Times New Roman" w:eastAsia="Times New Roman" w:hAnsi="Times New Roman" w:cs="Times New Roman"/>
          <w:kern w:val="0"/>
          <w:sz w:val="24"/>
          <w:szCs w:val="24"/>
          <w14:ligatures w14:val="none"/>
        </w:rPr>
        <w:t xml:space="preserve"> </w:t>
      </w:r>
      <w:sdt>
        <w:sdtPr>
          <w:rPr>
            <w:rFonts w:ascii="Times New Roman" w:eastAsia="Times New Roman" w:hAnsi="Times New Roman" w:cs="Times New Roman"/>
            <w:kern w:val="0"/>
            <w:sz w:val="24"/>
            <w:szCs w:val="24"/>
            <w14:ligatures w14:val="none"/>
          </w:rPr>
          <w:id w:val="1193336205"/>
          <w:citation/>
        </w:sdtPr>
        <w:sdtContent>
          <w:r w:rsidR="00754548" w:rsidRPr="00477FD2">
            <w:rPr>
              <w:rFonts w:ascii="Times New Roman" w:eastAsia="Times New Roman" w:hAnsi="Times New Roman" w:cs="Times New Roman"/>
              <w:kern w:val="0"/>
              <w:sz w:val="24"/>
              <w:szCs w:val="24"/>
              <w14:ligatures w14:val="none"/>
            </w:rPr>
            <w:fldChar w:fldCharType="begin"/>
          </w:r>
          <w:r w:rsidR="00754548" w:rsidRPr="00477FD2">
            <w:rPr>
              <w:rFonts w:ascii="Times New Roman" w:eastAsia="Times New Roman" w:hAnsi="Times New Roman" w:cs="Times New Roman"/>
              <w:kern w:val="0"/>
              <w:sz w:val="24"/>
              <w:szCs w:val="24"/>
              <w14:ligatures w14:val="none"/>
            </w:rPr>
            <w:instrText xml:space="preserve"> CITATION Osm08 \l 1033 </w:instrText>
          </w:r>
          <w:r w:rsidR="00754548" w:rsidRPr="00477FD2">
            <w:rPr>
              <w:rFonts w:ascii="Times New Roman" w:eastAsia="Times New Roman" w:hAnsi="Times New Roman" w:cs="Times New Roman"/>
              <w:kern w:val="0"/>
              <w:sz w:val="24"/>
              <w:szCs w:val="24"/>
              <w14:ligatures w14:val="none"/>
            </w:rPr>
            <w:fldChar w:fldCharType="separate"/>
          </w:r>
          <w:r w:rsidR="00754548" w:rsidRPr="00477FD2">
            <w:rPr>
              <w:rFonts w:ascii="Times New Roman" w:eastAsia="Times New Roman" w:hAnsi="Times New Roman" w:cs="Times New Roman"/>
              <w:noProof/>
              <w:kern w:val="0"/>
              <w:sz w:val="24"/>
              <w:szCs w:val="24"/>
              <w14:ligatures w14:val="none"/>
            </w:rPr>
            <w:t>(Osmer, 2008)</w:t>
          </w:r>
          <w:r w:rsidR="00754548" w:rsidRPr="00477FD2">
            <w:rPr>
              <w:rFonts w:ascii="Times New Roman" w:eastAsia="Times New Roman" w:hAnsi="Times New Roman" w:cs="Times New Roman"/>
              <w:kern w:val="0"/>
              <w:sz w:val="24"/>
              <w:szCs w:val="24"/>
              <w14:ligatures w14:val="none"/>
            </w:rPr>
            <w:fldChar w:fldCharType="end"/>
          </w:r>
        </w:sdtContent>
      </w:sdt>
      <w:r w:rsidRPr="00477FD2">
        <w:rPr>
          <w:rFonts w:ascii="Times New Roman" w:eastAsia="Times New Roman" w:hAnsi="Times New Roman" w:cs="Times New Roman"/>
          <w:kern w:val="0"/>
          <w:sz w:val="24"/>
          <w:szCs w:val="24"/>
          <w14:ligatures w14:val="none"/>
        </w:rPr>
        <w:t>.</w:t>
      </w:r>
      <w:r w:rsidR="00C005B0" w:rsidRPr="00477FD2">
        <w:rPr>
          <w:rFonts w:ascii="Times New Roman" w:eastAsia="Times New Roman" w:hAnsi="Times New Roman" w:cs="Times New Roman"/>
          <w:kern w:val="0"/>
          <w:sz w:val="24"/>
          <w:szCs w:val="24"/>
          <w14:ligatures w14:val="none"/>
        </w:rPr>
        <w:t xml:space="preserve"> These facets are also referred to as </w:t>
      </w:r>
      <w:r w:rsidR="00BC616B" w:rsidRPr="00477FD2">
        <w:rPr>
          <w:rFonts w:ascii="Times New Roman" w:eastAsia="Times New Roman" w:hAnsi="Times New Roman" w:cs="Times New Roman"/>
          <w:kern w:val="0"/>
          <w:sz w:val="24"/>
          <w:szCs w:val="24"/>
          <w14:ligatures w14:val="none"/>
        </w:rPr>
        <w:t xml:space="preserve">“priestly listening” and “servant leadership” respectively. </w:t>
      </w:r>
      <w:r w:rsidR="00497861" w:rsidRPr="00477FD2">
        <w:rPr>
          <w:rFonts w:ascii="Times New Roman" w:eastAsia="Times New Roman" w:hAnsi="Times New Roman" w:cs="Times New Roman"/>
          <w:kern w:val="0"/>
          <w:sz w:val="24"/>
          <w:szCs w:val="24"/>
          <w14:ligatures w14:val="none"/>
        </w:rPr>
        <w:t>Since this study is not only about gathering information</w:t>
      </w:r>
      <w:r w:rsidR="00606BF9" w:rsidRPr="00477FD2">
        <w:rPr>
          <w:rFonts w:ascii="Times New Roman" w:eastAsia="Times New Roman" w:hAnsi="Times New Roman" w:cs="Times New Roman"/>
          <w:kern w:val="0"/>
          <w:sz w:val="24"/>
          <w:szCs w:val="24"/>
          <w14:ligatures w14:val="none"/>
        </w:rPr>
        <w:t xml:space="preserve"> to bridge a gap, the additional component </w:t>
      </w:r>
      <w:r w:rsidR="00986AA1" w:rsidRPr="00477FD2">
        <w:rPr>
          <w:rFonts w:ascii="Times New Roman" w:eastAsia="Times New Roman" w:hAnsi="Times New Roman" w:cs="Times New Roman"/>
          <w:kern w:val="0"/>
          <w:sz w:val="24"/>
          <w:szCs w:val="24"/>
          <w14:ligatures w14:val="none"/>
        </w:rPr>
        <w:t xml:space="preserve">of </w:t>
      </w:r>
      <w:r w:rsidR="00F14856" w:rsidRPr="00477FD2">
        <w:rPr>
          <w:rFonts w:ascii="Times New Roman" w:eastAsia="Times New Roman" w:hAnsi="Times New Roman" w:cs="Times New Roman"/>
          <w:kern w:val="0"/>
          <w:sz w:val="24"/>
          <w:szCs w:val="24"/>
          <w14:ligatures w14:val="none"/>
        </w:rPr>
        <w:t xml:space="preserve">responding to the phenomenon </w:t>
      </w:r>
      <w:r w:rsidR="00C353F8" w:rsidRPr="00477FD2">
        <w:rPr>
          <w:rFonts w:ascii="Times New Roman" w:eastAsia="Times New Roman" w:hAnsi="Times New Roman" w:cs="Times New Roman"/>
          <w:kern w:val="0"/>
          <w:sz w:val="24"/>
          <w:szCs w:val="24"/>
          <w14:ligatures w14:val="none"/>
        </w:rPr>
        <w:t>dovetails with the missional mandate of the church.</w:t>
      </w:r>
      <w:commentRangeEnd w:id="12"/>
      <w:r w:rsidR="00703AC0">
        <w:rPr>
          <w:rStyle w:val="CommentReference"/>
        </w:rPr>
        <w:commentReference w:id="12"/>
      </w:r>
    </w:p>
    <w:p w14:paraId="03FB0F04" w14:textId="461DAFEE" w:rsidR="005D549C" w:rsidRPr="00477FD2" w:rsidRDefault="0022027D" w:rsidP="008D26AE">
      <w:pPr>
        <w:spacing w:after="0" w:line="480" w:lineRule="auto"/>
        <w:jc w:val="center"/>
        <w:rPr>
          <w:rFonts w:ascii="Times New Roman" w:hAnsi="Times New Roman" w:cs="Times New Roman"/>
          <w:sz w:val="24"/>
          <w:szCs w:val="24"/>
        </w:rPr>
      </w:pPr>
      <w:r w:rsidRPr="00477FD2">
        <w:rPr>
          <w:rFonts w:ascii="Times New Roman" w:hAnsi="Times New Roman" w:cs="Times New Roman"/>
          <w:b/>
          <w:bCs/>
          <w:sz w:val="24"/>
          <w:szCs w:val="24"/>
        </w:rPr>
        <w:t>Social Theory</w:t>
      </w:r>
      <w:r w:rsidRPr="00477FD2">
        <w:rPr>
          <w:rFonts w:ascii="Times New Roman" w:hAnsi="Times New Roman" w:cs="Times New Roman"/>
          <w:sz w:val="24"/>
          <w:szCs w:val="24"/>
        </w:rPr>
        <w:t xml:space="preserve"> </w:t>
      </w:r>
    </w:p>
    <w:p w14:paraId="37647B8F" w14:textId="11CED3C0" w:rsidR="0022027D" w:rsidRPr="00477FD2" w:rsidRDefault="00AC7B6D" w:rsidP="008D26AE">
      <w:pPr>
        <w:spacing w:after="0" w:line="480" w:lineRule="auto"/>
        <w:ind w:firstLine="720"/>
        <w:rPr>
          <w:rFonts w:ascii="Times New Roman" w:hAnsi="Times New Roman" w:cs="Times New Roman"/>
          <w:sz w:val="24"/>
          <w:szCs w:val="24"/>
        </w:rPr>
      </w:pPr>
      <w:commentRangeStart w:id="13"/>
      <w:r w:rsidRPr="00477FD2">
        <w:rPr>
          <w:rFonts w:ascii="Times New Roman" w:hAnsi="Times New Roman" w:cs="Times New Roman"/>
          <w:sz w:val="24"/>
          <w:szCs w:val="24"/>
        </w:rPr>
        <w:t>Thi</w:t>
      </w:r>
      <w:r w:rsidR="007F668E" w:rsidRPr="00477FD2">
        <w:rPr>
          <w:rFonts w:ascii="Times New Roman" w:hAnsi="Times New Roman" w:cs="Times New Roman"/>
          <w:sz w:val="24"/>
          <w:szCs w:val="24"/>
        </w:rPr>
        <w:t>s research will use social constructionism</w:t>
      </w:r>
      <w:r w:rsidR="0070692E" w:rsidRPr="00477FD2">
        <w:rPr>
          <w:rFonts w:ascii="Times New Roman" w:hAnsi="Times New Roman" w:cs="Times New Roman"/>
          <w:sz w:val="24"/>
          <w:szCs w:val="24"/>
        </w:rPr>
        <w:t xml:space="preserve"> </w:t>
      </w:r>
      <w:r w:rsidR="00A05C46">
        <w:rPr>
          <w:rFonts w:ascii="Times New Roman" w:hAnsi="Times New Roman" w:cs="Times New Roman"/>
          <w:sz w:val="24"/>
          <w:szCs w:val="24"/>
        </w:rPr>
        <w:t>theory</w:t>
      </w:r>
      <w:r w:rsidR="0045736B">
        <w:rPr>
          <w:rFonts w:ascii="Times New Roman" w:hAnsi="Times New Roman" w:cs="Times New Roman"/>
          <w:sz w:val="24"/>
          <w:szCs w:val="24"/>
        </w:rPr>
        <w:t xml:space="preserve"> </w:t>
      </w:r>
      <w:r w:rsidR="0070692E" w:rsidRPr="00477FD2">
        <w:rPr>
          <w:rFonts w:ascii="Times New Roman" w:hAnsi="Times New Roman" w:cs="Times New Roman"/>
          <w:sz w:val="24"/>
          <w:szCs w:val="24"/>
        </w:rPr>
        <w:t xml:space="preserve">to </w:t>
      </w:r>
      <w:r w:rsidR="00DD279C">
        <w:rPr>
          <w:rFonts w:ascii="Times New Roman" w:hAnsi="Times New Roman" w:cs="Times New Roman"/>
          <w:sz w:val="24"/>
          <w:szCs w:val="24"/>
        </w:rPr>
        <w:t>explore</w:t>
      </w:r>
      <w:r w:rsidR="00A7140A">
        <w:rPr>
          <w:rFonts w:ascii="Times New Roman" w:hAnsi="Times New Roman" w:cs="Times New Roman"/>
          <w:sz w:val="24"/>
          <w:szCs w:val="24"/>
        </w:rPr>
        <w:t xml:space="preserve"> the people’s attitudes to </w:t>
      </w:r>
      <w:r w:rsidR="00E85F12">
        <w:rPr>
          <w:rFonts w:ascii="Times New Roman" w:hAnsi="Times New Roman" w:cs="Times New Roman"/>
          <w:sz w:val="24"/>
          <w:szCs w:val="24"/>
        </w:rPr>
        <w:t>attending worship</w:t>
      </w:r>
      <w:r w:rsidR="00B6099E" w:rsidRPr="00477FD2">
        <w:rPr>
          <w:rFonts w:ascii="Times New Roman" w:hAnsi="Times New Roman" w:cs="Times New Roman"/>
          <w:sz w:val="24"/>
          <w:szCs w:val="24"/>
        </w:rPr>
        <w:t xml:space="preserve">. </w:t>
      </w:r>
      <w:r w:rsidR="003060AC" w:rsidRPr="00477FD2">
        <w:rPr>
          <w:rFonts w:ascii="Times New Roman" w:hAnsi="Times New Roman" w:cs="Times New Roman"/>
          <w:sz w:val="24"/>
          <w:szCs w:val="24"/>
        </w:rPr>
        <w:t>So</w:t>
      </w:r>
      <w:r w:rsidR="009E3EF0" w:rsidRPr="00477FD2">
        <w:rPr>
          <w:rFonts w:ascii="Times New Roman" w:hAnsi="Times New Roman" w:cs="Times New Roman"/>
          <w:sz w:val="24"/>
          <w:szCs w:val="24"/>
        </w:rPr>
        <w:t>cial constructionism hold</w:t>
      </w:r>
      <w:r w:rsidR="003B4F8E" w:rsidRPr="00477FD2">
        <w:rPr>
          <w:rFonts w:ascii="Times New Roman" w:hAnsi="Times New Roman" w:cs="Times New Roman"/>
          <w:sz w:val="24"/>
          <w:szCs w:val="24"/>
        </w:rPr>
        <w:t>s</w:t>
      </w:r>
      <w:r w:rsidR="009E3EF0" w:rsidRPr="00477FD2">
        <w:rPr>
          <w:rFonts w:ascii="Times New Roman" w:hAnsi="Times New Roman" w:cs="Times New Roman"/>
          <w:sz w:val="24"/>
          <w:szCs w:val="24"/>
        </w:rPr>
        <w:t xml:space="preserve"> that “our </w:t>
      </w:r>
      <w:r w:rsidR="00C93267" w:rsidRPr="00477FD2">
        <w:rPr>
          <w:rFonts w:ascii="Times New Roman" w:hAnsi="Times New Roman" w:cs="Times New Roman"/>
          <w:sz w:val="24"/>
          <w:szCs w:val="24"/>
        </w:rPr>
        <w:t>beliefs, ways of thinking, and values are not inherently, innately, or objectively given</w:t>
      </w:r>
      <w:r w:rsidR="00556412" w:rsidRPr="00477FD2">
        <w:rPr>
          <w:rFonts w:ascii="Times New Roman" w:hAnsi="Times New Roman" w:cs="Times New Roman"/>
          <w:sz w:val="24"/>
          <w:szCs w:val="24"/>
        </w:rPr>
        <w:t>,</w:t>
      </w:r>
      <w:r w:rsidR="00AC695F" w:rsidRPr="00477FD2">
        <w:rPr>
          <w:rFonts w:ascii="Times New Roman" w:hAnsi="Times New Roman" w:cs="Times New Roman"/>
          <w:sz w:val="24"/>
          <w:szCs w:val="24"/>
        </w:rPr>
        <w:t>”</w:t>
      </w:r>
      <w:sdt>
        <w:sdtPr>
          <w:rPr>
            <w:rFonts w:ascii="Times New Roman" w:hAnsi="Times New Roman" w:cs="Times New Roman"/>
            <w:sz w:val="24"/>
            <w:szCs w:val="24"/>
          </w:rPr>
          <w:id w:val="-1230370593"/>
          <w:citation/>
        </w:sdtPr>
        <w:sdtContent>
          <w:r w:rsidR="00E50494" w:rsidRPr="00477FD2">
            <w:rPr>
              <w:rFonts w:ascii="Times New Roman" w:hAnsi="Times New Roman" w:cs="Times New Roman"/>
              <w:sz w:val="24"/>
              <w:szCs w:val="24"/>
            </w:rPr>
            <w:fldChar w:fldCharType="begin"/>
          </w:r>
          <w:r w:rsidR="009221F2" w:rsidRPr="00477FD2">
            <w:rPr>
              <w:rFonts w:ascii="Times New Roman" w:hAnsi="Times New Roman" w:cs="Times New Roman"/>
              <w:sz w:val="24"/>
              <w:szCs w:val="24"/>
            </w:rPr>
            <w:instrText xml:space="preserve">CITATION Qui03 \p 56 \l 1033 </w:instrText>
          </w:r>
          <w:r w:rsidR="00E50494" w:rsidRPr="00477FD2">
            <w:rPr>
              <w:rFonts w:ascii="Times New Roman" w:hAnsi="Times New Roman" w:cs="Times New Roman"/>
              <w:sz w:val="24"/>
              <w:szCs w:val="24"/>
            </w:rPr>
            <w:fldChar w:fldCharType="separate"/>
          </w:r>
          <w:r w:rsidR="009221F2" w:rsidRPr="00477FD2">
            <w:rPr>
              <w:rFonts w:ascii="Times New Roman" w:hAnsi="Times New Roman" w:cs="Times New Roman"/>
              <w:noProof/>
              <w:sz w:val="24"/>
              <w:szCs w:val="24"/>
            </w:rPr>
            <w:t xml:space="preserve"> (Quillin, 2003, p. 56)</w:t>
          </w:r>
          <w:r w:rsidR="00E50494" w:rsidRPr="00477FD2">
            <w:rPr>
              <w:rFonts w:ascii="Times New Roman" w:hAnsi="Times New Roman" w:cs="Times New Roman"/>
              <w:sz w:val="24"/>
              <w:szCs w:val="24"/>
            </w:rPr>
            <w:fldChar w:fldCharType="end"/>
          </w:r>
        </w:sdtContent>
      </w:sdt>
      <w:r w:rsidR="00556412" w:rsidRPr="00477FD2">
        <w:rPr>
          <w:rFonts w:ascii="Times New Roman" w:hAnsi="Times New Roman" w:cs="Times New Roman"/>
          <w:sz w:val="24"/>
          <w:szCs w:val="24"/>
        </w:rPr>
        <w:t xml:space="preserve"> but are </w:t>
      </w:r>
      <w:r w:rsidR="004108D8" w:rsidRPr="00477FD2">
        <w:rPr>
          <w:rFonts w:ascii="Times New Roman" w:hAnsi="Times New Roman" w:cs="Times New Roman"/>
          <w:sz w:val="24"/>
          <w:szCs w:val="24"/>
        </w:rPr>
        <w:t>developed</w:t>
      </w:r>
      <w:r w:rsidR="00556412" w:rsidRPr="00477FD2">
        <w:rPr>
          <w:rFonts w:ascii="Times New Roman" w:hAnsi="Times New Roman" w:cs="Times New Roman"/>
          <w:sz w:val="24"/>
          <w:szCs w:val="24"/>
        </w:rPr>
        <w:t xml:space="preserve"> </w:t>
      </w:r>
      <w:r w:rsidR="007A44F0" w:rsidRPr="00477FD2">
        <w:rPr>
          <w:rFonts w:ascii="Times New Roman" w:hAnsi="Times New Roman" w:cs="Times New Roman"/>
          <w:sz w:val="24"/>
          <w:szCs w:val="24"/>
        </w:rPr>
        <w:t>through social interaction</w:t>
      </w:r>
      <w:r w:rsidR="00B53921" w:rsidRPr="00477FD2">
        <w:rPr>
          <w:rFonts w:ascii="Times New Roman" w:hAnsi="Times New Roman" w:cs="Times New Roman"/>
          <w:sz w:val="24"/>
          <w:szCs w:val="24"/>
        </w:rPr>
        <w:t xml:space="preserve"> </w:t>
      </w:r>
      <w:sdt>
        <w:sdtPr>
          <w:rPr>
            <w:rFonts w:ascii="Times New Roman" w:hAnsi="Times New Roman" w:cs="Times New Roman"/>
            <w:sz w:val="24"/>
            <w:szCs w:val="24"/>
          </w:rPr>
          <w:id w:val="-628098131"/>
          <w:citation/>
        </w:sdtPr>
        <w:sdtContent>
          <w:r w:rsidR="00700133" w:rsidRPr="00477FD2">
            <w:rPr>
              <w:rFonts w:ascii="Times New Roman" w:hAnsi="Times New Roman" w:cs="Times New Roman"/>
              <w:sz w:val="24"/>
              <w:szCs w:val="24"/>
            </w:rPr>
            <w:fldChar w:fldCharType="begin"/>
          </w:r>
          <w:r w:rsidR="00700133" w:rsidRPr="00477FD2">
            <w:rPr>
              <w:rFonts w:ascii="Times New Roman" w:hAnsi="Times New Roman" w:cs="Times New Roman"/>
              <w:sz w:val="24"/>
              <w:szCs w:val="24"/>
            </w:rPr>
            <w:instrText xml:space="preserve"> CITATION Tay21 \l 1033 </w:instrText>
          </w:r>
          <w:r w:rsidR="00700133" w:rsidRPr="00477FD2">
            <w:rPr>
              <w:rFonts w:ascii="Times New Roman" w:hAnsi="Times New Roman" w:cs="Times New Roman"/>
              <w:sz w:val="24"/>
              <w:szCs w:val="24"/>
            </w:rPr>
            <w:fldChar w:fldCharType="separate"/>
          </w:r>
          <w:r w:rsidR="00700133" w:rsidRPr="00477FD2">
            <w:rPr>
              <w:rFonts w:ascii="Times New Roman" w:hAnsi="Times New Roman" w:cs="Times New Roman"/>
              <w:noProof/>
              <w:sz w:val="24"/>
              <w:szCs w:val="24"/>
            </w:rPr>
            <w:t>(Taylor, 2021)</w:t>
          </w:r>
          <w:r w:rsidR="00700133" w:rsidRPr="00477FD2">
            <w:rPr>
              <w:rFonts w:ascii="Times New Roman" w:hAnsi="Times New Roman" w:cs="Times New Roman"/>
              <w:sz w:val="24"/>
              <w:szCs w:val="24"/>
            </w:rPr>
            <w:fldChar w:fldCharType="end"/>
          </w:r>
        </w:sdtContent>
      </w:sdt>
      <w:r w:rsidR="00556412" w:rsidRPr="00477FD2">
        <w:rPr>
          <w:rFonts w:ascii="Times New Roman" w:hAnsi="Times New Roman" w:cs="Times New Roman"/>
          <w:sz w:val="24"/>
          <w:szCs w:val="24"/>
        </w:rPr>
        <w:t>.</w:t>
      </w:r>
      <w:r w:rsidR="006458AD" w:rsidRPr="00477FD2">
        <w:rPr>
          <w:rFonts w:ascii="Times New Roman" w:hAnsi="Times New Roman" w:cs="Times New Roman"/>
          <w:sz w:val="24"/>
          <w:szCs w:val="24"/>
        </w:rPr>
        <w:t xml:space="preserve"> </w:t>
      </w:r>
      <w:commentRangeEnd w:id="13"/>
      <w:r w:rsidR="00703AC0">
        <w:rPr>
          <w:rStyle w:val="CommentReference"/>
        </w:rPr>
        <w:commentReference w:id="13"/>
      </w:r>
      <w:r w:rsidR="00515D44" w:rsidRPr="00477FD2">
        <w:rPr>
          <w:rFonts w:ascii="Times New Roman" w:hAnsi="Times New Roman" w:cs="Times New Roman"/>
          <w:sz w:val="24"/>
          <w:szCs w:val="24"/>
        </w:rPr>
        <w:t>In using this theory, the re</w:t>
      </w:r>
      <w:r w:rsidR="00BD3BD1" w:rsidRPr="00477FD2">
        <w:rPr>
          <w:rFonts w:ascii="Times New Roman" w:hAnsi="Times New Roman" w:cs="Times New Roman"/>
          <w:sz w:val="24"/>
          <w:szCs w:val="24"/>
        </w:rPr>
        <w:t>searcher may gain insight into why</w:t>
      </w:r>
      <w:r w:rsidR="003B4F8E" w:rsidRPr="00477FD2">
        <w:rPr>
          <w:rFonts w:ascii="Times New Roman" w:hAnsi="Times New Roman" w:cs="Times New Roman"/>
          <w:sz w:val="24"/>
          <w:szCs w:val="24"/>
        </w:rPr>
        <w:t xml:space="preserve"> people develop certain attitudes to church attendance.</w:t>
      </w:r>
    </w:p>
    <w:p w14:paraId="444D72CC"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Instrumentation</w:t>
      </w:r>
    </w:p>
    <w:p w14:paraId="3AFD799B" w14:textId="1F5446ED" w:rsidR="00FF6C29" w:rsidRPr="00477FD2" w:rsidRDefault="000367DC" w:rsidP="008D26AE">
      <w:pPr>
        <w:spacing w:after="0" w:line="480" w:lineRule="auto"/>
        <w:ind w:firstLine="720"/>
        <w:rPr>
          <w:rFonts w:ascii="Times New Roman" w:eastAsia="Times New Roman" w:hAnsi="Times New Roman" w:cs="Times New Roman"/>
          <w:kern w:val="0"/>
          <w:sz w:val="24"/>
          <w:szCs w:val="24"/>
          <w14:ligatures w14:val="none"/>
        </w:rPr>
      </w:pPr>
      <w:commentRangeStart w:id="14"/>
      <w:r w:rsidRPr="006E75F6">
        <w:rPr>
          <w:rFonts w:ascii="Times New Roman" w:eastAsia="Times New Roman" w:hAnsi="Times New Roman" w:cs="Times New Roman"/>
          <w:kern w:val="0"/>
          <w:sz w:val="24"/>
          <w:szCs w:val="24"/>
          <w:highlight w:val="yellow"/>
          <w14:ligatures w14:val="none"/>
        </w:rPr>
        <w:t>This study will utilize a semi-structured interview protocol for instrumentation. Semi-structured interviews will last 30-60 minutes each and will be recorded for transcription.</w:t>
      </w:r>
      <w:r w:rsidRPr="00477FD2">
        <w:rPr>
          <w:rFonts w:ascii="Times New Roman" w:eastAsia="Times New Roman" w:hAnsi="Times New Roman" w:cs="Times New Roman"/>
          <w:kern w:val="0"/>
          <w:sz w:val="24"/>
          <w:szCs w:val="24"/>
          <w14:ligatures w14:val="none"/>
        </w:rPr>
        <w:t xml:space="preserve"> </w:t>
      </w:r>
      <w:r w:rsidRPr="00477FD2">
        <w:rPr>
          <w:rFonts w:ascii="Times New Roman" w:eastAsia="Times New Roman" w:hAnsi="Times New Roman" w:cs="Times New Roman"/>
          <w:kern w:val="0"/>
          <w:sz w:val="24"/>
          <w:szCs w:val="24"/>
          <w14:ligatures w14:val="none"/>
        </w:rPr>
        <w:lastRenderedPageBreak/>
        <w:t>Questions will be developed based on the literature review and field tested by 3-5 Subject Matter Experts (SMEs).</w:t>
      </w:r>
      <w:commentRangeEnd w:id="14"/>
      <w:r w:rsidR="00703AC0">
        <w:rPr>
          <w:rStyle w:val="CommentReference"/>
        </w:rPr>
        <w:commentReference w:id="14"/>
      </w:r>
    </w:p>
    <w:p w14:paraId="292F07F3" w14:textId="77777777" w:rsidR="00FF6C29" w:rsidRPr="00477FD2" w:rsidRDefault="00FF6C29" w:rsidP="008D26AE">
      <w:pPr>
        <w:spacing w:after="0" w:line="480" w:lineRule="auto"/>
        <w:rPr>
          <w:rFonts w:ascii="Times New Roman" w:eastAsia="Times New Roman" w:hAnsi="Times New Roman" w:cs="Times New Roman"/>
          <w:kern w:val="0"/>
          <w:sz w:val="24"/>
          <w:szCs w:val="24"/>
          <w14:ligatures w14:val="none"/>
        </w:rPr>
      </w:pPr>
    </w:p>
    <w:p w14:paraId="0C50CA8D"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Research Design</w:t>
      </w:r>
    </w:p>
    <w:p w14:paraId="470ED891" w14:textId="77777777" w:rsidR="00FF6C29" w:rsidRPr="00477FD2" w:rsidRDefault="00FF6C29"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u w:val="single"/>
          <w14:ligatures w14:val="none"/>
        </w:rPr>
        <w:t>Basic Qualitative</w:t>
      </w:r>
      <w:r w:rsidRPr="00477FD2">
        <w:rPr>
          <w:rFonts w:ascii="Times New Roman" w:eastAsia="Times New Roman" w:hAnsi="Times New Roman" w:cs="Times New Roman"/>
          <w:kern w:val="0"/>
          <w:sz w:val="24"/>
          <w:szCs w:val="24"/>
          <w14:ligatures w14:val="none"/>
        </w:rPr>
        <w:t>: explore emergent themes from open-ended participant responses (qualitative, inductive)</w:t>
      </w:r>
    </w:p>
    <w:p w14:paraId="00CAD580" w14:textId="3C306182" w:rsidR="00FF6C29" w:rsidRPr="00477FD2" w:rsidRDefault="00FF6C29" w:rsidP="008D26AE">
      <w:pPr>
        <w:spacing w:after="0" w:line="480" w:lineRule="auto"/>
        <w:ind w:firstLine="720"/>
        <w:rPr>
          <w:rFonts w:ascii="Times New Roman" w:eastAsia="Times New Roman" w:hAnsi="Times New Roman" w:cs="Times New Roman"/>
          <w:kern w:val="0"/>
          <w:sz w:val="24"/>
          <w:szCs w:val="24"/>
          <w14:ligatures w14:val="none"/>
        </w:rPr>
      </w:pPr>
      <w:r w:rsidRPr="00477FD2">
        <w:rPr>
          <w:rFonts w:ascii="Times New Roman" w:eastAsia="Times New Roman" w:hAnsi="Times New Roman" w:cs="Times New Roman"/>
          <w:kern w:val="0"/>
          <w:sz w:val="24"/>
          <w:szCs w:val="24"/>
          <w14:ligatures w14:val="none"/>
        </w:rPr>
        <w:t xml:space="preserve">This </w:t>
      </w:r>
      <w:r w:rsidR="00841B31" w:rsidRPr="00477FD2">
        <w:rPr>
          <w:rFonts w:ascii="Times New Roman" w:eastAsia="Times New Roman" w:hAnsi="Times New Roman" w:cs="Times New Roman"/>
          <w:kern w:val="0"/>
          <w:sz w:val="24"/>
          <w:szCs w:val="24"/>
          <w14:ligatures w14:val="none"/>
        </w:rPr>
        <w:t xml:space="preserve">basic </w:t>
      </w:r>
      <w:r w:rsidRPr="00477FD2">
        <w:rPr>
          <w:rFonts w:ascii="Times New Roman" w:eastAsia="Times New Roman" w:hAnsi="Times New Roman" w:cs="Times New Roman"/>
          <w:kern w:val="0"/>
          <w:sz w:val="24"/>
          <w:szCs w:val="24"/>
          <w14:ligatures w14:val="none"/>
        </w:rPr>
        <w:t xml:space="preserve">qualitative </w:t>
      </w:r>
      <w:r w:rsidR="00841B31" w:rsidRPr="00477FD2">
        <w:rPr>
          <w:rFonts w:ascii="Times New Roman" w:eastAsia="Times New Roman" w:hAnsi="Times New Roman" w:cs="Times New Roman"/>
          <w:kern w:val="0"/>
          <w:sz w:val="24"/>
          <w:szCs w:val="24"/>
          <w14:ligatures w14:val="none"/>
        </w:rPr>
        <w:t xml:space="preserve">case </w:t>
      </w:r>
      <w:r w:rsidRPr="00477FD2">
        <w:rPr>
          <w:rFonts w:ascii="Times New Roman" w:eastAsia="Times New Roman" w:hAnsi="Times New Roman" w:cs="Times New Roman"/>
          <w:kern w:val="0"/>
          <w:sz w:val="24"/>
          <w:szCs w:val="24"/>
          <w14:ligatures w14:val="none"/>
        </w:rPr>
        <w:t xml:space="preserve">study will utilize a basic qualitative design because it will explore perceptions of </w:t>
      </w:r>
      <w:r w:rsidR="000A6692" w:rsidRPr="00477FD2">
        <w:rPr>
          <w:rFonts w:ascii="Times New Roman" w:eastAsia="Times New Roman" w:hAnsi="Times New Roman" w:cs="Times New Roman"/>
          <w:kern w:val="0"/>
          <w:sz w:val="24"/>
          <w:szCs w:val="24"/>
          <w14:ligatures w14:val="none"/>
        </w:rPr>
        <w:t>changing attitudes to church</w:t>
      </w:r>
      <w:r w:rsidR="00A769FF" w:rsidRPr="00477FD2">
        <w:rPr>
          <w:rFonts w:ascii="Times New Roman" w:eastAsia="Times New Roman" w:hAnsi="Times New Roman" w:cs="Times New Roman"/>
          <w:kern w:val="0"/>
          <w:sz w:val="24"/>
          <w:szCs w:val="24"/>
          <w14:ligatures w14:val="none"/>
        </w:rPr>
        <w:t xml:space="preserve"> </w:t>
      </w:r>
      <w:r w:rsidRPr="00477FD2">
        <w:rPr>
          <w:rFonts w:ascii="Times New Roman" w:eastAsia="Times New Roman" w:hAnsi="Times New Roman" w:cs="Times New Roman"/>
          <w:kern w:val="0"/>
          <w:sz w:val="24"/>
          <w:szCs w:val="24"/>
          <w14:ligatures w14:val="none"/>
        </w:rPr>
        <w:t xml:space="preserve">among </w:t>
      </w:r>
      <w:r w:rsidR="00322A0D" w:rsidRPr="00477FD2">
        <w:rPr>
          <w:rFonts w:ascii="Times New Roman" w:eastAsia="Times New Roman" w:hAnsi="Times New Roman" w:cs="Times New Roman"/>
          <w:kern w:val="0"/>
          <w:sz w:val="24"/>
          <w:szCs w:val="24"/>
          <w14:ligatures w14:val="none"/>
        </w:rPr>
        <w:t xml:space="preserve">people who </w:t>
      </w:r>
      <w:r w:rsidR="006B323D" w:rsidRPr="00477FD2">
        <w:rPr>
          <w:rFonts w:ascii="Times New Roman" w:eastAsia="Times New Roman" w:hAnsi="Times New Roman" w:cs="Times New Roman"/>
          <w:kern w:val="0"/>
          <w:sz w:val="24"/>
          <w:szCs w:val="24"/>
          <w14:ligatures w14:val="none"/>
        </w:rPr>
        <w:t>no longer</w:t>
      </w:r>
      <w:r w:rsidR="00322A0D" w:rsidRPr="00477FD2">
        <w:rPr>
          <w:rFonts w:ascii="Times New Roman" w:eastAsia="Times New Roman" w:hAnsi="Times New Roman" w:cs="Times New Roman"/>
          <w:kern w:val="0"/>
          <w:sz w:val="24"/>
          <w:szCs w:val="24"/>
          <w14:ligatures w14:val="none"/>
        </w:rPr>
        <w:t xml:space="preserve"> attend Spring Gardens Moravian Church</w:t>
      </w:r>
    </w:p>
    <w:p w14:paraId="006D3E69" w14:textId="77777777" w:rsidR="00FF6C29" w:rsidRPr="00477FD2" w:rsidRDefault="00FF6C29" w:rsidP="008D26AE">
      <w:pPr>
        <w:spacing w:after="0" w:line="480" w:lineRule="auto"/>
        <w:rPr>
          <w:rFonts w:ascii="Times New Roman" w:eastAsia="Times New Roman" w:hAnsi="Times New Roman" w:cs="Times New Roman"/>
          <w:kern w:val="0"/>
          <w:sz w:val="24"/>
          <w:szCs w:val="24"/>
          <w14:ligatures w14:val="none"/>
        </w:rPr>
      </w:pPr>
    </w:p>
    <w:p w14:paraId="79FFEA61"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Population and Sampling</w:t>
      </w:r>
    </w:p>
    <w:p w14:paraId="69CF8554" w14:textId="2E8F71EA" w:rsidR="00FF6C29" w:rsidRPr="00477FD2" w:rsidRDefault="00FF6C29" w:rsidP="008D26AE">
      <w:pPr>
        <w:spacing w:after="0" w:line="480" w:lineRule="auto"/>
        <w:ind w:firstLine="720"/>
        <w:rPr>
          <w:rFonts w:ascii="Times New Roman" w:eastAsia="Times New Roman" w:hAnsi="Times New Roman" w:cs="Times New Roman"/>
          <w:kern w:val="0"/>
          <w:sz w:val="24"/>
          <w:szCs w:val="24"/>
          <w14:ligatures w14:val="none"/>
        </w:rPr>
      </w:pPr>
      <w:commentRangeStart w:id="15"/>
      <w:r w:rsidRPr="006E75F6">
        <w:rPr>
          <w:rFonts w:ascii="Times New Roman" w:eastAsia="Times New Roman" w:hAnsi="Times New Roman" w:cs="Times New Roman"/>
          <w:kern w:val="0"/>
          <w:sz w:val="24"/>
          <w:szCs w:val="24"/>
          <w:highlight w:val="yellow"/>
          <w14:ligatures w14:val="none"/>
        </w:rPr>
        <w:t xml:space="preserve">The target population for this study will be </w:t>
      </w:r>
      <w:r w:rsidR="00DA5E22" w:rsidRPr="006E75F6">
        <w:rPr>
          <w:rFonts w:ascii="Times New Roman" w:eastAsia="Times New Roman" w:hAnsi="Times New Roman" w:cs="Times New Roman"/>
          <w:kern w:val="0"/>
          <w:sz w:val="24"/>
          <w:szCs w:val="24"/>
          <w:highlight w:val="yellow"/>
          <w14:ligatures w14:val="none"/>
        </w:rPr>
        <w:t xml:space="preserve">people who </w:t>
      </w:r>
      <w:r w:rsidR="000367DC" w:rsidRPr="006E75F6">
        <w:rPr>
          <w:rFonts w:ascii="Times New Roman" w:eastAsia="Times New Roman" w:hAnsi="Times New Roman" w:cs="Times New Roman"/>
          <w:kern w:val="0"/>
          <w:sz w:val="24"/>
          <w:szCs w:val="24"/>
          <w:highlight w:val="yellow"/>
          <w14:ligatures w14:val="none"/>
        </w:rPr>
        <w:t>no longer attend</w:t>
      </w:r>
      <w:r w:rsidR="007B327B" w:rsidRPr="006E75F6">
        <w:rPr>
          <w:rFonts w:ascii="Times New Roman" w:eastAsia="Times New Roman" w:hAnsi="Times New Roman" w:cs="Times New Roman"/>
          <w:kern w:val="0"/>
          <w:sz w:val="24"/>
          <w:szCs w:val="24"/>
          <w:highlight w:val="yellow"/>
          <w14:ligatures w14:val="none"/>
        </w:rPr>
        <w:t xml:space="preserve"> Spring Gardens Moravian Church</w:t>
      </w:r>
      <w:r w:rsidR="000E69F2" w:rsidRPr="006E75F6">
        <w:rPr>
          <w:rFonts w:ascii="Times New Roman" w:eastAsia="Times New Roman" w:hAnsi="Times New Roman" w:cs="Times New Roman"/>
          <w:kern w:val="0"/>
          <w:sz w:val="24"/>
          <w:szCs w:val="24"/>
          <w:highlight w:val="yellow"/>
          <w14:ligatures w14:val="none"/>
        </w:rPr>
        <w:t>.</w:t>
      </w:r>
      <w:commentRangeEnd w:id="15"/>
      <w:r w:rsidR="00703AC0">
        <w:rPr>
          <w:rStyle w:val="CommentReference"/>
        </w:rPr>
        <w:commentReference w:id="15"/>
      </w:r>
    </w:p>
    <w:p w14:paraId="57333D50" w14:textId="77777777" w:rsidR="00FF6C29" w:rsidRPr="00477FD2" w:rsidRDefault="00FF6C29" w:rsidP="008D26AE">
      <w:pPr>
        <w:spacing w:after="0" w:line="480" w:lineRule="auto"/>
        <w:rPr>
          <w:rFonts w:ascii="Times New Roman" w:eastAsia="Times New Roman" w:hAnsi="Times New Roman" w:cs="Times New Roman"/>
          <w:kern w:val="0"/>
          <w:sz w:val="24"/>
          <w:szCs w:val="24"/>
          <w14:ligatures w14:val="none"/>
        </w:rPr>
      </w:pPr>
    </w:p>
    <w:p w14:paraId="63C415DB" w14:textId="77777777" w:rsidR="00FF6C29" w:rsidRPr="00477FD2" w:rsidRDefault="00FF6C29" w:rsidP="008D26AE">
      <w:pPr>
        <w:spacing w:after="0" w:line="480" w:lineRule="auto"/>
        <w:jc w:val="center"/>
        <w:outlineLvl w:val="0"/>
        <w:rPr>
          <w:rFonts w:ascii="Times New Roman" w:eastAsia="Times New Roman" w:hAnsi="Times New Roman" w:cs="Times New Roman"/>
          <w:b/>
          <w:bCs/>
          <w:kern w:val="36"/>
          <w:sz w:val="48"/>
          <w:szCs w:val="48"/>
          <w14:ligatures w14:val="none"/>
        </w:rPr>
      </w:pPr>
      <w:r w:rsidRPr="00477FD2">
        <w:rPr>
          <w:rFonts w:ascii="Times New Roman" w:eastAsia="Times New Roman" w:hAnsi="Times New Roman" w:cs="Times New Roman"/>
          <w:b/>
          <w:bCs/>
          <w:kern w:val="36"/>
          <w:sz w:val="24"/>
          <w:szCs w:val="24"/>
          <w14:ligatures w14:val="none"/>
        </w:rPr>
        <w:t>Data Analysis Plan</w:t>
      </w:r>
    </w:p>
    <w:p w14:paraId="0A797A99" w14:textId="2285E6BB" w:rsidR="00FF6C29" w:rsidRPr="00477FD2" w:rsidRDefault="00FF6C29" w:rsidP="008D26AE">
      <w:pPr>
        <w:spacing w:after="0" w:line="480" w:lineRule="auto"/>
        <w:rPr>
          <w:rFonts w:ascii="Times New Roman" w:eastAsia="Times New Roman" w:hAnsi="Times New Roman" w:cs="Times New Roman"/>
          <w:b/>
          <w:bCs/>
          <w:kern w:val="0"/>
          <w:sz w:val="24"/>
          <w:szCs w:val="24"/>
          <w14:ligatures w14:val="none"/>
        </w:rPr>
      </w:pPr>
      <w:r w:rsidRPr="00477FD2">
        <w:rPr>
          <w:rStyle w:val="Heading2Char"/>
          <w:rFonts w:eastAsiaTheme="minorHAnsi"/>
          <w:color w:val="auto"/>
        </w:rPr>
        <w:t>Qualitative</w:t>
      </w:r>
    </w:p>
    <w:p w14:paraId="09BAD222"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commentRangeStart w:id="16"/>
      <w:r w:rsidRPr="006E75F6">
        <w:rPr>
          <w:rFonts w:ascii="Times New Roman" w:eastAsia="Times New Roman" w:hAnsi="Times New Roman" w:cs="Times New Roman"/>
          <w:kern w:val="0"/>
          <w:sz w:val="24"/>
          <w:szCs w:val="24"/>
          <w:highlight w:val="yellow"/>
          <w14:ligatures w14:val="none"/>
        </w:rPr>
        <w:t xml:space="preserve">This study will utilize manual coding and Creswell and Poth’s Data Analysis Spiral for data analysis: </w:t>
      </w:r>
    </w:p>
    <w:p w14:paraId="54362F69"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Step One: Managing and organizing the data (data preparation), </w:t>
      </w:r>
    </w:p>
    <w:p w14:paraId="639755B7"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Step Two: Reading and memo</w:t>
      </w:r>
      <w:r w:rsidR="00AE6077" w:rsidRPr="006E75F6">
        <w:rPr>
          <w:rFonts w:ascii="Times New Roman" w:eastAsia="Times New Roman" w:hAnsi="Times New Roman" w:cs="Times New Roman"/>
          <w:kern w:val="0"/>
          <w:sz w:val="24"/>
          <w:szCs w:val="24"/>
          <w:highlight w:val="yellow"/>
          <w14:ligatures w14:val="none"/>
        </w:rPr>
        <w:t>r</w:t>
      </w:r>
      <w:r w:rsidRPr="006E75F6">
        <w:rPr>
          <w:rFonts w:ascii="Times New Roman" w:eastAsia="Times New Roman" w:hAnsi="Times New Roman" w:cs="Times New Roman"/>
          <w:kern w:val="0"/>
          <w:sz w:val="24"/>
          <w:szCs w:val="24"/>
          <w:highlight w:val="yellow"/>
          <w14:ligatures w14:val="none"/>
        </w:rPr>
        <w:t>i</w:t>
      </w:r>
      <w:r w:rsidR="003151C4" w:rsidRPr="006E75F6">
        <w:rPr>
          <w:rFonts w:ascii="Times New Roman" w:eastAsia="Times New Roman" w:hAnsi="Times New Roman" w:cs="Times New Roman"/>
          <w:kern w:val="0"/>
          <w:sz w:val="24"/>
          <w:szCs w:val="24"/>
          <w:highlight w:val="yellow"/>
          <w14:ligatures w14:val="none"/>
        </w:rPr>
        <w:t>zi</w:t>
      </w:r>
      <w:r w:rsidRPr="006E75F6">
        <w:rPr>
          <w:rFonts w:ascii="Times New Roman" w:eastAsia="Times New Roman" w:hAnsi="Times New Roman" w:cs="Times New Roman"/>
          <w:kern w:val="0"/>
          <w:sz w:val="24"/>
          <w:szCs w:val="24"/>
          <w:highlight w:val="yellow"/>
          <w14:ligatures w14:val="none"/>
        </w:rPr>
        <w:t xml:space="preserve">ng emergent ideas, </w:t>
      </w:r>
    </w:p>
    <w:p w14:paraId="4E0C9448"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Step Three: Describing and classifying codes into themes, </w:t>
      </w:r>
    </w:p>
    <w:p w14:paraId="73E59EDF" w14:textId="77777777" w:rsidR="006E75F6" w:rsidRDefault="00FF6C29" w:rsidP="008D26AE">
      <w:pPr>
        <w:spacing w:after="0" w:line="480" w:lineRule="auto"/>
        <w:ind w:firstLine="720"/>
        <w:rPr>
          <w:rFonts w:ascii="Times New Roman" w:eastAsia="Times New Roman" w:hAnsi="Times New Roman" w:cs="Times New Roman"/>
          <w:kern w:val="0"/>
          <w:sz w:val="24"/>
          <w:szCs w:val="24"/>
          <w:highlight w:val="yellow"/>
          <w14:ligatures w14:val="none"/>
        </w:rPr>
      </w:pPr>
      <w:r w:rsidRPr="006E75F6">
        <w:rPr>
          <w:rFonts w:ascii="Times New Roman" w:eastAsia="Times New Roman" w:hAnsi="Times New Roman" w:cs="Times New Roman"/>
          <w:kern w:val="0"/>
          <w:sz w:val="24"/>
          <w:szCs w:val="24"/>
          <w:highlight w:val="yellow"/>
          <w14:ligatures w14:val="none"/>
        </w:rPr>
        <w:t xml:space="preserve">Step Four: Developing and </w:t>
      </w:r>
      <w:proofErr w:type="spellStart"/>
      <w:r w:rsidRPr="006E75F6">
        <w:rPr>
          <w:rFonts w:ascii="Times New Roman" w:eastAsia="Times New Roman" w:hAnsi="Times New Roman" w:cs="Times New Roman"/>
          <w:kern w:val="0"/>
          <w:sz w:val="24"/>
          <w:szCs w:val="24"/>
          <w:highlight w:val="yellow"/>
          <w14:ligatures w14:val="none"/>
        </w:rPr>
        <w:t>assessing</w:t>
      </w:r>
      <w:proofErr w:type="spellEnd"/>
      <w:r w:rsidRPr="006E75F6">
        <w:rPr>
          <w:rFonts w:ascii="Times New Roman" w:eastAsia="Times New Roman" w:hAnsi="Times New Roman" w:cs="Times New Roman"/>
          <w:kern w:val="0"/>
          <w:sz w:val="24"/>
          <w:szCs w:val="24"/>
          <w:highlight w:val="yellow"/>
          <w14:ligatures w14:val="none"/>
        </w:rPr>
        <w:t xml:space="preserve"> interpretations, </w:t>
      </w:r>
    </w:p>
    <w:p w14:paraId="319BC271" w14:textId="45D9FBB1" w:rsidR="00564F9F" w:rsidRPr="006E75F6" w:rsidRDefault="00FF6C29" w:rsidP="006E75F6">
      <w:pPr>
        <w:spacing w:after="0" w:line="480" w:lineRule="auto"/>
        <w:ind w:firstLine="720"/>
        <w:rPr>
          <w:rFonts w:ascii="Times New Roman" w:eastAsia="Times New Roman" w:hAnsi="Times New Roman" w:cs="Times New Roman"/>
          <w:kern w:val="0"/>
          <w:sz w:val="24"/>
          <w:szCs w:val="24"/>
          <w14:ligatures w14:val="none"/>
        </w:rPr>
      </w:pPr>
      <w:r w:rsidRPr="006E75F6">
        <w:rPr>
          <w:rFonts w:ascii="Times New Roman" w:eastAsia="Times New Roman" w:hAnsi="Times New Roman" w:cs="Times New Roman"/>
          <w:kern w:val="0"/>
          <w:sz w:val="24"/>
          <w:szCs w:val="24"/>
          <w:highlight w:val="yellow"/>
          <w14:ligatures w14:val="none"/>
        </w:rPr>
        <w:t>Step Five: Representing and visualizing the data.</w:t>
      </w:r>
      <w:commentRangeEnd w:id="16"/>
      <w:r w:rsidR="00703AC0">
        <w:rPr>
          <w:rStyle w:val="CommentReference"/>
        </w:rPr>
        <w:commentReference w:id="16"/>
      </w:r>
      <w:r w:rsidR="00564F9F" w:rsidRPr="00477FD2">
        <w:br w:type="page"/>
      </w:r>
    </w:p>
    <w:sdt>
      <w:sdtPr>
        <w:rPr>
          <w:rFonts w:asciiTheme="minorHAnsi" w:hAnsiTheme="minorHAnsi" w:cstheme="minorBidi"/>
          <w:b w:val="0"/>
          <w:bCs w:val="0"/>
          <w:sz w:val="22"/>
          <w:szCs w:val="22"/>
        </w:rPr>
        <w:id w:val="1565834794"/>
        <w:docPartObj>
          <w:docPartGallery w:val="Bibliographies"/>
          <w:docPartUnique/>
        </w:docPartObj>
      </w:sdtPr>
      <w:sdtContent>
        <w:p w14:paraId="58361F88" w14:textId="17302FE8" w:rsidR="00477FD2" w:rsidRPr="00851235" w:rsidRDefault="00477FD2" w:rsidP="008D26AE">
          <w:pPr>
            <w:pStyle w:val="Heading1"/>
            <w:spacing w:after="0" w:line="480" w:lineRule="auto"/>
          </w:pPr>
          <w:r w:rsidRPr="00851235">
            <w:t>Works Cited</w:t>
          </w:r>
        </w:p>
        <w:commentRangeStart w:id="17"/>
        <w:commentRangeStart w:id="18"/>
        <w:p w14:paraId="48C721FC" w14:textId="77777777" w:rsidR="00477FD2" w:rsidRPr="00851235" w:rsidRDefault="00477FD2" w:rsidP="008D26AE">
          <w:pPr>
            <w:pStyle w:val="Bibliography"/>
            <w:spacing w:after="0" w:line="480" w:lineRule="auto"/>
            <w:ind w:left="720" w:hanging="720"/>
            <w:rPr>
              <w:rFonts w:ascii="Times New Roman" w:hAnsi="Times New Roman" w:cs="Times New Roman"/>
              <w:noProof/>
              <w:kern w:val="0"/>
              <w:sz w:val="24"/>
              <w:szCs w:val="24"/>
              <w14:ligatures w14:val="none"/>
            </w:rPr>
          </w:pPr>
          <w:r w:rsidRPr="00851235">
            <w:rPr>
              <w:rFonts w:ascii="Times New Roman" w:hAnsi="Times New Roman" w:cs="Times New Roman"/>
              <w:sz w:val="24"/>
              <w:szCs w:val="24"/>
            </w:rPr>
            <w:fldChar w:fldCharType="begin"/>
          </w:r>
          <w:r w:rsidRPr="00851235">
            <w:rPr>
              <w:rFonts w:ascii="Times New Roman" w:hAnsi="Times New Roman" w:cs="Times New Roman"/>
              <w:sz w:val="24"/>
              <w:szCs w:val="24"/>
            </w:rPr>
            <w:instrText xml:space="preserve"> BIBLIOGRAPHY </w:instrText>
          </w:r>
          <w:r w:rsidRPr="00851235">
            <w:rPr>
              <w:rFonts w:ascii="Times New Roman" w:hAnsi="Times New Roman" w:cs="Times New Roman"/>
              <w:sz w:val="24"/>
              <w:szCs w:val="24"/>
            </w:rPr>
            <w:fldChar w:fldCharType="separate"/>
          </w:r>
          <w:r w:rsidRPr="00851235">
            <w:rPr>
              <w:rFonts w:ascii="Times New Roman" w:hAnsi="Times New Roman" w:cs="Times New Roman"/>
              <w:noProof/>
              <w:sz w:val="24"/>
              <w:szCs w:val="24"/>
            </w:rPr>
            <w:t xml:space="preserve">Cormode, S. (2020). </w:t>
          </w:r>
          <w:r w:rsidRPr="00851235">
            <w:rPr>
              <w:rFonts w:ascii="Times New Roman" w:hAnsi="Times New Roman" w:cs="Times New Roman"/>
              <w:i/>
              <w:iCs/>
              <w:noProof/>
              <w:sz w:val="24"/>
              <w:szCs w:val="24"/>
            </w:rPr>
            <w:t>The innovative church: How leaders and their congregations can adapt in an ever-changing world.</w:t>
          </w:r>
          <w:r w:rsidRPr="00851235">
            <w:rPr>
              <w:rFonts w:ascii="Times New Roman" w:hAnsi="Times New Roman" w:cs="Times New Roman"/>
              <w:noProof/>
              <w:sz w:val="24"/>
              <w:szCs w:val="24"/>
            </w:rPr>
            <w:t xml:space="preserve"> Baker Books.</w:t>
          </w:r>
        </w:p>
        <w:p w14:paraId="1A6F8D80"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Ferreira, I. &amp;. (2021). Church decline: A comparative investigation assessing more than numbers. </w:t>
          </w:r>
          <w:r w:rsidRPr="00851235">
            <w:rPr>
              <w:rFonts w:ascii="Times New Roman" w:hAnsi="Times New Roman" w:cs="Times New Roman"/>
              <w:i/>
              <w:iCs/>
              <w:noProof/>
              <w:sz w:val="24"/>
              <w:szCs w:val="24"/>
            </w:rPr>
            <w:t>In die Skriflig, 55</w:t>
          </w:r>
          <w:r w:rsidRPr="00851235">
            <w:rPr>
              <w:rFonts w:ascii="Times New Roman" w:hAnsi="Times New Roman" w:cs="Times New Roman"/>
              <w:noProof/>
              <w:sz w:val="24"/>
              <w:szCs w:val="24"/>
            </w:rPr>
            <w:t>(1). doi:DOI: https://doi.org/10.4102/ids.v55i1.2645</w:t>
          </w:r>
        </w:p>
        <w:p w14:paraId="44942FE1"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For the Brethren's Society for the furtherance of the gospel among the heathen. (1853). Retrospect. </w:t>
          </w:r>
          <w:r w:rsidRPr="00851235">
            <w:rPr>
              <w:rFonts w:ascii="Times New Roman" w:hAnsi="Times New Roman" w:cs="Times New Roman"/>
              <w:i/>
              <w:iCs/>
              <w:noProof/>
              <w:sz w:val="24"/>
              <w:szCs w:val="24"/>
            </w:rPr>
            <w:t>Periodal accounts relating the the mission of the church</w:t>
          </w:r>
          <w:r w:rsidRPr="00851235">
            <w:rPr>
              <w:rFonts w:ascii="Times New Roman" w:hAnsi="Times New Roman" w:cs="Times New Roman"/>
              <w:noProof/>
              <w:sz w:val="24"/>
              <w:szCs w:val="24"/>
            </w:rPr>
            <w:t>.</w:t>
          </w:r>
        </w:p>
        <w:p w14:paraId="03FDB66A"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Osmer, R. R. (2008). </w:t>
          </w:r>
          <w:r w:rsidRPr="00851235">
            <w:rPr>
              <w:rFonts w:ascii="Times New Roman" w:hAnsi="Times New Roman" w:cs="Times New Roman"/>
              <w:i/>
              <w:iCs/>
              <w:noProof/>
              <w:sz w:val="24"/>
              <w:szCs w:val="24"/>
            </w:rPr>
            <w:t>Practical theology: An introduction.</w:t>
          </w:r>
          <w:r w:rsidRPr="00851235">
            <w:rPr>
              <w:rFonts w:ascii="Times New Roman" w:hAnsi="Times New Roman" w:cs="Times New Roman"/>
              <w:noProof/>
              <w:sz w:val="24"/>
              <w:szCs w:val="24"/>
            </w:rPr>
            <w:t xml:space="preserve"> Eerdmans Publishing Co.</w:t>
          </w:r>
        </w:p>
        <w:p w14:paraId="374BB4A9"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Quillin, A. (2003). Through a mirror dimly: Social constructioniam through the lens of faith. </w:t>
          </w:r>
          <w:r w:rsidRPr="00851235">
            <w:rPr>
              <w:rFonts w:ascii="Times New Roman" w:hAnsi="Times New Roman" w:cs="Times New Roman"/>
              <w:i/>
              <w:iCs/>
              <w:noProof/>
              <w:sz w:val="24"/>
              <w:szCs w:val="24"/>
            </w:rPr>
            <w:t>Growth: The Journal of the association for Christians in Stedent Development, 3</w:t>
          </w:r>
          <w:r w:rsidRPr="00851235">
            <w:rPr>
              <w:rFonts w:ascii="Times New Roman" w:hAnsi="Times New Roman" w:cs="Times New Roman"/>
              <w:noProof/>
              <w:sz w:val="24"/>
              <w:szCs w:val="24"/>
            </w:rPr>
            <w:t>(3).</w:t>
          </w:r>
        </w:p>
        <w:p w14:paraId="6E5E7B0D"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Schmidt, A. J. (2001). </w:t>
          </w:r>
          <w:r w:rsidRPr="00851235">
            <w:rPr>
              <w:rFonts w:ascii="Times New Roman" w:hAnsi="Times New Roman" w:cs="Times New Roman"/>
              <w:i/>
              <w:iCs/>
              <w:noProof/>
              <w:sz w:val="24"/>
              <w:szCs w:val="24"/>
            </w:rPr>
            <w:t>How Christianity changed the world.</w:t>
          </w:r>
          <w:r w:rsidRPr="00851235">
            <w:rPr>
              <w:rFonts w:ascii="Times New Roman" w:hAnsi="Times New Roman" w:cs="Times New Roman"/>
              <w:noProof/>
              <w:sz w:val="24"/>
              <w:szCs w:val="24"/>
            </w:rPr>
            <w:t xml:space="preserve"> Zondervan.</w:t>
          </w:r>
        </w:p>
        <w:p w14:paraId="39A3A2C0"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Siggelkow, R. O. (2014). The nothingness of the church under the cross: Mission without colonialism. </w:t>
          </w:r>
          <w:r w:rsidRPr="00851235">
            <w:rPr>
              <w:rFonts w:ascii="Times New Roman" w:hAnsi="Times New Roman" w:cs="Times New Roman"/>
              <w:i/>
              <w:iCs/>
              <w:noProof/>
              <w:sz w:val="24"/>
              <w:szCs w:val="24"/>
            </w:rPr>
            <w:t>Anabaptist Witness, 1</w:t>
          </w:r>
          <w:r w:rsidRPr="00851235">
            <w:rPr>
              <w:rFonts w:ascii="Times New Roman" w:hAnsi="Times New Roman" w:cs="Times New Roman"/>
              <w:noProof/>
              <w:sz w:val="24"/>
              <w:szCs w:val="24"/>
            </w:rPr>
            <w:t>. Retrieved from https://www.anabaptistwitness.org/wp-content/uploads/2014/10/Siggelkow-article.pdf</w:t>
          </w:r>
        </w:p>
        <w:p w14:paraId="55A7717F" w14:textId="0096F7F5"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 xml:space="preserve">Smith, J. K. (2014). </w:t>
          </w:r>
          <w:r w:rsidRPr="00851235">
            <w:rPr>
              <w:rFonts w:ascii="Times New Roman" w:hAnsi="Times New Roman" w:cs="Times New Roman"/>
              <w:i/>
              <w:iCs/>
              <w:noProof/>
              <w:sz w:val="24"/>
              <w:szCs w:val="24"/>
            </w:rPr>
            <w:t>How (not) to be secular reading Charles Taylor.</w:t>
          </w:r>
          <w:r w:rsidRPr="00851235">
            <w:rPr>
              <w:rFonts w:ascii="Times New Roman" w:hAnsi="Times New Roman" w:cs="Times New Roman"/>
              <w:noProof/>
              <w:sz w:val="24"/>
              <w:szCs w:val="24"/>
            </w:rPr>
            <w:t xml:space="preserve"> </w:t>
          </w:r>
          <w:r w:rsidR="00703AC0" w:rsidRPr="00703AC0">
            <w:rPr>
              <w:rFonts w:ascii="Times New Roman" w:hAnsi="Times New Roman" w:cs="Times New Roman"/>
              <w:noProof/>
              <w:color w:val="FF0000"/>
              <w:sz w:val="24"/>
              <w:szCs w:val="24"/>
            </w:rPr>
            <w:t>Eerdmans</w:t>
          </w:r>
          <w:r w:rsidRPr="00703AC0">
            <w:rPr>
              <w:rFonts w:ascii="Times New Roman" w:hAnsi="Times New Roman" w:cs="Times New Roman"/>
              <w:noProof/>
              <w:color w:val="FF0000"/>
              <w:sz w:val="24"/>
              <w:szCs w:val="24"/>
            </w:rPr>
            <w:t xml:space="preserve"> </w:t>
          </w:r>
          <w:r w:rsidRPr="00851235">
            <w:rPr>
              <w:rFonts w:ascii="Times New Roman" w:hAnsi="Times New Roman" w:cs="Times New Roman"/>
              <w:noProof/>
              <w:sz w:val="24"/>
              <w:szCs w:val="24"/>
            </w:rPr>
            <w:t>Publishing Co.</w:t>
          </w:r>
        </w:p>
        <w:p w14:paraId="13B9F57F" w14:textId="77777777" w:rsidR="00477FD2" w:rsidRPr="00851235" w:rsidRDefault="00477FD2" w:rsidP="008D26AE">
          <w:pPr>
            <w:pStyle w:val="Bibliography"/>
            <w:spacing w:after="0" w:line="480" w:lineRule="auto"/>
            <w:ind w:left="720" w:hanging="720"/>
            <w:rPr>
              <w:rFonts w:ascii="Times New Roman" w:hAnsi="Times New Roman" w:cs="Times New Roman"/>
              <w:noProof/>
              <w:sz w:val="24"/>
              <w:szCs w:val="24"/>
            </w:rPr>
          </w:pPr>
          <w:r w:rsidRPr="00851235">
            <w:rPr>
              <w:rFonts w:ascii="Times New Roman" w:hAnsi="Times New Roman" w:cs="Times New Roman"/>
              <w:noProof/>
              <w:sz w:val="24"/>
              <w:szCs w:val="24"/>
            </w:rPr>
            <w:t>Taylor, S. P. (2021). Assessing critical realism Vs social constructionism &amp; social constructivism for a social housing research study. doi:https://doi.org/10.9734/bpi/sthss/v3/1736C</w:t>
          </w:r>
        </w:p>
        <w:p w14:paraId="157F024E" w14:textId="14FB2410" w:rsidR="00367D4C" w:rsidRPr="00D429AA" w:rsidRDefault="00477FD2" w:rsidP="008D26AE">
          <w:pPr>
            <w:spacing w:after="0" w:line="480" w:lineRule="auto"/>
          </w:pPr>
          <w:r w:rsidRPr="00851235">
            <w:rPr>
              <w:rFonts w:ascii="Times New Roman" w:hAnsi="Times New Roman" w:cs="Times New Roman"/>
              <w:b/>
              <w:bCs/>
              <w:sz w:val="24"/>
              <w:szCs w:val="24"/>
            </w:rPr>
            <w:fldChar w:fldCharType="end"/>
          </w:r>
          <w:commentRangeEnd w:id="17"/>
          <w:commentRangeEnd w:id="18"/>
          <w:r w:rsidR="00703AC0">
            <w:rPr>
              <w:rStyle w:val="CommentReference"/>
            </w:rPr>
            <w:commentReference w:id="18"/>
          </w:r>
          <w:r w:rsidR="00703AC0">
            <w:rPr>
              <w:rStyle w:val="CommentReference"/>
            </w:rPr>
            <w:commentReference w:id="17"/>
          </w:r>
        </w:p>
      </w:sdtContent>
    </w:sdt>
    <w:sectPr w:rsidR="00367D4C" w:rsidRPr="00D429AA" w:rsidSect="00E6287A">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9-10T19:13:00Z" w:initials="DW">
    <w:p w14:paraId="0E29CA62" w14:textId="3BF0F82A" w:rsidR="00703AC0" w:rsidRDefault="00703AC0">
      <w:pPr>
        <w:pStyle w:val="CommentText"/>
      </w:pPr>
      <w:r>
        <w:rPr>
          <w:rStyle w:val="CommentReference"/>
        </w:rPr>
        <w:annotationRef/>
      </w:r>
      <w:r>
        <w:t>This is a clear problem statement.</w:t>
      </w:r>
    </w:p>
  </w:comment>
  <w:comment w:id="1" w:author="David Ward" w:date="2024-09-10T19:14:00Z" w:initials="DW">
    <w:p w14:paraId="445AE340" w14:textId="50BE564A" w:rsidR="00703AC0" w:rsidRDefault="00703AC0">
      <w:pPr>
        <w:pStyle w:val="CommentText"/>
      </w:pPr>
      <w:r>
        <w:rPr>
          <w:rStyle w:val="CommentReference"/>
        </w:rPr>
        <w:annotationRef/>
      </w:r>
      <w:r>
        <w:t xml:space="preserve">You </w:t>
      </w:r>
      <w:r w:rsidR="00882331">
        <w:t>can</w:t>
      </w:r>
      <w:r>
        <w:t xml:space="preserve"> connect to this purpose in Chapter 5 in your recommendations of responses to your findings.</w:t>
      </w:r>
    </w:p>
  </w:comment>
  <w:comment w:id="2" w:author="David Ward" w:date="2024-09-10T16:56:00Z" w:initials="DW">
    <w:p w14:paraId="0CCC833C" w14:textId="56519F72" w:rsidR="00703AC0" w:rsidRDefault="00703AC0">
      <w:pPr>
        <w:pStyle w:val="CommentText"/>
      </w:pPr>
      <w:r>
        <w:rPr>
          <w:rStyle w:val="CommentReference"/>
        </w:rPr>
        <w:annotationRef/>
      </w:r>
      <w:r>
        <w:t>The history of the Spring Gardens Moravian Church in Antigua is amazing. This is one of the oldest churches in North America.</w:t>
      </w:r>
    </w:p>
  </w:comment>
  <w:comment w:id="3" w:author="David Ward" w:date="2024-09-10T19:08:00Z" w:initials="DW">
    <w:p w14:paraId="0885B7D9" w14:textId="0FA9BABA" w:rsidR="00703AC0" w:rsidRDefault="00703AC0">
      <w:pPr>
        <w:pStyle w:val="CommentText"/>
      </w:pPr>
      <w:r>
        <w:rPr>
          <w:rStyle w:val="CommentReference"/>
        </w:rPr>
        <w:annotationRef/>
      </w:r>
      <w:r>
        <w:t>This points to the need for the research in a clear way.</w:t>
      </w:r>
    </w:p>
  </w:comment>
  <w:comment w:id="4" w:author="David Ward" w:date="2024-09-10T19:09:00Z" w:initials="DW">
    <w:p w14:paraId="283F4BBB" w14:textId="1F0EC38D" w:rsidR="00703AC0" w:rsidRDefault="00703AC0">
      <w:pPr>
        <w:pStyle w:val="CommentText"/>
      </w:pPr>
      <w:r>
        <w:rPr>
          <w:rStyle w:val="CommentReference"/>
        </w:rPr>
        <w:annotationRef/>
      </w:r>
      <w:r>
        <w:t>Good job locating the present trend in the context of its larger global sociology of religion trends.</w:t>
      </w:r>
    </w:p>
  </w:comment>
  <w:comment w:id="5" w:author="David Ward" w:date="2024-09-10T19:10:00Z" w:initials="DW">
    <w:p w14:paraId="0C4171DC" w14:textId="15CA5576" w:rsidR="00703AC0" w:rsidRDefault="00703AC0">
      <w:pPr>
        <w:pStyle w:val="CommentText"/>
      </w:pPr>
      <w:r>
        <w:rPr>
          <w:rStyle w:val="CommentReference"/>
        </w:rPr>
        <w:annotationRef/>
      </w:r>
      <w:r>
        <w:t xml:space="preserve">You provide </w:t>
      </w:r>
      <w:r w:rsidR="0064555F">
        <w:t xml:space="preserve">some </w:t>
      </w:r>
      <w:r>
        <w:t xml:space="preserve">valuable historical perspective here from </w:t>
      </w:r>
      <w:r w:rsidR="0064555F">
        <w:t xml:space="preserve"> Schmidt (2001) from </w:t>
      </w:r>
      <w:r>
        <w:t>church history.</w:t>
      </w:r>
    </w:p>
  </w:comment>
  <w:comment w:id="6" w:author="David Ward" w:date="2024-09-10T19:11:00Z" w:initials="DW">
    <w:p w14:paraId="2DE19B19" w14:textId="73A7B5E6" w:rsidR="00703AC0" w:rsidRDefault="00703AC0">
      <w:pPr>
        <w:pStyle w:val="CommentText"/>
      </w:pPr>
      <w:r>
        <w:rPr>
          <w:rStyle w:val="CommentReference"/>
        </w:rPr>
        <w:annotationRef/>
      </w:r>
      <w:r>
        <w:t xml:space="preserve">Nice sociological critique </w:t>
      </w:r>
      <w:r w:rsidR="0064555F">
        <w:t xml:space="preserve">by </w:t>
      </w:r>
      <w:proofErr w:type="spellStart"/>
      <w:r w:rsidR="0064555F">
        <w:t>Cormode</w:t>
      </w:r>
      <w:proofErr w:type="spellEnd"/>
      <w:r w:rsidR="0064555F">
        <w:t xml:space="preserve"> (2020) about</w:t>
      </w:r>
      <w:r>
        <w:t xml:space="preserve"> the church’s lack of sociological sensitivity.</w:t>
      </w:r>
    </w:p>
  </w:comment>
  <w:comment w:id="7" w:author="David Ward" w:date="2024-09-10T19:12:00Z" w:initials="DW">
    <w:p w14:paraId="2C025815" w14:textId="38C866E4" w:rsidR="00703AC0" w:rsidRDefault="00703AC0">
      <w:pPr>
        <w:pStyle w:val="CommentText"/>
      </w:pPr>
      <w:r>
        <w:rPr>
          <w:rStyle w:val="CommentReference"/>
        </w:rPr>
        <w:annotationRef/>
      </w:r>
      <w:r w:rsidR="0064555F">
        <w:t>James K. A. Smith’s reading of Charles Taylor provides</w:t>
      </w:r>
      <w:r>
        <w:t xml:space="preserve"> an insightful observation from brilliant Christian interpreters of the church in culture.</w:t>
      </w:r>
    </w:p>
  </w:comment>
  <w:comment w:id="8" w:author="David Ward" w:date="2024-09-10T19:03:00Z" w:initials="DW">
    <w:p w14:paraId="6AFAB116" w14:textId="29937A44" w:rsidR="00703AC0" w:rsidRDefault="00703AC0">
      <w:pPr>
        <w:pStyle w:val="CommentText"/>
      </w:pPr>
      <w:r>
        <w:rPr>
          <w:rStyle w:val="CommentReference"/>
        </w:rPr>
        <w:annotationRef/>
      </w:r>
      <w:r>
        <w:t>You might suggest the beneficial usefulness of the research to addressing the problem in a way that looks toward the purpose of the research and Chapter 5 implications of the findings in general terms, i.e. this research may help reduce church disaffiliation.</w:t>
      </w:r>
    </w:p>
  </w:comment>
  <w:comment w:id="9" w:author="David Ward" w:date="2024-09-10T19:00:00Z" w:initials="DW">
    <w:p w14:paraId="014AD0C6" w14:textId="103B9531" w:rsidR="00703AC0" w:rsidRDefault="00703AC0">
      <w:pPr>
        <w:pStyle w:val="CommentText"/>
      </w:pPr>
      <w:r>
        <w:rPr>
          <w:rStyle w:val="CommentReference"/>
        </w:rPr>
        <w:annotationRef/>
      </w:r>
      <w:r>
        <w:t>This is a good general first question.</w:t>
      </w:r>
    </w:p>
  </w:comment>
  <w:comment w:id="10" w:author="David Ward" w:date="2024-09-10T19:01:00Z" w:initials="DW">
    <w:p w14:paraId="66498616" w14:textId="207332D4" w:rsidR="00703AC0" w:rsidRDefault="00703AC0">
      <w:pPr>
        <w:pStyle w:val="CommentText"/>
      </w:pPr>
      <w:r>
        <w:rPr>
          <w:rStyle w:val="CommentReference"/>
        </w:rPr>
        <w:annotationRef/>
      </w:r>
      <w:r>
        <w:t>This question drills down to get a “thicker description” of the factors you want to know.</w:t>
      </w:r>
    </w:p>
  </w:comment>
  <w:comment w:id="11" w:author="David Ward" w:date="2024-09-10T18:59:00Z" w:initials="DW">
    <w:p w14:paraId="538F8C18" w14:textId="4ECF6B7D" w:rsidR="00703AC0" w:rsidRDefault="00703AC0">
      <w:pPr>
        <w:pStyle w:val="CommentText"/>
      </w:pPr>
      <w:r>
        <w:rPr>
          <w:rStyle w:val="CommentReference"/>
        </w:rPr>
        <w:annotationRef/>
      </w:r>
      <w:r>
        <w:t>Standard template description of qualitative research methodology. Good job.</w:t>
      </w:r>
    </w:p>
  </w:comment>
  <w:comment w:id="12" w:author="David Ward" w:date="2024-09-10T18:57:00Z" w:initials="DW">
    <w:p w14:paraId="4AAB4196" w14:textId="4030E4EC" w:rsidR="00703AC0" w:rsidRDefault="00703AC0">
      <w:pPr>
        <w:pStyle w:val="CommentText"/>
      </w:pPr>
      <w:r>
        <w:rPr>
          <w:rStyle w:val="CommentReference"/>
        </w:rPr>
        <w:annotationRef/>
      </w:r>
      <w:r>
        <w:t>Osmer’s Theoretical Framework is the best choice you could have made as your project is an exercise in sociological practical theology! OGS is embracing Osmer’s approach as fitting perfectly with our approach.</w:t>
      </w:r>
    </w:p>
  </w:comment>
  <w:comment w:id="13" w:author="David Ward" w:date="2024-09-10T18:54:00Z" w:initials="DW">
    <w:p w14:paraId="169716D5" w14:textId="75C4B0FD" w:rsidR="00703AC0" w:rsidRDefault="00703AC0">
      <w:pPr>
        <w:pStyle w:val="CommentText"/>
      </w:pPr>
      <w:r>
        <w:rPr>
          <w:rStyle w:val="CommentReference"/>
        </w:rPr>
        <w:annotationRef/>
      </w:r>
      <w:r w:rsidR="00523527">
        <w:t>With social constructionism y</w:t>
      </w:r>
      <w:r>
        <w:t>ou have identified a legitimate social theory and adequately defined it for the prospectus. You will need to develop this much further for the Chapter 2 Literature Review and then explain how you will use it in interpreting your findings in your Chapter 3 Research Design.</w:t>
      </w:r>
    </w:p>
  </w:comment>
  <w:comment w:id="14" w:author="David Ward" w:date="2024-09-10T18:50:00Z" w:initials="DW">
    <w:p w14:paraId="547ED018" w14:textId="694A3DED" w:rsidR="00703AC0" w:rsidRDefault="00703AC0">
      <w:pPr>
        <w:pStyle w:val="CommentText"/>
      </w:pPr>
      <w:r>
        <w:rPr>
          <w:rStyle w:val="CommentReference"/>
        </w:rPr>
        <w:annotationRef/>
      </w:r>
      <w:r>
        <w:t>This is good standard qualitative interview design strategy.</w:t>
      </w:r>
    </w:p>
  </w:comment>
  <w:comment w:id="15" w:author="David Ward" w:date="2024-09-10T18:51:00Z" w:initials="DW">
    <w:p w14:paraId="6036ACD9" w14:textId="36BBE9AE" w:rsidR="00703AC0" w:rsidRDefault="00703AC0">
      <w:pPr>
        <w:pStyle w:val="CommentText"/>
      </w:pPr>
      <w:r>
        <w:rPr>
          <w:rStyle w:val="CommentReference"/>
        </w:rPr>
        <w:annotationRef/>
      </w:r>
      <w:r>
        <w:t>As we have discussed, because of your extensive membership and attendance roles, it should not be difficult to recruit participants.</w:t>
      </w:r>
    </w:p>
  </w:comment>
  <w:comment w:id="16" w:author="David Ward" w:date="2024-09-10T18:52:00Z" w:initials="DW">
    <w:p w14:paraId="4B7FC424" w14:textId="0E90129E" w:rsidR="00703AC0" w:rsidRDefault="00703AC0">
      <w:pPr>
        <w:pStyle w:val="CommentText"/>
      </w:pPr>
      <w:r>
        <w:rPr>
          <w:rStyle w:val="CommentReference"/>
        </w:rPr>
        <w:annotationRef/>
      </w:r>
      <w:r>
        <w:t xml:space="preserve">This is a sound strategy. </w:t>
      </w:r>
      <w:proofErr w:type="gramStart"/>
      <w:r>
        <w:t>However</w:t>
      </w:r>
      <w:proofErr w:type="gramEnd"/>
      <w:r>
        <w:t xml:space="preserve"> since Dr. </w:t>
      </w:r>
      <w:r w:rsidR="00523527" w:rsidRPr="00523527">
        <w:t xml:space="preserve">Reichard </w:t>
      </w:r>
      <w:r>
        <w:t>has developed a Qualitative Data Analysis software package, you may be able to use it. I will discuss it with him.</w:t>
      </w:r>
    </w:p>
  </w:comment>
  <w:comment w:id="18" w:author="David Ward" w:date="2024-09-10T19:23:00Z" w:initials="DW">
    <w:p w14:paraId="2325FE74" w14:textId="0B74F72C" w:rsidR="00703AC0" w:rsidRPr="00703AC0" w:rsidRDefault="00703AC0" w:rsidP="00703AC0">
      <w:pPr>
        <w:pStyle w:val="CommentText"/>
        <w:rPr>
          <w:rFonts w:ascii="Times New Roman" w:hAnsi="Times New Roman" w:cs="Times New Roman"/>
          <w:color w:val="FF0000"/>
        </w:rPr>
      </w:pPr>
      <w:r>
        <w:rPr>
          <w:rStyle w:val="CommentReference"/>
        </w:rPr>
        <w:annotationRef/>
      </w:r>
      <w:r w:rsidRPr="00703AC0">
        <w:rPr>
          <w:rFonts w:ascii="Times New Roman" w:hAnsi="Times New Roman" w:cs="Times New Roman"/>
          <w:noProof/>
          <w:sz w:val="24"/>
          <w:szCs w:val="24"/>
        </w:rPr>
        <w:t xml:space="preserve">Taylor, S. P. (2021). Assessing critical realism Vs social constructionism &amp; social constructivism for a social housing research study. </w:t>
      </w:r>
      <w:r w:rsidRPr="00703AC0">
        <w:rPr>
          <w:rFonts w:ascii="Times New Roman" w:hAnsi="Times New Roman" w:cs="Times New Roman"/>
          <w:noProof/>
          <w:color w:val="FF0000"/>
          <w:sz w:val="24"/>
          <w:szCs w:val="24"/>
        </w:rPr>
        <w:t>In</w:t>
      </w:r>
      <w:r w:rsidRPr="00703AC0">
        <w:rPr>
          <w:rFonts w:ascii="Times New Roman" w:hAnsi="Times New Roman" w:cs="Times New Roman"/>
          <w:color w:val="FF0000"/>
        </w:rPr>
        <w:t xml:space="preserve"> </w:t>
      </w:r>
      <w:r w:rsidRPr="00703AC0">
        <w:rPr>
          <w:rFonts w:ascii="Times New Roman" w:hAnsi="Times New Roman" w:cs="Times New Roman"/>
          <w:i/>
          <w:iCs/>
          <w:color w:val="FF0000"/>
        </w:rPr>
        <w:t xml:space="preserve">Selected </w:t>
      </w:r>
      <w:r w:rsidRPr="00703AC0">
        <w:rPr>
          <w:rFonts w:ascii="Times New Roman" w:hAnsi="Times New Roman" w:cs="Times New Roman"/>
          <w:i/>
          <w:iCs/>
          <w:color w:val="FF0000"/>
        </w:rPr>
        <w:t>t</w:t>
      </w:r>
      <w:r w:rsidRPr="00703AC0">
        <w:rPr>
          <w:rFonts w:ascii="Times New Roman" w:hAnsi="Times New Roman" w:cs="Times New Roman"/>
          <w:i/>
          <w:iCs/>
          <w:color w:val="FF0000"/>
        </w:rPr>
        <w:t xml:space="preserve">opics in </w:t>
      </w:r>
      <w:r w:rsidRPr="00703AC0">
        <w:rPr>
          <w:rFonts w:ascii="Times New Roman" w:hAnsi="Times New Roman" w:cs="Times New Roman"/>
          <w:i/>
          <w:iCs/>
          <w:color w:val="FF0000"/>
        </w:rPr>
        <w:t>h</w:t>
      </w:r>
      <w:r w:rsidRPr="00703AC0">
        <w:rPr>
          <w:rFonts w:ascii="Times New Roman" w:hAnsi="Times New Roman" w:cs="Times New Roman"/>
          <w:i/>
          <w:iCs/>
          <w:color w:val="FF0000"/>
        </w:rPr>
        <w:t xml:space="preserve">umanities and </w:t>
      </w:r>
      <w:r w:rsidRPr="00703AC0">
        <w:rPr>
          <w:rFonts w:ascii="Times New Roman" w:hAnsi="Times New Roman" w:cs="Times New Roman"/>
          <w:i/>
          <w:iCs/>
          <w:color w:val="FF0000"/>
        </w:rPr>
        <w:t>s</w:t>
      </w:r>
      <w:r w:rsidRPr="00703AC0">
        <w:rPr>
          <w:rFonts w:ascii="Times New Roman" w:hAnsi="Times New Roman" w:cs="Times New Roman"/>
          <w:i/>
          <w:iCs/>
          <w:color w:val="FF0000"/>
        </w:rPr>
        <w:t xml:space="preserve">ocial </w:t>
      </w:r>
      <w:r w:rsidRPr="00703AC0">
        <w:rPr>
          <w:rFonts w:ascii="Times New Roman" w:hAnsi="Times New Roman" w:cs="Times New Roman"/>
          <w:i/>
          <w:iCs/>
          <w:color w:val="FF0000"/>
        </w:rPr>
        <w:t>s</w:t>
      </w:r>
      <w:r w:rsidRPr="00703AC0">
        <w:rPr>
          <w:rFonts w:ascii="Times New Roman" w:hAnsi="Times New Roman" w:cs="Times New Roman"/>
          <w:i/>
          <w:iCs/>
          <w:color w:val="FF0000"/>
        </w:rPr>
        <w:t>ciences (</w:t>
      </w:r>
      <w:r w:rsidRPr="00703AC0">
        <w:rPr>
          <w:rFonts w:ascii="Times New Roman" w:hAnsi="Times New Roman" w:cs="Times New Roman"/>
          <w:color w:val="FF0000"/>
        </w:rPr>
        <w:t>pp.32-42)</w:t>
      </w:r>
      <w:r w:rsidRPr="00703AC0">
        <w:rPr>
          <w:rFonts w:ascii="Times New Roman" w:hAnsi="Times New Roman" w:cs="Times New Roman"/>
          <w:color w:val="FF0000"/>
        </w:rPr>
        <w:t>.</w:t>
      </w:r>
      <w:r w:rsidRPr="00703AC0">
        <w:rPr>
          <w:rFonts w:ascii="Times New Roman" w:hAnsi="Times New Roman" w:cs="Times New Roman"/>
          <w:color w:val="FF0000"/>
        </w:rPr>
        <w:t xml:space="preserve"> Book Publisher International</w:t>
      </w:r>
      <w:r w:rsidRPr="00703AC0">
        <w:rPr>
          <w:rFonts w:ascii="Times New Roman" w:hAnsi="Times New Roman" w:cs="Times New Roman"/>
          <w:color w:val="FF0000"/>
        </w:rPr>
        <w:t>.</w:t>
      </w:r>
      <w:r>
        <w:rPr>
          <w:rFonts w:ascii="Times New Roman" w:hAnsi="Times New Roman" w:cs="Times New Roman"/>
          <w:color w:val="FF0000"/>
        </w:rPr>
        <w:t xml:space="preserve"> </w:t>
      </w:r>
      <w:r w:rsidRPr="00851235">
        <w:rPr>
          <w:rFonts w:ascii="Times New Roman" w:hAnsi="Times New Roman" w:cs="Times New Roman"/>
          <w:noProof/>
          <w:sz w:val="24"/>
          <w:szCs w:val="24"/>
        </w:rPr>
        <w:t>doi:https://doi.org/10.9734/bpi/sthss/v3/1736C</w:t>
      </w:r>
    </w:p>
  </w:comment>
  <w:comment w:id="17" w:author="David Ward" w:date="2024-09-10T19:20:00Z" w:initials="DW">
    <w:p w14:paraId="0BC1653E" w14:textId="07CB522B" w:rsidR="00703AC0" w:rsidRDefault="00703AC0">
      <w:pPr>
        <w:pStyle w:val="CommentText"/>
      </w:pPr>
      <w:r>
        <w:rPr>
          <w:rStyle w:val="CommentReference"/>
        </w:rPr>
        <w:annotationRef/>
      </w:r>
      <w:r w:rsidRPr="00851235">
        <w:rPr>
          <w:rFonts w:ascii="Times New Roman" w:hAnsi="Times New Roman" w:cs="Times New Roman"/>
          <w:noProof/>
          <w:sz w:val="24"/>
          <w:szCs w:val="24"/>
        </w:rPr>
        <w:t xml:space="preserve">Quillin, A. (2003). Through a mirror dimly: Social </w:t>
      </w:r>
      <w:r w:rsidRPr="00703AC0">
        <w:rPr>
          <w:rFonts w:ascii="Times New Roman" w:hAnsi="Times New Roman" w:cs="Times New Roman"/>
          <w:noProof/>
          <w:color w:val="FF0000"/>
          <w:sz w:val="24"/>
          <w:szCs w:val="24"/>
        </w:rPr>
        <w:t xml:space="preserve">constructionism </w:t>
      </w:r>
      <w:r w:rsidRPr="00851235">
        <w:rPr>
          <w:rFonts w:ascii="Times New Roman" w:hAnsi="Times New Roman" w:cs="Times New Roman"/>
          <w:noProof/>
          <w:sz w:val="24"/>
          <w:szCs w:val="24"/>
        </w:rPr>
        <w:t xml:space="preserve">through the lens of faith. </w:t>
      </w:r>
      <w:r w:rsidRPr="00851235">
        <w:rPr>
          <w:rFonts w:ascii="Times New Roman" w:hAnsi="Times New Roman" w:cs="Times New Roman"/>
          <w:i/>
          <w:iCs/>
          <w:noProof/>
          <w:sz w:val="24"/>
          <w:szCs w:val="24"/>
        </w:rPr>
        <w:t xml:space="preserve">Growth: The Journal of the </w:t>
      </w:r>
      <w:r w:rsidRPr="00703AC0">
        <w:rPr>
          <w:rFonts w:ascii="Times New Roman" w:hAnsi="Times New Roman" w:cs="Times New Roman"/>
          <w:i/>
          <w:iCs/>
          <w:noProof/>
          <w:color w:val="FF0000"/>
          <w:sz w:val="24"/>
          <w:szCs w:val="24"/>
        </w:rPr>
        <w:t xml:space="preserve">Association </w:t>
      </w:r>
      <w:r w:rsidRPr="00851235">
        <w:rPr>
          <w:rFonts w:ascii="Times New Roman" w:hAnsi="Times New Roman" w:cs="Times New Roman"/>
          <w:i/>
          <w:iCs/>
          <w:noProof/>
          <w:sz w:val="24"/>
          <w:szCs w:val="24"/>
        </w:rPr>
        <w:t xml:space="preserve">for Christians in </w:t>
      </w:r>
      <w:r w:rsidRPr="00703AC0">
        <w:rPr>
          <w:rFonts w:ascii="Times New Roman" w:hAnsi="Times New Roman" w:cs="Times New Roman"/>
          <w:i/>
          <w:iCs/>
          <w:noProof/>
          <w:color w:val="FF0000"/>
          <w:sz w:val="24"/>
          <w:szCs w:val="24"/>
        </w:rPr>
        <w:t xml:space="preserve">Student </w:t>
      </w:r>
      <w:r w:rsidRPr="00851235">
        <w:rPr>
          <w:rFonts w:ascii="Times New Roman" w:hAnsi="Times New Roman" w:cs="Times New Roman"/>
          <w:i/>
          <w:iCs/>
          <w:noProof/>
          <w:sz w:val="24"/>
          <w:szCs w:val="24"/>
        </w:rPr>
        <w:t>Development, 3</w:t>
      </w:r>
      <w:r w:rsidRPr="00851235">
        <w:rPr>
          <w:rFonts w:ascii="Times New Roman" w:hAnsi="Times New Roman" w:cs="Times New Roman"/>
          <w:noProof/>
          <w:sz w:val="24"/>
          <w:szCs w:val="24"/>
        </w:rPr>
        <w:t>(3</w:t>
      </w:r>
      <w:r w:rsidRPr="00703AC0">
        <w:rPr>
          <w:rFonts w:ascii="Times New Roman" w:hAnsi="Times New Roman" w:cs="Times New Roman"/>
          <w:noProof/>
          <w:color w:val="FF0000"/>
          <w:sz w:val="24"/>
          <w:szCs w:val="24"/>
        </w:rPr>
        <w:t>), 55-64.</w:t>
      </w:r>
      <w:r>
        <w:rPr>
          <w:rFonts w:ascii="Times New Roman" w:hAnsi="Times New Roman" w:cs="Times New Roman"/>
          <w:noProof/>
          <w:color w:val="FF0000"/>
          <w:sz w:val="24"/>
          <w:szCs w:val="24"/>
        </w:rPr>
        <w:t xml:space="preserve"> </w:t>
      </w:r>
      <w:r w:rsidRPr="00703AC0">
        <w:rPr>
          <w:rFonts w:ascii="Times New Roman" w:hAnsi="Times New Roman" w:cs="Times New Roman"/>
          <w:noProof/>
          <w:color w:val="FF0000"/>
          <w:sz w:val="24"/>
          <w:szCs w:val="24"/>
        </w:rPr>
        <w:t>https://pillars.taylor.edu/cgi/viewcontent.cgi?article=1028&amp;context=acsd_growth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29CA62" w15:done="0"/>
  <w15:commentEx w15:paraId="445AE340" w15:done="0"/>
  <w15:commentEx w15:paraId="0CCC833C" w15:done="0"/>
  <w15:commentEx w15:paraId="0885B7D9" w15:done="0"/>
  <w15:commentEx w15:paraId="283F4BBB" w15:done="0"/>
  <w15:commentEx w15:paraId="0C4171DC" w15:done="0"/>
  <w15:commentEx w15:paraId="2DE19B19" w15:done="0"/>
  <w15:commentEx w15:paraId="2C025815" w15:done="0"/>
  <w15:commentEx w15:paraId="6AFAB116" w15:done="0"/>
  <w15:commentEx w15:paraId="014AD0C6" w15:done="0"/>
  <w15:commentEx w15:paraId="66498616" w15:done="0"/>
  <w15:commentEx w15:paraId="538F8C18" w15:done="0"/>
  <w15:commentEx w15:paraId="4AAB4196" w15:done="0"/>
  <w15:commentEx w15:paraId="169716D5" w15:done="0"/>
  <w15:commentEx w15:paraId="547ED018" w15:done="0"/>
  <w15:commentEx w15:paraId="6036ACD9" w15:done="0"/>
  <w15:commentEx w15:paraId="4B7FC424" w15:done="0"/>
  <w15:commentEx w15:paraId="2325FE74" w15:done="0"/>
  <w15:commentEx w15:paraId="0BC165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EB2AE2" w16cex:dateUtc="2024-09-10T23:13:00Z"/>
  <w16cex:commentExtensible w16cex:durableId="0BC7531D" w16cex:dateUtc="2024-09-10T23:14:00Z"/>
  <w16cex:commentExtensible w16cex:durableId="2923BFFA" w16cex:dateUtc="2024-09-10T20:56:00Z"/>
  <w16cex:commentExtensible w16cex:durableId="655B3B23" w16cex:dateUtc="2024-09-10T23:08:00Z"/>
  <w16cex:commentExtensible w16cex:durableId="1D1BEFE4" w16cex:dateUtc="2024-09-10T23:09:00Z"/>
  <w16cex:commentExtensible w16cex:durableId="61E050B7" w16cex:dateUtc="2024-09-10T23:10:00Z"/>
  <w16cex:commentExtensible w16cex:durableId="47C2F2FB" w16cex:dateUtc="2024-09-10T23:11:00Z"/>
  <w16cex:commentExtensible w16cex:durableId="4831F65F" w16cex:dateUtc="2024-09-10T23:12:00Z"/>
  <w16cex:commentExtensible w16cex:durableId="090C2C87" w16cex:dateUtc="2024-09-10T23:03:00Z"/>
  <w16cex:commentExtensible w16cex:durableId="602267DB" w16cex:dateUtc="2024-09-10T23:00:00Z"/>
  <w16cex:commentExtensible w16cex:durableId="3473F838" w16cex:dateUtc="2024-09-10T23:01:00Z"/>
  <w16cex:commentExtensible w16cex:durableId="443D3998" w16cex:dateUtc="2024-09-10T22:59:00Z"/>
  <w16cex:commentExtensible w16cex:durableId="14E2C25F" w16cex:dateUtc="2024-09-10T22:57:00Z"/>
  <w16cex:commentExtensible w16cex:durableId="2E24D4E2" w16cex:dateUtc="2024-09-10T22:54:00Z"/>
  <w16cex:commentExtensible w16cex:durableId="24D289D3" w16cex:dateUtc="2024-09-10T22:50:00Z"/>
  <w16cex:commentExtensible w16cex:durableId="537D4DD4" w16cex:dateUtc="2024-09-10T22:51:00Z"/>
  <w16cex:commentExtensible w16cex:durableId="79FD865E" w16cex:dateUtc="2024-09-10T22:52:00Z"/>
  <w16cex:commentExtensible w16cex:durableId="122209CF" w16cex:dateUtc="2024-09-10T23:23:00Z"/>
  <w16cex:commentExtensible w16cex:durableId="512ABE77" w16cex:dateUtc="2024-09-10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29CA62" w16cid:durableId="68EB2AE2"/>
  <w16cid:commentId w16cid:paraId="445AE340" w16cid:durableId="0BC7531D"/>
  <w16cid:commentId w16cid:paraId="0CCC833C" w16cid:durableId="2923BFFA"/>
  <w16cid:commentId w16cid:paraId="0885B7D9" w16cid:durableId="655B3B23"/>
  <w16cid:commentId w16cid:paraId="283F4BBB" w16cid:durableId="1D1BEFE4"/>
  <w16cid:commentId w16cid:paraId="0C4171DC" w16cid:durableId="61E050B7"/>
  <w16cid:commentId w16cid:paraId="2DE19B19" w16cid:durableId="47C2F2FB"/>
  <w16cid:commentId w16cid:paraId="2C025815" w16cid:durableId="4831F65F"/>
  <w16cid:commentId w16cid:paraId="6AFAB116" w16cid:durableId="090C2C87"/>
  <w16cid:commentId w16cid:paraId="014AD0C6" w16cid:durableId="602267DB"/>
  <w16cid:commentId w16cid:paraId="66498616" w16cid:durableId="3473F838"/>
  <w16cid:commentId w16cid:paraId="538F8C18" w16cid:durableId="443D3998"/>
  <w16cid:commentId w16cid:paraId="4AAB4196" w16cid:durableId="14E2C25F"/>
  <w16cid:commentId w16cid:paraId="169716D5" w16cid:durableId="2E24D4E2"/>
  <w16cid:commentId w16cid:paraId="547ED018" w16cid:durableId="24D289D3"/>
  <w16cid:commentId w16cid:paraId="6036ACD9" w16cid:durableId="537D4DD4"/>
  <w16cid:commentId w16cid:paraId="4B7FC424" w16cid:durableId="79FD865E"/>
  <w16cid:commentId w16cid:paraId="2325FE74" w16cid:durableId="122209CF"/>
  <w16cid:commentId w16cid:paraId="0BC1653E" w16cid:durableId="512AB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5E18D" w14:textId="77777777" w:rsidR="00A4448C" w:rsidRDefault="00A4448C" w:rsidP="00D429AA">
      <w:pPr>
        <w:spacing w:after="0" w:line="240" w:lineRule="auto"/>
      </w:pPr>
      <w:r>
        <w:separator/>
      </w:r>
    </w:p>
  </w:endnote>
  <w:endnote w:type="continuationSeparator" w:id="0">
    <w:p w14:paraId="0C3B8AD5" w14:textId="77777777" w:rsidR="00A4448C" w:rsidRDefault="00A4448C" w:rsidP="00D4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485DF" w14:textId="77777777" w:rsidR="00A4448C" w:rsidRDefault="00A4448C" w:rsidP="00D429AA">
      <w:pPr>
        <w:spacing w:after="0" w:line="240" w:lineRule="auto"/>
      </w:pPr>
      <w:r>
        <w:separator/>
      </w:r>
    </w:p>
  </w:footnote>
  <w:footnote w:type="continuationSeparator" w:id="0">
    <w:p w14:paraId="56A90CFC" w14:textId="77777777" w:rsidR="00A4448C" w:rsidRDefault="00A4448C" w:rsidP="00D4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613716"/>
      <w:docPartObj>
        <w:docPartGallery w:val="Page Numbers (Top of Page)"/>
        <w:docPartUnique/>
      </w:docPartObj>
    </w:sdtPr>
    <w:sdtEndPr>
      <w:rPr>
        <w:noProof/>
      </w:rPr>
    </w:sdtEndPr>
    <w:sdtContent>
      <w:p w14:paraId="4443A65E" w14:textId="56FDA1C3" w:rsidR="00DA7E3F" w:rsidRDefault="00DA7E3F" w:rsidP="00443B00">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sdtContent>
  </w:sdt>
  <w:p w14:paraId="7576FCD9" w14:textId="28C8E654" w:rsidR="00C170C8" w:rsidRPr="00443B00" w:rsidRDefault="00443B00" w:rsidP="00443B00">
    <w:pPr>
      <w:pStyle w:val="Header"/>
      <w:rPr>
        <w:rFonts w:ascii="Times New Roman" w:hAnsi="Times New Roman" w:cs="Times New Roman"/>
        <w:color w:val="000000"/>
        <w:sz w:val="24"/>
        <w:szCs w:val="24"/>
      </w:rPr>
    </w:pPr>
    <w:r>
      <w:rPr>
        <w:rFonts w:ascii="Times New Roman" w:hAnsi="Times New Roman" w:cs="Times New Roman"/>
        <w:color w:val="000000"/>
        <w:sz w:val="24"/>
        <w:szCs w:val="24"/>
      </w:rPr>
      <w:t>Algernon Lewis</w:t>
    </w:r>
    <w:r w:rsidRPr="00AE5480">
      <w:rPr>
        <w:rFonts w:ascii="Times New Roman" w:hAnsi="Times New Roman" w:cs="Times New Roman"/>
        <w:color w:val="000000"/>
        <w:sz w:val="24"/>
        <w:szCs w:val="24"/>
      </w:rPr>
      <w:t>,     Course #</w:t>
    </w:r>
    <w:r>
      <w:rPr>
        <w:rFonts w:ascii="Times New Roman" w:hAnsi="Times New Roman" w:cs="Times New Roman"/>
        <w:color w:val="000000"/>
        <w:sz w:val="24"/>
        <w:szCs w:val="24"/>
      </w:rPr>
      <w:t>812-78</w:t>
    </w:r>
    <w:r w:rsidRPr="00AE54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 Proposal</w:t>
    </w:r>
    <w:r w:rsidRPr="00AE548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E54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05</w:t>
    </w:r>
    <w:r w:rsidRPr="00AE5480">
      <w:rPr>
        <w:rFonts w:ascii="Times New Roman" w:hAnsi="Times New Roman" w:cs="Times New Roman"/>
        <w:color w:val="000000"/>
        <w:sz w:val="24"/>
        <w:szCs w:val="24"/>
      </w:rPr>
      <w:t>/</w:t>
    </w:r>
    <w:r>
      <w:rPr>
        <w:rFonts w:ascii="Times New Roman" w:hAnsi="Times New Roman" w:cs="Times New Roman"/>
        <w:color w:val="000000"/>
        <w:sz w:val="24"/>
        <w:szCs w:val="24"/>
      </w:rPr>
      <w:t>20</w:t>
    </w:r>
    <w:r w:rsidRPr="00AE5480">
      <w:rPr>
        <w:rFonts w:ascii="Times New Roman" w:hAnsi="Times New Roman" w:cs="Times New Roman"/>
        <w:color w:val="000000"/>
        <w:sz w:val="24"/>
        <w:szCs w:val="24"/>
      </w:rPr>
      <w:t>/</w:t>
    </w:r>
    <w:r>
      <w:rPr>
        <w:rFonts w:ascii="Times New Roman" w:hAnsi="Times New Roman" w:cs="Times New Roman"/>
        <w:color w:val="000000"/>
        <w:sz w:val="24"/>
        <w:szCs w:val="24"/>
      </w:rPr>
      <w:t xml:space="preserve">2024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NzIxMjQxtzQ2NzRU0lEKTi0uzszPAykwrAUALENg5iwAAAA="/>
  </w:docVars>
  <w:rsids>
    <w:rsidRoot w:val="000D065B"/>
    <w:rsid w:val="00003DB1"/>
    <w:rsid w:val="000131AC"/>
    <w:rsid w:val="000316FE"/>
    <w:rsid w:val="000367DC"/>
    <w:rsid w:val="000405D5"/>
    <w:rsid w:val="000431E2"/>
    <w:rsid w:val="000442F7"/>
    <w:rsid w:val="0006093C"/>
    <w:rsid w:val="00064EA6"/>
    <w:rsid w:val="00066C1F"/>
    <w:rsid w:val="0007515C"/>
    <w:rsid w:val="00075CE6"/>
    <w:rsid w:val="000833F6"/>
    <w:rsid w:val="0009218C"/>
    <w:rsid w:val="000A0FC9"/>
    <w:rsid w:val="000A1F6A"/>
    <w:rsid w:val="000A2BE3"/>
    <w:rsid w:val="000A6692"/>
    <w:rsid w:val="000D065B"/>
    <w:rsid w:val="000D08DC"/>
    <w:rsid w:val="000E160C"/>
    <w:rsid w:val="000E1AAF"/>
    <w:rsid w:val="000E5D57"/>
    <w:rsid w:val="000E5DF5"/>
    <w:rsid w:val="000E69F2"/>
    <w:rsid w:val="000F5E9B"/>
    <w:rsid w:val="00113DDD"/>
    <w:rsid w:val="001245AD"/>
    <w:rsid w:val="001434C1"/>
    <w:rsid w:val="00146773"/>
    <w:rsid w:val="0017113C"/>
    <w:rsid w:val="00171800"/>
    <w:rsid w:val="0018506F"/>
    <w:rsid w:val="00187C33"/>
    <w:rsid w:val="001B00CA"/>
    <w:rsid w:val="001C517E"/>
    <w:rsid w:val="001E0E26"/>
    <w:rsid w:val="001E3D6E"/>
    <w:rsid w:val="001E5B35"/>
    <w:rsid w:val="001F58FA"/>
    <w:rsid w:val="0020262E"/>
    <w:rsid w:val="002054CF"/>
    <w:rsid w:val="00211C3F"/>
    <w:rsid w:val="0022027D"/>
    <w:rsid w:val="00232406"/>
    <w:rsid w:val="00242185"/>
    <w:rsid w:val="002439C6"/>
    <w:rsid w:val="002510AF"/>
    <w:rsid w:val="00251528"/>
    <w:rsid w:val="002538A7"/>
    <w:rsid w:val="00255AB8"/>
    <w:rsid w:val="00255B35"/>
    <w:rsid w:val="002606D6"/>
    <w:rsid w:val="00263F25"/>
    <w:rsid w:val="00267893"/>
    <w:rsid w:val="00286D94"/>
    <w:rsid w:val="00296EC7"/>
    <w:rsid w:val="002A51B0"/>
    <w:rsid w:val="002C2D84"/>
    <w:rsid w:val="002C4F48"/>
    <w:rsid w:val="002C72AA"/>
    <w:rsid w:val="00302B93"/>
    <w:rsid w:val="003060AC"/>
    <w:rsid w:val="00307B59"/>
    <w:rsid w:val="003151C4"/>
    <w:rsid w:val="003221F0"/>
    <w:rsid w:val="00322A0D"/>
    <w:rsid w:val="003239F5"/>
    <w:rsid w:val="0032690D"/>
    <w:rsid w:val="003450A5"/>
    <w:rsid w:val="00350915"/>
    <w:rsid w:val="00351812"/>
    <w:rsid w:val="00353F7E"/>
    <w:rsid w:val="003546BC"/>
    <w:rsid w:val="00357BED"/>
    <w:rsid w:val="003653A3"/>
    <w:rsid w:val="00367D4C"/>
    <w:rsid w:val="003745DF"/>
    <w:rsid w:val="00380874"/>
    <w:rsid w:val="003B4F8E"/>
    <w:rsid w:val="003C0329"/>
    <w:rsid w:val="003D561B"/>
    <w:rsid w:val="003E241E"/>
    <w:rsid w:val="003F5C46"/>
    <w:rsid w:val="003F5E35"/>
    <w:rsid w:val="004108D8"/>
    <w:rsid w:val="0041100B"/>
    <w:rsid w:val="004148DB"/>
    <w:rsid w:val="00420011"/>
    <w:rsid w:val="00423710"/>
    <w:rsid w:val="00435C84"/>
    <w:rsid w:val="00443B00"/>
    <w:rsid w:val="00454470"/>
    <w:rsid w:val="0045736B"/>
    <w:rsid w:val="004576C7"/>
    <w:rsid w:val="00461740"/>
    <w:rsid w:val="00477FD2"/>
    <w:rsid w:val="004824D2"/>
    <w:rsid w:val="00487940"/>
    <w:rsid w:val="00497861"/>
    <w:rsid w:val="004A046E"/>
    <w:rsid w:val="004C2071"/>
    <w:rsid w:val="004E79F8"/>
    <w:rsid w:val="0050366E"/>
    <w:rsid w:val="00506A83"/>
    <w:rsid w:val="00515D44"/>
    <w:rsid w:val="00522CF0"/>
    <w:rsid w:val="00523527"/>
    <w:rsid w:val="00556412"/>
    <w:rsid w:val="00563CE5"/>
    <w:rsid w:val="00564F9F"/>
    <w:rsid w:val="00571DBF"/>
    <w:rsid w:val="00596476"/>
    <w:rsid w:val="005975F0"/>
    <w:rsid w:val="005A5A03"/>
    <w:rsid w:val="005B02A6"/>
    <w:rsid w:val="005B1A68"/>
    <w:rsid w:val="005B231F"/>
    <w:rsid w:val="005B627F"/>
    <w:rsid w:val="005C0B8C"/>
    <w:rsid w:val="005C65A3"/>
    <w:rsid w:val="005D18CD"/>
    <w:rsid w:val="005D49B2"/>
    <w:rsid w:val="005D549C"/>
    <w:rsid w:val="005D7A6C"/>
    <w:rsid w:val="005F19FD"/>
    <w:rsid w:val="005F64EB"/>
    <w:rsid w:val="00600EFC"/>
    <w:rsid w:val="0060258E"/>
    <w:rsid w:val="0060396A"/>
    <w:rsid w:val="00606BF9"/>
    <w:rsid w:val="00621865"/>
    <w:rsid w:val="00631375"/>
    <w:rsid w:val="00632BE8"/>
    <w:rsid w:val="0064555F"/>
    <w:rsid w:val="006458AD"/>
    <w:rsid w:val="006458FA"/>
    <w:rsid w:val="0064632E"/>
    <w:rsid w:val="006504F1"/>
    <w:rsid w:val="006527F1"/>
    <w:rsid w:val="00652853"/>
    <w:rsid w:val="006560F6"/>
    <w:rsid w:val="006574A3"/>
    <w:rsid w:val="00657C53"/>
    <w:rsid w:val="0066189D"/>
    <w:rsid w:val="0066531D"/>
    <w:rsid w:val="0069221F"/>
    <w:rsid w:val="006A260A"/>
    <w:rsid w:val="006B323D"/>
    <w:rsid w:val="006B7C28"/>
    <w:rsid w:val="006D5B10"/>
    <w:rsid w:val="006E7313"/>
    <w:rsid w:val="006E75F6"/>
    <w:rsid w:val="006F1129"/>
    <w:rsid w:val="00700133"/>
    <w:rsid w:val="00703AC0"/>
    <w:rsid w:val="00704824"/>
    <w:rsid w:val="00705C88"/>
    <w:rsid w:val="00706329"/>
    <w:rsid w:val="0070692E"/>
    <w:rsid w:val="00712F83"/>
    <w:rsid w:val="0073269B"/>
    <w:rsid w:val="007372F3"/>
    <w:rsid w:val="00754548"/>
    <w:rsid w:val="00757278"/>
    <w:rsid w:val="0078676E"/>
    <w:rsid w:val="0079025D"/>
    <w:rsid w:val="007A44F0"/>
    <w:rsid w:val="007B327B"/>
    <w:rsid w:val="007D593E"/>
    <w:rsid w:val="007F668E"/>
    <w:rsid w:val="007F731C"/>
    <w:rsid w:val="00800B95"/>
    <w:rsid w:val="008031B9"/>
    <w:rsid w:val="008034CF"/>
    <w:rsid w:val="00804414"/>
    <w:rsid w:val="008047DA"/>
    <w:rsid w:val="00815816"/>
    <w:rsid w:val="00823C20"/>
    <w:rsid w:val="008325B1"/>
    <w:rsid w:val="00834555"/>
    <w:rsid w:val="008360CB"/>
    <w:rsid w:val="00841B31"/>
    <w:rsid w:val="00851235"/>
    <w:rsid w:val="00852432"/>
    <w:rsid w:val="008654F8"/>
    <w:rsid w:val="00874778"/>
    <w:rsid w:val="00874B97"/>
    <w:rsid w:val="008807FF"/>
    <w:rsid w:val="00882331"/>
    <w:rsid w:val="008960FD"/>
    <w:rsid w:val="0089775C"/>
    <w:rsid w:val="008A39E5"/>
    <w:rsid w:val="008C11D1"/>
    <w:rsid w:val="008C5EFA"/>
    <w:rsid w:val="008D26AE"/>
    <w:rsid w:val="008D3EE7"/>
    <w:rsid w:val="009076D4"/>
    <w:rsid w:val="009221F2"/>
    <w:rsid w:val="00925AEC"/>
    <w:rsid w:val="00925B3E"/>
    <w:rsid w:val="009420C8"/>
    <w:rsid w:val="00986AA1"/>
    <w:rsid w:val="009A04BE"/>
    <w:rsid w:val="009B0DEA"/>
    <w:rsid w:val="009B5F17"/>
    <w:rsid w:val="009B6B73"/>
    <w:rsid w:val="009C3B94"/>
    <w:rsid w:val="009C5AEB"/>
    <w:rsid w:val="009E3EF0"/>
    <w:rsid w:val="009E49BA"/>
    <w:rsid w:val="009E6F96"/>
    <w:rsid w:val="009F2744"/>
    <w:rsid w:val="00A03744"/>
    <w:rsid w:val="00A05C46"/>
    <w:rsid w:val="00A10B06"/>
    <w:rsid w:val="00A163B6"/>
    <w:rsid w:val="00A4210C"/>
    <w:rsid w:val="00A4448C"/>
    <w:rsid w:val="00A669D8"/>
    <w:rsid w:val="00A71042"/>
    <w:rsid w:val="00A7140A"/>
    <w:rsid w:val="00A769FF"/>
    <w:rsid w:val="00A92279"/>
    <w:rsid w:val="00A96F3A"/>
    <w:rsid w:val="00AA291E"/>
    <w:rsid w:val="00AC695F"/>
    <w:rsid w:val="00AC7B6D"/>
    <w:rsid w:val="00AD0977"/>
    <w:rsid w:val="00AD420E"/>
    <w:rsid w:val="00AE5480"/>
    <w:rsid w:val="00AE6077"/>
    <w:rsid w:val="00AE6475"/>
    <w:rsid w:val="00AF2F40"/>
    <w:rsid w:val="00AF349F"/>
    <w:rsid w:val="00B006C3"/>
    <w:rsid w:val="00B07E71"/>
    <w:rsid w:val="00B1421D"/>
    <w:rsid w:val="00B14763"/>
    <w:rsid w:val="00B15A82"/>
    <w:rsid w:val="00B16A62"/>
    <w:rsid w:val="00B352B9"/>
    <w:rsid w:val="00B40E93"/>
    <w:rsid w:val="00B410A1"/>
    <w:rsid w:val="00B4220B"/>
    <w:rsid w:val="00B53921"/>
    <w:rsid w:val="00B6099E"/>
    <w:rsid w:val="00B71F9C"/>
    <w:rsid w:val="00B94454"/>
    <w:rsid w:val="00B97BBE"/>
    <w:rsid w:val="00BA3F96"/>
    <w:rsid w:val="00BB6DF1"/>
    <w:rsid w:val="00BC616B"/>
    <w:rsid w:val="00BD25EC"/>
    <w:rsid w:val="00BD3BD1"/>
    <w:rsid w:val="00BE0BD6"/>
    <w:rsid w:val="00BE4484"/>
    <w:rsid w:val="00BF338F"/>
    <w:rsid w:val="00C005B0"/>
    <w:rsid w:val="00C15FE2"/>
    <w:rsid w:val="00C170C8"/>
    <w:rsid w:val="00C353F8"/>
    <w:rsid w:val="00C356EC"/>
    <w:rsid w:val="00C44B53"/>
    <w:rsid w:val="00C57FB3"/>
    <w:rsid w:val="00C761EE"/>
    <w:rsid w:val="00C845ED"/>
    <w:rsid w:val="00C86154"/>
    <w:rsid w:val="00C93267"/>
    <w:rsid w:val="00CA1C12"/>
    <w:rsid w:val="00CC26E4"/>
    <w:rsid w:val="00CD3BE9"/>
    <w:rsid w:val="00CD6963"/>
    <w:rsid w:val="00CF1232"/>
    <w:rsid w:val="00CF422A"/>
    <w:rsid w:val="00CF47A0"/>
    <w:rsid w:val="00CF6C04"/>
    <w:rsid w:val="00D04A4F"/>
    <w:rsid w:val="00D07DD2"/>
    <w:rsid w:val="00D14015"/>
    <w:rsid w:val="00D2218A"/>
    <w:rsid w:val="00D26ED5"/>
    <w:rsid w:val="00D310EF"/>
    <w:rsid w:val="00D32438"/>
    <w:rsid w:val="00D429AA"/>
    <w:rsid w:val="00D43328"/>
    <w:rsid w:val="00D665E2"/>
    <w:rsid w:val="00D668EE"/>
    <w:rsid w:val="00D67AA4"/>
    <w:rsid w:val="00D71BE3"/>
    <w:rsid w:val="00D75B50"/>
    <w:rsid w:val="00D9255B"/>
    <w:rsid w:val="00DA2B3B"/>
    <w:rsid w:val="00DA5E22"/>
    <w:rsid w:val="00DA7E3F"/>
    <w:rsid w:val="00DD00C7"/>
    <w:rsid w:val="00DD279C"/>
    <w:rsid w:val="00DD4591"/>
    <w:rsid w:val="00DE3743"/>
    <w:rsid w:val="00DF04A1"/>
    <w:rsid w:val="00E01702"/>
    <w:rsid w:val="00E27DB3"/>
    <w:rsid w:val="00E50494"/>
    <w:rsid w:val="00E521D2"/>
    <w:rsid w:val="00E55A62"/>
    <w:rsid w:val="00E56764"/>
    <w:rsid w:val="00E6287A"/>
    <w:rsid w:val="00E705DD"/>
    <w:rsid w:val="00E8131D"/>
    <w:rsid w:val="00E85F12"/>
    <w:rsid w:val="00E90937"/>
    <w:rsid w:val="00E90AEE"/>
    <w:rsid w:val="00EA5203"/>
    <w:rsid w:val="00EB2AFD"/>
    <w:rsid w:val="00EB51E9"/>
    <w:rsid w:val="00EB6EF1"/>
    <w:rsid w:val="00ED60F0"/>
    <w:rsid w:val="00EE03F8"/>
    <w:rsid w:val="00EE6AD1"/>
    <w:rsid w:val="00F14856"/>
    <w:rsid w:val="00F17442"/>
    <w:rsid w:val="00F20AF4"/>
    <w:rsid w:val="00F35FB1"/>
    <w:rsid w:val="00F5019F"/>
    <w:rsid w:val="00F5730A"/>
    <w:rsid w:val="00F709A5"/>
    <w:rsid w:val="00F859E3"/>
    <w:rsid w:val="00F9082E"/>
    <w:rsid w:val="00F939BB"/>
    <w:rsid w:val="00F93DA8"/>
    <w:rsid w:val="00FA4529"/>
    <w:rsid w:val="00FB7653"/>
    <w:rsid w:val="00FC431E"/>
    <w:rsid w:val="00FD0546"/>
    <w:rsid w:val="00FD0B2E"/>
    <w:rsid w:val="00FE073F"/>
    <w:rsid w:val="00FE558A"/>
    <w:rsid w:val="00FE6225"/>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263AD"/>
  <w15:chartTrackingRefBased/>
  <w15:docId w15:val="{A2A5181A-4660-4C69-9938-6BF3CA0A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75CE6"/>
    <w:pPr>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0367DC"/>
    <w:pPr>
      <w:spacing w:after="0" w:line="240" w:lineRule="auto"/>
      <w:outlineLvl w:val="1"/>
    </w:pPr>
    <w:rPr>
      <w:rFonts w:ascii="Times New Roman" w:eastAsia="Times New Roman" w:hAnsi="Times New Roman" w:cs="Times New Roman"/>
      <w:b/>
      <w:bCs/>
      <w:color w:val="000000"/>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CE6"/>
    <w:rPr>
      <w:rFonts w:ascii="Times New Roman" w:hAnsi="Times New Roman" w:cs="Times New Roman"/>
      <w:b/>
      <w:bCs/>
      <w:sz w:val="24"/>
      <w:szCs w:val="24"/>
    </w:rPr>
  </w:style>
  <w:style w:type="paragraph" w:styleId="NormalWeb">
    <w:name w:val="Normal (Web)"/>
    <w:basedOn w:val="Normal"/>
    <w:uiPriority w:val="99"/>
    <w:semiHidden/>
    <w:unhideWhenUsed/>
    <w:rsid w:val="00255A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075CE6"/>
    <w:pPr>
      <w:spacing w:after="0" w:line="240" w:lineRule="auto"/>
    </w:pPr>
  </w:style>
  <w:style w:type="character" w:customStyle="1" w:styleId="Heading2Char">
    <w:name w:val="Heading 2 Char"/>
    <w:basedOn w:val="DefaultParagraphFont"/>
    <w:link w:val="Heading2"/>
    <w:uiPriority w:val="9"/>
    <w:rsid w:val="000367DC"/>
    <w:rPr>
      <w:rFonts w:ascii="Times New Roman" w:eastAsia="Times New Roman" w:hAnsi="Times New Roman" w:cs="Times New Roman"/>
      <w:b/>
      <w:bCs/>
      <w:color w:val="000000"/>
      <w:kern w:val="0"/>
      <w:sz w:val="24"/>
      <w:szCs w:val="24"/>
      <w14:ligatures w14:val="none"/>
    </w:rPr>
  </w:style>
  <w:style w:type="paragraph" w:styleId="Bibliography">
    <w:name w:val="Bibliography"/>
    <w:basedOn w:val="Normal"/>
    <w:next w:val="Normal"/>
    <w:uiPriority w:val="37"/>
    <w:unhideWhenUsed/>
    <w:rsid w:val="00477FD2"/>
  </w:style>
  <w:style w:type="paragraph" w:styleId="Header">
    <w:name w:val="header"/>
    <w:basedOn w:val="Normal"/>
    <w:link w:val="HeaderChar"/>
    <w:uiPriority w:val="99"/>
    <w:unhideWhenUsed/>
    <w:rsid w:val="00D42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9AA"/>
  </w:style>
  <w:style w:type="paragraph" w:styleId="Footer">
    <w:name w:val="footer"/>
    <w:basedOn w:val="Normal"/>
    <w:link w:val="FooterChar"/>
    <w:uiPriority w:val="99"/>
    <w:unhideWhenUsed/>
    <w:rsid w:val="00D42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9AA"/>
  </w:style>
  <w:style w:type="character" w:styleId="CommentReference">
    <w:name w:val="annotation reference"/>
    <w:basedOn w:val="DefaultParagraphFont"/>
    <w:uiPriority w:val="99"/>
    <w:semiHidden/>
    <w:unhideWhenUsed/>
    <w:rsid w:val="00703AC0"/>
    <w:rPr>
      <w:sz w:val="16"/>
      <w:szCs w:val="16"/>
    </w:rPr>
  </w:style>
  <w:style w:type="paragraph" w:styleId="CommentText">
    <w:name w:val="annotation text"/>
    <w:basedOn w:val="Normal"/>
    <w:link w:val="CommentTextChar"/>
    <w:uiPriority w:val="99"/>
    <w:semiHidden/>
    <w:unhideWhenUsed/>
    <w:rsid w:val="00703AC0"/>
    <w:pPr>
      <w:spacing w:line="240" w:lineRule="auto"/>
    </w:pPr>
    <w:rPr>
      <w:sz w:val="20"/>
      <w:szCs w:val="20"/>
    </w:rPr>
  </w:style>
  <w:style w:type="character" w:customStyle="1" w:styleId="CommentTextChar">
    <w:name w:val="Comment Text Char"/>
    <w:basedOn w:val="DefaultParagraphFont"/>
    <w:link w:val="CommentText"/>
    <w:uiPriority w:val="99"/>
    <w:semiHidden/>
    <w:rsid w:val="00703AC0"/>
    <w:rPr>
      <w:sz w:val="20"/>
      <w:szCs w:val="20"/>
    </w:rPr>
  </w:style>
  <w:style w:type="paragraph" w:styleId="CommentSubject">
    <w:name w:val="annotation subject"/>
    <w:basedOn w:val="CommentText"/>
    <w:next w:val="CommentText"/>
    <w:link w:val="CommentSubjectChar"/>
    <w:uiPriority w:val="99"/>
    <w:semiHidden/>
    <w:unhideWhenUsed/>
    <w:rsid w:val="00703AC0"/>
    <w:rPr>
      <w:b/>
      <w:bCs/>
    </w:rPr>
  </w:style>
  <w:style w:type="character" w:customStyle="1" w:styleId="CommentSubjectChar">
    <w:name w:val="Comment Subject Char"/>
    <w:basedOn w:val="CommentTextChar"/>
    <w:link w:val="CommentSubject"/>
    <w:uiPriority w:val="99"/>
    <w:semiHidden/>
    <w:rsid w:val="00703A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49688">
      <w:bodyDiv w:val="1"/>
      <w:marLeft w:val="0"/>
      <w:marRight w:val="0"/>
      <w:marTop w:val="0"/>
      <w:marBottom w:val="0"/>
      <w:divBdr>
        <w:top w:val="none" w:sz="0" w:space="0" w:color="auto"/>
        <w:left w:val="none" w:sz="0" w:space="0" w:color="auto"/>
        <w:bottom w:val="none" w:sz="0" w:space="0" w:color="auto"/>
        <w:right w:val="none" w:sz="0" w:space="0" w:color="auto"/>
      </w:divBdr>
    </w:div>
    <w:div w:id="141316701">
      <w:bodyDiv w:val="1"/>
      <w:marLeft w:val="0"/>
      <w:marRight w:val="0"/>
      <w:marTop w:val="0"/>
      <w:marBottom w:val="0"/>
      <w:divBdr>
        <w:top w:val="none" w:sz="0" w:space="0" w:color="auto"/>
        <w:left w:val="none" w:sz="0" w:space="0" w:color="auto"/>
        <w:bottom w:val="none" w:sz="0" w:space="0" w:color="auto"/>
        <w:right w:val="none" w:sz="0" w:space="0" w:color="auto"/>
      </w:divBdr>
    </w:div>
    <w:div w:id="417022727">
      <w:bodyDiv w:val="1"/>
      <w:marLeft w:val="0"/>
      <w:marRight w:val="0"/>
      <w:marTop w:val="0"/>
      <w:marBottom w:val="0"/>
      <w:divBdr>
        <w:top w:val="none" w:sz="0" w:space="0" w:color="auto"/>
        <w:left w:val="none" w:sz="0" w:space="0" w:color="auto"/>
        <w:bottom w:val="none" w:sz="0" w:space="0" w:color="auto"/>
        <w:right w:val="none" w:sz="0" w:space="0" w:color="auto"/>
      </w:divBdr>
    </w:div>
    <w:div w:id="433213181">
      <w:bodyDiv w:val="1"/>
      <w:marLeft w:val="0"/>
      <w:marRight w:val="0"/>
      <w:marTop w:val="0"/>
      <w:marBottom w:val="0"/>
      <w:divBdr>
        <w:top w:val="none" w:sz="0" w:space="0" w:color="auto"/>
        <w:left w:val="none" w:sz="0" w:space="0" w:color="auto"/>
        <w:bottom w:val="none" w:sz="0" w:space="0" w:color="auto"/>
        <w:right w:val="none" w:sz="0" w:space="0" w:color="auto"/>
      </w:divBdr>
    </w:div>
    <w:div w:id="438449667">
      <w:bodyDiv w:val="1"/>
      <w:marLeft w:val="0"/>
      <w:marRight w:val="0"/>
      <w:marTop w:val="0"/>
      <w:marBottom w:val="0"/>
      <w:divBdr>
        <w:top w:val="none" w:sz="0" w:space="0" w:color="auto"/>
        <w:left w:val="none" w:sz="0" w:space="0" w:color="auto"/>
        <w:bottom w:val="none" w:sz="0" w:space="0" w:color="auto"/>
        <w:right w:val="none" w:sz="0" w:space="0" w:color="auto"/>
      </w:divBdr>
    </w:div>
    <w:div w:id="600525214">
      <w:bodyDiv w:val="1"/>
      <w:marLeft w:val="0"/>
      <w:marRight w:val="0"/>
      <w:marTop w:val="0"/>
      <w:marBottom w:val="0"/>
      <w:divBdr>
        <w:top w:val="none" w:sz="0" w:space="0" w:color="auto"/>
        <w:left w:val="none" w:sz="0" w:space="0" w:color="auto"/>
        <w:bottom w:val="none" w:sz="0" w:space="0" w:color="auto"/>
        <w:right w:val="none" w:sz="0" w:space="0" w:color="auto"/>
      </w:divBdr>
    </w:div>
    <w:div w:id="658578852">
      <w:bodyDiv w:val="1"/>
      <w:marLeft w:val="0"/>
      <w:marRight w:val="0"/>
      <w:marTop w:val="0"/>
      <w:marBottom w:val="0"/>
      <w:divBdr>
        <w:top w:val="none" w:sz="0" w:space="0" w:color="auto"/>
        <w:left w:val="none" w:sz="0" w:space="0" w:color="auto"/>
        <w:bottom w:val="none" w:sz="0" w:space="0" w:color="auto"/>
        <w:right w:val="none" w:sz="0" w:space="0" w:color="auto"/>
      </w:divBdr>
    </w:div>
    <w:div w:id="716583469">
      <w:bodyDiv w:val="1"/>
      <w:marLeft w:val="0"/>
      <w:marRight w:val="0"/>
      <w:marTop w:val="0"/>
      <w:marBottom w:val="0"/>
      <w:divBdr>
        <w:top w:val="none" w:sz="0" w:space="0" w:color="auto"/>
        <w:left w:val="none" w:sz="0" w:space="0" w:color="auto"/>
        <w:bottom w:val="none" w:sz="0" w:space="0" w:color="auto"/>
        <w:right w:val="none" w:sz="0" w:space="0" w:color="auto"/>
      </w:divBdr>
    </w:div>
    <w:div w:id="842865699">
      <w:bodyDiv w:val="1"/>
      <w:marLeft w:val="0"/>
      <w:marRight w:val="0"/>
      <w:marTop w:val="0"/>
      <w:marBottom w:val="0"/>
      <w:divBdr>
        <w:top w:val="none" w:sz="0" w:space="0" w:color="auto"/>
        <w:left w:val="none" w:sz="0" w:space="0" w:color="auto"/>
        <w:bottom w:val="none" w:sz="0" w:space="0" w:color="auto"/>
        <w:right w:val="none" w:sz="0" w:space="0" w:color="auto"/>
      </w:divBdr>
    </w:div>
    <w:div w:id="971520039">
      <w:bodyDiv w:val="1"/>
      <w:marLeft w:val="0"/>
      <w:marRight w:val="0"/>
      <w:marTop w:val="0"/>
      <w:marBottom w:val="0"/>
      <w:divBdr>
        <w:top w:val="none" w:sz="0" w:space="0" w:color="auto"/>
        <w:left w:val="none" w:sz="0" w:space="0" w:color="auto"/>
        <w:bottom w:val="none" w:sz="0" w:space="0" w:color="auto"/>
        <w:right w:val="none" w:sz="0" w:space="0" w:color="auto"/>
      </w:divBdr>
    </w:div>
    <w:div w:id="1054279674">
      <w:bodyDiv w:val="1"/>
      <w:marLeft w:val="0"/>
      <w:marRight w:val="0"/>
      <w:marTop w:val="0"/>
      <w:marBottom w:val="0"/>
      <w:divBdr>
        <w:top w:val="none" w:sz="0" w:space="0" w:color="auto"/>
        <w:left w:val="none" w:sz="0" w:space="0" w:color="auto"/>
        <w:bottom w:val="none" w:sz="0" w:space="0" w:color="auto"/>
        <w:right w:val="none" w:sz="0" w:space="0" w:color="auto"/>
      </w:divBdr>
    </w:div>
    <w:div w:id="1079595970">
      <w:bodyDiv w:val="1"/>
      <w:marLeft w:val="0"/>
      <w:marRight w:val="0"/>
      <w:marTop w:val="0"/>
      <w:marBottom w:val="0"/>
      <w:divBdr>
        <w:top w:val="none" w:sz="0" w:space="0" w:color="auto"/>
        <w:left w:val="none" w:sz="0" w:space="0" w:color="auto"/>
        <w:bottom w:val="none" w:sz="0" w:space="0" w:color="auto"/>
        <w:right w:val="none" w:sz="0" w:space="0" w:color="auto"/>
      </w:divBdr>
    </w:div>
    <w:div w:id="1082944636">
      <w:bodyDiv w:val="1"/>
      <w:marLeft w:val="0"/>
      <w:marRight w:val="0"/>
      <w:marTop w:val="0"/>
      <w:marBottom w:val="0"/>
      <w:divBdr>
        <w:top w:val="none" w:sz="0" w:space="0" w:color="auto"/>
        <w:left w:val="none" w:sz="0" w:space="0" w:color="auto"/>
        <w:bottom w:val="none" w:sz="0" w:space="0" w:color="auto"/>
        <w:right w:val="none" w:sz="0" w:space="0" w:color="auto"/>
      </w:divBdr>
    </w:div>
    <w:div w:id="1099914569">
      <w:bodyDiv w:val="1"/>
      <w:marLeft w:val="0"/>
      <w:marRight w:val="0"/>
      <w:marTop w:val="0"/>
      <w:marBottom w:val="0"/>
      <w:divBdr>
        <w:top w:val="none" w:sz="0" w:space="0" w:color="auto"/>
        <w:left w:val="none" w:sz="0" w:space="0" w:color="auto"/>
        <w:bottom w:val="none" w:sz="0" w:space="0" w:color="auto"/>
        <w:right w:val="none" w:sz="0" w:space="0" w:color="auto"/>
      </w:divBdr>
    </w:div>
    <w:div w:id="1160925319">
      <w:bodyDiv w:val="1"/>
      <w:marLeft w:val="0"/>
      <w:marRight w:val="0"/>
      <w:marTop w:val="0"/>
      <w:marBottom w:val="0"/>
      <w:divBdr>
        <w:top w:val="none" w:sz="0" w:space="0" w:color="auto"/>
        <w:left w:val="none" w:sz="0" w:space="0" w:color="auto"/>
        <w:bottom w:val="none" w:sz="0" w:space="0" w:color="auto"/>
        <w:right w:val="none" w:sz="0" w:space="0" w:color="auto"/>
      </w:divBdr>
    </w:div>
    <w:div w:id="1502545781">
      <w:bodyDiv w:val="1"/>
      <w:marLeft w:val="0"/>
      <w:marRight w:val="0"/>
      <w:marTop w:val="0"/>
      <w:marBottom w:val="0"/>
      <w:divBdr>
        <w:top w:val="none" w:sz="0" w:space="0" w:color="auto"/>
        <w:left w:val="none" w:sz="0" w:space="0" w:color="auto"/>
        <w:bottom w:val="none" w:sz="0" w:space="0" w:color="auto"/>
        <w:right w:val="none" w:sz="0" w:space="0" w:color="auto"/>
      </w:divBdr>
    </w:div>
    <w:div w:id="1534001538">
      <w:bodyDiv w:val="1"/>
      <w:marLeft w:val="0"/>
      <w:marRight w:val="0"/>
      <w:marTop w:val="0"/>
      <w:marBottom w:val="0"/>
      <w:divBdr>
        <w:top w:val="none" w:sz="0" w:space="0" w:color="auto"/>
        <w:left w:val="none" w:sz="0" w:space="0" w:color="auto"/>
        <w:bottom w:val="none" w:sz="0" w:space="0" w:color="auto"/>
        <w:right w:val="none" w:sz="0" w:space="0" w:color="auto"/>
      </w:divBdr>
    </w:div>
    <w:div w:id="1615791752">
      <w:bodyDiv w:val="1"/>
      <w:marLeft w:val="0"/>
      <w:marRight w:val="0"/>
      <w:marTop w:val="0"/>
      <w:marBottom w:val="0"/>
      <w:divBdr>
        <w:top w:val="none" w:sz="0" w:space="0" w:color="auto"/>
        <w:left w:val="none" w:sz="0" w:space="0" w:color="auto"/>
        <w:bottom w:val="none" w:sz="0" w:space="0" w:color="auto"/>
        <w:right w:val="none" w:sz="0" w:space="0" w:color="auto"/>
      </w:divBdr>
    </w:div>
    <w:div w:id="1635796773">
      <w:bodyDiv w:val="1"/>
      <w:marLeft w:val="0"/>
      <w:marRight w:val="0"/>
      <w:marTop w:val="0"/>
      <w:marBottom w:val="0"/>
      <w:divBdr>
        <w:top w:val="none" w:sz="0" w:space="0" w:color="auto"/>
        <w:left w:val="none" w:sz="0" w:space="0" w:color="auto"/>
        <w:bottom w:val="none" w:sz="0" w:space="0" w:color="auto"/>
        <w:right w:val="none" w:sz="0" w:space="0" w:color="auto"/>
      </w:divBdr>
    </w:div>
    <w:div w:id="1654334740">
      <w:bodyDiv w:val="1"/>
      <w:marLeft w:val="0"/>
      <w:marRight w:val="0"/>
      <w:marTop w:val="0"/>
      <w:marBottom w:val="0"/>
      <w:divBdr>
        <w:top w:val="none" w:sz="0" w:space="0" w:color="auto"/>
        <w:left w:val="none" w:sz="0" w:space="0" w:color="auto"/>
        <w:bottom w:val="none" w:sz="0" w:space="0" w:color="auto"/>
        <w:right w:val="none" w:sz="0" w:space="0" w:color="auto"/>
      </w:divBdr>
    </w:div>
    <w:div w:id="1672948013">
      <w:bodyDiv w:val="1"/>
      <w:marLeft w:val="0"/>
      <w:marRight w:val="0"/>
      <w:marTop w:val="0"/>
      <w:marBottom w:val="0"/>
      <w:divBdr>
        <w:top w:val="none" w:sz="0" w:space="0" w:color="auto"/>
        <w:left w:val="none" w:sz="0" w:space="0" w:color="auto"/>
        <w:bottom w:val="none" w:sz="0" w:space="0" w:color="auto"/>
        <w:right w:val="none" w:sz="0" w:space="0" w:color="auto"/>
      </w:divBdr>
    </w:div>
    <w:div w:id="1725249276">
      <w:bodyDiv w:val="1"/>
      <w:marLeft w:val="0"/>
      <w:marRight w:val="0"/>
      <w:marTop w:val="0"/>
      <w:marBottom w:val="0"/>
      <w:divBdr>
        <w:top w:val="none" w:sz="0" w:space="0" w:color="auto"/>
        <w:left w:val="none" w:sz="0" w:space="0" w:color="auto"/>
        <w:bottom w:val="none" w:sz="0" w:space="0" w:color="auto"/>
        <w:right w:val="none" w:sz="0" w:space="0" w:color="auto"/>
      </w:divBdr>
    </w:div>
    <w:div w:id="1818063205">
      <w:bodyDiv w:val="1"/>
      <w:marLeft w:val="0"/>
      <w:marRight w:val="0"/>
      <w:marTop w:val="0"/>
      <w:marBottom w:val="0"/>
      <w:divBdr>
        <w:top w:val="none" w:sz="0" w:space="0" w:color="auto"/>
        <w:left w:val="none" w:sz="0" w:space="0" w:color="auto"/>
        <w:bottom w:val="none" w:sz="0" w:space="0" w:color="auto"/>
        <w:right w:val="none" w:sz="0" w:space="0" w:color="auto"/>
      </w:divBdr>
    </w:div>
    <w:div w:id="1875075536">
      <w:bodyDiv w:val="1"/>
      <w:marLeft w:val="0"/>
      <w:marRight w:val="0"/>
      <w:marTop w:val="0"/>
      <w:marBottom w:val="0"/>
      <w:divBdr>
        <w:top w:val="none" w:sz="0" w:space="0" w:color="auto"/>
        <w:left w:val="none" w:sz="0" w:space="0" w:color="auto"/>
        <w:bottom w:val="none" w:sz="0" w:space="0" w:color="auto"/>
        <w:right w:val="none" w:sz="0" w:space="0" w:color="auto"/>
      </w:divBdr>
    </w:div>
    <w:div w:id="1935286573">
      <w:bodyDiv w:val="1"/>
      <w:marLeft w:val="0"/>
      <w:marRight w:val="0"/>
      <w:marTop w:val="0"/>
      <w:marBottom w:val="0"/>
      <w:divBdr>
        <w:top w:val="none" w:sz="0" w:space="0" w:color="auto"/>
        <w:left w:val="none" w:sz="0" w:space="0" w:color="auto"/>
        <w:bottom w:val="none" w:sz="0" w:space="0" w:color="auto"/>
        <w:right w:val="none" w:sz="0" w:space="0" w:color="auto"/>
      </w:divBdr>
    </w:div>
    <w:div w:id="1991791731">
      <w:bodyDiv w:val="1"/>
      <w:marLeft w:val="0"/>
      <w:marRight w:val="0"/>
      <w:marTop w:val="0"/>
      <w:marBottom w:val="0"/>
      <w:divBdr>
        <w:top w:val="none" w:sz="0" w:space="0" w:color="auto"/>
        <w:left w:val="none" w:sz="0" w:space="0" w:color="auto"/>
        <w:bottom w:val="none" w:sz="0" w:space="0" w:color="auto"/>
        <w:right w:val="none" w:sz="0" w:space="0" w:color="auto"/>
      </w:divBdr>
    </w:div>
    <w:div w:id="201040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Fer21</b:Tag>
    <b:SourceType>JournalArticle</b:SourceType>
    <b:Guid>{232C9E55-55ED-4664-B0DF-FD9780781301}</b:Guid>
    <b:Author>
      <b:Author>
        <b:NameList>
          <b:Person>
            <b:Last>Ferreira</b:Last>
            <b:First>I.W.</b:First>
            <b:Middle>&amp; Chipenyu, W.</b:Middle>
          </b:Person>
        </b:NameList>
      </b:Author>
    </b:Author>
    <b:Title>Church decline: A comparative investigation assessing more than numbers</b:Title>
    <b:JournalName>In die Skriflig</b:JournalName>
    <b:Year>2021</b:Year>
    <b:Volume>55</b:Volume>
    <b:Issue>1</b:Issue>
    <b:DOI>DOI: https://doi.org/10.4102/ids.v55i1.2645</b:DOI>
    <b:RefOrder>2</b:RefOrder>
  </b:Source>
  <b:Source>
    <b:Tag>Sig14</b:Tag>
    <b:SourceType>JournalArticle</b:SourceType>
    <b:Guid>{4E62CAFB-E65B-459A-8360-61742AD02A1D}</b:Guid>
    <b:Author>
      <b:Author>
        <b:NameList>
          <b:Person>
            <b:Last>Siggelkow</b:Last>
            <b:First>R.</b:First>
            <b:Middle>O.</b:Middle>
          </b:Person>
        </b:NameList>
      </b:Author>
    </b:Author>
    <b:Title>The nothingness of the church under the cross: Mission without colonialism</b:Title>
    <b:JournalName>Anabaptist Witness</b:JournalName>
    <b:Year>2014</b:Year>
    <b:Volume>1</b:Volume>
    <b:URL>https://www.anabaptistwitness.org/wp-content/uploads/2014/10/Siggelkow-article.pdf</b:URL>
    <b:RefOrder>3</b:RefOrder>
  </b:Source>
  <b:Source>
    <b:Tag>Sch01</b:Tag>
    <b:SourceType>Book</b:SourceType>
    <b:Guid>{47E1ED39-42CA-4864-BBF4-165A0508B4E9}</b:Guid>
    <b:Title>How Christianity changed the world</b:Title>
    <b:Year>2001</b:Year>
    <b:Author>
      <b:Author>
        <b:NameList>
          <b:Person>
            <b:Last>Schmidt</b:Last>
            <b:First>A.</b:First>
            <b:Middle>J.</b:Middle>
          </b:Person>
        </b:NameList>
      </b:Author>
    </b:Author>
    <b:Publisher>Zondervan</b:Publisher>
    <b:RefOrder>4</b:RefOrder>
  </b:Source>
  <b:Source>
    <b:Tag>Cor20</b:Tag>
    <b:SourceType>Book</b:SourceType>
    <b:Guid>{3BF35458-E1D5-4075-9A0C-CCBE36EF4B06}</b:Guid>
    <b:Author>
      <b:Author>
        <b:NameList>
          <b:Person>
            <b:Last>Cormode</b:Last>
            <b:First>S.</b:First>
          </b:Person>
        </b:NameList>
      </b:Author>
    </b:Author>
    <b:Title>The innovative church: How leaders and their congregations can adapt in an ever-changing world</b:Title>
    <b:Year>2020</b:Year>
    <b:Publisher>Baker Books</b:Publisher>
    <b:RefOrder>5</b:RefOrder>
  </b:Source>
  <b:Source>
    <b:Tag>Smi14</b:Tag>
    <b:SourceType>Book</b:SourceType>
    <b:Guid>{62BA708A-E39A-466D-9998-9B4897E8523E}</b:Guid>
    <b:Author>
      <b:Author>
        <b:NameList>
          <b:Person>
            <b:Last>Smith</b:Last>
            <b:First>J.</b:First>
            <b:Middle>K. A.</b:Middle>
          </b:Person>
        </b:NameList>
      </b:Author>
    </b:Author>
    <b:Title>How (not) to be secular reading Charles Taylor</b:Title>
    <b:Year>2014</b:Year>
    <b:Publisher>EErdmans Publishing Co</b:Publisher>
    <b:RefOrder>6</b:RefOrder>
  </b:Source>
  <b:Source>
    <b:Tag>Osm08</b:Tag>
    <b:SourceType>Book</b:SourceType>
    <b:Guid>{071E457D-314E-4A61-8658-E83344C14A65}</b:Guid>
    <b:Author>
      <b:Author>
        <b:NameList>
          <b:Person>
            <b:Last>Osmer</b:Last>
            <b:First>R.</b:First>
            <b:Middle>R.</b:Middle>
          </b:Person>
        </b:NameList>
      </b:Author>
    </b:Author>
    <b:Title>Practical theology: An introduction</b:Title>
    <b:Year>2008</b:Year>
    <b:Publisher>Eerdmans Publishing Co.</b:Publisher>
    <b:RefOrder>7</b:RefOrder>
  </b:Source>
  <b:Source>
    <b:Tag>For53</b:Tag>
    <b:SourceType>ArticleInAPeriodical</b:SourceType>
    <b:Guid>{15951980-60EC-4623-903A-667D37EED404}</b:Guid>
    <b:Author>
      <b:Author>
        <b:Corporate>For the Brethren's Society for the furtherance of the gospel among the heathen</b:Corporate>
      </b:Author>
    </b:Author>
    <b:Title>Retrospect</b:Title>
    <b:PeriodicalTitle>Periodal accounts relating the the mission of the church</b:PeriodicalTitle>
    <b:Year>1853</b:Year>
    <b:Publisher>W. H. Cox</b:Publisher>
    <b:RefOrder>1</b:RefOrder>
  </b:Source>
  <b:Source>
    <b:Tag>Qui03</b:Tag>
    <b:SourceType>JournalArticle</b:SourceType>
    <b:Guid>{8C3BEE21-83E6-4254-9E01-446DF57A8F3B}</b:Guid>
    <b:Title>Through a mirror dimly: Social constructioniam through the lens of faith</b:Title>
    <b:Year>2003</b:Year>
    <b:Author>
      <b:Author>
        <b:NameList>
          <b:Person>
            <b:Last>Quillin</b:Last>
            <b:First>A</b:First>
          </b:Person>
        </b:NameList>
      </b:Author>
    </b:Author>
    <b:JournalName>Growth: The Journal of the association for Christians in Stedent Development</b:JournalName>
    <b:Volume>3</b:Volume>
    <b:Issue>3</b:Issue>
    <b:RefOrder>8</b:RefOrder>
  </b:Source>
  <b:Source>
    <b:Tag>Tay21</b:Tag>
    <b:SourceType>BookSection</b:SourceType>
    <b:Guid>{035698E9-5729-4F8A-B5A5-F269C61BA1C4}</b:Guid>
    <b:Title>Assessing critical realism Vs social constructionism &amp; social constructivism for a social housing research study</b:Title>
    <b:Year>2021</b:Year>
    <b:Author>
      <b:Author>
        <b:NameList>
          <b:Person>
            <b:Last>Taylor</b:Last>
            <b:First>S.</b:First>
            <b:Middle>P.</b:Middle>
          </b:Person>
        </b:NameList>
      </b:Author>
    </b:Author>
    <b:DOI>https://doi.org/10.9734/bpi/sthss/v3/1736C</b:DOI>
    <b:RefOrder>9</b:RefOrder>
  </b:Source>
</b:Sources>
</file>

<file path=customXml/itemProps1.xml><?xml version="1.0" encoding="utf-8"?>
<ds:datastoreItem xmlns:ds="http://schemas.openxmlformats.org/officeDocument/2006/customXml" ds:itemID="{3DB977BE-DC87-472D-8FF8-F4492F00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1394</Words>
  <Characters>8030</Characters>
  <Application>Microsoft Office Word</Application>
  <DocSecurity>0</DocSecurity>
  <Lines>160</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Algernon Lewis</dc:creator>
  <cp:keywords/>
  <dc:description/>
  <cp:lastModifiedBy>David Ward</cp:lastModifiedBy>
  <cp:revision>3</cp:revision>
  <dcterms:created xsi:type="dcterms:W3CDTF">2024-09-10T23:26:00Z</dcterms:created>
  <dcterms:modified xsi:type="dcterms:W3CDTF">2024-09-10T23:56:00Z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539bddb7825b21b7549651080eaeb9ddf9dfafcdfcaa6c9d20b93f119c905bf0</vt:lpwstr>
  </property>
</Properties>
</file>