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036" w:rsidRDefault="00F52036" w:rsidP="00F52036">
      <w:pPr>
        <w:pStyle w:val="APALevel1"/>
      </w:pPr>
      <w:r w:rsidRPr="0056193A">
        <w:t xml:space="preserve">CHAPTER </w:t>
      </w:r>
      <w:r>
        <w:t>5</w:t>
      </w:r>
      <w:r w:rsidRPr="0056193A">
        <w:t xml:space="preserve">: </w:t>
      </w:r>
      <w:r>
        <w:t xml:space="preserve">DISCUSSION, CONCLUSIONS, AND RECOMMENDATIONS </w:t>
      </w:r>
    </w:p>
    <w:p w:rsidR="00F52036" w:rsidRPr="00E66282" w:rsidRDefault="00F52036" w:rsidP="00F52036">
      <w:pPr>
        <w:spacing w:line="480" w:lineRule="auto"/>
        <w:ind w:firstLine="720"/>
        <w:rPr>
          <w:rFonts w:ascii="Times New Roman" w:eastAsia="Times New Roman" w:hAnsi="Times New Roman" w:cs="Times New Roman"/>
          <w:color w:val="0E101A"/>
        </w:rPr>
      </w:pPr>
      <w:bookmarkStart w:id="0" w:name="_Hlk154925608"/>
      <w:bookmarkStart w:id="1" w:name="_GoBack"/>
      <w:r w:rsidRPr="008747CD">
        <w:rPr>
          <w:rFonts w:ascii="Times New Roman" w:eastAsia="Times New Roman" w:hAnsi="Times New Roman" w:cs="Times New Roman"/>
          <w:color w:val="000000"/>
        </w:rPr>
        <w:t xml:space="preserve">Chapter </w:t>
      </w:r>
      <w:r>
        <w:rPr>
          <w:rFonts w:ascii="Times New Roman" w:eastAsia="Times New Roman" w:hAnsi="Times New Roman" w:cs="Times New Roman"/>
          <w:color w:val="000000"/>
        </w:rPr>
        <w:t>five</w:t>
      </w:r>
      <w:r w:rsidRPr="008747CD">
        <w:rPr>
          <w:rFonts w:ascii="Times New Roman" w:eastAsia="Times New Roman" w:hAnsi="Times New Roman" w:cs="Times New Roman"/>
          <w:color w:val="000000"/>
        </w:rPr>
        <w:t xml:space="preserve"> </w:t>
      </w:r>
      <w:r w:rsidRPr="00E66282">
        <w:rPr>
          <w:rFonts w:ascii="Times New Roman" w:eastAsia="Times New Roman" w:hAnsi="Times New Roman" w:cs="Times New Roman"/>
          <w:color w:val="0E101A"/>
        </w:rPr>
        <w:t>includes an interpretation and discussion of the results related to the existing body of research</w:t>
      </w:r>
      <w:r>
        <w:rPr>
          <w:rFonts w:ascii="Times New Roman" w:eastAsia="Times New Roman" w:hAnsi="Times New Roman" w:cs="Times New Roman"/>
          <w:color w:val="0E101A"/>
        </w:rPr>
        <w:t xml:space="preserve"> about </w:t>
      </w:r>
      <w:r w:rsidRPr="00E66282">
        <w:rPr>
          <w:rFonts w:ascii="Times New Roman" w:eastAsia="Times New Roman" w:hAnsi="Times New Roman" w:cs="Times New Roman"/>
          <w:color w:val="0E101A"/>
        </w:rPr>
        <w:t>the socio-demographic data of the participants</w:t>
      </w:r>
      <w:r w:rsidR="00CA7F95">
        <w:rPr>
          <w:rFonts w:ascii="Times New Roman" w:eastAsia="Times New Roman" w:hAnsi="Times New Roman" w:cs="Times New Roman"/>
          <w:color w:val="0E101A"/>
        </w:rPr>
        <w:t xml:space="preserve"> and the statistically significant difference that </w:t>
      </w:r>
      <w:r w:rsidRPr="00E66282">
        <w:rPr>
          <w:rFonts w:ascii="Times New Roman" w:eastAsia="Times New Roman" w:hAnsi="Times New Roman" w:cs="Times New Roman"/>
          <w:color w:val="0E101A"/>
        </w:rPr>
        <w:t xml:space="preserve">existed </w:t>
      </w:r>
      <w:r w:rsidRPr="008747CD">
        <w:rPr>
          <w:rFonts w:ascii="Times New Roman" w:eastAsia="Times New Roman" w:hAnsi="Times New Roman" w:cs="Times New Roman"/>
          <w:color w:val="0E101A"/>
        </w:rPr>
        <w:t>in youth entrepreneurial readiness</w:t>
      </w:r>
      <w:r w:rsidRPr="00E66282">
        <w:rPr>
          <w:rFonts w:ascii="Times New Roman" w:eastAsia="Times New Roman" w:hAnsi="Times New Roman" w:cs="Times New Roman"/>
          <w:color w:val="0E101A"/>
        </w:rPr>
        <w:t xml:space="preserve"> </w:t>
      </w:r>
      <w:r w:rsidRPr="008747CD">
        <w:rPr>
          <w:rFonts w:ascii="Times New Roman" w:eastAsia="Times New Roman" w:hAnsi="Times New Roman" w:cs="Times New Roman"/>
          <w:color w:val="0E101A"/>
        </w:rPr>
        <w:t xml:space="preserve">to start or develop a business based on entrepreneurial self-efficacy </w:t>
      </w:r>
      <w:r w:rsidRPr="00E66282">
        <w:rPr>
          <w:rFonts w:ascii="Times New Roman" w:eastAsia="Times New Roman" w:hAnsi="Times New Roman" w:cs="Times New Roman"/>
          <w:color w:val="0E101A"/>
        </w:rPr>
        <w:t xml:space="preserve">between </w:t>
      </w:r>
      <w:r w:rsidRPr="008747CD">
        <w:rPr>
          <w:rFonts w:ascii="Times New Roman" w:eastAsia="Times New Roman" w:hAnsi="Times New Roman" w:cs="Times New Roman"/>
          <w:color w:val="0E101A"/>
        </w:rPr>
        <w:t xml:space="preserve">those who have taken EDI entrepreneurship training </w:t>
      </w:r>
      <w:r>
        <w:rPr>
          <w:rFonts w:ascii="Times New Roman" w:eastAsia="Times New Roman" w:hAnsi="Times New Roman" w:cs="Times New Roman"/>
          <w:color w:val="0E101A"/>
        </w:rPr>
        <w:t xml:space="preserve">and </w:t>
      </w:r>
      <w:r w:rsidRPr="008747CD">
        <w:rPr>
          <w:rFonts w:ascii="Times New Roman" w:eastAsia="Times New Roman" w:hAnsi="Times New Roman" w:cs="Times New Roman"/>
          <w:color w:val="0E101A"/>
        </w:rPr>
        <w:t>those who have not</w:t>
      </w:r>
      <w:r>
        <w:rPr>
          <w:rFonts w:ascii="Times New Roman" w:eastAsia="Times New Roman" w:hAnsi="Times New Roman" w:cs="Times New Roman"/>
          <w:color w:val="0E101A"/>
        </w:rPr>
        <w:t xml:space="preserve">.  </w:t>
      </w:r>
      <w:r w:rsidRPr="00E66282">
        <w:rPr>
          <w:rFonts w:ascii="Times New Roman" w:eastAsia="Times New Roman" w:hAnsi="Times New Roman" w:cs="Times New Roman"/>
          <w:color w:val="0E101A"/>
        </w:rPr>
        <w:t xml:space="preserve"> The chapter comprises an introduction, </w:t>
      </w:r>
      <w:r w:rsidR="00CA7F95">
        <w:rPr>
          <w:rFonts w:ascii="Times New Roman" w:eastAsia="Times New Roman" w:hAnsi="Times New Roman" w:cs="Times New Roman"/>
          <w:color w:val="0E101A"/>
        </w:rPr>
        <w:t xml:space="preserve">a summary of the findings, results compared to other findings and the existing literature, implications, future research recommendations and applications, and a </w:t>
      </w:r>
      <w:r w:rsidRPr="00E66282">
        <w:rPr>
          <w:rFonts w:ascii="Times New Roman" w:eastAsia="Times New Roman" w:hAnsi="Times New Roman" w:cs="Times New Roman"/>
          <w:color w:val="0E101A"/>
        </w:rPr>
        <w:t>summary.</w:t>
      </w:r>
    </w:p>
    <w:p w:rsidR="00F52036" w:rsidRDefault="00F52036" w:rsidP="00F52036">
      <w:pPr>
        <w:pStyle w:val="APALevel2"/>
        <w:jc w:val="left"/>
        <w:rPr>
          <w:b/>
          <w:i w:val="0"/>
        </w:rPr>
      </w:pPr>
      <w:r>
        <w:rPr>
          <w:b/>
          <w:i w:val="0"/>
        </w:rPr>
        <w:t>Introduction</w:t>
      </w:r>
    </w:p>
    <w:p w:rsidR="00F52036" w:rsidRPr="008747CD" w:rsidRDefault="00CA7F95" w:rsidP="00F52036">
      <w:pPr>
        <w:spacing w:line="480" w:lineRule="auto"/>
        <w:ind w:firstLine="720"/>
        <w:rPr>
          <w:rFonts w:ascii="Times New Roman" w:eastAsia="Times New Roman" w:hAnsi="Times New Roman" w:cs="Times New Roman"/>
        </w:rPr>
      </w:pPr>
      <w:r>
        <w:rPr>
          <w:rFonts w:ascii="Times New Roman" w:eastAsia="Times New Roman" w:hAnsi="Times New Roman" w:cs="Times New Roman"/>
          <w:color w:val="000000"/>
        </w:rPr>
        <w:t xml:space="preserve">This quantitative comparative study </w:t>
      </w:r>
      <w:r w:rsidR="004D0C7C">
        <w:rPr>
          <w:rFonts w:ascii="Times New Roman" w:eastAsia="Times New Roman" w:hAnsi="Times New Roman" w:cs="Times New Roman"/>
          <w:color w:val="000000"/>
        </w:rPr>
        <w:t>examined</w:t>
      </w:r>
      <w:r w:rsidR="00F52036" w:rsidRPr="004B463D">
        <w:rPr>
          <w:rFonts w:ascii="Times New Roman" w:eastAsia="Times New Roman" w:hAnsi="Times New Roman" w:cs="Times New Roman"/>
          <w:color w:val="000000"/>
        </w:rPr>
        <w:t xml:space="preserve"> the difference between youth readiness to start or develop a business based on entrepreneurial self-efficacy of those who have taken EDI entrepreneurship training and those who have not</w:t>
      </w:r>
      <w:r w:rsidR="00F52036">
        <w:rPr>
          <w:rFonts w:ascii="Times New Roman" w:eastAsia="Times New Roman" w:hAnsi="Times New Roman" w:cs="Times New Roman"/>
          <w:color w:val="000000"/>
        </w:rPr>
        <w:t>.</w:t>
      </w:r>
      <w:r w:rsidR="00F52036" w:rsidRPr="004B463D">
        <w:rPr>
          <w:rFonts w:ascii="Times New Roman" w:eastAsia="Times New Roman" w:hAnsi="Times New Roman" w:cs="Times New Roman"/>
          <w:color w:val="000000"/>
        </w:rPr>
        <w:t xml:space="preserve"> The theoretical framework</w:t>
      </w:r>
      <w:r w:rsidR="00F52036">
        <w:rPr>
          <w:rFonts w:ascii="Times New Roman" w:eastAsia="Times New Roman" w:hAnsi="Times New Roman" w:cs="Times New Roman"/>
          <w:color w:val="000000"/>
        </w:rPr>
        <w:t xml:space="preserve"> </w:t>
      </w:r>
      <w:r w:rsidR="00F52036" w:rsidRPr="004B463D">
        <w:rPr>
          <w:rFonts w:ascii="Times New Roman" w:eastAsia="Times New Roman" w:hAnsi="Times New Roman" w:cs="Times New Roman"/>
          <w:color w:val="000000"/>
        </w:rPr>
        <w:t>for the study</w:t>
      </w:r>
      <w:r w:rsidR="00F52036">
        <w:rPr>
          <w:rFonts w:ascii="Times New Roman" w:eastAsia="Times New Roman" w:hAnsi="Times New Roman" w:cs="Times New Roman"/>
          <w:color w:val="000000"/>
        </w:rPr>
        <w:t xml:space="preserve"> is social learning/cognitive theory</w:t>
      </w:r>
      <w:r>
        <w:rPr>
          <w:rFonts w:ascii="Times New Roman" w:eastAsia="Times New Roman" w:hAnsi="Times New Roman" w:cs="Times New Roman"/>
          <w:color w:val="000000"/>
        </w:rPr>
        <w:t>, which</w:t>
      </w:r>
      <w:r w:rsidR="00F52036">
        <w:rPr>
          <w:rFonts w:ascii="Times New Roman" w:eastAsia="Times New Roman" w:hAnsi="Times New Roman" w:cs="Times New Roman"/>
          <w:color w:val="000000"/>
        </w:rPr>
        <w:t xml:space="preserve"> </w:t>
      </w:r>
      <w:r w:rsidR="00F52036" w:rsidRPr="008747CD">
        <w:rPr>
          <w:rFonts w:ascii="Times New Roman" w:eastAsia="Times New Roman" w:hAnsi="Times New Roman" w:cs="Times New Roman"/>
          <w:color w:val="0E101A"/>
        </w:rPr>
        <w:t>shows how cognition, behavior, and environment are interrelated, having cause-effect relations</w:t>
      </w:r>
      <w:r w:rsidR="00F52036">
        <w:rPr>
          <w:rFonts w:ascii="Times New Roman" w:eastAsia="Times New Roman" w:hAnsi="Times New Roman" w:cs="Times New Roman"/>
          <w:color w:val="0E101A"/>
        </w:rPr>
        <w:t xml:space="preserve">.  Based on Albert Bandura’s social learning – </w:t>
      </w:r>
      <w:r>
        <w:rPr>
          <w:rFonts w:ascii="Times New Roman" w:eastAsia="Times New Roman" w:hAnsi="Times New Roman" w:cs="Times New Roman"/>
          <w:color w:val="0E101A"/>
        </w:rPr>
        <w:t>self-efficacy theory, a research question was asked: What differences exist in youth entrepreneurial readiness based on entrepreneurial self-efficacy related to EDI entrepreneurship training?</w:t>
      </w:r>
      <w:r w:rsidR="00F52036">
        <w:rPr>
          <w:rFonts w:ascii="Times New Roman" w:eastAsia="Times New Roman" w:hAnsi="Times New Roman" w:cs="Times New Roman"/>
          <w:color w:val="0E101A"/>
        </w:rPr>
        <w:t xml:space="preserve">  Primary data was collected using SurveyMonkey from 126 participants (62 EDI trained and 64 on a waiting list.)  Mann-Whitney U Test was employed to examine the difference between the two groups</w:t>
      </w:r>
      <w:r w:rsidR="004D0C7C">
        <w:rPr>
          <w:rFonts w:ascii="Times New Roman" w:eastAsia="Times New Roman" w:hAnsi="Times New Roman" w:cs="Times New Roman"/>
          <w:color w:val="0E101A"/>
        </w:rPr>
        <w:t>,</w:t>
      </w:r>
      <w:r w:rsidR="00F52036">
        <w:rPr>
          <w:rFonts w:ascii="Times New Roman" w:eastAsia="Times New Roman" w:hAnsi="Times New Roman" w:cs="Times New Roman"/>
          <w:color w:val="0E101A"/>
        </w:rPr>
        <w:t xml:space="preserve"> and a statistically significant difference exists (</w:t>
      </w:r>
      <w:r w:rsidR="00F52036" w:rsidRPr="00BE6A64">
        <w:rPr>
          <w:rFonts w:ascii="Times New Roman" w:eastAsia="Times New Roman" w:hAnsi="Times New Roman" w:cs="Times New Roman"/>
        </w:rPr>
        <w:t>U = 1240, p = 0.000) in total entrepreneurial self-efficacy scale values among respondents in different trained and not-trained categorie</w:t>
      </w:r>
      <w:r w:rsidR="00F52036">
        <w:rPr>
          <w:rFonts w:ascii="Times New Roman" w:eastAsia="Times New Roman" w:hAnsi="Times New Roman" w:cs="Times New Roman"/>
        </w:rPr>
        <w:t>s</w:t>
      </w:r>
      <w:r w:rsidR="00F52036">
        <w:rPr>
          <w:rFonts w:ascii="Times New Roman" w:eastAsia="Times New Roman" w:hAnsi="Times New Roman" w:cs="Times New Roman"/>
          <w:color w:val="0E101A"/>
        </w:rPr>
        <w:t xml:space="preserve">. </w:t>
      </w:r>
    </w:p>
    <w:p w:rsidR="00F52036" w:rsidRDefault="00F52036" w:rsidP="00F52036">
      <w:pPr>
        <w:pStyle w:val="APALevel2"/>
        <w:jc w:val="left"/>
        <w:rPr>
          <w:b/>
          <w:i w:val="0"/>
        </w:rPr>
      </w:pPr>
      <w:r w:rsidRPr="004506CD">
        <w:rPr>
          <w:b/>
          <w:i w:val="0"/>
        </w:rPr>
        <w:lastRenderedPageBreak/>
        <w:t>Summary of Findings and Conclusion</w:t>
      </w:r>
    </w:p>
    <w:p w:rsidR="00F52036" w:rsidRDefault="00F52036" w:rsidP="00F52036">
      <w:pPr>
        <w:spacing w:line="480" w:lineRule="auto"/>
        <w:ind w:firstLine="720"/>
        <w:rPr>
          <w:rFonts w:ascii="TimesNewRomanPSMT" w:eastAsia="SimSun" w:hAnsi="TimesNewRomanPSMT" w:cs="TimesNewRomanPSMT"/>
        </w:rPr>
      </w:pPr>
      <w:bookmarkStart w:id="2" w:name="_Hlk154923688"/>
      <w:r w:rsidRPr="00FB5D80">
        <w:rPr>
          <w:rFonts w:ascii="Times New Roman" w:hAnsi="Times New Roman" w:cs="Times New Roman"/>
        </w:rPr>
        <w:t xml:space="preserve">This research study compared EDI-trained and non-trained individuals </w:t>
      </w:r>
      <w:r>
        <w:rPr>
          <w:rFonts w:ascii="Times New Roman" w:hAnsi="Times New Roman" w:cs="Times New Roman"/>
        </w:rPr>
        <w:t>in</w:t>
      </w:r>
      <w:r w:rsidRPr="00FB5D80">
        <w:rPr>
          <w:rFonts w:ascii="Times New Roman" w:hAnsi="Times New Roman" w:cs="Times New Roman"/>
        </w:rPr>
        <w:t xml:space="preserve"> entrepreneurship </w:t>
      </w:r>
      <w:r>
        <w:rPr>
          <w:rFonts w:ascii="Times New Roman" w:hAnsi="Times New Roman" w:cs="Times New Roman"/>
        </w:rPr>
        <w:t>self-efficacy,</w:t>
      </w:r>
      <w:r w:rsidRPr="00FB5D80">
        <w:rPr>
          <w:rFonts w:ascii="Times New Roman" w:hAnsi="Times New Roman" w:cs="Times New Roman"/>
        </w:rPr>
        <w:t xml:space="preserve"> guided </w:t>
      </w:r>
      <w:r w:rsidRPr="00FB5D80">
        <w:rPr>
          <w:rFonts w:ascii="Times New Roman" w:eastAsia="Times New Roman" w:hAnsi="Times New Roman" w:cs="Times New Roman"/>
          <w:color w:val="000000"/>
        </w:rPr>
        <w:t xml:space="preserve">to answer </w:t>
      </w:r>
      <w:r>
        <w:rPr>
          <w:rFonts w:ascii="Times New Roman" w:eastAsia="Times New Roman" w:hAnsi="Times New Roman" w:cs="Times New Roman"/>
          <w:color w:val="000000"/>
        </w:rPr>
        <w:t>w</w:t>
      </w:r>
      <w:r w:rsidRPr="00FB5D80">
        <w:rPr>
          <w:rFonts w:ascii="Times New Roman" w:eastAsia="Times New Roman" w:hAnsi="Times New Roman" w:cs="Times New Roman"/>
          <w:color w:val="000000"/>
        </w:rPr>
        <w:t xml:space="preserve">hat </w:t>
      </w:r>
      <w:r w:rsidRPr="00FB5D80">
        <w:rPr>
          <w:rFonts w:ascii="Times New Roman" w:eastAsia="Times New Roman" w:hAnsi="Times New Roman" w:cs="Times New Roman"/>
          <w:color w:val="0E101A"/>
        </w:rPr>
        <w:t>differences exist in youth entrepreneurial readiness based on entrepreneurial self-efficacy related to entrepreneurship training</w:t>
      </w:r>
      <w:r>
        <w:rPr>
          <w:rFonts w:ascii="Times New Roman" w:eastAsia="Times New Roman" w:hAnsi="Times New Roman" w:cs="Times New Roman"/>
          <w:color w:val="0E101A"/>
        </w:rPr>
        <w:t xml:space="preserve">.  </w:t>
      </w:r>
      <w:r>
        <w:rPr>
          <w:rFonts w:ascii="TimesNewRomanPSMT" w:eastAsia="SimSun" w:hAnsi="TimesNewRomanPSMT" w:cs="TimesNewRomanPSMT"/>
        </w:rPr>
        <w:t xml:space="preserve">A quantitative comparative design was selected to address the problem and answer the research question.  A quantitative methodology was the best fit for this study because the differences among the independent variables from pre-existing groups needed to be explored, which allowed the collection of numerical results via SurveyMonkey.  </w:t>
      </w:r>
    </w:p>
    <w:p w:rsidR="00F52036" w:rsidRDefault="00F52036" w:rsidP="00F52036">
      <w:pPr>
        <w:spacing w:line="480" w:lineRule="auto"/>
        <w:ind w:firstLine="720"/>
        <w:rPr>
          <w:rFonts w:ascii="TimesNewRomanPSMT" w:eastAsia="SimSun" w:hAnsi="TimesNewRomanPSMT" w:cs="TimesNewRomanPSMT"/>
        </w:rPr>
      </w:pPr>
      <w:r>
        <w:rPr>
          <w:rFonts w:ascii="Times New Roman" w:eastAsia="Times New Roman" w:hAnsi="Times New Roman" w:cs="Times New Roman"/>
          <w:color w:val="0E101A"/>
        </w:rPr>
        <w:t xml:space="preserve">The sample for the study consisted of 126 participants (62 EDI-trained and 64 on a waiting list).  </w:t>
      </w:r>
      <w:r>
        <w:rPr>
          <w:rFonts w:ascii="Times New Roman" w:eastAsia="Times New Roman" w:hAnsi="Times New Roman" w:cs="Times New Roman"/>
          <w:color w:val="000000"/>
        </w:rPr>
        <w:t>The</w:t>
      </w:r>
      <w:r w:rsidRPr="00FB5D80">
        <w:rPr>
          <w:rFonts w:ascii="Times New Roman" w:hAnsi="Times New Roman" w:cs="Times New Roman"/>
        </w:rPr>
        <w:t xml:space="preserve"> </w:t>
      </w:r>
      <w:r>
        <w:rPr>
          <w:rFonts w:ascii="Times New Roman" w:hAnsi="Times New Roman" w:cs="Times New Roman"/>
        </w:rPr>
        <w:t>null</w:t>
      </w:r>
      <w:r w:rsidRPr="00FB5D80">
        <w:rPr>
          <w:rFonts w:ascii="Times New Roman" w:hAnsi="Times New Roman" w:cs="Times New Roman"/>
        </w:rPr>
        <w:t xml:space="preserve"> </w:t>
      </w:r>
      <w:r>
        <w:rPr>
          <w:rFonts w:ascii="Times New Roman" w:hAnsi="Times New Roman" w:cs="Times New Roman"/>
        </w:rPr>
        <w:t>hypothesis</w:t>
      </w:r>
      <w:r w:rsidRPr="00FB5D80">
        <w:rPr>
          <w:rFonts w:ascii="Times New Roman" w:hAnsi="Times New Roman" w:cs="Times New Roman"/>
        </w:rPr>
        <w:t xml:space="preserve"> to address the research </w:t>
      </w:r>
      <w:r>
        <w:rPr>
          <w:rFonts w:ascii="Times New Roman" w:hAnsi="Times New Roman" w:cs="Times New Roman"/>
        </w:rPr>
        <w:t>question is that n</w:t>
      </w:r>
      <w:r w:rsidRPr="008747CD">
        <w:rPr>
          <w:rFonts w:ascii="Times New Roman" w:eastAsia="Times New Roman" w:hAnsi="Times New Roman" w:cs="Times New Roman"/>
          <w:color w:val="0E101A"/>
        </w:rPr>
        <w:t xml:space="preserve">o statistically significant difference </w:t>
      </w:r>
      <w:r w:rsidRPr="008747CD">
        <w:rPr>
          <w:rFonts w:ascii="Times New Roman" w:eastAsia="Times New Roman" w:hAnsi="Times New Roman" w:cs="Times New Roman"/>
          <w:color w:val="000000"/>
        </w:rPr>
        <w:t xml:space="preserve">exists </w:t>
      </w:r>
      <w:r w:rsidRPr="008747CD">
        <w:rPr>
          <w:rFonts w:ascii="Times New Roman" w:eastAsia="Times New Roman" w:hAnsi="Times New Roman" w:cs="Times New Roman"/>
          <w:color w:val="0E101A"/>
        </w:rPr>
        <w:t xml:space="preserve">in entrepreneurial readiness </w:t>
      </w:r>
      <w:r w:rsidRPr="008747CD">
        <w:rPr>
          <w:rFonts w:ascii="Times New Roman" w:eastAsia="Times New Roman" w:hAnsi="Times New Roman" w:cs="Times New Roman"/>
          <w:color w:val="000000"/>
        </w:rPr>
        <w:t xml:space="preserve">to start or develop a business </w:t>
      </w:r>
      <w:r w:rsidRPr="008747CD">
        <w:rPr>
          <w:rFonts w:ascii="Times New Roman" w:eastAsia="Times New Roman" w:hAnsi="Times New Roman" w:cs="Times New Roman"/>
          <w:color w:val="0E101A"/>
        </w:rPr>
        <w:t>based on entrepreneurial self-efficacy between those who received entrepreneurship training and those who did not.</w:t>
      </w:r>
      <w:r>
        <w:rPr>
          <w:rFonts w:ascii="Times New Roman" w:eastAsia="Times New Roman" w:hAnsi="Times New Roman" w:cs="Times New Roman"/>
          <w:color w:val="0E101A"/>
        </w:rPr>
        <w:t xml:space="preserve">  Mann-Whitney U Test was conducted, and the result shows a </w:t>
      </w:r>
      <w:r w:rsidRPr="008747CD">
        <w:rPr>
          <w:rFonts w:ascii="Times New Roman" w:eastAsia="Times New Roman" w:hAnsi="Times New Roman" w:cs="Times New Roman"/>
          <w:color w:val="000000"/>
        </w:rPr>
        <w:t>statistically significant difference in entrepreneurial readiness to start or develop a business based on entrepreneurial self-efficacy between those who received entrepreneurship training and those who did not.</w:t>
      </w:r>
      <w:r>
        <w:rPr>
          <w:rFonts w:ascii="Times New Roman" w:eastAsia="Times New Roman" w:hAnsi="Times New Roman" w:cs="Times New Roman"/>
          <w:color w:val="000000"/>
        </w:rPr>
        <w:t xml:space="preserve">  The result suggests </w:t>
      </w:r>
      <w:r w:rsidR="00496FA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 xml:space="preserve">entrepreneurship training increases the likelihood of youth readiness to start or develop their business.  In other words, </w:t>
      </w:r>
      <w:r w:rsidRPr="00AC7191">
        <w:rPr>
          <w:rFonts w:ascii="Times New Roman" w:eastAsia="Times New Roman" w:hAnsi="Times New Roman" w:cs="Times New Roman"/>
          <w:color w:val="000000"/>
        </w:rPr>
        <w:t xml:space="preserve">there was sufficient evidence to indicate </w:t>
      </w:r>
      <w:r w:rsidR="00496FA3">
        <w:rPr>
          <w:rFonts w:ascii="Times New Roman" w:eastAsia="Times New Roman" w:hAnsi="Times New Roman" w:cs="Times New Roman"/>
          <w:color w:val="000000"/>
        </w:rPr>
        <w:t xml:space="preserve">that </w:t>
      </w:r>
      <w:r w:rsidRPr="00AC7191">
        <w:rPr>
          <w:rFonts w:ascii="Times New Roman" w:eastAsia="Times New Roman" w:hAnsi="Times New Roman" w:cs="Times New Roman"/>
          <w:color w:val="000000"/>
        </w:rPr>
        <w:t xml:space="preserve">the independent variable </w:t>
      </w:r>
      <w:r>
        <w:rPr>
          <w:rFonts w:ascii="Times New Roman" w:eastAsia="Times New Roman" w:hAnsi="Times New Roman" w:cs="Times New Roman"/>
          <w:color w:val="000000"/>
        </w:rPr>
        <w:t xml:space="preserve">(EDC Trained/Not trained) </w:t>
      </w:r>
      <w:r w:rsidRPr="00AC7191">
        <w:rPr>
          <w:rFonts w:ascii="Times New Roman" w:eastAsia="Times New Roman" w:hAnsi="Times New Roman" w:cs="Times New Roman"/>
          <w:color w:val="000000"/>
        </w:rPr>
        <w:t>had an effect on the dependent variables</w:t>
      </w:r>
      <w:r>
        <w:rPr>
          <w:rFonts w:ascii="Times New Roman" w:eastAsia="Times New Roman" w:hAnsi="Times New Roman" w:cs="Times New Roman"/>
          <w:color w:val="000000"/>
        </w:rPr>
        <w:t xml:space="preserve"> (youth entrepreneurial readiness) of the youth to start or develop their business</w:t>
      </w:r>
      <w:r w:rsidRPr="00AC7191">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Pr>
          <w:rFonts w:ascii="TimesNewRomanPSMT" w:eastAsia="SimSun" w:hAnsi="TimesNewRomanPSMT" w:cs="TimesNewRomanPSMT"/>
        </w:rPr>
        <w:t>This</w:t>
      </w:r>
      <w:r w:rsidR="00496FA3">
        <w:rPr>
          <w:rFonts w:ascii="TimesNewRomanPSMT" w:eastAsia="SimSun" w:hAnsi="TimesNewRomanPSMT" w:cs="TimesNewRomanPSMT"/>
        </w:rPr>
        <w:t>, in turn,</w:t>
      </w:r>
      <w:r>
        <w:rPr>
          <w:rFonts w:ascii="TimesNewRomanPSMT" w:eastAsia="SimSun" w:hAnsi="TimesNewRomanPSMT" w:cs="TimesNewRomanPSMT"/>
        </w:rPr>
        <w:t xml:space="preserve"> may inform future investment in youth entrepreneurial training.</w:t>
      </w:r>
    </w:p>
    <w:bookmarkEnd w:id="2"/>
    <w:p w:rsidR="00F52036" w:rsidRDefault="00F52036" w:rsidP="00F52036">
      <w:pPr>
        <w:pStyle w:val="APALevel2"/>
        <w:jc w:val="left"/>
        <w:rPr>
          <w:b/>
          <w:i w:val="0"/>
        </w:rPr>
      </w:pPr>
      <w:r>
        <w:rPr>
          <w:b/>
          <w:i w:val="0"/>
        </w:rPr>
        <w:t>Discussion</w:t>
      </w:r>
      <w:r w:rsidRPr="004506CD">
        <w:rPr>
          <w:b/>
          <w:i w:val="0"/>
        </w:rPr>
        <w:t xml:space="preserve"> of the </w:t>
      </w:r>
      <w:r>
        <w:rPr>
          <w:b/>
          <w:i w:val="0"/>
        </w:rPr>
        <w:t>Results Compared to Other Studies</w:t>
      </w:r>
      <w:r w:rsidRPr="004506CD">
        <w:rPr>
          <w:b/>
          <w:i w:val="0"/>
        </w:rPr>
        <w:t xml:space="preserve"> </w:t>
      </w:r>
    </w:p>
    <w:p w:rsidR="00F52036" w:rsidRPr="00E562BE" w:rsidRDefault="00F52036" w:rsidP="00F52036">
      <w:pPr>
        <w:spacing w:line="480" w:lineRule="auto"/>
        <w:ind w:firstLine="720"/>
        <w:rPr>
          <w:rFonts w:ascii="Times New Roman" w:hAnsi="Times New Roman" w:cs="Times New Roman"/>
        </w:rPr>
      </w:pPr>
      <w:r w:rsidRPr="00E562BE">
        <w:rPr>
          <w:rFonts w:ascii="Times New Roman" w:hAnsi="Times New Roman" w:cs="Times New Roman"/>
        </w:rPr>
        <w:t>In this section, Significant findings from this study are compared and contrasted, evaluated, and discussed in light of the existing body of knowledge.</w:t>
      </w:r>
      <w:r>
        <w:rPr>
          <w:rFonts w:ascii="Times New Roman" w:hAnsi="Times New Roman" w:cs="Times New Roman"/>
        </w:rPr>
        <w:t xml:space="preserve">  Though no study compared </w:t>
      </w:r>
      <w:r w:rsidR="00496FA3">
        <w:rPr>
          <w:rFonts w:ascii="Times New Roman" w:hAnsi="Times New Roman" w:cs="Times New Roman"/>
        </w:rPr>
        <w:lastRenderedPageBreak/>
        <w:t>entrepreneurship-trained</w:t>
      </w:r>
      <w:r>
        <w:rPr>
          <w:rFonts w:ascii="Times New Roman" w:hAnsi="Times New Roman" w:cs="Times New Roman"/>
        </w:rPr>
        <w:t xml:space="preserve"> and not-trained outside the educational institution context, proxy studies are used to </w:t>
      </w:r>
      <w:r w:rsidR="00496FA3">
        <w:rPr>
          <w:rFonts w:ascii="Times New Roman" w:hAnsi="Times New Roman" w:cs="Times New Roman"/>
        </w:rPr>
        <w:t>compare</w:t>
      </w:r>
      <w:r>
        <w:rPr>
          <w:rFonts w:ascii="Times New Roman" w:hAnsi="Times New Roman" w:cs="Times New Roman"/>
        </w:rPr>
        <w:t>.</w:t>
      </w:r>
    </w:p>
    <w:p w:rsidR="00F52036" w:rsidRPr="00A16B5D" w:rsidRDefault="00F52036" w:rsidP="00F52036">
      <w:pPr>
        <w:pStyle w:val="APALevel3"/>
      </w:pPr>
      <w:r>
        <w:t xml:space="preserve">Discussion and Conclusion of the </w:t>
      </w:r>
      <w:r w:rsidRPr="00A16B5D">
        <w:t>Demographic Data</w:t>
      </w:r>
    </w:p>
    <w:p w:rsidR="00F52036" w:rsidRDefault="00F52036" w:rsidP="00F52036">
      <w:pPr>
        <w:autoSpaceDE w:val="0"/>
        <w:autoSpaceDN w:val="0"/>
        <w:adjustRightInd w:val="0"/>
        <w:spacing w:line="480" w:lineRule="auto"/>
        <w:ind w:firstLine="720"/>
        <w:rPr>
          <w:rFonts w:ascii="TimesNewRomanPSMT" w:hAnsi="TimesNewRomanPSMT" w:cs="TimesNewRomanPSMT"/>
        </w:rPr>
      </w:pPr>
      <w:r w:rsidRPr="00D57D6F">
        <w:rPr>
          <w:rFonts w:ascii="Times New Roman" w:eastAsia="SimSun" w:hAnsi="Times New Roman" w:cs="Times New Roman"/>
        </w:rPr>
        <w:t xml:space="preserve">The study described demographic variables </w:t>
      </w:r>
      <w:r>
        <w:rPr>
          <w:rFonts w:ascii="Times New Roman" w:eastAsia="SimSun" w:hAnsi="Times New Roman" w:cs="Times New Roman"/>
        </w:rPr>
        <w:t xml:space="preserve">comparing </w:t>
      </w:r>
      <w:r w:rsidR="00496FA3">
        <w:rPr>
          <w:rFonts w:ascii="Times New Roman" w:eastAsia="SimSun" w:hAnsi="Times New Roman" w:cs="Times New Roman"/>
        </w:rPr>
        <w:t>EDC-trained to not-trained</w:t>
      </w:r>
      <w:r>
        <w:rPr>
          <w:rFonts w:ascii="Times New Roman" w:eastAsia="SimSun" w:hAnsi="Times New Roman" w:cs="Times New Roman"/>
        </w:rPr>
        <w:t xml:space="preserve"> participants </w:t>
      </w:r>
      <w:r w:rsidRPr="00D57D6F">
        <w:rPr>
          <w:rFonts w:ascii="Times New Roman" w:eastAsia="SimSun" w:hAnsi="Times New Roman" w:cs="Times New Roman"/>
        </w:rPr>
        <w:t xml:space="preserve">without investigating their relationship with the entrepreneurial self-efficacy variable. </w:t>
      </w:r>
      <w:r>
        <w:rPr>
          <w:rFonts w:ascii="Times New Roman" w:eastAsia="SimSun" w:hAnsi="Times New Roman" w:cs="Times New Roman"/>
        </w:rPr>
        <w:t xml:space="preserve"> </w:t>
      </w:r>
      <w:r>
        <w:rPr>
          <w:rFonts w:ascii="TimesNewRomanPSMT" w:hAnsi="TimesNewRomanPSMT" w:cs="TimesNewRomanPSMT"/>
        </w:rPr>
        <w:t xml:space="preserve">Some of the biographic data was outside the scope of the present study, but it provides a richer profile of the participants. </w:t>
      </w:r>
    </w:p>
    <w:p w:rsidR="00F52036" w:rsidRDefault="00F52036" w:rsidP="00F52036">
      <w:pPr>
        <w:autoSpaceDE w:val="0"/>
        <w:autoSpaceDN w:val="0"/>
        <w:adjustRightInd w:val="0"/>
        <w:spacing w:line="480" w:lineRule="auto"/>
        <w:ind w:firstLine="720"/>
        <w:rPr>
          <w:rFonts w:ascii="Times New Roman" w:hAnsi="Times New Roman" w:cs="Times New Roman"/>
          <w:color w:val="000000"/>
        </w:rPr>
      </w:pPr>
      <w:r w:rsidRPr="00362D37">
        <w:rPr>
          <w:rFonts w:ascii="Times New Roman" w:hAnsi="Times New Roman" w:cs="Times New Roman"/>
          <w:color w:val="161719"/>
          <w:shd w:val="clear" w:color="auto" w:fill="FFFFFF"/>
        </w:rPr>
        <w:t>There are two groups for comparison</w:t>
      </w:r>
      <w:r w:rsidR="00496FA3">
        <w:rPr>
          <w:rFonts w:ascii="Times New Roman" w:hAnsi="Times New Roman" w:cs="Times New Roman"/>
          <w:color w:val="161719"/>
          <w:shd w:val="clear" w:color="auto" w:fill="FFFFFF"/>
        </w:rPr>
        <w:t>:</w:t>
      </w:r>
      <w:r w:rsidRPr="00362D37">
        <w:rPr>
          <w:rFonts w:ascii="Times New Roman" w:hAnsi="Times New Roman" w:cs="Times New Roman"/>
          <w:color w:val="161719"/>
          <w:shd w:val="clear" w:color="auto" w:fill="FFFFFF"/>
        </w:rPr>
        <w:t xml:space="preserve"> 62 individuals (49%) who received training at EDI and 64 individuals (51%) who are on the waiting list to be trained.</w:t>
      </w:r>
      <w:r w:rsidRPr="00362D37">
        <w:rPr>
          <w:rFonts w:ascii="Times New Roman" w:hAnsi="Times New Roman" w:cs="Times New Roman"/>
        </w:rPr>
        <w:t xml:space="preserve">  </w:t>
      </w:r>
      <w:r>
        <w:rPr>
          <w:rFonts w:ascii="Times New Roman" w:hAnsi="Times New Roman" w:cs="Times New Roman"/>
        </w:rPr>
        <w:t xml:space="preserve"> </w:t>
      </w:r>
      <w:r w:rsidRPr="00D57D6F">
        <w:rPr>
          <w:rFonts w:ascii="Times New Roman" w:eastAsia="SimSun" w:hAnsi="Times New Roman" w:cs="Times New Roman"/>
        </w:rPr>
        <w:t xml:space="preserve">Of the 126 research participants, </w:t>
      </w:r>
      <w:r w:rsidRPr="00D57D6F">
        <w:rPr>
          <w:rFonts w:ascii="Times New Roman" w:hAnsi="Times New Roman" w:cs="Times New Roman"/>
          <w:color w:val="000000"/>
        </w:rPr>
        <w:t>66 (28 EDC trained and 38 not trained) were women</w:t>
      </w:r>
      <w:r>
        <w:rPr>
          <w:rFonts w:ascii="Times New Roman" w:hAnsi="Times New Roman" w:cs="Times New Roman"/>
          <w:color w:val="000000"/>
        </w:rPr>
        <w:t xml:space="preserve"> </w:t>
      </w:r>
      <w:r w:rsidRPr="00D57D6F">
        <w:rPr>
          <w:rFonts w:ascii="Times New Roman" w:hAnsi="Times New Roman" w:cs="Times New Roman"/>
          <w:color w:val="000000"/>
        </w:rPr>
        <w:t>52%; and 60</w:t>
      </w:r>
      <w:r>
        <w:rPr>
          <w:rFonts w:ascii="Times New Roman" w:hAnsi="Times New Roman" w:cs="Times New Roman"/>
          <w:color w:val="000000"/>
        </w:rPr>
        <w:t xml:space="preserve"> </w:t>
      </w:r>
      <w:r w:rsidRPr="00D57D6F">
        <w:rPr>
          <w:rFonts w:ascii="Times New Roman" w:hAnsi="Times New Roman" w:cs="Times New Roman"/>
          <w:color w:val="000000"/>
        </w:rPr>
        <w:t>(34 EDC trained, 26 not trained) were men</w:t>
      </w:r>
      <w:r w:rsidR="00496FA3">
        <w:rPr>
          <w:rFonts w:ascii="Times New Roman" w:hAnsi="Times New Roman" w:cs="Times New Roman"/>
          <w:color w:val="000000"/>
        </w:rPr>
        <w:t>,</w:t>
      </w:r>
      <w:r w:rsidRPr="00D57D6F">
        <w:rPr>
          <w:rFonts w:ascii="Times New Roman" w:hAnsi="Times New Roman" w:cs="Times New Roman"/>
          <w:color w:val="000000"/>
        </w:rPr>
        <w:t xml:space="preserve"> </w:t>
      </w:r>
      <w:r>
        <w:rPr>
          <w:rFonts w:ascii="Times New Roman" w:hAnsi="Times New Roman" w:cs="Times New Roman"/>
          <w:color w:val="000000"/>
        </w:rPr>
        <w:t xml:space="preserve">representing </w:t>
      </w:r>
      <w:r w:rsidRPr="00D57D6F">
        <w:rPr>
          <w:rFonts w:ascii="Times New Roman" w:hAnsi="Times New Roman" w:cs="Times New Roman"/>
          <w:color w:val="000000"/>
        </w:rPr>
        <w:t>48%</w:t>
      </w:r>
      <w:r>
        <w:rPr>
          <w:rFonts w:ascii="Times New Roman" w:hAnsi="Times New Roman" w:cs="Times New Roman"/>
          <w:color w:val="000000"/>
        </w:rPr>
        <w:t xml:space="preserve"> of the sample</w:t>
      </w:r>
      <w:r w:rsidRPr="00D57D6F">
        <w:rPr>
          <w:rFonts w:ascii="Times New Roman" w:hAnsi="Times New Roman" w:cs="Times New Roman"/>
          <w:color w:val="000000"/>
        </w:rPr>
        <w:t xml:space="preserve">.  The number of men trained in entrepreneurship is slightly higher than women.  In contrast, the number of women </w:t>
      </w:r>
      <w:r w:rsidR="004D0C7C">
        <w:rPr>
          <w:rFonts w:ascii="Times New Roman" w:hAnsi="Times New Roman" w:cs="Times New Roman"/>
          <w:color w:val="000000"/>
        </w:rPr>
        <w:t>on</w:t>
      </w:r>
      <w:r w:rsidRPr="00D57D6F">
        <w:rPr>
          <w:rFonts w:ascii="Times New Roman" w:hAnsi="Times New Roman" w:cs="Times New Roman"/>
          <w:color w:val="000000"/>
        </w:rPr>
        <w:t xml:space="preserve"> the waiting list is higher than men.</w:t>
      </w:r>
    </w:p>
    <w:p w:rsidR="00F52036" w:rsidRDefault="00F52036" w:rsidP="00F52036">
      <w:pPr>
        <w:autoSpaceDE w:val="0"/>
        <w:autoSpaceDN w:val="0"/>
        <w:adjustRightInd w:val="0"/>
        <w:spacing w:line="480" w:lineRule="auto"/>
        <w:ind w:firstLine="720"/>
        <w:rPr>
          <w:rFonts w:ascii="Times New Roman" w:hAnsi="Times New Roman" w:cs="Times New Roman"/>
          <w:color w:val="000000"/>
        </w:rPr>
      </w:pPr>
      <w:r w:rsidRPr="00662A17">
        <w:rPr>
          <w:rFonts w:ascii="Times New Roman" w:hAnsi="Times New Roman" w:cs="Times New Roman"/>
          <w:color w:val="000000"/>
        </w:rPr>
        <w:t xml:space="preserve">The largest group of respondents were </w:t>
      </w:r>
      <w:r w:rsidR="00496FA3">
        <w:rPr>
          <w:rFonts w:ascii="Times New Roman" w:hAnsi="Times New Roman" w:cs="Times New Roman"/>
          <w:color w:val="000000"/>
        </w:rPr>
        <w:t>aged</w:t>
      </w:r>
      <w:r w:rsidRPr="00662A17">
        <w:rPr>
          <w:rFonts w:ascii="Times New Roman" w:hAnsi="Times New Roman" w:cs="Times New Roman"/>
          <w:color w:val="000000"/>
        </w:rPr>
        <w:t xml:space="preserve"> 26-35</w:t>
      </w:r>
      <w:r>
        <w:rPr>
          <w:rFonts w:ascii="Times New Roman" w:hAnsi="Times New Roman" w:cs="Times New Roman"/>
          <w:color w:val="000000"/>
        </w:rPr>
        <w:t xml:space="preserve">, 94 (75%), </w:t>
      </w:r>
      <w:r w:rsidRPr="00662A17">
        <w:rPr>
          <w:rFonts w:ascii="Times New Roman" w:hAnsi="Times New Roman" w:cs="Times New Roman"/>
          <w:color w:val="000000"/>
        </w:rPr>
        <w:t>and 32 (25%) were 18-25.</w:t>
      </w:r>
      <w:r>
        <w:rPr>
          <w:rFonts w:ascii="Times New Roman" w:hAnsi="Times New Roman" w:cs="Times New Roman"/>
          <w:color w:val="000000"/>
        </w:rPr>
        <w:t xml:space="preserve">  </w:t>
      </w:r>
      <w:proofErr w:type="spellStart"/>
      <w:r w:rsidRPr="00DF03E0">
        <w:rPr>
          <w:rFonts w:ascii="Times New Roman" w:hAnsi="Times New Roman" w:cs="Times New Roman"/>
          <w:color w:val="000000"/>
        </w:rPr>
        <w:t>Shaheen</w:t>
      </w:r>
      <w:proofErr w:type="spellEnd"/>
      <w:r w:rsidRPr="00DF03E0">
        <w:rPr>
          <w:rFonts w:ascii="Times New Roman" w:hAnsi="Times New Roman" w:cs="Times New Roman"/>
          <w:color w:val="000000"/>
        </w:rPr>
        <w:t xml:space="preserve"> and </w:t>
      </w:r>
      <w:r w:rsidR="00496FA3">
        <w:rPr>
          <w:rFonts w:ascii="Times New Roman" w:hAnsi="Times New Roman" w:cs="Times New Roman"/>
          <w:color w:val="000000"/>
        </w:rPr>
        <w:t>Al-Haddad's (2018) study to determine the influence of ESF on entrepreneurial behavior using the demographic factors (gender, age, and education) showed that none of these factors caused</w:t>
      </w:r>
      <w:r w:rsidRPr="00DF03E0">
        <w:rPr>
          <w:rFonts w:ascii="Times New Roman" w:hAnsi="Times New Roman" w:cs="Times New Roman"/>
          <w:color w:val="000000"/>
        </w:rPr>
        <w:t xml:space="preserve"> a significant statistical change in ES</w:t>
      </w:r>
      <w:r>
        <w:rPr>
          <w:rFonts w:ascii="Times New Roman" w:hAnsi="Times New Roman" w:cs="Times New Roman"/>
          <w:color w:val="000000"/>
        </w:rPr>
        <w:t>E</w:t>
      </w:r>
      <w:r w:rsidRPr="00DF03E0">
        <w:rPr>
          <w:rFonts w:ascii="Times New Roman" w:hAnsi="Times New Roman" w:cs="Times New Roman"/>
          <w:color w:val="000000"/>
        </w:rPr>
        <w:t>.</w:t>
      </w:r>
      <w:r>
        <w:rPr>
          <w:rFonts w:ascii="Times New Roman" w:hAnsi="Times New Roman" w:cs="Times New Roman"/>
          <w:color w:val="000000"/>
        </w:rPr>
        <w:t xml:space="preserve"> </w:t>
      </w:r>
    </w:p>
    <w:p w:rsidR="00F52036" w:rsidRDefault="00496FA3" w:rsidP="00F52036">
      <w:pPr>
        <w:autoSpaceDE w:val="0"/>
        <w:autoSpaceDN w:val="0"/>
        <w:adjustRightInd w:val="0"/>
        <w:spacing w:line="480" w:lineRule="auto"/>
        <w:ind w:firstLine="720"/>
        <w:rPr>
          <w:rFonts w:ascii="Times New Roman" w:hAnsi="Times New Roman" w:cs="Times New Roman"/>
          <w:color w:val="000000"/>
        </w:rPr>
      </w:pPr>
      <w:r>
        <w:rPr>
          <w:rFonts w:ascii="Times New Roman" w:hAnsi="Times New Roman" w:cs="Times New Roman"/>
          <w:color w:val="000000"/>
        </w:rPr>
        <w:t>Respondents' level of education and work experience shows that the majority, 75 (60%), were college/university graduates,</w:t>
      </w:r>
      <w:r w:rsidR="00F52036" w:rsidRPr="00662A17">
        <w:rPr>
          <w:rFonts w:ascii="Times New Roman" w:hAnsi="Times New Roman" w:cs="Times New Roman"/>
          <w:color w:val="000000"/>
        </w:rPr>
        <w:t xml:space="preserve"> </w:t>
      </w:r>
      <w:r w:rsidR="00F52036">
        <w:rPr>
          <w:rFonts w:ascii="Times New Roman" w:hAnsi="Times New Roman" w:cs="Times New Roman"/>
          <w:color w:val="000000"/>
        </w:rPr>
        <w:t xml:space="preserve">and </w:t>
      </w:r>
      <w:r w:rsidR="00F52036" w:rsidRPr="00662A17">
        <w:rPr>
          <w:rFonts w:ascii="Times New Roman" w:hAnsi="Times New Roman" w:cs="Times New Roman"/>
          <w:color w:val="000000"/>
        </w:rPr>
        <w:t>41 (33%) had done post-graduate studies</w:t>
      </w:r>
      <w:r w:rsidR="00F52036">
        <w:rPr>
          <w:rFonts w:ascii="Times New Roman" w:hAnsi="Times New Roman" w:cs="Times New Roman"/>
          <w:color w:val="000000"/>
        </w:rPr>
        <w:t>.  In addition, their work experience shows 50</w:t>
      </w:r>
      <w:r w:rsidR="00F52036" w:rsidRPr="00662A17">
        <w:rPr>
          <w:rFonts w:ascii="Times New Roman" w:hAnsi="Times New Roman" w:cs="Times New Roman"/>
          <w:color w:val="000000"/>
        </w:rPr>
        <w:t xml:space="preserve"> (40%) had 6</w:t>
      </w:r>
      <w:r w:rsidR="00F52036">
        <w:rPr>
          <w:rFonts w:ascii="Times New Roman" w:hAnsi="Times New Roman" w:cs="Times New Roman"/>
          <w:color w:val="000000"/>
        </w:rPr>
        <w:t xml:space="preserve"> to 10 years,</w:t>
      </w:r>
      <w:r w:rsidR="00F52036" w:rsidRPr="00C97D49">
        <w:rPr>
          <w:rFonts w:ascii="Times New Roman" w:hAnsi="Times New Roman" w:cs="Times New Roman"/>
          <w:color w:val="000000"/>
        </w:rPr>
        <w:t xml:space="preserve"> </w:t>
      </w:r>
      <w:r w:rsidR="00F52036">
        <w:rPr>
          <w:rFonts w:ascii="Times New Roman" w:hAnsi="Times New Roman" w:cs="Times New Roman"/>
          <w:color w:val="000000"/>
        </w:rPr>
        <w:t xml:space="preserve">32 (25%) had 3 to </w:t>
      </w:r>
      <w:r w:rsidR="00F52036" w:rsidRPr="00662A17">
        <w:rPr>
          <w:rFonts w:ascii="Times New Roman" w:hAnsi="Times New Roman" w:cs="Times New Roman"/>
          <w:color w:val="000000"/>
        </w:rPr>
        <w:t xml:space="preserve">5 years, </w:t>
      </w:r>
      <w:r w:rsidR="00F52036">
        <w:rPr>
          <w:rFonts w:ascii="Times New Roman" w:hAnsi="Times New Roman" w:cs="Times New Roman"/>
          <w:color w:val="000000"/>
        </w:rPr>
        <w:t xml:space="preserve">and </w:t>
      </w:r>
      <w:r w:rsidR="00F52036" w:rsidRPr="00662A17">
        <w:rPr>
          <w:rFonts w:ascii="Times New Roman" w:hAnsi="Times New Roman" w:cs="Times New Roman"/>
          <w:color w:val="000000"/>
        </w:rPr>
        <w:t>28 (22%)</w:t>
      </w:r>
      <w:r w:rsidR="00F52036">
        <w:rPr>
          <w:rFonts w:ascii="Times New Roman" w:hAnsi="Times New Roman" w:cs="Times New Roman"/>
          <w:color w:val="000000"/>
        </w:rPr>
        <w:t xml:space="preserve"> had up to 2 years</w:t>
      </w:r>
      <w:r w:rsidR="00F52036" w:rsidRPr="00662A17">
        <w:rPr>
          <w:rFonts w:ascii="Times New Roman" w:hAnsi="Times New Roman" w:cs="Times New Roman"/>
          <w:color w:val="000000"/>
        </w:rPr>
        <w:t>.</w:t>
      </w:r>
      <w:r w:rsidR="00F52036">
        <w:rPr>
          <w:rFonts w:ascii="Times New Roman" w:hAnsi="Times New Roman" w:cs="Times New Roman"/>
          <w:color w:val="000000"/>
        </w:rPr>
        <w:t xml:space="preserve">  This indicates </w:t>
      </w:r>
      <w:r>
        <w:rPr>
          <w:rFonts w:ascii="Times New Roman" w:hAnsi="Times New Roman" w:cs="Times New Roman"/>
          <w:color w:val="000000"/>
        </w:rPr>
        <w:t xml:space="preserve">that </w:t>
      </w:r>
      <w:r w:rsidR="00F52036">
        <w:rPr>
          <w:rFonts w:ascii="Times New Roman" w:hAnsi="Times New Roman" w:cs="Times New Roman"/>
          <w:color w:val="000000"/>
        </w:rPr>
        <w:t xml:space="preserve">those who </w:t>
      </w:r>
      <w:r>
        <w:rPr>
          <w:rFonts w:ascii="Times New Roman" w:hAnsi="Times New Roman" w:cs="Times New Roman"/>
          <w:color w:val="000000"/>
        </w:rPr>
        <w:t>want</w:t>
      </w:r>
      <w:r w:rsidR="00F52036">
        <w:rPr>
          <w:rFonts w:ascii="Times New Roman" w:hAnsi="Times New Roman" w:cs="Times New Roman"/>
          <w:color w:val="000000"/>
        </w:rPr>
        <w:t xml:space="preserve"> to be trained in entrepreneurship to start or develop their business are mostly college graduates with increased work experience.  </w:t>
      </w:r>
    </w:p>
    <w:p w:rsidR="00F52036" w:rsidRDefault="00F52036" w:rsidP="00F52036">
      <w:pPr>
        <w:autoSpaceDE w:val="0"/>
        <w:autoSpaceDN w:val="0"/>
        <w:adjustRightInd w:val="0"/>
        <w:spacing w:line="480" w:lineRule="auto"/>
        <w:ind w:firstLine="720"/>
        <w:rPr>
          <w:rFonts w:ascii="Times New Roman" w:hAnsi="Times New Roman" w:cs="Times New Roman"/>
          <w:color w:val="000000"/>
        </w:rPr>
      </w:pPr>
      <w:r>
        <w:rPr>
          <w:rFonts w:ascii="Times New Roman" w:hAnsi="Times New Roman" w:cs="Times New Roman"/>
          <w:color w:val="000000"/>
        </w:rPr>
        <w:lastRenderedPageBreak/>
        <w:t xml:space="preserve">Describing the </w:t>
      </w:r>
      <w:r w:rsidRPr="00662A17">
        <w:rPr>
          <w:rFonts w:ascii="Times New Roman" w:hAnsi="Times New Roman" w:cs="Times New Roman"/>
          <w:color w:val="000000"/>
        </w:rPr>
        <w:t xml:space="preserve">annual </w:t>
      </w:r>
      <w:r w:rsidRPr="00F17528">
        <w:rPr>
          <w:rFonts w:ascii="Times New Roman" w:hAnsi="Times New Roman" w:cs="Times New Roman"/>
          <w:color w:val="000000"/>
        </w:rPr>
        <w:t>gross income level of study</w:t>
      </w:r>
      <w:r>
        <w:rPr>
          <w:rFonts w:ascii="Times New Roman" w:hAnsi="Times New Roman" w:cs="Times New Roman"/>
          <w:color w:val="000000"/>
        </w:rPr>
        <w:t xml:space="preserve"> participants </w:t>
      </w:r>
      <w:r w:rsidRPr="00662A17">
        <w:rPr>
          <w:rFonts w:ascii="Times New Roman" w:hAnsi="Times New Roman" w:cs="Times New Roman"/>
          <w:color w:val="000000"/>
        </w:rPr>
        <w:t>based on Ethiopia's average living standard</w:t>
      </w:r>
      <w:r>
        <w:rPr>
          <w:rFonts w:ascii="Times New Roman" w:hAnsi="Times New Roman" w:cs="Times New Roman"/>
          <w:color w:val="000000"/>
        </w:rPr>
        <w:t>, t</w:t>
      </w:r>
      <w:r w:rsidRPr="00662A17">
        <w:rPr>
          <w:rFonts w:ascii="Times New Roman" w:hAnsi="Times New Roman" w:cs="Times New Roman"/>
          <w:color w:val="000000"/>
        </w:rPr>
        <w:t>he majority, 86 (68%)</w:t>
      </w:r>
      <w:r w:rsidR="00496FA3">
        <w:rPr>
          <w:rFonts w:ascii="Times New Roman" w:hAnsi="Times New Roman" w:cs="Times New Roman"/>
          <w:color w:val="000000"/>
        </w:rPr>
        <w:t>,</w:t>
      </w:r>
      <w:r w:rsidRPr="00662A17">
        <w:rPr>
          <w:rFonts w:ascii="Times New Roman" w:hAnsi="Times New Roman" w:cs="Times New Roman"/>
          <w:color w:val="000000"/>
        </w:rPr>
        <w:t xml:space="preserve"> reported being in the low or medium category, and 30 (24%) stated they were in a very low-income category.</w:t>
      </w:r>
      <w:r>
        <w:rPr>
          <w:rFonts w:ascii="Times New Roman" w:hAnsi="Times New Roman" w:cs="Times New Roman"/>
          <w:color w:val="000000"/>
        </w:rPr>
        <w:t xml:space="preserve">  According to the salary explorer.com distribution in Ethiopia, 92% of the respondents’ </w:t>
      </w:r>
      <w:r w:rsidR="001355E7">
        <w:rPr>
          <w:rFonts w:ascii="Times New Roman" w:hAnsi="Times New Roman" w:cs="Times New Roman"/>
          <w:color w:val="000000"/>
        </w:rPr>
        <w:t>salaries are</w:t>
      </w:r>
      <w:r>
        <w:rPr>
          <w:rFonts w:ascii="Times New Roman" w:hAnsi="Times New Roman" w:cs="Times New Roman"/>
          <w:color w:val="000000"/>
        </w:rPr>
        <w:t xml:space="preserve"> categorized below </w:t>
      </w:r>
      <w:r w:rsidR="004D0C7C">
        <w:rPr>
          <w:rFonts w:ascii="Times New Roman" w:hAnsi="Times New Roman" w:cs="Times New Roman"/>
          <w:color w:val="000000"/>
        </w:rPr>
        <w:t xml:space="preserve">the </w:t>
      </w:r>
      <w:r>
        <w:rPr>
          <w:rFonts w:ascii="Times New Roman" w:hAnsi="Times New Roman" w:cs="Times New Roman"/>
          <w:color w:val="000000"/>
        </w:rPr>
        <w:t xml:space="preserve">25% percentile.    </w:t>
      </w:r>
    </w:p>
    <w:p w:rsidR="00F52036" w:rsidRDefault="00F52036" w:rsidP="00F52036">
      <w:pPr>
        <w:autoSpaceDE w:val="0"/>
        <w:autoSpaceDN w:val="0"/>
        <w:adjustRightInd w:val="0"/>
        <w:spacing w:line="480" w:lineRule="auto"/>
        <w:ind w:firstLine="720"/>
        <w:rPr>
          <w:rFonts w:ascii="Times New Roman" w:hAnsi="Times New Roman" w:cs="Times New Roman"/>
          <w:color w:val="000000"/>
        </w:rPr>
      </w:pPr>
      <w:r>
        <w:rPr>
          <w:rFonts w:ascii="Times New Roman" w:hAnsi="Times New Roman" w:cs="Times New Roman"/>
          <w:color w:val="000000"/>
        </w:rPr>
        <w:t>In relation to seeking entrepreneurial training</w:t>
      </w:r>
      <w:r w:rsidR="00496FA3">
        <w:rPr>
          <w:rFonts w:ascii="Times New Roman" w:hAnsi="Times New Roman" w:cs="Times New Roman"/>
          <w:color w:val="000000"/>
        </w:rPr>
        <w:t>, about half of the study participants, 62 (49%),</w:t>
      </w:r>
      <w:r w:rsidRPr="00362D37">
        <w:rPr>
          <w:rFonts w:ascii="Times New Roman" w:hAnsi="Times New Roman" w:cs="Times New Roman"/>
          <w:color w:val="000000"/>
        </w:rPr>
        <w:t xml:space="preserve"> took the training at EDC</w:t>
      </w:r>
      <w:r>
        <w:rPr>
          <w:rFonts w:ascii="Times New Roman" w:hAnsi="Times New Roman" w:cs="Times New Roman"/>
          <w:color w:val="000000"/>
        </w:rPr>
        <w:t xml:space="preserve">; </w:t>
      </w:r>
      <w:r w:rsidRPr="00362D37">
        <w:rPr>
          <w:rFonts w:ascii="Times New Roman" w:hAnsi="Times New Roman" w:cs="Times New Roman"/>
          <w:color w:val="000000"/>
        </w:rPr>
        <w:t xml:space="preserve">42 (33%) never had entrepreneurial education or training, </w:t>
      </w:r>
      <w:r>
        <w:rPr>
          <w:rFonts w:ascii="Times New Roman" w:hAnsi="Times New Roman" w:cs="Times New Roman"/>
          <w:color w:val="000000"/>
        </w:rPr>
        <w:t xml:space="preserve">and </w:t>
      </w:r>
      <w:r w:rsidRPr="00362D37">
        <w:rPr>
          <w:rFonts w:ascii="Times New Roman" w:hAnsi="Times New Roman" w:cs="Times New Roman"/>
          <w:color w:val="000000"/>
        </w:rPr>
        <w:t xml:space="preserve">20 (16%) had taken some </w:t>
      </w:r>
      <w:r>
        <w:rPr>
          <w:rFonts w:ascii="Times New Roman" w:hAnsi="Times New Roman" w:cs="Times New Roman"/>
          <w:color w:val="000000"/>
        </w:rPr>
        <w:t xml:space="preserve">entrepreneurial </w:t>
      </w:r>
      <w:r w:rsidRPr="00362D37">
        <w:rPr>
          <w:rFonts w:ascii="Times New Roman" w:hAnsi="Times New Roman" w:cs="Times New Roman"/>
          <w:color w:val="000000"/>
        </w:rPr>
        <w:t>education in college/university</w:t>
      </w:r>
      <w:r>
        <w:rPr>
          <w:rFonts w:ascii="Times New Roman" w:hAnsi="Times New Roman" w:cs="Times New Roman"/>
          <w:color w:val="000000"/>
        </w:rPr>
        <w:t xml:space="preserve">.  </w:t>
      </w:r>
      <w:r w:rsidR="00496FA3">
        <w:rPr>
          <w:rFonts w:ascii="Times New Roman" w:hAnsi="Times New Roman" w:cs="Times New Roman"/>
          <w:color w:val="000000"/>
        </w:rPr>
        <w:t>Training in entrepreneurship increases one’s readiness to start or develop a</w:t>
      </w:r>
      <w:r>
        <w:rPr>
          <w:rFonts w:ascii="Times New Roman" w:hAnsi="Times New Roman" w:cs="Times New Roman"/>
          <w:color w:val="000000"/>
        </w:rPr>
        <w:t xml:space="preserve"> business.  Therefore, the push factor of low </w:t>
      </w:r>
      <w:r w:rsidR="00496FA3">
        <w:rPr>
          <w:rFonts w:ascii="Times New Roman" w:hAnsi="Times New Roman" w:cs="Times New Roman"/>
          <w:color w:val="000000"/>
        </w:rPr>
        <w:t xml:space="preserve">salaries and </w:t>
      </w:r>
      <w:r>
        <w:rPr>
          <w:rFonts w:ascii="Times New Roman" w:hAnsi="Times New Roman" w:cs="Times New Roman"/>
          <w:color w:val="000000"/>
        </w:rPr>
        <w:t xml:space="preserve">increasing inflation could be one of the influences that increase interest in </w:t>
      </w:r>
      <w:r w:rsidR="00496FA3">
        <w:rPr>
          <w:rFonts w:ascii="Times New Roman" w:hAnsi="Times New Roman" w:cs="Times New Roman"/>
          <w:color w:val="000000"/>
        </w:rPr>
        <w:t>youth entrepreneurial training</w:t>
      </w:r>
      <w:r>
        <w:rPr>
          <w:rFonts w:ascii="Times New Roman" w:hAnsi="Times New Roman" w:cs="Times New Roman"/>
          <w:color w:val="000000"/>
        </w:rPr>
        <w:t xml:space="preserve"> to start or develop their business. </w:t>
      </w:r>
    </w:p>
    <w:p w:rsidR="00F52036" w:rsidRPr="00362D37" w:rsidRDefault="00F52036" w:rsidP="00F52036">
      <w:pPr>
        <w:autoSpaceDE w:val="0"/>
        <w:autoSpaceDN w:val="0"/>
        <w:adjustRightInd w:val="0"/>
        <w:spacing w:line="480" w:lineRule="auto"/>
        <w:ind w:firstLine="720"/>
        <w:rPr>
          <w:rFonts w:ascii="Times New Roman" w:eastAsia="SimSun" w:hAnsi="Times New Roman" w:cs="Times New Roman"/>
        </w:rPr>
      </w:pPr>
      <w:r w:rsidRPr="00362D37">
        <w:rPr>
          <w:rFonts w:ascii="Times New Roman" w:hAnsi="Times New Roman" w:cs="Times New Roman"/>
          <w:color w:val="000000"/>
        </w:rPr>
        <w:t xml:space="preserve">Out of the </w:t>
      </w:r>
      <w:r>
        <w:rPr>
          <w:rFonts w:ascii="Times New Roman" w:hAnsi="Times New Roman" w:cs="Times New Roman"/>
          <w:color w:val="000000"/>
        </w:rPr>
        <w:t>84</w:t>
      </w:r>
      <w:r w:rsidRPr="00362D37">
        <w:rPr>
          <w:rFonts w:ascii="Times New Roman" w:hAnsi="Times New Roman" w:cs="Times New Roman"/>
          <w:color w:val="000000"/>
        </w:rPr>
        <w:t xml:space="preserve"> participants</w:t>
      </w:r>
      <w:r>
        <w:rPr>
          <w:rFonts w:ascii="Times New Roman" w:hAnsi="Times New Roman" w:cs="Times New Roman"/>
          <w:color w:val="000000"/>
        </w:rPr>
        <w:t xml:space="preserve"> who either took </w:t>
      </w:r>
      <w:r w:rsidRPr="00362D37">
        <w:rPr>
          <w:rFonts w:ascii="Times New Roman" w:hAnsi="Times New Roman" w:cs="Times New Roman"/>
          <w:color w:val="000000"/>
        </w:rPr>
        <w:t xml:space="preserve">the EDC entrepreneurial training or had some education in entrepreneurship, 66 (56 EDC trained and </w:t>
      </w:r>
      <w:r w:rsidR="001355E7">
        <w:rPr>
          <w:rFonts w:ascii="Times New Roman" w:hAnsi="Times New Roman" w:cs="Times New Roman"/>
          <w:color w:val="000000"/>
        </w:rPr>
        <w:t xml:space="preserve">10 not trained) she </w:t>
      </w:r>
      <w:r w:rsidRPr="00362D37">
        <w:rPr>
          <w:rFonts w:ascii="Times New Roman" w:hAnsi="Times New Roman" w:cs="Times New Roman"/>
          <w:color w:val="000000"/>
        </w:rPr>
        <w:t xml:space="preserve">responded that they had either started or developed their businesses </w:t>
      </w:r>
      <w:r w:rsidR="001355E7">
        <w:rPr>
          <w:rFonts w:ascii="Times New Roman" w:hAnsi="Times New Roman" w:cs="Times New Roman"/>
          <w:color w:val="000000"/>
        </w:rPr>
        <w:t>due to</w:t>
      </w:r>
      <w:r w:rsidRPr="00362D37">
        <w:rPr>
          <w:rFonts w:ascii="Times New Roman" w:hAnsi="Times New Roman" w:cs="Times New Roman"/>
          <w:color w:val="000000"/>
        </w:rPr>
        <w:t xml:space="preserve"> training. </w:t>
      </w:r>
      <w:r>
        <w:rPr>
          <w:rFonts w:ascii="Times New Roman" w:hAnsi="Times New Roman" w:cs="Times New Roman"/>
          <w:color w:val="000000"/>
        </w:rPr>
        <w:t xml:space="preserve"> </w:t>
      </w:r>
      <w:r w:rsidR="00496FA3">
        <w:rPr>
          <w:rFonts w:ascii="Times New Roman" w:hAnsi="Times New Roman" w:cs="Times New Roman"/>
          <w:color w:val="000000"/>
        </w:rPr>
        <w:t>Of</w:t>
      </w:r>
      <w:r>
        <w:rPr>
          <w:rFonts w:ascii="Times New Roman" w:hAnsi="Times New Roman" w:cs="Times New Roman"/>
          <w:color w:val="000000"/>
        </w:rPr>
        <w:t xml:space="preserve"> 62 EDC trained</w:t>
      </w:r>
      <w:r w:rsidR="00496FA3">
        <w:rPr>
          <w:rFonts w:ascii="Times New Roman" w:hAnsi="Times New Roman" w:cs="Times New Roman"/>
          <w:color w:val="000000"/>
        </w:rPr>
        <w:t>, 56 started or developed their business,</w:t>
      </w:r>
      <w:r>
        <w:rPr>
          <w:rFonts w:ascii="Times New Roman" w:hAnsi="Times New Roman" w:cs="Times New Roman"/>
          <w:color w:val="000000"/>
        </w:rPr>
        <w:t xml:space="preserve"> accounting for 90%.  </w:t>
      </w:r>
      <w:r w:rsidRPr="00362D37">
        <w:rPr>
          <w:rFonts w:ascii="Times New Roman" w:hAnsi="Times New Roman" w:cs="Times New Roman"/>
          <w:color w:val="000000"/>
        </w:rPr>
        <w:t xml:space="preserve">However, 18 (14%) (6 EDC trained and 12 not trained) stated that the entrepreneurial training/education they had received did not help them.  </w:t>
      </w:r>
      <w:r>
        <w:rPr>
          <w:rFonts w:ascii="Times New Roman" w:hAnsi="Times New Roman" w:cs="Times New Roman"/>
          <w:color w:val="000000"/>
        </w:rPr>
        <w:t xml:space="preserve">Apart from training-related issues, there are many factors for the non-readiness of the 14% </w:t>
      </w:r>
      <w:r w:rsidR="00496FA3">
        <w:rPr>
          <w:rFonts w:ascii="Times New Roman" w:hAnsi="Times New Roman" w:cs="Times New Roman"/>
          <w:color w:val="000000"/>
        </w:rPr>
        <w:t xml:space="preserve">of </w:t>
      </w:r>
      <w:r>
        <w:rPr>
          <w:rFonts w:ascii="Times New Roman" w:hAnsi="Times New Roman" w:cs="Times New Roman"/>
          <w:color w:val="000000"/>
        </w:rPr>
        <w:t xml:space="preserve">youth </w:t>
      </w:r>
      <w:r w:rsidR="00496FA3">
        <w:rPr>
          <w:rFonts w:ascii="Times New Roman" w:hAnsi="Times New Roman" w:cs="Times New Roman"/>
          <w:color w:val="000000"/>
        </w:rPr>
        <w:t>who</w:t>
      </w:r>
      <w:r>
        <w:rPr>
          <w:rFonts w:ascii="Times New Roman" w:hAnsi="Times New Roman" w:cs="Times New Roman"/>
          <w:color w:val="000000"/>
        </w:rPr>
        <w:t xml:space="preserve"> claimed training/education has not prepared them to start or develop their business.  </w:t>
      </w:r>
      <w:r w:rsidR="001355E7">
        <w:rPr>
          <w:rFonts w:ascii="Times New Roman" w:hAnsi="Times New Roman" w:cs="Times New Roman"/>
          <w:color w:val="000000"/>
        </w:rPr>
        <w:t>Personal</w:t>
      </w:r>
      <w:r>
        <w:rPr>
          <w:rFonts w:ascii="Times New Roman" w:hAnsi="Times New Roman" w:cs="Times New Roman"/>
          <w:color w:val="000000"/>
        </w:rPr>
        <w:t xml:space="preserve"> factors, </w:t>
      </w:r>
      <w:r w:rsidR="00496FA3">
        <w:rPr>
          <w:rFonts w:ascii="Times New Roman" w:hAnsi="Times New Roman" w:cs="Times New Roman"/>
          <w:color w:val="000000"/>
        </w:rPr>
        <w:t xml:space="preserve">the </w:t>
      </w:r>
      <w:r w:rsidR="004D0C7C">
        <w:rPr>
          <w:rFonts w:ascii="Times New Roman" w:hAnsi="Times New Roman" w:cs="Times New Roman"/>
          <w:color w:val="000000"/>
        </w:rPr>
        <w:t>broader</w:t>
      </w:r>
      <w:r w:rsidR="00496FA3">
        <w:rPr>
          <w:rFonts w:ascii="Times New Roman" w:hAnsi="Times New Roman" w:cs="Times New Roman"/>
          <w:color w:val="000000"/>
        </w:rPr>
        <w:t xml:space="preserve"> entrepreneurial ecosystem, a burdensome administrative and regulatory framework, or</w:t>
      </w:r>
      <w:r w:rsidRPr="008747CD">
        <w:rPr>
          <w:rFonts w:ascii="Times New Roman" w:eastAsia="Times New Roman" w:hAnsi="Times New Roman" w:cs="Times New Roman"/>
          <w:color w:val="0E101A"/>
        </w:rPr>
        <w:t xml:space="preserve"> poor </w:t>
      </w:r>
      <w:r w:rsidR="004D0C7C">
        <w:rPr>
          <w:rFonts w:ascii="Times New Roman" w:eastAsia="Times New Roman" w:hAnsi="Times New Roman" w:cs="Times New Roman"/>
          <w:color w:val="0E101A"/>
        </w:rPr>
        <w:t>infrastructure access</w:t>
      </w:r>
      <w:r>
        <w:rPr>
          <w:rFonts w:ascii="Times New Roman" w:eastAsia="Times New Roman" w:hAnsi="Times New Roman" w:cs="Times New Roman"/>
          <w:color w:val="0E101A"/>
        </w:rPr>
        <w:t xml:space="preserve"> (</w:t>
      </w:r>
      <w:proofErr w:type="spellStart"/>
      <w:r>
        <w:rPr>
          <w:rFonts w:ascii="Times New Roman" w:eastAsia="Times New Roman" w:hAnsi="Times New Roman" w:cs="Times New Roman"/>
          <w:color w:val="0E101A"/>
        </w:rPr>
        <w:t>Sintayehu</w:t>
      </w:r>
      <w:proofErr w:type="spellEnd"/>
      <w:r>
        <w:rPr>
          <w:rFonts w:ascii="Times New Roman" w:eastAsia="Times New Roman" w:hAnsi="Times New Roman" w:cs="Times New Roman"/>
          <w:color w:val="0E101A"/>
        </w:rPr>
        <w:t>, 2017).</w:t>
      </w:r>
    </w:p>
    <w:p w:rsidR="00F52036" w:rsidRPr="00CC3B58" w:rsidRDefault="00F52036" w:rsidP="00F52036">
      <w:pPr>
        <w:autoSpaceDE w:val="0"/>
        <w:autoSpaceDN w:val="0"/>
        <w:adjustRightInd w:val="0"/>
        <w:spacing w:line="480" w:lineRule="auto"/>
        <w:ind w:firstLine="720"/>
        <w:rPr>
          <w:rFonts w:ascii="Times New Roman" w:hAnsi="Times New Roman" w:cs="Times New Roman"/>
        </w:rPr>
      </w:pPr>
      <w:r w:rsidRPr="00362D37">
        <w:rPr>
          <w:rFonts w:ascii="Times New Roman" w:hAnsi="Times New Roman" w:cs="Times New Roman"/>
          <w:color w:val="000000"/>
        </w:rPr>
        <w:t xml:space="preserve">Respondents were asked if they had any entrepreneurs within their close family, such as parents, grandparents, siblings, or relatives.  </w:t>
      </w:r>
      <w:r>
        <w:rPr>
          <w:rFonts w:ascii="Times New Roman" w:hAnsi="Times New Roman" w:cs="Times New Roman"/>
          <w:color w:val="000000"/>
        </w:rPr>
        <w:t>Fifty-seven</w:t>
      </w:r>
      <w:r w:rsidRPr="00362D37">
        <w:rPr>
          <w:rFonts w:ascii="Times New Roman" w:hAnsi="Times New Roman" w:cs="Times New Roman"/>
          <w:color w:val="000000"/>
        </w:rPr>
        <w:t xml:space="preserve"> (</w:t>
      </w:r>
      <w:r>
        <w:rPr>
          <w:rFonts w:ascii="Times New Roman" w:hAnsi="Times New Roman" w:cs="Times New Roman"/>
          <w:color w:val="000000"/>
        </w:rPr>
        <w:t>4</w:t>
      </w:r>
      <w:r w:rsidRPr="00362D37">
        <w:rPr>
          <w:rFonts w:ascii="Times New Roman" w:hAnsi="Times New Roman" w:cs="Times New Roman"/>
          <w:color w:val="000000"/>
        </w:rPr>
        <w:t>5%) responded that they have entrepreneurial family members</w:t>
      </w:r>
      <w:r>
        <w:rPr>
          <w:rFonts w:ascii="Times New Roman" w:hAnsi="Times New Roman" w:cs="Times New Roman"/>
          <w:color w:val="000000"/>
        </w:rPr>
        <w:t xml:space="preserve"> or relatives</w:t>
      </w:r>
      <w:r w:rsidR="004D0C7C">
        <w:rPr>
          <w:rFonts w:ascii="Times New Roman" w:hAnsi="Times New Roman" w:cs="Times New Roman"/>
          <w:color w:val="000000"/>
        </w:rPr>
        <w:t xml:space="preserve">, whereas 87 (69%) responded that they have an </w:t>
      </w:r>
      <w:r w:rsidR="004D0C7C">
        <w:rPr>
          <w:rFonts w:ascii="Times New Roman" w:hAnsi="Times New Roman" w:cs="Times New Roman"/>
          <w:color w:val="000000"/>
        </w:rPr>
        <w:lastRenderedPageBreak/>
        <w:t>entrepreneurial</w:t>
      </w:r>
      <w:r w:rsidRPr="006B6DDA">
        <w:rPr>
          <w:rFonts w:ascii="Times New Roman" w:hAnsi="Times New Roman" w:cs="Times New Roman"/>
          <w:color w:val="000000"/>
        </w:rPr>
        <w:t xml:space="preserve"> friend</w:t>
      </w:r>
      <w:r>
        <w:rPr>
          <w:rFonts w:ascii="Times New Roman" w:eastAsia="SimSun" w:hAnsi="Times New Roman" w:cs="Times New Roman"/>
        </w:rPr>
        <w:t xml:space="preserve">.  </w:t>
      </w:r>
      <w:proofErr w:type="spellStart"/>
      <w:r>
        <w:rPr>
          <w:rFonts w:ascii="Times New Roman" w:eastAsia="SimSun" w:hAnsi="Times New Roman" w:cs="Times New Roman"/>
        </w:rPr>
        <w:t>Hatos</w:t>
      </w:r>
      <w:proofErr w:type="spellEnd"/>
      <w:r>
        <w:rPr>
          <w:rFonts w:ascii="Times New Roman" w:eastAsia="SimSun" w:hAnsi="Times New Roman" w:cs="Times New Roman"/>
        </w:rPr>
        <w:t xml:space="preserve"> et al. (2022) concluded that social support and having a role model in the social circle </w:t>
      </w:r>
      <w:r w:rsidR="00496FA3">
        <w:rPr>
          <w:rFonts w:ascii="Times New Roman" w:eastAsia="SimSun" w:hAnsi="Times New Roman" w:cs="Times New Roman"/>
        </w:rPr>
        <w:t>increase</w:t>
      </w:r>
      <w:r>
        <w:rPr>
          <w:rFonts w:ascii="Times New Roman" w:eastAsia="SimSun" w:hAnsi="Times New Roman" w:cs="Times New Roman"/>
        </w:rPr>
        <w:t xml:space="preserve"> the likelihood of entrepreneurial </w:t>
      </w:r>
      <w:r w:rsidR="00496FA3">
        <w:rPr>
          <w:rFonts w:ascii="Times New Roman" w:eastAsia="SimSun" w:hAnsi="Times New Roman" w:cs="Times New Roman"/>
        </w:rPr>
        <w:t>intention</w:t>
      </w:r>
      <w:r>
        <w:rPr>
          <w:rFonts w:ascii="Times New Roman" w:eastAsia="SimSun" w:hAnsi="Times New Roman" w:cs="Times New Roman"/>
        </w:rPr>
        <w:t xml:space="preserve">.  </w:t>
      </w:r>
      <w:r w:rsidR="00496FA3">
        <w:rPr>
          <w:rFonts w:ascii="Times New Roman" w:eastAsia="SimSun" w:hAnsi="Times New Roman" w:cs="Times New Roman"/>
        </w:rPr>
        <w:t>A study by Baron (2007) showed the significant association between social skills and social capital for venture creation and development, which also helps</w:t>
      </w:r>
      <w:r w:rsidRPr="00CC3B58">
        <w:rPr>
          <w:rFonts w:ascii="Times New Roman" w:hAnsi="Times New Roman" w:cs="Times New Roman"/>
        </w:rPr>
        <w:t xml:space="preserve"> to acquire resources to start new firms. </w:t>
      </w:r>
      <w:r>
        <w:rPr>
          <w:rFonts w:ascii="Times New Roman" w:hAnsi="Times New Roman" w:cs="Times New Roman"/>
        </w:rPr>
        <w:t xml:space="preserve"> One of Bandura’s (1977) entrepreneurship development </w:t>
      </w:r>
      <w:r w:rsidR="00496FA3">
        <w:rPr>
          <w:rFonts w:ascii="Times New Roman" w:hAnsi="Times New Roman" w:cs="Times New Roman"/>
        </w:rPr>
        <w:t>processes</w:t>
      </w:r>
      <w:r>
        <w:rPr>
          <w:rFonts w:ascii="Times New Roman" w:hAnsi="Times New Roman" w:cs="Times New Roman"/>
        </w:rPr>
        <w:t xml:space="preserve"> is</w:t>
      </w:r>
      <w:r w:rsidR="00496FA3">
        <w:rPr>
          <w:rFonts w:ascii="Times New Roman" w:hAnsi="Times New Roman" w:cs="Times New Roman"/>
        </w:rPr>
        <w:t xml:space="preserve"> </w:t>
      </w:r>
      <w:r>
        <w:rPr>
          <w:rFonts w:ascii="Times New Roman" w:hAnsi="Times New Roman" w:cs="Times New Roman"/>
        </w:rPr>
        <w:t>vicarious experiences that enhance self-efficacy.  When entrepreneurial behavior is modeled</w:t>
      </w:r>
      <w:r w:rsidR="004D0C7C">
        <w:rPr>
          <w:rFonts w:ascii="Times New Roman" w:hAnsi="Times New Roman" w:cs="Times New Roman"/>
        </w:rPr>
        <w:t>, family members or friends unconsciously learn what works</w:t>
      </w:r>
      <w:r w:rsidR="001355E7">
        <w:rPr>
          <w:rFonts w:ascii="Times New Roman" w:hAnsi="Times New Roman" w:cs="Times New Roman"/>
        </w:rPr>
        <w:t xml:space="preserve"> and </w:t>
      </w:r>
      <w:r>
        <w:rPr>
          <w:rFonts w:ascii="Times New Roman" w:hAnsi="Times New Roman" w:cs="Times New Roman"/>
        </w:rPr>
        <w:t xml:space="preserve">are prompted to actualize what they learned.  </w:t>
      </w:r>
    </w:p>
    <w:p w:rsidR="00F52036" w:rsidRDefault="00F52036" w:rsidP="00F52036">
      <w:pPr>
        <w:autoSpaceDE w:val="0"/>
        <w:autoSpaceDN w:val="0"/>
        <w:adjustRightInd w:val="0"/>
        <w:spacing w:line="480" w:lineRule="auto"/>
        <w:ind w:firstLine="810"/>
        <w:rPr>
          <w:rFonts w:ascii="Times New Roman" w:eastAsia="SimSun" w:hAnsi="Times New Roman" w:cs="Times New Roman"/>
        </w:rPr>
      </w:pPr>
      <w:r w:rsidRPr="006B6DDA">
        <w:rPr>
          <w:rFonts w:ascii="Times New Roman" w:hAnsi="Times New Roman" w:cs="Times New Roman"/>
          <w:color w:val="000000"/>
        </w:rPr>
        <w:t xml:space="preserve">Respondents were asked if they </w:t>
      </w:r>
      <w:r w:rsidRPr="00DD2FA0">
        <w:rPr>
          <w:rFonts w:ascii="Times New Roman" w:hAnsi="Times New Roman" w:cs="Times New Roman"/>
          <w:color w:val="000000"/>
        </w:rPr>
        <w:t>believed entrepreneurial training</w:t>
      </w:r>
      <w:r w:rsidRPr="006B6DDA">
        <w:rPr>
          <w:rFonts w:ascii="Times New Roman" w:hAnsi="Times New Roman" w:cs="Times New Roman"/>
          <w:color w:val="000000"/>
        </w:rPr>
        <w:t xml:space="preserve"> would help the youth to start or develop their business</w:t>
      </w:r>
      <w:r>
        <w:rPr>
          <w:rFonts w:ascii="Times New Roman" w:hAnsi="Times New Roman" w:cs="Times New Roman"/>
          <w:color w:val="000000"/>
        </w:rPr>
        <w:t>.</w:t>
      </w:r>
      <w:r w:rsidRPr="006B6DDA">
        <w:rPr>
          <w:rFonts w:ascii="Times New Roman" w:hAnsi="Times New Roman" w:cs="Times New Roman"/>
          <w:color w:val="000000"/>
        </w:rPr>
        <w:t>  The majority, 121 (96%)</w:t>
      </w:r>
      <w:r w:rsidR="00496FA3">
        <w:rPr>
          <w:rFonts w:ascii="Times New Roman" w:hAnsi="Times New Roman" w:cs="Times New Roman"/>
          <w:color w:val="000000"/>
        </w:rPr>
        <w:t xml:space="preserve">, believed training would help </w:t>
      </w:r>
      <w:r w:rsidRPr="006B6DDA">
        <w:rPr>
          <w:rFonts w:ascii="Times New Roman" w:hAnsi="Times New Roman" w:cs="Times New Roman"/>
          <w:color w:val="000000"/>
        </w:rPr>
        <w:t>start or develop a business</w:t>
      </w:r>
      <w:r>
        <w:rPr>
          <w:rFonts w:ascii="Times New Roman" w:eastAsia="SimSun" w:hAnsi="Times New Roman" w:cs="Times New Roman"/>
        </w:rPr>
        <w:t xml:space="preserve">.  </w:t>
      </w:r>
      <w:r w:rsidRPr="00244137">
        <w:rPr>
          <w:rFonts w:ascii="Times New Roman" w:eastAsia="SimSun" w:hAnsi="Times New Roman" w:cs="Times New Roman"/>
        </w:rPr>
        <w:t xml:space="preserve">For the </w:t>
      </w:r>
      <w:r>
        <w:rPr>
          <w:rFonts w:ascii="Times New Roman" w:eastAsia="SimSun" w:hAnsi="Times New Roman" w:cs="Times New Roman"/>
        </w:rPr>
        <w:t>non-trained</w:t>
      </w:r>
      <w:r w:rsidRPr="00244137">
        <w:rPr>
          <w:rFonts w:ascii="Times New Roman" w:eastAsia="SimSun" w:hAnsi="Times New Roman" w:cs="Times New Roman"/>
        </w:rPr>
        <w:t xml:space="preserve"> and </w:t>
      </w:r>
      <w:r>
        <w:rPr>
          <w:rFonts w:ascii="Times New Roman" w:eastAsia="SimSun" w:hAnsi="Times New Roman" w:cs="Times New Roman"/>
        </w:rPr>
        <w:t>trained</w:t>
      </w:r>
      <w:r w:rsidR="004D0C7C">
        <w:rPr>
          <w:rFonts w:ascii="Times New Roman" w:eastAsia="SimSun" w:hAnsi="Times New Roman" w:cs="Times New Roman"/>
        </w:rPr>
        <w:t xml:space="preserve"> descriptive statistics for the five cognitive processes</w:t>
      </w:r>
      <w:r w:rsidR="00496FA3">
        <w:rPr>
          <w:rFonts w:ascii="Times New Roman" w:eastAsia="SimSun" w:hAnsi="Times New Roman" w:cs="Times New Roman"/>
        </w:rPr>
        <w:t>,</w:t>
      </w:r>
      <w:r w:rsidRPr="00244137">
        <w:rPr>
          <w:rFonts w:ascii="Times New Roman" w:eastAsia="SimSun" w:hAnsi="Times New Roman" w:cs="Times New Roman"/>
        </w:rPr>
        <w:t xml:space="preserve"> ESE variables</w:t>
      </w:r>
      <w:r>
        <w:rPr>
          <w:rFonts w:ascii="Times New Roman" w:eastAsia="SimSun" w:hAnsi="Times New Roman" w:cs="Times New Roman"/>
        </w:rPr>
        <w:t xml:space="preserve"> indicated t</w:t>
      </w:r>
      <w:r w:rsidRPr="00244137">
        <w:rPr>
          <w:rFonts w:ascii="Times New Roman" w:eastAsia="SimSun" w:hAnsi="Times New Roman" w:cs="Times New Roman"/>
        </w:rPr>
        <w:t xml:space="preserve">he average total </w:t>
      </w:r>
      <w:r>
        <w:rPr>
          <w:rFonts w:ascii="Times New Roman" w:eastAsia="SimSun" w:hAnsi="Times New Roman" w:cs="Times New Roman"/>
        </w:rPr>
        <w:t xml:space="preserve">entrepreneurial </w:t>
      </w:r>
      <w:r w:rsidRPr="00244137">
        <w:rPr>
          <w:rFonts w:ascii="Times New Roman" w:eastAsia="SimSun" w:hAnsi="Times New Roman" w:cs="Times New Roman"/>
        </w:rPr>
        <w:t xml:space="preserve">efficacy score of </w:t>
      </w:r>
      <w:r>
        <w:rPr>
          <w:rFonts w:ascii="Times New Roman" w:eastAsia="SimSun" w:hAnsi="Times New Roman" w:cs="Times New Roman"/>
        </w:rPr>
        <w:t>trained individuals</w:t>
      </w:r>
      <w:r w:rsidRPr="00244137">
        <w:rPr>
          <w:rFonts w:ascii="Times New Roman" w:eastAsia="SimSun" w:hAnsi="Times New Roman" w:cs="Times New Roman"/>
        </w:rPr>
        <w:t xml:space="preserve"> was larger than that of </w:t>
      </w:r>
      <w:r>
        <w:rPr>
          <w:rFonts w:ascii="Times New Roman" w:eastAsia="SimSun" w:hAnsi="Times New Roman" w:cs="Times New Roman"/>
        </w:rPr>
        <w:t>EDC not-trained individuals</w:t>
      </w:r>
      <w:r w:rsidRPr="00244137">
        <w:rPr>
          <w:rFonts w:ascii="Times New Roman" w:eastAsia="SimSun" w:hAnsi="Times New Roman" w:cs="Times New Roman"/>
        </w:rPr>
        <w:t>.</w:t>
      </w:r>
      <w:r>
        <w:rPr>
          <w:rFonts w:ascii="Times New Roman" w:eastAsia="SimSun" w:hAnsi="Times New Roman" w:cs="Times New Roman"/>
        </w:rPr>
        <w:t xml:space="preserve"> </w:t>
      </w:r>
    </w:p>
    <w:p w:rsidR="00F52036" w:rsidRDefault="00F52036" w:rsidP="00F52036">
      <w:pPr>
        <w:pStyle w:val="APALevel3"/>
      </w:pPr>
      <w:r>
        <w:t xml:space="preserve">Discussion and Conclusion of </w:t>
      </w:r>
      <w:r w:rsidRPr="00A16B5D">
        <w:t xml:space="preserve">ESE </w:t>
      </w:r>
      <w:r>
        <w:t>Sub-C</w:t>
      </w:r>
      <w:r w:rsidRPr="00A16B5D">
        <w:t>onstructs</w:t>
      </w:r>
    </w:p>
    <w:p w:rsidR="00F52036" w:rsidRDefault="00F52036" w:rsidP="00F52036">
      <w:pPr>
        <w:autoSpaceDE w:val="0"/>
        <w:autoSpaceDN w:val="0"/>
        <w:adjustRightInd w:val="0"/>
        <w:spacing w:line="480" w:lineRule="auto"/>
        <w:ind w:firstLine="720"/>
        <w:rPr>
          <w:rFonts w:ascii="Times New Roman" w:eastAsia="SimSun" w:hAnsi="Times New Roman" w:cs="Times New Roman"/>
        </w:rPr>
      </w:pPr>
      <w:r w:rsidRPr="00AD21FF">
        <w:rPr>
          <w:rFonts w:ascii="TimesNewRomanPSMT" w:hAnsi="TimesNewRomanPSMT" w:cs="TimesNewRomanPSMT"/>
        </w:rPr>
        <w:t xml:space="preserve">The present research is based on the social learning theory, which suggests that cognitive learning </w:t>
      </w:r>
      <w:r>
        <w:rPr>
          <w:rFonts w:ascii="TimesNewRomanPSMT" w:hAnsi="TimesNewRomanPSMT" w:cs="TimesNewRomanPSMT"/>
        </w:rPr>
        <w:t>has</w:t>
      </w:r>
      <w:r w:rsidRPr="00AD21FF">
        <w:rPr>
          <w:rFonts w:ascii="TimesNewRomanPSMT" w:hAnsi="TimesNewRomanPSMT" w:cs="TimesNewRomanPSMT"/>
        </w:rPr>
        <w:t xml:space="preserve"> </w:t>
      </w:r>
      <w:r>
        <w:rPr>
          <w:rFonts w:ascii="TimesNewRomanPSMT" w:hAnsi="TimesNewRomanPSMT" w:cs="TimesNewRomanPSMT"/>
        </w:rPr>
        <w:t>four</w:t>
      </w:r>
      <w:r w:rsidRPr="00AD21FF">
        <w:rPr>
          <w:rFonts w:ascii="TimesNewRomanPSMT" w:hAnsi="TimesNewRomanPSMT" w:cs="TimesNewRomanPSMT"/>
        </w:rPr>
        <w:t xml:space="preserve"> essential </w:t>
      </w:r>
      <w:r>
        <w:rPr>
          <w:rFonts w:ascii="TimesNewRomanPSMT" w:hAnsi="TimesNewRomanPSMT" w:cs="TimesNewRomanPSMT"/>
        </w:rPr>
        <w:t>components</w:t>
      </w:r>
      <w:r w:rsidRPr="00AD21FF">
        <w:rPr>
          <w:rFonts w:ascii="TimesNewRomanPSMT" w:hAnsi="TimesNewRomanPSMT" w:cs="TimesNewRomanPSMT"/>
        </w:rPr>
        <w:t xml:space="preserve">: (a) </w:t>
      </w:r>
      <w:r>
        <w:rPr>
          <w:rFonts w:ascii="TimesNewRomanPSMT" w:hAnsi="TimesNewRomanPSMT" w:cs="TimesNewRomanPSMT"/>
        </w:rPr>
        <w:t>abilities can be developed and mastered</w:t>
      </w:r>
      <w:r w:rsidRPr="00AD21FF">
        <w:rPr>
          <w:rFonts w:ascii="TimesNewRomanPSMT" w:hAnsi="TimesNewRomanPSMT" w:cs="TimesNewRomanPSMT"/>
        </w:rPr>
        <w:t xml:space="preserve">, (b) </w:t>
      </w:r>
      <w:r>
        <w:rPr>
          <w:rFonts w:ascii="TimesNewRomanPSMT" w:hAnsi="TimesNewRomanPSMT" w:cs="TimesNewRomanPSMT"/>
        </w:rPr>
        <w:t>self-efficacy can be strengthened</w:t>
      </w:r>
      <w:r w:rsidRPr="00AD21FF">
        <w:rPr>
          <w:rFonts w:ascii="TimesNewRomanPSMT" w:hAnsi="TimesNewRomanPSMT" w:cs="TimesNewRomanPSMT"/>
        </w:rPr>
        <w:t>, (c) self-motivation</w:t>
      </w:r>
      <w:r>
        <w:rPr>
          <w:rFonts w:ascii="TimesNewRomanPSMT" w:hAnsi="TimesNewRomanPSMT" w:cs="TimesNewRomanPSMT"/>
        </w:rPr>
        <w:t xml:space="preserve"> can be enhanced, and</w:t>
      </w:r>
      <w:r w:rsidRPr="00AD21FF">
        <w:rPr>
          <w:rFonts w:ascii="TimesNewRomanPSMT" w:hAnsi="TimesNewRomanPSMT" w:cs="TimesNewRomanPSMT"/>
        </w:rPr>
        <w:t xml:space="preserve">. </w:t>
      </w:r>
      <w:r>
        <w:rPr>
          <w:rFonts w:ascii="TimesNewRomanPSMT" w:hAnsi="TimesNewRomanPSMT" w:cs="TimesNewRomanPSMT"/>
        </w:rPr>
        <w:t>(d) physiological arousal for behavioral change.  A</w:t>
      </w:r>
      <w:r w:rsidRPr="00AD21FF">
        <w:rPr>
          <w:rFonts w:ascii="TimesNewRomanPSMT" w:hAnsi="TimesNewRomanPSMT" w:cs="TimesNewRomanPSMT"/>
        </w:rPr>
        <w:t>ccording to Bandura (1991)</w:t>
      </w:r>
      <w:r>
        <w:rPr>
          <w:rFonts w:ascii="TimesNewRomanPSMT" w:hAnsi="TimesNewRomanPSMT" w:cs="TimesNewRomanPSMT"/>
        </w:rPr>
        <w:t>, s</w:t>
      </w:r>
      <w:r w:rsidRPr="00AD21FF">
        <w:rPr>
          <w:rFonts w:ascii="TimesNewRomanPSMT" w:hAnsi="TimesNewRomanPSMT" w:cs="TimesNewRomanPSMT"/>
        </w:rPr>
        <w:t xml:space="preserve">ocial learning is achieved through observation and direct experience </w:t>
      </w:r>
      <w:r>
        <w:rPr>
          <w:rFonts w:ascii="TimesNewRomanPSMT" w:hAnsi="TimesNewRomanPSMT" w:cs="TimesNewRomanPSMT"/>
        </w:rPr>
        <w:t xml:space="preserve">when </w:t>
      </w:r>
      <w:r w:rsidRPr="00AD21FF">
        <w:rPr>
          <w:rFonts w:ascii="TimesNewRomanPSMT" w:hAnsi="TimesNewRomanPSMT" w:cs="TimesNewRomanPSMT"/>
        </w:rPr>
        <w:t>watch</w:t>
      </w:r>
      <w:r>
        <w:rPr>
          <w:rFonts w:ascii="TimesNewRomanPSMT" w:hAnsi="TimesNewRomanPSMT" w:cs="TimesNewRomanPSMT"/>
        </w:rPr>
        <w:t>ing</w:t>
      </w:r>
      <w:r w:rsidRPr="00AD21FF">
        <w:rPr>
          <w:rFonts w:ascii="TimesNewRomanPSMT" w:hAnsi="TimesNewRomanPSMT" w:cs="TimesNewRomanPSMT"/>
        </w:rPr>
        <w:t xml:space="preserve"> others behav</w:t>
      </w:r>
      <w:r>
        <w:rPr>
          <w:rFonts w:ascii="TimesNewRomanPSMT" w:hAnsi="TimesNewRomanPSMT" w:cs="TimesNewRomanPSMT"/>
        </w:rPr>
        <w:t>e</w:t>
      </w:r>
      <w:r w:rsidRPr="00AD21FF">
        <w:rPr>
          <w:rFonts w:ascii="TimesNewRomanPSMT" w:hAnsi="TimesNewRomanPSMT" w:cs="TimesNewRomanPSMT"/>
        </w:rPr>
        <w:t xml:space="preserve"> and the </w:t>
      </w:r>
      <w:r>
        <w:rPr>
          <w:rFonts w:ascii="TimesNewRomanPSMT" w:hAnsi="TimesNewRomanPSMT" w:cs="TimesNewRomanPSMT"/>
        </w:rPr>
        <w:t>consequences of the behavior</w:t>
      </w:r>
      <w:r w:rsidRPr="00AD21FF">
        <w:rPr>
          <w:rFonts w:ascii="TimesNewRomanPSMT" w:hAnsi="TimesNewRomanPSMT" w:cs="TimesNewRomanPSMT"/>
        </w:rPr>
        <w:t>.</w:t>
      </w:r>
      <w:r>
        <w:rPr>
          <w:rFonts w:ascii="TimesNewRomanPSMT" w:hAnsi="TimesNewRomanPSMT" w:cs="TimesNewRomanPSMT"/>
        </w:rPr>
        <w:t xml:space="preserve"> This theory was chosen because it incorporates the personal </w:t>
      </w:r>
      <w:r w:rsidR="00496FA3">
        <w:rPr>
          <w:rFonts w:ascii="TimesNewRomanPSMT" w:hAnsi="TimesNewRomanPSMT" w:cs="TimesNewRomanPSMT"/>
        </w:rPr>
        <w:t>and</w:t>
      </w:r>
      <w:r>
        <w:rPr>
          <w:rFonts w:ascii="TimesNewRomanPSMT" w:hAnsi="TimesNewRomanPSMT" w:cs="TimesNewRomanPSMT"/>
        </w:rPr>
        <w:t xml:space="preserve"> social elements needed for entrepreneurial readiness.</w:t>
      </w:r>
    </w:p>
    <w:p w:rsidR="00F52036" w:rsidRDefault="00F52036" w:rsidP="00F52036">
      <w:pPr>
        <w:autoSpaceDE w:val="0"/>
        <w:autoSpaceDN w:val="0"/>
        <w:adjustRightInd w:val="0"/>
        <w:spacing w:line="480" w:lineRule="auto"/>
        <w:ind w:firstLine="720"/>
        <w:rPr>
          <w:rFonts w:ascii="Times New Roman" w:eastAsia="SimSun" w:hAnsi="Times New Roman" w:cs="Times New Roman"/>
        </w:rPr>
      </w:pPr>
      <w:r w:rsidRPr="00552C47">
        <w:rPr>
          <w:rFonts w:ascii="Times New Roman" w:eastAsia="SimSun" w:hAnsi="Times New Roman" w:cs="Times New Roman"/>
        </w:rPr>
        <w:t xml:space="preserve">Grounding in the social cognitive theory, the conceptual model that combined personal psychological factor (entrepreneurial self-efficacy) and a process of learning in a social context (training) factor was tested by examining the link between the independent variables (EDC </w:t>
      </w:r>
      <w:r w:rsidRPr="00552C47">
        <w:rPr>
          <w:rFonts w:ascii="Times New Roman" w:eastAsia="SimSun" w:hAnsi="Times New Roman" w:cs="Times New Roman"/>
        </w:rPr>
        <w:lastRenderedPageBreak/>
        <w:t xml:space="preserve">trained and not trained) and the dependent variable (entrepreneurial readiness through the five ESE sub-constructs) of trained and not-trained research participants.  </w:t>
      </w:r>
      <w:r w:rsidRPr="008D09EF">
        <w:rPr>
          <w:rFonts w:ascii="Times New Roman" w:hAnsi="Times New Roman" w:cs="Times New Roman"/>
        </w:rPr>
        <w:t>Pfeifer</w:t>
      </w:r>
      <w:r>
        <w:rPr>
          <w:rFonts w:ascii="Times New Roman" w:hAnsi="Times New Roman" w:cs="Times New Roman"/>
        </w:rPr>
        <w:t xml:space="preserve"> et al. (2016) </w:t>
      </w:r>
      <w:r w:rsidRPr="00D362FF">
        <w:rPr>
          <w:rFonts w:ascii="Times New Roman" w:hAnsi="Times New Roman" w:cs="Times New Roman"/>
        </w:rPr>
        <w:t xml:space="preserve">suggested that ESE </w:t>
      </w:r>
      <w:r>
        <w:rPr>
          <w:rFonts w:ascii="Times New Roman" w:hAnsi="Times New Roman" w:cs="Times New Roman"/>
        </w:rPr>
        <w:t>predicted</w:t>
      </w:r>
      <w:r w:rsidRPr="00D362FF">
        <w:rPr>
          <w:rFonts w:ascii="Times New Roman" w:hAnsi="Times New Roman" w:cs="Times New Roman"/>
        </w:rPr>
        <w:t xml:space="preserve"> entrepreneurial success because it is inherently linked to positive outcome expectations</w:t>
      </w:r>
      <w:r>
        <w:rPr>
          <w:rFonts w:ascii="Times New Roman" w:hAnsi="Times New Roman" w:cs="Times New Roman"/>
        </w:rPr>
        <w:t>.</w:t>
      </w:r>
    </w:p>
    <w:p w:rsidR="00F52036" w:rsidRDefault="00F52036" w:rsidP="00F52036">
      <w:pPr>
        <w:autoSpaceDE w:val="0"/>
        <w:autoSpaceDN w:val="0"/>
        <w:adjustRightInd w:val="0"/>
        <w:spacing w:line="480" w:lineRule="auto"/>
        <w:ind w:firstLine="720"/>
        <w:rPr>
          <w:rFonts w:ascii="Arial" w:hAnsi="Arial" w:cs="Arial"/>
          <w:color w:val="333333"/>
          <w:sz w:val="26"/>
          <w:szCs w:val="26"/>
        </w:rPr>
      </w:pPr>
      <w:r w:rsidRPr="00A43409">
        <w:rPr>
          <w:rFonts w:ascii="Times New Roman" w:hAnsi="Times New Roman" w:cs="Times New Roman"/>
        </w:rPr>
        <w:t xml:space="preserve">McGee et al. (2009) support a multi-dimensional construct of ESE composed of searching, planning, marshaling, and implementing skills needed for venture creation.    </w:t>
      </w:r>
      <w:proofErr w:type="spellStart"/>
      <w:r w:rsidRPr="00A43409">
        <w:rPr>
          <w:rFonts w:ascii="Times New Roman" w:hAnsi="Times New Roman" w:cs="Times New Roman"/>
        </w:rPr>
        <w:t>Nowiński</w:t>
      </w:r>
      <w:proofErr w:type="spellEnd"/>
      <w:r w:rsidRPr="00A43409">
        <w:rPr>
          <w:rFonts w:ascii="Times New Roman" w:hAnsi="Times New Roman" w:cs="Times New Roman"/>
        </w:rPr>
        <w:t xml:space="preserve"> et al. (2019) demonstrated </w:t>
      </w:r>
      <w:r w:rsidR="00496FA3">
        <w:rPr>
          <w:rFonts w:ascii="Times New Roman" w:hAnsi="Times New Roman" w:cs="Times New Roman"/>
        </w:rPr>
        <w:t xml:space="preserve">that </w:t>
      </w:r>
      <w:r w:rsidRPr="00A43409">
        <w:rPr>
          <w:rFonts w:ascii="Times New Roman" w:hAnsi="Times New Roman" w:cs="Times New Roman"/>
        </w:rPr>
        <w:t>all task phases of the ESE multi-constructs significantly impacted students' entrepreneurial intention in the four</w:t>
      </w:r>
      <w:r>
        <w:rPr>
          <w:rFonts w:ascii="Times New Roman" w:hAnsi="Times New Roman" w:cs="Times New Roman"/>
        </w:rPr>
        <w:t xml:space="preserve"> (</w:t>
      </w:r>
      <w:r w:rsidRPr="00AE4658">
        <w:rPr>
          <w:rFonts w:ascii="Times New Roman" w:hAnsi="Times New Roman" w:cs="Times New Roman"/>
        </w:rPr>
        <w:t>Czech Republic, Hungary, Poland</w:t>
      </w:r>
      <w:r>
        <w:rPr>
          <w:rFonts w:ascii="Times New Roman" w:hAnsi="Times New Roman" w:cs="Times New Roman"/>
        </w:rPr>
        <w:t>,</w:t>
      </w:r>
      <w:r w:rsidRPr="00AE4658">
        <w:rPr>
          <w:rFonts w:ascii="Times New Roman" w:hAnsi="Times New Roman" w:cs="Times New Roman"/>
        </w:rPr>
        <w:t xml:space="preserve"> and Slovakia)</w:t>
      </w:r>
      <w:r w:rsidRPr="00A43409">
        <w:rPr>
          <w:rFonts w:ascii="Times New Roman" w:hAnsi="Times New Roman" w:cs="Times New Roman"/>
        </w:rPr>
        <w:t xml:space="preserve"> countries</w:t>
      </w:r>
      <w:r>
        <w:rPr>
          <w:rFonts w:ascii="Times New Roman" w:hAnsi="Times New Roman" w:cs="Times New Roman"/>
        </w:rPr>
        <w:t xml:space="preserve"> but noted the direct impact of entrepreneurial education was significant only in Poland. </w:t>
      </w:r>
      <w:r>
        <w:rPr>
          <w:rFonts w:ascii="Arial" w:hAnsi="Arial" w:cs="Arial"/>
          <w:color w:val="333333"/>
          <w:sz w:val="26"/>
          <w:szCs w:val="26"/>
        </w:rPr>
        <w:t> </w:t>
      </w:r>
    </w:p>
    <w:p w:rsidR="00F52036" w:rsidRDefault="00F52036" w:rsidP="00F52036">
      <w:pPr>
        <w:spacing w:line="480" w:lineRule="auto"/>
        <w:ind w:firstLine="720"/>
        <w:rPr>
          <w:rFonts w:ascii="Times New Roman" w:eastAsia="SimSun" w:hAnsi="Times New Roman" w:cs="Times New Roman"/>
        </w:rPr>
      </w:pPr>
      <w:r w:rsidRPr="00A43409">
        <w:rPr>
          <w:rFonts w:ascii="Times New Roman" w:hAnsi="Times New Roman" w:cs="Times New Roman"/>
        </w:rPr>
        <w:t xml:space="preserve">Concerning comparative studies, De Noble et al. (1999) found that non-entrepreneurship students demonstrated low perceptions of the overall ESE construct in studies conducted on nascent entrepreneurs - TVET students vs. non-nascent.  </w:t>
      </w:r>
      <w:proofErr w:type="spellStart"/>
      <w:r w:rsidRPr="00A43409">
        <w:rPr>
          <w:rFonts w:ascii="Times New Roman" w:hAnsi="Times New Roman" w:cs="Times New Roman"/>
        </w:rPr>
        <w:t>Darmanto</w:t>
      </w:r>
      <w:proofErr w:type="spellEnd"/>
      <w:r w:rsidRPr="00A43409">
        <w:rPr>
          <w:rFonts w:ascii="Times New Roman" w:hAnsi="Times New Roman" w:cs="Times New Roman"/>
        </w:rPr>
        <w:t xml:space="preserve"> and </w:t>
      </w:r>
      <w:proofErr w:type="spellStart"/>
      <w:r w:rsidRPr="00A43409">
        <w:rPr>
          <w:rFonts w:ascii="Times New Roman" w:hAnsi="Times New Roman" w:cs="Times New Roman"/>
        </w:rPr>
        <w:t>Yuliari</w:t>
      </w:r>
      <w:proofErr w:type="spellEnd"/>
      <w:r w:rsidRPr="00A43409">
        <w:rPr>
          <w:rFonts w:ascii="Times New Roman" w:hAnsi="Times New Roman" w:cs="Times New Roman"/>
        </w:rPr>
        <w:t xml:space="preserve"> (2018) alluded that ESE strongly predicts entrepreneurship readiness.  Newman (2019) describes ESE as a mechanism whereby subject matter and process knowledge are converted into new ventures.  Similarly, Chen and He (2011) study showed that ESE is linked to growth and venture creation</w:t>
      </w:r>
      <w:r w:rsidRPr="00A67F51">
        <w:rPr>
          <w:rFonts w:ascii="Times New Roman" w:eastAsia="SimSun" w:hAnsi="Times New Roman" w:cs="Times New Roman"/>
        </w:rPr>
        <w:t xml:space="preserve">. </w:t>
      </w:r>
    </w:p>
    <w:p w:rsidR="00F52036" w:rsidRPr="007F1989" w:rsidRDefault="00F52036" w:rsidP="00F52036">
      <w:pPr>
        <w:spacing w:line="480" w:lineRule="auto"/>
        <w:ind w:firstLine="720"/>
        <w:rPr>
          <w:rFonts w:ascii="Times New Roman" w:hAnsi="Times New Roman" w:cs="Times New Roman"/>
        </w:rPr>
      </w:pPr>
      <w:r w:rsidRPr="00A67F51">
        <w:rPr>
          <w:rFonts w:ascii="Times New Roman" w:eastAsia="SimSun" w:hAnsi="Times New Roman" w:cs="Times New Roman"/>
        </w:rPr>
        <w:t xml:space="preserve">Adeniyi (2022) stated </w:t>
      </w:r>
      <w:r>
        <w:rPr>
          <w:rFonts w:ascii="Times New Roman" w:eastAsia="SimSun" w:hAnsi="Times New Roman" w:cs="Times New Roman"/>
        </w:rPr>
        <w:t xml:space="preserve">that </w:t>
      </w:r>
      <w:r w:rsidR="00496FA3">
        <w:rPr>
          <w:rFonts w:ascii="Times New Roman" w:eastAsia="SimSun" w:hAnsi="Times New Roman" w:cs="Times New Roman"/>
        </w:rPr>
        <w:t>entrepreneurial readiness among youth has been a critical global concern because of the low business turnouts</w:t>
      </w:r>
      <w:r>
        <w:rPr>
          <w:rFonts w:ascii="Times New Roman" w:eastAsia="SimSun" w:hAnsi="Times New Roman" w:cs="Times New Roman"/>
        </w:rPr>
        <w:t xml:space="preserve">. </w:t>
      </w:r>
      <w:r w:rsidRPr="007F1989">
        <w:rPr>
          <w:rFonts w:ascii="Times New Roman" w:eastAsia="SimSun" w:hAnsi="Times New Roman" w:cs="Times New Roman"/>
        </w:rPr>
        <w:t xml:space="preserve"> </w:t>
      </w:r>
      <w:proofErr w:type="spellStart"/>
      <w:r w:rsidRPr="007F1989">
        <w:rPr>
          <w:rFonts w:ascii="Times New Roman" w:eastAsia="SimSun" w:hAnsi="Times New Roman" w:cs="Times New Roman"/>
        </w:rPr>
        <w:t>Islami</w:t>
      </w:r>
      <w:proofErr w:type="spellEnd"/>
      <w:r w:rsidRPr="007F1989">
        <w:rPr>
          <w:rFonts w:ascii="Times New Roman" w:eastAsia="SimSun" w:hAnsi="Times New Roman" w:cs="Times New Roman"/>
        </w:rPr>
        <w:t xml:space="preserve"> et al. (2017) concluded that higher self-efficacy can increase entrepreneurship readiness among students at vocational high schools in Indonesia. </w:t>
      </w:r>
      <w:proofErr w:type="spellStart"/>
      <w:r w:rsidRPr="007F1989">
        <w:rPr>
          <w:rFonts w:ascii="Times New Roman" w:eastAsia="SimSun" w:hAnsi="Times New Roman" w:cs="Times New Roman"/>
        </w:rPr>
        <w:t>Memon</w:t>
      </w:r>
      <w:proofErr w:type="spellEnd"/>
      <w:r w:rsidRPr="007F1989">
        <w:rPr>
          <w:rFonts w:ascii="Times New Roman" w:eastAsia="SimSun" w:hAnsi="Times New Roman" w:cs="Times New Roman"/>
        </w:rPr>
        <w:t xml:space="preserve"> et al. (2019) </w:t>
      </w:r>
      <w:r>
        <w:rPr>
          <w:rFonts w:ascii="Times New Roman" w:eastAsia="SimSun" w:hAnsi="Times New Roman" w:cs="Times New Roman"/>
        </w:rPr>
        <w:t>found</w:t>
      </w:r>
      <w:r w:rsidRPr="007F1989">
        <w:rPr>
          <w:rFonts w:ascii="Times New Roman" w:eastAsia="SimSun" w:hAnsi="Times New Roman" w:cs="Times New Roman"/>
        </w:rPr>
        <w:t xml:space="preserve"> a strong association between ESE and entrepreneurial readiness </w:t>
      </w:r>
      <w:r>
        <w:rPr>
          <w:rFonts w:ascii="Times New Roman" w:eastAsia="SimSun" w:hAnsi="Times New Roman" w:cs="Times New Roman"/>
        </w:rPr>
        <w:t>composed of</w:t>
      </w:r>
      <w:r w:rsidRPr="007F1989">
        <w:rPr>
          <w:rFonts w:ascii="Times New Roman" w:eastAsia="SimSun" w:hAnsi="Times New Roman" w:cs="Times New Roman"/>
        </w:rPr>
        <w:t xml:space="preserve"> instrumental readiness, risk propensity, entrepreneurial knowledge, and entrepreneurial experiences.  </w:t>
      </w:r>
      <w:r w:rsidRPr="007F1989">
        <w:rPr>
          <w:rFonts w:ascii="Times New Roman" w:hAnsi="Times New Roman" w:cs="Times New Roman"/>
        </w:rPr>
        <w:t xml:space="preserve">Adeniyi et al. (2022) showed how the cognitive element of ESE can </w:t>
      </w:r>
      <w:r w:rsidRPr="007F1989">
        <w:rPr>
          <w:rFonts w:ascii="Times New Roman" w:hAnsi="Times New Roman" w:cs="Times New Roman"/>
        </w:rPr>
        <w:lastRenderedPageBreak/>
        <w:t xml:space="preserve">stimulate entrepreneurial readiness, describing ESE as </w:t>
      </w:r>
      <w:r>
        <w:rPr>
          <w:rFonts w:ascii="Times New Roman" w:hAnsi="Times New Roman" w:cs="Times New Roman"/>
        </w:rPr>
        <w:t>t</w:t>
      </w:r>
      <w:r w:rsidRPr="007F1989">
        <w:rPr>
          <w:rFonts w:ascii="Times New Roman" w:hAnsi="Times New Roman" w:cs="Times New Roman"/>
        </w:rPr>
        <w:t xml:space="preserve">he psychological factors that determine </w:t>
      </w:r>
      <w:r w:rsidR="00496FA3">
        <w:rPr>
          <w:rFonts w:ascii="Times New Roman" w:hAnsi="Times New Roman" w:cs="Times New Roman"/>
        </w:rPr>
        <w:t>an entrepreneur's success</w:t>
      </w:r>
      <w:r w:rsidRPr="007F1989">
        <w:rPr>
          <w:rFonts w:ascii="Times New Roman" w:hAnsi="Times New Roman" w:cs="Times New Roman"/>
        </w:rPr>
        <w:t>.</w:t>
      </w:r>
    </w:p>
    <w:p w:rsidR="00F52036" w:rsidRDefault="00F52036" w:rsidP="00F52036">
      <w:pPr>
        <w:spacing w:line="480" w:lineRule="auto"/>
        <w:rPr>
          <w:rFonts w:ascii="Times New Roman" w:eastAsia="Times New Roman" w:hAnsi="Times New Roman" w:cs="Times New Roman"/>
          <w:b/>
          <w:i/>
          <w:color w:val="0E101A"/>
        </w:rPr>
      </w:pPr>
      <w:r>
        <w:rPr>
          <w:rFonts w:ascii="Times New Roman" w:eastAsia="Times New Roman" w:hAnsi="Times New Roman" w:cs="Times New Roman"/>
          <w:b/>
          <w:i/>
          <w:color w:val="0E101A"/>
        </w:rPr>
        <w:t>Creativity</w:t>
      </w:r>
    </w:p>
    <w:p w:rsidR="00F52036" w:rsidRPr="00954E18" w:rsidRDefault="00F52036" w:rsidP="00F52036">
      <w:pPr>
        <w:spacing w:line="480" w:lineRule="auto"/>
        <w:ind w:firstLine="720"/>
        <w:rPr>
          <w:rFonts w:ascii="Times New Roman" w:hAnsi="Times New Roman" w:cs="Times New Roman"/>
          <w:szCs w:val="23"/>
        </w:rPr>
      </w:pPr>
      <w:r w:rsidRPr="00954E18">
        <w:rPr>
          <w:rFonts w:ascii="Times New Roman" w:hAnsi="Times New Roman" w:cs="Times New Roman"/>
          <w:szCs w:val="23"/>
        </w:rPr>
        <w:t xml:space="preserve">The role of creativity in entrepreneurial self-efficacy shows the belief in one’s ability to come up with new ideas for addressing challenges and seeking business opportunities (De Noble et al., 1999).  According to Cox et al. (2002), the searching phase of entrepreneurship refers to a unique idea conception in identifying market opportunities.  Adeniyi et al. (2022) also used </w:t>
      </w:r>
      <w:r w:rsidR="00496FA3">
        <w:rPr>
          <w:rFonts w:ascii="Times New Roman" w:hAnsi="Times New Roman" w:cs="Times New Roman"/>
          <w:szCs w:val="23"/>
        </w:rPr>
        <w:t>a similar term for the searching phase, which deals with ideas</w:t>
      </w:r>
      <w:r w:rsidRPr="00954E18">
        <w:rPr>
          <w:rFonts w:ascii="Times New Roman" w:hAnsi="Times New Roman" w:cs="Times New Roman"/>
          <w:szCs w:val="23"/>
        </w:rPr>
        <w:t xml:space="preserve">, business opportunities, and new market identification. </w:t>
      </w:r>
    </w:p>
    <w:p w:rsidR="00F52036" w:rsidRPr="007F05C8" w:rsidRDefault="00F52036" w:rsidP="00F52036">
      <w:pPr>
        <w:spacing w:line="480" w:lineRule="auto"/>
        <w:ind w:firstLine="720"/>
        <w:rPr>
          <w:rFonts w:ascii="Times New Roman" w:eastAsia="Times New Roman" w:hAnsi="Times New Roman" w:cs="Times New Roman"/>
          <w:b/>
          <w:i/>
          <w:color w:val="0E101A"/>
          <w:sz w:val="28"/>
        </w:rPr>
      </w:pPr>
      <w:r w:rsidRPr="00954E18">
        <w:rPr>
          <w:rFonts w:ascii="Times New Roman" w:hAnsi="Times New Roman" w:cs="Times New Roman"/>
          <w:szCs w:val="23"/>
        </w:rPr>
        <w:t>In the last decade, the classical view of entrepreneurship of searching for opportunities was criticized for its focus on opportunity identification</w:t>
      </w:r>
      <w:r w:rsidR="00496FA3">
        <w:rPr>
          <w:rFonts w:ascii="Times New Roman" w:hAnsi="Times New Roman" w:cs="Times New Roman"/>
          <w:szCs w:val="23"/>
        </w:rPr>
        <w:t xml:space="preserve"> and argues instead for </w:t>
      </w:r>
      <w:r w:rsidRPr="00954E18">
        <w:rPr>
          <w:rFonts w:ascii="Times New Roman" w:hAnsi="Times New Roman" w:cs="Times New Roman"/>
          <w:szCs w:val="23"/>
        </w:rPr>
        <w:t xml:space="preserve">opportunity creation (Alvarez &amp; Barney, 2007, 2010, 2012; </w:t>
      </w:r>
      <w:proofErr w:type="spellStart"/>
      <w:r w:rsidRPr="00954E18">
        <w:rPr>
          <w:rFonts w:ascii="Times New Roman" w:hAnsi="Times New Roman" w:cs="Times New Roman"/>
          <w:szCs w:val="23"/>
        </w:rPr>
        <w:t>Korsgaard</w:t>
      </w:r>
      <w:proofErr w:type="spellEnd"/>
      <w:r w:rsidRPr="00954E18">
        <w:rPr>
          <w:rFonts w:ascii="Times New Roman" w:hAnsi="Times New Roman" w:cs="Times New Roman"/>
          <w:szCs w:val="23"/>
        </w:rPr>
        <w:t xml:space="preserve">, 2009).  </w:t>
      </w:r>
      <w:r w:rsidR="004D0C7C">
        <w:rPr>
          <w:rFonts w:ascii="Times New Roman" w:hAnsi="Times New Roman" w:cs="Times New Roman"/>
          <w:szCs w:val="23"/>
        </w:rPr>
        <w:t>Like</w:t>
      </w:r>
      <w:r w:rsidRPr="00954E18">
        <w:rPr>
          <w:rFonts w:ascii="Times New Roman" w:hAnsi="Times New Roman" w:cs="Times New Roman"/>
          <w:szCs w:val="23"/>
        </w:rPr>
        <w:t xml:space="preserve"> De Noble et al. </w:t>
      </w:r>
      <w:r w:rsidR="00496FA3">
        <w:rPr>
          <w:rFonts w:ascii="Times New Roman" w:hAnsi="Times New Roman" w:cs="Times New Roman"/>
          <w:szCs w:val="23"/>
        </w:rPr>
        <w:t>(</w:t>
      </w:r>
      <w:r w:rsidRPr="00954E18">
        <w:rPr>
          <w:rFonts w:ascii="Times New Roman" w:hAnsi="Times New Roman" w:cs="Times New Roman"/>
          <w:szCs w:val="23"/>
        </w:rPr>
        <w:t xml:space="preserve">1999), the current study uses the word creativity as a subconstruct of ESE.  </w:t>
      </w:r>
      <w:r w:rsidRPr="00954E18">
        <w:rPr>
          <w:rFonts w:ascii="Times New Roman" w:hAnsi="Times New Roman" w:cs="Times New Roman"/>
        </w:rPr>
        <w:t xml:space="preserve">The creativity ESE subscale shows </w:t>
      </w:r>
      <w:r w:rsidR="00496FA3">
        <w:rPr>
          <w:rFonts w:ascii="Times New Roman" w:hAnsi="Times New Roman" w:cs="Times New Roman"/>
        </w:rPr>
        <w:t xml:space="preserve">a statistically significant difference </w:t>
      </w:r>
      <w:r w:rsidRPr="00954E18">
        <w:rPr>
          <w:rFonts w:ascii="Times New Roman" w:hAnsi="Times New Roman" w:cs="Times New Roman"/>
        </w:rPr>
        <w:t xml:space="preserve">between EDC-trained and the not-trained groups (u =2544; </w:t>
      </w:r>
      <w:r w:rsidRPr="00954E18">
        <w:rPr>
          <w:rFonts w:ascii="Times New Roman" w:hAnsi="Times New Roman" w:cs="Times New Roman"/>
          <w:i/>
          <w:iCs/>
        </w:rPr>
        <w:t xml:space="preserve">p = </w:t>
      </w:r>
      <w:r w:rsidRPr="00954E18">
        <w:rPr>
          <w:rFonts w:ascii="Times New Roman" w:hAnsi="Times New Roman" w:cs="Times New Roman"/>
        </w:rPr>
        <w:t xml:space="preserve">0.006) in creativity to start and develop a business.  This is similar to </w:t>
      </w:r>
      <w:r w:rsidRPr="00954E18">
        <w:rPr>
          <w:rFonts w:ascii="Times New Roman" w:hAnsi="Times New Roman" w:cs="Times New Roman"/>
          <w:szCs w:val="20"/>
        </w:rPr>
        <w:t>Adeniyi's (2021) study on graduates of technical and vocational students in Nigeria</w:t>
      </w:r>
      <w:r w:rsidR="00496FA3">
        <w:rPr>
          <w:rFonts w:ascii="Times New Roman" w:hAnsi="Times New Roman" w:cs="Times New Roman"/>
          <w:szCs w:val="20"/>
        </w:rPr>
        <w:t xml:space="preserve">, which shows </w:t>
      </w:r>
      <w:r w:rsidR="004D0C7C">
        <w:rPr>
          <w:rFonts w:ascii="Times New Roman" w:hAnsi="Times New Roman" w:cs="Times New Roman"/>
          <w:szCs w:val="20"/>
        </w:rPr>
        <w:t xml:space="preserve">that </w:t>
      </w:r>
      <w:r w:rsidR="00496FA3">
        <w:rPr>
          <w:rFonts w:ascii="Times New Roman" w:hAnsi="Times New Roman" w:cs="Times New Roman"/>
          <w:szCs w:val="20"/>
        </w:rPr>
        <w:t xml:space="preserve">the search phase of ESE, which incorporates </w:t>
      </w:r>
      <w:r w:rsidR="001355E7">
        <w:rPr>
          <w:rFonts w:ascii="Times New Roman" w:hAnsi="Times New Roman" w:cs="Times New Roman"/>
          <w:szCs w:val="20"/>
        </w:rPr>
        <w:t>acquiring</w:t>
      </w:r>
      <w:r w:rsidR="00496FA3">
        <w:rPr>
          <w:rFonts w:ascii="Times New Roman" w:hAnsi="Times New Roman" w:cs="Times New Roman"/>
          <w:szCs w:val="20"/>
        </w:rPr>
        <w:t xml:space="preserve"> entrepreneurial skills for opportunity identification or idea development, positively contributes</w:t>
      </w:r>
      <w:r>
        <w:rPr>
          <w:rFonts w:ascii="Times New Roman" w:hAnsi="Times New Roman" w:cs="Times New Roman"/>
          <w:szCs w:val="20"/>
        </w:rPr>
        <w:t xml:space="preserve"> to</w:t>
      </w:r>
      <w:r w:rsidRPr="008106CD">
        <w:rPr>
          <w:rFonts w:ascii="Times New Roman" w:hAnsi="Times New Roman" w:cs="Times New Roman"/>
          <w:szCs w:val="20"/>
        </w:rPr>
        <w:t xml:space="preserve"> their entrepreneurial readiness for start-ups.</w:t>
      </w:r>
      <w:r>
        <w:rPr>
          <w:rFonts w:ascii="Times New Roman" w:hAnsi="Times New Roman" w:cs="Times New Roman"/>
          <w:szCs w:val="20"/>
        </w:rPr>
        <w:t xml:space="preserve"> </w:t>
      </w:r>
      <w:proofErr w:type="spellStart"/>
      <w:r>
        <w:rPr>
          <w:rFonts w:ascii="Times New Roman" w:hAnsi="Times New Roman" w:cs="Times New Roman"/>
          <w:szCs w:val="20"/>
        </w:rPr>
        <w:t>Olugbola</w:t>
      </w:r>
      <w:proofErr w:type="spellEnd"/>
      <w:r>
        <w:rPr>
          <w:rFonts w:ascii="Times New Roman" w:hAnsi="Times New Roman" w:cs="Times New Roman"/>
          <w:szCs w:val="20"/>
        </w:rPr>
        <w:t xml:space="preserve"> (2017) also identified </w:t>
      </w:r>
      <w:r w:rsidR="00496FA3">
        <w:rPr>
          <w:rFonts w:ascii="Times New Roman" w:hAnsi="Times New Roman" w:cs="Times New Roman"/>
          <w:szCs w:val="20"/>
        </w:rPr>
        <w:t>a strong relationship between the first phase of ESE and</w:t>
      </w:r>
      <w:r>
        <w:rPr>
          <w:rFonts w:ascii="Times New Roman" w:hAnsi="Times New Roman" w:cs="Times New Roman"/>
          <w:szCs w:val="20"/>
        </w:rPr>
        <w:t xml:space="preserve"> entrepreneurial readiness.</w:t>
      </w:r>
    </w:p>
    <w:p w:rsidR="00F52036" w:rsidRDefault="00F52036" w:rsidP="00F52036">
      <w:pPr>
        <w:spacing w:line="480" w:lineRule="auto"/>
        <w:rPr>
          <w:rFonts w:ascii="Times New Roman" w:eastAsia="Times New Roman" w:hAnsi="Times New Roman" w:cs="Times New Roman"/>
          <w:b/>
          <w:i/>
          <w:color w:val="0E101A"/>
        </w:rPr>
      </w:pPr>
      <w:r>
        <w:rPr>
          <w:rFonts w:ascii="Times New Roman" w:eastAsia="Times New Roman" w:hAnsi="Times New Roman" w:cs="Times New Roman"/>
          <w:b/>
          <w:i/>
          <w:color w:val="0E101A"/>
        </w:rPr>
        <w:t>Planning</w:t>
      </w:r>
    </w:p>
    <w:p w:rsidR="00F52036" w:rsidRDefault="00F52036" w:rsidP="00F52036">
      <w:pPr>
        <w:spacing w:line="480" w:lineRule="auto"/>
        <w:ind w:firstLine="720"/>
        <w:rPr>
          <w:rFonts w:ascii="Times New Roman" w:hAnsi="Times New Roman" w:cs="Times New Roman"/>
          <w:color w:val="3B3F41"/>
        </w:rPr>
      </w:pPr>
      <w:r w:rsidRPr="00AC7093">
        <w:rPr>
          <w:rFonts w:ascii="Times New Roman" w:hAnsi="Times New Roman" w:cs="Times New Roman"/>
          <w:szCs w:val="23"/>
        </w:rPr>
        <w:t>Entrepreneurial self-efficacy (planning): the belief in one’s ability to manage,</w:t>
      </w:r>
      <w:r>
        <w:rPr>
          <w:rFonts w:ascii="Times New Roman" w:hAnsi="Times New Roman" w:cs="Times New Roman"/>
          <w:szCs w:val="23"/>
        </w:rPr>
        <w:t xml:space="preserve"> </w:t>
      </w:r>
      <w:r w:rsidRPr="00AC7093">
        <w:rPr>
          <w:rFonts w:ascii="Times New Roman" w:hAnsi="Times New Roman" w:cs="Times New Roman"/>
          <w:szCs w:val="23"/>
        </w:rPr>
        <w:t>predict, and organize to launch and run a venture (De Noble et al., 1999)</w:t>
      </w:r>
      <w:r w:rsidR="00496FA3">
        <w:rPr>
          <w:rFonts w:ascii="Times New Roman" w:hAnsi="Times New Roman" w:cs="Times New Roman"/>
          <w:szCs w:val="23"/>
        </w:rPr>
        <w:t>. According to Cox et al. (2002),</w:t>
      </w:r>
      <w:r>
        <w:rPr>
          <w:rFonts w:ascii="Times New Roman" w:hAnsi="Times New Roman" w:cs="Times New Roman"/>
          <w:szCs w:val="23"/>
        </w:rPr>
        <w:t xml:space="preserve"> </w:t>
      </w:r>
      <w:r>
        <w:rPr>
          <w:rFonts w:ascii="Times New Roman" w:hAnsi="Times New Roman" w:cs="Times New Roman"/>
          <w:szCs w:val="23"/>
        </w:rPr>
        <w:lastRenderedPageBreak/>
        <w:t>t</w:t>
      </w:r>
      <w:r w:rsidRPr="007F05C8">
        <w:rPr>
          <w:rFonts w:ascii="Times New Roman" w:hAnsi="Times New Roman" w:cs="Times New Roman"/>
          <w:szCs w:val="23"/>
        </w:rPr>
        <w:t xml:space="preserve">he planning phase </w:t>
      </w:r>
      <w:r w:rsidR="004B5AC5">
        <w:rPr>
          <w:rFonts w:ascii="Times New Roman" w:hAnsi="Times New Roman" w:cs="Times New Roman"/>
          <w:szCs w:val="23"/>
        </w:rPr>
        <w:t>involves</w:t>
      </w:r>
      <w:r>
        <w:rPr>
          <w:rFonts w:ascii="Times New Roman" w:hAnsi="Times New Roman" w:cs="Times New Roman"/>
          <w:szCs w:val="23"/>
        </w:rPr>
        <w:t xml:space="preserve"> designing the idea </w:t>
      </w:r>
      <w:r w:rsidR="004B5AC5">
        <w:rPr>
          <w:rFonts w:ascii="Times New Roman" w:hAnsi="Times New Roman" w:cs="Times New Roman"/>
          <w:szCs w:val="23"/>
        </w:rPr>
        <w:t>as</w:t>
      </w:r>
      <w:r>
        <w:rPr>
          <w:rFonts w:ascii="Times New Roman" w:hAnsi="Times New Roman" w:cs="Times New Roman"/>
          <w:szCs w:val="23"/>
        </w:rPr>
        <w:t xml:space="preserve"> a business proposal.  </w:t>
      </w:r>
      <w:r w:rsidRPr="00527A6E">
        <w:rPr>
          <w:rFonts w:ascii="Times New Roman" w:hAnsi="Times New Roman" w:cs="Times New Roman"/>
          <w:color w:val="3B3F41"/>
        </w:rPr>
        <w:t xml:space="preserve">The planning ESE subscale shows </w:t>
      </w:r>
      <w:r w:rsidR="004B5AC5">
        <w:rPr>
          <w:rFonts w:ascii="Times New Roman" w:hAnsi="Times New Roman" w:cs="Times New Roman"/>
          <w:color w:val="3B3F41"/>
        </w:rPr>
        <w:t xml:space="preserve">a statistically significant difference </w:t>
      </w:r>
      <w:r w:rsidRPr="00527A6E">
        <w:rPr>
          <w:rFonts w:ascii="Times New Roman" w:hAnsi="Times New Roman" w:cs="Times New Roman"/>
          <w:color w:val="3B3F41"/>
        </w:rPr>
        <w:t xml:space="preserve">between the EDC-trained and the not-trained groups </w:t>
      </w:r>
      <w:r>
        <w:rPr>
          <w:rFonts w:ascii="Times New Roman" w:hAnsi="Times New Roman" w:cs="Times New Roman"/>
          <w:color w:val="3B3F41"/>
        </w:rPr>
        <w:t>(</w:t>
      </w:r>
      <w:r w:rsidRPr="00527A6E">
        <w:rPr>
          <w:rFonts w:ascii="Times New Roman" w:hAnsi="Times New Roman" w:cs="Times New Roman"/>
          <w:color w:val="3B3F41"/>
        </w:rPr>
        <w:t xml:space="preserve">u =2642; </w:t>
      </w:r>
      <w:r w:rsidRPr="00527A6E">
        <w:rPr>
          <w:rFonts w:ascii="Times New Roman" w:hAnsi="Times New Roman" w:cs="Times New Roman"/>
          <w:i/>
          <w:iCs/>
          <w:color w:val="3B3F41"/>
        </w:rPr>
        <w:t xml:space="preserve">p </w:t>
      </w:r>
      <w:r>
        <w:rPr>
          <w:rFonts w:ascii="Times New Roman" w:hAnsi="Times New Roman" w:cs="Times New Roman"/>
          <w:i/>
          <w:iCs/>
          <w:color w:val="3B3F41"/>
        </w:rPr>
        <w:t>=</w:t>
      </w:r>
      <w:r w:rsidRPr="00527A6E">
        <w:rPr>
          <w:rFonts w:ascii="Times New Roman" w:hAnsi="Times New Roman" w:cs="Times New Roman"/>
          <w:color w:val="3B3F41"/>
        </w:rPr>
        <w:t>0.001) in planning to start and develop a business</w:t>
      </w:r>
      <w:r>
        <w:rPr>
          <w:rFonts w:ascii="Times New Roman" w:hAnsi="Times New Roman" w:cs="Times New Roman"/>
          <w:color w:val="3B3F41"/>
        </w:rPr>
        <w:t xml:space="preserve">.  Similarly, </w:t>
      </w:r>
      <w:r w:rsidR="00496FA3">
        <w:rPr>
          <w:rFonts w:ascii="Times New Roman" w:hAnsi="Times New Roman" w:cs="Times New Roman"/>
          <w:color w:val="3B3F41"/>
        </w:rPr>
        <w:t xml:space="preserve">the </w:t>
      </w:r>
      <w:proofErr w:type="spellStart"/>
      <w:r w:rsidR="00496FA3">
        <w:rPr>
          <w:rFonts w:ascii="Times New Roman" w:hAnsi="Times New Roman" w:cs="Times New Roman"/>
          <w:color w:val="3B3F41"/>
        </w:rPr>
        <w:t>Adeniyni</w:t>
      </w:r>
      <w:proofErr w:type="spellEnd"/>
      <w:r w:rsidR="00496FA3">
        <w:rPr>
          <w:rFonts w:ascii="Times New Roman" w:hAnsi="Times New Roman" w:cs="Times New Roman"/>
          <w:color w:val="3B3F41"/>
        </w:rPr>
        <w:t xml:space="preserve"> et al. (2021) study showed a significant difference in the </w:t>
      </w:r>
      <w:r>
        <w:rPr>
          <w:rFonts w:ascii="Times New Roman" w:hAnsi="Times New Roman" w:cs="Times New Roman"/>
          <w:color w:val="3B3F41"/>
        </w:rPr>
        <w:t>planning skills of students for entrepreneurial readiness.</w:t>
      </w:r>
    </w:p>
    <w:p w:rsidR="00F52036" w:rsidRPr="0014629C" w:rsidRDefault="00F52036" w:rsidP="00F52036">
      <w:pPr>
        <w:spacing w:line="480" w:lineRule="auto"/>
        <w:rPr>
          <w:rFonts w:ascii="Times New Roman" w:eastAsia="Times New Roman" w:hAnsi="Times New Roman" w:cs="Times New Roman"/>
          <w:b/>
          <w:i/>
          <w:color w:val="0E101A"/>
        </w:rPr>
      </w:pPr>
      <w:r>
        <w:rPr>
          <w:rFonts w:ascii="Times New Roman" w:eastAsia="Times New Roman" w:hAnsi="Times New Roman" w:cs="Times New Roman"/>
          <w:b/>
          <w:i/>
          <w:color w:val="0E101A"/>
        </w:rPr>
        <w:t>Marshaling</w:t>
      </w:r>
    </w:p>
    <w:p w:rsidR="00F52036" w:rsidRDefault="004B5AC5" w:rsidP="00F52036">
      <w:pPr>
        <w:spacing w:line="480" w:lineRule="auto"/>
        <w:ind w:firstLine="720"/>
        <w:rPr>
          <w:rFonts w:ascii="Times New Roman" w:hAnsi="Times New Roman" w:cs="Times New Roman"/>
          <w:color w:val="3B3F41"/>
        </w:rPr>
      </w:pPr>
      <w:r>
        <w:rPr>
          <w:rFonts w:ascii="Times New Roman" w:hAnsi="Times New Roman" w:cs="Times New Roman"/>
        </w:rPr>
        <w:t>Marshaling</w:t>
      </w:r>
      <w:r w:rsidR="00F52036" w:rsidRPr="00AC7093">
        <w:rPr>
          <w:rFonts w:ascii="Times New Roman" w:hAnsi="Times New Roman" w:cs="Times New Roman"/>
        </w:rPr>
        <w:t xml:space="preserve"> </w:t>
      </w:r>
      <w:r w:rsidR="00F52036">
        <w:rPr>
          <w:rFonts w:ascii="Times New Roman" w:hAnsi="Times New Roman" w:cs="Times New Roman"/>
        </w:rPr>
        <w:t>as a subscale of e</w:t>
      </w:r>
      <w:r w:rsidR="00F52036" w:rsidRPr="00AC7093">
        <w:rPr>
          <w:rFonts w:ascii="Times New Roman" w:hAnsi="Times New Roman" w:cs="Times New Roman"/>
        </w:rPr>
        <w:t xml:space="preserve">ntrepreneurial self-efficacy </w:t>
      </w:r>
      <w:r w:rsidR="00F52036">
        <w:rPr>
          <w:rFonts w:ascii="Times New Roman" w:hAnsi="Times New Roman" w:cs="Times New Roman"/>
        </w:rPr>
        <w:t>is</w:t>
      </w:r>
      <w:r w:rsidR="00F52036" w:rsidRPr="00AC7093">
        <w:rPr>
          <w:rFonts w:ascii="Times New Roman" w:hAnsi="Times New Roman" w:cs="Times New Roman"/>
        </w:rPr>
        <w:t xml:space="preserve"> </w:t>
      </w:r>
      <w:r w:rsidR="00F52036">
        <w:rPr>
          <w:rFonts w:ascii="Times New Roman" w:hAnsi="Times New Roman" w:cs="Times New Roman"/>
        </w:rPr>
        <w:t>“</w:t>
      </w:r>
      <w:r w:rsidR="00F52036" w:rsidRPr="00AC7093">
        <w:rPr>
          <w:rFonts w:ascii="Times New Roman" w:hAnsi="Times New Roman" w:cs="Times New Roman"/>
        </w:rPr>
        <w:t>the belief in one’s ability to pull</w:t>
      </w:r>
      <w:r w:rsidR="00F52036">
        <w:rPr>
          <w:rFonts w:ascii="Times New Roman" w:hAnsi="Times New Roman" w:cs="Times New Roman"/>
        </w:rPr>
        <w:t xml:space="preserve"> </w:t>
      </w:r>
      <w:r w:rsidR="00F52036" w:rsidRPr="00AC7093">
        <w:rPr>
          <w:rFonts w:ascii="Times New Roman" w:hAnsi="Times New Roman" w:cs="Times New Roman"/>
        </w:rPr>
        <w:t>together the resources needed to accomplish a venture launch and maintain ongoing</w:t>
      </w:r>
      <w:r w:rsidR="00F52036">
        <w:rPr>
          <w:rFonts w:ascii="Times New Roman" w:hAnsi="Times New Roman" w:cs="Times New Roman"/>
        </w:rPr>
        <w:t xml:space="preserve"> </w:t>
      </w:r>
      <w:r w:rsidR="00F52036" w:rsidRPr="00AC7093">
        <w:rPr>
          <w:rFonts w:ascii="Times New Roman" w:hAnsi="Times New Roman" w:cs="Times New Roman"/>
        </w:rPr>
        <w:t>success</w:t>
      </w:r>
      <w:r w:rsidR="00F52036">
        <w:rPr>
          <w:rFonts w:ascii="Times New Roman" w:hAnsi="Times New Roman" w:cs="Times New Roman"/>
        </w:rPr>
        <w:t>”</w:t>
      </w:r>
      <w:r w:rsidR="00F52036" w:rsidRPr="00AC7093">
        <w:rPr>
          <w:rFonts w:ascii="Times New Roman" w:hAnsi="Times New Roman" w:cs="Times New Roman"/>
        </w:rPr>
        <w:t xml:space="preserve"> (De Noble et al., 1999).</w:t>
      </w:r>
      <w:r w:rsidR="00F52036" w:rsidRPr="005F04CB">
        <w:rPr>
          <w:rFonts w:ascii="Times New Roman" w:hAnsi="Times New Roman" w:cs="Times New Roman"/>
        </w:rPr>
        <w:t xml:space="preserve"> </w:t>
      </w:r>
      <w:r w:rsidR="00F52036">
        <w:rPr>
          <w:rFonts w:ascii="Times New Roman" w:hAnsi="Times New Roman" w:cs="Times New Roman"/>
        </w:rPr>
        <w:t xml:space="preserve"> This </w:t>
      </w:r>
      <w:r w:rsidR="00F52036" w:rsidRPr="005F04CB">
        <w:rPr>
          <w:rFonts w:ascii="Times New Roman" w:hAnsi="Times New Roman" w:cs="Times New Roman"/>
        </w:rPr>
        <w:t xml:space="preserve">marshaling phase involves </w:t>
      </w:r>
      <w:r w:rsidR="00F52036">
        <w:rPr>
          <w:rFonts w:ascii="Times New Roman" w:hAnsi="Times New Roman" w:cs="Times New Roman"/>
        </w:rPr>
        <w:t>mobilizing financial and human resources</w:t>
      </w:r>
      <w:r w:rsidR="00F52036" w:rsidRPr="005F04CB">
        <w:rPr>
          <w:rFonts w:ascii="Times New Roman" w:hAnsi="Times New Roman" w:cs="Times New Roman"/>
        </w:rPr>
        <w:t xml:space="preserve"> to start the business</w:t>
      </w:r>
      <w:r w:rsidR="00F52036">
        <w:rPr>
          <w:rFonts w:ascii="Times New Roman" w:hAnsi="Times New Roman" w:cs="Times New Roman"/>
        </w:rPr>
        <w:t xml:space="preserve">.  </w:t>
      </w:r>
      <w:r>
        <w:rPr>
          <w:rFonts w:ascii="Times New Roman" w:hAnsi="Times New Roman" w:cs="Times New Roman"/>
        </w:rPr>
        <w:t>Human</w:t>
      </w:r>
      <w:r w:rsidR="00F52036">
        <w:rPr>
          <w:rFonts w:ascii="Times New Roman" w:hAnsi="Times New Roman" w:cs="Times New Roman"/>
        </w:rPr>
        <w:t xml:space="preserve"> resources could be </w:t>
      </w:r>
      <w:r w:rsidR="00F52036" w:rsidRPr="005F04CB">
        <w:rPr>
          <w:rFonts w:ascii="Times New Roman" w:hAnsi="Times New Roman" w:cs="Times New Roman"/>
        </w:rPr>
        <w:t>convincing other people to invest in one’s business idea</w:t>
      </w:r>
      <w:r w:rsidR="00F52036">
        <w:rPr>
          <w:rFonts w:ascii="Times New Roman" w:hAnsi="Times New Roman" w:cs="Times New Roman"/>
        </w:rPr>
        <w:t>,</w:t>
      </w:r>
      <w:r w:rsidR="00F52036" w:rsidRPr="005F04CB">
        <w:rPr>
          <w:rFonts w:ascii="Times New Roman" w:hAnsi="Times New Roman" w:cs="Times New Roman"/>
        </w:rPr>
        <w:t xml:space="preserve"> </w:t>
      </w:r>
      <w:r>
        <w:rPr>
          <w:rFonts w:ascii="Times New Roman" w:hAnsi="Times New Roman" w:cs="Times New Roman"/>
        </w:rPr>
        <w:t>organizing</w:t>
      </w:r>
      <w:r w:rsidR="00F52036">
        <w:rPr>
          <w:rFonts w:ascii="Times New Roman" w:hAnsi="Times New Roman" w:cs="Times New Roman"/>
        </w:rPr>
        <w:t xml:space="preserve"> a team</w:t>
      </w:r>
      <w:r w:rsidR="00F52036" w:rsidRPr="005F04CB">
        <w:rPr>
          <w:rFonts w:ascii="Times New Roman" w:hAnsi="Times New Roman" w:cs="Times New Roman"/>
        </w:rPr>
        <w:t xml:space="preserve">, </w:t>
      </w:r>
      <w:r w:rsidR="00F52036">
        <w:rPr>
          <w:rFonts w:ascii="Times New Roman" w:hAnsi="Times New Roman" w:cs="Times New Roman"/>
        </w:rPr>
        <w:t xml:space="preserve">or finding customers and suppliers for the business to sustain </w:t>
      </w:r>
      <w:r w:rsidR="00F52036" w:rsidRPr="007F05C8">
        <w:rPr>
          <w:rFonts w:ascii="TimesNewRomanPSMT" w:eastAsia="SimSun" w:hAnsi="TimesNewRomanPSMT" w:cs="TimesNewRomanPSMT"/>
        </w:rPr>
        <w:t>(Cox et al., 2002)</w:t>
      </w:r>
      <w:r w:rsidR="00F52036">
        <w:rPr>
          <w:rFonts w:ascii="TimesNewRomanPSMT" w:eastAsia="SimSun" w:hAnsi="TimesNewRomanPSMT" w:cs="TimesNewRomanPSMT"/>
        </w:rPr>
        <w:t xml:space="preserve">.  </w:t>
      </w:r>
      <w:r w:rsidR="00F52036" w:rsidRPr="008747CD">
        <w:rPr>
          <w:rFonts w:ascii="Times New Roman" w:eastAsia="Times New Roman" w:hAnsi="Times New Roman" w:cs="Times New Roman"/>
          <w:color w:val="0E101A"/>
        </w:rPr>
        <w:t>The last implementation phase involves using resources to execute the action plan (</w:t>
      </w:r>
      <w:proofErr w:type="spellStart"/>
      <w:r w:rsidR="00F52036" w:rsidRPr="008747CD">
        <w:rPr>
          <w:rFonts w:ascii="Times New Roman" w:eastAsia="Times New Roman" w:hAnsi="Times New Roman" w:cs="Times New Roman"/>
          <w:color w:val="0E101A"/>
        </w:rPr>
        <w:t>Adenyi</w:t>
      </w:r>
      <w:proofErr w:type="spellEnd"/>
      <w:r w:rsidR="00F52036" w:rsidRPr="008747CD">
        <w:rPr>
          <w:rFonts w:ascii="Times New Roman" w:eastAsia="Times New Roman" w:hAnsi="Times New Roman" w:cs="Times New Roman"/>
          <w:color w:val="0E101A"/>
        </w:rPr>
        <w:t xml:space="preserve"> et al., 2022).</w:t>
      </w:r>
      <w:r w:rsidR="00F52036">
        <w:rPr>
          <w:rFonts w:ascii="Times New Roman" w:eastAsia="Times New Roman" w:hAnsi="Times New Roman" w:cs="Times New Roman"/>
          <w:color w:val="0E101A"/>
        </w:rPr>
        <w:t xml:space="preserve"> </w:t>
      </w:r>
      <w:r w:rsidR="00F52036" w:rsidRPr="008747CD">
        <w:rPr>
          <w:rFonts w:ascii="Times New Roman" w:eastAsia="Times New Roman" w:hAnsi="Times New Roman" w:cs="Times New Roman"/>
          <w:color w:val="0E101A"/>
        </w:rPr>
        <w:t xml:space="preserve"> </w:t>
      </w:r>
      <w:r w:rsidR="00F52036" w:rsidRPr="00527A6E">
        <w:rPr>
          <w:rFonts w:ascii="Times New Roman" w:hAnsi="Times New Roman" w:cs="Times New Roman"/>
          <w:color w:val="3B3F41"/>
        </w:rPr>
        <w:t xml:space="preserve">The marshaling ESE subscale shows a statistically significant difference between the EDC-trained and the not-trained groups </w:t>
      </w:r>
      <w:r w:rsidR="00F52036">
        <w:rPr>
          <w:rFonts w:ascii="Times New Roman" w:hAnsi="Times New Roman" w:cs="Times New Roman"/>
          <w:color w:val="3B3F41"/>
        </w:rPr>
        <w:t>(</w:t>
      </w:r>
      <w:r w:rsidR="00F52036" w:rsidRPr="00527A6E">
        <w:rPr>
          <w:rFonts w:ascii="Times New Roman" w:hAnsi="Times New Roman" w:cs="Times New Roman"/>
          <w:color w:val="3B3F41"/>
        </w:rPr>
        <w:t xml:space="preserve">u =2495; </w:t>
      </w:r>
      <w:r w:rsidR="00F52036" w:rsidRPr="00527A6E">
        <w:rPr>
          <w:rFonts w:ascii="Times New Roman" w:hAnsi="Times New Roman" w:cs="Times New Roman"/>
          <w:i/>
          <w:iCs/>
          <w:color w:val="3B3F41"/>
        </w:rPr>
        <w:t xml:space="preserve">p </w:t>
      </w:r>
      <w:r w:rsidR="00F52036">
        <w:rPr>
          <w:rFonts w:ascii="Times New Roman" w:hAnsi="Times New Roman" w:cs="Times New Roman"/>
          <w:color w:val="3B3F41"/>
        </w:rPr>
        <w:t xml:space="preserve">= </w:t>
      </w:r>
      <w:r w:rsidR="00F52036" w:rsidRPr="00527A6E">
        <w:rPr>
          <w:rFonts w:ascii="Times New Roman" w:hAnsi="Times New Roman" w:cs="Times New Roman"/>
          <w:color w:val="3B3F41"/>
        </w:rPr>
        <w:t>0.012) in marshaling resources to start and develop a business</w:t>
      </w:r>
      <w:r w:rsidR="00F52036">
        <w:rPr>
          <w:rFonts w:ascii="Times New Roman" w:hAnsi="Times New Roman" w:cs="Times New Roman"/>
          <w:color w:val="3B3F41"/>
        </w:rPr>
        <w:t xml:space="preserve">.  Unlike this study, </w:t>
      </w:r>
      <w:proofErr w:type="spellStart"/>
      <w:r w:rsidR="00F52036">
        <w:rPr>
          <w:rFonts w:ascii="Times New Roman" w:hAnsi="Times New Roman" w:cs="Times New Roman"/>
          <w:color w:val="3B3F41"/>
        </w:rPr>
        <w:t>Adeniyni</w:t>
      </w:r>
      <w:proofErr w:type="spellEnd"/>
      <w:r w:rsidR="00F52036">
        <w:rPr>
          <w:rFonts w:ascii="Times New Roman" w:hAnsi="Times New Roman" w:cs="Times New Roman"/>
          <w:color w:val="3B3F41"/>
        </w:rPr>
        <w:t xml:space="preserve"> et al.’s study showed that marshaling does not </w:t>
      </w:r>
      <w:r>
        <w:rPr>
          <w:rFonts w:ascii="Times New Roman" w:hAnsi="Times New Roman" w:cs="Times New Roman"/>
          <w:color w:val="3B3F41"/>
        </w:rPr>
        <w:t>significantly impact the</w:t>
      </w:r>
      <w:r w:rsidR="00F52036">
        <w:rPr>
          <w:rFonts w:ascii="Times New Roman" w:hAnsi="Times New Roman" w:cs="Times New Roman"/>
          <w:color w:val="3B3F41"/>
        </w:rPr>
        <w:t xml:space="preserve"> entrepreneurial readiness of TVET graduate students. </w:t>
      </w:r>
    </w:p>
    <w:p w:rsidR="00F52036" w:rsidRDefault="00F52036" w:rsidP="00F52036">
      <w:pPr>
        <w:spacing w:line="480" w:lineRule="auto"/>
        <w:rPr>
          <w:rFonts w:ascii="Times New Roman" w:eastAsia="Times New Roman" w:hAnsi="Times New Roman" w:cs="Times New Roman"/>
          <w:b/>
          <w:i/>
          <w:color w:val="0E101A"/>
        </w:rPr>
      </w:pPr>
      <w:r w:rsidRPr="00041C36">
        <w:rPr>
          <w:rFonts w:ascii="Times New Roman" w:eastAsia="Times New Roman" w:hAnsi="Times New Roman" w:cs="Times New Roman"/>
          <w:b/>
          <w:i/>
          <w:color w:val="0E101A"/>
        </w:rPr>
        <w:t>Managing Ambiguity</w:t>
      </w:r>
    </w:p>
    <w:p w:rsidR="00F52036" w:rsidRDefault="00F52036" w:rsidP="00F52036">
      <w:pPr>
        <w:spacing w:line="480" w:lineRule="auto"/>
        <w:ind w:firstLine="720"/>
        <w:rPr>
          <w:rFonts w:ascii="Times New Roman" w:eastAsia="Times New Roman" w:hAnsi="Times New Roman" w:cs="Times New Roman"/>
          <w:b/>
          <w:i/>
          <w:color w:val="0E101A"/>
        </w:rPr>
      </w:pPr>
      <w:r>
        <w:rPr>
          <w:rFonts w:ascii="Times New Roman" w:eastAsia="SimSun" w:hAnsi="Times New Roman" w:cs="Times New Roman"/>
        </w:rPr>
        <w:t xml:space="preserve">Similar to </w:t>
      </w:r>
      <w:proofErr w:type="spellStart"/>
      <w:r w:rsidRPr="00AB4CBD">
        <w:rPr>
          <w:rFonts w:ascii="Times New Roman" w:eastAsia="SimSun" w:hAnsi="Times New Roman" w:cs="Times New Roman"/>
        </w:rPr>
        <w:t>Pihie</w:t>
      </w:r>
      <w:proofErr w:type="spellEnd"/>
      <w:r w:rsidRPr="00AB4CBD">
        <w:rPr>
          <w:rFonts w:ascii="Times New Roman" w:eastAsia="SimSun" w:hAnsi="Times New Roman" w:cs="Times New Roman"/>
        </w:rPr>
        <w:t xml:space="preserve"> and Bagheri’s (2011) empirical study with Malay vocational and technical secondary school students</w:t>
      </w:r>
      <w:r>
        <w:rPr>
          <w:rFonts w:ascii="Times New Roman" w:eastAsia="SimSun" w:hAnsi="Times New Roman" w:cs="Times New Roman"/>
        </w:rPr>
        <w:t xml:space="preserve">, </w:t>
      </w:r>
      <w:proofErr w:type="spellStart"/>
      <w:r w:rsidRPr="00D90806">
        <w:rPr>
          <w:rFonts w:ascii="Times New Roman" w:eastAsia="SimSun" w:hAnsi="Times New Roman" w:cs="Times New Roman"/>
        </w:rPr>
        <w:t>Setiawan’s</w:t>
      </w:r>
      <w:proofErr w:type="spellEnd"/>
      <w:r w:rsidRPr="00D90806">
        <w:rPr>
          <w:rFonts w:ascii="Times New Roman" w:eastAsia="SimSun" w:hAnsi="Times New Roman" w:cs="Times New Roman"/>
        </w:rPr>
        <w:t xml:space="preserve"> (2014) empirical research with 199 undergraduate university students using the six dimensions of ESE </w:t>
      </w:r>
      <w:r>
        <w:rPr>
          <w:rFonts w:ascii="Times New Roman" w:eastAsia="SimSun" w:hAnsi="Times New Roman" w:cs="Times New Roman"/>
        </w:rPr>
        <w:t xml:space="preserve">showed </w:t>
      </w:r>
      <w:r w:rsidRPr="00D90806">
        <w:rPr>
          <w:rFonts w:ascii="Times New Roman" w:eastAsia="SimSun" w:hAnsi="Times New Roman" w:cs="Times New Roman"/>
        </w:rPr>
        <w:t>low levels of perceptions of coping with unexpected challenges in business</w:t>
      </w:r>
      <w:r>
        <w:rPr>
          <w:rFonts w:ascii="Times New Roman" w:eastAsia="SimSun" w:hAnsi="Times New Roman" w:cs="Times New Roman"/>
        </w:rPr>
        <w:t xml:space="preserve"> in ESE construct</w:t>
      </w:r>
      <w:r w:rsidRPr="00D90806">
        <w:rPr>
          <w:rFonts w:ascii="Times New Roman" w:eastAsia="SimSun" w:hAnsi="Times New Roman" w:cs="Times New Roman"/>
        </w:rPr>
        <w:t>.</w:t>
      </w:r>
      <w:r>
        <w:rPr>
          <w:rFonts w:ascii="Times New Roman" w:eastAsia="SimSun" w:hAnsi="Times New Roman" w:cs="Times New Roman"/>
        </w:rPr>
        <w:t xml:space="preserve">  </w:t>
      </w:r>
      <w:r w:rsidRPr="00527A6E">
        <w:rPr>
          <w:rFonts w:ascii="Times New Roman" w:hAnsi="Times New Roman" w:cs="Times New Roman"/>
          <w:color w:val="3B3F41"/>
        </w:rPr>
        <w:t xml:space="preserve">The </w:t>
      </w:r>
      <w:r>
        <w:rPr>
          <w:rFonts w:ascii="Times New Roman" w:hAnsi="Times New Roman" w:cs="Times New Roman"/>
          <w:color w:val="3B3F41"/>
        </w:rPr>
        <w:t xml:space="preserve">current study on </w:t>
      </w:r>
      <w:r w:rsidRPr="00527A6E">
        <w:rPr>
          <w:rFonts w:ascii="Times New Roman" w:hAnsi="Times New Roman" w:cs="Times New Roman"/>
          <w:color w:val="3B3F41"/>
        </w:rPr>
        <w:t xml:space="preserve">managing ambiguity ESE subscale shows a statistically significant difference between </w:t>
      </w:r>
      <w:r w:rsidRPr="00527A6E">
        <w:rPr>
          <w:rFonts w:ascii="Times New Roman" w:hAnsi="Times New Roman" w:cs="Times New Roman"/>
          <w:color w:val="3B3F41"/>
        </w:rPr>
        <w:lastRenderedPageBreak/>
        <w:t xml:space="preserve">the EDC-trained and the not-trained groups (u =2537; </w:t>
      </w:r>
      <w:r w:rsidRPr="00527A6E">
        <w:rPr>
          <w:rFonts w:ascii="Times New Roman" w:hAnsi="Times New Roman" w:cs="Times New Roman"/>
          <w:i/>
          <w:iCs/>
          <w:color w:val="3B3F41"/>
        </w:rPr>
        <w:t>p</w:t>
      </w:r>
      <w:r>
        <w:rPr>
          <w:rFonts w:ascii="Times New Roman" w:hAnsi="Times New Roman" w:cs="Times New Roman"/>
          <w:i/>
          <w:iCs/>
          <w:color w:val="3B3F41"/>
        </w:rPr>
        <w:t>=</w:t>
      </w:r>
      <w:r w:rsidRPr="00527A6E">
        <w:rPr>
          <w:rFonts w:ascii="Times New Roman" w:hAnsi="Times New Roman" w:cs="Times New Roman"/>
          <w:i/>
          <w:iCs/>
          <w:color w:val="3B3F41"/>
        </w:rPr>
        <w:t xml:space="preserve"> </w:t>
      </w:r>
      <w:r w:rsidRPr="00527A6E">
        <w:rPr>
          <w:rFonts w:ascii="Times New Roman" w:hAnsi="Times New Roman" w:cs="Times New Roman"/>
          <w:color w:val="3B3F41"/>
        </w:rPr>
        <w:t>0.007) in managing change and uncertainty to start and develop a business</w:t>
      </w:r>
      <w:r>
        <w:rPr>
          <w:rFonts w:ascii="Times New Roman" w:hAnsi="Times New Roman" w:cs="Times New Roman"/>
          <w:color w:val="3B3F41"/>
        </w:rPr>
        <w:t>.  The EDI training is framed to allow learning from experience and to deal with challenges and risks</w:t>
      </w:r>
      <w:r w:rsidR="004B5AC5">
        <w:rPr>
          <w:rFonts w:ascii="Times New Roman" w:hAnsi="Times New Roman" w:cs="Times New Roman"/>
          <w:color w:val="3B3F41"/>
        </w:rPr>
        <w:t>,</w:t>
      </w:r>
      <w:r>
        <w:rPr>
          <w:rFonts w:ascii="Times New Roman" w:hAnsi="Times New Roman" w:cs="Times New Roman"/>
          <w:color w:val="3B3F41"/>
        </w:rPr>
        <w:t xml:space="preserve"> entrepreneurs meet on their paths.</w:t>
      </w:r>
    </w:p>
    <w:p w:rsidR="00F52036" w:rsidRDefault="00F52036" w:rsidP="00F52036">
      <w:pPr>
        <w:spacing w:line="480" w:lineRule="auto"/>
        <w:rPr>
          <w:rFonts w:ascii="Times New Roman" w:eastAsia="Times New Roman" w:hAnsi="Times New Roman" w:cs="Times New Roman"/>
          <w:b/>
          <w:i/>
          <w:color w:val="0E101A"/>
        </w:rPr>
      </w:pPr>
      <w:r>
        <w:rPr>
          <w:rFonts w:ascii="Times New Roman" w:eastAsia="Times New Roman" w:hAnsi="Times New Roman" w:cs="Times New Roman"/>
          <w:b/>
          <w:i/>
          <w:color w:val="0E101A"/>
        </w:rPr>
        <w:t>Financial Literacy</w:t>
      </w:r>
    </w:p>
    <w:p w:rsidR="00F52036" w:rsidRPr="00D23553" w:rsidRDefault="00F52036" w:rsidP="00F52036">
      <w:pPr>
        <w:autoSpaceDE w:val="0"/>
        <w:autoSpaceDN w:val="0"/>
        <w:adjustRightInd w:val="0"/>
        <w:spacing w:line="480" w:lineRule="auto"/>
        <w:ind w:firstLine="720"/>
        <w:rPr>
          <w:rFonts w:ascii="Times New Roman" w:eastAsia="SimSun" w:hAnsi="Times New Roman" w:cs="Times New Roman"/>
        </w:rPr>
      </w:pPr>
      <w:r w:rsidRPr="004149C8">
        <w:rPr>
          <w:rFonts w:ascii="Times New Roman" w:eastAsia="SimSun" w:hAnsi="Times New Roman" w:cs="Times New Roman"/>
        </w:rPr>
        <w:t xml:space="preserve">Entrepreneurial self-efficacy </w:t>
      </w:r>
      <w:r>
        <w:rPr>
          <w:rFonts w:ascii="Times New Roman" w:eastAsia="SimSun" w:hAnsi="Times New Roman" w:cs="Times New Roman"/>
        </w:rPr>
        <w:t xml:space="preserve">in </w:t>
      </w:r>
      <w:r w:rsidRPr="004149C8">
        <w:rPr>
          <w:rFonts w:ascii="Times New Roman" w:eastAsia="SimSun" w:hAnsi="Times New Roman" w:cs="Times New Roman"/>
        </w:rPr>
        <w:t>financial literacy</w:t>
      </w:r>
      <w:r>
        <w:rPr>
          <w:rFonts w:ascii="Times New Roman" w:eastAsia="SimSun" w:hAnsi="Times New Roman" w:cs="Times New Roman"/>
        </w:rPr>
        <w:t xml:space="preserve"> is</w:t>
      </w:r>
      <w:r w:rsidRPr="004149C8">
        <w:rPr>
          <w:rFonts w:ascii="Times New Roman" w:eastAsia="SimSun" w:hAnsi="Times New Roman" w:cs="Times New Roman"/>
        </w:rPr>
        <w:t xml:space="preserve"> the belief in one’s ability to</w:t>
      </w:r>
      <w:r>
        <w:rPr>
          <w:rFonts w:ascii="Times New Roman" w:eastAsia="SimSun" w:hAnsi="Times New Roman" w:cs="Times New Roman"/>
        </w:rPr>
        <w:t xml:space="preserve"> </w:t>
      </w:r>
      <w:r w:rsidRPr="004149C8">
        <w:rPr>
          <w:rFonts w:ascii="Times New Roman" w:eastAsia="SimSun" w:hAnsi="Times New Roman" w:cs="Times New Roman"/>
        </w:rPr>
        <w:t>organize and maintain accounting for a new venture (De Noble et al., 1999).</w:t>
      </w:r>
      <w:r w:rsidRPr="00D23553">
        <w:rPr>
          <w:rFonts w:ascii="Times New Roman" w:eastAsia="SimSun" w:hAnsi="Times New Roman" w:cs="Times New Roman"/>
        </w:rPr>
        <w:t xml:space="preserve"> </w:t>
      </w:r>
      <w:r>
        <w:rPr>
          <w:rFonts w:ascii="Times New Roman" w:eastAsia="SimSun" w:hAnsi="Times New Roman" w:cs="Times New Roman"/>
        </w:rPr>
        <w:t xml:space="preserve"> </w:t>
      </w:r>
      <w:proofErr w:type="spellStart"/>
      <w:r w:rsidRPr="00D23553">
        <w:rPr>
          <w:rFonts w:ascii="Times New Roman" w:eastAsia="SimSun" w:hAnsi="Times New Roman" w:cs="Times New Roman"/>
        </w:rPr>
        <w:t>Hermawan</w:t>
      </w:r>
      <w:proofErr w:type="spellEnd"/>
      <w:r w:rsidRPr="00D23553">
        <w:rPr>
          <w:rFonts w:ascii="Times New Roman" w:eastAsia="SimSun" w:hAnsi="Times New Roman" w:cs="Times New Roman"/>
        </w:rPr>
        <w:t xml:space="preserve"> et al. (2016) concluded that ESE </w:t>
      </w:r>
      <w:r w:rsidR="004B5AC5">
        <w:rPr>
          <w:rFonts w:ascii="Times New Roman" w:eastAsia="SimSun" w:hAnsi="Times New Roman" w:cs="Times New Roman"/>
        </w:rPr>
        <w:t>strongly determines</w:t>
      </w:r>
      <w:r w:rsidRPr="00D23553">
        <w:rPr>
          <w:rFonts w:ascii="Times New Roman" w:eastAsia="SimSun" w:hAnsi="Times New Roman" w:cs="Times New Roman"/>
        </w:rPr>
        <w:t xml:space="preserve"> entrepreneurial literacy and entrepreneurship interest among vocational high school students. This concurs with Maritz and Brown (2013)</w:t>
      </w:r>
      <w:r w:rsidR="004B5AC5">
        <w:rPr>
          <w:rFonts w:ascii="Times New Roman" w:eastAsia="SimSun" w:hAnsi="Times New Roman" w:cs="Times New Roman"/>
        </w:rPr>
        <w:t xml:space="preserve">, who identified ESE as </w:t>
      </w:r>
      <w:r w:rsidR="001355E7">
        <w:rPr>
          <w:rFonts w:ascii="Times New Roman" w:eastAsia="SimSun" w:hAnsi="Times New Roman" w:cs="Times New Roman"/>
        </w:rPr>
        <w:t>an antecedent trait that positively influences</w:t>
      </w:r>
      <w:r w:rsidR="004B5AC5">
        <w:rPr>
          <w:rFonts w:ascii="Times New Roman" w:eastAsia="SimSun" w:hAnsi="Times New Roman" w:cs="Times New Roman"/>
        </w:rPr>
        <w:t xml:space="preserve"> individuals’ behavior when starting</w:t>
      </w:r>
      <w:r w:rsidRPr="00D23553">
        <w:rPr>
          <w:rFonts w:ascii="Times New Roman" w:eastAsia="SimSun" w:hAnsi="Times New Roman" w:cs="Times New Roman"/>
        </w:rPr>
        <w:t xml:space="preserve"> a new business.</w:t>
      </w:r>
      <w:r>
        <w:rPr>
          <w:rFonts w:ascii="Times New Roman" w:eastAsia="SimSun" w:hAnsi="Times New Roman" w:cs="Times New Roman"/>
        </w:rPr>
        <w:t xml:space="preserve">  </w:t>
      </w:r>
      <w:r w:rsidRPr="00845E8D">
        <w:rPr>
          <w:rFonts w:ascii="Times New Roman" w:hAnsi="Times New Roman" w:cs="Times New Roman"/>
          <w:color w:val="3B3F41"/>
        </w:rPr>
        <w:t xml:space="preserve">The financial literacy ESE subscale shows a statistically significant difference between the EDC-trained and the not-trained groups (u =2900; </w:t>
      </w:r>
      <w:r w:rsidRPr="00845E8D">
        <w:rPr>
          <w:rFonts w:ascii="Times New Roman" w:hAnsi="Times New Roman" w:cs="Times New Roman"/>
          <w:i/>
          <w:iCs/>
          <w:color w:val="3B3F41"/>
        </w:rPr>
        <w:t>p</w:t>
      </w:r>
      <w:r>
        <w:rPr>
          <w:rFonts w:ascii="Times New Roman" w:hAnsi="Times New Roman" w:cs="Times New Roman"/>
          <w:i/>
          <w:iCs/>
          <w:color w:val="3B3F41"/>
        </w:rPr>
        <w:t>=</w:t>
      </w:r>
      <w:r w:rsidRPr="00845E8D">
        <w:rPr>
          <w:rFonts w:ascii="Times New Roman" w:hAnsi="Times New Roman" w:cs="Times New Roman"/>
          <w:i/>
          <w:iCs/>
          <w:color w:val="3B3F41"/>
        </w:rPr>
        <w:t xml:space="preserve"> </w:t>
      </w:r>
      <w:r w:rsidRPr="00845E8D">
        <w:rPr>
          <w:rFonts w:ascii="Times New Roman" w:hAnsi="Times New Roman" w:cs="Times New Roman"/>
          <w:color w:val="3B3F41"/>
        </w:rPr>
        <w:t>0.000) in having financial literacy to start and develop a business</w:t>
      </w:r>
      <w:r>
        <w:rPr>
          <w:rFonts w:ascii="Times New Roman" w:hAnsi="Times New Roman" w:cs="Times New Roman"/>
          <w:color w:val="3B3F41"/>
        </w:rPr>
        <w:t xml:space="preserve">.  Though not directly comparable with the current study, </w:t>
      </w:r>
      <w:proofErr w:type="spellStart"/>
      <w:r w:rsidRPr="00B94252">
        <w:rPr>
          <w:rFonts w:ascii="Times New Roman" w:eastAsia="SimSun" w:hAnsi="Times New Roman" w:cs="Times New Roman"/>
        </w:rPr>
        <w:t>Olugbola</w:t>
      </w:r>
      <w:r>
        <w:rPr>
          <w:rFonts w:ascii="Times New Roman" w:eastAsia="SimSun" w:hAnsi="Times New Roman" w:cs="Times New Roman"/>
        </w:rPr>
        <w:t>’s</w:t>
      </w:r>
      <w:proofErr w:type="spellEnd"/>
      <w:r w:rsidRPr="00B94252">
        <w:rPr>
          <w:rFonts w:ascii="Times New Roman" w:eastAsia="SimSun" w:hAnsi="Times New Roman" w:cs="Times New Roman"/>
        </w:rPr>
        <w:t xml:space="preserve"> (2017) stud</w:t>
      </w:r>
      <w:r>
        <w:rPr>
          <w:rFonts w:ascii="Times New Roman" w:eastAsia="SimSun" w:hAnsi="Times New Roman" w:cs="Times New Roman"/>
        </w:rPr>
        <w:t xml:space="preserve">y showed </w:t>
      </w:r>
      <w:r w:rsidRPr="00B94252">
        <w:rPr>
          <w:rFonts w:ascii="Times New Roman" w:eastAsia="SimSun" w:hAnsi="Times New Roman" w:cs="Times New Roman"/>
        </w:rPr>
        <w:t>the relationship between finance and entrepreneurial readiness</w:t>
      </w:r>
      <w:r w:rsidR="004B5AC5">
        <w:rPr>
          <w:rFonts w:ascii="Times New Roman" w:eastAsia="SimSun" w:hAnsi="Times New Roman" w:cs="Times New Roman"/>
        </w:rPr>
        <w:t>.  He established</w:t>
      </w:r>
      <w:r w:rsidRPr="00B94252">
        <w:rPr>
          <w:rFonts w:ascii="Times New Roman" w:eastAsia="SimSun" w:hAnsi="Times New Roman" w:cs="Times New Roman"/>
        </w:rPr>
        <w:t xml:space="preserve"> that financial resources </w:t>
      </w:r>
      <w:r w:rsidR="004B5AC5">
        <w:rPr>
          <w:rFonts w:ascii="Times New Roman" w:eastAsia="SimSun" w:hAnsi="Times New Roman" w:cs="Times New Roman"/>
        </w:rPr>
        <w:t>positively affect</w:t>
      </w:r>
      <w:r w:rsidRPr="00B94252">
        <w:rPr>
          <w:rFonts w:ascii="Times New Roman" w:eastAsia="SimSun" w:hAnsi="Times New Roman" w:cs="Times New Roman"/>
        </w:rPr>
        <w:t xml:space="preserve"> university students’ business start-ups. </w:t>
      </w:r>
      <w:r>
        <w:rPr>
          <w:rFonts w:ascii="Times New Roman" w:eastAsia="SimSun" w:hAnsi="Times New Roman" w:cs="Times New Roman"/>
        </w:rPr>
        <w:t xml:space="preserve"> Financial acquisition </w:t>
      </w:r>
      <w:r w:rsidR="004B5AC5">
        <w:rPr>
          <w:rFonts w:ascii="Times New Roman" w:eastAsia="SimSun" w:hAnsi="Times New Roman" w:cs="Times New Roman"/>
        </w:rPr>
        <w:t>and</w:t>
      </w:r>
      <w:r>
        <w:rPr>
          <w:rFonts w:ascii="Times New Roman" w:eastAsia="SimSun" w:hAnsi="Times New Roman" w:cs="Times New Roman"/>
        </w:rPr>
        <w:t xml:space="preserve"> management are </w:t>
      </w:r>
      <w:r w:rsidR="004D0C7C">
        <w:rPr>
          <w:rFonts w:ascii="Times New Roman" w:eastAsia="SimSun" w:hAnsi="Times New Roman" w:cs="Times New Roman"/>
        </w:rPr>
        <w:t>essential</w:t>
      </w:r>
      <w:r>
        <w:rPr>
          <w:rFonts w:ascii="Times New Roman" w:eastAsia="SimSun" w:hAnsi="Times New Roman" w:cs="Times New Roman"/>
        </w:rPr>
        <w:t xml:space="preserve"> for </w:t>
      </w:r>
      <w:r w:rsidR="004B5AC5">
        <w:rPr>
          <w:rFonts w:ascii="Times New Roman" w:eastAsia="SimSun" w:hAnsi="Times New Roman" w:cs="Times New Roman"/>
        </w:rPr>
        <w:t xml:space="preserve">businesses, and training is needed to increase the </w:t>
      </w:r>
      <w:r>
        <w:rPr>
          <w:rFonts w:ascii="Times New Roman" w:eastAsia="SimSun" w:hAnsi="Times New Roman" w:cs="Times New Roman"/>
        </w:rPr>
        <w:t>financial literacy of those who start or develop their business.</w:t>
      </w:r>
    </w:p>
    <w:p w:rsidR="00F52036" w:rsidRPr="001510DB" w:rsidRDefault="00F52036" w:rsidP="00F52036">
      <w:pPr>
        <w:pStyle w:val="APALevel3"/>
      </w:pPr>
      <w:r w:rsidRPr="001510DB">
        <w:t>Discussion and Conclusion on the Moderating Variable</w:t>
      </w:r>
    </w:p>
    <w:p w:rsidR="00F52036" w:rsidRPr="00E44399" w:rsidRDefault="00F52036" w:rsidP="00F52036">
      <w:pPr>
        <w:autoSpaceDE w:val="0"/>
        <w:autoSpaceDN w:val="0"/>
        <w:adjustRightInd w:val="0"/>
        <w:spacing w:line="480" w:lineRule="auto"/>
        <w:ind w:firstLine="720"/>
        <w:rPr>
          <w:rFonts w:ascii="Times New Roman" w:eastAsia="SimSun" w:hAnsi="Times New Roman" w:cs="Times New Roman"/>
        </w:rPr>
      </w:pPr>
      <w:r w:rsidRPr="00E44399">
        <w:rPr>
          <w:rFonts w:ascii="Times New Roman" w:eastAsia="SimSun" w:hAnsi="Times New Roman" w:cs="Times New Roman"/>
        </w:rPr>
        <w:t>A moderating variable</w:t>
      </w:r>
      <w:r w:rsidR="004B5AC5">
        <w:rPr>
          <w:rFonts w:ascii="Times New Roman" w:eastAsia="SimSun" w:hAnsi="Times New Roman" w:cs="Times New Roman"/>
        </w:rPr>
        <w:t xml:space="preserve"> in research</w:t>
      </w:r>
      <w:r w:rsidRPr="00E44399">
        <w:rPr>
          <w:rFonts w:ascii="Times New Roman" w:eastAsia="SimSun" w:hAnsi="Times New Roman" w:cs="Times New Roman"/>
        </w:rPr>
        <w:t xml:space="preserve"> plays a crucial role in influencing the strength or nature of the relationship between an independent </w:t>
      </w:r>
      <w:r w:rsidR="004B5AC5">
        <w:rPr>
          <w:rFonts w:ascii="Times New Roman" w:eastAsia="SimSun" w:hAnsi="Times New Roman" w:cs="Times New Roman"/>
        </w:rPr>
        <w:t xml:space="preserve">and </w:t>
      </w:r>
      <w:r w:rsidRPr="00E44399">
        <w:rPr>
          <w:rFonts w:ascii="Times New Roman" w:eastAsia="SimSun" w:hAnsi="Times New Roman" w:cs="Times New Roman"/>
        </w:rPr>
        <w:t xml:space="preserve">dependent variable. Essentially, it helps to identify under what conditions or for whom the relationship holds. Understanding moderating variables is </w:t>
      </w:r>
      <w:r w:rsidR="004B5AC5">
        <w:rPr>
          <w:rFonts w:ascii="Times New Roman" w:eastAsia="SimSun" w:hAnsi="Times New Roman" w:cs="Times New Roman"/>
        </w:rPr>
        <w:t>essential</w:t>
      </w:r>
      <w:r w:rsidRPr="00E44399">
        <w:rPr>
          <w:rFonts w:ascii="Times New Roman" w:eastAsia="SimSun" w:hAnsi="Times New Roman" w:cs="Times New Roman"/>
        </w:rPr>
        <w:t xml:space="preserve"> in refining the interpretation of research findings and recognizing the nuances in relationships between variables</w:t>
      </w:r>
      <w:r>
        <w:rPr>
          <w:rFonts w:ascii="Times New Roman" w:eastAsia="SimSun" w:hAnsi="Times New Roman" w:cs="Times New Roman"/>
        </w:rPr>
        <w:t xml:space="preserve"> </w:t>
      </w:r>
      <w:r w:rsidRPr="008747CD">
        <w:rPr>
          <w:rFonts w:ascii="Times New Roman" w:eastAsia="Times New Roman" w:hAnsi="Times New Roman" w:cs="Times New Roman"/>
          <w:color w:val="0E101A"/>
        </w:rPr>
        <w:t>(Cohen and Cohen 1983</w:t>
      </w:r>
      <w:r w:rsidRPr="00E44399">
        <w:rPr>
          <w:rFonts w:ascii="Times New Roman" w:eastAsia="SimSun" w:hAnsi="Times New Roman" w:cs="Times New Roman"/>
        </w:rPr>
        <w:t>.</w:t>
      </w:r>
      <w:r>
        <w:rPr>
          <w:rFonts w:ascii="Times New Roman" w:eastAsia="SimSun" w:hAnsi="Times New Roman" w:cs="Times New Roman"/>
        </w:rPr>
        <w:t>)</w:t>
      </w:r>
    </w:p>
    <w:p w:rsidR="00F52036" w:rsidRPr="00383D72" w:rsidRDefault="00F52036" w:rsidP="00F52036">
      <w:pPr>
        <w:autoSpaceDE w:val="0"/>
        <w:autoSpaceDN w:val="0"/>
        <w:adjustRightInd w:val="0"/>
        <w:spacing w:line="480" w:lineRule="auto"/>
        <w:ind w:firstLine="720"/>
        <w:rPr>
          <w:rFonts w:ascii="Times New Roman" w:eastAsia="SimSun" w:hAnsi="Times New Roman" w:cs="Times New Roman"/>
        </w:rPr>
      </w:pPr>
      <w:proofErr w:type="spellStart"/>
      <w:r w:rsidRPr="00DF4ABC">
        <w:rPr>
          <w:rFonts w:ascii="Times New Roman" w:eastAsia="SimSun" w:hAnsi="Times New Roman" w:cs="Times New Roman"/>
        </w:rPr>
        <w:lastRenderedPageBreak/>
        <w:t>Nowiński</w:t>
      </w:r>
      <w:proofErr w:type="spellEnd"/>
      <w:r w:rsidRPr="00DF4ABC">
        <w:rPr>
          <w:rFonts w:ascii="Times New Roman" w:eastAsia="SimSun" w:hAnsi="Times New Roman" w:cs="Times New Roman"/>
        </w:rPr>
        <w:t xml:space="preserve"> et al. (2019) </w:t>
      </w:r>
      <w:r>
        <w:rPr>
          <w:rFonts w:ascii="Times New Roman" w:eastAsia="SimSun" w:hAnsi="Times New Roman" w:cs="Times New Roman"/>
        </w:rPr>
        <w:t xml:space="preserve">used </w:t>
      </w:r>
      <w:r w:rsidRPr="00DF4ABC">
        <w:rPr>
          <w:rFonts w:ascii="Times New Roman" w:eastAsia="SimSun" w:hAnsi="Times New Roman" w:cs="Times New Roman"/>
        </w:rPr>
        <w:t xml:space="preserve">all </w:t>
      </w:r>
      <w:r w:rsidR="004B5AC5">
        <w:rPr>
          <w:rFonts w:ascii="Times New Roman" w:eastAsia="SimSun" w:hAnsi="Times New Roman" w:cs="Times New Roman"/>
        </w:rPr>
        <w:t>ESE components, which mediated entrepreneurship education's influence</w:t>
      </w:r>
      <w:r w:rsidRPr="00DF4ABC">
        <w:rPr>
          <w:rFonts w:ascii="Times New Roman" w:eastAsia="SimSun" w:hAnsi="Times New Roman" w:cs="Times New Roman"/>
        </w:rPr>
        <w:t xml:space="preserve"> on entrepreneurship intention.</w:t>
      </w:r>
      <w:r>
        <w:rPr>
          <w:rFonts w:ascii="Times New Roman" w:eastAsia="SimSun" w:hAnsi="Times New Roman" w:cs="Times New Roman"/>
        </w:rPr>
        <w:t xml:space="preserve">   </w:t>
      </w:r>
      <w:r w:rsidR="004B5AC5">
        <w:rPr>
          <w:rFonts w:ascii="Times New Roman" w:eastAsia="SimSun" w:hAnsi="Times New Roman" w:cs="Times New Roman"/>
        </w:rPr>
        <w:t>The current study used entrepreneurship training</w:t>
      </w:r>
      <w:r w:rsidRPr="0036052B">
        <w:rPr>
          <w:rFonts w:ascii="Times New Roman" w:hAnsi="Times New Roman" w:cs="Times New Roman"/>
          <w:color w:val="000000"/>
        </w:rPr>
        <w:t xml:space="preserve"> to moderate youth entrepreneurial</w:t>
      </w:r>
      <w:r>
        <w:rPr>
          <w:rFonts w:ascii="Times New Roman" w:hAnsi="Times New Roman" w:cs="Times New Roman"/>
          <w:color w:val="000000"/>
        </w:rPr>
        <w:t xml:space="preserve"> </w:t>
      </w:r>
      <w:r w:rsidRPr="0036052B">
        <w:rPr>
          <w:rFonts w:ascii="Times New Roman" w:hAnsi="Times New Roman" w:cs="Times New Roman"/>
          <w:color w:val="000000"/>
        </w:rPr>
        <w:t xml:space="preserve">readiness. </w:t>
      </w:r>
      <w:r w:rsidRPr="00E44399">
        <w:rPr>
          <w:rFonts w:ascii="Times New Roman" w:hAnsi="Times New Roman" w:cs="Times New Roman"/>
          <w:color w:val="000000"/>
        </w:rPr>
        <w:t xml:space="preserve">Comparing the </w:t>
      </w:r>
      <w:r w:rsidR="004B5AC5">
        <w:rPr>
          <w:rFonts w:ascii="Times New Roman" w:hAnsi="Times New Roman" w:cs="Times New Roman"/>
          <w:color w:val="000000"/>
        </w:rPr>
        <w:t>EDI-trained and not-trained research participants, a statistically significant difference exists in all entrepreneurial self-efficacy sub-scales</w:t>
      </w:r>
      <w:r w:rsidRPr="00E44399">
        <w:rPr>
          <w:rFonts w:ascii="Times New Roman" w:hAnsi="Times New Roman" w:cs="Times New Roman"/>
          <w:color w:val="000000"/>
        </w:rPr>
        <w:t xml:space="preserve">, showing </w:t>
      </w:r>
      <w:r w:rsidR="004B5AC5">
        <w:rPr>
          <w:rFonts w:ascii="Times New Roman" w:hAnsi="Times New Roman" w:cs="Times New Roman"/>
          <w:color w:val="000000"/>
        </w:rPr>
        <w:t xml:space="preserve">that </w:t>
      </w:r>
      <w:r w:rsidRPr="00E44399">
        <w:rPr>
          <w:rFonts w:ascii="Times New Roman" w:hAnsi="Times New Roman" w:cs="Times New Roman"/>
          <w:color w:val="000000"/>
        </w:rPr>
        <w:t xml:space="preserve">the role of training made a difference </w:t>
      </w:r>
      <w:r w:rsidRPr="00383D72">
        <w:rPr>
          <w:rFonts w:ascii="Times New Roman" w:eastAsia="SimSun" w:hAnsi="Times New Roman" w:cs="Times New Roman"/>
        </w:rPr>
        <w:t xml:space="preserve">among respondents in different trained and not-trained categories.  The result aligns with </w:t>
      </w:r>
      <w:r w:rsidR="004B5AC5">
        <w:rPr>
          <w:rFonts w:ascii="Times New Roman" w:eastAsia="SimSun" w:hAnsi="Times New Roman" w:cs="Times New Roman"/>
        </w:rPr>
        <w:t>Bandura's (1977) findings that entrepreneurship education programs enhance self-efficacy,</w:t>
      </w:r>
      <w:r w:rsidRPr="00383D72">
        <w:rPr>
          <w:rFonts w:ascii="Times New Roman" w:eastAsia="SimSun" w:hAnsi="Times New Roman" w:cs="Times New Roman"/>
        </w:rPr>
        <w:t xml:space="preserve"> resulting in entrepreneurial behavior.</w:t>
      </w:r>
    </w:p>
    <w:p w:rsidR="00F52036" w:rsidRDefault="00F52036" w:rsidP="00F52036">
      <w:pPr>
        <w:autoSpaceDE w:val="0"/>
        <w:autoSpaceDN w:val="0"/>
        <w:adjustRightInd w:val="0"/>
        <w:spacing w:line="480" w:lineRule="auto"/>
        <w:ind w:firstLine="720"/>
        <w:rPr>
          <w:rFonts w:ascii="Times New Roman" w:eastAsia="SimSun" w:hAnsi="Times New Roman" w:cs="Times New Roman"/>
        </w:rPr>
      </w:pPr>
      <w:r>
        <w:rPr>
          <w:rFonts w:ascii="Times New Roman" w:hAnsi="Times New Roman" w:cs="Times New Roman"/>
          <w:color w:val="000000"/>
        </w:rPr>
        <w:t>In addition, o</w:t>
      </w:r>
      <w:r w:rsidRPr="0036052B">
        <w:rPr>
          <w:rFonts w:ascii="Times New Roman" w:hAnsi="Times New Roman" w:cs="Times New Roman"/>
          <w:color w:val="000000"/>
        </w:rPr>
        <w:t xml:space="preserve">ut of the 84 participants who had some </w:t>
      </w:r>
      <w:r w:rsidRPr="0095523A">
        <w:rPr>
          <w:rFonts w:ascii="Times New Roman" w:eastAsia="SimSun" w:hAnsi="Times New Roman" w:cs="Times New Roman"/>
        </w:rPr>
        <w:t>training</w:t>
      </w:r>
      <w:r w:rsidRPr="0036052B">
        <w:rPr>
          <w:rFonts w:ascii="Times New Roman" w:hAnsi="Times New Roman" w:cs="Times New Roman"/>
          <w:color w:val="000000"/>
        </w:rPr>
        <w:t xml:space="preserve"> or education in entrepreneurship, 66 (79%) responded that they had either started or developed their business</w:t>
      </w:r>
      <w:r>
        <w:rPr>
          <w:rFonts w:ascii="Times New Roman" w:hAnsi="Times New Roman" w:cs="Times New Roman"/>
          <w:color w:val="000000"/>
        </w:rPr>
        <w:t>.</w:t>
      </w:r>
      <w:r w:rsidRPr="0036052B">
        <w:rPr>
          <w:rFonts w:ascii="Times New Roman" w:hAnsi="Times New Roman" w:cs="Times New Roman"/>
          <w:color w:val="000000"/>
        </w:rPr>
        <w:t xml:space="preserve"> </w:t>
      </w:r>
      <w:r>
        <w:rPr>
          <w:rFonts w:ascii="Times New Roman" w:hAnsi="Times New Roman" w:cs="Times New Roman"/>
          <w:color w:val="000000"/>
        </w:rPr>
        <w:t xml:space="preserve"> This also strengthens the significant role of training </w:t>
      </w:r>
      <w:r w:rsidR="004B5AC5">
        <w:rPr>
          <w:rFonts w:ascii="Times New Roman" w:hAnsi="Times New Roman" w:cs="Times New Roman"/>
          <w:color w:val="000000"/>
        </w:rPr>
        <w:t>in preparing</w:t>
      </w:r>
      <w:r>
        <w:rPr>
          <w:rFonts w:ascii="Times New Roman" w:hAnsi="Times New Roman" w:cs="Times New Roman"/>
          <w:color w:val="000000"/>
        </w:rPr>
        <w:t xml:space="preserve"> youth for entrepreneurial endeavors.  </w:t>
      </w:r>
      <w:r w:rsidRPr="005761B5">
        <w:rPr>
          <w:rFonts w:ascii="Times New Roman" w:eastAsia="SimSun" w:hAnsi="Times New Roman" w:cs="Times New Roman"/>
        </w:rPr>
        <w:t>Rocha et al. (2023) describe</w:t>
      </w:r>
      <w:r>
        <w:rPr>
          <w:rFonts w:ascii="Times New Roman" w:eastAsia="SimSun" w:hAnsi="Times New Roman" w:cs="Times New Roman"/>
        </w:rPr>
        <w:t>d</w:t>
      </w:r>
      <w:r w:rsidRPr="005761B5">
        <w:rPr>
          <w:rFonts w:ascii="Times New Roman" w:eastAsia="SimSun" w:hAnsi="Times New Roman" w:cs="Times New Roman"/>
        </w:rPr>
        <w:t xml:space="preserve"> </w:t>
      </w:r>
      <w:r>
        <w:rPr>
          <w:rFonts w:ascii="Times New Roman" w:eastAsia="SimSun" w:hAnsi="Times New Roman" w:cs="Times New Roman"/>
        </w:rPr>
        <w:t xml:space="preserve">the role of </w:t>
      </w:r>
      <w:r w:rsidRPr="005761B5">
        <w:rPr>
          <w:rFonts w:ascii="Times New Roman" w:eastAsia="SimSun" w:hAnsi="Times New Roman" w:cs="Times New Roman"/>
        </w:rPr>
        <w:t xml:space="preserve">entrepreneurial education </w:t>
      </w:r>
      <w:r>
        <w:rPr>
          <w:rFonts w:ascii="Times New Roman" w:eastAsia="SimSun" w:hAnsi="Times New Roman" w:cs="Times New Roman"/>
        </w:rPr>
        <w:t xml:space="preserve">in </w:t>
      </w:r>
      <w:r w:rsidRPr="005761B5">
        <w:rPr>
          <w:rFonts w:ascii="Times New Roman" w:eastAsia="SimSun" w:hAnsi="Times New Roman" w:cs="Times New Roman"/>
        </w:rPr>
        <w:t>stimulat</w:t>
      </w:r>
      <w:r>
        <w:rPr>
          <w:rFonts w:ascii="Times New Roman" w:eastAsia="SimSun" w:hAnsi="Times New Roman" w:cs="Times New Roman"/>
        </w:rPr>
        <w:t>ing</w:t>
      </w:r>
      <w:r w:rsidRPr="005761B5">
        <w:rPr>
          <w:rFonts w:ascii="Times New Roman" w:eastAsia="SimSun" w:hAnsi="Times New Roman" w:cs="Times New Roman"/>
        </w:rPr>
        <w:t xml:space="preserve"> entrepreneurial activity and its influence </w:t>
      </w:r>
      <w:r w:rsidR="004D0C7C">
        <w:rPr>
          <w:rFonts w:ascii="Times New Roman" w:eastAsia="SimSun" w:hAnsi="Times New Roman" w:cs="Times New Roman"/>
        </w:rPr>
        <w:t>on individuals and</w:t>
      </w:r>
      <w:r>
        <w:rPr>
          <w:rFonts w:ascii="Times New Roman" w:eastAsia="SimSun" w:hAnsi="Times New Roman" w:cs="Times New Roman"/>
        </w:rPr>
        <w:t xml:space="preserve"> </w:t>
      </w:r>
      <w:r w:rsidRPr="005761B5">
        <w:rPr>
          <w:rFonts w:ascii="Times New Roman" w:eastAsia="SimSun" w:hAnsi="Times New Roman" w:cs="Times New Roman"/>
        </w:rPr>
        <w:t xml:space="preserve">countries, preparing entrepreneurs with the </w:t>
      </w:r>
      <w:r>
        <w:rPr>
          <w:rFonts w:ascii="Times New Roman" w:eastAsia="SimSun" w:hAnsi="Times New Roman" w:cs="Times New Roman"/>
        </w:rPr>
        <w:t xml:space="preserve">necessary </w:t>
      </w:r>
      <w:r w:rsidRPr="005761B5">
        <w:rPr>
          <w:rFonts w:ascii="Times New Roman" w:eastAsia="SimSun" w:hAnsi="Times New Roman" w:cs="Times New Roman"/>
        </w:rPr>
        <w:t>skills, resources, and capabilities they need.</w:t>
      </w:r>
      <w:r>
        <w:rPr>
          <w:rFonts w:ascii="Times New Roman" w:eastAsia="SimSun" w:hAnsi="Times New Roman" w:cs="Times New Roman"/>
        </w:rPr>
        <w:t xml:space="preserve">  Similarly, </w:t>
      </w:r>
      <w:r w:rsidRPr="00C71E02">
        <w:rPr>
          <w:rFonts w:ascii="Times New Roman" w:hAnsi="Times New Roman" w:cs="Times New Roman"/>
        </w:rPr>
        <w:t xml:space="preserve">Zhao et al. (2005) </w:t>
      </w:r>
      <w:r>
        <w:rPr>
          <w:rFonts w:ascii="Times New Roman" w:hAnsi="Times New Roman" w:cs="Times New Roman"/>
        </w:rPr>
        <w:t>showed</w:t>
      </w:r>
      <w:r w:rsidRPr="00C71E02">
        <w:rPr>
          <w:rFonts w:ascii="Times New Roman" w:hAnsi="Times New Roman" w:cs="Times New Roman"/>
        </w:rPr>
        <w:t xml:space="preserve"> that entrepreneurship education promotes students’ ESE</w:t>
      </w:r>
      <w:r>
        <w:rPr>
          <w:rFonts w:ascii="Times New Roman" w:hAnsi="Times New Roman" w:cs="Times New Roman"/>
        </w:rPr>
        <w:t xml:space="preserve">, whereas </w:t>
      </w:r>
      <w:r w:rsidRPr="00C71E02">
        <w:rPr>
          <w:rFonts w:ascii="Times New Roman" w:hAnsi="Times New Roman" w:cs="Times New Roman"/>
        </w:rPr>
        <w:t xml:space="preserve">Chun-Mei et al. </w:t>
      </w:r>
      <w:r>
        <w:rPr>
          <w:rFonts w:ascii="Times New Roman" w:hAnsi="Times New Roman" w:cs="Times New Roman"/>
        </w:rPr>
        <w:t>(</w:t>
      </w:r>
      <w:r w:rsidRPr="00C71E02">
        <w:rPr>
          <w:rFonts w:ascii="Times New Roman" w:hAnsi="Times New Roman" w:cs="Times New Roman"/>
        </w:rPr>
        <w:t>2011)</w:t>
      </w:r>
      <w:r>
        <w:rPr>
          <w:rFonts w:ascii="Times New Roman" w:hAnsi="Times New Roman" w:cs="Times New Roman"/>
        </w:rPr>
        <w:t xml:space="preserve"> study showed </w:t>
      </w:r>
      <w:r w:rsidR="004B5AC5">
        <w:rPr>
          <w:rFonts w:ascii="Times New Roman" w:hAnsi="Times New Roman" w:cs="Times New Roman"/>
        </w:rPr>
        <w:t xml:space="preserve">that </w:t>
      </w:r>
      <w:r w:rsidRPr="00C71E02">
        <w:rPr>
          <w:rFonts w:ascii="Times New Roman" w:hAnsi="Times New Roman" w:cs="Times New Roman"/>
        </w:rPr>
        <w:t xml:space="preserve">ESE significantly and positively </w:t>
      </w:r>
      <w:r w:rsidRPr="00A67F51">
        <w:rPr>
          <w:rFonts w:ascii="Times New Roman" w:eastAsia="SimSun" w:hAnsi="Times New Roman" w:cs="Times New Roman"/>
        </w:rPr>
        <w:t>impacts students’ mandate for entrepreneurship education.</w:t>
      </w:r>
      <w:r>
        <w:rPr>
          <w:rFonts w:ascii="Times New Roman" w:eastAsia="SimSun" w:hAnsi="Times New Roman" w:cs="Times New Roman"/>
        </w:rPr>
        <w:t xml:space="preserve">  </w:t>
      </w:r>
    </w:p>
    <w:p w:rsidR="00F52036" w:rsidRPr="00A67F51" w:rsidRDefault="00F52036" w:rsidP="00F52036">
      <w:pPr>
        <w:autoSpaceDE w:val="0"/>
        <w:autoSpaceDN w:val="0"/>
        <w:adjustRightInd w:val="0"/>
        <w:spacing w:line="480" w:lineRule="auto"/>
        <w:ind w:firstLine="810"/>
        <w:rPr>
          <w:rFonts w:ascii="Times New Roman" w:eastAsia="SimSun" w:hAnsi="Times New Roman" w:cs="Times New Roman"/>
        </w:rPr>
      </w:pPr>
      <w:r>
        <w:rPr>
          <w:rFonts w:ascii="Times New Roman" w:eastAsia="SimSun" w:hAnsi="Times New Roman" w:cs="Times New Roman"/>
        </w:rPr>
        <w:t xml:space="preserve">Apart from the moderating role of entrepreneurial training, </w:t>
      </w:r>
      <w:r w:rsidRPr="00CC7D22">
        <w:rPr>
          <w:rFonts w:ascii="Times New Roman" w:hAnsi="Times New Roman" w:cs="Times New Roman"/>
        </w:rPr>
        <w:t>Mauer</w:t>
      </w:r>
      <w:r>
        <w:rPr>
          <w:rFonts w:ascii="Times New Roman" w:hAnsi="Times New Roman" w:cs="Times New Roman"/>
        </w:rPr>
        <w:t xml:space="preserve"> et al. (2009) stated </w:t>
      </w:r>
      <w:r w:rsidR="004B5AC5">
        <w:rPr>
          <w:rFonts w:ascii="Times New Roman" w:hAnsi="Times New Roman" w:cs="Times New Roman"/>
        </w:rPr>
        <w:t xml:space="preserve">that </w:t>
      </w:r>
      <w:r>
        <w:rPr>
          <w:rFonts w:ascii="Times New Roman" w:hAnsi="Times New Roman" w:cs="Times New Roman"/>
        </w:rPr>
        <w:t xml:space="preserve">Bandura’s (1997) theory has established that self-efficacy has been used as a suitable measure for educational programs.  </w:t>
      </w:r>
      <w:r w:rsidRPr="008620F9">
        <w:rPr>
          <w:rFonts w:ascii="Times New Roman" w:hAnsi="Times New Roman" w:cs="Times New Roman"/>
          <w:color w:val="131313"/>
          <w:szCs w:val="20"/>
        </w:rPr>
        <w:t xml:space="preserve">Peterman </w:t>
      </w:r>
      <w:r>
        <w:rPr>
          <w:rFonts w:ascii="Times New Roman" w:hAnsi="Times New Roman" w:cs="Times New Roman"/>
          <w:color w:val="131313"/>
          <w:szCs w:val="20"/>
        </w:rPr>
        <w:t xml:space="preserve">and </w:t>
      </w:r>
      <w:r w:rsidRPr="008620F9">
        <w:rPr>
          <w:rFonts w:ascii="Times New Roman" w:hAnsi="Times New Roman" w:cs="Times New Roman"/>
          <w:color w:val="131313"/>
          <w:szCs w:val="20"/>
        </w:rPr>
        <w:t>Kennedy (2003)</w:t>
      </w:r>
      <w:r>
        <w:rPr>
          <w:rFonts w:ascii="Times New Roman" w:hAnsi="Times New Roman" w:cs="Times New Roman"/>
          <w:color w:val="131313"/>
          <w:szCs w:val="20"/>
        </w:rPr>
        <w:t xml:space="preserve"> also employed</w:t>
      </w:r>
      <w:r w:rsidRPr="008620F9">
        <w:rPr>
          <w:rFonts w:ascii="Times New Roman" w:hAnsi="Times New Roman" w:cs="Times New Roman"/>
          <w:color w:val="131313"/>
          <w:szCs w:val="20"/>
        </w:rPr>
        <w:t xml:space="preserve"> </w:t>
      </w:r>
      <w:r>
        <w:rPr>
          <w:rFonts w:ascii="Times New Roman" w:hAnsi="Times New Roman" w:cs="Times New Roman"/>
          <w:color w:val="131313"/>
          <w:szCs w:val="20"/>
        </w:rPr>
        <w:t>ESE</w:t>
      </w:r>
      <w:r w:rsidRPr="008620F9">
        <w:rPr>
          <w:rFonts w:ascii="Times New Roman" w:hAnsi="Times New Roman" w:cs="Times New Roman"/>
          <w:color w:val="131313"/>
          <w:szCs w:val="20"/>
        </w:rPr>
        <w:t xml:space="preserve"> to check </w:t>
      </w:r>
      <w:r>
        <w:rPr>
          <w:rFonts w:ascii="Times New Roman" w:hAnsi="Times New Roman" w:cs="Times New Roman"/>
          <w:color w:val="131313"/>
          <w:szCs w:val="20"/>
        </w:rPr>
        <w:t>a</w:t>
      </w:r>
      <w:r w:rsidRPr="008620F9">
        <w:rPr>
          <w:rFonts w:ascii="Times New Roman" w:hAnsi="Times New Roman" w:cs="Times New Roman"/>
          <w:color w:val="131313"/>
          <w:szCs w:val="20"/>
        </w:rPr>
        <w:t xml:space="preserve"> training program’s effectiveness</w:t>
      </w:r>
      <w:r>
        <w:rPr>
          <w:rFonts w:ascii="Times New Roman" w:hAnsi="Times New Roman" w:cs="Times New Roman"/>
          <w:color w:val="131313"/>
          <w:szCs w:val="20"/>
        </w:rPr>
        <w:t>.</w:t>
      </w:r>
      <w:r w:rsidRPr="008620F9">
        <w:rPr>
          <w:rFonts w:ascii="Times New Roman" w:hAnsi="Times New Roman" w:cs="Times New Roman"/>
          <w:color w:val="131313"/>
          <w:szCs w:val="20"/>
        </w:rPr>
        <w:t xml:space="preserve"> </w:t>
      </w:r>
      <w:r>
        <w:rPr>
          <w:rFonts w:ascii="Times New Roman" w:hAnsi="Times New Roman" w:cs="Times New Roman"/>
          <w:color w:val="131313"/>
          <w:szCs w:val="20"/>
        </w:rPr>
        <w:t xml:space="preserve"> </w:t>
      </w:r>
      <w:proofErr w:type="spellStart"/>
      <w:r w:rsidRPr="00A67F51">
        <w:rPr>
          <w:rFonts w:ascii="Times New Roman" w:eastAsia="SimSun" w:hAnsi="Times New Roman" w:cs="Times New Roman"/>
        </w:rPr>
        <w:t>Darmanto</w:t>
      </w:r>
      <w:proofErr w:type="spellEnd"/>
      <w:r w:rsidRPr="00A67F51">
        <w:rPr>
          <w:rFonts w:ascii="Times New Roman" w:eastAsia="SimSun" w:hAnsi="Times New Roman" w:cs="Times New Roman"/>
        </w:rPr>
        <w:t xml:space="preserve"> </w:t>
      </w:r>
      <w:r>
        <w:rPr>
          <w:rFonts w:ascii="Times New Roman" w:eastAsia="SimSun" w:hAnsi="Times New Roman" w:cs="Times New Roman"/>
        </w:rPr>
        <w:t>and</w:t>
      </w:r>
      <w:r w:rsidRPr="00A67F51">
        <w:rPr>
          <w:rFonts w:ascii="Times New Roman" w:eastAsia="SimSun" w:hAnsi="Times New Roman" w:cs="Times New Roman"/>
        </w:rPr>
        <w:t xml:space="preserve"> </w:t>
      </w:r>
      <w:proofErr w:type="spellStart"/>
      <w:r w:rsidRPr="00A67F51">
        <w:rPr>
          <w:rFonts w:ascii="Times New Roman" w:eastAsia="SimSun" w:hAnsi="Times New Roman" w:cs="Times New Roman"/>
        </w:rPr>
        <w:t>Yuliari</w:t>
      </w:r>
      <w:proofErr w:type="spellEnd"/>
      <w:r w:rsidR="004B5AC5">
        <w:rPr>
          <w:rFonts w:ascii="Times New Roman" w:eastAsia="SimSun" w:hAnsi="Times New Roman" w:cs="Times New Roman"/>
        </w:rPr>
        <w:t xml:space="preserve"> (2018) have identified ESE as the most consistent personality trait that prompts</w:t>
      </w:r>
      <w:r>
        <w:rPr>
          <w:rFonts w:ascii="Times New Roman" w:eastAsia="SimSun" w:hAnsi="Times New Roman" w:cs="Times New Roman"/>
        </w:rPr>
        <w:t xml:space="preserve"> the youth for </w:t>
      </w:r>
      <w:r w:rsidRPr="00A67F51">
        <w:rPr>
          <w:rFonts w:ascii="Times New Roman" w:eastAsia="SimSun" w:hAnsi="Times New Roman" w:cs="Times New Roman"/>
        </w:rPr>
        <w:t>entrepreneurial actions</w:t>
      </w:r>
      <w:r>
        <w:rPr>
          <w:rFonts w:ascii="Times New Roman" w:eastAsia="SimSun" w:hAnsi="Times New Roman" w:cs="Times New Roman"/>
        </w:rPr>
        <w:t>.</w:t>
      </w:r>
    </w:p>
    <w:p w:rsidR="00F52036" w:rsidRDefault="00F52036" w:rsidP="00F52036">
      <w:pPr>
        <w:spacing w:line="480" w:lineRule="auto"/>
        <w:ind w:firstLine="720"/>
        <w:rPr>
          <w:rFonts w:ascii="Times New Roman" w:eastAsia="SimSun" w:hAnsi="Times New Roman" w:cs="Times New Roman"/>
        </w:rPr>
      </w:pPr>
      <w:proofErr w:type="spellStart"/>
      <w:r>
        <w:rPr>
          <w:rFonts w:ascii="Times New Roman" w:eastAsia="SimSun" w:hAnsi="Times New Roman" w:cs="Times New Roman"/>
        </w:rPr>
        <w:t>Hatos</w:t>
      </w:r>
      <w:proofErr w:type="spellEnd"/>
      <w:r>
        <w:rPr>
          <w:rFonts w:ascii="Times New Roman" w:eastAsia="SimSun" w:hAnsi="Times New Roman" w:cs="Times New Roman"/>
        </w:rPr>
        <w:t xml:space="preserve"> et al. (2022) studied </w:t>
      </w:r>
      <w:r w:rsidRPr="004414DC">
        <w:rPr>
          <w:rFonts w:ascii="Times New Roman" w:hAnsi="Times New Roman" w:cs="Times New Roman"/>
          <w:szCs w:val="20"/>
        </w:rPr>
        <w:t xml:space="preserve">the </w:t>
      </w:r>
      <w:r>
        <w:rPr>
          <w:rFonts w:ascii="Times New Roman" w:hAnsi="Times New Roman" w:cs="Times New Roman"/>
          <w:szCs w:val="20"/>
        </w:rPr>
        <w:t>i</w:t>
      </w:r>
      <w:r w:rsidRPr="004414DC">
        <w:rPr>
          <w:rFonts w:ascii="Times New Roman" w:hAnsi="Times New Roman" w:cs="Times New Roman"/>
          <w:szCs w:val="20"/>
        </w:rPr>
        <w:t xml:space="preserve">mpact of </w:t>
      </w:r>
      <w:r>
        <w:rPr>
          <w:rFonts w:ascii="Times New Roman" w:hAnsi="Times New Roman" w:cs="Times New Roman"/>
          <w:szCs w:val="20"/>
        </w:rPr>
        <w:t>e</w:t>
      </w:r>
      <w:r w:rsidRPr="004414DC">
        <w:rPr>
          <w:rFonts w:ascii="Times New Roman" w:hAnsi="Times New Roman" w:cs="Times New Roman"/>
          <w:szCs w:val="20"/>
        </w:rPr>
        <w:t xml:space="preserve">ntrepreneurial </w:t>
      </w:r>
      <w:r>
        <w:rPr>
          <w:rFonts w:ascii="Times New Roman" w:hAnsi="Times New Roman" w:cs="Times New Roman"/>
          <w:szCs w:val="20"/>
        </w:rPr>
        <w:t>e</w:t>
      </w:r>
      <w:r w:rsidRPr="004414DC">
        <w:rPr>
          <w:rFonts w:ascii="Times New Roman" w:hAnsi="Times New Roman" w:cs="Times New Roman"/>
          <w:szCs w:val="20"/>
        </w:rPr>
        <w:t>ducation on</w:t>
      </w:r>
      <w:r>
        <w:rPr>
          <w:rFonts w:ascii="Times New Roman" w:hAnsi="Times New Roman" w:cs="Times New Roman"/>
          <w:szCs w:val="20"/>
        </w:rPr>
        <w:t xml:space="preserve"> e</w:t>
      </w:r>
      <w:r w:rsidRPr="004414DC">
        <w:rPr>
          <w:rFonts w:ascii="Times New Roman" w:hAnsi="Times New Roman" w:cs="Times New Roman"/>
          <w:szCs w:val="20"/>
        </w:rPr>
        <w:t xml:space="preserve">ntrepreneurial </w:t>
      </w:r>
      <w:r>
        <w:rPr>
          <w:rFonts w:ascii="Times New Roman" w:hAnsi="Times New Roman" w:cs="Times New Roman"/>
          <w:szCs w:val="20"/>
        </w:rPr>
        <w:t>i</w:t>
      </w:r>
      <w:r w:rsidRPr="004414DC">
        <w:rPr>
          <w:rFonts w:ascii="Times New Roman" w:hAnsi="Times New Roman" w:cs="Times New Roman"/>
          <w:szCs w:val="20"/>
        </w:rPr>
        <w:t xml:space="preserve">ntentions among Romanian </w:t>
      </w:r>
      <w:r>
        <w:rPr>
          <w:rFonts w:ascii="Times New Roman" w:hAnsi="Times New Roman" w:cs="Times New Roman"/>
          <w:szCs w:val="20"/>
        </w:rPr>
        <w:t>d</w:t>
      </w:r>
      <w:r w:rsidRPr="004414DC">
        <w:rPr>
          <w:rFonts w:ascii="Times New Roman" w:hAnsi="Times New Roman" w:cs="Times New Roman"/>
          <w:szCs w:val="20"/>
        </w:rPr>
        <w:t xml:space="preserve">octoral </w:t>
      </w:r>
      <w:r>
        <w:rPr>
          <w:rFonts w:ascii="Times New Roman" w:hAnsi="Times New Roman" w:cs="Times New Roman"/>
          <w:szCs w:val="20"/>
        </w:rPr>
        <w:t>s</w:t>
      </w:r>
      <w:r w:rsidRPr="004414DC">
        <w:rPr>
          <w:rFonts w:ascii="Times New Roman" w:hAnsi="Times New Roman" w:cs="Times New Roman"/>
          <w:szCs w:val="20"/>
        </w:rPr>
        <w:t>tudents</w:t>
      </w:r>
      <w:r>
        <w:rPr>
          <w:rFonts w:ascii="Times New Roman" w:hAnsi="Times New Roman" w:cs="Times New Roman"/>
          <w:szCs w:val="20"/>
        </w:rPr>
        <w:t xml:space="preserve"> </w:t>
      </w:r>
      <w:r w:rsidRPr="004414DC">
        <w:rPr>
          <w:rFonts w:ascii="Times New Roman" w:hAnsi="Times New Roman" w:cs="Times New Roman"/>
          <w:szCs w:val="20"/>
        </w:rPr>
        <w:t xml:space="preserve">and </w:t>
      </w:r>
      <w:r>
        <w:rPr>
          <w:rFonts w:ascii="Times New Roman" w:hAnsi="Times New Roman" w:cs="Times New Roman"/>
          <w:szCs w:val="20"/>
        </w:rPr>
        <w:t>p</w:t>
      </w:r>
      <w:r w:rsidRPr="004414DC">
        <w:rPr>
          <w:rFonts w:ascii="Times New Roman" w:hAnsi="Times New Roman" w:cs="Times New Roman"/>
          <w:szCs w:val="20"/>
        </w:rPr>
        <w:t xml:space="preserve">ostdoctoral </w:t>
      </w:r>
      <w:r>
        <w:rPr>
          <w:rFonts w:ascii="Times New Roman" w:hAnsi="Times New Roman" w:cs="Times New Roman"/>
          <w:szCs w:val="20"/>
        </w:rPr>
        <w:t>r</w:t>
      </w:r>
      <w:r w:rsidRPr="004414DC">
        <w:rPr>
          <w:rFonts w:ascii="Times New Roman" w:hAnsi="Times New Roman" w:cs="Times New Roman"/>
          <w:szCs w:val="20"/>
        </w:rPr>
        <w:t>esearchers</w:t>
      </w:r>
      <w:r w:rsidR="004B5AC5">
        <w:rPr>
          <w:rFonts w:ascii="Times New Roman" w:eastAsia="SimSun" w:hAnsi="Times New Roman" w:cs="Times New Roman"/>
        </w:rPr>
        <w:t>. They stated</w:t>
      </w:r>
      <w:r>
        <w:rPr>
          <w:rFonts w:ascii="Times New Roman" w:eastAsia="SimSun" w:hAnsi="Times New Roman" w:cs="Times New Roman"/>
        </w:rPr>
        <w:t xml:space="preserve"> </w:t>
      </w:r>
      <w:r w:rsidR="004B5AC5">
        <w:rPr>
          <w:rFonts w:ascii="Times New Roman" w:eastAsia="SimSun" w:hAnsi="Times New Roman" w:cs="Times New Roman"/>
        </w:rPr>
        <w:t xml:space="preserve">that </w:t>
      </w:r>
      <w:r w:rsidRPr="00B1706D">
        <w:rPr>
          <w:rFonts w:ascii="Times New Roman" w:eastAsia="SimSun" w:hAnsi="Times New Roman" w:cs="Times New Roman"/>
        </w:rPr>
        <w:lastRenderedPageBreak/>
        <w:t>entrepreneurial training program</w:t>
      </w:r>
      <w:r>
        <w:rPr>
          <w:rFonts w:ascii="Times New Roman" w:eastAsia="SimSun" w:hAnsi="Times New Roman" w:cs="Times New Roman"/>
        </w:rPr>
        <w:t xml:space="preserve">s </w:t>
      </w:r>
      <w:r w:rsidR="004B5AC5">
        <w:rPr>
          <w:rFonts w:ascii="Times New Roman" w:eastAsia="SimSun" w:hAnsi="Times New Roman" w:cs="Times New Roman"/>
        </w:rPr>
        <w:t>can</w:t>
      </w:r>
      <w:r>
        <w:rPr>
          <w:rFonts w:ascii="Times New Roman" w:eastAsia="SimSun" w:hAnsi="Times New Roman" w:cs="Times New Roman"/>
        </w:rPr>
        <w:t xml:space="preserve"> stimulate ESE and </w:t>
      </w:r>
      <w:r w:rsidR="001355E7">
        <w:rPr>
          <w:rFonts w:ascii="Times New Roman" w:eastAsia="SimSun" w:hAnsi="Times New Roman" w:cs="Times New Roman"/>
        </w:rPr>
        <w:t>increase the likelihood of starting</w:t>
      </w:r>
      <w:r>
        <w:rPr>
          <w:rFonts w:ascii="Times New Roman" w:eastAsia="SimSun" w:hAnsi="Times New Roman" w:cs="Times New Roman"/>
        </w:rPr>
        <w:t xml:space="preserve"> a business.</w:t>
      </w:r>
      <w:r w:rsidRPr="00B1706D">
        <w:rPr>
          <w:rFonts w:ascii="Times New Roman" w:eastAsia="SimSun" w:hAnsi="Times New Roman" w:cs="Times New Roman"/>
        </w:rPr>
        <w:t xml:space="preserve"> </w:t>
      </w:r>
      <w:r>
        <w:rPr>
          <w:rFonts w:ascii="Times New Roman" w:eastAsia="SimSun" w:hAnsi="Times New Roman" w:cs="Times New Roman"/>
        </w:rPr>
        <w:t xml:space="preserve"> Similarly, </w:t>
      </w:r>
      <w:proofErr w:type="spellStart"/>
      <w:r w:rsidRPr="006D7B98">
        <w:rPr>
          <w:rFonts w:ascii="Times New Roman" w:hAnsi="Times New Roman" w:cs="Times New Roman"/>
        </w:rPr>
        <w:t>Saoula</w:t>
      </w:r>
      <w:proofErr w:type="spellEnd"/>
      <w:r>
        <w:rPr>
          <w:rFonts w:ascii="Times New Roman" w:hAnsi="Times New Roman" w:cs="Times New Roman"/>
        </w:rPr>
        <w:t xml:space="preserve"> et al. (2023) studied the mediating role of entrepreneurial education in ESE, entrepreneurial motivation, </w:t>
      </w:r>
      <w:r w:rsidR="004B5AC5">
        <w:rPr>
          <w:rFonts w:ascii="Times New Roman" w:hAnsi="Times New Roman" w:cs="Times New Roman"/>
        </w:rPr>
        <w:t>and family support resulting in entrepreneurial intention</w:t>
      </w:r>
      <w:r w:rsidR="001355E7">
        <w:rPr>
          <w:rFonts w:ascii="Times New Roman" w:hAnsi="Times New Roman" w:cs="Times New Roman"/>
        </w:rPr>
        <w:t>. They found</w:t>
      </w:r>
      <w:r w:rsidR="004B5AC5">
        <w:rPr>
          <w:rFonts w:ascii="Times New Roman" w:hAnsi="Times New Roman" w:cs="Times New Roman"/>
        </w:rPr>
        <w:t xml:space="preserve"> that </w:t>
      </w:r>
      <w:r>
        <w:rPr>
          <w:rFonts w:ascii="Times New Roman" w:hAnsi="Times New Roman" w:cs="Times New Roman"/>
        </w:rPr>
        <w:t>entrepreneurial education was a significant mediator in the relationship.</w:t>
      </w:r>
    </w:p>
    <w:p w:rsidR="00F52036" w:rsidRDefault="00F52036" w:rsidP="00F52036">
      <w:pPr>
        <w:spacing w:line="480" w:lineRule="auto"/>
        <w:ind w:firstLine="720"/>
        <w:rPr>
          <w:rFonts w:ascii="Times New Roman" w:eastAsia="Times New Roman" w:hAnsi="Times New Roman" w:cs="Times New Roman"/>
          <w:color w:val="0E101A"/>
        </w:rPr>
      </w:pPr>
      <w:proofErr w:type="spellStart"/>
      <w:r w:rsidRPr="004207ED">
        <w:rPr>
          <w:rFonts w:ascii="Times New Roman" w:eastAsia="SimSun" w:hAnsi="Times New Roman" w:cs="Times New Roman"/>
        </w:rPr>
        <w:t>Seikkula-Leino</w:t>
      </w:r>
      <w:proofErr w:type="spellEnd"/>
      <w:r w:rsidRPr="004207ED">
        <w:rPr>
          <w:rFonts w:ascii="Times New Roman" w:eastAsia="SimSun" w:hAnsi="Times New Roman" w:cs="Times New Roman"/>
        </w:rPr>
        <w:t xml:space="preserve"> and </w:t>
      </w:r>
      <w:proofErr w:type="spellStart"/>
      <w:r w:rsidRPr="004207ED">
        <w:rPr>
          <w:rFonts w:ascii="Times New Roman" w:eastAsia="SimSun" w:hAnsi="Times New Roman" w:cs="Times New Roman"/>
        </w:rPr>
        <w:t>Salomaa</w:t>
      </w:r>
      <w:proofErr w:type="spellEnd"/>
      <w:r w:rsidRPr="004207ED">
        <w:rPr>
          <w:rFonts w:ascii="Times New Roman" w:eastAsia="SimSun" w:hAnsi="Times New Roman" w:cs="Times New Roman"/>
        </w:rPr>
        <w:t xml:space="preserve"> (2021) </w:t>
      </w:r>
      <w:r>
        <w:rPr>
          <w:rFonts w:ascii="Times New Roman" w:eastAsia="SimSun" w:hAnsi="Times New Roman" w:cs="Times New Roman"/>
        </w:rPr>
        <w:t xml:space="preserve">studied </w:t>
      </w:r>
      <w:r w:rsidR="004B5AC5">
        <w:rPr>
          <w:rFonts w:ascii="Times New Roman" w:eastAsia="SimSun" w:hAnsi="Times New Roman" w:cs="Times New Roman"/>
        </w:rPr>
        <w:t xml:space="preserve">the </w:t>
      </w:r>
      <w:r>
        <w:rPr>
          <w:rFonts w:ascii="Times New Roman" w:eastAsia="SimSun" w:hAnsi="Times New Roman" w:cs="Times New Roman"/>
        </w:rPr>
        <w:t>research gap in</w:t>
      </w:r>
      <w:r w:rsidRPr="004207ED">
        <w:rPr>
          <w:rFonts w:ascii="Times New Roman" w:eastAsia="SimSun" w:hAnsi="Times New Roman" w:cs="Times New Roman"/>
        </w:rPr>
        <w:t xml:space="preserve"> </w:t>
      </w:r>
      <w:r>
        <w:rPr>
          <w:rFonts w:ascii="Times New Roman" w:eastAsia="SimSun" w:hAnsi="Times New Roman" w:cs="Times New Roman"/>
        </w:rPr>
        <w:t>e</w:t>
      </w:r>
      <w:r w:rsidRPr="004207ED">
        <w:rPr>
          <w:rFonts w:ascii="Times New Roman" w:eastAsia="SimSun" w:hAnsi="Times New Roman" w:cs="Times New Roman"/>
        </w:rPr>
        <w:t>ntrepreneur</w:t>
      </w:r>
      <w:r>
        <w:rPr>
          <w:rFonts w:ascii="Times New Roman" w:eastAsia="SimSun" w:hAnsi="Times New Roman" w:cs="Times New Roman"/>
        </w:rPr>
        <w:t>ial competencies, self-esteem, and self-efficacy</w:t>
      </w:r>
      <w:r w:rsidR="004B5AC5">
        <w:rPr>
          <w:rFonts w:ascii="Times New Roman" w:eastAsia="SimSun" w:hAnsi="Times New Roman" w:cs="Times New Roman"/>
        </w:rPr>
        <w:t>. They suggested</w:t>
      </w:r>
      <w:r>
        <w:rPr>
          <w:rFonts w:ascii="Times New Roman" w:eastAsia="SimSun" w:hAnsi="Times New Roman" w:cs="Times New Roman"/>
        </w:rPr>
        <w:t xml:space="preserve"> the increased role of entrepreneurial</w:t>
      </w:r>
      <w:r w:rsidRPr="004207ED">
        <w:rPr>
          <w:rFonts w:ascii="Times New Roman" w:eastAsia="SimSun" w:hAnsi="Times New Roman" w:cs="Times New Roman"/>
        </w:rPr>
        <w:t xml:space="preserve"> education </w:t>
      </w:r>
      <w:r>
        <w:rPr>
          <w:rFonts w:ascii="Times New Roman" w:eastAsia="SimSun" w:hAnsi="Times New Roman" w:cs="Times New Roman"/>
        </w:rPr>
        <w:t xml:space="preserve">as entrepreneurship </w:t>
      </w:r>
      <w:r w:rsidRPr="004207ED">
        <w:rPr>
          <w:rFonts w:ascii="Times New Roman" w:eastAsia="SimSun" w:hAnsi="Times New Roman" w:cs="Times New Roman"/>
        </w:rPr>
        <w:t>is psychologically</w:t>
      </w:r>
      <w:r>
        <w:rPr>
          <w:rFonts w:ascii="Times New Roman" w:eastAsia="SimSun" w:hAnsi="Times New Roman" w:cs="Times New Roman"/>
        </w:rPr>
        <w:t xml:space="preserve"> </w:t>
      </w:r>
      <w:r w:rsidRPr="004207ED">
        <w:rPr>
          <w:rFonts w:ascii="Times New Roman" w:eastAsia="SimSun" w:hAnsi="Times New Roman" w:cs="Times New Roman"/>
        </w:rPr>
        <w:t>and socially based on the fact that a person is a whole being</w:t>
      </w:r>
      <w:r>
        <w:rPr>
          <w:rFonts w:ascii="Times New Roman" w:eastAsia="SimSun" w:hAnsi="Times New Roman" w:cs="Times New Roman"/>
        </w:rPr>
        <w:t xml:space="preserve">, and education can increase competencies.  </w:t>
      </w:r>
      <w:r w:rsidRPr="008747CD">
        <w:rPr>
          <w:rFonts w:ascii="Times New Roman" w:eastAsia="Times New Roman" w:hAnsi="Times New Roman" w:cs="Times New Roman"/>
          <w:color w:val="0E101A"/>
        </w:rPr>
        <w:t xml:space="preserve">The EDI (2022) </w:t>
      </w:r>
      <w:r>
        <w:rPr>
          <w:rFonts w:ascii="Times New Roman" w:eastAsia="SimSun" w:hAnsi="Times New Roman" w:cs="Times New Roman"/>
        </w:rPr>
        <w:t xml:space="preserve">training program focuses on ten entrepreneurial competencies </w:t>
      </w:r>
      <w:r w:rsidRPr="008747CD">
        <w:rPr>
          <w:rFonts w:ascii="Times New Roman" w:eastAsia="Times New Roman" w:hAnsi="Times New Roman" w:cs="Times New Roman"/>
          <w:color w:val="0E101A"/>
        </w:rPr>
        <w:t>related to entrepreneurial development. These include opportunity-seeking and initiative</w:t>
      </w:r>
      <w:r>
        <w:rPr>
          <w:rFonts w:ascii="Times New Roman" w:eastAsia="Times New Roman" w:hAnsi="Times New Roman" w:cs="Times New Roman"/>
          <w:color w:val="0E101A"/>
        </w:rPr>
        <w:t>, persistence, fulfillment of commitments, demand for quality and efficiency, calculated risks, goal setting, information-seeking, systematic planning and monitoring, persuasion and networking,</w:t>
      </w:r>
      <w:r w:rsidRPr="008747CD">
        <w:rPr>
          <w:rFonts w:ascii="Times New Roman" w:eastAsia="Times New Roman" w:hAnsi="Times New Roman" w:cs="Times New Roman"/>
          <w:color w:val="0E101A"/>
        </w:rPr>
        <w:t xml:space="preserve"> and independence and self-confidence. </w:t>
      </w:r>
      <w:r>
        <w:rPr>
          <w:rFonts w:ascii="Times New Roman" w:eastAsia="Times New Roman" w:hAnsi="Times New Roman" w:cs="Times New Roman"/>
          <w:color w:val="0E101A"/>
        </w:rPr>
        <w:t xml:space="preserve"> The six-day training involves </w:t>
      </w:r>
      <w:r w:rsidR="004B5AC5">
        <w:rPr>
          <w:rFonts w:ascii="Times New Roman" w:eastAsia="Times New Roman" w:hAnsi="Times New Roman" w:cs="Times New Roman"/>
          <w:color w:val="0E101A"/>
        </w:rPr>
        <w:t>a practical business plan and start-up</w:t>
      </w:r>
      <w:r>
        <w:rPr>
          <w:rFonts w:ascii="Times New Roman" w:eastAsia="Times New Roman" w:hAnsi="Times New Roman" w:cs="Times New Roman"/>
          <w:color w:val="0E101A"/>
        </w:rPr>
        <w:t xml:space="preserve"> competition they proved to show during the training.  This not only focuses on individual competency but also the collective learning that presents itself </w:t>
      </w:r>
      <w:r w:rsidR="004B5AC5">
        <w:rPr>
          <w:rFonts w:ascii="Times New Roman" w:eastAsia="Times New Roman" w:hAnsi="Times New Roman" w:cs="Times New Roman"/>
          <w:color w:val="0E101A"/>
        </w:rPr>
        <w:t xml:space="preserve">in </w:t>
      </w:r>
      <w:r>
        <w:rPr>
          <w:rFonts w:ascii="Times New Roman" w:eastAsia="Times New Roman" w:hAnsi="Times New Roman" w:cs="Times New Roman"/>
          <w:color w:val="0E101A"/>
        </w:rPr>
        <w:t xml:space="preserve">how learning mates do their business applying the competencies.  This enhanced </w:t>
      </w:r>
      <w:r w:rsidR="004B5AC5">
        <w:rPr>
          <w:rFonts w:ascii="Times New Roman" w:eastAsia="Times New Roman" w:hAnsi="Times New Roman" w:cs="Times New Roman"/>
          <w:color w:val="0E101A"/>
        </w:rPr>
        <w:t>social learning when modeling</w:t>
      </w:r>
      <w:r>
        <w:rPr>
          <w:rFonts w:ascii="Times New Roman" w:eastAsia="Times New Roman" w:hAnsi="Times New Roman" w:cs="Times New Roman"/>
          <w:color w:val="0E101A"/>
        </w:rPr>
        <w:t xml:space="preserve"> the </w:t>
      </w:r>
      <w:r w:rsidR="001355E7">
        <w:rPr>
          <w:rFonts w:ascii="Times New Roman" w:eastAsia="Times New Roman" w:hAnsi="Times New Roman" w:cs="Times New Roman"/>
          <w:color w:val="0E101A"/>
        </w:rPr>
        <w:t>correct</w:t>
      </w:r>
      <w:r>
        <w:rPr>
          <w:rFonts w:ascii="Times New Roman" w:eastAsia="Times New Roman" w:hAnsi="Times New Roman" w:cs="Times New Roman"/>
          <w:color w:val="0E101A"/>
        </w:rPr>
        <w:t xml:space="preserve"> behavior.</w:t>
      </w:r>
    </w:p>
    <w:p w:rsidR="00F52036" w:rsidRDefault="00F52036" w:rsidP="00F52036">
      <w:pPr>
        <w:spacing w:line="480" w:lineRule="auto"/>
        <w:ind w:firstLine="720"/>
        <w:rPr>
          <w:rFonts w:ascii="Times New Roman" w:eastAsia="Times New Roman" w:hAnsi="Times New Roman" w:cs="Times New Roman"/>
          <w:color w:val="0E101A"/>
        </w:rPr>
      </w:pPr>
      <w:r>
        <w:rPr>
          <w:rFonts w:ascii="Times New Roman" w:eastAsia="Times New Roman" w:hAnsi="Times New Roman" w:cs="Times New Roman"/>
          <w:color w:val="0E101A"/>
        </w:rPr>
        <w:t xml:space="preserve">In conclusion, the moderating variable, training, </w:t>
      </w:r>
      <w:r w:rsidRPr="00E44399">
        <w:rPr>
          <w:rFonts w:ascii="Times New Roman" w:eastAsia="SimSun" w:hAnsi="Times New Roman" w:cs="Times New Roman"/>
        </w:rPr>
        <w:t>play</w:t>
      </w:r>
      <w:r>
        <w:rPr>
          <w:rFonts w:ascii="Times New Roman" w:eastAsia="SimSun" w:hAnsi="Times New Roman" w:cs="Times New Roman"/>
        </w:rPr>
        <w:t>ed</w:t>
      </w:r>
      <w:r w:rsidRPr="00E44399">
        <w:rPr>
          <w:rFonts w:ascii="Times New Roman" w:eastAsia="SimSun" w:hAnsi="Times New Roman" w:cs="Times New Roman"/>
        </w:rPr>
        <w:t xml:space="preserve"> a critical role in influencing the strength of the relationship between </w:t>
      </w:r>
      <w:r>
        <w:rPr>
          <w:rFonts w:ascii="Times New Roman" w:eastAsia="SimSun" w:hAnsi="Times New Roman" w:cs="Times New Roman"/>
        </w:rPr>
        <w:t>the</w:t>
      </w:r>
      <w:r w:rsidRPr="00E44399">
        <w:rPr>
          <w:rFonts w:ascii="Times New Roman" w:eastAsia="SimSun" w:hAnsi="Times New Roman" w:cs="Times New Roman"/>
        </w:rPr>
        <w:t xml:space="preserve"> independent variable </w:t>
      </w:r>
      <w:r>
        <w:rPr>
          <w:rFonts w:ascii="Times New Roman" w:eastAsia="SimSun" w:hAnsi="Times New Roman" w:cs="Times New Roman"/>
        </w:rPr>
        <w:t xml:space="preserve">– EDC-trained/not trained, </w:t>
      </w:r>
      <w:r w:rsidRPr="00E44399">
        <w:rPr>
          <w:rFonts w:ascii="Times New Roman" w:eastAsia="SimSun" w:hAnsi="Times New Roman" w:cs="Times New Roman"/>
        </w:rPr>
        <w:t xml:space="preserve">and </w:t>
      </w:r>
      <w:r w:rsidR="004B5AC5">
        <w:rPr>
          <w:rFonts w:ascii="Times New Roman" w:eastAsia="SimSun" w:hAnsi="Times New Roman" w:cs="Times New Roman"/>
        </w:rPr>
        <w:t>the</w:t>
      </w:r>
      <w:r w:rsidRPr="00E44399">
        <w:rPr>
          <w:rFonts w:ascii="Times New Roman" w:eastAsia="SimSun" w:hAnsi="Times New Roman" w:cs="Times New Roman"/>
        </w:rPr>
        <w:t xml:space="preserve"> dependent variable</w:t>
      </w:r>
      <w:r>
        <w:rPr>
          <w:rFonts w:ascii="Times New Roman" w:eastAsia="SimSun" w:hAnsi="Times New Roman" w:cs="Times New Roman"/>
        </w:rPr>
        <w:t xml:space="preserve"> - youth entrepreneurial readiness</w:t>
      </w:r>
      <w:r w:rsidRPr="00E44399">
        <w:rPr>
          <w:rFonts w:ascii="Times New Roman" w:eastAsia="SimSun" w:hAnsi="Times New Roman" w:cs="Times New Roman"/>
        </w:rPr>
        <w:t xml:space="preserve">. </w:t>
      </w:r>
      <w:r>
        <w:rPr>
          <w:rFonts w:ascii="Times New Roman" w:eastAsia="Times New Roman" w:hAnsi="Times New Roman" w:cs="Times New Roman"/>
          <w:color w:val="0E101A"/>
        </w:rPr>
        <w:t xml:space="preserve"> In other words, entrepreneurial training</w:t>
      </w:r>
      <w:r w:rsidR="004B5AC5">
        <w:rPr>
          <w:rFonts w:ascii="Times New Roman" w:eastAsia="Times New Roman" w:hAnsi="Times New Roman" w:cs="Times New Roman"/>
          <w:color w:val="0E101A"/>
        </w:rPr>
        <w:t>, as measured by ESE scales,</w:t>
      </w:r>
      <w:r>
        <w:rPr>
          <w:rFonts w:ascii="Times New Roman" w:eastAsia="Times New Roman" w:hAnsi="Times New Roman" w:cs="Times New Roman"/>
          <w:color w:val="0E101A"/>
        </w:rPr>
        <w:t xml:space="preserve"> shows that youth readiness to start or develop their business</w:t>
      </w:r>
      <w:r w:rsidRPr="00916A40">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 xml:space="preserve">is enhanced. </w:t>
      </w:r>
    </w:p>
    <w:p w:rsidR="00F52036" w:rsidRPr="004506CD" w:rsidRDefault="00F52036" w:rsidP="00F52036">
      <w:pPr>
        <w:pStyle w:val="APALevel2"/>
        <w:jc w:val="left"/>
        <w:rPr>
          <w:b/>
          <w:i w:val="0"/>
        </w:rPr>
      </w:pPr>
      <w:r w:rsidRPr="004506CD">
        <w:rPr>
          <w:b/>
          <w:i w:val="0"/>
        </w:rPr>
        <w:lastRenderedPageBreak/>
        <w:t>Implications</w:t>
      </w:r>
    </w:p>
    <w:p w:rsidR="00F52036" w:rsidRDefault="00F52036" w:rsidP="00F52036">
      <w:pPr>
        <w:pStyle w:val="APALevel3"/>
      </w:pPr>
      <w:r w:rsidRPr="00E66282">
        <w:t>Theoretical Implications</w:t>
      </w:r>
    </w:p>
    <w:p w:rsidR="00F52036" w:rsidRDefault="00F52036" w:rsidP="00F52036">
      <w:pPr>
        <w:spacing w:line="480" w:lineRule="auto"/>
        <w:ind w:firstLine="720"/>
        <w:rPr>
          <w:rFonts w:ascii="Times New Roman" w:eastAsia="Times New Roman" w:hAnsi="Times New Roman" w:cs="Times New Roman"/>
          <w:color w:val="0E101A"/>
        </w:rPr>
      </w:pPr>
      <w:r w:rsidRPr="00215891">
        <w:rPr>
          <w:rFonts w:ascii="Times New Roman" w:eastAsia="Times New Roman" w:hAnsi="Times New Roman" w:cs="Times New Roman"/>
          <w:color w:val="0E101A"/>
        </w:rPr>
        <w:t xml:space="preserve">The theoretical foundation that guided this study was </w:t>
      </w:r>
      <w:r>
        <w:rPr>
          <w:rFonts w:ascii="Times New Roman" w:eastAsia="Times New Roman" w:hAnsi="Times New Roman" w:cs="Times New Roman"/>
          <w:color w:val="0E101A"/>
        </w:rPr>
        <w:t>social learning/cognitive theory.  Bandura’s (1977) theory of social learning is based on behavior</w:t>
      </w:r>
      <w:r w:rsidR="004B5AC5">
        <w:rPr>
          <w:rFonts w:ascii="Times New Roman" w:eastAsia="Times New Roman" w:hAnsi="Times New Roman" w:cs="Times New Roman"/>
          <w:color w:val="0E101A"/>
        </w:rPr>
        <w:t xml:space="preserve">, which is not only a response to the environment but also has the </w:t>
      </w:r>
      <w:r>
        <w:rPr>
          <w:rFonts w:ascii="Times New Roman" w:eastAsia="Times New Roman" w:hAnsi="Times New Roman" w:cs="Times New Roman"/>
          <w:color w:val="0E101A"/>
        </w:rPr>
        <w:t xml:space="preserve">cognitive process of evaluating and adopting to situations.  Therefore, learning has cognitive, behavioral, and environmental elements.  EDI training has </w:t>
      </w:r>
      <w:r w:rsidR="004B5AC5">
        <w:rPr>
          <w:rFonts w:ascii="Times New Roman" w:eastAsia="Times New Roman" w:hAnsi="Times New Roman" w:cs="Times New Roman"/>
          <w:color w:val="0E101A"/>
        </w:rPr>
        <w:t>three elements: the social environment of the training center uses expert</w:t>
      </w:r>
      <w:r>
        <w:rPr>
          <w:rFonts w:ascii="Times New Roman" w:eastAsia="Times New Roman" w:hAnsi="Times New Roman" w:cs="Times New Roman"/>
          <w:color w:val="0E101A"/>
        </w:rPr>
        <w:t xml:space="preserve"> presentations, peer learning, networking, and demonstrating one’s desired business in the teaching-learning community.  The social modeling component and reinforcement of learning </w:t>
      </w:r>
      <w:r w:rsidR="004B5AC5">
        <w:rPr>
          <w:rFonts w:ascii="Times New Roman" w:eastAsia="Times New Roman" w:hAnsi="Times New Roman" w:cs="Times New Roman"/>
          <w:color w:val="0E101A"/>
        </w:rPr>
        <w:t>take</w:t>
      </w:r>
      <w:r>
        <w:rPr>
          <w:rFonts w:ascii="Times New Roman" w:eastAsia="Times New Roman" w:hAnsi="Times New Roman" w:cs="Times New Roman"/>
          <w:color w:val="0E101A"/>
        </w:rPr>
        <w:t xml:space="preserve"> place within the team.  Second, the cognitive aspect includes classroom teaching and </w:t>
      </w:r>
      <w:r w:rsidR="004B5AC5">
        <w:rPr>
          <w:rFonts w:ascii="Times New Roman" w:eastAsia="Times New Roman" w:hAnsi="Times New Roman" w:cs="Times New Roman"/>
          <w:color w:val="0E101A"/>
        </w:rPr>
        <w:t>demonstrating</w:t>
      </w:r>
      <w:r>
        <w:rPr>
          <w:rFonts w:ascii="Times New Roman" w:eastAsia="Times New Roman" w:hAnsi="Times New Roman" w:cs="Times New Roman"/>
          <w:color w:val="0E101A"/>
        </w:rPr>
        <w:t xml:space="preserve"> the ten competencies, self and facilitator assessment of 30 behavioral traits that </w:t>
      </w:r>
      <w:r w:rsidR="004B5AC5">
        <w:rPr>
          <w:rFonts w:ascii="Times New Roman" w:eastAsia="Times New Roman" w:hAnsi="Times New Roman" w:cs="Times New Roman"/>
          <w:color w:val="0E101A"/>
        </w:rPr>
        <w:t>boost</w:t>
      </w:r>
      <w:r>
        <w:rPr>
          <w:rFonts w:ascii="Times New Roman" w:eastAsia="Times New Roman" w:hAnsi="Times New Roman" w:cs="Times New Roman"/>
          <w:color w:val="0E101A"/>
        </w:rPr>
        <w:t xml:space="preserve"> entrepreneurial self-efficacy.  Third, the behavioral factor takes social learning results of entrepreneurial self-efficacy to entrepreneurial engagement (behavior)</w:t>
      </w:r>
      <w:r w:rsidR="004B5AC5">
        <w:rPr>
          <w:rFonts w:ascii="Times New Roman" w:eastAsia="Times New Roman" w:hAnsi="Times New Roman" w:cs="Times New Roman"/>
          <w:color w:val="0E101A"/>
        </w:rPr>
        <w:t>, taking</w:t>
      </w:r>
      <w:r>
        <w:rPr>
          <w:rFonts w:ascii="Times New Roman" w:eastAsia="Times New Roman" w:hAnsi="Times New Roman" w:cs="Times New Roman"/>
          <w:color w:val="0E101A"/>
        </w:rPr>
        <w:t xml:space="preserve"> what they learned to the next level.  The training focuses on </w:t>
      </w:r>
      <w:r w:rsidR="004B5AC5">
        <w:rPr>
          <w:rFonts w:ascii="Times New Roman" w:eastAsia="Times New Roman" w:hAnsi="Times New Roman" w:cs="Times New Roman"/>
          <w:color w:val="0E101A"/>
        </w:rPr>
        <w:t xml:space="preserve">the </w:t>
      </w:r>
      <w:r>
        <w:rPr>
          <w:rFonts w:ascii="Times New Roman" w:eastAsia="Times New Roman" w:hAnsi="Times New Roman" w:cs="Times New Roman"/>
          <w:color w:val="0E101A"/>
        </w:rPr>
        <w:t xml:space="preserve">skill development of trainees.  The </w:t>
      </w:r>
      <w:r w:rsidR="001355E7">
        <w:rPr>
          <w:rFonts w:ascii="Times New Roman" w:eastAsia="Times New Roman" w:hAnsi="Times New Roman" w:cs="Times New Roman"/>
          <w:color w:val="0E101A"/>
        </w:rPr>
        <w:t>current research findings show</w:t>
      </w:r>
      <w:r>
        <w:rPr>
          <w:rFonts w:ascii="Times New Roman" w:eastAsia="Times New Roman" w:hAnsi="Times New Roman" w:cs="Times New Roman"/>
          <w:color w:val="0E101A"/>
        </w:rPr>
        <w:t xml:space="preserve"> adequate evidence that entrepreneurial training reinforces youth entrepreneurial readiness based on the social cognitive/learning theory.  However, the wider environment to implement the learning process that impacts </w:t>
      </w:r>
      <w:r w:rsidR="004B5AC5">
        <w:rPr>
          <w:rFonts w:ascii="Times New Roman" w:eastAsia="Times New Roman" w:hAnsi="Times New Roman" w:cs="Times New Roman"/>
          <w:color w:val="0E101A"/>
        </w:rPr>
        <w:t xml:space="preserve">the </w:t>
      </w:r>
      <w:r>
        <w:rPr>
          <w:rFonts w:ascii="Times New Roman" w:eastAsia="Times New Roman" w:hAnsi="Times New Roman" w:cs="Times New Roman"/>
          <w:color w:val="0E101A"/>
        </w:rPr>
        <w:t xml:space="preserve">implementation of startups was not assessed.  The wider environment is not limited to the social setting of learning or modeling.  It is the </w:t>
      </w:r>
      <w:r w:rsidR="004B5AC5">
        <w:rPr>
          <w:rFonts w:ascii="Times New Roman" w:eastAsia="Times New Roman" w:hAnsi="Times New Roman" w:cs="Times New Roman"/>
          <w:color w:val="0E101A"/>
        </w:rPr>
        <w:t>country-wide</w:t>
      </w:r>
      <w:r>
        <w:rPr>
          <w:rFonts w:ascii="Times New Roman" w:eastAsia="Times New Roman" w:hAnsi="Times New Roman" w:cs="Times New Roman"/>
          <w:color w:val="0E101A"/>
        </w:rPr>
        <w:t xml:space="preserve"> entrepreneurial context </w:t>
      </w:r>
      <w:r w:rsidR="004B5AC5">
        <w:rPr>
          <w:rFonts w:ascii="Times New Roman" w:eastAsia="Times New Roman" w:hAnsi="Times New Roman" w:cs="Times New Roman"/>
          <w:color w:val="0E101A"/>
        </w:rPr>
        <w:t>that</w:t>
      </w:r>
      <w:r>
        <w:rPr>
          <w:rFonts w:ascii="Times New Roman" w:eastAsia="Times New Roman" w:hAnsi="Times New Roman" w:cs="Times New Roman"/>
          <w:color w:val="0E101A"/>
        </w:rPr>
        <w:t xml:space="preserve"> includes policy</w:t>
      </w:r>
      <w:r w:rsidR="001355E7">
        <w:rPr>
          <w:rFonts w:ascii="Times New Roman" w:eastAsia="Times New Roman" w:hAnsi="Times New Roman" w:cs="Times New Roman"/>
          <w:color w:val="0E101A"/>
        </w:rPr>
        <w:t>.</w:t>
      </w:r>
      <w:r>
        <w:rPr>
          <w:rFonts w:ascii="Times New Roman" w:eastAsia="Times New Roman" w:hAnsi="Times New Roman" w:cs="Times New Roman"/>
          <w:color w:val="0E101A"/>
        </w:rPr>
        <w:t xml:space="preserve">  </w:t>
      </w:r>
    </w:p>
    <w:p w:rsidR="00F52036" w:rsidRDefault="00F52036" w:rsidP="00F52036">
      <w:pPr>
        <w:spacing w:line="480" w:lineRule="auto"/>
        <w:ind w:firstLine="720"/>
        <w:rPr>
          <w:rFonts w:ascii="Times New Roman" w:eastAsia="Times New Roman" w:hAnsi="Times New Roman" w:cs="Times New Roman"/>
          <w:color w:val="0E101A"/>
        </w:rPr>
      </w:pPr>
      <w:proofErr w:type="spellStart"/>
      <w:r w:rsidRPr="00CE05F0">
        <w:rPr>
          <w:rFonts w:ascii="Times New Roman" w:eastAsia="Times New Roman" w:hAnsi="Times New Roman" w:cs="Times New Roman"/>
          <w:color w:val="0E101A"/>
        </w:rPr>
        <w:t>Markowska</w:t>
      </w:r>
      <w:proofErr w:type="spellEnd"/>
      <w:r w:rsidRPr="00CE05F0">
        <w:rPr>
          <w:rFonts w:ascii="Times New Roman" w:eastAsia="Times New Roman" w:hAnsi="Times New Roman" w:cs="Times New Roman"/>
          <w:color w:val="0E101A"/>
        </w:rPr>
        <w:t xml:space="preserve"> and </w:t>
      </w:r>
      <w:proofErr w:type="spellStart"/>
      <w:r w:rsidRPr="00CE05F0">
        <w:rPr>
          <w:rFonts w:ascii="Times New Roman" w:eastAsia="Times New Roman" w:hAnsi="Times New Roman" w:cs="Times New Roman"/>
          <w:color w:val="0E101A"/>
        </w:rPr>
        <w:t>Wiklund</w:t>
      </w:r>
      <w:proofErr w:type="spellEnd"/>
      <w:r w:rsidRPr="00CE05F0">
        <w:rPr>
          <w:rFonts w:ascii="Times New Roman" w:eastAsia="Times New Roman" w:hAnsi="Times New Roman" w:cs="Times New Roman"/>
          <w:color w:val="0E101A"/>
        </w:rPr>
        <w:t xml:space="preserve"> (2020) expound </w:t>
      </w:r>
      <w:r w:rsidR="004B5AC5">
        <w:rPr>
          <w:rFonts w:ascii="Times New Roman" w:eastAsia="Times New Roman" w:hAnsi="Times New Roman" w:cs="Times New Roman"/>
          <w:color w:val="0E101A"/>
        </w:rPr>
        <w:t>on how the social cognitive/learning theory incorporates the behavioral component of skill building and practicing, cognitive elements that deal with knowledge and belief systems, and the environment encompassing social norms, influences,</w:t>
      </w:r>
      <w:r w:rsidRPr="00CE05F0">
        <w:rPr>
          <w:rFonts w:ascii="Times New Roman" w:eastAsia="Times New Roman" w:hAnsi="Times New Roman" w:cs="Times New Roman"/>
          <w:color w:val="0E101A"/>
        </w:rPr>
        <w:t xml:space="preserve"> and access.  Their </w:t>
      </w:r>
      <w:r w:rsidR="004B5AC5">
        <w:rPr>
          <w:rFonts w:ascii="Times New Roman" w:eastAsia="Times New Roman" w:hAnsi="Times New Roman" w:cs="Times New Roman"/>
          <w:color w:val="0E101A"/>
        </w:rPr>
        <w:t>research</w:t>
      </w:r>
      <w:r w:rsidRPr="00CE05F0">
        <w:rPr>
          <w:rFonts w:ascii="Times New Roman" w:eastAsia="Times New Roman" w:hAnsi="Times New Roman" w:cs="Times New Roman"/>
          <w:color w:val="0E101A"/>
        </w:rPr>
        <w:t xml:space="preserve"> </w:t>
      </w:r>
      <w:r w:rsidR="001355E7">
        <w:rPr>
          <w:rFonts w:ascii="Times New Roman" w:eastAsia="Times New Roman" w:hAnsi="Times New Roman" w:cs="Times New Roman"/>
          <w:color w:val="0E101A"/>
        </w:rPr>
        <w:t>on</w:t>
      </w:r>
      <w:r w:rsidRPr="00CE05F0">
        <w:rPr>
          <w:rFonts w:ascii="Times New Roman" w:eastAsia="Times New Roman" w:hAnsi="Times New Roman" w:cs="Times New Roman"/>
          <w:color w:val="0E101A"/>
        </w:rPr>
        <w:t xml:space="preserve"> increased learning by experimenting resonates with the </w:t>
      </w:r>
      <w:r w:rsidR="004B5AC5">
        <w:rPr>
          <w:rFonts w:ascii="Times New Roman" w:eastAsia="Times New Roman" w:hAnsi="Times New Roman" w:cs="Times New Roman"/>
          <w:color w:val="0E101A"/>
        </w:rPr>
        <w:lastRenderedPageBreak/>
        <w:t xml:space="preserve">EDI </w:t>
      </w:r>
      <w:proofErr w:type="spellStart"/>
      <w:r w:rsidR="004B5AC5">
        <w:rPr>
          <w:rFonts w:ascii="Times New Roman" w:eastAsia="Times New Roman" w:hAnsi="Times New Roman" w:cs="Times New Roman"/>
          <w:color w:val="0E101A"/>
        </w:rPr>
        <w:t>Empretec</w:t>
      </w:r>
      <w:proofErr w:type="spellEnd"/>
      <w:r w:rsidR="004B5AC5">
        <w:rPr>
          <w:rFonts w:ascii="Times New Roman" w:eastAsia="Times New Roman" w:hAnsi="Times New Roman" w:cs="Times New Roman"/>
          <w:color w:val="0E101A"/>
        </w:rPr>
        <w:t xml:space="preserve"> training program model</w:t>
      </w:r>
      <w:r>
        <w:rPr>
          <w:rFonts w:ascii="Times New Roman" w:eastAsia="Times New Roman" w:hAnsi="Times New Roman" w:cs="Times New Roman"/>
          <w:color w:val="0E101A"/>
        </w:rPr>
        <w:t>.</w:t>
      </w:r>
      <w:r w:rsidRPr="00CE05F0">
        <w:rPr>
          <w:rFonts w:ascii="Times New Roman" w:eastAsia="Times New Roman" w:hAnsi="Times New Roman" w:cs="Times New Roman"/>
          <w:color w:val="0E101A"/>
        </w:rPr>
        <w:t xml:space="preserve">  Trainees </w:t>
      </w:r>
      <w:r>
        <w:rPr>
          <w:rFonts w:ascii="Times New Roman" w:eastAsia="Times New Roman" w:hAnsi="Times New Roman" w:cs="Times New Roman"/>
          <w:color w:val="0E101A"/>
        </w:rPr>
        <w:t xml:space="preserve">at EDI </w:t>
      </w:r>
      <w:r w:rsidR="001355E7">
        <w:rPr>
          <w:rFonts w:ascii="Times New Roman" w:eastAsia="Times New Roman" w:hAnsi="Times New Roman" w:cs="Times New Roman"/>
          <w:color w:val="0E101A"/>
        </w:rPr>
        <w:t>gained knowledge of how to do business. They</w:t>
      </w:r>
      <w:r>
        <w:rPr>
          <w:rFonts w:ascii="Times New Roman" w:eastAsia="Times New Roman" w:hAnsi="Times New Roman" w:cs="Times New Roman"/>
          <w:color w:val="0E101A"/>
        </w:rPr>
        <w:t xml:space="preserve"> also </w:t>
      </w:r>
      <w:r w:rsidR="004B5AC5">
        <w:rPr>
          <w:rFonts w:ascii="Times New Roman" w:eastAsia="Times New Roman" w:hAnsi="Times New Roman" w:cs="Times New Roman"/>
          <w:color w:val="0E101A"/>
        </w:rPr>
        <w:t xml:space="preserve">started a business within the training week and demonstrated how they </w:t>
      </w:r>
      <w:r w:rsidR="001355E7">
        <w:rPr>
          <w:rFonts w:ascii="Times New Roman" w:eastAsia="Times New Roman" w:hAnsi="Times New Roman" w:cs="Times New Roman"/>
          <w:color w:val="0E101A"/>
        </w:rPr>
        <w:t>practiced</w:t>
      </w:r>
      <w:r>
        <w:rPr>
          <w:rFonts w:ascii="Times New Roman" w:eastAsia="Times New Roman" w:hAnsi="Times New Roman" w:cs="Times New Roman"/>
          <w:color w:val="0E101A"/>
        </w:rPr>
        <w:t xml:space="preserve"> several </w:t>
      </w:r>
      <w:r w:rsidR="001355E7">
        <w:rPr>
          <w:rFonts w:ascii="Times New Roman" w:eastAsia="Times New Roman" w:hAnsi="Times New Roman" w:cs="Times New Roman"/>
          <w:color w:val="0E101A"/>
        </w:rPr>
        <w:t>business creation or development aspects</w:t>
      </w:r>
      <w:r>
        <w:rPr>
          <w:rFonts w:ascii="Times New Roman" w:eastAsia="Times New Roman" w:hAnsi="Times New Roman" w:cs="Times New Roman"/>
          <w:color w:val="0E101A"/>
        </w:rPr>
        <w:t xml:space="preserve">.  Similar to the findings of </w:t>
      </w:r>
      <w:proofErr w:type="spellStart"/>
      <w:r w:rsidRPr="00CE05F0">
        <w:rPr>
          <w:rFonts w:ascii="Times New Roman" w:eastAsia="Times New Roman" w:hAnsi="Times New Roman" w:cs="Times New Roman"/>
          <w:color w:val="0E101A"/>
        </w:rPr>
        <w:t>Markowska</w:t>
      </w:r>
      <w:proofErr w:type="spellEnd"/>
      <w:r w:rsidRPr="00CE05F0">
        <w:rPr>
          <w:rFonts w:ascii="Times New Roman" w:eastAsia="Times New Roman" w:hAnsi="Times New Roman" w:cs="Times New Roman"/>
          <w:color w:val="0E101A"/>
        </w:rPr>
        <w:t xml:space="preserve"> and </w:t>
      </w:r>
      <w:proofErr w:type="spellStart"/>
      <w:r w:rsidRPr="00CE05F0">
        <w:rPr>
          <w:rFonts w:ascii="Times New Roman" w:eastAsia="Times New Roman" w:hAnsi="Times New Roman" w:cs="Times New Roman"/>
          <w:color w:val="0E101A"/>
        </w:rPr>
        <w:t>Wiklund</w:t>
      </w:r>
      <w:proofErr w:type="spellEnd"/>
      <w:r>
        <w:rPr>
          <w:rFonts w:ascii="Times New Roman" w:eastAsia="Times New Roman" w:hAnsi="Times New Roman" w:cs="Times New Roman"/>
          <w:color w:val="0E101A"/>
        </w:rPr>
        <w:t xml:space="preserve"> of the need to strengthen relationships and trust increased learning, EDI’s efforts </w:t>
      </w:r>
      <w:r w:rsidR="001355E7">
        <w:rPr>
          <w:rFonts w:ascii="Times New Roman" w:eastAsia="Times New Roman" w:hAnsi="Times New Roman" w:cs="Times New Roman"/>
          <w:color w:val="0E101A"/>
        </w:rPr>
        <w:t>to create</w:t>
      </w:r>
      <w:r>
        <w:rPr>
          <w:rFonts w:ascii="Times New Roman" w:eastAsia="Times New Roman" w:hAnsi="Times New Roman" w:cs="Times New Roman"/>
          <w:color w:val="0E101A"/>
        </w:rPr>
        <w:t xml:space="preserve"> a network of </w:t>
      </w:r>
      <w:r w:rsidR="004B5AC5">
        <w:rPr>
          <w:rFonts w:ascii="Times New Roman" w:eastAsia="Times New Roman" w:hAnsi="Times New Roman" w:cs="Times New Roman"/>
          <w:color w:val="0E101A"/>
        </w:rPr>
        <w:t>trained entrepreneurs create</w:t>
      </w:r>
      <w:r>
        <w:rPr>
          <w:rFonts w:ascii="Times New Roman" w:eastAsia="Times New Roman" w:hAnsi="Times New Roman" w:cs="Times New Roman"/>
          <w:color w:val="0E101A"/>
        </w:rPr>
        <w:t xml:space="preserve"> the platform for continuous</w:t>
      </w:r>
      <w:r w:rsidRPr="00CE05F0">
        <w:rPr>
          <w:rFonts w:ascii="Times New Roman" w:eastAsia="Times New Roman" w:hAnsi="Times New Roman" w:cs="Times New Roman"/>
          <w:color w:val="0E101A"/>
        </w:rPr>
        <w:t xml:space="preserve"> learn</w:t>
      </w:r>
      <w:r>
        <w:rPr>
          <w:rFonts w:ascii="Times New Roman" w:eastAsia="Times New Roman" w:hAnsi="Times New Roman" w:cs="Times New Roman"/>
          <w:color w:val="0E101A"/>
        </w:rPr>
        <w:t>ing</w:t>
      </w:r>
      <w:r w:rsidRPr="00CE05F0">
        <w:rPr>
          <w:rFonts w:ascii="Times New Roman" w:eastAsia="Times New Roman" w:hAnsi="Times New Roman" w:cs="Times New Roman"/>
          <w:color w:val="0E101A"/>
        </w:rPr>
        <w:t xml:space="preserve"> from one another’s experience</w:t>
      </w:r>
      <w:r>
        <w:rPr>
          <w:rFonts w:ascii="Times New Roman" w:eastAsia="Times New Roman" w:hAnsi="Times New Roman" w:cs="Times New Roman"/>
          <w:color w:val="0E101A"/>
        </w:rPr>
        <w:t>.</w:t>
      </w:r>
      <w:r w:rsidRPr="00CE05F0">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T</w:t>
      </w:r>
      <w:r w:rsidRPr="00937CD7">
        <w:rPr>
          <w:rFonts w:ascii="Times New Roman" w:eastAsia="Times New Roman" w:hAnsi="Times New Roman" w:cs="Times New Roman"/>
          <w:color w:val="0E101A"/>
        </w:rPr>
        <w:t xml:space="preserve">he study has shown that entrepreneurial self-efficacy </w:t>
      </w:r>
      <w:r w:rsidR="004B5AC5">
        <w:rPr>
          <w:rFonts w:ascii="Times New Roman" w:eastAsia="Times New Roman" w:hAnsi="Times New Roman" w:cs="Times New Roman"/>
          <w:color w:val="0E101A"/>
        </w:rPr>
        <w:t>significantly predicts</w:t>
      </w:r>
      <w:r w:rsidRPr="00937CD7">
        <w:rPr>
          <w:rFonts w:ascii="Times New Roman" w:eastAsia="Times New Roman" w:hAnsi="Times New Roman" w:cs="Times New Roman"/>
          <w:color w:val="0E101A"/>
        </w:rPr>
        <w:t xml:space="preserve"> youth entrepreneurial readiness.  Therefore, enhancing youth’s entrepreneurial self-efficacy because it enables youth to exert efforts in promoting their business and adopt coping mechanisms for addressing challenges. The evidence from this study shows the need to promote self-efficacy to youth to be confident enough to engage in entrepreneurship</w:t>
      </w:r>
      <w:r w:rsidR="001355E7">
        <w:rPr>
          <w:rFonts w:ascii="Times New Roman" w:eastAsia="Times New Roman" w:hAnsi="Times New Roman" w:cs="Times New Roman"/>
          <w:color w:val="0E101A"/>
        </w:rPr>
        <w:t>.</w:t>
      </w:r>
    </w:p>
    <w:p w:rsidR="00F52036" w:rsidRPr="00A7268D" w:rsidRDefault="00F52036" w:rsidP="00F52036">
      <w:pPr>
        <w:pStyle w:val="APALevel3"/>
      </w:pPr>
      <w:r w:rsidRPr="00A7268D">
        <w:t xml:space="preserve">Practical Implications </w:t>
      </w:r>
    </w:p>
    <w:p w:rsidR="00F52036" w:rsidRDefault="00F52036" w:rsidP="00F52036">
      <w:pPr>
        <w:spacing w:line="480" w:lineRule="auto"/>
        <w:ind w:firstLine="720"/>
        <w:rPr>
          <w:rFonts w:ascii="Times New Roman" w:eastAsia="Times New Roman" w:hAnsi="Times New Roman" w:cs="Times New Roman"/>
          <w:color w:val="0E101A"/>
        </w:rPr>
      </w:pPr>
      <w:r>
        <w:rPr>
          <w:rFonts w:ascii="Times New Roman" w:eastAsia="Times New Roman" w:hAnsi="Times New Roman" w:cs="Times New Roman"/>
          <w:color w:val="0E101A"/>
        </w:rPr>
        <w:t xml:space="preserve">Most </w:t>
      </w:r>
      <w:r w:rsidR="004B5AC5">
        <w:rPr>
          <w:rFonts w:ascii="Times New Roman" w:eastAsia="Times New Roman" w:hAnsi="Times New Roman" w:cs="Times New Roman"/>
          <w:color w:val="0E101A"/>
        </w:rPr>
        <w:t>previous studies focus on entrepreneurial education at the higher learning institute,</w:t>
      </w:r>
      <w:r>
        <w:rPr>
          <w:rFonts w:ascii="Times New Roman" w:eastAsia="Times New Roman" w:hAnsi="Times New Roman" w:cs="Times New Roman"/>
          <w:color w:val="0E101A"/>
        </w:rPr>
        <w:t xml:space="preserve"> including technical and vocational education and training.  The studies show positive results </w:t>
      </w:r>
      <w:r w:rsidR="004B5AC5">
        <w:rPr>
          <w:rFonts w:ascii="Times New Roman" w:eastAsia="Times New Roman" w:hAnsi="Times New Roman" w:cs="Times New Roman"/>
          <w:color w:val="0E101A"/>
        </w:rPr>
        <w:t>regarding</w:t>
      </w:r>
      <w:r>
        <w:rPr>
          <w:rFonts w:ascii="Times New Roman" w:eastAsia="Times New Roman" w:hAnsi="Times New Roman" w:cs="Times New Roman"/>
          <w:color w:val="0E101A"/>
        </w:rPr>
        <w:t xml:space="preserve"> entrepreneurial education impacting entrepreneurial </w:t>
      </w:r>
      <w:r w:rsidR="004B5AC5">
        <w:rPr>
          <w:rFonts w:ascii="Times New Roman" w:eastAsia="Times New Roman" w:hAnsi="Times New Roman" w:cs="Times New Roman"/>
          <w:color w:val="0E101A"/>
        </w:rPr>
        <w:t xml:space="preserve">intention and performance, readiness, and efficacy, contributing to youth self-employment, small and medium venture creation, and development of </w:t>
      </w:r>
      <w:r>
        <w:rPr>
          <w:rFonts w:ascii="Times New Roman" w:eastAsia="Times New Roman" w:hAnsi="Times New Roman" w:cs="Times New Roman"/>
          <w:color w:val="0E101A"/>
        </w:rPr>
        <w:t xml:space="preserve">their businesses and the overall economic development.  </w:t>
      </w:r>
      <w:r w:rsidRPr="005542EF">
        <w:rPr>
          <w:rFonts w:ascii="Times New Roman" w:eastAsia="Times New Roman" w:hAnsi="Times New Roman" w:cs="Times New Roman"/>
          <w:color w:val="0E101A"/>
        </w:rPr>
        <w:t xml:space="preserve">Bandura’s theory </w:t>
      </w:r>
      <w:r w:rsidR="004B5AC5" w:rsidRPr="005542EF">
        <w:rPr>
          <w:rFonts w:ascii="Times New Roman" w:eastAsia="Times New Roman" w:hAnsi="Times New Roman" w:cs="Times New Roman"/>
          <w:color w:val="0E101A"/>
        </w:rPr>
        <w:t>does not assume the availability of experience</w:t>
      </w:r>
      <w:r w:rsidRPr="005542EF">
        <w:rPr>
          <w:rFonts w:ascii="Times New Roman" w:eastAsia="Times New Roman" w:hAnsi="Times New Roman" w:cs="Times New Roman"/>
          <w:color w:val="0E101A"/>
        </w:rPr>
        <w:t>.</w:t>
      </w:r>
      <w:r>
        <w:rPr>
          <w:rFonts w:ascii="Times New Roman" w:eastAsia="Times New Roman" w:hAnsi="Times New Roman" w:cs="Times New Roman"/>
          <w:color w:val="0E101A"/>
        </w:rPr>
        <w:t xml:space="preserve">  Therefore, university students who can be trained </w:t>
      </w:r>
      <w:r w:rsidR="004B5AC5">
        <w:rPr>
          <w:rFonts w:ascii="Times New Roman" w:eastAsia="Times New Roman" w:hAnsi="Times New Roman" w:cs="Times New Roman"/>
          <w:color w:val="0E101A"/>
        </w:rPr>
        <w:t xml:space="preserve">in entrepreneurship may increase their entrepreneurial self-efficacy and address employment issues in the country as they graduate and </w:t>
      </w:r>
      <w:r>
        <w:rPr>
          <w:rFonts w:ascii="Times New Roman" w:eastAsia="Times New Roman" w:hAnsi="Times New Roman" w:cs="Times New Roman"/>
          <w:color w:val="0E101A"/>
        </w:rPr>
        <w:t xml:space="preserve">create their jobs.  </w:t>
      </w:r>
    </w:p>
    <w:p w:rsidR="00F52036" w:rsidRDefault="00F52036" w:rsidP="00F52036">
      <w:pPr>
        <w:spacing w:line="480" w:lineRule="auto"/>
        <w:ind w:firstLine="720"/>
        <w:rPr>
          <w:rFonts w:ascii="Times New Roman" w:eastAsia="Times New Roman" w:hAnsi="Times New Roman" w:cs="Times New Roman"/>
          <w:color w:val="0E101A"/>
        </w:rPr>
      </w:pPr>
      <w:r>
        <w:rPr>
          <w:rFonts w:ascii="Times New Roman" w:eastAsia="Times New Roman" w:hAnsi="Times New Roman" w:cs="Times New Roman"/>
          <w:color w:val="0E101A"/>
        </w:rPr>
        <w:t xml:space="preserve">UNDP’s EMRETEC intensive six-day entrepreneurial trainings focus on </w:t>
      </w:r>
      <w:r w:rsidRPr="008747CD">
        <w:rPr>
          <w:rFonts w:ascii="Times New Roman" w:eastAsia="Times New Roman" w:hAnsi="Times New Roman" w:cs="Times New Roman"/>
          <w:color w:val="0E101A"/>
        </w:rPr>
        <w:t xml:space="preserve">a practical tool to help </w:t>
      </w:r>
      <w:r>
        <w:rPr>
          <w:rFonts w:ascii="Times New Roman" w:eastAsia="Times New Roman" w:hAnsi="Times New Roman" w:cs="Times New Roman"/>
          <w:color w:val="0E101A"/>
        </w:rPr>
        <w:t>trainees</w:t>
      </w:r>
      <w:r w:rsidRPr="008747CD">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work on</w:t>
      </w:r>
      <w:r w:rsidRPr="008747CD">
        <w:rPr>
          <w:rFonts w:ascii="Times New Roman" w:eastAsia="Times New Roman" w:hAnsi="Times New Roman" w:cs="Times New Roman"/>
          <w:color w:val="0E101A"/>
        </w:rPr>
        <w:t xml:space="preserve"> 30 behavioral traits of </w:t>
      </w:r>
      <w:r>
        <w:rPr>
          <w:rFonts w:ascii="Times New Roman" w:eastAsia="Times New Roman" w:hAnsi="Times New Roman" w:cs="Times New Roman"/>
          <w:color w:val="0E101A"/>
        </w:rPr>
        <w:t xml:space="preserve">ten entrepreneurial competencies and </w:t>
      </w:r>
      <w:r w:rsidRPr="008747CD">
        <w:rPr>
          <w:rFonts w:ascii="Times New Roman" w:eastAsia="Times New Roman" w:hAnsi="Times New Roman" w:cs="Times New Roman"/>
          <w:color w:val="0E101A"/>
        </w:rPr>
        <w:t xml:space="preserve">assess their strengths and weaknesses. </w:t>
      </w:r>
      <w:r>
        <w:rPr>
          <w:rFonts w:ascii="Times New Roman" w:eastAsia="Times New Roman" w:hAnsi="Times New Roman" w:cs="Times New Roman"/>
          <w:color w:val="0E101A"/>
        </w:rPr>
        <w:t xml:space="preserve"> The training uses behavioral techniques to unleash a set of ten personal entrepreneurial competencies or potentials, translating the cognitive and skill training </w:t>
      </w:r>
      <w:r>
        <w:rPr>
          <w:rFonts w:ascii="Times New Roman" w:eastAsia="Times New Roman" w:hAnsi="Times New Roman" w:cs="Times New Roman"/>
          <w:color w:val="0E101A"/>
        </w:rPr>
        <w:lastRenderedPageBreak/>
        <w:t>sessions</w:t>
      </w:r>
      <w:r w:rsidRPr="008747CD">
        <w:rPr>
          <w:rFonts w:ascii="Times New Roman" w:eastAsia="Times New Roman" w:hAnsi="Times New Roman" w:cs="Times New Roman"/>
          <w:color w:val="0E101A"/>
        </w:rPr>
        <w:t xml:space="preserve"> </w:t>
      </w:r>
      <w:r w:rsidR="004B5AC5">
        <w:rPr>
          <w:rFonts w:ascii="Times New Roman" w:eastAsia="Times New Roman" w:hAnsi="Times New Roman" w:cs="Times New Roman"/>
          <w:color w:val="0E101A"/>
        </w:rPr>
        <w:t>into</w:t>
      </w:r>
      <w:r>
        <w:rPr>
          <w:rFonts w:ascii="Times New Roman" w:eastAsia="Times New Roman" w:hAnsi="Times New Roman" w:cs="Times New Roman"/>
          <w:color w:val="0E101A"/>
        </w:rPr>
        <w:t xml:space="preserve"> </w:t>
      </w:r>
      <w:r w:rsidRPr="008747CD">
        <w:rPr>
          <w:rFonts w:ascii="Times New Roman" w:eastAsia="Times New Roman" w:hAnsi="Times New Roman" w:cs="Times New Roman"/>
          <w:color w:val="0E101A"/>
        </w:rPr>
        <w:t>practice</w:t>
      </w:r>
      <w:r>
        <w:rPr>
          <w:rFonts w:ascii="Times New Roman" w:eastAsia="Times New Roman" w:hAnsi="Times New Roman" w:cs="Times New Roman"/>
          <w:color w:val="0E101A"/>
        </w:rPr>
        <w:t>.  The cognitive, behavioral</w:t>
      </w:r>
      <w:r w:rsidR="004B5AC5">
        <w:rPr>
          <w:rFonts w:ascii="Times New Roman" w:eastAsia="Times New Roman" w:hAnsi="Times New Roman" w:cs="Times New Roman"/>
          <w:color w:val="0E101A"/>
        </w:rPr>
        <w:t>, and social/environmental aspects intersect,</w:t>
      </w:r>
      <w:r>
        <w:rPr>
          <w:rFonts w:ascii="Times New Roman" w:eastAsia="Times New Roman" w:hAnsi="Times New Roman" w:cs="Times New Roman"/>
          <w:color w:val="0E101A"/>
        </w:rPr>
        <w:t xml:space="preserve"> making the training effective.  Therefore, t</w:t>
      </w:r>
      <w:r w:rsidRPr="00A7268D">
        <w:rPr>
          <w:rFonts w:ascii="Times New Roman" w:eastAsia="Times New Roman" w:hAnsi="Times New Roman" w:cs="Times New Roman"/>
          <w:color w:val="0E101A"/>
        </w:rPr>
        <w:t xml:space="preserve">he government </w:t>
      </w:r>
      <w:r>
        <w:rPr>
          <w:rFonts w:ascii="Times New Roman" w:eastAsia="Times New Roman" w:hAnsi="Times New Roman" w:cs="Times New Roman"/>
          <w:color w:val="0E101A"/>
        </w:rPr>
        <w:t>may</w:t>
      </w:r>
      <w:r w:rsidRPr="00A7268D">
        <w:rPr>
          <w:rFonts w:ascii="Times New Roman" w:eastAsia="Times New Roman" w:hAnsi="Times New Roman" w:cs="Times New Roman"/>
          <w:color w:val="0E101A"/>
        </w:rPr>
        <w:t xml:space="preserve"> further facilitate </w:t>
      </w:r>
      <w:r>
        <w:rPr>
          <w:rFonts w:ascii="Times New Roman" w:eastAsia="Times New Roman" w:hAnsi="Times New Roman" w:cs="Times New Roman"/>
          <w:color w:val="0E101A"/>
        </w:rPr>
        <w:t>youth entrepreneurial endeavors</w:t>
      </w:r>
      <w:r w:rsidRPr="00A7268D">
        <w:rPr>
          <w:rFonts w:ascii="Times New Roman" w:eastAsia="Times New Roman" w:hAnsi="Times New Roman" w:cs="Times New Roman"/>
          <w:color w:val="0E101A"/>
        </w:rPr>
        <w:t xml:space="preserve"> by </w:t>
      </w:r>
      <w:r>
        <w:rPr>
          <w:rFonts w:ascii="Times New Roman" w:eastAsia="Times New Roman" w:hAnsi="Times New Roman" w:cs="Times New Roman"/>
          <w:color w:val="0E101A"/>
        </w:rPr>
        <w:t>expanding</w:t>
      </w:r>
      <w:r w:rsidRPr="00A7268D">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youth</w:t>
      </w:r>
      <w:r w:rsidRPr="00A7268D">
        <w:rPr>
          <w:rFonts w:ascii="Times New Roman" w:eastAsia="Times New Roman" w:hAnsi="Times New Roman" w:cs="Times New Roman"/>
          <w:color w:val="0E101A"/>
        </w:rPr>
        <w:t xml:space="preserve"> groups, training, apprenticeships, and business assistance to increase their self-efficacy.</w:t>
      </w:r>
      <w:r>
        <w:rPr>
          <w:rFonts w:ascii="Times New Roman" w:eastAsia="Times New Roman" w:hAnsi="Times New Roman" w:cs="Times New Roman"/>
          <w:color w:val="0E101A"/>
        </w:rPr>
        <w:t xml:space="preserve">  </w:t>
      </w:r>
      <w:r w:rsidRPr="00A7268D">
        <w:rPr>
          <w:rFonts w:ascii="Times New Roman" w:eastAsia="Times New Roman" w:hAnsi="Times New Roman" w:cs="Times New Roman"/>
          <w:color w:val="0E101A"/>
        </w:rPr>
        <w:t>Entrepreneurs contribute to innovation and creativity, which may lead to economic</w:t>
      </w:r>
      <w:r>
        <w:rPr>
          <w:rFonts w:ascii="Times New Roman" w:eastAsia="Times New Roman" w:hAnsi="Times New Roman" w:cs="Times New Roman"/>
          <w:color w:val="0E101A"/>
        </w:rPr>
        <w:t xml:space="preserve"> </w:t>
      </w:r>
      <w:r w:rsidRPr="00A7268D">
        <w:rPr>
          <w:rFonts w:ascii="Times New Roman" w:eastAsia="Times New Roman" w:hAnsi="Times New Roman" w:cs="Times New Roman"/>
          <w:color w:val="0E101A"/>
        </w:rPr>
        <w:t xml:space="preserve">development and organizational productivity (Hessels &amp; </w:t>
      </w:r>
      <w:proofErr w:type="spellStart"/>
      <w:r w:rsidRPr="00A7268D">
        <w:rPr>
          <w:rFonts w:ascii="Times New Roman" w:eastAsia="Times New Roman" w:hAnsi="Times New Roman" w:cs="Times New Roman"/>
          <w:color w:val="0E101A"/>
        </w:rPr>
        <w:t>Naudé</w:t>
      </w:r>
      <w:proofErr w:type="spellEnd"/>
      <w:r w:rsidRPr="00A7268D">
        <w:rPr>
          <w:rFonts w:ascii="Times New Roman" w:eastAsia="Times New Roman" w:hAnsi="Times New Roman" w:cs="Times New Roman"/>
          <w:color w:val="0E101A"/>
        </w:rPr>
        <w:t xml:space="preserve">, 2019; </w:t>
      </w:r>
      <w:proofErr w:type="spellStart"/>
      <w:r w:rsidRPr="00A7268D">
        <w:rPr>
          <w:rFonts w:ascii="Times New Roman" w:eastAsia="Times New Roman" w:hAnsi="Times New Roman" w:cs="Times New Roman"/>
          <w:color w:val="0E101A"/>
        </w:rPr>
        <w:t>Wartiovaara</w:t>
      </w:r>
      <w:proofErr w:type="spellEnd"/>
      <w:r w:rsidRPr="00A7268D">
        <w:rPr>
          <w:rFonts w:ascii="Times New Roman" w:eastAsia="Times New Roman" w:hAnsi="Times New Roman" w:cs="Times New Roman"/>
          <w:color w:val="0E101A"/>
        </w:rPr>
        <w:t xml:space="preserve"> et al., 2019).  Therefore, the findings of this study emphasize the potential economic development and innovation associated with increasing</w:t>
      </w:r>
      <w:r>
        <w:rPr>
          <w:rFonts w:ascii="Times New Roman" w:eastAsia="Times New Roman" w:hAnsi="Times New Roman" w:cs="Times New Roman"/>
          <w:color w:val="0E101A"/>
        </w:rPr>
        <w:t xml:space="preserve"> training </w:t>
      </w:r>
      <w:r w:rsidR="004B5AC5">
        <w:rPr>
          <w:rFonts w:ascii="Times New Roman" w:eastAsia="Times New Roman" w:hAnsi="Times New Roman" w:cs="Times New Roman"/>
          <w:color w:val="0E101A"/>
        </w:rPr>
        <w:t>opportunities</w:t>
      </w:r>
      <w:r>
        <w:rPr>
          <w:rFonts w:ascii="Times New Roman" w:eastAsia="Times New Roman" w:hAnsi="Times New Roman" w:cs="Times New Roman"/>
          <w:color w:val="0E101A"/>
        </w:rPr>
        <w:t>.</w:t>
      </w:r>
    </w:p>
    <w:p w:rsidR="00F52036" w:rsidRPr="00E66282" w:rsidRDefault="00F52036" w:rsidP="00F52036">
      <w:pPr>
        <w:spacing w:line="480" w:lineRule="auto"/>
        <w:ind w:firstLine="720"/>
        <w:rPr>
          <w:rFonts w:ascii="Times New Roman" w:eastAsia="Times New Roman" w:hAnsi="Times New Roman" w:cs="Times New Roman"/>
          <w:color w:val="0E101A"/>
        </w:rPr>
      </w:pPr>
      <w:r>
        <w:rPr>
          <w:rFonts w:ascii="Times New Roman" w:eastAsia="Times New Roman" w:hAnsi="Times New Roman" w:cs="Times New Roman"/>
          <w:color w:val="0E101A"/>
        </w:rPr>
        <w:t>Th</w:t>
      </w:r>
      <w:r w:rsidRPr="00940E58">
        <w:rPr>
          <w:rFonts w:ascii="Times New Roman" w:eastAsia="Times New Roman" w:hAnsi="Times New Roman" w:cs="Times New Roman"/>
          <w:color w:val="0E101A"/>
        </w:rPr>
        <w:t xml:space="preserve">e study has shown that entrepreneurial self-efficacy </w:t>
      </w:r>
      <w:r w:rsidR="004D0C7C">
        <w:rPr>
          <w:rFonts w:ascii="Times New Roman" w:eastAsia="Times New Roman" w:hAnsi="Times New Roman" w:cs="Times New Roman"/>
          <w:color w:val="0E101A"/>
        </w:rPr>
        <w:t>significantly predicts</w:t>
      </w:r>
      <w:r w:rsidRPr="00940E58">
        <w:rPr>
          <w:rFonts w:ascii="Times New Roman" w:eastAsia="Times New Roman" w:hAnsi="Times New Roman" w:cs="Times New Roman"/>
          <w:color w:val="0E101A"/>
        </w:rPr>
        <w:t xml:space="preserve"> youth entrepreneurial readiness.  </w:t>
      </w:r>
      <w:r>
        <w:rPr>
          <w:rFonts w:ascii="Times New Roman" w:eastAsia="Times New Roman" w:hAnsi="Times New Roman" w:cs="Times New Roman"/>
          <w:color w:val="0E101A"/>
        </w:rPr>
        <w:t xml:space="preserve">Therefore, building the youth entrepreneurial self-efficacy through training and promoting youth ESE through training is essential as one way of engaging the youth in </w:t>
      </w:r>
      <w:r w:rsidR="004D0C7C">
        <w:rPr>
          <w:rFonts w:ascii="Times New Roman" w:eastAsia="Times New Roman" w:hAnsi="Times New Roman" w:cs="Times New Roman"/>
          <w:color w:val="0E101A"/>
        </w:rPr>
        <w:t>the country's economic development</w:t>
      </w:r>
      <w:r>
        <w:rPr>
          <w:rFonts w:ascii="Times New Roman" w:eastAsia="Times New Roman" w:hAnsi="Times New Roman" w:cs="Times New Roman"/>
          <w:color w:val="0E101A"/>
        </w:rPr>
        <w:t>.</w:t>
      </w:r>
    </w:p>
    <w:p w:rsidR="00F52036" w:rsidRPr="00A7268D" w:rsidRDefault="00F52036" w:rsidP="00F52036">
      <w:pPr>
        <w:pStyle w:val="APALevel3"/>
      </w:pPr>
      <w:r w:rsidRPr="00A7268D">
        <w:t>Future Implications</w:t>
      </w:r>
    </w:p>
    <w:p w:rsidR="00F52036" w:rsidRDefault="001355E7" w:rsidP="00F52036">
      <w:pPr>
        <w:spacing w:line="480" w:lineRule="auto"/>
        <w:ind w:firstLine="720"/>
        <w:rPr>
          <w:rFonts w:ascii="Times New Roman" w:eastAsia="Times New Roman" w:hAnsi="Times New Roman" w:cs="Times New Roman"/>
          <w:color w:val="0E101A"/>
        </w:rPr>
      </w:pPr>
      <w:r>
        <w:rPr>
          <w:rFonts w:ascii="Times New Roman" w:eastAsia="Times New Roman" w:hAnsi="Times New Roman" w:cs="Times New Roman"/>
          <w:color w:val="0E101A"/>
        </w:rPr>
        <w:t>Adopting</w:t>
      </w:r>
      <w:r w:rsidR="00F52036" w:rsidRPr="0004207F">
        <w:rPr>
          <w:rFonts w:ascii="Times New Roman" w:eastAsia="Times New Roman" w:hAnsi="Times New Roman" w:cs="Times New Roman"/>
          <w:color w:val="0E101A"/>
        </w:rPr>
        <w:t xml:space="preserve"> ESE dimensions as a measure of entrepreneurial competence could assist </w:t>
      </w:r>
      <w:r w:rsidR="004D0C7C">
        <w:rPr>
          <w:rFonts w:ascii="Times New Roman" w:eastAsia="Times New Roman" w:hAnsi="Times New Roman" w:cs="Times New Roman"/>
          <w:color w:val="0E101A"/>
        </w:rPr>
        <w:t>in assessing</w:t>
      </w:r>
      <w:r w:rsidR="00F52036" w:rsidRPr="0004207F">
        <w:rPr>
          <w:rFonts w:ascii="Times New Roman" w:eastAsia="Times New Roman" w:hAnsi="Times New Roman" w:cs="Times New Roman"/>
          <w:color w:val="0E101A"/>
        </w:rPr>
        <w:t xml:space="preserve"> </w:t>
      </w:r>
      <w:r w:rsidR="004D0C7C">
        <w:rPr>
          <w:rFonts w:ascii="Times New Roman" w:eastAsia="Times New Roman" w:hAnsi="Times New Roman" w:cs="Times New Roman"/>
          <w:color w:val="0E101A"/>
        </w:rPr>
        <w:t>an individual's specific stage of strength and weakness</w:t>
      </w:r>
      <w:r w:rsidR="00F52036" w:rsidRPr="0004207F">
        <w:rPr>
          <w:rFonts w:ascii="Times New Roman" w:eastAsia="Times New Roman" w:hAnsi="Times New Roman" w:cs="Times New Roman"/>
          <w:color w:val="0E101A"/>
        </w:rPr>
        <w:t>.  It can also serve EDI as a measurement tool for the training program.</w:t>
      </w:r>
      <w:r w:rsidR="00F52036">
        <w:rPr>
          <w:rFonts w:ascii="Times New Roman" w:eastAsia="Times New Roman" w:hAnsi="Times New Roman" w:cs="Times New Roman"/>
          <w:color w:val="0E101A"/>
        </w:rPr>
        <w:t xml:space="preserve">  It can also serve as a tool for screening potential trainees to select those with high ESE </w:t>
      </w:r>
      <w:r w:rsidR="004D0C7C">
        <w:rPr>
          <w:rFonts w:ascii="Times New Roman" w:eastAsia="Times New Roman" w:hAnsi="Times New Roman" w:cs="Times New Roman"/>
          <w:color w:val="0E101A"/>
        </w:rPr>
        <w:t>who could be eligible to reinforce it with training and facilitate the following start-up</w:t>
      </w:r>
      <w:r w:rsidR="00F52036">
        <w:rPr>
          <w:rFonts w:ascii="Times New Roman" w:eastAsia="Times New Roman" w:hAnsi="Times New Roman" w:cs="Times New Roman"/>
          <w:color w:val="0E101A"/>
        </w:rPr>
        <w:t xml:space="preserve"> stages of firms.</w:t>
      </w:r>
    </w:p>
    <w:p w:rsidR="00F52036" w:rsidRDefault="00F52036" w:rsidP="00F52036">
      <w:pPr>
        <w:spacing w:line="480" w:lineRule="auto"/>
        <w:ind w:firstLine="720"/>
        <w:rPr>
          <w:rFonts w:ascii="Times New Roman" w:eastAsia="Times New Roman" w:hAnsi="Times New Roman" w:cs="Times New Roman"/>
          <w:color w:val="0E101A"/>
        </w:rPr>
      </w:pPr>
      <w:r>
        <w:rPr>
          <w:rFonts w:ascii="Times New Roman" w:eastAsia="Times New Roman" w:hAnsi="Times New Roman" w:cs="Times New Roman"/>
          <w:color w:val="0E101A"/>
        </w:rPr>
        <w:t xml:space="preserve">Since the overall </w:t>
      </w:r>
      <w:r w:rsidR="004D0C7C">
        <w:rPr>
          <w:rFonts w:ascii="Times New Roman" w:eastAsia="Times New Roman" w:hAnsi="Times New Roman" w:cs="Times New Roman"/>
          <w:color w:val="0E101A"/>
        </w:rPr>
        <w:t>country's</w:t>
      </w:r>
      <w:r>
        <w:rPr>
          <w:rFonts w:ascii="Times New Roman" w:eastAsia="Times New Roman" w:hAnsi="Times New Roman" w:cs="Times New Roman"/>
          <w:color w:val="0E101A"/>
        </w:rPr>
        <w:t xml:space="preserve"> entrepreneurial context makes a difference in the implementation stage of youth entrepreneurial readiness, the </w:t>
      </w:r>
      <w:r w:rsidR="004D0C7C">
        <w:rPr>
          <w:rFonts w:ascii="Times New Roman" w:eastAsia="Times New Roman" w:hAnsi="Times New Roman" w:cs="Times New Roman"/>
          <w:color w:val="0E101A"/>
        </w:rPr>
        <w:t>setting</w:t>
      </w:r>
      <w:r>
        <w:rPr>
          <w:rFonts w:ascii="Times New Roman" w:eastAsia="Times New Roman" w:hAnsi="Times New Roman" w:cs="Times New Roman"/>
          <w:color w:val="0E101A"/>
        </w:rPr>
        <w:t xml:space="preserve"> needs to be examined and worked on.  </w:t>
      </w:r>
      <w:r w:rsidRPr="008747CD">
        <w:rPr>
          <w:rFonts w:ascii="Times New Roman" w:eastAsia="Times New Roman" w:hAnsi="Times New Roman" w:cs="Times New Roman"/>
          <w:color w:val="0E101A"/>
        </w:rPr>
        <w:t xml:space="preserve">The GEM 2021 assesses entrepreneurial environments for enterprises using nine entrepreneurship points. This includes ease of access to finance, relevant government policies, affordable taxes, and bureaucracy; government programs support new entrepreneurs at local, regional, and national levels; adequacy of entrepreneurial education introduced at school and </w:t>
      </w:r>
      <w:r w:rsidRPr="008747CD">
        <w:rPr>
          <w:rFonts w:ascii="Times New Roman" w:eastAsia="Times New Roman" w:hAnsi="Times New Roman" w:cs="Times New Roman"/>
          <w:color w:val="0E101A"/>
        </w:rPr>
        <w:lastRenderedPageBreak/>
        <w:t>post-school; transferring research and development to commercial ventures; affordable professional services to support new experiences; ease of entry into the market dynamics, availability and accessibility of physical infrastructures; and normalizing entrepreneurship among communities.</w:t>
      </w:r>
    </w:p>
    <w:p w:rsidR="00F52036" w:rsidRDefault="00F52036" w:rsidP="00F52036">
      <w:pPr>
        <w:spacing w:line="480" w:lineRule="auto"/>
        <w:ind w:firstLine="720"/>
        <w:rPr>
          <w:rFonts w:ascii="Times New Roman" w:eastAsia="Times New Roman" w:hAnsi="Times New Roman" w:cs="Times New Roman"/>
          <w:color w:val="0E101A"/>
        </w:rPr>
      </w:pPr>
      <w:r>
        <w:rPr>
          <w:rFonts w:ascii="Times New Roman" w:eastAsia="Times New Roman" w:hAnsi="Times New Roman" w:cs="Times New Roman"/>
          <w:color w:val="0E101A"/>
        </w:rPr>
        <w:t xml:space="preserve">Apart from stimulating entrepreneurial mentality, higher learning institutes are in </w:t>
      </w:r>
      <w:r w:rsidR="004D0C7C">
        <w:rPr>
          <w:rFonts w:ascii="Times New Roman" w:eastAsia="Times New Roman" w:hAnsi="Times New Roman" w:cs="Times New Roman"/>
          <w:color w:val="0E101A"/>
        </w:rPr>
        <w:t xml:space="preserve">a strategic position to address entrepreneurial education and training by facilitating the entrepreneurial self-efficacy of students, especially graduates, re-engineering the </w:t>
      </w:r>
      <w:r>
        <w:rPr>
          <w:rFonts w:ascii="Times New Roman" w:eastAsia="Times New Roman" w:hAnsi="Times New Roman" w:cs="Times New Roman"/>
          <w:color w:val="0E101A"/>
        </w:rPr>
        <w:t xml:space="preserve">entrepreneurial atmosphere and equipping students towards </w:t>
      </w:r>
      <w:r w:rsidRPr="00B96152">
        <w:rPr>
          <w:rFonts w:ascii="Times New Roman" w:eastAsia="Times New Roman" w:hAnsi="Times New Roman" w:cs="Times New Roman"/>
          <w:color w:val="0E101A"/>
        </w:rPr>
        <w:t xml:space="preserve">entrepreneurship as a career choice, </w:t>
      </w:r>
      <w:r>
        <w:rPr>
          <w:rFonts w:ascii="Times New Roman" w:eastAsia="Times New Roman" w:hAnsi="Times New Roman" w:cs="Times New Roman"/>
          <w:color w:val="0E101A"/>
        </w:rPr>
        <w:t xml:space="preserve">self-employment, and creating enterprises, contributing to the country’s economic development.  </w:t>
      </w:r>
      <w:r w:rsidRPr="008747CD">
        <w:rPr>
          <w:rFonts w:ascii="Times New Roman" w:eastAsia="Times New Roman" w:hAnsi="Times New Roman" w:cs="Times New Roman"/>
          <w:color w:val="0E101A"/>
        </w:rPr>
        <w:t>Yusof et al. (2009) investigated academic entrepreneurship as part of the larger ecosystem using a "Triple-helix of government-university-industry relations" framework to create a conducive entrepreneurial context.</w:t>
      </w:r>
      <w:r>
        <w:rPr>
          <w:rFonts w:ascii="Times New Roman" w:eastAsia="Times New Roman" w:hAnsi="Times New Roman" w:cs="Times New Roman"/>
          <w:color w:val="0E101A"/>
        </w:rPr>
        <w:t xml:space="preserve">  Therefore, mainstreaming entrepreneurship in the curriculum is essential to promote entrepreneurial culture</w:t>
      </w:r>
      <w:r w:rsidR="004D0C7C">
        <w:rPr>
          <w:rFonts w:ascii="Times New Roman" w:eastAsia="Times New Roman" w:hAnsi="Times New Roman" w:cs="Times New Roman"/>
          <w:color w:val="0E101A"/>
        </w:rPr>
        <w:t xml:space="preserve"> and serve as an incubation center</w:t>
      </w:r>
      <w:r>
        <w:rPr>
          <w:rFonts w:ascii="Times New Roman" w:eastAsia="Times New Roman" w:hAnsi="Times New Roman" w:cs="Times New Roman"/>
          <w:color w:val="0E101A"/>
        </w:rPr>
        <w:t xml:space="preserve"> for sustainable results encouraging youth entrepreneurship.</w:t>
      </w:r>
    </w:p>
    <w:p w:rsidR="00F52036" w:rsidRDefault="00F52036" w:rsidP="00F52036">
      <w:pPr>
        <w:pStyle w:val="APALevel2"/>
        <w:jc w:val="left"/>
        <w:rPr>
          <w:b/>
          <w:i w:val="0"/>
        </w:rPr>
      </w:pPr>
      <w:r w:rsidRPr="004506CD">
        <w:rPr>
          <w:b/>
          <w:i w:val="0"/>
        </w:rPr>
        <w:t>Limitations</w:t>
      </w:r>
    </w:p>
    <w:p w:rsidR="00F52036" w:rsidRDefault="00F52036" w:rsidP="00F52036">
      <w:pPr>
        <w:pStyle w:val="BodyText"/>
      </w:pPr>
      <w:r w:rsidRPr="003F260B">
        <w:t xml:space="preserve">The </w:t>
      </w:r>
      <w:r>
        <w:t>first</w:t>
      </w:r>
      <w:r w:rsidRPr="003F260B">
        <w:t xml:space="preserve"> limitation of this study is </w:t>
      </w:r>
      <w:r>
        <w:t>that the researcher used a convenience sample to collect data for the study,</w:t>
      </w:r>
      <w:r w:rsidRPr="003F260B">
        <w:t xml:space="preserve"> which is a type of non</w:t>
      </w:r>
      <w:r>
        <w:t>-</w:t>
      </w:r>
      <w:r w:rsidRPr="003F260B">
        <w:t xml:space="preserve">random sampling. Participants were selected based on </w:t>
      </w:r>
      <w:r>
        <w:t xml:space="preserve">those who </w:t>
      </w:r>
      <w:r w:rsidR="001355E7">
        <w:t>had taken training and were</w:t>
      </w:r>
      <w:r w:rsidR="004D0C7C">
        <w:t xml:space="preserve"> </w:t>
      </w:r>
      <w:r w:rsidR="001355E7">
        <w:t>waiting for</w:t>
      </w:r>
      <w:r>
        <w:t xml:space="preserve"> the EDC training</w:t>
      </w:r>
      <w:r w:rsidRPr="003F260B">
        <w:t>.</w:t>
      </w:r>
      <w:r>
        <w:t xml:space="preserve"> The inclusion criteria were those aged 18-35.  Though explicitly stated in the informed consent form, </w:t>
      </w:r>
      <w:r w:rsidR="004D0C7C">
        <w:t>4 participants were</w:t>
      </w:r>
      <w:r>
        <w:t xml:space="preserve"> excluded for they were above 36. This could be </w:t>
      </w:r>
      <w:r w:rsidR="004D0C7C">
        <w:t>because</w:t>
      </w:r>
      <w:r>
        <w:t xml:space="preserve"> their age when they took the study and the day they </w:t>
      </w:r>
      <w:r w:rsidR="004D0C7C">
        <w:t>filled</w:t>
      </w:r>
      <w:r>
        <w:t xml:space="preserve"> out the survey questionnaire could </w:t>
      </w:r>
      <w:r w:rsidR="001355E7">
        <w:t>differ</w:t>
      </w:r>
      <w:r>
        <w:t>.</w:t>
      </w:r>
    </w:p>
    <w:p w:rsidR="00F52036" w:rsidRDefault="00F52036" w:rsidP="00F52036">
      <w:pPr>
        <w:pStyle w:val="BodyText"/>
      </w:pPr>
      <w:r w:rsidRPr="003F260B">
        <w:t xml:space="preserve">This research study indicated </w:t>
      </w:r>
      <w:r w:rsidR="004D0C7C">
        <w:t xml:space="preserve">a </w:t>
      </w:r>
      <w:r w:rsidRPr="003F260B">
        <w:t xml:space="preserve">statistically significant difference between </w:t>
      </w:r>
      <w:r>
        <w:t>EDC-trained and</w:t>
      </w:r>
      <w:r w:rsidRPr="003F260B">
        <w:t xml:space="preserve"> </w:t>
      </w:r>
      <w:r>
        <w:t>not-trained trainees in youth entrepreneurial readiness</w:t>
      </w:r>
      <w:r w:rsidRPr="003F260B">
        <w:t>.</w:t>
      </w:r>
      <w:r>
        <w:t xml:space="preserve">  However, </w:t>
      </w:r>
      <w:r w:rsidRPr="003F260B">
        <w:t xml:space="preserve">it does not </w:t>
      </w:r>
      <w:r w:rsidR="004D0C7C">
        <w:t>explain</w:t>
      </w:r>
      <w:r w:rsidRPr="003F260B">
        <w:t xml:space="preserve"> why </w:t>
      </w:r>
      <w:r>
        <w:lastRenderedPageBreak/>
        <w:t>trainees</w:t>
      </w:r>
      <w:r w:rsidRPr="003F260B">
        <w:t xml:space="preserve"> responded the way they did </w:t>
      </w:r>
      <w:r>
        <w:t>on the ESE scale</w:t>
      </w:r>
      <w:r w:rsidRPr="003F260B">
        <w:t xml:space="preserve">. </w:t>
      </w:r>
      <w:r>
        <w:t>The</w:t>
      </w:r>
      <w:r w:rsidRPr="003F260B">
        <w:t xml:space="preserve"> quantitative survey involve</w:t>
      </w:r>
      <w:r>
        <w:t>d</w:t>
      </w:r>
      <w:r w:rsidRPr="003F260B">
        <w:t xml:space="preserve"> a structured questionnaire with pre-determined Likert scale options but </w:t>
      </w:r>
      <w:r>
        <w:t>did</w:t>
      </w:r>
      <w:r w:rsidRPr="003F260B">
        <w:t xml:space="preserve"> not provide details</w:t>
      </w:r>
      <w:r>
        <w:t xml:space="preserve"> </w:t>
      </w:r>
      <w:r w:rsidRPr="003F260B">
        <w:t xml:space="preserve">on the factors that caused </w:t>
      </w:r>
      <w:r>
        <w:t>trainees</w:t>
      </w:r>
      <w:r w:rsidRPr="003F260B">
        <w:t xml:space="preserve"> to respond the way they did. </w:t>
      </w:r>
      <w:r>
        <w:t xml:space="preserve"> In other words, a</w:t>
      </w:r>
      <w:r w:rsidRPr="003F260B">
        <w:t xml:space="preserve"> limitation of the study is </w:t>
      </w:r>
      <w:r>
        <w:t xml:space="preserve">that </w:t>
      </w:r>
      <w:r w:rsidRPr="003F260B">
        <w:t xml:space="preserve">it does not </w:t>
      </w:r>
      <w:r>
        <w:t>explain</w:t>
      </w:r>
      <w:r w:rsidRPr="003F260B">
        <w:t xml:space="preserve"> why </w:t>
      </w:r>
      <w:r>
        <w:t>participants</w:t>
      </w:r>
      <w:r w:rsidRPr="003F260B">
        <w:t xml:space="preserve"> answered the way they did. </w:t>
      </w:r>
    </w:p>
    <w:p w:rsidR="00F52036" w:rsidRDefault="00F52036" w:rsidP="00F52036">
      <w:pPr>
        <w:pStyle w:val="BodyText"/>
      </w:pPr>
      <w:r w:rsidRPr="00A019FA">
        <w:t>The researcher used the sampling strategy of a convenience sample with inclusion criteria. With this strategy, members of the target population are easily accessible to the researcher</w:t>
      </w:r>
      <w:r>
        <w:t>,</w:t>
      </w:r>
      <w:r w:rsidRPr="00A019FA">
        <w:t xml:space="preserve"> and inclusion criteria define the type of participants who meet the </w:t>
      </w:r>
      <w:r>
        <w:t>study's criteria</w:t>
      </w:r>
      <w:r w:rsidRPr="00A019FA">
        <w:t xml:space="preserve"> as required by the researcher </w:t>
      </w:r>
      <w:r w:rsidRPr="003E525F">
        <w:t>(</w:t>
      </w:r>
      <w:r w:rsidRPr="007C59AF">
        <w:t xml:space="preserve">Thompson &amp; </w:t>
      </w:r>
      <w:proofErr w:type="spellStart"/>
      <w:r w:rsidRPr="007C59AF">
        <w:t>Panacek</w:t>
      </w:r>
      <w:proofErr w:type="spellEnd"/>
      <w:r w:rsidRPr="007C59AF">
        <w:t>, 2007).</w:t>
      </w:r>
      <w:r w:rsidRPr="00A019FA">
        <w:t xml:space="preserve"> </w:t>
      </w:r>
      <w:r>
        <w:t xml:space="preserve"> </w:t>
      </w:r>
      <w:r w:rsidRPr="00A019FA">
        <w:t xml:space="preserve">This sampling strategy </w:t>
      </w:r>
      <w:r>
        <w:t xml:space="preserve">did not </w:t>
      </w:r>
      <w:r w:rsidRPr="00A019FA">
        <w:t>allow the researcher to survey a large target</w:t>
      </w:r>
      <w:r>
        <w:t xml:space="preserve"> </w:t>
      </w:r>
      <w:r w:rsidRPr="00572DE7">
        <w:t>population</w:t>
      </w:r>
      <w:r>
        <w:t>,</w:t>
      </w:r>
      <w:r w:rsidRPr="00572DE7">
        <w:t xml:space="preserve"> and the researcher expected that the two groups would have similar populations based on</w:t>
      </w:r>
      <w:r>
        <w:t xml:space="preserve"> </w:t>
      </w:r>
      <w:r w:rsidRPr="00572DE7">
        <w:t xml:space="preserve">access to the </w:t>
      </w:r>
      <w:r>
        <w:t>EDC training</w:t>
      </w:r>
      <w:r w:rsidRPr="00572DE7">
        <w:t>.</w:t>
      </w:r>
    </w:p>
    <w:p w:rsidR="00F52036" w:rsidRDefault="00F52036" w:rsidP="00F52036">
      <w:pPr>
        <w:pStyle w:val="BodyText"/>
      </w:pPr>
      <w:r>
        <w:t xml:space="preserve">To measure the dependent variable of youth entrepreneurial readiness, the researcher did not find </w:t>
      </w:r>
      <w:r w:rsidR="00CA7F95">
        <w:t>a validated instrument that measures</w:t>
      </w:r>
      <w:r>
        <w:t xml:space="preserve"> readiness.  Therefore, readiness was measured </w:t>
      </w:r>
      <w:r w:rsidR="004D0C7C">
        <w:t xml:space="preserve">to see if entrepreneurial training helped the trained participants </w:t>
      </w:r>
      <w:r>
        <w:t xml:space="preserve">start or develop their </w:t>
      </w:r>
      <w:r w:rsidR="00CA7F95">
        <w:t>businesses</w:t>
      </w:r>
      <w:r>
        <w:t xml:space="preserve">.  Only 84 participants </w:t>
      </w:r>
      <w:r w:rsidR="004D0C7C">
        <w:t xml:space="preserve">with entrepreneurial training were eligible to answer the question, “If you have done training, has it helped you </w:t>
      </w:r>
      <w:r w:rsidRPr="001943F5">
        <w:t>start or develop your business?</w:t>
      </w:r>
      <w:r w:rsidRPr="001943F5">
        <w:rPr>
          <w:b/>
        </w:rPr>
        <w:t xml:space="preserve"> </w:t>
      </w:r>
      <w:r>
        <w:t xml:space="preserve"> Those who never had the training, 42 participants, were not included in this result.  </w:t>
      </w:r>
      <w:r>
        <w:rPr>
          <w:color w:val="000000"/>
        </w:rPr>
        <w:t>On another note, the moderating variable of training was measured using ESE</w:t>
      </w:r>
      <w:r w:rsidR="004D0C7C">
        <w:rPr>
          <w:color w:val="000000"/>
        </w:rPr>
        <w:t>, which</w:t>
      </w:r>
      <w:r>
        <w:rPr>
          <w:color w:val="000000"/>
        </w:rPr>
        <w:t xml:space="preserve"> can measure the training effectiveness </w:t>
      </w:r>
      <w:r w:rsidR="004D0C7C">
        <w:rPr>
          <w:color w:val="000000"/>
        </w:rPr>
        <w:t xml:space="preserve">by </w:t>
      </w:r>
      <w:r>
        <w:rPr>
          <w:color w:val="000000"/>
        </w:rPr>
        <w:t xml:space="preserve">differentiating between EDC-trained and </w:t>
      </w:r>
      <w:r w:rsidR="004D0C7C">
        <w:rPr>
          <w:color w:val="000000"/>
        </w:rPr>
        <w:t>not-trained</w:t>
      </w:r>
      <w:r>
        <w:rPr>
          <w:color w:val="000000"/>
        </w:rPr>
        <w:t>.</w:t>
      </w:r>
    </w:p>
    <w:p w:rsidR="00F52036" w:rsidRDefault="00F52036" w:rsidP="00F52036">
      <w:pPr>
        <w:pStyle w:val="BodyText"/>
        <w:rPr>
          <w:color w:val="000000"/>
        </w:rPr>
      </w:pPr>
      <w:r w:rsidRPr="008747CD">
        <w:rPr>
          <w:color w:val="000000"/>
        </w:rPr>
        <w:t xml:space="preserve">Convenience sampling </w:t>
      </w:r>
      <w:r>
        <w:rPr>
          <w:color w:val="000000"/>
        </w:rPr>
        <w:t>was</w:t>
      </w:r>
      <w:r w:rsidRPr="008747CD">
        <w:rPr>
          <w:color w:val="000000"/>
        </w:rPr>
        <w:t xml:space="preserve"> used </w:t>
      </w:r>
      <w:r>
        <w:rPr>
          <w:color w:val="000000"/>
        </w:rPr>
        <w:t>g</w:t>
      </w:r>
      <w:r w:rsidRPr="008747CD">
        <w:rPr>
          <w:color w:val="000000"/>
        </w:rPr>
        <w:t>iven population size, N = 75, critical value at 95% confidence level, Z = 1.96, and margin of error, e = 5%</w:t>
      </w:r>
      <w:r>
        <w:rPr>
          <w:color w:val="000000"/>
        </w:rPr>
        <w:t>,</w:t>
      </w:r>
      <w:r w:rsidRPr="008747CD">
        <w:rPr>
          <w:color w:val="000000"/>
        </w:rPr>
        <w:t xml:space="preserve"> and 63 sample sizes </w:t>
      </w:r>
      <w:r>
        <w:rPr>
          <w:color w:val="000000"/>
        </w:rPr>
        <w:t>were</w:t>
      </w:r>
      <w:r w:rsidRPr="008747CD">
        <w:rPr>
          <w:color w:val="000000"/>
        </w:rPr>
        <w:t xml:space="preserve"> selected using the sample formula n = N * [Z2 * p * (1-p)/e2] / [N – 1 + (Z2 * p * (1-p)/e2].  </w:t>
      </w:r>
      <w:r>
        <w:rPr>
          <w:color w:val="000000"/>
        </w:rPr>
        <w:t xml:space="preserve"> The researcher used Survey Monkey and sent </w:t>
      </w:r>
      <w:r w:rsidR="004D0C7C">
        <w:rPr>
          <w:color w:val="000000"/>
        </w:rPr>
        <w:t>it to the population,</w:t>
      </w:r>
      <w:r>
        <w:rPr>
          <w:color w:val="000000"/>
        </w:rPr>
        <w:t xml:space="preserve"> and once the data collection # reached the desired number, the Survey Monkey was sent to those not trained that matched the number of </w:t>
      </w:r>
      <w:r>
        <w:rPr>
          <w:color w:val="000000"/>
        </w:rPr>
        <w:lastRenderedPageBreak/>
        <w:t>trained.  The number of trained after data cleaning was less by one</w:t>
      </w:r>
      <w:r w:rsidR="004D0C7C">
        <w:rPr>
          <w:color w:val="000000"/>
        </w:rPr>
        <w:t xml:space="preserve"> participant</w:t>
      </w:r>
      <w:r>
        <w:rPr>
          <w:color w:val="000000"/>
        </w:rPr>
        <w:t xml:space="preserve">, </w:t>
      </w:r>
      <w:r w:rsidR="004D0C7C">
        <w:rPr>
          <w:color w:val="000000"/>
        </w:rPr>
        <w:t xml:space="preserve">making the sample of trained </w:t>
      </w:r>
      <w:r>
        <w:rPr>
          <w:color w:val="000000"/>
        </w:rPr>
        <w:t xml:space="preserve">62. </w:t>
      </w:r>
    </w:p>
    <w:p w:rsidR="00F52036" w:rsidRPr="004506CD" w:rsidRDefault="00F52036" w:rsidP="00F52036">
      <w:pPr>
        <w:pStyle w:val="APALevel2"/>
        <w:jc w:val="left"/>
        <w:rPr>
          <w:b/>
          <w:i w:val="0"/>
        </w:rPr>
      </w:pPr>
      <w:r w:rsidRPr="004506CD">
        <w:rPr>
          <w:b/>
          <w:i w:val="0"/>
        </w:rPr>
        <w:t>Recommendations</w:t>
      </w:r>
    </w:p>
    <w:p w:rsidR="00F52036" w:rsidRDefault="00F52036" w:rsidP="00F52036">
      <w:pPr>
        <w:spacing w:line="480" w:lineRule="auto"/>
        <w:ind w:firstLine="720"/>
        <w:rPr>
          <w:rFonts w:ascii="Times New Roman" w:eastAsia="Times New Roman" w:hAnsi="Times New Roman" w:cs="Times New Roman"/>
          <w:color w:val="0E101A"/>
        </w:rPr>
      </w:pPr>
      <w:r w:rsidRPr="001F3029">
        <w:rPr>
          <w:rFonts w:ascii="Times New Roman" w:eastAsia="Times New Roman" w:hAnsi="Times New Roman" w:cs="Times New Roman"/>
          <w:color w:val="0E101A"/>
        </w:rPr>
        <w:t xml:space="preserve">The results and </w:t>
      </w:r>
      <w:r>
        <w:rPr>
          <w:rFonts w:ascii="Times New Roman" w:eastAsia="Times New Roman" w:hAnsi="Times New Roman" w:cs="Times New Roman"/>
          <w:color w:val="0E101A"/>
        </w:rPr>
        <w:t>limitations</w:t>
      </w:r>
      <w:r w:rsidRPr="001F3029">
        <w:rPr>
          <w:rFonts w:ascii="Times New Roman" w:eastAsia="Times New Roman" w:hAnsi="Times New Roman" w:cs="Times New Roman"/>
          <w:color w:val="0E101A"/>
        </w:rPr>
        <w:t xml:space="preserve"> of this study led to the following recommendations to guide future research:</w:t>
      </w:r>
    </w:p>
    <w:p w:rsidR="00F52036" w:rsidRPr="00991A6A" w:rsidRDefault="00F52036" w:rsidP="00F52036">
      <w:pPr>
        <w:pStyle w:val="ListParagraph"/>
        <w:numPr>
          <w:ilvl w:val="0"/>
          <w:numId w:val="1"/>
        </w:numPr>
        <w:spacing w:line="480" w:lineRule="auto"/>
        <w:ind w:left="0" w:firstLine="720"/>
        <w:rPr>
          <w:rFonts w:ascii="Times New Roman" w:eastAsia="Times New Roman" w:hAnsi="Times New Roman" w:cs="Times New Roman"/>
          <w:color w:val="0E101A"/>
        </w:rPr>
      </w:pPr>
      <w:r w:rsidRPr="00930290">
        <w:rPr>
          <w:rFonts w:ascii="Times New Roman" w:hAnsi="Times New Roman" w:cs="Times New Roman"/>
        </w:rPr>
        <w:t xml:space="preserve">The quantitative survey involved a structured questionnaire with pre-determined </w:t>
      </w:r>
      <w:r>
        <w:rPr>
          <w:rFonts w:ascii="Times New Roman" w:hAnsi="Times New Roman" w:cs="Times New Roman"/>
        </w:rPr>
        <w:t xml:space="preserve">ESE </w:t>
      </w:r>
      <w:r w:rsidRPr="00930290">
        <w:rPr>
          <w:rFonts w:ascii="Times New Roman" w:hAnsi="Times New Roman" w:cs="Times New Roman"/>
        </w:rPr>
        <w:t>Likert scale options</w:t>
      </w:r>
      <w:r w:rsidR="004D0C7C">
        <w:rPr>
          <w:rFonts w:ascii="Times New Roman" w:hAnsi="Times New Roman" w:cs="Times New Roman"/>
        </w:rPr>
        <w:t>,</w:t>
      </w:r>
      <w:r w:rsidRPr="00930290">
        <w:rPr>
          <w:rFonts w:ascii="Times New Roman" w:hAnsi="Times New Roman" w:cs="Times New Roman"/>
        </w:rPr>
        <w:t xml:space="preserve"> </w:t>
      </w:r>
      <w:r>
        <w:rPr>
          <w:rFonts w:ascii="Times New Roman" w:hAnsi="Times New Roman" w:cs="Times New Roman"/>
        </w:rPr>
        <w:t>which would</w:t>
      </w:r>
      <w:r w:rsidRPr="00930290">
        <w:rPr>
          <w:rFonts w:ascii="Times New Roman" w:hAnsi="Times New Roman" w:cs="Times New Roman"/>
        </w:rPr>
        <w:t xml:space="preserve"> not </w:t>
      </w:r>
      <w:r>
        <w:rPr>
          <w:rFonts w:ascii="Times New Roman" w:hAnsi="Times New Roman" w:cs="Times New Roman"/>
        </w:rPr>
        <w:t xml:space="preserve">allow to know </w:t>
      </w:r>
      <w:r w:rsidRPr="00930290">
        <w:rPr>
          <w:rFonts w:ascii="Times New Roman" w:hAnsi="Times New Roman" w:cs="Times New Roman"/>
        </w:rPr>
        <w:t xml:space="preserve">details on the factors that caused trainees to respond the way they did.  </w:t>
      </w:r>
      <w:r>
        <w:rPr>
          <w:rFonts w:ascii="Times New Roman" w:hAnsi="Times New Roman" w:cs="Times New Roman"/>
        </w:rPr>
        <w:t>Therefore, complementing the research with a qualitative study</w:t>
      </w:r>
      <w:r w:rsidRPr="006D1C8C">
        <w:rPr>
          <w:rFonts w:ascii="Times New Roman" w:hAnsi="Times New Roman" w:cs="Times New Roman"/>
        </w:rPr>
        <w:t xml:space="preserve"> </w:t>
      </w:r>
      <w:r>
        <w:rPr>
          <w:rFonts w:ascii="Times New Roman" w:hAnsi="Times New Roman" w:cs="Times New Roman"/>
        </w:rPr>
        <w:t>will help</w:t>
      </w:r>
      <w:r w:rsidRPr="006D1C8C">
        <w:rPr>
          <w:rFonts w:ascii="Times New Roman" w:hAnsi="Times New Roman" w:cs="Times New Roman"/>
        </w:rPr>
        <w:t xml:space="preserve"> to collect detailed information from trainees</w:t>
      </w:r>
      <w:r>
        <w:rPr>
          <w:rFonts w:ascii="Times New Roman" w:hAnsi="Times New Roman" w:cs="Times New Roman"/>
        </w:rPr>
        <w:t xml:space="preserve"> to know the cause.</w:t>
      </w:r>
    </w:p>
    <w:p w:rsidR="00F52036" w:rsidRPr="00991A6A" w:rsidRDefault="00F52036" w:rsidP="00F52036">
      <w:pPr>
        <w:pStyle w:val="ListParagraph"/>
        <w:numPr>
          <w:ilvl w:val="0"/>
          <w:numId w:val="1"/>
        </w:numPr>
        <w:spacing w:line="480" w:lineRule="auto"/>
        <w:ind w:left="0" w:firstLine="720"/>
        <w:rPr>
          <w:rFonts w:ascii="Times New Roman" w:hAnsi="Times New Roman" w:cs="Times New Roman"/>
        </w:rPr>
      </w:pPr>
      <w:r w:rsidRPr="00F926CD">
        <w:rPr>
          <w:rFonts w:ascii="Times New Roman" w:eastAsia="Times New Roman" w:hAnsi="Times New Roman" w:cs="Times New Roman"/>
          <w:color w:val="0E101A"/>
        </w:rPr>
        <w:t xml:space="preserve">Future research </w:t>
      </w:r>
      <w:r>
        <w:rPr>
          <w:rFonts w:ascii="Times New Roman" w:eastAsia="Times New Roman" w:hAnsi="Times New Roman" w:cs="Times New Roman"/>
          <w:color w:val="0E101A"/>
        </w:rPr>
        <w:t xml:space="preserve">may use </w:t>
      </w:r>
      <w:r w:rsidR="004D0C7C">
        <w:rPr>
          <w:rFonts w:ascii="Times New Roman" w:eastAsia="Times New Roman" w:hAnsi="Times New Roman" w:cs="Times New Roman"/>
          <w:color w:val="0E101A"/>
        </w:rPr>
        <w:t xml:space="preserve">a random sampling strategy, selecting a large target population for the </w:t>
      </w:r>
      <w:r>
        <w:rPr>
          <w:rFonts w:ascii="Times New Roman" w:hAnsi="Times New Roman" w:cs="Times New Roman"/>
        </w:rPr>
        <w:t xml:space="preserve">generalizability of the results.  </w:t>
      </w:r>
    </w:p>
    <w:p w:rsidR="00F52036" w:rsidRPr="001D20C2" w:rsidRDefault="004D0C7C" w:rsidP="00F52036">
      <w:pPr>
        <w:pStyle w:val="ListParagraph"/>
        <w:numPr>
          <w:ilvl w:val="0"/>
          <w:numId w:val="1"/>
        </w:numPr>
        <w:spacing w:line="480" w:lineRule="auto"/>
        <w:ind w:left="0" w:firstLine="720"/>
        <w:rPr>
          <w:rFonts w:ascii="Times New Roman" w:eastAsia="Times New Roman" w:hAnsi="Times New Roman" w:cs="Times New Roman"/>
          <w:color w:val="0E101A"/>
        </w:rPr>
      </w:pPr>
      <w:r>
        <w:rPr>
          <w:rFonts w:ascii="Times New Roman" w:hAnsi="Times New Roman" w:cs="Times New Roman"/>
        </w:rPr>
        <w:t>The entrepreneurial readiness scale studied by (</w:t>
      </w:r>
      <w:proofErr w:type="spellStart"/>
      <w:r>
        <w:rPr>
          <w:rFonts w:ascii="Times New Roman" w:hAnsi="Times New Roman" w:cs="Times New Roman"/>
        </w:rPr>
        <w:t>Coduras</w:t>
      </w:r>
      <w:proofErr w:type="spellEnd"/>
      <w:r>
        <w:rPr>
          <w:rFonts w:ascii="Times New Roman" w:hAnsi="Times New Roman" w:cs="Times New Roman"/>
        </w:rPr>
        <w:t xml:space="preserve"> et al., 2016) is an essential tool that can be used for it incorporates psychological, social,</w:t>
      </w:r>
      <w:r w:rsidR="00F52036">
        <w:rPr>
          <w:rFonts w:ascii="Times New Roman" w:hAnsi="Times New Roman" w:cs="Times New Roman"/>
        </w:rPr>
        <w:t xml:space="preserve"> and business readiness.  Validating the instrument will be essential for future research.</w:t>
      </w:r>
    </w:p>
    <w:p w:rsidR="00F52036" w:rsidRPr="00F926CD" w:rsidRDefault="00F52036" w:rsidP="00F52036">
      <w:pPr>
        <w:pStyle w:val="ListParagraph"/>
        <w:numPr>
          <w:ilvl w:val="0"/>
          <w:numId w:val="1"/>
        </w:numPr>
        <w:spacing w:line="480" w:lineRule="auto"/>
        <w:ind w:left="0" w:firstLine="720"/>
        <w:rPr>
          <w:rFonts w:ascii="Times New Roman" w:eastAsia="Times New Roman" w:hAnsi="Times New Roman" w:cs="Times New Roman"/>
          <w:color w:val="0E101A"/>
        </w:rPr>
      </w:pPr>
      <w:r w:rsidRPr="00F926CD">
        <w:rPr>
          <w:rFonts w:ascii="Times New Roman" w:eastAsia="Times New Roman" w:hAnsi="Times New Roman" w:cs="Times New Roman"/>
          <w:color w:val="0E101A"/>
        </w:rPr>
        <w:t xml:space="preserve">Future research should replicate this study with students in higher learning institutes and see if entrepreneurial education and training would result in youth entrepreneurial readiness to start and develop their </w:t>
      </w:r>
      <w:r w:rsidR="004D0C7C">
        <w:rPr>
          <w:rFonts w:ascii="Times New Roman" w:eastAsia="Times New Roman" w:hAnsi="Times New Roman" w:cs="Times New Roman"/>
          <w:color w:val="0E101A"/>
        </w:rPr>
        <w:t>businesses</w:t>
      </w:r>
      <w:r w:rsidRPr="00F926CD">
        <w:rPr>
          <w:rFonts w:ascii="Times New Roman" w:eastAsia="Times New Roman" w:hAnsi="Times New Roman" w:cs="Times New Roman"/>
          <w:color w:val="0E101A"/>
        </w:rPr>
        <w:t>.</w:t>
      </w:r>
    </w:p>
    <w:p w:rsidR="00F52036" w:rsidRPr="00F926CD" w:rsidRDefault="00F52036" w:rsidP="00F52036">
      <w:pPr>
        <w:pStyle w:val="ListParagraph"/>
        <w:numPr>
          <w:ilvl w:val="0"/>
          <w:numId w:val="1"/>
        </w:numPr>
        <w:spacing w:line="480" w:lineRule="auto"/>
        <w:ind w:left="0" w:firstLine="720"/>
        <w:rPr>
          <w:rFonts w:ascii="Times New Roman" w:eastAsia="Times New Roman" w:hAnsi="Times New Roman" w:cs="Times New Roman"/>
          <w:color w:val="0E101A"/>
        </w:rPr>
      </w:pPr>
      <w:r w:rsidRPr="00F926CD">
        <w:rPr>
          <w:rFonts w:ascii="Times New Roman" w:eastAsia="Times New Roman" w:hAnsi="Times New Roman" w:cs="Times New Roman"/>
          <w:color w:val="0E101A"/>
        </w:rPr>
        <w:t xml:space="preserve">Future research could </w:t>
      </w:r>
      <w:r>
        <w:rPr>
          <w:rFonts w:ascii="Times New Roman" w:eastAsia="Times New Roman" w:hAnsi="Times New Roman" w:cs="Times New Roman"/>
          <w:color w:val="0E101A"/>
        </w:rPr>
        <w:t>analyze</w:t>
      </w:r>
      <w:r w:rsidRPr="00F926CD">
        <w:rPr>
          <w:rFonts w:ascii="Times New Roman" w:eastAsia="Times New Roman" w:hAnsi="Times New Roman" w:cs="Times New Roman"/>
          <w:color w:val="0E101A"/>
        </w:rPr>
        <w:t xml:space="preserve"> if demographic factors such as gender, age, income level, education level, </w:t>
      </w:r>
      <w:r w:rsidR="004D0C7C">
        <w:rPr>
          <w:rFonts w:ascii="Times New Roman" w:eastAsia="Times New Roman" w:hAnsi="Times New Roman" w:cs="Times New Roman"/>
          <w:color w:val="0E101A"/>
        </w:rPr>
        <w:t xml:space="preserve">and </w:t>
      </w:r>
      <w:r w:rsidRPr="00F926CD">
        <w:rPr>
          <w:rFonts w:ascii="Times New Roman" w:eastAsia="Times New Roman" w:hAnsi="Times New Roman" w:cs="Times New Roman"/>
          <w:color w:val="0E101A"/>
        </w:rPr>
        <w:t>presence of family or friends make a significant difference in youth entrepreneurial readiness.</w:t>
      </w:r>
      <w:r>
        <w:rPr>
          <w:rFonts w:ascii="Times New Roman" w:eastAsia="Times New Roman" w:hAnsi="Times New Roman" w:cs="Times New Roman"/>
          <w:color w:val="0E101A"/>
        </w:rPr>
        <w:t xml:space="preserve">  </w:t>
      </w:r>
      <w:r w:rsidR="004D0C7C">
        <w:rPr>
          <w:rFonts w:ascii="Times New Roman" w:eastAsia="Times New Roman" w:hAnsi="Times New Roman" w:cs="Times New Roman"/>
          <w:color w:val="0E101A"/>
        </w:rPr>
        <w:t xml:space="preserve">Besides identifying additional factors for youth entrepreneurial readiness, studying demographic factors may also help identify suitable </w:t>
      </w:r>
      <w:r>
        <w:rPr>
          <w:rFonts w:ascii="Times New Roman" w:eastAsia="Times New Roman" w:hAnsi="Times New Roman" w:cs="Times New Roman"/>
          <w:color w:val="0E101A"/>
        </w:rPr>
        <w:t xml:space="preserve">training candidates.  </w:t>
      </w:r>
    </w:p>
    <w:p w:rsidR="00F52036" w:rsidRPr="00EF5ACD" w:rsidRDefault="00F52036" w:rsidP="00F52036">
      <w:pPr>
        <w:pStyle w:val="ListParagraph"/>
        <w:numPr>
          <w:ilvl w:val="0"/>
          <w:numId w:val="1"/>
        </w:numPr>
        <w:spacing w:line="480" w:lineRule="auto"/>
        <w:ind w:left="0" w:firstLine="720"/>
        <w:rPr>
          <w:rFonts w:ascii="Times New Roman" w:eastAsia="Times New Roman" w:hAnsi="Times New Roman" w:cs="Times New Roman"/>
          <w:color w:val="0E101A"/>
        </w:rPr>
      </w:pPr>
      <w:r w:rsidRPr="00F926CD">
        <w:rPr>
          <w:rFonts w:ascii="Times New Roman" w:eastAsia="Times New Roman" w:hAnsi="Times New Roman" w:cs="Times New Roman"/>
          <w:color w:val="0E101A"/>
        </w:rPr>
        <w:t xml:space="preserve">Previous </w:t>
      </w:r>
      <w:r w:rsidR="004D0C7C">
        <w:rPr>
          <w:rFonts w:ascii="Times New Roman" w:eastAsia="Times New Roman" w:hAnsi="Times New Roman" w:cs="Times New Roman"/>
          <w:color w:val="0E101A"/>
        </w:rPr>
        <w:t>research shows</w:t>
      </w:r>
      <w:r w:rsidRPr="00F926CD">
        <w:rPr>
          <w:rFonts w:ascii="Times New Roman" w:eastAsia="Times New Roman" w:hAnsi="Times New Roman" w:cs="Times New Roman"/>
          <w:color w:val="0E101A"/>
        </w:rPr>
        <w:t xml:space="preserve"> that </w:t>
      </w:r>
      <w:r w:rsidRPr="008747CD">
        <w:rPr>
          <w:rFonts w:ascii="Times New Roman" w:eastAsia="Times New Roman" w:hAnsi="Times New Roman" w:cs="Times New Roman"/>
          <w:color w:val="0E101A"/>
        </w:rPr>
        <w:t xml:space="preserve">young people aged 20-25 </w:t>
      </w:r>
      <w:r w:rsidR="004D0C7C">
        <w:rPr>
          <w:rFonts w:ascii="Times New Roman" w:eastAsia="Times New Roman" w:hAnsi="Times New Roman" w:cs="Times New Roman"/>
          <w:color w:val="0E101A"/>
        </w:rPr>
        <w:t>correlate with entrepreneurial intention but decline in their mid-forties to</w:t>
      </w:r>
      <w:r w:rsidRPr="008747CD">
        <w:rPr>
          <w:rFonts w:ascii="Times New Roman" w:eastAsia="Times New Roman" w:hAnsi="Times New Roman" w:cs="Times New Roman"/>
          <w:color w:val="0E101A"/>
        </w:rPr>
        <w:t xml:space="preserve"> start a new business venture</w:t>
      </w:r>
      <w:r w:rsidRPr="00964634">
        <w:rPr>
          <w:rFonts w:ascii="Times New Roman" w:eastAsia="Times New Roman" w:hAnsi="Times New Roman" w:cs="Times New Roman"/>
        </w:rPr>
        <w:t xml:space="preserve"> </w:t>
      </w:r>
      <w:r w:rsidR="004D0C7C">
        <w:rPr>
          <w:rFonts w:ascii="Times New Roman" w:eastAsia="Times New Roman" w:hAnsi="Times New Roman" w:cs="Times New Roman"/>
        </w:rPr>
        <w:lastRenderedPageBreak/>
        <w:t>(</w:t>
      </w:r>
      <w:proofErr w:type="spellStart"/>
      <w:r w:rsidRPr="000E4B43">
        <w:rPr>
          <w:rFonts w:ascii="Times New Roman" w:eastAsia="Times New Roman" w:hAnsi="Times New Roman" w:cs="Times New Roman"/>
        </w:rPr>
        <w:t>Bouichou</w:t>
      </w:r>
      <w:proofErr w:type="spellEnd"/>
      <w:r w:rsidRPr="000E4B43">
        <w:rPr>
          <w:rFonts w:ascii="Times New Roman" w:eastAsia="Times New Roman" w:hAnsi="Times New Roman" w:cs="Times New Roman"/>
        </w:rPr>
        <w:t xml:space="preserve"> et al.</w:t>
      </w:r>
      <w:r w:rsidR="004D0C7C">
        <w:rPr>
          <w:rFonts w:ascii="Times New Roman" w:eastAsia="Times New Roman" w:hAnsi="Times New Roman" w:cs="Times New Roman"/>
        </w:rPr>
        <w:t>,</w:t>
      </w:r>
      <w:r w:rsidRPr="000E4B43">
        <w:rPr>
          <w:rFonts w:ascii="Times New Roman" w:eastAsia="Times New Roman" w:hAnsi="Times New Roman" w:cs="Times New Roman"/>
        </w:rPr>
        <w:t xml:space="preserve"> 2021</w:t>
      </w:r>
      <w:r w:rsidRPr="008747CD">
        <w:rPr>
          <w:rFonts w:ascii="Times New Roman" w:eastAsia="Times New Roman" w:hAnsi="Times New Roman" w:cs="Times New Roman"/>
          <w:color w:val="0E101A"/>
        </w:rPr>
        <w:t>)</w:t>
      </w:r>
      <w:r>
        <w:rPr>
          <w:rFonts w:ascii="Times New Roman" w:eastAsia="Times New Roman" w:hAnsi="Times New Roman" w:cs="Times New Roman"/>
          <w:color w:val="0E101A"/>
        </w:rPr>
        <w:t xml:space="preserve">.  </w:t>
      </w:r>
      <w:r w:rsidRPr="00F926CD">
        <w:rPr>
          <w:rFonts w:ascii="Times New Roman" w:eastAsia="Times New Roman" w:hAnsi="Times New Roman" w:cs="Times New Roman"/>
          <w:color w:val="0E101A"/>
        </w:rPr>
        <w:t xml:space="preserve">Future research can </w:t>
      </w:r>
      <w:r w:rsidRPr="00F926CD">
        <w:rPr>
          <w:rFonts w:ascii="Times New Roman" w:hAnsi="Times New Roman" w:cs="Times New Roman"/>
        </w:rPr>
        <w:t xml:space="preserve">compare </w:t>
      </w:r>
      <w:r w:rsidR="004D0C7C">
        <w:rPr>
          <w:rFonts w:ascii="Times New Roman" w:hAnsi="Times New Roman" w:cs="Times New Roman"/>
        </w:rPr>
        <w:t xml:space="preserve">the results of the aged 18-35 with those </w:t>
      </w:r>
      <w:r w:rsidRPr="00F926CD">
        <w:rPr>
          <w:rFonts w:ascii="Times New Roman" w:hAnsi="Times New Roman" w:cs="Times New Roman"/>
        </w:rPr>
        <w:t xml:space="preserve">above 36.  This will also </w:t>
      </w:r>
      <w:r>
        <w:rPr>
          <w:rFonts w:ascii="Times New Roman" w:hAnsi="Times New Roman" w:cs="Times New Roman"/>
        </w:rPr>
        <w:t xml:space="preserve">identify </w:t>
      </w:r>
      <w:r w:rsidR="004D0C7C">
        <w:rPr>
          <w:rFonts w:ascii="Times New Roman" w:hAnsi="Times New Roman" w:cs="Times New Roman"/>
        </w:rPr>
        <w:t xml:space="preserve">the </w:t>
      </w:r>
      <w:r w:rsidRPr="00F926CD">
        <w:rPr>
          <w:rFonts w:ascii="Times New Roman" w:hAnsi="Times New Roman" w:cs="Times New Roman"/>
        </w:rPr>
        <w:t>target</w:t>
      </w:r>
      <w:r>
        <w:rPr>
          <w:rFonts w:ascii="Times New Roman" w:hAnsi="Times New Roman" w:cs="Times New Roman"/>
        </w:rPr>
        <w:t xml:space="preserve"> population for training investment.</w:t>
      </w:r>
    </w:p>
    <w:p w:rsidR="00F52036" w:rsidRDefault="00F52036" w:rsidP="00F52036">
      <w:pPr>
        <w:pStyle w:val="ListParagraph"/>
        <w:numPr>
          <w:ilvl w:val="0"/>
          <w:numId w:val="1"/>
        </w:numPr>
        <w:spacing w:line="480" w:lineRule="auto"/>
        <w:ind w:left="0" w:firstLine="720"/>
        <w:rPr>
          <w:rFonts w:ascii="Times New Roman" w:eastAsia="Times New Roman" w:hAnsi="Times New Roman" w:cs="Times New Roman"/>
          <w:color w:val="0E101A"/>
        </w:rPr>
      </w:pPr>
      <w:r>
        <w:rPr>
          <w:rFonts w:ascii="Times New Roman" w:eastAsia="Times New Roman" w:hAnsi="Times New Roman" w:cs="Times New Roman"/>
          <w:color w:val="0E101A"/>
        </w:rPr>
        <w:t xml:space="preserve">Future studies can further focus on </w:t>
      </w:r>
      <w:r w:rsidRPr="00EF5ACD">
        <w:rPr>
          <w:rFonts w:ascii="Times New Roman" w:eastAsia="Times New Roman" w:hAnsi="Times New Roman" w:cs="Times New Roman"/>
          <w:color w:val="0E101A"/>
        </w:rPr>
        <w:t>the role of</w:t>
      </w:r>
      <w:r>
        <w:rPr>
          <w:rFonts w:ascii="Times New Roman" w:eastAsia="Times New Roman" w:hAnsi="Times New Roman" w:cs="Times New Roman"/>
          <w:color w:val="0E101A"/>
        </w:rPr>
        <w:t xml:space="preserve"> the three components of social cognitive learning [cognitive/personal factor, behavioral/skill development factor, and environment/social factors by including external factors such as policy</w:t>
      </w:r>
      <w:r w:rsidR="004D0C7C">
        <w:rPr>
          <w:rFonts w:ascii="Times New Roman" w:eastAsia="Times New Roman" w:hAnsi="Times New Roman" w:cs="Times New Roman"/>
          <w:color w:val="0E101A"/>
        </w:rPr>
        <w:t xml:space="preserve"> and </w:t>
      </w:r>
      <w:r>
        <w:rPr>
          <w:rFonts w:ascii="Times New Roman" w:eastAsia="Times New Roman" w:hAnsi="Times New Roman" w:cs="Times New Roman"/>
          <w:color w:val="0E101A"/>
        </w:rPr>
        <w:t xml:space="preserve">entrepreneurial eco-system in determining youth entrepreneurial readiness </w:t>
      </w:r>
      <w:r w:rsidRPr="00EF5ACD">
        <w:rPr>
          <w:rFonts w:ascii="Times New Roman" w:eastAsia="Times New Roman" w:hAnsi="Times New Roman" w:cs="Times New Roman"/>
          <w:color w:val="0E101A"/>
        </w:rPr>
        <w:t>in the process of social learning.</w:t>
      </w:r>
    </w:p>
    <w:p w:rsidR="00F52036" w:rsidRPr="00EF5ACD" w:rsidRDefault="00F52036" w:rsidP="00F52036">
      <w:pPr>
        <w:pStyle w:val="ListParagraph"/>
        <w:numPr>
          <w:ilvl w:val="0"/>
          <w:numId w:val="1"/>
        </w:numPr>
        <w:spacing w:line="480" w:lineRule="auto"/>
        <w:ind w:left="0" w:firstLine="720"/>
        <w:rPr>
          <w:rFonts w:ascii="Times New Roman" w:eastAsia="Times New Roman" w:hAnsi="Times New Roman" w:cs="Times New Roman"/>
          <w:color w:val="0E101A"/>
        </w:rPr>
      </w:pPr>
      <w:r>
        <w:rPr>
          <w:rFonts w:ascii="Times New Roman" w:eastAsia="Times New Roman" w:hAnsi="Times New Roman" w:cs="Times New Roman"/>
          <w:color w:val="0E101A"/>
        </w:rPr>
        <w:t xml:space="preserve">Entrepreneurial training/education is one aspect of creating </w:t>
      </w:r>
      <w:r w:rsidR="004D0C7C">
        <w:rPr>
          <w:rFonts w:ascii="Times New Roman" w:eastAsia="Times New Roman" w:hAnsi="Times New Roman" w:cs="Times New Roman"/>
          <w:color w:val="0E101A"/>
        </w:rPr>
        <w:t xml:space="preserve">an </w:t>
      </w:r>
      <w:r>
        <w:rPr>
          <w:rFonts w:ascii="Times New Roman" w:eastAsia="Times New Roman" w:hAnsi="Times New Roman" w:cs="Times New Roman"/>
          <w:color w:val="0E101A"/>
        </w:rPr>
        <w:t xml:space="preserve">entrepreneurial ecosystem.   Apart from replicating training in different regions of the country, the total entrepreneurial ecosystem needs to be studied to encourage the youth </w:t>
      </w:r>
      <w:r w:rsidR="004D0C7C">
        <w:rPr>
          <w:rFonts w:ascii="Times New Roman" w:eastAsia="Times New Roman" w:hAnsi="Times New Roman" w:cs="Times New Roman"/>
          <w:color w:val="0E101A"/>
        </w:rPr>
        <w:t xml:space="preserve">to </w:t>
      </w:r>
      <w:r>
        <w:rPr>
          <w:rFonts w:ascii="Times New Roman" w:eastAsia="Times New Roman" w:hAnsi="Times New Roman" w:cs="Times New Roman"/>
          <w:color w:val="0E101A"/>
        </w:rPr>
        <w:t xml:space="preserve">start or develop their business. </w:t>
      </w:r>
    </w:p>
    <w:bookmarkEnd w:id="0"/>
    <w:bookmarkEnd w:id="1"/>
    <w:p w:rsidR="00FF7345" w:rsidRDefault="00FF7345"/>
    <w:sectPr w:rsidR="00FF7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702E6"/>
    <w:multiLevelType w:val="hybridMultilevel"/>
    <w:tmpl w:val="D2CC75CE"/>
    <w:lvl w:ilvl="0" w:tplc="3D4CE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36"/>
    <w:rsid w:val="001355E7"/>
    <w:rsid w:val="00496FA3"/>
    <w:rsid w:val="004B5AC5"/>
    <w:rsid w:val="004D0C7C"/>
    <w:rsid w:val="00CA7F95"/>
    <w:rsid w:val="00F52036"/>
    <w:rsid w:val="00FF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A39E6"/>
  <w15:chartTrackingRefBased/>
  <w15:docId w15:val="{91E902A3-FD39-42CE-84A2-E01245E9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03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52036"/>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qFormat/>
    <w:rsid w:val="00F52036"/>
    <w:rPr>
      <w:rFonts w:ascii="Times New Roman" w:eastAsia="Times New Roman" w:hAnsi="Times New Roman" w:cs="Times New Roman"/>
      <w:sz w:val="24"/>
      <w:szCs w:val="24"/>
    </w:rPr>
  </w:style>
  <w:style w:type="paragraph" w:customStyle="1" w:styleId="APALevel1">
    <w:name w:val="APA Level 1"/>
    <w:next w:val="BodyText"/>
    <w:link w:val="APALevel1Char"/>
    <w:qFormat/>
    <w:rsid w:val="00F52036"/>
    <w:pPr>
      <w:keepNext/>
      <w:keepLines/>
      <w:tabs>
        <w:tab w:val="right" w:leader="dot" w:pos="8640"/>
      </w:tabs>
      <w:suppressAutoHyphens/>
      <w:autoSpaceDE w:val="0"/>
      <w:autoSpaceDN w:val="0"/>
      <w:spacing w:after="0" w:line="480" w:lineRule="auto"/>
      <w:jc w:val="center"/>
      <w:outlineLvl w:val="1"/>
    </w:pPr>
    <w:rPr>
      <w:rFonts w:ascii="Times New Roman" w:eastAsia="Times New Roman" w:hAnsi="Times New Roman" w:cs="Times New Roman"/>
      <w:b/>
      <w:sz w:val="24"/>
      <w:szCs w:val="24"/>
    </w:rPr>
  </w:style>
  <w:style w:type="character" w:customStyle="1" w:styleId="APALevel1Char">
    <w:name w:val="APA Level 1 Char"/>
    <w:basedOn w:val="DefaultParagraphFont"/>
    <w:link w:val="APALevel1"/>
    <w:qFormat/>
    <w:rsid w:val="00F52036"/>
    <w:rPr>
      <w:rFonts w:ascii="Times New Roman" w:eastAsia="Times New Roman" w:hAnsi="Times New Roman" w:cs="Times New Roman"/>
      <w:b/>
      <w:sz w:val="24"/>
      <w:szCs w:val="24"/>
    </w:rPr>
  </w:style>
  <w:style w:type="paragraph" w:customStyle="1" w:styleId="APALevel2">
    <w:name w:val="APA Level 2"/>
    <w:basedOn w:val="APALevel1"/>
    <w:next w:val="BodyText"/>
    <w:qFormat/>
    <w:rsid w:val="00F52036"/>
    <w:pPr>
      <w:widowControl w:val="0"/>
      <w:adjustRightInd w:val="0"/>
      <w:outlineLvl w:val="2"/>
    </w:pPr>
    <w:rPr>
      <w:b w:val="0"/>
      <w:i/>
      <w:iCs/>
    </w:rPr>
  </w:style>
  <w:style w:type="paragraph" w:styleId="ListParagraph">
    <w:name w:val="List Paragraph"/>
    <w:basedOn w:val="Normal"/>
    <w:uiPriority w:val="34"/>
    <w:qFormat/>
    <w:rsid w:val="00F52036"/>
    <w:pPr>
      <w:ind w:left="720"/>
      <w:contextualSpacing/>
    </w:pPr>
  </w:style>
  <w:style w:type="paragraph" w:customStyle="1" w:styleId="APALevel3">
    <w:name w:val="APA Level 3"/>
    <w:basedOn w:val="Normal"/>
    <w:next w:val="BodyText"/>
    <w:qFormat/>
    <w:rsid w:val="00F52036"/>
    <w:pPr>
      <w:keepNext/>
      <w:keepLines/>
      <w:widowControl w:val="0"/>
      <w:suppressAutoHyphens/>
      <w:autoSpaceDE w:val="0"/>
      <w:autoSpaceDN w:val="0"/>
      <w:adjustRightInd w:val="0"/>
      <w:spacing w:line="480" w:lineRule="auto"/>
      <w:outlineLvl w:val="2"/>
    </w:pPr>
    <w:rPr>
      <w:rFonts w:ascii="Times New Roman" w:eastAsia="Times New Roman" w:hAnsi="Times New Roman" w:cs="Times New Roman"/>
      <w:b/>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4666</Words>
  <Characters>28513</Characters>
  <Application>Microsoft Office Word</Application>
  <DocSecurity>0</DocSecurity>
  <Lines>401</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2023-12-31T10:48:00Z</dcterms:created>
  <dcterms:modified xsi:type="dcterms:W3CDTF">2023-12-31T11:35:00Z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74efaada-cc92-4278-96c8-21d516992d4a</vt:lpwstr>
  </property>
</Properties>
</file>