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A725" w14:textId="77777777" w:rsidR="00832B61" w:rsidRDefault="00832B61" w:rsidP="00832B61">
      <w:pPr>
        <w:pStyle w:val="NoSpacing"/>
        <w:spacing w:line="480" w:lineRule="auto"/>
        <w:jc w:val="center"/>
        <w:rPr>
          <w:rStyle w:val="coursetitle"/>
          <w:b/>
          <w:bCs/>
        </w:rPr>
      </w:pPr>
    </w:p>
    <w:p w14:paraId="2F6B7818" w14:textId="77777777" w:rsidR="00832B61" w:rsidRPr="003231D6" w:rsidRDefault="00832B61" w:rsidP="00832B61">
      <w:pPr>
        <w:pStyle w:val="NormalWeb"/>
        <w:jc w:val="center"/>
      </w:pPr>
      <w:r w:rsidRPr="003231D6">
        <w:rPr>
          <w:b/>
          <w:bCs/>
        </w:rPr>
        <w:t>Course Learning Journal</w:t>
      </w:r>
    </w:p>
    <w:p w14:paraId="00DFE318" w14:textId="615F27BF" w:rsidR="00832B61" w:rsidRDefault="00832B61" w:rsidP="00832B61">
      <w:pPr>
        <w:pStyle w:val="NoSpacing"/>
        <w:spacing w:line="480" w:lineRule="auto"/>
        <w:jc w:val="center"/>
        <w:rPr>
          <w:rStyle w:val="coursetitle"/>
          <w:b/>
          <w:bCs/>
        </w:rPr>
      </w:pPr>
    </w:p>
    <w:p w14:paraId="79B39C21" w14:textId="77777777" w:rsidR="00832B61" w:rsidRDefault="00832B61" w:rsidP="00832B61">
      <w:pPr>
        <w:pStyle w:val="NoSpacing"/>
        <w:spacing w:line="480" w:lineRule="auto"/>
        <w:jc w:val="center"/>
        <w:rPr>
          <w:rStyle w:val="coursetitle"/>
          <w:b/>
          <w:bCs/>
        </w:rPr>
      </w:pPr>
    </w:p>
    <w:p w14:paraId="2B63BD04" w14:textId="2C571A92" w:rsidR="00832B61" w:rsidRDefault="00832B61" w:rsidP="00832B61">
      <w:pPr>
        <w:pStyle w:val="NoSpacing"/>
        <w:spacing w:line="480" w:lineRule="auto"/>
        <w:jc w:val="center"/>
        <w:rPr>
          <w:rStyle w:val="coursetitle"/>
          <w:b/>
          <w:bCs/>
        </w:rPr>
      </w:pPr>
      <w:r w:rsidRPr="00832B61">
        <w:rPr>
          <w:rStyle w:val="coursetitle"/>
          <w:b/>
          <w:bCs/>
        </w:rPr>
        <w:t>PHI 805-22: Faith-Learning Integration and Interdisciplinary Studies</w:t>
      </w:r>
      <w:r>
        <w:rPr>
          <w:rStyle w:val="coursetitle"/>
          <w:b/>
          <w:bCs/>
        </w:rPr>
        <w:t xml:space="preserve"> </w:t>
      </w:r>
    </w:p>
    <w:p w14:paraId="3DAFD8B2" w14:textId="348B6398" w:rsidR="00832B61" w:rsidRPr="00832B61" w:rsidRDefault="00832B61" w:rsidP="00832B61">
      <w:pPr>
        <w:pStyle w:val="NoSpacing"/>
        <w:spacing w:line="480" w:lineRule="auto"/>
        <w:jc w:val="center"/>
        <w:rPr>
          <w:b/>
          <w:bCs/>
        </w:rPr>
      </w:pPr>
      <w:r>
        <w:rPr>
          <w:rStyle w:val="coursetitle"/>
          <w:b/>
          <w:bCs/>
        </w:rPr>
        <w:t xml:space="preserve">Assignment No. 4 </w:t>
      </w:r>
      <w:r w:rsidRPr="00832B61">
        <w:rPr>
          <w:rStyle w:val="coursetitle"/>
          <w:b/>
          <w:bCs/>
        </w:rPr>
        <w:t>(Fall 2023)</w:t>
      </w:r>
      <w:r w:rsidRPr="00832B61">
        <w:rPr>
          <w:rStyle w:val="coursetitle"/>
          <w:b/>
          <w:bCs/>
          <w:color w:val="000000"/>
          <w:shd w:val="clear" w:color="auto" w:fill="FFFFFF"/>
        </w:rPr>
        <w:t xml:space="preserve"> </w:t>
      </w:r>
    </w:p>
    <w:p w14:paraId="1E18F823" w14:textId="77777777" w:rsidR="00832B61" w:rsidRDefault="00832B61" w:rsidP="00832B61">
      <w:pPr>
        <w:pStyle w:val="NoSpacing"/>
        <w:spacing w:line="480" w:lineRule="auto"/>
        <w:jc w:val="center"/>
        <w:rPr>
          <w:b/>
          <w:bCs/>
        </w:rPr>
      </w:pPr>
    </w:p>
    <w:p w14:paraId="69067756" w14:textId="77777777" w:rsidR="00832B61" w:rsidRDefault="00832B61" w:rsidP="00832B61">
      <w:pPr>
        <w:pStyle w:val="NoSpacing"/>
        <w:spacing w:line="480" w:lineRule="auto"/>
        <w:jc w:val="center"/>
        <w:rPr>
          <w:b/>
          <w:bCs/>
        </w:rPr>
      </w:pPr>
    </w:p>
    <w:p w14:paraId="4DB4992D" w14:textId="77777777" w:rsidR="00832B61" w:rsidRPr="00832B61" w:rsidRDefault="00832B61" w:rsidP="00832B61">
      <w:pPr>
        <w:pStyle w:val="NoSpacing"/>
        <w:spacing w:line="480" w:lineRule="auto"/>
        <w:jc w:val="center"/>
        <w:rPr>
          <w:b/>
          <w:bCs/>
        </w:rPr>
      </w:pPr>
    </w:p>
    <w:p w14:paraId="3EF41787" w14:textId="77777777" w:rsidR="00832B61" w:rsidRPr="00F74F1F" w:rsidRDefault="00832B61" w:rsidP="00832B61">
      <w:pPr>
        <w:pStyle w:val="NoSpacing"/>
        <w:spacing w:line="480" w:lineRule="auto"/>
        <w:jc w:val="center"/>
        <w:rPr>
          <w:b/>
        </w:rPr>
      </w:pPr>
      <w:r w:rsidRPr="00F74F1F">
        <w:rPr>
          <w:b/>
        </w:rPr>
        <w:t>Peter Abraham Airewele</w:t>
      </w:r>
    </w:p>
    <w:p w14:paraId="35377474" w14:textId="77777777" w:rsidR="00832B61" w:rsidRPr="00F74F1F" w:rsidRDefault="00832B61" w:rsidP="00832B61">
      <w:pPr>
        <w:pStyle w:val="NoSpacing"/>
        <w:spacing w:line="480" w:lineRule="auto"/>
        <w:jc w:val="center"/>
        <w:rPr>
          <w:b/>
        </w:rPr>
      </w:pPr>
      <w:r w:rsidRPr="00F74F1F">
        <w:rPr>
          <w:b/>
        </w:rPr>
        <w:t>Omega Graduate School</w:t>
      </w:r>
    </w:p>
    <w:p w14:paraId="2B7B5AE3" w14:textId="77777777" w:rsidR="00832B61" w:rsidRPr="00F74F1F" w:rsidRDefault="00832B61" w:rsidP="00832B61">
      <w:pPr>
        <w:pStyle w:val="NoSpacing"/>
        <w:spacing w:line="480" w:lineRule="auto"/>
        <w:jc w:val="center"/>
        <w:rPr>
          <w:b/>
        </w:rPr>
      </w:pPr>
      <w:r w:rsidRPr="00F74F1F">
        <w:rPr>
          <w:b/>
        </w:rPr>
        <w:t>September 20, 2023</w:t>
      </w:r>
    </w:p>
    <w:p w14:paraId="365A7AA7" w14:textId="77777777" w:rsidR="00832B61" w:rsidRPr="00F74F1F" w:rsidRDefault="00832B61" w:rsidP="00832B61">
      <w:pPr>
        <w:pStyle w:val="NoSpacing"/>
        <w:spacing w:line="480" w:lineRule="auto"/>
        <w:jc w:val="center"/>
        <w:rPr>
          <w:bCs/>
        </w:rPr>
      </w:pPr>
    </w:p>
    <w:p w14:paraId="48201762" w14:textId="77777777" w:rsidR="00832B61" w:rsidRPr="00F74F1F" w:rsidRDefault="00832B61" w:rsidP="00832B61">
      <w:pPr>
        <w:pStyle w:val="NoSpacing"/>
        <w:spacing w:line="480" w:lineRule="auto"/>
        <w:jc w:val="center"/>
        <w:rPr>
          <w:bCs/>
        </w:rPr>
      </w:pPr>
    </w:p>
    <w:p w14:paraId="122DE5B8" w14:textId="77777777" w:rsidR="00832B61" w:rsidRPr="00F74F1F" w:rsidRDefault="00832B61" w:rsidP="00832B61">
      <w:pPr>
        <w:pStyle w:val="NoSpacing"/>
        <w:spacing w:line="480" w:lineRule="auto"/>
        <w:jc w:val="center"/>
        <w:rPr>
          <w:b/>
        </w:rPr>
      </w:pPr>
      <w:r w:rsidRPr="00F74F1F">
        <w:rPr>
          <w:b/>
        </w:rPr>
        <w:t>Professor</w:t>
      </w:r>
    </w:p>
    <w:p w14:paraId="05D27287" w14:textId="77777777" w:rsidR="00832B61" w:rsidRPr="00F74F1F" w:rsidRDefault="00832B61" w:rsidP="00832B61">
      <w:pPr>
        <w:pStyle w:val="NoSpacing"/>
        <w:spacing w:line="480" w:lineRule="auto"/>
        <w:jc w:val="center"/>
        <w:rPr>
          <w:b/>
        </w:rPr>
      </w:pPr>
      <w:r w:rsidRPr="00F74F1F">
        <w:rPr>
          <w:b/>
        </w:rPr>
        <w:t>Dr. David Ward, Ph.D.</w:t>
      </w:r>
    </w:p>
    <w:p w14:paraId="75805EBC" w14:textId="77777777" w:rsidR="00832B61" w:rsidRPr="00F74F1F" w:rsidRDefault="00832B61" w:rsidP="00832B61">
      <w:pPr>
        <w:pStyle w:val="NoSpacing"/>
        <w:spacing w:line="480" w:lineRule="auto"/>
        <w:jc w:val="center"/>
        <w:rPr>
          <w:b/>
        </w:rPr>
      </w:pPr>
    </w:p>
    <w:p w14:paraId="58BF4D41" w14:textId="77777777" w:rsidR="00832B61" w:rsidRPr="00F74F1F" w:rsidRDefault="00832B61" w:rsidP="00832B61">
      <w:pPr>
        <w:shd w:val="clear" w:color="auto" w:fill="FFFFFF"/>
        <w:spacing w:line="480" w:lineRule="auto"/>
        <w:jc w:val="center"/>
        <w:rPr>
          <w:rFonts w:eastAsia="Times New Roman"/>
          <w:b/>
          <w:bCs/>
          <w:color w:val="000000"/>
        </w:rPr>
      </w:pPr>
    </w:p>
    <w:p w14:paraId="3E03934D" w14:textId="77777777" w:rsidR="00832B61" w:rsidRPr="00F74F1F" w:rsidRDefault="00832B61" w:rsidP="00832B61">
      <w:pPr>
        <w:shd w:val="clear" w:color="auto" w:fill="FFFFFF"/>
        <w:spacing w:line="480" w:lineRule="auto"/>
        <w:jc w:val="center"/>
        <w:rPr>
          <w:rFonts w:eastAsia="Times New Roman"/>
          <w:b/>
          <w:bCs/>
          <w:color w:val="000000"/>
        </w:rPr>
      </w:pPr>
    </w:p>
    <w:p w14:paraId="2A36BEE6" w14:textId="77777777" w:rsidR="00832B61" w:rsidRPr="00F74F1F" w:rsidRDefault="00832B61" w:rsidP="00832B61">
      <w:pPr>
        <w:shd w:val="clear" w:color="auto" w:fill="FFFFFF"/>
        <w:spacing w:line="480" w:lineRule="auto"/>
        <w:jc w:val="center"/>
        <w:rPr>
          <w:rFonts w:eastAsia="Times New Roman"/>
          <w:b/>
          <w:bCs/>
          <w:color w:val="000000"/>
        </w:rPr>
      </w:pPr>
    </w:p>
    <w:p w14:paraId="114653CD" w14:textId="77777777" w:rsidR="00832B61" w:rsidRPr="00F74F1F" w:rsidRDefault="00832B61" w:rsidP="00832B61">
      <w:pPr>
        <w:shd w:val="clear" w:color="auto" w:fill="FFFFFF"/>
        <w:spacing w:line="480" w:lineRule="auto"/>
        <w:jc w:val="center"/>
        <w:rPr>
          <w:rFonts w:eastAsia="Times New Roman"/>
          <w:b/>
          <w:bCs/>
          <w:color w:val="000000"/>
        </w:rPr>
      </w:pPr>
    </w:p>
    <w:p w14:paraId="52099592" w14:textId="77777777" w:rsidR="00832B61" w:rsidRPr="00F74F1F" w:rsidRDefault="00832B61" w:rsidP="00832B61">
      <w:pPr>
        <w:shd w:val="clear" w:color="auto" w:fill="FFFFFF"/>
        <w:spacing w:line="480" w:lineRule="auto"/>
        <w:jc w:val="center"/>
        <w:rPr>
          <w:rFonts w:eastAsia="Times New Roman"/>
          <w:b/>
          <w:bCs/>
          <w:color w:val="000000"/>
        </w:rPr>
      </w:pPr>
    </w:p>
    <w:p w14:paraId="54BBE16C" w14:textId="77777777" w:rsidR="00832B61" w:rsidRPr="00F74F1F" w:rsidRDefault="00832B61" w:rsidP="00832B61">
      <w:pPr>
        <w:shd w:val="clear" w:color="auto" w:fill="FFFFFF"/>
        <w:spacing w:line="480" w:lineRule="auto"/>
        <w:jc w:val="center"/>
        <w:rPr>
          <w:rFonts w:eastAsia="Times New Roman"/>
          <w:b/>
          <w:bCs/>
          <w:color w:val="000000"/>
        </w:rPr>
      </w:pPr>
    </w:p>
    <w:p w14:paraId="14EC78BC" w14:textId="77777777" w:rsidR="00597765" w:rsidRPr="003231D6" w:rsidRDefault="00000000">
      <w:pPr>
        <w:pStyle w:val="NormalWeb"/>
        <w:jc w:val="center"/>
      </w:pPr>
      <w:bookmarkStart w:id="0" w:name="_Hlk147140406"/>
      <w:r w:rsidRPr="003231D6">
        <w:rPr>
          <w:b/>
          <w:bCs/>
        </w:rPr>
        <w:lastRenderedPageBreak/>
        <w:t>Course Learning Journal</w:t>
      </w:r>
    </w:p>
    <w:bookmarkEnd w:id="0"/>
    <w:p w14:paraId="4EE082F0" w14:textId="22DFF0E9" w:rsidR="00597765" w:rsidRPr="003231D6" w:rsidRDefault="00000000" w:rsidP="003231D6">
      <w:pPr>
        <w:pStyle w:val="NormalWeb"/>
        <w:jc w:val="center"/>
        <w:rPr>
          <w:b/>
          <w:bCs/>
        </w:rPr>
      </w:pPr>
      <w:r w:rsidRPr="003231D6">
        <w:rPr>
          <w:b/>
          <w:bCs/>
        </w:rPr>
        <w:t>Assignment #4 – Course Learning Journal</w:t>
      </w:r>
    </w:p>
    <w:p w14:paraId="160C0556" w14:textId="1192CDA6" w:rsidR="00597765" w:rsidRDefault="00000000">
      <w:pPr>
        <w:pStyle w:val="NormalWeb"/>
      </w:pPr>
      <w:r>
        <w:t xml:space="preserve">The journal is a written reflection of your learning journey while working </w:t>
      </w:r>
      <w:r w:rsidR="00D47D4F">
        <w:t>on</w:t>
      </w:r>
      <w:r>
        <w:t xml:space="preserve"> each course. The </w:t>
      </w:r>
    </w:p>
    <w:p w14:paraId="6635670B" w14:textId="77777777" w:rsidR="00597765" w:rsidRDefault="00000000">
      <w:pPr>
        <w:pStyle w:val="NormalWeb"/>
      </w:pPr>
      <w:r>
        <w:t xml:space="preserve">Learning Journal integrates the essential elements of the course within your professional field of </w:t>
      </w:r>
    </w:p>
    <w:p w14:paraId="29BEF0AE" w14:textId="77777777" w:rsidR="00597765" w:rsidRDefault="00000000">
      <w:pPr>
        <w:pStyle w:val="NormalWeb"/>
      </w:pPr>
      <w:r>
        <w:t xml:space="preserve">interest. The objective of the course journal is to produce a degree of acculturation, integrating </w:t>
      </w:r>
    </w:p>
    <w:p w14:paraId="1D241B54" w14:textId="77777777" w:rsidR="00597765" w:rsidRDefault="00000000">
      <w:pPr>
        <w:pStyle w:val="NormalWeb"/>
      </w:pPr>
      <w:r>
        <w:t xml:space="preserve">new ideas into your existing knowledge of each course. This is also an opportunity to </w:t>
      </w:r>
    </w:p>
    <w:p w14:paraId="0D39305F" w14:textId="77777777" w:rsidR="00597765" w:rsidRDefault="00000000">
      <w:pPr>
        <w:pStyle w:val="NormalWeb"/>
      </w:pPr>
      <w:r>
        <w:t xml:space="preserve">communicate with your professor insights gained </w:t>
      </w:r>
      <w:proofErr w:type="gramStart"/>
      <w:r>
        <w:t>as a result of</w:t>
      </w:r>
      <w:proofErr w:type="gramEnd"/>
      <w:r>
        <w:t xml:space="preserve"> the course. The course </w:t>
      </w:r>
    </w:p>
    <w:p w14:paraId="66017198" w14:textId="77777777" w:rsidR="00597765" w:rsidRDefault="00000000">
      <w:pPr>
        <w:pStyle w:val="NormalWeb"/>
      </w:pPr>
      <w:r>
        <w:t xml:space="preserve">learning journal should be 3-5 pages in length and should include the following sections: </w:t>
      </w:r>
    </w:p>
    <w:p w14:paraId="7655440F" w14:textId="77777777" w:rsidR="003231D6" w:rsidRDefault="003231D6">
      <w:pPr>
        <w:pStyle w:val="NormalWeb"/>
      </w:pPr>
    </w:p>
    <w:p w14:paraId="606FC030" w14:textId="6F82571F" w:rsidR="00597765" w:rsidRDefault="00000000">
      <w:pPr>
        <w:pStyle w:val="NormalWeb"/>
      </w:pPr>
      <w:r>
        <w:t xml:space="preserve">1. Introduction –Summarize the intent of the course, how it fits into the graduate </w:t>
      </w:r>
    </w:p>
    <w:p w14:paraId="3A2CE7D3" w14:textId="77777777" w:rsidR="00597765" w:rsidRDefault="00000000">
      <w:pPr>
        <w:pStyle w:val="NormalWeb"/>
      </w:pPr>
      <w:proofErr w:type="gramStart"/>
      <w:r>
        <w:t>program as a whole, and</w:t>
      </w:r>
      <w:proofErr w:type="gramEnd"/>
      <w:r>
        <w:t xml:space="preserve"> the relevance of its position in the curricular sequence. </w:t>
      </w:r>
    </w:p>
    <w:p w14:paraId="485BC001" w14:textId="77777777" w:rsidR="003231D6" w:rsidRDefault="003231D6">
      <w:pPr>
        <w:pStyle w:val="NormalWeb"/>
      </w:pPr>
    </w:p>
    <w:p w14:paraId="67C66331" w14:textId="4020E0C5" w:rsidR="00597765" w:rsidRDefault="00000000">
      <w:pPr>
        <w:pStyle w:val="NormalWeb"/>
      </w:pPr>
      <w:bookmarkStart w:id="1" w:name="_Hlk147155271"/>
      <w:r>
        <w:t xml:space="preserve">2. Personal Growth - Describe your personal growth–how the course stretched or </w:t>
      </w:r>
    </w:p>
    <w:p w14:paraId="40D82AF6" w14:textId="77777777" w:rsidR="00597765" w:rsidRDefault="00000000">
      <w:pPr>
        <w:pStyle w:val="NormalWeb"/>
      </w:pPr>
      <w:r>
        <w:t xml:space="preserve">challenged you– and your progress in mastery of course content and skills during </w:t>
      </w:r>
    </w:p>
    <w:p w14:paraId="3FF5093E" w14:textId="24F59B86" w:rsidR="00597765" w:rsidRDefault="00000000">
      <w:pPr>
        <w:pStyle w:val="NormalWeb"/>
      </w:pPr>
      <w:r>
        <w:t xml:space="preserve">the week and through subsequent readings – what new insights or skills </w:t>
      </w:r>
      <w:r w:rsidR="00D47D4F">
        <w:t xml:space="preserve">have </w:t>
      </w:r>
      <w:r>
        <w:t>you gained</w:t>
      </w:r>
      <w:r w:rsidR="00990ED9">
        <w:t>?</w:t>
      </w:r>
      <w:r>
        <w:t xml:space="preserve"> </w:t>
      </w:r>
    </w:p>
    <w:p w14:paraId="2AF8ECA8" w14:textId="77777777" w:rsidR="003231D6" w:rsidRDefault="003231D6">
      <w:pPr>
        <w:pStyle w:val="NormalWeb"/>
      </w:pPr>
    </w:p>
    <w:p w14:paraId="36705C40" w14:textId="02E1C96C" w:rsidR="00597765" w:rsidRDefault="00000000">
      <w:pPr>
        <w:pStyle w:val="NormalWeb"/>
      </w:pPr>
      <w:bookmarkStart w:id="2" w:name="_Hlk147225455"/>
      <w:bookmarkEnd w:id="1"/>
      <w:r>
        <w:t xml:space="preserve">3. Reflective Entry - Add a reflective entry that describes the contextualization (or </w:t>
      </w:r>
    </w:p>
    <w:p w14:paraId="0F8FDD18" w14:textId="77777777" w:rsidR="00597765" w:rsidRDefault="00000000">
      <w:pPr>
        <w:pStyle w:val="NormalWeb"/>
      </w:pPr>
      <w:r>
        <w:t xml:space="preserve">adaptation and relevant application) of new learning in your professional field. </w:t>
      </w:r>
    </w:p>
    <w:p w14:paraId="1D218D08" w14:textId="77777777" w:rsidR="00597765" w:rsidRDefault="00000000">
      <w:pPr>
        <w:pStyle w:val="NormalWeb"/>
      </w:pPr>
      <w:r>
        <w:t xml:space="preserve">What questions or concerns have surfaced about your professional field as a result </w:t>
      </w:r>
    </w:p>
    <w:p w14:paraId="2B2C1EEF" w14:textId="77777777" w:rsidR="00597765" w:rsidRDefault="00000000">
      <w:pPr>
        <w:pStyle w:val="NormalWeb"/>
      </w:pPr>
      <w:r>
        <w:t xml:space="preserve">of your study? </w:t>
      </w:r>
    </w:p>
    <w:bookmarkEnd w:id="2"/>
    <w:p w14:paraId="33453C8F" w14:textId="77777777" w:rsidR="003231D6" w:rsidRDefault="003231D6">
      <w:pPr>
        <w:pStyle w:val="NormalWeb"/>
      </w:pPr>
    </w:p>
    <w:p w14:paraId="56AB850C" w14:textId="2A9BBA42" w:rsidR="00597765" w:rsidRDefault="00000000">
      <w:pPr>
        <w:pStyle w:val="NormalWeb"/>
      </w:pPr>
      <w:r>
        <w:t xml:space="preserve">4. Conclusion – Evaluate the effectiveness of the course in meeting your professional, </w:t>
      </w:r>
    </w:p>
    <w:p w14:paraId="0D1C0F7B" w14:textId="77777777" w:rsidR="00597765" w:rsidRDefault="00000000">
      <w:pPr>
        <w:pStyle w:val="NormalWeb"/>
      </w:pPr>
      <w:r>
        <w:t>religious, and educational goals.</w:t>
      </w:r>
    </w:p>
    <w:p w14:paraId="5572C2D9" w14:textId="21987AAA" w:rsidR="0072380F" w:rsidRDefault="0072380F" w:rsidP="0072380F">
      <w:pPr>
        <w:pStyle w:val="NormalWeb"/>
        <w:jc w:val="center"/>
        <w:rPr>
          <w:b/>
          <w:bCs/>
        </w:rPr>
      </w:pPr>
      <w:commentRangeStart w:id="3"/>
      <w:r w:rsidRPr="003231D6">
        <w:rPr>
          <w:b/>
          <w:bCs/>
        </w:rPr>
        <w:lastRenderedPageBreak/>
        <w:t>Course Learning Journal</w:t>
      </w:r>
      <w:r>
        <w:rPr>
          <w:b/>
          <w:bCs/>
        </w:rPr>
        <w:t xml:space="preserve"> Assignment No. 4</w:t>
      </w:r>
      <w:commentRangeEnd w:id="3"/>
      <w:r w:rsidR="00DC4409">
        <w:rPr>
          <w:rStyle w:val="CommentReference"/>
        </w:rPr>
        <w:commentReference w:id="3"/>
      </w:r>
    </w:p>
    <w:p w14:paraId="4A155AE2" w14:textId="77777777" w:rsidR="00737FD9" w:rsidRPr="00737FD9" w:rsidRDefault="00737FD9" w:rsidP="00737FD9">
      <w:pPr>
        <w:pStyle w:val="NormalWeb"/>
        <w:rPr>
          <w:b/>
          <w:bCs/>
        </w:rPr>
      </w:pPr>
      <w:r w:rsidRPr="00737FD9">
        <w:rPr>
          <w:b/>
          <w:bCs/>
        </w:rPr>
        <w:t xml:space="preserve">1. Introduction –Summarize the intent of the course, how it fits into the graduate </w:t>
      </w:r>
    </w:p>
    <w:p w14:paraId="304C740F" w14:textId="7923B03C" w:rsidR="00737FD9" w:rsidRDefault="00737FD9" w:rsidP="00737FD9">
      <w:pPr>
        <w:pStyle w:val="NormalWeb"/>
        <w:rPr>
          <w:b/>
          <w:bCs/>
        </w:rPr>
      </w:pPr>
      <w:r w:rsidRPr="00737FD9">
        <w:rPr>
          <w:b/>
          <w:bCs/>
        </w:rPr>
        <w:t xml:space="preserve">program, and the relevance of its position in the curricular sequence. </w:t>
      </w:r>
    </w:p>
    <w:p w14:paraId="103A9C57" w14:textId="124C57A4" w:rsidR="003167CD" w:rsidRPr="00EC431B" w:rsidRDefault="0042128A" w:rsidP="003167CD">
      <w:pPr>
        <w:pStyle w:val="NoSpacing"/>
        <w:spacing w:line="480" w:lineRule="auto"/>
        <w:rPr>
          <w:b/>
          <w:bCs/>
          <w:color w:val="222222"/>
          <w:shd w:val="clear" w:color="auto" w:fill="FFFFFF"/>
        </w:rPr>
      </w:pPr>
      <w:r>
        <w:tab/>
      </w:r>
      <w:commentRangeStart w:id="4"/>
      <w:r w:rsidRPr="0042128A">
        <w:rPr>
          <w:b/>
          <w:bCs/>
        </w:rPr>
        <w:t>Introduction:</w:t>
      </w:r>
      <w:r>
        <w:t xml:space="preserve"> </w:t>
      </w:r>
      <w:commentRangeEnd w:id="4"/>
      <w:r w:rsidR="00DC4409">
        <w:rPr>
          <w:rStyle w:val="CommentReference"/>
          <w:rFonts w:eastAsiaTheme="minorEastAsia"/>
          <w14:ligatures w14:val="none"/>
        </w:rPr>
        <w:commentReference w:id="4"/>
      </w:r>
      <w:r w:rsidR="003167CD">
        <w:t xml:space="preserve">The Faith Learning Integration </w:t>
      </w:r>
      <w:r w:rsidR="008A497A">
        <w:t>course (</w:t>
      </w:r>
      <w:r w:rsidR="00581A80">
        <w:t xml:space="preserve"> </w:t>
      </w:r>
      <w:r w:rsidR="008A497A">
        <w:t xml:space="preserve">FLI) </w:t>
      </w:r>
      <w:r w:rsidR="003167CD">
        <w:t>has been re-designed by OGS to last eight weeks. It consists of Assignments 1</w:t>
      </w:r>
      <w:r w:rsidR="00D40B15">
        <w:t xml:space="preserve"> </w:t>
      </w:r>
      <w:r w:rsidR="00440FFE">
        <w:t xml:space="preserve">(the </w:t>
      </w:r>
      <w:r w:rsidR="00D40B15">
        <w:t xml:space="preserve">former </w:t>
      </w:r>
      <w:r w:rsidR="00D47D4F">
        <w:t>20-day</w:t>
      </w:r>
      <w:r w:rsidR="006B7C7A">
        <w:t xml:space="preserve"> assignment</w:t>
      </w:r>
      <w:r w:rsidR="00440FFE">
        <w:t>)</w:t>
      </w:r>
      <w:r w:rsidR="003167CD">
        <w:t>, 2</w:t>
      </w:r>
      <w:r w:rsidR="00F712AC">
        <w:t xml:space="preserve"> (</w:t>
      </w:r>
      <w:r w:rsidR="00990ED9">
        <w:t>60-day</w:t>
      </w:r>
      <w:r w:rsidR="00F712AC">
        <w:t>)</w:t>
      </w:r>
      <w:r w:rsidR="003167CD">
        <w:t>,  3</w:t>
      </w:r>
      <w:r w:rsidR="00F712AC">
        <w:t xml:space="preserve"> (</w:t>
      </w:r>
      <w:r w:rsidR="00D47D4F">
        <w:t>100-day</w:t>
      </w:r>
      <w:r w:rsidR="00C4797C">
        <w:t xml:space="preserve"> assignment</w:t>
      </w:r>
      <w:r w:rsidR="008F4D6A">
        <w:t>)</w:t>
      </w:r>
      <w:r w:rsidR="003167CD">
        <w:t>, and 4</w:t>
      </w:r>
      <w:r w:rsidR="00C4797C">
        <w:t xml:space="preserve"> (Course </w:t>
      </w:r>
      <w:r w:rsidR="00990ED9">
        <w:t>Learning</w:t>
      </w:r>
      <w:r w:rsidR="00C4797C">
        <w:t xml:space="preserve"> Journal)</w:t>
      </w:r>
      <w:r w:rsidR="003167CD">
        <w:t xml:space="preserve">, the CLJ.  </w:t>
      </w:r>
      <w:r w:rsidR="003167CD">
        <w:rPr>
          <w:color w:val="222222"/>
          <w:shd w:val="clear" w:color="auto" w:fill="FFFFFF"/>
        </w:rPr>
        <w:t>The CLJ</w:t>
      </w:r>
      <w:r w:rsidR="003167CD">
        <w:rPr>
          <w:color w:val="4D5156"/>
          <w:shd w:val="clear" w:color="auto" w:fill="FFFFFF"/>
        </w:rPr>
        <w:t xml:space="preserve"> is </w:t>
      </w:r>
      <w:r w:rsidR="003167CD">
        <w:t>a “written reflection of the student’s learning -an integration of the essential elements of the course -to produce a degree of acculturation, -to communicate - with the tutorial methodology, and to express insights gained” (</w:t>
      </w:r>
      <w:r w:rsidR="003167CD">
        <w:rPr>
          <w:color w:val="222222"/>
          <w:shd w:val="clear" w:color="auto" w:fill="FFFFFF"/>
        </w:rPr>
        <w:t>OGS.Edu, 2023</w:t>
      </w:r>
      <w:r w:rsidR="001D060A">
        <w:rPr>
          <w:color w:val="222222"/>
          <w:shd w:val="clear" w:color="auto" w:fill="FFFFFF"/>
        </w:rPr>
        <w:t>, Introduction</w:t>
      </w:r>
      <w:r w:rsidR="003167CD">
        <w:rPr>
          <w:color w:val="222222"/>
          <w:shd w:val="clear" w:color="auto" w:fill="FFFFFF"/>
        </w:rPr>
        <w:t>). This study sheds light on the Faith Learning Integration and its- expectations, personal growth, reflective and future expectations in one's academic professional endeavors, and Christian worldviews.</w:t>
      </w:r>
    </w:p>
    <w:p w14:paraId="42557E86" w14:textId="43E33AD2" w:rsidR="007A691F" w:rsidRDefault="007C04A6" w:rsidP="002137B5">
      <w:pPr>
        <w:pStyle w:val="NoSpacing"/>
        <w:spacing w:line="480" w:lineRule="auto"/>
        <w:rPr>
          <w:color w:val="222222"/>
          <w:shd w:val="clear" w:color="auto" w:fill="FFFFFF"/>
        </w:rPr>
      </w:pPr>
      <w:r w:rsidRPr="00EC431B">
        <w:rPr>
          <w:b/>
          <w:bCs/>
        </w:rPr>
        <w:tab/>
      </w:r>
      <w:r w:rsidR="00EC431B" w:rsidRPr="00EC431B">
        <w:rPr>
          <w:b/>
          <w:bCs/>
        </w:rPr>
        <w:t xml:space="preserve">Summary Intent: </w:t>
      </w:r>
      <w:r w:rsidR="00644E57">
        <w:rPr>
          <w:color w:val="000000"/>
          <w:shd w:val="clear" w:color="auto" w:fill="FFFFFF"/>
        </w:rPr>
        <w:t xml:space="preserve">The Course </w:t>
      </w:r>
      <w:commentRangeStart w:id="5"/>
      <w:r w:rsidR="00644E57">
        <w:rPr>
          <w:color w:val="000000"/>
          <w:shd w:val="clear" w:color="auto" w:fill="FFFFFF"/>
        </w:rPr>
        <w:t>Learning</w:t>
      </w:r>
      <w:commentRangeEnd w:id="5"/>
      <w:r w:rsidR="00DC4409">
        <w:rPr>
          <w:rStyle w:val="CommentReference"/>
          <w:rFonts w:eastAsiaTheme="minorEastAsia"/>
          <w14:ligatures w14:val="none"/>
        </w:rPr>
        <w:commentReference w:id="5"/>
      </w:r>
      <w:r w:rsidR="00644E57">
        <w:rPr>
          <w:color w:val="000000"/>
          <w:shd w:val="clear" w:color="auto" w:fill="FFFFFF"/>
        </w:rPr>
        <w:t xml:space="preserve"> Journal (CLJ)</w:t>
      </w:r>
      <w:r w:rsidR="00033E6F">
        <w:rPr>
          <w:color w:val="000000"/>
          <w:shd w:val="clear" w:color="auto" w:fill="FFFFFF"/>
        </w:rPr>
        <w:t xml:space="preserve"> is </w:t>
      </w:r>
      <w:r w:rsidR="00C75E26">
        <w:rPr>
          <w:color w:val="000000"/>
          <w:shd w:val="clear" w:color="auto" w:fill="FFFFFF"/>
        </w:rPr>
        <w:t>essential</w:t>
      </w:r>
      <w:r w:rsidR="00033E6F">
        <w:rPr>
          <w:color w:val="000000"/>
          <w:shd w:val="clear" w:color="auto" w:fill="FFFFFF"/>
        </w:rPr>
        <w:t xml:space="preserve"> in research studies in the DSL program. </w:t>
      </w:r>
      <w:r w:rsidR="001F6DBA">
        <w:rPr>
          <w:color w:val="000000"/>
          <w:shd w:val="clear" w:color="auto" w:fill="FFFFFF"/>
        </w:rPr>
        <w:t>The CLJ intends</w:t>
      </w:r>
      <w:r w:rsidR="00F00D22">
        <w:rPr>
          <w:color w:val="000000"/>
          <w:shd w:val="clear" w:color="auto" w:fill="FFFFFF"/>
        </w:rPr>
        <w:t xml:space="preserve"> to </w:t>
      </w:r>
      <w:r w:rsidR="004F416D">
        <w:rPr>
          <w:color w:val="000000"/>
          <w:shd w:val="clear" w:color="auto" w:fill="FFFFFF"/>
        </w:rPr>
        <w:t>present</w:t>
      </w:r>
      <w:r w:rsidR="00033E6F">
        <w:rPr>
          <w:color w:val="000000"/>
          <w:shd w:val="clear" w:color="auto" w:fill="FFFFFF"/>
        </w:rPr>
        <w:t xml:space="preserve"> a summary, understandable analysis</w:t>
      </w:r>
      <w:r w:rsidR="001F6649">
        <w:rPr>
          <w:color w:val="000000"/>
          <w:shd w:val="clear" w:color="auto" w:fill="FFFFFF"/>
        </w:rPr>
        <w:t xml:space="preserve"> of the path of studies</w:t>
      </w:r>
      <w:r w:rsidR="00011CAB">
        <w:rPr>
          <w:color w:val="000000"/>
          <w:shd w:val="clear" w:color="auto" w:fill="FFFFFF"/>
        </w:rPr>
        <w:t xml:space="preserve"> in</w:t>
      </w:r>
      <w:r w:rsidR="00033E6F">
        <w:rPr>
          <w:color w:val="000000"/>
          <w:shd w:val="clear" w:color="auto" w:fill="FFFFFF"/>
        </w:rPr>
        <w:t xml:space="preserve"> </w:t>
      </w:r>
      <w:r w:rsidR="00B872E2" w:rsidRPr="00B872E2">
        <w:t>Faith-learning integration</w:t>
      </w:r>
      <w:r w:rsidR="00011CAB">
        <w:t xml:space="preserve"> and other courses</w:t>
      </w:r>
      <w:r w:rsidR="00033E6F">
        <w:t xml:space="preserve">. </w:t>
      </w:r>
      <w:r w:rsidR="00644E57">
        <w:t xml:space="preserve">The CLJ </w:t>
      </w:r>
      <w:r w:rsidR="00011CAB">
        <w:t>als</w:t>
      </w:r>
      <w:r w:rsidR="008218C2">
        <w:t xml:space="preserve">o </w:t>
      </w:r>
      <w:r w:rsidR="00644E57">
        <w:t xml:space="preserve">summarizes what the writer has learned, observed, and researched during virtual classes, group interactions, and personal research studies. The Omega Graduate School offers the Socrates concept and model of critical thinking in response to philosophical and research questions demanding relevant, creative, and innovative answers. </w:t>
      </w:r>
      <w:r w:rsidR="00446CCE">
        <w:t xml:space="preserve"> The </w:t>
      </w:r>
      <w:r w:rsidR="00644E57">
        <w:t xml:space="preserve">“Socratic questioning -enhances the process of guided discovery </w:t>
      </w:r>
      <w:r w:rsidR="00D47D4F">
        <w:t>sessions, integrating</w:t>
      </w:r>
      <w:r w:rsidR="00644E57">
        <w:t xml:space="preserve"> the research evidence" (</w:t>
      </w:r>
      <w:r w:rsidR="00644E57">
        <w:rPr>
          <w:color w:val="222222"/>
          <w:shd w:val="clear" w:color="auto" w:fill="FFFFFF"/>
        </w:rPr>
        <w:t xml:space="preserve">Overholser &amp; Beale, 2023, Abstract). </w:t>
      </w:r>
    </w:p>
    <w:p w14:paraId="12D71A26" w14:textId="766BB73A" w:rsidR="0086544A" w:rsidRDefault="00584268" w:rsidP="0086544A">
      <w:pPr>
        <w:pStyle w:val="NoSpacing"/>
        <w:spacing w:line="480" w:lineRule="auto"/>
        <w:rPr>
          <w:color w:val="222222"/>
          <w:shd w:val="clear" w:color="auto" w:fill="FFFFFF"/>
        </w:rPr>
      </w:pPr>
      <w:r>
        <w:rPr>
          <w:b/>
          <w:bCs/>
        </w:rPr>
        <w:tab/>
      </w:r>
      <w:commentRangeStart w:id="6"/>
      <w:r w:rsidR="002B721F">
        <w:rPr>
          <w:b/>
          <w:bCs/>
        </w:rPr>
        <w:t>Relevance</w:t>
      </w:r>
      <w:r w:rsidR="00AC1262">
        <w:rPr>
          <w:b/>
          <w:bCs/>
        </w:rPr>
        <w:t xml:space="preserve"> of the FLI</w:t>
      </w:r>
      <w:commentRangeEnd w:id="6"/>
      <w:r w:rsidR="00DC4409">
        <w:rPr>
          <w:rStyle w:val="CommentReference"/>
          <w:rFonts w:eastAsiaTheme="minorEastAsia"/>
          <w14:ligatures w14:val="none"/>
        </w:rPr>
        <w:commentReference w:id="6"/>
      </w:r>
      <w:r w:rsidR="002B721F">
        <w:rPr>
          <w:b/>
          <w:bCs/>
        </w:rPr>
        <w:t xml:space="preserve">: </w:t>
      </w:r>
      <w:r w:rsidR="00033E6F" w:rsidRPr="00AC1262">
        <w:t xml:space="preserve">The </w:t>
      </w:r>
      <w:r w:rsidR="002621E0" w:rsidRPr="00AC1262">
        <w:t>C</w:t>
      </w:r>
      <w:r w:rsidR="00033E6F" w:rsidRPr="00AC1262">
        <w:t>on</w:t>
      </w:r>
      <w:r w:rsidR="00A14029" w:rsidRPr="00AC1262">
        <w:t>cept</w:t>
      </w:r>
      <w:r w:rsidR="00033E6F" w:rsidRPr="00AC1262">
        <w:t xml:space="preserve"> of Faith Learning integration </w:t>
      </w:r>
      <w:r w:rsidR="000B59A6" w:rsidRPr="00AC1262">
        <w:t xml:space="preserve">fits </w:t>
      </w:r>
      <w:r w:rsidR="000B59A6">
        <w:t xml:space="preserve">into the graduate programs. </w:t>
      </w:r>
      <w:r w:rsidR="00B85508">
        <w:t xml:space="preserve">It </w:t>
      </w:r>
      <w:r w:rsidR="00B872E2">
        <w:t xml:space="preserve">presents </w:t>
      </w:r>
      <w:r w:rsidR="00E112F1">
        <w:t xml:space="preserve">a vast expanse of learning </w:t>
      </w:r>
      <w:r w:rsidR="00C75E26">
        <w:t>i</w:t>
      </w:r>
      <w:r w:rsidR="00B872E2">
        <w:t>nterdisciplinarity</w:t>
      </w:r>
      <w:r w:rsidR="002009CF">
        <w:t xml:space="preserve">, </w:t>
      </w:r>
      <w:r w:rsidR="00E863C0">
        <w:t xml:space="preserve">the </w:t>
      </w:r>
      <w:r w:rsidR="002009CF">
        <w:t xml:space="preserve">research study of the comparative </w:t>
      </w:r>
      <w:r w:rsidR="00AE792D">
        <w:t xml:space="preserve">and complimentary </w:t>
      </w:r>
      <w:r w:rsidR="002009CF">
        <w:t>disciplines</w:t>
      </w:r>
      <w:r w:rsidR="00AE792D">
        <w:t xml:space="preserve"> in Christian </w:t>
      </w:r>
      <w:r w:rsidR="00BF2D4A">
        <w:t xml:space="preserve">social work and </w:t>
      </w:r>
      <w:r w:rsidR="00AE792D">
        <w:t xml:space="preserve">therapy, </w:t>
      </w:r>
      <w:r w:rsidR="0059632B">
        <w:t xml:space="preserve">work </w:t>
      </w:r>
      <w:r w:rsidR="008466B3">
        <w:t xml:space="preserve">and student </w:t>
      </w:r>
      <w:r w:rsidR="00BF2D4A">
        <w:t>psychology</w:t>
      </w:r>
      <w:r w:rsidR="008466B3">
        <w:t>,</w:t>
      </w:r>
      <w:r w:rsidR="00B91554">
        <w:t xml:space="preserve"> and mental health. </w:t>
      </w:r>
      <w:r w:rsidR="002C2220">
        <w:t xml:space="preserve"> It challenges</w:t>
      </w:r>
      <w:r w:rsidR="00B2591C">
        <w:t xml:space="preserve"> one</w:t>
      </w:r>
      <w:r w:rsidR="002C2220">
        <w:t xml:space="preserve"> to think outside the box beyond </w:t>
      </w:r>
      <w:r w:rsidR="00E863C0">
        <w:t>the</w:t>
      </w:r>
      <w:r w:rsidR="002C2220">
        <w:t xml:space="preserve"> </w:t>
      </w:r>
      <w:r w:rsidR="002C2220">
        <w:lastRenderedPageBreak/>
        <w:t xml:space="preserve">fundamentals of </w:t>
      </w:r>
      <w:r w:rsidR="00906D14">
        <w:t>its Biblical doctrinal worldviews</w:t>
      </w:r>
      <w:r w:rsidR="002966EE">
        <w:t>. It</w:t>
      </w:r>
      <w:r w:rsidR="00BF6D2E">
        <w:t xml:space="preserve"> </w:t>
      </w:r>
      <w:r w:rsidR="008466B3">
        <w:t>integrate</w:t>
      </w:r>
      <w:r w:rsidR="002C4EAA">
        <w:t>s</w:t>
      </w:r>
      <w:r w:rsidR="00C178F9">
        <w:t xml:space="preserve"> </w:t>
      </w:r>
      <w:r w:rsidR="002009CF">
        <w:t xml:space="preserve">the </w:t>
      </w:r>
      <w:r w:rsidR="00B872E2" w:rsidRPr="00B872E2">
        <w:t>relationship between Christian faith</w:t>
      </w:r>
      <w:r w:rsidR="002009CF">
        <w:t xml:space="preserve"> and </w:t>
      </w:r>
      <w:r w:rsidR="00351701">
        <w:t xml:space="preserve">secular </w:t>
      </w:r>
      <w:r w:rsidR="00B872E2" w:rsidRPr="00B872E2">
        <w:t xml:space="preserve">knowledge. The </w:t>
      </w:r>
      <w:r w:rsidR="00552BC4">
        <w:t>objective</w:t>
      </w:r>
      <w:r w:rsidR="00C178F9">
        <w:t xml:space="preserve"> and </w:t>
      </w:r>
      <w:r w:rsidR="00E112F1">
        <w:t>goal line</w:t>
      </w:r>
      <w:r w:rsidR="00C178F9">
        <w:t>s</w:t>
      </w:r>
      <w:r w:rsidR="00B872E2" w:rsidRPr="00B872E2">
        <w:t xml:space="preserve"> </w:t>
      </w:r>
      <w:r w:rsidR="00C178F9">
        <w:t>are</w:t>
      </w:r>
      <w:r w:rsidR="00552BC4">
        <w:t xml:space="preserve"> </w:t>
      </w:r>
      <w:r w:rsidR="00B872E2" w:rsidRPr="00B872E2">
        <w:t xml:space="preserve">to </w:t>
      </w:r>
      <w:r w:rsidR="00E112F1" w:rsidRPr="00B872E2">
        <w:t>foster</w:t>
      </w:r>
      <w:r w:rsidR="00B872E2" w:rsidRPr="00B872E2">
        <w:t xml:space="preserve"> these relationships in various </w:t>
      </w:r>
      <w:r w:rsidR="00E112F1" w:rsidRPr="00B872E2">
        <w:t>scholar</w:t>
      </w:r>
      <w:r w:rsidR="00E112F1">
        <w:t>ly</w:t>
      </w:r>
      <w:r w:rsidR="00B872E2" w:rsidRPr="00B872E2">
        <w:t xml:space="preserve"> disciplines. </w:t>
      </w:r>
      <w:r w:rsidR="00552BC4">
        <w:t xml:space="preserve"> The integration of</w:t>
      </w:r>
      <w:r w:rsidR="00C178F9">
        <w:t xml:space="preserve"> </w:t>
      </w:r>
      <w:r w:rsidR="00B872E2" w:rsidRPr="00B872E2">
        <w:t xml:space="preserve">faith and learning </w:t>
      </w:r>
      <w:r w:rsidR="00BF6D2E">
        <w:t>is</w:t>
      </w:r>
      <w:r w:rsidR="00552BC4">
        <w:t xml:space="preserve"> critical</w:t>
      </w:r>
      <w:r w:rsidR="00C178F9">
        <w:t>, and it</w:t>
      </w:r>
      <w:r w:rsidR="00552BC4">
        <w:t xml:space="preserve"> avails itself to nurturing a Christian worldview </w:t>
      </w:r>
      <w:r w:rsidR="00C178F9">
        <w:t xml:space="preserve">that reflects </w:t>
      </w:r>
      <w:r w:rsidR="007C04A6">
        <w:t xml:space="preserve">some </w:t>
      </w:r>
      <w:r w:rsidR="0061535D">
        <w:t xml:space="preserve">learning </w:t>
      </w:r>
      <w:r w:rsidR="007C04A6">
        <w:t>traditions and norms, dogmatic education,</w:t>
      </w:r>
      <w:r w:rsidR="00C178F9">
        <w:t xml:space="preserve"> </w:t>
      </w:r>
      <w:r w:rsidR="006464FD">
        <w:t>from</w:t>
      </w:r>
      <w:r w:rsidR="006464FD" w:rsidRPr="00B872E2">
        <w:t xml:space="preserve"> </w:t>
      </w:r>
      <w:r w:rsidR="00D47D4F">
        <w:t xml:space="preserve">a </w:t>
      </w:r>
      <w:r w:rsidR="006464FD" w:rsidRPr="00B872E2">
        <w:t>biblical</w:t>
      </w:r>
      <w:r w:rsidR="00B872E2" w:rsidRPr="00B872E2">
        <w:t xml:space="preserve"> perspective</w:t>
      </w:r>
      <w:r w:rsidR="0061535D">
        <w:t xml:space="preserve">. </w:t>
      </w:r>
      <w:r w:rsidR="001C4A19">
        <w:t>Its</w:t>
      </w:r>
      <w:r w:rsidR="0061535D">
        <w:t xml:space="preserve"> model</w:t>
      </w:r>
      <w:r w:rsidR="00F14AA4">
        <w:t>s</w:t>
      </w:r>
      <w:r w:rsidR="0061535D">
        <w:t xml:space="preserve"> and </w:t>
      </w:r>
      <w:r w:rsidR="00F14AA4">
        <w:t xml:space="preserve">principles can be used </w:t>
      </w:r>
      <w:r w:rsidR="00F30C31">
        <w:t>to interpret</w:t>
      </w:r>
      <w:r w:rsidR="007C04A6">
        <w:t xml:space="preserve"> </w:t>
      </w:r>
      <w:r w:rsidR="0061535D">
        <w:t xml:space="preserve">God’s divine spirituality and </w:t>
      </w:r>
      <w:r w:rsidR="005852C3">
        <w:t xml:space="preserve">Biblical </w:t>
      </w:r>
      <w:r w:rsidR="0061535D">
        <w:t>theology, Christian therapy</w:t>
      </w:r>
      <w:r w:rsidR="00023F46">
        <w:t>,</w:t>
      </w:r>
      <w:r w:rsidR="0061535D">
        <w:t xml:space="preserve"> </w:t>
      </w:r>
      <w:r w:rsidR="002A2072">
        <w:t>and social wo</w:t>
      </w:r>
      <w:r w:rsidR="00033E6F">
        <w:t>rk</w:t>
      </w:r>
      <w:r w:rsidR="002137B5">
        <w:t xml:space="preserve">. </w:t>
      </w:r>
    </w:p>
    <w:p w14:paraId="655FD0B7" w14:textId="77777777" w:rsidR="00F30C31" w:rsidRPr="00F30C31" w:rsidRDefault="00F30C31" w:rsidP="00F30C31">
      <w:pPr>
        <w:pStyle w:val="NormalWeb"/>
        <w:rPr>
          <w:b/>
          <w:bCs/>
        </w:rPr>
      </w:pPr>
      <w:r w:rsidRPr="00F30C31">
        <w:rPr>
          <w:b/>
          <w:bCs/>
        </w:rPr>
        <w:t xml:space="preserve">2. Personal Growth - Describe your personal </w:t>
      </w:r>
      <w:commentRangeStart w:id="7"/>
      <w:r w:rsidRPr="00F30C31">
        <w:rPr>
          <w:b/>
          <w:bCs/>
        </w:rPr>
        <w:t>growth</w:t>
      </w:r>
      <w:commentRangeEnd w:id="7"/>
      <w:r w:rsidR="009D6BD3">
        <w:rPr>
          <w:rStyle w:val="CommentReference"/>
        </w:rPr>
        <w:commentReference w:id="7"/>
      </w:r>
      <w:r w:rsidRPr="00F30C31">
        <w:rPr>
          <w:b/>
          <w:bCs/>
        </w:rPr>
        <w:t xml:space="preserve">–how the course stretched or </w:t>
      </w:r>
    </w:p>
    <w:p w14:paraId="27D6F9C3" w14:textId="77777777" w:rsidR="00F30C31" w:rsidRPr="00F30C31" w:rsidRDefault="00F30C31" w:rsidP="00F30C31">
      <w:pPr>
        <w:pStyle w:val="NormalWeb"/>
        <w:rPr>
          <w:b/>
          <w:bCs/>
        </w:rPr>
      </w:pPr>
      <w:r w:rsidRPr="00F30C31">
        <w:rPr>
          <w:b/>
          <w:bCs/>
        </w:rPr>
        <w:t xml:space="preserve">challenged you– and your progress in mastery of course content and skills during </w:t>
      </w:r>
    </w:p>
    <w:p w14:paraId="7D387C49" w14:textId="66019694" w:rsidR="00F30C31" w:rsidRDefault="00F30C31" w:rsidP="00F30C31">
      <w:pPr>
        <w:pStyle w:val="NormalWeb"/>
      </w:pPr>
      <w:r w:rsidRPr="00F30C31">
        <w:rPr>
          <w:b/>
          <w:bCs/>
        </w:rPr>
        <w:t xml:space="preserve">the week and subsequent readings – what new insights or skills </w:t>
      </w:r>
      <w:r w:rsidR="00BA157C">
        <w:rPr>
          <w:b/>
          <w:bCs/>
        </w:rPr>
        <w:t xml:space="preserve">have </w:t>
      </w:r>
      <w:r w:rsidRPr="00F30C31">
        <w:rPr>
          <w:b/>
          <w:bCs/>
        </w:rPr>
        <w:t>you gained</w:t>
      </w:r>
      <w:r>
        <w:rPr>
          <w:b/>
          <w:bCs/>
        </w:rPr>
        <w:t>?</w:t>
      </w:r>
      <w:r>
        <w:t xml:space="preserve"> </w:t>
      </w:r>
    </w:p>
    <w:p w14:paraId="7527AB2F" w14:textId="6158F144" w:rsidR="003D6A84" w:rsidRDefault="007C4409" w:rsidP="00BA157C">
      <w:pPr>
        <w:pStyle w:val="NoSpacing"/>
        <w:spacing w:line="480" w:lineRule="auto"/>
        <w:rPr>
          <w:color w:val="333333"/>
          <w:shd w:val="clear" w:color="auto" w:fill="FFFFFF"/>
        </w:rPr>
      </w:pPr>
      <w:r>
        <w:rPr>
          <w:color w:val="222222"/>
          <w:shd w:val="clear" w:color="auto" w:fill="FFFFFF"/>
        </w:rPr>
        <w:t xml:space="preserve"> </w:t>
      </w:r>
      <w:r w:rsidR="00BA157C">
        <w:rPr>
          <w:color w:val="222222"/>
          <w:shd w:val="clear" w:color="auto" w:fill="FFFFFF"/>
        </w:rPr>
        <w:tab/>
      </w:r>
      <w:r w:rsidR="00D91964">
        <w:rPr>
          <w:b/>
          <w:bCs/>
        </w:rPr>
        <w:t>Personal Growth</w:t>
      </w:r>
      <w:r w:rsidR="00BA157C">
        <w:rPr>
          <w:b/>
          <w:bCs/>
        </w:rPr>
        <w:t xml:space="preserve">: </w:t>
      </w:r>
      <w:r w:rsidR="00D91964" w:rsidRPr="00F92FB7">
        <w:t xml:space="preserve">The course learning journal, CLJ, </w:t>
      </w:r>
      <w:r w:rsidR="000D1846" w:rsidRPr="00F92FB7">
        <w:t>presents</w:t>
      </w:r>
      <w:r w:rsidR="00B861BE" w:rsidRPr="00F92FB7">
        <w:t xml:space="preserve"> </w:t>
      </w:r>
      <w:r w:rsidR="00D91964" w:rsidRPr="00F92FB7">
        <w:t xml:space="preserve">a </w:t>
      </w:r>
      <w:r w:rsidR="00B861BE" w:rsidRPr="00F92FB7">
        <w:t>continuum</w:t>
      </w:r>
      <w:r w:rsidR="00D91964" w:rsidRPr="00F92FB7">
        <w:t xml:space="preserve"> of a</w:t>
      </w:r>
      <w:r w:rsidR="00F92FB7" w:rsidRPr="00F92FB7">
        <w:t xml:space="preserve"> </w:t>
      </w:r>
      <w:r w:rsidR="00F92FB7">
        <w:t>scholar's</w:t>
      </w:r>
      <w:r w:rsidR="00F92FB7" w:rsidRPr="00F92FB7">
        <w:t xml:space="preserve"> a</w:t>
      </w:r>
      <w:r w:rsidR="00D91964" w:rsidRPr="00F92FB7">
        <w:t>cademic and</w:t>
      </w:r>
      <w:r w:rsidR="00D91964">
        <w:rPr>
          <w:u w:val="single"/>
        </w:rPr>
        <w:t xml:space="preserve"> </w:t>
      </w:r>
      <w:r w:rsidR="00D91964" w:rsidRPr="00F92FB7">
        <w:t>experiential growth</w:t>
      </w:r>
      <w:r w:rsidR="00D91964">
        <w:t xml:space="preserve"> from the rich </w:t>
      </w:r>
      <w:r w:rsidR="000E3027">
        <w:t>collection</w:t>
      </w:r>
      <w:r>
        <w:t xml:space="preserve"> </w:t>
      </w:r>
      <w:r w:rsidR="00D91964">
        <w:t xml:space="preserve">of learning and education. The instructors </w:t>
      </w:r>
      <w:r w:rsidR="000D61C9">
        <w:t>advance</w:t>
      </w:r>
      <w:r w:rsidR="00D91964">
        <w:t xml:space="preserve">, </w:t>
      </w:r>
      <w:r w:rsidR="000D61C9">
        <w:t>reinforce</w:t>
      </w:r>
      <w:r w:rsidR="00D91964">
        <w:t>, and challenge the</w:t>
      </w:r>
      <w:r w:rsidR="000D61C9">
        <w:t xml:space="preserve"> students </w:t>
      </w:r>
      <w:r w:rsidR="00D91964">
        <w:t xml:space="preserve">to be innovation-driven within </w:t>
      </w:r>
      <w:r w:rsidR="00180A36">
        <w:t>analytical</w:t>
      </w:r>
      <w:r w:rsidR="00A82E7D">
        <w:t>, investigative</w:t>
      </w:r>
      <w:r w:rsidR="00D91964">
        <w:t>, and study contextualization</w:t>
      </w:r>
      <w:r w:rsidR="00A82E7D">
        <w:t xml:space="preserve"> and </w:t>
      </w:r>
      <w:r w:rsidR="00E67CBD">
        <w:t>application</w:t>
      </w:r>
      <w:r w:rsidR="00D91964">
        <w:t xml:space="preserve">. </w:t>
      </w:r>
      <w:r w:rsidR="00FB0E8A">
        <w:t xml:space="preserve"> There </w:t>
      </w:r>
      <w:r w:rsidR="007919AC">
        <w:t>is</w:t>
      </w:r>
      <w:r w:rsidR="00FB0E8A">
        <w:t xml:space="preserve"> </w:t>
      </w:r>
      <w:r w:rsidR="00CE065A">
        <w:t xml:space="preserve">an </w:t>
      </w:r>
      <w:r>
        <w:t xml:space="preserve">infinite stretch of instructional and epistemological resources </w:t>
      </w:r>
      <w:r w:rsidR="00B763F8">
        <w:rPr>
          <w:color w:val="333333"/>
          <w:shd w:val="clear" w:color="auto" w:fill="FFFFFF"/>
        </w:rPr>
        <w:t xml:space="preserve">one is </w:t>
      </w:r>
      <w:r>
        <w:rPr>
          <w:color w:val="333333"/>
          <w:shd w:val="clear" w:color="auto" w:fill="FFFFFF"/>
        </w:rPr>
        <w:t>accessible</w:t>
      </w:r>
      <w:r w:rsidR="00D91964">
        <w:rPr>
          <w:color w:val="333333"/>
          <w:shd w:val="clear" w:color="auto" w:fill="FFFFFF"/>
        </w:rPr>
        <w:t xml:space="preserve"> </w:t>
      </w:r>
      <w:r w:rsidR="00B763F8">
        <w:rPr>
          <w:color w:val="333333"/>
          <w:shd w:val="clear" w:color="auto" w:fill="FFFFFF"/>
        </w:rPr>
        <w:t xml:space="preserve">to </w:t>
      </w:r>
      <w:r w:rsidR="00D91964">
        <w:rPr>
          <w:color w:val="333333"/>
          <w:shd w:val="clear" w:color="auto" w:fill="FFFFFF"/>
        </w:rPr>
        <w:t xml:space="preserve">for </w:t>
      </w:r>
      <w:r>
        <w:rPr>
          <w:color w:val="333333"/>
          <w:shd w:val="clear" w:color="auto" w:fill="FFFFFF"/>
        </w:rPr>
        <w:t>crucial</w:t>
      </w:r>
      <w:r w:rsidR="00D91964">
        <w:rPr>
          <w:color w:val="333333"/>
          <w:shd w:val="clear" w:color="auto" w:fill="FFFFFF"/>
        </w:rPr>
        <w:t xml:space="preserve"> </w:t>
      </w:r>
      <w:r>
        <w:rPr>
          <w:color w:val="333333"/>
          <w:shd w:val="clear" w:color="auto" w:fill="FFFFFF"/>
        </w:rPr>
        <w:t>reasoning</w:t>
      </w:r>
      <w:r w:rsidR="00D91964">
        <w:rPr>
          <w:color w:val="333333"/>
          <w:shd w:val="clear" w:color="auto" w:fill="FFFFFF"/>
        </w:rPr>
        <w:t xml:space="preserve"> and analytics. These are likened to some </w:t>
      </w:r>
      <w:r w:rsidR="000C45E6">
        <w:rPr>
          <w:color w:val="333333"/>
          <w:shd w:val="clear" w:color="auto" w:fill="FFFFFF"/>
        </w:rPr>
        <w:t xml:space="preserve">macro sociological </w:t>
      </w:r>
      <w:r w:rsidR="00D91964">
        <w:rPr>
          <w:color w:val="333333"/>
          <w:shd w:val="clear" w:color="auto" w:fill="FFFFFF"/>
        </w:rPr>
        <w:t>“heuristic value that allows us to discern and work with micro dialogues—and micro-processes. (Schnitman, 2023). This also enables the research student or player to advance</w:t>
      </w:r>
      <w:r w:rsidR="001F6DBA">
        <w:rPr>
          <w:color w:val="333333"/>
          <w:shd w:val="clear" w:color="auto" w:fill="FFFFFF"/>
        </w:rPr>
        <w:t xml:space="preserve"> </w:t>
      </w:r>
      <w:r w:rsidR="00CD7018">
        <w:rPr>
          <w:color w:val="333333"/>
          <w:shd w:val="clear" w:color="auto" w:fill="FFFFFF"/>
        </w:rPr>
        <w:t xml:space="preserve">in both knowledge and practice </w:t>
      </w:r>
      <w:r w:rsidR="00D91964">
        <w:rPr>
          <w:color w:val="333333"/>
          <w:shd w:val="clear" w:color="auto" w:fill="FFFFFF"/>
        </w:rPr>
        <w:t xml:space="preserve">with macro-sociological interventions involving societal, social, and religious </w:t>
      </w:r>
      <w:r w:rsidR="004C0F5C">
        <w:rPr>
          <w:color w:val="333333"/>
          <w:shd w:val="clear" w:color="auto" w:fill="FFFFFF"/>
        </w:rPr>
        <w:t>contributions</w:t>
      </w:r>
      <w:r w:rsidR="00D91964">
        <w:rPr>
          <w:color w:val="333333"/>
          <w:shd w:val="clear" w:color="auto" w:fill="FFFFFF"/>
        </w:rPr>
        <w:t xml:space="preserve">. </w:t>
      </w:r>
    </w:p>
    <w:p w14:paraId="4C5576BD" w14:textId="7A5BA895" w:rsidR="00DA4376" w:rsidRDefault="00D73062" w:rsidP="008957CD">
      <w:pPr>
        <w:spacing w:line="480" w:lineRule="auto"/>
        <w:ind w:firstLine="720"/>
        <w:jc w:val="both"/>
        <w:rPr>
          <w:rFonts w:eastAsia="Times New Roman"/>
          <w:color w:val="001D35"/>
        </w:rPr>
      </w:pPr>
      <w:commentRangeStart w:id="8"/>
      <w:r>
        <w:rPr>
          <w:b/>
          <w:bCs/>
          <w:color w:val="333333"/>
          <w:shd w:val="clear" w:color="auto" w:fill="FFFFFF"/>
        </w:rPr>
        <w:t xml:space="preserve">The Challenges </w:t>
      </w:r>
      <w:r w:rsidR="00481F2A">
        <w:rPr>
          <w:b/>
          <w:bCs/>
          <w:color w:val="333333"/>
          <w:shd w:val="clear" w:color="auto" w:fill="FFFFFF"/>
        </w:rPr>
        <w:t>of</w:t>
      </w:r>
      <w:r>
        <w:rPr>
          <w:b/>
          <w:bCs/>
          <w:color w:val="333333"/>
          <w:shd w:val="clear" w:color="auto" w:fill="FFFFFF"/>
        </w:rPr>
        <w:t xml:space="preserve"> </w:t>
      </w:r>
      <w:r w:rsidR="00DC5134">
        <w:rPr>
          <w:b/>
          <w:bCs/>
          <w:color w:val="333333"/>
          <w:shd w:val="clear" w:color="auto" w:fill="FFFFFF"/>
        </w:rPr>
        <w:t>Faith Learning Inte</w:t>
      </w:r>
      <w:r w:rsidR="00481F2A">
        <w:rPr>
          <w:b/>
          <w:bCs/>
          <w:color w:val="333333"/>
          <w:shd w:val="clear" w:color="auto" w:fill="FFFFFF"/>
        </w:rPr>
        <w:t>gration</w:t>
      </w:r>
      <w:r w:rsidR="00A90FD5">
        <w:rPr>
          <w:b/>
          <w:bCs/>
          <w:color w:val="333333"/>
          <w:shd w:val="clear" w:color="auto" w:fill="FFFFFF"/>
        </w:rPr>
        <w:t>,</w:t>
      </w:r>
      <w:r w:rsidR="00481F2A">
        <w:rPr>
          <w:b/>
          <w:bCs/>
          <w:color w:val="333333"/>
          <w:shd w:val="clear" w:color="auto" w:fill="FFFFFF"/>
        </w:rPr>
        <w:t xml:space="preserve"> </w:t>
      </w:r>
      <w:r w:rsidR="00A90FD5" w:rsidRPr="00A90FD5">
        <w:rPr>
          <w:color w:val="333333"/>
          <w:shd w:val="clear" w:color="auto" w:fill="FFFFFF"/>
        </w:rPr>
        <w:t>w</w:t>
      </w:r>
      <w:commentRangeEnd w:id="8"/>
      <w:r w:rsidR="004B086A">
        <w:rPr>
          <w:rStyle w:val="CommentReference"/>
        </w:rPr>
        <w:commentReference w:id="8"/>
      </w:r>
      <w:r w:rsidR="00A90FD5" w:rsidRPr="00A90FD5">
        <w:rPr>
          <w:color w:val="333333"/>
          <w:shd w:val="clear" w:color="auto" w:fill="FFFFFF"/>
        </w:rPr>
        <w:t>ithout doubt</w:t>
      </w:r>
      <w:r w:rsidR="00A90FD5">
        <w:rPr>
          <w:color w:val="333333"/>
          <w:shd w:val="clear" w:color="auto" w:fill="FFFFFF"/>
        </w:rPr>
        <w:t>,</w:t>
      </w:r>
      <w:r w:rsidR="00A90FD5" w:rsidRPr="00A90FD5">
        <w:rPr>
          <w:color w:val="333333"/>
          <w:shd w:val="clear" w:color="auto" w:fill="FFFFFF"/>
        </w:rPr>
        <w:t xml:space="preserve"> is </w:t>
      </w:r>
      <w:r w:rsidR="00A90FD5">
        <w:rPr>
          <w:color w:val="333333"/>
          <w:shd w:val="clear" w:color="auto" w:fill="FFFFFF"/>
        </w:rPr>
        <w:t xml:space="preserve">a </w:t>
      </w:r>
      <w:r w:rsidR="00584B87">
        <w:t>complex-looking</w:t>
      </w:r>
      <w:r w:rsidR="00202937">
        <w:t xml:space="preserve"> </w:t>
      </w:r>
      <w:r w:rsidR="00DD3871">
        <w:t>pedagogy of</w:t>
      </w:r>
      <w:r w:rsidR="008F4450">
        <w:t xml:space="preserve"> learning systems </w:t>
      </w:r>
      <w:r w:rsidR="0083492D">
        <w:t>upon extensive research study. The</w:t>
      </w:r>
      <w:r w:rsidR="001503E2">
        <w:t xml:space="preserve"> </w:t>
      </w:r>
      <w:r w:rsidR="00B668AD">
        <w:t>structure has</w:t>
      </w:r>
      <w:r w:rsidR="00584B87">
        <w:t xml:space="preserve"> infused</w:t>
      </w:r>
      <w:r w:rsidR="008032A3">
        <w:t xml:space="preserve"> </w:t>
      </w:r>
      <w:r w:rsidR="00DD3871">
        <w:t>theories and models</w:t>
      </w:r>
      <w:r w:rsidR="008032A3">
        <w:t>.</w:t>
      </w:r>
      <w:r w:rsidR="00DD3871">
        <w:t xml:space="preserve"> </w:t>
      </w:r>
      <w:r w:rsidR="00605405">
        <w:t>The</w:t>
      </w:r>
      <w:r w:rsidR="00A16FD0">
        <w:t xml:space="preserve"> </w:t>
      </w:r>
      <w:r w:rsidR="00A00489">
        <w:rPr>
          <w:rFonts w:eastAsia="Times New Roman"/>
          <w:color w:val="001D35"/>
        </w:rPr>
        <w:t>research</w:t>
      </w:r>
      <w:r w:rsidR="00013183">
        <w:rPr>
          <w:rFonts w:eastAsia="Times New Roman"/>
          <w:color w:val="001D35"/>
        </w:rPr>
        <w:t xml:space="preserve"> studies</w:t>
      </w:r>
      <w:r w:rsidR="00D42DB2">
        <w:rPr>
          <w:rFonts w:eastAsia="Times New Roman"/>
          <w:color w:val="001D35"/>
        </w:rPr>
        <w:t xml:space="preserve"> involve</w:t>
      </w:r>
      <w:r w:rsidR="009011A5" w:rsidRPr="009011A5">
        <w:rPr>
          <w:rFonts w:eastAsia="Times New Roman"/>
          <w:color w:val="001D35"/>
        </w:rPr>
        <w:t xml:space="preserve"> </w:t>
      </w:r>
      <w:r w:rsidR="00D42DB2">
        <w:rPr>
          <w:rFonts w:eastAsia="Times New Roman"/>
          <w:color w:val="001D35"/>
        </w:rPr>
        <w:t>considerable</w:t>
      </w:r>
      <w:r w:rsidR="00D77E62">
        <w:rPr>
          <w:rFonts w:eastAsia="Times New Roman"/>
          <w:color w:val="001D35"/>
        </w:rPr>
        <w:t xml:space="preserve"> </w:t>
      </w:r>
      <w:r w:rsidR="00D035A1">
        <w:rPr>
          <w:rFonts w:eastAsia="Times New Roman"/>
          <w:color w:val="001D35"/>
        </w:rPr>
        <w:t xml:space="preserve">broad </w:t>
      </w:r>
      <w:r w:rsidR="001F21A5">
        <w:rPr>
          <w:rFonts w:eastAsia="Times New Roman"/>
          <w:color w:val="001D35"/>
        </w:rPr>
        <w:t>study processes and critical analysis</w:t>
      </w:r>
      <w:r w:rsidR="000F59D3">
        <w:rPr>
          <w:rFonts w:eastAsia="Times New Roman"/>
          <w:color w:val="001D35"/>
        </w:rPr>
        <w:t xml:space="preserve">. </w:t>
      </w:r>
      <w:r w:rsidR="009011A5" w:rsidRPr="009011A5">
        <w:rPr>
          <w:rFonts w:eastAsia="Times New Roman"/>
          <w:color w:val="001D35"/>
        </w:rPr>
        <w:t xml:space="preserve">It requires a significant investment of time, </w:t>
      </w:r>
      <w:r w:rsidR="00C3028B">
        <w:rPr>
          <w:rFonts w:eastAsia="Times New Roman"/>
          <w:color w:val="001D35"/>
        </w:rPr>
        <w:t>effort</w:t>
      </w:r>
      <w:r w:rsidR="00DF563E">
        <w:rPr>
          <w:rFonts w:eastAsia="Times New Roman"/>
          <w:color w:val="001D35"/>
        </w:rPr>
        <w:t>,</w:t>
      </w:r>
      <w:r w:rsidR="008C5B08">
        <w:rPr>
          <w:rFonts w:eastAsia="Times New Roman"/>
          <w:color w:val="001D35"/>
        </w:rPr>
        <w:t xml:space="preserve"> an</w:t>
      </w:r>
      <w:r w:rsidR="00F11483">
        <w:rPr>
          <w:rFonts w:eastAsia="Times New Roman"/>
          <w:color w:val="001D35"/>
        </w:rPr>
        <w:t xml:space="preserve">d </w:t>
      </w:r>
      <w:r w:rsidR="00C3028B">
        <w:rPr>
          <w:rFonts w:eastAsia="Times New Roman"/>
          <w:color w:val="001D35"/>
        </w:rPr>
        <w:t>thought</w:t>
      </w:r>
      <w:r w:rsidR="00F11483">
        <w:rPr>
          <w:rFonts w:eastAsia="Times New Roman"/>
          <w:color w:val="001D35"/>
        </w:rPr>
        <w:t xml:space="preserve">. </w:t>
      </w:r>
      <w:r w:rsidR="004D373C">
        <w:rPr>
          <w:rFonts w:eastAsia="Times New Roman"/>
          <w:color w:val="001D35"/>
        </w:rPr>
        <w:t xml:space="preserve"> </w:t>
      </w:r>
      <w:r w:rsidR="004D373C" w:rsidRPr="004D373C">
        <w:rPr>
          <w:rFonts w:eastAsia="Times New Roman"/>
          <w:color w:val="001D35"/>
        </w:rPr>
        <w:t>FLI</w:t>
      </w:r>
      <w:r w:rsidR="00A00489">
        <w:rPr>
          <w:rFonts w:eastAsia="Times New Roman"/>
          <w:color w:val="001D35"/>
        </w:rPr>
        <w:t xml:space="preserve"> </w:t>
      </w:r>
      <w:r w:rsidR="006F0E6A">
        <w:rPr>
          <w:rFonts w:eastAsia="Times New Roman"/>
          <w:color w:val="001D35"/>
        </w:rPr>
        <w:t>has a vast</w:t>
      </w:r>
      <w:r w:rsidR="004D373C" w:rsidRPr="004D373C">
        <w:rPr>
          <w:rFonts w:eastAsia="Times New Roman"/>
          <w:color w:val="001D35"/>
        </w:rPr>
        <w:t xml:space="preserve"> scholarly work</w:t>
      </w:r>
      <w:r w:rsidR="00A53163">
        <w:rPr>
          <w:rFonts w:eastAsia="Times New Roman"/>
          <w:color w:val="001D35"/>
        </w:rPr>
        <w:t xml:space="preserve"> in </w:t>
      </w:r>
      <w:r w:rsidR="00CF03AF">
        <w:rPr>
          <w:rFonts w:eastAsia="Times New Roman"/>
          <w:color w:val="001D35"/>
        </w:rPr>
        <w:t>Interdisciplinary Faith-Learning Integration</w:t>
      </w:r>
      <w:r w:rsidR="00AA61E0">
        <w:rPr>
          <w:rFonts w:eastAsia="Times New Roman"/>
          <w:color w:val="001D35"/>
        </w:rPr>
        <w:t xml:space="preserve"> for </w:t>
      </w:r>
      <w:r w:rsidR="00172B44">
        <w:rPr>
          <w:rFonts w:eastAsia="Times New Roman"/>
          <w:color w:val="001D35"/>
        </w:rPr>
        <w:t>Social Change</w:t>
      </w:r>
      <w:r w:rsidR="00AA61E0">
        <w:rPr>
          <w:rFonts w:eastAsia="Times New Roman"/>
          <w:color w:val="001D35"/>
        </w:rPr>
        <w:t xml:space="preserve"> by </w:t>
      </w:r>
      <w:r w:rsidR="008F4D6A">
        <w:rPr>
          <w:rFonts w:eastAsia="Times New Roman"/>
          <w:color w:val="001D35"/>
        </w:rPr>
        <w:t xml:space="preserve">Dr. </w:t>
      </w:r>
      <w:r w:rsidR="002C7219">
        <w:rPr>
          <w:rFonts w:eastAsia="Times New Roman"/>
          <w:color w:val="001D35"/>
        </w:rPr>
        <w:t xml:space="preserve">David C. Ward, </w:t>
      </w:r>
      <w:r w:rsidR="002C7219">
        <w:rPr>
          <w:rFonts w:eastAsia="Times New Roman"/>
          <w:color w:val="001D35"/>
        </w:rPr>
        <w:lastRenderedPageBreak/>
        <w:t>Ph.D.</w:t>
      </w:r>
      <w:r w:rsidR="00AE74B9">
        <w:rPr>
          <w:rFonts w:eastAsia="Times New Roman"/>
          <w:color w:val="001D35"/>
        </w:rPr>
        <w:t xml:space="preserve"> It </w:t>
      </w:r>
      <w:r w:rsidR="00172B44">
        <w:rPr>
          <w:rFonts w:eastAsia="Times New Roman"/>
          <w:color w:val="001D35"/>
        </w:rPr>
        <w:t xml:space="preserve">is </w:t>
      </w:r>
      <w:r w:rsidR="004D373C" w:rsidRPr="004D373C">
        <w:rPr>
          <w:rFonts w:eastAsia="Times New Roman"/>
          <w:color w:val="001D35"/>
        </w:rPr>
        <w:t xml:space="preserve">not a quick fix that transforms a </w:t>
      </w:r>
      <w:r w:rsidR="00A00489">
        <w:rPr>
          <w:rFonts w:eastAsia="Times New Roman"/>
          <w:color w:val="001D35"/>
        </w:rPr>
        <w:t xml:space="preserve">secular </w:t>
      </w:r>
      <w:r w:rsidR="00A16FD0">
        <w:rPr>
          <w:rFonts w:eastAsia="Times New Roman"/>
          <w:color w:val="001D35"/>
        </w:rPr>
        <w:t xml:space="preserve">student or </w:t>
      </w:r>
      <w:r w:rsidR="004D373C" w:rsidRPr="004D373C">
        <w:rPr>
          <w:rFonts w:eastAsia="Times New Roman"/>
          <w:color w:val="001D35"/>
        </w:rPr>
        <w:t xml:space="preserve">college </w:t>
      </w:r>
      <w:r w:rsidR="00A16FD0">
        <w:rPr>
          <w:rFonts w:eastAsia="Times New Roman"/>
          <w:color w:val="001D35"/>
        </w:rPr>
        <w:t xml:space="preserve">curriculum </w:t>
      </w:r>
      <w:r w:rsidR="004D373C" w:rsidRPr="004D373C">
        <w:rPr>
          <w:rFonts w:eastAsia="Times New Roman"/>
          <w:color w:val="001D35"/>
        </w:rPr>
        <w:t xml:space="preserve">into a model </w:t>
      </w:r>
      <w:r w:rsidR="00D035A1">
        <w:rPr>
          <w:rFonts w:eastAsia="Times New Roman"/>
          <w:color w:val="001D35"/>
        </w:rPr>
        <w:t xml:space="preserve">of </w:t>
      </w:r>
      <w:r w:rsidR="0036421C">
        <w:rPr>
          <w:rFonts w:eastAsia="Times New Roman"/>
          <w:color w:val="001D35"/>
        </w:rPr>
        <w:t xml:space="preserve">a Christian-integrated </w:t>
      </w:r>
      <w:r w:rsidR="004D373C" w:rsidRPr="004D373C">
        <w:rPr>
          <w:rFonts w:eastAsia="Times New Roman"/>
          <w:color w:val="001D35"/>
        </w:rPr>
        <w:t>community</w:t>
      </w:r>
      <w:r w:rsidR="00D035A1">
        <w:rPr>
          <w:rFonts w:eastAsia="Times New Roman"/>
          <w:color w:val="001D35"/>
        </w:rPr>
        <w:t xml:space="preserve"> overnight</w:t>
      </w:r>
      <w:r w:rsidR="004D373C" w:rsidRPr="004D373C">
        <w:rPr>
          <w:rFonts w:eastAsia="Times New Roman"/>
          <w:color w:val="001D35"/>
        </w:rPr>
        <w:t xml:space="preserve">. </w:t>
      </w:r>
      <w:r w:rsidR="006B1372">
        <w:t xml:space="preserve">The challenge is in the vast expanse of its multi-dimensionality that cuts across </w:t>
      </w:r>
      <w:r w:rsidR="00217C3E">
        <w:t>complimentary</w:t>
      </w:r>
      <w:r w:rsidR="00350566">
        <w:t xml:space="preserve"> or </w:t>
      </w:r>
      <w:r w:rsidR="006B1372">
        <w:t>opposing secular academic</w:t>
      </w:r>
      <w:r w:rsidR="00050500">
        <w:t xml:space="preserve"> </w:t>
      </w:r>
      <w:r w:rsidR="006B1372">
        <w:t>disciplines like psychology and therapy, social work</w:t>
      </w:r>
      <w:r w:rsidR="00050500">
        <w:t>,</w:t>
      </w:r>
      <w:r w:rsidR="006B1372">
        <w:t xml:space="preserve"> and counseling.  </w:t>
      </w:r>
      <w:r w:rsidR="00350566">
        <w:rPr>
          <w:rFonts w:eastAsia="Times New Roman"/>
          <w:color w:val="001D35"/>
        </w:rPr>
        <w:t>Jacobson</w:t>
      </w:r>
      <w:r w:rsidR="004F7612">
        <w:rPr>
          <w:rFonts w:eastAsia="Times New Roman"/>
          <w:color w:val="001D35"/>
        </w:rPr>
        <w:t xml:space="preserve"> </w:t>
      </w:r>
      <w:r w:rsidR="007E3F28">
        <w:rPr>
          <w:rFonts w:eastAsia="Times New Roman"/>
          <w:color w:val="001D35"/>
        </w:rPr>
        <w:t>writes</w:t>
      </w:r>
      <w:r w:rsidR="004F7612">
        <w:rPr>
          <w:rFonts w:eastAsia="Times New Roman"/>
          <w:color w:val="001D35"/>
        </w:rPr>
        <w:t xml:space="preserve">, </w:t>
      </w:r>
      <w:r w:rsidR="00A83A16">
        <w:rPr>
          <w:rFonts w:eastAsia="Times New Roman"/>
          <w:color w:val="001D35"/>
        </w:rPr>
        <w:t>“The inspiration for research</w:t>
      </w:r>
      <w:r w:rsidR="00F9340C">
        <w:rPr>
          <w:rFonts w:eastAsia="Times New Roman"/>
          <w:color w:val="001D35"/>
        </w:rPr>
        <w:t xml:space="preserve">, </w:t>
      </w:r>
      <w:r w:rsidR="008B2AC6">
        <w:rPr>
          <w:rFonts w:eastAsia="Times New Roman"/>
          <w:color w:val="001D35"/>
        </w:rPr>
        <w:t>however</w:t>
      </w:r>
      <w:r w:rsidR="00ED62AD">
        <w:rPr>
          <w:rFonts w:eastAsia="Times New Roman"/>
          <w:color w:val="001D35"/>
        </w:rPr>
        <w:t>,</w:t>
      </w:r>
      <w:r w:rsidR="008B2AC6">
        <w:rPr>
          <w:rFonts w:eastAsia="Times New Roman"/>
          <w:color w:val="001D35"/>
        </w:rPr>
        <w:t xml:space="preserve"> raises the question of bias-the world is affected by </w:t>
      </w:r>
      <w:r w:rsidR="00F9340C">
        <w:rPr>
          <w:rFonts w:eastAsia="Times New Roman"/>
          <w:color w:val="001D35"/>
        </w:rPr>
        <w:t>many cultural</w:t>
      </w:r>
      <w:r w:rsidR="00A14DDA">
        <w:rPr>
          <w:rFonts w:eastAsia="Times New Roman"/>
          <w:color w:val="001D35"/>
        </w:rPr>
        <w:t xml:space="preserve"> </w:t>
      </w:r>
      <w:r w:rsidR="004919A9">
        <w:rPr>
          <w:rFonts w:eastAsia="Times New Roman"/>
          <w:color w:val="001D35"/>
        </w:rPr>
        <w:t xml:space="preserve">and personal factors </w:t>
      </w:r>
      <w:r w:rsidR="00DE31BD">
        <w:rPr>
          <w:rFonts w:eastAsia="Times New Roman"/>
          <w:color w:val="001D35"/>
        </w:rPr>
        <w:t xml:space="preserve">that should </w:t>
      </w:r>
      <w:r w:rsidR="004919A9">
        <w:rPr>
          <w:rFonts w:eastAsia="Times New Roman"/>
          <w:color w:val="001D35"/>
        </w:rPr>
        <w:t xml:space="preserve">not </w:t>
      </w:r>
      <w:r w:rsidR="00DE31BD">
        <w:rPr>
          <w:rFonts w:eastAsia="Times New Roman"/>
          <w:color w:val="001D35"/>
        </w:rPr>
        <w:t xml:space="preserve">be </w:t>
      </w:r>
      <w:r w:rsidR="004919A9">
        <w:rPr>
          <w:rFonts w:eastAsia="Times New Roman"/>
          <w:color w:val="001D35"/>
        </w:rPr>
        <w:t>denied before a pose</w:t>
      </w:r>
      <w:r w:rsidR="000D0032">
        <w:rPr>
          <w:rFonts w:eastAsia="Times New Roman"/>
          <w:color w:val="001D35"/>
        </w:rPr>
        <w:t xml:space="preserve"> of objectivity but in pursuit of truth</w:t>
      </w:r>
      <w:r w:rsidR="0029257C">
        <w:rPr>
          <w:rFonts w:eastAsia="Times New Roman"/>
          <w:color w:val="001D35"/>
        </w:rPr>
        <w:t xml:space="preserve"> </w:t>
      </w:r>
      <w:r w:rsidR="004E6881">
        <w:rPr>
          <w:rFonts w:eastAsia="Times New Roman"/>
          <w:color w:val="001D35"/>
        </w:rPr>
        <w:t>(</w:t>
      </w:r>
      <w:r w:rsidR="00DE31BD">
        <w:rPr>
          <w:rFonts w:eastAsia="Times New Roman"/>
          <w:color w:val="001D35"/>
        </w:rPr>
        <w:t>2004, p. 18</w:t>
      </w:r>
      <w:r w:rsidR="00AC6872">
        <w:rPr>
          <w:rFonts w:eastAsia="Times New Roman"/>
          <w:color w:val="001D35"/>
        </w:rPr>
        <w:t>)</w:t>
      </w:r>
      <w:r w:rsidR="00DE31BD">
        <w:rPr>
          <w:rFonts w:eastAsia="Times New Roman"/>
          <w:color w:val="001D35"/>
        </w:rPr>
        <w:t>. But what truth? Div</w:t>
      </w:r>
      <w:r w:rsidR="002F239B">
        <w:rPr>
          <w:rFonts w:eastAsia="Times New Roman"/>
          <w:color w:val="001D35"/>
        </w:rPr>
        <w:t xml:space="preserve">ine truth or logical, factual truth </w:t>
      </w:r>
      <w:r w:rsidR="00BD1BF6">
        <w:rPr>
          <w:rFonts w:eastAsia="Times New Roman"/>
          <w:color w:val="001D35"/>
        </w:rPr>
        <w:t xml:space="preserve">in the </w:t>
      </w:r>
      <w:r w:rsidR="00415C8A">
        <w:rPr>
          <w:rFonts w:eastAsia="Times New Roman"/>
          <w:color w:val="001D35"/>
        </w:rPr>
        <w:t>secular worldviews</w:t>
      </w:r>
      <w:r w:rsidR="006D6C43">
        <w:rPr>
          <w:rFonts w:eastAsia="Times New Roman"/>
          <w:color w:val="001D35"/>
        </w:rPr>
        <w:t xml:space="preserve"> are some </w:t>
      </w:r>
      <w:r w:rsidR="00514645">
        <w:rPr>
          <w:rFonts w:eastAsia="Times New Roman"/>
          <w:color w:val="001D35"/>
        </w:rPr>
        <w:t>counter</w:t>
      </w:r>
      <w:r w:rsidR="00970025">
        <w:rPr>
          <w:rFonts w:eastAsia="Times New Roman"/>
          <w:color w:val="001D35"/>
        </w:rPr>
        <w:t>-</w:t>
      </w:r>
      <w:r w:rsidR="00514645">
        <w:rPr>
          <w:rFonts w:eastAsia="Times New Roman"/>
          <w:color w:val="001D35"/>
        </w:rPr>
        <w:t>arguments</w:t>
      </w:r>
      <w:r w:rsidR="006D6C43">
        <w:rPr>
          <w:rFonts w:eastAsia="Times New Roman"/>
          <w:color w:val="001D35"/>
        </w:rPr>
        <w:t>.</w:t>
      </w:r>
      <w:r w:rsidR="001D1BAF">
        <w:rPr>
          <w:rFonts w:eastAsia="Times New Roman"/>
          <w:color w:val="001D35"/>
        </w:rPr>
        <w:t xml:space="preserve"> </w:t>
      </w:r>
    </w:p>
    <w:p w14:paraId="6C2EE9DB" w14:textId="77777777" w:rsidR="001236AB" w:rsidRDefault="008957CD" w:rsidP="007C6799">
      <w:pPr>
        <w:pStyle w:val="NormalWeb"/>
        <w:rPr>
          <w:b/>
          <w:bCs/>
        </w:rPr>
      </w:pPr>
      <w:r w:rsidRPr="007C6799">
        <w:rPr>
          <w:b/>
          <w:bCs/>
        </w:rPr>
        <w:t xml:space="preserve"> </w:t>
      </w:r>
      <w:r w:rsidR="007C6799" w:rsidRPr="007C6799">
        <w:rPr>
          <w:b/>
          <w:bCs/>
        </w:rPr>
        <w:t xml:space="preserve">3. Reflective Entry - Add a reflective entry that describes the contextualization (adaptation </w:t>
      </w:r>
    </w:p>
    <w:p w14:paraId="1F110BB2" w14:textId="47B24855" w:rsidR="007C6799" w:rsidRPr="007C6799" w:rsidRDefault="007C6799" w:rsidP="00D326C8">
      <w:pPr>
        <w:pStyle w:val="NormalWeb"/>
        <w:spacing w:line="480" w:lineRule="auto"/>
        <w:rPr>
          <w:b/>
          <w:bCs/>
        </w:rPr>
      </w:pPr>
      <w:r w:rsidRPr="007C6799">
        <w:rPr>
          <w:b/>
          <w:bCs/>
        </w:rPr>
        <w:t xml:space="preserve">and relevant application) of new learning in your professional field. What questions or concerns have surfaced about your professional field </w:t>
      </w:r>
      <w:r w:rsidR="009E70D5" w:rsidRPr="007C6799">
        <w:rPr>
          <w:b/>
          <w:bCs/>
        </w:rPr>
        <w:t>because of</w:t>
      </w:r>
      <w:r w:rsidRPr="007C6799">
        <w:rPr>
          <w:b/>
          <w:bCs/>
        </w:rPr>
        <w:t xml:space="preserve"> your study? </w:t>
      </w:r>
    </w:p>
    <w:p w14:paraId="12A80F29" w14:textId="0B3FE3AD" w:rsidR="00BB1B34" w:rsidRDefault="00BD4150" w:rsidP="00781AE2">
      <w:pPr>
        <w:pStyle w:val="NoSpacing"/>
        <w:spacing w:line="480" w:lineRule="auto"/>
        <w:rPr>
          <w:color w:val="000000"/>
        </w:rPr>
      </w:pPr>
      <w:r>
        <w:rPr>
          <w:b/>
          <w:bCs/>
        </w:rPr>
        <w:tab/>
      </w:r>
      <w:commentRangeStart w:id="9"/>
      <w:r w:rsidR="00BB1B34">
        <w:rPr>
          <w:b/>
          <w:bCs/>
        </w:rPr>
        <w:t>Reflective Entry</w:t>
      </w:r>
      <w:commentRangeEnd w:id="9"/>
      <w:r w:rsidR="00FC1759">
        <w:rPr>
          <w:rStyle w:val="CommentReference"/>
          <w:rFonts w:eastAsiaTheme="minorEastAsia"/>
          <w14:ligatures w14:val="none"/>
        </w:rPr>
        <w:commentReference w:id="9"/>
      </w:r>
      <w:r w:rsidR="0088532F">
        <w:rPr>
          <w:b/>
          <w:bCs/>
        </w:rPr>
        <w:t xml:space="preserve">: </w:t>
      </w:r>
      <w:r w:rsidR="001236AB" w:rsidRPr="001236AB">
        <w:t xml:space="preserve">The </w:t>
      </w:r>
      <w:r w:rsidR="008A7AD6">
        <w:t>Reflective</w:t>
      </w:r>
      <w:r w:rsidR="00BB1B34" w:rsidRPr="00BD4150">
        <w:t xml:space="preserve"> entry experiences are </w:t>
      </w:r>
      <w:r w:rsidR="001D1C1C" w:rsidRPr="00BD4150">
        <w:t>acquired</w:t>
      </w:r>
      <w:r w:rsidR="00BB1B34">
        <w:t xml:space="preserve"> from </w:t>
      </w:r>
      <w:r w:rsidR="001D1C1C">
        <w:t>practical</w:t>
      </w:r>
      <w:r w:rsidR="00BB1B34">
        <w:t xml:space="preserve"> </w:t>
      </w:r>
      <w:r>
        <w:t xml:space="preserve">study research conducted, </w:t>
      </w:r>
      <w:r w:rsidR="00222C78">
        <w:t xml:space="preserve">along with rock-solid </w:t>
      </w:r>
      <w:r w:rsidR="00BB1B34">
        <w:t>lectures from OGS professors</w:t>
      </w:r>
      <w:r w:rsidR="004C0A47">
        <w:t xml:space="preserve"> and academic counseling </w:t>
      </w:r>
      <w:r w:rsidR="0097388F">
        <w:t>during virtual</w:t>
      </w:r>
      <w:r w:rsidR="00C7085D">
        <w:t xml:space="preserve"> classes</w:t>
      </w:r>
      <w:r w:rsidR="00200368">
        <w:t xml:space="preserve"> via </w:t>
      </w:r>
      <w:r w:rsidR="00C431F6">
        <w:t>Zoom</w:t>
      </w:r>
      <w:r w:rsidR="00CA3E1C">
        <w:t xml:space="preserve">, </w:t>
      </w:r>
      <w:r w:rsidR="00C7085D">
        <w:t>PowerPoint</w:t>
      </w:r>
      <w:r w:rsidR="00A17E07">
        <w:t>,</w:t>
      </w:r>
      <w:r w:rsidR="00C7085D">
        <w:t xml:space="preserve"> and email </w:t>
      </w:r>
      <w:r w:rsidR="0097388F">
        <w:t>contacts</w:t>
      </w:r>
      <w:r w:rsidR="00BB1B34">
        <w:t xml:space="preserve">. </w:t>
      </w:r>
      <w:r w:rsidR="00222C78">
        <w:t xml:space="preserve">The initiatives </w:t>
      </w:r>
      <w:r w:rsidR="00267F7E">
        <w:t xml:space="preserve">for creativity and </w:t>
      </w:r>
      <w:r w:rsidR="002E05D2">
        <w:t>innovation</w:t>
      </w:r>
      <w:r w:rsidR="00267F7E">
        <w:t xml:space="preserve"> </w:t>
      </w:r>
      <w:r w:rsidR="00222C78">
        <w:t xml:space="preserve">are challenged, </w:t>
      </w:r>
      <w:r w:rsidR="006457ED">
        <w:t xml:space="preserve">posing a positive </w:t>
      </w:r>
      <w:r w:rsidR="008F4D6A">
        <w:t>impact</w:t>
      </w:r>
      <w:r w:rsidR="006457ED">
        <w:t xml:space="preserve"> </w:t>
      </w:r>
      <w:r w:rsidR="009D0BF9">
        <w:t xml:space="preserve">and </w:t>
      </w:r>
      <w:r w:rsidR="00AC234D">
        <w:t>increasing</w:t>
      </w:r>
      <w:r w:rsidR="003A0A92">
        <w:t xml:space="preserve"> the</w:t>
      </w:r>
      <w:r w:rsidR="009D0BF9">
        <w:t xml:space="preserve"> tempo</w:t>
      </w:r>
      <w:r w:rsidR="000306AB">
        <w:t xml:space="preserve"> of </w:t>
      </w:r>
      <w:r w:rsidR="00002D2D">
        <w:t xml:space="preserve">learning integration across the board.  Again, </w:t>
      </w:r>
      <w:r w:rsidR="006A1339">
        <w:t>t</w:t>
      </w:r>
      <w:r w:rsidR="00BB1B34">
        <w:t xml:space="preserve">he participatory learning style and the group interactions with the professors and fellow students </w:t>
      </w:r>
      <w:r w:rsidR="00943CDC">
        <w:t xml:space="preserve">render a robust </w:t>
      </w:r>
      <w:r w:rsidR="007C568A">
        <w:t xml:space="preserve">theater </w:t>
      </w:r>
      <w:r w:rsidR="002657C0">
        <w:t xml:space="preserve">for </w:t>
      </w:r>
      <w:r w:rsidR="008A55C9">
        <w:t xml:space="preserve">crossbreeding </w:t>
      </w:r>
      <w:r w:rsidR="00F255A6">
        <w:t xml:space="preserve">individual </w:t>
      </w:r>
      <w:r w:rsidR="001A10EB">
        <w:t xml:space="preserve">and group </w:t>
      </w:r>
      <w:r w:rsidR="00F255A6">
        <w:t>ideas</w:t>
      </w:r>
      <w:r w:rsidR="00935D31">
        <w:t xml:space="preserve">. It creates </w:t>
      </w:r>
      <w:r w:rsidR="00C431F6">
        <w:t>opportunities</w:t>
      </w:r>
      <w:r w:rsidR="00935D31">
        <w:t xml:space="preserve"> </w:t>
      </w:r>
      <w:r w:rsidR="00CD598B">
        <w:t>for</w:t>
      </w:r>
      <w:r w:rsidR="00E574CD">
        <w:t xml:space="preserve"> </w:t>
      </w:r>
      <w:r w:rsidR="008F4D6A">
        <w:t xml:space="preserve">sampling </w:t>
      </w:r>
      <w:r w:rsidR="004D232B">
        <w:t xml:space="preserve">or </w:t>
      </w:r>
      <w:r w:rsidR="00990ED9">
        <w:t>testing</w:t>
      </w:r>
      <w:r w:rsidR="00F255A6">
        <w:t xml:space="preserve"> theories and principles, right or wrong</w:t>
      </w:r>
      <w:r w:rsidR="00990ED9">
        <w:t>,</w:t>
      </w:r>
      <w:r w:rsidR="00D47D4F">
        <w:t xml:space="preserve"> and </w:t>
      </w:r>
      <w:r w:rsidR="00990ED9">
        <w:t>preparing</w:t>
      </w:r>
      <w:r w:rsidR="00F255A6">
        <w:t xml:space="preserve"> to </w:t>
      </w:r>
      <w:r w:rsidR="00FF2EDB">
        <w:t xml:space="preserve">learn and apply </w:t>
      </w:r>
      <w:r w:rsidR="00990ED9">
        <w:t>them</w:t>
      </w:r>
      <w:r w:rsidR="00FF2EDB">
        <w:t xml:space="preserve"> </w:t>
      </w:r>
      <w:r w:rsidR="00C431F6">
        <w:t xml:space="preserve">with </w:t>
      </w:r>
      <w:r w:rsidR="00BB1B34">
        <w:t>some creative, innovative impact on the student. In addition, any topics discussed are analyzed as a group and given critical assessment and evaluation individually during assignment-study research. Some significant takeaways include contextualizing</w:t>
      </w:r>
      <w:r w:rsidR="000F7275">
        <w:t xml:space="preserve"> the faith learning integration </w:t>
      </w:r>
      <w:r w:rsidR="00483F4E">
        <w:t>as it applies to</w:t>
      </w:r>
      <w:r w:rsidR="001F6DBA">
        <w:t xml:space="preserve"> </w:t>
      </w:r>
      <w:r w:rsidR="00916848">
        <w:t xml:space="preserve">both </w:t>
      </w:r>
      <w:r w:rsidR="004813F7">
        <w:lastRenderedPageBreak/>
        <w:t>complementary</w:t>
      </w:r>
      <w:r w:rsidR="00916848">
        <w:t xml:space="preserve"> and supplementary </w:t>
      </w:r>
      <w:r w:rsidR="00BB1B34">
        <w:t xml:space="preserve">sociological theories of society and people, mainly how sociology </w:t>
      </w:r>
      <w:r w:rsidR="00BB1B34">
        <w:rPr>
          <w:color w:val="000000"/>
        </w:rPr>
        <w:t>contributes to a hermeneutical framework (</w:t>
      </w:r>
      <w:r w:rsidR="00BB1B34">
        <w:rPr>
          <w:shd w:val="clear" w:color="auto" w:fill="FFFFFF"/>
        </w:rPr>
        <w:t xml:space="preserve">McPherson, 2017), </w:t>
      </w:r>
      <w:r w:rsidR="00BB1B34">
        <w:rPr>
          <w:color w:val="000000"/>
        </w:rPr>
        <w:t xml:space="preserve">interpreting culture, and enhancing Christian discernment in social research. </w:t>
      </w:r>
    </w:p>
    <w:p w14:paraId="3CB69E5D" w14:textId="41B8B27F" w:rsidR="00762B28" w:rsidRDefault="00BB1B34" w:rsidP="002A0F7C">
      <w:pPr>
        <w:pStyle w:val="NoSpacing"/>
        <w:spacing w:line="480" w:lineRule="auto"/>
        <w:rPr>
          <w:color w:val="000000"/>
        </w:rPr>
      </w:pPr>
      <w:r>
        <w:rPr>
          <w:color w:val="000000"/>
        </w:rPr>
        <w:t> </w:t>
      </w:r>
      <w:r>
        <w:rPr>
          <w:color w:val="000000"/>
        </w:rPr>
        <w:tab/>
      </w:r>
      <w:commentRangeStart w:id="10"/>
      <w:r w:rsidR="00312B75" w:rsidRPr="00312B75">
        <w:rPr>
          <w:b/>
          <w:bCs/>
          <w:color w:val="000000"/>
        </w:rPr>
        <w:t>Questions raised</w:t>
      </w:r>
      <w:commentRangeEnd w:id="10"/>
      <w:r w:rsidR="002B3116">
        <w:rPr>
          <w:rStyle w:val="CommentReference"/>
          <w:rFonts w:eastAsiaTheme="minorEastAsia"/>
          <w14:ligatures w14:val="none"/>
        </w:rPr>
        <w:commentReference w:id="10"/>
      </w:r>
      <w:r w:rsidR="00312B75" w:rsidRPr="00312B75">
        <w:rPr>
          <w:b/>
          <w:bCs/>
          <w:color w:val="000000"/>
        </w:rPr>
        <w:t>:</w:t>
      </w:r>
      <w:r w:rsidR="0061545B">
        <w:rPr>
          <w:b/>
          <w:bCs/>
          <w:color w:val="000000"/>
        </w:rPr>
        <w:t xml:space="preserve"> </w:t>
      </w:r>
      <w:r w:rsidR="0061545B" w:rsidRPr="0061545B">
        <w:rPr>
          <w:color w:val="000000"/>
        </w:rPr>
        <w:t xml:space="preserve">The </w:t>
      </w:r>
      <w:r w:rsidR="00F268DD">
        <w:rPr>
          <w:color w:val="000000"/>
        </w:rPr>
        <w:t xml:space="preserve">research </w:t>
      </w:r>
      <w:r w:rsidR="00622553">
        <w:rPr>
          <w:color w:val="000000"/>
        </w:rPr>
        <w:t>studies</w:t>
      </w:r>
      <w:r w:rsidR="00F268DD">
        <w:rPr>
          <w:color w:val="000000"/>
        </w:rPr>
        <w:t xml:space="preserve"> </w:t>
      </w:r>
      <w:r w:rsidR="00455869">
        <w:rPr>
          <w:color w:val="000000"/>
        </w:rPr>
        <w:t>about interdisciplinary faith</w:t>
      </w:r>
      <w:r w:rsidR="0061545B">
        <w:rPr>
          <w:color w:val="000000"/>
        </w:rPr>
        <w:t xml:space="preserve"> </w:t>
      </w:r>
      <w:r w:rsidR="007C2C29">
        <w:rPr>
          <w:color w:val="000000"/>
        </w:rPr>
        <w:t xml:space="preserve">unfold specific </w:t>
      </w:r>
      <w:r w:rsidR="00035677">
        <w:rPr>
          <w:color w:val="000000"/>
        </w:rPr>
        <w:t>implications</w:t>
      </w:r>
      <w:r w:rsidR="007C2C29">
        <w:rPr>
          <w:color w:val="000000"/>
        </w:rPr>
        <w:t xml:space="preserve"> and questions about some postulated theories</w:t>
      </w:r>
      <w:r w:rsidR="00885524">
        <w:rPr>
          <w:color w:val="000000"/>
        </w:rPr>
        <w:t>,</w:t>
      </w:r>
      <w:r w:rsidR="00943E21">
        <w:rPr>
          <w:color w:val="000000"/>
        </w:rPr>
        <w:t xml:space="preserve"> including </w:t>
      </w:r>
      <w:r w:rsidR="00885524">
        <w:rPr>
          <w:color w:val="000000"/>
        </w:rPr>
        <w:t xml:space="preserve">some Christian </w:t>
      </w:r>
      <w:r w:rsidR="007C2C29">
        <w:rPr>
          <w:color w:val="000000"/>
        </w:rPr>
        <w:t>doctrines</w:t>
      </w:r>
      <w:r w:rsidR="00911634">
        <w:rPr>
          <w:color w:val="000000"/>
        </w:rPr>
        <w:t>,</w:t>
      </w:r>
      <w:r w:rsidR="007C2C29">
        <w:rPr>
          <w:color w:val="000000"/>
        </w:rPr>
        <w:t xml:space="preserve"> </w:t>
      </w:r>
      <w:r w:rsidR="008D7193">
        <w:rPr>
          <w:color w:val="000000"/>
        </w:rPr>
        <w:t>secular</w:t>
      </w:r>
      <w:r w:rsidR="009B06D5">
        <w:rPr>
          <w:color w:val="000000"/>
        </w:rPr>
        <w:t xml:space="preserve"> </w:t>
      </w:r>
      <w:r w:rsidR="00684F21">
        <w:rPr>
          <w:color w:val="000000"/>
        </w:rPr>
        <w:t>paradigms</w:t>
      </w:r>
      <w:r w:rsidR="00F22821">
        <w:rPr>
          <w:color w:val="000000"/>
        </w:rPr>
        <w:t xml:space="preserve">, </w:t>
      </w:r>
      <w:r w:rsidR="00684F21">
        <w:rPr>
          <w:color w:val="000000"/>
        </w:rPr>
        <w:t xml:space="preserve">and </w:t>
      </w:r>
      <w:r w:rsidR="009B06D5">
        <w:rPr>
          <w:color w:val="000000"/>
        </w:rPr>
        <w:t>do</w:t>
      </w:r>
      <w:r w:rsidR="007C2C29">
        <w:rPr>
          <w:color w:val="000000"/>
        </w:rPr>
        <w:t>gmas</w:t>
      </w:r>
      <w:r w:rsidR="009C410A">
        <w:rPr>
          <w:color w:val="000000"/>
        </w:rPr>
        <w:t xml:space="preserve"> demanding </w:t>
      </w:r>
      <w:r w:rsidR="00745F62">
        <w:rPr>
          <w:color w:val="000000"/>
        </w:rPr>
        <w:t>clarity.</w:t>
      </w:r>
      <w:r w:rsidR="007C2C29">
        <w:rPr>
          <w:color w:val="000000"/>
        </w:rPr>
        <w:t xml:space="preserve"> </w:t>
      </w:r>
      <w:r w:rsidR="002740B9">
        <w:rPr>
          <w:color w:val="000000"/>
        </w:rPr>
        <w:t xml:space="preserve">Jacobson writes </w:t>
      </w:r>
      <w:r w:rsidR="0024563E">
        <w:rPr>
          <w:color w:val="000000"/>
        </w:rPr>
        <w:t xml:space="preserve">that </w:t>
      </w:r>
      <w:r w:rsidR="00A61B37">
        <w:rPr>
          <w:color w:val="000000"/>
        </w:rPr>
        <w:t>t</w:t>
      </w:r>
      <w:r w:rsidR="00C84EC8" w:rsidRPr="00C84EC8">
        <w:rPr>
          <w:color w:val="000000"/>
        </w:rPr>
        <w:t xml:space="preserve">he inspiration </w:t>
      </w:r>
      <w:r w:rsidR="005F1362">
        <w:rPr>
          <w:color w:val="000000"/>
        </w:rPr>
        <w:t>for research</w:t>
      </w:r>
      <w:r w:rsidR="00403148">
        <w:rPr>
          <w:color w:val="000000"/>
        </w:rPr>
        <w:t>,</w:t>
      </w:r>
      <w:r w:rsidR="005F1362">
        <w:rPr>
          <w:color w:val="000000"/>
        </w:rPr>
        <w:t xml:space="preserve"> however</w:t>
      </w:r>
      <w:r w:rsidR="00403148">
        <w:rPr>
          <w:color w:val="000000"/>
        </w:rPr>
        <w:t>,</w:t>
      </w:r>
      <w:r w:rsidR="005F1362">
        <w:rPr>
          <w:color w:val="000000"/>
        </w:rPr>
        <w:t xml:space="preserve"> raises </w:t>
      </w:r>
      <w:r w:rsidR="00445EC8">
        <w:rPr>
          <w:color w:val="000000"/>
        </w:rPr>
        <w:t xml:space="preserve">a question </w:t>
      </w:r>
      <w:r w:rsidR="00403148">
        <w:rPr>
          <w:color w:val="000000"/>
        </w:rPr>
        <w:t>about</w:t>
      </w:r>
      <w:r w:rsidR="00445EC8">
        <w:rPr>
          <w:color w:val="000000"/>
        </w:rPr>
        <w:t xml:space="preserve"> bias</w:t>
      </w:r>
      <w:r w:rsidR="001578F6">
        <w:rPr>
          <w:color w:val="000000"/>
        </w:rPr>
        <w:t xml:space="preserve">- because the way everyone sees the world </w:t>
      </w:r>
      <w:r w:rsidR="005A7897">
        <w:rPr>
          <w:color w:val="000000"/>
        </w:rPr>
        <w:t xml:space="preserve">is affected by many </w:t>
      </w:r>
      <w:r w:rsidR="00403148">
        <w:rPr>
          <w:color w:val="000000"/>
        </w:rPr>
        <w:t>cultural and personal factors</w:t>
      </w:r>
      <w:r w:rsidR="00BE51BB">
        <w:rPr>
          <w:color w:val="000000"/>
        </w:rPr>
        <w:t xml:space="preserve"> not to be denied b</w:t>
      </w:r>
      <w:r w:rsidR="00E74C1C">
        <w:rPr>
          <w:color w:val="000000"/>
        </w:rPr>
        <w:t>ehind a pose</w:t>
      </w:r>
      <w:r w:rsidR="00511A3A">
        <w:rPr>
          <w:color w:val="000000"/>
        </w:rPr>
        <w:t xml:space="preserve"> of </w:t>
      </w:r>
      <w:r w:rsidR="00784B0B">
        <w:rPr>
          <w:color w:val="000000"/>
        </w:rPr>
        <w:t>objectivity</w:t>
      </w:r>
      <w:r w:rsidR="00615C61">
        <w:rPr>
          <w:color w:val="000000"/>
        </w:rPr>
        <w:t xml:space="preserve"> but acknowledged </w:t>
      </w:r>
      <w:r w:rsidR="00EB3368">
        <w:rPr>
          <w:color w:val="000000"/>
        </w:rPr>
        <w:t>to separate bias</w:t>
      </w:r>
      <w:r w:rsidR="00D01897">
        <w:rPr>
          <w:color w:val="000000"/>
        </w:rPr>
        <w:t xml:space="preserve"> from the legitimate </w:t>
      </w:r>
      <w:r w:rsidR="00E2400E">
        <w:rPr>
          <w:color w:val="000000"/>
        </w:rPr>
        <w:t xml:space="preserve">pursuit of truth </w:t>
      </w:r>
      <w:r w:rsidR="00DE7AEA">
        <w:rPr>
          <w:color w:val="000000"/>
        </w:rPr>
        <w:t>(2004:</w:t>
      </w:r>
      <w:r w:rsidR="00FA6056">
        <w:rPr>
          <w:color w:val="000000"/>
        </w:rPr>
        <w:t xml:space="preserve"> </w:t>
      </w:r>
      <w:r w:rsidR="00DE7AEA">
        <w:rPr>
          <w:color w:val="000000"/>
        </w:rPr>
        <w:t>4).</w:t>
      </w:r>
      <w:r w:rsidR="0088629D">
        <w:rPr>
          <w:color w:val="000000"/>
        </w:rPr>
        <w:t xml:space="preserve"> Repko </w:t>
      </w:r>
      <w:r w:rsidR="00A20685">
        <w:rPr>
          <w:color w:val="000000"/>
        </w:rPr>
        <w:t xml:space="preserve">cautions against personal or </w:t>
      </w:r>
      <w:r w:rsidR="00B7066A">
        <w:rPr>
          <w:color w:val="000000"/>
        </w:rPr>
        <w:t xml:space="preserve">disciplinary </w:t>
      </w:r>
      <w:r w:rsidR="00AE1148">
        <w:rPr>
          <w:color w:val="000000"/>
        </w:rPr>
        <w:t xml:space="preserve">bias </w:t>
      </w:r>
      <w:r w:rsidR="00B7066A">
        <w:rPr>
          <w:color w:val="000000"/>
        </w:rPr>
        <w:t>and jargon (</w:t>
      </w:r>
      <w:r w:rsidR="00A90A4D">
        <w:rPr>
          <w:color w:val="000000"/>
        </w:rPr>
        <w:t xml:space="preserve">2012: </w:t>
      </w:r>
      <w:r w:rsidR="00AE1148">
        <w:rPr>
          <w:color w:val="000000"/>
        </w:rPr>
        <w:t>7</w:t>
      </w:r>
      <w:r w:rsidR="00A90A4D">
        <w:rPr>
          <w:color w:val="000000"/>
        </w:rPr>
        <w:t>8)</w:t>
      </w:r>
      <w:r w:rsidR="002513D7">
        <w:rPr>
          <w:color w:val="000000"/>
        </w:rPr>
        <w:t xml:space="preserve">. </w:t>
      </w:r>
      <w:r w:rsidR="00745F62">
        <w:rPr>
          <w:color w:val="000000"/>
        </w:rPr>
        <w:t xml:space="preserve"> </w:t>
      </w:r>
      <w:r w:rsidR="007528FA">
        <w:rPr>
          <w:color w:val="000000"/>
        </w:rPr>
        <w:t>The typical issues highlighted by Jacobson and Repko</w:t>
      </w:r>
      <w:r w:rsidR="00336649">
        <w:rPr>
          <w:color w:val="000000"/>
        </w:rPr>
        <w:t xml:space="preserve"> are </w:t>
      </w:r>
      <w:r w:rsidR="007D5A9F">
        <w:rPr>
          <w:color w:val="000000"/>
        </w:rPr>
        <w:t xml:space="preserve">to </w:t>
      </w:r>
      <w:r w:rsidR="00754320">
        <w:rPr>
          <w:color w:val="000000"/>
        </w:rPr>
        <w:t xml:space="preserve">identify </w:t>
      </w:r>
      <w:r w:rsidR="000F6657">
        <w:rPr>
          <w:color w:val="000000"/>
        </w:rPr>
        <w:t xml:space="preserve">and </w:t>
      </w:r>
      <w:r w:rsidR="00754320">
        <w:rPr>
          <w:color w:val="000000"/>
        </w:rPr>
        <w:t>caution</w:t>
      </w:r>
      <w:r w:rsidR="000F6657">
        <w:rPr>
          <w:color w:val="000000"/>
        </w:rPr>
        <w:t xml:space="preserve"> about </w:t>
      </w:r>
      <w:r w:rsidR="007B017D">
        <w:rPr>
          <w:color w:val="000000"/>
        </w:rPr>
        <w:t>“</w:t>
      </w:r>
      <w:r w:rsidR="000F6657">
        <w:rPr>
          <w:color w:val="000000"/>
        </w:rPr>
        <w:t xml:space="preserve">bias </w:t>
      </w:r>
      <w:r w:rsidR="004C377C">
        <w:rPr>
          <w:color w:val="000000"/>
        </w:rPr>
        <w:t xml:space="preserve">on </w:t>
      </w:r>
      <w:r w:rsidR="000F6657">
        <w:rPr>
          <w:color w:val="000000"/>
        </w:rPr>
        <w:t>inspiration</w:t>
      </w:r>
      <w:r w:rsidR="00E25192">
        <w:rPr>
          <w:color w:val="000000"/>
        </w:rPr>
        <w:t>,”</w:t>
      </w:r>
      <w:r w:rsidR="00AC3C53">
        <w:rPr>
          <w:color w:val="000000"/>
        </w:rPr>
        <w:t xml:space="preserve"> </w:t>
      </w:r>
      <w:r w:rsidR="00407016">
        <w:rPr>
          <w:color w:val="000000"/>
        </w:rPr>
        <w:t xml:space="preserve">and that </w:t>
      </w:r>
      <w:r w:rsidR="004C377C">
        <w:rPr>
          <w:color w:val="000000"/>
        </w:rPr>
        <w:t>“</w:t>
      </w:r>
      <w:r w:rsidR="00E95C22">
        <w:rPr>
          <w:color w:val="000000"/>
        </w:rPr>
        <w:t>objectivity</w:t>
      </w:r>
      <w:r w:rsidR="004C377C">
        <w:rPr>
          <w:color w:val="000000"/>
        </w:rPr>
        <w:t>”</w:t>
      </w:r>
      <w:r w:rsidR="00E95C22">
        <w:rPr>
          <w:color w:val="000000"/>
        </w:rPr>
        <w:t xml:space="preserve"> </w:t>
      </w:r>
      <w:r w:rsidR="00455006">
        <w:rPr>
          <w:color w:val="000000"/>
        </w:rPr>
        <w:t xml:space="preserve">is still subject to different </w:t>
      </w:r>
      <w:r w:rsidR="004C377C">
        <w:rPr>
          <w:color w:val="000000"/>
        </w:rPr>
        <w:t>“</w:t>
      </w:r>
      <w:r w:rsidR="00455006">
        <w:rPr>
          <w:color w:val="000000"/>
        </w:rPr>
        <w:t xml:space="preserve">cultural </w:t>
      </w:r>
      <w:r w:rsidR="00407016">
        <w:rPr>
          <w:color w:val="000000"/>
        </w:rPr>
        <w:t>perspective</w:t>
      </w:r>
      <w:r w:rsidR="004C377C">
        <w:rPr>
          <w:color w:val="000000"/>
        </w:rPr>
        <w:t>”</w:t>
      </w:r>
      <w:r w:rsidR="00407016">
        <w:rPr>
          <w:color w:val="000000"/>
        </w:rPr>
        <w:t xml:space="preserve"> and </w:t>
      </w:r>
      <w:r w:rsidR="00455006">
        <w:rPr>
          <w:color w:val="000000"/>
        </w:rPr>
        <w:t>views.</w:t>
      </w:r>
      <w:r w:rsidR="00561A4F">
        <w:rPr>
          <w:color w:val="000000"/>
        </w:rPr>
        <w:t xml:space="preserve"> </w:t>
      </w:r>
      <w:r w:rsidR="00754320">
        <w:rPr>
          <w:color w:val="000000"/>
        </w:rPr>
        <w:t xml:space="preserve"> </w:t>
      </w:r>
      <w:r w:rsidR="00717428">
        <w:rPr>
          <w:color w:val="000000"/>
        </w:rPr>
        <w:t xml:space="preserve">But what </w:t>
      </w:r>
      <w:r w:rsidR="004C377C">
        <w:rPr>
          <w:color w:val="000000"/>
        </w:rPr>
        <w:t>“</w:t>
      </w:r>
      <w:r w:rsidR="00717428">
        <w:rPr>
          <w:color w:val="000000"/>
        </w:rPr>
        <w:t>inspiration</w:t>
      </w:r>
      <w:r w:rsidR="00990ED9">
        <w:rPr>
          <w:color w:val="000000"/>
        </w:rPr>
        <w:t>,”</w:t>
      </w:r>
      <w:r w:rsidR="00717428">
        <w:rPr>
          <w:color w:val="000000"/>
        </w:rPr>
        <w:t xml:space="preserve"> Christian or </w:t>
      </w:r>
      <w:r w:rsidR="00D21B2C">
        <w:rPr>
          <w:color w:val="000000"/>
        </w:rPr>
        <w:t xml:space="preserve">secular? </w:t>
      </w:r>
      <w:r w:rsidR="004C377C">
        <w:rPr>
          <w:color w:val="000000"/>
        </w:rPr>
        <w:t xml:space="preserve">What about </w:t>
      </w:r>
      <w:r w:rsidR="000E4B5B">
        <w:rPr>
          <w:color w:val="000000"/>
        </w:rPr>
        <w:t xml:space="preserve">intellectual discourse that may not always agree with the </w:t>
      </w:r>
      <w:r w:rsidR="00847BD9">
        <w:rPr>
          <w:color w:val="000000"/>
        </w:rPr>
        <w:t>status</w:t>
      </w:r>
      <w:r w:rsidR="000E4B5B">
        <w:rPr>
          <w:color w:val="000000"/>
        </w:rPr>
        <w:t xml:space="preserve"> quo</w:t>
      </w:r>
      <w:r w:rsidR="00AF18D6">
        <w:rPr>
          <w:color w:val="000000"/>
        </w:rPr>
        <w:t xml:space="preserve"> in </w:t>
      </w:r>
      <w:r w:rsidR="00D66B2C">
        <w:rPr>
          <w:color w:val="000000"/>
        </w:rPr>
        <w:t xml:space="preserve">Christian </w:t>
      </w:r>
      <w:r w:rsidR="00AF18D6">
        <w:rPr>
          <w:color w:val="000000"/>
        </w:rPr>
        <w:t>denominations</w:t>
      </w:r>
      <w:r w:rsidR="00DD355D">
        <w:rPr>
          <w:color w:val="000000"/>
        </w:rPr>
        <w:t>, conventions,</w:t>
      </w:r>
      <w:r w:rsidR="004002BF">
        <w:rPr>
          <w:color w:val="000000"/>
        </w:rPr>
        <w:t xml:space="preserve"> and </w:t>
      </w:r>
      <w:r w:rsidR="001E7F93">
        <w:rPr>
          <w:color w:val="000000"/>
        </w:rPr>
        <w:t>colleges</w:t>
      </w:r>
      <w:r w:rsidR="000E4B5B">
        <w:rPr>
          <w:color w:val="000000"/>
        </w:rPr>
        <w:t>?</w:t>
      </w:r>
      <w:r w:rsidR="00847BD9">
        <w:rPr>
          <w:color w:val="000000"/>
        </w:rPr>
        <w:t xml:space="preserve">  </w:t>
      </w:r>
      <w:r w:rsidR="004002BF">
        <w:rPr>
          <w:color w:val="000000"/>
        </w:rPr>
        <w:t>“F</w:t>
      </w:r>
      <w:r w:rsidR="004002BF" w:rsidRPr="00AE7119">
        <w:rPr>
          <w:color w:val="000000"/>
        </w:rPr>
        <w:t xml:space="preserve">aith and reason each govern their </w:t>
      </w:r>
      <w:r w:rsidR="004002BF" w:rsidRPr="00F40D85">
        <w:rPr>
          <w:color w:val="000000"/>
        </w:rPr>
        <w:t>separate domains; such cases of apparent conflict are resolved on the side of faith when the claim in question is religious or theological but resolved on the side of reason when the disputed claim is empirical or logical</w:t>
      </w:r>
      <w:r w:rsidR="00850B37">
        <w:rPr>
          <w:color w:val="000000"/>
        </w:rPr>
        <w:t xml:space="preserve">.  </w:t>
      </w:r>
      <w:r w:rsidR="00990ED9">
        <w:rPr>
          <w:color w:val="000000"/>
        </w:rPr>
        <w:t xml:space="preserve">The </w:t>
      </w:r>
      <w:r w:rsidR="00DB47C6">
        <w:rPr>
          <w:color w:val="000000"/>
        </w:rPr>
        <w:t>B</w:t>
      </w:r>
      <w:r w:rsidR="00990ED9">
        <w:rPr>
          <w:color w:val="000000"/>
        </w:rPr>
        <w:t>ible rewrite</w:t>
      </w:r>
      <w:r w:rsidR="0075171C">
        <w:rPr>
          <w:color w:val="000000"/>
        </w:rPr>
        <w:t xml:space="preserve"> </w:t>
      </w:r>
      <w:r w:rsidR="00940959">
        <w:rPr>
          <w:color w:val="000000"/>
        </w:rPr>
        <w:t>is</w:t>
      </w:r>
      <w:r w:rsidR="0075171C">
        <w:rPr>
          <w:color w:val="000000"/>
        </w:rPr>
        <w:t xml:space="preserve"> </w:t>
      </w:r>
      <w:r w:rsidR="00850B37">
        <w:rPr>
          <w:color w:val="000000"/>
        </w:rPr>
        <w:t>a product</w:t>
      </w:r>
      <w:r w:rsidR="0075171C">
        <w:rPr>
          <w:color w:val="000000"/>
        </w:rPr>
        <w:t xml:space="preserve"> of </w:t>
      </w:r>
      <w:r w:rsidR="00850B37">
        <w:rPr>
          <w:color w:val="000000"/>
        </w:rPr>
        <w:t>the author's cultural or religious loyalties or perspectives</w:t>
      </w:r>
      <w:r w:rsidR="00991128">
        <w:rPr>
          <w:color w:val="000000"/>
        </w:rPr>
        <w:t>”</w:t>
      </w:r>
      <w:r w:rsidR="00850B37">
        <w:rPr>
          <w:color w:val="000000"/>
        </w:rPr>
        <w:t xml:space="preserve"> </w:t>
      </w:r>
      <w:r w:rsidR="00850B37" w:rsidRPr="00F40D85">
        <w:rPr>
          <w:color w:val="000000"/>
        </w:rPr>
        <w:t>(</w:t>
      </w:r>
      <w:r w:rsidR="00850B37" w:rsidRPr="00F40D85">
        <w:rPr>
          <w:color w:val="222222"/>
          <w:shd w:val="clear" w:color="auto" w:fill="FFFFFF"/>
        </w:rPr>
        <w:t>Swindell</w:t>
      </w:r>
      <w:r w:rsidR="00850B37" w:rsidRPr="00F40D85">
        <w:rPr>
          <w:color w:val="000000"/>
        </w:rPr>
        <w:t xml:space="preserve">, </w:t>
      </w:r>
      <w:r w:rsidR="00850B37">
        <w:rPr>
          <w:color w:val="000000"/>
        </w:rPr>
        <w:t xml:space="preserve">2023, </w:t>
      </w:r>
      <w:r w:rsidR="00850B37" w:rsidRPr="00F40D85">
        <w:rPr>
          <w:color w:val="000000"/>
        </w:rPr>
        <w:t>Introduction)</w:t>
      </w:r>
      <w:r w:rsidR="00850B37">
        <w:rPr>
          <w:color w:val="000000"/>
        </w:rPr>
        <w:t>.</w:t>
      </w:r>
      <w:r w:rsidR="000A3A6F">
        <w:rPr>
          <w:color w:val="000000"/>
        </w:rPr>
        <w:t xml:space="preserve"> </w:t>
      </w:r>
      <w:r w:rsidR="00D74579">
        <w:rPr>
          <w:color w:val="000000"/>
        </w:rPr>
        <w:t xml:space="preserve"> Whereas “</w:t>
      </w:r>
      <w:r w:rsidR="00E02090" w:rsidRPr="00E02090">
        <w:rPr>
          <w:color w:val="000000"/>
        </w:rPr>
        <w:t>Numerous studies suggested that intelligence and exposure to higher education reduce religiosity</w:t>
      </w:r>
      <w:r w:rsidR="0051382A">
        <w:rPr>
          <w:color w:val="000000"/>
        </w:rPr>
        <w:t xml:space="preserve"> (</w:t>
      </w:r>
      <w:r w:rsidR="0051382A" w:rsidRPr="0051382A">
        <w:rPr>
          <w:color w:val="222222"/>
          <w:shd w:val="clear" w:color="auto" w:fill="FFFFFF"/>
        </w:rPr>
        <w:t>Çağlar</w:t>
      </w:r>
      <w:r w:rsidR="0051382A">
        <w:rPr>
          <w:color w:val="222222"/>
          <w:shd w:val="clear" w:color="auto" w:fill="FFFFFF"/>
        </w:rPr>
        <w:t xml:space="preserve">, </w:t>
      </w:r>
      <w:r w:rsidR="0051382A" w:rsidRPr="0051382A">
        <w:rPr>
          <w:color w:val="222222"/>
          <w:shd w:val="clear" w:color="auto" w:fill="FFFFFF"/>
        </w:rPr>
        <w:t>2020).</w:t>
      </w:r>
      <w:r w:rsidR="00E258AB" w:rsidRPr="00E258AB">
        <w:rPr>
          <w:color w:val="222222"/>
          <w:shd w:val="clear" w:color="auto" w:fill="FFFFFF"/>
        </w:rPr>
        <w:t xml:space="preserve"> </w:t>
      </w:r>
      <w:r w:rsidR="00D65E5F">
        <w:rPr>
          <w:color w:val="222222"/>
          <w:shd w:val="clear" w:color="auto" w:fill="FFFFFF"/>
        </w:rPr>
        <w:t xml:space="preserve">Perhaps </w:t>
      </w:r>
      <w:r w:rsidR="00E258AB" w:rsidRPr="0051382A">
        <w:rPr>
          <w:color w:val="222222"/>
          <w:shd w:val="clear" w:color="auto" w:fill="FFFFFF"/>
        </w:rPr>
        <w:t>Çağlar</w:t>
      </w:r>
      <w:r w:rsidR="00E94208">
        <w:rPr>
          <w:color w:val="222222"/>
          <w:shd w:val="clear" w:color="auto" w:fill="FFFFFF"/>
        </w:rPr>
        <w:t>’s take</w:t>
      </w:r>
      <w:r w:rsidR="00BD46A8">
        <w:rPr>
          <w:color w:val="222222"/>
          <w:shd w:val="clear" w:color="auto" w:fill="FFFFFF"/>
        </w:rPr>
        <w:t xml:space="preserve"> on intellectuality and </w:t>
      </w:r>
      <w:r w:rsidR="008E482A">
        <w:rPr>
          <w:color w:val="222222"/>
          <w:shd w:val="clear" w:color="auto" w:fill="FFFFFF"/>
        </w:rPr>
        <w:t>religiosity</w:t>
      </w:r>
      <w:r w:rsidR="00BD46A8">
        <w:rPr>
          <w:color w:val="222222"/>
          <w:shd w:val="clear" w:color="auto" w:fill="FFFFFF"/>
        </w:rPr>
        <w:t xml:space="preserve"> </w:t>
      </w:r>
      <w:r w:rsidR="008E482A">
        <w:rPr>
          <w:color w:val="222222"/>
          <w:shd w:val="clear" w:color="auto" w:fill="FFFFFF"/>
        </w:rPr>
        <w:t xml:space="preserve">may </w:t>
      </w:r>
      <w:r w:rsidR="00502271">
        <w:rPr>
          <w:color w:val="222222"/>
          <w:shd w:val="clear" w:color="auto" w:fill="FFFFFF"/>
        </w:rPr>
        <w:t xml:space="preserve">not have much </w:t>
      </w:r>
      <w:r w:rsidR="00FC37C9">
        <w:rPr>
          <w:color w:val="222222"/>
          <w:shd w:val="clear" w:color="auto" w:fill="FFFFFF"/>
        </w:rPr>
        <w:t xml:space="preserve">research </w:t>
      </w:r>
      <w:r w:rsidR="00502271">
        <w:rPr>
          <w:color w:val="222222"/>
          <w:shd w:val="clear" w:color="auto" w:fill="FFFFFF"/>
        </w:rPr>
        <w:t>to prove these assertions' legitimacy</w:t>
      </w:r>
      <w:r w:rsidR="00CD1E41">
        <w:rPr>
          <w:color w:val="222222"/>
          <w:shd w:val="clear" w:color="auto" w:fill="FFFFFF"/>
        </w:rPr>
        <w:t>.</w:t>
      </w:r>
      <w:r w:rsidR="00FC37C9">
        <w:rPr>
          <w:color w:val="222222"/>
          <w:shd w:val="clear" w:color="auto" w:fill="FFFFFF"/>
        </w:rPr>
        <w:t xml:space="preserve"> </w:t>
      </w:r>
      <w:r w:rsidR="00CB3C55">
        <w:rPr>
          <w:color w:val="222222"/>
          <w:shd w:val="clear" w:color="auto" w:fill="FFFFFF"/>
        </w:rPr>
        <w:t xml:space="preserve"> However, </w:t>
      </w:r>
      <w:r w:rsidR="00CB3C55" w:rsidRPr="0051382A">
        <w:rPr>
          <w:color w:val="222222"/>
          <w:shd w:val="clear" w:color="auto" w:fill="FFFFFF"/>
        </w:rPr>
        <w:t>Çağlar</w:t>
      </w:r>
      <w:r w:rsidR="00CB3C55">
        <w:rPr>
          <w:color w:val="222222"/>
          <w:shd w:val="clear" w:color="auto" w:fill="FFFFFF"/>
        </w:rPr>
        <w:t xml:space="preserve"> and </w:t>
      </w:r>
      <w:r w:rsidR="00D74579">
        <w:rPr>
          <w:color w:val="000000"/>
        </w:rPr>
        <w:t xml:space="preserve">Swindell’s statement calls for intellectual discourse tolerant to researched facts and truth revelations.  </w:t>
      </w:r>
      <w:r w:rsidR="00D74579" w:rsidRPr="00F40D85">
        <w:rPr>
          <w:color w:val="000000"/>
        </w:rPr>
        <w:t xml:space="preserve">The Christian inspiration may be due to a divine revelation based on Doctrinal Truth. </w:t>
      </w:r>
      <w:r w:rsidR="00D74579">
        <w:rPr>
          <w:color w:val="000000"/>
        </w:rPr>
        <w:t xml:space="preserve"> Nevertheless</w:t>
      </w:r>
      <w:r w:rsidR="00D74579" w:rsidRPr="00F40D85">
        <w:rPr>
          <w:color w:val="000000"/>
        </w:rPr>
        <w:t xml:space="preserve">, </w:t>
      </w:r>
      <w:r w:rsidR="00D74579">
        <w:rPr>
          <w:color w:val="000000"/>
        </w:rPr>
        <w:t xml:space="preserve">the authenticity of Christian or secular </w:t>
      </w:r>
      <w:r w:rsidR="00D74579">
        <w:rPr>
          <w:color w:val="000000"/>
        </w:rPr>
        <w:lastRenderedPageBreak/>
        <w:t>dogma</w:t>
      </w:r>
      <w:r w:rsidR="00F31761">
        <w:rPr>
          <w:color w:val="000000"/>
        </w:rPr>
        <w:t>s or assertions</w:t>
      </w:r>
      <w:r w:rsidR="00D74579">
        <w:rPr>
          <w:color w:val="000000"/>
        </w:rPr>
        <w:t xml:space="preserve"> can be questioned at the intersection of faith and reason to determine facts and truth based on unbiased intellectual exercise.</w:t>
      </w:r>
      <w:r w:rsidR="00D74579" w:rsidRPr="00E02090">
        <w:t xml:space="preserve"> </w:t>
      </w:r>
    </w:p>
    <w:p w14:paraId="69B8D344" w14:textId="77777777" w:rsidR="00F45517" w:rsidRDefault="002A1976" w:rsidP="002A1976">
      <w:pPr>
        <w:pStyle w:val="NormalWeb"/>
        <w:rPr>
          <w:b/>
          <w:bCs/>
        </w:rPr>
      </w:pPr>
      <w:r w:rsidRPr="001824B7">
        <w:rPr>
          <w:b/>
          <w:bCs/>
        </w:rPr>
        <w:t xml:space="preserve">4. </w:t>
      </w:r>
      <w:r w:rsidR="001824B7">
        <w:rPr>
          <w:b/>
          <w:bCs/>
        </w:rPr>
        <w:t xml:space="preserve">  </w:t>
      </w:r>
      <w:commentRangeStart w:id="11"/>
      <w:r w:rsidRPr="001824B7">
        <w:rPr>
          <w:b/>
          <w:bCs/>
        </w:rPr>
        <w:t xml:space="preserve">Conclusion – Evaluate the effectiveness of the </w:t>
      </w:r>
      <w:r w:rsidR="00C13871">
        <w:rPr>
          <w:b/>
          <w:bCs/>
        </w:rPr>
        <w:t xml:space="preserve">Faith learning integration </w:t>
      </w:r>
      <w:r w:rsidRPr="001824B7">
        <w:rPr>
          <w:b/>
          <w:bCs/>
        </w:rPr>
        <w:t xml:space="preserve">course in </w:t>
      </w:r>
    </w:p>
    <w:p w14:paraId="7198A3EE" w14:textId="0217740C" w:rsidR="002A1976" w:rsidRPr="001824B7" w:rsidRDefault="00502271" w:rsidP="002A1976">
      <w:pPr>
        <w:pStyle w:val="NormalWeb"/>
        <w:rPr>
          <w:b/>
          <w:bCs/>
        </w:rPr>
      </w:pPr>
      <w:r>
        <w:rPr>
          <w:b/>
          <w:bCs/>
        </w:rPr>
        <w:t xml:space="preserve">      </w:t>
      </w:r>
      <w:r w:rsidR="002A1976" w:rsidRPr="001824B7">
        <w:rPr>
          <w:b/>
          <w:bCs/>
        </w:rPr>
        <w:t>meeting your professional, religious, and educational goals</w:t>
      </w:r>
      <w:commentRangeEnd w:id="11"/>
      <w:r w:rsidR="009D58A2">
        <w:rPr>
          <w:rStyle w:val="CommentReference"/>
        </w:rPr>
        <w:commentReference w:id="11"/>
      </w:r>
      <w:r w:rsidR="002A1976" w:rsidRPr="001824B7">
        <w:rPr>
          <w:b/>
          <w:bCs/>
        </w:rPr>
        <w:t>.</w:t>
      </w:r>
    </w:p>
    <w:p w14:paraId="531D7039" w14:textId="3845E92A" w:rsidR="00694590" w:rsidRDefault="00366FD5" w:rsidP="00E03C36">
      <w:pPr>
        <w:pStyle w:val="NoSpacing"/>
        <w:spacing w:line="480" w:lineRule="auto"/>
        <w:rPr>
          <w:color w:val="333333"/>
          <w:shd w:val="clear" w:color="auto" w:fill="FFFFFF"/>
        </w:rPr>
      </w:pPr>
      <w:r>
        <w:tab/>
      </w:r>
      <w:r w:rsidR="008F0ED8" w:rsidRPr="00654F23">
        <w:rPr>
          <w:b/>
          <w:bCs/>
        </w:rPr>
        <w:t xml:space="preserve">Professional </w:t>
      </w:r>
      <w:r w:rsidR="008F45F1">
        <w:rPr>
          <w:b/>
          <w:bCs/>
        </w:rPr>
        <w:t xml:space="preserve">Decision </w:t>
      </w:r>
      <w:r w:rsidR="00F86381">
        <w:rPr>
          <w:b/>
          <w:bCs/>
        </w:rPr>
        <w:t xml:space="preserve">Effectiveness: </w:t>
      </w:r>
      <w:r w:rsidR="00694590">
        <w:t xml:space="preserve">Faith Learning Integration (FLI)  equips the student with the necessary academic and professional tools to be an agent of change in Christian and secular organizations. FLI </w:t>
      </w:r>
      <w:r w:rsidR="00AA5D8C">
        <w:t>enhances</w:t>
      </w:r>
      <w:r w:rsidR="00454758">
        <w:t xml:space="preserve"> </w:t>
      </w:r>
      <w:r w:rsidR="00694590">
        <w:t>the ability to make consequential management and operational decisions promptly tested, assessed, and evaluated through design models and principles for multidimensional effectiveness</w:t>
      </w:r>
      <w:r w:rsidR="00CB41CA">
        <w:t xml:space="preserve"> </w:t>
      </w:r>
      <w:r w:rsidR="007C5D33">
        <w:rPr>
          <w:color w:val="0E101A"/>
        </w:rPr>
        <w:t>(</w:t>
      </w:r>
      <w:r w:rsidR="007C5D33">
        <w:rPr>
          <w:color w:val="222222"/>
          <w:shd w:val="clear" w:color="auto" w:fill="FFFFFF"/>
        </w:rPr>
        <w:t>Jun</w:t>
      </w:r>
      <w:r w:rsidR="00CB41CA">
        <w:rPr>
          <w:color w:val="222222"/>
          <w:shd w:val="clear" w:color="auto" w:fill="FFFFFF"/>
        </w:rPr>
        <w:t xml:space="preserve"> </w:t>
      </w:r>
      <w:r w:rsidR="007C5D33">
        <w:rPr>
          <w:color w:val="222222"/>
          <w:shd w:val="clear" w:color="auto" w:fill="FFFFFF"/>
        </w:rPr>
        <w:t>&amp; Lee, 2023;</w:t>
      </w:r>
      <w:r w:rsidR="00CB41CA">
        <w:rPr>
          <w:color w:val="222222"/>
          <w:shd w:val="clear" w:color="auto" w:fill="FFFFFF"/>
        </w:rPr>
        <w:t xml:space="preserve"> </w:t>
      </w:r>
      <w:r w:rsidR="007C5D33">
        <w:rPr>
          <w:color w:val="222222"/>
          <w:shd w:val="clear" w:color="auto" w:fill="FFFFFF"/>
        </w:rPr>
        <w:t>Kramm, 2023)</w:t>
      </w:r>
      <w:r w:rsidR="00B83302">
        <w:rPr>
          <w:color w:val="222222"/>
          <w:shd w:val="clear" w:color="auto" w:fill="FFFFFF"/>
        </w:rPr>
        <w:t xml:space="preserve"> </w:t>
      </w:r>
      <w:r w:rsidR="00D05172">
        <w:t>and sustainable improvement</w:t>
      </w:r>
      <w:r w:rsidR="00C9393E">
        <w:t>,</w:t>
      </w:r>
      <w:r w:rsidR="00420C19">
        <w:t xml:space="preserve"> and </w:t>
      </w:r>
      <w:r w:rsidR="00C9393E">
        <w:t>productivity</w:t>
      </w:r>
      <w:r w:rsidR="00075282">
        <w:t xml:space="preserve"> </w:t>
      </w:r>
      <w:r w:rsidR="00C9393E">
        <w:t>(</w:t>
      </w:r>
      <w:r w:rsidR="00C9393E">
        <w:rPr>
          <w:color w:val="222222"/>
          <w:shd w:val="clear" w:color="auto" w:fill="FFFFFF"/>
        </w:rPr>
        <w:t>Koh et al., 2023; Leslie, 2019)</w:t>
      </w:r>
      <w:r w:rsidR="004B3A75" w:rsidRPr="004B3A75">
        <w:t xml:space="preserve"> </w:t>
      </w:r>
      <w:r w:rsidR="004B3A75">
        <w:t xml:space="preserve">and outcomes. </w:t>
      </w:r>
      <w:r w:rsidR="007E6C96">
        <w:t xml:space="preserve">Moreover, </w:t>
      </w:r>
      <w:r w:rsidR="00822A82">
        <w:t xml:space="preserve">you find professional wisdom </w:t>
      </w:r>
      <w:r w:rsidR="00465C94">
        <w:t xml:space="preserve">like </w:t>
      </w:r>
      <w:r w:rsidR="00694590">
        <w:t>“</w:t>
      </w:r>
      <w:r w:rsidR="00694590">
        <w:rPr>
          <w:color w:val="333333"/>
          <w:shd w:val="clear" w:color="auto" w:fill="FFFFFF"/>
        </w:rPr>
        <w:t>Managers</w:t>
      </w:r>
      <w:r w:rsidR="00ED272A">
        <w:rPr>
          <w:color w:val="333333"/>
          <w:shd w:val="clear" w:color="auto" w:fill="FFFFFF"/>
        </w:rPr>
        <w:t xml:space="preserve">, the </w:t>
      </w:r>
      <w:r w:rsidR="00694590">
        <w:rPr>
          <w:color w:val="333333"/>
          <w:shd w:val="clear" w:color="auto" w:fill="FFFFFF"/>
        </w:rPr>
        <w:t>top decision-makers in crucial</w:t>
      </w:r>
      <w:r w:rsidR="008C006E">
        <w:rPr>
          <w:color w:val="333333"/>
          <w:shd w:val="clear" w:color="auto" w:fill="FFFFFF"/>
        </w:rPr>
        <w:t xml:space="preserve"> -</w:t>
      </w:r>
      <w:r w:rsidR="00694590">
        <w:rPr>
          <w:color w:val="333333"/>
          <w:shd w:val="clear" w:color="auto" w:fill="FFFFFF"/>
        </w:rPr>
        <w:t>organizational culture and their strategic decisions on the innovation processes</w:t>
      </w:r>
      <w:r w:rsidR="00493CAE">
        <w:rPr>
          <w:color w:val="333333"/>
          <w:shd w:val="clear" w:color="auto" w:fill="FFFFFF"/>
        </w:rPr>
        <w:t xml:space="preserve">, </w:t>
      </w:r>
      <w:r w:rsidR="00ED272A">
        <w:rPr>
          <w:color w:val="333333"/>
          <w:shd w:val="clear" w:color="auto" w:fill="FFFFFF"/>
        </w:rPr>
        <w:t xml:space="preserve"> </w:t>
      </w:r>
      <w:r w:rsidR="00694590">
        <w:rPr>
          <w:color w:val="333333"/>
          <w:shd w:val="clear" w:color="auto" w:fill="FFFFFF"/>
        </w:rPr>
        <w:t>critical skills</w:t>
      </w:r>
      <w:r w:rsidR="00ED272A">
        <w:rPr>
          <w:color w:val="333333"/>
          <w:shd w:val="clear" w:color="auto" w:fill="FFFFFF"/>
        </w:rPr>
        <w:t xml:space="preserve"> to</w:t>
      </w:r>
      <w:r w:rsidR="00BF2AE7">
        <w:rPr>
          <w:color w:val="333333"/>
          <w:shd w:val="clear" w:color="auto" w:fill="FFFFFF"/>
        </w:rPr>
        <w:t xml:space="preserve"> </w:t>
      </w:r>
      <w:r w:rsidR="00694590">
        <w:rPr>
          <w:color w:val="333333"/>
          <w:shd w:val="clear" w:color="auto" w:fill="FFFFFF"/>
        </w:rPr>
        <w:t xml:space="preserve">increase </w:t>
      </w:r>
      <w:r w:rsidR="00BD4EA3">
        <w:rPr>
          <w:color w:val="333333"/>
          <w:shd w:val="clear" w:color="auto" w:fill="FFFFFF"/>
        </w:rPr>
        <w:t xml:space="preserve">the </w:t>
      </w:r>
      <w:r w:rsidR="00BF2AE7">
        <w:rPr>
          <w:color w:val="333333"/>
          <w:shd w:val="clear" w:color="auto" w:fill="FFFFFF"/>
        </w:rPr>
        <w:t>o</w:t>
      </w:r>
      <w:r w:rsidR="00694590">
        <w:rPr>
          <w:color w:val="333333"/>
          <w:shd w:val="clear" w:color="auto" w:fill="FFFFFF"/>
        </w:rPr>
        <w:t>rganization's capacity and effectiveness (Pedraza et al., 2023, para. 3)</w:t>
      </w:r>
      <w:r w:rsidR="00D05172">
        <w:rPr>
          <w:color w:val="333333"/>
          <w:shd w:val="clear" w:color="auto" w:fill="FFFFFF"/>
        </w:rPr>
        <w:t>.</w:t>
      </w:r>
    </w:p>
    <w:p w14:paraId="57B57F7D" w14:textId="66CAC04B" w:rsidR="00D47D4F" w:rsidRDefault="00D47D4F" w:rsidP="00E03C36">
      <w:pPr>
        <w:pStyle w:val="NoSpacing"/>
        <w:spacing w:line="480" w:lineRule="auto"/>
        <w:rPr>
          <w:color w:val="333333"/>
          <w:shd w:val="clear" w:color="auto" w:fill="FFFFFF"/>
        </w:rPr>
      </w:pPr>
      <w:r>
        <w:rPr>
          <w:b/>
          <w:bCs/>
        </w:rPr>
        <w:t>The Lea</w:t>
      </w:r>
      <w:r w:rsidRPr="00193E17">
        <w:rPr>
          <w:b/>
          <w:bCs/>
        </w:rPr>
        <w:t xml:space="preserve">dership and </w:t>
      </w:r>
      <w:r>
        <w:rPr>
          <w:b/>
          <w:bCs/>
        </w:rPr>
        <w:t>Educational A</w:t>
      </w:r>
      <w:r w:rsidRPr="00193E17">
        <w:rPr>
          <w:b/>
          <w:bCs/>
        </w:rPr>
        <w:t>ttribute</w:t>
      </w:r>
      <w:r>
        <w:rPr>
          <w:b/>
          <w:bCs/>
        </w:rPr>
        <w:t xml:space="preserve">s:  </w:t>
      </w:r>
      <w:r w:rsidRPr="007E7A12">
        <w:t xml:space="preserve">The </w:t>
      </w:r>
      <w:r w:rsidRPr="00BE6FFD">
        <w:t>Faith Learning Integration</w:t>
      </w:r>
      <w:r>
        <w:t xml:space="preserve"> covers sociological theories, paradigms, and methods for interpreting religious culture in servant leadership </w:t>
      </w:r>
      <w:r w:rsidR="00076EA7">
        <w:t>(Daft, 2022; Douglas, 2020)</w:t>
      </w:r>
      <w:r w:rsidR="00FC61B0">
        <w:t xml:space="preserve"> </w:t>
      </w:r>
      <w:r>
        <w:t xml:space="preserve">and incarnational leadership, kingdom, and transformational leadership. This study shows </w:t>
      </w:r>
      <w:r w:rsidR="007C2AB8">
        <w:t xml:space="preserve">that </w:t>
      </w:r>
      <w:r>
        <w:t xml:space="preserve">these forms of Christian and partly secular </w:t>
      </w:r>
      <w:r w:rsidR="009A3010">
        <w:t xml:space="preserve">emergency </w:t>
      </w:r>
      <w:r>
        <w:t>leadership</w:t>
      </w:r>
      <w:r w:rsidR="009A3010">
        <w:t xml:space="preserve"> (</w:t>
      </w:r>
      <w:r w:rsidR="0094148B">
        <w:rPr>
          <w:color w:val="222222"/>
          <w:shd w:val="clear" w:color="auto" w:fill="FFFFFF"/>
        </w:rPr>
        <w:t>Low &amp; Ayoko, 2020</w:t>
      </w:r>
      <w:r w:rsidR="009A3010">
        <w:rPr>
          <w:color w:val="222222"/>
          <w:shd w:val="clear" w:color="auto" w:fill="FFFFFF"/>
        </w:rPr>
        <w:t xml:space="preserve">; </w:t>
      </w:r>
      <w:r w:rsidR="0094148B">
        <w:rPr>
          <w:color w:val="222222"/>
          <w:shd w:val="clear" w:color="auto" w:fill="FFFFFF"/>
        </w:rPr>
        <w:t xml:space="preserve"> </w:t>
      </w:r>
      <w:r w:rsidR="0094148B">
        <w:rPr>
          <w:color w:val="333333"/>
          <w:shd w:val="clear" w:color="auto" w:fill="FFFFFF"/>
        </w:rPr>
        <w:t>Kouzes</w:t>
      </w:r>
      <w:r w:rsidR="009A3010">
        <w:rPr>
          <w:color w:val="333333"/>
          <w:shd w:val="clear" w:color="auto" w:fill="FFFFFF"/>
        </w:rPr>
        <w:t xml:space="preserve"> et al.</w:t>
      </w:r>
      <w:r w:rsidR="0094148B">
        <w:rPr>
          <w:color w:val="333333"/>
          <w:shd w:val="clear" w:color="auto" w:fill="FFFFFF"/>
        </w:rPr>
        <w:t>, 2023</w:t>
      </w:r>
      <w:r w:rsidR="007C2AB8">
        <w:rPr>
          <w:color w:val="333333"/>
          <w:shd w:val="clear" w:color="auto" w:fill="FFFFFF"/>
        </w:rPr>
        <w:t>)</w:t>
      </w:r>
      <w:r>
        <w:t xml:space="preserve">  are gradually becoming attractive to Christian, secular, and nonprofit organizations for the ethical morality, integrity, and services they influence and generate in social working systems. "There is a positive correlation between organizational commitment and the indicators of organizational citizenship behaviors and the employees' civic virtue, courtesy, and altruism dimensions” (Zayas-Ortiz et al., 2015</w:t>
      </w:r>
      <w:r w:rsidR="00C41E51">
        <w:t>, Abstract</w:t>
      </w:r>
      <w:r>
        <w:t xml:space="preserve">). Zayas is right about "organizational citizenry, commitment, and the altruism </w:t>
      </w:r>
      <w:r>
        <w:lastRenderedPageBreak/>
        <w:t>dimension” (Love and empathy)</w:t>
      </w:r>
      <w:r w:rsidR="00CF7E2C">
        <w:t xml:space="preserve"> </w:t>
      </w:r>
      <w:r w:rsidR="003A2644">
        <w:t>because</w:t>
      </w:r>
      <w:r w:rsidR="00CF7E2C">
        <w:t xml:space="preserve"> </w:t>
      </w:r>
      <w:r w:rsidR="007025AD">
        <w:t>organizational citizenship or citi</w:t>
      </w:r>
      <w:r w:rsidR="00621145">
        <w:t xml:space="preserve">zenry </w:t>
      </w:r>
      <w:r w:rsidR="003A2644">
        <w:t>functions</w:t>
      </w:r>
      <w:r w:rsidR="00621145">
        <w:t xml:space="preserve"> with commitment and loyalty. </w:t>
      </w:r>
      <w:r>
        <w:t xml:space="preserve">The course learning journal, CLJ, is a practical commitment tool and a research study reference. It offers a broad tour of </w:t>
      </w:r>
      <w:r w:rsidR="003F4DB2">
        <w:t xml:space="preserve">faith learning </w:t>
      </w:r>
      <w:r w:rsidR="004F4A92">
        <w:t>integration</w:t>
      </w:r>
      <w:r>
        <w:t>, paradigms and theories, philosophical landscapes, galvanizing skills and capacity for change management, cultural intelligence, and leadership.</w:t>
      </w:r>
    </w:p>
    <w:p w14:paraId="3A88D946" w14:textId="2E24112A" w:rsidR="00C91F87" w:rsidRPr="00704349" w:rsidRDefault="00DD0741" w:rsidP="00106641">
      <w:pPr>
        <w:spacing w:line="480" w:lineRule="auto"/>
        <w:jc w:val="both"/>
      </w:pPr>
      <w:r>
        <w:tab/>
      </w:r>
      <w:r w:rsidR="00E23D26">
        <w:t xml:space="preserve"> </w:t>
      </w:r>
      <w:r w:rsidR="00EB5C59" w:rsidRPr="001102E6">
        <w:rPr>
          <w:b/>
          <w:bCs/>
        </w:rPr>
        <w:t>Religious</w:t>
      </w:r>
      <w:r w:rsidR="000A6C83">
        <w:rPr>
          <w:b/>
          <w:bCs/>
        </w:rPr>
        <w:t xml:space="preserve">, </w:t>
      </w:r>
      <w:r w:rsidR="00EB5C59" w:rsidRPr="001102E6">
        <w:rPr>
          <w:b/>
          <w:bCs/>
        </w:rPr>
        <w:t xml:space="preserve">Christian </w:t>
      </w:r>
      <w:r w:rsidR="001102E6">
        <w:rPr>
          <w:b/>
          <w:bCs/>
        </w:rPr>
        <w:t xml:space="preserve">Worldview: </w:t>
      </w:r>
      <w:r w:rsidR="001102E6" w:rsidRPr="001102E6">
        <w:t>The</w:t>
      </w:r>
      <w:r w:rsidR="001102E6">
        <w:t xml:space="preserve"> </w:t>
      </w:r>
      <w:r w:rsidR="00036D4E">
        <w:t xml:space="preserve">Faith Learning Integration, FLI </w:t>
      </w:r>
      <w:r w:rsidR="00912A22">
        <w:t xml:space="preserve">resonates with </w:t>
      </w:r>
      <w:r w:rsidR="00EC2D86">
        <w:t>Learning to Change the World</w:t>
      </w:r>
      <w:r w:rsidR="00EF0676">
        <w:t>. It</w:t>
      </w:r>
      <w:r w:rsidR="00912A22">
        <w:t xml:space="preserve"> </w:t>
      </w:r>
      <w:r w:rsidR="00DE2786">
        <w:t>identifies with</w:t>
      </w:r>
      <w:r w:rsidR="00E87799">
        <w:t xml:space="preserve"> the </w:t>
      </w:r>
      <w:r w:rsidR="001B73C7">
        <w:t xml:space="preserve">contextualization </w:t>
      </w:r>
      <w:r w:rsidR="00CB245B">
        <w:t>of</w:t>
      </w:r>
      <w:r w:rsidR="004F4799">
        <w:t xml:space="preserve"> </w:t>
      </w:r>
      <w:r w:rsidR="00E2656A">
        <w:t xml:space="preserve">the </w:t>
      </w:r>
      <w:r w:rsidR="00E46360">
        <w:t>kingdo</w:t>
      </w:r>
      <w:r w:rsidR="00D50F23">
        <w:t xml:space="preserve">m, </w:t>
      </w:r>
      <w:r w:rsidR="00B51F6D">
        <w:t xml:space="preserve">its </w:t>
      </w:r>
      <w:r w:rsidR="00E2656A">
        <w:t>spiritual</w:t>
      </w:r>
      <w:r w:rsidR="00FE7503">
        <w:t>ity</w:t>
      </w:r>
      <w:r w:rsidR="004F4799">
        <w:t>,</w:t>
      </w:r>
      <w:r w:rsidR="00FE7503">
        <w:t xml:space="preserve"> and doctrinal</w:t>
      </w:r>
      <w:r w:rsidR="00E2656A">
        <w:t xml:space="preserve"> values</w:t>
      </w:r>
      <w:r w:rsidR="00EE5B39">
        <w:t xml:space="preserve">. </w:t>
      </w:r>
      <w:r w:rsidR="00E2656A">
        <w:t xml:space="preserve"> </w:t>
      </w:r>
      <w:r w:rsidR="00EE5B39">
        <w:t xml:space="preserve">Moreover, </w:t>
      </w:r>
      <w:r w:rsidR="00D477CE">
        <w:t>it</w:t>
      </w:r>
      <w:r w:rsidR="00EE5B39">
        <w:t xml:space="preserve"> offers </w:t>
      </w:r>
      <w:r w:rsidR="00504867">
        <w:t>the interdisciplinary research of</w:t>
      </w:r>
      <w:r w:rsidR="009B17C6">
        <w:t xml:space="preserve"> </w:t>
      </w:r>
      <w:r w:rsidR="000A6C83">
        <w:t xml:space="preserve">broad sensibilities </w:t>
      </w:r>
      <w:r w:rsidR="00802B9D">
        <w:t xml:space="preserve">entrenched in </w:t>
      </w:r>
      <w:r w:rsidR="00070ADB">
        <w:t>a broad</w:t>
      </w:r>
      <w:r w:rsidR="00802B9D">
        <w:t xml:space="preserve"> </w:t>
      </w:r>
      <w:r w:rsidR="004F4799">
        <w:t>Christian</w:t>
      </w:r>
      <w:r w:rsidR="00802B9D">
        <w:t xml:space="preserve"> worldview</w:t>
      </w:r>
      <w:r w:rsidR="00586A79">
        <w:t xml:space="preserve">. It provides the basis for the </w:t>
      </w:r>
      <w:r w:rsidR="002C0810">
        <w:t>articulated</w:t>
      </w:r>
      <w:r w:rsidR="00586A79">
        <w:t xml:space="preserve"> knowledge </w:t>
      </w:r>
      <w:r w:rsidR="009554A3">
        <w:t>(</w:t>
      </w:r>
      <w:r w:rsidR="00AE0BD5" w:rsidRPr="00492D68">
        <w:rPr>
          <w:rFonts w:eastAsia="Times New Roman"/>
          <w:color w:val="0E101A"/>
        </w:rPr>
        <w:t>Kling, 2022</w:t>
      </w:r>
      <w:r w:rsidR="00AE0BD5">
        <w:rPr>
          <w:rFonts w:eastAsia="Times New Roman"/>
          <w:color w:val="0E101A"/>
        </w:rPr>
        <w:t xml:space="preserve">; </w:t>
      </w:r>
      <w:r w:rsidR="00AE0BD5" w:rsidRPr="00492D68">
        <w:rPr>
          <w:rFonts w:eastAsia="Times New Roman"/>
          <w:color w:val="0E101A"/>
        </w:rPr>
        <w:t>Nel, 2023</w:t>
      </w:r>
      <w:r w:rsidR="009554A3">
        <w:rPr>
          <w:rFonts w:eastAsia="Times New Roman"/>
          <w:color w:val="0E101A"/>
        </w:rPr>
        <w:t xml:space="preserve">) </w:t>
      </w:r>
      <w:r w:rsidR="00586A79">
        <w:t xml:space="preserve">and </w:t>
      </w:r>
      <w:r w:rsidR="002C0810">
        <w:t>awareness about God’s creation</w:t>
      </w:r>
      <w:r w:rsidR="00967380">
        <w:t xml:space="preserve">-fall and </w:t>
      </w:r>
      <w:r w:rsidR="002A34F0">
        <w:t>redemption</w:t>
      </w:r>
      <w:r w:rsidR="00967380">
        <w:t>-</w:t>
      </w:r>
      <w:r w:rsidR="002A34F0">
        <w:t xml:space="preserve">consummation of the theistic </w:t>
      </w:r>
      <w:r w:rsidR="007555AF">
        <w:t>Christian worldviews</w:t>
      </w:r>
      <w:r w:rsidR="006176B7">
        <w:t xml:space="preserve"> </w:t>
      </w:r>
      <w:r w:rsidR="002A34F0">
        <w:t>(</w:t>
      </w:r>
      <w:r w:rsidR="007555AF">
        <w:t>W</w:t>
      </w:r>
      <w:r w:rsidR="002A34F0">
        <w:t>ard, 2014</w:t>
      </w:r>
      <w:r w:rsidR="00430386">
        <w:t>, Introduction</w:t>
      </w:r>
      <w:r w:rsidR="002A34F0">
        <w:t>)</w:t>
      </w:r>
      <w:r w:rsidR="0056357F">
        <w:t xml:space="preserve"> and the culture of discipleship</w:t>
      </w:r>
      <w:r w:rsidR="0056357F" w:rsidRPr="0056357F">
        <w:t xml:space="preserve"> </w:t>
      </w:r>
      <w:r w:rsidR="0056357F">
        <w:t>(Kolawole, 2020</w:t>
      </w:r>
      <w:r w:rsidR="002A2832">
        <w:t xml:space="preserve">; </w:t>
      </w:r>
      <w:r w:rsidR="002A2832" w:rsidRPr="00492D68">
        <w:rPr>
          <w:rFonts w:eastAsia="Times New Roman"/>
          <w:color w:val="0E101A"/>
        </w:rPr>
        <w:t>Häde,</w:t>
      </w:r>
      <w:r w:rsidR="002A2832">
        <w:rPr>
          <w:rFonts w:eastAsia="Times New Roman"/>
          <w:color w:val="0E101A"/>
        </w:rPr>
        <w:t xml:space="preserve"> </w:t>
      </w:r>
      <w:r w:rsidR="002A2832" w:rsidRPr="00492D68">
        <w:rPr>
          <w:rFonts w:eastAsia="Times New Roman"/>
          <w:color w:val="0E101A"/>
        </w:rPr>
        <w:t>2023</w:t>
      </w:r>
      <w:r w:rsidR="002A2832">
        <w:rPr>
          <w:rFonts w:eastAsia="Times New Roman"/>
          <w:color w:val="0E101A"/>
        </w:rPr>
        <w:t xml:space="preserve">; </w:t>
      </w:r>
      <w:r w:rsidR="002A2832" w:rsidRPr="00492D68">
        <w:rPr>
          <w:rFonts w:eastAsia="Times New Roman"/>
          <w:color w:val="0E101A"/>
        </w:rPr>
        <w:t>Herrington</w:t>
      </w:r>
      <w:r w:rsidR="002A2832">
        <w:rPr>
          <w:rFonts w:eastAsia="Times New Roman"/>
          <w:color w:val="0E101A"/>
        </w:rPr>
        <w:t xml:space="preserve"> et al., 2023; </w:t>
      </w:r>
      <w:r w:rsidR="002A2832" w:rsidRPr="00492D68">
        <w:rPr>
          <w:rFonts w:eastAsia="Times New Roman"/>
          <w:color w:val="0E101A"/>
        </w:rPr>
        <w:t xml:space="preserve">Henfrey </w:t>
      </w:r>
      <w:r w:rsidR="002A2832">
        <w:rPr>
          <w:rFonts w:eastAsia="Times New Roman"/>
          <w:color w:val="0E101A"/>
        </w:rPr>
        <w:t xml:space="preserve">et al., 2023). </w:t>
      </w:r>
      <w:r w:rsidR="002A2832" w:rsidRPr="00492D68">
        <w:rPr>
          <w:rFonts w:eastAsia="Times New Roman"/>
          <w:color w:val="0E101A"/>
        </w:rPr>
        <w:t xml:space="preserve"> </w:t>
      </w:r>
      <w:r w:rsidR="009B17C6">
        <w:t xml:space="preserve">The educational goal is to </w:t>
      </w:r>
      <w:r w:rsidR="00B7408A">
        <w:t xml:space="preserve">utilize the FLI as a model and tool for navigating </w:t>
      </w:r>
      <w:r w:rsidR="00A3553E">
        <w:t xml:space="preserve">multi-faceted disciplines in Christian </w:t>
      </w:r>
      <w:r w:rsidR="007256D3">
        <w:t>s</w:t>
      </w:r>
      <w:r w:rsidR="00A12454">
        <w:t>ociology</w:t>
      </w:r>
      <w:r w:rsidR="00A3553E">
        <w:t>, psychology</w:t>
      </w:r>
      <w:r w:rsidR="00A12454">
        <w:t xml:space="preserve">, </w:t>
      </w:r>
      <w:r w:rsidR="008F461C">
        <w:t>and social work</w:t>
      </w:r>
      <w:r w:rsidR="00496E8C">
        <w:t xml:space="preserve"> earlier mentioned.  </w:t>
      </w:r>
      <w:r w:rsidR="00C91F87" w:rsidRPr="001538CC">
        <w:rPr>
          <w:color w:val="333333"/>
          <w:shd w:val="clear" w:color="auto" w:fill="FFFFFF"/>
        </w:rPr>
        <w:t>The</w:t>
      </w:r>
      <w:r w:rsidR="00C91F87">
        <w:rPr>
          <w:color w:val="333333"/>
          <w:shd w:val="clear" w:color="auto" w:fill="FFFFFF"/>
        </w:rPr>
        <w:t xml:space="preserve"> Faith</w:t>
      </w:r>
      <w:r w:rsidR="00C91F87">
        <w:rPr>
          <w:b/>
          <w:bCs/>
          <w:color w:val="333333"/>
          <w:shd w:val="clear" w:color="auto" w:fill="FFFFFF"/>
        </w:rPr>
        <w:t xml:space="preserve"> “</w:t>
      </w:r>
      <w:r w:rsidR="00C91F87" w:rsidRPr="00610FDE">
        <w:rPr>
          <w:color w:val="333333"/>
          <w:shd w:val="clear" w:color="auto" w:fill="FFFFFF"/>
        </w:rPr>
        <w:t xml:space="preserve">Assessment </w:t>
      </w:r>
      <w:r w:rsidR="00C91F87" w:rsidRPr="001A10D9">
        <w:rPr>
          <w:color w:val="333333"/>
          <w:shd w:val="clear" w:color="auto" w:fill="FFFFFF"/>
        </w:rPr>
        <w:t xml:space="preserve">is a vital component of the learning process. Green et al. (2019) </w:t>
      </w:r>
      <w:r w:rsidR="00C91F87">
        <w:rPr>
          <w:color w:val="333333"/>
          <w:shd w:val="clear" w:color="auto" w:fill="FFFFFF"/>
        </w:rPr>
        <w:t xml:space="preserve">describe </w:t>
      </w:r>
      <w:r w:rsidR="00C91F87" w:rsidRPr="001A10D9">
        <w:rPr>
          <w:color w:val="333333"/>
          <w:shd w:val="clear" w:color="auto" w:fill="FFFFFF"/>
        </w:rPr>
        <w:t>assessment as a mechanism for cultural change</w:t>
      </w:r>
      <w:r w:rsidR="00C91F87">
        <w:rPr>
          <w:color w:val="333333"/>
          <w:shd w:val="clear" w:color="auto" w:fill="FFFFFF"/>
        </w:rPr>
        <w:t xml:space="preserve"> - it </w:t>
      </w:r>
      <w:r w:rsidR="00C91F87" w:rsidRPr="004B11BA">
        <w:rPr>
          <w:color w:val="333333"/>
          <w:shd w:val="clear" w:color="auto" w:fill="FFFFFF"/>
        </w:rPr>
        <w:t>helps</w:t>
      </w:r>
      <w:r w:rsidR="00C91F87">
        <w:rPr>
          <w:color w:val="333333"/>
          <w:shd w:val="clear" w:color="auto" w:fill="FFFFFF"/>
        </w:rPr>
        <w:t xml:space="preserve"> to </w:t>
      </w:r>
      <w:r w:rsidR="00C91F87" w:rsidRPr="004B11BA">
        <w:rPr>
          <w:color w:val="333333"/>
          <w:shd w:val="clear" w:color="auto" w:fill="FFFFFF"/>
        </w:rPr>
        <w:t>grow pedagogical practices</w:t>
      </w:r>
      <w:r w:rsidR="00C91F87">
        <w:rPr>
          <w:color w:val="333333"/>
          <w:shd w:val="clear" w:color="auto" w:fill="FFFFFF"/>
        </w:rPr>
        <w:t xml:space="preserve"> - and measures the impact of IFL on worldview. It informs if the strategies are meaningful or impactful. </w:t>
      </w:r>
      <w:r w:rsidR="00842EF4">
        <w:rPr>
          <w:color w:val="333333"/>
          <w:shd w:val="clear" w:color="auto" w:fill="FFFFFF"/>
        </w:rPr>
        <w:t>The Practicing of Faith Survey (PFS) connects faith to learning</w:t>
      </w:r>
      <w:r w:rsidR="00C91F87">
        <w:t xml:space="preserve"> to promote student self-reflection and summative group </w:t>
      </w:r>
      <w:r w:rsidR="00C91F87" w:rsidRPr="00704349">
        <w:t>reports (</w:t>
      </w:r>
      <w:r w:rsidR="00C91F87" w:rsidRPr="00704349">
        <w:rPr>
          <w:color w:val="222222"/>
          <w:shd w:val="clear" w:color="auto" w:fill="FFFFFF"/>
        </w:rPr>
        <w:t>Mighty, 2023, p.21. para 1-4)</w:t>
      </w:r>
      <w:r w:rsidR="003918B2">
        <w:rPr>
          <w:color w:val="222222"/>
          <w:shd w:val="clear" w:color="auto" w:fill="FFFFFF"/>
        </w:rPr>
        <w:t>.</w:t>
      </w:r>
      <w:r w:rsidR="00C91F87" w:rsidRPr="00704349">
        <w:rPr>
          <w:color w:val="222222"/>
          <w:shd w:val="clear" w:color="auto" w:fill="FFFFFF"/>
        </w:rPr>
        <w:t xml:space="preserve">  </w:t>
      </w:r>
      <w:r w:rsidR="00EB7B92">
        <w:rPr>
          <w:color w:val="222222"/>
          <w:shd w:val="clear" w:color="auto" w:fill="FFFFFF"/>
        </w:rPr>
        <w:t xml:space="preserve">IFL </w:t>
      </w:r>
      <w:r w:rsidR="00325F6B">
        <w:rPr>
          <w:color w:val="222222"/>
          <w:shd w:val="clear" w:color="auto" w:fill="FFFFFF"/>
        </w:rPr>
        <w:t>stands for Integrated Faith Learning</w:t>
      </w:r>
      <w:r w:rsidR="00EA144A">
        <w:rPr>
          <w:color w:val="222222"/>
          <w:shd w:val="clear" w:color="auto" w:fill="FFFFFF"/>
        </w:rPr>
        <w:t xml:space="preserve"> (like the FLI).</w:t>
      </w:r>
    </w:p>
    <w:p w14:paraId="2187E3E3" w14:textId="0C3AF68D" w:rsidR="00B67501" w:rsidRDefault="00CE5B0B" w:rsidP="00C47AEF">
      <w:pPr>
        <w:pStyle w:val="NoSpacing"/>
        <w:spacing w:line="480" w:lineRule="auto"/>
        <w:ind w:firstLine="720"/>
      </w:pPr>
      <w:r w:rsidRPr="00265C3F">
        <w:rPr>
          <w:b/>
          <w:bCs/>
        </w:rPr>
        <w:t>Educational</w:t>
      </w:r>
      <w:r w:rsidR="00265C3F" w:rsidRPr="00265C3F">
        <w:rPr>
          <w:b/>
          <w:bCs/>
        </w:rPr>
        <w:t xml:space="preserve"> Goals</w:t>
      </w:r>
      <w:r w:rsidR="004D5956">
        <w:rPr>
          <w:b/>
          <w:bCs/>
        </w:rPr>
        <w:t xml:space="preserve">: </w:t>
      </w:r>
      <w:commentRangeStart w:id="12"/>
      <w:r w:rsidR="00820351">
        <w:t>The primary educational goal is to conduct more research studies</w:t>
      </w:r>
      <w:r w:rsidR="00B66956">
        <w:t xml:space="preserve"> during and after the DSL program</w:t>
      </w:r>
      <w:r w:rsidR="00152003">
        <w:t>.</w:t>
      </w:r>
      <w:commentRangeEnd w:id="12"/>
      <w:r w:rsidR="009D58A2">
        <w:rPr>
          <w:rStyle w:val="CommentReference"/>
          <w:rFonts w:eastAsiaTheme="minorEastAsia"/>
          <w14:ligatures w14:val="none"/>
        </w:rPr>
        <w:commentReference w:id="12"/>
      </w:r>
      <w:r w:rsidR="00820351">
        <w:t xml:space="preserve"> </w:t>
      </w:r>
      <w:r w:rsidR="00152003">
        <w:t>Leadership</w:t>
      </w:r>
      <w:r w:rsidR="00820351">
        <w:t xml:space="preserve"> study constantly evolves due to </w:t>
      </w:r>
      <w:r w:rsidR="00152003">
        <w:t xml:space="preserve">the changing </w:t>
      </w:r>
      <w:r w:rsidR="006B3B19">
        <w:lastRenderedPageBreak/>
        <w:t>organizational culture, competitive environment</w:t>
      </w:r>
      <w:r w:rsidR="00DA654C">
        <w:t>,</w:t>
      </w:r>
      <w:r w:rsidR="006B3B19">
        <w:t xml:space="preserve"> and economic situations</w:t>
      </w:r>
      <w:r w:rsidR="00C70253">
        <w:t xml:space="preserve">. </w:t>
      </w:r>
      <w:r w:rsidR="00820351">
        <w:t>So</w:t>
      </w:r>
      <w:r w:rsidR="00152003">
        <w:t>,</w:t>
      </w:r>
      <w:r w:rsidR="00820351">
        <w:t xml:space="preserve"> regular research studies will be required to match leadership </w:t>
      </w:r>
      <w:r w:rsidR="00B67501">
        <w:t>(</w:t>
      </w:r>
      <w:r w:rsidR="00B67501" w:rsidRPr="00CF630E">
        <w:rPr>
          <w:color w:val="222222"/>
          <w:shd w:val="clear" w:color="auto" w:fill="FFFFFF"/>
        </w:rPr>
        <w:t xml:space="preserve">Appleby </w:t>
      </w:r>
      <w:r w:rsidR="00B67501">
        <w:rPr>
          <w:color w:val="222222"/>
          <w:shd w:val="clear" w:color="auto" w:fill="FFFFFF"/>
        </w:rPr>
        <w:t xml:space="preserve">et al., </w:t>
      </w:r>
      <w:r w:rsidR="00B67501" w:rsidRPr="00CF630E">
        <w:rPr>
          <w:color w:val="222222"/>
          <w:shd w:val="clear" w:color="auto" w:fill="FFFFFF"/>
        </w:rPr>
        <w:t>2020</w:t>
      </w:r>
      <w:r w:rsidR="00B67501">
        <w:rPr>
          <w:color w:val="222222"/>
          <w:shd w:val="clear" w:color="auto" w:fill="FFFFFF"/>
        </w:rPr>
        <w:t xml:space="preserve">; </w:t>
      </w:r>
      <w:r w:rsidR="00B67501" w:rsidRPr="00CF630E">
        <w:rPr>
          <w:color w:val="222222"/>
          <w:shd w:val="clear" w:color="auto" w:fill="FFFFFF"/>
        </w:rPr>
        <w:t>Archibong</w:t>
      </w:r>
      <w:r w:rsidR="00B67501">
        <w:rPr>
          <w:color w:val="222222"/>
          <w:shd w:val="clear" w:color="auto" w:fill="FFFFFF"/>
        </w:rPr>
        <w:t xml:space="preserve"> et al., </w:t>
      </w:r>
      <w:r w:rsidR="00B67501" w:rsidRPr="00CF630E">
        <w:rPr>
          <w:color w:val="222222"/>
          <w:shd w:val="clear" w:color="auto" w:fill="FFFFFF"/>
        </w:rPr>
        <w:t>2019)</w:t>
      </w:r>
      <w:r w:rsidR="008412A3">
        <w:rPr>
          <w:color w:val="222222"/>
          <w:shd w:val="clear" w:color="auto" w:fill="FFFFFF"/>
        </w:rPr>
        <w:t xml:space="preserve"> and</w:t>
      </w:r>
    </w:p>
    <w:p w14:paraId="0514C03D" w14:textId="6BEDEC1C" w:rsidR="00B40CCA" w:rsidRPr="004D5956" w:rsidRDefault="00820351" w:rsidP="00C47AEF">
      <w:pPr>
        <w:pStyle w:val="NoSpacing"/>
        <w:spacing w:line="480" w:lineRule="auto"/>
        <w:ind w:firstLine="720"/>
        <w:rPr>
          <w:b/>
          <w:bCs/>
        </w:rPr>
      </w:pPr>
      <w:r>
        <w:t>with vast areas of soc</w:t>
      </w:r>
      <w:r w:rsidR="00C70253">
        <w:t>io-economic</w:t>
      </w:r>
      <w:r w:rsidR="00B935B4">
        <w:t xml:space="preserve"> </w:t>
      </w:r>
      <w:r>
        <w:t>issues requiring solutions or resolutions.</w:t>
      </w:r>
      <w:r w:rsidR="00C70253">
        <w:t xml:space="preserve"> </w:t>
      </w:r>
      <w:r w:rsidR="004D5956" w:rsidRPr="005736B7">
        <w:t>Faith Learning Integration, FLI</w:t>
      </w:r>
      <w:r w:rsidR="00102A71" w:rsidRPr="005736B7">
        <w:t xml:space="preserve">, </w:t>
      </w:r>
      <w:r w:rsidR="00B40CCA" w:rsidRPr="005736B7">
        <w:t>emphasizes</w:t>
      </w:r>
      <w:r w:rsidR="00B40CCA">
        <w:t xml:space="preserve"> the critical thinking process in harnessing and conducting academic research studies. It is professorial and student-led through some active Socratic questions and answer participation</w:t>
      </w:r>
      <w:r w:rsidR="005722ED">
        <w:t xml:space="preserve"> earlier mentioned</w:t>
      </w:r>
      <w:r w:rsidR="00B40CCA">
        <w:t xml:space="preserve">. Moreover, the study assignments are challenging; they require intensive and extensive research study assessment, investigation, and evaluation to determine the outcomes and goals based on </w:t>
      </w:r>
      <w:r w:rsidR="00F958E9">
        <w:t xml:space="preserve">academic </w:t>
      </w:r>
      <w:r w:rsidR="00B40CCA">
        <w:t>and socio-scientific reasonin</w:t>
      </w:r>
      <w:r w:rsidR="00F958E9">
        <w:t>g</w:t>
      </w:r>
      <w:r w:rsidR="00B40CCA">
        <w:t xml:space="preserve">. </w:t>
      </w:r>
      <w:r w:rsidR="00025ABF">
        <w:t>It o</w:t>
      </w:r>
      <w:r w:rsidR="002D000F">
        <w:t>ffers</w:t>
      </w:r>
      <w:r w:rsidR="00B40CCA">
        <w:t xml:space="preserve"> the student broad access and expanse to</w:t>
      </w:r>
      <w:r w:rsidR="002D000F">
        <w:t xml:space="preserve"> </w:t>
      </w:r>
      <w:r w:rsidR="00B40CCA">
        <w:t>academic research and development studies. It is a tremendous resource program designed to generate formidable professional tools, skills, and intellect in a vast field of micro and macro sociological systems reflecting other interdisciplinarities of Christianity and secularism. The Library of Congress, LOC, and the student's physical presence during graduation are commendable hybrid models of education and completion processes at Omega Graduate School.</w:t>
      </w:r>
    </w:p>
    <w:p w14:paraId="5DECC7B2" w14:textId="77777777" w:rsidR="00B40CCA" w:rsidRDefault="00B40CCA" w:rsidP="00B40CCA">
      <w:pPr>
        <w:pStyle w:val="NoSpacing"/>
        <w:spacing w:line="480" w:lineRule="auto"/>
      </w:pPr>
    </w:p>
    <w:p w14:paraId="609B7B4A" w14:textId="77777777" w:rsidR="00FD542E" w:rsidRDefault="00FD542E" w:rsidP="00B40CCA">
      <w:pPr>
        <w:pStyle w:val="NoSpacing"/>
        <w:spacing w:line="480" w:lineRule="auto"/>
      </w:pPr>
    </w:p>
    <w:p w14:paraId="28E03F43" w14:textId="2C3563F6" w:rsidR="00FD542E" w:rsidRDefault="00450E63" w:rsidP="00B40CCA">
      <w:pPr>
        <w:pStyle w:val="NoSpacing"/>
        <w:spacing w:line="480" w:lineRule="auto"/>
      </w:pPr>
      <w:r>
        <w:t xml:space="preserve"> </w:t>
      </w:r>
    </w:p>
    <w:p w14:paraId="7D1960AD" w14:textId="77777777" w:rsidR="00FD542E" w:rsidRDefault="00FD542E" w:rsidP="00B40CCA">
      <w:pPr>
        <w:pStyle w:val="NoSpacing"/>
        <w:spacing w:line="480" w:lineRule="auto"/>
      </w:pPr>
    </w:p>
    <w:p w14:paraId="54163E81" w14:textId="77777777" w:rsidR="00FD542E" w:rsidRDefault="00FD542E" w:rsidP="00B40CCA">
      <w:pPr>
        <w:pStyle w:val="NoSpacing"/>
        <w:spacing w:line="480" w:lineRule="auto"/>
      </w:pPr>
    </w:p>
    <w:p w14:paraId="70144D1F" w14:textId="77777777" w:rsidR="00FD542E" w:rsidRDefault="00FD542E" w:rsidP="00B40CCA">
      <w:pPr>
        <w:pStyle w:val="NoSpacing"/>
        <w:spacing w:line="480" w:lineRule="auto"/>
      </w:pPr>
    </w:p>
    <w:p w14:paraId="27C46F59" w14:textId="77777777" w:rsidR="008412A3" w:rsidRDefault="008412A3" w:rsidP="00B40CCA">
      <w:pPr>
        <w:pStyle w:val="NoSpacing"/>
        <w:spacing w:line="480" w:lineRule="auto"/>
      </w:pPr>
    </w:p>
    <w:p w14:paraId="320E7D1D" w14:textId="77777777" w:rsidR="003F1222" w:rsidRDefault="003F1222" w:rsidP="00B40CCA">
      <w:pPr>
        <w:pStyle w:val="NoSpacing"/>
        <w:spacing w:line="480" w:lineRule="auto"/>
      </w:pPr>
    </w:p>
    <w:p w14:paraId="4083A2A4" w14:textId="77777777" w:rsidR="003F1222" w:rsidRDefault="003F1222" w:rsidP="00B40CCA">
      <w:pPr>
        <w:pStyle w:val="NoSpacing"/>
        <w:spacing w:line="480" w:lineRule="auto"/>
      </w:pPr>
    </w:p>
    <w:p w14:paraId="7B3CF619" w14:textId="77777777" w:rsidR="00FD542E" w:rsidRDefault="00FD542E" w:rsidP="00B40CCA">
      <w:pPr>
        <w:pStyle w:val="NoSpacing"/>
        <w:spacing w:line="480" w:lineRule="auto"/>
      </w:pPr>
    </w:p>
    <w:p w14:paraId="3CE81556" w14:textId="77777777" w:rsidR="00FD542E" w:rsidRDefault="00FD542E" w:rsidP="00B40CCA">
      <w:pPr>
        <w:pStyle w:val="NoSpacing"/>
        <w:spacing w:line="480" w:lineRule="auto"/>
      </w:pPr>
    </w:p>
    <w:p w14:paraId="4DA26AD5" w14:textId="631DC8BC" w:rsidR="006343F7" w:rsidRDefault="00CE6DEB" w:rsidP="0051382A">
      <w:pPr>
        <w:pStyle w:val="NoSpacing"/>
        <w:spacing w:line="480" w:lineRule="auto"/>
        <w:jc w:val="center"/>
        <w:rPr>
          <w:b/>
          <w:bCs/>
        </w:rPr>
      </w:pPr>
      <w:r w:rsidRPr="0051382A">
        <w:rPr>
          <w:b/>
          <w:bCs/>
        </w:rPr>
        <w:t>Works Cited</w:t>
      </w:r>
    </w:p>
    <w:p w14:paraId="7B1EEACB" w14:textId="77777777" w:rsidR="003F1222" w:rsidRPr="00CF630E" w:rsidRDefault="003F1222" w:rsidP="003F1222">
      <w:pPr>
        <w:spacing w:line="480" w:lineRule="auto"/>
        <w:rPr>
          <w:rFonts w:eastAsia="Times New Roman"/>
          <w:b/>
        </w:rPr>
      </w:pPr>
      <w:r w:rsidRPr="00CF630E">
        <w:rPr>
          <w:color w:val="222222"/>
          <w:shd w:val="clear" w:color="auto" w:fill="FFFFFF"/>
        </w:rPr>
        <w:t>Appleby, J., Covington, E., Hoyt, D., Latham, M., &amp; Sneider, A. (2020). </w:t>
      </w:r>
      <w:r w:rsidRPr="00CF630E">
        <w:rPr>
          <w:i/>
          <w:iCs/>
          <w:color w:val="222222"/>
          <w:shd w:val="clear" w:color="auto" w:fill="FFFFFF"/>
        </w:rPr>
        <w:t xml:space="preserve">Knowledge and          </w:t>
      </w:r>
    </w:p>
    <w:p w14:paraId="6C226029" w14:textId="77777777" w:rsidR="003F1222" w:rsidRPr="00CF630E" w:rsidRDefault="003F1222" w:rsidP="003F1222">
      <w:pPr>
        <w:spacing w:line="480" w:lineRule="auto"/>
        <w:ind w:firstLine="720"/>
        <w:rPr>
          <w:b/>
        </w:rPr>
      </w:pPr>
      <w:r w:rsidRPr="00CF630E">
        <w:rPr>
          <w:i/>
          <w:iCs/>
          <w:color w:val="222222"/>
          <w:shd w:val="clear" w:color="auto" w:fill="FFFFFF"/>
        </w:rPr>
        <w:t>Postmodernism from a historical perspective</w:t>
      </w:r>
      <w:r w:rsidRPr="00CF630E">
        <w:rPr>
          <w:color w:val="222222"/>
          <w:shd w:val="clear" w:color="auto" w:fill="FFFFFF"/>
        </w:rPr>
        <w:t>. Routledge.</w:t>
      </w:r>
    </w:p>
    <w:p w14:paraId="7DCFECD1" w14:textId="77777777" w:rsidR="003F1222" w:rsidRPr="00CF630E" w:rsidRDefault="003F1222" w:rsidP="003F1222">
      <w:pPr>
        <w:spacing w:line="480" w:lineRule="auto"/>
        <w:rPr>
          <w:i/>
          <w:iCs/>
          <w:color w:val="222222"/>
          <w:shd w:val="clear" w:color="auto" w:fill="FFFFFF"/>
        </w:rPr>
      </w:pPr>
      <w:r w:rsidRPr="00CF630E">
        <w:rPr>
          <w:color w:val="222222"/>
          <w:shd w:val="clear" w:color="auto" w:fill="FFFFFF"/>
        </w:rPr>
        <w:t>Archibong, E. I. (2019). A Critique of Force in African Worldview. </w:t>
      </w:r>
      <w:r w:rsidRPr="00CF630E">
        <w:rPr>
          <w:i/>
          <w:iCs/>
          <w:color w:val="222222"/>
          <w:shd w:val="clear" w:color="auto" w:fill="FFFFFF"/>
        </w:rPr>
        <w:t xml:space="preserve">Igwebuike: An African </w:t>
      </w:r>
    </w:p>
    <w:p w14:paraId="2CBD0BBB" w14:textId="77777777" w:rsidR="003F1222" w:rsidRPr="00CF630E" w:rsidRDefault="003F1222" w:rsidP="003F1222">
      <w:pPr>
        <w:spacing w:line="480" w:lineRule="auto"/>
        <w:ind w:firstLine="720"/>
        <w:rPr>
          <w:color w:val="222222"/>
          <w:shd w:val="clear" w:color="auto" w:fill="FFFFFF"/>
        </w:rPr>
      </w:pPr>
      <w:r w:rsidRPr="00CF630E">
        <w:rPr>
          <w:i/>
          <w:iCs/>
          <w:color w:val="222222"/>
          <w:shd w:val="clear" w:color="auto" w:fill="FFFFFF"/>
        </w:rPr>
        <w:t>Journal of Arts and Humanities</w:t>
      </w:r>
      <w:r w:rsidRPr="00CF630E">
        <w:rPr>
          <w:color w:val="222222"/>
          <w:shd w:val="clear" w:color="auto" w:fill="FFFFFF"/>
        </w:rPr>
        <w:t>, </w:t>
      </w:r>
      <w:r w:rsidRPr="00CF630E">
        <w:rPr>
          <w:i/>
          <w:iCs/>
          <w:color w:val="222222"/>
          <w:shd w:val="clear" w:color="auto" w:fill="FFFFFF"/>
        </w:rPr>
        <w:t>4</w:t>
      </w:r>
      <w:r w:rsidRPr="00CF630E">
        <w:rPr>
          <w:color w:val="222222"/>
          <w:shd w:val="clear" w:color="auto" w:fill="FFFFFF"/>
        </w:rPr>
        <w:t>(4).</w:t>
      </w:r>
    </w:p>
    <w:p w14:paraId="0338C5E6" w14:textId="77777777" w:rsidR="001505BF" w:rsidRPr="00CF630E" w:rsidRDefault="001505BF" w:rsidP="001505BF">
      <w:pPr>
        <w:spacing w:line="480" w:lineRule="auto"/>
        <w:rPr>
          <w:rFonts w:eastAsia="Times New Roman"/>
          <w:color w:val="0E101A"/>
        </w:rPr>
      </w:pPr>
      <w:r w:rsidRPr="00CF630E">
        <w:rPr>
          <w:rFonts w:eastAsia="Times New Roman"/>
          <w:color w:val="0E101A"/>
        </w:rPr>
        <w:t>Branson, M. L., &amp; Martinez, J. F. (2023). </w:t>
      </w:r>
      <w:r w:rsidRPr="00CF630E">
        <w:rPr>
          <w:rFonts w:eastAsia="Times New Roman"/>
          <w:i/>
          <w:iCs/>
          <w:color w:val="0E101A"/>
        </w:rPr>
        <w:t>Churches, cultures, and leadership: A practical </w:t>
      </w:r>
    </w:p>
    <w:p w14:paraId="340CC373" w14:textId="0830327A" w:rsidR="001505BF" w:rsidRPr="00CF630E" w:rsidRDefault="001505BF" w:rsidP="001505BF">
      <w:pPr>
        <w:spacing w:line="480" w:lineRule="auto"/>
        <w:rPr>
          <w:rFonts w:eastAsia="Times New Roman"/>
          <w:color w:val="0E101A"/>
        </w:rPr>
      </w:pPr>
      <w:r w:rsidRPr="00CF630E">
        <w:rPr>
          <w:rFonts w:eastAsia="Times New Roman"/>
          <w:i/>
          <w:iCs/>
          <w:color w:val="0E101A"/>
        </w:rPr>
        <w:t>           </w:t>
      </w:r>
      <w:r w:rsidR="008412A3">
        <w:rPr>
          <w:rFonts w:eastAsia="Times New Roman"/>
          <w:i/>
          <w:iCs/>
          <w:color w:val="0E101A"/>
        </w:rPr>
        <w:t>Theology</w:t>
      </w:r>
      <w:r w:rsidRPr="00CF630E">
        <w:rPr>
          <w:rFonts w:eastAsia="Times New Roman"/>
          <w:i/>
          <w:iCs/>
          <w:color w:val="0E101A"/>
        </w:rPr>
        <w:t xml:space="preserve"> of congregations and ethnicities</w:t>
      </w:r>
      <w:r w:rsidRPr="00CF630E">
        <w:rPr>
          <w:rFonts w:eastAsia="Times New Roman"/>
          <w:color w:val="0E101A"/>
        </w:rPr>
        <w:t>. InterVarsity Press.</w:t>
      </w:r>
    </w:p>
    <w:p w14:paraId="7A632A83" w14:textId="77777777" w:rsidR="001505BF" w:rsidRPr="00CF630E" w:rsidRDefault="001505BF" w:rsidP="001505BF">
      <w:pPr>
        <w:spacing w:line="480" w:lineRule="auto"/>
        <w:rPr>
          <w:rFonts w:eastAsia="Times New Roman"/>
          <w:color w:val="0E101A"/>
        </w:rPr>
      </w:pPr>
      <w:r w:rsidRPr="00CF630E">
        <w:rPr>
          <w:rFonts w:eastAsia="Times New Roman"/>
          <w:color w:val="0E101A"/>
        </w:rPr>
        <w:t>Behan, S. P. (2020). Exegeting Scripture, Exegeting Culture: Combining Exegesis to Fulfill </w:t>
      </w:r>
    </w:p>
    <w:p w14:paraId="4962E7EA" w14:textId="77777777" w:rsidR="001505BF" w:rsidRPr="00CF630E" w:rsidRDefault="001505BF" w:rsidP="001505BF">
      <w:pPr>
        <w:spacing w:line="480" w:lineRule="auto"/>
        <w:rPr>
          <w:rFonts w:eastAsia="Times New Roman"/>
          <w:color w:val="0E101A"/>
        </w:rPr>
      </w:pPr>
      <w:r w:rsidRPr="00CF630E">
        <w:rPr>
          <w:rFonts w:eastAsia="Times New Roman"/>
          <w:color w:val="0E101A"/>
        </w:rPr>
        <w:t>           God's Calling. </w:t>
      </w:r>
      <w:r w:rsidRPr="00CF630E">
        <w:rPr>
          <w:rFonts w:eastAsia="Times New Roman"/>
          <w:i/>
          <w:iCs/>
          <w:color w:val="0E101A"/>
        </w:rPr>
        <w:t>The Asbury Journal</w:t>
      </w:r>
      <w:r w:rsidRPr="00CF630E">
        <w:rPr>
          <w:rFonts w:eastAsia="Times New Roman"/>
          <w:color w:val="0E101A"/>
        </w:rPr>
        <w:t>, </w:t>
      </w:r>
      <w:r w:rsidRPr="00CF630E">
        <w:rPr>
          <w:rFonts w:eastAsia="Times New Roman"/>
          <w:i/>
          <w:iCs/>
          <w:color w:val="0E101A"/>
        </w:rPr>
        <w:t>75</w:t>
      </w:r>
      <w:r w:rsidRPr="00CF630E">
        <w:rPr>
          <w:rFonts w:eastAsia="Times New Roman"/>
          <w:color w:val="0E101A"/>
        </w:rPr>
        <w:t>(2), 4.</w:t>
      </w:r>
    </w:p>
    <w:p w14:paraId="7267CD74" w14:textId="77777777" w:rsidR="001505BF" w:rsidRPr="00492D68" w:rsidRDefault="001505BF" w:rsidP="001505BF">
      <w:pPr>
        <w:spacing w:line="480" w:lineRule="auto"/>
        <w:rPr>
          <w:rFonts w:eastAsia="Times New Roman"/>
          <w:color w:val="0E101A"/>
        </w:rPr>
      </w:pPr>
      <w:r w:rsidRPr="00492D68">
        <w:rPr>
          <w:rFonts w:eastAsia="Times New Roman"/>
          <w:color w:val="0E101A"/>
        </w:rPr>
        <w:t>Benton, T., &amp; Craib, I. (2023). </w:t>
      </w:r>
      <w:r w:rsidRPr="00492D68">
        <w:rPr>
          <w:rFonts w:eastAsia="Times New Roman"/>
          <w:i/>
          <w:iCs/>
          <w:color w:val="0E101A"/>
        </w:rPr>
        <w:t>Philosophy of social science: The philosophical foundations of </w:t>
      </w:r>
    </w:p>
    <w:p w14:paraId="1341C5FE" w14:textId="562E0A30" w:rsidR="001505BF" w:rsidRPr="00492D68" w:rsidRDefault="001505BF" w:rsidP="001505BF">
      <w:pPr>
        <w:spacing w:line="480" w:lineRule="auto"/>
        <w:rPr>
          <w:rFonts w:eastAsia="Times New Roman"/>
          <w:color w:val="0E101A"/>
        </w:rPr>
      </w:pPr>
      <w:r w:rsidRPr="00492D68">
        <w:rPr>
          <w:rFonts w:eastAsia="Times New Roman"/>
          <w:i/>
          <w:iCs/>
          <w:color w:val="0E101A"/>
        </w:rPr>
        <w:t>           </w:t>
      </w:r>
      <w:r w:rsidR="008412A3">
        <w:rPr>
          <w:rFonts w:eastAsia="Times New Roman"/>
          <w:i/>
          <w:iCs/>
          <w:color w:val="0E101A"/>
        </w:rPr>
        <w:t>Social</w:t>
      </w:r>
      <w:r w:rsidRPr="00492D68">
        <w:rPr>
          <w:rFonts w:eastAsia="Times New Roman"/>
          <w:i/>
          <w:iCs/>
          <w:color w:val="0E101A"/>
        </w:rPr>
        <w:t xml:space="preserve"> thought</w:t>
      </w:r>
      <w:r w:rsidRPr="00492D68">
        <w:rPr>
          <w:rFonts w:eastAsia="Times New Roman"/>
          <w:color w:val="0E101A"/>
        </w:rPr>
        <w:t>. Bloomsbury Publishing.</w:t>
      </w:r>
    </w:p>
    <w:p w14:paraId="5D5555A6" w14:textId="77777777" w:rsidR="001505BF" w:rsidRPr="00492D68" w:rsidRDefault="001505BF" w:rsidP="001505BF">
      <w:pPr>
        <w:spacing w:line="480" w:lineRule="auto"/>
        <w:rPr>
          <w:rFonts w:eastAsia="Times New Roman"/>
          <w:color w:val="0E101A"/>
        </w:rPr>
      </w:pPr>
      <w:r w:rsidRPr="00492D68">
        <w:rPr>
          <w:rFonts w:eastAsia="Times New Roman"/>
          <w:color w:val="0E101A"/>
        </w:rPr>
        <w:t>Bonnette, D. (2023). The Church, the State, and National Heritage: Contentious Debate. In </w:t>
      </w:r>
    </w:p>
    <w:p w14:paraId="2DC399DF" w14:textId="77777777" w:rsidR="001505BF" w:rsidRPr="00492D68" w:rsidRDefault="001505BF" w:rsidP="001505BF">
      <w:pPr>
        <w:spacing w:line="480" w:lineRule="auto"/>
        <w:rPr>
          <w:rFonts w:eastAsia="Times New Roman"/>
          <w:color w:val="0E101A"/>
        </w:rPr>
      </w:pPr>
      <w:r w:rsidRPr="00492D68">
        <w:rPr>
          <w:rFonts w:eastAsia="Times New Roman"/>
          <w:color w:val="0E101A"/>
        </w:rPr>
        <w:t xml:space="preserve">           Redundancy, Community, and Heritage in the Modern Church of England, 1945–2000: </w:t>
      </w:r>
      <w:r w:rsidRPr="00F37BE9">
        <w:rPr>
          <w:rFonts w:eastAsia="Times New Roman"/>
          <w:color w:val="0E101A"/>
        </w:rPr>
        <w:tab/>
      </w:r>
      <w:r w:rsidRPr="00492D68">
        <w:rPr>
          <w:rFonts w:eastAsia="Times New Roman"/>
          <w:color w:val="0E101A"/>
        </w:rPr>
        <w:t>Closing the Church Door (pp. 43-75). Cham: Springer International Publishing.</w:t>
      </w:r>
    </w:p>
    <w:p w14:paraId="76E9007A" w14:textId="46254F6E" w:rsidR="0051382A" w:rsidRDefault="0051382A" w:rsidP="001B406C">
      <w:pPr>
        <w:pStyle w:val="NoSpacing"/>
        <w:spacing w:line="480" w:lineRule="auto"/>
        <w:ind w:left="720" w:hanging="720"/>
        <w:rPr>
          <w:color w:val="222222"/>
          <w:shd w:val="clear" w:color="auto" w:fill="FFFFFF"/>
        </w:rPr>
      </w:pPr>
      <w:r w:rsidRPr="0051382A">
        <w:rPr>
          <w:color w:val="222222"/>
          <w:shd w:val="clear" w:color="auto" w:fill="FFFFFF"/>
        </w:rPr>
        <w:t xml:space="preserve">Çağlar, M. E. (2020). Why does intellectuality weaken faith and sometimes foster </w:t>
      </w:r>
      <w:r>
        <w:rPr>
          <w:color w:val="222222"/>
          <w:shd w:val="clear" w:color="auto" w:fill="FFFFFF"/>
        </w:rPr>
        <w:tab/>
      </w:r>
      <w:r w:rsidRPr="0051382A">
        <w:rPr>
          <w:color w:val="222222"/>
          <w:shd w:val="clear" w:color="auto" w:fill="FFFFFF"/>
        </w:rPr>
        <w:t>it</w:t>
      </w:r>
      <w:r w:rsidR="00E25192">
        <w:rPr>
          <w:color w:val="222222"/>
          <w:shd w:val="clear" w:color="auto" w:fill="FFFFFF"/>
        </w:rPr>
        <w:t>?</w:t>
      </w:r>
      <w:r w:rsidRPr="0051382A">
        <w:rPr>
          <w:color w:val="222222"/>
          <w:shd w:val="clear" w:color="auto" w:fill="FFFFFF"/>
        </w:rPr>
        <w:t> </w:t>
      </w:r>
      <w:r w:rsidRPr="0051382A">
        <w:rPr>
          <w:i/>
          <w:iCs/>
          <w:color w:val="222222"/>
          <w:shd w:val="clear" w:color="auto" w:fill="FFFFFF"/>
        </w:rPr>
        <w:t>Humanities and Social Sciences Communications</w:t>
      </w:r>
      <w:r w:rsidRPr="0051382A">
        <w:rPr>
          <w:color w:val="222222"/>
          <w:shd w:val="clear" w:color="auto" w:fill="FFFFFF"/>
        </w:rPr>
        <w:t>, </w:t>
      </w:r>
      <w:r w:rsidRPr="0051382A">
        <w:rPr>
          <w:i/>
          <w:iCs/>
          <w:color w:val="222222"/>
          <w:shd w:val="clear" w:color="auto" w:fill="FFFFFF"/>
        </w:rPr>
        <w:t>7</w:t>
      </w:r>
      <w:r w:rsidRPr="0051382A">
        <w:rPr>
          <w:color w:val="222222"/>
          <w:shd w:val="clear" w:color="auto" w:fill="FFFFFF"/>
        </w:rPr>
        <w:t>(1), 1-17.</w:t>
      </w:r>
    </w:p>
    <w:p w14:paraId="3A401E13" w14:textId="77777777" w:rsidR="003B4CC6" w:rsidRPr="00492D68" w:rsidRDefault="003B4CC6" w:rsidP="003B4CC6">
      <w:pPr>
        <w:spacing w:line="480" w:lineRule="auto"/>
        <w:jc w:val="both"/>
        <w:rPr>
          <w:rFonts w:eastAsia="Times New Roman"/>
          <w:color w:val="0E101A"/>
        </w:rPr>
      </w:pPr>
      <w:r w:rsidRPr="00492D68">
        <w:rPr>
          <w:rFonts w:eastAsia="Times New Roman"/>
          <w:color w:val="0E101A"/>
        </w:rPr>
        <w:t>Häde, W. (2023). Contextualization or Syncretism? The Use of Other-Faith Worship Forms in </w:t>
      </w:r>
    </w:p>
    <w:p w14:paraId="48CE9D29" w14:textId="77777777" w:rsidR="003B4CC6" w:rsidRDefault="003B4CC6" w:rsidP="003B4CC6">
      <w:pPr>
        <w:spacing w:line="480" w:lineRule="auto"/>
        <w:jc w:val="both"/>
        <w:rPr>
          <w:rFonts w:eastAsia="Times New Roman"/>
          <w:color w:val="0E101A"/>
        </w:rPr>
      </w:pPr>
      <w:r w:rsidRPr="00492D68">
        <w:rPr>
          <w:rFonts w:eastAsia="Times New Roman"/>
          <w:color w:val="0E101A"/>
        </w:rPr>
        <w:t>           The Bible and Insider Movements, written by Derek Brotherson. </w:t>
      </w:r>
      <w:r w:rsidRPr="00492D68">
        <w:rPr>
          <w:rFonts w:eastAsia="Times New Roman"/>
          <w:i/>
          <w:iCs/>
          <w:color w:val="0E101A"/>
        </w:rPr>
        <w:t>Mission Studies</w:t>
      </w:r>
      <w:r w:rsidRPr="00492D68">
        <w:rPr>
          <w:rFonts w:eastAsia="Times New Roman"/>
          <w:color w:val="0E101A"/>
        </w:rPr>
        <w:t>, </w:t>
      </w:r>
      <w:r w:rsidRPr="00492D68">
        <w:rPr>
          <w:rFonts w:eastAsia="Times New Roman"/>
          <w:i/>
          <w:iCs/>
          <w:color w:val="0E101A"/>
        </w:rPr>
        <w:t>40</w:t>
      </w:r>
      <w:r w:rsidRPr="00492D68">
        <w:rPr>
          <w:rFonts w:eastAsia="Times New Roman"/>
          <w:color w:val="0E101A"/>
        </w:rPr>
        <w:t xml:space="preserve">(1), </w:t>
      </w:r>
      <w:r w:rsidRPr="00F37BE9">
        <w:rPr>
          <w:rFonts w:eastAsia="Times New Roman"/>
          <w:color w:val="0E101A"/>
        </w:rPr>
        <w:tab/>
      </w:r>
      <w:r w:rsidRPr="00492D68">
        <w:rPr>
          <w:rFonts w:eastAsia="Times New Roman"/>
          <w:color w:val="0E101A"/>
        </w:rPr>
        <w:t>177–178.</w:t>
      </w:r>
    </w:p>
    <w:p w14:paraId="338131EB" w14:textId="77777777" w:rsidR="001849F3" w:rsidRPr="00492D68" w:rsidRDefault="001849F3" w:rsidP="001849F3">
      <w:pPr>
        <w:spacing w:line="480" w:lineRule="auto"/>
        <w:rPr>
          <w:rFonts w:eastAsia="Times New Roman"/>
          <w:color w:val="0E101A"/>
        </w:rPr>
      </w:pPr>
      <w:r w:rsidRPr="00492D68">
        <w:rPr>
          <w:rFonts w:eastAsia="Times New Roman"/>
          <w:color w:val="0E101A"/>
        </w:rPr>
        <w:t>Henfrey, T., Feola, G., Penha‐Lopes, G., Sekulova, F., &amp; Esteves, A. M. (2023). Rethinking the </w:t>
      </w:r>
    </w:p>
    <w:p w14:paraId="7E64CF5F" w14:textId="77777777" w:rsidR="001849F3" w:rsidRDefault="001849F3" w:rsidP="001849F3">
      <w:pPr>
        <w:spacing w:line="480" w:lineRule="auto"/>
        <w:rPr>
          <w:rFonts w:eastAsia="Times New Roman"/>
          <w:color w:val="0E101A"/>
        </w:rPr>
      </w:pPr>
      <w:r w:rsidRPr="00492D68">
        <w:rPr>
          <w:rFonts w:eastAsia="Times New Roman"/>
          <w:color w:val="0E101A"/>
        </w:rPr>
        <w:t xml:space="preserve">           Sustainable development goals: Learning with and from community‐led initiatives. </w:t>
      </w:r>
      <w:r w:rsidRPr="00F37BE9">
        <w:rPr>
          <w:rFonts w:eastAsia="Times New Roman"/>
          <w:color w:val="0E101A"/>
        </w:rPr>
        <w:tab/>
      </w:r>
    </w:p>
    <w:p w14:paraId="64C784E4" w14:textId="77777777" w:rsidR="001B406C" w:rsidRDefault="003B4CC6" w:rsidP="003B4CC6">
      <w:pPr>
        <w:spacing w:line="480" w:lineRule="auto"/>
        <w:rPr>
          <w:rFonts w:eastAsia="Times New Roman"/>
          <w:i/>
          <w:iCs/>
          <w:color w:val="0E101A"/>
        </w:rPr>
      </w:pPr>
      <w:r w:rsidRPr="00492D68">
        <w:rPr>
          <w:rFonts w:eastAsia="Times New Roman"/>
          <w:color w:val="0E101A"/>
        </w:rPr>
        <w:lastRenderedPageBreak/>
        <w:t>Herrington, J., Bonem, M., &amp; Furr, J. H. (2020). </w:t>
      </w:r>
      <w:r w:rsidRPr="00492D68">
        <w:rPr>
          <w:rFonts w:eastAsia="Times New Roman"/>
          <w:i/>
          <w:iCs/>
          <w:color w:val="0E101A"/>
        </w:rPr>
        <w:t>Leading congregational change: A practical</w:t>
      </w:r>
      <w:r w:rsidR="001F6DBA">
        <w:rPr>
          <w:rFonts w:eastAsia="Times New Roman"/>
          <w:i/>
          <w:iCs/>
          <w:color w:val="0E101A"/>
        </w:rPr>
        <w:t xml:space="preserve"> </w:t>
      </w:r>
    </w:p>
    <w:p w14:paraId="39701B11" w14:textId="2FF066E9" w:rsidR="003B4CC6" w:rsidRPr="00F37BE9" w:rsidRDefault="001B406C" w:rsidP="003B4CC6">
      <w:pPr>
        <w:spacing w:line="480" w:lineRule="auto"/>
        <w:rPr>
          <w:rFonts w:eastAsia="Times New Roman"/>
          <w:color w:val="0E101A"/>
        </w:rPr>
      </w:pPr>
      <w:r>
        <w:rPr>
          <w:rFonts w:eastAsia="Times New Roman"/>
          <w:i/>
          <w:iCs/>
          <w:color w:val="0E101A"/>
        </w:rPr>
        <w:t xml:space="preserve">           </w:t>
      </w:r>
      <w:r w:rsidR="00900DBE">
        <w:rPr>
          <w:rFonts w:eastAsia="Times New Roman"/>
          <w:i/>
          <w:iCs/>
          <w:color w:val="0E101A"/>
        </w:rPr>
        <w:t>Guide</w:t>
      </w:r>
      <w:r w:rsidR="003B4CC6" w:rsidRPr="00492D68">
        <w:rPr>
          <w:rFonts w:eastAsia="Times New Roman"/>
          <w:i/>
          <w:iCs/>
          <w:color w:val="0E101A"/>
        </w:rPr>
        <w:t xml:space="preserve"> for the transformational journey</w:t>
      </w:r>
      <w:r w:rsidR="003B4CC6" w:rsidRPr="00492D68">
        <w:rPr>
          <w:rFonts w:eastAsia="Times New Roman"/>
          <w:color w:val="0E101A"/>
        </w:rPr>
        <w:t>. Fortress Press.</w:t>
      </w:r>
    </w:p>
    <w:p w14:paraId="721D9E96" w14:textId="77777777" w:rsidR="00BE4562" w:rsidRDefault="00BE4562" w:rsidP="00BE4562">
      <w:pPr>
        <w:spacing w:line="480" w:lineRule="auto"/>
        <w:jc w:val="both"/>
        <w:rPr>
          <w:rFonts w:eastAsiaTheme="minorHAnsi"/>
          <w:color w:val="222222"/>
          <w:shd w:val="clear" w:color="auto" w:fill="FFFFFF"/>
        </w:rPr>
      </w:pPr>
      <w:bookmarkStart w:id="13" w:name="_Hlk144069523"/>
      <w:r>
        <w:rPr>
          <w:color w:val="222222"/>
          <w:shd w:val="clear" w:color="auto" w:fill="FFFFFF"/>
        </w:rPr>
        <w:t xml:space="preserve">Jun, K., &amp; Lee, J. (2023). Transformational Leadership and Followers’ Innovative Behavior: Roles </w:t>
      </w:r>
    </w:p>
    <w:p w14:paraId="7559E1AA" w14:textId="77777777" w:rsidR="00BE4562" w:rsidRDefault="00BE4562" w:rsidP="00BE4562">
      <w:pPr>
        <w:spacing w:line="480" w:lineRule="auto"/>
        <w:ind w:left="720"/>
        <w:jc w:val="both"/>
        <w:rPr>
          <w:color w:val="222222"/>
          <w:shd w:val="clear" w:color="auto" w:fill="FFFFFF"/>
        </w:rPr>
      </w:pPr>
      <w:r>
        <w:rPr>
          <w:color w:val="222222"/>
          <w:shd w:val="clear" w:color="auto" w:fill="FFFFFF"/>
        </w:rPr>
        <w:t>Of Commitment to Change and Organizational Support for Creativity. </w:t>
      </w:r>
      <w:r>
        <w:rPr>
          <w:i/>
          <w:iCs/>
          <w:color w:val="222222"/>
          <w:shd w:val="clear" w:color="auto" w:fill="FFFFFF"/>
        </w:rPr>
        <w:t>Behavioral Sciences</w:t>
      </w:r>
      <w:r>
        <w:rPr>
          <w:color w:val="222222"/>
          <w:shd w:val="clear" w:color="auto" w:fill="FFFFFF"/>
        </w:rPr>
        <w:t>, </w:t>
      </w:r>
      <w:r>
        <w:rPr>
          <w:i/>
          <w:iCs/>
          <w:color w:val="222222"/>
          <w:shd w:val="clear" w:color="auto" w:fill="FFFFFF"/>
        </w:rPr>
        <w:t>13</w:t>
      </w:r>
      <w:r>
        <w:rPr>
          <w:color w:val="222222"/>
          <w:shd w:val="clear" w:color="auto" w:fill="FFFFFF"/>
        </w:rPr>
        <w:t>(4), 320.</w:t>
      </w:r>
    </w:p>
    <w:p w14:paraId="0BE1BFB9" w14:textId="77777777" w:rsidR="003F712E" w:rsidRDefault="003F712E" w:rsidP="003F712E">
      <w:pPr>
        <w:spacing w:line="480" w:lineRule="auto"/>
        <w:jc w:val="both"/>
        <w:rPr>
          <w:rFonts w:eastAsia="Times New Roman"/>
          <w:color w:val="0E101A"/>
        </w:rPr>
      </w:pPr>
      <w:r w:rsidRPr="00492D68">
        <w:rPr>
          <w:rFonts w:eastAsia="Times New Roman"/>
          <w:color w:val="0E101A"/>
        </w:rPr>
        <w:t>Kling, D. W. (2022). </w:t>
      </w:r>
      <w:r w:rsidRPr="00492D68">
        <w:rPr>
          <w:rFonts w:eastAsia="Times New Roman"/>
          <w:i/>
          <w:iCs/>
          <w:color w:val="0E101A"/>
        </w:rPr>
        <w:t>The Bible in History: How the texts have shaped the times</w:t>
      </w:r>
      <w:r w:rsidRPr="00492D68">
        <w:rPr>
          <w:rFonts w:eastAsia="Times New Roman"/>
          <w:color w:val="0E101A"/>
        </w:rPr>
        <w:t xml:space="preserve">. Oxford </w:t>
      </w:r>
      <w:r w:rsidRPr="00F37BE9">
        <w:rPr>
          <w:rFonts w:eastAsia="Times New Roman"/>
          <w:color w:val="0E101A"/>
        </w:rPr>
        <w:t>University</w:t>
      </w:r>
      <w:r>
        <w:rPr>
          <w:rFonts w:eastAsia="Times New Roman"/>
          <w:color w:val="0E101A"/>
        </w:rPr>
        <w:t>.</w:t>
      </w:r>
    </w:p>
    <w:p w14:paraId="22CB930D" w14:textId="77777777" w:rsidR="009E2B8C" w:rsidRDefault="009E2B8C" w:rsidP="009E2B8C">
      <w:pPr>
        <w:pStyle w:val="NoSpacing"/>
        <w:spacing w:line="480" w:lineRule="auto"/>
        <w:rPr>
          <w:color w:val="222222"/>
          <w:shd w:val="clear" w:color="auto" w:fill="FFFFFF"/>
        </w:rPr>
      </w:pPr>
      <w:r>
        <w:rPr>
          <w:color w:val="222222"/>
          <w:shd w:val="clear" w:color="auto" w:fill="FFFFFF"/>
        </w:rPr>
        <w:t xml:space="preserve">Koh, G. A., Askell-Williams, H., &amp; Barr, S. (2023). Sustaining school improvement initiatives: </w:t>
      </w:r>
    </w:p>
    <w:p w14:paraId="76D50EB2" w14:textId="77777777" w:rsidR="009E2B8C" w:rsidRDefault="009E2B8C" w:rsidP="009E2B8C">
      <w:pPr>
        <w:pStyle w:val="NoSpacing"/>
        <w:spacing w:line="480" w:lineRule="auto"/>
        <w:ind w:firstLine="720"/>
        <w:rPr>
          <w:color w:val="222222"/>
          <w:shd w:val="clear" w:color="auto" w:fill="FFFFFF"/>
        </w:rPr>
      </w:pPr>
      <w:r>
        <w:rPr>
          <w:color w:val="222222"/>
          <w:shd w:val="clear" w:color="auto" w:fill="FFFFFF"/>
        </w:rPr>
        <w:t xml:space="preserve">Advice from educational leaders. </w:t>
      </w:r>
      <w:r>
        <w:rPr>
          <w:i/>
          <w:iCs/>
          <w:color w:val="222222"/>
          <w:shd w:val="clear" w:color="auto" w:fill="FFFFFF"/>
        </w:rPr>
        <w:t>School Effectiveness and School Improvement</w:t>
      </w:r>
      <w:r>
        <w:rPr>
          <w:color w:val="222222"/>
          <w:shd w:val="clear" w:color="auto" w:fill="FFFFFF"/>
        </w:rPr>
        <w:t>, 1-33.</w:t>
      </w:r>
    </w:p>
    <w:p w14:paraId="269EF315" w14:textId="7CFE7B59" w:rsidR="009E2B8C" w:rsidRDefault="009E2B8C" w:rsidP="009E2B8C">
      <w:pPr>
        <w:pStyle w:val="NoSpacing"/>
        <w:spacing w:line="480" w:lineRule="auto"/>
        <w:rPr>
          <w:color w:val="333333"/>
          <w:shd w:val="clear" w:color="auto" w:fill="FFFFFF"/>
        </w:rPr>
      </w:pPr>
      <w:r>
        <w:rPr>
          <w:color w:val="333333"/>
          <w:shd w:val="clear" w:color="auto" w:fill="FFFFFF"/>
        </w:rPr>
        <w:t xml:space="preserve">Kouzes, J. M., &amp; Posner, B. Z. (2023). The leadership challenge: How to make </w:t>
      </w:r>
      <w:r w:rsidR="0055378E">
        <w:rPr>
          <w:color w:val="333333"/>
          <w:shd w:val="clear" w:color="auto" w:fill="FFFFFF"/>
        </w:rPr>
        <w:t>extraordinary.</w:t>
      </w:r>
      <w:r>
        <w:rPr>
          <w:color w:val="333333"/>
          <w:shd w:val="clear" w:color="auto" w:fill="FFFFFF"/>
        </w:rPr>
        <w:t xml:space="preserve"> </w:t>
      </w:r>
    </w:p>
    <w:p w14:paraId="3AE038E8" w14:textId="642A8015" w:rsidR="009E2B8C" w:rsidRDefault="009E2B8C" w:rsidP="009E2B8C">
      <w:pPr>
        <w:pStyle w:val="NoSpacing"/>
        <w:spacing w:line="480" w:lineRule="auto"/>
        <w:ind w:firstLine="720"/>
        <w:rPr>
          <w:color w:val="333333"/>
          <w:shd w:val="clear" w:color="auto" w:fill="FFFFFF"/>
        </w:rPr>
      </w:pPr>
      <w:r>
        <w:rPr>
          <w:color w:val="333333"/>
          <w:shd w:val="clear" w:color="auto" w:fill="FFFFFF"/>
        </w:rPr>
        <w:t xml:space="preserve"> </w:t>
      </w:r>
      <w:r w:rsidR="008412A3">
        <w:rPr>
          <w:color w:val="333333"/>
          <w:shd w:val="clear" w:color="auto" w:fill="FFFFFF"/>
        </w:rPr>
        <w:t>Things</w:t>
      </w:r>
      <w:r>
        <w:rPr>
          <w:color w:val="333333"/>
          <w:shd w:val="clear" w:color="auto" w:fill="FFFFFF"/>
        </w:rPr>
        <w:t xml:space="preserve"> happen in organizations. John Wiley &amp; Sons.</w:t>
      </w:r>
    </w:p>
    <w:p w14:paraId="56386B38" w14:textId="77777777" w:rsidR="009E2B8C" w:rsidRDefault="009E2B8C" w:rsidP="009E2B8C">
      <w:pPr>
        <w:pStyle w:val="NoSpacing"/>
        <w:spacing w:line="480" w:lineRule="auto"/>
        <w:rPr>
          <w:color w:val="222222"/>
          <w:shd w:val="clear" w:color="auto" w:fill="FFFFFF"/>
        </w:rPr>
      </w:pPr>
      <w:r>
        <w:rPr>
          <w:color w:val="222222"/>
          <w:shd w:val="clear" w:color="auto" w:fill="FFFFFF"/>
        </w:rPr>
        <w:t>Kramm, M. (2023). Four epistemic reasons to consult religious traditions. </w:t>
      </w:r>
      <w:r>
        <w:rPr>
          <w:i/>
          <w:iCs/>
          <w:color w:val="222222"/>
          <w:shd w:val="clear" w:color="auto" w:fill="FFFFFF"/>
        </w:rPr>
        <w:t>Constellations</w:t>
      </w:r>
      <w:r>
        <w:rPr>
          <w:color w:val="222222"/>
          <w:shd w:val="clear" w:color="auto" w:fill="FFFFFF"/>
        </w:rPr>
        <w:t>.</w:t>
      </w:r>
    </w:p>
    <w:p w14:paraId="67D8CC1E" w14:textId="77777777" w:rsidR="00F51A06" w:rsidRDefault="00F51A06" w:rsidP="00F51A06">
      <w:pPr>
        <w:pStyle w:val="NoSpacing"/>
        <w:spacing w:line="480" w:lineRule="auto"/>
        <w:rPr>
          <w:color w:val="222222"/>
          <w:shd w:val="clear" w:color="auto" w:fill="FFFFFF"/>
        </w:rPr>
      </w:pPr>
      <w:r>
        <w:rPr>
          <w:color w:val="222222"/>
          <w:shd w:val="clear" w:color="auto" w:fill="FFFFFF"/>
        </w:rPr>
        <w:t xml:space="preserve">Leslie, L. M. (2019). Diversity initiative effectiveness: A typological theory of unintended   </w:t>
      </w:r>
    </w:p>
    <w:p w14:paraId="031B9363" w14:textId="77777777" w:rsidR="00F51A06" w:rsidRDefault="00F51A06" w:rsidP="00F51A06">
      <w:pPr>
        <w:pStyle w:val="NoSpacing"/>
        <w:spacing w:line="480" w:lineRule="auto"/>
        <w:rPr>
          <w:color w:val="222222"/>
          <w:shd w:val="clear" w:color="auto" w:fill="FFFFFF"/>
        </w:rPr>
      </w:pPr>
      <w:r>
        <w:rPr>
          <w:color w:val="222222"/>
          <w:shd w:val="clear" w:color="auto" w:fill="FFFFFF"/>
        </w:rPr>
        <w:t xml:space="preserve">             consequences. </w:t>
      </w:r>
      <w:r>
        <w:rPr>
          <w:i/>
          <w:iCs/>
          <w:color w:val="222222"/>
          <w:shd w:val="clear" w:color="auto" w:fill="FFFFFF"/>
        </w:rPr>
        <w:t>Academy of Management Review</w:t>
      </w:r>
      <w:r>
        <w:rPr>
          <w:color w:val="222222"/>
          <w:shd w:val="clear" w:color="auto" w:fill="FFFFFF"/>
        </w:rPr>
        <w:t>, </w:t>
      </w:r>
      <w:r>
        <w:rPr>
          <w:i/>
          <w:iCs/>
          <w:color w:val="222222"/>
          <w:shd w:val="clear" w:color="auto" w:fill="FFFFFF"/>
        </w:rPr>
        <w:t>44</w:t>
      </w:r>
      <w:r>
        <w:rPr>
          <w:color w:val="222222"/>
          <w:shd w:val="clear" w:color="auto" w:fill="FFFFFF"/>
        </w:rPr>
        <w:t>(3), 538-563.</w:t>
      </w:r>
    </w:p>
    <w:p w14:paraId="53F1F370" w14:textId="042F95CE" w:rsidR="00F51A06" w:rsidRDefault="00F51A06" w:rsidP="00F51A06">
      <w:pPr>
        <w:pStyle w:val="NoSpacing"/>
        <w:spacing w:line="480" w:lineRule="auto"/>
        <w:rPr>
          <w:color w:val="222222"/>
          <w:shd w:val="clear" w:color="auto" w:fill="FFFFFF"/>
        </w:rPr>
      </w:pPr>
      <w:bookmarkStart w:id="14" w:name="_Hlk147344987"/>
      <w:r>
        <w:rPr>
          <w:color w:val="222222"/>
          <w:shd w:val="clear" w:color="auto" w:fill="FFFFFF"/>
        </w:rPr>
        <w:t xml:space="preserve">Low, </w:t>
      </w:r>
      <w:bookmarkEnd w:id="14"/>
      <w:r>
        <w:rPr>
          <w:color w:val="222222"/>
          <w:shd w:val="clear" w:color="auto" w:fill="FFFFFF"/>
        </w:rPr>
        <w:t xml:space="preserve">J. J., &amp; Ayoko, O. B. (2020). The Emergence of </w:t>
      </w:r>
      <w:r w:rsidR="005D55D2">
        <w:rPr>
          <w:color w:val="222222"/>
          <w:shd w:val="clear" w:color="auto" w:fill="FFFFFF"/>
        </w:rPr>
        <w:t>Spiritual Leaders</w:t>
      </w:r>
      <w:r>
        <w:rPr>
          <w:color w:val="222222"/>
          <w:shd w:val="clear" w:color="auto" w:fill="FFFFFF"/>
        </w:rPr>
        <w:t xml:space="preserve"> and Leadership in  </w:t>
      </w:r>
    </w:p>
    <w:p w14:paraId="21A2BAC3" w14:textId="77777777" w:rsidR="001505BF" w:rsidRDefault="001505BF" w:rsidP="001505BF">
      <w:pPr>
        <w:pStyle w:val="NoSpacing"/>
        <w:spacing w:line="480" w:lineRule="auto"/>
        <w:rPr>
          <w:color w:val="222222"/>
          <w:shd w:val="clear" w:color="auto" w:fill="FFFFFF"/>
        </w:rPr>
      </w:pPr>
      <w:bookmarkStart w:id="15" w:name="_Hlk144069009"/>
      <w:bookmarkEnd w:id="13"/>
      <w:r w:rsidRPr="00DB1082">
        <w:rPr>
          <w:color w:val="222222"/>
          <w:shd w:val="clear" w:color="auto" w:fill="FFFFFF"/>
        </w:rPr>
        <w:t xml:space="preserve">Mighty, I. W. (2023). Faith &amp; Learning Integration: Building Teacher Efficacy &amp; Leader </w:t>
      </w:r>
      <w:r>
        <w:rPr>
          <w:color w:val="222222"/>
          <w:shd w:val="clear" w:color="auto" w:fill="FFFFFF"/>
        </w:rPr>
        <w:tab/>
      </w:r>
      <w:r w:rsidRPr="00DB1082">
        <w:rPr>
          <w:color w:val="222222"/>
          <w:shd w:val="clear" w:color="auto" w:fill="FFFFFF"/>
        </w:rPr>
        <w:t>Capacity to Sustain the Christian Worldview.</w:t>
      </w:r>
    </w:p>
    <w:p w14:paraId="5195E30B" w14:textId="77777777" w:rsidR="00831209" w:rsidRDefault="003B4CC6" w:rsidP="001B406C">
      <w:pPr>
        <w:spacing w:line="480" w:lineRule="auto"/>
        <w:jc w:val="both"/>
        <w:rPr>
          <w:rFonts w:eastAsia="Times New Roman"/>
          <w:color w:val="0E101A"/>
        </w:rPr>
      </w:pPr>
      <w:bookmarkStart w:id="16" w:name="_Hlk144069112"/>
      <w:bookmarkEnd w:id="15"/>
      <w:r w:rsidRPr="00492D68">
        <w:rPr>
          <w:rFonts w:eastAsia="Times New Roman"/>
          <w:color w:val="0E101A"/>
        </w:rPr>
        <w:t xml:space="preserve">Nel, M. (2023). The Prosperity Message as a Syncretistic Deviation to the Gospel </w:t>
      </w:r>
    </w:p>
    <w:p w14:paraId="47E18397" w14:textId="1CEB473D" w:rsidR="005804C3" w:rsidRDefault="00831209" w:rsidP="001B406C">
      <w:pPr>
        <w:spacing w:line="480" w:lineRule="auto"/>
        <w:jc w:val="both"/>
        <w:rPr>
          <w:rFonts w:eastAsia="Times New Roman"/>
          <w:color w:val="0E101A"/>
        </w:rPr>
      </w:pPr>
      <w:r>
        <w:rPr>
          <w:rFonts w:eastAsia="Times New Roman"/>
          <w:color w:val="0E101A"/>
        </w:rPr>
        <w:t xml:space="preserve">          </w:t>
      </w:r>
      <w:r w:rsidR="003B4CC6" w:rsidRPr="00492D68">
        <w:rPr>
          <w:rFonts w:eastAsia="Times New Roman"/>
          <w:color w:val="0E101A"/>
        </w:rPr>
        <w:t>of </w:t>
      </w:r>
      <w:r w:rsidR="003B4CC6" w:rsidRPr="001B406C">
        <w:rPr>
          <w:rFonts w:eastAsia="Times New Roman"/>
          <w:i/>
          <w:iCs/>
          <w:color w:val="0E101A"/>
        </w:rPr>
        <w:t>Religions</w:t>
      </w:r>
      <w:r w:rsidR="003B4CC6" w:rsidRPr="001B406C">
        <w:rPr>
          <w:rFonts w:eastAsia="Times New Roman"/>
          <w:color w:val="0E101A"/>
        </w:rPr>
        <w:t>, </w:t>
      </w:r>
      <w:r w:rsidR="003B4CC6" w:rsidRPr="001B406C">
        <w:rPr>
          <w:rFonts w:eastAsia="Times New Roman"/>
          <w:i/>
          <w:iCs/>
          <w:color w:val="0E101A"/>
        </w:rPr>
        <w:t>14</w:t>
      </w:r>
      <w:r w:rsidR="003B4CC6" w:rsidRPr="001B406C">
        <w:rPr>
          <w:rFonts w:eastAsia="Times New Roman"/>
          <w:color w:val="0E101A"/>
        </w:rPr>
        <w:t>(3), 346.</w:t>
      </w:r>
      <w:bookmarkEnd w:id="16"/>
      <w:r w:rsidR="005804C3" w:rsidRPr="001B406C">
        <w:rPr>
          <w:rFonts w:eastAsia="Times New Roman"/>
          <w:i/>
          <w:iCs/>
          <w:color w:val="0E101A"/>
        </w:rPr>
        <w:t>Philosophy</w:t>
      </w:r>
      <w:r w:rsidR="005804C3" w:rsidRPr="001B406C">
        <w:rPr>
          <w:rFonts w:eastAsia="Times New Roman"/>
          <w:color w:val="0E101A"/>
        </w:rPr>
        <w:t> (pp.90–103). Routledge.</w:t>
      </w:r>
    </w:p>
    <w:p w14:paraId="3726FE47" w14:textId="77777777" w:rsidR="00906369" w:rsidRDefault="00906369" w:rsidP="00906369">
      <w:pPr>
        <w:pStyle w:val="NoSpacing"/>
        <w:spacing w:line="480" w:lineRule="auto"/>
        <w:rPr>
          <w:color w:val="333333"/>
          <w:shd w:val="clear" w:color="auto" w:fill="FFFFFF"/>
        </w:rPr>
      </w:pPr>
      <w:r>
        <w:rPr>
          <w:color w:val="333333"/>
          <w:shd w:val="clear" w:color="auto" w:fill="FFFFFF"/>
        </w:rPr>
        <w:t>Pedraza-Rodríguez, J. A., Ruiz-Velez, A., Sánchez-Rodríguez, M. I., &amp; Fernández-</w:t>
      </w:r>
      <w:proofErr w:type="spellStart"/>
      <w:r>
        <w:rPr>
          <w:color w:val="333333"/>
          <w:shd w:val="clear" w:color="auto" w:fill="FFFFFF"/>
        </w:rPr>
        <w:t>Esquinas</w:t>
      </w:r>
      <w:proofErr w:type="spellEnd"/>
      <w:r>
        <w:rPr>
          <w:color w:val="333333"/>
          <w:shd w:val="clear" w:color="auto" w:fill="FFFFFF"/>
        </w:rPr>
        <w:t xml:space="preserve">, M. </w:t>
      </w:r>
    </w:p>
    <w:p w14:paraId="6DF5C9A0" w14:textId="77777777" w:rsidR="00906369" w:rsidRDefault="00906369" w:rsidP="00906369">
      <w:pPr>
        <w:pStyle w:val="NoSpacing"/>
        <w:spacing w:line="480" w:lineRule="auto"/>
        <w:rPr>
          <w:color w:val="333333"/>
          <w:shd w:val="clear" w:color="auto" w:fill="FFFFFF"/>
        </w:rPr>
      </w:pPr>
      <w:r>
        <w:rPr>
          <w:color w:val="333333"/>
          <w:shd w:val="clear" w:color="auto" w:fill="FFFFFF"/>
        </w:rPr>
        <w:t xml:space="preserve">  </w:t>
      </w:r>
      <w:r>
        <w:rPr>
          <w:color w:val="333333"/>
          <w:shd w:val="clear" w:color="auto" w:fill="FFFFFF"/>
        </w:rPr>
        <w:tab/>
        <w:t xml:space="preserve">(2023). Management skills and organizational culture as sources of innovation for firms   </w:t>
      </w:r>
    </w:p>
    <w:p w14:paraId="0944E52E" w14:textId="77777777" w:rsidR="00906369" w:rsidRDefault="00906369" w:rsidP="00906369">
      <w:pPr>
        <w:pStyle w:val="NoSpacing"/>
        <w:spacing w:line="480" w:lineRule="auto"/>
        <w:rPr>
          <w:color w:val="333333"/>
          <w:shd w:val="clear" w:color="auto" w:fill="FFFFFF"/>
        </w:rPr>
      </w:pPr>
      <w:r>
        <w:rPr>
          <w:color w:val="333333"/>
          <w:shd w:val="clear" w:color="auto" w:fill="FFFFFF"/>
        </w:rPr>
        <w:t xml:space="preserve">  </w:t>
      </w:r>
      <w:r>
        <w:rPr>
          <w:color w:val="333333"/>
          <w:shd w:val="clear" w:color="auto" w:fill="FFFFFF"/>
        </w:rPr>
        <w:tab/>
        <w:t>in peripheral regions. Technological Forecasting and Social Change, 191, 122518.</w:t>
      </w:r>
    </w:p>
    <w:p w14:paraId="6D680A17" w14:textId="77777777" w:rsidR="00DB7A44" w:rsidRDefault="00DB7A44" w:rsidP="00DB7A44">
      <w:pPr>
        <w:spacing w:line="480" w:lineRule="auto"/>
        <w:jc w:val="both"/>
        <w:rPr>
          <w:rFonts w:eastAsiaTheme="minorHAnsi"/>
          <w:color w:val="333333"/>
          <w:shd w:val="clear" w:color="auto" w:fill="FFFFFF"/>
        </w:rPr>
      </w:pPr>
      <w:r>
        <w:rPr>
          <w:color w:val="333333"/>
          <w:shd w:val="clear" w:color="auto" w:fill="FFFFFF"/>
        </w:rPr>
        <w:lastRenderedPageBreak/>
        <w:t xml:space="preserve">Schnitman, D. F. (2023). Dialogue and creativity: The generative dialogical perspective in </w:t>
      </w:r>
    </w:p>
    <w:p w14:paraId="4B580C04" w14:textId="77777777" w:rsidR="00DB7A44" w:rsidRDefault="00DB7A44" w:rsidP="00DB7A44">
      <w:pPr>
        <w:spacing w:line="480" w:lineRule="auto"/>
        <w:ind w:firstLine="720"/>
        <w:jc w:val="both"/>
        <w:rPr>
          <w:color w:val="333333"/>
          <w:shd w:val="clear" w:color="auto" w:fill="FFFFFF"/>
        </w:rPr>
      </w:pPr>
      <w:r>
        <w:rPr>
          <w:color w:val="333333"/>
          <w:shd w:val="clear" w:color="auto" w:fill="FFFFFF"/>
        </w:rPr>
        <w:t>therapy. Australian and New Zealand Journal of Family Therapy.</w:t>
      </w:r>
    </w:p>
    <w:p w14:paraId="4CDA610F" w14:textId="77777777" w:rsidR="00842EF4" w:rsidRDefault="00842EF4" w:rsidP="00842EF4">
      <w:pPr>
        <w:pStyle w:val="NoSpacing"/>
        <w:spacing w:line="480" w:lineRule="auto"/>
        <w:rPr>
          <w:rFonts w:ascii="Georgia" w:hAnsi="Georgia"/>
          <w:color w:val="000000"/>
          <w:shd w:val="clear" w:color="auto" w:fill="FFFFFF"/>
        </w:rPr>
      </w:pPr>
      <w:r>
        <w:t xml:space="preserve">Swindal, J. (2023). </w:t>
      </w:r>
      <w:r w:rsidRPr="0096515D">
        <w:t>Faith: Historical Perspectives</w:t>
      </w:r>
      <w:r>
        <w:t xml:space="preserve">. Internet Encyclopedia of Philosophy. </w:t>
      </w:r>
      <w:r>
        <w:tab/>
        <w:t>Introduction. A Peer-</w:t>
      </w:r>
      <w:r>
        <w:tab/>
        <w:t xml:space="preserve">Reviewed Academic Resource. </w:t>
      </w:r>
      <w:r>
        <w:rPr>
          <w:rFonts w:ascii="Georgia" w:hAnsi="Georgia"/>
          <w:color w:val="000000"/>
          <w:shd w:val="clear" w:color="auto" w:fill="FFFFFF"/>
        </w:rPr>
        <w:t>James Swindal</w:t>
      </w:r>
      <w:r w:rsidRPr="00376D83">
        <w:rPr>
          <w:rFonts w:ascii="Georgia" w:hAnsi="Georgia"/>
          <w:color w:val="000000"/>
          <w:shd w:val="clear" w:color="auto" w:fill="FFFFFF"/>
        </w:rPr>
        <w:t>https://iep.</w:t>
      </w:r>
    </w:p>
    <w:p w14:paraId="70CA59CF" w14:textId="77777777" w:rsidR="00842EF4" w:rsidRPr="0051382A" w:rsidRDefault="00842EF4" w:rsidP="00842EF4">
      <w:pPr>
        <w:pStyle w:val="NoSpacing"/>
        <w:spacing w:line="480" w:lineRule="auto"/>
        <w:rPr>
          <w:color w:val="222222"/>
          <w:shd w:val="clear" w:color="auto" w:fill="FFFFFF"/>
        </w:rPr>
      </w:pPr>
      <w:r>
        <w:rPr>
          <w:rFonts w:ascii="Georgia" w:hAnsi="Georgia"/>
          <w:color w:val="000000"/>
          <w:shd w:val="clear" w:color="auto" w:fill="FFFFFF"/>
        </w:rPr>
        <w:tab/>
      </w:r>
      <w:r w:rsidRPr="00376D83">
        <w:rPr>
          <w:rFonts w:ascii="Georgia" w:hAnsi="Georgia"/>
          <w:color w:val="000000"/>
          <w:shd w:val="clear" w:color="auto" w:fill="FFFFFF"/>
        </w:rPr>
        <w:t>utm.edu/faith-re/</w:t>
      </w:r>
      <w:r>
        <w:rPr>
          <w:rFonts w:ascii="Georgia" w:hAnsi="Georgia"/>
          <w:color w:val="000000"/>
          <w:shd w:val="clear" w:color="auto" w:fill="FFFFFF"/>
        </w:rPr>
        <w:t>.</w:t>
      </w:r>
      <w:r>
        <w:rPr>
          <w:rFonts w:ascii="Georgia" w:hAnsi="Georgia"/>
          <w:color w:val="000000"/>
        </w:rPr>
        <w:br/>
      </w:r>
      <w:r>
        <w:rPr>
          <w:rFonts w:ascii="Georgia" w:hAnsi="Georgia"/>
          <w:color w:val="000000"/>
          <w:shd w:val="clear" w:color="auto" w:fill="FFFFFF"/>
        </w:rPr>
        <w:t xml:space="preserve"> </w:t>
      </w:r>
      <w:r w:rsidRPr="0051382A">
        <w:rPr>
          <w:color w:val="222222"/>
          <w:shd w:val="clear" w:color="auto" w:fill="FFFFFF"/>
        </w:rPr>
        <w:t>Swindell, A. (2023). </w:t>
      </w:r>
      <w:r w:rsidRPr="0051382A">
        <w:rPr>
          <w:i/>
          <w:iCs/>
          <w:color w:val="222222"/>
          <w:shd w:val="clear" w:color="auto" w:fill="FFFFFF"/>
        </w:rPr>
        <w:t xml:space="preserve">Going to Extremes in Biblical Rewritings: Radical Literary Retellings of </w:t>
      </w:r>
      <w:r>
        <w:rPr>
          <w:i/>
          <w:iCs/>
          <w:color w:val="222222"/>
          <w:shd w:val="clear" w:color="auto" w:fill="FFFFFF"/>
        </w:rPr>
        <w:tab/>
      </w:r>
      <w:r w:rsidRPr="0051382A">
        <w:rPr>
          <w:i/>
          <w:iCs/>
          <w:color w:val="222222"/>
          <w:shd w:val="clear" w:color="auto" w:fill="FFFFFF"/>
        </w:rPr>
        <w:t>Biblical Tropes</w:t>
      </w:r>
      <w:r w:rsidRPr="0051382A">
        <w:rPr>
          <w:color w:val="222222"/>
          <w:shd w:val="clear" w:color="auto" w:fill="FFFFFF"/>
        </w:rPr>
        <w:t> (Vol. 22). Walter de Gruyter GmbH &amp; Co KG.</w:t>
      </w:r>
    </w:p>
    <w:p w14:paraId="3F9A3FAC" w14:textId="77777777" w:rsidR="009C30F8" w:rsidRDefault="009C30F8" w:rsidP="009C30F8">
      <w:pPr>
        <w:pStyle w:val="NoSpacing"/>
        <w:spacing w:line="480" w:lineRule="auto"/>
        <w:ind w:firstLine="720"/>
        <w:rPr>
          <w:color w:val="222222"/>
          <w:shd w:val="clear" w:color="auto" w:fill="FFFFFF"/>
        </w:rPr>
      </w:pPr>
      <w:r>
        <w:rPr>
          <w:color w:val="222222"/>
          <w:shd w:val="clear" w:color="auto" w:fill="FFFFFF"/>
        </w:rPr>
        <w:t>Religion-based organizations. </w:t>
      </w:r>
      <w:r>
        <w:rPr>
          <w:i/>
          <w:iCs/>
          <w:color w:val="222222"/>
          <w:shd w:val="clear" w:color="auto" w:fill="FFFFFF"/>
        </w:rPr>
        <w:t>Journal of Business Ethics</w:t>
      </w:r>
      <w:r>
        <w:rPr>
          <w:color w:val="222222"/>
          <w:shd w:val="clear" w:color="auto" w:fill="FFFFFF"/>
        </w:rPr>
        <w:t>, </w:t>
      </w:r>
      <w:r>
        <w:rPr>
          <w:i/>
          <w:iCs/>
          <w:color w:val="222222"/>
          <w:shd w:val="clear" w:color="auto" w:fill="FFFFFF"/>
        </w:rPr>
        <w:t>161</w:t>
      </w:r>
      <w:r>
        <w:rPr>
          <w:color w:val="222222"/>
          <w:shd w:val="clear" w:color="auto" w:fill="FFFFFF"/>
        </w:rPr>
        <w:t>, 513-530.</w:t>
      </w:r>
    </w:p>
    <w:p w14:paraId="18FAEA7D" w14:textId="77777777" w:rsidR="009C30F8" w:rsidRDefault="009C30F8" w:rsidP="004C7702">
      <w:pPr>
        <w:pStyle w:val="Normal1"/>
        <w:spacing w:line="240" w:lineRule="auto"/>
      </w:pPr>
    </w:p>
    <w:sectPr w:rsidR="009C30F8">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3-11-12T13:36:00Z" w:initials="DW">
    <w:p w14:paraId="1B627F98" w14:textId="423552DE" w:rsidR="00DC4409" w:rsidRPr="00DC4409" w:rsidRDefault="00DC4409">
      <w:pPr>
        <w:pStyle w:val="CommentText"/>
      </w:pPr>
      <w:r>
        <w:rPr>
          <w:rStyle w:val="CommentReference"/>
        </w:rPr>
        <w:annotationRef/>
      </w:r>
      <w:r w:rsidRPr="00DC4409">
        <w:t xml:space="preserve">Peter, this was a great Course Learning Journal for PHI 805-22! Your reflections on what you learned in this course are </w:t>
      </w:r>
      <w:r>
        <w:t>relevant</w:t>
      </w:r>
      <w:r w:rsidRPr="00DC4409">
        <w:t xml:space="preserve"> and meaningful. I especially appreciate your ability to integrate concepts across courses and make connections between ideas in ways that advance your own academic and professional goals.</w:t>
      </w:r>
    </w:p>
  </w:comment>
  <w:comment w:id="4" w:author="David Ward" w:date="2023-11-12T13:37:00Z" w:initials="DW">
    <w:p w14:paraId="12B8F681" w14:textId="20ABA91B" w:rsidR="00DC4409" w:rsidRDefault="00DC4409">
      <w:pPr>
        <w:pStyle w:val="CommentText"/>
      </w:pPr>
      <w:r>
        <w:rPr>
          <w:rStyle w:val="CommentReference"/>
        </w:rPr>
        <w:annotationRef/>
      </w:r>
      <w:r w:rsidRPr="00DC4409">
        <w:t>In the Introduction, you summarized the structure and function of the class accurately.</w:t>
      </w:r>
    </w:p>
  </w:comment>
  <w:comment w:id="5" w:author="David Ward" w:date="2023-11-12T13:38:00Z" w:initials="DW">
    <w:p w14:paraId="294B2834" w14:textId="2CEBB3C1" w:rsidR="00DC4409" w:rsidRDefault="00DC4409">
      <w:pPr>
        <w:pStyle w:val="CommentText"/>
      </w:pPr>
      <w:r>
        <w:rPr>
          <w:rStyle w:val="CommentReference"/>
        </w:rPr>
        <w:annotationRef/>
      </w:r>
      <w:r>
        <w:t xml:space="preserve">In the </w:t>
      </w:r>
      <w:r w:rsidRPr="00DC4409">
        <w:t>Summary Intent</w:t>
      </w:r>
      <w:r>
        <w:t>, you grasped the purpose of the Journal in the Course Assignments process.</w:t>
      </w:r>
    </w:p>
  </w:comment>
  <w:comment w:id="6" w:author="David Ward" w:date="2023-11-12T13:39:00Z" w:initials="DW">
    <w:p w14:paraId="64E8A417" w14:textId="4AB84415" w:rsidR="00DC4409" w:rsidRDefault="00DC4409">
      <w:pPr>
        <w:pStyle w:val="CommentText"/>
      </w:pPr>
      <w:r>
        <w:rPr>
          <w:rStyle w:val="CommentReference"/>
        </w:rPr>
        <w:annotationRef/>
      </w:r>
      <w:r>
        <w:t xml:space="preserve">In the </w:t>
      </w:r>
      <w:r w:rsidRPr="00DC4409">
        <w:t>Relevance of the FLI</w:t>
      </w:r>
      <w:r>
        <w:t xml:space="preserve">, you </w:t>
      </w:r>
      <w:r w:rsidR="009D6BD3">
        <w:t>identify the critical role of faith-leaning integration within the OGS programs in the process of Christian scholarship. You made the interesting point that the integration of Christian faith and secular knowledge enables the scholar to “think outside the box” of narrowly religious knowledge. This shows the application and relevance, and indeed the unity of secular and religious knowledge. In the FLI literature, this is expressed as “all truth is God’s truth.”</w:t>
      </w:r>
    </w:p>
  </w:comment>
  <w:comment w:id="7" w:author="David Ward" w:date="2023-11-12T13:48:00Z" w:initials="DW">
    <w:p w14:paraId="5CFC6F5D" w14:textId="72DDB79D" w:rsidR="009D6BD3" w:rsidRPr="004B086A" w:rsidRDefault="009D6BD3">
      <w:pPr>
        <w:pStyle w:val="CommentText"/>
      </w:pPr>
      <w:r>
        <w:rPr>
          <w:rStyle w:val="CommentReference"/>
        </w:rPr>
        <w:annotationRef/>
      </w:r>
      <w:r>
        <w:t xml:space="preserve">In the </w:t>
      </w:r>
      <w:r w:rsidRPr="009D6BD3">
        <w:t>Personal Growth</w:t>
      </w:r>
      <w:r w:rsidRPr="009D6BD3">
        <w:t xml:space="preserve"> section</w:t>
      </w:r>
      <w:r w:rsidRPr="004B086A">
        <w:t xml:space="preserve">, </w:t>
      </w:r>
      <w:r w:rsidR="004B086A" w:rsidRPr="004B086A">
        <w:t xml:space="preserve">you </w:t>
      </w:r>
      <w:r w:rsidR="004B086A">
        <w:t>said that the course enabled you to “</w:t>
      </w:r>
      <w:r w:rsidR="004B086A">
        <w:rPr>
          <w:color w:val="333333"/>
          <w:shd w:val="clear" w:color="auto" w:fill="FFFFFF"/>
        </w:rPr>
        <w:t>advance in both knowledge and practice with macro-sociological interventions involving societal, social, and religious contributions</w:t>
      </w:r>
      <w:r w:rsidR="004B086A">
        <w:rPr>
          <w:color w:val="333333"/>
          <w:shd w:val="clear" w:color="auto" w:fill="FFFFFF"/>
        </w:rPr>
        <w:t>.” This was encouraging.</w:t>
      </w:r>
    </w:p>
  </w:comment>
  <w:comment w:id="8" w:author="David Ward" w:date="2023-11-12T13:54:00Z" w:initials="DW">
    <w:p w14:paraId="403119B3" w14:textId="1516BAD0" w:rsidR="004B086A" w:rsidRPr="004B086A" w:rsidRDefault="004B086A">
      <w:pPr>
        <w:pStyle w:val="CommentText"/>
      </w:pPr>
      <w:r>
        <w:rPr>
          <w:rStyle w:val="CommentReference"/>
        </w:rPr>
        <w:annotationRef/>
      </w:r>
      <w:r>
        <w:rPr>
          <w:color w:val="333333"/>
          <w:shd w:val="clear" w:color="auto" w:fill="FFFFFF"/>
        </w:rPr>
        <w:t>In t</w:t>
      </w:r>
      <w:r w:rsidRPr="004B086A">
        <w:rPr>
          <w:color w:val="333333"/>
          <w:shd w:val="clear" w:color="auto" w:fill="FFFFFF"/>
        </w:rPr>
        <w:t>he Challenges of Faith Learning Integration</w:t>
      </w:r>
      <w:r>
        <w:rPr>
          <w:color w:val="333333"/>
          <w:shd w:val="clear" w:color="auto" w:fill="FFFFFF"/>
        </w:rPr>
        <w:t xml:space="preserve"> discussion, you saw that integrating Christian faith-derived knowledge with secular knowledge does not happen without needing to resolve potential conflicts of knowledge claims. </w:t>
      </w:r>
      <w:r w:rsidR="00FC1759">
        <w:rPr>
          <w:color w:val="333333"/>
          <w:shd w:val="clear" w:color="auto" w:fill="FFFFFF"/>
        </w:rPr>
        <w:t>You wrote, “</w:t>
      </w:r>
      <w:r w:rsidR="00FC1759">
        <w:t>The challenge is in the vast expanse of its multi-dimensionality that cuts across complimentary or opposing secular academic disciplines</w:t>
      </w:r>
      <w:r w:rsidR="00FC1759">
        <w:t xml:space="preserve">.…” </w:t>
      </w:r>
      <w:r>
        <w:rPr>
          <w:color w:val="333333"/>
          <w:shd w:val="clear" w:color="auto" w:fill="FFFFFF"/>
        </w:rPr>
        <w:t>In the FLI literature</w:t>
      </w:r>
      <w:r w:rsidR="00FC1759">
        <w:rPr>
          <w:color w:val="333333"/>
          <w:shd w:val="clear" w:color="auto" w:fill="FFFFFF"/>
        </w:rPr>
        <w:t>,</w:t>
      </w:r>
      <w:r>
        <w:rPr>
          <w:color w:val="333333"/>
          <w:shd w:val="clear" w:color="auto" w:fill="FFFFFF"/>
        </w:rPr>
        <w:t xml:space="preserve"> this is what requires three kinds of integration: </w:t>
      </w:r>
      <w:r w:rsidR="00FC1759">
        <w:rPr>
          <w:color w:val="333333"/>
          <w:shd w:val="clear" w:color="auto" w:fill="FFFFFF"/>
        </w:rPr>
        <w:t xml:space="preserve">the compatibilist, the </w:t>
      </w:r>
      <w:proofErr w:type="spellStart"/>
      <w:r w:rsidR="00FC1759">
        <w:rPr>
          <w:color w:val="333333"/>
          <w:shd w:val="clear" w:color="auto" w:fill="FFFFFF"/>
        </w:rPr>
        <w:t>transformationist</w:t>
      </w:r>
      <w:proofErr w:type="spellEnd"/>
      <w:r w:rsidR="00FC1759">
        <w:rPr>
          <w:color w:val="333333"/>
          <w:shd w:val="clear" w:color="auto" w:fill="FFFFFF"/>
        </w:rPr>
        <w:t xml:space="preserve">, and the reconstructionist (Ward, 2014, p. 45). </w:t>
      </w:r>
    </w:p>
  </w:comment>
  <w:comment w:id="9" w:author="David Ward" w:date="2023-11-12T14:07:00Z" w:initials="DW">
    <w:p w14:paraId="63461CBB" w14:textId="66B1C213" w:rsidR="00FC1759" w:rsidRPr="00FC1759" w:rsidRDefault="00FC1759" w:rsidP="00FC1759">
      <w:pPr>
        <w:pStyle w:val="NoSpacing"/>
        <w:spacing w:line="480" w:lineRule="auto"/>
        <w:rPr>
          <w:color w:val="000000"/>
        </w:rPr>
      </w:pPr>
      <w:r>
        <w:rPr>
          <w:rStyle w:val="CommentReference"/>
        </w:rPr>
        <w:annotationRef/>
      </w:r>
      <w:r>
        <w:t xml:space="preserve">In the </w:t>
      </w:r>
      <w:r w:rsidRPr="00FC1759">
        <w:t>Reflective Entry</w:t>
      </w:r>
      <w:r>
        <w:t xml:space="preserve"> section, you discussed the importance of contextualization of faith-learning integration to social research: “</w:t>
      </w:r>
      <w:r>
        <w:t xml:space="preserve">Some significant takeaways include contextualizing the faith learning integration as it applies to both complementary and supplementary sociological theories of society and people, mainly how sociology </w:t>
      </w:r>
      <w:r>
        <w:rPr>
          <w:color w:val="000000"/>
        </w:rPr>
        <w:t>contributes to a hermeneutical framework (</w:t>
      </w:r>
      <w:r>
        <w:rPr>
          <w:shd w:val="clear" w:color="auto" w:fill="FFFFFF"/>
        </w:rPr>
        <w:t xml:space="preserve">McPherson, 2017), </w:t>
      </w:r>
      <w:r>
        <w:rPr>
          <w:color w:val="000000"/>
        </w:rPr>
        <w:t>interpreting culture, and enhancing Christian discernment in social research.</w:t>
      </w:r>
      <w:r>
        <w:t>”</w:t>
      </w:r>
    </w:p>
  </w:comment>
  <w:comment w:id="10" w:author="David Ward" w:date="2023-11-12T14:10:00Z" w:initials="DW">
    <w:p w14:paraId="513E750C" w14:textId="0DE99A17" w:rsidR="002B3116" w:rsidRDefault="002B3116">
      <w:pPr>
        <w:pStyle w:val="CommentText"/>
      </w:pPr>
      <w:r>
        <w:rPr>
          <w:rStyle w:val="CommentReference"/>
        </w:rPr>
        <w:annotationRef/>
      </w:r>
      <w:r>
        <w:t xml:space="preserve">The question of bias is an insightful recognition of the impact of differing worldviews on the process of research and knowledge production. Differing worldviews produce bias resulting from metaphysical presuppositions. Since differing worldviews make totalizing claims about reality that cannot be equally true when they conflict, the need to establish which worldview is the truest through the tests of truth (Consistency, Correspondence, Coherence, Conscience, and Capability). Bias is inescapable. The important issue is acknowledging its role and mitigating any truth-distorting influences of bias. Worldview presuppositions provide interpretive frameworks that enable truth or distortion to happen. Therefore, </w:t>
      </w:r>
      <w:r w:rsidR="001228F7">
        <w:t>your citation of Jacobsen was excellent: “</w:t>
      </w:r>
      <w:r w:rsidR="001228F7">
        <w:rPr>
          <w:color w:val="000000"/>
        </w:rPr>
        <w:t>the way everyone sees the world is affected by many cultural and personal factors not to be denied behind a pose of objectivity but acknowledged to separate bias from the legitimate pursuit of truth</w:t>
      </w:r>
      <w:r w:rsidR="001228F7">
        <w:rPr>
          <w:color w:val="000000"/>
        </w:rPr>
        <w:t xml:space="preserve"> (2004, p.4).”</w:t>
      </w:r>
    </w:p>
  </w:comment>
  <w:comment w:id="11" w:author="David Ward" w:date="2023-11-12T14:24:00Z" w:initials="DW">
    <w:p w14:paraId="57248D40" w14:textId="03FFA627" w:rsidR="009D58A2" w:rsidRDefault="009D58A2">
      <w:pPr>
        <w:pStyle w:val="CommentText"/>
      </w:pPr>
      <w:r>
        <w:rPr>
          <w:rStyle w:val="CommentReference"/>
        </w:rPr>
        <w:annotationRef/>
      </w:r>
      <w:r>
        <w:t>Your conclusion of takeaways from the course was encouraging, from its application to your professional effectiveness to your leadership, to your religious worldview and faith, and to your future educational goals.</w:t>
      </w:r>
    </w:p>
  </w:comment>
  <w:comment w:id="12" w:author="David Ward" w:date="2023-11-12T14:29:00Z" w:initials="DW">
    <w:p w14:paraId="1AE57E24" w14:textId="330E38A8" w:rsidR="009D58A2" w:rsidRDefault="009D58A2">
      <w:pPr>
        <w:pStyle w:val="CommentText"/>
      </w:pPr>
      <w:r>
        <w:rPr>
          <w:rStyle w:val="CommentReference"/>
        </w:rPr>
        <w:annotationRef/>
      </w:r>
      <w:r w:rsidRPr="009D58A2">
        <w:t>Overall, this was an excellent journal, Peter. Keep up the great work! -- Prof. David 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27F98" w15:done="0"/>
  <w15:commentEx w15:paraId="12B8F681" w15:done="0"/>
  <w15:commentEx w15:paraId="294B2834" w15:done="0"/>
  <w15:commentEx w15:paraId="64E8A417" w15:done="0"/>
  <w15:commentEx w15:paraId="5CFC6F5D" w15:done="0"/>
  <w15:commentEx w15:paraId="403119B3" w15:done="0"/>
  <w15:commentEx w15:paraId="63461CBB" w15:done="0"/>
  <w15:commentEx w15:paraId="513E750C" w15:done="0"/>
  <w15:commentEx w15:paraId="57248D40" w15:done="0"/>
  <w15:commentEx w15:paraId="1AE5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80FC08" w16cex:dateUtc="2023-11-12T18:36:00Z"/>
  <w16cex:commentExtensible w16cex:durableId="1101C7B4" w16cex:dateUtc="2023-11-12T18:37:00Z"/>
  <w16cex:commentExtensible w16cex:durableId="17B58C69" w16cex:dateUtc="2023-11-12T18:38:00Z"/>
  <w16cex:commentExtensible w16cex:durableId="2F4B9AF1" w16cex:dateUtc="2023-11-12T18:39:00Z"/>
  <w16cex:commentExtensible w16cex:durableId="2788141E" w16cex:dateUtc="2023-11-12T18:48:00Z"/>
  <w16cex:commentExtensible w16cex:durableId="31143C73" w16cex:dateUtc="2023-11-12T18:54:00Z"/>
  <w16cex:commentExtensible w16cex:durableId="3843B03B" w16cex:dateUtc="2023-11-12T19:07:00Z"/>
  <w16cex:commentExtensible w16cex:durableId="5733ECF5" w16cex:dateUtc="2023-11-12T19:10:00Z"/>
  <w16cex:commentExtensible w16cex:durableId="27BB2396" w16cex:dateUtc="2023-11-12T19:24:00Z"/>
  <w16cex:commentExtensible w16cex:durableId="1E8310A2" w16cex:dateUtc="2023-11-12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27F98" w16cid:durableId="0280FC08"/>
  <w16cid:commentId w16cid:paraId="12B8F681" w16cid:durableId="1101C7B4"/>
  <w16cid:commentId w16cid:paraId="294B2834" w16cid:durableId="17B58C69"/>
  <w16cid:commentId w16cid:paraId="64E8A417" w16cid:durableId="2F4B9AF1"/>
  <w16cid:commentId w16cid:paraId="5CFC6F5D" w16cid:durableId="2788141E"/>
  <w16cid:commentId w16cid:paraId="403119B3" w16cid:durableId="31143C73"/>
  <w16cid:commentId w16cid:paraId="63461CBB" w16cid:durableId="3843B03B"/>
  <w16cid:commentId w16cid:paraId="513E750C" w16cid:durableId="5733ECF5"/>
  <w16cid:commentId w16cid:paraId="57248D40" w16cid:durableId="27BB2396"/>
  <w16cid:commentId w16cid:paraId="1AE57E24" w16cid:durableId="1E831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FAE1" w14:textId="77777777" w:rsidR="008103AB" w:rsidRDefault="008103AB" w:rsidP="00832B61">
      <w:r>
        <w:separator/>
      </w:r>
    </w:p>
  </w:endnote>
  <w:endnote w:type="continuationSeparator" w:id="0">
    <w:p w14:paraId="1A37BE67" w14:textId="77777777" w:rsidR="008103AB" w:rsidRDefault="008103AB" w:rsidP="0083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B524" w14:textId="77777777" w:rsidR="008103AB" w:rsidRDefault="008103AB" w:rsidP="00832B61">
      <w:r>
        <w:separator/>
      </w:r>
    </w:p>
  </w:footnote>
  <w:footnote w:type="continuationSeparator" w:id="0">
    <w:p w14:paraId="2085D159" w14:textId="77777777" w:rsidR="008103AB" w:rsidRDefault="008103AB" w:rsidP="0083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9765370"/>
      <w:docPartObj>
        <w:docPartGallery w:val="Page Numbers (Top of Page)"/>
        <w:docPartUnique/>
      </w:docPartObj>
    </w:sdtPr>
    <w:sdtEndPr>
      <w:rPr>
        <w:noProof/>
      </w:rPr>
    </w:sdtEndPr>
    <w:sdtContent>
      <w:p w14:paraId="19C46811" w14:textId="019C475A" w:rsidR="00832B61" w:rsidRPr="006E4052" w:rsidRDefault="00832B61" w:rsidP="006956E0">
        <w:pPr>
          <w:pStyle w:val="NoSpacing"/>
          <w:spacing w:line="480" w:lineRule="auto"/>
          <w:jc w:val="center"/>
          <w:rPr>
            <w:sz w:val="18"/>
            <w:szCs w:val="18"/>
          </w:rPr>
        </w:pPr>
        <w:r w:rsidRPr="006E4052">
          <w:rPr>
            <w:sz w:val="18"/>
            <w:szCs w:val="18"/>
          </w:rPr>
          <w:t xml:space="preserve">Peter Abraham Airewele DSL </w:t>
        </w:r>
        <w:r w:rsidRPr="006E4052">
          <w:rPr>
            <w:rStyle w:val="coursetitle"/>
            <w:sz w:val="18"/>
            <w:szCs w:val="18"/>
          </w:rPr>
          <w:t>PHI 805-22: Faith-Learning Integration and Interdisciplinary Studies (Fall 2023)</w:t>
        </w:r>
        <w:r w:rsidR="006956E0">
          <w:rPr>
            <w:rStyle w:val="coursetitle"/>
            <w:sz w:val="18"/>
            <w:szCs w:val="18"/>
          </w:rPr>
          <w:t xml:space="preserve">,  9/20/2023      </w:t>
        </w:r>
        <w:r w:rsidRPr="006E4052">
          <w:rPr>
            <w:sz w:val="18"/>
            <w:szCs w:val="18"/>
          </w:rPr>
          <w:fldChar w:fldCharType="begin"/>
        </w:r>
        <w:r w:rsidRPr="006E4052">
          <w:rPr>
            <w:sz w:val="18"/>
            <w:szCs w:val="18"/>
          </w:rPr>
          <w:instrText xml:space="preserve"> PAGE   \* MERGEFORMAT </w:instrText>
        </w:r>
        <w:r w:rsidRPr="006E4052">
          <w:rPr>
            <w:sz w:val="18"/>
            <w:szCs w:val="18"/>
          </w:rPr>
          <w:fldChar w:fldCharType="separate"/>
        </w:r>
        <w:r w:rsidRPr="006E4052">
          <w:rPr>
            <w:noProof/>
            <w:sz w:val="18"/>
            <w:szCs w:val="18"/>
          </w:rPr>
          <w:t>2</w:t>
        </w:r>
        <w:r w:rsidRPr="006E4052">
          <w:rPr>
            <w:noProof/>
            <w:sz w:val="18"/>
            <w:szCs w:val="18"/>
          </w:rPr>
          <w:fldChar w:fldCharType="end"/>
        </w:r>
      </w:p>
    </w:sdtContent>
  </w:sdt>
  <w:p w14:paraId="17FDB11B" w14:textId="77777777" w:rsidR="00832B61" w:rsidRDefault="00832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F77"/>
    <w:multiLevelType w:val="multilevel"/>
    <w:tmpl w:val="DDD0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D3817"/>
    <w:multiLevelType w:val="multilevel"/>
    <w:tmpl w:val="013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72DC9"/>
    <w:multiLevelType w:val="multilevel"/>
    <w:tmpl w:val="8D14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72C7C"/>
    <w:multiLevelType w:val="multilevel"/>
    <w:tmpl w:val="8D14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653917">
    <w:abstractNumId w:val="0"/>
  </w:num>
  <w:num w:numId="2" w16cid:durableId="1189413176">
    <w:abstractNumId w:val="1"/>
  </w:num>
  <w:num w:numId="3" w16cid:durableId="318195561">
    <w:abstractNumId w:val="3"/>
  </w:num>
  <w:num w:numId="4" w16cid:durableId="9125933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6"/>
    <w:rsid w:val="000012F8"/>
    <w:rsid w:val="00001392"/>
    <w:rsid w:val="00002D2D"/>
    <w:rsid w:val="000035B6"/>
    <w:rsid w:val="00011CAB"/>
    <w:rsid w:val="00013183"/>
    <w:rsid w:val="0002082C"/>
    <w:rsid w:val="000233E0"/>
    <w:rsid w:val="00023F46"/>
    <w:rsid w:val="00025ABF"/>
    <w:rsid w:val="00025F8C"/>
    <w:rsid w:val="00026D2F"/>
    <w:rsid w:val="000306AB"/>
    <w:rsid w:val="0003103A"/>
    <w:rsid w:val="00033E6F"/>
    <w:rsid w:val="00035677"/>
    <w:rsid w:val="00035C70"/>
    <w:rsid w:val="00035F7D"/>
    <w:rsid w:val="00036D4E"/>
    <w:rsid w:val="000374CC"/>
    <w:rsid w:val="00037DDB"/>
    <w:rsid w:val="00041949"/>
    <w:rsid w:val="00047066"/>
    <w:rsid w:val="00050500"/>
    <w:rsid w:val="000531D5"/>
    <w:rsid w:val="00056D73"/>
    <w:rsid w:val="00057A04"/>
    <w:rsid w:val="00060836"/>
    <w:rsid w:val="000626E6"/>
    <w:rsid w:val="00070ADB"/>
    <w:rsid w:val="00075282"/>
    <w:rsid w:val="000754A0"/>
    <w:rsid w:val="00076B86"/>
    <w:rsid w:val="00076EA7"/>
    <w:rsid w:val="000922D4"/>
    <w:rsid w:val="00095854"/>
    <w:rsid w:val="00095B98"/>
    <w:rsid w:val="000A24DD"/>
    <w:rsid w:val="000A3A6F"/>
    <w:rsid w:val="000A3DEB"/>
    <w:rsid w:val="000A6C83"/>
    <w:rsid w:val="000B1F6F"/>
    <w:rsid w:val="000B59A6"/>
    <w:rsid w:val="000B6A1C"/>
    <w:rsid w:val="000B7ED0"/>
    <w:rsid w:val="000C0B81"/>
    <w:rsid w:val="000C3CD3"/>
    <w:rsid w:val="000C45E6"/>
    <w:rsid w:val="000C6451"/>
    <w:rsid w:val="000D0032"/>
    <w:rsid w:val="000D1846"/>
    <w:rsid w:val="000D3B82"/>
    <w:rsid w:val="000D61C9"/>
    <w:rsid w:val="000D6C76"/>
    <w:rsid w:val="000D75EA"/>
    <w:rsid w:val="000E1CE4"/>
    <w:rsid w:val="000E2C8C"/>
    <w:rsid w:val="000E3027"/>
    <w:rsid w:val="000E3B23"/>
    <w:rsid w:val="000E4B5B"/>
    <w:rsid w:val="000F38DA"/>
    <w:rsid w:val="000F44AB"/>
    <w:rsid w:val="000F59D3"/>
    <w:rsid w:val="000F6657"/>
    <w:rsid w:val="000F69B6"/>
    <w:rsid w:val="000F7275"/>
    <w:rsid w:val="0010052B"/>
    <w:rsid w:val="001005D0"/>
    <w:rsid w:val="00102A71"/>
    <w:rsid w:val="00105B3A"/>
    <w:rsid w:val="00106641"/>
    <w:rsid w:val="001102E6"/>
    <w:rsid w:val="00111928"/>
    <w:rsid w:val="00112529"/>
    <w:rsid w:val="00120567"/>
    <w:rsid w:val="001228F7"/>
    <w:rsid w:val="001236AB"/>
    <w:rsid w:val="00131E1B"/>
    <w:rsid w:val="00133971"/>
    <w:rsid w:val="00137791"/>
    <w:rsid w:val="00137877"/>
    <w:rsid w:val="001503E2"/>
    <w:rsid w:val="001505BF"/>
    <w:rsid w:val="00152003"/>
    <w:rsid w:val="001538CC"/>
    <w:rsid w:val="001578F6"/>
    <w:rsid w:val="00160DEF"/>
    <w:rsid w:val="00162904"/>
    <w:rsid w:val="00165FE9"/>
    <w:rsid w:val="00171B4C"/>
    <w:rsid w:val="00172B44"/>
    <w:rsid w:val="00172BEE"/>
    <w:rsid w:val="00174597"/>
    <w:rsid w:val="0017729A"/>
    <w:rsid w:val="001773BB"/>
    <w:rsid w:val="00177D73"/>
    <w:rsid w:val="00180A36"/>
    <w:rsid w:val="0018122C"/>
    <w:rsid w:val="001824B7"/>
    <w:rsid w:val="0018389A"/>
    <w:rsid w:val="001849F3"/>
    <w:rsid w:val="0018711D"/>
    <w:rsid w:val="001873B1"/>
    <w:rsid w:val="00193E17"/>
    <w:rsid w:val="001A10D9"/>
    <w:rsid w:val="001A10EB"/>
    <w:rsid w:val="001A2D90"/>
    <w:rsid w:val="001A41B0"/>
    <w:rsid w:val="001A5D82"/>
    <w:rsid w:val="001A7E0D"/>
    <w:rsid w:val="001B406C"/>
    <w:rsid w:val="001B73C7"/>
    <w:rsid w:val="001B7795"/>
    <w:rsid w:val="001C2338"/>
    <w:rsid w:val="001C4A19"/>
    <w:rsid w:val="001C5BB3"/>
    <w:rsid w:val="001D060A"/>
    <w:rsid w:val="001D1BAF"/>
    <w:rsid w:val="001D1C1C"/>
    <w:rsid w:val="001D3A6B"/>
    <w:rsid w:val="001D6319"/>
    <w:rsid w:val="001D780E"/>
    <w:rsid w:val="001E7F93"/>
    <w:rsid w:val="001F050B"/>
    <w:rsid w:val="001F21A5"/>
    <w:rsid w:val="001F6649"/>
    <w:rsid w:val="001F6DBA"/>
    <w:rsid w:val="00200368"/>
    <w:rsid w:val="002009CF"/>
    <w:rsid w:val="002018C4"/>
    <w:rsid w:val="00202937"/>
    <w:rsid w:val="00203A31"/>
    <w:rsid w:val="002109E6"/>
    <w:rsid w:val="0021267F"/>
    <w:rsid w:val="00213246"/>
    <w:rsid w:val="002137B5"/>
    <w:rsid w:val="00217C3E"/>
    <w:rsid w:val="00221615"/>
    <w:rsid w:val="00222C78"/>
    <w:rsid w:val="00230257"/>
    <w:rsid w:val="00234B13"/>
    <w:rsid w:val="00234EF9"/>
    <w:rsid w:val="00243D0B"/>
    <w:rsid w:val="0024563E"/>
    <w:rsid w:val="002507C3"/>
    <w:rsid w:val="002513D7"/>
    <w:rsid w:val="0025316B"/>
    <w:rsid w:val="00255C84"/>
    <w:rsid w:val="00256AAD"/>
    <w:rsid w:val="002613E1"/>
    <w:rsid w:val="00262162"/>
    <w:rsid w:val="002621E0"/>
    <w:rsid w:val="00264A2B"/>
    <w:rsid w:val="002657C0"/>
    <w:rsid w:val="00265C3F"/>
    <w:rsid w:val="00267F7E"/>
    <w:rsid w:val="002702C7"/>
    <w:rsid w:val="0027178A"/>
    <w:rsid w:val="00271945"/>
    <w:rsid w:val="00272556"/>
    <w:rsid w:val="00272B16"/>
    <w:rsid w:val="00272E2A"/>
    <w:rsid w:val="002740B9"/>
    <w:rsid w:val="00281AC4"/>
    <w:rsid w:val="00281BA2"/>
    <w:rsid w:val="00282351"/>
    <w:rsid w:val="0028554D"/>
    <w:rsid w:val="00285B27"/>
    <w:rsid w:val="00291397"/>
    <w:rsid w:val="0029257C"/>
    <w:rsid w:val="002966EE"/>
    <w:rsid w:val="00297CCE"/>
    <w:rsid w:val="002A0F7C"/>
    <w:rsid w:val="002A1976"/>
    <w:rsid w:val="002A2072"/>
    <w:rsid w:val="002A2832"/>
    <w:rsid w:val="002A34F0"/>
    <w:rsid w:val="002A5A4F"/>
    <w:rsid w:val="002A763A"/>
    <w:rsid w:val="002A7A36"/>
    <w:rsid w:val="002B10BA"/>
    <w:rsid w:val="002B3116"/>
    <w:rsid w:val="002B6497"/>
    <w:rsid w:val="002B721F"/>
    <w:rsid w:val="002C024C"/>
    <w:rsid w:val="002C0810"/>
    <w:rsid w:val="002C0DA5"/>
    <w:rsid w:val="002C2220"/>
    <w:rsid w:val="002C3FAD"/>
    <w:rsid w:val="002C4EAA"/>
    <w:rsid w:val="002C6F5D"/>
    <w:rsid w:val="002C7219"/>
    <w:rsid w:val="002D000F"/>
    <w:rsid w:val="002E05D2"/>
    <w:rsid w:val="002E0AF0"/>
    <w:rsid w:val="002E2F26"/>
    <w:rsid w:val="002E3F3D"/>
    <w:rsid w:val="002F239B"/>
    <w:rsid w:val="002F4E3D"/>
    <w:rsid w:val="002F6596"/>
    <w:rsid w:val="003103FB"/>
    <w:rsid w:val="00312B75"/>
    <w:rsid w:val="0031557D"/>
    <w:rsid w:val="00315AEF"/>
    <w:rsid w:val="003167CD"/>
    <w:rsid w:val="003231D6"/>
    <w:rsid w:val="00325F6B"/>
    <w:rsid w:val="00330EE6"/>
    <w:rsid w:val="00334F6A"/>
    <w:rsid w:val="00336649"/>
    <w:rsid w:val="0034388C"/>
    <w:rsid w:val="00345945"/>
    <w:rsid w:val="00345C4F"/>
    <w:rsid w:val="00350326"/>
    <w:rsid w:val="00350566"/>
    <w:rsid w:val="0035122A"/>
    <w:rsid w:val="00351701"/>
    <w:rsid w:val="003528B5"/>
    <w:rsid w:val="0036421C"/>
    <w:rsid w:val="00364435"/>
    <w:rsid w:val="00366FD5"/>
    <w:rsid w:val="00372C2A"/>
    <w:rsid w:val="00376D83"/>
    <w:rsid w:val="00390C5A"/>
    <w:rsid w:val="003918B2"/>
    <w:rsid w:val="003967C5"/>
    <w:rsid w:val="003A0A92"/>
    <w:rsid w:val="003A1362"/>
    <w:rsid w:val="003A1396"/>
    <w:rsid w:val="003A2548"/>
    <w:rsid w:val="003A2644"/>
    <w:rsid w:val="003A630D"/>
    <w:rsid w:val="003A7510"/>
    <w:rsid w:val="003B0EEF"/>
    <w:rsid w:val="003B436B"/>
    <w:rsid w:val="003B4CC6"/>
    <w:rsid w:val="003C2BDA"/>
    <w:rsid w:val="003C3C06"/>
    <w:rsid w:val="003C6016"/>
    <w:rsid w:val="003D3AB3"/>
    <w:rsid w:val="003D6A84"/>
    <w:rsid w:val="003D7FD9"/>
    <w:rsid w:val="003E0288"/>
    <w:rsid w:val="003E4CEE"/>
    <w:rsid w:val="003E5ADC"/>
    <w:rsid w:val="003E5FB3"/>
    <w:rsid w:val="003F1222"/>
    <w:rsid w:val="003F4DB2"/>
    <w:rsid w:val="003F712E"/>
    <w:rsid w:val="004002BF"/>
    <w:rsid w:val="00403148"/>
    <w:rsid w:val="00407016"/>
    <w:rsid w:val="00410B14"/>
    <w:rsid w:val="004139B5"/>
    <w:rsid w:val="00415C8A"/>
    <w:rsid w:val="00420C19"/>
    <w:rsid w:val="0042128A"/>
    <w:rsid w:val="00425399"/>
    <w:rsid w:val="00430386"/>
    <w:rsid w:val="0043102A"/>
    <w:rsid w:val="004405D1"/>
    <w:rsid w:val="00440FFE"/>
    <w:rsid w:val="004410B9"/>
    <w:rsid w:val="00445EC8"/>
    <w:rsid w:val="00446CCE"/>
    <w:rsid w:val="00447B92"/>
    <w:rsid w:val="00450E63"/>
    <w:rsid w:val="0045198E"/>
    <w:rsid w:val="004525A8"/>
    <w:rsid w:val="00454758"/>
    <w:rsid w:val="00455006"/>
    <w:rsid w:val="00455869"/>
    <w:rsid w:val="00460416"/>
    <w:rsid w:val="00465C94"/>
    <w:rsid w:val="00471CF5"/>
    <w:rsid w:val="004813F7"/>
    <w:rsid w:val="00481D43"/>
    <w:rsid w:val="00481F2A"/>
    <w:rsid w:val="004829D9"/>
    <w:rsid w:val="00483002"/>
    <w:rsid w:val="00483F4E"/>
    <w:rsid w:val="004847AF"/>
    <w:rsid w:val="00485C11"/>
    <w:rsid w:val="004919A9"/>
    <w:rsid w:val="00493CAE"/>
    <w:rsid w:val="004960CC"/>
    <w:rsid w:val="00496E8C"/>
    <w:rsid w:val="004A1FA8"/>
    <w:rsid w:val="004B086A"/>
    <w:rsid w:val="004B11BA"/>
    <w:rsid w:val="004B2E62"/>
    <w:rsid w:val="004B3A75"/>
    <w:rsid w:val="004B7B26"/>
    <w:rsid w:val="004C0A47"/>
    <w:rsid w:val="004C0F5C"/>
    <w:rsid w:val="004C377C"/>
    <w:rsid w:val="004C7702"/>
    <w:rsid w:val="004D232B"/>
    <w:rsid w:val="004D373C"/>
    <w:rsid w:val="004D48BF"/>
    <w:rsid w:val="004D5956"/>
    <w:rsid w:val="004E0ECC"/>
    <w:rsid w:val="004E6881"/>
    <w:rsid w:val="004F0A88"/>
    <w:rsid w:val="004F416D"/>
    <w:rsid w:val="004F4799"/>
    <w:rsid w:val="004F4A92"/>
    <w:rsid w:val="004F6C2C"/>
    <w:rsid w:val="004F7612"/>
    <w:rsid w:val="00502271"/>
    <w:rsid w:val="005030DE"/>
    <w:rsid w:val="00503B20"/>
    <w:rsid w:val="00504867"/>
    <w:rsid w:val="005105B7"/>
    <w:rsid w:val="00511A3A"/>
    <w:rsid w:val="005120DB"/>
    <w:rsid w:val="0051382A"/>
    <w:rsid w:val="00514645"/>
    <w:rsid w:val="005159BC"/>
    <w:rsid w:val="00515BF5"/>
    <w:rsid w:val="00517FEE"/>
    <w:rsid w:val="0052002F"/>
    <w:rsid w:val="00522C6A"/>
    <w:rsid w:val="005343EA"/>
    <w:rsid w:val="00541398"/>
    <w:rsid w:val="00541C5C"/>
    <w:rsid w:val="00543BDE"/>
    <w:rsid w:val="005472B0"/>
    <w:rsid w:val="00550097"/>
    <w:rsid w:val="00551BB2"/>
    <w:rsid w:val="00552BC4"/>
    <w:rsid w:val="0055378E"/>
    <w:rsid w:val="00561A4F"/>
    <w:rsid w:val="00561FC3"/>
    <w:rsid w:val="0056357F"/>
    <w:rsid w:val="005654E4"/>
    <w:rsid w:val="0057034D"/>
    <w:rsid w:val="005705FE"/>
    <w:rsid w:val="005722ED"/>
    <w:rsid w:val="005725A2"/>
    <w:rsid w:val="005736B7"/>
    <w:rsid w:val="00577F7C"/>
    <w:rsid w:val="005804C3"/>
    <w:rsid w:val="00581A80"/>
    <w:rsid w:val="00584268"/>
    <w:rsid w:val="00584B87"/>
    <w:rsid w:val="005852C3"/>
    <w:rsid w:val="00586A79"/>
    <w:rsid w:val="00590C48"/>
    <w:rsid w:val="00595300"/>
    <w:rsid w:val="00595624"/>
    <w:rsid w:val="0059632B"/>
    <w:rsid w:val="0059639C"/>
    <w:rsid w:val="00596772"/>
    <w:rsid w:val="00597765"/>
    <w:rsid w:val="005A7897"/>
    <w:rsid w:val="005B0EF9"/>
    <w:rsid w:val="005B20FF"/>
    <w:rsid w:val="005C4218"/>
    <w:rsid w:val="005C6420"/>
    <w:rsid w:val="005C7D00"/>
    <w:rsid w:val="005D18F8"/>
    <w:rsid w:val="005D472C"/>
    <w:rsid w:val="005D55D2"/>
    <w:rsid w:val="005F1362"/>
    <w:rsid w:val="005F2146"/>
    <w:rsid w:val="005F303B"/>
    <w:rsid w:val="005F5651"/>
    <w:rsid w:val="00605405"/>
    <w:rsid w:val="006065D4"/>
    <w:rsid w:val="006109A3"/>
    <w:rsid w:val="00610FDE"/>
    <w:rsid w:val="0061535D"/>
    <w:rsid w:val="0061545B"/>
    <w:rsid w:val="00615C61"/>
    <w:rsid w:val="006176B7"/>
    <w:rsid w:val="00621145"/>
    <w:rsid w:val="006217C9"/>
    <w:rsid w:val="00622553"/>
    <w:rsid w:val="00622A69"/>
    <w:rsid w:val="0062382E"/>
    <w:rsid w:val="00624100"/>
    <w:rsid w:val="00631CDE"/>
    <w:rsid w:val="006343F7"/>
    <w:rsid w:val="00634B27"/>
    <w:rsid w:val="00640561"/>
    <w:rsid w:val="006431DE"/>
    <w:rsid w:val="006441A8"/>
    <w:rsid w:val="00644E57"/>
    <w:rsid w:val="006457ED"/>
    <w:rsid w:val="006464FD"/>
    <w:rsid w:val="00651D4D"/>
    <w:rsid w:val="0065428C"/>
    <w:rsid w:val="00654F23"/>
    <w:rsid w:val="00654FBC"/>
    <w:rsid w:val="006616F9"/>
    <w:rsid w:val="00662DD6"/>
    <w:rsid w:val="00666A6E"/>
    <w:rsid w:val="00673BCC"/>
    <w:rsid w:val="00675BD5"/>
    <w:rsid w:val="00684F21"/>
    <w:rsid w:val="00694590"/>
    <w:rsid w:val="006956E0"/>
    <w:rsid w:val="006A1339"/>
    <w:rsid w:val="006A379C"/>
    <w:rsid w:val="006B1372"/>
    <w:rsid w:val="006B3B19"/>
    <w:rsid w:val="006B78F0"/>
    <w:rsid w:val="006B7C7A"/>
    <w:rsid w:val="006C4405"/>
    <w:rsid w:val="006C57EE"/>
    <w:rsid w:val="006D1657"/>
    <w:rsid w:val="006D6C43"/>
    <w:rsid w:val="006E038A"/>
    <w:rsid w:val="006E2AF8"/>
    <w:rsid w:val="006E36CE"/>
    <w:rsid w:val="006E4052"/>
    <w:rsid w:val="006E6B87"/>
    <w:rsid w:val="006F00A6"/>
    <w:rsid w:val="006F0E6A"/>
    <w:rsid w:val="006F1ED8"/>
    <w:rsid w:val="006F336F"/>
    <w:rsid w:val="006F42A3"/>
    <w:rsid w:val="007025AD"/>
    <w:rsid w:val="00702C57"/>
    <w:rsid w:val="007033F5"/>
    <w:rsid w:val="00704349"/>
    <w:rsid w:val="00705C4F"/>
    <w:rsid w:val="007060DE"/>
    <w:rsid w:val="00710D80"/>
    <w:rsid w:val="00711F75"/>
    <w:rsid w:val="00714379"/>
    <w:rsid w:val="00715E67"/>
    <w:rsid w:val="00716926"/>
    <w:rsid w:val="00716AC9"/>
    <w:rsid w:val="00717428"/>
    <w:rsid w:val="0072380F"/>
    <w:rsid w:val="00724BC6"/>
    <w:rsid w:val="00725681"/>
    <w:rsid w:val="007256D3"/>
    <w:rsid w:val="00734A52"/>
    <w:rsid w:val="0073623C"/>
    <w:rsid w:val="00737FD9"/>
    <w:rsid w:val="00741B6C"/>
    <w:rsid w:val="00745F62"/>
    <w:rsid w:val="00746323"/>
    <w:rsid w:val="007465CD"/>
    <w:rsid w:val="007509B3"/>
    <w:rsid w:val="0075171C"/>
    <w:rsid w:val="007528FA"/>
    <w:rsid w:val="00754320"/>
    <w:rsid w:val="007555AF"/>
    <w:rsid w:val="007622D7"/>
    <w:rsid w:val="00762956"/>
    <w:rsid w:val="00762B28"/>
    <w:rsid w:val="007658F0"/>
    <w:rsid w:val="007739BE"/>
    <w:rsid w:val="007765D5"/>
    <w:rsid w:val="00781AE2"/>
    <w:rsid w:val="00784B0B"/>
    <w:rsid w:val="00787A23"/>
    <w:rsid w:val="007919AC"/>
    <w:rsid w:val="007A5947"/>
    <w:rsid w:val="007A691F"/>
    <w:rsid w:val="007A7067"/>
    <w:rsid w:val="007B017D"/>
    <w:rsid w:val="007B06D7"/>
    <w:rsid w:val="007B658A"/>
    <w:rsid w:val="007C04A6"/>
    <w:rsid w:val="007C12C8"/>
    <w:rsid w:val="007C2AB8"/>
    <w:rsid w:val="007C2C29"/>
    <w:rsid w:val="007C30AE"/>
    <w:rsid w:val="007C4409"/>
    <w:rsid w:val="007C4600"/>
    <w:rsid w:val="007C568A"/>
    <w:rsid w:val="007C5CFC"/>
    <w:rsid w:val="007C5D33"/>
    <w:rsid w:val="007C6799"/>
    <w:rsid w:val="007D1E43"/>
    <w:rsid w:val="007D2F58"/>
    <w:rsid w:val="007D5A9F"/>
    <w:rsid w:val="007D6ECD"/>
    <w:rsid w:val="007D7F47"/>
    <w:rsid w:val="007E21AB"/>
    <w:rsid w:val="007E3F28"/>
    <w:rsid w:val="007E55B4"/>
    <w:rsid w:val="007E619E"/>
    <w:rsid w:val="007E6C96"/>
    <w:rsid w:val="007E7A12"/>
    <w:rsid w:val="007F0F1E"/>
    <w:rsid w:val="007F27E8"/>
    <w:rsid w:val="00802B9D"/>
    <w:rsid w:val="008032A3"/>
    <w:rsid w:val="008036B3"/>
    <w:rsid w:val="008103AB"/>
    <w:rsid w:val="00811813"/>
    <w:rsid w:val="008142BA"/>
    <w:rsid w:val="00814988"/>
    <w:rsid w:val="00815ECC"/>
    <w:rsid w:val="00820351"/>
    <w:rsid w:val="008218C2"/>
    <w:rsid w:val="008226CD"/>
    <w:rsid w:val="00822A82"/>
    <w:rsid w:val="00822D0D"/>
    <w:rsid w:val="00824AE1"/>
    <w:rsid w:val="0082604B"/>
    <w:rsid w:val="00831209"/>
    <w:rsid w:val="00832B61"/>
    <w:rsid w:val="0083360A"/>
    <w:rsid w:val="0083492D"/>
    <w:rsid w:val="008365B1"/>
    <w:rsid w:val="00837014"/>
    <w:rsid w:val="00837DD9"/>
    <w:rsid w:val="008412A3"/>
    <w:rsid w:val="00842EF4"/>
    <w:rsid w:val="0084410D"/>
    <w:rsid w:val="008466B3"/>
    <w:rsid w:val="00847311"/>
    <w:rsid w:val="008475EC"/>
    <w:rsid w:val="008477D1"/>
    <w:rsid w:val="00847BD9"/>
    <w:rsid w:val="00850B37"/>
    <w:rsid w:val="0085672F"/>
    <w:rsid w:val="00856E54"/>
    <w:rsid w:val="0086544A"/>
    <w:rsid w:val="00866FF6"/>
    <w:rsid w:val="008722DD"/>
    <w:rsid w:val="00872AB1"/>
    <w:rsid w:val="00875C28"/>
    <w:rsid w:val="0088532F"/>
    <w:rsid w:val="00885524"/>
    <w:rsid w:val="0088629D"/>
    <w:rsid w:val="008915BB"/>
    <w:rsid w:val="00891FCC"/>
    <w:rsid w:val="008957CD"/>
    <w:rsid w:val="0089667D"/>
    <w:rsid w:val="008A497A"/>
    <w:rsid w:val="008A55C9"/>
    <w:rsid w:val="008A7AD6"/>
    <w:rsid w:val="008B2AC6"/>
    <w:rsid w:val="008B4654"/>
    <w:rsid w:val="008C006E"/>
    <w:rsid w:val="008C2B69"/>
    <w:rsid w:val="008C4FF4"/>
    <w:rsid w:val="008C5B08"/>
    <w:rsid w:val="008D1DB3"/>
    <w:rsid w:val="008D7193"/>
    <w:rsid w:val="008D7E06"/>
    <w:rsid w:val="008E482A"/>
    <w:rsid w:val="008E4924"/>
    <w:rsid w:val="008E68BF"/>
    <w:rsid w:val="008F0ED8"/>
    <w:rsid w:val="008F4450"/>
    <w:rsid w:val="008F45F1"/>
    <w:rsid w:val="008F461C"/>
    <w:rsid w:val="008F4D6A"/>
    <w:rsid w:val="00900DBE"/>
    <w:rsid w:val="009011A5"/>
    <w:rsid w:val="00902EA1"/>
    <w:rsid w:val="00904EB4"/>
    <w:rsid w:val="0090621B"/>
    <w:rsid w:val="00906369"/>
    <w:rsid w:val="00906D14"/>
    <w:rsid w:val="00910D1D"/>
    <w:rsid w:val="00911634"/>
    <w:rsid w:val="00912A22"/>
    <w:rsid w:val="00916848"/>
    <w:rsid w:val="009225B7"/>
    <w:rsid w:val="00923800"/>
    <w:rsid w:val="00931450"/>
    <w:rsid w:val="00935D31"/>
    <w:rsid w:val="00937D2F"/>
    <w:rsid w:val="00940959"/>
    <w:rsid w:val="0094148B"/>
    <w:rsid w:val="00941C62"/>
    <w:rsid w:val="00942BF6"/>
    <w:rsid w:val="00943CDC"/>
    <w:rsid w:val="00943E21"/>
    <w:rsid w:val="0094569B"/>
    <w:rsid w:val="00945FCF"/>
    <w:rsid w:val="00946B57"/>
    <w:rsid w:val="00947E4E"/>
    <w:rsid w:val="0095350E"/>
    <w:rsid w:val="009554A3"/>
    <w:rsid w:val="0095570C"/>
    <w:rsid w:val="0095616A"/>
    <w:rsid w:val="0096515D"/>
    <w:rsid w:val="00967380"/>
    <w:rsid w:val="00967697"/>
    <w:rsid w:val="00970025"/>
    <w:rsid w:val="009705E7"/>
    <w:rsid w:val="0097185F"/>
    <w:rsid w:val="0097388F"/>
    <w:rsid w:val="0098016F"/>
    <w:rsid w:val="009818FA"/>
    <w:rsid w:val="00990ED9"/>
    <w:rsid w:val="00991128"/>
    <w:rsid w:val="00992B0A"/>
    <w:rsid w:val="00992D93"/>
    <w:rsid w:val="009930B1"/>
    <w:rsid w:val="00993B0E"/>
    <w:rsid w:val="00996CBE"/>
    <w:rsid w:val="009A029C"/>
    <w:rsid w:val="009A08AB"/>
    <w:rsid w:val="009A0E72"/>
    <w:rsid w:val="009A2A38"/>
    <w:rsid w:val="009A3010"/>
    <w:rsid w:val="009B06D5"/>
    <w:rsid w:val="009B17C6"/>
    <w:rsid w:val="009C30F8"/>
    <w:rsid w:val="009C410A"/>
    <w:rsid w:val="009C535B"/>
    <w:rsid w:val="009D0BF9"/>
    <w:rsid w:val="009D1EB4"/>
    <w:rsid w:val="009D58A2"/>
    <w:rsid w:val="009D6BD3"/>
    <w:rsid w:val="009E2B8C"/>
    <w:rsid w:val="009E4E76"/>
    <w:rsid w:val="009E70D5"/>
    <w:rsid w:val="009E76E1"/>
    <w:rsid w:val="009F3965"/>
    <w:rsid w:val="009F6EB3"/>
    <w:rsid w:val="00A00489"/>
    <w:rsid w:val="00A04EF9"/>
    <w:rsid w:val="00A12454"/>
    <w:rsid w:val="00A136D7"/>
    <w:rsid w:val="00A13F5F"/>
    <w:rsid w:val="00A14029"/>
    <w:rsid w:val="00A14DDA"/>
    <w:rsid w:val="00A1533D"/>
    <w:rsid w:val="00A161FC"/>
    <w:rsid w:val="00A16FD0"/>
    <w:rsid w:val="00A17E07"/>
    <w:rsid w:val="00A20685"/>
    <w:rsid w:val="00A2242B"/>
    <w:rsid w:val="00A2367F"/>
    <w:rsid w:val="00A26D91"/>
    <w:rsid w:val="00A32F02"/>
    <w:rsid w:val="00A352B0"/>
    <w:rsid w:val="00A3553E"/>
    <w:rsid w:val="00A53163"/>
    <w:rsid w:val="00A53D5C"/>
    <w:rsid w:val="00A556D2"/>
    <w:rsid w:val="00A61B37"/>
    <w:rsid w:val="00A70A44"/>
    <w:rsid w:val="00A73C9C"/>
    <w:rsid w:val="00A74A30"/>
    <w:rsid w:val="00A81115"/>
    <w:rsid w:val="00A81427"/>
    <w:rsid w:val="00A82E7D"/>
    <w:rsid w:val="00A83A16"/>
    <w:rsid w:val="00A843A0"/>
    <w:rsid w:val="00A90A4D"/>
    <w:rsid w:val="00A90FD5"/>
    <w:rsid w:val="00A9224D"/>
    <w:rsid w:val="00A974DE"/>
    <w:rsid w:val="00AA5D8C"/>
    <w:rsid w:val="00AA61E0"/>
    <w:rsid w:val="00AA776E"/>
    <w:rsid w:val="00AC1262"/>
    <w:rsid w:val="00AC234D"/>
    <w:rsid w:val="00AC3C53"/>
    <w:rsid w:val="00AC6037"/>
    <w:rsid w:val="00AC64DB"/>
    <w:rsid w:val="00AC6872"/>
    <w:rsid w:val="00AD0590"/>
    <w:rsid w:val="00AD1342"/>
    <w:rsid w:val="00AD193F"/>
    <w:rsid w:val="00AD4238"/>
    <w:rsid w:val="00AD5C4E"/>
    <w:rsid w:val="00AE04F5"/>
    <w:rsid w:val="00AE0BD5"/>
    <w:rsid w:val="00AE1148"/>
    <w:rsid w:val="00AE3A82"/>
    <w:rsid w:val="00AE3AE4"/>
    <w:rsid w:val="00AE70F6"/>
    <w:rsid w:val="00AE7119"/>
    <w:rsid w:val="00AE74B9"/>
    <w:rsid w:val="00AE792D"/>
    <w:rsid w:val="00AF18D6"/>
    <w:rsid w:val="00AF2B68"/>
    <w:rsid w:val="00AF4813"/>
    <w:rsid w:val="00B014DF"/>
    <w:rsid w:val="00B01EE5"/>
    <w:rsid w:val="00B0361E"/>
    <w:rsid w:val="00B103E9"/>
    <w:rsid w:val="00B15277"/>
    <w:rsid w:val="00B20A4D"/>
    <w:rsid w:val="00B22169"/>
    <w:rsid w:val="00B2494B"/>
    <w:rsid w:val="00B2591C"/>
    <w:rsid w:val="00B329B7"/>
    <w:rsid w:val="00B34889"/>
    <w:rsid w:val="00B40CCA"/>
    <w:rsid w:val="00B51F6D"/>
    <w:rsid w:val="00B54733"/>
    <w:rsid w:val="00B57B4D"/>
    <w:rsid w:val="00B60078"/>
    <w:rsid w:val="00B6198E"/>
    <w:rsid w:val="00B619BE"/>
    <w:rsid w:val="00B668AD"/>
    <w:rsid w:val="00B66956"/>
    <w:rsid w:val="00B67501"/>
    <w:rsid w:val="00B703A4"/>
    <w:rsid w:val="00B7066A"/>
    <w:rsid w:val="00B7408A"/>
    <w:rsid w:val="00B74FDD"/>
    <w:rsid w:val="00B761E1"/>
    <w:rsid w:val="00B763F8"/>
    <w:rsid w:val="00B81903"/>
    <w:rsid w:val="00B820C8"/>
    <w:rsid w:val="00B83302"/>
    <w:rsid w:val="00B841E9"/>
    <w:rsid w:val="00B85508"/>
    <w:rsid w:val="00B861BE"/>
    <w:rsid w:val="00B872E2"/>
    <w:rsid w:val="00B87A1E"/>
    <w:rsid w:val="00B91554"/>
    <w:rsid w:val="00B935B4"/>
    <w:rsid w:val="00BA157C"/>
    <w:rsid w:val="00BA4855"/>
    <w:rsid w:val="00BA75D3"/>
    <w:rsid w:val="00BB1B34"/>
    <w:rsid w:val="00BB53D1"/>
    <w:rsid w:val="00BC2786"/>
    <w:rsid w:val="00BC4D44"/>
    <w:rsid w:val="00BD1BF6"/>
    <w:rsid w:val="00BD4150"/>
    <w:rsid w:val="00BD46A8"/>
    <w:rsid w:val="00BD4EA3"/>
    <w:rsid w:val="00BD4EEC"/>
    <w:rsid w:val="00BE4562"/>
    <w:rsid w:val="00BE5090"/>
    <w:rsid w:val="00BE51BB"/>
    <w:rsid w:val="00BE6FFD"/>
    <w:rsid w:val="00BF0433"/>
    <w:rsid w:val="00BF2AE7"/>
    <w:rsid w:val="00BF2D4A"/>
    <w:rsid w:val="00BF53A2"/>
    <w:rsid w:val="00BF6D2E"/>
    <w:rsid w:val="00C01D26"/>
    <w:rsid w:val="00C0398E"/>
    <w:rsid w:val="00C04980"/>
    <w:rsid w:val="00C1099B"/>
    <w:rsid w:val="00C12FB2"/>
    <w:rsid w:val="00C13871"/>
    <w:rsid w:val="00C14656"/>
    <w:rsid w:val="00C178F9"/>
    <w:rsid w:val="00C20935"/>
    <w:rsid w:val="00C235C1"/>
    <w:rsid w:val="00C27285"/>
    <w:rsid w:val="00C272BF"/>
    <w:rsid w:val="00C3028B"/>
    <w:rsid w:val="00C31E25"/>
    <w:rsid w:val="00C323AE"/>
    <w:rsid w:val="00C33357"/>
    <w:rsid w:val="00C3351A"/>
    <w:rsid w:val="00C34C5A"/>
    <w:rsid w:val="00C37E07"/>
    <w:rsid w:val="00C403AF"/>
    <w:rsid w:val="00C41E51"/>
    <w:rsid w:val="00C431F6"/>
    <w:rsid w:val="00C444EA"/>
    <w:rsid w:val="00C46EBD"/>
    <w:rsid w:val="00C4797C"/>
    <w:rsid w:val="00C47A42"/>
    <w:rsid w:val="00C47AEF"/>
    <w:rsid w:val="00C52B51"/>
    <w:rsid w:val="00C52BC5"/>
    <w:rsid w:val="00C5485E"/>
    <w:rsid w:val="00C56634"/>
    <w:rsid w:val="00C620DC"/>
    <w:rsid w:val="00C63A21"/>
    <w:rsid w:val="00C64023"/>
    <w:rsid w:val="00C654DD"/>
    <w:rsid w:val="00C65E09"/>
    <w:rsid w:val="00C70253"/>
    <w:rsid w:val="00C7085D"/>
    <w:rsid w:val="00C71998"/>
    <w:rsid w:val="00C758C6"/>
    <w:rsid w:val="00C75E26"/>
    <w:rsid w:val="00C84EC8"/>
    <w:rsid w:val="00C87921"/>
    <w:rsid w:val="00C91F87"/>
    <w:rsid w:val="00C9393E"/>
    <w:rsid w:val="00C96B22"/>
    <w:rsid w:val="00CA3E1C"/>
    <w:rsid w:val="00CB245B"/>
    <w:rsid w:val="00CB3A86"/>
    <w:rsid w:val="00CB3C55"/>
    <w:rsid w:val="00CB41CA"/>
    <w:rsid w:val="00CC245D"/>
    <w:rsid w:val="00CC25D8"/>
    <w:rsid w:val="00CC373C"/>
    <w:rsid w:val="00CC6CA6"/>
    <w:rsid w:val="00CD0725"/>
    <w:rsid w:val="00CD1E41"/>
    <w:rsid w:val="00CD598B"/>
    <w:rsid w:val="00CD7018"/>
    <w:rsid w:val="00CE065A"/>
    <w:rsid w:val="00CE1F7F"/>
    <w:rsid w:val="00CE318C"/>
    <w:rsid w:val="00CE5B0B"/>
    <w:rsid w:val="00CE6DEB"/>
    <w:rsid w:val="00CF0140"/>
    <w:rsid w:val="00CF03AF"/>
    <w:rsid w:val="00CF0D89"/>
    <w:rsid w:val="00CF206E"/>
    <w:rsid w:val="00CF4C3E"/>
    <w:rsid w:val="00CF630E"/>
    <w:rsid w:val="00CF7E2C"/>
    <w:rsid w:val="00D01897"/>
    <w:rsid w:val="00D035A1"/>
    <w:rsid w:val="00D05172"/>
    <w:rsid w:val="00D072A3"/>
    <w:rsid w:val="00D12F07"/>
    <w:rsid w:val="00D162F6"/>
    <w:rsid w:val="00D167CC"/>
    <w:rsid w:val="00D20BCA"/>
    <w:rsid w:val="00D21B2C"/>
    <w:rsid w:val="00D23C1F"/>
    <w:rsid w:val="00D30419"/>
    <w:rsid w:val="00D326C8"/>
    <w:rsid w:val="00D35223"/>
    <w:rsid w:val="00D40B15"/>
    <w:rsid w:val="00D424A7"/>
    <w:rsid w:val="00D42DB2"/>
    <w:rsid w:val="00D4489F"/>
    <w:rsid w:val="00D4581D"/>
    <w:rsid w:val="00D477CE"/>
    <w:rsid w:val="00D47D4F"/>
    <w:rsid w:val="00D50771"/>
    <w:rsid w:val="00D50F23"/>
    <w:rsid w:val="00D5260F"/>
    <w:rsid w:val="00D54EC5"/>
    <w:rsid w:val="00D65E5F"/>
    <w:rsid w:val="00D66B2C"/>
    <w:rsid w:val="00D71AB5"/>
    <w:rsid w:val="00D73062"/>
    <w:rsid w:val="00D73743"/>
    <w:rsid w:val="00D74579"/>
    <w:rsid w:val="00D7457C"/>
    <w:rsid w:val="00D765AC"/>
    <w:rsid w:val="00D77228"/>
    <w:rsid w:val="00D77C97"/>
    <w:rsid w:val="00D77E62"/>
    <w:rsid w:val="00D8173D"/>
    <w:rsid w:val="00D81C0D"/>
    <w:rsid w:val="00D83A84"/>
    <w:rsid w:val="00D83B19"/>
    <w:rsid w:val="00D86F70"/>
    <w:rsid w:val="00D90497"/>
    <w:rsid w:val="00D91964"/>
    <w:rsid w:val="00D95F83"/>
    <w:rsid w:val="00DA4376"/>
    <w:rsid w:val="00DA4C6F"/>
    <w:rsid w:val="00DA654C"/>
    <w:rsid w:val="00DB0672"/>
    <w:rsid w:val="00DB1082"/>
    <w:rsid w:val="00DB47C6"/>
    <w:rsid w:val="00DB7A44"/>
    <w:rsid w:val="00DC4409"/>
    <w:rsid w:val="00DC5134"/>
    <w:rsid w:val="00DC544D"/>
    <w:rsid w:val="00DD0248"/>
    <w:rsid w:val="00DD0741"/>
    <w:rsid w:val="00DD355D"/>
    <w:rsid w:val="00DD3871"/>
    <w:rsid w:val="00DD57D9"/>
    <w:rsid w:val="00DD631F"/>
    <w:rsid w:val="00DD66A6"/>
    <w:rsid w:val="00DE2786"/>
    <w:rsid w:val="00DE31BD"/>
    <w:rsid w:val="00DE7AEA"/>
    <w:rsid w:val="00DF018A"/>
    <w:rsid w:val="00DF07DC"/>
    <w:rsid w:val="00DF563E"/>
    <w:rsid w:val="00DF6854"/>
    <w:rsid w:val="00DF7306"/>
    <w:rsid w:val="00DF7867"/>
    <w:rsid w:val="00E02090"/>
    <w:rsid w:val="00E0267D"/>
    <w:rsid w:val="00E03249"/>
    <w:rsid w:val="00E03C36"/>
    <w:rsid w:val="00E10A77"/>
    <w:rsid w:val="00E111BB"/>
    <w:rsid w:val="00E112F1"/>
    <w:rsid w:val="00E229B6"/>
    <w:rsid w:val="00E23D26"/>
    <w:rsid w:val="00E2400E"/>
    <w:rsid w:val="00E25192"/>
    <w:rsid w:val="00E258AB"/>
    <w:rsid w:val="00E2656A"/>
    <w:rsid w:val="00E26D34"/>
    <w:rsid w:val="00E30D3A"/>
    <w:rsid w:val="00E3695F"/>
    <w:rsid w:val="00E37367"/>
    <w:rsid w:val="00E374EF"/>
    <w:rsid w:val="00E46360"/>
    <w:rsid w:val="00E55F8B"/>
    <w:rsid w:val="00E572F0"/>
    <w:rsid w:val="00E574CD"/>
    <w:rsid w:val="00E61BE6"/>
    <w:rsid w:val="00E63789"/>
    <w:rsid w:val="00E67CBD"/>
    <w:rsid w:val="00E74C1C"/>
    <w:rsid w:val="00E74FDB"/>
    <w:rsid w:val="00E75401"/>
    <w:rsid w:val="00E80398"/>
    <w:rsid w:val="00E8040F"/>
    <w:rsid w:val="00E80686"/>
    <w:rsid w:val="00E80E34"/>
    <w:rsid w:val="00E83398"/>
    <w:rsid w:val="00E863C0"/>
    <w:rsid w:val="00E87799"/>
    <w:rsid w:val="00E87FD9"/>
    <w:rsid w:val="00E94208"/>
    <w:rsid w:val="00E95C22"/>
    <w:rsid w:val="00EA144A"/>
    <w:rsid w:val="00EA1A52"/>
    <w:rsid w:val="00EA55FF"/>
    <w:rsid w:val="00EA7CBA"/>
    <w:rsid w:val="00EB1E82"/>
    <w:rsid w:val="00EB3368"/>
    <w:rsid w:val="00EB3F86"/>
    <w:rsid w:val="00EB580A"/>
    <w:rsid w:val="00EB5C59"/>
    <w:rsid w:val="00EB7025"/>
    <w:rsid w:val="00EB7B92"/>
    <w:rsid w:val="00EC184C"/>
    <w:rsid w:val="00EC2D86"/>
    <w:rsid w:val="00EC431B"/>
    <w:rsid w:val="00EC4639"/>
    <w:rsid w:val="00ED272A"/>
    <w:rsid w:val="00ED51BA"/>
    <w:rsid w:val="00ED62AD"/>
    <w:rsid w:val="00EE4860"/>
    <w:rsid w:val="00EE4967"/>
    <w:rsid w:val="00EE506E"/>
    <w:rsid w:val="00EE5B39"/>
    <w:rsid w:val="00EE5D58"/>
    <w:rsid w:val="00EE6C61"/>
    <w:rsid w:val="00EE7AEF"/>
    <w:rsid w:val="00EF0676"/>
    <w:rsid w:val="00EF699B"/>
    <w:rsid w:val="00F00D22"/>
    <w:rsid w:val="00F00F36"/>
    <w:rsid w:val="00F07E31"/>
    <w:rsid w:val="00F10426"/>
    <w:rsid w:val="00F11483"/>
    <w:rsid w:val="00F142DD"/>
    <w:rsid w:val="00F14AA4"/>
    <w:rsid w:val="00F14DF7"/>
    <w:rsid w:val="00F15F60"/>
    <w:rsid w:val="00F22821"/>
    <w:rsid w:val="00F255A6"/>
    <w:rsid w:val="00F268DD"/>
    <w:rsid w:val="00F30C31"/>
    <w:rsid w:val="00F31761"/>
    <w:rsid w:val="00F350B7"/>
    <w:rsid w:val="00F37E67"/>
    <w:rsid w:val="00F404EA"/>
    <w:rsid w:val="00F40D85"/>
    <w:rsid w:val="00F41589"/>
    <w:rsid w:val="00F41B91"/>
    <w:rsid w:val="00F45517"/>
    <w:rsid w:val="00F502DD"/>
    <w:rsid w:val="00F51A06"/>
    <w:rsid w:val="00F571B5"/>
    <w:rsid w:val="00F6065D"/>
    <w:rsid w:val="00F60E21"/>
    <w:rsid w:val="00F6383E"/>
    <w:rsid w:val="00F63D21"/>
    <w:rsid w:val="00F712AC"/>
    <w:rsid w:val="00F826A5"/>
    <w:rsid w:val="00F82B92"/>
    <w:rsid w:val="00F8327B"/>
    <w:rsid w:val="00F84709"/>
    <w:rsid w:val="00F853DA"/>
    <w:rsid w:val="00F85910"/>
    <w:rsid w:val="00F86381"/>
    <w:rsid w:val="00F87D6A"/>
    <w:rsid w:val="00F910C8"/>
    <w:rsid w:val="00F92FB7"/>
    <w:rsid w:val="00F9340C"/>
    <w:rsid w:val="00F958E9"/>
    <w:rsid w:val="00F95BB2"/>
    <w:rsid w:val="00FA1090"/>
    <w:rsid w:val="00FA30A2"/>
    <w:rsid w:val="00FA6056"/>
    <w:rsid w:val="00FA61B5"/>
    <w:rsid w:val="00FB0E8A"/>
    <w:rsid w:val="00FB4C0D"/>
    <w:rsid w:val="00FC0F37"/>
    <w:rsid w:val="00FC1759"/>
    <w:rsid w:val="00FC3104"/>
    <w:rsid w:val="00FC366C"/>
    <w:rsid w:val="00FC37C9"/>
    <w:rsid w:val="00FC4C54"/>
    <w:rsid w:val="00FC61B0"/>
    <w:rsid w:val="00FD1B6E"/>
    <w:rsid w:val="00FD1C1A"/>
    <w:rsid w:val="00FD1DF7"/>
    <w:rsid w:val="00FD542E"/>
    <w:rsid w:val="00FE7503"/>
    <w:rsid w:val="00FF2EDB"/>
    <w:rsid w:val="00FF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4F7E"/>
  <w15:docId w15:val="{6FDF4EFC-D559-46D7-AAC7-5DD6AA4F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1">
    <w:name w:val="Normal1"/>
    <w:rsid w:val="00832B61"/>
    <w:pPr>
      <w:spacing w:after="200" w:line="276" w:lineRule="auto"/>
    </w:pPr>
    <w:rPr>
      <w:rFonts w:ascii="Calibri" w:eastAsia="Calibri" w:hAnsi="Calibri" w:cs="Calibri"/>
      <w:sz w:val="22"/>
      <w:szCs w:val="22"/>
      <w14:ligatures w14:val="standardContextual"/>
    </w:rPr>
  </w:style>
  <w:style w:type="character" w:customStyle="1" w:styleId="coursetitle">
    <w:name w:val="course_title"/>
    <w:basedOn w:val="DefaultParagraphFont"/>
    <w:rsid w:val="00832B61"/>
  </w:style>
  <w:style w:type="paragraph" w:styleId="NoSpacing">
    <w:name w:val="No Spacing"/>
    <w:uiPriority w:val="1"/>
    <w:qFormat/>
    <w:rsid w:val="00832B61"/>
    <w:rPr>
      <w:sz w:val="24"/>
      <w:szCs w:val="24"/>
      <w14:ligatures w14:val="standardContextual"/>
    </w:rPr>
  </w:style>
  <w:style w:type="paragraph" w:styleId="Header">
    <w:name w:val="header"/>
    <w:basedOn w:val="Normal"/>
    <w:link w:val="HeaderChar"/>
    <w:uiPriority w:val="99"/>
    <w:unhideWhenUsed/>
    <w:rsid w:val="00832B61"/>
    <w:pPr>
      <w:tabs>
        <w:tab w:val="center" w:pos="4680"/>
        <w:tab w:val="right" w:pos="9360"/>
      </w:tabs>
    </w:pPr>
  </w:style>
  <w:style w:type="character" w:customStyle="1" w:styleId="HeaderChar">
    <w:name w:val="Header Char"/>
    <w:basedOn w:val="DefaultParagraphFont"/>
    <w:link w:val="Header"/>
    <w:uiPriority w:val="99"/>
    <w:rsid w:val="00832B61"/>
    <w:rPr>
      <w:rFonts w:eastAsiaTheme="minorEastAsia"/>
      <w:sz w:val="24"/>
      <w:szCs w:val="24"/>
    </w:rPr>
  </w:style>
  <w:style w:type="paragraph" w:styleId="Footer">
    <w:name w:val="footer"/>
    <w:basedOn w:val="Normal"/>
    <w:link w:val="FooterChar"/>
    <w:uiPriority w:val="99"/>
    <w:unhideWhenUsed/>
    <w:rsid w:val="00832B61"/>
    <w:pPr>
      <w:tabs>
        <w:tab w:val="center" w:pos="4680"/>
        <w:tab w:val="right" w:pos="9360"/>
      </w:tabs>
    </w:pPr>
  </w:style>
  <w:style w:type="character" w:customStyle="1" w:styleId="FooterChar">
    <w:name w:val="Footer Char"/>
    <w:basedOn w:val="DefaultParagraphFont"/>
    <w:link w:val="Footer"/>
    <w:uiPriority w:val="99"/>
    <w:rsid w:val="00832B61"/>
    <w:rPr>
      <w:rFonts w:eastAsiaTheme="minorEastAsia"/>
      <w:sz w:val="24"/>
      <w:szCs w:val="24"/>
    </w:rPr>
  </w:style>
  <w:style w:type="character" w:styleId="Hyperlink">
    <w:name w:val="Hyperlink"/>
    <w:basedOn w:val="DefaultParagraphFont"/>
    <w:uiPriority w:val="99"/>
    <w:semiHidden/>
    <w:unhideWhenUsed/>
    <w:rsid w:val="00C14656"/>
    <w:rPr>
      <w:color w:val="0000FF"/>
      <w:u w:val="single"/>
    </w:rPr>
  </w:style>
  <w:style w:type="character" w:styleId="CommentReference">
    <w:name w:val="annotation reference"/>
    <w:basedOn w:val="DefaultParagraphFont"/>
    <w:uiPriority w:val="99"/>
    <w:semiHidden/>
    <w:unhideWhenUsed/>
    <w:rsid w:val="00DC4409"/>
    <w:rPr>
      <w:sz w:val="16"/>
      <w:szCs w:val="16"/>
    </w:rPr>
  </w:style>
  <w:style w:type="paragraph" w:styleId="CommentText">
    <w:name w:val="annotation text"/>
    <w:basedOn w:val="Normal"/>
    <w:link w:val="CommentTextChar"/>
    <w:uiPriority w:val="99"/>
    <w:semiHidden/>
    <w:unhideWhenUsed/>
    <w:rsid w:val="00DC4409"/>
    <w:rPr>
      <w:sz w:val="20"/>
      <w:szCs w:val="20"/>
    </w:rPr>
  </w:style>
  <w:style w:type="character" w:customStyle="1" w:styleId="CommentTextChar">
    <w:name w:val="Comment Text Char"/>
    <w:basedOn w:val="DefaultParagraphFont"/>
    <w:link w:val="CommentText"/>
    <w:uiPriority w:val="99"/>
    <w:semiHidden/>
    <w:rsid w:val="00DC4409"/>
    <w:rPr>
      <w:rFonts w:eastAsiaTheme="minorEastAsia"/>
    </w:rPr>
  </w:style>
  <w:style w:type="paragraph" w:styleId="CommentSubject">
    <w:name w:val="annotation subject"/>
    <w:basedOn w:val="CommentText"/>
    <w:next w:val="CommentText"/>
    <w:link w:val="CommentSubjectChar"/>
    <w:uiPriority w:val="99"/>
    <w:semiHidden/>
    <w:unhideWhenUsed/>
    <w:rsid w:val="00DC4409"/>
    <w:rPr>
      <w:b/>
      <w:bCs/>
    </w:rPr>
  </w:style>
  <w:style w:type="character" w:customStyle="1" w:styleId="CommentSubjectChar">
    <w:name w:val="Comment Subject Char"/>
    <w:basedOn w:val="CommentTextChar"/>
    <w:link w:val="CommentSubject"/>
    <w:uiPriority w:val="99"/>
    <w:semiHidden/>
    <w:rsid w:val="00DC4409"/>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3096">
      <w:bodyDiv w:val="1"/>
      <w:marLeft w:val="0"/>
      <w:marRight w:val="0"/>
      <w:marTop w:val="0"/>
      <w:marBottom w:val="0"/>
      <w:divBdr>
        <w:top w:val="none" w:sz="0" w:space="0" w:color="auto"/>
        <w:left w:val="none" w:sz="0" w:space="0" w:color="auto"/>
        <w:bottom w:val="none" w:sz="0" w:space="0" w:color="auto"/>
        <w:right w:val="none" w:sz="0" w:space="0" w:color="auto"/>
      </w:divBdr>
    </w:div>
    <w:div w:id="190993085">
      <w:bodyDiv w:val="1"/>
      <w:marLeft w:val="0"/>
      <w:marRight w:val="0"/>
      <w:marTop w:val="0"/>
      <w:marBottom w:val="0"/>
      <w:divBdr>
        <w:top w:val="none" w:sz="0" w:space="0" w:color="auto"/>
        <w:left w:val="none" w:sz="0" w:space="0" w:color="auto"/>
        <w:bottom w:val="none" w:sz="0" w:space="0" w:color="auto"/>
        <w:right w:val="none" w:sz="0" w:space="0" w:color="auto"/>
      </w:divBdr>
    </w:div>
    <w:div w:id="315572126">
      <w:bodyDiv w:val="1"/>
      <w:marLeft w:val="0"/>
      <w:marRight w:val="0"/>
      <w:marTop w:val="0"/>
      <w:marBottom w:val="0"/>
      <w:divBdr>
        <w:top w:val="none" w:sz="0" w:space="0" w:color="auto"/>
        <w:left w:val="none" w:sz="0" w:space="0" w:color="auto"/>
        <w:bottom w:val="none" w:sz="0" w:space="0" w:color="auto"/>
        <w:right w:val="none" w:sz="0" w:space="0" w:color="auto"/>
      </w:divBdr>
      <w:divsChild>
        <w:div w:id="212541012">
          <w:marLeft w:val="0"/>
          <w:marRight w:val="0"/>
          <w:marTop w:val="0"/>
          <w:marBottom w:val="0"/>
          <w:divBdr>
            <w:top w:val="none" w:sz="0" w:space="0" w:color="auto"/>
            <w:left w:val="none" w:sz="0" w:space="0" w:color="auto"/>
            <w:bottom w:val="none" w:sz="0" w:space="0" w:color="auto"/>
            <w:right w:val="none" w:sz="0" w:space="0" w:color="auto"/>
          </w:divBdr>
          <w:divsChild>
            <w:div w:id="1250887711">
              <w:marLeft w:val="0"/>
              <w:marRight w:val="0"/>
              <w:marTop w:val="300"/>
              <w:marBottom w:val="300"/>
              <w:divBdr>
                <w:top w:val="none" w:sz="0" w:space="0" w:color="auto"/>
                <w:left w:val="none" w:sz="0" w:space="0" w:color="auto"/>
                <w:bottom w:val="none" w:sz="0" w:space="0" w:color="auto"/>
                <w:right w:val="none" w:sz="0" w:space="0" w:color="auto"/>
              </w:divBdr>
            </w:div>
          </w:divsChild>
        </w:div>
        <w:div w:id="449402291">
          <w:marLeft w:val="0"/>
          <w:marRight w:val="0"/>
          <w:marTop w:val="0"/>
          <w:marBottom w:val="0"/>
          <w:divBdr>
            <w:top w:val="none" w:sz="0" w:space="0" w:color="auto"/>
            <w:left w:val="none" w:sz="0" w:space="0" w:color="auto"/>
            <w:bottom w:val="none" w:sz="0" w:space="0" w:color="auto"/>
            <w:right w:val="none" w:sz="0" w:space="0" w:color="auto"/>
          </w:divBdr>
          <w:divsChild>
            <w:div w:id="1256864729">
              <w:marLeft w:val="0"/>
              <w:marRight w:val="0"/>
              <w:marTop w:val="0"/>
              <w:marBottom w:val="300"/>
              <w:divBdr>
                <w:top w:val="none" w:sz="0" w:space="0" w:color="auto"/>
                <w:left w:val="none" w:sz="0" w:space="0" w:color="auto"/>
                <w:bottom w:val="none" w:sz="0" w:space="0" w:color="auto"/>
                <w:right w:val="none" w:sz="0" w:space="0" w:color="auto"/>
              </w:divBdr>
            </w:div>
          </w:divsChild>
        </w:div>
        <w:div w:id="711002081">
          <w:marLeft w:val="0"/>
          <w:marRight w:val="0"/>
          <w:marTop w:val="0"/>
          <w:marBottom w:val="0"/>
          <w:divBdr>
            <w:top w:val="none" w:sz="0" w:space="0" w:color="auto"/>
            <w:left w:val="none" w:sz="0" w:space="0" w:color="auto"/>
            <w:bottom w:val="none" w:sz="0" w:space="0" w:color="auto"/>
            <w:right w:val="none" w:sz="0" w:space="0" w:color="auto"/>
          </w:divBdr>
        </w:div>
        <w:div w:id="930043397">
          <w:marLeft w:val="0"/>
          <w:marRight w:val="0"/>
          <w:marTop w:val="0"/>
          <w:marBottom w:val="0"/>
          <w:divBdr>
            <w:top w:val="none" w:sz="0" w:space="0" w:color="auto"/>
            <w:left w:val="none" w:sz="0" w:space="0" w:color="auto"/>
            <w:bottom w:val="none" w:sz="0" w:space="0" w:color="auto"/>
            <w:right w:val="none" w:sz="0" w:space="0" w:color="auto"/>
          </w:divBdr>
        </w:div>
        <w:div w:id="2034840924">
          <w:marLeft w:val="0"/>
          <w:marRight w:val="0"/>
          <w:marTop w:val="0"/>
          <w:marBottom w:val="0"/>
          <w:divBdr>
            <w:top w:val="none" w:sz="0" w:space="0" w:color="auto"/>
            <w:left w:val="none" w:sz="0" w:space="0" w:color="auto"/>
            <w:bottom w:val="none" w:sz="0" w:space="0" w:color="auto"/>
            <w:right w:val="none" w:sz="0" w:space="0" w:color="auto"/>
          </w:divBdr>
          <w:divsChild>
            <w:div w:id="12123509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13563074">
      <w:bodyDiv w:val="1"/>
      <w:marLeft w:val="0"/>
      <w:marRight w:val="0"/>
      <w:marTop w:val="0"/>
      <w:marBottom w:val="0"/>
      <w:divBdr>
        <w:top w:val="none" w:sz="0" w:space="0" w:color="auto"/>
        <w:left w:val="none" w:sz="0" w:space="0" w:color="auto"/>
        <w:bottom w:val="none" w:sz="0" w:space="0" w:color="auto"/>
        <w:right w:val="none" w:sz="0" w:space="0" w:color="auto"/>
      </w:divBdr>
    </w:div>
    <w:div w:id="729038618">
      <w:bodyDiv w:val="1"/>
      <w:marLeft w:val="0"/>
      <w:marRight w:val="0"/>
      <w:marTop w:val="0"/>
      <w:marBottom w:val="0"/>
      <w:divBdr>
        <w:top w:val="none" w:sz="0" w:space="0" w:color="auto"/>
        <w:left w:val="none" w:sz="0" w:space="0" w:color="auto"/>
        <w:bottom w:val="none" w:sz="0" w:space="0" w:color="auto"/>
        <w:right w:val="none" w:sz="0" w:space="0" w:color="auto"/>
      </w:divBdr>
      <w:divsChild>
        <w:div w:id="419644349">
          <w:marLeft w:val="0"/>
          <w:marRight w:val="0"/>
          <w:marTop w:val="0"/>
          <w:marBottom w:val="0"/>
          <w:divBdr>
            <w:top w:val="none" w:sz="0" w:space="0" w:color="auto"/>
            <w:left w:val="none" w:sz="0" w:space="0" w:color="auto"/>
            <w:bottom w:val="none" w:sz="0" w:space="0" w:color="auto"/>
            <w:right w:val="none" w:sz="0" w:space="0" w:color="auto"/>
          </w:divBdr>
          <w:divsChild>
            <w:div w:id="1467503769">
              <w:marLeft w:val="0"/>
              <w:marRight w:val="0"/>
              <w:marTop w:val="0"/>
              <w:marBottom w:val="0"/>
              <w:divBdr>
                <w:top w:val="none" w:sz="0" w:space="0" w:color="auto"/>
                <w:left w:val="none" w:sz="0" w:space="0" w:color="auto"/>
                <w:bottom w:val="none" w:sz="0" w:space="0" w:color="auto"/>
                <w:right w:val="none" w:sz="0" w:space="0" w:color="auto"/>
              </w:divBdr>
              <w:divsChild>
                <w:div w:id="202713150">
                  <w:marLeft w:val="0"/>
                  <w:marRight w:val="0"/>
                  <w:marTop w:val="0"/>
                  <w:marBottom w:val="0"/>
                  <w:divBdr>
                    <w:top w:val="none" w:sz="0" w:space="0" w:color="auto"/>
                    <w:left w:val="none" w:sz="0" w:space="0" w:color="auto"/>
                    <w:bottom w:val="none" w:sz="0" w:space="0" w:color="auto"/>
                    <w:right w:val="none" w:sz="0" w:space="0" w:color="auto"/>
                  </w:divBdr>
                  <w:divsChild>
                    <w:div w:id="720371721">
                      <w:marLeft w:val="0"/>
                      <w:marRight w:val="0"/>
                      <w:marTop w:val="0"/>
                      <w:marBottom w:val="0"/>
                      <w:divBdr>
                        <w:top w:val="none" w:sz="0" w:space="0" w:color="auto"/>
                        <w:left w:val="none" w:sz="0" w:space="0" w:color="auto"/>
                        <w:bottom w:val="none" w:sz="0" w:space="0" w:color="auto"/>
                        <w:right w:val="none" w:sz="0" w:space="0" w:color="auto"/>
                      </w:divBdr>
                      <w:divsChild>
                        <w:div w:id="356929626">
                          <w:marLeft w:val="0"/>
                          <w:marRight w:val="0"/>
                          <w:marTop w:val="0"/>
                          <w:marBottom w:val="0"/>
                          <w:divBdr>
                            <w:top w:val="none" w:sz="0" w:space="0" w:color="auto"/>
                            <w:left w:val="none" w:sz="0" w:space="0" w:color="auto"/>
                            <w:bottom w:val="none" w:sz="0" w:space="0" w:color="auto"/>
                            <w:right w:val="none" w:sz="0" w:space="0" w:color="auto"/>
                          </w:divBdr>
                          <w:divsChild>
                            <w:div w:id="1042174198">
                              <w:marLeft w:val="0"/>
                              <w:marRight w:val="0"/>
                              <w:marTop w:val="0"/>
                              <w:marBottom w:val="0"/>
                              <w:divBdr>
                                <w:top w:val="none" w:sz="0" w:space="0" w:color="auto"/>
                                <w:left w:val="none" w:sz="0" w:space="0" w:color="auto"/>
                                <w:bottom w:val="none" w:sz="0" w:space="0" w:color="auto"/>
                                <w:right w:val="none" w:sz="0" w:space="0" w:color="auto"/>
                              </w:divBdr>
                              <w:divsChild>
                                <w:div w:id="975647028">
                                  <w:marLeft w:val="0"/>
                                  <w:marRight w:val="0"/>
                                  <w:marTop w:val="0"/>
                                  <w:marBottom w:val="0"/>
                                  <w:divBdr>
                                    <w:top w:val="none" w:sz="0" w:space="0" w:color="auto"/>
                                    <w:left w:val="none" w:sz="0" w:space="0" w:color="auto"/>
                                    <w:bottom w:val="none" w:sz="0" w:space="0" w:color="auto"/>
                                    <w:right w:val="none" w:sz="0" w:space="0" w:color="auto"/>
                                  </w:divBdr>
                                </w:div>
                                <w:div w:id="1015108400">
                                  <w:marLeft w:val="0"/>
                                  <w:marRight w:val="0"/>
                                  <w:marTop w:val="0"/>
                                  <w:marBottom w:val="0"/>
                                  <w:divBdr>
                                    <w:top w:val="none" w:sz="0" w:space="0" w:color="auto"/>
                                    <w:left w:val="none" w:sz="0" w:space="0" w:color="auto"/>
                                    <w:bottom w:val="none" w:sz="0" w:space="0" w:color="auto"/>
                                    <w:right w:val="none" w:sz="0" w:space="0" w:color="auto"/>
                                  </w:divBdr>
                                  <w:divsChild>
                                    <w:div w:id="2111117202">
                                      <w:marLeft w:val="0"/>
                                      <w:marRight w:val="0"/>
                                      <w:marTop w:val="300"/>
                                      <w:marBottom w:val="300"/>
                                      <w:divBdr>
                                        <w:top w:val="none" w:sz="0" w:space="0" w:color="auto"/>
                                        <w:left w:val="none" w:sz="0" w:space="0" w:color="auto"/>
                                        <w:bottom w:val="none" w:sz="0" w:space="0" w:color="auto"/>
                                        <w:right w:val="none" w:sz="0" w:space="0" w:color="auto"/>
                                      </w:divBdr>
                                    </w:div>
                                  </w:divsChild>
                                </w:div>
                                <w:div w:id="1546137960">
                                  <w:marLeft w:val="0"/>
                                  <w:marRight w:val="0"/>
                                  <w:marTop w:val="0"/>
                                  <w:marBottom w:val="0"/>
                                  <w:divBdr>
                                    <w:top w:val="none" w:sz="0" w:space="0" w:color="auto"/>
                                    <w:left w:val="none" w:sz="0" w:space="0" w:color="auto"/>
                                    <w:bottom w:val="none" w:sz="0" w:space="0" w:color="auto"/>
                                    <w:right w:val="none" w:sz="0" w:space="0" w:color="auto"/>
                                  </w:divBdr>
                                  <w:divsChild>
                                    <w:div w:id="135798919">
                                      <w:marLeft w:val="0"/>
                                      <w:marRight w:val="0"/>
                                      <w:marTop w:val="0"/>
                                      <w:marBottom w:val="300"/>
                                      <w:divBdr>
                                        <w:top w:val="none" w:sz="0" w:space="0" w:color="auto"/>
                                        <w:left w:val="none" w:sz="0" w:space="0" w:color="auto"/>
                                        <w:bottom w:val="none" w:sz="0" w:space="0" w:color="auto"/>
                                        <w:right w:val="none" w:sz="0" w:space="0" w:color="auto"/>
                                      </w:divBdr>
                                    </w:div>
                                  </w:divsChild>
                                </w:div>
                                <w:div w:id="2073574655">
                                  <w:marLeft w:val="0"/>
                                  <w:marRight w:val="0"/>
                                  <w:marTop w:val="0"/>
                                  <w:marBottom w:val="0"/>
                                  <w:divBdr>
                                    <w:top w:val="none" w:sz="0" w:space="0" w:color="auto"/>
                                    <w:left w:val="none" w:sz="0" w:space="0" w:color="auto"/>
                                    <w:bottom w:val="none" w:sz="0" w:space="0" w:color="auto"/>
                                    <w:right w:val="none" w:sz="0" w:space="0" w:color="auto"/>
                                  </w:divBdr>
                                  <w:divsChild>
                                    <w:div w:id="17379718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77397291">
                      <w:marLeft w:val="0"/>
                      <w:marRight w:val="0"/>
                      <w:marTop w:val="0"/>
                      <w:marBottom w:val="0"/>
                      <w:divBdr>
                        <w:top w:val="none" w:sz="0" w:space="0" w:color="auto"/>
                        <w:left w:val="none" w:sz="0" w:space="0" w:color="auto"/>
                        <w:bottom w:val="none" w:sz="0" w:space="0" w:color="auto"/>
                        <w:right w:val="none" w:sz="0" w:space="0" w:color="auto"/>
                      </w:divBdr>
                      <w:divsChild>
                        <w:div w:id="235287084">
                          <w:marLeft w:val="0"/>
                          <w:marRight w:val="0"/>
                          <w:marTop w:val="0"/>
                          <w:marBottom w:val="0"/>
                          <w:divBdr>
                            <w:top w:val="none" w:sz="0" w:space="0" w:color="auto"/>
                            <w:left w:val="none" w:sz="0" w:space="0" w:color="auto"/>
                            <w:bottom w:val="none" w:sz="0" w:space="0" w:color="auto"/>
                            <w:right w:val="none" w:sz="0" w:space="0" w:color="auto"/>
                          </w:divBdr>
                          <w:divsChild>
                            <w:div w:id="488599653">
                              <w:marLeft w:val="0"/>
                              <w:marRight w:val="0"/>
                              <w:marTop w:val="0"/>
                              <w:marBottom w:val="0"/>
                              <w:divBdr>
                                <w:top w:val="none" w:sz="0" w:space="0" w:color="auto"/>
                                <w:left w:val="none" w:sz="0" w:space="0" w:color="auto"/>
                                <w:bottom w:val="none" w:sz="0" w:space="0" w:color="auto"/>
                                <w:right w:val="none" w:sz="0" w:space="0" w:color="auto"/>
                              </w:divBdr>
                              <w:divsChild>
                                <w:div w:id="1475175362">
                                  <w:marLeft w:val="0"/>
                                  <w:marRight w:val="0"/>
                                  <w:marTop w:val="0"/>
                                  <w:marBottom w:val="0"/>
                                  <w:divBdr>
                                    <w:top w:val="none" w:sz="0" w:space="0" w:color="auto"/>
                                    <w:left w:val="none" w:sz="0" w:space="0" w:color="auto"/>
                                    <w:bottom w:val="none" w:sz="0" w:space="0" w:color="auto"/>
                                    <w:right w:val="none" w:sz="0" w:space="0" w:color="auto"/>
                                  </w:divBdr>
                                  <w:divsChild>
                                    <w:div w:id="1774978674">
                                      <w:marLeft w:val="0"/>
                                      <w:marRight w:val="0"/>
                                      <w:marTop w:val="0"/>
                                      <w:marBottom w:val="0"/>
                                      <w:divBdr>
                                        <w:top w:val="none" w:sz="0" w:space="0" w:color="auto"/>
                                        <w:left w:val="none" w:sz="0" w:space="0" w:color="auto"/>
                                        <w:bottom w:val="none" w:sz="0" w:space="0" w:color="auto"/>
                                        <w:right w:val="none" w:sz="0" w:space="0" w:color="auto"/>
                                      </w:divBdr>
                                      <w:divsChild>
                                        <w:div w:id="514080952">
                                          <w:marLeft w:val="0"/>
                                          <w:marRight w:val="0"/>
                                          <w:marTop w:val="0"/>
                                          <w:marBottom w:val="0"/>
                                          <w:divBdr>
                                            <w:top w:val="none" w:sz="0" w:space="0" w:color="auto"/>
                                            <w:left w:val="none" w:sz="0" w:space="0" w:color="auto"/>
                                            <w:bottom w:val="none" w:sz="0" w:space="0" w:color="auto"/>
                                            <w:right w:val="none" w:sz="0" w:space="0" w:color="auto"/>
                                          </w:divBdr>
                                          <w:divsChild>
                                            <w:div w:id="47802666">
                                              <w:marLeft w:val="0"/>
                                              <w:marRight w:val="0"/>
                                              <w:marTop w:val="0"/>
                                              <w:marBottom w:val="0"/>
                                              <w:divBdr>
                                                <w:top w:val="none" w:sz="0" w:space="0" w:color="auto"/>
                                                <w:left w:val="none" w:sz="0" w:space="0" w:color="auto"/>
                                                <w:bottom w:val="none" w:sz="0" w:space="0" w:color="auto"/>
                                                <w:right w:val="none" w:sz="0" w:space="0" w:color="auto"/>
                                              </w:divBdr>
                                              <w:divsChild>
                                                <w:div w:id="477571108">
                                                  <w:marLeft w:val="0"/>
                                                  <w:marRight w:val="0"/>
                                                  <w:marTop w:val="0"/>
                                                  <w:marBottom w:val="0"/>
                                                  <w:divBdr>
                                                    <w:top w:val="none" w:sz="0" w:space="0" w:color="auto"/>
                                                    <w:left w:val="none" w:sz="0" w:space="0" w:color="auto"/>
                                                    <w:bottom w:val="none" w:sz="0" w:space="0" w:color="auto"/>
                                                    <w:right w:val="none" w:sz="0" w:space="0" w:color="auto"/>
                                                  </w:divBdr>
                                                  <w:divsChild>
                                                    <w:div w:id="1867719890">
                                                      <w:marLeft w:val="0"/>
                                                      <w:marRight w:val="180"/>
                                                      <w:marTop w:val="0"/>
                                                      <w:marBottom w:val="0"/>
                                                      <w:divBdr>
                                                        <w:top w:val="none" w:sz="0" w:space="0" w:color="auto"/>
                                                        <w:left w:val="none" w:sz="0" w:space="0" w:color="auto"/>
                                                        <w:bottom w:val="none" w:sz="0" w:space="0" w:color="auto"/>
                                                        <w:right w:val="none" w:sz="0" w:space="0" w:color="auto"/>
                                                      </w:divBdr>
                                                      <w:divsChild>
                                                        <w:div w:id="1687632089">
                                                          <w:marLeft w:val="0"/>
                                                          <w:marRight w:val="0"/>
                                                          <w:marTop w:val="0"/>
                                                          <w:marBottom w:val="0"/>
                                                          <w:divBdr>
                                                            <w:top w:val="none" w:sz="0" w:space="0" w:color="auto"/>
                                                            <w:left w:val="none" w:sz="0" w:space="0" w:color="auto"/>
                                                            <w:bottom w:val="none" w:sz="0" w:space="0" w:color="auto"/>
                                                            <w:right w:val="none" w:sz="0" w:space="0" w:color="auto"/>
                                                          </w:divBdr>
                                                          <w:divsChild>
                                                            <w:div w:id="414590190">
                                                              <w:marLeft w:val="0"/>
                                                              <w:marRight w:val="0"/>
                                                              <w:marTop w:val="0"/>
                                                              <w:marBottom w:val="0"/>
                                                              <w:divBdr>
                                                                <w:top w:val="none" w:sz="0" w:space="0" w:color="auto"/>
                                                                <w:left w:val="none" w:sz="0" w:space="0" w:color="auto"/>
                                                                <w:bottom w:val="none" w:sz="0" w:space="0" w:color="auto"/>
                                                                <w:right w:val="none" w:sz="0" w:space="0" w:color="auto"/>
                                                              </w:divBdr>
                                                            </w:div>
                                                            <w:div w:id="1758555870">
                                                              <w:marLeft w:val="0"/>
                                                              <w:marRight w:val="0"/>
                                                              <w:marTop w:val="0"/>
                                                              <w:marBottom w:val="0"/>
                                                              <w:divBdr>
                                                                <w:top w:val="none" w:sz="0" w:space="0" w:color="auto"/>
                                                                <w:left w:val="none" w:sz="0" w:space="0" w:color="auto"/>
                                                                <w:bottom w:val="none" w:sz="0" w:space="0" w:color="auto"/>
                                                                <w:right w:val="none" w:sz="0" w:space="0" w:color="auto"/>
                                                              </w:divBdr>
                                                              <w:divsChild>
                                                                <w:div w:id="50882119">
                                                                  <w:marLeft w:val="0"/>
                                                                  <w:marRight w:val="0"/>
                                                                  <w:marTop w:val="100"/>
                                                                  <w:marBottom w:val="90"/>
                                                                  <w:divBdr>
                                                                    <w:top w:val="none" w:sz="0" w:space="0" w:color="auto"/>
                                                                    <w:left w:val="none" w:sz="0" w:space="0" w:color="auto"/>
                                                                    <w:bottom w:val="none" w:sz="0" w:space="0" w:color="auto"/>
                                                                    <w:right w:val="none" w:sz="0" w:space="0" w:color="auto"/>
                                                                  </w:divBdr>
                                                                </w:div>
                                                                <w:div w:id="325287883">
                                                                  <w:marLeft w:val="0"/>
                                                                  <w:marRight w:val="0"/>
                                                                  <w:marTop w:val="0"/>
                                                                  <w:marBottom w:val="90"/>
                                                                  <w:divBdr>
                                                                    <w:top w:val="none" w:sz="0" w:space="0" w:color="auto"/>
                                                                    <w:left w:val="none" w:sz="0" w:space="0" w:color="auto"/>
                                                                    <w:bottom w:val="none" w:sz="0" w:space="0" w:color="auto"/>
                                                                    <w:right w:val="none" w:sz="0" w:space="0" w:color="auto"/>
                                                                  </w:divBdr>
                                                                </w:div>
                                                                <w:div w:id="1041830449">
                                                                  <w:marLeft w:val="0"/>
                                                                  <w:marRight w:val="0"/>
                                                                  <w:marTop w:val="100"/>
                                                                  <w:marBottom w:val="0"/>
                                                                  <w:divBdr>
                                                                    <w:top w:val="none" w:sz="0" w:space="0" w:color="auto"/>
                                                                    <w:left w:val="none" w:sz="0" w:space="0" w:color="auto"/>
                                                                    <w:bottom w:val="none" w:sz="0" w:space="0" w:color="auto"/>
                                                                    <w:right w:val="none" w:sz="0" w:space="0" w:color="auto"/>
                                                                  </w:divBdr>
                                                                  <w:divsChild>
                                                                    <w:div w:id="333342902">
                                                                      <w:marLeft w:val="0"/>
                                                                      <w:marRight w:val="0"/>
                                                                      <w:marTop w:val="0"/>
                                                                      <w:marBottom w:val="0"/>
                                                                      <w:divBdr>
                                                                        <w:top w:val="none" w:sz="0" w:space="0" w:color="auto"/>
                                                                        <w:left w:val="none" w:sz="0" w:space="0" w:color="auto"/>
                                                                        <w:bottom w:val="none" w:sz="0" w:space="0" w:color="auto"/>
                                                                        <w:right w:val="none" w:sz="0" w:space="0" w:color="auto"/>
                                                                      </w:divBdr>
                                                                    </w:div>
                                                                    <w:div w:id="1014723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51735">
                                                  <w:marLeft w:val="0"/>
                                                  <w:marRight w:val="0"/>
                                                  <w:marTop w:val="0"/>
                                                  <w:marBottom w:val="0"/>
                                                  <w:divBdr>
                                                    <w:top w:val="none" w:sz="0" w:space="0" w:color="auto"/>
                                                    <w:left w:val="none" w:sz="0" w:space="0" w:color="auto"/>
                                                    <w:bottom w:val="none" w:sz="0" w:space="0" w:color="auto"/>
                                                    <w:right w:val="none" w:sz="0" w:space="0" w:color="auto"/>
                                                  </w:divBdr>
                                                  <w:divsChild>
                                                    <w:div w:id="1035889242">
                                                      <w:marLeft w:val="0"/>
                                                      <w:marRight w:val="180"/>
                                                      <w:marTop w:val="0"/>
                                                      <w:marBottom w:val="0"/>
                                                      <w:divBdr>
                                                        <w:top w:val="none" w:sz="0" w:space="0" w:color="auto"/>
                                                        <w:left w:val="none" w:sz="0" w:space="0" w:color="auto"/>
                                                        <w:bottom w:val="none" w:sz="0" w:space="0" w:color="auto"/>
                                                        <w:right w:val="none" w:sz="0" w:space="0" w:color="auto"/>
                                                      </w:divBdr>
                                                      <w:divsChild>
                                                        <w:div w:id="703603369">
                                                          <w:marLeft w:val="0"/>
                                                          <w:marRight w:val="0"/>
                                                          <w:marTop w:val="0"/>
                                                          <w:marBottom w:val="0"/>
                                                          <w:divBdr>
                                                            <w:top w:val="none" w:sz="0" w:space="0" w:color="auto"/>
                                                            <w:left w:val="none" w:sz="0" w:space="0" w:color="auto"/>
                                                            <w:bottom w:val="none" w:sz="0" w:space="0" w:color="auto"/>
                                                            <w:right w:val="none" w:sz="0" w:space="0" w:color="auto"/>
                                                          </w:divBdr>
                                                          <w:divsChild>
                                                            <w:div w:id="1060596087">
                                                              <w:marLeft w:val="0"/>
                                                              <w:marRight w:val="0"/>
                                                              <w:marTop w:val="0"/>
                                                              <w:marBottom w:val="0"/>
                                                              <w:divBdr>
                                                                <w:top w:val="none" w:sz="0" w:space="0" w:color="auto"/>
                                                                <w:left w:val="none" w:sz="0" w:space="0" w:color="auto"/>
                                                                <w:bottom w:val="none" w:sz="0" w:space="0" w:color="auto"/>
                                                                <w:right w:val="none" w:sz="0" w:space="0" w:color="auto"/>
                                                              </w:divBdr>
                                                              <w:divsChild>
                                                                <w:div w:id="340939991">
                                                                  <w:marLeft w:val="0"/>
                                                                  <w:marRight w:val="0"/>
                                                                  <w:marTop w:val="0"/>
                                                                  <w:marBottom w:val="90"/>
                                                                  <w:divBdr>
                                                                    <w:top w:val="none" w:sz="0" w:space="0" w:color="auto"/>
                                                                    <w:left w:val="none" w:sz="0" w:space="0" w:color="auto"/>
                                                                    <w:bottom w:val="none" w:sz="0" w:space="0" w:color="auto"/>
                                                                    <w:right w:val="none" w:sz="0" w:space="0" w:color="auto"/>
                                                                  </w:divBdr>
                                                                </w:div>
                                                                <w:div w:id="1344895316">
                                                                  <w:marLeft w:val="0"/>
                                                                  <w:marRight w:val="0"/>
                                                                  <w:marTop w:val="100"/>
                                                                  <w:marBottom w:val="0"/>
                                                                  <w:divBdr>
                                                                    <w:top w:val="none" w:sz="0" w:space="0" w:color="auto"/>
                                                                    <w:left w:val="none" w:sz="0" w:space="0" w:color="auto"/>
                                                                    <w:bottom w:val="none" w:sz="0" w:space="0" w:color="auto"/>
                                                                    <w:right w:val="none" w:sz="0" w:space="0" w:color="auto"/>
                                                                  </w:divBdr>
                                                                  <w:divsChild>
                                                                    <w:div w:id="1062216205">
                                                                      <w:marLeft w:val="0"/>
                                                                      <w:marRight w:val="0"/>
                                                                      <w:marTop w:val="0"/>
                                                                      <w:marBottom w:val="0"/>
                                                                      <w:divBdr>
                                                                        <w:top w:val="none" w:sz="0" w:space="0" w:color="auto"/>
                                                                        <w:left w:val="none" w:sz="0" w:space="0" w:color="auto"/>
                                                                        <w:bottom w:val="none" w:sz="0" w:space="0" w:color="auto"/>
                                                                        <w:right w:val="none" w:sz="0" w:space="0" w:color="auto"/>
                                                                      </w:divBdr>
                                                                    </w:div>
                                                                    <w:div w:id="10779416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0159">
                                                  <w:marLeft w:val="0"/>
                                                  <w:marRight w:val="0"/>
                                                  <w:marTop w:val="0"/>
                                                  <w:marBottom w:val="0"/>
                                                  <w:divBdr>
                                                    <w:top w:val="none" w:sz="0" w:space="0" w:color="auto"/>
                                                    <w:left w:val="none" w:sz="0" w:space="0" w:color="auto"/>
                                                    <w:bottom w:val="none" w:sz="0" w:space="0" w:color="auto"/>
                                                    <w:right w:val="none" w:sz="0" w:space="0" w:color="auto"/>
                                                  </w:divBdr>
                                                  <w:divsChild>
                                                    <w:div w:id="798228835">
                                                      <w:marLeft w:val="0"/>
                                                      <w:marRight w:val="300"/>
                                                      <w:marTop w:val="0"/>
                                                      <w:marBottom w:val="0"/>
                                                      <w:divBdr>
                                                        <w:top w:val="none" w:sz="0" w:space="0" w:color="auto"/>
                                                        <w:left w:val="none" w:sz="0" w:space="0" w:color="auto"/>
                                                        <w:bottom w:val="none" w:sz="0" w:space="0" w:color="auto"/>
                                                        <w:right w:val="none" w:sz="0" w:space="0" w:color="auto"/>
                                                      </w:divBdr>
                                                      <w:divsChild>
                                                        <w:div w:id="1475680732">
                                                          <w:marLeft w:val="0"/>
                                                          <w:marRight w:val="0"/>
                                                          <w:marTop w:val="0"/>
                                                          <w:marBottom w:val="0"/>
                                                          <w:divBdr>
                                                            <w:top w:val="none" w:sz="0" w:space="0" w:color="auto"/>
                                                            <w:left w:val="none" w:sz="0" w:space="0" w:color="auto"/>
                                                            <w:bottom w:val="none" w:sz="0" w:space="0" w:color="auto"/>
                                                            <w:right w:val="none" w:sz="0" w:space="0" w:color="auto"/>
                                                          </w:divBdr>
                                                          <w:divsChild>
                                                            <w:div w:id="702554747">
                                                              <w:marLeft w:val="0"/>
                                                              <w:marRight w:val="0"/>
                                                              <w:marTop w:val="0"/>
                                                              <w:marBottom w:val="0"/>
                                                              <w:divBdr>
                                                                <w:top w:val="none" w:sz="0" w:space="0" w:color="auto"/>
                                                                <w:left w:val="none" w:sz="0" w:space="0" w:color="auto"/>
                                                                <w:bottom w:val="none" w:sz="0" w:space="0" w:color="auto"/>
                                                                <w:right w:val="none" w:sz="0" w:space="0" w:color="auto"/>
                                                              </w:divBdr>
                                                            </w:div>
                                                            <w:div w:id="2087411984">
                                                              <w:marLeft w:val="0"/>
                                                              <w:marRight w:val="0"/>
                                                              <w:marTop w:val="0"/>
                                                              <w:marBottom w:val="0"/>
                                                              <w:divBdr>
                                                                <w:top w:val="none" w:sz="0" w:space="0" w:color="auto"/>
                                                                <w:left w:val="none" w:sz="0" w:space="0" w:color="auto"/>
                                                                <w:bottom w:val="none" w:sz="0" w:space="0" w:color="auto"/>
                                                                <w:right w:val="none" w:sz="0" w:space="0" w:color="auto"/>
                                                              </w:divBdr>
                                                              <w:divsChild>
                                                                <w:div w:id="123275438">
                                                                  <w:marLeft w:val="0"/>
                                                                  <w:marRight w:val="0"/>
                                                                  <w:marTop w:val="0"/>
                                                                  <w:marBottom w:val="90"/>
                                                                  <w:divBdr>
                                                                    <w:top w:val="none" w:sz="0" w:space="0" w:color="auto"/>
                                                                    <w:left w:val="none" w:sz="0" w:space="0" w:color="auto"/>
                                                                    <w:bottom w:val="none" w:sz="0" w:space="0" w:color="auto"/>
                                                                    <w:right w:val="none" w:sz="0" w:space="0" w:color="auto"/>
                                                                  </w:divBdr>
                                                                </w:div>
                                                                <w:div w:id="1613440986">
                                                                  <w:marLeft w:val="0"/>
                                                                  <w:marRight w:val="0"/>
                                                                  <w:marTop w:val="100"/>
                                                                  <w:marBottom w:val="0"/>
                                                                  <w:divBdr>
                                                                    <w:top w:val="none" w:sz="0" w:space="0" w:color="auto"/>
                                                                    <w:left w:val="none" w:sz="0" w:space="0" w:color="auto"/>
                                                                    <w:bottom w:val="none" w:sz="0" w:space="0" w:color="auto"/>
                                                                    <w:right w:val="none" w:sz="0" w:space="0" w:color="auto"/>
                                                                  </w:divBdr>
                                                                  <w:divsChild>
                                                                    <w:div w:id="1501656512">
                                                                      <w:marLeft w:val="0"/>
                                                                      <w:marRight w:val="0"/>
                                                                      <w:marTop w:val="0"/>
                                                                      <w:marBottom w:val="0"/>
                                                                      <w:divBdr>
                                                                        <w:top w:val="none" w:sz="0" w:space="0" w:color="auto"/>
                                                                        <w:left w:val="none" w:sz="0" w:space="0" w:color="auto"/>
                                                                        <w:bottom w:val="none" w:sz="0" w:space="0" w:color="auto"/>
                                                                        <w:right w:val="none" w:sz="0" w:space="0" w:color="auto"/>
                                                                      </w:divBdr>
                                                                    </w:div>
                                                                    <w:div w:id="20289427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744006">
                                                  <w:marLeft w:val="0"/>
                                                  <w:marRight w:val="0"/>
                                                  <w:marTop w:val="0"/>
                                                  <w:marBottom w:val="0"/>
                                                  <w:divBdr>
                                                    <w:top w:val="none" w:sz="0" w:space="0" w:color="auto"/>
                                                    <w:left w:val="none" w:sz="0" w:space="0" w:color="auto"/>
                                                    <w:bottom w:val="none" w:sz="0" w:space="0" w:color="auto"/>
                                                    <w:right w:val="none" w:sz="0" w:space="0" w:color="auto"/>
                                                  </w:divBdr>
                                                  <w:divsChild>
                                                    <w:div w:id="2029603346">
                                                      <w:marLeft w:val="0"/>
                                                      <w:marRight w:val="180"/>
                                                      <w:marTop w:val="0"/>
                                                      <w:marBottom w:val="0"/>
                                                      <w:divBdr>
                                                        <w:top w:val="none" w:sz="0" w:space="0" w:color="auto"/>
                                                        <w:left w:val="none" w:sz="0" w:space="0" w:color="auto"/>
                                                        <w:bottom w:val="none" w:sz="0" w:space="0" w:color="auto"/>
                                                        <w:right w:val="none" w:sz="0" w:space="0" w:color="auto"/>
                                                      </w:divBdr>
                                                      <w:divsChild>
                                                        <w:div w:id="1057510619">
                                                          <w:marLeft w:val="0"/>
                                                          <w:marRight w:val="0"/>
                                                          <w:marTop w:val="0"/>
                                                          <w:marBottom w:val="0"/>
                                                          <w:divBdr>
                                                            <w:top w:val="none" w:sz="0" w:space="0" w:color="auto"/>
                                                            <w:left w:val="none" w:sz="0" w:space="0" w:color="auto"/>
                                                            <w:bottom w:val="none" w:sz="0" w:space="0" w:color="auto"/>
                                                            <w:right w:val="none" w:sz="0" w:space="0" w:color="auto"/>
                                                          </w:divBdr>
                                                          <w:divsChild>
                                                            <w:div w:id="593367590">
                                                              <w:marLeft w:val="0"/>
                                                              <w:marRight w:val="0"/>
                                                              <w:marTop w:val="0"/>
                                                              <w:marBottom w:val="0"/>
                                                              <w:divBdr>
                                                                <w:top w:val="none" w:sz="0" w:space="0" w:color="auto"/>
                                                                <w:left w:val="none" w:sz="0" w:space="0" w:color="auto"/>
                                                                <w:bottom w:val="none" w:sz="0" w:space="0" w:color="auto"/>
                                                                <w:right w:val="none" w:sz="0" w:space="0" w:color="auto"/>
                                                              </w:divBdr>
                                                              <w:divsChild>
                                                                <w:div w:id="777407866">
                                                                  <w:marLeft w:val="0"/>
                                                                  <w:marRight w:val="0"/>
                                                                  <w:marTop w:val="100"/>
                                                                  <w:marBottom w:val="90"/>
                                                                  <w:divBdr>
                                                                    <w:top w:val="none" w:sz="0" w:space="0" w:color="auto"/>
                                                                    <w:left w:val="none" w:sz="0" w:space="0" w:color="auto"/>
                                                                    <w:bottom w:val="none" w:sz="0" w:space="0" w:color="auto"/>
                                                                    <w:right w:val="none" w:sz="0" w:space="0" w:color="auto"/>
                                                                  </w:divBdr>
                                                                </w:div>
                                                                <w:div w:id="1343894112">
                                                                  <w:marLeft w:val="0"/>
                                                                  <w:marRight w:val="0"/>
                                                                  <w:marTop w:val="0"/>
                                                                  <w:marBottom w:val="90"/>
                                                                  <w:divBdr>
                                                                    <w:top w:val="none" w:sz="0" w:space="0" w:color="auto"/>
                                                                    <w:left w:val="none" w:sz="0" w:space="0" w:color="auto"/>
                                                                    <w:bottom w:val="none" w:sz="0" w:space="0" w:color="auto"/>
                                                                    <w:right w:val="none" w:sz="0" w:space="0" w:color="auto"/>
                                                                  </w:divBdr>
                                                                </w:div>
                                                                <w:div w:id="2045903700">
                                                                  <w:marLeft w:val="0"/>
                                                                  <w:marRight w:val="0"/>
                                                                  <w:marTop w:val="100"/>
                                                                  <w:marBottom w:val="0"/>
                                                                  <w:divBdr>
                                                                    <w:top w:val="none" w:sz="0" w:space="0" w:color="auto"/>
                                                                    <w:left w:val="none" w:sz="0" w:space="0" w:color="auto"/>
                                                                    <w:bottom w:val="none" w:sz="0" w:space="0" w:color="auto"/>
                                                                    <w:right w:val="none" w:sz="0" w:space="0" w:color="auto"/>
                                                                  </w:divBdr>
                                                                  <w:divsChild>
                                                                    <w:div w:id="1451630864">
                                                                      <w:marLeft w:val="0"/>
                                                                      <w:marRight w:val="0"/>
                                                                      <w:marTop w:val="0"/>
                                                                      <w:marBottom w:val="0"/>
                                                                      <w:divBdr>
                                                                        <w:top w:val="none" w:sz="0" w:space="0" w:color="auto"/>
                                                                        <w:left w:val="none" w:sz="0" w:space="0" w:color="auto"/>
                                                                        <w:bottom w:val="none" w:sz="0" w:space="0" w:color="auto"/>
                                                                        <w:right w:val="none" w:sz="0" w:space="0" w:color="auto"/>
                                                                      </w:divBdr>
                                                                    </w:div>
                                                                    <w:div w:id="16919515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8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7999">
                                                  <w:marLeft w:val="0"/>
                                                  <w:marRight w:val="0"/>
                                                  <w:marTop w:val="0"/>
                                                  <w:marBottom w:val="0"/>
                                                  <w:divBdr>
                                                    <w:top w:val="none" w:sz="0" w:space="0" w:color="auto"/>
                                                    <w:left w:val="none" w:sz="0" w:space="0" w:color="auto"/>
                                                    <w:bottom w:val="none" w:sz="0" w:space="0" w:color="auto"/>
                                                    <w:right w:val="none" w:sz="0" w:space="0" w:color="auto"/>
                                                  </w:divBdr>
                                                  <w:divsChild>
                                                    <w:div w:id="180821817">
                                                      <w:marLeft w:val="0"/>
                                                      <w:marRight w:val="180"/>
                                                      <w:marTop w:val="0"/>
                                                      <w:marBottom w:val="0"/>
                                                      <w:divBdr>
                                                        <w:top w:val="none" w:sz="0" w:space="0" w:color="auto"/>
                                                        <w:left w:val="none" w:sz="0" w:space="0" w:color="auto"/>
                                                        <w:bottom w:val="none" w:sz="0" w:space="0" w:color="auto"/>
                                                        <w:right w:val="none" w:sz="0" w:space="0" w:color="auto"/>
                                                      </w:divBdr>
                                                      <w:divsChild>
                                                        <w:div w:id="29377247">
                                                          <w:marLeft w:val="0"/>
                                                          <w:marRight w:val="0"/>
                                                          <w:marTop w:val="0"/>
                                                          <w:marBottom w:val="0"/>
                                                          <w:divBdr>
                                                            <w:top w:val="none" w:sz="0" w:space="0" w:color="auto"/>
                                                            <w:left w:val="none" w:sz="0" w:space="0" w:color="auto"/>
                                                            <w:bottom w:val="none" w:sz="0" w:space="0" w:color="auto"/>
                                                            <w:right w:val="none" w:sz="0" w:space="0" w:color="auto"/>
                                                          </w:divBdr>
                                                          <w:divsChild>
                                                            <w:div w:id="1134756938">
                                                              <w:marLeft w:val="0"/>
                                                              <w:marRight w:val="0"/>
                                                              <w:marTop w:val="0"/>
                                                              <w:marBottom w:val="0"/>
                                                              <w:divBdr>
                                                                <w:top w:val="none" w:sz="0" w:space="0" w:color="auto"/>
                                                                <w:left w:val="none" w:sz="0" w:space="0" w:color="auto"/>
                                                                <w:bottom w:val="none" w:sz="0" w:space="0" w:color="auto"/>
                                                                <w:right w:val="none" w:sz="0" w:space="0" w:color="auto"/>
                                                              </w:divBdr>
                                                              <w:divsChild>
                                                                <w:div w:id="480462828">
                                                                  <w:marLeft w:val="0"/>
                                                                  <w:marRight w:val="0"/>
                                                                  <w:marTop w:val="0"/>
                                                                  <w:marBottom w:val="90"/>
                                                                  <w:divBdr>
                                                                    <w:top w:val="none" w:sz="0" w:space="0" w:color="auto"/>
                                                                    <w:left w:val="none" w:sz="0" w:space="0" w:color="auto"/>
                                                                    <w:bottom w:val="none" w:sz="0" w:space="0" w:color="auto"/>
                                                                    <w:right w:val="none" w:sz="0" w:space="0" w:color="auto"/>
                                                                  </w:divBdr>
                                                                </w:div>
                                                                <w:div w:id="1220091537">
                                                                  <w:marLeft w:val="0"/>
                                                                  <w:marRight w:val="0"/>
                                                                  <w:marTop w:val="100"/>
                                                                  <w:marBottom w:val="0"/>
                                                                  <w:divBdr>
                                                                    <w:top w:val="none" w:sz="0" w:space="0" w:color="auto"/>
                                                                    <w:left w:val="none" w:sz="0" w:space="0" w:color="auto"/>
                                                                    <w:bottom w:val="none" w:sz="0" w:space="0" w:color="auto"/>
                                                                    <w:right w:val="none" w:sz="0" w:space="0" w:color="auto"/>
                                                                  </w:divBdr>
                                                                  <w:divsChild>
                                                                    <w:div w:id="868025706">
                                                                      <w:marLeft w:val="0"/>
                                                                      <w:marRight w:val="0"/>
                                                                      <w:marTop w:val="0"/>
                                                                      <w:marBottom w:val="0"/>
                                                                      <w:divBdr>
                                                                        <w:top w:val="none" w:sz="0" w:space="0" w:color="auto"/>
                                                                        <w:left w:val="none" w:sz="0" w:space="0" w:color="auto"/>
                                                                        <w:bottom w:val="none" w:sz="0" w:space="0" w:color="auto"/>
                                                                        <w:right w:val="none" w:sz="0" w:space="0" w:color="auto"/>
                                                                      </w:divBdr>
                                                                    </w:div>
                                                                    <w:div w:id="9725206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90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09">
                                                  <w:marLeft w:val="0"/>
                                                  <w:marRight w:val="0"/>
                                                  <w:marTop w:val="0"/>
                                                  <w:marBottom w:val="0"/>
                                                  <w:divBdr>
                                                    <w:top w:val="none" w:sz="0" w:space="0" w:color="auto"/>
                                                    <w:left w:val="none" w:sz="0" w:space="0" w:color="auto"/>
                                                    <w:bottom w:val="none" w:sz="0" w:space="0" w:color="auto"/>
                                                    <w:right w:val="none" w:sz="0" w:space="0" w:color="auto"/>
                                                  </w:divBdr>
                                                  <w:divsChild>
                                                    <w:div w:id="1771120445">
                                                      <w:marLeft w:val="0"/>
                                                      <w:marRight w:val="180"/>
                                                      <w:marTop w:val="0"/>
                                                      <w:marBottom w:val="0"/>
                                                      <w:divBdr>
                                                        <w:top w:val="none" w:sz="0" w:space="0" w:color="auto"/>
                                                        <w:left w:val="none" w:sz="0" w:space="0" w:color="auto"/>
                                                        <w:bottom w:val="none" w:sz="0" w:space="0" w:color="auto"/>
                                                        <w:right w:val="none" w:sz="0" w:space="0" w:color="auto"/>
                                                      </w:divBdr>
                                                      <w:divsChild>
                                                        <w:div w:id="526451078">
                                                          <w:marLeft w:val="0"/>
                                                          <w:marRight w:val="0"/>
                                                          <w:marTop w:val="0"/>
                                                          <w:marBottom w:val="0"/>
                                                          <w:divBdr>
                                                            <w:top w:val="none" w:sz="0" w:space="0" w:color="auto"/>
                                                            <w:left w:val="none" w:sz="0" w:space="0" w:color="auto"/>
                                                            <w:bottom w:val="none" w:sz="0" w:space="0" w:color="auto"/>
                                                            <w:right w:val="none" w:sz="0" w:space="0" w:color="auto"/>
                                                          </w:divBdr>
                                                          <w:divsChild>
                                                            <w:div w:id="180437642">
                                                              <w:marLeft w:val="0"/>
                                                              <w:marRight w:val="0"/>
                                                              <w:marTop w:val="0"/>
                                                              <w:marBottom w:val="0"/>
                                                              <w:divBdr>
                                                                <w:top w:val="none" w:sz="0" w:space="0" w:color="auto"/>
                                                                <w:left w:val="none" w:sz="0" w:space="0" w:color="auto"/>
                                                                <w:bottom w:val="none" w:sz="0" w:space="0" w:color="auto"/>
                                                                <w:right w:val="none" w:sz="0" w:space="0" w:color="auto"/>
                                                              </w:divBdr>
                                                            </w:div>
                                                            <w:div w:id="1175536735">
                                                              <w:marLeft w:val="0"/>
                                                              <w:marRight w:val="0"/>
                                                              <w:marTop w:val="0"/>
                                                              <w:marBottom w:val="0"/>
                                                              <w:divBdr>
                                                                <w:top w:val="none" w:sz="0" w:space="0" w:color="auto"/>
                                                                <w:left w:val="none" w:sz="0" w:space="0" w:color="auto"/>
                                                                <w:bottom w:val="none" w:sz="0" w:space="0" w:color="auto"/>
                                                                <w:right w:val="none" w:sz="0" w:space="0" w:color="auto"/>
                                                              </w:divBdr>
                                                              <w:divsChild>
                                                                <w:div w:id="1476487060">
                                                                  <w:marLeft w:val="0"/>
                                                                  <w:marRight w:val="0"/>
                                                                  <w:marTop w:val="100"/>
                                                                  <w:marBottom w:val="0"/>
                                                                  <w:divBdr>
                                                                    <w:top w:val="none" w:sz="0" w:space="0" w:color="auto"/>
                                                                    <w:left w:val="none" w:sz="0" w:space="0" w:color="auto"/>
                                                                    <w:bottom w:val="none" w:sz="0" w:space="0" w:color="auto"/>
                                                                    <w:right w:val="none" w:sz="0" w:space="0" w:color="auto"/>
                                                                  </w:divBdr>
                                                                  <w:divsChild>
                                                                    <w:div w:id="281304143">
                                                                      <w:marLeft w:val="0"/>
                                                                      <w:marRight w:val="90"/>
                                                                      <w:marTop w:val="0"/>
                                                                      <w:marBottom w:val="0"/>
                                                                      <w:divBdr>
                                                                        <w:top w:val="none" w:sz="0" w:space="0" w:color="auto"/>
                                                                        <w:left w:val="none" w:sz="0" w:space="0" w:color="auto"/>
                                                                        <w:bottom w:val="none" w:sz="0" w:space="0" w:color="auto"/>
                                                                        <w:right w:val="none" w:sz="0" w:space="0" w:color="auto"/>
                                                                      </w:divBdr>
                                                                    </w:div>
                                                                    <w:div w:id="1007639567">
                                                                      <w:marLeft w:val="0"/>
                                                                      <w:marRight w:val="0"/>
                                                                      <w:marTop w:val="0"/>
                                                                      <w:marBottom w:val="0"/>
                                                                      <w:divBdr>
                                                                        <w:top w:val="none" w:sz="0" w:space="0" w:color="auto"/>
                                                                        <w:left w:val="none" w:sz="0" w:space="0" w:color="auto"/>
                                                                        <w:bottom w:val="none" w:sz="0" w:space="0" w:color="auto"/>
                                                                        <w:right w:val="none" w:sz="0" w:space="0" w:color="auto"/>
                                                                      </w:divBdr>
                                                                    </w:div>
                                                                  </w:divsChild>
                                                                </w:div>
                                                                <w:div w:id="1970470986">
                                                                  <w:marLeft w:val="0"/>
                                                                  <w:marRight w:val="0"/>
                                                                  <w:marTop w:val="0"/>
                                                                  <w:marBottom w:val="90"/>
                                                                  <w:divBdr>
                                                                    <w:top w:val="none" w:sz="0" w:space="0" w:color="auto"/>
                                                                    <w:left w:val="none" w:sz="0" w:space="0" w:color="auto"/>
                                                                    <w:bottom w:val="none" w:sz="0" w:space="0" w:color="auto"/>
                                                                    <w:right w:val="none" w:sz="0" w:space="0" w:color="auto"/>
                                                                  </w:divBdr>
                                                                </w:div>
                                                                <w:div w:id="2023849284">
                                                                  <w:marLeft w:val="0"/>
                                                                  <w:marRight w:val="0"/>
                                                                  <w:marTop w:val="10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2786685">
          <w:marLeft w:val="0"/>
          <w:marRight w:val="0"/>
          <w:marTop w:val="360"/>
          <w:marBottom w:val="0"/>
          <w:divBdr>
            <w:top w:val="none" w:sz="0" w:space="0" w:color="auto"/>
            <w:left w:val="none" w:sz="0" w:space="0" w:color="auto"/>
            <w:bottom w:val="none" w:sz="0" w:space="0" w:color="auto"/>
            <w:right w:val="none" w:sz="0" w:space="0" w:color="auto"/>
          </w:divBdr>
          <w:divsChild>
            <w:div w:id="403603100">
              <w:marLeft w:val="0"/>
              <w:marRight w:val="0"/>
              <w:marTop w:val="0"/>
              <w:marBottom w:val="0"/>
              <w:divBdr>
                <w:top w:val="none" w:sz="0" w:space="0" w:color="auto"/>
                <w:left w:val="none" w:sz="0" w:space="0" w:color="auto"/>
                <w:bottom w:val="none" w:sz="0" w:space="0" w:color="auto"/>
                <w:right w:val="none" w:sz="0" w:space="0" w:color="auto"/>
              </w:divBdr>
              <w:divsChild>
                <w:div w:id="413861295">
                  <w:marLeft w:val="0"/>
                  <w:marRight w:val="0"/>
                  <w:marTop w:val="0"/>
                  <w:marBottom w:val="0"/>
                  <w:divBdr>
                    <w:top w:val="none" w:sz="0" w:space="0" w:color="auto"/>
                    <w:left w:val="none" w:sz="0" w:space="0" w:color="auto"/>
                    <w:bottom w:val="none" w:sz="0" w:space="0" w:color="auto"/>
                    <w:right w:val="none" w:sz="0" w:space="0" w:color="auto"/>
                  </w:divBdr>
                  <w:divsChild>
                    <w:div w:id="1609697902">
                      <w:marLeft w:val="0"/>
                      <w:marRight w:val="0"/>
                      <w:marTop w:val="0"/>
                      <w:marBottom w:val="0"/>
                      <w:divBdr>
                        <w:top w:val="none" w:sz="0" w:space="0" w:color="auto"/>
                        <w:left w:val="none" w:sz="0" w:space="0" w:color="auto"/>
                        <w:bottom w:val="none" w:sz="0" w:space="0" w:color="auto"/>
                        <w:right w:val="none" w:sz="0" w:space="0" w:color="auto"/>
                      </w:divBdr>
                      <w:divsChild>
                        <w:div w:id="1857187653">
                          <w:marLeft w:val="0"/>
                          <w:marRight w:val="0"/>
                          <w:marTop w:val="0"/>
                          <w:marBottom w:val="120"/>
                          <w:divBdr>
                            <w:top w:val="none" w:sz="0" w:space="0" w:color="auto"/>
                            <w:left w:val="none" w:sz="0" w:space="0" w:color="auto"/>
                            <w:bottom w:val="none" w:sz="0" w:space="0" w:color="auto"/>
                            <w:right w:val="none" w:sz="0" w:space="0" w:color="auto"/>
                          </w:divBdr>
                          <w:divsChild>
                            <w:div w:id="751703057">
                              <w:marLeft w:val="0"/>
                              <w:marRight w:val="0"/>
                              <w:marTop w:val="0"/>
                              <w:marBottom w:val="0"/>
                              <w:divBdr>
                                <w:top w:val="none" w:sz="0" w:space="0" w:color="auto"/>
                                <w:left w:val="none" w:sz="0" w:space="0" w:color="auto"/>
                                <w:bottom w:val="none" w:sz="0" w:space="0" w:color="auto"/>
                                <w:right w:val="none" w:sz="0" w:space="0" w:color="auto"/>
                              </w:divBdr>
                              <w:divsChild>
                                <w:div w:id="557591403">
                                  <w:marLeft w:val="0"/>
                                  <w:marRight w:val="0"/>
                                  <w:marTop w:val="0"/>
                                  <w:marBottom w:val="0"/>
                                  <w:divBdr>
                                    <w:top w:val="none" w:sz="0" w:space="0" w:color="auto"/>
                                    <w:left w:val="none" w:sz="0" w:space="0" w:color="auto"/>
                                    <w:bottom w:val="none" w:sz="0" w:space="0" w:color="auto"/>
                                    <w:right w:val="none" w:sz="0" w:space="0" w:color="auto"/>
                                  </w:divBdr>
                                  <w:divsChild>
                                    <w:div w:id="7429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932547">
      <w:bodyDiv w:val="1"/>
      <w:marLeft w:val="0"/>
      <w:marRight w:val="0"/>
      <w:marTop w:val="0"/>
      <w:marBottom w:val="0"/>
      <w:divBdr>
        <w:top w:val="none" w:sz="0" w:space="0" w:color="auto"/>
        <w:left w:val="none" w:sz="0" w:space="0" w:color="auto"/>
        <w:bottom w:val="none" w:sz="0" w:space="0" w:color="auto"/>
        <w:right w:val="none" w:sz="0" w:space="0" w:color="auto"/>
      </w:divBdr>
    </w:div>
    <w:div w:id="1072314636">
      <w:bodyDiv w:val="1"/>
      <w:marLeft w:val="0"/>
      <w:marRight w:val="0"/>
      <w:marTop w:val="0"/>
      <w:marBottom w:val="0"/>
      <w:divBdr>
        <w:top w:val="none" w:sz="0" w:space="0" w:color="auto"/>
        <w:left w:val="none" w:sz="0" w:space="0" w:color="auto"/>
        <w:bottom w:val="none" w:sz="0" w:space="0" w:color="auto"/>
        <w:right w:val="none" w:sz="0" w:space="0" w:color="auto"/>
      </w:divBdr>
      <w:divsChild>
        <w:div w:id="340010075">
          <w:marLeft w:val="0"/>
          <w:marRight w:val="0"/>
          <w:marTop w:val="0"/>
          <w:marBottom w:val="0"/>
          <w:divBdr>
            <w:top w:val="none" w:sz="0" w:space="0" w:color="auto"/>
            <w:left w:val="none" w:sz="0" w:space="0" w:color="auto"/>
            <w:bottom w:val="none" w:sz="0" w:space="0" w:color="auto"/>
            <w:right w:val="none" w:sz="0" w:space="0" w:color="auto"/>
          </w:divBdr>
          <w:divsChild>
            <w:div w:id="16003786">
              <w:marLeft w:val="0"/>
              <w:marRight w:val="0"/>
              <w:marTop w:val="0"/>
              <w:marBottom w:val="0"/>
              <w:divBdr>
                <w:top w:val="none" w:sz="0" w:space="0" w:color="auto"/>
                <w:left w:val="none" w:sz="0" w:space="0" w:color="auto"/>
                <w:bottom w:val="none" w:sz="0" w:space="0" w:color="auto"/>
                <w:right w:val="none" w:sz="0" w:space="0" w:color="auto"/>
              </w:divBdr>
              <w:divsChild>
                <w:div w:id="1743485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7688065">
          <w:marLeft w:val="0"/>
          <w:marRight w:val="0"/>
          <w:marTop w:val="0"/>
          <w:marBottom w:val="0"/>
          <w:divBdr>
            <w:top w:val="none" w:sz="0" w:space="0" w:color="auto"/>
            <w:left w:val="none" w:sz="0" w:space="0" w:color="auto"/>
            <w:bottom w:val="none" w:sz="0" w:space="0" w:color="auto"/>
            <w:right w:val="none" w:sz="0" w:space="0" w:color="auto"/>
          </w:divBdr>
          <w:divsChild>
            <w:div w:id="1188787206">
              <w:marLeft w:val="0"/>
              <w:marRight w:val="0"/>
              <w:marTop w:val="30"/>
              <w:marBottom w:val="180"/>
              <w:divBdr>
                <w:top w:val="none" w:sz="0" w:space="0" w:color="auto"/>
                <w:left w:val="none" w:sz="0" w:space="0" w:color="auto"/>
                <w:bottom w:val="none" w:sz="0" w:space="0" w:color="auto"/>
                <w:right w:val="none" w:sz="0" w:space="0" w:color="auto"/>
              </w:divBdr>
              <w:divsChild>
                <w:div w:id="1140882713">
                  <w:marLeft w:val="0"/>
                  <w:marRight w:val="0"/>
                  <w:marTop w:val="0"/>
                  <w:marBottom w:val="270"/>
                  <w:divBdr>
                    <w:top w:val="none" w:sz="0" w:space="0" w:color="auto"/>
                    <w:left w:val="none" w:sz="0" w:space="0" w:color="auto"/>
                    <w:bottom w:val="none" w:sz="0" w:space="0" w:color="auto"/>
                    <w:right w:val="none" w:sz="0" w:space="0" w:color="auto"/>
                  </w:divBdr>
                  <w:divsChild>
                    <w:div w:id="826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37962">
      <w:bodyDiv w:val="1"/>
      <w:marLeft w:val="0"/>
      <w:marRight w:val="0"/>
      <w:marTop w:val="0"/>
      <w:marBottom w:val="0"/>
      <w:divBdr>
        <w:top w:val="none" w:sz="0" w:space="0" w:color="auto"/>
        <w:left w:val="none" w:sz="0" w:space="0" w:color="auto"/>
        <w:bottom w:val="none" w:sz="0" w:space="0" w:color="auto"/>
        <w:right w:val="none" w:sz="0" w:space="0" w:color="auto"/>
      </w:divBdr>
    </w:div>
    <w:div w:id="1577477231">
      <w:bodyDiv w:val="1"/>
      <w:marLeft w:val="0"/>
      <w:marRight w:val="0"/>
      <w:marTop w:val="0"/>
      <w:marBottom w:val="0"/>
      <w:divBdr>
        <w:top w:val="none" w:sz="0" w:space="0" w:color="auto"/>
        <w:left w:val="none" w:sz="0" w:space="0" w:color="auto"/>
        <w:bottom w:val="none" w:sz="0" w:space="0" w:color="auto"/>
        <w:right w:val="none" w:sz="0" w:space="0" w:color="auto"/>
      </w:divBdr>
    </w:div>
    <w:div w:id="1794053093">
      <w:bodyDiv w:val="1"/>
      <w:marLeft w:val="0"/>
      <w:marRight w:val="0"/>
      <w:marTop w:val="0"/>
      <w:marBottom w:val="0"/>
      <w:divBdr>
        <w:top w:val="none" w:sz="0" w:space="0" w:color="auto"/>
        <w:left w:val="none" w:sz="0" w:space="0" w:color="auto"/>
        <w:bottom w:val="none" w:sz="0" w:space="0" w:color="auto"/>
        <w:right w:val="none" w:sz="0" w:space="0" w:color="auto"/>
      </w:divBdr>
    </w:div>
    <w:div w:id="2145930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2674</Words>
  <Characters>16234</Characters>
  <Application>Microsoft Office Word</Application>
  <DocSecurity>0</DocSecurity>
  <Lines>266</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David Ward</cp:lastModifiedBy>
  <cp:revision>2</cp:revision>
  <dcterms:created xsi:type="dcterms:W3CDTF">2023-11-12T19:30:00Z</dcterms:created>
  <dcterms:modified xsi:type="dcterms:W3CDTF">2023-11-12T19:30:00Z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952e523dec6385d68273a1d7660a8aeb3d519e186ddd5c03a4750db35a1b211b</vt:lpwstr>
  </property>
</Properties>
</file>