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C189" w14:textId="77777777" w:rsidR="00293C5C" w:rsidRDefault="00293C5C">
      <w:pPr>
        <w:rPr>
          <w:b/>
        </w:rPr>
      </w:pPr>
      <w:bookmarkStart w:id="0" w:name="_heading=h.gjdgxs" w:colFirst="0" w:colLast="0"/>
      <w:bookmarkEnd w:id="0"/>
    </w:p>
    <w:p w14:paraId="6268C18A" w14:textId="77777777" w:rsidR="00293C5C" w:rsidRDefault="00293C5C">
      <w:pPr>
        <w:rPr>
          <w:b/>
        </w:rPr>
      </w:pPr>
    </w:p>
    <w:p w14:paraId="6268C18B" w14:textId="77777777" w:rsidR="00293C5C" w:rsidRDefault="00293C5C">
      <w:pPr>
        <w:rPr>
          <w:b/>
        </w:rPr>
      </w:pPr>
    </w:p>
    <w:p w14:paraId="6268C18C" w14:textId="77777777" w:rsidR="00293C5C" w:rsidRDefault="00293C5C">
      <w:pPr>
        <w:rPr>
          <w:b/>
        </w:rPr>
      </w:pPr>
    </w:p>
    <w:p w14:paraId="6268C18D" w14:textId="77777777" w:rsidR="00293C5C" w:rsidRDefault="00293C5C">
      <w:pPr>
        <w:rPr>
          <w:b/>
        </w:rPr>
      </w:pPr>
    </w:p>
    <w:p w14:paraId="6268C18E" w14:textId="77777777" w:rsidR="00293C5C" w:rsidRDefault="00293C5C">
      <w:pPr>
        <w:rPr>
          <w:b/>
        </w:rPr>
      </w:pPr>
    </w:p>
    <w:p w14:paraId="6268C18F" w14:textId="77777777" w:rsidR="00293C5C" w:rsidRDefault="00293C5C">
      <w:pPr>
        <w:rPr>
          <w:b/>
        </w:rPr>
      </w:pPr>
    </w:p>
    <w:p w14:paraId="6268C190" w14:textId="77777777" w:rsidR="00293C5C" w:rsidRDefault="00293C5C">
      <w:pPr>
        <w:rPr>
          <w:b/>
        </w:rPr>
      </w:pPr>
    </w:p>
    <w:p w14:paraId="32DD2B98" w14:textId="77777777" w:rsidR="00701977" w:rsidRDefault="00701977">
      <w:pPr>
        <w:rPr>
          <w:b/>
        </w:rPr>
      </w:pPr>
    </w:p>
    <w:p w14:paraId="6268C191" w14:textId="77777777" w:rsidR="00293C5C" w:rsidRDefault="00293C5C">
      <w:pPr>
        <w:rPr>
          <w:b/>
        </w:rPr>
      </w:pPr>
    </w:p>
    <w:p w14:paraId="6268C192" w14:textId="77777777" w:rsidR="00293C5C" w:rsidRDefault="00293C5C">
      <w:pPr>
        <w:rPr>
          <w:b/>
        </w:rPr>
      </w:pPr>
    </w:p>
    <w:p w14:paraId="6268C193" w14:textId="77777777" w:rsidR="00293C5C" w:rsidRDefault="00293C5C">
      <w:pPr>
        <w:rPr>
          <w:b/>
        </w:rPr>
      </w:pPr>
    </w:p>
    <w:p w14:paraId="6268C194" w14:textId="77777777" w:rsidR="00293C5C" w:rsidRDefault="00293C5C">
      <w:pPr>
        <w:rPr>
          <w:b/>
        </w:rPr>
      </w:pPr>
    </w:p>
    <w:p w14:paraId="6268C195" w14:textId="77777777" w:rsidR="00293C5C" w:rsidRDefault="00293C5C">
      <w:pPr>
        <w:rPr>
          <w:b/>
        </w:rPr>
      </w:pPr>
    </w:p>
    <w:p w14:paraId="6268C196" w14:textId="1DAFFE19" w:rsidR="00293C5C" w:rsidRDefault="0031273F">
      <w:pPr>
        <w:jc w:val="center"/>
      </w:pPr>
      <w:r>
        <w:t>History of the Integration of Religion &amp; Society</w:t>
      </w:r>
    </w:p>
    <w:p w14:paraId="6268C197" w14:textId="77777777" w:rsidR="00293C5C" w:rsidRDefault="00293C5C">
      <w:pPr>
        <w:jc w:val="center"/>
      </w:pPr>
    </w:p>
    <w:p w14:paraId="6268C198" w14:textId="6DB91E34" w:rsidR="00293C5C" w:rsidRDefault="0031273F">
      <w:pPr>
        <w:jc w:val="center"/>
      </w:pPr>
      <w:r>
        <w:t>Kay Lyn Carlson</w:t>
      </w:r>
    </w:p>
    <w:p w14:paraId="6268C199" w14:textId="77777777" w:rsidR="00293C5C" w:rsidRDefault="00293C5C">
      <w:pPr>
        <w:jc w:val="center"/>
      </w:pPr>
    </w:p>
    <w:p w14:paraId="6268C19A" w14:textId="77777777" w:rsidR="00293C5C" w:rsidRDefault="00000000">
      <w:pPr>
        <w:jc w:val="center"/>
      </w:pPr>
      <w:r>
        <w:t>Omega Graduate School</w:t>
      </w:r>
    </w:p>
    <w:p w14:paraId="6268C19B" w14:textId="77777777" w:rsidR="00293C5C" w:rsidRDefault="00293C5C">
      <w:pPr>
        <w:jc w:val="center"/>
      </w:pPr>
    </w:p>
    <w:p w14:paraId="6268C19C" w14:textId="37688A3B" w:rsidR="00293C5C" w:rsidRDefault="00CB07E5">
      <w:pPr>
        <w:jc w:val="center"/>
      </w:pPr>
      <w:r>
        <w:t xml:space="preserve">December </w:t>
      </w:r>
      <w:r w:rsidR="003859DC">
        <w:t>9</w:t>
      </w:r>
      <w:r w:rsidR="00DE50AA">
        <w:t>th</w:t>
      </w:r>
      <w:r w:rsidR="0031273F">
        <w:t>, 2023</w:t>
      </w:r>
    </w:p>
    <w:p w14:paraId="6268C19D" w14:textId="77777777" w:rsidR="00293C5C" w:rsidRDefault="00293C5C">
      <w:pPr>
        <w:jc w:val="center"/>
      </w:pPr>
    </w:p>
    <w:p w14:paraId="6268C19E" w14:textId="77777777" w:rsidR="00293C5C" w:rsidRDefault="00293C5C">
      <w:pPr>
        <w:jc w:val="center"/>
      </w:pPr>
    </w:p>
    <w:p w14:paraId="6268C19F" w14:textId="77777777" w:rsidR="00293C5C" w:rsidRDefault="00293C5C">
      <w:pPr>
        <w:jc w:val="center"/>
      </w:pPr>
    </w:p>
    <w:p w14:paraId="6268C1A0" w14:textId="77777777" w:rsidR="00293C5C" w:rsidRDefault="00293C5C">
      <w:pPr>
        <w:jc w:val="center"/>
      </w:pPr>
    </w:p>
    <w:p w14:paraId="6268C1A1" w14:textId="77777777" w:rsidR="00293C5C" w:rsidRDefault="00293C5C">
      <w:pPr>
        <w:jc w:val="center"/>
      </w:pPr>
    </w:p>
    <w:p w14:paraId="6268C1A2" w14:textId="77777777" w:rsidR="00293C5C" w:rsidRDefault="00000000">
      <w:pPr>
        <w:jc w:val="center"/>
      </w:pPr>
      <w:r>
        <w:t>Professor</w:t>
      </w:r>
    </w:p>
    <w:p w14:paraId="6268C1A3" w14:textId="77777777" w:rsidR="00293C5C" w:rsidRDefault="00293C5C">
      <w:pPr>
        <w:jc w:val="center"/>
      </w:pPr>
    </w:p>
    <w:p w14:paraId="6268C1A4" w14:textId="77777777" w:rsidR="00293C5C" w:rsidRDefault="00293C5C">
      <w:pPr>
        <w:jc w:val="center"/>
      </w:pPr>
    </w:p>
    <w:p w14:paraId="6268C1A5" w14:textId="0779C22C" w:rsidR="00293C5C" w:rsidRDefault="00000000">
      <w:pPr>
        <w:jc w:val="center"/>
      </w:pPr>
      <w:r>
        <w:t xml:space="preserve">Dr. </w:t>
      </w:r>
      <w:r w:rsidR="0031273F">
        <w:t>David Ward</w:t>
      </w:r>
    </w:p>
    <w:p w14:paraId="6268C1AC" w14:textId="384FE5A4" w:rsidR="00293C5C" w:rsidRDefault="00000000" w:rsidP="00510858">
      <w:pPr>
        <w:jc w:val="center"/>
        <w:rPr>
          <w:b/>
        </w:rPr>
      </w:pPr>
      <w:r>
        <w:br w:type="page"/>
      </w:r>
    </w:p>
    <w:p w14:paraId="50C90477" w14:textId="77777777" w:rsidR="00720413" w:rsidRDefault="00510858" w:rsidP="00333BF5">
      <w:pPr>
        <w:spacing w:line="480" w:lineRule="auto"/>
        <w:ind w:left="720" w:hanging="720"/>
        <w:jc w:val="center"/>
      </w:pPr>
      <w:commentRangeStart w:id="1"/>
      <w:r w:rsidRPr="00CD5BBD">
        <w:rPr>
          <w:b/>
          <w:bCs/>
        </w:rPr>
        <w:lastRenderedPageBreak/>
        <w:t>Assignment #2 – Developmental Reading</w:t>
      </w:r>
      <w:commentRangeEnd w:id="1"/>
      <w:r w:rsidR="006A48AC">
        <w:rPr>
          <w:rStyle w:val="CommentReference"/>
        </w:rPr>
        <w:commentReference w:id="1"/>
      </w:r>
    </w:p>
    <w:p w14:paraId="6268C1B8" w14:textId="1BC7E38F" w:rsidR="00293C5C" w:rsidRPr="001B1A94" w:rsidRDefault="00000000" w:rsidP="001B1A94">
      <w:pPr>
        <w:spacing w:line="480" w:lineRule="auto"/>
        <w:ind w:left="720" w:hanging="720"/>
        <w:rPr>
          <w:b/>
        </w:rPr>
      </w:pPr>
      <w:r>
        <w:rPr>
          <w:b/>
        </w:rPr>
        <w:t xml:space="preserve">Source One: </w:t>
      </w:r>
      <w:r w:rsidR="0000380F">
        <w:rPr>
          <w:bCs/>
        </w:rPr>
        <w:t xml:space="preserve">Schmidt, A. J. (2004). </w:t>
      </w:r>
      <w:r w:rsidR="0000380F" w:rsidRPr="004E17B4">
        <w:rPr>
          <w:bCs/>
          <w:i/>
          <w:iCs/>
        </w:rPr>
        <w:t>How Christianity Changed the World.</w:t>
      </w:r>
      <w:r w:rsidR="0000380F">
        <w:rPr>
          <w:bCs/>
        </w:rPr>
        <w:t xml:space="preserve"> Zondervan.</w:t>
      </w:r>
      <w:r>
        <w:rPr>
          <w:b/>
        </w:rPr>
        <w:t xml:space="preserve"> </w:t>
      </w:r>
    </w:p>
    <w:p w14:paraId="6268C1B9" w14:textId="56D47909" w:rsidR="00293C5C" w:rsidRDefault="00000000">
      <w:pPr>
        <w:spacing w:line="480" w:lineRule="auto"/>
        <w:ind w:left="720"/>
        <w:rPr>
          <w:b/>
        </w:rPr>
      </w:pPr>
      <w:r>
        <w:rPr>
          <w:b/>
        </w:rPr>
        <w:t xml:space="preserve">Comment </w:t>
      </w:r>
      <w:r w:rsidR="004608F3">
        <w:rPr>
          <w:b/>
        </w:rPr>
        <w:t>1</w:t>
      </w:r>
      <w:r>
        <w:rPr>
          <w:b/>
        </w:rPr>
        <w:t>:</w:t>
      </w:r>
    </w:p>
    <w:p w14:paraId="6268C1BA" w14:textId="178A2B9E" w:rsidR="00293C5C" w:rsidRDefault="00000000">
      <w:pPr>
        <w:spacing w:line="480" w:lineRule="auto"/>
        <w:ind w:left="1440"/>
        <w:rPr>
          <w:b/>
        </w:rPr>
      </w:pPr>
      <w:r>
        <w:rPr>
          <w:b/>
        </w:rPr>
        <w:t>Quote/Paraphrase</w:t>
      </w:r>
      <w:r w:rsidR="000908B4">
        <w:rPr>
          <w:b/>
        </w:rPr>
        <w:t>:</w:t>
      </w:r>
    </w:p>
    <w:p w14:paraId="6268C1BB" w14:textId="34C6BD17" w:rsidR="00293C5C" w:rsidRPr="00A0080E" w:rsidRDefault="000908B4" w:rsidP="00D06205">
      <w:pPr>
        <w:spacing w:line="480" w:lineRule="auto"/>
        <w:ind w:left="1440" w:firstLine="720"/>
        <w:rPr>
          <w:bCs/>
        </w:rPr>
      </w:pPr>
      <w:r>
        <w:rPr>
          <w:bCs/>
        </w:rPr>
        <w:t>“Whether it was human life as a fetus, an infant, or an adult, the early Christians saw God as the creator of all human life, and thus it was God’s exclusive prerogative to end an individual’s life” (P. 68).</w:t>
      </w:r>
    </w:p>
    <w:p w14:paraId="6268C1BD" w14:textId="3AD4B8F0" w:rsidR="00293C5C" w:rsidRPr="00994D98" w:rsidRDefault="00000000" w:rsidP="00994D98">
      <w:pPr>
        <w:spacing w:line="480" w:lineRule="auto"/>
        <w:ind w:left="1440"/>
        <w:rPr>
          <w:bCs/>
        </w:rPr>
      </w:pPr>
      <w:commentRangeStart w:id="2"/>
      <w:r>
        <w:rPr>
          <w:b/>
        </w:rPr>
        <w:t>Essential Element:</w:t>
      </w:r>
      <w:r w:rsidR="00AB7981">
        <w:rPr>
          <w:b/>
        </w:rPr>
        <w:t xml:space="preserve"> </w:t>
      </w:r>
      <w:r w:rsidR="00055FC6">
        <w:rPr>
          <w:bCs/>
        </w:rPr>
        <w:t xml:space="preserve">Social </w:t>
      </w:r>
      <w:r w:rsidR="00FD20F9">
        <w:rPr>
          <w:bCs/>
        </w:rPr>
        <w:t>reform</w:t>
      </w:r>
      <w:commentRangeEnd w:id="2"/>
      <w:r w:rsidR="006A48AC">
        <w:rPr>
          <w:rStyle w:val="CommentReference"/>
        </w:rPr>
        <w:commentReference w:id="2"/>
      </w:r>
    </w:p>
    <w:p w14:paraId="6268C1BF" w14:textId="67F273B1" w:rsidR="00293C5C" w:rsidRPr="00EF063B" w:rsidRDefault="00000000" w:rsidP="00EF063B">
      <w:pPr>
        <w:spacing w:line="480" w:lineRule="auto"/>
        <w:ind w:left="1440"/>
        <w:rPr>
          <w:bCs/>
        </w:rPr>
      </w:pPr>
      <w:r>
        <w:rPr>
          <w:b/>
        </w:rPr>
        <w:t>Additive/Variant Analysis:</w:t>
      </w:r>
      <w:r w:rsidR="00FD20F9">
        <w:rPr>
          <w:b/>
        </w:rPr>
        <w:t xml:space="preserve"> </w:t>
      </w:r>
      <w:r w:rsidR="00933166">
        <w:rPr>
          <w:bCs/>
        </w:rPr>
        <w:t>Christians viewing</w:t>
      </w:r>
      <w:r w:rsidR="00616E76">
        <w:rPr>
          <w:bCs/>
        </w:rPr>
        <w:t xml:space="preserve"> life as sacred is an additive analysis to my </w:t>
      </w:r>
      <w:r w:rsidR="00315364">
        <w:rPr>
          <w:bCs/>
        </w:rPr>
        <w:t>understand</w:t>
      </w:r>
      <w:r w:rsidR="00987F7F">
        <w:rPr>
          <w:bCs/>
        </w:rPr>
        <w:t>ing</w:t>
      </w:r>
      <w:r w:rsidR="0052010B">
        <w:rPr>
          <w:bCs/>
        </w:rPr>
        <w:t>. Throughout history</w:t>
      </w:r>
      <w:r w:rsidR="00C0463C">
        <w:rPr>
          <w:bCs/>
        </w:rPr>
        <w:t xml:space="preserve">, Christians have been instrumental in being change agents </w:t>
      </w:r>
      <w:r w:rsidR="00EF063B">
        <w:rPr>
          <w:bCs/>
        </w:rPr>
        <w:t>that support the sanctity of human life</w:t>
      </w:r>
      <w:r w:rsidR="00680A06">
        <w:rPr>
          <w:bCs/>
        </w:rPr>
        <w:t xml:space="preserve"> versus </w:t>
      </w:r>
      <w:r w:rsidR="000F026A">
        <w:rPr>
          <w:bCs/>
        </w:rPr>
        <w:t xml:space="preserve">a culture that deems life as expendable and of little value. </w:t>
      </w:r>
    </w:p>
    <w:p w14:paraId="6268C1C1" w14:textId="6FD830DD" w:rsidR="00293C5C" w:rsidRPr="00C66D87" w:rsidRDefault="00000000" w:rsidP="00C66D87">
      <w:pPr>
        <w:spacing w:line="480" w:lineRule="auto"/>
        <w:ind w:left="1440"/>
        <w:rPr>
          <w:bCs/>
        </w:rPr>
      </w:pPr>
      <w:r>
        <w:rPr>
          <w:b/>
        </w:rPr>
        <w:t>Contextualization:</w:t>
      </w:r>
      <w:r w:rsidR="00B275CE">
        <w:rPr>
          <w:b/>
        </w:rPr>
        <w:t xml:space="preserve"> </w:t>
      </w:r>
      <w:r w:rsidR="00792C57">
        <w:rPr>
          <w:bCs/>
        </w:rPr>
        <w:t>The</w:t>
      </w:r>
      <w:r w:rsidR="00444A0D">
        <w:rPr>
          <w:bCs/>
        </w:rPr>
        <w:t xml:space="preserve"> historical</w:t>
      </w:r>
      <w:r w:rsidR="00B275CE">
        <w:rPr>
          <w:bCs/>
        </w:rPr>
        <w:t xml:space="preserve"> </w:t>
      </w:r>
      <w:r w:rsidR="006F7890">
        <w:rPr>
          <w:bCs/>
        </w:rPr>
        <w:t>positive social impact</w:t>
      </w:r>
      <w:r w:rsidR="005D3626">
        <w:rPr>
          <w:bCs/>
        </w:rPr>
        <w:t xml:space="preserve"> that </w:t>
      </w:r>
      <w:r w:rsidR="00431913">
        <w:rPr>
          <w:bCs/>
        </w:rPr>
        <w:t xml:space="preserve">Christians have made regarding </w:t>
      </w:r>
      <w:r w:rsidR="00E131D9">
        <w:rPr>
          <w:bCs/>
        </w:rPr>
        <w:t>human rights</w:t>
      </w:r>
      <w:r w:rsidR="00431913">
        <w:rPr>
          <w:bCs/>
        </w:rPr>
        <w:t xml:space="preserve"> issues</w:t>
      </w:r>
      <w:r w:rsidR="00F749AD">
        <w:rPr>
          <w:bCs/>
        </w:rPr>
        <w:t xml:space="preserve"> </w:t>
      </w:r>
      <w:r w:rsidR="00467908">
        <w:rPr>
          <w:bCs/>
        </w:rPr>
        <w:t xml:space="preserve">is still visible today. </w:t>
      </w:r>
      <w:r w:rsidR="00462381">
        <w:rPr>
          <w:bCs/>
        </w:rPr>
        <w:t>However</w:t>
      </w:r>
      <w:r w:rsidR="00BC433A">
        <w:rPr>
          <w:bCs/>
        </w:rPr>
        <w:t>, w</w:t>
      </w:r>
      <w:r w:rsidR="00AE6B76">
        <w:rPr>
          <w:bCs/>
        </w:rPr>
        <w:t>ithin</w:t>
      </w:r>
      <w:r w:rsidR="003F4333">
        <w:rPr>
          <w:bCs/>
        </w:rPr>
        <w:t xml:space="preserve"> the last 50 years</w:t>
      </w:r>
      <w:r w:rsidR="006F6760">
        <w:rPr>
          <w:bCs/>
        </w:rPr>
        <w:t xml:space="preserve"> especially</w:t>
      </w:r>
      <w:r w:rsidR="00325291">
        <w:rPr>
          <w:bCs/>
        </w:rPr>
        <w:t>,</w:t>
      </w:r>
      <w:r w:rsidR="003F4333">
        <w:rPr>
          <w:bCs/>
        </w:rPr>
        <w:t xml:space="preserve"> </w:t>
      </w:r>
      <w:r w:rsidR="007F1127">
        <w:rPr>
          <w:bCs/>
        </w:rPr>
        <w:t>there has been a</w:t>
      </w:r>
      <w:r w:rsidR="00044429">
        <w:rPr>
          <w:bCs/>
        </w:rPr>
        <w:t xml:space="preserve"> major</w:t>
      </w:r>
      <w:r w:rsidR="007F1127">
        <w:rPr>
          <w:bCs/>
        </w:rPr>
        <w:t xml:space="preserve"> </w:t>
      </w:r>
      <w:r w:rsidR="00090A7A">
        <w:rPr>
          <w:bCs/>
        </w:rPr>
        <w:t>sh</w:t>
      </w:r>
      <w:r w:rsidR="000500BF">
        <w:rPr>
          <w:bCs/>
        </w:rPr>
        <w:t>ift</w:t>
      </w:r>
      <w:r w:rsidR="00090A7A">
        <w:rPr>
          <w:bCs/>
        </w:rPr>
        <w:t xml:space="preserve"> </w:t>
      </w:r>
      <w:r w:rsidR="009F567A">
        <w:rPr>
          <w:bCs/>
        </w:rPr>
        <w:t>from</w:t>
      </w:r>
      <w:r w:rsidR="00924C85">
        <w:rPr>
          <w:bCs/>
        </w:rPr>
        <w:t xml:space="preserve"> viewing life</w:t>
      </w:r>
      <w:r w:rsidR="009F567A">
        <w:rPr>
          <w:bCs/>
        </w:rPr>
        <w:t xml:space="preserve"> </w:t>
      </w:r>
      <w:r w:rsidR="00924C85">
        <w:rPr>
          <w:bCs/>
        </w:rPr>
        <w:t>as sacred to expendabl</w:t>
      </w:r>
      <w:r w:rsidR="0042776A">
        <w:rPr>
          <w:bCs/>
        </w:rPr>
        <w:t>e,</w:t>
      </w:r>
      <w:r w:rsidR="00E53122">
        <w:rPr>
          <w:bCs/>
        </w:rPr>
        <w:t xml:space="preserve"> </w:t>
      </w:r>
      <w:r w:rsidR="001B3C38">
        <w:rPr>
          <w:bCs/>
        </w:rPr>
        <w:t xml:space="preserve">most notably </w:t>
      </w:r>
      <w:r w:rsidR="003D6315">
        <w:rPr>
          <w:bCs/>
        </w:rPr>
        <w:t>to</w:t>
      </w:r>
      <w:r w:rsidR="002A6C6A">
        <w:rPr>
          <w:bCs/>
        </w:rPr>
        <w:t xml:space="preserve"> </w:t>
      </w:r>
      <w:r w:rsidR="001B3C38">
        <w:rPr>
          <w:bCs/>
        </w:rPr>
        <w:t xml:space="preserve">life </w:t>
      </w:r>
      <w:r w:rsidR="003D6315">
        <w:rPr>
          <w:bCs/>
        </w:rPr>
        <w:t xml:space="preserve">in </w:t>
      </w:r>
      <w:r w:rsidR="008068FD">
        <w:rPr>
          <w:bCs/>
        </w:rPr>
        <w:t>the womb.</w:t>
      </w:r>
      <w:r w:rsidR="002A6C6A">
        <w:rPr>
          <w:bCs/>
        </w:rPr>
        <w:t xml:space="preserve"> </w:t>
      </w:r>
      <w:r w:rsidR="007268AB">
        <w:rPr>
          <w:bCs/>
        </w:rPr>
        <w:t>The consequences have been devastating</w:t>
      </w:r>
      <w:r w:rsidR="00F52F9A">
        <w:rPr>
          <w:bCs/>
        </w:rPr>
        <w:t xml:space="preserve">. As a </w:t>
      </w:r>
      <w:r w:rsidR="004D0008">
        <w:rPr>
          <w:bCs/>
        </w:rPr>
        <w:t>change agent</w:t>
      </w:r>
      <w:r w:rsidR="00BA6F2C">
        <w:rPr>
          <w:bCs/>
        </w:rPr>
        <w:t xml:space="preserve"> </w:t>
      </w:r>
      <w:r w:rsidR="004D0008">
        <w:rPr>
          <w:bCs/>
        </w:rPr>
        <w:t xml:space="preserve">for social reform, </w:t>
      </w:r>
      <w:r w:rsidR="00FE4883">
        <w:rPr>
          <w:bCs/>
        </w:rPr>
        <w:t xml:space="preserve">I will </w:t>
      </w:r>
      <w:r w:rsidR="00450860">
        <w:rPr>
          <w:bCs/>
        </w:rPr>
        <w:t xml:space="preserve">analyze how </w:t>
      </w:r>
      <w:r w:rsidR="00135679">
        <w:rPr>
          <w:bCs/>
        </w:rPr>
        <w:t xml:space="preserve">the legalization of abortion </w:t>
      </w:r>
      <w:r w:rsidR="004814EC">
        <w:rPr>
          <w:bCs/>
        </w:rPr>
        <w:t xml:space="preserve">has </w:t>
      </w:r>
      <w:r w:rsidR="00546A83">
        <w:rPr>
          <w:bCs/>
        </w:rPr>
        <w:t>negatively</w:t>
      </w:r>
      <w:r w:rsidR="00931027">
        <w:rPr>
          <w:bCs/>
        </w:rPr>
        <w:t xml:space="preserve"> impacted</w:t>
      </w:r>
      <w:r w:rsidR="00546A83">
        <w:rPr>
          <w:bCs/>
        </w:rPr>
        <w:t xml:space="preserve"> </w:t>
      </w:r>
      <w:r w:rsidR="00C849C7">
        <w:rPr>
          <w:bCs/>
        </w:rPr>
        <w:t xml:space="preserve">human flourishing </w:t>
      </w:r>
      <w:r w:rsidR="000463B6">
        <w:rPr>
          <w:bCs/>
        </w:rPr>
        <w:t xml:space="preserve">and </w:t>
      </w:r>
      <w:r w:rsidR="009573C8">
        <w:rPr>
          <w:bCs/>
        </w:rPr>
        <w:t xml:space="preserve">identify how </w:t>
      </w:r>
      <w:r w:rsidR="00830951">
        <w:rPr>
          <w:bCs/>
        </w:rPr>
        <w:t xml:space="preserve">valuing life brings about </w:t>
      </w:r>
      <w:r w:rsidR="000A2692">
        <w:rPr>
          <w:bCs/>
        </w:rPr>
        <w:t xml:space="preserve">life satisfaction, </w:t>
      </w:r>
      <w:r w:rsidR="007C2E26">
        <w:rPr>
          <w:bCs/>
        </w:rPr>
        <w:t xml:space="preserve">purpose, and meaning. </w:t>
      </w:r>
    </w:p>
    <w:p w14:paraId="6268C1C2" w14:textId="34881A56" w:rsidR="00293C5C" w:rsidRPr="004E17B4" w:rsidRDefault="00000000" w:rsidP="00B07D1F">
      <w:pPr>
        <w:spacing w:line="480" w:lineRule="auto"/>
        <w:ind w:left="720" w:hanging="720"/>
        <w:rPr>
          <w:bCs/>
        </w:rPr>
      </w:pPr>
      <w:r>
        <w:rPr>
          <w:b/>
        </w:rPr>
        <w:t>Source Two:</w:t>
      </w:r>
      <w:r w:rsidR="004E17B4">
        <w:rPr>
          <w:b/>
        </w:rPr>
        <w:t xml:space="preserve"> </w:t>
      </w:r>
      <w:r w:rsidR="0000380F">
        <w:rPr>
          <w:bCs/>
        </w:rPr>
        <w:t>Hegeman, D. B. (2007). Plowing in hope-Toward a biblical theology of culture, 2</w:t>
      </w:r>
      <w:r w:rsidR="0000380F" w:rsidRPr="004E17B4">
        <w:rPr>
          <w:bCs/>
          <w:vertAlign w:val="superscript"/>
        </w:rPr>
        <w:t>nd</w:t>
      </w:r>
      <w:r w:rsidR="0000380F">
        <w:rPr>
          <w:bCs/>
        </w:rPr>
        <w:t xml:space="preserve">. Ed. Canon Press. </w:t>
      </w:r>
    </w:p>
    <w:p w14:paraId="6268C1C3" w14:textId="0DF114A9" w:rsidR="00293C5C" w:rsidRDefault="00000000">
      <w:pPr>
        <w:spacing w:line="480" w:lineRule="auto"/>
        <w:ind w:left="720"/>
      </w:pPr>
      <w:bookmarkStart w:id="3" w:name="_heading=h.30j0zll" w:colFirst="0" w:colLast="0"/>
      <w:bookmarkEnd w:id="3"/>
      <w:r>
        <w:rPr>
          <w:b/>
        </w:rPr>
        <w:t xml:space="preserve">Comment </w:t>
      </w:r>
      <w:r w:rsidR="008846E9">
        <w:rPr>
          <w:b/>
        </w:rPr>
        <w:t>2</w:t>
      </w:r>
      <w:r>
        <w:rPr>
          <w:b/>
        </w:rPr>
        <w:t>:</w:t>
      </w:r>
      <w:r>
        <w:rPr>
          <w:b/>
          <w:color w:val="FF0000"/>
        </w:rPr>
        <w:t xml:space="preserve">  </w:t>
      </w:r>
    </w:p>
    <w:p w14:paraId="6268C1C4" w14:textId="77777777" w:rsidR="00293C5C" w:rsidRDefault="00000000">
      <w:pPr>
        <w:spacing w:line="480" w:lineRule="auto"/>
        <w:ind w:left="1440"/>
        <w:rPr>
          <w:b/>
        </w:rPr>
      </w:pPr>
      <w:r>
        <w:rPr>
          <w:b/>
        </w:rPr>
        <w:t>Quote/Paraphrase</w:t>
      </w:r>
    </w:p>
    <w:p w14:paraId="6268C1C5" w14:textId="5B2F43F1" w:rsidR="00293C5C" w:rsidRPr="000F2C0B" w:rsidRDefault="00281273" w:rsidP="000F2C0B">
      <w:pPr>
        <w:spacing w:line="480" w:lineRule="auto"/>
        <w:ind w:left="1440" w:firstLine="720"/>
        <w:rPr>
          <w:bCs/>
        </w:rPr>
      </w:pPr>
      <w:r>
        <w:rPr>
          <w:bCs/>
        </w:rPr>
        <w:lastRenderedPageBreak/>
        <w:t>“</w:t>
      </w:r>
      <w:r w:rsidR="009768D2">
        <w:rPr>
          <w:bCs/>
        </w:rPr>
        <w:t>As man set</w:t>
      </w:r>
      <w:r w:rsidR="00D933F1">
        <w:rPr>
          <w:bCs/>
        </w:rPr>
        <w:t>s</w:t>
      </w:r>
      <w:r w:rsidR="009768D2">
        <w:rPr>
          <w:bCs/>
        </w:rPr>
        <w:t xml:space="preserve"> out to fulfill his calling to transform</w:t>
      </w:r>
      <w:r w:rsidR="00137FB5">
        <w:rPr>
          <w:bCs/>
        </w:rPr>
        <w:t xml:space="preserve"> the earth from its original natural state into a glorious garden city, </w:t>
      </w:r>
      <w:proofErr w:type="gramStart"/>
      <w:r w:rsidR="00137FB5">
        <w:rPr>
          <w:bCs/>
        </w:rPr>
        <w:t xml:space="preserve">it is clear that </w:t>
      </w:r>
      <w:r w:rsidR="00263868">
        <w:rPr>
          <w:bCs/>
        </w:rPr>
        <w:t>w</w:t>
      </w:r>
      <w:r w:rsidR="00137FB5">
        <w:rPr>
          <w:bCs/>
        </w:rPr>
        <w:t>e</w:t>
      </w:r>
      <w:proofErr w:type="gramEnd"/>
      <w:r w:rsidR="00137FB5">
        <w:rPr>
          <w:bCs/>
        </w:rPr>
        <w:t xml:space="preserve"> must </w:t>
      </w:r>
      <w:r w:rsidR="00137FB5" w:rsidRPr="00137FB5">
        <w:rPr>
          <w:bCs/>
          <w:i/>
          <w:iCs/>
        </w:rPr>
        <w:t>do</w:t>
      </w:r>
      <w:r w:rsidR="00137FB5">
        <w:rPr>
          <w:bCs/>
        </w:rPr>
        <w:t xml:space="preserve"> something. It is not enough simply to think about the changes that could be made</w:t>
      </w:r>
      <w:r w:rsidR="00DE3DA1">
        <w:rPr>
          <w:bCs/>
        </w:rPr>
        <w:t xml:space="preserve">. </w:t>
      </w:r>
      <w:r w:rsidR="008B5DE1">
        <w:rPr>
          <w:bCs/>
        </w:rPr>
        <w:t>Real</w:t>
      </w:r>
      <w:r w:rsidR="00137FB5">
        <w:rPr>
          <w:bCs/>
        </w:rPr>
        <w:t xml:space="preserve"> action must be taken</w:t>
      </w:r>
      <w:r>
        <w:rPr>
          <w:bCs/>
        </w:rPr>
        <w:t>” (p. 40).</w:t>
      </w:r>
    </w:p>
    <w:p w14:paraId="6268C1C7" w14:textId="71C69A90" w:rsidR="00293C5C" w:rsidRDefault="00000000" w:rsidP="005A218C">
      <w:pPr>
        <w:spacing w:line="480" w:lineRule="auto"/>
        <w:ind w:left="1440"/>
        <w:rPr>
          <w:b/>
        </w:rPr>
      </w:pPr>
      <w:r>
        <w:rPr>
          <w:b/>
        </w:rPr>
        <w:t>Essential Element:</w:t>
      </w:r>
      <w:r w:rsidR="000F2C0B">
        <w:rPr>
          <w:b/>
        </w:rPr>
        <w:t xml:space="preserve"> </w:t>
      </w:r>
      <w:r w:rsidR="005A218C">
        <w:rPr>
          <w:bCs/>
        </w:rPr>
        <w:t>Social reform</w:t>
      </w:r>
      <w:r w:rsidR="000F2C0B">
        <w:rPr>
          <w:b/>
        </w:rPr>
        <w:t xml:space="preserve"> </w:t>
      </w:r>
    </w:p>
    <w:p w14:paraId="6268C1C9" w14:textId="03AC36D1" w:rsidR="00293C5C" w:rsidRPr="00CF73CE" w:rsidRDefault="00000000" w:rsidP="00CF73CE">
      <w:pPr>
        <w:spacing w:line="480" w:lineRule="auto"/>
        <w:ind w:left="1440"/>
        <w:rPr>
          <w:bCs/>
        </w:rPr>
      </w:pPr>
      <w:commentRangeStart w:id="4"/>
      <w:r>
        <w:rPr>
          <w:b/>
        </w:rPr>
        <w:t>Additive/Variant Analysis:</w:t>
      </w:r>
      <w:r w:rsidR="005A218C">
        <w:rPr>
          <w:b/>
        </w:rPr>
        <w:t xml:space="preserve"> </w:t>
      </w:r>
      <w:commentRangeEnd w:id="4"/>
      <w:r w:rsidR="006A48AC">
        <w:rPr>
          <w:rStyle w:val="CommentReference"/>
        </w:rPr>
        <w:commentReference w:id="4"/>
      </w:r>
      <w:r w:rsidR="00857C26">
        <w:rPr>
          <w:bCs/>
        </w:rPr>
        <w:t xml:space="preserve">This statement is an additive analysis </w:t>
      </w:r>
      <w:r w:rsidR="004C0286">
        <w:rPr>
          <w:bCs/>
        </w:rPr>
        <w:t>of</w:t>
      </w:r>
      <w:r w:rsidR="00857C26">
        <w:rPr>
          <w:bCs/>
        </w:rPr>
        <w:t xml:space="preserve"> </w:t>
      </w:r>
      <w:r w:rsidR="002806BC">
        <w:rPr>
          <w:bCs/>
        </w:rPr>
        <w:t xml:space="preserve">my </w:t>
      </w:r>
      <w:r w:rsidR="00B52220">
        <w:rPr>
          <w:bCs/>
        </w:rPr>
        <w:t xml:space="preserve">biblical </w:t>
      </w:r>
      <w:r w:rsidR="002806BC">
        <w:rPr>
          <w:bCs/>
        </w:rPr>
        <w:t>worldview.</w:t>
      </w:r>
      <w:r w:rsidR="00B52220">
        <w:rPr>
          <w:bCs/>
        </w:rPr>
        <w:t xml:space="preserve"> </w:t>
      </w:r>
      <w:r w:rsidR="002806BC">
        <w:rPr>
          <w:bCs/>
        </w:rPr>
        <w:t xml:space="preserve"> </w:t>
      </w:r>
      <w:r w:rsidR="0020268F">
        <w:rPr>
          <w:bCs/>
        </w:rPr>
        <w:t>As Christians</w:t>
      </w:r>
      <w:r w:rsidR="00A818E6" w:rsidRPr="00A818E6">
        <w:rPr>
          <w:bCs/>
        </w:rPr>
        <w:t xml:space="preserve">, we are called by God to share in His grand </w:t>
      </w:r>
      <w:r w:rsidR="00EA08CE">
        <w:rPr>
          <w:bCs/>
        </w:rPr>
        <w:t>redemptive story</w:t>
      </w:r>
      <w:r w:rsidR="006D3FB3">
        <w:rPr>
          <w:bCs/>
        </w:rPr>
        <w:t>.</w:t>
      </w:r>
      <w:r w:rsidR="00DB1047">
        <w:rPr>
          <w:bCs/>
        </w:rPr>
        <w:t xml:space="preserve"> Through </w:t>
      </w:r>
      <w:r w:rsidR="004D04E9">
        <w:rPr>
          <w:bCs/>
        </w:rPr>
        <w:t>man</w:t>
      </w:r>
      <w:r w:rsidR="0048049B">
        <w:rPr>
          <w:bCs/>
        </w:rPr>
        <w:t>’</w:t>
      </w:r>
      <w:r w:rsidR="004D04E9">
        <w:rPr>
          <w:bCs/>
        </w:rPr>
        <w:t>s</w:t>
      </w:r>
      <w:r w:rsidR="00DB1047">
        <w:rPr>
          <w:bCs/>
        </w:rPr>
        <w:t xml:space="preserve"> </w:t>
      </w:r>
      <w:proofErr w:type="spellStart"/>
      <w:r w:rsidR="00DB1047">
        <w:rPr>
          <w:bCs/>
        </w:rPr>
        <w:t>cul</w:t>
      </w:r>
      <w:r w:rsidR="0048049B">
        <w:rPr>
          <w:bCs/>
        </w:rPr>
        <w:t>turative</w:t>
      </w:r>
      <w:proofErr w:type="spellEnd"/>
      <w:r w:rsidR="003E43B3">
        <w:rPr>
          <w:bCs/>
        </w:rPr>
        <w:t xml:space="preserve"> acts, we all</w:t>
      </w:r>
      <w:r w:rsidR="00CC7A3B">
        <w:rPr>
          <w:bCs/>
        </w:rPr>
        <w:t xml:space="preserve"> </w:t>
      </w:r>
      <w:r w:rsidR="004E0221">
        <w:rPr>
          <w:bCs/>
        </w:rPr>
        <w:t>have a part to play</w:t>
      </w:r>
      <w:r w:rsidR="00C03179">
        <w:rPr>
          <w:bCs/>
        </w:rPr>
        <w:t>,</w:t>
      </w:r>
      <w:r w:rsidR="004E0221">
        <w:rPr>
          <w:bCs/>
        </w:rPr>
        <w:t xml:space="preserve"> </w:t>
      </w:r>
      <w:r w:rsidR="00966A8B">
        <w:rPr>
          <w:bCs/>
        </w:rPr>
        <w:t>and as Christians</w:t>
      </w:r>
      <w:r w:rsidR="00C03179">
        <w:rPr>
          <w:bCs/>
        </w:rPr>
        <w:t>,</w:t>
      </w:r>
      <w:r w:rsidR="00966A8B">
        <w:rPr>
          <w:bCs/>
        </w:rPr>
        <w:t xml:space="preserve"> </w:t>
      </w:r>
      <w:r w:rsidR="005539C9">
        <w:rPr>
          <w:bCs/>
        </w:rPr>
        <w:t xml:space="preserve">we should not hold back our </w:t>
      </w:r>
      <w:r w:rsidR="009F03FE">
        <w:rPr>
          <w:bCs/>
        </w:rPr>
        <w:t xml:space="preserve">God-given </w:t>
      </w:r>
      <w:r w:rsidR="00CE5CDD">
        <w:rPr>
          <w:bCs/>
        </w:rPr>
        <w:t>gifts</w:t>
      </w:r>
      <w:r w:rsidR="009F03FE">
        <w:rPr>
          <w:bCs/>
        </w:rPr>
        <w:t xml:space="preserve">, </w:t>
      </w:r>
      <w:r w:rsidR="00CE5CDD">
        <w:rPr>
          <w:bCs/>
        </w:rPr>
        <w:t>talents</w:t>
      </w:r>
      <w:r w:rsidR="009F03FE">
        <w:rPr>
          <w:bCs/>
        </w:rPr>
        <w:t>, and abilities</w:t>
      </w:r>
      <w:r w:rsidR="00550055">
        <w:rPr>
          <w:bCs/>
        </w:rPr>
        <w:t>.</w:t>
      </w:r>
    </w:p>
    <w:p w14:paraId="6268C1CA" w14:textId="40E8878C" w:rsidR="00293C5C" w:rsidRPr="00B9473C" w:rsidRDefault="00000000">
      <w:pPr>
        <w:spacing w:line="480" w:lineRule="auto"/>
        <w:ind w:left="1440"/>
        <w:rPr>
          <w:bCs/>
        </w:rPr>
      </w:pPr>
      <w:r>
        <w:rPr>
          <w:b/>
        </w:rPr>
        <w:t>Contextualization:</w:t>
      </w:r>
      <w:r w:rsidR="00B9473C">
        <w:rPr>
          <w:b/>
        </w:rPr>
        <w:t xml:space="preserve"> </w:t>
      </w:r>
      <w:r w:rsidR="00B9473C">
        <w:rPr>
          <w:bCs/>
        </w:rPr>
        <w:t xml:space="preserve">Through my personal </w:t>
      </w:r>
      <w:r w:rsidR="00862826">
        <w:rPr>
          <w:bCs/>
        </w:rPr>
        <w:t>redempti</w:t>
      </w:r>
      <w:r w:rsidR="00791460">
        <w:rPr>
          <w:bCs/>
        </w:rPr>
        <w:t>ve abortion</w:t>
      </w:r>
      <w:r w:rsidR="00862826">
        <w:rPr>
          <w:bCs/>
        </w:rPr>
        <w:t xml:space="preserve"> </w:t>
      </w:r>
      <w:r w:rsidR="00B35855">
        <w:rPr>
          <w:bCs/>
        </w:rPr>
        <w:t xml:space="preserve">story, </w:t>
      </w:r>
      <w:r w:rsidR="00A25145" w:rsidRPr="00A25145">
        <w:rPr>
          <w:bCs/>
        </w:rPr>
        <w:t>educational background</w:t>
      </w:r>
      <w:r w:rsidR="00C94F19" w:rsidRPr="00C94F19">
        <w:rPr>
          <w:bCs/>
        </w:rPr>
        <w:t xml:space="preserve">, and the </w:t>
      </w:r>
      <w:r w:rsidR="00667D9E">
        <w:rPr>
          <w:bCs/>
        </w:rPr>
        <w:t xml:space="preserve">higher </w:t>
      </w:r>
      <w:r w:rsidR="00C94F19" w:rsidRPr="00C94F19">
        <w:rPr>
          <w:bCs/>
        </w:rPr>
        <w:t xml:space="preserve">calling God has placed </w:t>
      </w:r>
      <w:r w:rsidR="00667D9E">
        <w:rPr>
          <w:bCs/>
        </w:rPr>
        <w:t>o</w:t>
      </w:r>
      <w:r w:rsidR="00C94F19" w:rsidRPr="00C94F19">
        <w:rPr>
          <w:bCs/>
        </w:rPr>
        <w:t>n my life</w:t>
      </w:r>
      <w:r w:rsidR="00295EAC">
        <w:rPr>
          <w:bCs/>
        </w:rPr>
        <w:t xml:space="preserve"> regarding the moral injury of abortion</w:t>
      </w:r>
      <w:r w:rsidR="00C94F19" w:rsidRPr="00C94F19">
        <w:rPr>
          <w:bCs/>
        </w:rPr>
        <w:t xml:space="preserve">, I </w:t>
      </w:r>
      <w:r w:rsidR="00791460" w:rsidRPr="00C94F19">
        <w:rPr>
          <w:bCs/>
        </w:rPr>
        <w:t>could</w:t>
      </w:r>
      <w:r w:rsidR="00C94F19" w:rsidRPr="00C94F19">
        <w:rPr>
          <w:bCs/>
        </w:rPr>
        <w:t xml:space="preserve"> make a significant impact</w:t>
      </w:r>
      <w:r w:rsidR="00356C80">
        <w:rPr>
          <w:bCs/>
        </w:rPr>
        <w:t xml:space="preserve"> </w:t>
      </w:r>
      <w:r w:rsidR="00B96749">
        <w:rPr>
          <w:bCs/>
        </w:rPr>
        <w:t xml:space="preserve">on </w:t>
      </w:r>
      <w:r w:rsidR="000A382E">
        <w:rPr>
          <w:bCs/>
        </w:rPr>
        <w:t xml:space="preserve">the culture of </w:t>
      </w:r>
      <w:r w:rsidR="00DA4927">
        <w:rPr>
          <w:bCs/>
        </w:rPr>
        <w:t>life. Though</w:t>
      </w:r>
      <w:r w:rsidR="00D82739">
        <w:rPr>
          <w:bCs/>
        </w:rPr>
        <w:t xml:space="preserve"> </w:t>
      </w:r>
      <w:r w:rsidR="00CD0B7A">
        <w:rPr>
          <w:bCs/>
        </w:rPr>
        <w:t>the work</w:t>
      </w:r>
      <w:r w:rsidR="003D0218">
        <w:rPr>
          <w:bCs/>
        </w:rPr>
        <w:t xml:space="preserve"> can be difficult</w:t>
      </w:r>
      <w:r w:rsidR="004615F4">
        <w:rPr>
          <w:bCs/>
        </w:rPr>
        <w:t>,</w:t>
      </w:r>
      <w:r w:rsidR="003D0218">
        <w:rPr>
          <w:bCs/>
        </w:rPr>
        <w:t xml:space="preserve"> </w:t>
      </w:r>
      <w:r w:rsidR="00690E4E">
        <w:rPr>
          <w:bCs/>
        </w:rPr>
        <w:t>I</w:t>
      </w:r>
      <w:r w:rsidR="005A70D1">
        <w:rPr>
          <w:bCs/>
        </w:rPr>
        <w:t xml:space="preserve"> know that</w:t>
      </w:r>
      <w:r w:rsidR="006E0077">
        <w:rPr>
          <w:bCs/>
        </w:rPr>
        <w:t xml:space="preserve"> </w:t>
      </w:r>
      <w:proofErr w:type="gramStart"/>
      <w:r w:rsidR="008D0DB2">
        <w:rPr>
          <w:bCs/>
        </w:rPr>
        <w:t>taking action</w:t>
      </w:r>
      <w:proofErr w:type="gramEnd"/>
      <w:r w:rsidR="004A0B0D">
        <w:rPr>
          <w:bCs/>
        </w:rPr>
        <w:t xml:space="preserve"> </w:t>
      </w:r>
      <w:r w:rsidR="00124EFD">
        <w:rPr>
          <w:bCs/>
        </w:rPr>
        <w:t>is</w:t>
      </w:r>
      <w:r w:rsidR="00AD20A6">
        <w:rPr>
          <w:bCs/>
        </w:rPr>
        <w:t xml:space="preserve"> part of God’s </w:t>
      </w:r>
      <w:r w:rsidR="00A94D05">
        <w:rPr>
          <w:bCs/>
        </w:rPr>
        <w:t>bigger story</w:t>
      </w:r>
      <w:r w:rsidR="00AD20A6">
        <w:rPr>
          <w:bCs/>
        </w:rPr>
        <w:t xml:space="preserve"> – to work in us and through us to change the</w:t>
      </w:r>
      <w:r w:rsidR="00CE5608">
        <w:rPr>
          <w:bCs/>
        </w:rPr>
        <w:t xml:space="preserve"> world</w:t>
      </w:r>
      <w:r w:rsidR="00AD20A6">
        <w:rPr>
          <w:bCs/>
        </w:rPr>
        <w:t>.</w:t>
      </w:r>
      <w:r w:rsidR="004E6BFF">
        <w:rPr>
          <w:bCs/>
        </w:rPr>
        <w:t xml:space="preserve"> </w:t>
      </w:r>
      <w:r w:rsidR="006B38F3">
        <w:rPr>
          <w:bCs/>
        </w:rPr>
        <w:t xml:space="preserve">As someone who struggles with </w:t>
      </w:r>
      <w:r w:rsidR="00965D88">
        <w:rPr>
          <w:bCs/>
        </w:rPr>
        <w:t xml:space="preserve">fear and anxiety, knowing that God trusts me to </w:t>
      </w:r>
      <w:r w:rsidR="00C7438D">
        <w:rPr>
          <w:bCs/>
        </w:rPr>
        <w:t>carry His message of MI-A gives me the confidence I need to move forward.</w:t>
      </w:r>
    </w:p>
    <w:p w14:paraId="6268C1CB" w14:textId="76DDDF75" w:rsidR="00293C5C" w:rsidRDefault="00000000">
      <w:pPr>
        <w:spacing w:line="480" w:lineRule="auto"/>
        <w:ind w:left="720"/>
      </w:pPr>
      <w:r>
        <w:rPr>
          <w:b/>
        </w:rPr>
        <w:t xml:space="preserve">Comment </w:t>
      </w:r>
      <w:r w:rsidR="008846E9">
        <w:rPr>
          <w:b/>
        </w:rPr>
        <w:t>3</w:t>
      </w:r>
      <w:r>
        <w:rPr>
          <w:b/>
        </w:rPr>
        <w:t>:</w:t>
      </w:r>
    </w:p>
    <w:p w14:paraId="6268C1CC" w14:textId="77777777" w:rsidR="00293C5C" w:rsidRDefault="00000000">
      <w:pPr>
        <w:spacing w:line="480" w:lineRule="auto"/>
        <w:ind w:left="1440"/>
        <w:rPr>
          <w:b/>
        </w:rPr>
      </w:pPr>
      <w:r>
        <w:rPr>
          <w:b/>
        </w:rPr>
        <w:t>Quote/Paraphrase</w:t>
      </w:r>
    </w:p>
    <w:p w14:paraId="6268C1CD" w14:textId="0AB74466" w:rsidR="00293C5C" w:rsidRPr="0018243B" w:rsidRDefault="00DC72DD">
      <w:pPr>
        <w:spacing w:line="480" w:lineRule="auto"/>
        <w:ind w:left="1440"/>
      </w:pPr>
      <w:r>
        <w:rPr>
          <w:bCs/>
        </w:rPr>
        <w:tab/>
      </w:r>
      <w:r w:rsidR="0018243B">
        <w:rPr>
          <w:bCs/>
        </w:rPr>
        <w:t xml:space="preserve">“Man…has a unique </w:t>
      </w:r>
      <w:r w:rsidR="0018243B" w:rsidRPr="0018243B">
        <w:rPr>
          <w:bCs/>
          <w:i/>
          <w:iCs/>
        </w:rPr>
        <w:t xml:space="preserve">moral </w:t>
      </w:r>
      <w:r w:rsidR="00033F2A" w:rsidRPr="0018243B">
        <w:rPr>
          <w:bCs/>
          <w:i/>
          <w:iCs/>
        </w:rPr>
        <w:t>capacity.</w:t>
      </w:r>
      <w:r w:rsidR="00033F2A">
        <w:rPr>
          <w:bCs/>
        </w:rPr>
        <w:t xml:space="preserve"> Unlike the rest of nature, we </w:t>
      </w:r>
      <w:proofErr w:type="gramStart"/>
      <w:r w:rsidR="00033F2A">
        <w:rPr>
          <w:bCs/>
        </w:rPr>
        <w:t>have the ability to</w:t>
      </w:r>
      <w:proofErr w:type="gramEnd"/>
      <w:r w:rsidR="00033F2A">
        <w:rPr>
          <w:bCs/>
        </w:rPr>
        <w:t xml:space="preserve"> choose self-consciously to act in a way contrary to the way God intends for us to act. We call this sin. </w:t>
      </w:r>
      <w:r w:rsidR="008558B7">
        <w:rPr>
          <w:bCs/>
        </w:rPr>
        <w:t>This has led to disastrous consequences</w:t>
      </w:r>
      <w:r w:rsidR="007953C5">
        <w:rPr>
          <w:bCs/>
        </w:rPr>
        <w:t>” (p. 42)</w:t>
      </w:r>
      <w:r w:rsidR="00120C57">
        <w:rPr>
          <w:bCs/>
        </w:rPr>
        <w:t>.</w:t>
      </w:r>
    </w:p>
    <w:p w14:paraId="6268C1CF" w14:textId="3358BA23" w:rsidR="00293C5C" w:rsidRPr="006B3173" w:rsidRDefault="00000000" w:rsidP="006B3173">
      <w:pPr>
        <w:spacing w:line="480" w:lineRule="auto"/>
        <w:ind w:left="1440"/>
        <w:rPr>
          <w:b/>
        </w:rPr>
      </w:pPr>
      <w:r>
        <w:rPr>
          <w:b/>
        </w:rPr>
        <w:t>Essential Element:</w:t>
      </w:r>
      <w:r w:rsidR="00B74D90">
        <w:rPr>
          <w:bCs/>
        </w:rPr>
        <w:t xml:space="preserve"> Social reform</w:t>
      </w:r>
      <w:r w:rsidR="00B74D90">
        <w:rPr>
          <w:b/>
        </w:rPr>
        <w:t xml:space="preserve"> </w:t>
      </w:r>
    </w:p>
    <w:p w14:paraId="6268C1D1" w14:textId="13A87A58" w:rsidR="00293C5C" w:rsidRPr="00B402A2" w:rsidRDefault="00000000" w:rsidP="00B402A2">
      <w:pPr>
        <w:spacing w:line="480" w:lineRule="auto"/>
        <w:ind w:left="1440"/>
        <w:rPr>
          <w:bCs/>
        </w:rPr>
      </w:pPr>
      <w:r>
        <w:rPr>
          <w:b/>
        </w:rPr>
        <w:lastRenderedPageBreak/>
        <w:t>Additive/Variant Analysis:</w:t>
      </w:r>
      <w:r w:rsidR="008B7816">
        <w:rPr>
          <w:b/>
        </w:rPr>
        <w:t xml:space="preserve"> </w:t>
      </w:r>
      <w:r w:rsidR="008B7816">
        <w:rPr>
          <w:bCs/>
        </w:rPr>
        <w:t>This statement is additive to my Christian worldview</w:t>
      </w:r>
      <w:r w:rsidR="00906C70">
        <w:rPr>
          <w:bCs/>
        </w:rPr>
        <w:t>,</w:t>
      </w:r>
      <w:r w:rsidR="008B7816">
        <w:rPr>
          <w:bCs/>
        </w:rPr>
        <w:t xml:space="preserve"> </w:t>
      </w:r>
      <w:r w:rsidR="0028123E">
        <w:rPr>
          <w:bCs/>
        </w:rPr>
        <w:t>understanding that each of us</w:t>
      </w:r>
      <w:r w:rsidR="00934A10">
        <w:rPr>
          <w:bCs/>
        </w:rPr>
        <w:t xml:space="preserve"> </w:t>
      </w:r>
      <w:r w:rsidR="001A124B">
        <w:rPr>
          <w:bCs/>
        </w:rPr>
        <w:t>was</w:t>
      </w:r>
      <w:r w:rsidR="00934A10">
        <w:rPr>
          <w:bCs/>
        </w:rPr>
        <w:t xml:space="preserve"> born with</w:t>
      </w:r>
      <w:r w:rsidR="00906C70">
        <w:rPr>
          <w:bCs/>
        </w:rPr>
        <w:t xml:space="preserve"> a moral capacity to choose right over wrong</w:t>
      </w:r>
      <w:r w:rsidR="00F255AE">
        <w:rPr>
          <w:bCs/>
        </w:rPr>
        <w:t xml:space="preserve">.  </w:t>
      </w:r>
    </w:p>
    <w:p w14:paraId="6268C1D2" w14:textId="77777777" w:rsidR="00293C5C" w:rsidRDefault="00000000">
      <w:pPr>
        <w:spacing w:line="480" w:lineRule="auto"/>
        <w:ind w:left="1440"/>
        <w:rPr>
          <w:b/>
        </w:rPr>
      </w:pPr>
      <w:r>
        <w:rPr>
          <w:b/>
        </w:rPr>
        <w:t>Contextualization:</w:t>
      </w:r>
    </w:p>
    <w:p w14:paraId="02A7329E" w14:textId="1832E063" w:rsidR="00DF04EF" w:rsidRDefault="00FD5633">
      <w:pPr>
        <w:spacing w:line="480" w:lineRule="auto"/>
        <w:ind w:left="1440"/>
        <w:rPr>
          <w:b/>
        </w:rPr>
      </w:pPr>
      <w:r>
        <w:rPr>
          <w:bCs/>
        </w:rPr>
        <w:t>God created</w:t>
      </w:r>
      <w:r w:rsidR="00DA6D0B">
        <w:rPr>
          <w:bCs/>
        </w:rPr>
        <w:t xml:space="preserve"> </w:t>
      </w:r>
      <w:r>
        <w:rPr>
          <w:bCs/>
        </w:rPr>
        <w:t>human beings in His image</w:t>
      </w:r>
      <w:r w:rsidR="00293381">
        <w:rPr>
          <w:bCs/>
        </w:rPr>
        <w:t xml:space="preserve"> and likeness,</w:t>
      </w:r>
      <w:r w:rsidR="004D481E">
        <w:rPr>
          <w:bCs/>
        </w:rPr>
        <w:t xml:space="preserve"> </w:t>
      </w:r>
      <w:r w:rsidR="00B6093F">
        <w:rPr>
          <w:bCs/>
        </w:rPr>
        <w:t>separate</w:t>
      </w:r>
      <w:r w:rsidR="003A5397">
        <w:rPr>
          <w:bCs/>
        </w:rPr>
        <w:t xml:space="preserve"> and distinct</w:t>
      </w:r>
      <w:r w:rsidR="00B6093F">
        <w:rPr>
          <w:bCs/>
        </w:rPr>
        <w:t xml:space="preserve"> from</w:t>
      </w:r>
      <w:r w:rsidR="004D2253">
        <w:rPr>
          <w:bCs/>
        </w:rPr>
        <w:t xml:space="preserve"> animals </w:t>
      </w:r>
      <w:r w:rsidR="004418E0">
        <w:rPr>
          <w:bCs/>
        </w:rPr>
        <w:t>with a</w:t>
      </w:r>
      <w:r w:rsidR="003E6D90">
        <w:rPr>
          <w:bCs/>
        </w:rPr>
        <w:t>n innate sense</w:t>
      </w:r>
      <w:r w:rsidR="004418E0">
        <w:rPr>
          <w:bCs/>
        </w:rPr>
        <w:t xml:space="preserve"> </w:t>
      </w:r>
      <w:r w:rsidR="003E6D90">
        <w:rPr>
          <w:bCs/>
        </w:rPr>
        <w:t>(</w:t>
      </w:r>
      <w:r w:rsidR="004418E0">
        <w:rPr>
          <w:bCs/>
        </w:rPr>
        <w:t>moral orientation</w:t>
      </w:r>
      <w:r w:rsidR="003E6D90">
        <w:rPr>
          <w:bCs/>
        </w:rPr>
        <w:t>)</w:t>
      </w:r>
      <w:r w:rsidR="000504B0">
        <w:rPr>
          <w:bCs/>
        </w:rPr>
        <w:t xml:space="preserve"> </w:t>
      </w:r>
      <w:r w:rsidR="007D36F2">
        <w:rPr>
          <w:bCs/>
        </w:rPr>
        <w:t xml:space="preserve">between good and evil. </w:t>
      </w:r>
      <w:r w:rsidR="00861654">
        <w:rPr>
          <w:bCs/>
        </w:rPr>
        <w:t xml:space="preserve">Man’s </w:t>
      </w:r>
      <w:r w:rsidR="00FC2E9B">
        <w:rPr>
          <w:bCs/>
        </w:rPr>
        <w:t xml:space="preserve">historical </w:t>
      </w:r>
      <w:r w:rsidR="00861654">
        <w:rPr>
          <w:bCs/>
        </w:rPr>
        <w:t xml:space="preserve">consciousness </w:t>
      </w:r>
      <w:r w:rsidR="00CA13DC">
        <w:rPr>
          <w:bCs/>
        </w:rPr>
        <w:t xml:space="preserve">gives </w:t>
      </w:r>
      <w:r w:rsidR="004066DB">
        <w:rPr>
          <w:bCs/>
        </w:rPr>
        <w:t>us</w:t>
      </w:r>
      <w:r w:rsidR="00CA13DC">
        <w:rPr>
          <w:bCs/>
        </w:rPr>
        <w:t xml:space="preserve"> the ability </w:t>
      </w:r>
      <w:r w:rsidR="00CB4C04">
        <w:rPr>
          <w:bCs/>
        </w:rPr>
        <w:t>of perception</w:t>
      </w:r>
      <w:r w:rsidR="00411E25">
        <w:rPr>
          <w:bCs/>
        </w:rPr>
        <w:t xml:space="preserve"> - </w:t>
      </w:r>
      <w:r w:rsidR="00C64F51">
        <w:rPr>
          <w:bCs/>
        </w:rPr>
        <w:t xml:space="preserve">to </w:t>
      </w:r>
      <w:r w:rsidR="000B6670">
        <w:rPr>
          <w:bCs/>
        </w:rPr>
        <w:t>build upon what is good</w:t>
      </w:r>
      <w:r w:rsidR="000C25BC">
        <w:rPr>
          <w:bCs/>
        </w:rPr>
        <w:t xml:space="preserve"> (fruitful),</w:t>
      </w:r>
      <w:r w:rsidR="000B6670">
        <w:rPr>
          <w:bCs/>
        </w:rPr>
        <w:t xml:space="preserve"> </w:t>
      </w:r>
      <w:r w:rsidR="00BA3613">
        <w:rPr>
          <w:bCs/>
        </w:rPr>
        <w:t>recognize what is</w:t>
      </w:r>
      <w:r w:rsidR="000C25BC">
        <w:rPr>
          <w:bCs/>
        </w:rPr>
        <w:t xml:space="preserve"> bad (</w:t>
      </w:r>
      <w:r w:rsidR="002620EC">
        <w:rPr>
          <w:bCs/>
        </w:rPr>
        <w:t>sin, missing the mark</w:t>
      </w:r>
      <w:r w:rsidR="00670DF5">
        <w:rPr>
          <w:bCs/>
        </w:rPr>
        <w:t>)</w:t>
      </w:r>
      <w:r w:rsidR="008C2625">
        <w:rPr>
          <w:bCs/>
        </w:rPr>
        <w:t xml:space="preserve">, </w:t>
      </w:r>
      <w:r w:rsidR="002620EC">
        <w:rPr>
          <w:bCs/>
        </w:rPr>
        <w:t xml:space="preserve">and </w:t>
      </w:r>
      <w:r w:rsidR="00D41852" w:rsidRPr="00D41852">
        <w:rPr>
          <w:bCs/>
        </w:rPr>
        <w:t>have the intelligence to solve problems that benefit</w:t>
      </w:r>
      <w:r w:rsidR="00D41852">
        <w:rPr>
          <w:bCs/>
        </w:rPr>
        <w:t xml:space="preserve"> future generations. </w:t>
      </w:r>
      <w:r w:rsidR="0075009A">
        <w:rPr>
          <w:bCs/>
        </w:rPr>
        <w:t xml:space="preserve">This is God </w:t>
      </w:r>
      <w:r w:rsidR="00BF6CD7">
        <w:rPr>
          <w:bCs/>
        </w:rPr>
        <w:t>how we are in relationship to God</w:t>
      </w:r>
      <w:r w:rsidR="003F2826">
        <w:rPr>
          <w:bCs/>
        </w:rPr>
        <w:t>,</w:t>
      </w:r>
      <w:r w:rsidR="00BF6CD7">
        <w:rPr>
          <w:bCs/>
        </w:rPr>
        <w:t xml:space="preserve"> working </w:t>
      </w:r>
      <w:r w:rsidR="00204C2E">
        <w:rPr>
          <w:bCs/>
        </w:rPr>
        <w:t>in tandem with</w:t>
      </w:r>
      <w:r w:rsidR="00BF6CD7">
        <w:rPr>
          <w:bCs/>
        </w:rPr>
        <w:t xml:space="preserve"> His cultural and redemptive </w:t>
      </w:r>
      <w:r w:rsidR="00DE484C">
        <w:rPr>
          <w:bCs/>
        </w:rPr>
        <w:t xml:space="preserve">mandate to restore </w:t>
      </w:r>
      <w:r w:rsidR="00A64BD3">
        <w:rPr>
          <w:bCs/>
        </w:rPr>
        <w:t xml:space="preserve">His </w:t>
      </w:r>
      <w:r w:rsidR="00DE484C">
        <w:rPr>
          <w:bCs/>
        </w:rPr>
        <w:t xml:space="preserve">creation </w:t>
      </w:r>
      <w:r w:rsidR="003F2826">
        <w:rPr>
          <w:bCs/>
        </w:rPr>
        <w:t>prior to the fall.</w:t>
      </w:r>
    </w:p>
    <w:p w14:paraId="6268C1D3" w14:textId="21F4902A" w:rsidR="00293C5C" w:rsidRPr="004E4B29" w:rsidRDefault="002C729C" w:rsidP="002C729C">
      <w:pPr>
        <w:spacing w:line="480" w:lineRule="auto"/>
        <w:rPr>
          <w:bCs/>
        </w:rPr>
      </w:pPr>
      <w:r>
        <w:rPr>
          <w:b/>
        </w:rPr>
        <w:t>Source Three</w:t>
      </w:r>
      <w:r w:rsidR="00951289">
        <w:rPr>
          <w:b/>
        </w:rPr>
        <w:t>:</w:t>
      </w:r>
      <w:r w:rsidR="00BB2ACC">
        <w:rPr>
          <w:b/>
        </w:rPr>
        <w:t xml:space="preserve"> </w:t>
      </w:r>
      <w:r w:rsidR="00FD5FC8">
        <w:rPr>
          <w:bCs/>
        </w:rPr>
        <w:t>Ward, D. (2014). Interdisciplinary fai</w:t>
      </w:r>
      <w:r w:rsidR="004E4B29">
        <w:rPr>
          <w:bCs/>
        </w:rPr>
        <w:t xml:space="preserve">th-learning integration for social change. </w:t>
      </w:r>
      <w:r w:rsidR="004E4B29" w:rsidRPr="004E4B29">
        <w:rPr>
          <w:bCs/>
          <w:i/>
          <w:iCs/>
        </w:rPr>
        <w:t>JIS,</w:t>
      </w:r>
      <w:r w:rsidR="004E4B29">
        <w:rPr>
          <w:bCs/>
        </w:rPr>
        <w:t xml:space="preserve"> V26, (1-2), 29-</w:t>
      </w:r>
      <w:r w:rsidR="00315ADA">
        <w:rPr>
          <w:bCs/>
        </w:rPr>
        <w:t>56.</w:t>
      </w:r>
    </w:p>
    <w:p w14:paraId="6268C1D4" w14:textId="7E2A08CF" w:rsidR="00293C5C" w:rsidRDefault="00000000">
      <w:pPr>
        <w:spacing w:line="480" w:lineRule="auto"/>
        <w:ind w:left="720"/>
      </w:pPr>
      <w:r>
        <w:rPr>
          <w:b/>
        </w:rPr>
        <w:t xml:space="preserve">Comment </w:t>
      </w:r>
      <w:r w:rsidR="008846E9">
        <w:rPr>
          <w:b/>
        </w:rPr>
        <w:t>4</w:t>
      </w:r>
      <w:r w:rsidR="00295B4B">
        <w:rPr>
          <w:b/>
        </w:rPr>
        <w:t>:</w:t>
      </w:r>
    </w:p>
    <w:p w14:paraId="6268C1D5" w14:textId="09BCBC64" w:rsidR="00293C5C" w:rsidRDefault="00000000">
      <w:pPr>
        <w:spacing w:line="480" w:lineRule="auto"/>
        <w:ind w:left="1440"/>
        <w:rPr>
          <w:b/>
        </w:rPr>
      </w:pPr>
      <w:r>
        <w:rPr>
          <w:b/>
        </w:rPr>
        <w:t>Quote/Paraphrase</w:t>
      </w:r>
      <w:r w:rsidR="00295B4B">
        <w:rPr>
          <w:b/>
        </w:rPr>
        <w:t xml:space="preserve">: </w:t>
      </w:r>
    </w:p>
    <w:p w14:paraId="6268C1D6" w14:textId="7C0CFD51" w:rsidR="00293C5C" w:rsidRPr="00D0093D" w:rsidRDefault="00295B4B" w:rsidP="00D0093D">
      <w:pPr>
        <w:spacing w:line="480" w:lineRule="auto"/>
        <w:ind w:left="1440"/>
        <w:rPr>
          <w:bCs/>
        </w:rPr>
      </w:pPr>
      <w:r>
        <w:rPr>
          <w:b/>
        </w:rPr>
        <w:tab/>
      </w:r>
      <w:r w:rsidR="00B25A21">
        <w:rPr>
          <w:b/>
        </w:rPr>
        <w:t>“</w:t>
      </w:r>
      <w:r w:rsidR="00395A7B">
        <w:rPr>
          <w:bCs/>
        </w:rPr>
        <w:t>Disciplines are specialized domains of knowledge</w:t>
      </w:r>
      <w:r w:rsidR="00AA0DDF">
        <w:rPr>
          <w:bCs/>
        </w:rPr>
        <w:t xml:space="preserve"> that give focused understanding of various dimensions of reality</w:t>
      </w:r>
      <w:r w:rsidR="00CB0119">
        <w:rPr>
          <w:bCs/>
        </w:rPr>
        <w:t>…</w:t>
      </w:r>
      <w:r w:rsidR="00DC17E3">
        <w:rPr>
          <w:bCs/>
        </w:rPr>
        <w:t xml:space="preserve">But the more disciplines </w:t>
      </w:r>
      <w:r w:rsidR="00023A1B">
        <w:rPr>
          <w:bCs/>
        </w:rPr>
        <w:t>specialized</w:t>
      </w:r>
      <w:r w:rsidR="00A85F55">
        <w:rPr>
          <w:bCs/>
        </w:rPr>
        <w:t xml:space="preserve">, the more fragmented knowledge became. </w:t>
      </w:r>
      <w:r w:rsidR="009B2842">
        <w:rPr>
          <w:bCs/>
        </w:rPr>
        <w:t>The interdisciplinary studies movement arose in response</w:t>
      </w:r>
      <w:r w:rsidR="00B25A21">
        <w:rPr>
          <w:bCs/>
        </w:rPr>
        <w:t>” (p. 29-30).</w:t>
      </w:r>
    </w:p>
    <w:p w14:paraId="02FE7A22" w14:textId="77777777" w:rsidR="00B515DF" w:rsidRDefault="00000000" w:rsidP="00B515DF">
      <w:pPr>
        <w:spacing w:line="480" w:lineRule="auto"/>
        <w:ind w:left="1440"/>
        <w:rPr>
          <w:bCs/>
        </w:rPr>
      </w:pPr>
      <w:r>
        <w:rPr>
          <w:b/>
        </w:rPr>
        <w:t>Essential Element:</w:t>
      </w:r>
      <w:r w:rsidR="001C663F">
        <w:rPr>
          <w:b/>
        </w:rPr>
        <w:t xml:space="preserve"> </w:t>
      </w:r>
      <w:r w:rsidR="00B515DF">
        <w:rPr>
          <w:bCs/>
        </w:rPr>
        <w:t>Social reform</w:t>
      </w:r>
    </w:p>
    <w:p w14:paraId="6268C1DA" w14:textId="67CAB2EC" w:rsidR="00293C5C" w:rsidRPr="007E2423" w:rsidRDefault="00000000" w:rsidP="007E2423">
      <w:pPr>
        <w:spacing w:line="480" w:lineRule="auto"/>
        <w:ind w:left="1440"/>
        <w:rPr>
          <w:bCs/>
        </w:rPr>
      </w:pPr>
      <w:r>
        <w:rPr>
          <w:b/>
        </w:rPr>
        <w:t>Additive/Variant Analysis:</w:t>
      </w:r>
      <w:r w:rsidR="00B515DF">
        <w:rPr>
          <w:b/>
        </w:rPr>
        <w:t xml:space="preserve"> </w:t>
      </w:r>
      <w:r w:rsidR="00B515DF">
        <w:rPr>
          <w:bCs/>
        </w:rPr>
        <w:t>Th</w:t>
      </w:r>
      <w:r w:rsidR="002220AC">
        <w:rPr>
          <w:bCs/>
        </w:rPr>
        <w:t xml:space="preserve">e above quote is an additive understanding </w:t>
      </w:r>
      <w:r w:rsidR="00EF29D6">
        <w:rPr>
          <w:bCs/>
        </w:rPr>
        <w:t>of my worldview</w:t>
      </w:r>
      <w:r w:rsidR="00167B10">
        <w:rPr>
          <w:bCs/>
        </w:rPr>
        <w:t xml:space="preserve"> recognizing </w:t>
      </w:r>
      <w:r w:rsidR="00EC4857">
        <w:rPr>
          <w:bCs/>
        </w:rPr>
        <w:t>that</w:t>
      </w:r>
      <w:r w:rsidR="00C33EF7">
        <w:rPr>
          <w:bCs/>
        </w:rPr>
        <w:t xml:space="preserve"> as more </w:t>
      </w:r>
      <w:r w:rsidR="008F5CEA">
        <w:rPr>
          <w:bCs/>
        </w:rPr>
        <w:t xml:space="preserve">disciplines specialized, </w:t>
      </w:r>
      <w:r w:rsidR="00501F4F">
        <w:rPr>
          <w:bCs/>
        </w:rPr>
        <w:t>less was known of the whole – just the sum of many parts</w:t>
      </w:r>
      <w:r w:rsidR="007E2423">
        <w:rPr>
          <w:bCs/>
        </w:rPr>
        <w:t xml:space="preserve">. </w:t>
      </w:r>
    </w:p>
    <w:p w14:paraId="5A6842F7" w14:textId="7237BE90" w:rsidR="004E17B4" w:rsidRDefault="00000000" w:rsidP="00531D51">
      <w:pPr>
        <w:spacing w:line="480" w:lineRule="auto"/>
        <w:ind w:left="1440"/>
        <w:rPr>
          <w:b/>
        </w:rPr>
      </w:pPr>
      <w:r>
        <w:rPr>
          <w:b/>
        </w:rPr>
        <w:lastRenderedPageBreak/>
        <w:t>Contextualization:</w:t>
      </w:r>
      <w:r w:rsidR="001C55A2">
        <w:rPr>
          <w:b/>
        </w:rPr>
        <w:t xml:space="preserve"> </w:t>
      </w:r>
    </w:p>
    <w:p w14:paraId="15A592F9" w14:textId="1C1AD913" w:rsidR="007E2423" w:rsidRPr="009456A8" w:rsidRDefault="006F65C0" w:rsidP="009456A8">
      <w:pPr>
        <w:spacing w:line="480" w:lineRule="auto"/>
        <w:ind w:left="1440"/>
        <w:rPr>
          <w:bCs/>
        </w:rPr>
      </w:pPr>
      <w:r>
        <w:rPr>
          <w:bCs/>
        </w:rPr>
        <w:t>With the</w:t>
      </w:r>
      <w:r w:rsidR="00E27CAD">
        <w:rPr>
          <w:bCs/>
        </w:rPr>
        <w:t xml:space="preserve"> fragment</w:t>
      </w:r>
      <w:r>
        <w:rPr>
          <w:bCs/>
        </w:rPr>
        <w:t xml:space="preserve">ation of knowledge </w:t>
      </w:r>
      <w:r w:rsidR="00CE7A5D">
        <w:rPr>
          <w:bCs/>
        </w:rPr>
        <w:t xml:space="preserve">among specialized disciplines, </w:t>
      </w:r>
      <w:r w:rsidR="00CB3926">
        <w:rPr>
          <w:bCs/>
        </w:rPr>
        <w:t xml:space="preserve">the need for </w:t>
      </w:r>
      <w:r w:rsidR="00CE7A5D">
        <w:rPr>
          <w:bCs/>
        </w:rPr>
        <w:t>a multi-dimensional</w:t>
      </w:r>
      <w:r w:rsidR="00AC51C9">
        <w:rPr>
          <w:bCs/>
        </w:rPr>
        <w:t xml:space="preserve"> </w:t>
      </w:r>
      <w:r w:rsidR="00C95F9F">
        <w:rPr>
          <w:bCs/>
        </w:rPr>
        <w:t>(bio/psycho/social/spiritual)</w:t>
      </w:r>
      <w:r w:rsidR="003B1388">
        <w:rPr>
          <w:bCs/>
        </w:rPr>
        <w:t xml:space="preserve"> and interdisciplinary approach is </w:t>
      </w:r>
      <w:r w:rsidR="00E07347">
        <w:rPr>
          <w:bCs/>
        </w:rPr>
        <w:t xml:space="preserve">necessary </w:t>
      </w:r>
      <w:proofErr w:type="gramStart"/>
      <w:r w:rsidR="00074FFC">
        <w:rPr>
          <w:bCs/>
        </w:rPr>
        <w:t>in order to</w:t>
      </w:r>
      <w:proofErr w:type="gramEnd"/>
      <w:r w:rsidR="00074FFC">
        <w:rPr>
          <w:bCs/>
        </w:rPr>
        <w:t xml:space="preserve"> understand the complexities </w:t>
      </w:r>
      <w:r w:rsidR="005A0006">
        <w:rPr>
          <w:bCs/>
        </w:rPr>
        <w:t xml:space="preserve">that exists </w:t>
      </w:r>
      <w:r w:rsidR="009456A8">
        <w:rPr>
          <w:bCs/>
        </w:rPr>
        <w:t xml:space="preserve">interpersonally as well as </w:t>
      </w:r>
      <w:proofErr w:type="spellStart"/>
      <w:r w:rsidR="009456A8">
        <w:rPr>
          <w:bCs/>
        </w:rPr>
        <w:t>intrapersonally</w:t>
      </w:r>
      <w:proofErr w:type="spellEnd"/>
      <w:r w:rsidR="009456A8">
        <w:rPr>
          <w:bCs/>
        </w:rPr>
        <w:t>.</w:t>
      </w:r>
      <w:r w:rsidR="00476D86">
        <w:rPr>
          <w:bCs/>
        </w:rPr>
        <w:t xml:space="preserve"> </w:t>
      </w:r>
      <w:r w:rsidR="00B73277">
        <w:rPr>
          <w:bCs/>
        </w:rPr>
        <w:t>To do otherwise</w:t>
      </w:r>
      <w:r w:rsidR="0042156B">
        <w:rPr>
          <w:bCs/>
        </w:rPr>
        <w:t xml:space="preserve"> offers a limited understanding </w:t>
      </w:r>
      <w:r w:rsidR="00DB0EE6">
        <w:rPr>
          <w:bCs/>
        </w:rPr>
        <w:t>with</w:t>
      </w:r>
      <w:r w:rsidR="0042156B">
        <w:rPr>
          <w:bCs/>
        </w:rPr>
        <w:t xml:space="preserve"> a narrow view</w:t>
      </w:r>
      <w:r w:rsidR="00DB0EE6">
        <w:rPr>
          <w:bCs/>
        </w:rPr>
        <w:t xml:space="preserve"> of reality. </w:t>
      </w:r>
      <w:r w:rsidR="0042156B">
        <w:rPr>
          <w:bCs/>
        </w:rPr>
        <w:t xml:space="preserve"> </w:t>
      </w:r>
    </w:p>
    <w:p w14:paraId="72486599" w14:textId="13D9E20F" w:rsidR="007940AD" w:rsidRDefault="007940AD" w:rsidP="007940AD">
      <w:pPr>
        <w:spacing w:line="480" w:lineRule="auto"/>
        <w:ind w:left="720"/>
      </w:pPr>
      <w:r>
        <w:rPr>
          <w:b/>
        </w:rPr>
        <w:t xml:space="preserve">Comment </w:t>
      </w:r>
      <w:r w:rsidR="008846E9">
        <w:rPr>
          <w:b/>
        </w:rPr>
        <w:t>5</w:t>
      </w:r>
      <w:r>
        <w:rPr>
          <w:b/>
        </w:rPr>
        <w:t>:</w:t>
      </w:r>
      <w:r>
        <w:rPr>
          <w:b/>
          <w:color w:val="FF0000"/>
        </w:rPr>
        <w:t xml:space="preserve">  </w:t>
      </w:r>
    </w:p>
    <w:p w14:paraId="5E6E896E" w14:textId="3484E1DD" w:rsidR="007940AD" w:rsidRDefault="007940AD" w:rsidP="007940AD">
      <w:pPr>
        <w:spacing w:line="480" w:lineRule="auto"/>
        <w:ind w:left="1440"/>
        <w:rPr>
          <w:b/>
        </w:rPr>
      </w:pPr>
      <w:r>
        <w:rPr>
          <w:b/>
        </w:rPr>
        <w:t>Quote/Paraphrase</w:t>
      </w:r>
      <w:r w:rsidR="006249D2">
        <w:rPr>
          <w:b/>
        </w:rPr>
        <w:t>:</w:t>
      </w:r>
    </w:p>
    <w:p w14:paraId="519B1BB3" w14:textId="1D76FC12" w:rsidR="007940AD" w:rsidRPr="00465199" w:rsidRDefault="00804D3E" w:rsidP="00465199">
      <w:pPr>
        <w:spacing w:line="480" w:lineRule="auto"/>
        <w:ind w:left="2160"/>
        <w:rPr>
          <w:bCs/>
        </w:rPr>
      </w:pPr>
      <w:r>
        <w:rPr>
          <w:bCs/>
        </w:rPr>
        <w:t>The post-World</w:t>
      </w:r>
      <w:r w:rsidR="00DC709C">
        <w:rPr>
          <w:bCs/>
        </w:rPr>
        <w:t xml:space="preserve"> War II interdisciplinary studies movement sought a way to unify the fragmentation of knowledge</w:t>
      </w:r>
      <w:r w:rsidR="00683B56">
        <w:rPr>
          <w:bCs/>
        </w:rPr>
        <w:t xml:space="preserve"> given the explosion of disciplinary</w:t>
      </w:r>
      <w:r w:rsidR="00654AAE">
        <w:rPr>
          <w:bCs/>
        </w:rPr>
        <w:t xml:space="preserve"> knowledge.</w:t>
      </w:r>
      <w:r w:rsidR="0096251F">
        <w:rPr>
          <w:bCs/>
        </w:rPr>
        <w:t xml:space="preserve"> It has also promoted greater global justice for human flourishing </w:t>
      </w:r>
      <w:r w:rsidR="00DC709C">
        <w:rPr>
          <w:bCs/>
        </w:rPr>
        <w:t>which is needed because of the postmodern demise of moral authority since the 1960</w:t>
      </w:r>
      <w:r w:rsidR="009707CB">
        <w:rPr>
          <w:bCs/>
        </w:rPr>
        <w:t>s rebellion against the ethics of traditional family, religion, government, big business, and academic elites</w:t>
      </w:r>
      <w:r w:rsidR="0096251F">
        <w:rPr>
          <w:bCs/>
        </w:rPr>
        <w:t xml:space="preserve"> (p. </w:t>
      </w:r>
      <w:r w:rsidR="0000339E">
        <w:rPr>
          <w:bCs/>
        </w:rPr>
        <w:t>41).</w:t>
      </w:r>
    </w:p>
    <w:p w14:paraId="16A5E786" w14:textId="182C0B3B" w:rsidR="007940AD" w:rsidRPr="00465199" w:rsidRDefault="007940AD" w:rsidP="00465199">
      <w:pPr>
        <w:spacing w:line="480" w:lineRule="auto"/>
        <w:ind w:left="1440"/>
        <w:rPr>
          <w:bCs/>
        </w:rPr>
      </w:pPr>
      <w:r>
        <w:rPr>
          <w:b/>
        </w:rPr>
        <w:t>Essential Element:</w:t>
      </w:r>
      <w:r w:rsidR="00465199">
        <w:rPr>
          <w:b/>
        </w:rPr>
        <w:t xml:space="preserve"> </w:t>
      </w:r>
      <w:r w:rsidR="00465199">
        <w:rPr>
          <w:bCs/>
        </w:rPr>
        <w:t>Social reforms</w:t>
      </w:r>
    </w:p>
    <w:p w14:paraId="1999D55D" w14:textId="77777777" w:rsidR="00B312CF" w:rsidRDefault="007940AD" w:rsidP="00F2219A">
      <w:pPr>
        <w:spacing w:line="480" w:lineRule="auto"/>
        <w:ind w:left="1440"/>
        <w:rPr>
          <w:b/>
        </w:rPr>
      </w:pPr>
      <w:r>
        <w:rPr>
          <w:b/>
        </w:rPr>
        <w:t>Additive/Variant Analysis:</w:t>
      </w:r>
      <w:r w:rsidR="00465199">
        <w:rPr>
          <w:b/>
        </w:rPr>
        <w:t xml:space="preserve"> </w:t>
      </w:r>
    </w:p>
    <w:p w14:paraId="6F67C37D" w14:textId="2D9A757C" w:rsidR="007940AD" w:rsidRPr="00F2219A" w:rsidRDefault="00C903E7" w:rsidP="00F2219A">
      <w:pPr>
        <w:spacing w:line="480" w:lineRule="auto"/>
        <w:ind w:left="1440"/>
        <w:rPr>
          <w:bCs/>
        </w:rPr>
      </w:pPr>
      <w:commentRangeStart w:id="5"/>
      <w:r>
        <w:rPr>
          <w:bCs/>
        </w:rPr>
        <w:t>Th</w:t>
      </w:r>
      <w:r w:rsidR="00642A5C">
        <w:rPr>
          <w:bCs/>
        </w:rPr>
        <w:t xml:space="preserve">is </w:t>
      </w:r>
      <w:r w:rsidR="00513B35">
        <w:rPr>
          <w:bCs/>
        </w:rPr>
        <w:t>quote is</w:t>
      </w:r>
      <w:r w:rsidR="004933B8">
        <w:rPr>
          <w:bCs/>
        </w:rPr>
        <w:t xml:space="preserve"> an</w:t>
      </w:r>
      <w:r w:rsidR="00513B35">
        <w:rPr>
          <w:bCs/>
        </w:rPr>
        <w:t xml:space="preserve"> additive</w:t>
      </w:r>
      <w:r w:rsidR="00304FC3">
        <w:rPr>
          <w:bCs/>
        </w:rPr>
        <w:t xml:space="preserve"> </w:t>
      </w:r>
      <w:r w:rsidR="00513B35">
        <w:rPr>
          <w:bCs/>
        </w:rPr>
        <w:t xml:space="preserve">analysis as I understand the times </w:t>
      </w:r>
      <w:r w:rsidR="00ED6BA5">
        <w:rPr>
          <w:bCs/>
        </w:rPr>
        <w:t>regarding</w:t>
      </w:r>
      <w:r w:rsidR="00724C4C">
        <w:rPr>
          <w:bCs/>
        </w:rPr>
        <w:t xml:space="preserve"> the</w:t>
      </w:r>
      <w:r w:rsidR="00ED6BA5">
        <w:rPr>
          <w:bCs/>
        </w:rPr>
        <w:t xml:space="preserve"> postmodern </w:t>
      </w:r>
      <w:r w:rsidR="00724C4C">
        <w:rPr>
          <w:bCs/>
        </w:rPr>
        <w:t>era</w:t>
      </w:r>
      <w:r w:rsidR="00951832">
        <w:rPr>
          <w:bCs/>
        </w:rPr>
        <w:t xml:space="preserve">. </w:t>
      </w:r>
      <w:r w:rsidR="00ED6BA5">
        <w:rPr>
          <w:bCs/>
        </w:rPr>
        <w:t xml:space="preserve">demise of moral authority </w:t>
      </w:r>
      <w:r w:rsidR="00724C4C">
        <w:rPr>
          <w:bCs/>
        </w:rPr>
        <w:t xml:space="preserve">and the breakdown of the family. </w:t>
      </w:r>
      <w:r w:rsidR="00852A0E">
        <w:rPr>
          <w:bCs/>
        </w:rPr>
        <w:t xml:space="preserve">As a result, the </w:t>
      </w:r>
      <w:r w:rsidR="001769F5">
        <w:rPr>
          <w:bCs/>
        </w:rPr>
        <w:t>sanctity of human life</w:t>
      </w:r>
      <w:r w:rsidR="00D6315E">
        <w:rPr>
          <w:bCs/>
        </w:rPr>
        <w:t xml:space="preserve"> suffered exponentially </w:t>
      </w:r>
      <w:r w:rsidR="00EF6E56">
        <w:rPr>
          <w:bCs/>
        </w:rPr>
        <w:t xml:space="preserve">with the legalization of abortion occurring in 1973. </w:t>
      </w:r>
      <w:r w:rsidR="004933B8">
        <w:rPr>
          <w:bCs/>
        </w:rPr>
        <w:t xml:space="preserve">New to my </w:t>
      </w:r>
      <w:r w:rsidR="0037791D">
        <w:rPr>
          <w:bCs/>
        </w:rPr>
        <w:t xml:space="preserve">historical </w:t>
      </w:r>
      <w:r w:rsidR="004933B8">
        <w:rPr>
          <w:bCs/>
        </w:rPr>
        <w:t xml:space="preserve">understanding </w:t>
      </w:r>
      <w:r w:rsidR="00973464">
        <w:rPr>
          <w:bCs/>
        </w:rPr>
        <w:t xml:space="preserve">of the past, </w:t>
      </w:r>
      <w:r w:rsidR="009026A4">
        <w:rPr>
          <w:bCs/>
        </w:rPr>
        <w:t>is</w:t>
      </w:r>
      <w:r w:rsidR="00525E58">
        <w:rPr>
          <w:bCs/>
        </w:rPr>
        <w:t xml:space="preserve"> </w:t>
      </w:r>
      <w:r w:rsidR="000D696E">
        <w:rPr>
          <w:bCs/>
        </w:rPr>
        <w:t>the</w:t>
      </w:r>
      <w:r w:rsidR="0029368A">
        <w:rPr>
          <w:bCs/>
        </w:rPr>
        <w:t xml:space="preserve"> interdisciplinary </w:t>
      </w:r>
      <w:r w:rsidR="00D71B3B">
        <w:rPr>
          <w:bCs/>
        </w:rPr>
        <w:t>studies movement</w:t>
      </w:r>
      <w:r w:rsidR="000E4354">
        <w:rPr>
          <w:bCs/>
        </w:rPr>
        <w:t xml:space="preserve"> </w:t>
      </w:r>
      <w:r w:rsidR="006E35D8">
        <w:rPr>
          <w:bCs/>
        </w:rPr>
        <w:t xml:space="preserve">that </w:t>
      </w:r>
      <w:r w:rsidR="00C87C21">
        <w:rPr>
          <w:bCs/>
        </w:rPr>
        <w:t>began and</w:t>
      </w:r>
      <w:r w:rsidR="00B60B48">
        <w:rPr>
          <w:bCs/>
        </w:rPr>
        <w:t xml:space="preserve"> </w:t>
      </w:r>
      <w:r w:rsidR="0034266A">
        <w:rPr>
          <w:bCs/>
        </w:rPr>
        <w:t>in which I am a part of today.</w:t>
      </w:r>
      <w:commentRangeEnd w:id="5"/>
      <w:r w:rsidR="00C3633D">
        <w:rPr>
          <w:rStyle w:val="CommentReference"/>
        </w:rPr>
        <w:commentReference w:id="5"/>
      </w:r>
    </w:p>
    <w:p w14:paraId="7AC373BD" w14:textId="7A48AA80" w:rsidR="007940AD" w:rsidRDefault="007940AD" w:rsidP="007940AD">
      <w:pPr>
        <w:spacing w:line="480" w:lineRule="auto"/>
        <w:ind w:left="1440"/>
        <w:rPr>
          <w:b/>
        </w:rPr>
      </w:pPr>
      <w:r>
        <w:rPr>
          <w:b/>
        </w:rPr>
        <w:t>Contextualization:</w:t>
      </w:r>
      <w:r w:rsidR="00E67E28">
        <w:rPr>
          <w:b/>
        </w:rPr>
        <w:t xml:space="preserve">  </w:t>
      </w:r>
    </w:p>
    <w:p w14:paraId="6BFF6A8B" w14:textId="24C4D134" w:rsidR="00EF535C" w:rsidRPr="00EF535C" w:rsidRDefault="00EF535C" w:rsidP="007940AD">
      <w:pPr>
        <w:spacing w:line="480" w:lineRule="auto"/>
        <w:ind w:left="1440"/>
        <w:rPr>
          <w:bCs/>
        </w:rPr>
      </w:pPr>
      <w:r>
        <w:rPr>
          <w:bCs/>
        </w:rPr>
        <w:lastRenderedPageBreak/>
        <w:t xml:space="preserve">This new information reveals another time in history </w:t>
      </w:r>
      <w:r w:rsidR="00881C76">
        <w:rPr>
          <w:bCs/>
        </w:rPr>
        <w:t>when God use</w:t>
      </w:r>
      <w:r w:rsidR="00CF4E15">
        <w:rPr>
          <w:bCs/>
        </w:rPr>
        <w:t>s</w:t>
      </w:r>
      <w:r>
        <w:rPr>
          <w:bCs/>
        </w:rPr>
        <w:t xml:space="preserve"> others </w:t>
      </w:r>
      <w:r w:rsidR="006A43B3">
        <w:rPr>
          <w:bCs/>
        </w:rPr>
        <w:t xml:space="preserve">to create change </w:t>
      </w:r>
      <w:r w:rsidR="00F54A2B">
        <w:rPr>
          <w:bCs/>
        </w:rPr>
        <w:t>through social reforms</w:t>
      </w:r>
      <w:r w:rsidR="00BA573C">
        <w:rPr>
          <w:bCs/>
        </w:rPr>
        <w:t xml:space="preserve"> and how their influence is still active today. </w:t>
      </w:r>
      <w:r w:rsidR="005272D2">
        <w:rPr>
          <w:bCs/>
        </w:rPr>
        <w:t xml:space="preserve">Moral injury is a great example of how their work </w:t>
      </w:r>
      <w:r w:rsidR="00B04AFD">
        <w:rPr>
          <w:bCs/>
        </w:rPr>
        <w:t xml:space="preserve">contributes </w:t>
      </w:r>
      <w:r w:rsidR="0082797A">
        <w:rPr>
          <w:bCs/>
        </w:rPr>
        <w:t xml:space="preserve">to our current place in time and history. </w:t>
      </w:r>
    </w:p>
    <w:p w14:paraId="4185E16B" w14:textId="5F368842" w:rsidR="00F57CC2" w:rsidRPr="000F1461" w:rsidRDefault="00F57CC2" w:rsidP="000F1461">
      <w:pPr>
        <w:spacing w:line="480" w:lineRule="auto"/>
        <w:ind w:left="720" w:hanging="720"/>
        <w:rPr>
          <w:rFonts w:eastAsia="Calibri"/>
        </w:rPr>
      </w:pPr>
      <w:r>
        <w:rPr>
          <w:b/>
        </w:rPr>
        <w:t>Source 4:</w:t>
      </w:r>
      <w:r w:rsidRPr="009E62B2">
        <w:rPr>
          <w:rFonts w:eastAsia="Calibri"/>
        </w:rPr>
        <w:t xml:space="preserve"> </w:t>
      </w:r>
      <w:r w:rsidRPr="002454E6">
        <w:rPr>
          <w:rFonts w:eastAsia="Calibri"/>
        </w:rPr>
        <w:t xml:space="preserve">Koenig, H. G., &amp; Al Zaben, F. (2021). Moral injury: An increasingly recognized and widespread syndrome. </w:t>
      </w:r>
      <w:r w:rsidRPr="002454E6">
        <w:rPr>
          <w:rFonts w:eastAsia="Calibri"/>
          <w:i/>
          <w:iCs/>
        </w:rPr>
        <w:t xml:space="preserve"> Journal of Religion and Health, 60(5)</w:t>
      </w:r>
      <w:r w:rsidRPr="002454E6">
        <w:rPr>
          <w:rFonts w:eastAsia="Calibri"/>
        </w:rPr>
        <w:t xml:space="preserve">, 2989–3011.  </w:t>
      </w:r>
      <w:hyperlink r:id="rId12" w:history="1">
        <w:r w:rsidRPr="00B922D4">
          <w:rPr>
            <w:rStyle w:val="Hyperlink"/>
            <w:rFonts w:eastAsia="Calibri"/>
          </w:rPr>
          <w:t>https://doi.org/10.1007/s10943-021-01328-0</w:t>
        </w:r>
      </w:hyperlink>
    </w:p>
    <w:p w14:paraId="373C1811" w14:textId="752D3D79" w:rsidR="007940AD" w:rsidRDefault="007940AD" w:rsidP="007940AD">
      <w:pPr>
        <w:spacing w:line="480" w:lineRule="auto"/>
        <w:ind w:left="720"/>
      </w:pPr>
      <w:r>
        <w:rPr>
          <w:b/>
        </w:rPr>
        <w:t xml:space="preserve">Comment </w:t>
      </w:r>
      <w:r w:rsidR="00C20D7A">
        <w:rPr>
          <w:b/>
        </w:rPr>
        <w:t>6</w:t>
      </w:r>
      <w:r>
        <w:rPr>
          <w:b/>
        </w:rPr>
        <w:t>:</w:t>
      </w:r>
    </w:p>
    <w:p w14:paraId="17740823" w14:textId="77777777" w:rsidR="007940AD" w:rsidRDefault="007940AD" w:rsidP="007940AD">
      <w:pPr>
        <w:spacing w:line="480" w:lineRule="auto"/>
        <w:ind w:left="1440"/>
        <w:rPr>
          <w:b/>
        </w:rPr>
      </w:pPr>
      <w:r>
        <w:rPr>
          <w:b/>
        </w:rPr>
        <w:t>Quote/Paraphrase</w:t>
      </w:r>
    </w:p>
    <w:p w14:paraId="5968F6E3" w14:textId="1BBFCE7F" w:rsidR="007940AD" w:rsidRDefault="00F805A1" w:rsidP="001278BD">
      <w:pPr>
        <w:spacing w:line="480" w:lineRule="auto"/>
        <w:ind w:left="2160"/>
      </w:pPr>
      <w:r>
        <w:t xml:space="preserve">Symptoms of MI may also be experienced by those outside of the military. The trauma, as well as among individuals experiencing any type of physical or severe emotional/physical trauma (rape, abortion, automobile accidents, other accidents, etc.). Such traumatized individuals often obsess about what they might have done differently to avoid the negative experience and believe they carry personal responsibility for the event (because they did not do something to prevent it). Indeed, </w:t>
      </w:r>
      <w:r w:rsidR="00FA6949">
        <w:t xml:space="preserve">the </w:t>
      </w:r>
      <w:r>
        <w:t>transgression of moral values is widespread among humans in general</w:t>
      </w:r>
      <w:r w:rsidR="00021754">
        <w:t xml:space="preserve"> (p. 2997).</w:t>
      </w:r>
    </w:p>
    <w:p w14:paraId="2D257679" w14:textId="69B03E7D" w:rsidR="007940AD" w:rsidRDefault="007940AD" w:rsidP="008332BC">
      <w:pPr>
        <w:spacing w:line="480" w:lineRule="auto"/>
        <w:ind w:left="1440"/>
        <w:rPr>
          <w:b/>
        </w:rPr>
      </w:pPr>
      <w:r>
        <w:rPr>
          <w:b/>
        </w:rPr>
        <w:t>Essential Element:</w:t>
      </w:r>
      <w:r w:rsidR="008332BC">
        <w:rPr>
          <w:bCs/>
        </w:rPr>
        <w:t xml:space="preserve"> Social reform</w:t>
      </w:r>
      <w:r w:rsidR="008332BC">
        <w:rPr>
          <w:b/>
        </w:rPr>
        <w:t xml:space="preserve"> </w:t>
      </w:r>
    </w:p>
    <w:p w14:paraId="2FFA5E07" w14:textId="40B92856" w:rsidR="007940AD" w:rsidRPr="00564D88" w:rsidRDefault="007940AD" w:rsidP="00564D88">
      <w:pPr>
        <w:spacing w:line="480" w:lineRule="auto"/>
        <w:ind w:left="1440"/>
        <w:rPr>
          <w:bCs/>
        </w:rPr>
      </w:pPr>
      <w:r>
        <w:rPr>
          <w:b/>
        </w:rPr>
        <w:t>Additive/Variant Analysis:</w:t>
      </w:r>
      <w:r w:rsidR="00FA6949">
        <w:rPr>
          <w:b/>
        </w:rPr>
        <w:t xml:space="preserve"> </w:t>
      </w:r>
      <w:r w:rsidR="00FA6949">
        <w:rPr>
          <w:bCs/>
        </w:rPr>
        <w:t xml:space="preserve">Recognizing moral injury </w:t>
      </w:r>
      <w:r w:rsidR="00C4129F">
        <w:rPr>
          <w:bCs/>
        </w:rPr>
        <w:t xml:space="preserve">outside the military context is additive to my understanding of how widespread </w:t>
      </w:r>
      <w:r w:rsidR="000D2ED7">
        <w:rPr>
          <w:bCs/>
        </w:rPr>
        <w:t xml:space="preserve">the construct can </w:t>
      </w:r>
      <w:r w:rsidR="00564D88">
        <w:rPr>
          <w:bCs/>
        </w:rPr>
        <w:t xml:space="preserve">be understood. </w:t>
      </w:r>
    </w:p>
    <w:p w14:paraId="32F60989" w14:textId="77777777" w:rsidR="007940AD" w:rsidRDefault="007940AD" w:rsidP="007940AD">
      <w:pPr>
        <w:spacing w:line="480" w:lineRule="auto"/>
        <w:ind w:left="1440"/>
        <w:rPr>
          <w:b/>
        </w:rPr>
      </w:pPr>
      <w:r>
        <w:rPr>
          <w:b/>
        </w:rPr>
        <w:t>Contextualization:</w:t>
      </w:r>
    </w:p>
    <w:p w14:paraId="2091119D" w14:textId="5D6FCAD2" w:rsidR="00564D88" w:rsidRPr="00564D88" w:rsidRDefault="00564D88" w:rsidP="007940AD">
      <w:pPr>
        <w:spacing w:line="480" w:lineRule="auto"/>
        <w:ind w:left="1440"/>
        <w:rPr>
          <w:bCs/>
        </w:rPr>
      </w:pPr>
      <w:r>
        <w:rPr>
          <w:bCs/>
        </w:rPr>
        <w:lastRenderedPageBreak/>
        <w:t xml:space="preserve">I can use this resource to demonstrate how other scholars identify abortion as morally injurious. </w:t>
      </w:r>
      <w:r w:rsidR="00A67D53">
        <w:rPr>
          <w:bCs/>
        </w:rPr>
        <w:t>I believe m</w:t>
      </w:r>
      <w:r>
        <w:rPr>
          <w:bCs/>
        </w:rPr>
        <w:t>eeting and interviewing Dr. Koenig</w:t>
      </w:r>
      <w:r w:rsidR="000C7048">
        <w:rPr>
          <w:bCs/>
        </w:rPr>
        <w:t xml:space="preserve"> personally</w:t>
      </w:r>
      <w:r>
        <w:rPr>
          <w:bCs/>
        </w:rPr>
        <w:t xml:space="preserve"> led to </w:t>
      </w:r>
      <w:r w:rsidR="00A67D53">
        <w:rPr>
          <w:bCs/>
        </w:rPr>
        <w:t xml:space="preserve">his </w:t>
      </w:r>
      <w:r w:rsidR="00F73976">
        <w:rPr>
          <w:bCs/>
        </w:rPr>
        <w:t xml:space="preserve">connecting and </w:t>
      </w:r>
      <w:r w:rsidR="000C7048">
        <w:rPr>
          <w:bCs/>
        </w:rPr>
        <w:t>acknowledg</w:t>
      </w:r>
      <w:r w:rsidR="00F73976">
        <w:rPr>
          <w:bCs/>
        </w:rPr>
        <w:t>ing</w:t>
      </w:r>
      <w:r w:rsidR="00A67D53">
        <w:rPr>
          <w:bCs/>
        </w:rPr>
        <w:t xml:space="preserve"> </w:t>
      </w:r>
      <w:r w:rsidR="000C7048">
        <w:rPr>
          <w:bCs/>
        </w:rPr>
        <w:t>abortion</w:t>
      </w:r>
      <w:r w:rsidR="00F73976">
        <w:rPr>
          <w:bCs/>
        </w:rPr>
        <w:t xml:space="preserve"> as</w:t>
      </w:r>
      <w:r w:rsidR="000C7048">
        <w:rPr>
          <w:bCs/>
        </w:rPr>
        <w:t xml:space="preserve"> morally</w:t>
      </w:r>
      <w:r w:rsidR="00A67D53">
        <w:rPr>
          <w:bCs/>
        </w:rPr>
        <w:t xml:space="preserve"> inj</w:t>
      </w:r>
      <w:r w:rsidR="000C7048">
        <w:rPr>
          <w:bCs/>
        </w:rPr>
        <w:t xml:space="preserve">urious. </w:t>
      </w:r>
    </w:p>
    <w:p w14:paraId="77D47676" w14:textId="34A7C498" w:rsidR="00D70C86" w:rsidRDefault="00D70C86" w:rsidP="00D70C86">
      <w:pPr>
        <w:spacing w:line="480" w:lineRule="auto"/>
        <w:ind w:left="720"/>
      </w:pPr>
      <w:r>
        <w:rPr>
          <w:b/>
        </w:rPr>
        <w:t xml:space="preserve">Comment </w:t>
      </w:r>
      <w:r w:rsidR="00C20D7A">
        <w:rPr>
          <w:b/>
        </w:rPr>
        <w:t>7</w:t>
      </w:r>
      <w:r>
        <w:rPr>
          <w:b/>
        </w:rPr>
        <w:t>:</w:t>
      </w:r>
    </w:p>
    <w:p w14:paraId="2CD18FC5" w14:textId="77777777" w:rsidR="00D70C86" w:rsidRDefault="00D70C86" w:rsidP="00D70C86">
      <w:pPr>
        <w:spacing w:line="480" w:lineRule="auto"/>
        <w:ind w:left="1440"/>
        <w:rPr>
          <w:b/>
        </w:rPr>
      </w:pPr>
      <w:r>
        <w:rPr>
          <w:b/>
        </w:rPr>
        <w:t>Quote/Paraphrase</w:t>
      </w:r>
    </w:p>
    <w:p w14:paraId="6F52BE4A" w14:textId="21C76D3F" w:rsidR="00D70C86" w:rsidRDefault="003E7307" w:rsidP="001278BD">
      <w:pPr>
        <w:spacing w:line="480" w:lineRule="auto"/>
        <w:ind w:left="1440" w:firstLine="720"/>
      </w:pPr>
      <w:r>
        <w:t>“P</w:t>
      </w:r>
      <w:r w:rsidR="00D13570">
        <w:t>rospective studies are needed that follow individuals prior to the development of MI and for extended periods afterward to determine factors related to the development and time course of MI symptoms, with or without treatment</w:t>
      </w:r>
      <w:r w:rsidR="00E26DBD">
        <w:t>…</w:t>
      </w:r>
      <w:r w:rsidR="00D13570">
        <w:t>well-designed prospective studies that will be able to contribute to causal inference</w:t>
      </w:r>
      <w:r w:rsidR="00E91966">
        <w:t>”</w:t>
      </w:r>
      <w:r w:rsidR="002C0E84">
        <w:t xml:space="preserve"> (p. 3006)</w:t>
      </w:r>
    </w:p>
    <w:p w14:paraId="44BFDA9A" w14:textId="283BF512" w:rsidR="00D70C86" w:rsidRPr="00DE75CB" w:rsidRDefault="00D70C86" w:rsidP="00DE75CB">
      <w:pPr>
        <w:spacing w:line="480" w:lineRule="auto"/>
        <w:ind w:left="1440"/>
        <w:rPr>
          <w:bCs/>
        </w:rPr>
      </w:pPr>
      <w:r>
        <w:rPr>
          <w:b/>
        </w:rPr>
        <w:t>Essential Element:</w:t>
      </w:r>
      <w:r w:rsidR="00DE75CB">
        <w:rPr>
          <w:b/>
        </w:rPr>
        <w:t xml:space="preserve"> </w:t>
      </w:r>
      <w:r w:rsidR="00DE75CB">
        <w:rPr>
          <w:bCs/>
        </w:rPr>
        <w:t>Social reform</w:t>
      </w:r>
    </w:p>
    <w:p w14:paraId="0FC0E1CB" w14:textId="385C0C86" w:rsidR="00D70C86" w:rsidRPr="00137071" w:rsidRDefault="00D70C86" w:rsidP="00137071">
      <w:pPr>
        <w:spacing w:line="480" w:lineRule="auto"/>
        <w:ind w:left="1440"/>
        <w:rPr>
          <w:bCs/>
        </w:rPr>
      </w:pPr>
      <w:r>
        <w:rPr>
          <w:b/>
        </w:rPr>
        <w:t>Additive/Variant Analysis:</w:t>
      </w:r>
      <w:r w:rsidR="007C204F">
        <w:rPr>
          <w:bCs/>
        </w:rPr>
        <w:t xml:space="preserve"> This</w:t>
      </w:r>
      <w:r w:rsidR="0039786B">
        <w:rPr>
          <w:bCs/>
        </w:rPr>
        <w:t xml:space="preserve"> is additive to my understanding of </w:t>
      </w:r>
      <w:r w:rsidR="00B771B1">
        <w:rPr>
          <w:bCs/>
        </w:rPr>
        <w:t>the</w:t>
      </w:r>
      <w:r w:rsidR="00137071">
        <w:rPr>
          <w:bCs/>
        </w:rPr>
        <w:t xml:space="preserve"> best</w:t>
      </w:r>
      <w:r w:rsidR="00B771B1">
        <w:rPr>
          <w:bCs/>
        </w:rPr>
        <w:t xml:space="preserve"> type of research</w:t>
      </w:r>
      <w:r w:rsidR="00D11C23">
        <w:rPr>
          <w:bCs/>
        </w:rPr>
        <w:t xml:space="preserve"> to</w:t>
      </w:r>
      <w:r w:rsidR="00137071">
        <w:rPr>
          <w:bCs/>
        </w:rPr>
        <w:t xml:space="preserve"> study MI-A in the future.</w:t>
      </w:r>
      <w:r w:rsidR="00DE75CB">
        <w:rPr>
          <w:b/>
        </w:rPr>
        <w:t xml:space="preserve"> </w:t>
      </w:r>
    </w:p>
    <w:p w14:paraId="2FEE7375" w14:textId="30D747B9" w:rsidR="0097225D" w:rsidRDefault="00D70C86" w:rsidP="00D70C86">
      <w:pPr>
        <w:spacing w:line="480" w:lineRule="auto"/>
        <w:ind w:left="1440"/>
        <w:rPr>
          <w:b/>
        </w:rPr>
      </w:pPr>
      <w:r>
        <w:rPr>
          <w:b/>
        </w:rPr>
        <w:t>Contextualization:</w:t>
      </w:r>
    </w:p>
    <w:p w14:paraId="2AEFAAD9" w14:textId="1EB0C0E6" w:rsidR="00137071" w:rsidRPr="0000086D" w:rsidRDefault="00D11C23" w:rsidP="0000086D">
      <w:pPr>
        <w:spacing w:line="480" w:lineRule="auto"/>
        <w:ind w:left="1440"/>
        <w:rPr>
          <w:bCs/>
        </w:rPr>
      </w:pPr>
      <w:r>
        <w:rPr>
          <w:bCs/>
        </w:rPr>
        <w:t>I can use this information to guide my work at OGS as I move into the research portion of the program</w:t>
      </w:r>
      <w:r w:rsidR="00FF6B86">
        <w:rPr>
          <w:bCs/>
        </w:rPr>
        <w:t xml:space="preserve"> resulting in a deeper understanding of abortion trauma and how spiritual issues must be addressed within the mental health setting and beyond.</w:t>
      </w:r>
    </w:p>
    <w:p w14:paraId="180A0459" w14:textId="2B4C79EE" w:rsidR="0097225D" w:rsidRDefault="008341DA" w:rsidP="008341DA">
      <w:pPr>
        <w:spacing w:line="480" w:lineRule="auto"/>
        <w:rPr>
          <w:rFonts w:eastAsia="Calibri"/>
        </w:rPr>
      </w:pPr>
      <w:r>
        <w:rPr>
          <w:b/>
        </w:rPr>
        <w:t>Source: 5</w:t>
      </w:r>
      <w:r w:rsidRPr="00F9141C">
        <w:rPr>
          <w:rFonts w:eastAsia="Calibri"/>
        </w:rPr>
        <w:t xml:space="preserve"> </w:t>
      </w:r>
    </w:p>
    <w:p w14:paraId="3CD94126" w14:textId="07766F32" w:rsidR="008341DA" w:rsidRDefault="008341DA" w:rsidP="006E398E">
      <w:pPr>
        <w:spacing w:line="480" w:lineRule="auto"/>
        <w:ind w:left="720" w:hanging="720"/>
        <w:rPr>
          <w:b/>
        </w:rPr>
      </w:pPr>
      <w:r w:rsidRPr="00C55307">
        <w:rPr>
          <w:rFonts w:eastAsia="Calibri"/>
        </w:rPr>
        <w:t>Coleman, P. K., Boswell, K., Etzkorn, K., &amp; Turnwald, R. (2017). Women who suffered</w:t>
      </w:r>
      <w:r w:rsidRPr="002454E6">
        <w:rPr>
          <w:rFonts w:eastAsia="Calibri"/>
        </w:rPr>
        <w:t xml:space="preserve"> emotionally from abortion: A qualitative synthesis of their experiences. </w:t>
      </w:r>
      <w:r w:rsidRPr="00620660">
        <w:rPr>
          <w:rFonts w:eastAsia="Calibri"/>
          <w:i/>
          <w:iCs/>
        </w:rPr>
        <w:t xml:space="preserve"> Journal of American Physicians and Surgeons</w:t>
      </w:r>
      <w:r w:rsidRPr="002454E6">
        <w:rPr>
          <w:rFonts w:eastAsia="Calibri"/>
        </w:rPr>
        <w:t>,</w:t>
      </w:r>
      <w:r w:rsidRPr="006D38F0">
        <w:rPr>
          <w:rFonts w:eastAsia="Calibri"/>
          <w:i/>
          <w:iCs/>
        </w:rPr>
        <w:t xml:space="preserve"> 22(4)</w:t>
      </w:r>
      <w:r w:rsidRPr="002454E6">
        <w:rPr>
          <w:rFonts w:eastAsia="Calibri"/>
        </w:rPr>
        <w:t>, 133–118.</w:t>
      </w:r>
    </w:p>
    <w:p w14:paraId="1426824B" w14:textId="2D45954D" w:rsidR="00C51F86" w:rsidRDefault="00C51F86" w:rsidP="00C51F86">
      <w:pPr>
        <w:spacing w:line="480" w:lineRule="auto"/>
        <w:ind w:left="720"/>
      </w:pPr>
      <w:r>
        <w:rPr>
          <w:b/>
        </w:rPr>
        <w:t xml:space="preserve">Comment </w:t>
      </w:r>
      <w:r w:rsidR="00C20D7A">
        <w:rPr>
          <w:b/>
        </w:rPr>
        <w:t>8</w:t>
      </w:r>
      <w:r>
        <w:rPr>
          <w:b/>
        </w:rPr>
        <w:t>:</w:t>
      </w:r>
      <w:r>
        <w:rPr>
          <w:b/>
          <w:color w:val="FF0000"/>
        </w:rPr>
        <w:t xml:space="preserve">  </w:t>
      </w:r>
    </w:p>
    <w:p w14:paraId="24614433" w14:textId="77777777" w:rsidR="00C51F86" w:rsidRDefault="00C51F86" w:rsidP="00C51F86">
      <w:pPr>
        <w:spacing w:line="480" w:lineRule="auto"/>
        <w:ind w:left="1440"/>
        <w:rPr>
          <w:b/>
        </w:rPr>
      </w:pPr>
      <w:r>
        <w:rPr>
          <w:b/>
        </w:rPr>
        <w:lastRenderedPageBreak/>
        <w:t>Quote/Paraphrase</w:t>
      </w:r>
    </w:p>
    <w:p w14:paraId="428220E9" w14:textId="609CDC7A" w:rsidR="00C51F86" w:rsidRPr="0053538B" w:rsidRDefault="00BD51E2" w:rsidP="0036507D">
      <w:pPr>
        <w:spacing w:line="480" w:lineRule="auto"/>
        <w:ind w:left="2160"/>
        <w:rPr>
          <w:bCs/>
        </w:rPr>
      </w:pPr>
      <w:r>
        <w:rPr>
          <w:bCs/>
        </w:rPr>
        <w:t xml:space="preserve">I have found forgiveness for my abortion, I have led others to find healing and forgiveness </w:t>
      </w:r>
      <w:r w:rsidR="003117D8">
        <w:rPr>
          <w:bCs/>
        </w:rPr>
        <w:t>from their abortions</w:t>
      </w:r>
      <w:r w:rsidR="00CD5346">
        <w:rPr>
          <w:bCs/>
        </w:rPr>
        <w:t xml:space="preserve">, I have written a book…along with a website, I am Executive </w:t>
      </w:r>
      <w:r w:rsidR="00067697">
        <w:rPr>
          <w:bCs/>
        </w:rPr>
        <w:t xml:space="preserve">Director of a Pregnancy Resource Center and saved two pregnancy </w:t>
      </w:r>
      <w:r w:rsidR="000A14A8">
        <w:rPr>
          <w:bCs/>
        </w:rPr>
        <w:t xml:space="preserve">centers from closing. I have lobbied for the Ultrasound Bill and the Human Life amendment and given testimony </w:t>
      </w:r>
      <w:r w:rsidR="004C74E4">
        <w:rPr>
          <w:bCs/>
        </w:rPr>
        <w:t>on many occasions. I have also appeared on Faces of Abortion and did several radio interviews</w:t>
      </w:r>
      <w:r w:rsidR="0036507D">
        <w:rPr>
          <w:bCs/>
        </w:rPr>
        <w:t xml:space="preserve"> </w:t>
      </w:r>
      <w:r w:rsidR="00394BCC">
        <w:rPr>
          <w:bCs/>
        </w:rPr>
        <w:t>(p. 116).</w:t>
      </w:r>
    </w:p>
    <w:p w14:paraId="39491E28" w14:textId="20A965C2" w:rsidR="00C51F86" w:rsidRPr="0053538B" w:rsidRDefault="00C51F86" w:rsidP="0053538B">
      <w:pPr>
        <w:spacing w:line="480" w:lineRule="auto"/>
        <w:ind w:left="1440"/>
        <w:rPr>
          <w:bCs/>
        </w:rPr>
      </w:pPr>
      <w:r>
        <w:rPr>
          <w:b/>
        </w:rPr>
        <w:t>Essential Element:</w:t>
      </w:r>
      <w:r w:rsidR="0053538B">
        <w:rPr>
          <w:b/>
        </w:rPr>
        <w:t xml:space="preserve"> </w:t>
      </w:r>
      <w:r w:rsidR="0053538B">
        <w:rPr>
          <w:bCs/>
        </w:rPr>
        <w:t>Social reforms</w:t>
      </w:r>
    </w:p>
    <w:p w14:paraId="113F3A78" w14:textId="6E5FC9C4" w:rsidR="00C51F86" w:rsidRDefault="00C51F86" w:rsidP="00C51F86">
      <w:pPr>
        <w:spacing w:line="480" w:lineRule="auto"/>
        <w:ind w:left="1440"/>
      </w:pPr>
      <w:r>
        <w:rPr>
          <w:b/>
        </w:rPr>
        <w:t>Additive/Variant Analysis:</w:t>
      </w:r>
      <w:r w:rsidR="0053538B">
        <w:rPr>
          <w:b/>
        </w:rPr>
        <w:t xml:space="preserve"> </w:t>
      </w:r>
      <w:r w:rsidR="0036507D">
        <w:rPr>
          <w:bCs/>
        </w:rPr>
        <w:t>The above</w:t>
      </w:r>
      <w:r w:rsidR="005F371E">
        <w:rPr>
          <w:bCs/>
        </w:rPr>
        <w:t xml:space="preserve"> quote is additive to my understanding of how God </w:t>
      </w:r>
      <w:r w:rsidR="007D5F5E">
        <w:rPr>
          <w:bCs/>
        </w:rPr>
        <w:t xml:space="preserve">changes the world redemptively through the impact of Christians serving a higher calling being change agents to change the world. </w:t>
      </w:r>
    </w:p>
    <w:p w14:paraId="41B2B8D4" w14:textId="77777777" w:rsidR="00C51F86" w:rsidRDefault="00C51F86" w:rsidP="00C51F86">
      <w:pPr>
        <w:spacing w:line="480" w:lineRule="auto"/>
        <w:ind w:left="1440"/>
        <w:rPr>
          <w:b/>
        </w:rPr>
      </w:pPr>
      <w:r>
        <w:rPr>
          <w:b/>
        </w:rPr>
        <w:t>Contextualization:</w:t>
      </w:r>
    </w:p>
    <w:p w14:paraId="196BB005" w14:textId="24FB2374" w:rsidR="007D5F5E" w:rsidRPr="007D5F5E" w:rsidRDefault="007D5F5E" w:rsidP="00C51F86">
      <w:pPr>
        <w:spacing w:line="480" w:lineRule="auto"/>
        <w:ind w:left="1440"/>
        <w:rPr>
          <w:bCs/>
        </w:rPr>
      </w:pPr>
      <w:commentRangeStart w:id="6"/>
      <w:r>
        <w:rPr>
          <w:bCs/>
        </w:rPr>
        <w:t xml:space="preserve">This quote is a powerful representation of how God works all things good for His purposes </w:t>
      </w:r>
      <w:r w:rsidR="000768F1">
        <w:rPr>
          <w:bCs/>
        </w:rPr>
        <w:t>(Romans 8:28)</w:t>
      </w:r>
      <w:r w:rsidR="006C7049">
        <w:rPr>
          <w:bCs/>
        </w:rPr>
        <w:t xml:space="preserve">. If one reads the statement critically, their abortion did have a negative impact, but through redemption, this person is now working within the bigger story working to create social change. This is also referred to as post-traumatic growth within the social sciences, which I can refer to in my area of social work. </w:t>
      </w:r>
      <w:commentRangeEnd w:id="6"/>
      <w:r w:rsidR="00C3633D">
        <w:rPr>
          <w:rStyle w:val="CommentReference"/>
        </w:rPr>
        <w:commentReference w:id="6"/>
      </w:r>
    </w:p>
    <w:p w14:paraId="00696F71" w14:textId="4FF37494" w:rsidR="00C51F86" w:rsidRDefault="00C51F86" w:rsidP="00C51F86">
      <w:pPr>
        <w:spacing w:line="480" w:lineRule="auto"/>
        <w:ind w:left="720"/>
      </w:pPr>
      <w:r>
        <w:rPr>
          <w:b/>
        </w:rPr>
        <w:t xml:space="preserve">Comment </w:t>
      </w:r>
      <w:r w:rsidR="00C20D7A">
        <w:rPr>
          <w:b/>
        </w:rPr>
        <w:t>9</w:t>
      </w:r>
      <w:r>
        <w:rPr>
          <w:b/>
        </w:rPr>
        <w:t>:</w:t>
      </w:r>
    </w:p>
    <w:p w14:paraId="67E4EE08" w14:textId="5A03F1DA" w:rsidR="00C51F86" w:rsidRDefault="00C51F86" w:rsidP="00C51F86">
      <w:pPr>
        <w:spacing w:line="480" w:lineRule="auto"/>
        <w:ind w:left="1440"/>
        <w:rPr>
          <w:b/>
        </w:rPr>
      </w:pPr>
      <w:r>
        <w:rPr>
          <w:b/>
        </w:rPr>
        <w:t>Quote/Paraphrase</w:t>
      </w:r>
    </w:p>
    <w:p w14:paraId="548C9AA6" w14:textId="76AD380D" w:rsidR="00C51F86" w:rsidRDefault="00DE3B09" w:rsidP="00FC52AD">
      <w:pPr>
        <w:spacing w:line="480" w:lineRule="auto"/>
        <w:ind w:left="2160"/>
      </w:pPr>
      <w:r>
        <w:rPr>
          <w:bCs/>
        </w:rPr>
        <w:t xml:space="preserve">In a </w:t>
      </w:r>
      <w:r w:rsidR="00DF0C4E">
        <w:rPr>
          <w:bCs/>
        </w:rPr>
        <w:t xml:space="preserve">qualitative </w:t>
      </w:r>
      <w:r>
        <w:rPr>
          <w:bCs/>
        </w:rPr>
        <w:t xml:space="preserve">study conducted </w:t>
      </w:r>
      <w:r w:rsidR="000F640B">
        <w:rPr>
          <w:bCs/>
        </w:rPr>
        <w:t>by Coleman</w:t>
      </w:r>
      <w:r w:rsidR="00F577DE" w:rsidRPr="00F577DE">
        <w:rPr>
          <w:bCs/>
        </w:rPr>
        <w:t xml:space="preserve"> et.al. (2017), women who were negatively affected by their abortion experience revealed a common </w:t>
      </w:r>
      <w:r w:rsidR="00F577DE" w:rsidRPr="00F577DE">
        <w:rPr>
          <w:bCs/>
        </w:rPr>
        <w:lastRenderedPageBreak/>
        <w:t>pattern of symptoms, including</w:t>
      </w:r>
      <w:r w:rsidR="00F577DE">
        <w:rPr>
          <w:bCs/>
        </w:rPr>
        <w:t xml:space="preserve"> “deep feelings of loss, existential concerns, and declines in quality of life. More specifically, common negatives included feelings about the termination of a life, regret, shame, guilt, depression, anxiety, compromised self-appraisals, and self-destructive behaviors</w:t>
      </w:r>
      <w:r w:rsidR="00FC52AD">
        <w:rPr>
          <w:bCs/>
        </w:rPr>
        <w:t xml:space="preserve"> </w:t>
      </w:r>
      <w:r w:rsidR="00F56067">
        <w:rPr>
          <w:bCs/>
        </w:rPr>
        <w:t>(p. 113).</w:t>
      </w:r>
    </w:p>
    <w:p w14:paraId="28151222" w14:textId="0158404C" w:rsidR="00C51F86" w:rsidRPr="00863A7C" w:rsidRDefault="00C51F86" w:rsidP="00863A7C">
      <w:pPr>
        <w:spacing w:line="480" w:lineRule="auto"/>
        <w:ind w:left="1440"/>
        <w:rPr>
          <w:bCs/>
        </w:rPr>
      </w:pPr>
      <w:r>
        <w:rPr>
          <w:b/>
        </w:rPr>
        <w:t>Essential Element:</w:t>
      </w:r>
      <w:r w:rsidR="000E4824">
        <w:rPr>
          <w:b/>
        </w:rPr>
        <w:t xml:space="preserve"> </w:t>
      </w:r>
      <w:r w:rsidR="000E4824">
        <w:rPr>
          <w:bCs/>
        </w:rPr>
        <w:t>Social reforms</w:t>
      </w:r>
    </w:p>
    <w:p w14:paraId="0AAE6B47" w14:textId="13F0EDE2" w:rsidR="00C51F86" w:rsidRPr="000524A0" w:rsidRDefault="00C51F86" w:rsidP="000524A0">
      <w:pPr>
        <w:spacing w:line="480" w:lineRule="auto"/>
        <w:ind w:left="1440"/>
        <w:rPr>
          <w:bCs/>
        </w:rPr>
      </w:pPr>
      <w:r>
        <w:rPr>
          <w:b/>
        </w:rPr>
        <w:t>Additive/Variant Analysis:</w:t>
      </w:r>
      <w:r w:rsidR="00863A7C">
        <w:rPr>
          <w:b/>
        </w:rPr>
        <w:t xml:space="preserve"> </w:t>
      </w:r>
      <w:r w:rsidR="00863A7C">
        <w:rPr>
          <w:bCs/>
        </w:rPr>
        <w:t>The</w:t>
      </w:r>
      <w:r w:rsidR="00C174F6">
        <w:rPr>
          <w:bCs/>
        </w:rPr>
        <w:t xml:space="preserve"> </w:t>
      </w:r>
      <w:r w:rsidR="00CB1898">
        <w:rPr>
          <w:bCs/>
        </w:rPr>
        <w:t xml:space="preserve">negative outcome </w:t>
      </w:r>
      <w:r w:rsidR="000D14A5">
        <w:rPr>
          <w:bCs/>
        </w:rPr>
        <w:t xml:space="preserve">is additive to my understanding of the detrimental effects that abortion can have </w:t>
      </w:r>
      <w:r w:rsidR="000524A0">
        <w:rPr>
          <w:bCs/>
        </w:rPr>
        <w:t xml:space="preserve">on women. </w:t>
      </w:r>
    </w:p>
    <w:p w14:paraId="464D470E" w14:textId="6082E344" w:rsidR="000B137E" w:rsidRPr="00FC52AD" w:rsidRDefault="00C51F86" w:rsidP="00FC52AD">
      <w:pPr>
        <w:spacing w:line="480" w:lineRule="auto"/>
        <w:ind w:left="1440"/>
        <w:rPr>
          <w:bCs/>
        </w:rPr>
      </w:pPr>
      <w:r>
        <w:rPr>
          <w:b/>
        </w:rPr>
        <w:t>Contextualization:</w:t>
      </w:r>
      <w:r w:rsidR="000524A0">
        <w:rPr>
          <w:bCs/>
        </w:rPr>
        <w:t xml:space="preserve"> </w:t>
      </w:r>
      <w:r w:rsidR="0080059E">
        <w:rPr>
          <w:bCs/>
        </w:rPr>
        <w:t xml:space="preserve">I can use this article to correlate </w:t>
      </w:r>
      <w:r w:rsidR="002F31CF">
        <w:rPr>
          <w:bCs/>
        </w:rPr>
        <w:t xml:space="preserve">the similarity of symptoms to the moral injury construct </w:t>
      </w:r>
      <w:r w:rsidR="002911CB">
        <w:rPr>
          <w:bCs/>
        </w:rPr>
        <w:t xml:space="preserve">providing </w:t>
      </w:r>
      <w:r w:rsidR="000364C1">
        <w:rPr>
          <w:bCs/>
        </w:rPr>
        <w:t>strong research showing the connection</w:t>
      </w:r>
      <w:r w:rsidR="00F11283">
        <w:rPr>
          <w:bCs/>
        </w:rPr>
        <w:t xml:space="preserve"> </w:t>
      </w:r>
      <w:r w:rsidR="00F11283" w:rsidRPr="00F11283">
        <w:rPr>
          <w:bCs/>
        </w:rPr>
        <w:t>between</w:t>
      </w:r>
      <w:r w:rsidR="001C29A2">
        <w:rPr>
          <w:bCs/>
        </w:rPr>
        <w:t xml:space="preserve"> MI</w:t>
      </w:r>
      <w:r w:rsidR="00546E0C">
        <w:rPr>
          <w:bCs/>
        </w:rPr>
        <w:t xml:space="preserve">-V </w:t>
      </w:r>
      <w:r w:rsidR="007566AC">
        <w:rPr>
          <w:bCs/>
        </w:rPr>
        <w:t>and</w:t>
      </w:r>
      <w:r w:rsidR="00546E0C">
        <w:rPr>
          <w:bCs/>
        </w:rPr>
        <w:t xml:space="preserve"> MI-A</w:t>
      </w:r>
      <w:r w:rsidR="007566AC">
        <w:rPr>
          <w:bCs/>
        </w:rPr>
        <w:t>.</w:t>
      </w:r>
    </w:p>
    <w:p w14:paraId="6FB9BC41" w14:textId="4FA9ACC4" w:rsidR="005A7262" w:rsidRPr="00090413" w:rsidRDefault="005A7262" w:rsidP="00090413">
      <w:pPr>
        <w:spacing w:line="480" w:lineRule="auto"/>
        <w:ind w:left="720" w:hanging="720"/>
        <w:rPr>
          <w:rFonts w:asciiTheme="majorHAnsi" w:eastAsia="Calibri" w:hAnsiTheme="majorHAnsi" w:cstheme="majorHAnsi"/>
        </w:rPr>
      </w:pPr>
      <w:r>
        <w:rPr>
          <w:b/>
        </w:rPr>
        <w:t>Source 6:</w:t>
      </w:r>
      <w:r w:rsidR="00161759" w:rsidRPr="00161759">
        <w:rPr>
          <w:rFonts w:asciiTheme="majorHAnsi" w:hAnsiTheme="majorHAnsi" w:cstheme="majorHAnsi"/>
          <w:color w:val="222222"/>
          <w:shd w:val="clear" w:color="auto" w:fill="FFFFFF"/>
        </w:rPr>
        <w:t xml:space="preserve"> </w:t>
      </w:r>
      <w:r w:rsidR="00161759" w:rsidRPr="003C6864">
        <w:rPr>
          <w:rFonts w:asciiTheme="majorHAnsi" w:hAnsiTheme="majorHAnsi" w:cstheme="majorHAnsi"/>
          <w:color w:val="222222"/>
          <w:shd w:val="clear" w:color="auto" w:fill="FFFFFF"/>
        </w:rPr>
        <w:t>Litz, B. T., Plouffe, R. A., Nazarov, A., Murphy, D., Phelps, A., Coady, A., ... &amp; Moral Injury Outcome Scale Consortium. (2022). Defining and assessing the syndrome of moral injury: Initial findings of the moral injury outcome scale consortium. </w:t>
      </w:r>
      <w:r w:rsidR="00161759" w:rsidRPr="003C6864">
        <w:rPr>
          <w:rFonts w:asciiTheme="majorHAnsi" w:hAnsiTheme="majorHAnsi" w:cstheme="majorHAnsi"/>
          <w:i/>
          <w:iCs/>
          <w:color w:val="222222"/>
          <w:shd w:val="clear" w:color="auto" w:fill="FFFFFF"/>
        </w:rPr>
        <w:t>Frontiers in psychiatry</w:t>
      </w:r>
      <w:r w:rsidR="00161759" w:rsidRPr="003C6864">
        <w:rPr>
          <w:rFonts w:asciiTheme="majorHAnsi" w:hAnsiTheme="majorHAnsi" w:cstheme="majorHAnsi"/>
          <w:color w:val="222222"/>
          <w:shd w:val="clear" w:color="auto" w:fill="FFFFFF"/>
        </w:rPr>
        <w:t>, </w:t>
      </w:r>
      <w:r w:rsidR="00161759" w:rsidRPr="003C6864">
        <w:rPr>
          <w:rFonts w:asciiTheme="majorHAnsi" w:hAnsiTheme="majorHAnsi" w:cstheme="majorHAnsi"/>
          <w:i/>
          <w:iCs/>
          <w:color w:val="222222"/>
          <w:shd w:val="clear" w:color="auto" w:fill="FFFFFF"/>
        </w:rPr>
        <w:t>13</w:t>
      </w:r>
      <w:r w:rsidR="00161759" w:rsidRPr="003C6864">
        <w:rPr>
          <w:rFonts w:asciiTheme="majorHAnsi" w:hAnsiTheme="majorHAnsi" w:cstheme="majorHAnsi"/>
          <w:color w:val="222222"/>
          <w:shd w:val="clear" w:color="auto" w:fill="FFFFFF"/>
        </w:rPr>
        <w:t>, 923928.</w:t>
      </w:r>
    </w:p>
    <w:p w14:paraId="2EB47996" w14:textId="3E3E5A37" w:rsidR="00951289" w:rsidRDefault="00951289" w:rsidP="00951289">
      <w:pPr>
        <w:spacing w:line="480" w:lineRule="auto"/>
        <w:ind w:left="720"/>
      </w:pPr>
      <w:r>
        <w:rPr>
          <w:b/>
        </w:rPr>
        <w:t>Comment</w:t>
      </w:r>
      <w:r w:rsidR="005D76F2">
        <w:rPr>
          <w:b/>
        </w:rPr>
        <w:t xml:space="preserve"> 1</w:t>
      </w:r>
      <w:r w:rsidR="00DC4DF8">
        <w:rPr>
          <w:b/>
        </w:rPr>
        <w:t>0</w:t>
      </w:r>
      <w:r>
        <w:rPr>
          <w:b/>
        </w:rPr>
        <w:t>:</w:t>
      </w:r>
      <w:r>
        <w:rPr>
          <w:b/>
          <w:color w:val="FF0000"/>
        </w:rPr>
        <w:t xml:space="preserve">  </w:t>
      </w:r>
    </w:p>
    <w:p w14:paraId="5CA94E5A" w14:textId="77777777" w:rsidR="00951289" w:rsidRDefault="00951289" w:rsidP="00951289">
      <w:pPr>
        <w:spacing w:line="480" w:lineRule="auto"/>
        <w:ind w:left="1440"/>
        <w:rPr>
          <w:b/>
        </w:rPr>
      </w:pPr>
      <w:r>
        <w:rPr>
          <w:b/>
        </w:rPr>
        <w:t>Quote/Paraphrase</w:t>
      </w:r>
    </w:p>
    <w:p w14:paraId="662FAAE2" w14:textId="705367C6" w:rsidR="00951289" w:rsidRPr="00D23216" w:rsidRDefault="00921889" w:rsidP="00D23216">
      <w:pPr>
        <w:spacing w:line="480" w:lineRule="auto"/>
        <w:ind w:left="1440" w:firstLine="720"/>
        <w:rPr>
          <w:bCs/>
        </w:rPr>
      </w:pPr>
      <w:r>
        <w:rPr>
          <w:bCs/>
        </w:rPr>
        <w:t>“</w:t>
      </w:r>
      <w:r w:rsidR="00C7117E">
        <w:rPr>
          <w:bCs/>
        </w:rPr>
        <w:t xml:space="preserve">The idea that people can be </w:t>
      </w:r>
      <w:r w:rsidR="00BF4A47">
        <w:rPr>
          <w:bCs/>
        </w:rPr>
        <w:t xml:space="preserve">lastingly psychologically and socially affected by their own or others’ transgressive behavior is </w:t>
      </w:r>
      <w:r w:rsidR="00D97B3C">
        <w:rPr>
          <w:bCs/>
        </w:rPr>
        <w:t>as</w:t>
      </w:r>
      <w:r w:rsidR="00BF4A47">
        <w:rPr>
          <w:bCs/>
        </w:rPr>
        <w:t xml:space="preserve"> old as humanity. </w:t>
      </w:r>
      <w:r w:rsidR="00D52E44">
        <w:rPr>
          <w:bCs/>
        </w:rPr>
        <w:t>It is only recently that these age-old concepts have been considered as clinically relevant social, biological, and psychological pro</w:t>
      </w:r>
      <w:r w:rsidR="004D5305">
        <w:rPr>
          <w:bCs/>
        </w:rPr>
        <w:t>blems. The term that is used to describe the outcome of these transgress</w:t>
      </w:r>
      <w:r w:rsidR="005C76F3">
        <w:rPr>
          <w:bCs/>
        </w:rPr>
        <w:t>ive harms is moral injury</w:t>
      </w:r>
      <w:r>
        <w:rPr>
          <w:bCs/>
        </w:rPr>
        <w:t>”</w:t>
      </w:r>
      <w:r w:rsidR="005C76F3">
        <w:rPr>
          <w:bCs/>
        </w:rPr>
        <w:t xml:space="preserve"> (</w:t>
      </w:r>
      <w:r>
        <w:rPr>
          <w:bCs/>
        </w:rPr>
        <w:t>p. 2).</w:t>
      </w:r>
    </w:p>
    <w:p w14:paraId="30CE0FD9" w14:textId="76B4800C" w:rsidR="00951289" w:rsidRPr="0066071D" w:rsidRDefault="00951289" w:rsidP="0066071D">
      <w:pPr>
        <w:spacing w:line="480" w:lineRule="auto"/>
        <w:ind w:left="1440"/>
        <w:rPr>
          <w:bCs/>
        </w:rPr>
      </w:pPr>
      <w:r>
        <w:rPr>
          <w:b/>
        </w:rPr>
        <w:t>Essential Element:</w:t>
      </w:r>
      <w:r w:rsidR="00D23216">
        <w:rPr>
          <w:b/>
        </w:rPr>
        <w:t xml:space="preserve"> </w:t>
      </w:r>
      <w:r w:rsidR="00D23216">
        <w:rPr>
          <w:bCs/>
        </w:rPr>
        <w:t>Social reforms</w:t>
      </w:r>
    </w:p>
    <w:p w14:paraId="5778C76D" w14:textId="6F767740" w:rsidR="00951289" w:rsidRPr="0066071D" w:rsidRDefault="00951289" w:rsidP="0066071D">
      <w:pPr>
        <w:spacing w:line="480" w:lineRule="auto"/>
        <w:ind w:left="1440"/>
        <w:rPr>
          <w:bCs/>
        </w:rPr>
      </w:pPr>
      <w:r>
        <w:rPr>
          <w:b/>
        </w:rPr>
        <w:lastRenderedPageBreak/>
        <w:t>Additive/Variant Analysis:</w:t>
      </w:r>
      <w:r w:rsidR="00D23216">
        <w:rPr>
          <w:b/>
        </w:rPr>
        <w:t xml:space="preserve"> </w:t>
      </w:r>
      <w:r w:rsidR="00D23216">
        <w:rPr>
          <w:bCs/>
        </w:rPr>
        <w:t>Th</w:t>
      </w:r>
      <w:r w:rsidR="00F72D18">
        <w:rPr>
          <w:bCs/>
        </w:rPr>
        <w:t xml:space="preserve">is quote is an additive analysis to my </w:t>
      </w:r>
      <w:r w:rsidR="002453CB">
        <w:rPr>
          <w:bCs/>
        </w:rPr>
        <w:t>knowledge regarding how</w:t>
      </w:r>
      <w:r w:rsidR="00D36434">
        <w:rPr>
          <w:bCs/>
        </w:rPr>
        <w:t xml:space="preserve"> </w:t>
      </w:r>
      <w:r w:rsidR="00776806">
        <w:rPr>
          <w:bCs/>
        </w:rPr>
        <w:t>transgressi</w:t>
      </w:r>
      <w:r w:rsidR="004A0333">
        <w:rPr>
          <w:bCs/>
        </w:rPr>
        <w:t>ve behavior</w:t>
      </w:r>
      <w:r w:rsidR="00894E52">
        <w:rPr>
          <w:bCs/>
        </w:rPr>
        <w:t>s</w:t>
      </w:r>
      <w:r w:rsidR="004A0333">
        <w:rPr>
          <w:bCs/>
        </w:rPr>
        <w:t xml:space="preserve"> ha</w:t>
      </w:r>
      <w:r w:rsidR="00894E52">
        <w:rPr>
          <w:bCs/>
        </w:rPr>
        <w:t>ve</w:t>
      </w:r>
      <w:r w:rsidR="004A0333">
        <w:rPr>
          <w:bCs/>
        </w:rPr>
        <w:t xml:space="preserve"> negative effect</w:t>
      </w:r>
      <w:r w:rsidR="00894E52">
        <w:rPr>
          <w:bCs/>
        </w:rPr>
        <w:t>s</w:t>
      </w:r>
      <w:r w:rsidR="004A0333">
        <w:rPr>
          <w:bCs/>
        </w:rPr>
        <w:t xml:space="preserve"> on </w:t>
      </w:r>
      <w:r w:rsidR="00005505">
        <w:rPr>
          <w:bCs/>
        </w:rPr>
        <w:t>one’s overall wellbeing</w:t>
      </w:r>
      <w:r w:rsidR="00E944D8">
        <w:rPr>
          <w:bCs/>
        </w:rPr>
        <w:t xml:space="preserve">. Additive </w:t>
      </w:r>
      <w:r w:rsidR="00BD6388">
        <w:rPr>
          <w:bCs/>
        </w:rPr>
        <w:t>also in</w:t>
      </w:r>
      <w:r w:rsidR="00CA10C7">
        <w:rPr>
          <w:bCs/>
        </w:rPr>
        <w:t xml:space="preserve"> </w:t>
      </w:r>
      <w:r w:rsidR="00C713FD">
        <w:rPr>
          <w:bCs/>
        </w:rPr>
        <w:t>re</w:t>
      </w:r>
      <w:r w:rsidR="00EB464B">
        <w:rPr>
          <w:bCs/>
        </w:rPr>
        <w:t>cognizing the benefits of integr</w:t>
      </w:r>
      <w:r w:rsidR="00592203">
        <w:rPr>
          <w:bCs/>
        </w:rPr>
        <w:t xml:space="preserve">ating faith </w:t>
      </w:r>
      <w:r w:rsidR="0003235A">
        <w:rPr>
          <w:bCs/>
        </w:rPr>
        <w:t>into soc</w:t>
      </w:r>
      <w:r w:rsidR="006E123D">
        <w:rPr>
          <w:bCs/>
        </w:rPr>
        <w:t>iety</w:t>
      </w:r>
      <w:r w:rsidR="0003235A">
        <w:rPr>
          <w:bCs/>
        </w:rPr>
        <w:t xml:space="preserve"> to create social change, and additive to </w:t>
      </w:r>
      <w:r w:rsidR="004E02DF">
        <w:rPr>
          <w:bCs/>
        </w:rPr>
        <w:t xml:space="preserve">recognize that including spiritual issues continues to </w:t>
      </w:r>
      <w:r w:rsidR="00B2417A">
        <w:rPr>
          <w:bCs/>
        </w:rPr>
        <w:t xml:space="preserve">grow among </w:t>
      </w:r>
      <w:r w:rsidR="00705A12">
        <w:rPr>
          <w:bCs/>
        </w:rPr>
        <w:t>other disciplines</w:t>
      </w:r>
      <w:r w:rsidR="001A3D85">
        <w:rPr>
          <w:bCs/>
        </w:rPr>
        <w:t>.</w:t>
      </w:r>
    </w:p>
    <w:p w14:paraId="4F878BF8" w14:textId="77777777" w:rsidR="00951289" w:rsidRDefault="00951289" w:rsidP="00951289">
      <w:pPr>
        <w:spacing w:line="480" w:lineRule="auto"/>
        <w:ind w:left="1440"/>
        <w:rPr>
          <w:b/>
        </w:rPr>
      </w:pPr>
      <w:r>
        <w:rPr>
          <w:b/>
        </w:rPr>
        <w:t>Contextualization:</w:t>
      </w:r>
    </w:p>
    <w:p w14:paraId="459D55A5" w14:textId="338610A0" w:rsidR="0066071D" w:rsidRPr="0066071D" w:rsidRDefault="00FA69CE" w:rsidP="00D429A6">
      <w:pPr>
        <w:spacing w:line="480" w:lineRule="auto"/>
        <w:ind w:left="1440"/>
        <w:rPr>
          <w:bCs/>
        </w:rPr>
      </w:pPr>
      <w:commentRangeStart w:id="7"/>
      <w:r>
        <w:rPr>
          <w:bCs/>
        </w:rPr>
        <w:t xml:space="preserve">In this article, </w:t>
      </w:r>
      <w:r w:rsidR="00246E76">
        <w:rPr>
          <w:bCs/>
        </w:rPr>
        <w:t>Litz</w:t>
      </w:r>
      <w:r w:rsidR="00C86FA8">
        <w:rPr>
          <w:bCs/>
        </w:rPr>
        <w:t>s’</w:t>
      </w:r>
      <w:r w:rsidR="00DF285C">
        <w:rPr>
          <w:bCs/>
        </w:rPr>
        <w:t xml:space="preserve"> et.al.,</w:t>
      </w:r>
      <w:r w:rsidR="00C86FA8">
        <w:rPr>
          <w:bCs/>
        </w:rPr>
        <w:t xml:space="preserve"> research</w:t>
      </w:r>
      <w:r w:rsidR="004F3BF1">
        <w:rPr>
          <w:bCs/>
        </w:rPr>
        <w:t xml:space="preserve"> re</w:t>
      </w:r>
      <w:r w:rsidR="00131157">
        <w:rPr>
          <w:bCs/>
        </w:rPr>
        <w:t>veals</w:t>
      </w:r>
      <w:r w:rsidR="00A6266C">
        <w:rPr>
          <w:bCs/>
        </w:rPr>
        <w:t xml:space="preserve"> the</w:t>
      </w:r>
      <w:r w:rsidR="00131157">
        <w:rPr>
          <w:bCs/>
        </w:rPr>
        <w:t xml:space="preserve"> urgent</w:t>
      </w:r>
      <w:r w:rsidR="00A6266C">
        <w:rPr>
          <w:bCs/>
        </w:rPr>
        <w:t xml:space="preserve"> need for spiritual issues to be addressed</w:t>
      </w:r>
      <w:r w:rsidR="00FD2E80">
        <w:rPr>
          <w:bCs/>
        </w:rPr>
        <w:t xml:space="preserve"> within the mental health clinical setting</w:t>
      </w:r>
      <w:r w:rsidR="006838C9">
        <w:rPr>
          <w:bCs/>
        </w:rPr>
        <w:t xml:space="preserve">. </w:t>
      </w:r>
      <w:r w:rsidR="00480231">
        <w:rPr>
          <w:bCs/>
        </w:rPr>
        <w:t>Most excitingly</w:t>
      </w:r>
      <w:r w:rsidR="00105579">
        <w:rPr>
          <w:bCs/>
        </w:rPr>
        <w:t>,</w:t>
      </w:r>
      <w:r w:rsidR="00480231">
        <w:rPr>
          <w:bCs/>
        </w:rPr>
        <w:t xml:space="preserve"> </w:t>
      </w:r>
      <w:r w:rsidR="00B43B18">
        <w:rPr>
          <w:bCs/>
        </w:rPr>
        <w:t xml:space="preserve">is the </w:t>
      </w:r>
      <w:r w:rsidR="00105579">
        <w:rPr>
          <w:bCs/>
        </w:rPr>
        <w:t>notion</w:t>
      </w:r>
      <w:r w:rsidR="00B43B18">
        <w:rPr>
          <w:bCs/>
        </w:rPr>
        <w:t xml:space="preserve"> that moral injury </w:t>
      </w:r>
      <w:r w:rsidR="0069319B">
        <w:rPr>
          <w:bCs/>
        </w:rPr>
        <w:t xml:space="preserve">could become </w:t>
      </w:r>
      <w:r w:rsidR="008B649E">
        <w:rPr>
          <w:bCs/>
        </w:rPr>
        <w:t xml:space="preserve">a </w:t>
      </w:r>
      <w:r w:rsidR="003F46F7">
        <w:rPr>
          <w:bCs/>
        </w:rPr>
        <w:t>clinical diagnosis</w:t>
      </w:r>
      <w:r w:rsidR="00105579">
        <w:rPr>
          <w:bCs/>
        </w:rPr>
        <w:t xml:space="preserve"> recognized</w:t>
      </w:r>
      <w:r w:rsidR="005577FD">
        <w:rPr>
          <w:bCs/>
        </w:rPr>
        <w:t xml:space="preserve"> by the American Psychiatric Association</w:t>
      </w:r>
      <w:r w:rsidR="00AB627D">
        <w:rPr>
          <w:bCs/>
        </w:rPr>
        <w:t xml:space="preserve">, opening the opportunity for </w:t>
      </w:r>
      <w:proofErr w:type="spellStart"/>
      <w:r w:rsidR="00AB627D">
        <w:rPr>
          <w:bCs/>
        </w:rPr>
        <w:t>world wide</w:t>
      </w:r>
      <w:proofErr w:type="spellEnd"/>
      <w:r w:rsidR="00AB627D">
        <w:rPr>
          <w:bCs/>
        </w:rPr>
        <w:t xml:space="preserve"> recognition of MI-A. </w:t>
      </w:r>
      <w:commentRangeEnd w:id="7"/>
      <w:r w:rsidR="00C3633D">
        <w:rPr>
          <w:rStyle w:val="CommentReference"/>
        </w:rPr>
        <w:commentReference w:id="7"/>
      </w:r>
    </w:p>
    <w:p w14:paraId="57EBF92D" w14:textId="77777777" w:rsidR="00491CBC" w:rsidRDefault="00491CBC" w:rsidP="00491CBC">
      <w:pPr>
        <w:spacing w:line="480" w:lineRule="auto"/>
        <w:ind w:left="720"/>
      </w:pPr>
      <w:r>
        <w:rPr>
          <w:b/>
        </w:rPr>
        <w:t>Comment 11:</w:t>
      </w:r>
    </w:p>
    <w:p w14:paraId="12C30865" w14:textId="77777777" w:rsidR="00491CBC" w:rsidRDefault="00491CBC" w:rsidP="00491CBC">
      <w:pPr>
        <w:spacing w:line="480" w:lineRule="auto"/>
        <w:ind w:left="1440"/>
        <w:rPr>
          <w:b/>
        </w:rPr>
      </w:pPr>
      <w:r>
        <w:rPr>
          <w:b/>
        </w:rPr>
        <w:t>Quote/Paraphrase</w:t>
      </w:r>
    </w:p>
    <w:p w14:paraId="61C5F08F" w14:textId="6D435B5C" w:rsidR="00491CBC" w:rsidRPr="00E41EB4" w:rsidRDefault="00747A03" w:rsidP="00E41EB4">
      <w:pPr>
        <w:spacing w:line="480" w:lineRule="auto"/>
        <w:ind w:left="1440"/>
        <w:rPr>
          <w:bCs/>
        </w:rPr>
      </w:pPr>
      <w:r>
        <w:rPr>
          <w:bCs/>
        </w:rPr>
        <w:t xml:space="preserve">“Qualitative analysis yielded six operational definitions </w:t>
      </w:r>
      <w:r w:rsidR="00511F78">
        <w:rPr>
          <w:bCs/>
        </w:rPr>
        <w:t>of domains of impact of PMIEs and components within domains that establish the parameters of the moral injury syndrome</w:t>
      </w:r>
      <w:r w:rsidR="00E41EB4">
        <w:rPr>
          <w:bCs/>
        </w:rPr>
        <w:t>” (p. 1).</w:t>
      </w:r>
      <w:r w:rsidR="009903B0">
        <w:rPr>
          <w:bCs/>
        </w:rPr>
        <w:t xml:space="preserve"> </w:t>
      </w:r>
    </w:p>
    <w:p w14:paraId="06ADB06F" w14:textId="6292887F" w:rsidR="00491CBC" w:rsidRPr="000135F4" w:rsidRDefault="00491CBC" w:rsidP="000135F4">
      <w:pPr>
        <w:spacing w:line="480" w:lineRule="auto"/>
        <w:ind w:left="1440"/>
        <w:rPr>
          <w:bCs/>
        </w:rPr>
      </w:pPr>
      <w:r>
        <w:rPr>
          <w:b/>
        </w:rPr>
        <w:t>Essential Element:</w:t>
      </w:r>
      <w:r w:rsidR="008E6E6B">
        <w:rPr>
          <w:b/>
        </w:rPr>
        <w:t xml:space="preserve"> </w:t>
      </w:r>
      <w:r w:rsidR="000135F4">
        <w:rPr>
          <w:bCs/>
        </w:rPr>
        <w:t>Social reforms</w:t>
      </w:r>
    </w:p>
    <w:p w14:paraId="1916EE43" w14:textId="29C34074" w:rsidR="00491CBC" w:rsidRPr="00EB006B" w:rsidRDefault="00491CBC" w:rsidP="00EB006B">
      <w:pPr>
        <w:spacing w:line="480" w:lineRule="auto"/>
        <w:ind w:left="1440"/>
        <w:rPr>
          <w:bCs/>
        </w:rPr>
      </w:pPr>
      <w:r>
        <w:rPr>
          <w:b/>
        </w:rPr>
        <w:t>Additive/Variant Analysis:</w:t>
      </w:r>
      <w:r w:rsidR="000135F4">
        <w:rPr>
          <w:b/>
        </w:rPr>
        <w:t xml:space="preserve"> </w:t>
      </w:r>
      <w:r w:rsidR="00BF0F81">
        <w:rPr>
          <w:bCs/>
        </w:rPr>
        <w:t xml:space="preserve">The </w:t>
      </w:r>
      <w:r w:rsidR="00F977F3">
        <w:rPr>
          <w:bCs/>
        </w:rPr>
        <w:t>six</w:t>
      </w:r>
      <w:r w:rsidR="00BF0F81">
        <w:rPr>
          <w:bCs/>
        </w:rPr>
        <w:t xml:space="preserve"> domains</w:t>
      </w:r>
      <w:r w:rsidR="005F5BA8">
        <w:rPr>
          <w:bCs/>
        </w:rPr>
        <w:t xml:space="preserve"> of impact along with </w:t>
      </w:r>
      <w:r w:rsidR="00BF0F81">
        <w:rPr>
          <w:bCs/>
        </w:rPr>
        <w:t>their accompanying op</w:t>
      </w:r>
      <w:r w:rsidR="005F5BA8">
        <w:rPr>
          <w:bCs/>
        </w:rPr>
        <w:t xml:space="preserve">erational definitions </w:t>
      </w:r>
      <w:r w:rsidR="009F1451">
        <w:rPr>
          <w:bCs/>
        </w:rPr>
        <w:t>is an additive analysis to my Christian worldview</w:t>
      </w:r>
      <w:r w:rsidR="00290EC5">
        <w:rPr>
          <w:bCs/>
        </w:rPr>
        <w:t xml:space="preserve"> and</w:t>
      </w:r>
      <w:r w:rsidR="000C64EC">
        <w:rPr>
          <w:bCs/>
        </w:rPr>
        <w:t xml:space="preserve"> </w:t>
      </w:r>
      <w:r w:rsidR="00290EC5">
        <w:rPr>
          <w:bCs/>
        </w:rPr>
        <w:t>expand</w:t>
      </w:r>
      <w:r w:rsidR="000C64EC">
        <w:rPr>
          <w:bCs/>
        </w:rPr>
        <w:t>s upon</w:t>
      </w:r>
      <w:r w:rsidR="00290EC5">
        <w:rPr>
          <w:bCs/>
        </w:rPr>
        <w:t xml:space="preserve"> the current </w:t>
      </w:r>
      <w:r w:rsidR="00EB006B">
        <w:rPr>
          <w:bCs/>
        </w:rPr>
        <w:t>knowledge regarding</w:t>
      </w:r>
      <w:r w:rsidR="00290EC5">
        <w:rPr>
          <w:bCs/>
        </w:rPr>
        <w:t xml:space="preserve"> </w:t>
      </w:r>
      <w:r w:rsidR="000C64EC">
        <w:rPr>
          <w:bCs/>
        </w:rPr>
        <w:t>moral injury</w:t>
      </w:r>
      <w:r w:rsidR="00EB006B">
        <w:rPr>
          <w:bCs/>
        </w:rPr>
        <w:t>.</w:t>
      </w:r>
    </w:p>
    <w:p w14:paraId="1BC4117D" w14:textId="234E3719" w:rsidR="00090413" w:rsidRDefault="00491CBC" w:rsidP="00491CBC">
      <w:pPr>
        <w:spacing w:line="480" w:lineRule="auto"/>
        <w:ind w:left="1440"/>
        <w:rPr>
          <w:b/>
        </w:rPr>
      </w:pPr>
      <w:r>
        <w:rPr>
          <w:b/>
        </w:rPr>
        <w:t>Contextualization:</w:t>
      </w:r>
    </w:p>
    <w:p w14:paraId="414CACA3" w14:textId="39F8E0EA" w:rsidR="00EB006B" w:rsidRPr="00EB006B" w:rsidRDefault="00EB006B" w:rsidP="00491CBC">
      <w:pPr>
        <w:spacing w:line="480" w:lineRule="auto"/>
        <w:ind w:left="1440"/>
        <w:rPr>
          <w:bCs/>
        </w:rPr>
      </w:pPr>
      <w:commentRangeStart w:id="8"/>
      <w:r>
        <w:rPr>
          <w:bCs/>
        </w:rPr>
        <w:t xml:space="preserve">I </w:t>
      </w:r>
      <w:r w:rsidR="00162C58">
        <w:rPr>
          <w:bCs/>
        </w:rPr>
        <w:t xml:space="preserve">can use </w:t>
      </w:r>
      <w:r w:rsidR="00F977F3">
        <w:rPr>
          <w:bCs/>
        </w:rPr>
        <w:t xml:space="preserve">the six domains of impact </w:t>
      </w:r>
      <w:r w:rsidR="00F92115">
        <w:rPr>
          <w:bCs/>
        </w:rPr>
        <w:t xml:space="preserve">along with their operational definitions </w:t>
      </w:r>
      <w:r w:rsidR="003B2B4D">
        <w:rPr>
          <w:bCs/>
        </w:rPr>
        <w:t xml:space="preserve">in my research regarding </w:t>
      </w:r>
      <w:r w:rsidR="00316684">
        <w:rPr>
          <w:bCs/>
        </w:rPr>
        <w:t xml:space="preserve">how </w:t>
      </w:r>
      <w:r w:rsidR="00CF5BBA">
        <w:rPr>
          <w:bCs/>
        </w:rPr>
        <w:t>wom</w:t>
      </w:r>
      <w:r w:rsidR="00B325A3">
        <w:rPr>
          <w:bCs/>
        </w:rPr>
        <w:t>e</w:t>
      </w:r>
      <w:r w:rsidR="00CF5BBA">
        <w:rPr>
          <w:bCs/>
        </w:rPr>
        <w:t>n</w:t>
      </w:r>
      <w:r w:rsidR="00316684">
        <w:rPr>
          <w:bCs/>
        </w:rPr>
        <w:t xml:space="preserve"> are negatively impacted by having an abortion. </w:t>
      </w:r>
      <w:r w:rsidR="00F152E8">
        <w:rPr>
          <w:bCs/>
        </w:rPr>
        <w:t xml:space="preserve">In </w:t>
      </w:r>
      <w:r w:rsidR="00F152E8">
        <w:rPr>
          <w:bCs/>
        </w:rPr>
        <w:lastRenderedPageBreak/>
        <w:t>Coleman’s (</w:t>
      </w:r>
      <w:r w:rsidR="007B177A">
        <w:rPr>
          <w:bCs/>
        </w:rPr>
        <w:t xml:space="preserve">2017) research </w:t>
      </w:r>
      <w:r w:rsidR="00F552D6">
        <w:rPr>
          <w:bCs/>
        </w:rPr>
        <w:t xml:space="preserve">study there already exists two </w:t>
      </w:r>
      <w:r w:rsidR="003D2AA4">
        <w:rPr>
          <w:bCs/>
        </w:rPr>
        <w:t xml:space="preserve">qualitative </w:t>
      </w:r>
      <w:r w:rsidR="00C975D1">
        <w:rPr>
          <w:bCs/>
        </w:rPr>
        <w:t xml:space="preserve">research </w:t>
      </w:r>
      <w:r w:rsidR="003D2AA4">
        <w:rPr>
          <w:bCs/>
        </w:rPr>
        <w:t xml:space="preserve">questions </w:t>
      </w:r>
      <w:r w:rsidR="006C24CE">
        <w:rPr>
          <w:bCs/>
        </w:rPr>
        <w:t xml:space="preserve">that have been </w:t>
      </w:r>
      <w:r w:rsidR="00C975D1">
        <w:rPr>
          <w:bCs/>
        </w:rPr>
        <w:t>completed</w:t>
      </w:r>
      <w:r w:rsidR="006C24CE">
        <w:rPr>
          <w:bCs/>
        </w:rPr>
        <w:t xml:space="preserve"> </w:t>
      </w:r>
      <w:r w:rsidR="00BB0A51">
        <w:rPr>
          <w:bCs/>
        </w:rPr>
        <w:t xml:space="preserve">by approximately 187 women </w:t>
      </w:r>
      <w:r w:rsidR="00141A2D">
        <w:rPr>
          <w:bCs/>
        </w:rPr>
        <w:t xml:space="preserve">that can be </w:t>
      </w:r>
      <w:r w:rsidR="00263F86">
        <w:rPr>
          <w:bCs/>
        </w:rPr>
        <w:t xml:space="preserve">analyzed </w:t>
      </w:r>
      <w:r w:rsidR="00EF48C3">
        <w:rPr>
          <w:bCs/>
        </w:rPr>
        <w:t xml:space="preserve">to see if there is a direct correlation between </w:t>
      </w:r>
      <w:r w:rsidR="00BA6E46">
        <w:rPr>
          <w:bCs/>
        </w:rPr>
        <w:t>war veterans and women who have had abortions.</w:t>
      </w:r>
      <w:r w:rsidR="00C83627">
        <w:rPr>
          <w:bCs/>
        </w:rPr>
        <w:t xml:space="preserve"> If my hypothesis is correct, we will see a direct correlation</w:t>
      </w:r>
      <w:r w:rsidR="00D630A4">
        <w:rPr>
          <w:bCs/>
        </w:rPr>
        <w:t xml:space="preserve"> between the two studies</w:t>
      </w:r>
      <w:r w:rsidR="00C83627">
        <w:rPr>
          <w:bCs/>
        </w:rPr>
        <w:t xml:space="preserve"> </w:t>
      </w:r>
      <w:r w:rsidR="00351361">
        <w:rPr>
          <w:bCs/>
        </w:rPr>
        <w:t>and be able to publish our findings</w:t>
      </w:r>
      <w:r w:rsidR="00F16AF3">
        <w:rPr>
          <w:bCs/>
        </w:rPr>
        <w:t xml:space="preserve"> </w:t>
      </w:r>
      <w:r w:rsidR="00007E49">
        <w:rPr>
          <w:bCs/>
        </w:rPr>
        <w:t xml:space="preserve">in a professional journal article. </w:t>
      </w:r>
      <w:proofErr w:type="gramStart"/>
      <w:r w:rsidR="00007E49">
        <w:rPr>
          <w:bCs/>
        </w:rPr>
        <w:t>Thus</w:t>
      </w:r>
      <w:proofErr w:type="gramEnd"/>
      <w:r w:rsidR="00007E49">
        <w:rPr>
          <w:bCs/>
        </w:rPr>
        <w:t xml:space="preserve"> providing </w:t>
      </w:r>
      <w:r w:rsidR="00C25CF8">
        <w:rPr>
          <w:bCs/>
        </w:rPr>
        <w:t xml:space="preserve">research validating the usefulness of using </w:t>
      </w:r>
      <w:r w:rsidR="00702AE5">
        <w:rPr>
          <w:bCs/>
        </w:rPr>
        <w:t xml:space="preserve">MI-A as a construct </w:t>
      </w:r>
      <w:r w:rsidR="00031F66">
        <w:rPr>
          <w:bCs/>
        </w:rPr>
        <w:t>to reveal the truth regarding abortion harm</w:t>
      </w:r>
      <w:r w:rsidR="009A75B7">
        <w:rPr>
          <w:bCs/>
        </w:rPr>
        <w:t>.</w:t>
      </w:r>
      <w:commentRangeEnd w:id="8"/>
      <w:r w:rsidR="00C3633D">
        <w:rPr>
          <w:rStyle w:val="CommentReference"/>
        </w:rPr>
        <w:commentReference w:id="8"/>
      </w:r>
    </w:p>
    <w:p w14:paraId="133DB6B6" w14:textId="3ED2EB4E" w:rsidR="00E76D7C" w:rsidRPr="0004206E" w:rsidRDefault="000D11A1" w:rsidP="0004206E">
      <w:pPr>
        <w:spacing w:line="480" w:lineRule="auto"/>
        <w:ind w:left="810" w:hanging="810"/>
        <w:rPr>
          <w:bCs/>
        </w:rPr>
      </w:pPr>
      <w:r>
        <w:rPr>
          <w:b/>
        </w:rPr>
        <w:t xml:space="preserve">Source </w:t>
      </w:r>
      <w:r w:rsidR="005A7262">
        <w:rPr>
          <w:b/>
        </w:rPr>
        <w:t>7</w:t>
      </w:r>
      <w:r>
        <w:rPr>
          <w:b/>
        </w:rPr>
        <w:t>:</w:t>
      </w:r>
      <w:r w:rsidR="00CF3CDD">
        <w:rPr>
          <w:b/>
        </w:rPr>
        <w:t xml:space="preserve"> </w:t>
      </w:r>
      <w:proofErr w:type="spellStart"/>
      <w:r w:rsidR="00CF3CDD" w:rsidRPr="00430E11">
        <w:rPr>
          <w:color w:val="333333"/>
          <w:shd w:val="clear" w:color="auto" w:fill="FFFFFF"/>
        </w:rPr>
        <w:t>Waytz</w:t>
      </w:r>
      <w:proofErr w:type="spellEnd"/>
      <w:r w:rsidR="00CF3CDD" w:rsidRPr="00430E11">
        <w:rPr>
          <w:color w:val="333333"/>
          <w:shd w:val="clear" w:color="auto" w:fill="FFFFFF"/>
        </w:rPr>
        <w:t>, A., &amp; Hofmann, W. (2020). Nudging the better angels of our nature: A field experiment on morality and well-being. </w:t>
      </w:r>
      <w:r w:rsidR="00CF3CDD" w:rsidRPr="00430E11">
        <w:rPr>
          <w:i/>
          <w:iCs/>
          <w:color w:val="333333"/>
          <w:shd w:val="clear" w:color="auto" w:fill="FFFFFF"/>
        </w:rPr>
        <w:t>Emotion, 20</w:t>
      </w:r>
      <w:r w:rsidR="00CF3CDD" w:rsidRPr="00430E11">
        <w:rPr>
          <w:color w:val="333333"/>
          <w:shd w:val="clear" w:color="auto" w:fill="FFFFFF"/>
        </w:rPr>
        <w:t>(5), 904–909. </w:t>
      </w:r>
      <w:hyperlink r:id="rId13" w:tgtFrame="_blank" w:history="1">
        <w:r w:rsidR="00CF3CDD" w:rsidRPr="00430E11">
          <w:rPr>
            <w:color w:val="2C72B7"/>
            <w:u w:val="single"/>
            <w:shd w:val="clear" w:color="auto" w:fill="FFFFFF"/>
          </w:rPr>
          <w:t>https://doi.org/10.1037/emo0000588</w:t>
        </w:r>
      </w:hyperlink>
    </w:p>
    <w:p w14:paraId="1E118E19" w14:textId="338ADB25" w:rsidR="00951289" w:rsidRDefault="00951289" w:rsidP="00951289">
      <w:pPr>
        <w:spacing w:line="480" w:lineRule="auto"/>
        <w:ind w:left="720"/>
      </w:pPr>
      <w:r>
        <w:rPr>
          <w:b/>
        </w:rPr>
        <w:t>Comment</w:t>
      </w:r>
      <w:r w:rsidR="005D76F2">
        <w:rPr>
          <w:b/>
        </w:rPr>
        <w:t xml:space="preserve"> 1</w:t>
      </w:r>
      <w:r w:rsidR="00E76D7C">
        <w:rPr>
          <w:b/>
        </w:rPr>
        <w:t>2</w:t>
      </w:r>
      <w:r>
        <w:rPr>
          <w:b/>
        </w:rPr>
        <w:t>:</w:t>
      </w:r>
    </w:p>
    <w:p w14:paraId="2285293B" w14:textId="77777777" w:rsidR="00951289" w:rsidRDefault="00951289" w:rsidP="00951289">
      <w:pPr>
        <w:spacing w:line="480" w:lineRule="auto"/>
        <w:ind w:left="1440"/>
        <w:rPr>
          <w:b/>
        </w:rPr>
      </w:pPr>
      <w:r>
        <w:rPr>
          <w:b/>
        </w:rPr>
        <w:t>Quote/Paraphrase</w:t>
      </w:r>
    </w:p>
    <w:p w14:paraId="698B6F3C" w14:textId="2E5FA9EB" w:rsidR="00951289" w:rsidRDefault="00FF0E21" w:rsidP="00926E25">
      <w:pPr>
        <w:tabs>
          <w:tab w:val="right" w:pos="8640"/>
          <w:tab w:val="right" w:pos="8640"/>
        </w:tabs>
        <w:spacing w:line="480" w:lineRule="auto"/>
        <w:ind w:left="1440" w:hanging="1440"/>
      </w:pPr>
      <w:r>
        <w:rPr>
          <w:b/>
        </w:rPr>
        <w:tab/>
      </w:r>
      <w:r w:rsidR="007E6CC2">
        <w:rPr>
          <w:b/>
        </w:rPr>
        <w:t xml:space="preserve"> </w:t>
      </w:r>
      <w:r w:rsidR="006D7F98">
        <w:rPr>
          <w:b/>
        </w:rPr>
        <w:t xml:space="preserve">     </w:t>
      </w:r>
      <w:r w:rsidR="00534662">
        <w:rPr>
          <w:b/>
        </w:rPr>
        <w:t xml:space="preserve">   </w:t>
      </w:r>
      <w:r w:rsidR="006D7F98">
        <w:rPr>
          <w:b/>
        </w:rPr>
        <w:t>“</w:t>
      </w:r>
      <w:r w:rsidR="006D7F98">
        <w:t>I</w:t>
      </w:r>
      <w:r>
        <w:t xml:space="preserve">nducing moral thoughts and behaviors toward others enhanced feelings of virtuousness compared to the case for </w:t>
      </w:r>
      <w:r w:rsidR="0019364F">
        <w:t>[</w:t>
      </w:r>
      <w:proofErr w:type="spellStart"/>
      <w:r>
        <w:t>selfserving</w:t>
      </w:r>
      <w:proofErr w:type="spellEnd"/>
      <w:r w:rsidR="008D166A">
        <w:t>]</w:t>
      </w:r>
      <w:r>
        <w:t xml:space="preserve"> behavior</w:t>
      </w:r>
      <w:r w:rsidR="0019364F">
        <w:t>” (p. 9).</w:t>
      </w:r>
    </w:p>
    <w:p w14:paraId="514BB6CC" w14:textId="75E7C47C" w:rsidR="00951289" w:rsidRPr="00926E25" w:rsidRDefault="00951289" w:rsidP="00926E25">
      <w:pPr>
        <w:spacing w:line="480" w:lineRule="auto"/>
        <w:ind w:left="1440"/>
        <w:rPr>
          <w:bCs/>
        </w:rPr>
      </w:pPr>
      <w:r>
        <w:rPr>
          <w:b/>
        </w:rPr>
        <w:t>Essential Element:</w:t>
      </w:r>
      <w:r w:rsidR="00C07528">
        <w:rPr>
          <w:b/>
        </w:rPr>
        <w:t xml:space="preserve"> </w:t>
      </w:r>
      <w:r w:rsidR="002D2258">
        <w:rPr>
          <w:bCs/>
        </w:rPr>
        <w:t>Social Reforms</w:t>
      </w:r>
    </w:p>
    <w:p w14:paraId="7329D899" w14:textId="6B313BCF" w:rsidR="00951289" w:rsidRPr="008E591C" w:rsidRDefault="00951289" w:rsidP="008E591C">
      <w:pPr>
        <w:spacing w:line="480" w:lineRule="auto"/>
        <w:ind w:left="1440"/>
        <w:rPr>
          <w:bCs/>
        </w:rPr>
      </w:pPr>
      <w:r>
        <w:rPr>
          <w:b/>
        </w:rPr>
        <w:t>Additive/Variant Analysis:</w:t>
      </w:r>
      <w:r w:rsidR="00806E58">
        <w:rPr>
          <w:b/>
        </w:rPr>
        <w:t xml:space="preserve"> </w:t>
      </w:r>
      <w:r w:rsidR="00806E58">
        <w:rPr>
          <w:bCs/>
        </w:rPr>
        <w:t>This statement is</w:t>
      </w:r>
      <w:r w:rsidR="00611646">
        <w:rPr>
          <w:bCs/>
        </w:rPr>
        <w:t xml:space="preserve"> an</w:t>
      </w:r>
      <w:r w:rsidR="00806E58">
        <w:rPr>
          <w:bCs/>
        </w:rPr>
        <w:t xml:space="preserve"> additive </w:t>
      </w:r>
      <w:r w:rsidR="00FC4290">
        <w:rPr>
          <w:bCs/>
        </w:rPr>
        <w:t>understanding</w:t>
      </w:r>
      <w:r w:rsidR="00611646">
        <w:rPr>
          <w:bCs/>
        </w:rPr>
        <w:t xml:space="preserve"> </w:t>
      </w:r>
      <w:r w:rsidR="00D200AC">
        <w:rPr>
          <w:bCs/>
        </w:rPr>
        <w:t xml:space="preserve">of the </w:t>
      </w:r>
      <w:r w:rsidR="00CD678C">
        <w:rPr>
          <w:bCs/>
        </w:rPr>
        <w:t xml:space="preserve">benefits of thinking and acting morally over </w:t>
      </w:r>
      <w:r w:rsidR="00774B09">
        <w:rPr>
          <w:bCs/>
        </w:rPr>
        <w:t>self-serving behavior</w:t>
      </w:r>
      <w:r w:rsidR="00FB7E18">
        <w:rPr>
          <w:bCs/>
        </w:rPr>
        <w:t xml:space="preserve">s and can be integrated </w:t>
      </w:r>
      <w:r w:rsidR="006B11C5">
        <w:rPr>
          <w:bCs/>
        </w:rPr>
        <w:t>well with biblical doctrine</w:t>
      </w:r>
      <w:r w:rsidR="001331B2">
        <w:rPr>
          <w:bCs/>
        </w:rPr>
        <w:t xml:space="preserve"> as well as </w:t>
      </w:r>
      <w:r w:rsidR="005D22F7">
        <w:rPr>
          <w:bCs/>
        </w:rPr>
        <w:t>making a case against abortion regarding human flourishing and happiness</w:t>
      </w:r>
      <w:r w:rsidR="00E17F2E">
        <w:rPr>
          <w:bCs/>
        </w:rPr>
        <w:t xml:space="preserve"> versus the negative impact using the 6 domains of PMIE</w:t>
      </w:r>
      <w:r w:rsidR="00F646C2">
        <w:rPr>
          <w:bCs/>
        </w:rPr>
        <w:t>’s (Litz</w:t>
      </w:r>
      <w:r w:rsidR="00926B0D">
        <w:rPr>
          <w:bCs/>
        </w:rPr>
        <w:t>, 2022).</w:t>
      </w:r>
    </w:p>
    <w:p w14:paraId="5E2459B6" w14:textId="6049AF5A" w:rsidR="00517372" w:rsidRPr="00901F03" w:rsidRDefault="00951289" w:rsidP="00DC40FE">
      <w:pPr>
        <w:spacing w:line="480" w:lineRule="auto"/>
        <w:ind w:left="1440"/>
        <w:rPr>
          <w:bCs/>
        </w:rPr>
      </w:pPr>
      <w:r>
        <w:rPr>
          <w:b/>
        </w:rPr>
        <w:t>Contextualization:</w:t>
      </w:r>
      <w:r w:rsidR="008E591C">
        <w:rPr>
          <w:b/>
        </w:rPr>
        <w:t xml:space="preserve"> </w:t>
      </w:r>
      <w:commentRangeStart w:id="9"/>
      <w:r w:rsidR="006D584B">
        <w:rPr>
          <w:bCs/>
        </w:rPr>
        <w:t>Human flourishing occurs when we serve others versus serving ourselves.</w:t>
      </w:r>
      <w:r w:rsidR="008E591C">
        <w:rPr>
          <w:b/>
        </w:rPr>
        <w:t xml:space="preserve"> </w:t>
      </w:r>
      <w:r w:rsidR="0064048E">
        <w:rPr>
          <w:bCs/>
        </w:rPr>
        <w:t xml:space="preserve">I can use this research </w:t>
      </w:r>
      <w:r w:rsidR="00167796">
        <w:rPr>
          <w:bCs/>
        </w:rPr>
        <w:t xml:space="preserve">to demonstrate </w:t>
      </w:r>
      <w:r w:rsidR="00B707C2">
        <w:rPr>
          <w:bCs/>
        </w:rPr>
        <w:t xml:space="preserve">the positive outcomes </w:t>
      </w:r>
      <w:r w:rsidR="009F0BC8">
        <w:rPr>
          <w:bCs/>
        </w:rPr>
        <w:t xml:space="preserve">of </w:t>
      </w:r>
      <w:r w:rsidR="00636C7B">
        <w:rPr>
          <w:bCs/>
        </w:rPr>
        <w:t>acting with moral integrity</w:t>
      </w:r>
      <w:r w:rsidR="009F0BC8">
        <w:rPr>
          <w:bCs/>
        </w:rPr>
        <w:t xml:space="preserve"> </w:t>
      </w:r>
      <w:r w:rsidR="00B707C2">
        <w:rPr>
          <w:bCs/>
        </w:rPr>
        <w:t>wh</w:t>
      </w:r>
      <w:r w:rsidR="008B4BA2">
        <w:rPr>
          <w:bCs/>
        </w:rPr>
        <w:t xml:space="preserve">en women </w:t>
      </w:r>
      <w:r w:rsidR="0037458E">
        <w:rPr>
          <w:bCs/>
        </w:rPr>
        <w:t xml:space="preserve">choose </w:t>
      </w:r>
      <w:r w:rsidR="008B4BA2">
        <w:rPr>
          <w:bCs/>
        </w:rPr>
        <w:t xml:space="preserve">life over their own interests and </w:t>
      </w:r>
      <w:r w:rsidR="008B4BA2">
        <w:rPr>
          <w:bCs/>
        </w:rPr>
        <w:lastRenderedPageBreak/>
        <w:t>desires</w:t>
      </w:r>
      <w:r w:rsidR="0037458E">
        <w:rPr>
          <w:bCs/>
        </w:rPr>
        <w:t>.</w:t>
      </w:r>
      <w:r w:rsidR="00510078">
        <w:rPr>
          <w:bCs/>
        </w:rPr>
        <w:t xml:space="preserve"> In my research</w:t>
      </w:r>
      <w:r w:rsidR="00A22B01">
        <w:rPr>
          <w:bCs/>
        </w:rPr>
        <w:t>,</w:t>
      </w:r>
      <w:r w:rsidR="00510078">
        <w:rPr>
          <w:bCs/>
        </w:rPr>
        <w:t xml:space="preserve"> I have not found that women who</w:t>
      </w:r>
      <w:r w:rsidR="00A22B01">
        <w:rPr>
          <w:bCs/>
        </w:rPr>
        <w:t xml:space="preserve"> </w:t>
      </w:r>
      <w:r w:rsidR="00A22B01" w:rsidRPr="00A22B01">
        <w:rPr>
          <w:bCs/>
        </w:rPr>
        <w:t>choose abortion feel virtuous afterward, just</w:t>
      </w:r>
      <w:r w:rsidR="00801ACA">
        <w:rPr>
          <w:bCs/>
        </w:rPr>
        <w:t xml:space="preserve"> the opposite. Most often, </w:t>
      </w:r>
      <w:r w:rsidR="0085333B">
        <w:rPr>
          <w:bCs/>
        </w:rPr>
        <w:t>their sense of self</w:t>
      </w:r>
      <w:r w:rsidR="00A22B01">
        <w:rPr>
          <w:bCs/>
        </w:rPr>
        <w:t xml:space="preserve"> and how they view the world</w:t>
      </w:r>
      <w:r w:rsidR="00D12633">
        <w:rPr>
          <w:bCs/>
        </w:rPr>
        <w:t xml:space="preserve"> around them deteriorates. </w:t>
      </w:r>
      <w:r w:rsidR="00F334D8">
        <w:rPr>
          <w:bCs/>
        </w:rPr>
        <w:t>In</w:t>
      </w:r>
      <w:r w:rsidR="00901F03">
        <w:rPr>
          <w:bCs/>
        </w:rPr>
        <w:t xml:space="preserve"> my essay, </w:t>
      </w:r>
      <w:r w:rsidR="00DC40FE">
        <w:rPr>
          <w:bCs/>
        </w:rPr>
        <w:t xml:space="preserve">personal stories </w:t>
      </w:r>
      <w:r w:rsidR="0065376F">
        <w:rPr>
          <w:bCs/>
        </w:rPr>
        <w:t xml:space="preserve">of women who </w:t>
      </w:r>
      <w:r w:rsidR="0082792A">
        <w:rPr>
          <w:bCs/>
        </w:rPr>
        <w:t xml:space="preserve">have had abortions </w:t>
      </w:r>
      <w:r w:rsidR="00A545F5">
        <w:rPr>
          <w:bCs/>
        </w:rPr>
        <w:t xml:space="preserve">will </w:t>
      </w:r>
      <w:r w:rsidR="0074050C">
        <w:rPr>
          <w:bCs/>
        </w:rPr>
        <w:t xml:space="preserve">be shared to demonstrate </w:t>
      </w:r>
      <w:r w:rsidR="00C20CBF">
        <w:rPr>
          <w:bCs/>
        </w:rPr>
        <w:t xml:space="preserve">this </w:t>
      </w:r>
      <w:r w:rsidR="00421130">
        <w:rPr>
          <w:bCs/>
        </w:rPr>
        <w:t xml:space="preserve">observance. </w:t>
      </w:r>
      <w:commentRangeEnd w:id="9"/>
      <w:r w:rsidR="00C3633D">
        <w:rPr>
          <w:rStyle w:val="CommentReference"/>
        </w:rPr>
        <w:commentReference w:id="9"/>
      </w:r>
    </w:p>
    <w:p w14:paraId="43B8E2E2" w14:textId="4DC10B03" w:rsidR="00547295" w:rsidRDefault="00547295" w:rsidP="00547295">
      <w:pPr>
        <w:spacing w:line="480" w:lineRule="auto"/>
        <w:rPr>
          <w:b/>
        </w:rPr>
      </w:pPr>
    </w:p>
    <w:p w14:paraId="24A2A640" w14:textId="77777777" w:rsidR="00547295" w:rsidRDefault="00547295" w:rsidP="00547295">
      <w:pPr>
        <w:spacing w:line="480" w:lineRule="auto"/>
        <w:rPr>
          <w:b/>
        </w:rPr>
      </w:pPr>
    </w:p>
    <w:p w14:paraId="1A0536E7" w14:textId="77777777" w:rsidR="001E6C66" w:rsidRDefault="001E6C66" w:rsidP="00951289">
      <w:pPr>
        <w:spacing w:line="480" w:lineRule="auto"/>
        <w:ind w:left="1440"/>
        <w:rPr>
          <w:b/>
        </w:rPr>
      </w:pPr>
    </w:p>
    <w:p w14:paraId="4D7CE736" w14:textId="77777777" w:rsidR="00787323" w:rsidRDefault="00787323" w:rsidP="00951289">
      <w:pPr>
        <w:spacing w:line="480" w:lineRule="auto"/>
        <w:ind w:left="1440"/>
        <w:rPr>
          <w:b/>
        </w:rPr>
      </w:pPr>
    </w:p>
    <w:p w14:paraId="72367C07" w14:textId="77777777" w:rsidR="00787323" w:rsidRDefault="00787323" w:rsidP="00951289">
      <w:pPr>
        <w:spacing w:line="480" w:lineRule="auto"/>
        <w:ind w:left="1440"/>
        <w:rPr>
          <w:b/>
        </w:rPr>
      </w:pPr>
    </w:p>
    <w:p w14:paraId="7030FF9D" w14:textId="77777777" w:rsidR="00787323" w:rsidRDefault="00787323" w:rsidP="00951289">
      <w:pPr>
        <w:spacing w:line="480" w:lineRule="auto"/>
        <w:ind w:left="1440"/>
        <w:rPr>
          <w:b/>
        </w:rPr>
      </w:pPr>
    </w:p>
    <w:p w14:paraId="67F7CE48" w14:textId="77777777" w:rsidR="00787323" w:rsidRDefault="00787323" w:rsidP="00951289">
      <w:pPr>
        <w:spacing w:line="480" w:lineRule="auto"/>
        <w:ind w:left="1440"/>
        <w:rPr>
          <w:b/>
        </w:rPr>
      </w:pPr>
    </w:p>
    <w:p w14:paraId="3D5409C8" w14:textId="77777777" w:rsidR="00787323" w:rsidRDefault="00787323" w:rsidP="00951289">
      <w:pPr>
        <w:spacing w:line="480" w:lineRule="auto"/>
        <w:ind w:left="1440"/>
        <w:rPr>
          <w:b/>
        </w:rPr>
      </w:pPr>
    </w:p>
    <w:p w14:paraId="11E3DFB7" w14:textId="77777777" w:rsidR="00787323" w:rsidRDefault="00787323" w:rsidP="00951289">
      <w:pPr>
        <w:spacing w:line="480" w:lineRule="auto"/>
        <w:ind w:left="1440"/>
        <w:rPr>
          <w:b/>
        </w:rPr>
      </w:pPr>
    </w:p>
    <w:p w14:paraId="1810E9FA" w14:textId="77777777" w:rsidR="00787323" w:rsidRDefault="00787323" w:rsidP="00951289">
      <w:pPr>
        <w:spacing w:line="480" w:lineRule="auto"/>
        <w:ind w:left="1440"/>
        <w:rPr>
          <w:b/>
        </w:rPr>
      </w:pPr>
    </w:p>
    <w:p w14:paraId="299108FC" w14:textId="77777777" w:rsidR="00787323" w:rsidRDefault="00787323" w:rsidP="00951289">
      <w:pPr>
        <w:spacing w:line="480" w:lineRule="auto"/>
        <w:ind w:left="1440"/>
        <w:rPr>
          <w:b/>
        </w:rPr>
      </w:pPr>
    </w:p>
    <w:p w14:paraId="2D887928" w14:textId="77777777" w:rsidR="00787323" w:rsidRDefault="00787323" w:rsidP="00951289">
      <w:pPr>
        <w:spacing w:line="480" w:lineRule="auto"/>
        <w:ind w:left="1440"/>
        <w:rPr>
          <w:b/>
        </w:rPr>
      </w:pPr>
    </w:p>
    <w:p w14:paraId="0226EDBA" w14:textId="77777777" w:rsidR="00787323" w:rsidRDefault="00787323" w:rsidP="00951289">
      <w:pPr>
        <w:spacing w:line="480" w:lineRule="auto"/>
        <w:ind w:left="1440"/>
        <w:rPr>
          <w:b/>
        </w:rPr>
      </w:pPr>
    </w:p>
    <w:p w14:paraId="3F271A09" w14:textId="77777777" w:rsidR="00787323" w:rsidRDefault="00787323" w:rsidP="00951289">
      <w:pPr>
        <w:spacing w:line="480" w:lineRule="auto"/>
        <w:ind w:left="1440"/>
        <w:rPr>
          <w:b/>
        </w:rPr>
      </w:pPr>
    </w:p>
    <w:p w14:paraId="62527021" w14:textId="77777777" w:rsidR="00787323" w:rsidRDefault="00787323" w:rsidP="00951289">
      <w:pPr>
        <w:spacing w:line="480" w:lineRule="auto"/>
        <w:ind w:left="1440"/>
        <w:rPr>
          <w:b/>
        </w:rPr>
      </w:pPr>
    </w:p>
    <w:p w14:paraId="37F23A5D" w14:textId="77777777" w:rsidR="00787323" w:rsidRDefault="00787323" w:rsidP="00951289">
      <w:pPr>
        <w:spacing w:line="480" w:lineRule="auto"/>
        <w:ind w:left="1440"/>
        <w:rPr>
          <w:b/>
        </w:rPr>
      </w:pPr>
    </w:p>
    <w:p w14:paraId="75BA3AAA" w14:textId="77777777" w:rsidR="00787323" w:rsidRDefault="00787323" w:rsidP="00951289">
      <w:pPr>
        <w:spacing w:line="480" w:lineRule="auto"/>
        <w:ind w:left="1440"/>
        <w:rPr>
          <w:b/>
        </w:rPr>
      </w:pPr>
    </w:p>
    <w:p w14:paraId="3C242433" w14:textId="77777777" w:rsidR="00787323" w:rsidRDefault="00787323" w:rsidP="00951289">
      <w:pPr>
        <w:spacing w:line="480" w:lineRule="auto"/>
        <w:ind w:left="1440"/>
        <w:rPr>
          <w:b/>
        </w:rPr>
      </w:pPr>
    </w:p>
    <w:p w14:paraId="3DE4A0F4" w14:textId="77777777" w:rsidR="00787323" w:rsidRDefault="00787323" w:rsidP="00951289">
      <w:pPr>
        <w:spacing w:line="480" w:lineRule="auto"/>
        <w:ind w:left="1440"/>
        <w:rPr>
          <w:b/>
        </w:rPr>
      </w:pPr>
    </w:p>
    <w:p w14:paraId="6268C1DD" w14:textId="2C74C890" w:rsidR="00293C5C" w:rsidRDefault="00293C5C"/>
    <w:p w14:paraId="6268C1DE" w14:textId="77777777" w:rsidR="00293C5C" w:rsidRDefault="00000000">
      <w:pPr>
        <w:spacing w:line="480" w:lineRule="auto"/>
        <w:jc w:val="center"/>
        <w:rPr>
          <w:b/>
        </w:rPr>
      </w:pPr>
      <w:r>
        <w:rPr>
          <w:b/>
        </w:rPr>
        <w:t>Works Cited</w:t>
      </w:r>
    </w:p>
    <w:p w14:paraId="0E961460" w14:textId="6BC08E37" w:rsidR="007B5EA1" w:rsidRPr="0095454B" w:rsidRDefault="00132960" w:rsidP="0095454B">
      <w:pPr>
        <w:spacing w:line="480" w:lineRule="auto"/>
        <w:ind w:left="720" w:hanging="720"/>
        <w:rPr>
          <w:rFonts w:eastAsia="Calibri"/>
        </w:rPr>
      </w:pPr>
      <w:r w:rsidRPr="00C55307">
        <w:rPr>
          <w:rFonts w:eastAsia="Calibri"/>
        </w:rPr>
        <w:t>Coleman, P. K., Boswell, K., Etzkorn, K., &amp; Turnwald, R. (2017). Women who suffered</w:t>
      </w:r>
      <w:r w:rsidRPr="002454E6">
        <w:rPr>
          <w:rFonts w:eastAsia="Calibri"/>
        </w:rPr>
        <w:t xml:space="preserve"> emotionally from abortion: A qualitative synthesis of their experiences. </w:t>
      </w:r>
      <w:r w:rsidRPr="00620660">
        <w:rPr>
          <w:rFonts w:eastAsia="Calibri"/>
          <w:i/>
          <w:iCs/>
        </w:rPr>
        <w:t xml:space="preserve"> Journal of American Physicians and Surgeons</w:t>
      </w:r>
      <w:r w:rsidRPr="002454E6">
        <w:rPr>
          <w:rFonts w:eastAsia="Calibri"/>
        </w:rPr>
        <w:t>,</w:t>
      </w:r>
      <w:r w:rsidRPr="006D38F0">
        <w:rPr>
          <w:rFonts w:eastAsia="Calibri"/>
          <w:i/>
          <w:iCs/>
        </w:rPr>
        <w:t xml:space="preserve"> 22(4)</w:t>
      </w:r>
      <w:r w:rsidRPr="002454E6">
        <w:rPr>
          <w:rFonts w:eastAsia="Calibri"/>
        </w:rPr>
        <w:t>, 133–118.</w:t>
      </w:r>
    </w:p>
    <w:p w14:paraId="39D51BC0" w14:textId="42B363FD" w:rsidR="00F73BC6" w:rsidRPr="0095454B" w:rsidRDefault="00F73BC6" w:rsidP="0095454B">
      <w:pPr>
        <w:spacing w:line="480" w:lineRule="auto"/>
        <w:ind w:left="720" w:hanging="720"/>
        <w:rPr>
          <w:bCs/>
        </w:rPr>
      </w:pPr>
      <w:r>
        <w:rPr>
          <w:bCs/>
        </w:rPr>
        <w:t xml:space="preserve">Hegeman, D. B. (2007). </w:t>
      </w:r>
      <w:commentRangeStart w:id="10"/>
      <w:r>
        <w:rPr>
          <w:bCs/>
        </w:rPr>
        <w:t>Plowing in hope-Toward a biblical theology of culture, 2</w:t>
      </w:r>
      <w:r w:rsidRPr="004E17B4">
        <w:rPr>
          <w:bCs/>
          <w:vertAlign w:val="superscript"/>
        </w:rPr>
        <w:t>nd</w:t>
      </w:r>
      <w:commentRangeEnd w:id="10"/>
      <w:r w:rsidR="006A48AC">
        <w:rPr>
          <w:rStyle w:val="CommentReference"/>
        </w:rPr>
        <w:commentReference w:id="10"/>
      </w:r>
      <w:r>
        <w:rPr>
          <w:bCs/>
        </w:rPr>
        <w:t xml:space="preserve">. Ed. Canon Press. </w:t>
      </w:r>
    </w:p>
    <w:p w14:paraId="5C0D043E" w14:textId="7D6CC3FF" w:rsidR="00A761F1" w:rsidRPr="00274E17" w:rsidRDefault="00431E5F" w:rsidP="00274E17">
      <w:pPr>
        <w:spacing w:line="480" w:lineRule="auto"/>
        <w:ind w:left="720" w:hanging="720"/>
        <w:rPr>
          <w:rFonts w:eastAsia="Calibri"/>
          <w:color w:val="0000FF"/>
          <w:u w:val="single"/>
        </w:rPr>
      </w:pPr>
      <w:r w:rsidRPr="002454E6">
        <w:rPr>
          <w:rFonts w:eastAsia="Calibri"/>
        </w:rPr>
        <w:t xml:space="preserve">Koenig, H. G., &amp; Al Zaben, F. (2021). Moral injury: An increasingly recognized and widespread syndrome. </w:t>
      </w:r>
      <w:r w:rsidRPr="002454E6">
        <w:rPr>
          <w:rFonts w:eastAsia="Calibri"/>
          <w:i/>
          <w:iCs/>
        </w:rPr>
        <w:t xml:space="preserve"> Journal of Religion and Health, 60(5)</w:t>
      </w:r>
      <w:r w:rsidRPr="002454E6">
        <w:rPr>
          <w:rFonts w:eastAsia="Calibri"/>
        </w:rPr>
        <w:t xml:space="preserve">, 2989–3011.  </w:t>
      </w:r>
      <w:hyperlink r:id="rId14" w:history="1">
        <w:r w:rsidRPr="00B922D4">
          <w:rPr>
            <w:rStyle w:val="Hyperlink"/>
            <w:rFonts w:eastAsia="Calibri"/>
          </w:rPr>
          <w:t>https://doi.org/10.1007/s10943-021-01328-0</w:t>
        </w:r>
      </w:hyperlink>
    </w:p>
    <w:p w14:paraId="5976C08D" w14:textId="08D93433" w:rsidR="0061632B" w:rsidRPr="003C6864" w:rsidRDefault="0061632B" w:rsidP="006F3724">
      <w:pPr>
        <w:spacing w:line="480" w:lineRule="auto"/>
        <w:ind w:left="720" w:hanging="720"/>
        <w:rPr>
          <w:rFonts w:asciiTheme="majorHAnsi" w:eastAsia="Calibri" w:hAnsiTheme="majorHAnsi" w:cstheme="majorHAnsi"/>
        </w:rPr>
      </w:pPr>
      <w:r w:rsidRPr="003C6864">
        <w:rPr>
          <w:rFonts w:asciiTheme="majorHAnsi" w:hAnsiTheme="majorHAnsi" w:cstheme="majorHAnsi"/>
          <w:color w:val="222222"/>
          <w:shd w:val="clear" w:color="auto" w:fill="FFFFFF"/>
        </w:rPr>
        <w:t>Litz, B. T., Plouffe, R. A., Nazarov, A., Murphy, D., Phelps, A., Coady, A., ... &amp; Moral Injury Outcome Scale Consortium. (2022). Defining and assessing the syndrome of moral injury: Initial findings of the moral injury outcome scale consortium. </w:t>
      </w:r>
      <w:r w:rsidRPr="003C6864">
        <w:rPr>
          <w:rFonts w:asciiTheme="majorHAnsi" w:hAnsiTheme="majorHAnsi" w:cstheme="majorHAnsi"/>
          <w:i/>
          <w:iCs/>
          <w:color w:val="222222"/>
          <w:shd w:val="clear" w:color="auto" w:fill="FFFFFF"/>
        </w:rPr>
        <w:t>Frontiers in psychiatry</w:t>
      </w:r>
      <w:r w:rsidRPr="003C6864">
        <w:rPr>
          <w:rFonts w:asciiTheme="majorHAnsi" w:hAnsiTheme="majorHAnsi" w:cstheme="majorHAnsi"/>
          <w:color w:val="222222"/>
          <w:shd w:val="clear" w:color="auto" w:fill="FFFFFF"/>
        </w:rPr>
        <w:t>, </w:t>
      </w:r>
      <w:r w:rsidRPr="003C6864">
        <w:rPr>
          <w:rFonts w:asciiTheme="majorHAnsi" w:hAnsiTheme="majorHAnsi" w:cstheme="majorHAnsi"/>
          <w:i/>
          <w:iCs/>
          <w:color w:val="222222"/>
          <w:shd w:val="clear" w:color="auto" w:fill="FFFFFF"/>
        </w:rPr>
        <w:t>13</w:t>
      </w:r>
      <w:r w:rsidRPr="003C6864">
        <w:rPr>
          <w:rFonts w:asciiTheme="majorHAnsi" w:hAnsiTheme="majorHAnsi" w:cstheme="majorHAnsi"/>
          <w:color w:val="222222"/>
          <w:shd w:val="clear" w:color="auto" w:fill="FFFFFF"/>
        </w:rPr>
        <w:t>, 923928.</w:t>
      </w:r>
    </w:p>
    <w:p w14:paraId="34FF9134" w14:textId="32F3759D" w:rsidR="00431E5F" w:rsidRPr="00F52C68" w:rsidRDefault="004708F7" w:rsidP="00F52C68">
      <w:pPr>
        <w:tabs>
          <w:tab w:val="left" w:pos="841"/>
        </w:tabs>
        <w:spacing w:before="232" w:line="480" w:lineRule="auto"/>
        <w:ind w:left="810" w:right="181" w:hanging="810"/>
        <w:rPr>
          <w:bCs/>
        </w:rPr>
      </w:pPr>
      <w:r>
        <w:rPr>
          <w:bCs/>
        </w:rPr>
        <w:t xml:space="preserve">Schmidt, A. J. (2004). </w:t>
      </w:r>
      <w:commentRangeStart w:id="11"/>
      <w:r w:rsidRPr="004E17B4">
        <w:rPr>
          <w:bCs/>
          <w:i/>
          <w:iCs/>
        </w:rPr>
        <w:t>How Christianity Changed the World.</w:t>
      </w:r>
      <w:r>
        <w:rPr>
          <w:bCs/>
        </w:rPr>
        <w:t xml:space="preserve"> </w:t>
      </w:r>
      <w:commentRangeEnd w:id="11"/>
      <w:r w:rsidR="006A48AC">
        <w:rPr>
          <w:rStyle w:val="CommentReference"/>
        </w:rPr>
        <w:commentReference w:id="11"/>
      </w:r>
      <w:r>
        <w:rPr>
          <w:bCs/>
        </w:rPr>
        <w:t xml:space="preserve">Zondervan. </w:t>
      </w:r>
    </w:p>
    <w:p w14:paraId="165DE1F3" w14:textId="77777777" w:rsidR="0074783A" w:rsidRDefault="0074783A" w:rsidP="006F3724">
      <w:pPr>
        <w:spacing w:line="480" w:lineRule="auto"/>
        <w:ind w:left="810" w:hanging="810"/>
        <w:rPr>
          <w:bCs/>
        </w:rPr>
      </w:pPr>
      <w:r>
        <w:rPr>
          <w:bCs/>
        </w:rPr>
        <w:t xml:space="preserve">Ward, D. (2014). Interdisciplinary faith-learning integration for social change. </w:t>
      </w:r>
      <w:r w:rsidRPr="004E4B29">
        <w:rPr>
          <w:bCs/>
          <w:i/>
          <w:iCs/>
        </w:rPr>
        <w:t>JIS,</w:t>
      </w:r>
      <w:r>
        <w:rPr>
          <w:bCs/>
        </w:rPr>
        <w:t xml:space="preserve"> </w:t>
      </w:r>
      <w:commentRangeStart w:id="12"/>
      <w:r>
        <w:rPr>
          <w:bCs/>
        </w:rPr>
        <w:t>V26</w:t>
      </w:r>
      <w:commentRangeEnd w:id="12"/>
      <w:r w:rsidR="006A48AC">
        <w:rPr>
          <w:rStyle w:val="CommentReference"/>
        </w:rPr>
        <w:commentReference w:id="12"/>
      </w:r>
      <w:r>
        <w:rPr>
          <w:bCs/>
        </w:rPr>
        <w:t>, (1-2), 29-56.</w:t>
      </w:r>
    </w:p>
    <w:p w14:paraId="413286F3" w14:textId="77777777" w:rsidR="007E34C2" w:rsidRPr="00430E11" w:rsidRDefault="007E34C2" w:rsidP="00A15E05">
      <w:pPr>
        <w:spacing w:line="480" w:lineRule="auto"/>
        <w:ind w:left="810" w:hanging="810"/>
        <w:rPr>
          <w:bCs/>
        </w:rPr>
      </w:pPr>
      <w:proofErr w:type="spellStart"/>
      <w:r w:rsidRPr="00430E11">
        <w:rPr>
          <w:color w:val="333333"/>
          <w:shd w:val="clear" w:color="auto" w:fill="FFFFFF"/>
        </w:rPr>
        <w:t>Waytz</w:t>
      </w:r>
      <w:proofErr w:type="spellEnd"/>
      <w:r w:rsidRPr="00430E11">
        <w:rPr>
          <w:color w:val="333333"/>
          <w:shd w:val="clear" w:color="auto" w:fill="FFFFFF"/>
        </w:rPr>
        <w:t>, A., &amp; Hofmann, W. (2020). Nudging the better angels of our nature: A field experiment on morality and well-being. </w:t>
      </w:r>
      <w:r w:rsidRPr="00430E11">
        <w:rPr>
          <w:i/>
          <w:iCs/>
          <w:color w:val="333333"/>
          <w:shd w:val="clear" w:color="auto" w:fill="FFFFFF"/>
        </w:rPr>
        <w:t>Emotion, 20</w:t>
      </w:r>
      <w:r w:rsidRPr="00430E11">
        <w:rPr>
          <w:color w:val="333333"/>
          <w:shd w:val="clear" w:color="auto" w:fill="FFFFFF"/>
        </w:rPr>
        <w:t>(5), 904–909. </w:t>
      </w:r>
      <w:hyperlink r:id="rId15" w:tgtFrame="_blank" w:history="1">
        <w:r w:rsidRPr="00430E11">
          <w:rPr>
            <w:color w:val="2C72B7"/>
            <w:u w:val="single"/>
            <w:shd w:val="clear" w:color="auto" w:fill="FFFFFF"/>
          </w:rPr>
          <w:t>https://doi.org/10.1037/emo0000588</w:t>
        </w:r>
      </w:hyperlink>
    </w:p>
    <w:p w14:paraId="545E5011" w14:textId="77777777" w:rsidR="007E34C2" w:rsidRDefault="007E34C2" w:rsidP="00A15E05">
      <w:pPr>
        <w:spacing w:line="480" w:lineRule="auto"/>
        <w:ind w:left="810" w:hanging="810"/>
        <w:rPr>
          <w:bCs/>
        </w:rPr>
      </w:pPr>
    </w:p>
    <w:p w14:paraId="1E28980D" w14:textId="77777777" w:rsidR="0074783A" w:rsidRDefault="0074783A" w:rsidP="007B5EA1">
      <w:pPr>
        <w:spacing w:line="480" w:lineRule="auto"/>
        <w:rPr>
          <w:b/>
        </w:rPr>
      </w:pPr>
    </w:p>
    <w:p w14:paraId="6268C1DF" w14:textId="77777777" w:rsidR="00293C5C" w:rsidRDefault="00293C5C">
      <w:pPr>
        <w:spacing w:line="480" w:lineRule="auto"/>
        <w:jc w:val="center"/>
        <w:rPr>
          <w:b/>
        </w:rPr>
      </w:pPr>
    </w:p>
    <w:sectPr w:rsidR="00293C5C">
      <w:headerReference w:type="default" r:id="rId16"/>
      <w:foot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12-12T10:30:00Z" w:initials="DW">
    <w:p w14:paraId="7B92770F" w14:textId="77777777" w:rsidR="006A48AC" w:rsidRDefault="006A48AC">
      <w:pPr>
        <w:pStyle w:val="CommentText"/>
      </w:pPr>
      <w:r>
        <w:rPr>
          <w:rStyle w:val="CommentReference"/>
        </w:rPr>
        <w:annotationRef/>
      </w:r>
      <w:r w:rsidRPr="006A48AC">
        <w:t>Kay Lyn, great job on your developmental reading log for PHI 815-22!</w:t>
      </w:r>
    </w:p>
    <w:p w14:paraId="68FE6213" w14:textId="4070DBDC" w:rsidR="006A48AC" w:rsidRDefault="006A48AC">
      <w:pPr>
        <w:pStyle w:val="CommentText"/>
      </w:pPr>
      <w:r>
        <w:t>Y</w:t>
      </w:r>
      <w:r w:rsidRPr="006A48AC">
        <w:t>ou chose relevant sources that were in line with your scholarly mission interests.</w:t>
      </w:r>
    </w:p>
  </w:comment>
  <w:comment w:id="2" w:author="David Ward" w:date="2023-12-12T10:31:00Z" w:initials="DW">
    <w:p w14:paraId="44AF57B2" w14:textId="56DD8986" w:rsidR="006A48AC" w:rsidRDefault="006A48AC">
      <w:pPr>
        <w:pStyle w:val="CommentText"/>
      </w:pPr>
      <w:r>
        <w:rPr>
          <w:rStyle w:val="CommentReference"/>
        </w:rPr>
        <w:annotationRef/>
      </w:r>
      <w:r w:rsidRPr="006A48AC">
        <w:t>You did well in identifying relevant Essential Elements for each reading.</w:t>
      </w:r>
    </w:p>
  </w:comment>
  <w:comment w:id="4" w:author="David Ward" w:date="2023-12-12T10:32:00Z" w:initials="DW">
    <w:p w14:paraId="0BF1B65F" w14:textId="148D7207" w:rsidR="006A48AC" w:rsidRDefault="006A48AC">
      <w:pPr>
        <w:pStyle w:val="CommentText"/>
      </w:pPr>
      <w:r>
        <w:rPr>
          <w:rStyle w:val="CommentReference"/>
        </w:rPr>
        <w:annotationRef/>
      </w:r>
      <w:r w:rsidRPr="006A48AC">
        <w:t>Your Additive and Variant Analyses demonstrated faith-learning integration.</w:t>
      </w:r>
    </w:p>
  </w:comment>
  <w:comment w:id="5" w:author="David Ward" w:date="2023-12-12T10:33:00Z" w:initials="DW">
    <w:p w14:paraId="61AB247A" w14:textId="7F11C3C1" w:rsidR="00C3633D" w:rsidRDefault="00C3633D">
      <w:pPr>
        <w:pStyle w:val="CommentText"/>
      </w:pPr>
      <w:r>
        <w:rPr>
          <w:rStyle w:val="CommentReference"/>
        </w:rPr>
        <w:annotationRef/>
      </w:r>
      <w:r w:rsidRPr="00C3633D">
        <w:t>Your Additive and Variant Analyses demonstrated critical thinking</w:t>
      </w:r>
      <w:r>
        <w:t xml:space="preserve"> and wonderful historical consciousness</w:t>
      </w:r>
      <w:r w:rsidRPr="00C3633D">
        <w:t>.</w:t>
      </w:r>
    </w:p>
  </w:comment>
  <w:comment w:id="6" w:author="David Ward" w:date="2023-12-12T10:35:00Z" w:initials="DW">
    <w:p w14:paraId="678FC3EA" w14:textId="20668D6A" w:rsidR="00C3633D" w:rsidRDefault="00C3633D">
      <w:pPr>
        <w:pStyle w:val="CommentText"/>
      </w:pPr>
      <w:r>
        <w:rPr>
          <w:rStyle w:val="CommentReference"/>
        </w:rPr>
        <w:annotationRef/>
      </w:r>
      <w:r w:rsidRPr="00C3633D">
        <w:t xml:space="preserve">Your </w:t>
      </w:r>
      <w:proofErr w:type="spellStart"/>
      <w:r w:rsidRPr="00C3633D">
        <w:t>Contextualizations</w:t>
      </w:r>
      <w:proofErr w:type="spellEnd"/>
      <w:r w:rsidRPr="00C3633D">
        <w:t xml:space="preserve"> were my favorite part as they connected to your change the world mission in insightful ways.</w:t>
      </w:r>
    </w:p>
  </w:comment>
  <w:comment w:id="7" w:author="David Ward" w:date="2023-12-12T10:35:00Z" w:initials="DW">
    <w:p w14:paraId="194BE89D" w14:textId="53138FC4" w:rsidR="00C3633D" w:rsidRDefault="00C3633D">
      <w:pPr>
        <w:pStyle w:val="CommentText"/>
      </w:pPr>
      <w:r>
        <w:rPr>
          <w:rStyle w:val="CommentReference"/>
        </w:rPr>
        <w:annotationRef/>
      </w:r>
      <w:r w:rsidRPr="00C3633D">
        <w:t xml:space="preserve">Your </w:t>
      </w:r>
      <w:proofErr w:type="spellStart"/>
      <w:r w:rsidRPr="00C3633D">
        <w:t>Contextualizations</w:t>
      </w:r>
      <w:proofErr w:type="spellEnd"/>
      <w:r w:rsidRPr="00C3633D">
        <w:t xml:space="preserve"> were my favorite part as they connected to your change the world mission in insightful ways.</w:t>
      </w:r>
    </w:p>
  </w:comment>
  <w:comment w:id="8" w:author="David Ward" w:date="2023-12-12T10:36:00Z" w:initials="DW">
    <w:p w14:paraId="307F4751" w14:textId="7B585AB0" w:rsidR="00C3633D" w:rsidRDefault="00C3633D">
      <w:pPr>
        <w:pStyle w:val="CommentText"/>
      </w:pPr>
      <w:r>
        <w:rPr>
          <w:rStyle w:val="CommentReference"/>
        </w:rPr>
        <w:annotationRef/>
      </w:r>
      <w:r>
        <w:t xml:space="preserve">AMEN! </w:t>
      </w:r>
      <w:r w:rsidRPr="00C3633D">
        <w:t xml:space="preserve">Your </w:t>
      </w:r>
      <w:proofErr w:type="spellStart"/>
      <w:r w:rsidRPr="00C3633D">
        <w:t>Contextualizations</w:t>
      </w:r>
      <w:proofErr w:type="spellEnd"/>
      <w:r w:rsidRPr="00C3633D">
        <w:t xml:space="preserve"> were my favorite part as they connected to your change the world mission in insightful ways.</w:t>
      </w:r>
    </w:p>
  </w:comment>
  <w:comment w:id="9" w:author="David Ward" w:date="2023-12-12T10:37:00Z" w:initials="DW">
    <w:p w14:paraId="079C00A6" w14:textId="7B66A165" w:rsidR="00C3633D" w:rsidRDefault="00C3633D">
      <w:pPr>
        <w:pStyle w:val="CommentText"/>
      </w:pPr>
      <w:r>
        <w:rPr>
          <w:rStyle w:val="CommentReference"/>
        </w:rPr>
        <w:annotationRef/>
      </w:r>
      <w:r>
        <w:t>A great example of redemptive Christian thinking for constructive social change.</w:t>
      </w:r>
    </w:p>
  </w:comment>
  <w:comment w:id="10" w:author="David Ward" w:date="2023-12-12T10:23:00Z" w:initials="DW">
    <w:p w14:paraId="5D69E4DC" w14:textId="57A70DFA" w:rsidR="006A48AC" w:rsidRDefault="006A48AC">
      <w:pPr>
        <w:pStyle w:val="CommentText"/>
      </w:pPr>
      <w:r>
        <w:rPr>
          <w:rStyle w:val="CommentReference"/>
        </w:rPr>
        <w:annotationRef/>
      </w:r>
      <w:r>
        <w:t>Book titles are to be italicized.</w:t>
      </w:r>
    </w:p>
  </w:comment>
  <w:comment w:id="11" w:author="David Ward" w:date="2023-12-12T10:24:00Z" w:initials="DW">
    <w:p w14:paraId="23F3EC89" w14:textId="159DFCF8" w:rsidR="006A48AC" w:rsidRDefault="006A48AC">
      <w:pPr>
        <w:pStyle w:val="CommentText"/>
      </w:pPr>
      <w:r>
        <w:rPr>
          <w:rStyle w:val="CommentReference"/>
        </w:rPr>
        <w:annotationRef/>
      </w:r>
      <w:r>
        <w:t>Book titles are to be in sentence case.</w:t>
      </w:r>
    </w:p>
  </w:comment>
  <w:comment w:id="12" w:author="David Ward" w:date="2023-12-12T10:23:00Z" w:initials="DW">
    <w:p w14:paraId="3ED023E2" w14:textId="7AE0FA6C" w:rsidR="006A48AC" w:rsidRDefault="006A48AC">
      <w:pPr>
        <w:pStyle w:val="CommentText"/>
      </w:pPr>
      <w:r>
        <w:rPr>
          <w:rStyle w:val="CommentReference"/>
        </w:rPr>
        <w:annotationRef/>
      </w:r>
      <w:r>
        <w:t xml:space="preserve">Journal Volume #s </w:t>
      </w:r>
      <w:proofErr w:type="gramStart"/>
      <w:r>
        <w:t>are</w:t>
      </w:r>
      <w:proofErr w:type="gramEnd"/>
      <w:r>
        <w:t xml:space="preserve"> to be italicized.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E6213" w15:done="0"/>
  <w15:commentEx w15:paraId="44AF57B2" w15:done="0"/>
  <w15:commentEx w15:paraId="0BF1B65F" w15:done="0"/>
  <w15:commentEx w15:paraId="61AB247A" w15:done="0"/>
  <w15:commentEx w15:paraId="678FC3EA" w15:done="0"/>
  <w15:commentEx w15:paraId="194BE89D" w15:done="0"/>
  <w15:commentEx w15:paraId="307F4751" w15:done="0"/>
  <w15:commentEx w15:paraId="079C00A6" w15:done="0"/>
  <w15:commentEx w15:paraId="5D69E4DC" w15:done="0"/>
  <w15:commentEx w15:paraId="23F3EC89" w15:done="0"/>
  <w15:commentEx w15:paraId="3ED023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2FEE5" w16cex:dateUtc="2023-12-12T15:30:00Z"/>
  <w16cex:commentExtensible w16cex:durableId="79F28708" w16cex:dateUtc="2023-12-12T15:31:00Z"/>
  <w16cex:commentExtensible w16cex:durableId="27BB6CEB" w16cex:dateUtc="2023-12-12T15:32:00Z"/>
  <w16cex:commentExtensible w16cex:durableId="760AE37C" w16cex:dateUtc="2023-12-12T15:33:00Z"/>
  <w16cex:commentExtensible w16cex:durableId="3718140E" w16cex:dateUtc="2023-12-12T15:35:00Z"/>
  <w16cex:commentExtensible w16cex:durableId="43699E03" w16cex:dateUtc="2023-12-12T15:35:00Z"/>
  <w16cex:commentExtensible w16cex:durableId="3AD22CFF" w16cex:dateUtc="2023-12-12T15:36:00Z"/>
  <w16cex:commentExtensible w16cex:durableId="35542EFE" w16cex:dateUtc="2023-12-12T15:37:00Z"/>
  <w16cex:commentExtensible w16cex:durableId="54288BB1" w16cex:dateUtc="2023-12-12T15:23:00Z"/>
  <w16cex:commentExtensible w16cex:durableId="2749B737" w16cex:dateUtc="2023-12-12T15:24:00Z"/>
  <w16cex:commentExtensible w16cex:durableId="74669C62" w16cex:dateUtc="2023-12-12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E6213" w16cid:durableId="2772FEE5"/>
  <w16cid:commentId w16cid:paraId="44AF57B2" w16cid:durableId="79F28708"/>
  <w16cid:commentId w16cid:paraId="0BF1B65F" w16cid:durableId="27BB6CEB"/>
  <w16cid:commentId w16cid:paraId="61AB247A" w16cid:durableId="760AE37C"/>
  <w16cid:commentId w16cid:paraId="678FC3EA" w16cid:durableId="3718140E"/>
  <w16cid:commentId w16cid:paraId="194BE89D" w16cid:durableId="43699E03"/>
  <w16cid:commentId w16cid:paraId="307F4751" w16cid:durableId="3AD22CFF"/>
  <w16cid:commentId w16cid:paraId="079C00A6" w16cid:durableId="35542EFE"/>
  <w16cid:commentId w16cid:paraId="5D69E4DC" w16cid:durableId="54288BB1"/>
  <w16cid:commentId w16cid:paraId="23F3EC89" w16cid:durableId="2749B737"/>
  <w16cid:commentId w16cid:paraId="3ED023E2" w16cid:durableId="74669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9A6A" w14:textId="77777777" w:rsidR="00134D92" w:rsidRDefault="00134D92">
      <w:r>
        <w:separator/>
      </w:r>
    </w:p>
  </w:endnote>
  <w:endnote w:type="continuationSeparator" w:id="0">
    <w:p w14:paraId="2D79197F" w14:textId="77777777" w:rsidR="00134D92" w:rsidRDefault="001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C1E1" w14:textId="77777777" w:rsidR="00293C5C" w:rsidRDefault="00293C5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1CEC" w14:textId="77777777" w:rsidR="00134D92" w:rsidRDefault="00134D92">
      <w:r>
        <w:separator/>
      </w:r>
    </w:p>
  </w:footnote>
  <w:footnote w:type="continuationSeparator" w:id="0">
    <w:p w14:paraId="0BDC145D" w14:textId="77777777" w:rsidR="00134D92" w:rsidRDefault="0013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C1E0" w14:textId="4E0AF74E" w:rsidR="00293C5C" w:rsidRDefault="00FF568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Kay Lyn Carlson</w:t>
    </w:r>
    <w:r>
      <w:rPr>
        <w:rFonts w:ascii="Arial" w:eastAsia="Arial" w:hAnsi="Arial" w:cs="Arial"/>
        <w:sz w:val="16"/>
        <w:szCs w:val="16"/>
      </w:rPr>
      <w:t xml:space="preserve">,     </w:t>
    </w:r>
    <w:r w:rsidR="00CB07E5">
      <w:rPr>
        <w:rFonts w:ascii="Arial" w:eastAsia="Arial" w:hAnsi="Arial" w:cs="Arial"/>
        <w:sz w:val="16"/>
        <w:szCs w:val="16"/>
      </w:rPr>
      <w:t xml:space="preserve">Course # </w:t>
    </w:r>
    <w:r>
      <w:rPr>
        <w:rFonts w:ascii="Arial" w:eastAsia="Arial" w:hAnsi="Arial" w:cs="Arial"/>
        <w:sz w:val="16"/>
        <w:szCs w:val="16"/>
      </w:rPr>
      <w:t>PHI</w:t>
    </w:r>
    <w:r w:rsidR="000026C0">
      <w:rPr>
        <w:rFonts w:ascii="Arial" w:eastAsia="Arial" w:hAnsi="Arial" w:cs="Arial"/>
        <w:sz w:val="16"/>
        <w:szCs w:val="16"/>
      </w:rPr>
      <w:t>-815</w:t>
    </w:r>
    <w:r>
      <w:rPr>
        <w:rFonts w:ascii="Arial" w:eastAsia="Arial" w:hAnsi="Arial" w:cs="Arial"/>
        <w:color w:val="000000"/>
        <w:sz w:val="16"/>
        <w:szCs w:val="16"/>
      </w:rPr>
      <w:t xml:space="preserve">,     </w:t>
    </w:r>
    <w:r w:rsidR="00B40986">
      <w:rPr>
        <w:rFonts w:ascii="Arial" w:eastAsia="Arial" w:hAnsi="Arial" w:cs="Arial"/>
        <w:color w:val="000000"/>
        <w:sz w:val="16"/>
        <w:szCs w:val="16"/>
      </w:rPr>
      <w:t>History of the Integration of Religion and Society</w:t>
    </w:r>
    <w:r w:rsidR="00EE54CE">
      <w:rPr>
        <w:rFonts w:ascii="Arial" w:eastAsia="Arial" w:hAnsi="Arial" w:cs="Arial"/>
        <w:color w:val="000000"/>
        <w:sz w:val="16"/>
        <w:szCs w:val="16"/>
      </w:rPr>
      <w:t xml:space="preserve">   </w:t>
    </w:r>
    <w:r w:rsidR="00B40986">
      <w:rPr>
        <w:rFonts w:ascii="Arial" w:eastAsia="Arial" w:hAnsi="Arial" w:cs="Arial"/>
        <w:color w:val="000000"/>
        <w:sz w:val="16"/>
        <w:szCs w:val="16"/>
      </w:rPr>
      <w:t xml:space="preserve"> </w:t>
    </w:r>
    <w:r>
      <w:rPr>
        <w:rFonts w:ascii="Arial" w:eastAsia="Arial" w:hAnsi="Arial" w:cs="Arial"/>
        <w:color w:val="000000"/>
        <w:sz w:val="16"/>
        <w:szCs w:val="16"/>
      </w:rPr>
      <w:t>Assignment #2,    D</w:t>
    </w:r>
    <w:r w:rsidR="00081401">
      <w:rPr>
        <w:rFonts w:ascii="Arial" w:eastAsia="Arial" w:hAnsi="Arial" w:cs="Arial"/>
        <w:color w:val="000000"/>
        <w:sz w:val="16"/>
        <w:szCs w:val="16"/>
      </w:rPr>
      <w:t xml:space="preserve">ec. </w:t>
    </w:r>
    <w:r w:rsidR="00A97EDB">
      <w:rPr>
        <w:rFonts w:ascii="Arial" w:eastAsia="Arial" w:hAnsi="Arial" w:cs="Arial"/>
        <w:color w:val="000000"/>
        <w:sz w:val="16"/>
        <w:szCs w:val="16"/>
      </w:rPr>
      <w:t>9</w:t>
    </w:r>
    <w:r w:rsidR="00EE54CE" w:rsidRPr="00EE54CE">
      <w:rPr>
        <w:rFonts w:ascii="Arial" w:eastAsia="Arial" w:hAnsi="Arial" w:cs="Arial"/>
        <w:color w:val="000000"/>
        <w:sz w:val="16"/>
        <w:szCs w:val="16"/>
        <w:vertAlign w:val="superscript"/>
      </w:rPr>
      <w:t>th</w:t>
    </w:r>
    <w:r w:rsidR="00EE54CE">
      <w:rPr>
        <w:rFonts w:ascii="Arial" w:eastAsia="Arial" w:hAnsi="Arial" w:cs="Arial"/>
        <w:color w:val="000000"/>
        <w:sz w:val="16"/>
        <w:szCs w:val="16"/>
      </w:rPr>
      <w:t xml:space="preserve">, 2023         </w:t>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409CA"/>
    <w:multiLevelType w:val="multilevel"/>
    <w:tmpl w:val="82B00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23221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5C"/>
    <w:rsid w:val="0000086D"/>
    <w:rsid w:val="00000B84"/>
    <w:rsid w:val="000026C0"/>
    <w:rsid w:val="0000339E"/>
    <w:rsid w:val="0000380F"/>
    <w:rsid w:val="00005505"/>
    <w:rsid w:val="00006D57"/>
    <w:rsid w:val="00007E49"/>
    <w:rsid w:val="00010443"/>
    <w:rsid w:val="000135F4"/>
    <w:rsid w:val="00021754"/>
    <w:rsid w:val="0002367C"/>
    <w:rsid w:val="00023A1B"/>
    <w:rsid w:val="00031F66"/>
    <w:rsid w:val="0003235A"/>
    <w:rsid w:val="0003288B"/>
    <w:rsid w:val="00033F2A"/>
    <w:rsid w:val="000364C1"/>
    <w:rsid w:val="000375F6"/>
    <w:rsid w:val="0004206E"/>
    <w:rsid w:val="00044429"/>
    <w:rsid w:val="0004530B"/>
    <w:rsid w:val="000463B6"/>
    <w:rsid w:val="000500BF"/>
    <w:rsid w:val="000504B0"/>
    <w:rsid w:val="000524A0"/>
    <w:rsid w:val="00053887"/>
    <w:rsid w:val="00055FC6"/>
    <w:rsid w:val="000560FC"/>
    <w:rsid w:val="00057517"/>
    <w:rsid w:val="0006219E"/>
    <w:rsid w:val="00063FF9"/>
    <w:rsid w:val="00066CEA"/>
    <w:rsid w:val="00067697"/>
    <w:rsid w:val="000748BF"/>
    <w:rsid w:val="00074D4F"/>
    <w:rsid w:val="00074F17"/>
    <w:rsid w:val="00074FFC"/>
    <w:rsid w:val="000752BA"/>
    <w:rsid w:val="000768F1"/>
    <w:rsid w:val="00081401"/>
    <w:rsid w:val="000826FB"/>
    <w:rsid w:val="0008588F"/>
    <w:rsid w:val="00087589"/>
    <w:rsid w:val="00090413"/>
    <w:rsid w:val="000908B4"/>
    <w:rsid w:val="00090A7A"/>
    <w:rsid w:val="00090A87"/>
    <w:rsid w:val="000A1298"/>
    <w:rsid w:val="000A14A8"/>
    <w:rsid w:val="000A17B1"/>
    <w:rsid w:val="000A2692"/>
    <w:rsid w:val="000A382E"/>
    <w:rsid w:val="000A62A7"/>
    <w:rsid w:val="000B137E"/>
    <w:rsid w:val="000B6670"/>
    <w:rsid w:val="000C25BC"/>
    <w:rsid w:val="000C64EC"/>
    <w:rsid w:val="000C7048"/>
    <w:rsid w:val="000D11A1"/>
    <w:rsid w:val="000D14A5"/>
    <w:rsid w:val="000D2ED7"/>
    <w:rsid w:val="000D3BFD"/>
    <w:rsid w:val="000D647A"/>
    <w:rsid w:val="000D696E"/>
    <w:rsid w:val="000D6B03"/>
    <w:rsid w:val="000E0C5A"/>
    <w:rsid w:val="000E4354"/>
    <w:rsid w:val="000E4824"/>
    <w:rsid w:val="000E4DD4"/>
    <w:rsid w:val="000E6BF6"/>
    <w:rsid w:val="000F026A"/>
    <w:rsid w:val="000F1461"/>
    <w:rsid w:val="000F1D02"/>
    <w:rsid w:val="000F230C"/>
    <w:rsid w:val="000F2C0B"/>
    <w:rsid w:val="000F640B"/>
    <w:rsid w:val="000F73E9"/>
    <w:rsid w:val="001011E9"/>
    <w:rsid w:val="00104BC7"/>
    <w:rsid w:val="00105579"/>
    <w:rsid w:val="00105DA6"/>
    <w:rsid w:val="0011496F"/>
    <w:rsid w:val="00120C57"/>
    <w:rsid w:val="00121631"/>
    <w:rsid w:val="00124EFD"/>
    <w:rsid w:val="001278BD"/>
    <w:rsid w:val="00127C04"/>
    <w:rsid w:val="00131157"/>
    <w:rsid w:val="00132960"/>
    <w:rsid w:val="001331B2"/>
    <w:rsid w:val="00134D92"/>
    <w:rsid w:val="00135679"/>
    <w:rsid w:val="00136FC5"/>
    <w:rsid w:val="00137071"/>
    <w:rsid w:val="00137FB5"/>
    <w:rsid w:val="00141A2D"/>
    <w:rsid w:val="00151B02"/>
    <w:rsid w:val="001562AE"/>
    <w:rsid w:val="00161759"/>
    <w:rsid w:val="00161ABD"/>
    <w:rsid w:val="00162C58"/>
    <w:rsid w:val="00163A8A"/>
    <w:rsid w:val="00165499"/>
    <w:rsid w:val="00167139"/>
    <w:rsid w:val="00167796"/>
    <w:rsid w:val="00167B10"/>
    <w:rsid w:val="001769F5"/>
    <w:rsid w:val="0018243B"/>
    <w:rsid w:val="0019364F"/>
    <w:rsid w:val="001A124B"/>
    <w:rsid w:val="001A3D85"/>
    <w:rsid w:val="001B1A94"/>
    <w:rsid w:val="001B3C38"/>
    <w:rsid w:val="001B52DE"/>
    <w:rsid w:val="001B71B8"/>
    <w:rsid w:val="001C0850"/>
    <w:rsid w:val="001C29A2"/>
    <w:rsid w:val="001C55A2"/>
    <w:rsid w:val="001C663F"/>
    <w:rsid w:val="001C7E84"/>
    <w:rsid w:val="001E6C66"/>
    <w:rsid w:val="001F1D97"/>
    <w:rsid w:val="00200F26"/>
    <w:rsid w:val="0020268F"/>
    <w:rsid w:val="00204C2E"/>
    <w:rsid w:val="00207097"/>
    <w:rsid w:val="002104CF"/>
    <w:rsid w:val="00220DFD"/>
    <w:rsid w:val="00221420"/>
    <w:rsid w:val="002220AC"/>
    <w:rsid w:val="00224D14"/>
    <w:rsid w:val="00230FCF"/>
    <w:rsid w:val="00231CFA"/>
    <w:rsid w:val="0024212A"/>
    <w:rsid w:val="002453CB"/>
    <w:rsid w:val="00246E76"/>
    <w:rsid w:val="002620EC"/>
    <w:rsid w:val="00263868"/>
    <w:rsid w:val="00263F86"/>
    <w:rsid w:val="002647D0"/>
    <w:rsid w:val="0027250B"/>
    <w:rsid w:val="00274E17"/>
    <w:rsid w:val="002806BC"/>
    <w:rsid w:val="0028123E"/>
    <w:rsid w:val="00281273"/>
    <w:rsid w:val="00281859"/>
    <w:rsid w:val="00290EC5"/>
    <w:rsid w:val="002911CB"/>
    <w:rsid w:val="00293381"/>
    <w:rsid w:val="0029368A"/>
    <w:rsid w:val="00293C5C"/>
    <w:rsid w:val="00295B4B"/>
    <w:rsid w:val="00295EAC"/>
    <w:rsid w:val="00296813"/>
    <w:rsid w:val="002A2F76"/>
    <w:rsid w:val="002A2F81"/>
    <w:rsid w:val="002A6C6A"/>
    <w:rsid w:val="002A73E1"/>
    <w:rsid w:val="002B27D4"/>
    <w:rsid w:val="002B33C3"/>
    <w:rsid w:val="002C0E84"/>
    <w:rsid w:val="002C729C"/>
    <w:rsid w:val="002D2258"/>
    <w:rsid w:val="002D60C6"/>
    <w:rsid w:val="002E698D"/>
    <w:rsid w:val="002E6CF9"/>
    <w:rsid w:val="002F31CF"/>
    <w:rsid w:val="002F680D"/>
    <w:rsid w:val="00300C72"/>
    <w:rsid w:val="003045A7"/>
    <w:rsid w:val="00304FC3"/>
    <w:rsid w:val="00310894"/>
    <w:rsid w:val="003117D8"/>
    <w:rsid w:val="0031257E"/>
    <w:rsid w:val="0031273F"/>
    <w:rsid w:val="00315364"/>
    <w:rsid w:val="00315ADA"/>
    <w:rsid w:val="00316684"/>
    <w:rsid w:val="00320533"/>
    <w:rsid w:val="00325291"/>
    <w:rsid w:val="0032706A"/>
    <w:rsid w:val="00333BF5"/>
    <w:rsid w:val="003411E3"/>
    <w:rsid w:val="0034266A"/>
    <w:rsid w:val="00350FB4"/>
    <w:rsid w:val="00351361"/>
    <w:rsid w:val="00356C80"/>
    <w:rsid w:val="0036507D"/>
    <w:rsid w:val="0037138C"/>
    <w:rsid w:val="0037458E"/>
    <w:rsid w:val="003749BE"/>
    <w:rsid w:val="0037791D"/>
    <w:rsid w:val="003859DC"/>
    <w:rsid w:val="003862DE"/>
    <w:rsid w:val="00394BCC"/>
    <w:rsid w:val="00395A7B"/>
    <w:rsid w:val="0039772F"/>
    <w:rsid w:val="0039786B"/>
    <w:rsid w:val="003A5397"/>
    <w:rsid w:val="003A5974"/>
    <w:rsid w:val="003B1388"/>
    <w:rsid w:val="003B2B4D"/>
    <w:rsid w:val="003C1C56"/>
    <w:rsid w:val="003C22F6"/>
    <w:rsid w:val="003C3528"/>
    <w:rsid w:val="003C6864"/>
    <w:rsid w:val="003D0218"/>
    <w:rsid w:val="003D2AA4"/>
    <w:rsid w:val="003D6315"/>
    <w:rsid w:val="003E43B3"/>
    <w:rsid w:val="003E6D90"/>
    <w:rsid w:val="003E7307"/>
    <w:rsid w:val="003F2826"/>
    <w:rsid w:val="003F4333"/>
    <w:rsid w:val="003F46F7"/>
    <w:rsid w:val="003F494F"/>
    <w:rsid w:val="00400056"/>
    <w:rsid w:val="0040060D"/>
    <w:rsid w:val="004022B9"/>
    <w:rsid w:val="00403004"/>
    <w:rsid w:val="004066DB"/>
    <w:rsid w:val="00411E25"/>
    <w:rsid w:val="00416775"/>
    <w:rsid w:val="00420079"/>
    <w:rsid w:val="00421130"/>
    <w:rsid w:val="0042156B"/>
    <w:rsid w:val="0042185B"/>
    <w:rsid w:val="0042776A"/>
    <w:rsid w:val="00431913"/>
    <w:rsid w:val="00431E5F"/>
    <w:rsid w:val="00431FDE"/>
    <w:rsid w:val="004418E0"/>
    <w:rsid w:val="00444A0D"/>
    <w:rsid w:val="004468CE"/>
    <w:rsid w:val="00450860"/>
    <w:rsid w:val="004608F3"/>
    <w:rsid w:val="00460AB4"/>
    <w:rsid w:val="004615F4"/>
    <w:rsid w:val="00462381"/>
    <w:rsid w:val="00465199"/>
    <w:rsid w:val="0046698B"/>
    <w:rsid w:val="00467908"/>
    <w:rsid w:val="00470351"/>
    <w:rsid w:val="004708F7"/>
    <w:rsid w:val="00473EBF"/>
    <w:rsid w:val="00474B77"/>
    <w:rsid w:val="00476D86"/>
    <w:rsid w:val="00480231"/>
    <w:rsid w:val="0048049B"/>
    <w:rsid w:val="004814EC"/>
    <w:rsid w:val="00491CBC"/>
    <w:rsid w:val="00492711"/>
    <w:rsid w:val="004933B8"/>
    <w:rsid w:val="004A0333"/>
    <w:rsid w:val="004A0B0D"/>
    <w:rsid w:val="004A29DD"/>
    <w:rsid w:val="004A3774"/>
    <w:rsid w:val="004A7E62"/>
    <w:rsid w:val="004B0C26"/>
    <w:rsid w:val="004C0286"/>
    <w:rsid w:val="004C35D0"/>
    <w:rsid w:val="004C74E4"/>
    <w:rsid w:val="004C7D6E"/>
    <w:rsid w:val="004D0008"/>
    <w:rsid w:val="004D04E9"/>
    <w:rsid w:val="004D2253"/>
    <w:rsid w:val="004D481E"/>
    <w:rsid w:val="004D5305"/>
    <w:rsid w:val="004D71B6"/>
    <w:rsid w:val="004E0221"/>
    <w:rsid w:val="004E02DF"/>
    <w:rsid w:val="004E0EBB"/>
    <w:rsid w:val="004E17B4"/>
    <w:rsid w:val="004E1D85"/>
    <w:rsid w:val="004E4B29"/>
    <w:rsid w:val="004E6BFF"/>
    <w:rsid w:val="004E6DAF"/>
    <w:rsid w:val="004F3BF1"/>
    <w:rsid w:val="004F44D7"/>
    <w:rsid w:val="004F4D62"/>
    <w:rsid w:val="00501F4F"/>
    <w:rsid w:val="005037D6"/>
    <w:rsid w:val="00504B1A"/>
    <w:rsid w:val="00507BED"/>
    <w:rsid w:val="00510078"/>
    <w:rsid w:val="00510858"/>
    <w:rsid w:val="00511F78"/>
    <w:rsid w:val="005127DC"/>
    <w:rsid w:val="005130F4"/>
    <w:rsid w:val="00513B35"/>
    <w:rsid w:val="00517372"/>
    <w:rsid w:val="0052010B"/>
    <w:rsid w:val="005206CE"/>
    <w:rsid w:val="00520898"/>
    <w:rsid w:val="0052243A"/>
    <w:rsid w:val="00525E58"/>
    <w:rsid w:val="005272D2"/>
    <w:rsid w:val="00531D51"/>
    <w:rsid w:val="00534662"/>
    <w:rsid w:val="0053538B"/>
    <w:rsid w:val="005355E6"/>
    <w:rsid w:val="00537C38"/>
    <w:rsid w:val="005418AA"/>
    <w:rsid w:val="00546A83"/>
    <w:rsid w:val="00546E0C"/>
    <w:rsid w:val="00547295"/>
    <w:rsid w:val="00550055"/>
    <w:rsid w:val="00551ABA"/>
    <w:rsid w:val="005539C9"/>
    <w:rsid w:val="005574FA"/>
    <w:rsid w:val="005577FD"/>
    <w:rsid w:val="00563386"/>
    <w:rsid w:val="0056430D"/>
    <w:rsid w:val="00564D88"/>
    <w:rsid w:val="00592203"/>
    <w:rsid w:val="00594184"/>
    <w:rsid w:val="00594599"/>
    <w:rsid w:val="00594AF8"/>
    <w:rsid w:val="005950DA"/>
    <w:rsid w:val="0059745B"/>
    <w:rsid w:val="005A0006"/>
    <w:rsid w:val="005A218C"/>
    <w:rsid w:val="005A6234"/>
    <w:rsid w:val="005A70D1"/>
    <w:rsid w:val="005A7262"/>
    <w:rsid w:val="005A7E1D"/>
    <w:rsid w:val="005C76F3"/>
    <w:rsid w:val="005D22F7"/>
    <w:rsid w:val="005D3626"/>
    <w:rsid w:val="005D5584"/>
    <w:rsid w:val="005D76F2"/>
    <w:rsid w:val="005E4430"/>
    <w:rsid w:val="005E66E5"/>
    <w:rsid w:val="005F22C7"/>
    <w:rsid w:val="005F371E"/>
    <w:rsid w:val="005F4E8C"/>
    <w:rsid w:val="005F5BA8"/>
    <w:rsid w:val="00611646"/>
    <w:rsid w:val="0061632B"/>
    <w:rsid w:val="00616E76"/>
    <w:rsid w:val="006249D2"/>
    <w:rsid w:val="00626F8C"/>
    <w:rsid w:val="00631111"/>
    <w:rsid w:val="00632EFE"/>
    <w:rsid w:val="00636C7B"/>
    <w:rsid w:val="0064048E"/>
    <w:rsid w:val="00640600"/>
    <w:rsid w:val="00642A5C"/>
    <w:rsid w:val="00645C20"/>
    <w:rsid w:val="0065376F"/>
    <w:rsid w:val="00654AAE"/>
    <w:rsid w:val="0066071D"/>
    <w:rsid w:val="0066165C"/>
    <w:rsid w:val="00662BFD"/>
    <w:rsid w:val="00664969"/>
    <w:rsid w:val="00667D9E"/>
    <w:rsid w:val="00670DF5"/>
    <w:rsid w:val="00680A06"/>
    <w:rsid w:val="006838C9"/>
    <w:rsid w:val="00683B56"/>
    <w:rsid w:val="00687BC4"/>
    <w:rsid w:val="00690E4E"/>
    <w:rsid w:val="0069319B"/>
    <w:rsid w:val="00694566"/>
    <w:rsid w:val="0069660D"/>
    <w:rsid w:val="006A43B3"/>
    <w:rsid w:val="006A48AC"/>
    <w:rsid w:val="006A56FC"/>
    <w:rsid w:val="006B11C5"/>
    <w:rsid w:val="006B3126"/>
    <w:rsid w:val="006B3173"/>
    <w:rsid w:val="006B38F3"/>
    <w:rsid w:val="006C24CE"/>
    <w:rsid w:val="006C4DDC"/>
    <w:rsid w:val="006C7049"/>
    <w:rsid w:val="006D03DD"/>
    <w:rsid w:val="006D3FB3"/>
    <w:rsid w:val="006D584B"/>
    <w:rsid w:val="006D6155"/>
    <w:rsid w:val="006D7F98"/>
    <w:rsid w:val="006E0077"/>
    <w:rsid w:val="006E037F"/>
    <w:rsid w:val="006E123D"/>
    <w:rsid w:val="006E35D8"/>
    <w:rsid w:val="006E398E"/>
    <w:rsid w:val="006F02E2"/>
    <w:rsid w:val="006F3724"/>
    <w:rsid w:val="006F65C0"/>
    <w:rsid w:val="006F6760"/>
    <w:rsid w:val="006F6A67"/>
    <w:rsid w:val="006F715C"/>
    <w:rsid w:val="006F7890"/>
    <w:rsid w:val="00701977"/>
    <w:rsid w:val="00702AE5"/>
    <w:rsid w:val="00702E21"/>
    <w:rsid w:val="00705A12"/>
    <w:rsid w:val="00714C7F"/>
    <w:rsid w:val="00720413"/>
    <w:rsid w:val="00724C4C"/>
    <w:rsid w:val="00724C83"/>
    <w:rsid w:val="007268AB"/>
    <w:rsid w:val="00733CCB"/>
    <w:rsid w:val="00736BA8"/>
    <w:rsid w:val="0074050C"/>
    <w:rsid w:val="0074783A"/>
    <w:rsid w:val="00747A03"/>
    <w:rsid w:val="0075009A"/>
    <w:rsid w:val="007566AC"/>
    <w:rsid w:val="00770732"/>
    <w:rsid w:val="00771AD7"/>
    <w:rsid w:val="007720BB"/>
    <w:rsid w:val="00774B09"/>
    <w:rsid w:val="00776806"/>
    <w:rsid w:val="00784B5F"/>
    <w:rsid w:val="00785AD2"/>
    <w:rsid w:val="00786B44"/>
    <w:rsid w:val="00787323"/>
    <w:rsid w:val="00790683"/>
    <w:rsid w:val="00791460"/>
    <w:rsid w:val="00792C57"/>
    <w:rsid w:val="00792E77"/>
    <w:rsid w:val="007940AD"/>
    <w:rsid w:val="007953C5"/>
    <w:rsid w:val="007959E6"/>
    <w:rsid w:val="007B177A"/>
    <w:rsid w:val="007B2FB8"/>
    <w:rsid w:val="007B5EA1"/>
    <w:rsid w:val="007C0CDE"/>
    <w:rsid w:val="007C204F"/>
    <w:rsid w:val="007C2E26"/>
    <w:rsid w:val="007D159C"/>
    <w:rsid w:val="007D1EE4"/>
    <w:rsid w:val="007D36F2"/>
    <w:rsid w:val="007D4A88"/>
    <w:rsid w:val="007D5F5E"/>
    <w:rsid w:val="007E1408"/>
    <w:rsid w:val="007E2423"/>
    <w:rsid w:val="007E34C2"/>
    <w:rsid w:val="007E37E6"/>
    <w:rsid w:val="007E63FB"/>
    <w:rsid w:val="007E6CC2"/>
    <w:rsid w:val="007F02B6"/>
    <w:rsid w:val="007F1127"/>
    <w:rsid w:val="007F71A9"/>
    <w:rsid w:val="007F72A6"/>
    <w:rsid w:val="0080059E"/>
    <w:rsid w:val="00801ACA"/>
    <w:rsid w:val="00804D3E"/>
    <w:rsid w:val="008068FD"/>
    <w:rsid w:val="00806955"/>
    <w:rsid w:val="00806E58"/>
    <w:rsid w:val="00813D36"/>
    <w:rsid w:val="00817616"/>
    <w:rsid w:val="00820067"/>
    <w:rsid w:val="00823537"/>
    <w:rsid w:val="00825314"/>
    <w:rsid w:val="00827061"/>
    <w:rsid w:val="0082792A"/>
    <w:rsid w:val="0082797A"/>
    <w:rsid w:val="00830951"/>
    <w:rsid w:val="00832ACE"/>
    <w:rsid w:val="008332BC"/>
    <w:rsid w:val="008341DA"/>
    <w:rsid w:val="00847121"/>
    <w:rsid w:val="00850A0D"/>
    <w:rsid w:val="00852A0E"/>
    <w:rsid w:val="00852B62"/>
    <w:rsid w:val="0085333B"/>
    <w:rsid w:val="008558B7"/>
    <w:rsid w:val="00857C26"/>
    <w:rsid w:val="00861654"/>
    <w:rsid w:val="00861C8E"/>
    <w:rsid w:val="00862826"/>
    <w:rsid w:val="00863A7C"/>
    <w:rsid w:val="0086514D"/>
    <w:rsid w:val="00880FB2"/>
    <w:rsid w:val="00881C76"/>
    <w:rsid w:val="008846E9"/>
    <w:rsid w:val="008864B6"/>
    <w:rsid w:val="00886AC7"/>
    <w:rsid w:val="008908C7"/>
    <w:rsid w:val="00894E52"/>
    <w:rsid w:val="008A42C7"/>
    <w:rsid w:val="008A5245"/>
    <w:rsid w:val="008B4BA2"/>
    <w:rsid w:val="008B53DE"/>
    <w:rsid w:val="008B5DE1"/>
    <w:rsid w:val="008B649E"/>
    <w:rsid w:val="008B7816"/>
    <w:rsid w:val="008C2625"/>
    <w:rsid w:val="008C3400"/>
    <w:rsid w:val="008C3903"/>
    <w:rsid w:val="008C6FE9"/>
    <w:rsid w:val="008C7737"/>
    <w:rsid w:val="008D0DB2"/>
    <w:rsid w:val="008D166A"/>
    <w:rsid w:val="008D2E4B"/>
    <w:rsid w:val="008D7E37"/>
    <w:rsid w:val="008E591C"/>
    <w:rsid w:val="008E6E6B"/>
    <w:rsid w:val="008E770B"/>
    <w:rsid w:val="008F0E2C"/>
    <w:rsid w:val="008F5CEA"/>
    <w:rsid w:val="00901F03"/>
    <w:rsid w:val="009026A4"/>
    <w:rsid w:val="00903581"/>
    <w:rsid w:val="00905B22"/>
    <w:rsid w:val="00906C70"/>
    <w:rsid w:val="009128AC"/>
    <w:rsid w:val="00914169"/>
    <w:rsid w:val="00915F0A"/>
    <w:rsid w:val="00921889"/>
    <w:rsid w:val="00924C85"/>
    <w:rsid w:val="00926B0D"/>
    <w:rsid w:val="00926E25"/>
    <w:rsid w:val="00931027"/>
    <w:rsid w:val="00933166"/>
    <w:rsid w:val="00933178"/>
    <w:rsid w:val="0093385E"/>
    <w:rsid w:val="00934A10"/>
    <w:rsid w:val="00934DBF"/>
    <w:rsid w:val="009358DE"/>
    <w:rsid w:val="009456A8"/>
    <w:rsid w:val="00951289"/>
    <w:rsid w:val="009514EA"/>
    <w:rsid w:val="00951832"/>
    <w:rsid w:val="009521AD"/>
    <w:rsid w:val="0095454B"/>
    <w:rsid w:val="00954E43"/>
    <w:rsid w:val="00956E7C"/>
    <w:rsid w:val="009573C8"/>
    <w:rsid w:val="0096019C"/>
    <w:rsid w:val="0096251F"/>
    <w:rsid w:val="0096535D"/>
    <w:rsid w:val="00965D88"/>
    <w:rsid w:val="00966A8B"/>
    <w:rsid w:val="009707CB"/>
    <w:rsid w:val="00970918"/>
    <w:rsid w:val="0097225D"/>
    <w:rsid w:val="00973464"/>
    <w:rsid w:val="0097486E"/>
    <w:rsid w:val="009768D2"/>
    <w:rsid w:val="00987F7F"/>
    <w:rsid w:val="009903B0"/>
    <w:rsid w:val="00990B14"/>
    <w:rsid w:val="00993B05"/>
    <w:rsid w:val="00994641"/>
    <w:rsid w:val="00994764"/>
    <w:rsid w:val="00994D98"/>
    <w:rsid w:val="00995811"/>
    <w:rsid w:val="009959B0"/>
    <w:rsid w:val="00995A89"/>
    <w:rsid w:val="009A19D4"/>
    <w:rsid w:val="009A4853"/>
    <w:rsid w:val="009A75B7"/>
    <w:rsid w:val="009A7F7E"/>
    <w:rsid w:val="009B1626"/>
    <w:rsid w:val="009B2842"/>
    <w:rsid w:val="009B5C07"/>
    <w:rsid w:val="009C3CA9"/>
    <w:rsid w:val="009C6011"/>
    <w:rsid w:val="009D38BF"/>
    <w:rsid w:val="009D5564"/>
    <w:rsid w:val="009D575E"/>
    <w:rsid w:val="009E62B2"/>
    <w:rsid w:val="009F00F7"/>
    <w:rsid w:val="009F03FE"/>
    <w:rsid w:val="009F0BC8"/>
    <w:rsid w:val="009F1451"/>
    <w:rsid w:val="009F315A"/>
    <w:rsid w:val="009F329E"/>
    <w:rsid w:val="009F455F"/>
    <w:rsid w:val="009F567A"/>
    <w:rsid w:val="009F6035"/>
    <w:rsid w:val="009F7A1F"/>
    <w:rsid w:val="00A0080E"/>
    <w:rsid w:val="00A03A47"/>
    <w:rsid w:val="00A07038"/>
    <w:rsid w:val="00A077EE"/>
    <w:rsid w:val="00A1440F"/>
    <w:rsid w:val="00A14AC8"/>
    <w:rsid w:val="00A14ADD"/>
    <w:rsid w:val="00A15E05"/>
    <w:rsid w:val="00A22B01"/>
    <w:rsid w:val="00A25145"/>
    <w:rsid w:val="00A370F8"/>
    <w:rsid w:val="00A408AF"/>
    <w:rsid w:val="00A5269F"/>
    <w:rsid w:val="00A545F5"/>
    <w:rsid w:val="00A571BE"/>
    <w:rsid w:val="00A6266C"/>
    <w:rsid w:val="00A64BD3"/>
    <w:rsid w:val="00A65A9D"/>
    <w:rsid w:val="00A67D53"/>
    <w:rsid w:val="00A73180"/>
    <w:rsid w:val="00A738BF"/>
    <w:rsid w:val="00A7448B"/>
    <w:rsid w:val="00A74E93"/>
    <w:rsid w:val="00A761F1"/>
    <w:rsid w:val="00A80C7D"/>
    <w:rsid w:val="00A811AF"/>
    <w:rsid w:val="00A818E6"/>
    <w:rsid w:val="00A85F55"/>
    <w:rsid w:val="00A87375"/>
    <w:rsid w:val="00A9290C"/>
    <w:rsid w:val="00A946F5"/>
    <w:rsid w:val="00A94D05"/>
    <w:rsid w:val="00A95240"/>
    <w:rsid w:val="00A9667D"/>
    <w:rsid w:val="00A96738"/>
    <w:rsid w:val="00A97EDB"/>
    <w:rsid w:val="00AA0DDF"/>
    <w:rsid w:val="00AA21DC"/>
    <w:rsid w:val="00AA497F"/>
    <w:rsid w:val="00AB24D0"/>
    <w:rsid w:val="00AB627D"/>
    <w:rsid w:val="00AB7981"/>
    <w:rsid w:val="00AC08D7"/>
    <w:rsid w:val="00AC51C9"/>
    <w:rsid w:val="00AD20A6"/>
    <w:rsid w:val="00AD3AB1"/>
    <w:rsid w:val="00AE3450"/>
    <w:rsid w:val="00AE6B76"/>
    <w:rsid w:val="00AF23D2"/>
    <w:rsid w:val="00AF5706"/>
    <w:rsid w:val="00B017F4"/>
    <w:rsid w:val="00B01EFA"/>
    <w:rsid w:val="00B047F8"/>
    <w:rsid w:val="00B04AFD"/>
    <w:rsid w:val="00B07D1F"/>
    <w:rsid w:val="00B15E7A"/>
    <w:rsid w:val="00B20281"/>
    <w:rsid w:val="00B2417A"/>
    <w:rsid w:val="00B252D1"/>
    <w:rsid w:val="00B25A21"/>
    <w:rsid w:val="00B275CE"/>
    <w:rsid w:val="00B30B69"/>
    <w:rsid w:val="00B312CF"/>
    <w:rsid w:val="00B325A3"/>
    <w:rsid w:val="00B34877"/>
    <w:rsid w:val="00B35855"/>
    <w:rsid w:val="00B402A2"/>
    <w:rsid w:val="00B40986"/>
    <w:rsid w:val="00B413E2"/>
    <w:rsid w:val="00B43B18"/>
    <w:rsid w:val="00B515DF"/>
    <w:rsid w:val="00B52220"/>
    <w:rsid w:val="00B54CE2"/>
    <w:rsid w:val="00B56A23"/>
    <w:rsid w:val="00B6093F"/>
    <w:rsid w:val="00B60B48"/>
    <w:rsid w:val="00B63B8C"/>
    <w:rsid w:val="00B640AC"/>
    <w:rsid w:val="00B704FB"/>
    <w:rsid w:val="00B707C2"/>
    <w:rsid w:val="00B73277"/>
    <w:rsid w:val="00B74D90"/>
    <w:rsid w:val="00B771B1"/>
    <w:rsid w:val="00B84E18"/>
    <w:rsid w:val="00B85CF9"/>
    <w:rsid w:val="00B86824"/>
    <w:rsid w:val="00B87F08"/>
    <w:rsid w:val="00B91AA4"/>
    <w:rsid w:val="00B91CB8"/>
    <w:rsid w:val="00B9473C"/>
    <w:rsid w:val="00B96749"/>
    <w:rsid w:val="00BA29A4"/>
    <w:rsid w:val="00BA3613"/>
    <w:rsid w:val="00BA419D"/>
    <w:rsid w:val="00BA573C"/>
    <w:rsid w:val="00BA6E46"/>
    <w:rsid w:val="00BA6F2C"/>
    <w:rsid w:val="00BB0A51"/>
    <w:rsid w:val="00BB21AE"/>
    <w:rsid w:val="00BB2ACC"/>
    <w:rsid w:val="00BB32DB"/>
    <w:rsid w:val="00BB3E06"/>
    <w:rsid w:val="00BB54E9"/>
    <w:rsid w:val="00BC16E9"/>
    <w:rsid w:val="00BC433A"/>
    <w:rsid w:val="00BC482D"/>
    <w:rsid w:val="00BC5B4E"/>
    <w:rsid w:val="00BD3281"/>
    <w:rsid w:val="00BD51E2"/>
    <w:rsid w:val="00BD6067"/>
    <w:rsid w:val="00BD6388"/>
    <w:rsid w:val="00BF0F81"/>
    <w:rsid w:val="00BF24AE"/>
    <w:rsid w:val="00BF4A47"/>
    <w:rsid w:val="00BF6CD7"/>
    <w:rsid w:val="00C01B95"/>
    <w:rsid w:val="00C02D7E"/>
    <w:rsid w:val="00C03179"/>
    <w:rsid w:val="00C0463C"/>
    <w:rsid w:val="00C0509C"/>
    <w:rsid w:val="00C07528"/>
    <w:rsid w:val="00C10126"/>
    <w:rsid w:val="00C10D55"/>
    <w:rsid w:val="00C12BB8"/>
    <w:rsid w:val="00C174F6"/>
    <w:rsid w:val="00C20CBF"/>
    <w:rsid w:val="00C20D7A"/>
    <w:rsid w:val="00C25CF8"/>
    <w:rsid w:val="00C3254B"/>
    <w:rsid w:val="00C329E3"/>
    <w:rsid w:val="00C33EF7"/>
    <w:rsid w:val="00C3633D"/>
    <w:rsid w:val="00C3679C"/>
    <w:rsid w:val="00C40264"/>
    <w:rsid w:val="00C4129F"/>
    <w:rsid w:val="00C50B38"/>
    <w:rsid w:val="00C51937"/>
    <w:rsid w:val="00C51F86"/>
    <w:rsid w:val="00C54158"/>
    <w:rsid w:val="00C546FB"/>
    <w:rsid w:val="00C64F51"/>
    <w:rsid w:val="00C66D87"/>
    <w:rsid w:val="00C7005D"/>
    <w:rsid w:val="00C7032D"/>
    <w:rsid w:val="00C7117E"/>
    <w:rsid w:val="00C713FD"/>
    <w:rsid w:val="00C7438D"/>
    <w:rsid w:val="00C83627"/>
    <w:rsid w:val="00C848F4"/>
    <w:rsid w:val="00C849C7"/>
    <w:rsid w:val="00C86FA8"/>
    <w:rsid w:val="00C87C21"/>
    <w:rsid w:val="00C903E7"/>
    <w:rsid w:val="00C90F84"/>
    <w:rsid w:val="00C919CA"/>
    <w:rsid w:val="00C93FAF"/>
    <w:rsid w:val="00C94F19"/>
    <w:rsid w:val="00C95F9F"/>
    <w:rsid w:val="00C975D1"/>
    <w:rsid w:val="00CA10C7"/>
    <w:rsid w:val="00CA13DC"/>
    <w:rsid w:val="00CA1577"/>
    <w:rsid w:val="00CA1A6C"/>
    <w:rsid w:val="00CA3663"/>
    <w:rsid w:val="00CA55FE"/>
    <w:rsid w:val="00CA6B1A"/>
    <w:rsid w:val="00CB0119"/>
    <w:rsid w:val="00CB07E5"/>
    <w:rsid w:val="00CB1898"/>
    <w:rsid w:val="00CB3926"/>
    <w:rsid w:val="00CB4C04"/>
    <w:rsid w:val="00CC11EF"/>
    <w:rsid w:val="00CC17EC"/>
    <w:rsid w:val="00CC537B"/>
    <w:rsid w:val="00CC5A67"/>
    <w:rsid w:val="00CC620C"/>
    <w:rsid w:val="00CC7A3B"/>
    <w:rsid w:val="00CD0B7A"/>
    <w:rsid w:val="00CD5346"/>
    <w:rsid w:val="00CD5BBD"/>
    <w:rsid w:val="00CD678C"/>
    <w:rsid w:val="00CD6B2A"/>
    <w:rsid w:val="00CE0D05"/>
    <w:rsid w:val="00CE308E"/>
    <w:rsid w:val="00CE5608"/>
    <w:rsid w:val="00CE5CDD"/>
    <w:rsid w:val="00CE6B78"/>
    <w:rsid w:val="00CE7A5D"/>
    <w:rsid w:val="00CF3CDD"/>
    <w:rsid w:val="00CF432D"/>
    <w:rsid w:val="00CF4E15"/>
    <w:rsid w:val="00CF5BBA"/>
    <w:rsid w:val="00CF73CE"/>
    <w:rsid w:val="00D0093D"/>
    <w:rsid w:val="00D00E46"/>
    <w:rsid w:val="00D02087"/>
    <w:rsid w:val="00D06205"/>
    <w:rsid w:val="00D07AA4"/>
    <w:rsid w:val="00D11C23"/>
    <w:rsid w:val="00D12633"/>
    <w:rsid w:val="00D13570"/>
    <w:rsid w:val="00D16B9C"/>
    <w:rsid w:val="00D200AC"/>
    <w:rsid w:val="00D23216"/>
    <w:rsid w:val="00D27FAA"/>
    <w:rsid w:val="00D36434"/>
    <w:rsid w:val="00D41852"/>
    <w:rsid w:val="00D429A6"/>
    <w:rsid w:val="00D51319"/>
    <w:rsid w:val="00D52E44"/>
    <w:rsid w:val="00D60785"/>
    <w:rsid w:val="00D630A4"/>
    <w:rsid w:val="00D6315E"/>
    <w:rsid w:val="00D676E9"/>
    <w:rsid w:val="00D70C86"/>
    <w:rsid w:val="00D71B3B"/>
    <w:rsid w:val="00D82739"/>
    <w:rsid w:val="00D933F1"/>
    <w:rsid w:val="00D95339"/>
    <w:rsid w:val="00D971ED"/>
    <w:rsid w:val="00D97B3C"/>
    <w:rsid w:val="00DA25FF"/>
    <w:rsid w:val="00DA48B1"/>
    <w:rsid w:val="00DA4927"/>
    <w:rsid w:val="00DA510C"/>
    <w:rsid w:val="00DA6D0B"/>
    <w:rsid w:val="00DA6E67"/>
    <w:rsid w:val="00DB0EE6"/>
    <w:rsid w:val="00DB1047"/>
    <w:rsid w:val="00DB2435"/>
    <w:rsid w:val="00DB2DD3"/>
    <w:rsid w:val="00DC041D"/>
    <w:rsid w:val="00DC17E3"/>
    <w:rsid w:val="00DC1FF8"/>
    <w:rsid w:val="00DC40FE"/>
    <w:rsid w:val="00DC4DF8"/>
    <w:rsid w:val="00DC709C"/>
    <w:rsid w:val="00DC72DD"/>
    <w:rsid w:val="00DD2F00"/>
    <w:rsid w:val="00DD61DE"/>
    <w:rsid w:val="00DE3B09"/>
    <w:rsid w:val="00DE3DA1"/>
    <w:rsid w:val="00DE484C"/>
    <w:rsid w:val="00DE50AA"/>
    <w:rsid w:val="00DE75CB"/>
    <w:rsid w:val="00DF04EF"/>
    <w:rsid w:val="00DF0C4E"/>
    <w:rsid w:val="00DF285C"/>
    <w:rsid w:val="00DF6F39"/>
    <w:rsid w:val="00E07347"/>
    <w:rsid w:val="00E12637"/>
    <w:rsid w:val="00E131D9"/>
    <w:rsid w:val="00E146AF"/>
    <w:rsid w:val="00E17F2E"/>
    <w:rsid w:val="00E2423C"/>
    <w:rsid w:val="00E24D2F"/>
    <w:rsid w:val="00E26DBD"/>
    <w:rsid w:val="00E27CAD"/>
    <w:rsid w:val="00E305A0"/>
    <w:rsid w:val="00E31141"/>
    <w:rsid w:val="00E32ACF"/>
    <w:rsid w:val="00E333EC"/>
    <w:rsid w:val="00E41EB4"/>
    <w:rsid w:val="00E53122"/>
    <w:rsid w:val="00E53A7B"/>
    <w:rsid w:val="00E57837"/>
    <w:rsid w:val="00E6157E"/>
    <w:rsid w:val="00E67E28"/>
    <w:rsid w:val="00E76D7C"/>
    <w:rsid w:val="00E81149"/>
    <w:rsid w:val="00E85C30"/>
    <w:rsid w:val="00E86677"/>
    <w:rsid w:val="00E867E5"/>
    <w:rsid w:val="00E91966"/>
    <w:rsid w:val="00E944D8"/>
    <w:rsid w:val="00EA08CE"/>
    <w:rsid w:val="00EA1552"/>
    <w:rsid w:val="00EA3D0B"/>
    <w:rsid w:val="00EA7ECF"/>
    <w:rsid w:val="00EB006B"/>
    <w:rsid w:val="00EB3A4A"/>
    <w:rsid w:val="00EB464B"/>
    <w:rsid w:val="00EB7B8A"/>
    <w:rsid w:val="00EC18E2"/>
    <w:rsid w:val="00EC4857"/>
    <w:rsid w:val="00ED12BA"/>
    <w:rsid w:val="00ED6BA5"/>
    <w:rsid w:val="00EE54CE"/>
    <w:rsid w:val="00EE5CF1"/>
    <w:rsid w:val="00EF063B"/>
    <w:rsid w:val="00EF29D6"/>
    <w:rsid w:val="00EF48C3"/>
    <w:rsid w:val="00EF535C"/>
    <w:rsid w:val="00EF6E56"/>
    <w:rsid w:val="00F07B44"/>
    <w:rsid w:val="00F11283"/>
    <w:rsid w:val="00F1140A"/>
    <w:rsid w:val="00F152E8"/>
    <w:rsid w:val="00F16AF3"/>
    <w:rsid w:val="00F2219A"/>
    <w:rsid w:val="00F255AE"/>
    <w:rsid w:val="00F27AAF"/>
    <w:rsid w:val="00F334D8"/>
    <w:rsid w:val="00F36286"/>
    <w:rsid w:val="00F40416"/>
    <w:rsid w:val="00F46EE7"/>
    <w:rsid w:val="00F52404"/>
    <w:rsid w:val="00F527DE"/>
    <w:rsid w:val="00F52C68"/>
    <w:rsid w:val="00F52F9A"/>
    <w:rsid w:val="00F54A2B"/>
    <w:rsid w:val="00F552D6"/>
    <w:rsid w:val="00F55EA3"/>
    <w:rsid w:val="00F56067"/>
    <w:rsid w:val="00F577DE"/>
    <w:rsid w:val="00F57B65"/>
    <w:rsid w:val="00F57CC2"/>
    <w:rsid w:val="00F605EE"/>
    <w:rsid w:val="00F615FB"/>
    <w:rsid w:val="00F646C2"/>
    <w:rsid w:val="00F70D8A"/>
    <w:rsid w:val="00F72069"/>
    <w:rsid w:val="00F72D18"/>
    <w:rsid w:val="00F73976"/>
    <w:rsid w:val="00F73BC6"/>
    <w:rsid w:val="00F744CE"/>
    <w:rsid w:val="00F749AD"/>
    <w:rsid w:val="00F805A1"/>
    <w:rsid w:val="00F83AAB"/>
    <w:rsid w:val="00F86EE5"/>
    <w:rsid w:val="00F9141C"/>
    <w:rsid w:val="00F92115"/>
    <w:rsid w:val="00F929CC"/>
    <w:rsid w:val="00F9507B"/>
    <w:rsid w:val="00F96351"/>
    <w:rsid w:val="00F977F3"/>
    <w:rsid w:val="00FA5ADB"/>
    <w:rsid w:val="00FA662E"/>
    <w:rsid w:val="00FA6949"/>
    <w:rsid w:val="00FA69CE"/>
    <w:rsid w:val="00FB0E70"/>
    <w:rsid w:val="00FB7E18"/>
    <w:rsid w:val="00FC2E9B"/>
    <w:rsid w:val="00FC4290"/>
    <w:rsid w:val="00FC52AD"/>
    <w:rsid w:val="00FC53C2"/>
    <w:rsid w:val="00FC7694"/>
    <w:rsid w:val="00FD1C78"/>
    <w:rsid w:val="00FD20F9"/>
    <w:rsid w:val="00FD2E80"/>
    <w:rsid w:val="00FD51BB"/>
    <w:rsid w:val="00FD5633"/>
    <w:rsid w:val="00FD5FC8"/>
    <w:rsid w:val="00FD7A4A"/>
    <w:rsid w:val="00FE05CC"/>
    <w:rsid w:val="00FE267C"/>
    <w:rsid w:val="00FE37BE"/>
    <w:rsid w:val="00FE4883"/>
    <w:rsid w:val="00FF0E21"/>
    <w:rsid w:val="00FF2165"/>
    <w:rsid w:val="00FF30A9"/>
    <w:rsid w:val="00FF568F"/>
    <w:rsid w:val="00FF6B86"/>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8C189"/>
  <w15:docId w15:val="{FF9132CA-852C-4CA2-85C1-61609AC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A48AC"/>
    <w:rPr>
      <w:sz w:val="16"/>
      <w:szCs w:val="16"/>
    </w:rPr>
  </w:style>
  <w:style w:type="paragraph" w:styleId="CommentText">
    <w:name w:val="annotation text"/>
    <w:basedOn w:val="Normal"/>
    <w:link w:val="CommentTextChar"/>
    <w:uiPriority w:val="99"/>
    <w:semiHidden/>
    <w:unhideWhenUsed/>
    <w:rsid w:val="006A48AC"/>
    <w:rPr>
      <w:sz w:val="20"/>
      <w:szCs w:val="20"/>
    </w:rPr>
  </w:style>
  <w:style w:type="character" w:customStyle="1" w:styleId="CommentTextChar">
    <w:name w:val="Comment Text Char"/>
    <w:basedOn w:val="DefaultParagraphFont"/>
    <w:link w:val="CommentText"/>
    <w:uiPriority w:val="99"/>
    <w:semiHidden/>
    <w:rsid w:val="006A48AC"/>
    <w:rPr>
      <w:sz w:val="20"/>
      <w:szCs w:val="20"/>
    </w:rPr>
  </w:style>
  <w:style w:type="paragraph" w:styleId="CommentSubject">
    <w:name w:val="annotation subject"/>
    <w:basedOn w:val="CommentText"/>
    <w:next w:val="CommentText"/>
    <w:link w:val="CommentSubjectChar"/>
    <w:uiPriority w:val="99"/>
    <w:semiHidden/>
    <w:unhideWhenUsed/>
    <w:rsid w:val="006A48AC"/>
    <w:rPr>
      <w:b/>
      <w:bCs/>
    </w:rPr>
  </w:style>
  <w:style w:type="character" w:customStyle="1" w:styleId="CommentSubjectChar">
    <w:name w:val="Comment Subject Char"/>
    <w:basedOn w:val="CommentTextChar"/>
    <w:link w:val="CommentSubject"/>
    <w:uiPriority w:val="99"/>
    <w:semiHidden/>
    <w:rsid w:val="006A4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sycnet.apa.org/doi/10.1037/emo00005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943-021-0132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sycnet.apa.org/doi/10.1037/emo0000588"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0943-021-013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2348</Words>
  <Characters>13271</Characters>
  <Application>Microsoft Office Word</Application>
  <DocSecurity>0</DocSecurity>
  <Lines>315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2023-12-10T22:51:00Z</dcterms:created>
  <dcterms:modified xsi:type="dcterms:W3CDTF">2023-12-12T15:37:00Z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245eaffee6d5060cd46f860832e7f1b949e4b70fcb5cf0d9deea3e37abc62761</vt:lpwstr>
  </property>
</Properties>
</file>