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22BB2" w:rsidRDefault="00622BB2">
      <w:pPr>
        <w:tabs>
          <w:tab w:val="right" w:pos="8640"/>
          <w:tab w:val="right" w:pos="8640"/>
        </w:tabs>
        <w:spacing w:after="240" w:line="240" w:lineRule="auto"/>
        <w:rPr>
          <w:rFonts w:ascii="Times New Roman" w:eastAsia="Times New Roman" w:hAnsi="Times New Roman" w:cs="Times New Roman"/>
          <w:sz w:val="24"/>
          <w:szCs w:val="24"/>
        </w:rPr>
      </w:pPr>
    </w:p>
    <w:p w14:paraId="00000002" w14:textId="77777777" w:rsidR="00622BB2" w:rsidRDefault="00622BB2">
      <w:pPr>
        <w:tabs>
          <w:tab w:val="right" w:pos="8640"/>
          <w:tab w:val="right" w:pos="8640"/>
        </w:tabs>
        <w:spacing w:after="240" w:line="240" w:lineRule="auto"/>
        <w:rPr>
          <w:rFonts w:ascii="Times New Roman" w:eastAsia="Times New Roman" w:hAnsi="Times New Roman" w:cs="Times New Roman"/>
          <w:sz w:val="24"/>
          <w:szCs w:val="24"/>
        </w:rPr>
      </w:pPr>
    </w:p>
    <w:p w14:paraId="00000003" w14:textId="77777777" w:rsidR="00622BB2" w:rsidRDefault="00622BB2">
      <w:pPr>
        <w:tabs>
          <w:tab w:val="right" w:pos="8640"/>
          <w:tab w:val="right" w:pos="8640"/>
        </w:tabs>
        <w:spacing w:after="240" w:line="240" w:lineRule="auto"/>
        <w:rPr>
          <w:rFonts w:ascii="Times New Roman" w:eastAsia="Times New Roman" w:hAnsi="Times New Roman" w:cs="Times New Roman"/>
          <w:sz w:val="24"/>
          <w:szCs w:val="24"/>
        </w:rPr>
      </w:pPr>
    </w:p>
    <w:p w14:paraId="00000004" w14:textId="77777777" w:rsidR="00622BB2" w:rsidRDefault="00622BB2">
      <w:pPr>
        <w:tabs>
          <w:tab w:val="right" w:pos="8640"/>
          <w:tab w:val="right" w:pos="8640"/>
        </w:tabs>
        <w:spacing w:after="240" w:line="240" w:lineRule="auto"/>
        <w:rPr>
          <w:rFonts w:ascii="Times New Roman" w:eastAsia="Times New Roman" w:hAnsi="Times New Roman" w:cs="Times New Roman"/>
          <w:sz w:val="24"/>
          <w:szCs w:val="24"/>
        </w:rPr>
      </w:pPr>
    </w:p>
    <w:p w14:paraId="00000005" w14:textId="77777777" w:rsidR="00622BB2" w:rsidRDefault="00622BB2">
      <w:pPr>
        <w:tabs>
          <w:tab w:val="right" w:pos="8640"/>
          <w:tab w:val="right" w:pos="8640"/>
        </w:tabs>
        <w:spacing w:after="240" w:line="240" w:lineRule="auto"/>
        <w:rPr>
          <w:rFonts w:ascii="Times New Roman" w:eastAsia="Times New Roman" w:hAnsi="Times New Roman" w:cs="Times New Roman"/>
          <w:sz w:val="24"/>
          <w:szCs w:val="24"/>
        </w:rPr>
      </w:pPr>
    </w:p>
    <w:p w14:paraId="00000006" w14:textId="77777777" w:rsidR="00622BB2" w:rsidRDefault="00622BB2">
      <w:pPr>
        <w:tabs>
          <w:tab w:val="right" w:pos="8640"/>
          <w:tab w:val="right" w:pos="8640"/>
        </w:tabs>
        <w:spacing w:after="240" w:line="240" w:lineRule="auto"/>
        <w:rPr>
          <w:rFonts w:ascii="Times New Roman" w:eastAsia="Times New Roman" w:hAnsi="Times New Roman" w:cs="Times New Roman"/>
          <w:sz w:val="24"/>
          <w:szCs w:val="24"/>
        </w:rPr>
      </w:pPr>
    </w:p>
    <w:p w14:paraId="00000007" w14:textId="77777777" w:rsidR="00622BB2" w:rsidRDefault="00622BB2">
      <w:pPr>
        <w:tabs>
          <w:tab w:val="right" w:pos="8640"/>
          <w:tab w:val="right" w:pos="8640"/>
        </w:tabs>
        <w:spacing w:after="240" w:line="240" w:lineRule="auto"/>
        <w:rPr>
          <w:rFonts w:ascii="Times New Roman" w:eastAsia="Times New Roman" w:hAnsi="Times New Roman" w:cs="Times New Roman"/>
          <w:sz w:val="24"/>
          <w:szCs w:val="24"/>
        </w:rPr>
      </w:pPr>
    </w:p>
    <w:p w14:paraId="00000008" w14:textId="77777777" w:rsidR="00622BB2" w:rsidRDefault="005A75FD">
      <w:pPr>
        <w:tabs>
          <w:tab w:val="right" w:pos="8640"/>
          <w:tab w:val="right" w:pos="864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LDR807: Leader Development: Transforming Self- Concept</w:t>
      </w:r>
    </w:p>
    <w:p w14:paraId="00000009" w14:textId="77777777" w:rsidR="00622BB2" w:rsidRDefault="005A75FD">
      <w:pPr>
        <w:tabs>
          <w:tab w:val="right" w:pos="8640"/>
          <w:tab w:val="right" w:pos="864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PHI800: Transformative Learning and Adult Education</w:t>
      </w:r>
    </w:p>
    <w:p w14:paraId="0000000A" w14:textId="77777777" w:rsidR="00622BB2" w:rsidRDefault="00622BB2">
      <w:pPr>
        <w:tabs>
          <w:tab w:val="right" w:pos="8640"/>
          <w:tab w:val="right" w:pos="8640"/>
        </w:tabs>
        <w:spacing w:line="240" w:lineRule="auto"/>
        <w:jc w:val="center"/>
        <w:rPr>
          <w:rFonts w:ascii="Times New Roman" w:eastAsia="Times New Roman" w:hAnsi="Times New Roman" w:cs="Times New Roman"/>
          <w:sz w:val="24"/>
          <w:szCs w:val="24"/>
        </w:rPr>
      </w:pPr>
    </w:p>
    <w:p w14:paraId="0000000B" w14:textId="77777777" w:rsidR="00622BB2" w:rsidRDefault="005A75FD">
      <w:pPr>
        <w:tabs>
          <w:tab w:val="right" w:pos="8640"/>
          <w:tab w:val="right" w:pos="864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Cerita Buchanan</w:t>
      </w:r>
    </w:p>
    <w:p w14:paraId="0000000C" w14:textId="77777777" w:rsidR="00622BB2" w:rsidRDefault="00622BB2">
      <w:pPr>
        <w:tabs>
          <w:tab w:val="right" w:pos="8640"/>
          <w:tab w:val="right" w:pos="8640"/>
        </w:tabs>
        <w:spacing w:line="240" w:lineRule="auto"/>
        <w:jc w:val="center"/>
        <w:rPr>
          <w:rFonts w:ascii="Times New Roman" w:eastAsia="Times New Roman" w:hAnsi="Times New Roman" w:cs="Times New Roman"/>
          <w:sz w:val="24"/>
          <w:szCs w:val="24"/>
        </w:rPr>
      </w:pPr>
    </w:p>
    <w:p w14:paraId="0000000D" w14:textId="77777777" w:rsidR="00622BB2" w:rsidRDefault="005A75FD">
      <w:pPr>
        <w:tabs>
          <w:tab w:val="right" w:pos="8640"/>
          <w:tab w:val="right" w:pos="864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Omega Graduate School</w:t>
      </w:r>
    </w:p>
    <w:p w14:paraId="0000000E" w14:textId="77777777" w:rsidR="00622BB2" w:rsidRDefault="00622BB2">
      <w:pPr>
        <w:tabs>
          <w:tab w:val="right" w:pos="8640"/>
          <w:tab w:val="right" w:pos="8640"/>
        </w:tabs>
        <w:spacing w:line="240" w:lineRule="auto"/>
        <w:jc w:val="center"/>
        <w:rPr>
          <w:rFonts w:ascii="Times New Roman" w:eastAsia="Times New Roman" w:hAnsi="Times New Roman" w:cs="Times New Roman"/>
          <w:sz w:val="24"/>
          <w:szCs w:val="24"/>
        </w:rPr>
      </w:pPr>
    </w:p>
    <w:p w14:paraId="0000000F" w14:textId="77777777" w:rsidR="00622BB2" w:rsidRDefault="005A75FD">
      <w:pPr>
        <w:tabs>
          <w:tab w:val="right" w:pos="8640"/>
          <w:tab w:val="right" w:pos="864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9, 2023</w:t>
      </w:r>
    </w:p>
    <w:p w14:paraId="00000010" w14:textId="77777777" w:rsidR="00622BB2" w:rsidRDefault="00622BB2">
      <w:pPr>
        <w:tabs>
          <w:tab w:val="right" w:pos="8640"/>
          <w:tab w:val="right" w:pos="8640"/>
        </w:tabs>
        <w:spacing w:line="240" w:lineRule="auto"/>
        <w:jc w:val="center"/>
        <w:rPr>
          <w:rFonts w:ascii="Times New Roman" w:eastAsia="Times New Roman" w:hAnsi="Times New Roman" w:cs="Times New Roman"/>
          <w:sz w:val="24"/>
          <w:szCs w:val="24"/>
        </w:rPr>
      </w:pPr>
    </w:p>
    <w:p w14:paraId="00000011" w14:textId="77777777" w:rsidR="00622BB2" w:rsidRDefault="00622BB2">
      <w:pPr>
        <w:tabs>
          <w:tab w:val="right" w:pos="8640"/>
          <w:tab w:val="right" w:pos="8640"/>
        </w:tabs>
        <w:spacing w:line="240" w:lineRule="auto"/>
        <w:jc w:val="center"/>
        <w:rPr>
          <w:rFonts w:ascii="Times New Roman" w:eastAsia="Times New Roman" w:hAnsi="Times New Roman" w:cs="Times New Roman"/>
          <w:sz w:val="24"/>
          <w:szCs w:val="24"/>
        </w:rPr>
      </w:pPr>
    </w:p>
    <w:p w14:paraId="00000012" w14:textId="77777777" w:rsidR="00622BB2" w:rsidRDefault="00622BB2">
      <w:pPr>
        <w:tabs>
          <w:tab w:val="right" w:pos="8640"/>
          <w:tab w:val="right" w:pos="8640"/>
        </w:tabs>
        <w:spacing w:line="240" w:lineRule="auto"/>
        <w:jc w:val="center"/>
        <w:rPr>
          <w:rFonts w:ascii="Times New Roman" w:eastAsia="Times New Roman" w:hAnsi="Times New Roman" w:cs="Times New Roman"/>
          <w:sz w:val="24"/>
          <w:szCs w:val="24"/>
        </w:rPr>
      </w:pPr>
    </w:p>
    <w:p w14:paraId="00000013" w14:textId="77777777" w:rsidR="00622BB2" w:rsidRDefault="00622BB2">
      <w:pPr>
        <w:tabs>
          <w:tab w:val="right" w:pos="8640"/>
          <w:tab w:val="right" w:pos="8640"/>
        </w:tabs>
        <w:spacing w:line="240" w:lineRule="auto"/>
        <w:jc w:val="center"/>
        <w:rPr>
          <w:rFonts w:ascii="Times New Roman" w:eastAsia="Times New Roman" w:hAnsi="Times New Roman" w:cs="Times New Roman"/>
          <w:sz w:val="24"/>
          <w:szCs w:val="24"/>
        </w:rPr>
      </w:pPr>
    </w:p>
    <w:p w14:paraId="00000014" w14:textId="77777777" w:rsidR="00622BB2" w:rsidRDefault="00622BB2">
      <w:pPr>
        <w:tabs>
          <w:tab w:val="right" w:pos="8640"/>
          <w:tab w:val="right" w:pos="8640"/>
        </w:tabs>
        <w:spacing w:line="240" w:lineRule="auto"/>
        <w:jc w:val="center"/>
        <w:rPr>
          <w:rFonts w:ascii="Times New Roman" w:eastAsia="Times New Roman" w:hAnsi="Times New Roman" w:cs="Times New Roman"/>
          <w:sz w:val="24"/>
          <w:szCs w:val="24"/>
        </w:rPr>
      </w:pPr>
    </w:p>
    <w:p w14:paraId="00000015" w14:textId="77777777" w:rsidR="00622BB2" w:rsidRDefault="005A75FD">
      <w:pPr>
        <w:tabs>
          <w:tab w:val="right" w:pos="8640"/>
          <w:tab w:val="right" w:pos="864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Professors</w:t>
      </w:r>
    </w:p>
    <w:p w14:paraId="00000016" w14:textId="77777777" w:rsidR="00622BB2" w:rsidRDefault="00622BB2">
      <w:pPr>
        <w:tabs>
          <w:tab w:val="right" w:pos="8640"/>
          <w:tab w:val="right" w:pos="8640"/>
        </w:tabs>
        <w:spacing w:line="240" w:lineRule="auto"/>
        <w:jc w:val="center"/>
        <w:rPr>
          <w:rFonts w:ascii="Times New Roman" w:eastAsia="Times New Roman" w:hAnsi="Times New Roman" w:cs="Times New Roman"/>
          <w:sz w:val="24"/>
          <w:szCs w:val="24"/>
        </w:rPr>
      </w:pPr>
    </w:p>
    <w:p w14:paraId="00000017" w14:textId="77777777" w:rsidR="00622BB2" w:rsidRDefault="00622BB2">
      <w:pPr>
        <w:tabs>
          <w:tab w:val="right" w:pos="8640"/>
          <w:tab w:val="right" w:pos="8640"/>
        </w:tabs>
        <w:spacing w:line="240" w:lineRule="auto"/>
        <w:jc w:val="center"/>
        <w:rPr>
          <w:rFonts w:ascii="Times New Roman" w:eastAsia="Times New Roman" w:hAnsi="Times New Roman" w:cs="Times New Roman"/>
          <w:sz w:val="24"/>
          <w:szCs w:val="24"/>
        </w:rPr>
      </w:pPr>
    </w:p>
    <w:p w14:paraId="00000018" w14:textId="77777777" w:rsidR="00622BB2" w:rsidRDefault="005A75FD">
      <w:pPr>
        <w:tabs>
          <w:tab w:val="right" w:pos="8640"/>
          <w:tab w:val="right" w:pos="8640"/>
          <w:tab w:val="right" w:pos="8640"/>
          <w:tab w:val="right" w:pos="8640"/>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 Curtis McClane</w:t>
      </w:r>
    </w:p>
    <w:p w14:paraId="00000019" w14:textId="77777777" w:rsidR="00622BB2" w:rsidRDefault="005A75FD">
      <w:pPr>
        <w:tabs>
          <w:tab w:val="right" w:pos="8640"/>
          <w:tab w:val="right" w:pos="8640"/>
          <w:tab w:val="right" w:pos="8640"/>
          <w:tab w:val="right" w:pos="8640"/>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 Sara Reichard</w:t>
      </w:r>
    </w:p>
    <w:p w14:paraId="0000001A" w14:textId="77777777" w:rsidR="00622BB2" w:rsidRDefault="00622BB2">
      <w:pPr>
        <w:tabs>
          <w:tab w:val="right" w:pos="8640"/>
          <w:tab w:val="right" w:pos="8640"/>
        </w:tabs>
        <w:spacing w:after="240" w:line="240" w:lineRule="auto"/>
        <w:rPr>
          <w:rFonts w:ascii="Times New Roman" w:eastAsia="Times New Roman" w:hAnsi="Times New Roman" w:cs="Times New Roman"/>
          <w:sz w:val="24"/>
          <w:szCs w:val="24"/>
        </w:rPr>
      </w:pPr>
    </w:p>
    <w:p w14:paraId="0000001B" w14:textId="77777777" w:rsidR="00622BB2" w:rsidRDefault="00622BB2">
      <w:pPr>
        <w:tabs>
          <w:tab w:val="right" w:pos="8640"/>
          <w:tab w:val="right" w:pos="8640"/>
        </w:tabs>
        <w:spacing w:after="240" w:line="240" w:lineRule="auto"/>
        <w:rPr>
          <w:rFonts w:ascii="Times New Roman" w:eastAsia="Times New Roman" w:hAnsi="Times New Roman" w:cs="Times New Roman"/>
          <w:sz w:val="24"/>
          <w:szCs w:val="24"/>
        </w:rPr>
      </w:pPr>
    </w:p>
    <w:p w14:paraId="0000001C" w14:textId="77777777" w:rsidR="00622BB2" w:rsidRDefault="00622BB2">
      <w:pPr>
        <w:tabs>
          <w:tab w:val="right" w:pos="8640"/>
          <w:tab w:val="right" w:pos="8640"/>
        </w:tabs>
        <w:spacing w:after="240" w:line="240" w:lineRule="auto"/>
        <w:rPr>
          <w:rFonts w:ascii="Times New Roman" w:eastAsia="Times New Roman" w:hAnsi="Times New Roman" w:cs="Times New Roman"/>
          <w:sz w:val="24"/>
          <w:szCs w:val="24"/>
        </w:rPr>
      </w:pPr>
    </w:p>
    <w:p w14:paraId="0000001D" w14:textId="77777777" w:rsidR="00622BB2" w:rsidRDefault="00622BB2">
      <w:pPr>
        <w:tabs>
          <w:tab w:val="right" w:pos="8640"/>
          <w:tab w:val="right" w:pos="8640"/>
        </w:tabs>
        <w:spacing w:after="240" w:line="240" w:lineRule="auto"/>
        <w:rPr>
          <w:rFonts w:ascii="Times New Roman" w:eastAsia="Times New Roman" w:hAnsi="Times New Roman" w:cs="Times New Roman"/>
          <w:sz w:val="24"/>
          <w:szCs w:val="24"/>
        </w:rPr>
      </w:pPr>
    </w:p>
    <w:p w14:paraId="0000001E" w14:textId="77777777" w:rsidR="00622BB2" w:rsidRDefault="00622BB2">
      <w:pPr>
        <w:tabs>
          <w:tab w:val="right" w:pos="8640"/>
          <w:tab w:val="right" w:pos="8640"/>
        </w:tabs>
        <w:spacing w:after="240" w:line="240" w:lineRule="auto"/>
        <w:rPr>
          <w:rFonts w:ascii="Times New Roman" w:eastAsia="Times New Roman" w:hAnsi="Times New Roman" w:cs="Times New Roman"/>
          <w:sz w:val="24"/>
          <w:szCs w:val="24"/>
        </w:rPr>
      </w:pPr>
    </w:p>
    <w:p w14:paraId="0000001F" w14:textId="77777777" w:rsidR="00622BB2" w:rsidRDefault="00622BB2">
      <w:pPr>
        <w:tabs>
          <w:tab w:val="right" w:pos="8640"/>
          <w:tab w:val="right" w:pos="8640"/>
        </w:tabs>
        <w:spacing w:after="240" w:line="240" w:lineRule="auto"/>
        <w:rPr>
          <w:rFonts w:ascii="Times New Roman" w:eastAsia="Times New Roman" w:hAnsi="Times New Roman" w:cs="Times New Roman"/>
          <w:sz w:val="24"/>
          <w:szCs w:val="24"/>
        </w:rPr>
      </w:pPr>
    </w:p>
    <w:p w14:paraId="00000020" w14:textId="77777777" w:rsidR="00622BB2" w:rsidRDefault="00622BB2">
      <w:pPr>
        <w:tabs>
          <w:tab w:val="right" w:pos="8640"/>
          <w:tab w:val="right" w:pos="8640"/>
        </w:tabs>
        <w:spacing w:after="240" w:line="240" w:lineRule="auto"/>
        <w:rPr>
          <w:rFonts w:ascii="Times New Roman" w:eastAsia="Times New Roman" w:hAnsi="Times New Roman" w:cs="Times New Roman"/>
          <w:sz w:val="24"/>
          <w:szCs w:val="24"/>
        </w:rPr>
      </w:pPr>
    </w:p>
    <w:p w14:paraId="00000021" w14:textId="77777777" w:rsidR="00622BB2" w:rsidRDefault="00622BB2">
      <w:pPr>
        <w:tabs>
          <w:tab w:val="right" w:pos="8640"/>
          <w:tab w:val="right" w:pos="8640"/>
        </w:tabs>
        <w:spacing w:after="240" w:line="240" w:lineRule="auto"/>
        <w:rPr>
          <w:rFonts w:ascii="Times New Roman" w:eastAsia="Times New Roman" w:hAnsi="Times New Roman" w:cs="Times New Roman"/>
          <w:sz w:val="24"/>
          <w:szCs w:val="24"/>
        </w:rPr>
      </w:pPr>
    </w:p>
    <w:p w14:paraId="00000022" w14:textId="77777777" w:rsidR="00622BB2" w:rsidRDefault="00622BB2">
      <w:pPr>
        <w:tabs>
          <w:tab w:val="right" w:pos="8640"/>
          <w:tab w:val="right" w:pos="8640"/>
        </w:tabs>
        <w:spacing w:after="240" w:line="240" w:lineRule="auto"/>
        <w:rPr>
          <w:rFonts w:ascii="Times New Roman" w:eastAsia="Times New Roman" w:hAnsi="Times New Roman" w:cs="Times New Roman"/>
          <w:sz w:val="24"/>
          <w:szCs w:val="24"/>
        </w:rPr>
      </w:pPr>
    </w:p>
    <w:p w14:paraId="00000023" w14:textId="77777777" w:rsidR="00622BB2" w:rsidRDefault="005A75FD">
      <w:pPr>
        <w:tabs>
          <w:tab w:val="right" w:pos="8640"/>
          <w:tab w:val="right" w:pos="8640"/>
        </w:tabs>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Assignment #4 – Course Learning Journal</w:t>
      </w:r>
    </w:p>
    <w:p w14:paraId="00000024" w14:textId="77777777" w:rsidR="00622BB2" w:rsidRDefault="005A75FD">
      <w:pPr>
        <w:tabs>
          <w:tab w:val="right" w:pos="8640"/>
          <w:tab w:val="right" w:pos="8640"/>
        </w:tabs>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journal is a written reflection of your learning journey while working in each course. The</w:t>
      </w:r>
    </w:p>
    <w:p w14:paraId="00000025" w14:textId="77777777" w:rsidR="00622BB2" w:rsidRDefault="005A75FD">
      <w:pPr>
        <w:tabs>
          <w:tab w:val="right" w:pos="8640"/>
          <w:tab w:val="right" w:pos="8640"/>
        </w:tabs>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Learning Journal integrates the essential elements of the course within your professional field of</w:t>
      </w:r>
    </w:p>
    <w:p w14:paraId="00000026" w14:textId="77777777" w:rsidR="00622BB2" w:rsidRDefault="005A75FD">
      <w:pPr>
        <w:tabs>
          <w:tab w:val="right" w:pos="8640"/>
          <w:tab w:val="right" w:pos="8640"/>
        </w:tabs>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interest. The objectiv</w:t>
      </w:r>
      <w:r>
        <w:rPr>
          <w:rFonts w:ascii="Times New Roman" w:eastAsia="Times New Roman" w:hAnsi="Times New Roman" w:cs="Times New Roman"/>
          <w:sz w:val="24"/>
          <w:szCs w:val="24"/>
        </w:rPr>
        <w:t>e of the course journal is to produce a degree of acculturation, integrating</w:t>
      </w:r>
    </w:p>
    <w:p w14:paraId="00000027" w14:textId="77777777" w:rsidR="00622BB2" w:rsidRDefault="005A75FD">
      <w:pPr>
        <w:tabs>
          <w:tab w:val="right" w:pos="8640"/>
          <w:tab w:val="right" w:pos="8640"/>
        </w:tabs>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new ideas into your existing knowledge of each course. This is also an opportunity to</w:t>
      </w:r>
    </w:p>
    <w:p w14:paraId="00000028" w14:textId="77777777" w:rsidR="00622BB2" w:rsidRDefault="005A75FD">
      <w:pPr>
        <w:tabs>
          <w:tab w:val="right" w:pos="8640"/>
          <w:tab w:val="right" w:pos="8640"/>
        </w:tabs>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communicate with your professor insights gained as a result of the course. The course</w:t>
      </w:r>
    </w:p>
    <w:p w14:paraId="00000029" w14:textId="77777777" w:rsidR="00622BB2" w:rsidRDefault="005A75FD">
      <w:pPr>
        <w:tabs>
          <w:tab w:val="right" w:pos="8640"/>
          <w:tab w:val="right" w:pos="8640"/>
        </w:tabs>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learnin</w:t>
      </w:r>
      <w:r>
        <w:rPr>
          <w:rFonts w:ascii="Times New Roman" w:eastAsia="Times New Roman" w:hAnsi="Times New Roman" w:cs="Times New Roman"/>
          <w:sz w:val="24"/>
          <w:szCs w:val="24"/>
        </w:rPr>
        <w:t>g journal should be 3-5 pages in length and should include the following sections:</w:t>
      </w:r>
    </w:p>
    <w:p w14:paraId="0000002A" w14:textId="77777777" w:rsidR="00622BB2" w:rsidRDefault="005A75FD">
      <w:pPr>
        <w:tabs>
          <w:tab w:val="right" w:pos="8640"/>
          <w:tab w:val="right" w:pos="8640"/>
        </w:tabs>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Introduction –Summarise the intent of the course, how it fits into the graduate</w:t>
      </w:r>
    </w:p>
    <w:p w14:paraId="0000002B" w14:textId="77777777" w:rsidR="00622BB2" w:rsidRDefault="005A75FD">
      <w:pPr>
        <w:tabs>
          <w:tab w:val="right" w:pos="8640"/>
          <w:tab w:val="right" w:pos="8640"/>
        </w:tabs>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program as a whole, and the relevance of its position in the curricular sequence.</w:t>
      </w:r>
    </w:p>
    <w:p w14:paraId="0000002C" w14:textId="77777777" w:rsidR="00622BB2" w:rsidRDefault="005A75FD">
      <w:pPr>
        <w:tabs>
          <w:tab w:val="right" w:pos="8640"/>
          <w:tab w:val="right" w:pos="8640"/>
        </w:tabs>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Perso</w:t>
      </w:r>
      <w:r>
        <w:rPr>
          <w:rFonts w:ascii="Times New Roman" w:eastAsia="Times New Roman" w:hAnsi="Times New Roman" w:cs="Times New Roman"/>
          <w:sz w:val="24"/>
          <w:szCs w:val="24"/>
        </w:rPr>
        <w:t>nal Growth - Describe your personal growth–how the course stretched or</w:t>
      </w:r>
    </w:p>
    <w:p w14:paraId="0000002D" w14:textId="77777777" w:rsidR="00622BB2" w:rsidRDefault="005A75FD">
      <w:pPr>
        <w:tabs>
          <w:tab w:val="right" w:pos="8640"/>
          <w:tab w:val="right" w:pos="8640"/>
        </w:tabs>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challenged you– and your progress in mastery of course content and skills during</w:t>
      </w:r>
    </w:p>
    <w:p w14:paraId="0000002E" w14:textId="77777777" w:rsidR="00622BB2" w:rsidRDefault="005A75FD">
      <w:pPr>
        <w:tabs>
          <w:tab w:val="right" w:pos="8640"/>
          <w:tab w:val="right" w:pos="8640"/>
        </w:tabs>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week and through subsequent readings – what new insights or skills you gained.</w:t>
      </w:r>
    </w:p>
    <w:p w14:paraId="0000002F" w14:textId="77777777" w:rsidR="00622BB2" w:rsidRDefault="005A75FD">
      <w:pPr>
        <w:tabs>
          <w:tab w:val="right" w:pos="8640"/>
          <w:tab w:val="right" w:pos="8640"/>
        </w:tabs>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Reflective Entry -</w:t>
      </w:r>
      <w:r>
        <w:rPr>
          <w:rFonts w:ascii="Times New Roman" w:eastAsia="Times New Roman" w:hAnsi="Times New Roman" w:cs="Times New Roman"/>
          <w:sz w:val="24"/>
          <w:szCs w:val="24"/>
        </w:rPr>
        <w:t xml:space="preserve"> Add a reflective entry that describes the contextualization (or</w:t>
      </w:r>
    </w:p>
    <w:p w14:paraId="00000030" w14:textId="77777777" w:rsidR="00622BB2" w:rsidRDefault="005A75FD">
      <w:pPr>
        <w:tabs>
          <w:tab w:val="right" w:pos="8640"/>
          <w:tab w:val="right" w:pos="8640"/>
        </w:tabs>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adaptation and relevant application) of new learning in your professional field.</w:t>
      </w:r>
    </w:p>
    <w:p w14:paraId="00000031" w14:textId="77777777" w:rsidR="00622BB2" w:rsidRDefault="005A75FD">
      <w:pPr>
        <w:tabs>
          <w:tab w:val="right" w:pos="8640"/>
          <w:tab w:val="right" w:pos="8640"/>
        </w:tabs>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questions or concerns have surfaced about your professional field as a result</w:t>
      </w:r>
    </w:p>
    <w:p w14:paraId="00000032" w14:textId="77777777" w:rsidR="00622BB2" w:rsidRDefault="005A75FD">
      <w:pPr>
        <w:tabs>
          <w:tab w:val="right" w:pos="8640"/>
          <w:tab w:val="right" w:pos="8640"/>
        </w:tabs>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of your study?</w:t>
      </w:r>
    </w:p>
    <w:p w14:paraId="00000033" w14:textId="77777777" w:rsidR="00622BB2" w:rsidRDefault="005A75FD">
      <w:pPr>
        <w:tabs>
          <w:tab w:val="right" w:pos="8640"/>
          <w:tab w:val="right" w:pos="8640"/>
        </w:tabs>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Conclusion – Evaluate the effectiveness of the course in meeting your professional,</w:t>
      </w:r>
    </w:p>
    <w:p w14:paraId="00000034" w14:textId="77777777" w:rsidR="00622BB2" w:rsidRDefault="005A75FD">
      <w:pPr>
        <w:tabs>
          <w:tab w:val="right" w:pos="8640"/>
          <w:tab w:val="right" w:pos="8640"/>
        </w:tabs>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religious, and educational goals.</w:t>
      </w:r>
    </w:p>
    <w:p w14:paraId="00000035" w14:textId="77777777" w:rsidR="00622BB2" w:rsidRDefault="00622BB2">
      <w:pPr>
        <w:tabs>
          <w:tab w:val="right" w:pos="8640"/>
          <w:tab w:val="right" w:pos="8640"/>
        </w:tabs>
        <w:spacing w:before="280" w:after="280" w:line="240" w:lineRule="auto"/>
        <w:rPr>
          <w:rFonts w:ascii="Times New Roman" w:eastAsia="Times New Roman" w:hAnsi="Times New Roman" w:cs="Times New Roman"/>
          <w:sz w:val="24"/>
          <w:szCs w:val="24"/>
        </w:rPr>
      </w:pPr>
    </w:p>
    <w:p w14:paraId="00000036" w14:textId="77777777" w:rsidR="00622BB2" w:rsidRDefault="00622BB2"/>
    <w:p w14:paraId="00000037" w14:textId="77777777" w:rsidR="00622BB2" w:rsidRDefault="00622BB2"/>
    <w:p w14:paraId="00000038" w14:textId="77777777" w:rsidR="00622BB2" w:rsidRDefault="00622BB2"/>
    <w:p w14:paraId="00000039" w14:textId="77777777" w:rsidR="00622BB2" w:rsidRDefault="00622BB2"/>
    <w:p w14:paraId="0000003A" w14:textId="77777777" w:rsidR="00622BB2" w:rsidRDefault="00622BB2"/>
    <w:p w14:paraId="0000003B" w14:textId="77777777" w:rsidR="00622BB2" w:rsidRDefault="00622BB2"/>
    <w:p w14:paraId="0000003C" w14:textId="77777777" w:rsidR="00622BB2" w:rsidRDefault="00622BB2"/>
    <w:p w14:paraId="0000003D" w14:textId="77777777" w:rsidR="00622BB2" w:rsidRDefault="00622BB2"/>
    <w:p w14:paraId="0000003E" w14:textId="77777777" w:rsidR="00622BB2" w:rsidRDefault="00622BB2"/>
    <w:p w14:paraId="0000003F" w14:textId="77777777" w:rsidR="00622BB2" w:rsidRDefault="00622BB2"/>
    <w:p w14:paraId="00000040" w14:textId="77777777" w:rsidR="00622BB2" w:rsidRDefault="00622BB2"/>
    <w:p w14:paraId="00000041" w14:textId="77777777" w:rsidR="00622BB2" w:rsidRDefault="00622BB2"/>
    <w:p w14:paraId="00000042" w14:textId="77777777" w:rsidR="00622BB2" w:rsidRDefault="00622BB2"/>
    <w:p w14:paraId="00000043" w14:textId="77777777" w:rsidR="00622BB2" w:rsidRDefault="005A75FD">
      <w:pPr>
        <w:tabs>
          <w:tab w:val="right" w:pos="8640"/>
          <w:tab w:val="right" w:pos="8640"/>
        </w:tabs>
        <w:spacing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Journal</w:t>
      </w:r>
    </w:p>
    <w:p w14:paraId="00000044" w14:textId="349FA5A5" w:rsidR="00622BB2" w:rsidRDefault="005A75FD">
      <w:pPr>
        <w:tabs>
          <w:tab w:val="right" w:pos="8640"/>
          <w:tab w:val="right" w:pos="8640"/>
          <w:tab w:val="right" w:pos="8640"/>
          <w:tab w:val="right" w:pos="864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term was one that really challenged my abilities to balance life, work and study. I was exposed to </w:t>
      </w:r>
      <w:r>
        <w:rPr>
          <w:rFonts w:ascii="Times New Roman" w:eastAsia="Times New Roman" w:hAnsi="Times New Roman" w:cs="Times New Roman"/>
          <w:sz w:val="24"/>
          <w:szCs w:val="24"/>
        </w:rPr>
        <w:t xml:space="preserve">new topics around a common theme of transformation. This </w:t>
      </w:r>
      <w:r w:rsidR="007F4FEC">
        <w:rPr>
          <w:rFonts w:ascii="Times New Roman" w:eastAsia="Times New Roman" w:hAnsi="Times New Roman" w:cs="Times New Roman"/>
          <w:sz w:val="24"/>
          <w:szCs w:val="24"/>
        </w:rPr>
        <w:t>sub term</w:t>
      </w:r>
      <w:r>
        <w:rPr>
          <w:rFonts w:ascii="Times New Roman" w:eastAsia="Times New Roman" w:hAnsi="Times New Roman" w:cs="Times New Roman"/>
          <w:sz w:val="24"/>
          <w:szCs w:val="24"/>
        </w:rPr>
        <w:t xml:space="preserve"> I participated in two courses-</w:t>
      </w:r>
      <w:r w:rsidR="007F4FEC">
        <w:rPr>
          <w:rFonts w:ascii="Times New Roman" w:eastAsia="Times New Roman" w:hAnsi="Times New Roman" w:cs="Times New Roman"/>
          <w:sz w:val="24"/>
          <w:szCs w:val="24"/>
        </w:rPr>
        <w:t>LDR807 Leader</w:t>
      </w:r>
      <w:r>
        <w:rPr>
          <w:rFonts w:ascii="Times New Roman" w:eastAsia="Times New Roman" w:hAnsi="Times New Roman" w:cs="Times New Roman"/>
          <w:sz w:val="24"/>
          <w:szCs w:val="24"/>
        </w:rPr>
        <w:t xml:space="preserve"> Development: Transforming Self- Concept and PHI800: Transformative Learning and Adult Education. It has been an intense eight (8) weeks with new l</w:t>
      </w:r>
      <w:r>
        <w:rPr>
          <w:rFonts w:ascii="Times New Roman" w:eastAsia="Times New Roman" w:hAnsi="Times New Roman" w:cs="Times New Roman"/>
          <w:sz w:val="24"/>
          <w:szCs w:val="24"/>
        </w:rPr>
        <w:t>earning, exposure and defining moments.</w:t>
      </w:r>
    </w:p>
    <w:p w14:paraId="00000045" w14:textId="77777777" w:rsidR="00622BB2" w:rsidRDefault="00622BB2">
      <w:pPr>
        <w:tabs>
          <w:tab w:val="right" w:pos="8640"/>
          <w:tab w:val="right" w:pos="8640"/>
          <w:tab w:val="right" w:pos="8640"/>
          <w:tab w:val="right" w:pos="8640"/>
        </w:tabs>
        <w:spacing w:line="480" w:lineRule="auto"/>
        <w:rPr>
          <w:rFonts w:ascii="Times New Roman" w:eastAsia="Times New Roman" w:hAnsi="Times New Roman" w:cs="Times New Roman"/>
          <w:sz w:val="24"/>
          <w:szCs w:val="24"/>
        </w:rPr>
      </w:pPr>
    </w:p>
    <w:p w14:paraId="00000046" w14:textId="77777777" w:rsidR="00622BB2" w:rsidRDefault="005A75FD">
      <w:pPr>
        <w:tabs>
          <w:tab w:val="right" w:pos="8640"/>
          <w:tab w:val="right" w:pos="8640"/>
          <w:tab w:val="right" w:pos="8640"/>
          <w:tab w:val="right" w:pos="8640"/>
        </w:tabs>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LDR807: Leader Development: Transforming Self- Concept</w:t>
      </w:r>
    </w:p>
    <w:p w14:paraId="00000047" w14:textId="77777777" w:rsidR="00622BB2" w:rsidRDefault="005A75FD">
      <w:pPr>
        <w:tabs>
          <w:tab w:val="right" w:pos="8640"/>
          <w:tab w:val="right" w:pos="8640"/>
          <w:tab w:val="right" w:pos="8640"/>
          <w:tab w:val="right" w:pos="864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the LDR807 course, the intent was to explore theories of moral development and its impact on leadership; examine self-concept and leadership and explain the concepts of spiritual leadership theory and formative spirituality/formative theology while usi</w:t>
      </w:r>
      <w:r>
        <w:rPr>
          <w:rFonts w:ascii="Times New Roman" w:eastAsia="Times New Roman" w:hAnsi="Times New Roman" w:cs="Times New Roman"/>
          <w:sz w:val="24"/>
          <w:szCs w:val="24"/>
        </w:rPr>
        <w:t>ng interdisciplinary research to explore the discourse around self-concept, spirituality and moral development as essential to leadership development.</w:t>
      </w:r>
    </w:p>
    <w:p w14:paraId="00000048" w14:textId="53684E5D" w:rsidR="00622BB2" w:rsidRDefault="005A75FD">
      <w:pPr>
        <w:tabs>
          <w:tab w:val="right" w:pos="8640"/>
          <w:tab w:val="right" w:pos="8640"/>
          <w:tab w:val="right" w:pos="8640"/>
          <w:tab w:val="right" w:pos="864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course is important to the DSL programme as it examines leader development from an interdisciplinary</w:t>
      </w:r>
      <w:r>
        <w:rPr>
          <w:rFonts w:ascii="Times New Roman" w:eastAsia="Times New Roman" w:hAnsi="Times New Roman" w:cs="Times New Roman"/>
          <w:sz w:val="24"/>
          <w:szCs w:val="24"/>
        </w:rPr>
        <w:t xml:space="preserve"> approach which is important in </w:t>
      </w:r>
      <w:r w:rsidR="007F4FEC">
        <w:rPr>
          <w:rFonts w:ascii="Times New Roman" w:eastAsia="Times New Roman" w:hAnsi="Times New Roman" w:cs="Times New Roman"/>
          <w:sz w:val="24"/>
          <w:szCs w:val="24"/>
        </w:rPr>
        <w:t>Christian</w:t>
      </w:r>
      <w:r>
        <w:rPr>
          <w:rFonts w:ascii="Times New Roman" w:eastAsia="Times New Roman" w:hAnsi="Times New Roman" w:cs="Times New Roman"/>
          <w:sz w:val="24"/>
          <w:szCs w:val="24"/>
        </w:rPr>
        <w:t xml:space="preserve"> leadership with explorations of solving key societal problems. It explores ethical and moral leadership and other concepts which are aligned with the outcome of the DSL programme. </w:t>
      </w:r>
    </w:p>
    <w:p w14:paraId="00000049" w14:textId="77777777" w:rsidR="00622BB2" w:rsidRDefault="005A75FD">
      <w:pPr>
        <w:tabs>
          <w:tab w:val="right" w:pos="8640"/>
          <w:tab w:val="right" w:pos="8640"/>
          <w:tab w:val="right" w:pos="8640"/>
          <w:tab w:val="right" w:pos="864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 the beginning of the term, whe</w:t>
      </w:r>
      <w:r>
        <w:rPr>
          <w:rFonts w:ascii="Times New Roman" w:eastAsia="Times New Roman" w:hAnsi="Times New Roman" w:cs="Times New Roman"/>
          <w:sz w:val="24"/>
          <w:szCs w:val="24"/>
        </w:rPr>
        <w:t>n I reviewed the video on Adrian Van Kaam’s trailblazing work on formative spirituality or formative science as he termed it, I found it was a very interesting and revolutionary based on his interpretation of spiritual connectedness, in particular when exa</w:t>
      </w:r>
      <w:r>
        <w:rPr>
          <w:rFonts w:ascii="Times New Roman" w:eastAsia="Times New Roman" w:hAnsi="Times New Roman" w:cs="Times New Roman"/>
          <w:sz w:val="24"/>
          <w:szCs w:val="24"/>
        </w:rPr>
        <w:t>mined against spiritual leadership theory. From my worldview and interpretivist standpoint, there are theological connections that can be drawn from both viewpoints and contribute to the literature on spiritual transformation.</w:t>
      </w:r>
    </w:p>
    <w:p w14:paraId="0000004A" w14:textId="77777777" w:rsidR="00622BB2" w:rsidRDefault="005A75FD">
      <w:pPr>
        <w:tabs>
          <w:tab w:val="right" w:pos="8640"/>
          <w:tab w:val="right" w:pos="8640"/>
          <w:tab w:val="right" w:pos="8640"/>
          <w:tab w:val="right" w:pos="864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course challenged me to </w:t>
      </w:r>
      <w:r>
        <w:rPr>
          <w:rFonts w:ascii="Times New Roman" w:eastAsia="Times New Roman" w:hAnsi="Times New Roman" w:cs="Times New Roman"/>
          <w:sz w:val="24"/>
          <w:szCs w:val="24"/>
        </w:rPr>
        <w:t xml:space="preserve">think more critically about how leadership development and leader development differs and how self-concept and knowledge of self are grounded in a </w:t>
      </w:r>
      <w:r>
        <w:rPr>
          <w:rFonts w:ascii="Times New Roman" w:eastAsia="Times New Roman" w:hAnsi="Times New Roman" w:cs="Times New Roman"/>
          <w:sz w:val="24"/>
          <w:szCs w:val="24"/>
        </w:rPr>
        <w:lastRenderedPageBreak/>
        <w:t>knowledge of God given that we are made in the image of Christ (imago Dei). The spiritual leadership theory w</w:t>
      </w:r>
      <w:r>
        <w:rPr>
          <w:rFonts w:ascii="Times New Roman" w:eastAsia="Times New Roman" w:hAnsi="Times New Roman" w:cs="Times New Roman"/>
          <w:sz w:val="24"/>
          <w:szCs w:val="24"/>
        </w:rPr>
        <w:t>as very new to me but aligns with my thinking and values as a leader. Overall, I have learnt a lot but there are some areas in which more reading and exploration is needed to assimilate the new learning for transformative practice and application in my dai</w:t>
      </w:r>
      <w:r>
        <w:rPr>
          <w:rFonts w:ascii="Times New Roman" w:eastAsia="Times New Roman" w:hAnsi="Times New Roman" w:cs="Times New Roman"/>
          <w:sz w:val="24"/>
          <w:szCs w:val="24"/>
        </w:rPr>
        <w:t xml:space="preserve">ly life. </w:t>
      </w:r>
    </w:p>
    <w:p w14:paraId="0000004B" w14:textId="77777777" w:rsidR="00622BB2" w:rsidRDefault="005A75FD">
      <w:pPr>
        <w:tabs>
          <w:tab w:val="right" w:pos="8640"/>
          <w:tab w:val="right" w:pos="8640"/>
          <w:tab w:val="right" w:pos="8640"/>
          <w:tab w:val="right" w:pos="864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Contextually, the learning around leadership development has been useful in my professional practice at the University. I have reflected on my own leadership journey, practice and development and how it relates to my spirituality and self-concept</w:t>
      </w:r>
      <w:r>
        <w:rPr>
          <w:rFonts w:ascii="Times New Roman" w:eastAsia="Times New Roman" w:hAnsi="Times New Roman" w:cs="Times New Roman"/>
          <w:sz w:val="24"/>
          <w:szCs w:val="24"/>
        </w:rPr>
        <w:t xml:space="preserve"> and I continue to reflect on being able to transform my leadership. </w:t>
      </w:r>
    </w:p>
    <w:p w14:paraId="0000004C" w14:textId="77777777" w:rsidR="00622BB2" w:rsidRDefault="00622BB2">
      <w:pPr>
        <w:tabs>
          <w:tab w:val="right" w:pos="8640"/>
          <w:tab w:val="right" w:pos="8640"/>
          <w:tab w:val="right" w:pos="8640"/>
          <w:tab w:val="right" w:pos="8640"/>
        </w:tabs>
        <w:spacing w:line="480" w:lineRule="auto"/>
        <w:rPr>
          <w:rFonts w:ascii="Times New Roman" w:eastAsia="Times New Roman" w:hAnsi="Times New Roman" w:cs="Times New Roman"/>
          <w:sz w:val="24"/>
          <w:szCs w:val="24"/>
        </w:rPr>
      </w:pPr>
    </w:p>
    <w:p w14:paraId="0000004D" w14:textId="77777777" w:rsidR="00622BB2" w:rsidRDefault="005A75FD">
      <w:pPr>
        <w:tabs>
          <w:tab w:val="right" w:pos="8640"/>
          <w:tab w:val="right" w:pos="8640"/>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PHI800: Transformative Learning and Adult Education</w:t>
      </w:r>
    </w:p>
    <w:p w14:paraId="0000004E" w14:textId="77777777" w:rsidR="00622BB2" w:rsidRDefault="00622BB2">
      <w:pPr>
        <w:tabs>
          <w:tab w:val="right" w:pos="8640"/>
          <w:tab w:val="right" w:pos="8640"/>
          <w:tab w:val="right" w:pos="8640"/>
          <w:tab w:val="right" w:pos="8640"/>
        </w:tabs>
        <w:spacing w:line="480" w:lineRule="auto"/>
        <w:rPr>
          <w:rFonts w:ascii="Times New Roman" w:eastAsia="Times New Roman" w:hAnsi="Times New Roman" w:cs="Times New Roman"/>
          <w:sz w:val="24"/>
          <w:szCs w:val="24"/>
        </w:rPr>
      </w:pPr>
    </w:p>
    <w:p w14:paraId="0000004F" w14:textId="05B11B5E" w:rsidR="00622BB2" w:rsidRDefault="005A75FD">
      <w:pPr>
        <w:tabs>
          <w:tab w:val="right" w:pos="8640"/>
          <w:tab w:val="right" w:pos="8640"/>
          <w:tab w:val="right" w:pos="8640"/>
          <w:tab w:val="right" w:pos="864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the PHI800 course, the intent was to examine how transformation takes place in adult education through andragogical practices; explore andragogy as a method, in particular how Malcolm Knowles, Jane Vella, Carl Rogers and other theorists view adult educ</w:t>
      </w:r>
      <w:r>
        <w:rPr>
          <w:rFonts w:ascii="Times New Roman" w:eastAsia="Times New Roman" w:hAnsi="Times New Roman" w:cs="Times New Roman"/>
          <w:sz w:val="24"/>
          <w:szCs w:val="24"/>
        </w:rPr>
        <w:t>ation theory and adult learning methodology for the teaching and learning process and understand and critique transformative learning</w:t>
      </w:r>
      <w:r w:rsidR="007F4FEC">
        <w:rPr>
          <w:rFonts w:ascii="Times New Roman" w:eastAsia="Times New Roman" w:hAnsi="Times New Roman" w:cs="Times New Roman"/>
          <w:sz w:val="24"/>
          <w:szCs w:val="24"/>
        </w:rPr>
        <w:t xml:space="preserve"> theory as pioneered by Jack Mezi</w:t>
      </w:r>
      <w:r>
        <w:rPr>
          <w:rFonts w:ascii="Times New Roman" w:eastAsia="Times New Roman" w:hAnsi="Times New Roman" w:cs="Times New Roman"/>
          <w:sz w:val="24"/>
          <w:szCs w:val="24"/>
        </w:rPr>
        <w:t>row and expanded by other theorists such as Patricia Cranton, Stephen Brookfield and many o</w:t>
      </w:r>
      <w:r>
        <w:rPr>
          <w:rFonts w:ascii="Times New Roman" w:eastAsia="Times New Roman" w:hAnsi="Times New Roman" w:cs="Times New Roman"/>
          <w:sz w:val="24"/>
          <w:szCs w:val="24"/>
        </w:rPr>
        <w:t xml:space="preserve">thers.  </w:t>
      </w:r>
    </w:p>
    <w:p w14:paraId="00000050" w14:textId="3341FBC2" w:rsidR="00622BB2" w:rsidRDefault="005A75FD">
      <w:pPr>
        <w:tabs>
          <w:tab w:val="right" w:pos="8640"/>
          <w:tab w:val="right" w:pos="8640"/>
          <w:tab w:val="right" w:pos="8640"/>
          <w:tab w:val="right" w:pos="864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course is a good addition to the DSL programme as it helps in the process of development of arguments to be able to communicate interpretive processes and explores my own process of transformative </w:t>
      </w:r>
      <w:r w:rsidR="007F4FEC">
        <w:rPr>
          <w:rFonts w:ascii="Times New Roman" w:eastAsia="Times New Roman" w:hAnsi="Times New Roman" w:cs="Times New Roman"/>
          <w:sz w:val="24"/>
          <w:szCs w:val="24"/>
        </w:rPr>
        <w:t>learning as</w:t>
      </w:r>
      <w:r>
        <w:rPr>
          <w:rFonts w:ascii="Times New Roman" w:eastAsia="Times New Roman" w:hAnsi="Times New Roman" w:cs="Times New Roman"/>
          <w:sz w:val="24"/>
          <w:szCs w:val="24"/>
        </w:rPr>
        <w:t xml:space="preserve"> I approach the dissertation rese</w:t>
      </w:r>
      <w:r>
        <w:rPr>
          <w:rFonts w:ascii="Times New Roman" w:eastAsia="Times New Roman" w:hAnsi="Times New Roman" w:cs="Times New Roman"/>
          <w:sz w:val="24"/>
          <w:szCs w:val="24"/>
        </w:rPr>
        <w:t xml:space="preserve">arch and seek to develop my own methods of teaching as a lecturer at a University. </w:t>
      </w:r>
    </w:p>
    <w:p w14:paraId="00000051" w14:textId="2AC152FD" w:rsidR="00622BB2" w:rsidRDefault="005A75FD">
      <w:pPr>
        <w:tabs>
          <w:tab w:val="right" w:pos="8640"/>
          <w:tab w:val="right" w:pos="8640"/>
          <w:tab w:val="right" w:pos="8640"/>
          <w:tab w:val="right" w:pos="864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was particularly </w:t>
      </w:r>
      <w:r w:rsidR="007F4FEC">
        <w:rPr>
          <w:rFonts w:ascii="Times New Roman" w:eastAsia="Times New Roman" w:hAnsi="Times New Roman" w:cs="Times New Roman"/>
          <w:sz w:val="24"/>
          <w:szCs w:val="24"/>
        </w:rPr>
        <w:t>enlightened and enthralled with Me</w:t>
      </w:r>
      <w:r>
        <w:rPr>
          <w:rFonts w:ascii="Times New Roman" w:eastAsia="Times New Roman" w:hAnsi="Times New Roman" w:cs="Times New Roman"/>
          <w:sz w:val="24"/>
          <w:szCs w:val="24"/>
        </w:rPr>
        <w:t>z</w:t>
      </w:r>
      <w:r w:rsidR="007F4FEC">
        <w:rPr>
          <w:rFonts w:ascii="Times New Roman" w:eastAsia="Times New Roman" w:hAnsi="Times New Roman" w:cs="Times New Roman"/>
          <w:sz w:val="24"/>
          <w:szCs w:val="24"/>
        </w:rPr>
        <w:t>i</w:t>
      </w:r>
      <w:r>
        <w:rPr>
          <w:rFonts w:ascii="Times New Roman" w:eastAsia="Times New Roman" w:hAnsi="Times New Roman" w:cs="Times New Roman"/>
          <w:sz w:val="24"/>
          <w:szCs w:val="24"/>
        </w:rPr>
        <w:t>row’s take on transformative learning theory and that has helped with contextualization of my experiences and others</w:t>
      </w:r>
      <w:r>
        <w:rPr>
          <w:rFonts w:ascii="Times New Roman" w:eastAsia="Times New Roman" w:hAnsi="Times New Roman" w:cs="Times New Roman"/>
          <w:sz w:val="24"/>
          <w:szCs w:val="24"/>
        </w:rPr>
        <w:t xml:space="preserve"> in order to model decisive interpretations. This course caused me to examine how I learn as an adult and the type of transformation I am undergoing through the process of learning at Omega </w:t>
      </w:r>
      <w:r>
        <w:rPr>
          <w:rFonts w:ascii="Times New Roman" w:eastAsia="Times New Roman" w:hAnsi="Times New Roman" w:cs="Times New Roman"/>
          <w:sz w:val="24"/>
          <w:szCs w:val="24"/>
        </w:rPr>
        <w:lastRenderedPageBreak/>
        <w:t>Graduate School: the developmental readings that allow me to furth</w:t>
      </w:r>
      <w:r>
        <w:rPr>
          <w:rFonts w:ascii="Times New Roman" w:eastAsia="Times New Roman" w:hAnsi="Times New Roman" w:cs="Times New Roman"/>
          <w:sz w:val="24"/>
          <w:szCs w:val="24"/>
        </w:rPr>
        <w:t>er develop my research and literature review skills, the new ways of thinking that took place through the exploratory, explanatory and expository essay and the dialogue and discussion that took place in residency week and through the scholars porch discuss</w:t>
      </w:r>
      <w:r>
        <w:rPr>
          <w:rFonts w:ascii="Times New Roman" w:eastAsia="Times New Roman" w:hAnsi="Times New Roman" w:cs="Times New Roman"/>
          <w:sz w:val="24"/>
          <w:szCs w:val="24"/>
        </w:rPr>
        <w:t xml:space="preserve">ion. The entire process has stretched me to think, </w:t>
      </w:r>
      <w:r w:rsidR="007F4FEC">
        <w:rPr>
          <w:rFonts w:ascii="Times New Roman" w:eastAsia="Times New Roman" w:hAnsi="Times New Roman" w:cs="Times New Roman"/>
          <w:sz w:val="24"/>
          <w:szCs w:val="24"/>
        </w:rPr>
        <w:t>analyse</w:t>
      </w:r>
      <w:r>
        <w:rPr>
          <w:rFonts w:ascii="Times New Roman" w:eastAsia="Times New Roman" w:hAnsi="Times New Roman" w:cs="Times New Roman"/>
          <w:sz w:val="24"/>
          <w:szCs w:val="24"/>
        </w:rPr>
        <w:t>, review and conduct research for transformative learning. I believe I have gained some mastery over the transformative learning theory. I am encouraged by this theoretical worldview through its app</w:t>
      </w:r>
      <w:r>
        <w:rPr>
          <w:rFonts w:ascii="Times New Roman" w:eastAsia="Times New Roman" w:hAnsi="Times New Roman" w:cs="Times New Roman"/>
          <w:sz w:val="24"/>
          <w:szCs w:val="24"/>
        </w:rPr>
        <w:t xml:space="preserve">roach to appreciation of prior experience and knowledge while allowing the freedom to explore other worldviews, values and ideas through dialogue with colleagues and Professor Reichard. The process of reflection that takes place in transformative learning </w:t>
      </w:r>
      <w:r>
        <w:rPr>
          <w:rFonts w:ascii="Times New Roman" w:eastAsia="Times New Roman" w:hAnsi="Times New Roman" w:cs="Times New Roman"/>
          <w:sz w:val="24"/>
          <w:szCs w:val="24"/>
        </w:rPr>
        <w:t xml:space="preserve">is critical as learners examine the new knowledge and its usefulness for their world and reality, looking at the information through a critical lens before adaptation. Taylor’s view that transformation is individualised is very important. </w:t>
      </w:r>
    </w:p>
    <w:p w14:paraId="00000052" w14:textId="7BA9B568" w:rsidR="00622BB2" w:rsidRDefault="005A75FD">
      <w:pPr>
        <w:tabs>
          <w:tab w:val="right" w:pos="8640"/>
          <w:tab w:val="right" w:pos="8640"/>
          <w:tab w:val="right" w:pos="8640"/>
          <w:tab w:val="right" w:pos="864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course was u</w:t>
      </w:r>
      <w:r>
        <w:rPr>
          <w:rFonts w:ascii="Times New Roman" w:eastAsia="Times New Roman" w:hAnsi="Times New Roman" w:cs="Times New Roman"/>
          <w:sz w:val="24"/>
          <w:szCs w:val="24"/>
        </w:rPr>
        <w:t xml:space="preserve">seful and it challenged me to think critically while examining my prejudices and look at new works and </w:t>
      </w:r>
      <w:r w:rsidR="007F4FEC">
        <w:rPr>
          <w:rFonts w:ascii="Times New Roman" w:eastAsia="Times New Roman" w:hAnsi="Times New Roman" w:cs="Times New Roman"/>
          <w:sz w:val="24"/>
          <w:szCs w:val="24"/>
        </w:rPr>
        <w:t>artefacts</w:t>
      </w:r>
      <w:r>
        <w:rPr>
          <w:rFonts w:ascii="Times New Roman" w:eastAsia="Times New Roman" w:hAnsi="Times New Roman" w:cs="Times New Roman"/>
          <w:sz w:val="24"/>
          <w:szCs w:val="24"/>
        </w:rPr>
        <w:t xml:space="preserve"> through a new lens and interpret from my own worldview and cultural experiences in contrast to the author’s own context. There is much more to </w:t>
      </w:r>
      <w:r>
        <w:rPr>
          <w:rFonts w:ascii="Times New Roman" w:eastAsia="Times New Roman" w:hAnsi="Times New Roman" w:cs="Times New Roman"/>
          <w:sz w:val="24"/>
          <w:szCs w:val="24"/>
        </w:rPr>
        <w:t xml:space="preserve">be gained and learned from adult education theory and transformative learning theory and though the course is done, the process of learning will continue. The assimilation and acculturation of the material will take its course as I engage in my profession </w:t>
      </w:r>
      <w:r>
        <w:rPr>
          <w:rFonts w:ascii="Times New Roman" w:eastAsia="Times New Roman" w:hAnsi="Times New Roman" w:cs="Times New Roman"/>
          <w:sz w:val="24"/>
          <w:szCs w:val="24"/>
        </w:rPr>
        <w:t xml:space="preserve">and work in higher education. My thinking will expand as I make connections in my course of study. </w:t>
      </w:r>
    </w:p>
    <w:p w14:paraId="00000053" w14:textId="77777777" w:rsidR="00622BB2" w:rsidRDefault="00622BB2">
      <w:pPr>
        <w:tabs>
          <w:tab w:val="right" w:pos="8640"/>
          <w:tab w:val="right" w:pos="8640"/>
          <w:tab w:val="right" w:pos="8640"/>
          <w:tab w:val="right" w:pos="8640"/>
        </w:tabs>
        <w:spacing w:line="480" w:lineRule="auto"/>
        <w:jc w:val="center"/>
        <w:rPr>
          <w:rFonts w:ascii="Times New Roman" w:eastAsia="Times New Roman" w:hAnsi="Times New Roman" w:cs="Times New Roman"/>
          <w:b/>
          <w:sz w:val="24"/>
          <w:szCs w:val="24"/>
        </w:rPr>
      </w:pPr>
    </w:p>
    <w:p w14:paraId="00000054" w14:textId="77777777" w:rsidR="00622BB2" w:rsidRDefault="005A75FD">
      <w:pPr>
        <w:tabs>
          <w:tab w:val="right" w:pos="8640"/>
          <w:tab w:val="right" w:pos="8640"/>
          <w:tab w:val="right" w:pos="8640"/>
          <w:tab w:val="right" w:pos="8640"/>
        </w:tabs>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00000055" w14:textId="77777777" w:rsidR="00622BB2" w:rsidRDefault="00622BB2">
      <w:pPr>
        <w:tabs>
          <w:tab w:val="right" w:pos="8640"/>
          <w:tab w:val="right" w:pos="8640"/>
          <w:tab w:val="right" w:pos="8640"/>
          <w:tab w:val="right" w:pos="8640"/>
        </w:tabs>
        <w:spacing w:line="480" w:lineRule="auto"/>
        <w:rPr>
          <w:rFonts w:ascii="Times New Roman" w:eastAsia="Times New Roman" w:hAnsi="Times New Roman" w:cs="Times New Roman"/>
          <w:sz w:val="24"/>
          <w:szCs w:val="24"/>
        </w:rPr>
      </w:pPr>
    </w:p>
    <w:p w14:paraId="00000056" w14:textId="3C552BD1" w:rsidR="00622BB2" w:rsidRDefault="005A75FD">
      <w:pPr>
        <w:tabs>
          <w:tab w:val="right" w:pos="8640"/>
          <w:tab w:val="right" w:pos="8640"/>
          <w:tab w:val="right" w:pos="8640"/>
          <w:tab w:val="right" w:pos="8640"/>
        </w:tabs>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conclusion, the growth process has been real and is ongoing. I look forward to the andragogical rigour </w:t>
      </w:r>
      <w:r w:rsidR="007F4FEC">
        <w:rPr>
          <w:rFonts w:ascii="Times New Roman" w:eastAsia="Times New Roman" w:hAnsi="Times New Roman" w:cs="Times New Roman"/>
          <w:sz w:val="24"/>
          <w:szCs w:val="24"/>
        </w:rPr>
        <w:t>of the</w:t>
      </w:r>
      <w:r>
        <w:rPr>
          <w:rFonts w:ascii="Times New Roman" w:eastAsia="Times New Roman" w:hAnsi="Times New Roman" w:cs="Times New Roman"/>
          <w:sz w:val="24"/>
          <w:szCs w:val="24"/>
        </w:rPr>
        <w:t xml:space="preserve"> courses that I will take in t</w:t>
      </w:r>
      <w:r w:rsidR="007F4FEC">
        <w:rPr>
          <w:rFonts w:ascii="Times New Roman" w:eastAsia="Times New Roman" w:hAnsi="Times New Roman" w:cs="Times New Roman"/>
          <w:sz w:val="24"/>
          <w:szCs w:val="24"/>
        </w:rPr>
        <w:t>he s</w:t>
      </w:r>
      <w:r>
        <w:rPr>
          <w:rFonts w:ascii="Times New Roman" w:eastAsia="Times New Roman" w:hAnsi="Times New Roman" w:cs="Times New Roman"/>
          <w:sz w:val="24"/>
          <w:szCs w:val="24"/>
        </w:rPr>
        <w:t xml:space="preserve">pring. The </w:t>
      </w:r>
      <w:r w:rsidR="007F4FEC">
        <w:rPr>
          <w:rFonts w:ascii="Times New Roman" w:eastAsia="Times New Roman" w:hAnsi="Times New Roman" w:cs="Times New Roman"/>
          <w:sz w:val="24"/>
          <w:szCs w:val="24"/>
        </w:rPr>
        <w:t>sub term</w:t>
      </w:r>
      <w:r>
        <w:rPr>
          <w:rFonts w:ascii="Times New Roman" w:eastAsia="Times New Roman" w:hAnsi="Times New Roman" w:cs="Times New Roman"/>
          <w:sz w:val="24"/>
          <w:szCs w:val="24"/>
        </w:rPr>
        <w:t xml:space="preserve"> was met by some personal challenges that impacted my ability to balance and assimilate the material in a </w:t>
      </w:r>
      <w:r>
        <w:rPr>
          <w:rFonts w:ascii="Times New Roman" w:eastAsia="Times New Roman" w:hAnsi="Times New Roman" w:cs="Times New Roman"/>
          <w:sz w:val="24"/>
          <w:szCs w:val="24"/>
        </w:rPr>
        <w:lastRenderedPageBreak/>
        <w:t xml:space="preserve">timely manner, but I am eternally grateful for all the new learning and knowledge resources which I will continue to build on. </w:t>
      </w:r>
    </w:p>
    <w:p w14:paraId="00000057" w14:textId="77777777" w:rsidR="00622BB2" w:rsidRDefault="00622BB2">
      <w:pPr>
        <w:tabs>
          <w:tab w:val="right" w:pos="8640"/>
          <w:tab w:val="right" w:pos="8640"/>
          <w:tab w:val="right" w:pos="8640"/>
          <w:tab w:val="right" w:pos="8640"/>
        </w:tabs>
        <w:spacing w:line="480" w:lineRule="auto"/>
        <w:ind w:firstLine="720"/>
        <w:rPr>
          <w:rFonts w:ascii="Times New Roman" w:eastAsia="Times New Roman" w:hAnsi="Times New Roman" w:cs="Times New Roman"/>
          <w:sz w:val="24"/>
          <w:szCs w:val="24"/>
        </w:rPr>
      </w:pPr>
    </w:p>
    <w:p w14:paraId="00000058" w14:textId="77777777" w:rsidR="00622BB2" w:rsidRDefault="00622BB2">
      <w:pPr>
        <w:tabs>
          <w:tab w:val="right" w:pos="8640"/>
          <w:tab w:val="right" w:pos="8640"/>
          <w:tab w:val="right" w:pos="8640"/>
          <w:tab w:val="right" w:pos="8640"/>
        </w:tabs>
        <w:spacing w:line="480" w:lineRule="auto"/>
        <w:rPr>
          <w:rFonts w:ascii="Times New Roman" w:eastAsia="Times New Roman" w:hAnsi="Times New Roman" w:cs="Times New Roman"/>
          <w:sz w:val="24"/>
          <w:szCs w:val="24"/>
        </w:rPr>
      </w:pPr>
    </w:p>
    <w:p w14:paraId="00000059" w14:textId="77777777" w:rsidR="00622BB2" w:rsidRDefault="00622BB2">
      <w:pPr>
        <w:tabs>
          <w:tab w:val="right" w:pos="8640"/>
          <w:tab w:val="right" w:pos="8640"/>
          <w:tab w:val="right" w:pos="8640"/>
          <w:tab w:val="right" w:pos="8640"/>
        </w:tabs>
        <w:spacing w:line="480" w:lineRule="auto"/>
        <w:rPr>
          <w:rFonts w:ascii="Times New Roman" w:eastAsia="Times New Roman" w:hAnsi="Times New Roman" w:cs="Times New Roman"/>
          <w:sz w:val="24"/>
          <w:szCs w:val="24"/>
          <w:highlight w:val="yellow"/>
        </w:rPr>
      </w:pPr>
    </w:p>
    <w:p w14:paraId="0000005A" w14:textId="77777777" w:rsidR="00622BB2" w:rsidRDefault="00622BB2">
      <w:pPr>
        <w:tabs>
          <w:tab w:val="right" w:pos="8640"/>
          <w:tab w:val="right" w:pos="8640"/>
          <w:tab w:val="right" w:pos="8640"/>
          <w:tab w:val="right" w:pos="8640"/>
        </w:tabs>
        <w:spacing w:line="480" w:lineRule="auto"/>
        <w:rPr>
          <w:rFonts w:ascii="Times New Roman" w:eastAsia="Times New Roman" w:hAnsi="Times New Roman" w:cs="Times New Roman"/>
          <w:sz w:val="24"/>
          <w:szCs w:val="24"/>
          <w:highlight w:val="yellow"/>
        </w:rPr>
      </w:pPr>
    </w:p>
    <w:p w14:paraId="0000005B" w14:textId="77777777" w:rsidR="00622BB2" w:rsidRDefault="00622BB2">
      <w:pPr>
        <w:tabs>
          <w:tab w:val="right" w:pos="8640"/>
          <w:tab w:val="right" w:pos="8640"/>
          <w:tab w:val="right" w:pos="8640"/>
          <w:tab w:val="right" w:pos="8640"/>
        </w:tabs>
        <w:spacing w:line="480" w:lineRule="auto"/>
        <w:rPr>
          <w:rFonts w:ascii="Times New Roman" w:eastAsia="Times New Roman" w:hAnsi="Times New Roman" w:cs="Times New Roman"/>
          <w:sz w:val="24"/>
          <w:szCs w:val="24"/>
        </w:rPr>
      </w:pPr>
      <w:bookmarkStart w:id="0" w:name="_GoBack"/>
      <w:bookmarkEnd w:id="0"/>
    </w:p>
    <w:sectPr w:rsidR="00622BB2">
      <w:headerReference w:type="default"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2BC1C" w14:textId="77777777" w:rsidR="005A75FD" w:rsidRDefault="005A75FD">
      <w:pPr>
        <w:spacing w:line="240" w:lineRule="auto"/>
      </w:pPr>
      <w:r>
        <w:separator/>
      </w:r>
    </w:p>
  </w:endnote>
  <w:endnote w:type="continuationSeparator" w:id="0">
    <w:p w14:paraId="40A5B82A" w14:textId="77777777" w:rsidR="005A75FD" w:rsidRDefault="005A75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174118"/>
      <w:docPartObj>
        <w:docPartGallery w:val="Page Numbers (Bottom of Page)"/>
        <w:docPartUnique/>
      </w:docPartObj>
    </w:sdtPr>
    <w:sdtEndPr>
      <w:rPr>
        <w:noProof/>
      </w:rPr>
    </w:sdtEndPr>
    <w:sdtContent>
      <w:p w14:paraId="3A935178" w14:textId="5855C750" w:rsidR="007F4FEC" w:rsidRDefault="007F4FE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000005C" w14:textId="77777777" w:rsidR="00622BB2" w:rsidRDefault="00622BB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B116E" w14:textId="77777777" w:rsidR="005A75FD" w:rsidRDefault="005A75FD">
      <w:pPr>
        <w:spacing w:line="240" w:lineRule="auto"/>
      </w:pPr>
      <w:r>
        <w:separator/>
      </w:r>
    </w:p>
  </w:footnote>
  <w:footnote w:type="continuationSeparator" w:id="0">
    <w:p w14:paraId="7D21BAB7" w14:textId="77777777" w:rsidR="005A75FD" w:rsidRDefault="005A75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D" w14:textId="77777777" w:rsidR="00622BB2" w:rsidRDefault="005A75FD">
    <w:pPr>
      <w:tabs>
        <w:tab w:val="right" w:pos="8640"/>
        <w:tab w:val="right" w:pos="8640"/>
        <w:tab w:val="right" w:pos="8640"/>
        <w:tab w:val="right" w:pos="9360"/>
      </w:tabs>
      <w:spacing w:line="480" w:lineRule="auto"/>
    </w:pPr>
    <w:r>
      <w:rPr>
        <w:rFonts w:ascii="Times New Roman" w:eastAsia="Times New Roman" w:hAnsi="Times New Roman" w:cs="Times New Roman"/>
        <w:sz w:val="20"/>
        <w:szCs w:val="20"/>
      </w:rPr>
      <w:t>Cerita Buchanan,    Subterm B Journal (Fall 2023)  Assignment 4,     (12/9/2023)</w:t>
    </w:r>
    <w:r>
      <w:rPr>
        <w:rFonts w:ascii="Times New Roman" w:eastAsia="Times New Roman" w:hAnsi="Times New Roman" w:cs="Times New Roman"/>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BB2"/>
    <w:rsid w:val="005A75FD"/>
    <w:rsid w:val="00622BB2"/>
    <w:rsid w:val="007F4FEC"/>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32B9C"/>
  <w15:docId w15:val="{52849780-BA8B-4B25-AB50-BB734FBAE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JM" w:eastAsia="en-JM"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7F4FEC"/>
    <w:pPr>
      <w:tabs>
        <w:tab w:val="center" w:pos="4513"/>
        <w:tab w:val="right" w:pos="9026"/>
      </w:tabs>
      <w:spacing w:line="240" w:lineRule="auto"/>
    </w:pPr>
  </w:style>
  <w:style w:type="character" w:customStyle="1" w:styleId="HeaderChar">
    <w:name w:val="Header Char"/>
    <w:basedOn w:val="DefaultParagraphFont"/>
    <w:link w:val="Header"/>
    <w:uiPriority w:val="99"/>
    <w:rsid w:val="007F4FEC"/>
  </w:style>
  <w:style w:type="paragraph" w:styleId="Footer">
    <w:name w:val="footer"/>
    <w:basedOn w:val="Normal"/>
    <w:link w:val="FooterChar"/>
    <w:uiPriority w:val="99"/>
    <w:unhideWhenUsed/>
    <w:rsid w:val="007F4FEC"/>
    <w:pPr>
      <w:tabs>
        <w:tab w:val="center" w:pos="4513"/>
        <w:tab w:val="right" w:pos="9026"/>
      </w:tabs>
      <w:spacing w:line="240" w:lineRule="auto"/>
    </w:pPr>
  </w:style>
  <w:style w:type="character" w:customStyle="1" w:styleId="FooterChar">
    <w:name w:val="Footer Char"/>
    <w:basedOn w:val="DefaultParagraphFont"/>
    <w:link w:val="Footer"/>
    <w:uiPriority w:val="99"/>
    <w:rsid w:val="007F4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swtrc</dc:creator>
  <cp:lastModifiedBy>swtrc</cp:lastModifiedBy>
  <cp:revision>2</cp:revision>
  <dcterms:created xsi:type="dcterms:W3CDTF">2023-12-10T00:35:00Z</dcterms:created>
  <dcterms:modified xsi:type="dcterms:W3CDTF">2023-12-10T00:35:00Z</dcterms:modified>
</cp:coreProperties>
</file>