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8108E" w:rsidRDefault="00C8108E"/>
    <w:p w14:paraId="00000002" w14:textId="77777777" w:rsidR="00C8108E" w:rsidRDefault="00C8108E"/>
    <w:p w14:paraId="00000003" w14:textId="77777777" w:rsidR="00C8108E" w:rsidRDefault="00C8108E"/>
    <w:p w14:paraId="00000004" w14:textId="77777777" w:rsidR="00C8108E" w:rsidRDefault="00C8108E"/>
    <w:p w14:paraId="00000005" w14:textId="77777777" w:rsidR="00C8108E" w:rsidRDefault="00C8108E"/>
    <w:p w14:paraId="00000006" w14:textId="77777777" w:rsidR="00C8108E" w:rsidRDefault="00C8108E"/>
    <w:p w14:paraId="00000007" w14:textId="77777777" w:rsidR="00C8108E" w:rsidRDefault="00C8108E"/>
    <w:p w14:paraId="00000008" w14:textId="77777777" w:rsidR="00C8108E" w:rsidRDefault="00C8108E"/>
    <w:p w14:paraId="00000009" w14:textId="77777777" w:rsidR="00C8108E" w:rsidRDefault="00C8108E"/>
    <w:p w14:paraId="0000000A" w14:textId="77777777" w:rsidR="00C8108E" w:rsidRDefault="00C8108E"/>
    <w:p w14:paraId="0000000B" w14:textId="77777777" w:rsidR="00C8108E" w:rsidRDefault="006F73B2">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Transforming Self-Concept for Leader Development</w:t>
      </w:r>
    </w:p>
    <w:p w14:paraId="0000000C" w14:textId="77777777" w:rsidR="00C8108E" w:rsidRDefault="006F73B2">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Sandra Anderson McGraw</w:t>
      </w:r>
    </w:p>
    <w:p w14:paraId="0000000D" w14:textId="77777777" w:rsidR="00C8108E" w:rsidRDefault="006F73B2">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E" w14:textId="77777777" w:rsidR="00C8108E" w:rsidRDefault="006F73B2">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10/20/2023</w:t>
      </w:r>
    </w:p>
    <w:p w14:paraId="0000000F" w14:textId="77777777" w:rsidR="00C8108E" w:rsidRDefault="006F73B2">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Dr. Curtis McClane</w:t>
      </w:r>
    </w:p>
    <w:p w14:paraId="00000010"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1"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2"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3"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4"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5"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6"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7" w14:textId="77777777" w:rsidR="00C8108E" w:rsidRDefault="00C8108E">
      <w:pPr>
        <w:tabs>
          <w:tab w:val="right" w:pos="8640"/>
        </w:tabs>
        <w:spacing w:before="240" w:after="240" w:line="480" w:lineRule="auto"/>
        <w:jc w:val="center"/>
        <w:rPr>
          <w:rFonts w:ascii="Times New Roman" w:eastAsia="Times New Roman" w:hAnsi="Times New Roman" w:cs="Times New Roman"/>
          <w:sz w:val="24"/>
          <w:szCs w:val="24"/>
        </w:rPr>
      </w:pPr>
    </w:p>
    <w:p w14:paraId="00000018"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Assignment #1 – Core Essential Elements</w:t>
      </w:r>
    </w:p>
    <w:p w14:paraId="00000019"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Select One (1) Core Essential Element from the Syllabus Outline:</w:t>
      </w:r>
    </w:p>
    <w:p w14:paraId="0000001A"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Weekend Residency: Create a 350-word original discussion paper (with cited</w:t>
      </w:r>
    </w:p>
    <w:p w14:paraId="0000001B"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during the week of the residency. Be prepared to discuss and engage</w:t>
      </w:r>
    </w:p>
    <w:p w14:paraId="0000001C"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other students during the live sessions. Post this document in DIAL.</w:t>
      </w:r>
    </w:p>
    <w:p w14:paraId="0000001D"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Professor will check for quality of content and word-count requirements. Grade</w:t>
      </w:r>
    </w:p>
    <w:p w14:paraId="0000001E"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assigned will be Credit</w:t>
      </w:r>
      <w:r>
        <w:rPr>
          <w:rFonts w:ascii="Times New Roman" w:eastAsia="Times New Roman" w:hAnsi="Times New Roman" w:cs="Times New Roman"/>
          <w:sz w:val="24"/>
          <w:szCs w:val="24"/>
        </w:rPr>
        <w:t xml:space="preserve"> or No Credit (CR/NC).</w:t>
      </w:r>
    </w:p>
    <w:p w14:paraId="0000001F" w14:textId="77777777" w:rsidR="00C8108E" w:rsidRDefault="006F73B2">
      <w:pPr>
        <w:tabs>
          <w:tab w:val="right" w:pos="8640"/>
        </w:tabs>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Essential Elements</w:t>
      </w:r>
    </w:p>
    <w:p w14:paraId="00000020"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Formation Science</w:t>
      </w:r>
    </w:p>
    <w:p w14:paraId="00000021"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Self-Concept</w:t>
      </w:r>
    </w:p>
    <w:p w14:paraId="00000022" w14:textId="77777777" w:rsidR="00C8108E" w:rsidRDefault="006F73B2">
      <w:pPr>
        <w:tabs>
          <w:tab w:val="right" w:pos="8640"/>
        </w:tabs>
        <w:spacing w:before="240" w:after="240" w:line="48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highlight w:val="yellow"/>
        </w:rPr>
        <w:t>Leader Development</w:t>
      </w:r>
    </w:p>
    <w:p w14:paraId="00000023" w14:textId="77777777" w:rsidR="00C8108E" w:rsidRDefault="006F73B2">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Developmental Stage Theory: Psychological, Moral, &amp; Spiritual</w:t>
      </w:r>
    </w:p>
    <w:p w14:paraId="00000024" w14:textId="77777777" w:rsidR="00C8108E" w:rsidRDefault="00C8108E">
      <w:pPr>
        <w:tabs>
          <w:tab w:val="right" w:pos="8640"/>
        </w:tabs>
        <w:spacing w:before="240" w:after="240" w:line="480" w:lineRule="auto"/>
        <w:rPr>
          <w:rFonts w:ascii="Times New Roman" w:eastAsia="Times New Roman" w:hAnsi="Times New Roman" w:cs="Times New Roman"/>
          <w:sz w:val="24"/>
          <w:szCs w:val="24"/>
        </w:rPr>
      </w:pPr>
    </w:p>
    <w:p w14:paraId="00000025" w14:textId="77777777" w:rsidR="00C8108E" w:rsidRDefault="00C8108E">
      <w:pPr>
        <w:tabs>
          <w:tab w:val="right" w:pos="8640"/>
        </w:tabs>
        <w:spacing w:before="240" w:after="240" w:line="480" w:lineRule="auto"/>
        <w:rPr>
          <w:rFonts w:ascii="Times New Roman" w:eastAsia="Times New Roman" w:hAnsi="Times New Roman" w:cs="Times New Roman"/>
          <w:sz w:val="24"/>
          <w:szCs w:val="24"/>
        </w:rPr>
      </w:pPr>
    </w:p>
    <w:p w14:paraId="00000026" w14:textId="77777777" w:rsidR="00C8108E" w:rsidRDefault="00C8108E">
      <w:pPr>
        <w:tabs>
          <w:tab w:val="right" w:pos="8640"/>
        </w:tabs>
        <w:spacing w:before="240" w:after="240" w:line="480" w:lineRule="auto"/>
        <w:rPr>
          <w:rFonts w:ascii="Times New Roman" w:eastAsia="Times New Roman" w:hAnsi="Times New Roman" w:cs="Times New Roman"/>
          <w:sz w:val="24"/>
          <w:szCs w:val="24"/>
        </w:rPr>
      </w:pPr>
    </w:p>
    <w:p w14:paraId="00000027" w14:textId="77777777" w:rsidR="00C8108E" w:rsidRDefault="00C8108E">
      <w:pPr>
        <w:tabs>
          <w:tab w:val="right" w:pos="8640"/>
        </w:tabs>
        <w:spacing w:before="240" w:after="240" w:line="480" w:lineRule="auto"/>
        <w:rPr>
          <w:rFonts w:ascii="Times New Roman" w:eastAsia="Times New Roman" w:hAnsi="Times New Roman" w:cs="Times New Roman"/>
          <w:sz w:val="24"/>
          <w:szCs w:val="24"/>
        </w:rPr>
      </w:pPr>
    </w:p>
    <w:p w14:paraId="00000028" w14:textId="77777777" w:rsidR="00C8108E" w:rsidRDefault="006F73B2">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Leader Development</w:t>
      </w:r>
    </w:p>
    <w:p w14:paraId="00000029" w14:textId="6CE9C88D" w:rsidR="00C8108E" w:rsidRDefault="006F73B2">
      <w:pPr>
        <w:tabs>
          <w:tab w:val="right" w:pos="8640"/>
        </w:tabs>
        <w:spacing w:before="240" w:after="24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Sudmann’s TED Talk taught that to have leadership Utopia, le</w:t>
      </w:r>
      <w:r>
        <w:rPr>
          <w:rFonts w:ascii="Times New Roman" w:eastAsia="Times New Roman" w:hAnsi="Times New Roman" w:cs="Times New Roman"/>
          <w:sz w:val="24"/>
          <w:szCs w:val="24"/>
        </w:rPr>
        <w:t>aders must start by leading themselves. Sudmann noted three essentials in leading ourselves:</w:t>
      </w:r>
      <w:r>
        <w:rPr>
          <w:rFonts w:ascii="Times New Roman" w:eastAsia="Times New Roman" w:hAnsi="Times New Roman" w:cs="Times New Roman"/>
          <w:sz w:val="24"/>
          <w:szCs w:val="24"/>
        </w:rPr>
        <w:t xml:space="preserve"> self-awareness</w:t>
      </w:r>
      <w:r>
        <w:rPr>
          <w:rFonts w:ascii="Times New Roman" w:eastAsia="Times New Roman" w:hAnsi="Times New Roman" w:cs="Times New Roman"/>
          <w:sz w:val="24"/>
          <w:szCs w:val="24"/>
        </w:rPr>
        <w:t>, self-reflection</w:t>
      </w:r>
      <w:r>
        <w:rPr>
          <w:rFonts w:ascii="Times New Roman" w:eastAsia="Times New Roman" w:hAnsi="Times New Roman" w:cs="Times New Roman"/>
          <w:sz w:val="24"/>
          <w:szCs w:val="24"/>
        </w:rPr>
        <w:t xml:space="preserve"> and self-regulation</w:t>
      </w:r>
      <w:r>
        <w:rPr>
          <w:rFonts w:ascii="Times New Roman" w:eastAsia="Times New Roman" w:hAnsi="Times New Roman" w:cs="Times New Roman"/>
          <w:sz w:val="24"/>
          <w:szCs w:val="24"/>
        </w:rPr>
        <w:t xml:space="preserve">. Sudmann quoted the philosopher and Roman Emperor, Marcus Aurelius, “The happiness of your life depends on the </w:t>
      </w:r>
      <w:r>
        <w:rPr>
          <w:rFonts w:ascii="Times New Roman" w:eastAsia="Times New Roman" w:hAnsi="Times New Roman" w:cs="Times New Roman"/>
          <w:sz w:val="24"/>
          <w:szCs w:val="24"/>
        </w:rPr>
        <w:t xml:space="preserve">quality of your thoughts” (Sudmann, 2016). This is in line with scripture. When you examine the scripture in 2 Corinthians 10:5, </w:t>
      </w:r>
      <w:r>
        <w:rPr>
          <w:rFonts w:ascii="Times New Roman" w:eastAsia="Times New Roman" w:hAnsi="Times New Roman" w:cs="Times New Roman"/>
          <w:sz w:val="24"/>
          <w:szCs w:val="24"/>
          <w:highlight w:val="white"/>
        </w:rPr>
        <w:t>“We are destroying speculations and every lofty thing raised up against the knowledge of God, and we are taking every thought c</w:t>
      </w:r>
      <w:r>
        <w:rPr>
          <w:rFonts w:ascii="Times New Roman" w:eastAsia="Times New Roman" w:hAnsi="Times New Roman" w:cs="Times New Roman"/>
          <w:sz w:val="24"/>
          <w:szCs w:val="24"/>
          <w:highlight w:val="white"/>
        </w:rPr>
        <w:t>aptive to the obedience of Christ,,” God is instructing us to take our thoughts captive (NASB, 2020). Becoming more self-aware</w:t>
      </w:r>
      <w:r>
        <w:rPr>
          <w:rFonts w:ascii="Times New Roman" w:eastAsia="Times New Roman" w:hAnsi="Times New Roman" w:cs="Times New Roman"/>
          <w:sz w:val="24"/>
          <w:szCs w:val="24"/>
          <w:highlight w:val="white"/>
        </w:rPr>
        <w:t xml:space="preserve"> as a leader begins with leading our own thoughts.</w:t>
      </w:r>
    </w:p>
    <w:p w14:paraId="0000002A" w14:textId="24955778" w:rsidR="00C8108E" w:rsidRDefault="006F73B2">
      <w:pPr>
        <w:tabs>
          <w:tab w:val="right" w:pos="8640"/>
        </w:tabs>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Self-reflection</w:t>
      </w:r>
      <w:r>
        <w:rPr>
          <w:rFonts w:ascii="Times New Roman" w:eastAsia="Times New Roman" w:hAnsi="Times New Roman" w:cs="Times New Roman"/>
          <w:sz w:val="24"/>
          <w:szCs w:val="24"/>
          <w:highlight w:val="white"/>
        </w:rPr>
        <w:t xml:space="preserve"> is the second essential component in leading ourselves. Through self-reflection</w:t>
      </w:r>
      <w:r>
        <w:rPr>
          <w:rFonts w:ascii="Times New Roman" w:eastAsia="Times New Roman" w:hAnsi="Times New Roman" w:cs="Times New Roman"/>
          <w:sz w:val="24"/>
          <w:szCs w:val="24"/>
          <w:highlight w:val="white"/>
        </w:rPr>
        <w:t>, leaders of change, or transformational leaders, need to increase their awareness through self-reflection</w:t>
      </w:r>
      <w:r>
        <w:rPr>
          <w:rFonts w:ascii="Times New Roman" w:eastAsia="Times New Roman" w:hAnsi="Times New Roman" w:cs="Times New Roman"/>
          <w:sz w:val="24"/>
          <w:szCs w:val="24"/>
          <w:highlight w:val="white"/>
        </w:rPr>
        <w:t xml:space="preserve"> to avoid becoming narcissists. In their article on tra</w:t>
      </w:r>
      <w:r>
        <w:rPr>
          <w:rFonts w:ascii="Times New Roman" w:eastAsia="Times New Roman" w:hAnsi="Times New Roman" w:cs="Times New Roman"/>
          <w:sz w:val="24"/>
          <w:szCs w:val="24"/>
          <w:highlight w:val="white"/>
        </w:rPr>
        <w:t>nsformational leaders,  O’Reilly and Chatman noted that, “Positive transformational leaders-such as Jeff Bezo, founder of Amazon, and Reed Hastings, founder of Netflix—have pioneered new industries. Others— such as Lou Gerstner, former CEO of IBM, and Alan</w:t>
      </w:r>
      <w:r>
        <w:rPr>
          <w:rFonts w:ascii="Times New Roman" w:eastAsia="Times New Roman" w:hAnsi="Times New Roman" w:cs="Times New Roman"/>
          <w:sz w:val="24"/>
          <w:szCs w:val="24"/>
          <w:highlight w:val="white"/>
        </w:rPr>
        <w:t xml:space="preserve"> Mulally, former CEO of Ford— have saved iconic firms from extinction. Still other transformational leaders have led social movements that have changed society—think of Nelson Mandela, Martin Luther King, or Susan B. Anthony. Each of these leaders left an </w:t>
      </w:r>
      <w:r>
        <w:rPr>
          <w:rFonts w:ascii="Times New Roman" w:eastAsia="Times New Roman" w:hAnsi="Times New Roman" w:cs="Times New Roman"/>
          <w:sz w:val="24"/>
          <w:szCs w:val="24"/>
          <w:highlight w:val="white"/>
        </w:rPr>
        <w:t>enduring impact by not only inspiring change, but by leaving their organization or movement in a condition that allowed subsequent leaders to further improve it. But transformational leaders, especially those who are narcissistic, can also embody a dark si</w:t>
      </w:r>
      <w:r>
        <w:rPr>
          <w:rFonts w:ascii="Times New Roman" w:eastAsia="Times New Roman" w:hAnsi="Times New Roman" w:cs="Times New Roman"/>
          <w:sz w:val="24"/>
          <w:szCs w:val="24"/>
          <w:highlight w:val="white"/>
        </w:rPr>
        <w:t xml:space="preserve">de, mobilizing followers to pursue goals that are dangerous. A failure to understand these differences can put organizations at risk. For example, Elizabeth Holmes promised to </w:t>
      </w:r>
      <w:r>
        <w:rPr>
          <w:rFonts w:ascii="Times New Roman" w:eastAsia="Times New Roman" w:hAnsi="Times New Roman" w:cs="Times New Roman"/>
          <w:sz w:val="24"/>
          <w:szCs w:val="24"/>
          <w:highlight w:val="white"/>
        </w:rPr>
        <w:lastRenderedPageBreak/>
        <w:t>revolutionize health care. At one point her company, Theranos, had 800 employees</w:t>
      </w:r>
      <w:r>
        <w:rPr>
          <w:rFonts w:ascii="Times New Roman" w:eastAsia="Times New Roman" w:hAnsi="Times New Roman" w:cs="Times New Roman"/>
          <w:sz w:val="24"/>
          <w:szCs w:val="24"/>
          <w:highlight w:val="white"/>
        </w:rPr>
        <w:t>, was valued at $9 billion and had attracted sophisticated investors including Tim Draper and Larry Ellison. She was subsequently found to have engaged in a massive deception, resulting in the loss of the $700 million invested in the firm. She has been cri</w:t>
      </w:r>
      <w:r>
        <w:rPr>
          <w:rFonts w:ascii="Times New Roman" w:eastAsia="Times New Roman" w:hAnsi="Times New Roman" w:cs="Times New Roman"/>
          <w:sz w:val="24"/>
          <w:szCs w:val="24"/>
          <w:highlight w:val="white"/>
        </w:rPr>
        <w:t>minally charged with fraud” (</w:t>
      </w:r>
      <w:r>
        <w:rPr>
          <w:rFonts w:ascii="Times New Roman" w:eastAsia="Times New Roman" w:hAnsi="Times New Roman" w:cs="Times New Roman"/>
          <w:color w:val="222222"/>
          <w:sz w:val="24"/>
          <w:szCs w:val="24"/>
          <w:highlight w:val="white"/>
        </w:rPr>
        <w:t>O’Reilly, C. A., &amp; Chatman, J. A., 2020). Self-reflection</w:t>
      </w:r>
      <w:r>
        <w:rPr>
          <w:rFonts w:ascii="Times New Roman" w:eastAsia="Times New Roman" w:hAnsi="Times New Roman" w:cs="Times New Roman"/>
          <w:color w:val="222222"/>
          <w:sz w:val="24"/>
          <w:szCs w:val="24"/>
          <w:highlight w:val="white"/>
        </w:rPr>
        <w:t xml:space="preserve"> is such a critical part of leadership because without it we can ignore our own conscience and cause great harm. </w:t>
      </w:r>
    </w:p>
    <w:p w14:paraId="0000002B" w14:textId="37572BBD" w:rsidR="00C8108E" w:rsidRDefault="006F73B2">
      <w:pPr>
        <w:tabs>
          <w:tab w:val="right" w:pos="8640"/>
        </w:tabs>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Lastly, a leader must first lead by regulating his or he</w:t>
      </w:r>
      <w:r>
        <w:rPr>
          <w:rFonts w:ascii="Times New Roman" w:eastAsia="Times New Roman" w:hAnsi="Times New Roman" w:cs="Times New Roman"/>
          <w:color w:val="222222"/>
          <w:sz w:val="24"/>
          <w:szCs w:val="24"/>
          <w:highlight w:val="white"/>
        </w:rPr>
        <w:t>r own behavior. One research study showed that transformational leadership rated as the most effective style of leadership, but that the leaders themselves paid a prohibitive cost</w:t>
      </w:r>
      <w:r>
        <w:rPr>
          <w:rFonts w:ascii="Times New Roman" w:eastAsia="Times New Roman" w:hAnsi="Times New Roman" w:cs="Times New Roman"/>
          <w:color w:val="222222"/>
          <w:sz w:val="24"/>
          <w:szCs w:val="24"/>
          <w:highlight w:val="white"/>
        </w:rPr>
        <w:t xml:space="preserve"> to themselves. This study also showed that transformational leader behaviors can ha</w:t>
      </w:r>
      <w:r>
        <w:rPr>
          <w:rFonts w:ascii="Times New Roman" w:eastAsia="Times New Roman" w:hAnsi="Times New Roman" w:cs="Times New Roman"/>
          <w:color w:val="222222"/>
          <w:sz w:val="24"/>
          <w:szCs w:val="24"/>
          <w:highlight w:val="white"/>
        </w:rPr>
        <w:t>ve a dark side, which can be exacerbated by the characteristics of followers (Lin et al, 2019). OGS is training us as leaders to bring a positive change in our perspective fields. Being cognizant of leading ourselves first through self-awareness</w:t>
      </w:r>
      <w:r>
        <w:rPr>
          <w:rFonts w:ascii="Times New Roman" w:eastAsia="Times New Roman" w:hAnsi="Times New Roman" w:cs="Times New Roman"/>
          <w:color w:val="222222"/>
          <w:sz w:val="24"/>
          <w:szCs w:val="24"/>
          <w:highlight w:val="white"/>
        </w:rPr>
        <w:t>, self-reflection</w:t>
      </w:r>
      <w:r>
        <w:rPr>
          <w:rFonts w:ascii="Times New Roman" w:eastAsia="Times New Roman" w:hAnsi="Times New Roman" w:cs="Times New Roman"/>
          <w:color w:val="222222"/>
          <w:sz w:val="24"/>
          <w:szCs w:val="24"/>
          <w:highlight w:val="white"/>
        </w:rPr>
        <w:t xml:space="preserve"> and self-regulation</w:t>
      </w:r>
      <w:r>
        <w:rPr>
          <w:rFonts w:ascii="Times New Roman" w:eastAsia="Times New Roman" w:hAnsi="Times New Roman" w:cs="Times New Roman"/>
          <w:color w:val="222222"/>
          <w:sz w:val="24"/>
          <w:szCs w:val="24"/>
          <w:highlight w:val="white"/>
        </w:rPr>
        <w:t xml:space="preserve"> as essential components (Sudmann, 2016).</w:t>
      </w:r>
    </w:p>
    <w:p w14:paraId="0000002C"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2D"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2E"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2F"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30"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31"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32" w14:textId="77777777" w:rsidR="00C8108E" w:rsidRDefault="00C8108E">
      <w:pPr>
        <w:tabs>
          <w:tab w:val="right" w:pos="8640"/>
        </w:tabs>
        <w:spacing w:before="240" w:after="240" w:line="480" w:lineRule="auto"/>
        <w:jc w:val="center"/>
        <w:rPr>
          <w:rFonts w:ascii="Times New Roman" w:eastAsia="Times New Roman" w:hAnsi="Times New Roman" w:cs="Times New Roman"/>
          <w:b/>
          <w:sz w:val="24"/>
          <w:szCs w:val="24"/>
        </w:rPr>
      </w:pPr>
    </w:p>
    <w:p w14:paraId="00000033" w14:textId="77777777" w:rsidR="00C8108E" w:rsidRDefault="006F73B2">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34" w14:textId="77777777" w:rsidR="00C8108E" w:rsidRDefault="006F73B2">
      <w:pPr>
        <w:tabs>
          <w:tab w:val="right" w:pos="8640"/>
        </w:tabs>
        <w:spacing w:before="240" w:after="240" w:line="480" w:lineRule="auto"/>
        <w:ind w:left="720" w:hanging="720"/>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 xml:space="preserve">Sudmann, L. (2016, Jun). </w:t>
      </w:r>
      <w:r>
        <w:rPr>
          <w:rFonts w:ascii="Times New Roman" w:eastAsia="Times New Roman" w:hAnsi="Times New Roman" w:cs="Times New Roman"/>
          <w:i/>
          <w:color w:val="0F0F0F"/>
          <w:sz w:val="24"/>
          <w:szCs w:val="24"/>
        </w:rPr>
        <w:t>Great leadership starts with self-leadership</w:t>
      </w:r>
      <w:r>
        <w:rPr>
          <w:rFonts w:ascii="Times New Roman" w:eastAsia="Times New Roman" w:hAnsi="Times New Roman" w:cs="Times New Roman"/>
          <w:color w:val="0F0F0F"/>
          <w:sz w:val="24"/>
          <w:szCs w:val="24"/>
        </w:rPr>
        <w:t xml:space="preserve"> [Video]. TED Conferences. </w:t>
      </w:r>
      <w:hyperlink r:id="rId6">
        <w:r>
          <w:rPr>
            <w:rFonts w:ascii="Times New Roman" w:eastAsia="Times New Roman" w:hAnsi="Times New Roman" w:cs="Times New Roman"/>
            <w:color w:val="1155CC"/>
            <w:sz w:val="24"/>
            <w:szCs w:val="24"/>
            <w:u w:val="single"/>
          </w:rPr>
          <w:t>https://www.youtube.com/watch?v=</w:t>
        </w:r>
      </w:hyperlink>
      <w:hyperlink r:id="rId7">
        <w:r>
          <w:rPr>
            <w:rFonts w:ascii="Times New Roman" w:eastAsia="Times New Roman" w:hAnsi="Times New Roman" w:cs="Times New Roman"/>
            <w:color w:val="1155CC"/>
            <w:sz w:val="24"/>
            <w:szCs w:val="24"/>
            <w:u w:val="single"/>
          </w:rPr>
          <w:t>vlpKyLklDDY</w:t>
        </w:r>
      </w:hyperlink>
    </w:p>
    <w:p w14:paraId="00000035" w14:textId="77777777" w:rsidR="00C8108E" w:rsidRDefault="006F73B2">
      <w:pPr>
        <w:tabs>
          <w:tab w:val="right" w:pos="8640"/>
        </w:tabs>
        <w:spacing w:before="240" w:after="240" w:line="480" w:lineRule="auto"/>
        <w:ind w:left="720" w:hanging="720"/>
        <w:rPr>
          <w:rFonts w:ascii="Times New Roman" w:eastAsia="Times New Roman" w:hAnsi="Times New Roman" w:cs="Times New Roman"/>
          <w:color w:val="0F0F0F"/>
          <w:sz w:val="24"/>
          <w:szCs w:val="24"/>
        </w:rPr>
      </w:pPr>
      <w:r>
        <w:rPr>
          <w:rFonts w:ascii="Times New Roman" w:eastAsia="Times New Roman" w:hAnsi="Times New Roman" w:cs="Times New Roman"/>
          <w:color w:val="222222"/>
          <w:sz w:val="24"/>
          <w:szCs w:val="24"/>
          <w:highlight w:val="white"/>
        </w:rPr>
        <w:t>Lin, S. H., Scott, B</w:t>
      </w:r>
      <w:r>
        <w:rPr>
          <w:rFonts w:ascii="Times New Roman" w:eastAsia="Times New Roman" w:hAnsi="Times New Roman" w:cs="Times New Roman"/>
          <w:color w:val="222222"/>
          <w:sz w:val="24"/>
          <w:szCs w:val="24"/>
          <w:highlight w:val="white"/>
        </w:rPr>
        <w:t xml:space="preserve">. A., &amp; Matta, F. K. (2019). The dark side of transformational leader behaviors for leaders themselves: A conservation of resources perspective. </w:t>
      </w:r>
      <w:r>
        <w:rPr>
          <w:rFonts w:ascii="Times New Roman" w:eastAsia="Times New Roman" w:hAnsi="Times New Roman" w:cs="Times New Roman"/>
          <w:i/>
          <w:color w:val="222222"/>
          <w:sz w:val="24"/>
          <w:szCs w:val="24"/>
          <w:highlight w:val="white"/>
        </w:rPr>
        <w:t>Academy of Management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62</w:t>
      </w:r>
      <w:r>
        <w:rPr>
          <w:rFonts w:ascii="Times New Roman" w:eastAsia="Times New Roman" w:hAnsi="Times New Roman" w:cs="Times New Roman"/>
          <w:color w:val="222222"/>
          <w:sz w:val="24"/>
          <w:szCs w:val="24"/>
          <w:highlight w:val="white"/>
        </w:rPr>
        <w:t xml:space="preserve">(5), 1556-1582. </w:t>
      </w:r>
    </w:p>
    <w:p w14:paraId="00000036" w14:textId="77777777" w:rsidR="00C8108E" w:rsidRDefault="006F73B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American Standard Bible (NASB), 2020. </w:t>
      </w:r>
      <w:r>
        <w:rPr>
          <w:rFonts w:ascii="Times New Roman" w:eastAsia="Times New Roman" w:hAnsi="Times New Roman" w:cs="Times New Roman"/>
          <w:i/>
          <w:sz w:val="24"/>
          <w:szCs w:val="24"/>
        </w:rPr>
        <w:t xml:space="preserve">Lockman Foundation. </w:t>
      </w:r>
      <w:r>
        <w:rPr>
          <w:rFonts w:ascii="Times New Roman" w:eastAsia="Times New Roman" w:hAnsi="Times New Roman" w:cs="Times New Roman"/>
          <w:sz w:val="24"/>
          <w:szCs w:val="24"/>
        </w:rPr>
        <w:t xml:space="preserve">(Original work published in 1960). </w:t>
      </w:r>
    </w:p>
    <w:p w14:paraId="00000037" w14:textId="77777777" w:rsidR="00C8108E" w:rsidRDefault="006F73B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O’Reilly, C. A., &amp; Chatman, J. A. (2020). Transformational leader or narcissist? How grandiose narcissists can create and destroy organizations and institutio</w:t>
      </w:r>
      <w:r>
        <w:rPr>
          <w:rFonts w:ascii="Times New Roman" w:eastAsia="Times New Roman" w:hAnsi="Times New Roman" w:cs="Times New Roman"/>
          <w:color w:val="222222"/>
          <w:sz w:val="24"/>
          <w:szCs w:val="24"/>
          <w:highlight w:val="white"/>
        </w:rPr>
        <w:t xml:space="preserve">ns. </w:t>
      </w:r>
      <w:r>
        <w:rPr>
          <w:rFonts w:ascii="Times New Roman" w:eastAsia="Times New Roman" w:hAnsi="Times New Roman" w:cs="Times New Roman"/>
          <w:i/>
          <w:color w:val="222222"/>
          <w:sz w:val="24"/>
          <w:szCs w:val="24"/>
          <w:highlight w:val="white"/>
        </w:rPr>
        <w:t>California Management Review</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62</w:t>
      </w:r>
      <w:r>
        <w:rPr>
          <w:rFonts w:ascii="Times New Roman" w:eastAsia="Times New Roman" w:hAnsi="Times New Roman" w:cs="Times New Roman"/>
          <w:color w:val="222222"/>
          <w:sz w:val="24"/>
          <w:szCs w:val="24"/>
          <w:highlight w:val="white"/>
        </w:rPr>
        <w:t>(3), 5-27.</w:t>
      </w:r>
    </w:p>
    <w:p w14:paraId="00000038" w14:textId="77777777" w:rsidR="00C8108E" w:rsidRDefault="00C8108E">
      <w:pPr>
        <w:tabs>
          <w:tab w:val="right" w:pos="8640"/>
        </w:tabs>
        <w:spacing w:before="240" w:after="240" w:line="480" w:lineRule="auto"/>
        <w:rPr>
          <w:rFonts w:ascii="Times New Roman" w:eastAsia="Times New Roman" w:hAnsi="Times New Roman" w:cs="Times New Roman"/>
          <w:sz w:val="24"/>
          <w:szCs w:val="24"/>
        </w:rPr>
      </w:pPr>
    </w:p>
    <w:sectPr w:rsidR="00C8108E">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3B9F" w14:textId="77777777" w:rsidR="006F73B2" w:rsidRDefault="006F73B2">
      <w:pPr>
        <w:spacing w:line="240" w:lineRule="auto"/>
      </w:pPr>
      <w:r>
        <w:separator/>
      </w:r>
    </w:p>
  </w:endnote>
  <w:endnote w:type="continuationSeparator" w:id="0">
    <w:p w14:paraId="306851C3" w14:textId="77777777" w:rsidR="006F73B2" w:rsidRDefault="006F7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092E" w14:textId="77777777" w:rsidR="006F73B2" w:rsidRDefault="006F73B2">
      <w:pPr>
        <w:spacing w:line="240" w:lineRule="auto"/>
      </w:pPr>
      <w:r>
        <w:separator/>
      </w:r>
    </w:p>
  </w:footnote>
  <w:footnote w:type="continuationSeparator" w:id="0">
    <w:p w14:paraId="709103F8" w14:textId="77777777" w:rsidR="006F73B2" w:rsidRDefault="006F7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47824C72" w:rsidR="00C8108E" w:rsidRDefault="006F73B2">
    <w:pPr>
      <w:tabs>
        <w:tab w:val="right" w:pos="8640"/>
        <w:tab w:val="right" w:pos="9340"/>
      </w:tabs>
      <w:spacing w:line="480" w:lineRule="auto"/>
    </w:pPr>
    <w:r>
      <w:rPr>
        <w:rFonts w:ascii="Times New Roman" w:eastAsia="Times New Roman" w:hAnsi="Times New Roman" w:cs="Times New Roman"/>
        <w:sz w:val="20"/>
        <w:szCs w:val="20"/>
      </w:rPr>
      <w:t xml:space="preserve">Sandra Anderson McGraw; LDR 807-12, Transforming Self-Concept for Leader Development. #1, 10/20/23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p w14:paraId="0000003A" w14:textId="77777777" w:rsidR="00C8108E" w:rsidRDefault="00C810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C8108E" w:rsidRDefault="00C810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8E"/>
    <w:rsid w:val="006F73B2"/>
    <w:rsid w:val="00C8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4F38E-EC4B-4E06-8DAC-58B350CD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vlpKyLklD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lpKyLklDD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McGraw</cp:lastModifiedBy>
  <cp:revision>2</cp:revision>
  <dcterms:created xsi:type="dcterms:W3CDTF">2023-10-21T02:26:00Z</dcterms:created>
  <dcterms:modified xsi:type="dcterms:W3CDTF">2023-10-21T02:26:00Z</dcterms:modified>
</cp:coreProperties>
</file>