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18DF" w:rsidRDefault="003018DF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37DBD2BA" w14:textId="6C860F1C" w:rsidR="00FA1D5B" w:rsidRDefault="00B00C24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Course Learning Journal</w:t>
      </w:r>
    </w:p>
    <w:p w14:paraId="0730006A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578CA9F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4A6233B0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rPr>
          <w:b/>
          <w:bCs/>
        </w:rPr>
      </w:pPr>
    </w:p>
    <w:p w14:paraId="3465CC8B" w14:textId="3DBECAEA" w:rsidR="00FA1D5B" w:rsidRDefault="00C75A4F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PHI 800</w:t>
      </w:r>
      <w:r w:rsidR="00FA1D5B">
        <w:t xml:space="preserve"> – </w:t>
      </w:r>
      <w:r>
        <w:t>Transformative Learning and Adult Education</w:t>
      </w:r>
    </w:p>
    <w:p w14:paraId="4064AFA9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1B3C4F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Katherine Blanc</w:t>
      </w:r>
    </w:p>
    <w:p w14:paraId="1897A753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0CFAD72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Omega Graduate School</w:t>
      </w:r>
    </w:p>
    <w:p w14:paraId="0E1D796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1BC7CDD2" w14:textId="21ADB01F" w:rsidR="00FA1D5B" w:rsidRDefault="00C75A4F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December 6</w:t>
      </w:r>
      <w:r w:rsidR="00FA1D5B">
        <w:t>, 2023</w:t>
      </w:r>
    </w:p>
    <w:p w14:paraId="5B2FC3D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279AF3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143476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D16979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6C1D0D8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6475E4A1" w14:textId="25D92E0A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Professor</w:t>
      </w:r>
    </w:p>
    <w:p w14:paraId="19D0DF7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D1A8092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CC349C9" w14:textId="15929CD4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 xml:space="preserve">Dr. </w:t>
      </w:r>
      <w:r w:rsidR="00351BB3">
        <w:t>Sara Reichard</w:t>
      </w:r>
      <w:bookmarkStart w:id="0" w:name="_GoBack"/>
      <w:bookmarkEnd w:id="0"/>
    </w:p>
    <w:p w14:paraId="0000000C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24" w14:textId="1958DC1A" w:rsidR="003018DF" w:rsidRDefault="003018DF" w:rsidP="00C67761">
      <w:pPr>
        <w:tabs>
          <w:tab w:val="right" w:pos="8640"/>
        </w:tabs>
        <w:spacing w:line="240" w:lineRule="auto"/>
        <w:ind w:firstLine="0"/>
      </w:pPr>
    </w:p>
    <w:p w14:paraId="2268E479" w14:textId="77777777" w:rsidR="00C67761" w:rsidRDefault="00C67761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5EA8FC86" w14:textId="77777777" w:rsidR="00361DFE" w:rsidRDefault="00361DFE" w:rsidP="003D22A7">
      <w:pPr>
        <w:tabs>
          <w:tab w:val="right" w:pos="8640"/>
        </w:tabs>
        <w:jc w:val="center"/>
      </w:pPr>
    </w:p>
    <w:p w14:paraId="00000025" w14:textId="715D4690" w:rsidR="003018DF" w:rsidRPr="00100486" w:rsidRDefault="003D22A7" w:rsidP="00111083">
      <w:pPr>
        <w:tabs>
          <w:tab w:val="right" w:pos="8640"/>
        </w:tabs>
        <w:ind w:firstLine="0"/>
        <w:jc w:val="center"/>
        <w:rPr>
          <w:b/>
        </w:rPr>
      </w:pPr>
      <w:r w:rsidRPr="00100486">
        <w:rPr>
          <w:b/>
        </w:rPr>
        <w:t>Introduction</w:t>
      </w:r>
    </w:p>
    <w:p w14:paraId="6B25F090" w14:textId="6C68F9F0" w:rsidR="00DA2E56" w:rsidRDefault="003D22A7" w:rsidP="00DA2E56">
      <w:pPr>
        <w:tabs>
          <w:tab w:val="right" w:pos="8640"/>
        </w:tabs>
      </w:pPr>
      <w:r>
        <w:t xml:space="preserve">I am asked to </w:t>
      </w:r>
      <w:r w:rsidR="008F4821">
        <w:t>s</w:t>
      </w:r>
      <w:r w:rsidR="008F4821" w:rsidRPr="008F4821">
        <w:t>ummarize the intent of the course, how it fits into the graduate program as a whole, and the relevance of its position in the curricular sequence.</w:t>
      </w:r>
      <w:r>
        <w:t xml:space="preserve">  </w:t>
      </w:r>
      <w:r w:rsidR="004F2BAC">
        <w:t>I know from the DSL program’s catalog description that this program is designed for</w:t>
      </w:r>
      <w:r w:rsidR="004F3FB4">
        <w:t xml:space="preserve"> scholar-practitioners, with an</w:t>
      </w:r>
      <w:r w:rsidR="004F2BAC">
        <w:t xml:space="preserve"> emphasis on practical application of knowledge attained.  This is order to become world changers.</w:t>
      </w:r>
      <w:r w:rsidR="00DA2E56">
        <w:t xml:space="preserve">  Initially there were issues with the course Syllabus, which created </w:t>
      </w:r>
      <w:r w:rsidR="00AD14C2">
        <w:t>a bit of confusion.  However, I</w:t>
      </w:r>
      <w:r w:rsidR="00DA2E56">
        <w:t xml:space="preserve"> managed to get into a groove after that. </w:t>
      </w:r>
    </w:p>
    <w:p w14:paraId="6D1EAA8D" w14:textId="2BC8433B" w:rsidR="000F2D88" w:rsidRDefault="0080463B" w:rsidP="0080463B">
      <w:pPr>
        <w:tabs>
          <w:tab w:val="right" w:pos="8640"/>
        </w:tabs>
        <w:ind w:firstLine="0"/>
      </w:pPr>
      <w:r>
        <w:tab/>
        <w:t xml:space="preserve">          </w:t>
      </w:r>
      <w:r w:rsidR="002B3C11">
        <w:t xml:space="preserve">The intent of this </w:t>
      </w:r>
      <w:r w:rsidR="008F4821">
        <w:t xml:space="preserve">particular </w:t>
      </w:r>
      <w:r w:rsidR="002B3C11">
        <w:t>course</w:t>
      </w:r>
      <w:r w:rsidR="00275C9E">
        <w:t xml:space="preserve"> is to </w:t>
      </w:r>
      <w:r w:rsidR="00275C9E" w:rsidRPr="008D1B80">
        <w:rPr>
          <w:i/>
        </w:rPr>
        <w:t xml:space="preserve">explore the </w:t>
      </w:r>
      <w:r w:rsidR="003430EC" w:rsidRPr="008D1B80">
        <w:rPr>
          <w:i/>
        </w:rPr>
        <w:t>theories and concepts of transformative learning</w:t>
      </w:r>
      <w:r w:rsidR="008D1B80" w:rsidRPr="008D1B80">
        <w:rPr>
          <w:i/>
        </w:rPr>
        <w:t xml:space="preserve"> and andragogy,</w:t>
      </w:r>
      <w:r w:rsidR="008D1B80">
        <w:t xml:space="preserve"> to</w:t>
      </w:r>
      <w:r w:rsidR="003430EC">
        <w:t xml:space="preserve"> </w:t>
      </w:r>
      <w:r w:rsidR="003430EC">
        <w:rPr>
          <w:i/>
        </w:rPr>
        <w:t>review</w:t>
      </w:r>
      <w:r w:rsidR="008F4821">
        <w:rPr>
          <w:i/>
        </w:rPr>
        <w:t xml:space="preserve"> of</w:t>
      </w:r>
      <w:r w:rsidR="003430EC">
        <w:rPr>
          <w:i/>
        </w:rPr>
        <w:t xml:space="preserve"> research literature and how my</w:t>
      </w:r>
      <w:r w:rsidR="008F4821">
        <w:rPr>
          <w:i/>
        </w:rPr>
        <w:t xml:space="preserve"> interpretation</w:t>
      </w:r>
      <w:r w:rsidR="008D1B80">
        <w:rPr>
          <w:i/>
        </w:rPr>
        <w:t xml:space="preserve"> as a learner may change as a result</w:t>
      </w:r>
      <w:r w:rsidR="008F4821">
        <w:rPr>
          <w:i/>
        </w:rPr>
        <w:t xml:space="preserve"> – in other words, its ability to </w:t>
      </w:r>
      <w:r w:rsidR="008D1B80">
        <w:rPr>
          <w:i/>
        </w:rPr>
        <w:t>transform my current thinking</w:t>
      </w:r>
      <w:r w:rsidR="007D69DE">
        <w:rPr>
          <w:i/>
        </w:rPr>
        <w:t xml:space="preserve"> and then transform the thinking of others</w:t>
      </w:r>
      <w:r w:rsidR="00275C9E">
        <w:t>.</w:t>
      </w:r>
      <w:r w:rsidR="000C628A">
        <w:t xml:space="preserve">  I </w:t>
      </w:r>
      <w:r w:rsidR="00A73E00">
        <w:t>perceive</w:t>
      </w:r>
      <w:r w:rsidR="00800C65">
        <w:t xml:space="preserve"> that this course </w:t>
      </w:r>
      <w:r w:rsidR="000C628A">
        <w:t>fits into the DSL program as a pr</w:t>
      </w:r>
      <w:r w:rsidR="00800C65">
        <w:t xml:space="preserve">ovider of </w:t>
      </w:r>
      <w:r w:rsidR="00386F3B">
        <w:t>theoretical enrichment</w:t>
      </w:r>
      <w:r w:rsidR="00800C65">
        <w:t>, in order to make students better communicators from an interdisciplinary perspective</w:t>
      </w:r>
      <w:r w:rsidR="000C628A">
        <w:t>.</w:t>
      </w:r>
      <w:r w:rsidR="003F2CC9">
        <w:t xml:space="preserve">  I am unsure as to why this course is placed within the course sequence for the DSL program; instead,</w:t>
      </w:r>
      <w:r w:rsidR="00992A07">
        <w:t xml:space="preserve"> I simply trust that it has been placed into the sequence because it builds </w:t>
      </w:r>
      <w:r w:rsidR="00386F3B">
        <w:t>skills in thinking and reflection</w:t>
      </w:r>
      <w:r w:rsidR="00992A07">
        <w:t>.</w:t>
      </w:r>
    </w:p>
    <w:p w14:paraId="6ADE3084" w14:textId="77777777" w:rsidR="00206839" w:rsidRDefault="00206839" w:rsidP="000F2D88">
      <w:pPr>
        <w:tabs>
          <w:tab w:val="right" w:pos="8640"/>
        </w:tabs>
      </w:pPr>
    </w:p>
    <w:p w14:paraId="68F818D5" w14:textId="211025DB" w:rsidR="00206839" w:rsidRPr="00100486" w:rsidRDefault="00206839" w:rsidP="00111083">
      <w:pPr>
        <w:tabs>
          <w:tab w:val="right" w:pos="8640"/>
        </w:tabs>
        <w:ind w:firstLine="0"/>
        <w:jc w:val="center"/>
        <w:rPr>
          <w:b/>
        </w:rPr>
      </w:pPr>
      <w:r w:rsidRPr="00100486">
        <w:rPr>
          <w:b/>
        </w:rPr>
        <w:t>Personal Growth</w:t>
      </w:r>
    </w:p>
    <w:p w14:paraId="401C74F2" w14:textId="591D5B5E" w:rsidR="007B68A0" w:rsidRDefault="003B76FC" w:rsidP="000F2D88">
      <w:pPr>
        <w:tabs>
          <w:tab w:val="right" w:pos="8640"/>
        </w:tabs>
      </w:pPr>
      <w:r>
        <w:t xml:space="preserve">This course stretched me in many ways, but especially in </w:t>
      </w:r>
      <w:r w:rsidR="000D63DA">
        <w:t>the integratio</w:t>
      </w:r>
      <w:r w:rsidR="00ED773C">
        <w:t>n of faith and the learning process</w:t>
      </w:r>
      <w:r>
        <w:t>.  I have not been affiliated with any form of religious organization for nearly 50 years</w:t>
      </w:r>
      <w:r w:rsidR="000D63DA">
        <w:t xml:space="preserve">. </w:t>
      </w:r>
      <w:r w:rsidR="00515981">
        <w:t xml:space="preserve"> I communicated this to the professor</w:t>
      </w:r>
      <w:r w:rsidR="000D63DA">
        <w:t>, and felt fully supported</w:t>
      </w:r>
      <w:r>
        <w:t xml:space="preserve">.  </w:t>
      </w:r>
    </w:p>
    <w:p w14:paraId="6370EC66" w14:textId="796C54D9" w:rsidR="00D93BD9" w:rsidRDefault="00176CA4" w:rsidP="000F2D88">
      <w:pPr>
        <w:tabs>
          <w:tab w:val="right" w:pos="8640"/>
        </w:tabs>
      </w:pPr>
      <w:r>
        <w:t>When researching literature that contributed to my contextual interests, I was comfortable</w:t>
      </w:r>
      <w:r w:rsidR="003B76FC">
        <w:t xml:space="preserve">.  </w:t>
      </w:r>
      <w:r w:rsidR="00552678">
        <w:t xml:space="preserve">But as stated previously, </w:t>
      </w:r>
      <w:r>
        <w:t xml:space="preserve">when it came to integrating faith into my secular context, </w:t>
      </w:r>
      <w:r>
        <w:lastRenderedPageBreak/>
        <w:t>I was stretched and challenged to “fit” that in.  I do believe that I rose to the challenge and was able to successfully integrate some faith principles into my arguments and contextualization.</w:t>
      </w:r>
    </w:p>
    <w:p w14:paraId="5F7542E7" w14:textId="56B13104" w:rsidR="00AD1933" w:rsidRDefault="00AD1933" w:rsidP="000F2D88">
      <w:pPr>
        <w:tabs>
          <w:tab w:val="right" w:pos="8640"/>
        </w:tabs>
      </w:pPr>
      <w:r>
        <w:t>I think it was helpful that</w:t>
      </w:r>
      <w:r w:rsidR="00B8202F">
        <w:t xml:space="preserve"> I</w:t>
      </w:r>
      <w:r w:rsidR="00C43E08">
        <w:t xml:space="preserve"> </w:t>
      </w:r>
      <w:r>
        <w:t xml:space="preserve">completed a few </w:t>
      </w:r>
      <w:r w:rsidR="00C43E08">
        <w:t xml:space="preserve">doctoral </w:t>
      </w:r>
      <w:r>
        <w:t>courses at another university</w:t>
      </w:r>
      <w:r w:rsidR="00486390">
        <w:t>,</w:t>
      </w:r>
      <w:r>
        <w:t xml:space="preserve"> so that I could return to OGS with perspective and a greater appreciation for the spiritual aspect (which was missing entirely from the other university’s curricula).</w:t>
      </w:r>
    </w:p>
    <w:p w14:paraId="39A687F1" w14:textId="77777777" w:rsidR="00A52C1B" w:rsidRDefault="00A52C1B" w:rsidP="00697078">
      <w:pPr>
        <w:tabs>
          <w:tab w:val="right" w:pos="8640"/>
        </w:tabs>
      </w:pPr>
    </w:p>
    <w:p w14:paraId="44B9FD5F" w14:textId="2E39F0AB" w:rsidR="00A52C1B" w:rsidRPr="00100486" w:rsidRDefault="00A52C1B" w:rsidP="00111083">
      <w:pPr>
        <w:tabs>
          <w:tab w:val="right" w:pos="8640"/>
        </w:tabs>
        <w:ind w:firstLine="0"/>
        <w:jc w:val="center"/>
        <w:rPr>
          <w:b/>
        </w:rPr>
      </w:pPr>
      <w:r w:rsidRPr="00100486">
        <w:rPr>
          <w:b/>
        </w:rPr>
        <w:t>Reflective Entry</w:t>
      </w:r>
    </w:p>
    <w:p w14:paraId="358E20B1" w14:textId="67C2AF88" w:rsidR="00A52C1B" w:rsidRDefault="006178CD" w:rsidP="00697078">
      <w:pPr>
        <w:tabs>
          <w:tab w:val="right" w:pos="8640"/>
        </w:tabs>
      </w:pPr>
      <w:r>
        <w:t xml:space="preserve">While this course was mainly theoretical, I was able to contextualize some of its content in my volunteer position with the Hospital Foundation.  </w:t>
      </w:r>
      <w:r w:rsidR="0065789B">
        <w:t xml:space="preserve">Through developmental readings and research, I began to recognize the multiple intelligences within my organization.  </w:t>
      </w:r>
      <w:r w:rsidR="00151AE1">
        <w:t>While my work is outwardly secular in nature, inwardly I was able to connect service to a higher power with my service to the community.</w:t>
      </w:r>
      <w:r w:rsidR="00F417FB">
        <w:t xml:space="preserve">  </w:t>
      </w:r>
      <w:r w:rsidR="0065789B">
        <w:t xml:space="preserve">Through this program, I have discovered a way to view my volunteer service as a form of ministry.  </w:t>
      </w:r>
      <w:r w:rsidR="00F417FB">
        <w:t xml:space="preserve">Once that realization occurred, the content of this course gained </w:t>
      </w:r>
      <w:r w:rsidR="00116B65">
        <w:t xml:space="preserve">greater </w:t>
      </w:r>
      <w:r w:rsidR="00F417FB">
        <w:t>relevancy to my life.</w:t>
      </w:r>
      <w:r w:rsidR="0065789B">
        <w:t xml:space="preserve"> </w:t>
      </w:r>
      <w:r w:rsidR="00A52C1B">
        <w:t xml:space="preserve"> </w:t>
      </w:r>
    </w:p>
    <w:p w14:paraId="29BAA38E" w14:textId="77777777" w:rsidR="00A52C1B" w:rsidRDefault="00A52C1B" w:rsidP="00697078">
      <w:pPr>
        <w:tabs>
          <w:tab w:val="right" w:pos="8640"/>
        </w:tabs>
      </w:pPr>
      <w:r>
        <w:t>As for concerns, the only concern is that I cannot overtly express any form of spiritual ideas or thoughts in my work.  However, as stated above, I gain inward strength and purpose.</w:t>
      </w:r>
    </w:p>
    <w:p w14:paraId="301F583B" w14:textId="77777777" w:rsidR="00A52C1B" w:rsidRDefault="00A52C1B" w:rsidP="00697078">
      <w:pPr>
        <w:tabs>
          <w:tab w:val="right" w:pos="8640"/>
        </w:tabs>
      </w:pPr>
    </w:p>
    <w:p w14:paraId="2841089B" w14:textId="77777777" w:rsidR="00C67761" w:rsidRPr="00100486" w:rsidRDefault="00C67761" w:rsidP="001612E7">
      <w:pPr>
        <w:tabs>
          <w:tab w:val="right" w:pos="8640"/>
        </w:tabs>
        <w:ind w:firstLine="0"/>
        <w:jc w:val="center"/>
        <w:rPr>
          <w:b/>
        </w:rPr>
      </w:pPr>
      <w:r w:rsidRPr="00100486">
        <w:rPr>
          <w:b/>
        </w:rPr>
        <w:t>Conclusion</w:t>
      </w:r>
    </w:p>
    <w:p w14:paraId="1B291C3B" w14:textId="4F6370AF" w:rsidR="009340E9" w:rsidRDefault="002C300D" w:rsidP="001364A8">
      <w:pPr>
        <w:tabs>
          <w:tab w:val="right" w:pos="8640"/>
        </w:tabs>
        <w:ind w:firstLine="0"/>
      </w:pPr>
      <w:r>
        <w:t xml:space="preserve">          </w:t>
      </w:r>
      <w:r w:rsidR="000E7248">
        <w:t>While,</w:t>
      </w:r>
      <w:r w:rsidR="00705C00">
        <w:t xml:space="preserve"> admittedly</w:t>
      </w:r>
      <w:r w:rsidR="000E7248">
        <w:t>, I’ve</w:t>
      </w:r>
      <w:r w:rsidR="00705C00">
        <w:t xml:space="preserve"> struggled with some of the deeply religious cont</w:t>
      </w:r>
      <w:r w:rsidR="000E7248">
        <w:t xml:space="preserve">ent of my courses, I nonetheless </w:t>
      </w:r>
      <w:r w:rsidR="00705C00">
        <w:t>feel enriched by this added dimension of learning – es</w:t>
      </w:r>
      <w:r w:rsidR="00D5634A">
        <w:t xml:space="preserve">pecially as it informs my newly </w:t>
      </w:r>
      <w:r w:rsidR="00705C00">
        <w:t xml:space="preserve">discovered sense of </w:t>
      </w:r>
      <w:r w:rsidR="00705C00" w:rsidRPr="00D5634A">
        <w:t>purpose</w:t>
      </w:r>
      <w:r w:rsidR="00705C00">
        <w:t xml:space="preserve"> by viewing my work as a form of ministry to the community.</w:t>
      </w:r>
    </w:p>
    <w:p w14:paraId="1068236E" w14:textId="1225FF3A" w:rsidR="002C300D" w:rsidRDefault="001364A8" w:rsidP="00697078">
      <w:pPr>
        <w:tabs>
          <w:tab w:val="right" w:pos="8640"/>
        </w:tabs>
      </w:pPr>
      <w:r>
        <w:lastRenderedPageBreak/>
        <w:t>Although</w:t>
      </w:r>
      <w:r w:rsidR="009340E9">
        <w:t xml:space="preserve"> my work is outwardly secular in nature, inwardly I was able to connect service to a higher power with my service to the community.  Once that realization occurred, the content of this course gained relevancy to my life.</w:t>
      </w:r>
    </w:p>
    <w:p w14:paraId="52103E4F" w14:textId="4B16B838" w:rsidR="003014FB" w:rsidRDefault="002C300D" w:rsidP="002C300D">
      <w:pPr>
        <w:tabs>
          <w:tab w:val="right" w:pos="8640"/>
        </w:tabs>
      </w:pPr>
      <w:r>
        <w:t>This course</w:t>
      </w:r>
      <w:r w:rsidR="00DA4DA8" w:rsidRPr="00DA4DA8">
        <w:t xml:space="preserve"> </w:t>
      </w:r>
      <w:r w:rsidR="00DA4DA8">
        <w:t>provided</w:t>
      </w:r>
      <w:r w:rsidR="00DA4DA8">
        <w:t xml:space="preserve"> theoretical enrichment</w:t>
      </w:r>
      <w:r w:rsidR="00DA4DA8">
        <w:t>, helping</w:t>
      </w:r>
      <w:r>
        <w:t xml:space="preserve"> me to better evaluate literature from a wide variety of </w:t>
      </w:r>
      <w:r w:rsidR="001364A8">
        <w:t xml:space="preserve">educational </w:t>
      </w:r>
      <w:r>
        <w:t xml:space="preserve">disciplines and </w:t>
      </w:r>
      <w:r w:rsidR="001932B1">
        <w:t xml:space="preserve">discover </w:t>
      </w:r>
      <w:r>
        <w:t>where they integrat</w:t>
      </w:r>
      <w:r w:rsidR="00B30AAF">
        <w:t>ed and strengthened those disciplines and support</w:t>
      </w:r>
      <w:r>
        <w:t xml:space="preserve"> my </w:t>
      </w:r>
      <w:r w:rsidR="001364A8">
        <w:t>professional</w:t>
      </w:r>
      <w:r w:rsidR="00DA4DA8">
        <w:t xml:space="preserve"> goals</w:t>
      </w:r>
      <w:r w:rsidR="001364A8">
        <w:t>, in order to ma</w:t>
      </w:r>
      <w:r w:rsidR="00E5705F">
        <w:t>ke me a more effective leader and eventual world changer</w:t>
      </w:r>
      <w:r w:rsidR="001364A8">
        <w:t>.</w:t>
      </w:r>
    </w:p>
    <w:p w14:paraId="10DD9E57" w14:textId="61F3F04F" w:rsidR="00206839" w:rsidRDefault="00B01F23" w:rsidP="00697078">
      <w:pPr>
        <w:tabs>
          <w:tab w:val="right" w:pos="8640"/>
        </w:tabs>
      </w:pPr>
      <w:r>
        <w:t xml:space="preserve"> </w:t>
      </w:r>
      <w:r w:rsidR="00063429">
        <w:t xml:space="preserve"> </w:t>
      </w:r>
      <w:r w:rsidR="00745269">
        <w:t xml:space="preserve"> </w:t>
      </w:r>
      <w:r w:rsidR="004E44B7">
        <w:t xml:space="preserve">  </w:t>
      </w:r>
      <w:r w:rsidR="00CF7573">
        <w:t xml:space="preserve"> </w:t>
      </w:r>
      <w:r w:rsidR="003B76FC">
        <w:t xml:space="preserve"> </w:t>
      </w:r>
    </w:p>
    <w:p w14:paraId="18411639" w14:textId="77777777" w:rsidR="00206839" w:rsidRDefault="00206839" w:rsidP="000F2D88">
      <w:pPr>
        <w:tabs>
          <w:tab w:val="right" w:pos="8640"/>
        </w:tabs>
      </w:pPr>
    </w:p>
    <w:p w14:paraId="00000026" w14:textId="77777777" w:rsidR="003018DF" w:rsidRDefault="003018DF">
      <w:pPr>
        <w:tabs>
          <w:tab w:val="right" w:pos="8640"/>
        </w:tabs>
      </w:pPr>
    </w:p>
    <w:p w14:paraId="00000027" w14:textId="77777777" w:rsidR="003018DF" w:rsidRDefault="003018DF">
      <w:pPr>
        <w:tabs>
          <w:tab w:val="right" w:pos="8640"/>
        </w:tabs>
      </w:pPr>
    </w:p>
    <w:p w14:paraId="00000028" w14:textId="77777777" w:rsidR="003018DF" w:rsidRDefault="003018DF">
      <w:pPr>
        <w:tabs>
          <w:tab w:val="right" w:pos="8640"/>
        </w:tabs>
      </w:pPr>
    </w:p>
    <w:p w14:paraId="00000029" w14:textId="77777777" w:rsidR="003018DF" w:rsidRDefault="003018DF">
      <w:pPr>
        <w:tabs>
          <w:tab w:val="right" w:pos="8640"/>
        </w:tabs>
      </w:pPr>
    </w:p>
    <w:p w14:paraId="00000032" w14:textId="27E17232" w:rsidR="003018DF" w:rsidRDefault="003018DF" w:rsidP="001D49F9">
      <w:pPr>
        <w:tabs>
          <w:tab w:val="right" w:pos="8640"/>
        </w:tabs>
        <w:ind w:firstLine="0"/>
      </w:pPr>
    </w:p>
    <w:sectPr w:rsidR="003018D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B649D" w14:textId="77777777" w:rsidR="001364A8" w:rsidRDefault="001364A8">
      <w:pPr>
        <w:spacing w:line="240" w:lineRule="auto"/>
      </w:pPr>
      <w:r>
        <w:separator/>
      </w:r>
    </w:p>
  </w:endnote>
  <w:endnote w:type="continuationSeparator" w:id="0">
    <w:p w14:paraId="4034928E" w14:textId="77777777" w:rsidR="001364A8" w:rsidRDefault="00136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7782" w14:textId="77777777" w:rsidR="001364A8" w:rsidRDefault="001364A8">
      <w:pPr>
        <w:spacing w:line="240" w:lineRule="auto"/>
      </w:pPr>
      <w:r>
        <w:separator/>
      </w:r>
    </w:p>
  </w:footnote>
  <w:footnote w:type="continuationSeparator" w:id="0">
    <w:p w14:paraId="76787214" w14:textId="77777777" w:rsidR="001364A8" w:rsidRDefault="001364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3" w14:textId="209350BB" w:rsidR="001364A8" w:rsidRDefault="001364A8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sz w:val="20"/>
        <w:szCs w:val="20"/>
      </w:rPr>
      <w:t>Katherine Blanc;  PHI800 – Transformative Learning</w:t>
    </w:r>
    <w:r>
      <w:rPr>
        <w:color w:val="000000"/>
        <w:sz w:val="20"/>
        <w:szCs w:val="20"/>
      </w:rPr>
      <w:t>, Course Learning Journal,  12/06</w:t>
    </w:r>
    <w:r w:rsidRPr="00BD1D6F">
      <w:rPr>
        <w:color w:val="000000"/>
        <w:sz w:val="20"/>
        <w:szCs w:val="20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8DF"/>
    <w:rsid w:val="00063429"/>
    <w:rsid w:val="000B531D"/>
    <w:rsid w:val="000C628A"/>
    <w:rsid w:val="000D63DA"/>
    <w:rsid w:val="000E4D7F"/>
    <w:rsid w:val="000E54D2"/>
    <w:rsid w:val="000E7248"/>
    <w:rsid w:val="000F2D88"/>
    <w:rsid w:val="000F718B"/>
    <w:rsid w:val="00100486"/>
    <w:rsid w:val="00100A3C"/>
    <w:rsid w:val="00111083"/>
    <w:rsid w:val="00116B65"/>
    <w:rsid w:val="001364A8"/>
    <w:rsid w:val="00151AE1"/>
    <w:rsid w:val="0015658A"/>
    <w:rsid w:val="001612E7"/>
    <w:rsid w:val="00164F71"/>
    <w:rsid w:val="00176CA4"/>
    <w:rsid w:val="001932B1"/>
    <w:rsid w:val="001D49F9"/>
    <w:rsid w:val="001F6E22"/>
    <w:rsid w:val="00203D4C"/>
    <w:rsid w:val="00206839"/>
    <w:rsid w:val="00206F29"/>
    <w:rsid w:val="00275C9E"/>
    <w:rsid w:val="002B3C11"/>
    <w:rsid w:val="002C300D"/>
    <w:rsid w:val="003014FB"/>
    <w:rsid w:val="003018DF"/>
    <w:rsid w:val="00324A9E"/>
    <w:rsid w:val="003430EC"/>
    <w:rsid w:val="00351BB3"/>
    <w:rsid w:val="00361DFE"/>
    <w:rsid w:val="00364AD9"/>
    <w:rsid w:val="00386F3B"/>
    <w:rsid w:val="003B76FC"/>
    <w:rsid w:val="003D22A7"/>
    <w:rsid w:val="003F2CC9"/>
    <w:rsid w:val="00400928"/>
    <w:rsid w:val="00454674"/>
    <w:rsid w:val="00486390"/>
    <w:rsid w:val="004D57F6"/>
    <w:rsid w:val="004E44B7"/>
    <w:rsid w:val="004F2BAC"/>
    <w:rsid w:val="004F3FB4"/>
    <w:rsid w:val="00502262"/>
    <w:rsid w:val="00515981"/>
    <w:rsid w:val="00552678"/>
    <w:rsid w:val="00572849"/>
    <w:rsid w:val="00607527"/>
    <w:rsid w:val="006178CD"/>
    <w:rsid w:val="00652C83"/>
    <w:rsid w:val="0065789B"/>
    <w:rsid w:val="00697078"/>
    <w:rsid w:val="006A30B4"/>
    <w:rsid w:val="00705C00"/>
    <w:rsid w:val="00745269"/>
    <w:rsid w:val="007A73B0"/>
    <w:rsid w:val="007B68A0"/>
    <w:rsid w:val="007D69DE"/>
    <w:rsid w:val="00800C65"/>
    <w:rsid w:val="0080463B"/>
    <w:rsid w:val="00841402"/>
    <w:rsid w:val="008624E0"/>
    <w:rsid w:val="008D1B80"/>
    <w:rsid w:val="008F4821"/>
    <w:rsid w:val="009340E9"/>
    <w:rsid w:val="00940B43"/>
    <w:rsid w:val="00966FCF"/>
    <w:rsid w:val="009753A2"/>
    <w:rsid w:val="0098121F"/>
    <w:rsid w:val="00992A07"/>
    <w:rsid w:val="009E4AF0"/>
    <w:rsid w:val="009F7D76"/>
    <w:rsid w:val="00A52C1B"/>
    <w:rsid w:val="00A73E00"/>
    <w:rsid w:val="00AC7D44"/>
    <w:rsid w:val="00AD14C2"/>
    <w:rsid w:val="00AD1933"/>
    <w:rsid w:val="00B00C24"/>
    <w:rsid w:val="00B01F23"/>
    <w:rsid w:val="00B30AAF"/>
    <w:rsid w:val="00B76CCD"/>
    <w:rsid w:val="00B8202F"/>
    <w:rsid w:val="00BC5CF5"/>
    <w:rsid w:val="00BD1D6F"/>
    <w:rsid w:val="00C43E08"/>
    <w:rsid w:val="00C67761"/>
    <w:rsid w:val="00C75A4F"/>
    <w:rsid w:val="00C8186B"/>
    <w:rsid w:val="00C84EDB"/>
    <w:rsid w:val="00C96547"/>
    <w:rsid w:val="00CF7573"/>
    <w:rsid w:val="00D55069"/>
    <w:rsid w:val="00D5634A"/>
    <w:rsid w:val="00D93BD9"/>
    <w:rsid w:val="00DA2E56"/>
    <w:rsid w:val="00DA4DA8"/>
    <w:rsid w:val="00DB00DA"/>
    <w:rsid w:val="00E54D06"/>
    <w:rsid w:val="00E5705F"/>
    <w:rsid w:val="00E91032"/>
    <w:rsid w:val="00ED773C"/>
    <w:rsid w:val="00F417FB"/>
    <w:rsid w:val="00FA1D5B"/>
    <w:rsid w:val="00FD3880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AMUW2mU89xsRZbrf7BkcJNKvA+LQARHGxqusoysRSRYhbdJijiOLov6s1MY1yjo4ZxQcoVwIYvL2uHwyKpCSKWbDISQZ7dJie7u6bRQblruf44bcadd7C/U=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597</Words>
  <Characters>3403</Characters>
  <Application>Microsoft Macintosh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K B</cp:lastModifiedBy>
  <cp:revision>27</cp:revision>
  <dcterms:created xsi:type="dcterms:W3CDTF">2023-12-06T16:26:00Z</dcterms:created>
  <dcterms:modified xsi:type="dcterms:W3CDTF">2023-12-06T16:58:00Z</dcterms:modified>
</cp:coreProperties>
</file>