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58DC" w14:textId="2809A2C8" w:rsidR="00A1772F" w:rsidRPr="00A1772F" w:rsidRDefault="00460BB7" w:rsidP="00D106A4">
      <w:pPr>
        <w:spacing w:line="480" w:lineRule="auto"/>
        <w:jc w:val="center"/>
        <w:rPr>
          <w:rFonts w:ascii="Times New Roman" w:eastAsia="Times New Roman" w:hAnsi="Times New Roman" w:cs="Times New Roman"/>
          <w:b/>
          <w:caps/>
        </w:rPr>
      </w:pPr>
      <w:r>
        <w:rPr>
          <w:rFonts w:ascii="Times New Roman" w:eastAsia="Times New Roman" w:hAnsi="Times New Roman" w:cs="Times New Roman"/>
          <w:b/>
          <w:caps/>
        </w:rPr>
        <w:t>counting the costs</w:t>
      </w:r>
      <w:r w:rsidR="00A1772F" w:rsidRPr="00A1772F">
        <w:rPr>
          <w:rFonts w:ascii="Times New Roman" w:eastAsia="Times New Roman" w:hAnsi="Times New Roman" w:cs="Times New Roman"/>
          <w:b/>
          <w:caps/>
        </w:rPr>
        <w:t>: A phenomenological exploration of Non-Custodial Fathers who are the Target victims of custodial contact issues</w:t>
      </w:r>
      <w:r w:rsidR="00D106A4">
        <w:rPr>
          <w:rFonts w:ascii="Times New Roman" w:eastAsia="Times New Roman" w:hAnsi="Times New Roman" w:cs="Times New Roman"/>
          <w:b/>
          <w:caps/>
        </w:rPr>
        <w:t xml:space="preserve"> </w:t>
      </w:r>
      <w:r>
        <w:rPr>
          <w:rFonts w:ascii="Times New Roman" w:eastAsia="Times New Roman" w:hAnsi="Times New Roman" w:cs="Times New Roman"/>
          <w:b/>
          <w:caps/>
        </w:rPr>
        <w:t xml:space="preserve">to discover </w:t>
      </w:r>
      <w:r w:rsidR="00A1772F" w:rsidRPr="00A1772F">
        <w:rPr>
          <w:rFonts w:ascii="Times New Roman" w:eastAsia="Times New Roman" w:hAnsi="Times New Roman" w:cs="Times New Roman"/>
          <w:b/>
          <w:caps/>
        </w:rPr>
        <w:t>interpersonal qualities that lead to overcoming related trauma</w:t>
      </w:r>
    </w:p>
    <w:p w14:paraId="27611246" w14:textId="77777777" w:rsidR="00072751" w:rsidRPr="00072751" w:rsidRDefault="00072751" w:rsidP="00072751">
      <w:pPr>
        <w:jc w:val="center"/>
        <w:rPr>
          <w:rFonts w:ascii="Times New Roman" w:hAnsi="Times New Roman" w:cs="Times New Roman"/>
        </w:rPr>
      </w:pPr>
    </w:p>
    <w:p w14:paraId="5206E0D2" w14:textId="77777777" w:rsidR="00072751" w:rsidRPr="00072751" w:rsidRDefault="00072751" w:rsidP="00072751">
      <w:pPr>
        <w:jc w:val="center"/>
        <w:rPr>
          <w:rFonts w:ascii="Times New Roman" w:hAnsi="Times New Roman" w:cs="Times New Roman"/>
        </w:rPr>
      </w:pPr>
    </w:p>
    <w:p w14:paraId="6CEBA683" w14:textId="77777777" w:rsidR="00072751" w:rsidRPr="00072751" w:rsidRDefault="00072751" w:rsidP="00072751">
      <w:pPr>
        <w:jc w:val="center"/>
        <w:rPr>
          <w:rFonts w:ascii="Times New Roman" w:hAnsi="Times New Roman" w:cs="Times New Roman"/>
        </w:rPr>
      </w:pPr>
    </w:p>
    <w:p w14:paraId="275FE1B5"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Sabrina K. Haid</w:t>
      </w:r>
    </w:p>
    <w:p w14:paraId="2462A8CF" w14:textId="77777777" w:rsidR="00072751" w:rsidRPr="00072751" w:rsidRDefault="00072751" w:rsidP="00072751">
      <w:pPr>
        <w:jc w:val="center"/>
        <w:rPr>
          <w:rFonts w:ascii="Times New Roman" w:hAnsi="Times New Roman" w:cs="Times New Roman"/>
        </w:rPr>
      </w:pPr>
    </w:p>
    <w:p w14:paraId="77F2CEAF" w14:textId="77777777" w:rsidR="00072751" w:rsidRPr="00072751" w:rsidRDefault="00072751" w:rsidP="00072751">
      <w:pPr>
        <w:jc w:val="center"/>
        <w:rPr>
          <w:rFonts w:ascii="Times New Roman" w:hAnsi="Times New Roman" w:cs="Times New Roman"/>
        </w:rPr>
      </w:pPr>
    </w:p>
    <w:p w14:paraId="38F00656" w14:textId="77777777" w:rsidR="00072751" w:rsidRPr="00072751" w:rsidRDefault="00072751" w:rsidP="00072751">
      <w:pPr>
        <w:jc w:val="center"/>
        <w:rPr>
          <w:rFonts w:ascii="Times New Roman" w:hAnsi="Times New Roman" w:cs="Times New Roman"/>
        </w:rPr>
      </w:pPr>
    </w:p>
    <w:p w14:paraId="6B2FE755" w14:textId="77777777" w:rsidR="00072751" w:rsidRPr="00072751" w:rsidRDefault="00072751" w:rsidP="00072751">
      <w:pPr>
        <w:jc w:val="center"/>
        <w:rPr>
          <w:rFonts w:ascii="Times New Roman" w:hAnsi="Times New Roman" w:cs="Times New Roman"/>
        </w:rPr>
      </w:pPr>
    </w:p>
    <w:p w14:paraId="27CA9CC5" w14:textId="77777777" w:rsidR="00072751" w:rsidRPr="00072751" w:rsidRDefault="00072751" w:rsidP="00072751">
      <w:pPr>
        <w:jc w:val="center"/>
        <w:rPr>
          <w:rFonts w:ascii="Times New Roman" w:hAnsi="Times New Roman" w:cs="Times New Roman"/>
        </w:rPr>
      </w:pPr>
    </w:p>
    <w:p w14:paraId="22ECF2D5" w14:textId="3CACDD38" w:rsidR="00072751" w:rsidRPr="00072751" w:rsidRDefault="00072751" w:rsidP="00072751">
      <w:pPr>
        <w:jc w:val="center"/>
        <w:rPr>
          <w:b/>
        </w:rPr>
      </w:pPr>
      <w:r w:rsidRPr="00072751">
        <w:rPr>
          <w:b/>
          <w:noProof/>
        </w:rPr>
        <mc:AlternateContent>
          <mc:Choice Requires="wps">
            <w:drawing>
              <wp:anchor distT="0" distB="0" distL="114300" distR="114300" simplePos="0" relativeHeight="251659264" behindDoc="0" locked="0" layoutInCell="1" allowOverlap="1" wp14:anchorId="714183B6" wp14:editId="7966C1E4">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w:pict>
              <v:line w14:anchorId="26B18EDD" id="Straight Connector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"/>
            </w:pict>
          </mc:Fallback>
        </mc:AlternateContent>
      </w:r>
      <w:r w:rsidR="007660D6">
        <w:rPr>
          <w:b/>
        </w:rPr>
        <w:t>Dr. Curtis McClane</w:t>
      </w:r>
      <w:r w:rsidR="0032394B">
        <w:rPr>
          <w:b/>
        </w:rPr>
        <w:t xml:space="preserve"> </w:t>
      </w:r>
    </w:p>
    <w:p w14:paraId="772C90DE"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Chair, Dissertation Committee</w:t>
      </w:r>
    </w:p>
    <w:p w14:paraId="03BE9D66" w14:textId="77777777" w:rsidR="00072751" w:rsidRPr="00072751" w:rsidRDefault="00072751" w:rsidP="00072751">
      <w:pPr>
        <w:jc w:val="center"/>
        <w:rPr>
          <w:rFonts w:ascii="Times New Roman" w:hAnsi="Times New Roman" w:cs="Times New Roman"/>
        </w:rPr>
      </w:pPr>
    </w:p>
    <w:p w14:paraId="42A8F233" w14:textId="77777777" w:rsidR="00072751" w:rsidRPr="00072751" w:rsidRDefault="00072751" w:rsidP="00072751">
      <w:pPr>
        <w:jc w:val="center"/>
        <w:rPr>
          <w:rFonts w:ascii="Times New Roman" w:hAnsi="Times New Roman" w:cs="Times New Roman"/>
        </w:rPr>
      </w:pPr>
    </w:p>
    <w:p w14:paraId="66606571" w14:textId="77777777" w:rsidR="00072751" w:rsidRPr="00072751" w:rsidRDefault="00072751" w:rsidP="00072751">
      <w:pPr>
        <w:jc w:val="center"/>
        <w:rPr>
          <w:rFonts w:ascii="Times New Roman" w:hAnsi="Times New Roman" w:cs="Times New Roman"/>
        </w:rPr>
      </w:pPr>
    </w:p>
    <w:p w14:paraId="18644B67" w14:textId="4ECACD4B" w:rsidR="00072751" w:rsidRDefault="00707E95" w:rsidP="00072751">
      <w:pPr>
        <w:jc w:val="center"/>
        <w:rPr>
          <w:b/>
        </w:rPr>
      </w:pPr>
      <w:r>
        <w:rPr>
          <w:b/>
        </w:rPr>
        <w:t xml:space="preserve">Chapter 1 </w:t>
      </w:r>
    </w:p>
    <w:p w14:paraId="69E28C2C" w14:textId="7D34FA75" w:rsidR="00A335CB" w:rsidRPr="00072751" w:rsidRDefault="00A335CB" w:rsidP="00072751">
      <w:pPr>
        <w:jc w:val="center"/>
        <w:rPr>
          <w:rFonts w:ascii="Times New Roman" w:hAnsi="Times New Roman" w:cs="Times New Roman"/>
        </w:rPr>
      </w:pPr>
      <w:r>
        <w:rPr>
          <w:b/>
        </w:rPr>
        <w:t>Introduction</w:t>
      </w:r>
    </w:p>
    <w:p w14:paraId="5AAD797F" w14:textId="77777777" w:rsidR="00072751" w:rsidRPr="00072751" w:rsidRDefault="00072751" w:rsidP="00072751">
      <w:pPr>
        <w:jc w:val="center"/>
        <w:rPr>
          <w:rFonts w:ascii="Times New Roman" w:hAnsi="Times New Roman" w:cs="Times New Roman"/>
        </w:rPr>
      </w:pPr>
    </w:p>
    <w:p w14:paraId="4C1AD720" w14:textId="77777777" w:rsidR="00072751" w:rsidRPr="00072751" w:rsidRDefault="00072751" w:rsidP="00072751">
      <w:pPr>
        <w:jc w:val="center"/>
        <w:rPr>
          <w:rFonts w:ascii="Times New Roman" w:hAnsi="Times New Roman" w:cs="Times New Roman"/>
        </w:rPr>
      </w:pPr>
    </w:p>
    <w:p w14:paraId="3CBBC63C"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Omega Graduate School</w:t>
      </w:r>
    </w:p>
    <w:p w14:paraId="0991B3A4" w14:textId="497612BE" w:rsidR="00072751" w:rsidRPr="00072751" w:rsidRDefault="00FF5096" w:rsidP="001F67F9">
      <w:pPr>
        <w:jc w:val="center"/>
        <w:rPr>
          <w:rFonts w:ascii="Times New Roman" w:hAnsi="Times New Roman" w:cs="Times New Roman"/>
        </w:rPr>
      </w:pPr>
      <w:r>
        <w:rPr>
          <w:rFonts w:ascii="Times New Roman" w:hAnsi="Times New Roman" w:cs="Times New Roman"/>
        </w:rPr>
        <w:t>September 202</w:t>
      </w:r>
      <w:r w:rsidR="00BD209C">
        <w:rPr>
          <w:rFonts w:ascii="Times New Roman" w:hAnsi="Times New Roman" w:cs="Times New Roman"/>
        </w:rPr>
        <w:t>3</w:t>
      </w:r>
    </w:p>
    <w:p w14:paraId="35A5442A" w14:textId="77777777" w:rsidR="00072751" w:rsidRPr="00072751" w:rsidRDefault="00072751" w:rsidP="00072751">
      <w:pPr>
        <w:jc w:val="center"/>
        <w:rPr>
          <w:rFonts w:ascii="Times New Roman" w:hAnsi="Times New Roman" w:cs="Times New Roman"/>
        </w:rPr>
      </w:pPr>
    </w:p>
    <w:p w14:paraId="2034D1D5" w14:textId="77777777" w:rsidR="00072751" w:rsidRPr="00072751" w:rsidRDefault="00072751" w:rsidP="00072751">
      <w:pPr>
        <w:jc w:val="center"/>
        <w:rPr>
          <w:rFonts w:ascii="Times New Roman" w:hAnsi="Times New Roman" w:cs="Times New Roman"/>
        </w:rPr>
      </w:pPr>
    </w:p>
    <w:p w14:paraId="2562924D" w14:textId="77777777" w:rsidR="00072751" w:rsidRPr="00072751" w:rsidRDefault="00072751" w:rsidP="00072751">
      <w:pPr>
        <w:jc w:val="center"/>
        <w:rPr>
          <w:rFonts w:ascii="Times New Roman" w:hAnsi="Times New Roman" w:cs="Times New Roman"/>
        </w:rPr>
      </w:pPr>
    </w:p>
    <w:p w14:paraId="5193571C" w14:textId="77777777" w:rsidR="00072751" w:rsidRPr="00072751" w:rsidRDefault="00072751" w:rsidP="00072751">
      <w:pPr>
        <w:jc w:val="center"/>
        <w:rPr>
          <w:rFonts w:ascii="Times New Roman" w:hAnsi="Times New Roman" w:cs="Times New Roman"/>
        </w:rPr>
      </w:pPr>
    </w:p>
    <w:p w14:paraId="1C819D6C" w14:textId="77777777" w:rsidR="00072751" w:rsidRPr="00072751" w:rsidRDefault="00072751" w:rsidP="00072751">
      <w:pPr>
        <w:jc w:val="center"/>
        <w:rPr>
          <w:rFonts w:ascii="Times New Roman" w:hAnsi="Times New Roman" w:cs="Times New Roman"/>
        </w:rPr>
      </w:pPr>
    </w:p>
    <w:p w14:paraId="33810051" w14:textId="77777777" w:rsidR="00072751" w:rsidRPr="00072751" w:rsidRDefault="00072751" w:rsidP="00072751">
      <w:pPr>
        <w:jc w:val="center"/>
        <w:rPr>
          <w:rFonts w:ascii="Times New Roman" w:hAnsi="Times New Roman" w:cs="Times New Roman"/>
        </w:rPr>
      </w:pPr>
    </w:p>
    <w:p w14:paraId="0757B969" w14:textId="2460AAEA" w:rsidR="00BB0216" w:rsidRPr="005609EF" w:rsidRDefault="00BB0216" w:rsidP="009E01E5">
      <w:pPr>
        <w:pStyle w:val="BodyText"/>
        <w:sectPr w:rsidR="00BB0216" w:rsidRPr="005609EF" w:rsidSect="009E01E5">
          <w:headerReference w:type="default" r:id="rId8"/>
          <w:footerReference w:type="default" r:id="rId9"/>
          <w:pgSz w:w="12240" w:h="15840" w:code="1"/>
          <w:pgMar w:top="1440" w:right="1440" w:bottom="1440" w:left="2160" w:header="1440" w:footer="1440" w:gutter="0"/>
          <w:pgNumType w:fmt="lowerRoman" w:start="1"/>
          <w:cols w:space="720"/>
          <w:noEndnote/>
        </w:sectPr>
      </w:pPr>
      <w:bookmarkStart w:id="0" w:name="List_of_Tables"/>
      <w:bookmarkEnd w:id="0"/>
    </w:p>
    <w:p w14:paraId="39AA9E68" w14:textId="181AC8FB" w:rsidR="00B4657F" w:rsidRPr="00606954" w:rsidRDefault="00613BD0" w:rsidP="00D5786F">
      <w:pPr>
        <w:pStyle w:val="APALevel1"/>
      </w:pPr>
      <w:bookmarkStart w:id="1" w:name="Chapter_1"/>
      <w:bookmarkEnd w:id="1"/>
      <w:r w:rsidRPr="005609EF">
        <w:lastRenderedPageBreak/>
        <w:t>Chapter 1:  Introduction</w:t>
      </w:r>
    </w:p>
    <w:p w14:paraId="671FFA6E" w14:textId="77777777" w:rsidR="001F7BB6" w:rsidRPr="00606954" w:rsidRDefault="00881801" w:rsidP="00A6474B">
      <w:pPr>
        <w:pStyle w:val="BodyText"/>
      </w:pPr>
      <w:r w:rsidRPr="00606954">
        <w:t xml:space="preserve">When parents separate, </w:t>
      </w:r>
      <w:r w:rsidR="008C6D21" w:rsidRPr="00606954">
        <w:t xml:space="preserve">where does that leave the children? </w:t>
      </w:r>
      <w:r w:rsidR="00B25CE5" w:rsidRPr="00606954">
        <w:t>Under the best of circumstances</w:t>
      </w:r>
      <w:r w:rsidR="00314F98" w:rsidRPr="00606954">
        <w:t xml:space="preserve">, </w:t>
      </w:r>
      <w:r w:rsidR="006C11B6" w:rsidRPr="00606954">
        <w:t>the children end up having equal time with both parents</w:t>
      </w:r>
      <w:r w:rsidR="007A1E34" w:rsidRPr="00606954">
        <w:t xml:space="preserve"> and grow</w:t>
      </w:r>
      <w:r w:rsidR="00D12029" w:rsidRPr="00606954">
        <w:t>ing</w:t>
      </w:r>
      <w:r w:rsidR="007A1E34" w:rsidRPr="00606954">
        <w:t xml:space="preserve"> up </w:t>
      </w:r>
      <w:r w:rsidR="00D12029" w:rsidRPr="00606954">
        <w:t xml:space="preserve">to become </w:t>
      </w:r>
      <w:r w:rsidR="00FF5741" w:rsidRPr="00606954">
        <w:t xml:space="preserve">stable and healthy individuals. Sadly, this </w:t>
      </w:r>
      <w:r w:rsidR="005B4F6C" w:rsidRPr="00606954">
        <w:t>best-case</w:t>
      </w:r>
      <w:r w:rsidR="00E85965" w:rsidRPr="00606954">
        <w:t xml:space="preserve"> scenario </w:t>
      </w:r>
      <w:r w:rsidR="00FF5741" w:rsidRPr="00606954">
        <w:t>is not the case in all situations.</w:t>
      </w:r>
      <w:r w:rsidR="00D12029" w:rsidRPr="00606954">
        <w:t xml:space="preserve"> </w:t>
      </w:r>
      <w:r w:rsidR="00225663" w:rsidRPr="00606954">
        <w:t>Sometimes</w:t>
      </w:r>
      <w:r w:rsidR="000310E1" w:rsidRPr="00606954">
        <w:t xml:space="preserve">, </w:t>
      </w:r>
      <w:r w:rsidR="00BF2C78" w:rsidRPr="00606954">
        <w:t xml:space="preserve">children are used as </w:t>
      </w:r>
      <w:r w:rsidR="00CF0861" w:rsidRPr="00606954">
        <w:t>weapon</w:t>
      </w:r>
      <w:r w:rsidR="007716CE" w:rsidRPr="00606954">
        <w:t>s</w:t>
      </w:r>
      <w:r w:rsidR="00CF0861" w:rsidRPr="00606954">
        <w:t xml:space="preserve"> </w:t>
      </w:r>
      <w:r w:rsidR="00BF2C78" w:rsidRPr="00606954">
        <w:t xml:space="preserve">to </w:t>
      </w:r>
      <w:r w:rsidR="00786769" w:rsidRPr="00606954">
        <w:t>hurt the other parent</w:t>
      </w:r>
      <w:r w:rsidR="0001595E" w:rsidRPr="00606954">
        <w:t xml:space="preserve"> and the</w:t>
      </w:r>
      <w:r w:rsidR="00554F2D" w:rsidRPr="00606954">
        <w:t xml:space="preserve"> parents</w:t>
      </w:r>
      <w:r w:rsidR="0001595E" w:rsidRPr="00606954">
        <w:t xml:space="preserve"> end up fighting </w:t>
      </w:r>
      <w:r w:rsidR="005C6DF1" w:rsidRPr="00606954">
        <w:t xml:space="preserve">for parenting time with </w:t>
      </w:r>
      <w:r w:rsidR="008F394A" w:rsidRPr="00606954">
        <w:t>the children</w:t>
      </w:r>
      <w:r w:rsidR="000C1761" w:rsidRPr="00606954">
        <w:t xml:space="preserve">. </w:t>
      </w:r>
    </w:p>
    <w:p w14:paraId="5D03C138" w14:textId="197890F9" w:rsidR="00E4448F" w:rsidRPr="00606954" w:rsidRDefault="006D6C82" w:rsidP="00A6474B">
      <w:pPr>
        <w:pStyle w:val="BodyText"/>
      </w:pPr>
      <w:r w:rsidRPr="00606954">
        <w:t>When this</w:t>
      </w:r>
      <w:r w:rsidR="00DE6DD5" w:rsidRPr="00606954">
        <w:t xml:space="preserve"> fighting </w:t>
      </w:r>
      <w:r w:rsidR="00EB5414" w:rsidRPr="00606954">
        <w:t>for parenting time</w:t>
      </w:r>
      <w:r w:rsidRPr="00606954">
        <w:t xml:space="preserve"> </w:t>
      </w:r>
      <w:r w:rsidR="00A3770B" w:rsidRPr="00606954">
        <w:t>happens,</w:t>
      </w:r>
      <w:r w:rsidRPr="00606954">
        <w:t xml:space="preserve"> </w:t>
      </w:r>
      <w:r w:rsidR="00EB5414" w:rsidRPr="00606954">
        <w:t>it becomes known as a high-conflict situation</w:t>
      </w:r>
      <w:r w:rsidR="001F7BB6" w:rsidRPr="00606954">
        <w:t xml:space="preserve">. </w:t>
      </w:r>
      <w:r w:rsidR="007E56BD" w:rsidRPr="00606954">
        <w:t xml:space="preserve">With high-conflict </w:t>
      </w:r>
      <w:r w:rsidR="00392DA8" w:rsidRPr="00606954">
        <w:t xml:space="preserve">custody issues </w:t>
      </w:r>
      <w:r w:rsidR="00D904D8" w:rsidRPr="00606954">
        <w:t xml:space="preserve">there is a </w:t>
      </w:r>
      <w:commentRangeStart w:id="2"/>
      <w:commentRangeStart w:id="3"/>
      <w:r w:rsidR="00913EF1" w:rsidRPr="00606954">
        <w:t>continuum</w:t>
      </w:r>
      <w:commentRangeEnd w:id="2"/>
      <w:r w:rsidR="00390925" w:rsidRPr="00606954">
        <w:rPr>
          <w:rStyle w:val="CommentReference"/>
        </w:rPr>
        <w:commentReference w:id="2"/>
      </w:r>
      <w:commentRangeEnd w:id="3"/>
      <w:r w:rsidR="001F2057">
        <w:rPr>
          <w:rStyle w:val="CommentReference"/>
        </w:rPr>
        <w:commentReference w:id="3"/>
      </w:r>
      <w:r w:rsidR="00172976" w:rsidRPr="00606954">
        <w:t xml:space="preserve"> to the degree of difficulty </w:t>
      </w:r>
      <w:r w:rsidR="00285F54" w:rsidRPr="00606954">
        <w:t>faced by everyone involved.</w:t>
      </w:r>
      <w:r w:rsidR="006E0A10" w:rsidRPr="006E0A10">
        <w:t xml:space="preserve"> </w:t>
      </w:r>
      <w:r w:rsidR="006E0A10" w:rsidRPr="006E0A10">
        <w:rPr>
          <w:noProof/>
        </w:rPr>
        <w:drawing>
          <wp:inline distT="0" distB="0" distL="0" distR="0" wp14:anchorId="5622ADE4" wp14:editId="165B816E">
            <wp:extent cx="5486400" cy="2855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855595"/>
                    </a:xfrm>
                    <a:prstGeom prst="rect">
                      <a:avLst/>
                    </a:prstGeom>
                    <a:noFill/>
                    <a:ln>
                      <a:noFill/>
                    </a:ln>
                  </pic:spPr>
                </pic:pic>
              </a:graphicData>
            </a:graphic>
          </wp:inline>
        </w:drawing>
      </w:r>
      <w:r w:rsidR="00285F54" w:rsidRPr="00606954">
        <w:t xml:space="preserve"> On the one end are the </w:t>
      </w:r>
      <w:r w:rsidR="00E9174A" w:rsidRPr="00606954">
        <w:t xml:space="preserve">cases that can be overcome with </w:t>
      </w:r>
      <w:r w:rsidR="0048270D" w:rsidRPr="00606954">
        <w:t>some education</w:t>
      </w:r>
      <w:r w:rsidR="00EF4853" w:rsidRPr="00606954">
        <w:t xml:space="preserve"> and application of new parenting</w:t>
      </w:r>
      <w:r w:rsidR="006029A1" w:rsidRPr="00606954">
        <w:t xml:space="preserve"> and communication</w:t>
      </w:r>
      <w:r w:rsidR="00EF4853" w:rsidRPr="00606954">
        <w:t xml:space="preserve"> tools and skills</w:t>
      </w:r>
      <w:r w:rsidR="006029A1" w:rsidRPr="00606954">
        <w:t xml:space="preserve">. </w:t>
      </w:r>
      <w:r w:rsidR="002B2A6F" w:rsidRPr="00606954">
        <w:t>The parents may not know</w:t>
      </w:r>
      <w:r w:rsidR="00260628" w:rsidRPr="00606954">
        <w:t xml:space="preserve"> what the problem is or how to co-parent. They may be so </w:t>
      </w:r>
      <w:r w:rsidR="00AF520D" w:rsidRPr="00606954">
        <w:t>absorbed by their own hurt over the relationship breakdown they just want to lash out at the other parent</w:t>
      </w:r>
      <w:r w:rsidR="00DF121F" w:rsidRPr="00606954">
        <w:t xml:space="preserve"> and make them hurt too. </w:t>
      </w:r>
      <w:r w:rsidR="00732893" w:rsidRPr="00606954">
        <w:t xml:space="preserve">It is these types of situations that the </w:t>
      </w:r>
      <w:r w:rsidR="00C96B7D" w:rsidRPr="00606954">
        <w:t>short</w:t>
      </w:r>
      <w:r w:rsidR="00C35679" w:rsidRPr="00606954">
        <w:t xml:space="preserve"> </w:t>
      </w:r>
      <w:r w:rsidR="00732893" w:rsidRPr="00606954">
        <w:t xml:space="preserve">involvement of a third party is often all they need to start putting the child’s </w:t>
      </w:r>
      <w:r w:rsidR="00C96B7D" w:rsidRPr="00606954">
        <w:t>needs ahead of their own.</w:t>
      </w:r>
    </w:p>
    <w:p w14:paraId="7D44C4D8" w14:textId="5A6CB87D" w:rsidR="00135DC0" w:rsidRPr="00606954" w:rsidRDefault="006029A1" w:rsidP="00A6474B">
      <w:pPr>
        <w:pStyle w:val="BodyText"/>
        <w:rPr>
          <w:strike/>
        </w:rPr>
      </w:pPr>
      <w:r w:rsidRPr="00606954">
        <w:lastRenderedPageBreak/>
        <w:t>On the other end of t</w:t>
      </w:r>
      <w:r w:rsidR="00CE68CF" w:rsidRPr="00606954">
        <w:t xml:space="preserve">he continuum are the cases that are in total breakdown and can be considered abusive. </w:t>
      </w:r>
      <w:r w:rsidR="003C2801" w:rsidRPr="00606954">
        <w:t xml:space="preserve">These cases </w:t>
      </w:r>
      <w:r w:rsidR="00E4599E" w:rsidRPr="00606954">
        <w:t xml:space="preserve">deal with an even more nuanced continuum </w:t>
      </w:r>
      <w:r w:rsidR="00015A99" w:rsidRPr="00606954">
        <w:t>that begins with custod</w:t>
      </w:r>
      <w:r w:rsidR="00E35D43" w:rsidRPr="00606954">
        <w:t xml:space="preserve">ial contact issues </w:t>
      </w:r>
      <w:r w:rsidR="001907BA" w:rsidRPr="00606954">
        <w:t>and ends with</w:t>
      </w:r>
      <w:r w:rsidR="00913EF1" w:rsidRPr="00606954">
        <w:t xml:space="preserve"> </w:t>
      </w:r>
      <w:r w:rsidR="006D6C82" w:rsidRPr="00606954">
        <w:t>what is known as p</w:t>
      </w:r>
      <w:r w:rsidR="00466F81" w:rsidRPr="00606954">
        <w:t xml:space="preserve">arental </w:t>
      </w:r>
      <w:r w:rsidR="006D6C82" w:rsidRPr="00606954">
        <w:t>a</w:t>
      </w:r>
      <w:r w:rsidR="00466F81" w:rsidRPr="00606954">
        <w:t>lienation (PA)</w:t>
      </w:r>
      <w:r w:rsidR="006D6C82" w:rsidRPr="00606954">
        <w:t>.</w:t>
      </w:r>
      <w:r w:rsidR="00466F81" w:rsidRPr="00606954">
        <w:t xml:space="preserve"> </w:t>
      </w:r>
      <w:commentRangeStart w:id="4"/>
      <w:r w:rsidR="00A64E1C" w:rsidRPr="00606954">
        <w:rPr>
          <w:strike/>
        </w:rPr>
        <w:t>When PA is involved, b</w:t>
      </w:r>
      <w:r w:rsidR="00ED5AE2" w:rsidRPr="00606954">
        <w:rPr>
          <w:strike/>
        </w:rPr>
        <w:t xml:space="preserve">oth the </w:t>
      </w:r>
      <w:r w:rsidR="003737EE" w:rsidRPr="00606954">
        <w:rPr>
          <w:strike/>
        </w:rPr>
        <w:t xml:space="preserve">child and the targeted parent suffer </w:t>
      </w:r>
      <w:r w:rsidR="00763E7C" w:rsidRPr="00606954">
        <w:rPr>
          <w:strike/>
        </w:rPr>
        <w:t xml:space="preserve">from </w:t>
      </w:r>
      <w:r w:rsidR="004E2AB1" w:rsidRPr="00606954">
        <w:rPr>
          <w:strike/>
        </w:rPr>
        <w:t xml:space="preserve">various forms </w:t>
      </w:r>
      <w:r w:rsidR="00B66FC0" w:rsidRPr="00606954">
        <w:rPr>
          <w:strike/>
        </w:rPr>
        <w:t>of emotional and psychological abuse (</w:t>
      </w:r>
      <w:r w:rsidR="00B66FC0" w:rsidRPr="00606954">
        <w:rPr>
          <w:strike/>
          <w:highlight w:val="yellow"/>
        </w:rPr>
        <w:t xml:space="preserve">Harman, Kurk, </w:t>
      </w:r>
      <w:r w:rsidR="008232F2" w:rsidRPr="00606954">
        <w:rPr>
          <w:strike/>
          <w:highlight w:val="yellow"/>
        </w:rPr>
        <w:t xml:space="preserve">&amp; </w:t>
      </w:r>
      <w:r w:rsidR="00104A2F" w:rsidRPr="00606954">
        <w:rPr>
          <w:strike/>
          <w:highlight w:val="yellow"/>
        </w:rPr>
        <w:t>Hines</w:t>
      </w:r>
      <w:r w:rsidR="008232F2" w:rsidRPr="00606954">
        <w:rPr>
          <w:strike/>
          <w:highlight w:val="yellow"/>
        </w:rPr>
        <w:t xml:space="preserve">, 2018; Kurk, </w:t>
      </w:r>
      <w:commentRangeStart w:id="5"/>
      <w:r w:rsidR="000C2E99" w:rsidRPr="00606954">
        <w:rPr>
          <w:strike/>
          <w:highlight w:val="yellow"/>
        </w:rPr>
        <w:t>2018</w:t>
      </w:r>
      <w:commentRangeEnd w:id="5"/>
      <w:r w:rsidR="00227D10" w:rsidRPr="00606954">
        <w:rPr>
          <w:rStyle w:val="CommentReference"/>
          <w:strike/>
        </w:rPr>
        <w:commentReference w:id="5"/>
      </w:r>
      <w:r w:rsidR="000C2E99" w:rsidRPr="00606954">
        <w:rPr>
          <w:strike/>
        </w:rPr>
        <w:t>)</w:t>
      </w:r>
      <w:r w:rsidR="00B66FC0" w:rsidRPr="00606954">
        <w:rPr>
          <w:strike/>
        </w:rPr>
        <w:t>.</w:t>
      </w:r>
      <w:r w:rsidR="0071138D" w:rsidRPr="00606954">
        <w:t xml:space="preserve"> </w:t>
      </w:r>
      <w:commentRangeEnd w:id="4"/>
      <w:r w:rsidR="00A67F48" w:rsidRPr="00606954">
        <w:rPr>
          <w:rStyle w:val="CommentReference"/>
        </w:rPr>
        <w:commentReference w:id="4"/>
      </w:r>
      <w:r w:rsidR="003C0AEA" w:rsidRPr="00606954">
        <w:t xml:space="preserve">This research will </w:t>
      </w:r>
      <w:r w:rsidR="00C147A0" w:rsidRPr="00606954">
        <w:t>consider</w:t>
      </w:r>
      <w:r w:rsidR="00100F7B" w:rsidRPr="00606954">
        <w:t xml:space="preserve"> what </w:t>
      </w:r>
      <w:r w:rsidR="008D5B62" w:rsidRPr="00606954">
        <w:t>it takes</w:t>
      </w:r>
      <w:r w:rsidR="00100F7B" w:rsidRPr="00606954">
        <w:t xml:space="preserve"> </w:t>
      </w:r>
      <w:r w:rsidR="003B0B69" w:rsidRPr="00606954">
        <w:t>for</w:t>
      </w:r>
      <w:r w:rsidR="00F96AB4" w:rsidRPr="00606954">
        <w:t xml:space="preserve"> non-custodial</w:t>
      </w:r>
      <w:r w:rsidR="003B0B69" w:rsidRPr="00606954">
        <w:t xml:space="preserve"> </w:t>
      </w:r>
      <w:r w:rsidR="00413AD8" w:rsidRPr="00606954">
        <w:t>fathers</w:t>
      </w:r>
      <w:r w:rsidR="003B0B69" w:rsidRPr="00606954">
        <w:t xml:space="preserve"> </w:t>
      </w:r>
      <w:r w:rsidR="00100F7B" w:rsidRPr="00606954">
        <w:t>to overcome th</w:t>
      </w:r>
      <w:r w:rsidR="00D7718F" w:rsidRPr="00606954">
        <w:t>e</w:t>
      </w:r>
      <w:r w:rsidR="00100F7B" w:rsidRPr="00606954">
        <w:t xml:space="preserve"> trauma</w:t>
      </w:r>
      <w:r w:rsidR="00624762" w:rsidRPr="00606954">
        <w:t xml:space="preserve"> </w:t>
      </w:r>
      <w:r w:rsidR="0063679E" w:rsidRPr="00606954">
        <w:t xml:space="preserve">and other ramifications </w:t>
      </w:r>
      <w:r w:rsidR="003D3F45" w:rsidRPr="00606954">
        <w:t>that come from</w:t>
      </w:r>
      <w:r w:rsidR="008756CA" w:rsidRPr="00606954">
        <w:t xml:space="preserve"> dealing with </w:t>
      </w:r>
      <w:r w:rsidR="00787B24" w:rsidRPr="00606954">
        <w:t>this end of the continuum</w:t>
      </w:r>
      <w:r w:rsidR="00A1499E" w:rsidRPr="00606954">
        <w:t xml:space="preserve">. </w:t>
      </w:r>
    </w:p>
    <w:p w14:paraId="143FF654" w14:textId="77777777" w:rsidR="00E7208C" w:rsidRPr="005609EF" w:rsidRDefault="00D26C90" w:rsidP="00E7208C">
      <w:pPr>
        <w:pStyle w:val="APALevel1"/>
      </w:pPr>
      <w:bookmarkStart w:id="6" w:name="_Toc535925223"/>
      <w:r w:rsidRPr="005609EF">
        <w:t>Problem Statement</w:t>
      </w:r>
      <w:bookmarkEnd w:id="6"/>
      <w:r w:rsidR="00EA675E" w:rsidRPr="005609EF">
        <w:t xml:space="preserve"> </w:t>
      </w:r>
    </w:p>
    <w:p w14:paraId="6DF2A5A0" w14:textId="68FAADC2" w:rsidR="00645A4E" w:rsidRPr="009D4E05" w:rsidRDefault="00E7208C" w:rsidP="009D4E05">
      <w:pPr>
        <w:pStyle w:val="APALevel1"/>
        <w:jc w:val="left"/>
        <w:rPr>
          <w:b w:val="0"/>
          <w:bCs/>
        </w:rPr>
      </w:pPr>
      <w:r w:rsidRPr="001E3CDC">
        <w:rPr>
          <w:b w:val="0"/>
          <w:iCs/>
        </w:rPr>
        <w:t xml:space="preserve">          </w:t>
      </w:r>
      <w:r w:rsidR="00F4450C" w:rsidRPr="001E3CDC">
        <w:rPr>
          <w:b w:val="0"/>
          <w:bCs/>
        </w:rPr>
        <w:t xml:space="preserve">It is unknown what interpersonal qualities Non-Custodial Fathers who are the </w:t>
      </w:r>
      <w:r w:rsidR="0091684D" w:rsidRPr="001E3CDC">
        <w:rPr>
          <w:b w:val="0"/>
          <w:bCs/>
        </w:rPr>
        <w:t>t</w:t>
      </w:r>
      <w:r w:rsidR="00F4450C" w:rsidRPr="001E3CDC">
        <w:rPr>
          <w:b w:val="0"/>
          <w:bCs/>
        </w:rPr>
        <w:t>arget victims of custodial contact issues need to overcome related trauma</w:t>
      </w:r>
      <w:r w:rsidR="00F4450C" w:rsidRPr="009D4E05">
        <w:rPr>
          <w:b w:val="0"/>
          <w:bCs/>
        </w:rPr>
        <w:t>.</w:t>
      </w:r>
      <w:r w:rsidR="009D4E05" w:rsidRPr="009D4E05">
        <w:rPr>
          <w:b w:val="0"/>
          <w:bCs/>
        </w:rPr>
        <w:t xml:space="preserve"> </w:t>
      </w:r>
      <w:r w:rsidR="009B2DA3" w:rsidRPr="009D4E05">
        <w:rPr>
          <w:b w:val="0"/>
          <w:bCs/>
        </w:rPr>
        <w:t xml:space="preserve">What </w:t>
      </w:r>
      <w:r w:rsidR="006E20ED" w:rsidRPr="009D4E05">
        <w:rPr>
          <w:b w:val="0"/>
          <w:bCs/>
        </w:rPr>
        <w:t>are</w:t>
      </w:r>
      <w:r w:rsidR="009B2DA3" w:rsidRPr="009D4E05">
        <w:rPr>
          <w:b w:val="0"/>
          <w:bCs/>
        </w:rPr>
        <w:t xml:space="preserve"> the cost</w:t>
      </w:r>
      <w:r w:rsidR="006E20ED" w:rsidRPr="009D4E05">
        <w:rPr>
          <w:b w:val="0"/>
          <w:bCs/>
        </w:rPr>
        <w:t>s</w:t>
      </w:r>
      <w:r w:rsidR="009B2DA3" w:rsidRPr="009D4E05">
        <w:rPr>
          <w:b w:val="0"/>
          <w:bCs/>
        </w:rPr>
        <w:t xml:space="preserve"> non-custodial fathers</w:t>
      </w:r>
      <w:r w:rsidR="004D6B1A" w:rsidRPr="009D4E05">
        <w:rPr>
          <w:b w:val="0"/>
          <w:bCs/>
        </w:rPr>
        <w:t xml:space="preserve"> </w:t>
      </w:r>
      <w:r w:rsidR="000E4687" w:rsidRPr="009D4E05">
        <w:rPr>
          <w:b w:val="0"/>
          <w:bCs/>
        </w:rPr>
        <w:t>experience</w:t>
      </w:r>
      <w:r w:rsidR="006E20ED" w:rsidRPr="009D4E05">
        <w:rPr>
          <w:b w:val="0"/>
          <w:bCs/>
        </w:rPr>
        <w:t xml:space="preserve"> and endure </w:t>
      </w:r>
      <w:r w:rsidR="00A8316A" w:rsidRPr="009D4E05">
        <w:rPr>
          <w:b w:val="0"/>
          <w:bCs/>
        </w:rPr>
        <w:t xml:space="preserve">all in order to have </w:t>
      </w:r>
      <w:r w:rsidR="00CF601C" w:rsidRPr="009D4E05">
        <w:rPr>
          <w:b w:val="0"/>
          <w:bCs/>
        </w:rPr>
        <w:t>a relationship with his child?</w:t>
      </w:r>
      <w:r w:rsidR="00685071" w:rsidRPr="009D4E05">
        <w:rPr>
          <w:b w:val="0"/>
          <w:bCs/>
        </w:rPr>
        <w:t xml:space="preserve"> </w:t>
      </w:r>
      <w:r w:rsidR="00D3252E" w:rsidRPr="009D4E05">
        <w:rPr>
          <w:b w:val="0"/>
          <w:bCs/>
          <w:iCs/>
        </w:rPr>
        <w:t xml:space="preserve">What does it take to overcome trauma resulting from </w:t>
      </w:r>
      <w:r w:rsidR="00D3252E" w:rsidRPr="005B7010">
        <w:rPr>
          <w:b w:val="0"/>
          <w:bCs/>
          <w:iCs/>
        </w:rPr>
        <w:t>PA</w:t>
      </w:r>
      <w:r w:rsidR="006931C8" w:rsidRPr="005B7010">
        <w:rPr>
          <w:b w:val="0"/>
          <w:bCs/>
          <w:iCs/>
        </w:rPr>
        <w:t xml:space="preserve"> and other custodial contact issues?</w:t>
      </w:r>
      <w:r w:rsidR="00D3252E" w:rsidRPr="005B7010">
        <w:rPr>
          <w:b w:val="0"/>
          <w:bCs/>
          <w:iCs/>
        </w:rPr>
        <w:t xml:space="preserve"> </w:t>
      </w:r>
      <w:r w:rsidR="003B3261" w:rsidRPr="005B7010">
        <w:rPr>
          <w:b w:val="0"/>
          <w:bCs/>
          <w:iCs/>
        </w:rPr>
        <w:t xml:space="preserve">This research </w:t>
      </w:r>
      <w:r w:rsidR="00194364" w:rsidRPr="005B7010">
        <w:rPr>
          <w:b w:val="0"/>
          <w:bCs/>
          <w:iCs/>
        </w:rPr>
        <w:t xml:space="preserve">will identify </w:t>
      </w:r>
      <w:r w:rsidR="0016669F" w:rsidRPr="005B7010">
        <w:rPr>
          <w:b w:val="0"/>
          <w:bCs/>
          <w:iCs/>
        </w:rPr>
        <w:t>i</w:t>
      </w:r>
      <w:r w:rsidR="00F5350C" w:rsidRPr="005B7010">
        <w:rPr>
          <w:b w:val="0"/>
          <w:bCs/>
          <w:iCs/>
        </w:rPr>
        <w:t>nterpersonal qualities</w:t>
      </w:r>
      <w:r w:rsidR="00F5350C" w:rsidRPr="005B7010">
        <w:rPr>
          <w:b w:val="0"/>
          <w:iCs/>
        </w:rPr>
        <w:t xml:space="preserve"> </w:t>
      </w:r>
      <w:r w:rsidR="00F5350C" w:rsidRPr="002C679C">
        <w:rPr>
          <w:b w:val="0"/>
          <w:iCs/>
        </w:rPr>
        <w:t xml:space="preserve">non-custodial fathers need to overcome trauma related to </w:t>
      </w:r>
      <w:r w:rsidR="00E77997" w:rsidRPr="002C679C">
        <w:rPr>
          <w:b w:val="0"/>
          <w:iCs/>
        </w:rPr>
        <w:t>parental alienation and other custodial contact issues.</w:t>
      </w:r>
    </w:p>
    <w:p w14:paraId="1C9DBE90" w14:textId="1067626D" w:rsidR="0067610C" w:rsidRPr="002C679C" w:rsidRDefault="003C0C27" w:rsidP="0067610C">
      <w:pPr>
        <w:pStyle w:val="BodyText"/>
      </w:pPr>
      <w:r w:rsidRPr="002C679C">
        <w:t xml:space="preserve">Parental alienation </w:t>
      </w:r>
      <w:r w:rsidR="00706F76" w:rsidRPr="002C679C">
        <w:t xml:space="preserve">occurs to various degrees in more families </w:t>
      </w:r>
      <w:r w:rsidR="00661610" w:rsidRPr="002C679C">
        <w:t>than we realize (</w:t>
      </w:r>
      <w:r w:rsidR="00661610" w:rsidRPr="002C679C">
        <w:rPr>
          <w:highlight w:val="yellow"/>
        </w:rPr>
        <w:t>citation)</w:t>
      </w:r>
      <w:r w:rsidR="00CA4481" w:rsidRPr="002C679C">
        <w:t xml:space="preserve">. </w:t>
      </w:r>
      <w:r w:rsidR="00155679" w:rsidRPr="002C679C">
        <w:t xml:space="preserve">That number </w:t>
      </w:r>
      <w:r w:rsidR="00D153EF" w:rsidRPr="002C679C">
        <w:t xml:space="preserve">only increases when the full spectrum of custodial contact issues </w:t>
      </w:r>
      <w:r w:rsidR="00DC1E27" w:rsidRPr="002C679C">
        <w:t>is</w:t>
      </w:r>
      <w:r w:rsidR="00D153EF" w:rsidRPr="002C679C">
        <w:t xml:space="preserve"> considered. </w:t>
      </w:r>
      <w:r w:rsidR="00D0234D" w:rsidRPr="002C679C">
        <w:t>There is a vast amount of research that addresses the fact that PA is an issue</w:t>
      </w:r>
      <w:r w:rsidR="00504EA5" w:rsidRPr="002C679C">
        <w:t xml:space="preserve"> and that something needs to be done about it (</w:t>
      </w:r>
      <w:r w:rsidR="00504EA5" w:rsidRPr="002C679C">
        <w:rPr>
          <w:highlight w:val="yellow"/>
        </w:rPr>
        <w:t>several citations such as Harmon, Baker, B</w:t>
      </w:r>
      <w:r w:rsidR="0054253A" w:rsidRPr="002C679C">
        <w:rPr>
          <w:highlight w:val="yellow"/>
        </w:rPr>
        <w:t>ernette, et. al.</w:t>
      </w:r>
      <w:r w:rsidR="0054253A" w:rsidRPr="002C679C">
        <w:t>)</w:t>
      </w:r>
      <w:r w:rsidR="009F2642" w:rsidRPr="002C679C">
        <w:t xml:space="preserve">. There is even research available </w:t>
      </w:r>
      <w:r w:rsidR="00F179B7" w:rsidRPr="002C679C">
        <w:t>describing the ramifications and trauma experienced by the victims of PA (</w:t>
      </w:r>
      <w:r w:rsidR="0076419A" w:rsidRPr="002C679C">
        <w:rPr>
          <w:highlight w:val="yellow"/>
        </w:rPr>
        <w:t>cite several here as well</w:t>
      </w:r>
      <w:r w:rsidR="0076419A" w:rsidRPr="002C679C">
        <w:t>). However</w:t>
      </w:r>
      <w:r w:rsidR="009F2642" w:rsidRPr="002C679C">
        <w:t xml:space="preserve">, </w:t>
      </w:r>
      <w:r w:rsidR="00A26610" w:rsidRPr="002C679C">
        <w:t xml:space="preserve">after lengthy research through various </w:t>
      </w:r>
      <w:r w:rsidR="008B50A0" w:rsidRPr="002C679C">
        <w:t xml:space="preserve">databases, </w:t>
      </w:r>
      <w:r w:rsidR="009F2642" w:rsidRPr="002C679C">
        <w:t xml:space="preserve">there is </w:t>
      </w:r>
      <w:r w:rsidR="00F35D5E" w:rsidRPr="002C679C">
        <w:t>virtually no</w:t>
      </w:r>
      <w:r w:rsidR="00134F66" w:rsidRPr="002C679C">
        <w:t xml:space="preserve"> peer-reviewed research </w:t>
      </w:r>
      <w:r w:rsidR="006E1E3B" w:rsidRPr="002C679C">
        <w:t xml:space="preserve">addressing </w:t>
      </w:r>
      <w:r w:rsidR="00DA228D" w:rsidRPr="002C679C">
        <w:t xml:space="preserve">how </w:t>
      </w:r>
      <w:r w:rsidR="00A160DB" w:rsidRPr="002C679C">
        <w:t xml:space="preserve">targeted fathers </w:t>
      </w:r>
      <w:r w:rsidR="00DA228D" w:rsidRPr="002C679C">
        <w:t>can overcome the</w:t>
      </w:r>
      <w:r w:rsidR="00DD2249" w:rsidRPr="002C679C">
        <w:t xml:space="preserve"> </w:t>
      </w:r>
      <w:r w:rsidR="009143F5" w:rsidRPr="002C679C">
        <w:t>ramifications</w:t>
      </w:r>
      <w:r w:rsidR="00DA228D" w:rsidRPr="002C679C">
        <w:t xml:space="preserve"> </w:t>
      </w:r>
      <w:r w:rsidR="003013C4" w:rsidRPr="002C679C">
        <w:t>resulting from</w:t>
      </w:r>
      <w:r w:rsidR="00B5699D" w:rsidRPr="002C679C">
        <w:t xml:space="preserve"> parental alienation and other custodial contact issues.</w:t>
      </w:r>
    </w:p>
    <w:p w14:paraId="57CBB9EC" w14:textId="10C8D826" w:rsidR="002252D9" w:rsidRPr="005609EF" w:rsidRDefault="002252D9" w:rsidP="002252D9">
      <w:pPr>
        <w:pStyle w:val="APALevel1"/>
        <w:ind w:left="720"/>
        <w:jc w:val="left"/>
        <w:rPr>
          <w:b w:val="0"/>
          <w:bCs/>
        </w:rPr>
      </w:pPr>
    </w:p>
    <w:p w14:paraId="4B242902" w14:textId="083AEE11" w:rsidR="00D26C90" w:rsidRPr="005609EF" w:rsidRDefault="00EA675E" w:rsidP="00454A2E">
      <w:pPr>
        <w:pStyle w:val="APALevel1"/>
      </w:pPr>
      <w:r w:rsidRPr="005609EF">
        <w:t xml:space="preserve"> Background of the Problem</w:t>
      </w:r>
    </w:p>
    <w:p w14:paraId="0166A1D9" w14:textId="64B4FD55" w:rsidR="005C0A64" w:rsidRPr="005609EF" w:rsidRDefault="00690641" w:rsidP="00EB4BA9">
      <w:pPr>
        <w:pStyle w:val="BodyText"/>
      </w:pPr>
      <w:r w:rsidRPr="005609EF">
        <w:t xml:space="preserve">The </w:t>
      </w:r>
      <w:r w:rsidR="00C05A6A" w:rsidRPr="005609EF">
        <w:t>family</w:t>
      </w:r>
      <w:r w:rsidR="00DA57DA" w:rsidRPr="005609EF">
        <w:t xml:space="preserve"> as an institution</w:t>
      </w:r>
      <w:r w:rsidR="00C05A6A" w:rsidRPr="005609EF">
        <w:t xml:space="preserve"> is under attack.</w:t>
      </w:r>
      <w:r w:rsidR="00DA57DA" w:rsidRPr="005609EF">
        <w:t xml:space="preserve"> Cohabitation is on the rise (</w:t>
      </w:r>
      <w:r w:rsidR="00421F7C" w:rsidRPr="00704615">
        <w:rPr>
          <w:highlight w:val="yellow"/>
        </w:rPr>
        <w:t>Perelli-Harris, Berrington, Gassen, Galezewska, &amp; Holland, 2017</w:t>
      </w:r>
      <w:r w:rsidR="003248FE" w:rsidRPr="00704615">
        <w:rPr>
          <w:highlight w:val="yellow"/>
        </w:rPr>
        <w:t>; Wag</w:t>
      </w:r>
      <w:r w:rsidR="00E607A3" w:rsidRPr="00704615">
        <w:rPr>
          <w:highlight w:val="yellow"/>
        </w:rPr>
        <w:t>g</w:t>
      </w:r>
      <w:r w:rsidR="00C74A9C" w:rsidRPr="00704615">
        <w:rPr>
          <w:highlight w:val="yellow"/>
        </w:rPr>
        <w:t>o</w:t>
      </w:r>
      <w:r w:rsidR="003248FE" w:rsidRPr="00704615">
        <w:rPr>
          <w:highlight w:val="yellow"/>
        </w:rPr>
        <w:t>ner</w:t>
      </w:r>
      <w:r w:rsidR="00C74A9C" w:rsidRPr="00704615">
        <w:rPr>
          <w:highlight w:val="yellow"/>
        </w:rPr>
        <w:t>, 2016</w:t>
      </w:r>
      <w:r w:rsidR="008402AB" w:rsidRPr="00704615">
        <w:rPr>
          <w:highlight w:val="yellow"/>
        </w:rPr>
        <w:t>).</w:t>
      </w:r>
      <w:r w:rsidR="008402AB" w:rsidRPr="005609EF">
        <w:t xml:space="preserve"> Divorce is an everyday occurrence and part </w:t>
      </w:r>
      <w:r w:rsidR="00EB6EC1" w:rsidRPr="005609EF">
        <w:t>of life in the 21</w:t>
      </w:r>
      <w:r w:rsidR="00EB6EC1" w:rsidRPr="005609EF">
        <w:rPr>
          <w:vertAlign w:val="superscript"/>
        </w:rPr>
        <w:t>st</w:t>
      </w:r>
      <w:r w:rsidR="00EB6EC1" w:rsidRPr="005609EF">
        <w:t xml:space="preserve"> century. </w:t>
      </w:r>
      <w:r w:rsidR="002E47F4" w:rsidRPr="005609EF">
        <w:t>Prior to the cultural revolution of the 1950’s and ‘60’s</w:t>
      </w:r>
      <w:r w:rsidR="00AE3272" w:rsidRPr="005609EF">
        <w:t>, b</w:t>
      </w:r>
      <w:r w:rsidR="00423A31" w:rsidRPr="005609EF">
        <w:t xml:space="preserve">oth divorce and cohabitation </w:t>
      </w:r>
      <w:r w:rsidR="00570E99" w:rsidRPr="005609EF">
        <w:t xml:space="preserve">were frowned upon </w:t>
      </w:r>
      <w:r w:rsidR="00393713" w:rsidRPr="005609EF">
        <w:t>(</w:t>
      </w:r>
      <w:r w:rsidR="00393713" w:rsidRPr="00704615">
        <w:rPr>
          <w:highlight w:val="yellow"/>
        </w:rPr>
        <w:t>Hendi, 2019; Schlafly</w:t>
      </w:r>
      <w:r w:rsidR="008117DB" w:rsidRPr="00704615">
        <w:rPr>
          <w:highlight w:val="yellow"/>
        </w:rPr>
        <w:t>, 2014</w:t>
      </w:r>
      <w:r w:rsidR="00612007" w:rsidRPr="00704615">
        <w:rPr>
          <w:highlight w:val="yellow"/>
        </w:rPr>
        <w:t>; Trost, 2016, p. 18</w:t>
      </w:r>
      <w:r w:rsidR="008117DB" w:rsidRPr="005609EF">
        <w:t>)</w:t>
      </w:r>
      <w:r w:rsidR="0017236C" w:rsidRPr="005609EF">
        <w:t xml:space="preserve">. </w:t>
      </w:r>
      <w:r w:rsidR="00AD5E38" w:rsidRPr="005609EF">
        <w:t>Today,</w:t>
      </w:r>
      <w:r w:rsidR="005D7B80" w:rsidRPr="005609EF">
        <w:t xml:space="preserve"> family formation</w:t>
      </w:r>
      <w:r w:rsidR="00786E6B" w:rsidRPr="005609EF">
        <w:t xml:space="preserve"> </w:t>
      </w:r>
      <w:r w:rsidR="004810CF" w:rsidRPr="005609EF">
        <w:t xml:space="preserve">in </w:t>
      </w:r>
      <w:r w:rsidR="00E63475" w:rsidRPr="005609EF">
        <w:t>various</w:t>
      </w:r>
      <w:r w:rsidR="004810CF" w:rsidRPr="005609EF">
        <w:t xml:space="preserve"> forms </w:t>
      </w:r>
      <w:r w:rsidR="00E63475" w:rsidRPr="005609EF">
        <w:t>has become the acceptable norm (</w:t>
      </w:r>
      <w:r w:rsidR="007F6314" w:rsidRPr="00704615">
        <w:rPr>
          <w:highlight w:val="yellow"/>
        </w:rPr>
        <w:t>Gash &amp; Yamin, 2016;</w:t>
      </w:r>
      <w:r w:rsidR="009D6B06" w:rsidRPr="00704615">
        <w:rPr>
          <w:highlight w:val="yellow"/>
        </w:rPr>
        <w:t xml:space="preserve"> Golden &amp; Price, 2018; Grossbard, 2016</w:t>
      </w:r>
      <w:r w:rsidR="009D6B06" w:rsidRPr="005609EF">
        <w:t xml:space="preserve">). </w:t>
      </w:r>
      <w:r w:rsidR="00637D24" w:rsidRPr="005609EF">
        <w:t>Additionally, 21</w:t>
      </w:r>
      <w:r w:rsidR="00637D24" w:rsidRPr="005609EF">
        <w:rPr>
          <w:vertAlign w:val="superscript"/>
        </w:rPr>
        <w:t>st</w:t>
      </w:r>
      <w:r w:rsidR="00637D24" w:rsidRPr="005609EF">
        <w:t xml:space="preserve"> </w:t>
      </w:r>
      <w:r w:rsidR="008C3D02" w:rsidRPr="005609EF">
        <w:t xml:space="preserve">century </w:t>
      </w:r>
      <w:r w:rsidR="009C7D3B" w:rsidRPr="005609EF">
        <w:t>so</w:t>
      </w:r>
      <w:r w:rsidR="004F5AF7" w:rsidRPr="005609EF">
        <w:t xml:space="preserve">cial trends </w:t>
      </w:r>
      <w:r w:rsidR="000B711A" w:rsidRPr="005609EF">
        <w:t>demonstrate</w:t>
      </w:r>
      <w:r w:rsidR="004F5AF7" w:rsidRPr="005609EF">
        <w:t xml:space="preserve"> that </w:t>
      </w:r>
      <w:r w:rsidR="00AD5E38" w:rsidRPr="005609EF">
        <w:t xml:space="preserve">it is </w:t>
      </w:r>
      <w:r w:rsidR="00E00CF8" w:rsidRPr="005609EF">
        <w:t>just as easy</w:t>
      </w:r>
      <w:r w:rsidR="00AD5E38" w:rsidRPr="005609EF">
        <w:t xml:space="preserve"> to get divorced </w:t>
      </w:r>
      <w:r w:rsidR="00E00CF8" w:rsidRPr="005609EF">
        <w:t>as</w:t>
      </w:r>
      <w:r w:rsidR="00AD5E38" w:rsidRPr="005609EF">
        <w:t xml:space="preserve"> it is to get married</w:t>
      </w:r>
      <w:r w:rsidR="00084E01" w:rsidRPr="005609EF">
        <w:t xml:space="preserve"> and even easier to just live with each other without the legal paperwork</w:t>
      </w:r>
      <w:r w:rsidR="00E97A42" w:rsidRPr="005609EF">
        <w:t xml:space="preserve"> and separate when the couple decides the relationship is over</w:t>
      </w:r>
      <w:r w:rsidR="00C540A2" w:rsidRPr="005609EF">
        <w:t xml:space="preserve"> </w:t>
      </w:r>
      <w:r w:rsidR="00985BC5" w:rsidRPr="005609EF">
        <w:t>(</w:t>
      </w:r>
      <w:r w:rsidR="00985BC5" w:rsidRPr="00704615">
        <w:rPr>
          <w:highlight w:val="yellow"/>
        </w:rPr>
        <w:t>Stanley, Rhoades, &amp; Markman, 2006</w:t>
      </w:r>
      <w:r w:rsidR="00985BC5" w:rsidRPr="005609EF">
        <w:t xml:space="preserve">).  </w:t>
      </w:r>
    </w:p>
    <w:p w14:paraId="0D965F89" w14:textId="0C316D5E" w:rsidR="00C241ED" w:rsidRPr="005609EF" w:rsidRDefault="00AB2B11" w:rsidP="00EB4BA9">
      <w:pPr>
        <w:pStyle w:val="BodyText"/>
      </w:pPr>
      <w:r w:rsidRPr="005609EF">
        <w:t xml:space="preserve">Confusion can arise concerning terminology when discussing </w:t>
      </w:r>
      <w:r w:rsidR="00FB2312" w:rsidRPr="005609EF">
        <w:t xml:space="preserve">family formation as well as </w:t>
      </w:r>
      <w:r w:rsidR="00052504" w:rsidRPr="005609EF">
        <w:t>when discussing the dissolving of an intimate relationship.</w:t>
      </w:r>
      <w:r w:rsidR="00DD4C6C" w:rsidRPr="005609EF">
        <w:t xml:space="preserve"> M</w:t>
      </w:r>
      <w:r w:rsidR="00280B44" w:rsidRPr="005609EF">
        <w:t>any</w:t>
      </w:r>
      <w:r w:rsidR="00DD4C6C" w:rsidRPr="005609EF">
        <w:t xml:space="preserve"> of the nuanced differences between marriage and cohabitation tend to be based in </w:t>
      </w:r>
      <w:r w:rsidR="00D24EE6" w:rsidRPr="005609EF">
        <w:t>legalities</w:t>
      </w:r>
      <w:r w:rsidR="00B90045" w:rsidRPr="005609EF">
        <w:t xml:space="preserve">. For </w:t>
      </w:r>
      <w:r w:rsidR="008E6E6F" w:rsidRPr="005609EF">
        <w:t>example,</w:t>
      </w:r>
      <w:r w:rsidR="006F61D0" w:rsidRPr="005609EF">
        <w:t xml:space="preserve"> the primary difference between marriage and cohabitation is the legal recognition </w:t>
      </w:r>
      <w:r w:rsidR="0081214A" w:rsidRPr="005609EF">
        <w:t>of the union (</w:t>
      </w:r>
      <w:r w:rsidR="00631E8D" w:rsidRPr="00704615">
        <w:rPr>
          <w:highlight w:val="yellow"/>
        </w:rPr>
        <w:t>Liu, Chang, &amp; Su, 2016,; Hamplová, Le Bourdais, &amp; Lapierre-Adamcyk, 2014.</w:t>
      </w:r>
      <w:r w:rsidR="007617EA" w:rsidRPr="00704615">
        <w:rPr>
          <w:highlight w:val="yellow"/>
        </w:rPr>
        <w:t>;</w:t>
      </w:r>
      <w:r w:rsidR="00631E8D" w:rsidRPr="00704615">
        <w:rPr>
          <w:highlight w:val="yellow"/>
        </w:rPr>
        <w:t xml:space="preserve"> Golden </w:t>
      </w:r>
      <w:r w:rsidR="007617EA" w:rsidRPr="00704615">
        <w:rPr>
          <w:highlight w:val="yellow"/>
        </w:rPr>
        <w:t>&amp;</w:t>
      </w:r>
      <w:r w:rsidR="00631E8D" w:rsidRPr="00704615">
        <w:rPr>
          <w:highlight w:val="yellow"/>
        </w:rPr>
        <w:t xml:space="preserve"> Price</w:t>
      </w:r>
      <w:r w:rsidR="00910933" w:rsidRPr="00704615">
        <w:rPr>
          <w:highlight w:val="yellow"/>
        </w:rPr>
        <w:t xml:space="preserve">, </w:t>
      </w:r>
      <w:r w:rsidR="00631E8D" w:rsidRPr="00704615">
        <w:rPr>
          <w:highlight w:val="yellow"/>
        </w:rPr>
        <w:t>2018</w:t>
      </w:r>
      <w:r w:rsidR="00631E8D" w:rsidRPr="005609EF">
        <w:t xml:space="preserve">) </w:t>
      </w:r>
      <w:r w:rsidR="00FD12B3" w:rsidRPr="005609EF">
        <w:t xml:space="preserve">In the same </w:t>
      </w:r>
      <w:r w:rsidR="005E6D2A" w:rsidRPr="005609EF">
        <w:t>vein</w:t>
      </w:r>
      <w:r w:rsidR="00FD12B3" w:rsidRPr="005609EF">
        <w:t xml:space="preserve">, </w:t>
      </w:r>
      <w:r w:rsidR="00D45890" w:rsidRPr="005609EF">
        <w:t>the difference between separation and divorce is the legal recognition</w:t>
      </w:r>
      <w:r w:rsidR="00F73D2F" w:rsidRPr="005609EF">
        <w:t xml:space="preserve"> of the break-up.</w:t>
      </w:r>
      <w:r w:rsidR="004A4102" w:rsidRPr="005609EF">
        <w:t xml:space="preserve"> Though things are a bit more nuanced than that simple statement</w:t>
      </w:r>
      <w:r w:rsidR="00073782" w:rsidRPr="005609EF">
        <w:t xml:space="preserve">, </w:t>
      </w:r>
      <w:r w:rsidR="00D51BC4" w:rsidRPr="005609EF">
        <w:t xml:space="preserve">a separation can be </w:t>
      </w:r>
      <w:r w:rsidR="00645687" w:rsidRPr="005609EF">
        <w:t xml:space="preserve">formalized legally as well but </w:t>
      </w:r>
      <w:r w:rsidR="007A2EE2" w:rsidRPr="005609EF">
        <w:t xml:space="preserve">the legal aspect </w:t>
      </w:r>
      <w:r w:rsidR="00645687" w:rsidRPr="005609EF">
        <w:t>does not need</w:t>
      </w:r>
      <w:r w:rsidR="007A2EE2" w:rsidRPr="005609EF">
        <w:t xml:space="preserve"> to take place, </w:t>
      </w:r>
      <w:r w:rsidR="00073782" w:rsidRPr="005609EF">
        <w:t xml:space="preserve">it still comes down to the legal recognition </w:t>
      </w:r>
      <w:r w:rsidR="006E431D" w:rsidRPr="005609EF">
        <w:t>of the couple now being two separate individuals.</w:t>
      </w:r>
      <w:r w:rsidR="009D466D" w:rsidRPr="005609EF">
        <w:t xml:space="preserve"> </w:t>
      </w:r>
    </w:p>
    <w:p w14:paraId="2F20CC44" w14:textId="6784C567" w:rsidR="005B43AF" w:rsidRPr="005609EF" w:rsidRDefault="00C241ED" w:rsidP="00EB4BA9">
      <w:pPr>
        <w:pStyle w:val="BodyText"/>
      </w:pPr>
      <w:r w:rsidRPr="005609EF">
        <w:lastRenderedPageBreak/>
        <w:t>R</w:t>
      </w:r>
      <w:r w:rsidR="007E1D08" w:rsidRPr="005609EF">
        <w:t>amifications from a break-up are not bound by legal technicalities</w:t>
      </w:r>
      <w:r w:rsidRPr="005609EF">
        <w:t>, especially to the children involved</w:t>
      </w:r>
      <w:r w:rsidR="00BA20BB" w:rsidRPr="005609EF">
        <w:t xml:space="preserve"> (</w:t>
      </w:r>
      <w:r w:rsidR="00BA20BB" w:rsidRPr="00704615">
        <w:rPr>
          <w:highlight w:val="yellow"/>
        </w:rPr>
        <w:t>Bell, Francia &amp; Millear, 2022</w:t>
      </w:r>
      <w:r w:rsidR="00BA20BB" w:rsidRPr="005609EF">
        <w:t>)</w:t>
      </w:r>
      <w:r w:rsidR="007E1D08" w:rsidRPr="005609EF">
        <w:t xml:space="preserve">. </w:t>
      </w:r>
      <w:r w:rsidR="002266B9" w:rsidRPr="005609EF">
        <w:t xml:space="preserve">For the children </w:t>
      </w:r>
      <w:r w:rsidR="0072274D" w:rsidRPr="005609EF">
        <w:t>involved</w:t>
      </w:r>
      <w:r w:rsidR="005652B1" w:rsidRPr="005609EF">
        <w:t>,</w:t>
      </w:r>
      <w:r w:rsidR="0072274D" w:rsidRPr="005609EF">
        <w:t xml:space="preserve"> </w:t>
      </w:r>
      <w:r w:rsidR="00515D8C" w:rsidRPr="005609EF">
        <w:t xml:space="preserve">it does not matter what terminology is used </w:t>
      </w:r>
      <w:r w:rsidR="00DF3088" w:rsidRPr="005609EF">
        <w:t>to describe</w:t>
      </w:r>
      <w:r w:rsidR="00081421" w:rsidRPr="005609EF">
        <w:t xml:space="preserve"> their parents</w:t>
      </w:r>
      <w:r w:rsidR="00A27845" w:rsidRPr="005609EF">
        <w:t>’</w:t>
      </w:r>
      <w:r w:rsidR="00846845" w:rsidRPr="005609EF">
        <w:t xml:space="preserve"> </w:t>
      </w:r>
      <w:r w:rsidR="00A27845" w:rsidRPr="005609EF">
        <w:t xml:space="preserve">separation. </w:t>
      </w:r>
      <w:r w:rsidR="00F645F7" w:rsidRPr="005609EF">
        <w:t>W</w:t>
      </w:r>
      <w:r w:rsidR="00846845" w:rsidRPr="005609EF">
        <w:t xml:space="preserve">hether it is a divorce, a legal separation, </w:t>
      </w:r>
      <w:r w:rsidR="00EC02F5" w:rsidRPr="005609EF">
        <w:t xml:space="preserve">a separation of </w:t>
      </w:r>
      <w:r w:rsidR="00DF5342" w:rsidRPr="005609EF">
        <w:t xml:space="preserve">cohabitating or </w:t>
      </w:r>
      <w:r w:rsidR="00EC02F5" w:rsidRPr="005609EF">
        <w:t>never-</w:t>
      </w:r>
      <w:r w:rsidR="00DF5342" w:rsidRPr="005609EF">
        <w:t>married parents</w:t>
      </w:r>
      <w:r w:rsidR="00F645F7" w:rsidRPr="005609EF">
        <w:t xml:space="preserve">, or a simple break-up, children do not care </w:t>
      </w:r>
      <w:r w:rsidR="00203A15" w:rsidRPr="005609EF">
        <w:t>about what adults call the new dynamic</w:t>
      </w:r>
      <w:r w:rsidR="00081421" w:rsidRPr="005609EF">
        <w:t>.</w:t>
      </w:r>
      <w:r w:rsidR="00203A15" w:rsidRPr="005609EF">
        <w:t xml:space="preserve"> To the</w:t>
      </w:r>
      <w:r w:rsidR="00AC6F74" w:rsidRPr="005609EF">
        <w:t xml:space="preserve"> </w:t>
      </w:r>
      <w:r w:rsidR="007543B2" w:rsidRPr="005609EF">
        <w:t>c</w:t>
      </w:r>
      <w:r w:rsidR="00AC6F74" w:rsidRPr="005609EF">
        <w:t>hil</w:t>
      </w:r>
      <w:r w:rsidR="007543B2" w:rsidRPr="005609EF">
        <w:t>dren involved</w:t>
      </w:r>
      <w:r w:rsidR="00203A15" w:rsidRPr="005609EF">
        <w:t xml:space="preserve">, </w:t>
      </w:r>
      <w:r w:rsidR="00250A7F" w:rsidRPr="005609EF">
        <w:t xml:space="preserve">all they know is their parents no </w:t>
      </w:r>
      <w:r w:rsidR="00AC6F74" w:rsidRPr="005609EF">
        <w:t>longer live</w:t>
      </w:r>
      <w:r w:rsidR="00250A7F" w:rsidRPr="005609EF">
        <w:t xml:space="preserve"> together or like each other</w:t>
      </w:r>
      <w:r w:rsidR="00FD0235" w:rsidRPr="005609EF">
        <w:t xml:space="preserve"> and it tends to leave the</w:t>
      </w:r>
      <w:r w:rsidR="0000106E" w:rsidRPr="005609EF">
        <w:t>m</w:t>
      </w:r>
      <w:r w:rsidR="00FD0235" w:rsidRPr="005609EF">
        <w:t xml:space="preserve"> wondering what </w:t>
      </w:r>
      <w:r w:rsidR="00AC6F74" w:rsidRPr="005609EF">
        <w:t xml:space="preserve">it </w:t>
      </w:r>
      <w:r w:rsidR="0000106E" w:rsidRPr="005609EF">
        <w:t xml:space="preserve">all </w:t>
      </w:r>
      <w:r w:rsidR="00AC6F74" w:rsidRPr="005609EF">
        <w:t>means for them</w:t>
      </w:r>
      <w:r w:rsidR="00FA5B7D" w:rsidRPr="005609EF">
        <w:t xml:space="preserve"> (</w:t>
      </w:r>
      <w:r w:rsidR="00FA5B7D" w:rsidRPr="00704615">
        <w:rPr>
          <w:highlight w:val="yellow"/>
        </w:rPr>
        <w:t>citation</w:t>
      </w:r>
      <w:r w:rsidR="00FA5B7D" w:rsidRPr="005609EF">
        <w:t>)</w:t>
      </w:r>
      <w:r w:rsidR="00AC6F74" w:rsidRPr="005609EF">
        <w:t xml:space="preserve">. </w:t>
      </w:r>
      <w:r w:rsidR="00081421" w:rsidRPr="005609EF">
        <w:t>What matters i</w:t>
      </w:r>
      <w:r w:rsidR="00EA5EA7" w:rsidRPr="005609EF">
        <w:t xml:space="preserve">s how the adults handle the parental break-up. </w:t>
      </w:r>
    </w:p>
    <w:p w14:paraId="104309D8" w14:textId="7CE551C6" w:rsidR="00AC56F5" w:rsidRPr="005609EF" w:rsidRDefault="005B43AF" w:rsidP="00EB4BA9">
      <w:pPr>
        <w:pStyle w:val="BodyText"/>
      </w:pPr>
      <w:r w:rsidRPr="005609EF">
        <w:t xml:space="preserve">The problem with the prevalence of divorce today is </w:t>
      </w:r>
      <w:r w:rsidR="00BF5369" w:rsidRPr="005609EF">
        <w:t>the toll divorce takes on the children.</w:t>
      </w:r>
      <w:r w:rsidR="005A0FA9" w:rsidRPr="005609EF">
        <w:t xml:space="preserve"> Thankfully, there are families that are able to work together </w:t>
      </w:r>
      <w:r w:rsidR="001037AE" w:rsidRPr="005609EF">
        <w:t xml:space="preserve">to make </w:t>
      </w:r>
      <w:r w:rsidR="0016178E" w:rsidRPr="005609EF">
        <w:t xml:space="preserve">it as easy on the children as possible. </w:t>
      </w:r>
      <w:r w:rsidR="00816796" w:rsidRPr="005609EF">
        <w:t xml:space="preserve">There are even countries that have structured </w:t>
      </w:r>
      <w:r w:rsidR="00AC2BF8" w:rsidRPr="005609EF">
        <w:t>laws and the divorce process to be a</w:t>
      </w:r>
      <w:r w:rsidR="00F85F8A" w:rsidRPr="005609EF">
        <w:t>s stress free as possible (</w:t>
      </w:r>
      <w:r w:rsidR="006D5691" w:rsidRPr="00704615">
        <w:rPr>
          <w:highlight w:val="yellow"/>
          <w:shd w:val="clear" w:color="auto" w:fill="F7F7ED"/>
        </w:rPr>
        <w:t>Olsson et al., 2020</w:t>
      </w:r>
      <w:r w:rsidR="00BD1CC4" w:rsidRPr="005609EF">
        <w:t>)</w:t>
      </w:r>
      <w:r w:rsidR="00505658" w:rsidRPr="005609EF">
        <w:t xml:space="preserve"> so it can be done</w:t>
      </w:r>
      <w:r w:rsidR="002D0BDD" w:rsidRPr="005609EF">
        <w:t xml:space="preserve">; positive experiences </w:t>
      </w:r>
      <w:r w:rsidR="00122430" w:rsidRPr="005609EF">
        <w:t>with</w:t>
      </w:r>
      <w:r w:rsidR="002D0BDD" w:rsidRPr="005609EF">
        <w:t xml:space="preserve"> divorce can occur</w:t>
      </w:r>
      <w:r w:rsidR="00BD1CC4" w:rsidRPr="005609EF">
        <w:t>.</w:t>
      </w:r>
      <w:r w:rsidR="00122430" w:rsidRPr="005609EF">
        <w:t xml:space="preserve"> However, </w:t>
      </w:r>
      <w:r w:rsidR="0033648F" w:rsidRPr="005609EF">
        <w:t xml:space="preserve">there is </w:t>
      </w:r>
      <w:r w:rsidR="00DA462B" w:rsidRPr="005609EF">
        <w:t>a</w:t>
      </w:r>
      <w:r w:rsidR="0033648F" w:rsidRPr="005609EF">
        <w:t xml:space="preserve"> portion of divorcing couples </w:t>
      </w:r>
      <w:r w:rsidR="00AC56F5" w:rsidRPr="005609EF">
        <w:t xml:space="preserve">who seem to bicker over every detail including access to the children. </w:t>
      </w:r>
      <w:r w:rsidR="009316D0" w:rsidRPr="005609EF">
        <w:t>These cases are known as high</w:t>
      </w:r>
      <w:r w:rsidR="00512F14" w:rsidRPr="005609EF">
        <w:t>-</w:t>
      </w:r>
      <w:r w:rsidR="009316D0" w:rsidRPr="005609EF">
        <w:t>conflict divorces</w:t>
      </w:r>
      <w:r w:rsidR="0006019C" w:rsidRPr="005609EF">
        <w:t xml:space="preserve"> or high-conflict custody cases</w:t>
      </w:r>
      <w:r w:rsidR="009316D0" w:rsidRPr="005609EF">
        <w:t>.</w:t>
      </w:r>
      <w:r w:rsidR="00987514" w:rsidRPr="005609EF">
        <w:t xml:space="preserve"> </w:t>
      </w:r>
      <w:r w:rsidR="00646EEE" w:rsidRPr="005609EF">
        <w:t>(</w:t>
      </w:r>
      <w:r w:rsidR="00646EEE" w:rsidRPr="00704615">
        <w:rPr>
          <w:highlight w:val="yellow"/>
        </w:rPr>
        <w:t>Anderson et al., 2010</w:t>
      </w:r>
      <w:r w:rsidR="00331E67" w:rsidRPr="00704615">
        <w:rPr>
          <w:highlight w:val="yellow"/>
        </w:rPr>
        <w:t>.</w:t>
      </w:r>
      <w:r w:rsidR="00646EEE" w:rsidRPr="005609EF">
        <w:t>)</w:t>
      </w:r>
      <w:r w:rsidR="00755C8E" w:rsidRPr="005609EF">
        <w:t>.</w:t>
      </w:r>
    </w:p>
    <w:p w14:paraId="0F6D14C6" w14:textId="59553006" w:rsidR="005859BC" w:rsidRPr="005609EF" w:rsidRDefault="00AC56F5" w:rsidP="00EB4BA9">
      <w:pPr>
        <w:pStyle w:val="BodyText"/>
      </w:pPr>
      <w:r w:rsidRPr="005609EF">
        <w:t xml:space="preserve">Common knowledge would </w:t>
      </w:r>
      <w:r w:rsidR="003B1B3C" w:rsidRPr="005609EF">
        <w:t xml:space="preserve">suggest that children love both parents and want to be </w:t>
      </w:r>
      <w:r w:rsidR="008C34AF" w:rsidRPr="005609EF">
        <w:t>with both parents whenever possible.</w:t>
      </w:r>
      <w:r w:rsidR="004371F4" w:rsidRPr="005609EF">
        <w:t xml:space="preserve"> In high-conflict divorces</w:t>
      </w:r>
      <w:r w:rsidR="006C16A7" w:rsidRPr="005609EF">
        <w:t xml:space="preserve">, children seem to get used as pawns in a game of one-upmanship </w:t>
      </w:r>
      <w:r w:rsidR="00EF70D8" w:rsidRPr="005609EF">
        <w:t xml:space="preserve">and superiority </w:t>
      </w:r>
      <w:r w:rsidR="007539EB" w:rsidRPr="005609EF">
        <w:t>o</w:t>
      </w:r>
      <w:r w:rsidR="00EF70D8" w:rsidRPr="005609EF">
        <w:t xml:space="preserve">n the battlefield </w:t>
      </w:r>
      <w:r w:rsidR="00876151" w:rsidRPr="005609EF">
        <w:t>known as family court.</w:t>
      </w:r>
      <w:r w:rsidR="00971CA8" w:rsidRPr="005609EF">
        <w:t xml:space="preserve"> Divorcing parents will fight over time, </w:t>
      </w:r>
      <w:r w:rsidR="00741052" w:rsidRPr="005609EF">
        <w:t xml:space="preserve">money, decisions, new </w:t>
      </w:r>
      <w:r w:rsidR="00C32938" w:rsidRPr="005609EF">
        <w:t xml:space="preserve">love interests, etc. </w:t>
      </w:r>
      <w:r w:rsidR="00AB30EB" w:rsidRPr="005609EF">
        <w:t xml:space="preserve">and all of this fighting is </w:t>
      </w:r>
      <w:r w:rsidR="00A117A4" w:rsidRPr="005609EF">
        <w:t xml:space="preserve">fueled </w:t>
      </w:r>
      <w:r w:rsidR="00AB30EB" w:rsidRPr="005609EF">
        <w:t xml:space="preserve">by the </w:t>
      </w:r>
      <w:r w:rsidR="005477C5" w:rsidRPr="005609EF">
        <w:t>legal system know</w:t>
      </w:r>
      <w:r w:rsidR="00D21B43" w:rsidRPr="005609EF">
        <w:t>n</w:t>
      </w:r>
      <w:r w:rsidR="005477C5" w:rsidRPr="005609EF">
        <w:t xml:space="preserve"> as Family Law.</w:t>
      </w:r>
      <w:r w:rsidR="004D3E7D" w:rsidRPr="005609EF">
        <w:t xml:space="preserve"> </w:t>
      </w:r>
      <w:r w:rsidR="00AF7BC0" w:rsidRPr="005609EF">
        <w:t xml:space="preserve">Preliminary research has yielded no consensus </w:t>
      </w:r>
      <w:r w:rsidR="00FA7FF6" w:rsidRPr="005609EF">
        <w:t xml:space="preserve">on resources </w:t>
      </w:r>
      <w:r w:rsidR="001F725E" w:rsidRPr="005609EF">
        <w:t xml:space="preserve">that focus on the child who is also </w:t>
      </w:r>
      <w:r w:rsidR="001F725E" w:rsidRPr="005609EF">
        <w:lastRenderedPageBreak/>
        <w:t xml:space="preserve">experiencing the </w:t>
      </w:r>
      <w:r w:rsidR="00FC7E9E" w:rsidRPr="005609EF">
        <w:t>divorce, only</w:t>
      </w:r>
      <w:r w:rsidR="0017163A" w:rsidRPr="005609EF">
        <w:t xml:space="preserve"> on the perspective of adults </w:t>
      </w:r>
      <w:r w:rsidR="00E169FC" w:rsidRPr="005609EF">
        <w:t>supposedly</w:t>
      </w:r>
      <w:r w:rsidR="0017163A" w:rsidRPr="005609EF">
        <w:t xml:space="preserve"> look</w:t>
      </w:r>
      <w:r w:rsidR="00E169FC" w:rsidRPr="005609EF">
        <w:t>ing</w:t>
      </w:r>
      <w:r w:rsidR="0017163A" w:rsidRPr="005609EF">
        <w:t xml:space="preserve"> out for the best interest of the child</w:t>
      </w:r>
      <w:r w:rsidR="00C9121D" w:rsidRPr="005609EF">
        <w:t>, such as a Guardian Ad Litem (GAL)</w:t>
      </w:r>
      <w:r w:rsidR="00FE14B6" w:rsidRPr="005609EF">
        <w:t xml:space="preserve"> or other form of advocate. </w:t>
      </w:r>
    </w:p>
    <w:p w14:paraId="2592A95E" w14:textId="0403C8A6" w:rsidR="003E604F" w:rsidRPr="005609EF" w:rsidRDefault="00114FC0" w:rsidP="00EB4BA9">
      <w:pPr>
        <w:pStyle w:val="BodyText"/>
      </w:pPr>
      <w:r w:rsidRPr="005609EF">
        <w:t xml:space="preserve">Even in these high-conflict cases, parents </w:t>
      </w:r>
      <w:r w:rsidR="005452CC" w:rsidRPr="005609EF">
        <w:t xml:space="preserve">either figure out something that </w:t>
      </w:r>
      <w:commentRangeStart w:id="7"/>
      <w:r w:rsidR="005452CC" w:rsidRPr="005609EF">
        <w:t>works</w:t>
      </w:r>
      <w:commentRangeEnd w:id="7"/>
      <w:r w:rsidR="00622B30">
        <w:rPr>
          <w:rStyle w:val="CommentReference"/>
        </w:rPr>
        <w:commentReference w:id="7"/>
      </w:r>
      <w:r w:rsidR="005452CC" w:rsidRPr="005609EF">
        <w:t xml:space="preserve"> for </w:t>
      </w:r>
      <w:r w:rsidR="00882026" w:rsidRPr="005609EF">
        <w:t>them,</w:t>
      </w:r>
      <w:r w:rsidR="005452CC" w:rsidRPr="005609EF">
        <w:t xml:space="preserve"> or the children grow old enough to voice their own opinion</w:t>
      </w:r>
      <w:r w:rsidR="003A7643" w:rsidRPr="005609EF">
        <w:t>. Unfortunately, th</w:t>
      </w:r>
      <w:r w:rsidR="00011341" w:rsidRPr="005609EF">
        <w:t xml:space="preserve">is </w:t>
      </w:r>
      <w:r w:rsidR="00882026" w:rsidRPr="005609EF">
        <w:t>is</w:t>
      </w:r>
      <w:r w:rsidR="00011341" w:rsidRPr="005609EF">
        <w:t xml:space="preserve"> not the worst it can get.</w:t>
      </w:r>
      <w:r w:rsidR="00680669" w:rsidRPr="005609EF">
        <w:t xml:space="preserve"> In some cases, </w:t>
      </w:r>
      <w:r w:rsidR="00DE7F5A" w:rsidRPr="005609EF">
        <w:t xml:space="preserve">the children are </w:t>
      </w:r>
      <w:r w:rsidR="007E28DA" w:rsidRPr="005609EF">
        <w:t xml:space="preserve">brought into </w:t>
      </w:r>
      <w:r w:rsidR="003F6A26" w:rsidRPr="005609EF">
        <w:t xml:space="preserve">one of the parents’ </w:t>
      </w:r>
      <w:r w:rsidR="001374B4" w:rsidRPr="005609EF">
        <w:t>sides</w:t>
      </w:r>
      <w:r w:rsidR="003F6A26" w:rsidRPr="005609EF">
        <w:t xml:space="preserve"> of the battle (typically the parent with residential custody</w:t>
      </w:r>
      <w:r w:rsidR="00AB541A" w:rsidRPr="005609EF">
        <w:t>, but not always) and taught to hate the other parent.</w:t>
      </w:r>
      <w:r w:rsidR="00374E91" w:rsidRPr="005609EF">
        <w:t xml:space="preserve"> When this happens, it is know</w:t>
      </w:r>
      <w:r w:rsidR="001374B4" w:rsidRPr="005609EF">
        <w:t>n</w:t>
      </w:r>
      <w:r w:rsidR="00374E91" w:rsidRPr="005609EF">
        <w:t xml:space="preserve"> as Parental </w:t>
      </w:r>
      <w:r w:rsidR="00151411" w:rsidRPr="005609EF">
        <w:t>A</w:t>
      </w:r>
      <w:r w:rsidR="00374E91" w:rsidRPr="005609EF">
        <w:t>li</w:t>
      </w:r>
      <w:r w:rsidR="00151411" w:rsidRPr="005609EF">
        <w:t>enation (PA).</w:t>
      </w:r>
      <w:r w:rsidR="008C34AF" w:rsidRPr="005609EF">
        <w:t xml:space="preserve"> </w:t>
      </w:r>
      <w:r w:rsidR="00842008" w:rsidRPr="005609EF">
        <w:t>(</w:t>
      </w:r>
      <w:r w:rsidR="000E2111" w:rsidRPr="00704615">
        <w:rPr>
          <w:highlight w:val="yellow"/>
        </w:rPr>
        <w:t>Amy Baker</w:t>
      </w:r>
      <w:r w:rsidR="00A476A9" w:rsidRPr="005609EF">
        <w:t>)</w:t>
      </w:r>
    </w:p>
    <w:p w14:paraId="67B5FB04" w14:textId="0B09FBDD" w:rsidR="00BB07E7" w:rsidRPr="005609EF" w:rsidRDefault="000C3E25" w:rsidP="00EB4BA9">
      <w:pPr>
        <w:pStyle w:val="BodyText"/>
      </w:pPr>
      <w:r w:rsidRPr="005609EF">
        <w:t xml:space="preserve">Parental </w:t>
      </w:r>
      <w:r w:rsidR="00B40D80" w:rsidRPr="005609EF">
        <w:t>alienation</w:t>
      </w:r>
      <w:r w:rsidR="003E604F" w:rsidRPr="005609EF">
        <w:t xml:space="preserve"> (PA)</w:t>
      </w:r>
      <w:r w:rsidR="00B40D80" w:rsidRPr="005609EF">
        <w:t xml:space="preserve"> </w:t>
      </w:r>
      <w:r w:rsidR="0067551A" w:rsidRPr="005609EF">
        <w:t xml:space="preserve">is when one parent </w:t>
      </w:r>
      <w:r w:rsidR="0072134B" w:rsidRPr="005609EF">
        <w:t xml:space="preserve">attempts to limit or even prevent the involvement of the </w:t>
      </w:r>
      <w:r w:rsidR="00311367" w:rsidRPr="005609EF">
        <w:t>other parent, the targeted parent, from the life of the child.</w:t>
      </w:r>
      <w:r w:rsidR="00E204C9" w:rsidRPr="005609EF">
        <w:t xml:space="preserve"> There are </w:t>
      </w:r>
      <w:r w:rsidR="00854640" w:rsidRPr="005609EF">
        <w:t xml:space="preserve">different levels </w:t>
      </w:r>
      <w:r w:rsidR="00C61F4B" w:rsidRPr="005609EF">
        <w:t xml:space="preserve">or degrees of alienation </w:t>
      </w:r>
      <w:r w:rsidR="00854640" w:rsidRPr="005609EF">
        <w:t xml:space="preserve">and various techniques used by the </w:t>
      </w:r>
      <w:r w:rsidR="00C61F4B" w:rsidRPr="005609EF">
        <w:t>alienating or favored parent</w:t>
      </w:r>
      <w:r w:rsidR="00D91A18" w:rsidRPr="005609EF">
        <w:t xml:space="preserve"> to manipulate</w:t>
      </w:r>
      <w:r w:rsidR="00527740" w:rsidRPr="005609EF">
        <w:t xml:space="preserve"> the child to reject the other parent</w:t>
      </w:r>
      <w:r w:rsidR="00C61F4B" w:rsidRPr="005609EF">
        <w:t>.</w:t>
      </w:r>
      <w:r w:rsidR="00E27089" w:rsidRPr="005609EF">
        <w:t xml:space="preserve"> </w:t>
      </w:r>
      <w:r w:rsidR="00241D33" w:rsidRPr="005609EF">
        <w:t xml:space="preserve">Baker </w:t>
      </w:r>
      <w:r w:rsidR="00DC0465" w:rsidRPr="005609EF">
        <w:t>(</w:t>
      </w:r>
      <w:r w:rsidR="00DC0465" w:rsidRPr="00704615">
        <w:rPr>
          <w:highlight w:val="yellow"/>
        </w:rPr>
        <w:t>date</w:t>
      </w:r>
      <w:r w:rsidR="00DC0465" w:rsidRPr="005609EF">
        <w:t xml:space="preserve">) </w:t>
      </w:r>
      <w:r w:rsidR="00241D33" w:rsidRPr="005609EF">
        <w:t xml:space="preserve">explains it this way </w:t>
      </w:r>
      <w:r w:rsidR="00273917" w:rsidRPr="005609EF">
        <w:rPr>
          <w:rFonts w:ascii="Lato" w:eastAsiaTheme="minorEastAsia" w:hAnsi="Lato" w:cstheme="minorBidi"/>
          <w:shd w:val="clear" w:color="auto" w:fill="FFFFFF"/>
        </w:rPr>
        <w:t>“</w:t>
      </w:r>
      <w:r w:rsidR="00273917" w:rsidRPr="005609EF">
        <w:t>Parental alienation is the term used to describe the overall problem of children being encouraged by one parent -- the favored parent -- to unjustly reject the other parent – the targeted parent.”</w:t>
      </w:r>
      <w:r w:rsidR="00DD42FA" w:rsidRPr="005609EF">
        <w:t xml:space="preserve"> (</w:t>
      </w:r>
      <w:hyperlink r:id="rId15" w:history="1">
        <w:r w:rsidR="00DD42FA" w:rsidRPr="00704615">
          <w:rPr>
            <w:rStyle w:val="Hyperlink"/>
            <w:color w:val="auto"/>
            <w:highlight w:val="yellow"/>
          </w:rPr>
          <w:t>https://www.amyjlbaker.com/parental-alienation-syndrome.html</w:t>
        </w:r>
      </w:hyperlink>
      <w:r w:rsidR="00DD42FA" w:rsidRPr="00704615">
        <w:rPr>
          <w:highlight w:val="yellow"/>
        </w:rPr>
        <w:t xml:space="preserve">  This quote is from her web site</w:t>
      </w:r>
      <w:r w:rsidR="00DD42FA" w:rsidRPr="005609EF">
        <w:t>)</w:t>
      </w:r>
      <w:r w:rsidR="00E16493" w:rsidRPr="005609EF">
        <w:t xml:space="preserve">. </w:t>
      </w:r>
      <w:r w:rsidR="00C5113B" w:rsidRPr="005609EF">
        <w:t xml:space="preserve">The true determination </w:t>
      </w:r>
      <w:r w:rsidR="00157CE3" w:rsidRPr="005609EF">
        <w:t xml:space="preserve">concerning parental alienation is based on the child’s reactions and behaviors </w:t>
      </w:r>
      <w:r w:rsidR="003A0374" w:rsidRPr="005609EF">
        <w:t>towards the targeted parent.</w:t>
      </w:r>
    </w:p>
    <w:p w14:paraId="0FD4F986" w14:textId="78B4E19D" w:rsidR="00407038" w:rsidRPr="000526A3" w:rsidRDefault="00424200" w:rsidP="00A95F13">
      <w:pPr>
        <w:pStyle w:val="BodyText"/>
      </w:pPr>
      <w:r w:rsidRPr="005609EF">
        <w:t xml:space="preserve">What are the </w:t>
      </w:r>
      <w:r w:rsidRPr="000526A3">
        <w:t xml:space="preserve">differences between the child who falls for the brainwashing and the child who </w:t>
      </w:r>
      <w:r w:rsidR="000A36BA" w:rsidRPr="000526A3">
        <w:t xml:space="preserve">resists the alienating tactics? How do </w:t>
      </w:r>
      <w:r w:rsidR="00DD0DF9" w:rsidRPr="000526A3">
        <w:t>individuals survive this type of emotional, psychological, and relational abuse</w:t>
      </w:r>
      <w:r w:rsidR="00C409BF" w:rsidRPr="000526A3">
        <w:t xml:space="preserve"> and move on to build new relationships once they can get out of the alienator</w:t>
      </w:r>
      <w:r w:rsidR="00F70160" w:rsidRPr="000526A3">
        <w:t>’s</w:t>
      </w:r>
      <w:r w:rsidR="00C409BF" w:rsidRPr="000526A3">
        <w:t xml:space="preserve"> power?</w:t>
      </w:r>
      <w:r w:rsidR="00BB2B77" w:rsidRPr="000526A3">
        <w:t xml:space="preserve"> This research will seek to discover what </w:t>
      </w:r>
      <w:r w:rsidR="00AF1098" w:rsidRPr="000526A3">
        <w:t xml:space="preserve">toll </w:t>
      </w:r>
      <w:r w:rsidR="00D90571" w:rsidRPr="000526A3">
        <w:t xml:space="preserve">experiencing </w:t>
      </w:r>
      <w:r w:rsidR="00635E4F" w:rsidRPr="000526A3">
        <w:t xml:space="preserve">custodial contact issues including PA </w:t>
      </w:r>
      <w:r w:rsidR="00924AD6" w:rsidRPr="000526A3">
        <w:t xml:space="preserve">takes on the targeted father and </w:t>
      </w:r>
      <w:r w:rsidR="000D117A" w:rsidRPr="000526A3">
        <w:lastRenderedPageBreak/>
        <w:t xml:space="preserve">what </w:t>
      </w:r>
      <w:r w:rsidR="007A285F" w:rsidRPr="000526A3">
        <w:t xml:space="preserve">values, interpersonal skills, and character traits are needed to </w:t>
      </w:r>
      <w:r w:rsidR="003A70EE" w:rsidRPr="000526A3">
        <w:t>overcome</w:t>
      </w:r>
      <w:r w:rsidR="00D16E98" w:rsidRPr="000526A3">
        <w:t xml:space="preserve"> the </w:t>
      </w:r>
      <w:r w:rsidR="001E2405" w:rsidRPr="000526A3">
        <w:t>costs associated with such an experience.</w:t>
      </w:r>
      <w:r w:rsidR="000F3599" w:rsidRPr="000526A3">
        <w:t xml:space="preserve">  </w:t>
      </w:r>
      <w:r w:rsidR="003A70EE" w:rsidRPr="000526A3">
        <w:t xml:space="preserve"> </w:t>
      </w:r>
    </w:p>
    <w:p w14:paraId="4104157A" w14:textId="1FB617DC" w:rsidR="00D26C90" w:rsidRPr="005609EF" w:rsidRDefault="00D26C90" w:rsidP="00454A2E">
      <w:pPr>
        <w:pStyle w:val="APALevel1"/>
      </w:pPr>
      <w:bookmarkStart w:id="8" w:name="_Toc3366544"/>
      <w:bookmarkStart w:id="9" w:name="_Toc535925224"/>
      <w:r w:rsidRPr="005609EF">
        <w:t>Purpose</w:t>
      </w:r>
      <w:bookmarkEnd w:id="8"/>
    </w:p>
    <w:bookmarkEnd w:id="9"/>
    <w:p w14:paraId="032E9370" w14:textId="33E2F0FA" w:rsidR="008A2A5D" w:rsidRPr="008A2A5D" w:rsidRDefault="002F4A15" w:rsidP="002F4A15">
      <w:pPr>
        <w:pStyle w:val="BodyText"/>
        <w:ind w:firstLine="0"/>
        <w:rPr>
          <w:color w:val="FF0000"/>
        </w:rPr>
      </w:pPr>
      <w:r w:rsidRPr="002F4A15">
        <w:rPr>
          <w:color w:val="FF0000"/>
        </w:rPr>
        <w:t xml:space="preserve">     </w:t>
      </w:r>
      <w:r w:rsidR="008A2A5D" w:rsidRPr="000526A3">
        <w:t>The purpose of the research study is to investigate what interpersonal qualities of</w:t>
      </w:r>
      <w:r w:rsidR="00EE1B30" w:rsidRPr="000526A3">
        <w:t xml:space="preserve"> </w:t>
      </w:r>
      <w:r w:rsidR="008A2A5D" w:rsidRPr="000526A3">
        <w:t>Non-Custodial Fathers who are the Target victims of custodial contact issues are needed to overcome related trauma</w:t>
      </w:r>
      <w:r w:rsidRPr="000526A3">
        <w:t xml:space="preserve">.  </w:t>
      </w:r>
    </w:p>
    <w:p w14:paraId="3F4F2120" w14:textId="77777777" w:rsidR="00CE2F7E" w:rsidRPr="005609EF" w:rsidRDefault="00CE2F7E" w:rsidP="00D972E1">
      <w:pPr>
        <w:pStyle w:val="BodyText"/>
        <w:ind w:firstLine="0"/>
      </w:pPr>
    </w:p>
    <w:p w14:paraId="4EC8226D" w14:textId="02EDDC68" w:rsidR="00613BD0" w:rsidRPr="005609EF" w:rsidRDefault="00EF5D95" w:rsidP="00613BD0">
      <w:pPr>
        <w:pStyle w:val="APALevel1"/>
      </w:pPr>
      <w:bookmarkStart w:id="10" w:name="_Toc3366546"/>
      <w:r w:rsidRPr="005609EF">
        <w:t>Setting of this Research</w:t>
      </w:r>
      <w:bookmarkEnd w:id="10"/>
    </w:p>
    <w:p w14:paraId="5F38BB77" w14:textId="0A5F8314" w:rsidR="0009155A" w:rsidRPr="005609EF" w:rsidRDefault="00E43064" w:rsidP="0009155A">
      <w:pPr>
        <w:pStyle w:val="BodyText"/>
      </w:pPr>
      <w:r w:rsidRPr="005609EF">
        <w:t>Th</w:t>
      </w:r>
      <w:r w:rsidR="005B0F3E" w:rsidRPr="005609EF">
        <w:t xml:space="preserve">is </w:t>
      </w:r>
      <w:r w:rsidRPr="005609EF">
        <w:t xml:space="preserve">qualitative </w:t>
      </w:r>
      <w:r w:rsidR="00EF5E7C" w:rsidRPr="005609EF">
        <w:t xml:space="preserve">research was conducted on two levels. The first level was </w:t>
      </w:r>
      <w:r w:rsidR="006159DC" w:rsidRPr="005609EF">
        <w:t xml:space="preserve">looking at the current literature </w:t>
      </w:r>
      <w:r w:rsidR="00FF7D65" w:rsidRPr="005609EF">
        <w:t>using</w:t>
      </w:r>
      <w:r w:rsidR="00431808" w:rsidRPr="005609EF">
        <w:t xml:space="preserve"> </w:t>
      </w:r>
      <w:r w:rsidR="00FF7D65" w:rsidRPr="005609EF">
        <w:t>libraries</w:t>
      </w:r>
      <w:r w:rsidR="00BA5BF8" w:rsidRPr="005609EF">
        <w:t xml:space="preserve">, </w:t>
      </w:r>
      <w:r w:rsidR="00FF7D65" w:rsidRPr="005609EF">
        <w:t>databases</w:t>
      </w:r>
      <w:r w:rsidR="00BA5BF8" w:rsidRPr="005609EF">
        <w:t xml:space="preserve">, and </w:t>
      </w:r>
      <w:r w:rsidR="00BD00BF" w:rsidRPr="005609EF">
        <w:t>online sources</w:t>
      </w:r>
      <w:r w:rsidR="00FF7D65" w:rsidRPr="005609EF">
        <w:t>. The l</w:t>
      </w:r>
      <w:r w:rsidR="000310F6" w:rsidRPr="005609EF">
        <w:t>ibraries used included the Library of Congress in Washington, DC</w:t>
      </w:r>
      <w:r w:rsidR="009A5375" w:rsidRPr="005609EF">
        <w:t xml:space="preserve">, the Omega Graduate School’s library, </w:t>
      </w:r>
      <w:r w:rsidR="00C04BD3" w:rsidRPr="005609EF">
        <w:t>the Bryan Collage Library</w:t>
      </w:r>
      <w:r w:rsidR="00940B2C" w:rsidRPr="005609EF">
        <w:t>,</w:t>
      </w:r>
      <w:r w:rsidR="001E2893" w:rsidRPr="005609EF">
        <w:t xml:space="preserve"> and my personal</w:t>
      </w:r>
      <w:r w:rsidR="004C04F3" w:rsidRPr="005609EF">
        <w:t>/professional</w:t>
      </w:r>
      <w:r w:rsidR="001E2893" w:rsidRPr="005609EF">
        <w:t xml:space="preserve"> </w:t>
      </w:r>
      <w:r w:rsidR="00CE7B62" w:rsidRPr="005609EF">
        <w:t xml:space="preserve">collection of books </w:t>
      </w:r>
      <w:r w:rsidR="004D1017" w:rsidRPr="005609EF">
        <w:t xml:space="preserve">and journals </w:t>
      </w:r>
      <w:r w:rsidR="00CE7B62" w:rsidRPr="005609EF">
        <w:t xml:space="preserve">associated with parental alienation and </w:t>
      </w:r>
      <w:r w:rsidR="000A1A0E" w:rsidRPr="005609EF">
        <w:t>other related topics.</w:t>
      </w:r>
      <w:r w:rsidR="00BA5BF8" w:rsidRPr="005609EF">
        <w:t xml:space="preserve"> The databases</w:t>
      </w:r>
      <w:r w:rsidR="00A618E4" w:rsidRPr="005609EF">
        <w:t xml:space="preserve"> and </w:t>
      </w:r>
      <w:r w:rsidR="00BD00BF" w:rsidRPr="005609EF">
        <w:t>online sources</w:t>
      </w:r>
      <w:r w:rsidR="00BA5BF8" w:rsidRPr="005609EF">
        <w:t xml:space="preserve"> used included </w:t>
      </w:r>
      <w:r w:rsidR="00171873" w:rsidRPr="005609EF">
        <w:t>ProQuest,</w:t>
      </w:r>
      <w:r w:rsidR="00A84D7A" w:rsidRPr="005609EF">
        <w:t xml:space="preserve"> </w:t>
      </w:r>
      <w:r w:rsidR="00171873" w:rsidRPr="005609EF">
        <w:t>Google Scholar</w:t>
      </w:r>
      <w:r w:rsidR="001211F7" w:rsidRPr="005609EF">
        <w:t xml:space="preserve">, </w:t>
      </w:r>
      <w:r w:rsidR="0056557F">
        <w:t xml:space="preserve">the Parental Alienation Database, </w:t>
      </w:r>
      <w:r w:rsidR="002E1053" w:rsidRPr="005609EF">
        <w:t xml:space="preserve">and </w:t>
      </w:r>
      <w:r w:rsidR="000732C6" w:rsidRPr="005609EF">
        <w:t xml:space="preserve">direct </w:t>
      </w:r>
      <w:r w:rsidR="001C5FEF" w:rsidRPr="005609EF">
        <w:t>access provided by</w:t>
      </w:r>
      <w:r w:rsidR="000732C6" w:rsidRPr="005609EF">
        <w:t xml:space="preserve"> research </w:t>
      </w:r>
      <w:r w:rsidR="001C5FEF" w:rsidRPr="005609EF">
        <w:t>authors</w:t>
      </w:r>
      <w:r w:rsidR="000732C6" w:rsidRPr="005609EF">
        <w:t>.</w:t>
      </w:r>
    </w:p>
    <w:p w14:paraId="16A709AB" w14:textId="6D13B2B6" w:rsidR="00C05BFB" w:rsidRPr="00ED5D04" w:rsidRDefault="00C05BFB" w:rsidP="0009155A">
      <w:pPr>
        <w:pStyle w:val="BodyText"/>
        <w:rPr>
          <w:strike/>
          <w:color w:val="FF0000"/>
        </w:rPr>
      </w:pPr>
      <w:r w:rsidRPr="005609EF">
        <w:t xml:space="preserve">The second level </w:t>
      </w:r>
      <w:r w:rsidR="00151BBE" w:rsidRPr="005609EF">
        <w:t xml:space="preserve">for conducting research was through personal interviews. These interviews were conducted </w:t>
      </w:r>
      <w:r w:rsidR="003F7AA7" w:rsidRPr="005609EF">
        <w:t>via Zoom</w:t>
      </w:r>
      <w:r w:rsidR="00A62E91" w:rsidRPr="005609EF">
        <w:t xml:space="preserve">. The participants were discovered through social media source </w:t>
      </w:r>
      <w:r w:rsidR="005932C6" w:rsidRPr="005609EF">
        <w:t xml:space="preserve">serving people who have experienced </w:t>
      </w:r>
      <w:r w:rsidR="002B11F5" w:rsidRPr="005609EF">
        <w:t xml:space="preserve">parental alienation. These sources included … </w:t>
      </w:r>
      <w:r w:rsidR="002B11F5" w:rsidRPr="00ED0DD2">
        <w:rPr>
          <w:highlight w:val="yellow"/>
        </w:rPr>
        <w:t>(TBD).</w:t>
      </w:r>
      <w:r w:rsidR="00392749" w:rsidRPr="005609EF">
        <w:t xml:space="preserve"> The participants included </w:t>
      </w:r>
      <w:r w:rsidR="00B9444D" w:rsidRPr="005609EF">
        <w:t>ta</w:t>
      </w:r>
      <w:r w:rsidR="00B9444D" w:rsidRPr="00657B2E">
        <w:t xml:space="preserve">rgeted </w:t>
      </w:r>
      <w:r w:rsidR="00ED5D04" w:rsidRPr="00657B2E">
        <w:t xml:space="preserve">non-custodial fathers who are experiencing </w:t>
      </w:r>
      <w:r w:rsidR="00EF514F" w:rsidRPr="00657B2E">
        <w:t xml:space="preserve">custodial contact </w:t>
      </w:r>
      <w:r w:rsidR="000526A3" w:rsidRPr="00657B2E">
        <w:t>issues.</w:t>
      </w:r>
    </w:p>
    <w:p w14:paraId="431F68AC" w14:textId="0B45E840" w:rsidR="00613BD0" w:rsidRPr="005609EF" w:rsidRDefault="00451E7C" w:rsidP="00613BD0">
      <w:pPr>
        <w:pStyle w:val="APALevel1"/>
      </w:pPr>
      <w:bookmarkStart w:id="11" w:name="_Toc3366547"/>
      <w:bookmarkStart w:id="12" w:name="_Toc259446897"/>
      <w:r w:rsidRPr="005609EF">
        <w:t>Thesis Statement</w:t>
      </w:r>
      <w:bookmarkEnd w:id="11"/>
    </w:p>
    <w:p w14:paraId="0987E814" w14:textId="4A5D7BF0" w:rsidR="00576E15" w:rsidRPr="00245318" w:rsidRDefault="00CD0143" w:rsidP="00CD0143">
      <w:pPr>
        <w:pStyle w:val="BodyText"/>
        <w:rPr>
          <w:iCs/>
        </w:rPr>
      </w:pPr>
      <w:r w:rsidRPr="00F4745C">
        <w:rPr>
          <w:iCs/>
        </w:rPr>
        <w:t>This study will explore what interpersonal qualities of Non-Custodial Fathers who are the Target victims of custodial contact issues are needed to overcome related trauma.</w:t>
      </w:r>
      <w:r w:rsidRPr="00F4745C">
        <w:rPr>
          <w:i/>
          <w:iCs/>
        </w:rPr>
        <w:t xml:space="preserve"> </w:t>
      </w:r>
      <w:r w:rsidR="00470D07" w:rsidRPr="005609EF">
        <w:lastRenderedPageBreak/>
        <w:t>The first step in th</w:t>
      </w:r>
      <w:r w:rsidR="0094796A" w:rsidRPr="005609EF">
        <w:t>e exploration</w:t>
      </w:r>
      <w:r w:rsidR="00470D07" w:rsidRPr="005609EF">
        <w:t xml:space="preserve"> pro</w:t>
      </w:r>
      <w:r w:rsidR="00B25C91" w:rsidRPr="005609EF">
        <w:t xml:space="preserve">cess is to identify terminology that </w:t>
      </w:r>
      <w:r w:rsidR="00132C08" w:rsidRPr="005609EF">
        <w:t>aligns with the current understanding and usage</w:t>
      </w:r>
      <w:r w:rsidR="00597E81" w:rsidRPr="005609EF">
        <w:t xml:space="preserve"> of terms associated with parental alienation.</w:t>
      </w:r>
      <w:r w:rsidR="008729AE" w:rsidRPr="005609EF">
        <w:t xml:space="preserve"> </w:t>
      </w:r>
      <w:r w:rsidR="00CA1072" w:rsidRPr="005609EF">
        <w:t xml:space="preserve">This identification </w:t>
      </w:r>
      <w:r w:rsidR="000C74DA" w:rsidRPr="005609EF">
        <w:t>procedure</w:t>
      </w:r>
      <w:r w:rsidR="00CA1072" w:rsidRPr="005609EF">
        <w:t xml:space="preserve"> </w:t>
      </w:r>
      <w:r w:rsidR="00624BFE" w:rsidRPr="005609EF">
        <w:t xml:space="preserve">requires inquiry </w:t>
      </w:r>
      <w:r w:rsidR="008E126C" w:rsidRPr="005609EF">
        <w:t>through professional literature a</w:t>
      </w:r>
      <w:r w:rsidR="001D768F" w:rsidRPr="005609EF">
        <w:t>s well as</w:t>
      </w:r>
      <w:r w:rsidR="008E126C" w:rsidRPr="005609EF">
        <w:t xml:space="preserve"> </w:t>
      </w:r>
      <w:r w:rsidR="00DB66E7" w:rsidRPr="005609EF">
        <w:t xml:space="preserve">questioning individuals </w:t>
      </w:r>
      <w:r w:rsidR="004609C8" w:rsidRPr="005609EF">
        <w:t xml:space="preserve">actively involved with the parental alienation </w:t>
      </w:r>
      <w:r w:rsidR="00135352" w:rsidRPr="005609EF">
        <w:t xml:space="preserve">experience </w:t>
      </w:r>
      <w:r w:rsidR="004E0256" w:rsidRPr="005609EF">
        <w:t>and field.</w:t>
      </w:r>
      <w:r w:rsidR="0005626B" w:rsidRPr="005609EF">
        <w:t xml:space="preserve"> The beginning </w:t>
      </w:r>
      <w:r w:rsidR="00E85750" w:rsidRPr="005609EF">
        <w:t xml:space="preserve">to this discovery aspect is to ask the question: </w:t>
      </w:r>
      <w:commentRangeStart w:id="13"/>
      <w:r w:rsidR="00E85750" w:rsidRPr="005609EF">
        <w:t>What</w:t>
      </w:r>
      <w:commentRangeEnd w:id="13"/>
      <w:r w:rsidR="002844DA">
        <w:rPr>
          <w:rStyle w:val="CommentReference"/>
        </w:rPr>
        <w:commentReference w:id="13"/>
      </w:r>
      <w:r w:rsidR="00E85750" w:rsidRPr="005609EF">
        <w:t xml:space="preserve"> do you </w:t>
      </w:r>
      <w:r w:rsidR="0094783B" w:rsidRPr="005609EF">
        <w:t xml:space="preserve">consider </w:t>
      </w:r>
      <w:r w:rsidR="00DF6E19" w:rsidRPr="005609EF">
        <w:t xml:space="preserve">to be </w:t>
      </w:r>
      <w:r w:rsidR="0094783B" w:rsidRPr="005609EF">
        <w:t>parental alienation?</w:t>
      </w:r>
    </w:p>
    <w:p w14:paraId="4F74DB1D" w14:textId="783B2F02" w:rsidR="009E01E5" w:rsidRPr="00245318" w:rsidRDefault="009E01E5" w:rsidP="009E01E5">
      <w:pPr>
        <w:pStyle w:val="APALevel1"/>
      </w:pPr>
      <w:bookmarkStart w:id="14" w:name="_Toc3366548"/>
      <w:bookmarkEnd w:id="12"/>
      <w:r w:rsidRPr="00245318">
        <w:t xml:space="preserve">Research </w:t>
      </w:r>
      <w:r w:rsidR="00677D83" w:rsidRPr="00245318">
        <w:t>Questions</w:t>
      </w:r>
      <w:bookmarkEnd w:id="14"/>
    </w:p>
    <w:p w14:paraId="28089898" w14:textId="22527BB7" w:rsidR="002636D0" w:rsidRPr="00245318" w:rsidRDefault="002636D0" w:rsidP="005F1F6E">
      <w:pPr>
        <w:pStyle w:val="BodyText"/>
      </w:pPr>
      <w:r w:rsidRPr="00245318">
        <w:t xml:space="preserve">RQ1: </w:t>
      </w:r>
      <w:r w:rsidR="00380F7C" w:rsidRPr="00245318">
        <w:t xml:space="preserve">What does it cost a father to fight for the right to </w:t>
      </w:r>
      <w:commentRangeStart w:id="15"/>
      <w:r w:rsidR="00380F7C" w:rsidRPr="00245318">
        <w:t>be</w:t>
      </w:r>
      <w:commentRangeEnd w:id="15"/>
      <w:r w:rsidR="006A0352">
        <w:rPr>
          <w:rStyle w:val="CommentReference"/>
        </w:rPr>
        <w:commentReference w:id="15"/>
      </w:r>
      <w:r w:rsidR="00380F7C" w:rsidRPr="00245318">
        <w:t xml:space="preserve"> a father and have a relationship with his child?</w:t>
      </w:r>
    </w:p>
    <w:p w14:paraId="1CD98E41" w14:textId="11F04ACC" w:rsidR="0074429A" w:rsidRPr="00245318" w:rsidRDefault="0074429A" w:rsidP="005F1F6E">
      <w:pPr>
        <w:pStyle w:val="BodyText"/>
      </w:pPr>
      <w:r w:rsidRPr="00245318">
        <w:t>What does it cost:</w:t>
      </w:r>
    </w:p>
    <w:p w14:paraId="199069B8" w14:textId="6ED7133E" w:rsidR="0074429A" w:rsidRPr="00245318" w:rsidRDefault="006A0352" w:rsidP="0074429A">
      <w:pPr>
        <w:pStyle w:val="BodyText"/>
        <w:numPr>
          <w:ilvl w:val="0"/>
          <w:numId w:val="30"/>
        </w:numPr>
      </w:pPr>
      <w:r>
        <w:t>f</w:t>
      </w:r>
      <w:r w:rsidR="0074429A" w:rsidRPr="00245318">
        <w:t>inancially</w:t>
      </w:r>
    </w:p>
    <w:p w14:paraId="53FEDA95" w14:textId="4C0A2B22" w:rsidR="0074429A" w:rsidRPr="00245318" w:rsidRDefault="006A0352" w:rsidP="0074429A">
      <w:pPr>
        <w:pStyle w:val="BodyText"/>
        <w:numPr>
          <w:ilvl w:val="0"/>
          <w:numId w:val="30"/>
        </w:numPr>
      </w:pPr>
      <w:r>
        <w:t>e</w:t>
      </w:r>
      <w:r w:rsidR="0074429A" w:rsidRPr="00245318">
        <w:t>motionally</w:t>
      </w:r>
    </w:p>
    <w:p w14:paraId="2412C347" w14:textId="3D2589B3" w:rsidR="0074429A" w:rsidRPr="00245318" w:rsidRDefault="006A0352" w:rsidP="0074429A">
      <w:pPr>
        <w:pStyle w:val="BodyText"/>
        <w:numPr>
          <w:ilvl w:val="0"/>
          <w:numId w:val="30"/>
        </w:numPr>
      </w:pPr>
      <w:r>
        <w:t>r</w:t>
      </w:r>
      <w:r w:rsidR="0074429A" w:rsidRPr="00245318">
        <w:t>elationally</w:t>
      </w:r>
    </w:p>
    <w:p w14:paraId="1432AF09" w14:textId="64206367" w:rsidR="0074429A" w:rsidRPr="00245318" w:rsidRDefault="006A0352" w:rsidP="0074429A">
      <w:pPr>
        <w:pStyle w:val="BodyText"/>
        <w:numPr>
          <w:ilvl w:val="0"/>
          <w:numId w:val="30"/>
        </w:numPr>
      </w:pPr>
      <w:r>
        <w:t>p</w:t>
      </w:r>
      <w:r w:rsidR="003804EF" w:rsidRPr="00245318">
        <w:t xml:space="preserve">hysically </w:t>
      </w:r>
    </w:p>
    <w:p w14:paraId="22BEC16B" w14:textId="49925C48" w:rsidR="003804EF" w:rsidRPr="00245318" w:rsidRDefault="006A0352" w:rsidP="0074429A">
      <w:pPr>
        <w:pStyle w:val="BodyText"/>
        <w:numPr>
          <w:ilvl w:val="0"/>
          <w:numId w:val="30"/>
        </w:numPr>
      </w:pPr>
      <w:r>
        <w:t>s</w:t>
      </w:r>
      <w:r w:rsidR="003804EF" w:rsidRPr="00245318">
        <w:t xml:space="preserve">piritually </w:t>
      </w:r>
    </w:p>
    <w:p w14:paraId="46EA02F9" w14:textId="0EEB0549" w:rsidR="00FA2F9B" w:rsidRPr="00245318" w:rsidRDefault="006A0352" w:rsidP="0074429A">
      <w:pPr>
        <w:pStyle w:val="BodyText"/>
        <w:numPr>
          <w:ilvl w:val="0"/>
          <w:numId w:val="30"/>
        </w:numPr>
      </w:pPr>
      <w:r>
        <w:t>c</w:t>
      </w:r>
      <w:r w:rsidR="00FA2F9B" w:rsidRPr="00245318">
        <w:t xml:space="preserve">ognitively </w:t>
      </w:r>
    </w:p>
    <w:p w14:paraId="2D64B7E4" w14:textId="69366DCD" w:rsidR="00FA2F9B" w:rsidRPr="00245318" w:rsidRDefault="006A0352" w:rsidP="0074429A">
      <w:pPr>
        <w:pStyle w:val="BodyText"/>
        <w:numPr>
          <w:ilvl w:val="0"/>
          <w:numId w:val="30"/>
        </w:numPr>
      </w:pPr>
      <w:r>
        <w:t>s</w:t>
      </w:r>
      <w:r w:rsidR="00FA2F9B" w:rsidRPr="00245318">
        <w:t xml:space="preserve">elf-esteem </w:t>
      </w:r>
    </w:p>
    <w:p w14:paraId="697A009D" w14:textId="10CFF697" w:rsidR="00FA2F9B" w:rsidRPr="00245318" w:rsidRDefault="006A0352" w:rsidP="0074429A">
      <w:pPr>
        <w:pStyle w:val="BodyText"/>
        <w:numPr>
          <w:ilvl w:val="0"/>
          <w:numId w:val="30"/>
        </w:numPr>
      </w:pPr>
      <w:r>
        <w:t>m</w:t>
      </w:r>
      <w:r w:rsidR="00FA2F9B" w:rsidRPr="00245318">
        <w:t xml:space="preserve">asculinity </w:t>
      </w:r>
      <w:r w:rsidR="00A01F8C" w:rsidRPr="00245318">
        <w:t xml:space="preserve">/ </w:t>
      </w:r>
      <w:r>
        <w:t>m</w:t>
      </w:r>
      <w:r w:rsidR="00A01F8C" w:rsidRPr="00245318">
        <w:t>anhood</w:t>
      </w:r>
    </w:p>
    <w:p w14:paraId="11875046" w14:textId="218308D2" w:rsidR="005F1F6E" w:rsidRPr="00245318" w:rsidRDefault="004253F3" w:rsidP="005F1F6E">
      <w:pPr>
        <w:pStyle w:val="BodyText"/>
      </w:pPr>
      <w:r w:rsidRPr="00245318">
        <w:t>RQ2: What can be done</w:t>
      </w:r>
      <w:r w:rsidR="0052677C" w:rsidRPr="00245318">
        <w:t xml:space="preserve">, what changes </w:t>
      </w:r>
      <w:r w:rsidR="008B77A6" w:rsidRPr="00245318">
        <w:t>are needed</w:t>
      </w:r>
      <w:r w:rsidR="0052677C" w:rsidRPr="00245318">
        <w:t xml:space="preserve"> to help </w:t>
      </w:r>
      <w:r w:rsidR="008F30D9" w:rsidRPr="00245318">
        <w:t>alleviate the cost?</w:t>
      </w:r>
    </w:p>
    <w:p w14:paraId="5106C5DF" w14:textId="6BE9E6F1" w:rsidR="00451E7C" w:rsidRPr="00245318" w:rsidRDefault="00677D83" w:rsidP="00401187">
      <w:pPr>
        <w:pStyle w:val="APALevel1"/>
      </w:pPr>
      <w:bookmarkStart w:id="16" w:name="_Toc3366549"/>
      <w:r w:rsidRPr="00245318">
        <w:t>Research Approach</w:t>
      </w:r>
      <w:bookmarkEnd w:id="16"/>
    </w:p>
    <w:p w14:paraId="3A5B6430" w14:textId="5030BC21" w:rsidR="00BF6003" w:rsidRPr="00245318" w:rsidRDefault="00687E96" w:rsidP="00C51E7F">
      <w:pPr>
        <w:pStyle w:val="BodyText"/>
        <w:rPr>
          <w:strike/>
        </w:rPr>
      </w:pPr>
      <w:r w:rsidRPr="00245318">
        <w:t>This research</w:t>
      </w:r>
      <w:r w:rsidR="001D646E" w:rsidRPr="00245318">
        <w:t xml:space="preserve"> </w:t>
      </w:r>
      <w:r w:rsidR="00792005" w:rsidRPr="00245318">
        <w:t xml:space="preserve">is qualitative in nature and </w:t>
      </w:r>
      <w:r w:rsidR="007262CD" w:rsidRPr="00245318">
        <w:t>will be</w:t>
      </w:r>
      <w:r w:rsidRPr="00245318">
        <w:t xml:space="preserve"> conducted as a phenomenological study through interviews</w:t>
      </w:r>
      <w:r w:rsidR="0025761C" w:rsidRPr="00245318">
        <w:t xml:space="preserve"> of </w:t>
      </w:r>
      <w:r w:rsidR="00536803" w:rsidRPr="00245318">
        <w:t xml:space="preserve">non-custodial fathers </w:t>
      </w:r>
      <w:r w:rsidR="002D77C4" w:rsidRPr="00245318">
        <w:t>experiencing custodial contact issues</w:t>
      </w:r>
      <w:r w:rsidR="00340E17" w:rsidRPr="00245318">
        <w:t>.</w:t>
      </w:r>
      <w:r w:rsidR="004853F0" w:rsidRPr="00245318">
        <w:t xml:space="preserve"> </w:t>
      </w:r>
    </w:p>
    <w:p w14:paraId="0BE1C9CA" w14:textId="4DF14277" w:rsidR="00677D83" w:rsidRPr="005609EF" w:rsidRDefault="00677D83" w:rsidP="00677D83">
      <w:pPr>
        <w:pStyle w:val="APALevel1"/>
      </w:pPr>
      <w:bookmarkStart w:id="17" w:name="_Toc3366550"/>
      <w:r w:rsidRPr="005609EF">
        <w:lastRenderedPageBreak/>
        <w:t xml:space="preserve">Anticipated </w:t>
      </w:r>
      <w:commentRangeStart w:id="18"/>
      <w:r w:rsidRPr="005609EF">
        <w:t>Outcomes</w:t>
      </w:r>
      <w:bookmarkEnd w:id="17"/>
      <w:commentRangeEnd w:id="18"/>
      <w:r w:rsidR="00D04744">
        <w:rPr>
          <w:rStyle w:val="CommentReference"/>
          <w:b w:val="0"/>
        </w:rPr>
        <w:commentReference w:id="18"/>
      </w:r>
    </w:p>
    <w:p w14:paraId="4C68FBD7" w14:textId="2BD18016" w:rsidR="00D41F0C" w:rsidRPr="005609EF" w:rsidRDefault="00456733" w:rsidP="00D41F0C">
      <w:pPr>
        <w:pStyle w:val="BodyText"/>
      </w:pPr>
      <w:r w:rsidRPr="005609EF">
        <w:t>The anticipated outcomes include</w:t>
      </w:r>
      <w:r w:rsidR="00DB4B80" w:rsidRPr="005609EF">
        <w:t xml:space="preserve"> the identification of </w:t>
      </w:r>
      <w:r w:rsidR="00E50D94" w:rsidRPr="005609EF">
        <w:t xml:space="preserve">several </w:t>
      </w:r>
      <w:r w:rsidR="00D45424" w:rsidRPr="005609EF">
        <w:t xml:space="preserve">values, </w:t>
      </w:r>
      <w:r w:rsidR="00E50D94" w:rsidRPr="005609EF">
        <w:t xml:space="preserve">interpersonal skills and character traits that </w:t>
      </w:r>
      <w:r w:rsidR="006A585E" w:rsidRPr="005609EF">
        <w:t xml:space="preserve">stand out as needed qualities </w:t>
      </w:r>
      <w:commentRangeStart w:id="19"/>
      <w:r w:rsidR="000A401F" w:rsidRPr="005609EF">
        <w:t>for positive relational probabilities</w:t>
      </w:r>
      <w:commentRangeEnd w:id="19"/>
      <w:r w:rsidR="006971C3">
        <w:rPr>
          <w:rStyle w:val="CommentReference"/>
        </w:rPr>
        <w:commentReference w:id="19"/>
      </w:r>
      <w:r w:rsidR="000A401F" w:rsidRPr="005609EF">
        <w:t xml:space="preserve">. </w:t>
      </w:r>
      <w:r w:rsidR="00E51C79" w:rsidRPr="005609EF">
        <w:t xml:space="preserve">I also expect to </w:t>
      </w:r>
      <w:r w:rsidR="00D806CB" w:rsidRPr="005609EF">
        <w:t xml:space="preserve">be able to identify personality, temperament, and other </w:t>
      </w:r>
      <w:r w:rsidR="00EC3C4F" w:rsidRPr="005609EF">
        <w:t xml:space="preserve">internal traits </w:t>
      </w:r>
      <w:r w:rsidR="00B40C5B" w:rsidRPr="005609EF">
        <w:t xml:space="preserve">and bonding abilities </w:t>
      </w:r>
      <w:r w:rsidR="00EC3C4F" w:rsidRPr="005609EF">
        <w:t>that lead to</w:t>
      </w:r>
      <w:r w:rsidR="00B40C5B" w:rsidRPr="005609EF">
        <w:t xml:space="preserve"> </w:t>
      </w:r>
      <w:r w:rsidR="00E244EA" w:rsidRPr="005609EF">
        <w:t>desire for reconnection.</w:t>
      </w:r>
      <w:r w:rsidR="00EC3C4F" w:rsidRPr="005609EF">
        <w:t xml:space="preserve"> </w:t>
      </w:r>
      <w:r w:rsidR="00E1074D" w:rsidRPr="005609EF">
        <w:t xml:space="preserve">Additionally, </w:t>
      </w:r>
      <w:r w:rsidR="00F855EC" w:rsidRPr="005609EF">
        <w:t xml:space="preserve">it is anticipated that </w:t>
      </w:r>
      <w:r w:rsidR="00A336B4" w:rsidRPr="005609EF">
        <w:t>the idea</w:t>
      </w:r>
      <w:r w:rsidR="00F855EC" w:rsidRPr="005609EF">
        <w:t>s</w:t>
      </w:r>
      <w:r w:rsidR="00A336B4" w:rsidRPr="005609EF">
        <w:t xml:space="preserve"> of post traumatic growth, </w:t>
      </w:r>
      <w:r w:rsidR="00F855EC" w:rsidRPr="005609EF">
        <w:t xml:space="preserve">agency, </w:t>
      </w:r>
      <w:r w:rsidR="008343FA" w:rsidRPr="005609EF">
        <w:t>and [</w:t>
      </w:r>
      <w:r w:rsidR="008343FA" w:rsidRPr="00704615">
        <w:rPr>
          <w:highlight w:val="cyan"/>
        </w:rPr>
        <w:t>need the word</w:t>
      </w:r>
      <w:r w:rsidR="00431C71" w:rsidRPr="00704615">
        <w:rPr>
          <w:highlight w:val="cyan"/>
        </w:rPr>
        <w:t xml:space="preserve"> meaning the ability to survive, thrive, and make it thru adversity</w:t>
      </w:r>
      <w:r w:rsidR="00EA7501" w:rsidRPr="00704615">
        <w:rPr>
          <w:highlight w:val="cyan"/>
        </w:rPr>
        <w:t xml:space="preserve"> – grit? Tenacity?</w:t>
      </w:r>
      <w:r w:rsidR="00431C71" w:rsidRPr="005609EF">
        <w:t>]</w:t>
      </w:r>
      <w:r w:rsidR="00171CE1" w:rsidRPr="005609EF">
        <w:t xml:space="preserve"> will be identified. </w:t>
      </w:r>
      <w:r w:rsidR="0009013A" w:rsidRPr="005609EF">
        <w:t xml:space="preserve">This includes the identification of terminology that is commonly used </w:t>
      </w:r>
      <w:r w:rsidR="00F83D71" w:rsidRPr="005609EF">
        <w:t xml:space="preserve">to describe the aftermath and </w:t>
      </w:r>
      <w:r w:rsidR="00D87A76" w:rsidRPr="005609EF">
        <w:t>survival of parental alienation and alienating behaviors over a period of time.</w:t>
      </w:r>
    </w:p>
    <w:p w14:paraId="3A8C2091" w14:textId="49674500" w:rsidR="009913BA" w:rsidRPr="003379EA" w:rsidRDefault="009913BA" w:rsidP="00D41F0C">
      <w:pPr>
        <w:pStyle w:val="BodyText"/>
        <w:rPr>
          <w:strike/>
        </w:rPr>
      </w:pPr>
      <w:commentRangeStart w:id="20"/>
      <w:r w:rsidRPr="003379EA">
        <w:rPr>
          <w:strike/>
        </w:rPr>
        <w:t xml:space="preserve">Other anticipated outcomes </w:t>
      </w:r>
      <w:r w:rsidR="008E5E3C" w:rsidRPr="003379EA">
        <w:rPr>
          <w:strike/>
        </w:rPr>
        <w:t xml:space="preserve">would be the identification of </w:t>
      </w:r>
      <w:r w:rsidR="008D2896" w:rsidRPr="003379EA">
        <w:rPr>
          <w:strike/>
        </w:rPr>
        <w:t>or formation of a category for situations that cannot be officially considered PA</w:t>
      </w:r>
      <w:r w:rsidR="00503BBE" w:rsidRPr="003379EA">
        <w:rPr>
          <w:strike/>
        </w:rPr>
        <w:t>, a</w:t>
      </w:r>
      <w:r w:rsidR="009701A3" w:rsidRPr="003379EA">
        <w:rPr>
          <w:strike/>
        </w:rPr>
        <w:t xml:space="preserve"> concept of a way to help facilitate reconnections </w:t>
      </w:r>
      <w:r w:rsidR="00D2509E" w:rsidRPr="003379EA">
        <w:rPr>
          <w:strike/>
        </w:rPr>
        <w:t xml:space="preserve">that last, and </w:t>
      </w:r>
      <w:r w:rsidR="00BF21FF" w:rsidRPr="003379EA">
        <w:rPr>
          <w:strike/>
        </w:rPr>
        <w:t xml:space="preserve">a way to identify a healthy or </w:t>
      </w:r>
      <w:r w:rsidR="00C73366" w:rsidRPr="003379EA">
        <w:rPr>
          <w:strike/>
        </w:rPr>
        <w:t xml:space="preserve">potentially healthy relationship vs a toxic relationship. One of the main concerns about reconnection </w:t>
      </w:r>
      <w:r w:rsidR="00BC3AE9" w:rsidRPr="003379EA">
        <w:rPr>
          <w:strike/>
        </w:rPr>
        <w:t xml:space="preserve">for me would be that no further damage be done to either of the </w:t>
      </w:r>
      <w:r w:rsidR="00BB79D1" w:rsidRPr="003379EA">
        <w:rPr>
          <w:strike/>
        </w:rPr>
        <w:t>victims, neither the child nor the parent.</w:t>
      </w:r>
      <w:r w:rsidR="008E0865" w:rsidRPr="003379EA">
        <w:rPr>
          <w:strike/>
        </w:rPr>
        <w:t xml:space="preserve"> </w:t>
      </w:r>
      <w:r w:rsidR="00751562" w:rsidRPr="003379EA">
        <w:rPr>
          <w:strike/>
        </w:rPr>
        <w:t xml:space="preserve">Since this is already on my radar, I would anticipate finding </w:t>
      </w:r>
      <w:r w:rsidR="00AA4458" w:rsidRPr="003379EA">
        <w:rPr>
          <w:strike/>
        </w:rPr>
        <w:t xml:space="preserve">similarities that foster positive relational growth, even if starting </w:t>
      </w:r>
      <w:r w:rsidR="004B772D" w:rsidRPr="003379EA">
        <w:rPr>
          <w:strike/>
        </w:rPr>
        <w:t xml:space="preserve">on rocky ground. </w:t>
      </w:r>
      <w:commentRangeEnd w:id="20"/>
      <w:r w:rsidR="00854706">
        <w:rPr>
          <w:rStyle w:val="CommentReference"/>
        </w:rPr>
        <w:commentReference w:id="20"/>
      </w:r>
    </w:p>
    <w:p w14:paraId="15F0F4C3" w14:textId="2AA419BB" w:rsidR="00613BD0" w:rsidRPr="005609EF" w:rsidRDefault="00401187" w:rsidP="00613BD0">
      <w:pPr>
        <w:pStyle w:val="APALevel1"/>
      </w:pPr>
      <w:bookmarkStart w:id="21" w:name="_Toc3366551"/>
      <w:r w:rsidRPr="005609EF">
        <w:t>Research Assumptions</w:t>
      </w:r>
      <w:bookmarkEnd w:id="21"/>
    </w:p>
    <w:p w14:paraId="747BDFA4" w14:textId="77E68EE1" w:rsidR="00CD4DF3" w:rsidRPr="005609EF" w:rsidRDefault="00C27CE9" w:rsidP="00CD4DF3">
      <w:pPr>
        <w:pStyle w:val="BodyText"/>
      </w:pPr>
      <w:r w:rsidRPr="005609EF">
        <w:t xml:space="preserve">One assumption is that the internal traits </w:t>
      </w:r>
      <w:r w:rsidR="00445F4A" w:rsidRPr="005609EF">
        <w:t xml:space="preserve">that will be discovered will line up with </w:t>
      </w:r>
      <w:r w:rsidR="00417AA1" w:rsidRPr="005609EF">
        <w:t>the Fruit of the Spirit.</w:t>
      </w:r>
      <w:r w:rsidR="00E5759C" w:rsidRPr="005609EF">
        <w:t xml:space="preserve"> Some of the traits I expect to discover </w:t>
      </w:r>
      <w:r w:rsidR="008D472F" w:rsidRPr="005609EF">
        <w:t>are</w:t>
      </w:r>
      <w:r w:rsidR="00E5759C" w:rsidRPr="005609EF">
        <w:t xml:space="preserve"> grit</w:t>
      </w:r>
      <w:r w:rsidR="00FD056F" w:rsidRPr="005609EF">
        <w:t xml:space="preserve">, </w:t>
      </w:r>
      <w:r w:rsidR="00D0670B" w:rsidRPr="005609EF">
        <w:t xml:space="preserve">fortitude, </w:t>
      </w:r>
      <w:r w:rsidR="00FD056F" w:rsidRPr="005609EF">
        <w:t>tenacity</w:t>
      </w:r>
      <w:r w:rsidR="00394CDF" w:rsidRPr="005609EF">
        <w:t>, self-efficacy,</w:t>
      </w:r>
      <w:r w:rsidR="00FD056F" w:rsidRPr="005609EF">
        <w:t xml:space="preserve"> patience, humility, forgiveness, </w:t>
      </w:r>
      <w:r w:rsidR="005F3F77" w:rsidRPr="005609EF">
        <w:t>positive or neutral self-esteem</w:t>
      </w:r>
      <w:r w:rsidR="00581087" w:rsidRPr="005609EF">
        <w:t xml:space="preserve">, </w:t>
      </w:r>
      <w:r w:rsidR="00462DF3" w:rsidRPr="005609EF">
        <w:t>resilience</w:t>
      </w:r>
      <w:r w:rsidR="003270A6" w:rsidRPr="005609EF">
        <w:t>.</w:t>
      </w:r>
      <w:r w:rsidR="00462DF3" w:rsidRPr="005609EF">
        <w:t xml:space="preserve"> </w:t>
      </w:r>
    </w:p>
    <w:p w14:paraId="5DE01449" w14:textId="7DE6E0C6" w:rsidR="002E6553" w:rsidRPr="00245318" w:rsidRDefault="00EC0628" w:rsidP="00AE3992">
      <w:pPr>
        <w:pStyle w:val="BodyText"/>
      </w:pPr>
      <w:r w:rsidRPr="005609EF">
        <w:t xml:space="preserve">Another assumption is that </w:t>
      </w:r>
      <w:r w:rsidR="00C325D2" w:rsidRPr="005609EF">
        <w:t>the par</w:t>
      </w:r>
      <w:r w:rsidR="00B034B6" w:rsidRPr="005609EF">
        <w:t xml:space="preserve">ticipants will have similar stories to </w:t>
      </w:r>
      <w:r w:rsidR="00692D68" w:rsidRPr="005609EF">
        <w:t>oth</w:t>
      </w:r>
      <w:r w:rsidR="00FB74B2" w:rsidRPr="005609EF">
        <w:t xml:space="preserve">er types of victims. This assumption includes similarities to </w:t>
      </w:r>
      <w:r w:rsidR="00B034B6" w:rsidRPr="005609EF">
        <w:t xml:space="preserve">victims of abuse </w:t>
      </w:r>
      <w:r w:rsidR="00DA4CB9" w:rsidRPr="005609EF">
        <w:t xml:space="preserve">including domestic </w:t>
      </w:r>
      <w:r w:rsidR="00DA4CB9" w:rsidRPr="005609EF">
        <w:lastRenderedPageBreak/>
        <w:t>violenc</w:t>
      </w:r>
      <w:r w:rsidR="009E7235" w:rsidRPr="005609EF">
        <w:t>e</w:t>
      </w:r>
      <w:r w:rsidR="00D27EF4" w:rsidRPr="005609EF">
        <w:t>, trafficking,</w:t>
      </w:r>
      <w:r w:rsidR="009E7235" w:rsidRPr="005609EF">
        <w:t xml:space="preserve"> and all types of abuse.</w:t>
      </w:r>
      <w:r w:rsidR="005B4F28" w:rsidRPr="005609EF">
        <w:t xml:space="preserve"> It also includes </w:t>
      </w:r>
      <w:r w:rsidR="00757566" w:rsidRPr="005609EF">
        <w:t xml:space="preserve">commonalities </w:t>
      </w:r>
      <w:r w:rsidR="00E257B3" w:rsidRPr="005609EF">
        <w:t xml:space="preserve">to </w:t>
      </w:r>
      <w:r w:rsidR="000B7676" w:rsidRPr="005609EF">
        <w:t>people who have been involved in cults</w:t>
      </w:r>
      <w:r w:rsidR="00E257B3" w:rsidRPr="005609EF">
        <w:t xml:space="preserve"> or people who </w:t>
      </w:r>
      <w:r w:rsidR="00AE3992" w:rsidRPr="005609EF">
        <w:t>experience post-traumatic</w:t>
      </w:r>
      <w:r w:rsidR="007962E4" w:rsidRPr="005609EF">
        <w:t xml:space="preserve"> stress disorder (PTSD). </w:t>
      </w:r>
      <w:r w:rsidR="004E2727" w:rsidRPr="005609EF">
        <w:t xml:space="preserve">A curiosity is to </w:t>
      </w:r>
      <w:r w:rsidR="009367F3" w:rsidRPr="005609EF">
        <w:t>see if</w:t>
      </w:r>
      <w:r w:rsidR="00E17CC6" w:rsidRPr="005609EF">
        <w:t xml:space="preserve"> parental alienation victims </w:t>
      </w:r>
      <w:r w:rsidR="005A1EA2" w:rsidRPr="005609EF">
        <w:t xml:space="preserve">express </w:t>
      </w:r>
      <w:r w:rsidR="002B06CE" w:rsidRPr="005609EF">
        <w:t xml:space="preserve">a resemblance to </w:t>
      </w:r>
      <w:r w:rsidR="0069023B" w:rsidRPr="00245318">
        <w:t xml:space="preserve">Stockholm Syndrome or </w:t>
      </w:r>
      <w:r w:rsidR="002B06CE" w:rsidRPr="00245318">
        <w:t xml:space="preserve">Munchausen by Proxy </w:t>
      </w:r>
      <w:r w:rsidR="00B36650" w:rsidRPr="00245318">
        <w:t>in any way.</w:t>
      </w:r>
    </w:p>
    <w:p w14:paraId="267BD54E" w14:textId="7FC39596" w:rsidR="00CE2D9E" w:rsidRPr="00245318" w:rsidRDefault="00CE2D9E" w:rsidP="00AE3992">
      <w:pPr>
        <w:pStyle w:val="BodyText"/>
      </w:pPr>
      <w:r w:rsidRPr="00245318">
        <w:t xml:space="preserve">A third assumption is that </w:t>
      </w:r>
      <w:r w:rsidR="00575790" w:rsidRPr="00245318">
        <w:t xml:space="preserve">the definition of Parental Alienation </w:t>
      </w:r>
      <w:r w:rsidR="00073B0B" w:rsidRPr="00245318">
        <w:t xml:space="preserve">used by participants will be inclusive </w:t>
      </w:r>
      <w:r w:rsidR="004D7C52" w:rsidRPr="00245318">
        <w:t xml:space="preserve">along the custodial contact issues continuum. It will be assumed that </w:t>
      </w:r>
      <w:r w:rsidR="00A5178F" w:rsidRPr="00245318">
        <w:t xml:space="preserve">the participants will not realize the actual diagnosis definition </w:t>
      </w:r>
      <w:r w:rsidR="00FB429D" w:rsidRPr="00245318">
        <w:t xml:space="preserve">of PA </w:t>
      </w:r>
      <w:r w:rsidR="00A5178F" w:rsidRPr="00245318">
        <w:t>is based on the behaviors of the child</w:t>
      </w:r>
      <w:r w:rsidR="0033264A" w:rsidRPr="00245318">
        <w:t xml:space="preserve"> and not the experience of </w:t>
      </w:r>
      <w:r w:rsidR="00BA0A25" w:rsidRPr="00245318">
        <w:t xml:space="preserve">alienating behaviors. It will also be assumed that </w:t>
      </w:r>
      <w:r w:rsidR="00270293" w:rsidRPr="00245318">
        <w:t>fathers’ experiences will range from one end of the continuum to the other.</w:t>
      </w:r>
      <w:r w:rsidR="0025248D" w:rsidRPr="00245318">
        <w:t xml:space="preserve"> This assumption is because the </w:t>
      </w:r>
      <w:r w:rsidR="00776867" w:rsidRPr="00245318">
        <w:t xml:space="preserve">colloquial use of the term PA </w:t>
      </w:r>
      <w:r w:rsidR="00E2763C" w:rsidRPr="00245318">
        <w:t>tends to include</w:t>
      </w:r>
      <w:r w:rsidR="005C657F" w:rsidRPr="00245318">
        <w:t xml:space="preserve"> situations that would not </w:t>
      </w:r>
      <w:r w:rsidR="006657B1" w:rsidRPr="00245318">
        <w:t>fall within the diagnosis of parental alienation.</w:t>
      </w:r>
    </w:p>
    <w:p w14:paraId="5EF09058" w14:textId="167AB8D4" w:rsidR="00844773" w:rsidRPr="005609EF" w:rsidRDefault="00844773" w:rsidP="00AE3992">
      <w:pPr>
        <w:pStyle w:val="BodyText"/>
      </w:pPr>
      <w:r w:rsidRPr="005609EF">
        <w:t xml:space="preserve">Some general assumptions </w:t>
      </w:r>
      <w:r w:rsidR="00E220DC" w:rsidRPr="005609EF">
        <w:t xml:space="preserve">are that the participants will be willing to openly share their stories, that they will </w:t>
      </w:r>
      <w:r w:rsidR="00FE5048" w:rsidRPr="005609EF">
        <w:t>understand the questions being asked, and that the terminology being used by the participants and myself wi</w:t>
      </w:r>
      <w:r w:rsidR="00236F63" w:rsidRPr="005609EF">
        <w:t xml:space="preserve">ll </w:t>
      </w:r>
      <w:r w:rsidR="00FE5048" w:rsidRPr="005609EF">
        <w:t xml:space="preserve">have the same meaning. </w:t>
      </w:r>
      <w:r w:rsidR="009726BF" w:rsidRPr="005609EF">
        <w:t xml:space="preserve">It </w:t>
      </w:r>
      <w:r w:rsidR="00B03178" w:rsidRPr="005609EF">
        <w:t>is</w:t>
      </w:r>
      <w:r w:rsidR="009726BF" w:rsidRPr="005609EF">
        <w:t xml:space="preserve"> assumed that the participants will be willing and available to </w:t>
      </w:r>
      <w:r w:rsidR="000F3B92" w:rsidRPr="005609EF">
        <w:t xml:space="preserve">participate after they have been given the </w:t>
      </w:r>
      <w:r w:rsidR="002B69A8" w:rsidRPr="005609EF">
        <w:t>full explanation of expectations</w:t>
      </w:r>
      <w:r w:rsidR="00B03178" w:rsidRPr="005609EF">
        <w:t xml:space="preserve">, and that accommodations will be made to ensure </w:t>
      </w:r>
      <w:r w:rsidR="004A3967" w:rsidRPr="005609EF">
        <w:t xml:space="preserve">that full participation can occur. It is also assumed that </w:t>
      </w:r>
      <w:r w:rsidR="00C03616" w:rsidRPr="005609EF">
        <w:t xml:space="preserve">the participants </w:t>
      </w:r>
      <w:r w:rsidR="00E23F25" w:rsidRPr="005609EF">
        <w:t xml:space="preserve">will </w:t>
      </w:r>
      <w:r w:rsidR="00002E78" w:rsidRPr="005609EF">
        <w:t xml:space="preserve">inform the researcher when there are scheduling conflicts or </w:t>
      </w:r>
      <w:r w:rsidR="00A327CB" w:rsidRPr="005609EF">
        <w:t>subjects they are not ready to discuss.</w:t>
      </w:r>
      <w:r w:rsidR="00CA5432" w:rsidRPr="005609EF">
        <w:t xml:space="preserve"> It is also assumed that the participants are at </w:t>
      </w:r>
      <w:r w:rsidR="007669C4" w:rsidRPr="005609EF">
        <w:t xml:space="preserve">an emotionally stable and </w:t>
      </w:r>
      <w:r w:rsidR="007F5238" w:rsidRPr="005609EF">
        <w:t xml:space="preserve">mentally </w:t>
      </w:r>
      <w:r w:rsidR="007669C4" w:rsidRPr="005609EF">
        <w:t xml:space="preserve">healthy </w:t>
      </w:r>
      <w:r w:rsidR="00C8555B" w:rsidRPr="005609EF">
        <w:t>point of their journey.</w:t>
      </w:r>
      <w:r w:rsidR="004A480B" w:rsidRPr="005609EF">
        <w:t xml:space="preserve"> </w:t>
      </w:r>
    </w:p>
    <w:p w14:paraId="57DB0390" w14:textId="5425B5A0" w:rsidR="001E605F" w:rsidRPr="005609EF" w:rsidRDefault="00196E13" w:rsidP="00A45B29">
      <w:pPr>
        <w:pStyle w:val="BodyText"/>
      </w:pPr>
      <w:r w:rsidRPr="005609EF">
        <w:t>A final assumption is that the participants will</w:t>
      </w:r>
      <w:r w:rsidR="00F42C29" w:rsidRPr="005609EF">
        <w:t xml:space="preserve"> express some form of faith or spirituality as </w:t>
      </w:r>
      <w:r w:rsidR="00302944" w:rsidRPr="005609EF">
        <w:t>something of importance to help them cope with their situation concerning the parental alienation experience.</w:t>
      </w:r>
      <w:r w:rsidR="00722985" w:rsidRPr="005609EF">
        <w:t xml:space="preserve"> </w:t>
      </w:r>
      <w:r w:rsidR="009E0363" w:rsidRPr="005609EF">
        <w:t>It is my belief that faith</w:t>
      </w:r>
      <w:r w:rsidR="00E01DCF" w:rsidRPr="005609EF">
        <w:t xml:space="preserve">, or at least early training in </w:t>
      </w:r>
      <w:r w:rsidR="00E01DCF" w:rsidRPr="005609EF">
        <w:lastRenderedPageBreak/>
        <w:t xml:space="preserve">biblical </w:t>
      </w:r>
      <w:r w:rsidR="00CB32D0" w:rsidRPr="005609EF">
        <w:t>precepts to be</w:t>
      </w:r>
      <w:r w:rsidR="009E0363" w:rsidRPr="005609EF">
        <w:t xml:space="preserve"> key factor</w:t>
      </w:r>
      <w:r w:rsidR="006B6645" w:rsidRPr="005609EF">
        <w:t>s</w:t>
      </w:r>
      <w:r w:rsidR="009E0363" w:rsidRPr="005609EF">
        <w:t xml:space="preserve"> in </w:t>
      </w:r>
      <w:r w:rsidR="00230BC1" w:rsidRPr="005609EF">
        <w:t xml:space="preserve">the formation of coping mechanisms. </w:t>
      </w:r>
      <w:r w:rsidR="00846746" w:rsidRPr="005609EF">
        <w:t xml:space="preserve">Even </w:t>
      </w:r>
      <w:r w:rsidR="00F427A6" w:rsidRPr="005609EF">
        <w:t xml:space="preserve">people who are non-Christian typically are taught how to </w:t>
      </w:r>
      <w:r w:rsidR="00A46134" w:rsidRPr="005609EF">
        <w:t>have a good relationship</w:t>
      </w:r>
      <w:r w:rsidR="00F427A6" w:rsidRPr="005609EF">
        <w:t xml:space="preserve"> with others in society.</w:t>
      </w:r>
      <w:r w:rsidR="00933556" w:rsidRPr="005609EF">
        <w:t xml:space="preserve"> These niceties or social mores</w:t>
      </w:r>
      <w:r w:rsidR="00AE3228" w:rsidRPr="005609EF">
        <w:t xml:space="preserve"> for the most part, </w:t>
      </w:r>
      <w:r w:rsidR="00831DC1" w:rsidRPr="005609EF">
        <w:t xml:space="preserve">are </w:t>
      </w:r>
      <w:r w:rsidR="00AE3228" w:rsidRPr="005609EF">
        <w:t xml:space="preserve">based on Christian principals. </w:t>
      </w:r>
      <w:r w:rsidR="005110E3" w:rsidRPr="005609EF">
        <w:t xml:space="preserve">It is my assumption that </w:t>
      </w:r>
      <w:r w:rsidR="00FA5E45" w:rsidRPr="005609EF">
        <w:t xml:space="preserve">these principals will have a part in the survivability and </w:t>
      </w:r>
      <w:r w:rsidR="00133290" w:rsidRPr="005609EF">
        <w:t xml:space="preserve">tenacity needed to experience alienating behaviors </w:t>
      </w:r>
      <w:r w:rsidR="00621761" w:rsidRPr="005609EF">
        <w:t>and reconnect with the other alienated family member.</w:t>
      </w:r>
    </w:p>
    <w:p w14:paraId="5A64CEA4" w14:textId="77777777" w:rsidR="00401187" w:rsidRPr="005609EF" w:rsidRDefault="00401187" w:rsidP="00401187">
      <w:pPr>
        <w:pStyle w:val="APALevel1"/>
      </w:pPr>
      <w:bookmarkStart w:id="22" w:name="_Toc3366552"/>
      <w:r w:rsidRPr="005609EF">
        <w:t>Significance of the Research</w:t>
      </w:r>
      <w:bookmarkEnd w:id="22"/>
    </w:p>
    <w:p w14:paraId="53AC0157" w14:textId="415B28C0" w:rsidR="008923E3" w:rsidRPr="005609EF" w:rsidRDefault="00253243" w:rsidP="00401187">
      <w:pPr>
        <w:pStyle w:val="BodyText"/>
      </w:pPr>
      <w:r w:rsidRPr="005609EF">
        <w:t xml:space="preserve">With the idea of </w:t>
      </w:r>
      <w:r w:rsidR="003B07C3" w:rsidRPr="005609EF">
        <w:t xml:space="preserve">doing what is in the best interest of the child, it seems logical to figure out </w:t>
      </w:r>
      <w:r w:rsidR="008A2157" w:rsidRPr="005609EF">
        <w:t xml:space="preserve">what interpersonal skills, character traits, values, and any other </w:t>
      </w:r>
      <w:r w:rsidR="001061C2" w:rsidRPr="005609EF">
        <w:t xml:space="preserve">internal </w:t>
      </w:r>
      <w:r w:rsidR="00416D9C" w:rsidRPr="005609EF">
        <w:t>drive</w:t>
      </w:r>
      <w:r w:rsidR="00BD1055" w:rsidRPr="005609EF">
        <w:t xml:space="preserve"> is needed to </w:t>
      </w:r>
      <w:r w:rsidR="00147C61" w:rsidRPr="005609EF">
        <w:t xml:space="preserve">survive and thrive beyond parental alienation </w:t>
      </w:r>
      <w:r w:rsidR="00762756" w:rsidRPr="005609EF">
        <w:t xml:space="preserve">and alienating behaviors </w:t>
      </w:r>
      <w:r w:rsidR="00147C61" w:rsidRPr="005609EF">
        <w:t xml:space="preserve">in order to </w:t>
      </w:r>
      <w:r w:rsidR="006565F3" w:rsidRPr="005609EF">
        <w:t>help prevent future alienation of other children.</w:t>
      </w:r>
      <w:r w:rsidR="001061C2" w:rsidRPr="005609EF">
        <w:t xml:space="preserve"> </w:t>
      </w:r>
      <w:r w:rsidR="00195106" w:rsidRPr="005609EF">
        <w:t xml:space="preserve">Identifying key </w:t>
      </w:r>
      <w:r w:rsidR="00416D9C" w:rsidRPr="005609EF">
        <w:t xml:space="preserve">values, </w:t>
      </w:r>
      <w:r w:rsidR="00195106" w:rsidRPr="005609EF">
        <w:t xml:space="preserve">interpersonal skills and character traits that are required to overcome ramifications of parental alienation will potentially lead to early interventions, informed decision </w:t>
      </w:r>
      <w:r w:rsidR="00A41109" w:rsidRPr="005609EF">
        <w:t>making,</w:t>
      </w:r>
      <w:r w:rsidR="00195106" w:rsidRPr="005609EF">
        <w:t xml:space="preserve"> and the ability to help others overcome the trauma </w:t>
      </w:r>
      <w:r w:rsidR="00B460D5" w:rsidRPr="005609EF">
        <w:t>related to</w:t>
      </w:r>
      <w:r w:rsidR="00195106" w:rsidRPr="005609EF">
        <w:t xml:space="preserve"> parental alienation. </w:t>
      </w:r>
    </w:p>
    <w:p w14:paraId="7AF2249F" w14:textId="4821ACF0" w:rsidR="005D4FAC" w:rsidRPr="005609EF" w:rsidRDefault="005D4FAC" w:rsidP="005D4FAC">
      <w:pPr>
        <w:pStyle w:val="BodyText"/>
      </w:pPr>
      <w:r w:rsidRPr="005609EF">
        <w:t xml:space="preserve">There is very little out there about the ramifications of PA </w:t>
      </w:r>
      <w:r w:rsidRPr="00D10DE2">
        <w:rPr>
          <w:strike/>
        </w:rPr>
        <w:t>and the reunification process</w:t>
      </w:r>
      <w:r w:rsidRPr="005609EF">
        <w:t xml:space="preserve">. Most of the PA research stems from a purely clinical perspective or from a legal </w:t>
      </w:r>
      <w:r w:rsidRPr="009A44A6">
        <w:t>standpoint</w:t>
      </w:r>
      <w:r w:rsidR="005070D5" w:rsidRPr="009A44A6">
        <w:t xml:space="preserve">, and it focuses on </w:t>
      </w:r>
      <w:r w:rsidR="0034628E" w:rsidRPr="009A44A6">
        <w:t xml:space="preserve">the act of alienation or trying to </w:t>
      </w:r>
      <w:r w:rsidR="00F01E77" w:rsidRPr="009A44A6">
        <w:t xml:space="preserve">prove its existence instead of </w:t>
      </w:r>
      <w:r w:rsidR="005849F9" w:rsidRPr="009A44A6">
        <w:t>focusing on recovery from the experience</w:t>
      </w:r>
      <w:r w:rsidRPr="005609EF">
        <w:t xml:space="preserve">. It is only recently (within the last 5 years or less) that PA is being studied as actual abuse. Much of what is out there is based on Gardner’s concept of Parental Alienation Syndrome (PAS) and what the DSM5 has to say about it. (It is still debated whether or not PAS qualifies as a diagnosis or not – a major issue considering legal aspects associates with PA). </w:t>
      </w:r>
    </w:p>
    <w:p w14:paraId="2DD65281" w14:textId="77777777" w:rsidR="00702CF3" w:rsidRPr="005609EF" w:rsidRDefault="00702CF3" w:rsidP="00401187">
      <w:pPr>
        <w:pStyle w:val="BodyText"/>
      </w:pPr>
    </w:p>
    <w:p w14:paraId="56F5CDE4" w14:textId="277F6147" w:rsidR="009E01E5" w:rsidRPr="006B1786" w:rsidRDefault="009E01E5" w:rsidP="003379EA">
      <w:pPr>
        <w:pStyle w:val="APALevel1"/>
        <w:rPr>
          <w:sz w:val="23"/>
          <w:szCs w:val="23"/>
        </w:rPr>
      </w:pPr>
      <w:r w:rsidRPr="00245318">
        <w:br w:type="page"/>
      </w:r>
      <w:bookmarkStart w:id="23" w:name="References"/>
      <w:bookmarkEnd w:id="23"/>
    </w:p>
    <w:p w14:paraId="2EE87AAC" w14:textId="77777777" w:rsidR="009E01E5" w:rsidRPr="006B1786" w:rsidRDefault="009E01E5" w:rsidP="009E01E5"/>
    <w:p w14:paraId="27B6DFF8" w14:textId="77777777" w:rsidR="00457B7B" w:rsidRPr="00400465" w:rsidRDefault="009E01E5" w:rsidP="00586CDB">
      <w:pPr>
        <w:pStyle w:val="APALevel0"/>
      </w:pPr>
      <w:bookmarkStart w:id="24" w:name="_Toc3366583"/>
      <w:r w:rsidRPr="00400465">
        <w:t>WORKS CITED</w:t>
      </w:r>
      <w:bookmarkEnd w:id="24"/>
    </w:p>
    <w:p w14:paraId="091FEA4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J. (2014). The impact of family structure on the health of children: Effects of divorce. The Linacre quarterly, 81(4), 378–387. https://doi.org/10.1179/0024363914Z.00000000087</w:t>
      </w:r>
    </w:p>
    <w:p w14:paraId="286AB60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S. R., Anderson, S. A., Palmer, K. L., Mutchler, M. S., &amp; Baker, L. K. (2010). Defining high conflict. The American Journal of Family Therapy, 39(1), 11-27. https://doi.org/10.1080/01926187.2010.530194</w:t>
      </w:r>
    </w:p>
    <w:p w14:paraId="20D4F78B"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Bell, C., Francia, L., &amp; Millear, P. (2022). A child’s hidden struggles: Self-efficacy and painful feelings in the years following parental separation. Journal of Divorce &amp; Remarriage, 63(2), 150-165, DOI: 10.1080/10502556.2021.1993020</w:t>
      </w:r>
    </w:p>
    <w:p w14:paraId="2529454C"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Ellis, G. (2021). The code: Campaign of domestic equity. Monkey Toes Books.</w:t>
      </w:r>
    </w:p>
    <w:p w14:paraId="3B54381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Finkelstein, I., &amp; Grebelsky-Lichtman. T. (2022). Adolescents in divorced families: The interplay of attachment patterns, family environment, and personal characteristics, Journal of Divorce &amp; Remarriage, 63(2), 120-149, DOI: 10.1080/10502556.2021.1993017</w:t>
      </w:r>
    </w:p>
    <w:p w14:paraId="28F9C9F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Gardner, R. (1998). The parental alienation syndrome (2nd ed.). Creative Therapeutics</w:t>
      </w:r>
    </w:p>
    <w:p w14:paraId="11C6C8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Gash, A., &amp; Yamin, P. (2016). State, status, and the American family. Polity, 48(2), 146–164. http://dx.doi.org/10.1057/pol.2016.5</w:t>
      </w:r>
    </w:p>
    <w:p w14:paraId="12103F6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Golden, N., &amp; Price, M. (2018). How Obergefell impacted the marital communications privilege for same-sex spouses. American Journal of Family Law, 32(2), 69–74. Retrieved from https://www.fastcase.com/secondarymaterials/american-journal-of-family-law/</w:t>
      </w:r>
    </w:p>
    <w:p w14:paraId="145DEBA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lastRenderedPageBreak/>
        <w:t>Grossbard, S. (2016). Should common law marriage be abolished?. IZA World of Labor, 2016(256) doi: 10.15185/izawol.256</w:t>
      </w:r>
    </w:p>
    <w:p w14:paraId="72252759"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Haimi, M., &amp; Lerner, A. (2016). The impact of parental separation and divorce on the health status of children, and the ways to improve it. Journal of Clinical &amp; Medical Genomics, 4(1). https://doi.org/10.4172/2472-128x.1000137</w:t>
      </w:r>
    </w:p>
    <w:p w14:paraId="1663737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Hamplová, D., Le Bourdais, C., &amp; Lapierre-Adamcyk, É. (2014). Is the cohabitation-marriage gap in money pooling universal? Journal of Marriage and Family, 76(5), 983-997. http://dx.doi.org/10.1111/jomf.12138</w:t>
      </w:r>
    </w:p>
    <w:p w14:paraId="0050CED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Harmon, J. J. &amp; Biringen, Z. (2016). Parents acting badly: How institutions and societies promote the alienation of children from their loving families. The Colorado Parental Alienation Project.</w:t>
      </w:r>
    </w:p>
    <w:p w14:paraId="371B82DE"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Hendi, A. S. (2019). Proximate sources of change in trajectories of first marriage in the United States, 1960–2010. Demography, 56(3), 835–862. http://dx.doi.org/10.1007/s13524-019-00769-3</w:t>
      </w:r>
    </w:p>
    <w:p w14:paraId="35784F0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Langmeyer, A. N., Recksiedler, C., Entleitner-Phleps, C., &amp; Walper, S.. (2022). Post-separation physical custody arrangements in Germany: Examining sociodemographic correlates, parental coparenting, and child adjustment. Social Sciences 11(114). https://doi.org/10.3390/ socsci11030114</w:t>
      </w:r>
    </w:p>
    <w:p w14:paraId="637D63C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Lee, C. M., &amp; Bax, K. A. (2000). Children's reactions to parental separation and divorce. Paediatrics &amp; child health, 5(4), 217–218. https://doi.org/10.1093/pch/5.4.217</w:t>
      </w:r>
    </w:p>
    <w:p w14:paraId="5C6918F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Liu, T.-Y., Chang, H. L., &amp; Su, C. W. (2016). Why do people get married? An inframarginal perspective. Social Indicators Research, 130(3), 1281–1295. http://dx.doi.org/10.1007/s11205-016-1232-6</w:t>
      </w:r>
    </w:p>
    <w:p w14:paraId="46EF8F8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lastRenderedPageBreak/>
        <w:t>Miralles, P., Godoy, C., &amp; Hidalgo, M. D. (2021). Long-term emotional consequences of parental alienation exposure in children of divorced parents: A systematic review. Current Psychology. https://doi.org/10.1007/s12144-021-02537-2</w:t>
      </w:r>
    </w:p>
    <w:p w14:paraId="6F60FE2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Olsson, G., Olsson, A. G., Sarvik, J., Nyblom, A., &amp; Sarvik. (2020, November 1). Family law in Sweden: Overview. Practical Law. https://uk.practicallaw.thomsonreuters.com/w-028-8934?transitionType=Default&amp;contextData=(sc.Default)&amp;firstPage=true</w:t>
      </w:r>
    </w:p>
    <w:p w14:paraId="7704455C"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Perelli-Harris, B., Berrington, A., Gassen, N. S., Galezewska, P., &amp; Holland, J. A. (2017). The rise in divorce and cohabitation: Is there a link? Population and Development Review, 43(2), 303–329. http://dx.doi.org/doi: 10.1111/padr.12063</w:t>
      </w:r>
    </w:p>
    <w:p w14:paraId="79E5D70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Schlafly, P. (2014). Who killed the American family? WND Books. </w:t>
      </w:r>
    </w:p>
    <w:p w14:paraId="017704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Schneider, N. (2022). Parental divorce during childhood: Interparental conflict, Socioeconomics, and Shared Custody. Canadian Journal of Family and Youth, 14(2), 278-284. Retrieved from http://ejournals,library,ualberta.ca/index/php/cjfy </w:t>
      </w:r>
    </w:p>
    <w:p w14:paraId="4DE459B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Stanley, S. M., Rhoades, G. K., &amp; Markman, H. J. (2006). Sliding versus deciding: Inertia and the premarital cohabitation effect. Family Relations, 55(4), 499-509. https://doi.org/10.1111/j.1741-3729.2006.00418.x</w:t>
      </w:r>
    </w:p>
    <w:p w14:paraId="4C51C0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The Childism Institute. (2021). Childism: An introduction. The Childism Institute. childism.org </w:t>
      </w:r>
    </w:p>
    <w:p w14:paraId="775C8F2A"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Trost, J. (2016). Marriage, Cohabitation, and LAT Relationships. Journal of Comparative Family Studies, 47(1), 17–26. http://dx.doi.org/10.3138/jcfs.47.1.17</w:t>
      </w:r>
    </w:p>
    <w:p w14:paraId="34ED4368"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Waggoner, L. W. (2016). Marriage is on the decline and cohabitation is on the rise: At what point, if ever, should unmarried partners acquire marital rights? *. Family </w:t>
      </w:r>
      <w:r w:rsidRPr="00D543EB">
        <w:rPr>
          <w:rFonts w:ascii="Times New Roman" w:hAnsi="Times New Roman" w:cs="Times New Roman"/>
        </w:rPr>
        <w:lastRenderedPageBreak/>
        <w:t xml:space="preserve">Law Quarterly, 50(2), 215-217,219-246. Retrieved from https://search.proquest.com/docview/1869923462?accountid=40162     </w:t>
      </w:r>
    </w:p>
    <w:p w14:paraId="0D3FBE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Wall, J.(2019): From childhood studies to childism: Reconstructing the scholarly and social imaginations. Children's Geographies. DOI: 10.1080/14733285.2019.1668912   </w:t>
      </w:r>
    </w:p>
    <w:p w14:paraId="616BE22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Young-Bruehl, E. (2012). Childism: Confronting prejudice against children. Yale University Press.</w:t>
      </w:r>
    </w:p>
    <w:p w14:paraId="02D0BB2F" w14:textId="2B45C6FF" w:rsidR="000B33A7" w:rsidRDefault="008F2994" w:rsidP="000B33A7">
      <w:pPr>
        <w:adjustRightInd w:val="0"/>
        <w:spacing w:line="480" w:lineRule="auto"/>
        <w:ind w:left="720" w:hanging="720"/>
        <w:contextualSpacing/>
        <w:rPr>
          <w:rStyle w:val="journalparameters"/>
          <w:rFonts w:ascii="Times New Roman" w:hAnsi="Times New Roman" w:cs="Times New Roman"/>
          <w:i/>
          <w:iCs/>
          <w:color w:val="FF0000"/>
        </w:rPr>
      </w:pPr>
      <w:r w:rsidRPr="00456781">
        <w:rPr>
          <w:rStyle w:val="journalauthor"/>
          <w:rFonts w:ascii="Times New Roman" w:hAnsi="Times New Roman" w:cs="Times New Roman"/>
          <w:color w:val="FF0000"/>
        </w:rPr>
        <w:t>Marissa Mallon. </w:t>
      </w:r>
      <w:r w:rsidRPr="00456781">
        <w:rPr>
          <w:rStyle w:val="journalyearfulltext"/>
          <w:rFonts w:ascii="Times New Roman" w:hAnsi="Times New Roman" w:cs="Times New Roman"/>
          <w:color w:val="FF0000"/>
        </w:rPr>
        <w:t>(2021). </w:t>
      </w:r>
      <w:r w:rsidRPr="00456781">
        <w:rPr>
          <w:rStyle w:val="journaltitle"/>
          <w:rFonts w:ascii="Times New Roman" w:hAnsi="Times New Roman" w:cs="Times New Roman"/>
          <w:color w:val="FF0000"/>
        </w:rPr>
        <w:t xml:space="preserve">Comment, POST-SEPARATION PARENT-CHILD </w:t>
      </w:r>
      <w:commentRangeStart w:id="25"/>
      <w:r w:rsidRPr="00456781">
        <w:rPr>
          <w:rStyle w:val="journaltitle"/>
          <w:rFonts w:ascii="Times New Roman" w:hAnsi="Times New Roman" w:cs="Times New Roman"/>
          <w:color w:val="FF0000"/>
        </w:rPr>
        <w:t>CONTACT</w:t>
      </w:r>
      <w:commentRangeEnd w:id="25"/>
      <w:r w:rsidR="00B804F3">
        <w:rPr>
          <w:rStyle w:val="CommentReference"/>
          <w:rFonts w:ascii="Times New Roman" w:eastAsia="Times New Roman" w:hAnsi="Times New Roman" w:cs="Times New Roman"/>
        </w:rPr>
        <w:commentReference w:id="25"/>
      </w:r>
      <w:r w:rsidRPr="00456781">
        <w:rPr>
          <w:rStyle w:val="journaltitle"/>
          <w:rFonts w:ascii="Times New Roman" w:hAnsi="Times New Roman" w:cs="Times New Roman"/>
          <w:color w:val="FF0000"/>
        </w:rPr>
        <w:t xml:space="preserve"> PROBLEMS: UNDERSTANDING A CHILD’S REJECTION OF A PARENT AND INTERVENTIONS BEYOND CUSTODY REVERSAL. </w:t>
      </w:r>
      <w:r w:rsidRPr="00456781">
        <w:rPr>
          <w:rStyle w:val="journalfulltitle"/>
          <w:rFonts w:ascii="Times New Roman" w:hAnsi="Times New Roman" w:cs="Times New Roman"/>
          <w:color w:val="FF0000"/>
        </w:rPr>
        <w:t>Journal of the American Academy of Matrimonial Lawyers </w:t>
      </w:r>
      <w:r w:rsidRPr="00456781">
        <w:rPr>
          <w:rStyle w:val="journalvolume"/>
          <w:rFonts w:ascii="Times New Roman" w:hAnsi="Times New Roman" w:cs="Times New Roman"/>
          <w:color w:val="FF0000"/>
        </w:rPr>
        <w:t>Vol. 33:</w:t>
      </w:r>
      <w:r w:rsidRPr="00456781">
        <w:rPr>
          <w:rStyle w:val="journalpages"/>
          <w:rFonts w:ascii="Times New Roman" w:hAnsi="Times New Roman" w:cs="Times New Roman"/>
          <w:color w:val="FF0000"/>
        </w:rPr>
        <w:t>609-643.</w:t>
      </w:r>
      <w:r w:rsidRPr="00456781">
        <w:rPr>
          <w:rFonts w:ascii="Times New Roman" w:hAnsi="Times New Roman" w:cs="Times New Roman"/>
          <w:color w:val="FF0000"/>
        </w:rPr>
        <w:t> </w:t>
      </w:r>
      <w:r w:rsidRPr="00456781">
        <w:rPr>
          <w:rStyle w:val="journalurl"/>
          <w:rFonts w:ascii="Times New Roman" w:hAnsi="Times New Roman" w:cs="Times New Roman"/>
          <w:color w:val="FF0000"/>
        </w:rPr>
        <w:t>Retrieved from URL: </w:t>
      </w:r>
      <w:hyperlink r:id="rId16" w:tgtFrame="_blank" w:history="1">
        <w:r w:rsidRPr="00456781">
          <w:rPr>
            <w:rStyle w:val="Hyperlink"/>
            <w:rFonts w:ascii="Times New Roman" w:hAnsi="Times New Roman" w:cs="Times New Roman"/>
            <w:color w:val="FF0000"/>
          </w:rPr>
          <w:t>https://1drv.ms/b/s!AqneSWcIBOtav4w2pTK5Z-X4TkoKDw?e=mF5ziz</w:t>
        </w:r>
      </w:hyperlink>
      <w:r w:rsidRPr="00456781">
        <w:rPr>
          <w:rFonts w:ascii="Times New Roman" w:hAnsi="Times New Roman" w:cs="Times New Roman"/>
          <w:color w:val="FF0000"/>
        </w:rPr>
        <w:t> </w:t>
      </w:r>
      <w:r w:rsidRPr="00456781">
        <w:rPr>
          <w:rStyle w:val="journalparameterslabel"/>
          <w:rFonts w:ascii="Times New Roman" w:hAnsi="Times New Roman" w:cs="Times New Roman"/>
          <w:b/>
          <w:bCs/>
          <w:i/>
          <w:iCs/>
          <w:color w:val="FF0000"/>
        </w:rPr>
        <w:t>Parameters:</w:t>
      </w:r>
      <w:r w:rsidRPr="00456781">
        <w:rPr>
          <w:rStyle w:val="journalparameters"/>
          <w:rFonts w:ascii="Times New Roman" w:hAnsi="Times New Roman" w:cs="Times New Roman"/>
          <w:i/>
          <w:iCs/>
          <w:color w:val="FF0000"/>
        </w:rPr>
        <w:t> Legal, Management</w:t>
      </w:r>
    </w:p>
    <w:p w14:paraId="32D1495F" w14:textId="77777777" w:rsidR="00D95DA1" w:rsidRPr="00D95DA1" w:rsidRDefault="00D95DA1" w:rsidP="00D95DA1">
      <w:pPr>
        <w:adjustRightInd w:val="0"/>
        <w:spacing w:line="480" w:lineRule="auto"/>
        <w:ind w:left="720" w:hanging="720"/>
        <w:contextualSpacing/>
        <w:rPr>
          <w:rFonts w:ascii="Times New Roman" w:hAnsi="Times New Roman" w:cs="Times New Roman"/>
          <w:color w:val="FF0000"/>
          <w:shd w:val="clear" w:color="auto" w:fill="FFFFFF"/>
        </w:rPr>
      </w:pPr>
      <w:r w:rsidRPr="00D95DA1">
        <w:rPr>
          <w:rFonts w:ascii="Times New Roman" w:hAnsi="Times New Roman" w:cs="Times New Roman"/>
          <w:color w:val="FF0000"/>
          <w:shd w:val="clear" w:color="auto" w:fill="FFFFFF"/>
        </w:rPr>
        <w:t xml:space="preserve">Alase, A. (2017). The Interpretative Phenomenological Analysis (IPA): A </w:t>
      </w:r>
      <w:commentRangeStart w:id="26"/>
      <w:r w:rsidRPr="00D95DA1">
        <w:rPr>
          <w:rFonts w:ascii="Times New Roman" w:hAnsi="Times New Roman" w:cs="Times New Roman"/>
          <w:color w:val="FF0000"/>
          <w:shd w:val="clear" w:color="auto" w:fill="FFFFFF"/>
        </w:rPr>
        <w:t>Guide</w:t>
      </w:r>
      <w:commentRangeEnd w:id="26"/>
      <w:r w:rsidR="00F36F2D">
        <w:rPr>
          <w:rStyle w:val="CommentReference"/>
          <w:rFonts w:ascii="Times New Roman" w:eastAsia="Times New Roman" w:hAnsi="Times New Roman" w:cs="Times New Roman"/>
        </w:rPr>
        <w:commentReference w:id="26"/>
      </w:r>
      <w:r w:rsidRPr="00D95DA1">
        <w:rPr>
          <w:rFonts w:ascii="Times New Roman" w:hAnsi="Times New Roman" w:cs="Times New Roman"/>
          <w:color w:val="FF0000"/>
          <w:shd w:val="clear" w:color="auto" w:fill="FFFFFF"/>
        </w:rPr>
        <w:t xml:space="preserve"> to a Good Qualitative Research Approach. </w:t>
      </w:r>
      <w:r w:rsidRPr="00D95DA1">
        <w:rPr>
          <w:rFonts w:ascii="Times New Roman" w:hAnsi="Times New Roman" w:cs="Times New Roman"/>
          <w:i/>
          <w:color w:val="FF0000"/>
          <w:shd w:val="clear" w:color="auto" w:fill="FFFFFF"/>
        </w:rPr>
        <w:t>International Journal of Education &amp; Literacy Studies, 5</w:t>
      </w:r>
      <w:r w:rsidRPr="00D95DA1">
        <w:rPr>
          <w:rFonts w:ascii="Times New Roman" w:hAnsi="Times New Roman" w:cs="Times New Roman"/>
          <w:color w:val="FF0000"/>
          <w:shd w:val="clear" w:color="auto" w:fill="FFFFFF"/>
        </w:rPr>
        <w:t xml:space="preserve">(5), 11. Retrieved January 27, 2021. From: </w:t>
      </w:r>
      <w:hyperlink r:id="rId17" w:history="1">
        <w:r w:rsidRPr="00D95DA1">
          <w:rPr>
            <w:rStyle w:val="Hyperlink"/>
            <w:rFonts w:ascii="Times New Roman" w:hAnsi="Times New Roman" w:cs="Times New Roman"/>
            <w:shd w:val="clear" w:color="auto" w:fill="FFFFFF"/>
          </w:rPr>
          <w:t>https://www.journals.aiac.org.au/index.php/IJELS/article/view/3400/2797</w:t>
        </w:r>
      </w:hyperlink>
    </w:p>
    <w:p w14:paraId="2EEFFC61" w14:textId="77777777" w:rsidR="00D95DA1" w:rsidRPr="00456781" w:rsidRDefault="00D95DA1" w:rsidP="000B33A7">
      <w:pPr>
        <w:adjustRightInd w:val="0"/>
        <w:spacing w:line="480" w:lineRule="auto"/>
        <w:ind w:left="720" w:hanging="720"/>
        <w:contextualSpacing/>
        <w:rPr>
          <w:rFonts w:ascii="Times New Roman" w:hAnsi="Times New Roman" w:cs="Times New Roman"/>
          <w:color w:val="FF0000"/>
          <w:shd w:val="clear" w:color="auto" w:fill="FFFFFF"/>
        </w:rPr>
      </w:pPr>
    </w:p>
    <w:p w14:paraId="1351FA8C" w14:textId="305E1D8A" w:rsidR="00D4323F" w:rsidRPr="00457B7B" w:rsidRDefault="00D4323F" w:rsidP="00457B7B">
      <w:pPr>
        <w:pStyle w:val="BodyText"/>
      </w:pPr>
      <w:r>
        <w:t xml:space="preserve">  </w:t>
      </w:r>
    </w:p>
    <w:p w14:paraId="00710D8C" w14:textId="77777777" w:rsidR="009E01E5" w:rsidRDefault="009E01E5" w:rsidP="009E01E5"/>
    <w:p w14:paraId="0C216C22" w14:textId="77777777" w:rsidR="009E01E5" w:rsidRPr="00457B7B" w:rsidRDefault="00457B7B" w:rsidP="00457B7B">
      <w:pPr>
        <w:rPr>
          <w:rFonts w:ascii="Times New Roman" w:eastAsia="Times New Roman" w:hAnsi="Times New Roman" w:cs="Times New Roman"/>
        </w:rPr>
      </w:pPr>
      <w:r>
        <w:br w:type="page"/>
      </w:r>
    </w:p>
    <w:p w14:paraId="793E17A3" w14:textId="77777777" w:rsidR="009E01E5" w:rsidRPr="00400465" w:rsidRDefault="009E01E5" w:rsidP="00586CDB">
      <w:pPr>
        <w:pStyle w:val="APALevel0"/>
      </w:pPr>
      <w:bookmarkStart w:id="27" w:name="_Toc3366584"/>
      <w:r w:rsidRPr="00400465">
        <w:lastRenderedPageBreak/>
        <w:t>RELATED WORKS</w:t>
      </w:r>
      <w:bookmarkEnd w:id="27"/>
    </w:p>
    <w:p w14:paraId="5E1DB1E6"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343EB985" w14:textId="77777777" w:rsidR="009E01E5" w:rsidRPr="00821743" w:rsidRDefault="009E01E5" w:rsidP="009E01E5">
      <w:pPr>
        <w:pStyle w:val="BodyText"/>
      </w:pPr>
    </w:p>
    <w:p w14:paraId="5AE982DB" w14:textId="77777777" w:rsidR="00D32100" w:rsidRDefault="00D32100" w:rsidP="009E01E5">
      <w:pPr>
        <w:rPr>
          <w:rFonts w:ascii="Times New Roman" w:hAnsi="Times New Roman" w:cs="Times New Roman"/>
        </w:rPr>
        <w:sectPr w:rsidR="00D32100" w:rsidSect="009E01E5">
          <w:footerReference w:type="default" r:id="rId18"/>
          <w:pgSz w:w="12240" w:h="15840"/>
          <w:pgMar w:top="1440" w:right="1440" w:bottom="1440" w:left="2160" w:header="720" w:footer="720" w:gutter="0"/>
          <w:pgNumType w:start="1"/>
          <w:cols w:space="720"/>
          <w:docGrid w:linePitch="360"/>
        </w:sectPr>
      </w:pPr>
      <w:bookmarkStart w:id="28" w:name="CV"/>
      <w:bookmarkEnd w:id="28"/>
    </w:p>
    <w:p w14:paraId="6A14C6F7" w14:textId="27E4D804" w:rsidR="00BD6F96" w:rsidRDefault="00B92DB4" w:rsidP="00BD6F96">
      <w:pPr>
        <w:shd w:val="clear" w:color="auto" w:fill="FFFFFF"/>
        <w:spacing w:before="100" w:beforeAutospacing="1" w:after="100" w:afterAutospacing="1"/>
        <w:jc w:val="center"/>
        <w:rPr>
          <w:rFonts w:ascii="Ubuntu" w:hAnsi="Ubuntu"/>
          <w:color w:val="000000"/>
        </w:rPr>
      </w:pPr>
      <w:r>
        <w:rPr>
          <w:rFonts w:ascii="Ubuntu" w:hAnsi="Ubuntu"/>
          <w:color w:val="000000"/>
        </w:rPr>
        <w:lastRenderedPageBreak/>
        <w:t xml:space="preserve">References gained from other </w:t>
      </w:r>
      <w:r w:rsidR="00BD6F96">
        <w:rPr>
          <w:rFonts w:ascii="Ubuntu" w:hAnsi="Ubuntu"/>
          <w:color w:val="000000"/>
        </w:rPr>
        <w:t>sources</w:t>
      </w:r>
    </w:p>
    <w:p w14:paraId="113FEA06" w14:textId="0BC4A9FA" w:rsidR="00BD6F96" w:rsidRPr="00BD6F96" w:rsidRDefault="00BD6F96" w:rsidP="00BD6F96">
      <w:pPr>
        <w:shd w:val="clear" w:color="auto" w:fill="FFFFFF"/>
        <w:spacing w:before="100" w:beforeAutospacing="1" w:after="100" w:afterAutospacing="1"/>
        <w:jc w:val="center"/>
        <w:rPr>
          <w:rFonts w:ascii="Ubuntu" w:hAnsi="Ubuntu"/>
          <w:color w:val="FF0000"/>
        </w:rPr>
      </w:pPr>
      <w:r w:rsidRPr="00BD6F96">
        <w:rPr>
          <w:rFonts w:ascii="Ubuntu" w:hAnsi="Ubuntu"/>
          <w:color w:val="000000"/>
          <w:highlight w:val="green"/>
        </w:rPr>
        <w:t xml:space="preserve">DELEAT BEFORE FINAL </w:t>
      </w:r>
      <w:commentRangeStart w:id="29"/>
      <w:r w:rsidRPr="00BD6F96">
        <w:rPr>
          <w:rFonts w:ascii="Ubuntu" w:hAnsi="Ubuntu"/>
          <w:color w:val="000000"/>
          <w:highlight w:val="green"/>
        </w:rPr>
        <w:t>SUBMISSION</w:t>
      </w:r>
      <w:commentRangeEnd w:id="29"/>
      <w:r w:rsidR="00F11775">
        <w:rPr>
          <w:rStyle w:val="CommentReference"/>
          <w:rFonts w:ascii="Times New Roman" w:eastAsia="Times New Roman" w:hAnsi="Times New Roman" w:cs="Times New Roman"/>
        </w:rPr>
        <w:commentReference w:id="29"/>
      </w:r>
    </w:p>
    <w:p w14:paraId="71A5C495" w14:textId="3FF9B801"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References:</w:t>
      </w:r>
    </w:p>
    <w:p w14:paraId="7F737572" w14:textId="77777777" w:rsidR="00D32100" w:rsidRDefault="00D32100" w:rsidP="00D32100">
      <w:pPr>
        <w:shd w:val="clear" w:color="auto" w:fill="FFFFFF"/>
        <w:spacing w:before="100" w:beforeAutospacing="1" w:after="100" w:afterAutospacing="1"/>
        <w:rPr>
          <w:rFonts w:ascii="Ubuntu" w:hAnsi="Ubuntu"/>
          <w:color w:val="000000"/>
        </w:rPr>
      </w:pPr>
    </w:p>
    <w:p w14:paraId="0B6D9738" w14:textId="77777777" w:rsidR="00D32100" w:rsidRDefault="00D32100" w:rsidP="00D32100">
      <w:pPr>
        <w:shd w:val="clear" w:color="auto" w:fill="FFFFFF"/>
        <w:spacing w:before="100" w:beforeAutospacing="1" w:after="100" w:afterAutospacing="1"/>
        <w:rPr>
          <w:rFonts w:ascii="Ubuntu" w:hAnsi="Ubuntu"/>
          <w:color w:val="000000"/>
        </w:rPr>
      </w:pPr>
      <w:bookmarkStart w:id="30" w:name="_Hlk127863703"/>
      <w:r>
        <w:rPr>
          <w:rFonts w:ascii="Ubuntu" w:hAnsi="Ubuntu"/>
          <w:color w:val="000000"/>
        </w:rPr>
        <w:t xml:space="preserve">Alase, A. (2017). The Interpretative Phenomenological Analysis (IPA): A Guide to a Good Qualitative Research Approach. </w:t>
      </w:r>
      <w:r>
        <w:rPr>
          <w:rStyle w:val="Emphasis"/>
          <w:rFonts w:ascii="Ubuntu" w:hAnsi="Ubuntu"/>
          <w:color w:val="000000"/>
        </w:rPr>
        <w:t>International Journal of Education &amp; Literacy Studies, 5</w:t>
      </w:r>
      <w:r>
        <w:rPr>
          <w:rFonts w:ascii="Ubuntu" w:hAnsi="Ubuntu"/>
          <w:color w:val="000000"/>
        </w:rPr>
        <w:t xml:space="preserve">(5), 11. Retrieved January 27, 2021. From: </w:t>
      </w:r>
      <w:hyperlink r:id="rId19" w:history="1">
        <w:r>
          <w:rPr>
            <w:rStyle w:val="Hyperlink"/>
            <w:rFonts w:ascii="Ubuntu" w:hAnsi="Ubuntu"/>
          </w:rPr>
          <w:t>https://www.journals.aiac.org.au/index.php/IJELS/article/view/3400/2797</w:t>
        </w:r>
      </w:hyperlink>
    </w:p>
    <w:bookmarkEnd w:id="30"/>
    <w:p w14:paraId="064EFC1D" w14:textId="77777777" w:rsidR="00D32100" w:rsidRDefault="00D32100" w:rsidP="00D32100">
      <w:pPr>
        <w:shd w:val="clear" w:color="auto" w:fill="FFFFFF"/>
        <w:spacing w:before="100" w:beforeAutospacing="1" w:after="100" w:afterAutospacing="1"/>
        <w:rPr>
          <w:rFonts w:ascii="Ubuntu" w:hAnsi="Ubuntu"/>
          <w:color w:val="000000"/>
        </w:rPr>
      </w:pPr>
    </w:p>
    <w:p w14:paraId="1F2AA3E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Alvarez, M., &amp; Turner, C. (2021). Diversion Programs: The Role of Parent Education Programs. </w:t>
      </w:r>
      <w:r>
        <w:rPr>
          <w:rStyle w:val="Emphasis"/>
          <w:rFonts w:ascii="Ubuntu" w:hAnsi="Ubuntu"/>
          <w:color w:val="000000"/>
        </w:rPr>
        <w:t>Parental Alienation International, 6</w:t>
      </w:r>
      <w:r>
        <w:rPr>
          <w:rFonts w:ascii="Ubuntu" w:hAnsi="Ubuntu"/>
          <w:color w:val="000000"/>
        </w:rPr>
        <w:t>(6), 7-8.  </w:t>
      </w:r>
    </w:p>
    <w:p w14:paraId="41DF8833" w14:textId="77777777" w:rsidR="00D32100" w:rsidRDefault="00D32100" w:rsidP="00D32100">
      <w:pPr>
        <w:shd w:val="clear" w:color="auto" w:fill="FFFFFF"/>
        <w:spacing w:before="100" w:beforeAutospacing="1" w:after="100" w:afterAutospacing="1"/>
        <w:rPr>
          <w:rFonts w:ascii="Ubuntu" w:hAnsi="Ubuntu"/>
          <w:color w:val="000000"/>
        </w:rPr>
      </w:pPr>
    </w:p>
    <w:p w14:paraId="3778E2D8"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Baker, A. J. (2007). </w:t>
      </w:r>
      <w:r>
        <w:rPr>
          <w:rStyle w:val="Emphasis"/>
          <w:rFonts w:ascii="Ubuntu" w:hAnsi="Ubuntu"/>
          <w:color w:val="000000"/>
        </w:rPr>
        <w:t>Adult Children of Parental Alienation Syndrome. Breaking the Ties that Bind.</w:t>
      </w:r>
      <w:r>
        <w:rPr>
          <w:rFonts w:ascii="Ubuntu" w:hAnsi="Ubuntu"/>
          <w:color w:val="000000"/>
        </w:rPr>
        <w:t xml:space="preserve"> New York, New York, USA: W.W Norton &amp; Company. Retrieved November 7, 2020</w:t>
      </w:r>
    </w:p>
    <w:p w14:paraId="33A35BE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Cording, J., &amp; Carter, M. (2021). </w:t>
      </w:r>
      <w:r>
        <w:rPr>
          <w:rStyle w:val="Emphasis"/>
          <w:rFonts w:ascii="Ubuntu" w:hAnsi="Ubuntu"/>
          <w:color w:val="000000"/>
        </w:rPr>
        <w:t>Factitious Disorder Imposed on Another: Literature scan.</w:t>
      </w:r>
      <w:r>
        <w:rPr>
          <w:rFonts w:ascii="Ubuntu" w:hAnsi="Ubuntu"/>
          <w:color w:val="000000"/>
        </w:rPr>
        <w:t xml:space="preserve">Wellington: New Zealand Government, Oranga Tamariki—Ministry for Children. Retrieved September 16, 2021. From: </w:t>
      </w:r>
      <w:hyperlink r:id="rId20" w:history="1">
        <w:r>
          <w:rPr>
            <w:rStyle w:val="Hyperlink"/>
            <w:rFonts w:ascii="Ubuntu" w:hAnsi="Ubuntu"/>
          </w:rPr>
          <w:t>https://www.orangatamariki.govt.nz/assets/Uploads/About-us/Research/Latest-research/Factitious-Disorder/Factitious-Disorder-Imposed-on-Another-Literature-Scan.pdf</w:t>
        </w:r>
      </w:hyperlink>
    </w:p>
    <w:p w14:paraId="1D0961D2" w14:textId="77777777" w:rsidR="00D32100" w:rsidRDefault="00D32100" w:rsidP="00D32100">
      <w:pPr>
        <w:shd w:val="clear" w:color="auto" w:fill="FFFFFF"/>
        <w:spacing w:before="100" w:beforeAutospacing="1" w:after="100" w:afterAutospacing="1"/>
        <w:rPr>
          <w:rFonts w:ascii="Ubuntu" w:hAnsi="Ubuntu"/>
          <w:color w:val="000000"/>
        </w:rPr>
      </w:pPr>
    </w:p>
    <w:p w14:paraId="0BFA71E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Bentley, C., &amp; Matthewson, M. (2020). The not-forgotten child: alienated adult children's experience of parental alienation. </w:t>
      </w:r>
      <w:r>
        <w:rPr>
          <w:rStyle w:val="Emphasis"/>
          <w:rFonts w:ascii="Ubuntu" w:hAnsi="Ubuntu"/>
          <w:color w:val="000000"/>
        </w:rPr>
        <w:t>American Journal of Family Therapy</w:t>
      </w:r>
      <w:r>
        <w:rPr>
          <w:rFonts w:ascii="Ubuntu" w:hAnsi="Ubuntu"/>
          <w:color w:val="000000"/>
        </w:rPr>
        <w:t xml:space="preserve">, </w:t>
      </w:r>
      <w:r>
        <w:rPr>
          <w:rStyle w:val="Emphasis"/>
          <w:rFonts w:ascii="Ubuntu" w:hAnsi="Ubuntu"/>
          <w:color w:val="000000"/>
        </w:rPr>
        <w:t xml:space="preserve">48, </w:t>
      </w:r>
      <w:r>
        <w:rPr>
          <w:rFonts w:ascii="Ubuntu" w:hAnsi="Ubuntu"/>
          <w:color w:val="000000"/>
        </w:rPr>
        <w:t>509-529.</w:t>
      </w:r>
    </w:p>
    <w:p w14:paraId="21F0A91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2893F96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Bernet, W., Gregory, N., Rohner, R. P., &amp; Reay, K. M. (2020). Measuring the Difference Between Parental Alienation and Parental Estrangement: The PARQ-Gap. </w:t>
      </w:r>
      <w:r>
        <w:rPr>
          <w:rStyle w:val="Emphasis"/>
          <w:rFonts w:ascii="Ubuntu" w:hAnsi="Ubuntu"/>
          <w:color w:val="000000"/>
        </w:rPr>
        <w:t>Journal of Forensic Sciences</w:t>
      </w:r>
      <w:r>
        <w:rPr>
          <w:rFonts w:ascii="Ubuntu" w:hAnsi="Ubuntu"/>
          <w:color w:val="000000"/>
        </w:rPr>
        <w:t xml:space="preserve">, </w:t>
      </w:r>
      <w:r>
        <w:rPr>
          <w:rStyle w:val="Emphasis"/>
          <w:rFonts w:ascii="Ubuntu" w:hAnsi="Ubuntu"/>
          <w:color w:val="000000"/>
        </w:rPr>
        <w:t>65</w:t>
      </w:r>
      <w:r>
        <w:rPr>
          <w:rFonts w:ascii="Ubuntu" w:hAnsi="Ubuntu"/>
          <w:color w:val="000000"/>
        </w:rPr>
        <w:t xml:space="preserve">(4). </w:t>
      </w:r>
      <w:hyperlink r:id="rId21" w:history="1">
        <w:r>
          <w:rPr>
            <w:rStyle w:val="Hyperlink"/>
            <w:rFonts w:ascii="Ubuntu" w:hAnsi="Ubuntu"/>
          </w:rPr>
          <w:t>https://doi.org/10.1111/1556-4029.14300</w:t>
        </w:r>
      </w:hyperlink>
    </w:p>
    <w:p w14:paraId="4FD4A0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br/>
      </w:r>
    </w:p>
    <w:p w14:paraId="2B1155B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Clawar, S.S., &amp; Rivlin, B.V. (2013). </w:t>
      </w:r>
      <w:r>
        <w:rPr>
          <w:rStyle w:val="Emphasis"/>
          <w:rFonts w:ascii="Ubuntu" w:hAnsi="Ubuntu"/>
          <w:color w:val="000000"/>
        </w:rPr>
        <w:t>Children Held Hostage: Identifying Brainwashed Children, Presenting a Case, and Crafting Solutions</w:t>
      </w:r>
      <w:r>
        <w:rPr>
          <w:rFonts w:ascii="Ubuntu" w:hAnsi="Ubuntu"/>
          <w:color w:val="000000"/>
        </w:rPr>
        <w:t>, 2nd ed.; American Bar Association, Division of Family Law: Chicago, IL, USA.</w:t>
      </w:r>
    </w:p>
    <w:p w14:paraId="5312C50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121E163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Darnall, D. (1998). </w:t>
      </w:r>
      <w:r>
        <w:rPr>
          <w:rStyle w:val="Emphasis"/>
          <w:rFonts w:ascii="Ubuntu" w:hAnsi="Ubuntu"/>
          <w:color w:val="000000"/>
        </w:rPr>
        <w:t>Divorce Casualties. Protecting your Children From Parental Alienation.</w:t>
      </w:r>
      <w:r>
        <w:rPr>
          <w:rFonts w:ascii="Ubuntu" w:hAnsi="Ubuntu"/>
          <w:color w:val="000000"/>
        </w:rPr>
        <w:t>Lanham, Maryland, USA: Taylor Trade Publishing. Retrieved January 9, 2021</w:t>
      </w:r>
    </w:p>
    <w:p w14:paraId="2747AA1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Das, C. (2016). </w:t>
      </w:r>
      <w:r>
        <w:rPr>
          <w:rStyle w:val="Emphasis"/>
          <w:rFonts w:ascii="Ubuntu" w:hAnsi="Ubuntu"/>
          <w:color w:val="000000"/>
        </w:rPr>
        <w:t>British-Indian Adult Children of Divorce. Context, Impact and Coping.</w:t>
      </w:r>
      <w:r>
        <w:rPr>
          <w:rFonts w:ascii="Ubuntu" w:hAnsi="Ubuntu"/>
          <w:color w:val="000000"/>
        </w:rPr>
        <w:t xml:space="preserve"> (2 ed.). New York, NY, USA: Routledge Publishing.</w:t>
      </w:r>
    </w:p>
    <w:p w14:paraId="03558B07" w14:textId="77777777" w:rsidR="00D32100" w:rsidRDefault="00D32100" w:rsidP="00D32100">
      <w:pPr>
        <w:shd w:val="clear" w:color="auto" w:fill="FFFFFF"/>
        <w:spacing w:before="100" w:beforeAutospacing="1" w:after="100" w:afterAutospacing="1"/>
        <w:rPr>
          <w:rFonts w:ascii="Ubuntu" w:hAnsi="Ubuntu"/>
          <w:color w:val="000000"/>
        </w:rPr>
      </w:pPr>
    </w:p>
    <w:p w14:paraId="03C34E6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Gardner, R. (1992). </w:t>
      </w:r>
      <w:r>
        <w:rPr>
          <w:rStyle w:val="Emphasis"/>
          <w:rFonts w:ascii="Ubuntu" w:hAnsi="Ubuntu"/>
          <w:color w:val="000000"/>
        </w:rPr>
        <w:t>The parental alienation syndrome: a guide for mental health and legal professionals.</w:t>
      </w:r>
      <w:r>
        <w:rPr>
          <w:rFonts w:ascii="Ubuntu" w:hAnsi="Ubuntu"/>
          <w:color w:val="000000"/>
        </w:rPr>
        <w:t xml:space="preserve"> Cresskill, N.J, U.S.A: Creative Therapeutics.</w:t>
      </w:r>
    </w:p>
    <w:p w14:paraId="76A2B9F9" w14:textId="77777777" w:rsidR="00D32100" w:rsidRDefault="00D32100" w:rsidP="00D32100">
      <w:pPr>
        <w:shd w:val="clear" w:color="auto" w:fill="FFFFFF"/>
        <w:spacing w:before="100" w:beforeAutospacing="1" w:after="100" w:afterAutospacing="1"/>
        <w:rPr>
          <w:rFonts w:ascii="Ubuntu" w:hAnsi="Ubuntu"/>
          <w:color w:val="000000"/>
        </w:rPr>
      </w:pPr>
    </w:p>
    <w:p w14:paraId="5BC5846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Gozdziak, E., &amp; Bump, M. (2008). </w:t>
      </w:r>
      <w:r>
        <w:rPr>
          <w:rStyle w:val="Emphasis"/>
          <w:rFonts w:ascii="Ubuntu" w:hAnsi="Ubuntu"/>
          <w:color w:val="000000"/>
        </w:rPr>
        <w:t>Victims No Longer: Research on Child Survivors of Trafficking for Sexual and Labor Exploitation in the United States.</w:t>
      </w:r>
      <w:r>
        <w:rPr>
          <w:rFonts w:ascii="Ubuntu" w:hAnsi="Ubuntu"/>
          <w:color w:val="000000"/>
        </w:rPr>
        <w:t xml:space="preserve"> U.S. Department of Justice. Retrieved August 30, 2021, from https://www.ojp.gov/pdffiles1/nij/grants/221891.pdf</w:t>
      </w:r>
    </w:p>
    <w:p w14:paraId="4374986A" w14:textId="77777777" w:rsidR="00D32100" w:rsidRDefault="00D32100" w:rsidP="00D32100">
      <w:pPr>
        <w:shd w:val="clear" w:color="auto" w:fill="FFFFFF"/>
        <w:spacing w:before="100" w:beforeAutospacing="1" w:after="100" w:afterAutospacing="1"/>
        <w:rPr>
          <w:rFonts w:ascii="Ubuntu" w:hAnsi="Ubuntu"/>
          <w:color w:val="000000"/>
        </w:rPr>
      </w:pPr>
    </w:p>
    <w:p w14:paraId="6B07FB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Haines, J., Matthewson, M.L., &amp; Turnbull, M. (2020). </w:t>
      </w:r>
      <w:r>
        <w:rPr>
          <w:rStyle w:val="Emphasis"/>
          <w:rFonts w:ascii="Ubuntu" w:hAnsi="Ubuntu"/>
          <w:color w:val="000000"/>
        </w:rPr>
        <w:t xml:space="preserve">Understanding and Managing Parental Alienation: A Guide to Assessment and Intervention. </w:t>
      </w:r>
      <w:r>
        <w:rPr>
          <w:rFonts w:ascii="Ubuntu" w:hAnsi="Ubuntu"/>
          <w:color w:val="000000"/>
        </w:rPr>
        <w:t>London: Routledge.</w:t>
      </w:r>
    </w:p>
    <w:p w14:paraId="2C3B603D" w14:textId="77777777" w:rsidR="00D32100" w:rsidRDefault="00D32100" w:rsidP="00D32100">
      <w:pPr>
        <w:shd w:val="clear" w:color="auto" w:fill="FFFFFF"/>
        <w:spacing w:before="100" w:beforeAutospacing="1" w:after="100" w:afterAutospacing="1"/>
        <w:rPr>
          <w:rFonts w:ascii="Ubuntu" w:hAnsi="Ubuntu"/>
          <w:color w:val="000000"/>
        </w:rPr>
      </w:pPr>
    </w:p>
    <w:p w14:paraId="7CE7BFE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Leder-Elder, S., &amp; Biringen, Z. (2019). Prevalence of adults who are the targets of parental alienating behaviors and their impact. </w:t>
      </w:r>
      <w:r>
        <w:rPr>
          <w:rStyle w:val="Emphasis"/>
          <w:rFonts w:ascii="Ubuntu" w:hAnsi="Ubuntu"/>
          <w:color w:val="000000"/>
        </w:rPr>
        <w:t>Children and Youth Services Review, 106</w:t>
      </w:r>
      <w:r>
        <w:rPr>
          <w:rFonts w:ascii="Ubuntu" w:hAnsi="Ubuntu"/>
          <w:color w:val="000000"/>
        </w:rPr>
        <w:t>, 1-21. doi:doi.org/10.1016/j.childyouth.2019.104471</w:t>
      </w:r>
    </w:p>
    <w:p w14:paraId="61B8EBA9" w14:textId="77777777" w:rsidR="00D32100" w:rsidRDefault="00D32100" w:rsidP="00D32100">
      <w:pPr>
        <w:shd w:val="clear" w:color="auto" w:fill="FFFFFF"/>
        <w:spacing w:before="100" w:beforeAutospacing="1" w:after="100" w:afterAutospacing="1"/>
        <w:rPr>
          <w:rFonts w:ascii="Ubuntu" w:hAnsi="Ubuntu"/>
          <w:color w:val="000000"/>
        </w:rPr>
      </w:pPr>
    </w:p>
    <w:p w14:paraId="0E3592D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&amp; Matthewson, M.L. (2020). Alienating Behaviors. In D. Lorandos, &amp; W. Bernet (Eds.), </w:t>
      </w:r>
      <w:r>
        <w:rPr>
          <w:rStyle w:val="Emphasis"/>
          <w:rFonts w:ascii="Ubuntu" w:hAnsi="Ubuntu"/>
          <w:color w:val="000000"/>
        </w:rPr>
        <w:t xml:space="preserve">Parental Alienation: Science and Law. </w:t>
      </w:r>
      <w:r>
        <w:rPr>
          <w:rFonts w:ascii="Ubuntu" w:hAnsi="Ubuntu"/>
          <w:color w:val="000000"/>
        </w:rPr>
        <w:t>(pp. 82-141). Springfield, Illinois, Charles C. Thomas Publisher, Ltd</w:t>
      </w:r>
    </w:p>
    <w:p w14:paraId="384EA017" w14:textId="77777777" w:rsidR="00D32100" w:rsidRDefault="00D32100" w:rsidP="00D32100">
      <w:pPr>
        <w:shd w:val="clear" w:color="auto" w:fill="FFFFFF"/>
        <w:spacing w:before="100" w:beforeAutospacing="1" w:after="100" w:afterAutospacing="1"/>
        <w:rPr>
          <w:rFonts w:ascii="Ubuntu" w:hAnsi="Ubuntu"/>
          <w:color w:val="000000"/>
        </w:rPr>
      </w:pPr>
    </w:p>
    <w:p w14:paraId="3B605A5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Matthewson, M.L., &amp; Baker, A. (2022). Losses experienced by children alienated from a parent. </w:t>
      </w:r>
      <w:r>
        <w:rPr>
          <w:rStyle w:val="Emphasis"/>
          <w:rFonts w:ascii="Ubuntu" w:hAnsi="Ubuntu"/>
          <w:color w:val="000000"/>
        </w:rPr>
        <w:t xml:space="preserve">Current Opinion in Psychology (Special Issue on Separation and Loss), 43, </w:t>
      </w:r>
      <w:r>
        <w:rPr>
          <w:rFonts w:ascii="Ubuntu" w:hAnsi="Ubuntu"/>
          <w:color w:val="000000"/>
        </w:rPr>
        <w:t>7-12.</w:t>
      </w:r>
    </w:p>
    <w:p w14:paraId="7A776A9D" w14:textId="77777777" w:rsidR="00D32100" w:rsidRDefault="00D32100" w:rsidP="00D32100">
      <w:pPr>
        <w:shd w:val="clear" w:color="auto" w:fill="FFFFFF"/>
        <w:spacing w:before="100" w:beforeAutospacing="1" w:after="100" w:afterAutospacing="1"/>
        <w:rPr>
          <w:rFonts w:ascii="Ubuntu" w:hAnsi="Ubuntu"/>
          <w:color w:val="000000"/>
        </w:rPr>
      </w:pPr>
    </w:p>
    <w:p w14:paraId="5241F82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Warshak, R. A., Lorandos, D., &amp; Florian, M. J. (2022). Developmental Psychology and the Scientific Status of Parental Alienation. </w:t>
      </w:r>
      <w:r>
        <w:rPr>
          <w:rStyle w:val="Emphasis"/>
          <w:rFonts w:ascii="Ubuntu" w:hAnsi="Ubuntu"/>
          <w:color w:val="000000"/>
        </w:rPr>
        <w:t>Developmental Psychology</w:t>
      </w:r>
      <w:r>
        <w:rPr>
          <w:rFonts w:ascii="Ubuntu" w:hAnsi="Ubuntu"/>
          <w:color w:val="000000"/>
        </w:rPr>
        <w:t>. Advance online publication. http://dx.doi.org/10.1037/dev0001404</w:t>
      </w:r>
    </w:p>
    <w:p w14:paraId="47D9D865" w14:textId="77777777" w:rsidR="00D32100" w:rsidRDefault="00D32100" w:rsidP="00D32100">
      <w:pPr>
        <w:shd w:val="clear" w:color="auto" w:fill="FFFFFF"/>
        <w:spacing w:before="100" w:beforeAutospacing="1" w:after="100" w:afterAutospacing="1"/>
        <w:rPr>
          <w:rFonts w:ascii="Ubuntu" w:hAnsi="Ubuntu"/>
          <w:color w:val="000000"/>
        </w:rPr>
      </w:pPr>
    </w:p>
    <w:p w14:paraId="0B4F679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Hickey, S., &amp; Nedim, U. (2020, August 25). </w:t>
      </w:r>
      <w:r>
        <w:rPr>
          <w:rStyle w:val="Emphasis"/>
          <w:rFonts w:ascii="Ubuntu" w:hAnsi="Ubuntu"/>
          <w:color w:val="000000"/>
        </w:rPr>
        <w:t>Abducting Your Own Child Can Amount to a Crime in Australia.</w:t>
      </w:r>
      <w:r>
        <w:rPr>
          <w:rFonts w:ascii="Ubuntu" w:hAnsi="Ubuntu"/>
          <w:color w:val="000000"/>
        </w:rPr>
        <w:t xml:space="preserve"> Retrieved June 19, 2021, from Sydney Criminal Lawyers: https://www.mondaq.com/australia/crime/979016/abducting-your-own-child-can-amount-to-a-crime-in-australia</w:t>
      </w:r>
    </w:p>
    <w:p w14:paraId="00450D75" w14:textId="77777777" w:rsidR="00D32100" w:rsidRDefault="00D32100" w:rsidP="00D32100">
      <w:pPr>
        <w:shd w:val="clear" w:color="auto" w:fill="FFFFFF"/>
        <w:spacing w:before="100" w:beforeAutospacing="1" w:after="100" w:afterAutospacing="1"/>
        <w:rPr>
          <w:rFonts w:ascii="Ubuntu" w:hAnsi="Ubuntu"/>
          <w:color w:val="000000"/>
        </w:rPr>
      </w:pPr>
    </w:p>
    <w:p w14:paraId="7421E491"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ISNAF. (2021). </w:t>
      </w:r>
      <w:r>
        <w:rPr>
          <w:rStyle w:val="Emphasis"/>
          <w:rFonts w:ascii="Ubuntu" w:hAnsi="Ubuntu"/>
          <w:color w:val="000000"/>
        </w:rPr>
        <w:t>Parental Alienation Glossary of Terms</w:t>
      </w:r>
      <w:r>
        <w:rPr>
          <w:rFonts w:ascii="Ubuntu" w:hAnsi="Ubuntu"/>
          <w:color w:val="000000"/>
        </w:rPr>
        <w:t>. Retrieved January 16, 2021, from The International Support Network of Alienated Families: https://isnaf.info/parental-alienation-glossary-of-terms/</w:t>
      </w:r>
    </w:p>
    <w:p w14:paraId="534A8F2E"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Lee-Maturana, S., Matthewson, M., &amp; Dwan, C. (2021). Ten Key Findings on Targeted Parents’ Experiences: Towards a Broader Definition of Parental Alienation. </w:t>
      </w:r>
      <w:r>
        <w:rPr>
          <w:rStyle w:val="Emphasis"/>
          <w:rFonts w:ascii="Ubuntu" w:hAnsi="Ubuntu"/>
          <w:color w:val="000000"/>
        </w:rPr>
        <w:t>Journal of Family Issues</w:t>
      </w:r>
      <w:r>
        <w:rPr>
          <w:rFonts w:ascii="Ubuntu" w:hAnsi="Ubuntu"/>
          <w:color w:val="000000"/>
        </w:rPr>
        <w:t>. </w:t>
      </w:r>
    </w:p>
    <w:p w14:paraId="6E63AD5A" w14:textId="77777777" w:rsidR="00D32100" w:rsidRDefault="00D32100" w:rsidP="00D32100">
      <w:pPr>
        <w:shd w:val="clear" w:color="auto" w:fill="FFFFFF"/>
        <w:spacing w:before="100" w:beforeAutospacing="1" w:after="100" w:afterAutospacing="1"/>
        <w:rPr>
          <w:rFonts w:ascii="Ubuntu" w:hAnsi="Ubuntu"/>
          <w:color w:val="000000"/>
        </w:rPr>
      </w:pPr>
    </w:p>
    <w:p w14:paraId="00FE4724"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Lorandos, D., Bernet, W., &amp; Sauber, S. R. (2013). </w:t>
      </w:r>
      <w:r>
        <w:rPr>
          <w:rStyle w:val="Emphasis"/>
          <w:rFonts w:ascii="Ubuntu" w:hAnsi="Ubuntu"/>
          <w:color w:val="000000"/>
        </w:rPr>
        <w:t>Overview of Parental Alienation, in Parental Alienation: The Handbook for Mental Health and Legal Professionals.</w:t>
      </w:r>
      <w:r>
        <w:rPr>
          <w:rFonts w:ascii="Ubuntu" w:hAnsi="Ubuntu"/>
          <w:color w:val="000000"/>
        </w:rPr>
        <w:t xml:space="preserve"> (B. a. Lorandos, Ed.) Springfield, Illinois, America: Charles C Thomas.</w:t>
      </w:r>
    </w:p>
    <w:p w14:paraId="35FBE3DB" w14:textId="77777777" w:rsidR="00D32100" w:rsidRDefault="00D32100" w:rsidP="00D32100">
      <w:pPr>
        <w:shd w:val="clear" w:color="auto" w:fill="FFFFFF"/>
        <w:spacing w:before="100" w:beforeAutospacing="1" w:after="100" w:afterAutospacing="1"/>
        <w:rPr>
          <w:rFonts w:ascii="Ubuntu" w:hAnsi="Ubuntu"/>
          <w:color w:val="000000"/>
        </w:rPr>
      </w:pPr>
    </w:p>
    <w:p w14:paraId="1B610FBF"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MCMoewe. (2014, August 19). </w:t>
      </w:r>
      <w:r>
        <w:rPr>
          <w:rStyle w:val="Emphasis"/>
          <w:rFonts w:ascii="Ubuntu" w:hAnsi="Ubuntu"/>
          <w:color w:val="000000"/>
        </w:rPr>
        <w:t>Documentary Exposes Our $50 Billion a Year Divorce Industry</w:t>
      </w:r>
      <w:r>
        <w:rPr>
          <w:rFonts w:ascii="Ubuntu" w:hAnsi="Ubuntu"/>
          <w:color w:val="000000"/>
        </w:rPr>
        <w:t>. Retrieved August 9, 2021, from Daily Kos: https://www.dailykos.com/stories/2014/8/18/1322591/--Divorce-Corp-Documentary-Offers-Searing-Indictment-of-Our-Corrupt-Family-Courts</w:t>
      </w:r>
    </w:p>
    <w:p w14:paraId="75A5C064" w14:textId="77777777" w:rsidR="00D32100" w:rsidRDefault="00D32100" w:rsidP="00D32100">
      <w:pPr>
        <w:shd w:val="clear" w:color="auto" w:fill="FFFFFF"/>
        <w:spacing w:before="100" w:beforeAutospacing="1" w:after="100" w:afterAutospacing="1"/>
        <w:rPr>
          <w:rFonts w:ascii="Ubuntu" w:hAnsi="Ubuntu"/>
          <w:color w:val="000000"/>
        </w:rPr>
      </w:pPr>
    </w:p>
    <w:p w14:paraId="72D2AA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t xml:space="preserve">Nowell, L. S., Norris, J. M., White, D. E., &amp; Moules, N. J. (2017, October 2). Thematic Analysis: Striving to Meet the Trustworthiness Criteria. </w:t>
      </w:r>
      <w:r>
        <w:rPr>
          <w:rStyle w:val="Emphasis"/>
          <w:rFonts w:ascii="Ubuntu" w:hAnsi="Ubuntu"/>
          <w:color w:val="000000"/>
        </w:rPr>
        <w:t>International Journal of Qualitative Methods, 16</w:t>
      </w:r>
      <w:r>
        <w:rPr>
          <w:rFonts w:ascii="Ubuntu" w:hAnsi="Ubuntu"/>
          <w:color w:val="000000"/>
        </w:rPr>
        <w:t>(1), 1-13. doi:10.1177/1609406917733847</w:t>
      </w:r>
    </w:p>
    <w:p w14:paraId="16DFDE74" w14:textId="77777777" w:rsidR="00D32100" w:rsidRDefault="00D32100" w:rsidP="00D32100">
      <w:pPr>
        <w:shd w:val="clear" w:color="auto" w:fill="FFFFFF"/>
        <w:spacing w:before="100" w:beforeAutospacing="1" w:after="100" w:afterAutospacing="1"/>
        <w:rPr>
          <w:rFonts w:ascii="Ubuntu" w:hAnsi="Ubuntu"/>
          <w:color w:val="000000"/>
        </w:rPr>
      </w:pPr>
    </w:p>
    <w:p w14:paraId="2565C21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Opperman, J. (2004, July-August). Parental Alienation Syndrome: what do you do when your child stops seeing you as mom or dad? </w:t>
      </w:r>
      <w:r>
        <w:rPr>
          <w:rStyle w:val="Emphasis"/>
          <w:rFonts w:ascii="Ubuntu" w:hAnsi="Ubuntu"/>
          <w:color w:val="000000"/>
        </w:rPr>
        <w:t>Children's Voice, 13</w:t>
      </w:r>
      <w:r>
        <w:rPr>
          <w:rFonts w:ascii="Ubuntu" w:hAnsi="Ubuntu"/>
          <w:color w:val="000000"/>
        </w:rPr>
        <w:t>(4), 23-25. Retrieved August 14, 2021, from https://www-proquest-com.ezproxy.usc.edu.au/docview/203947284?accountid=28745</w:t>
      </w:r>
    </w:p>
    <w:p w14:paraId="4BD2A2F3" w14:textId="77777777" w:rsidR="00D32100" w:rsidRDefault="00D32100" w:rsidP="00D32100">
      <w:pPr>
        <w:shd w:val="clear" w:color="auto" w:fill="FFFFFF"/>
        <w:spacing w:before="100" w:beforeAutospacing="1" w:after="100" w:afterAutospacing="1"/>
        <w:rPr>
          <w:rFonts w:ascii="Ubuntu" w:hAnsi="Ubuntu"/>
          <w:color w:val="000000"/>
        </w:rPr>
      </w:pPr>
    </w:p>
    <w:p w14:paraId="6AC2148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Perry, B. D. (2003). </w:t>
      </w:r>
      <w:r>
        <w:rPr>
          <w:rStyle w:val="Emphasis"/>
          <w:rFonts w:ascii="Ubuntu" w:hAnsi="Ubuntu"/>
          <w:color w:val="000000"/>
        </w:rPr>
        <w:t>Effects of Traumatic Events on Children.</w:t>
      </w:r>
      <w:r>
        <w:rPr>
          <w:rFonts w:ascii="Ubuntu" w:hAnsi="Ubuntu"/>
          <w:color w:val="000000"/>
        </w:rPr>
        <w:t xml:space="preserve"> Retrieved July 20, 2021, from Child Trauma Academy. A Learning Community: </w:t>
      </w:r>
      <w:hyperlink r:id="rId22" w:history="1">
        <w:r>
          <w:rPr>
            <w:rStyle w:val="Hyperlink"/>
            <w:rFonts w:ascii="Ubuntu" w:hAnsi="Ubuntu"/>
          </w:rPr>
          <w:t>http://fa-sett.no/filer/perry-handout-effects-of-trauma.pdf</w:t>
        </w:r>
      </w:hyperlink>
    </w:p>
    <w:p w14:paraId="329A4720" w14:textId="77777777" w:rsidR="00D32100" w:rsidRDefault="00D32100" w:rsidP="00D32100">
      <w:pPr>
        <w:shd w:val="clear" w:color="auto" w:fill="FFFFFF"/>
        <w:spacing w:before="100" w:beforeAutospacing="1" w:after="100" w:afterAutospacing="1"/>
        <w:rPr>
          <w:rFonts w:ascii="Ubuntu" w:hAnsi="Ubuntu"/>
          <w:color w:val="000000"/>
        </w:rPr>
      </w:pPr>
    </w:p>
    <w:p w14:paraId="63A7666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Saini, S. M., Hoffman, C. R., Pantelis, C., Everall, I. P., &amp; Bousman, C. A. (2019, February). Systematic review and critical appraisal of child abuse measurement instruments. </w:t>
      </w:r>
      <w:r>
        <w:rPr>
          <w:rStyle w:val="Emphasis"/>
          <w:rFonts w:ascii="Ubuntu" w:hAnsi="Ubuntu"/>
          <w:color w:val="000000"/>
        </w:rPr>
        <w:t>Psychiatry Research, 272</w:t>
      </w:r>
      <w:r>
        <w:rPr>
          <w:rFonts w:ascii="Ubuntu" w:hAnsi="Ubuntu"/>
          <w:color w:val="000000"/>
        </w:rPr>
        <w:t>, 106-113. doi:10.1016/j.psychres.2018.12.068</w:t>
      </w:r>
    </w:p>
    <w:p w14:paraId="2811283C" w14:textId="77777777" w:rsidR="00D32100" w:rsidRDefault="00D32100" w:rsidP="00D32100">
      <w:pPr>
        <w:shd w:val="clear" w:color="auto" w:fill="FFFFFF"/>
        <w:spacing w:before="100" w:beforeAutospacing="1" w:after="100" w:afterAutospacing="1"/>
        <w:rPr>
          <w:rFonts w:ascii="Ubuntu" w:hAnsi="Ubuntu"/>
          <w:color w:val="000000"/>
        </w:rPr>
      </w:pPr>
    </w:p>
    <w:p w14:paraId="354147F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Sher, L. (2017). Parental alienation: the impact on men’s mental health. </w:t>
      </w:r>
      <w:r>
        <w:rPr>
          <w:rStyle w:val="Emphasis"/>
          <w:rFonts w:ascii="Ubuntu" w:hAnsi="Ubuntu"/>
          <w:color w:val="000000"/>
        </w:rPr>
        <w:t>International Journal of Adolescent Medicine and Health; Berlin, 29</w:t>
      </w:r>
      <w:r>
        <w:rPr>
          <w:rFonts w:ascii="Ubuntu" w:hAnsi="Ubuntu"/>
          <w:color w:val="000000"/>
        </w:rPr>
        <w:t>(3), 1-5. doi:10.1515/ijamh-2015-0083</w:t>
      </w:r>
    </w:p>
    <w:p w14:paraId="24726AC1" w14:textId="77777777" w:rsidR="00D32100" w:rsidRDefault="00D32100" w:rsidP="00D32100">
      <w:pPr>
        <w:shd w:val="clear" w:color="auto" w:fill="FFFFFF"/>
        <w:spacing w:before="100" w:beforeAutospacing="1" w:after="100" w:afterAutospacing="1"/>
        <w:rPr>
          <w:rFonts w:ascii="Ubuntu" w:hAnsi="Ubuntu"/>
          <w:color w:val="000000"/>
        </w:rPr>
      </w:pPr>
    </w:p>
    <w:p w14:paraId="5476456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Shivayogi, P. (2013). Vulnerable population and methods for their safeguard. </w:t>
      </w:r>
      <w:r>
        <w:rPr>
          <w:rStyle w:val="Emphasis"/>
          <w:rFonts w:ascii="Ubuntu" w:hAnsi="Ubuntu"/>
          <w:color w:val="000000"/>
        </w:rPr>
        <w:t>Perspectives in Clinical Research, 4</w:t>
      </w:r>
      <w:r>
        <w:rPr>
          <w:rFonts w:ascii="Ubuntu" w:hAnsi="Ubuntu"/>
          <w:color w:val="000000"/>
        </w:rPr>
        <w:t>(1), 53-57. doi:10.4103/2229-3485.106389</w:t>
      </w:r>
    </w:p>
    <w:p w14:paraId="585171B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Templer, K., Matthewson, M., Haines, J., &amp; Cox, G. (2016, October 3).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(1), 103-122. doi:https://doi-org.ezproxy.usc.edu.au/10.1111/1467-6427.12137</w:t>
      </w:r>
    </w:p>
    <w:p w14:paraId="47841F2B" w14:textId="77777777" w:rsidR="00D32100" w:rsidRDefault="00D32100" w:rsidP="00D32100">
      <w:pPr>
        <w:shd w:val="clear" w:color="auto" w:fill="FFFFFF"/>
        <w:spacing w:before="100" w:beforeAutospacing="1" w:after="100" w:afterAutospacing="1"/>
        <w:rPr>
          <w:rFonts w:ascii="Ubuntu" w:hAnsi="Ubuntu"/>
          <w:color w:val="000000"/>
        </w:rPr>
      </w:pPr>
    </w:p>
    <w:p w14:paraId="32AC9C7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Templer, K., Matthewson, M., Haines, J., &amp; Cox, G. (2016).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(1), 103-122. doi:https://doi-org.ezproxy.usc.edu.au/10.1111/1467-6427.12137</w:t>
      </w:r>
    </w:p>
    <w:p w14:paraId="22FB9E5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t xml:space="preserve">Verhaar, S., Matthewson, M. L., &amp; Bentley, C. (2022). The impact of parental alienatingbehaviors on the mental health of adults alienated in childhood. </w:t>
      </w:r>
      <w:r>
        <w:rPr>
          <w:rStyle w:val="Emphasis"/>
          <w:rFonts w:ascii="Ubuntu" w:hAnsi="Ubuntu"/>
          <w:color w:val="000000"/>
        </w:rPr>
        <w:t>Children</w:t>
      </w:r>
      <w:r>
        <w:rPr>
          <w:rFonts w:ascii="Ubuntu" w:hAnsi="Ubuntu"/>
          <w:color w:val="000000"/>
        </w:rPr>
        <w:t xml:space="preserve">, </w:t>
      </w:r>
      <w:r>
        <w:rPr>
          <w:rStyle w:val="Emphasis"/>
          <w:rFonts w:ascii="Ubuntu" w:hAnsi="Ubuntu"/>
          <w:color w:val="000000"/>
        </w:rPr>
        <w:t>9</w:t>
      </w:r>
      <w:r>
        <w:rPr>
          <w:rFonts w:ascii="Ubuntu" w:hAnsi="Ubuntu"/>
          <w:color w:val="000000"/>
        </w:rPr>
        <w:t>(4), 475.</w:t>
      </w:r>
    </w:p>
    <w:p w14:paraId="29F6DF14" w14:textId="77777777" w:rsidR="00D32100" w:rsidRDefault="00D32100" w:rsidP="00D32100">
      <w:pPr>
        <w:shd w:val="clear" w:color="auto" w:fill="FFFFFF"/>
        <w:spacing w:before="100" w:beforeAutospacing="1" w:after="100" w:afterAutospacing="1"/>
        <w:rPr>
          <w:rFonts w:ascii="Ubuntu" w:hAnsi="Ubuntu"/>
          <w:color w:val="000000"/>
        </w:rPr>
      </w:pPr>
    </w:p>
    <w:p w14:paraId="7ED8C9D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University of the Health Sciences. (2021). </w:t>
      </w:r>
      <w:r>
        <w:rPr>
          <w:rStyle w:val="Emphasis"/>
          <w:rFonts w:ascii="Ubuntu" w:hAnsi="Ubuntu"/>
          <w:color w:val="000000"/>
        </w:rPr>
        <w:t>The Impact of Kidnapping, Shooting and Torture on Children.</w:t>
      </w:r>
      <w:r>
        <w:rPr>
          <w:rFonts w:ascii="Ubuntu" w:hAnsi="Ubuntu"/>
          <w:color w:val="000000"/>
        </w:rPr>
        <w:t xml:space="preserve"> Retrieved June 22, 2021, from The Center for the Study of Traumatic Stress (CSTS): https://www.cstsonline.org/resources/resource-master-list/the-impact-of-kidnapping-shooting-and-torture-on-children</w:t>
      </w:r>
    </w:p>
    <w:p w14:paraId="5DC36909" w14:textId="77777777" w:rsidR="00D32100" w:rsidRDefault="00D32100" w:rsidP="00D32100">
      <w:pPr>
        <w:shd w:val="clear" w:color="auto" w:fill="FFFFFF"/>
        <w:spacing w:before="100" w:beforeAutospacing="1" w:after="100" w:afterAutospacing="1"/>
        <w:rPr>
          <w:rFonts w:ascii="Ubuntu" w:hAnsi="Ubuntu"/>
          <w:color w:val="000000"/>
        </w:rPr>
      </w:pPr>
    </w:p>
    <w:p w14:paraId="2CA15FE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Widom, C. S., Czaja, S. J., &amp; Dutton, M. A. (2008). Childhood victimization and lifetime revictimization. </w:t>
      </w:r>
      <w:r>
        <w:rPr>
          <w:rStyle w:val="Emphasis"/>
          <w:rFonts w:ascii="Ubuntu" w:hAnsi="Ubuntu"/>
          <w:color w:val="000000"/>
        </w:rPr>
        <w:t>Child Abuse &amp; Neglect, 32</w:t>
      </w:r>
      <w:r>
        <w:rPr>
          <w:rFonts w:ascii="Ubuntu" w:hAnsi="Ubuntu"/>
          <w:color w:val="000000"/>
        </w:rPr>
        <w:t>(8), 785-796. doi:https://doi.org/10.1016/j.chiabu.2007.12.006</w:t>
      </w:r>
    </w:p>
    <w:p w14:paraId="45E8EE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t xml:space="preserve">Zerubavel, N., Messman-Moore, T. L., DiLillo, D., &amp; Gratz, K. L. (2016, March 12). Childhood Sexual Abuse and Fear of Abandonment Moderate the Relation of Intimate Partner Violence to Severity of Dissociation. </w:t>
      </w:r>
      <w:r>
        <w:rPr>
          <w:rStyle w:val="Emphasis"/>
          <w:rFonts w:ascii="Ubuntu" w:hAnsi="Ubuntu"/>
          <w:color w:val="000000"/>
        </w:rPr>
        <w:t>Journal of Trauma &amp; Dissociation, 19</w:t>
      </w:r>
      <w:r>
        <w:rPr>
          <w:rFonts w:ascii="Ubuntu" w:hAnsi="Ubuntu"/>
          <w:color w:val="000000"/>
        </w:rPr>
        <w:t xml:space="preserve">(1), 9-24. Doi: </w:t>
      </w:r>
      <w:hyperlink r:id="rId23" w:history="1">
        <w:r>
          <w:rPr>
            <w:rStyle w:val="Hyperlink"/>
            <w:rFonts w:ascii="Ubuntu" w:hAnsi="Ubuntu"/>
          </w:rPr>
          <w:t>https://doi-org.ezproxy.usc.edu.au/10.1080/15299732.2017.1289491</w:t>
        </w:r>
      </w:hyperlink>
    </w:p>
    <w:p w14:paraId="73B0610A" w14:textId="77777777" w:rsidR="007C3911" w:rsidRDefault="007C3911" w:rsidP="009E01E5">
      <w:pPr>
        <w:rPr>
          <w:rFonts w:ascii="Times New Roman" w:hAnsi="Times New Roman" w:cs="Times New Roman"/>
        </w:rPr>
      </w:pPr>
    </w:p>
    <w:sectPr w:rsidR="007C3911" w:rsidSect="009E01E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brina Haid" w:date="2023-02-12T09:00:00Z" w:initials="SH">
    <w:p w14:paraId="74597457" w14:textId="77777777" w:rsidR="00390925" w:rsidRDefault="00390925" w:rsidP="001A0152">
      <w:pPr>
        <w:pStyle w:val="CommentText"/>
      </w:pPr>
      <w:r>
        <w:rPr>
          <w:rStyle w:val="CommentReference"/>
        </w:rPr>
        <w:annotationRef/>
      </w:r>
      <w:r>
        <w:t>I want a figure that displays this continuum in pictorial fashion</w:t>
      </w:r>
    </w:p>
  </w:comment>
  <w:comment w:id="3" w:author="Sabrina Haid" w:date="2023-03-31T11:23:00Z" w:initials="SH">
    <w:p w14:paraId="21CD6F01" w14:textId="77777777" w:rsidR="00780D1D" w:rsidRDefault="001F2057" w:rsidP="00C651B1">
      <w:pPr>
        <w:pStyle w:val="CommentText"/>
      </w:pPr>
      <w:r>
        <w:rPr>
          <w:rStyle w:val="CommentReference"/>
        </w:rPr>
        <w:annotationRef/>
      </w:r>
      <w:r w:rsidR="00780D1D">
        <w:t>I have developed this figure in a separate doc. I have added it into this doc here as a figure/table/pictorial display but I am unsure at this time if this is exactly where I want to put it within the narrative or if it belongs someplace else</w:t>
      </w:r>
    </w:p>
  </w:comment>
  <w:comment w:id="5" w:author="Sabrina Haid" w:date="2022-11-01T11:39:00Z" w:initials="SH">
    <w:p w14:paraId="6D5DD07D" w14:textId="13475B16" w:rsidR="00227D10" w:rsidRDefault="00227D10" w:rsidP="0044183A">
      <w:pPr>
        <w:pStyle w:val="CommentText"/>
      </w:pPr>
      <w:r>
        <w:rPr>
          <w:rStyle w:val="CommentReference"/>
        </w:rPr>
        <w:annotationRef/>
      </w:r>
      <w:r>
        <w:t>Highlight added for citation tracking purposes. This will be on every citation except for in official versions that are turned in as a final project /official MS required document. It is to ensure I have every citation accounted for and to make sure I have citations where needed.</w:t>
      </w:r>
    </w:p>
  </w:comment>
  <w:comment w:id="4" w:author="Sabrina Haid" w:date="2023-02-12T09:08:00Z" w:initials="SH">
    <w:p w14:paraId="25859C31" w14:textId="77777777" w:rsidR="00A67F48" w:rsidRDefault="00A67F48">
      <w:pPr>
        <w:pStyle w:val="CommentText"/>
      </w:pPr>
      <w:r>
        <w:rPr>
          <w:rStyle w:val="CommentReference"/>
        </w:rPr>
        <w:annotationRef/>
      </w:r>
      <w:r>
        <w:t xml:space="preserve">DO NOT GET RID OF THIS SENTENCE     </w:t>
      </w:r>
    </w:p>
    <w:p w14:paraId="30302EB1" w14:textId="77777777" w:rsidR="00A67F48" w:rsidRDefault="00A67F48" w:rsidP="009B08D1">
      <w:pPr>
        <w:pStyle w:val="CommentText"/>
      </w:pPr>
      <w:r>
        <w:t>Use this sentence in the section where I talk specifically about PA.   It is not needed here.</w:t>
      </w:r>
    </w:p>
  </w:comment>
  <w:comment w:id="7" w:author="Sabrina Haid" w:date="2023-02-14T08:25:00Z" w:initials="SH">
    <w:p w14:paraId="175B11B5" w14:textId="77777777" w:rsidR="00622B30" w:rsidRDefault="00622B30">
      <w:pPr>
        <w:pStyle w:val="CommentText"/>
      </w:pPr>
      <w:r>
        <w:rPr>
          <w:rStyle w:val="CommentReference"/>
        </w:rPr>
        <w:annotationRef/>
      </w:r>
      <w:r>
        <w:t xml:space="preserve">Need to add at least one paragraph about custodial contact issues before it is considered PA.  </w:t>
      </w:r>
    </w:p>
    <w:p w14:paraId="1BC2F7D7" w14:textId="77777777" w:rsidR="00622B30" w:rsidRDefault="00622B30">
      <w:pPr>
        <w:pStyle w:val="CommentText"/>
      </w:pPr>
    </w:p>
    <w:p w14:paraId="1672D513" w14:textId="77777777" w:rsidR="00622B30" w:rsidRDefault="00622B30" w:rsidP="00125B45">
      <w:pPr>
        <w:pStyle w:val="CommentText"/>
      </w:pPr>
      <w:r>
        <w:t>I also need to add someplace that PA is an official diagnosis based on the child's behavior towards the targeted parent.  Colloquial use of the term PA encompasses the actions of the alienator no matter what the relationship with the child looks like</w:t>
      </w:r>
    </w:p>
  </w:comment>
  <w:comment w:id="13" w:author="Sabrina Haid" w:date="2023-02-15T11:07:00Z" w:initials="SH">
    <w:p w14:paraId="267BF08A" w14:textId="77777777" w:rsidR="002844DA" w:rsidRDefault="002844DA" w:rsidP="00EE19D1">
      <w:pPr>
        <w:pStyle w:val="CommentText"/>
      </w:pPr>
      <w:r>
        <w:rPr>
          <w:rStyle w:val="CommentReference"/>
        </w:rPr>
        <w:annotationRef/>
      </w:r>
      <w:r>
        <w:t>It is precisely this question that led to the transition of focus to custodial contact issue/interference. PA is only a small portion of the bigger issue. It is at the far end of the continuum but custodial contact issues encompasses the fathers who don’t fall into the official PA category but do experience custodial mothers and the family court system keeping them from having a true relationship with their children.</w:t>
      </w:r>
    </w:p>
  </w:comment>
  <w:comment w:id="15" w:author="Sabrina Haid" w:date="2023-03-30T14:48:00Z" w:initials="SH">
    <w:p w14:paraId="436767BE" w14:textId="77777777" w:rsidR="00463672" w:rsidRDefault="006A0352">
      <w:pPr>
        <w:pStyle w:val="CommentText"/>
      </w:pPr>
      <w:r>
        <w:rPr>
          <w:rStyle w:val="CommentReference"/>
        </w:rPr>
        <w:annotationRef/>
      </w:r>
      <w:r w:rsidR="00463672">
        <w:t xml:space="preserve">APA 7: Bulleted Lists (sections 6.49 Lists guidelines on p. 189 and specifically section 6.52 on p. 190) </w:t>
      </w:r>
    </w:p>
    <w:p w14:paraId="7103B984" w14:textId="77777777" w:rsidR="00463672" w:rsidRDefault="00463672">
      <w:pPr>
        <w:pStyle w:val="CommentText"/>
      </w:pPr>
      <w:r>
        <w:t>Bullet points are appropriate in this situation, especially to alleviate repeating the same sentence only replacing one or two words. The only change that needed to be done (which I have corrected in this version) was to make the words begin with a lower case lettering instead of capitalization.</w:t>
      </w:r>
    </w:p>
    <w:p w14:paraId="36F0E075" w14:textId="77777777" w:rsidR="00463672" w:rsidRDefault="00463672">
      <w:pPr>
        <w:pStyle w:val="CommentText"/>
      </w:pPr>
    </w:p>
    <w:p w14:paraId="21B05EB5" w14:textId="77777777" w:rsidR="00463672" w:rsidRDefault="00463672" w:rsidP="00313DCD">
      <w:pPr>
        <w:pStyle w:val="CommentText"/>
      </w:pPr>
      <w:r>
        <w:t>Each one of the bullet points are different aspects of the costs. The question is asking what toll does it take on the father? What are the costs? (plural).  The bullet points only clarify the various costs to be considered.</w:t>
      </w:r>
    </w:p>
  </w:comment>
  <w:comment w:id="18" w:author="Sabrina Haid" w:date="2023-02-15T11:45:00Z" w:initials="SH">
    <w:p w14:paraId="47529633" w14:textId="11716D29" w:rsidR="00D04744" w:rsidRDefault="00D04744" w:rsidP="006D201D">
      <w:pPr>
        <w:pStyle w:val="CommentText"/>
      </w:pPr>
      <w:r>
        <w:rPr>
          <w:rStyle w:val="CommentReference"/>
        </w:rPr>
        <w:annotationRef/>
      </w:r>
      <w:r>
        <w:t xml:space="preserve">I need to update anticipated outcomes </w:t>
      </w:r>
    </w:p>
  </w:comment>
  <w:comment w:id="19" w:author="Sabrina Haid" w:date="2023-04-09T09:05:00Z" w:initials="SH">
    <w:p w14:paraId="4C27C620" w14:textId="77777777" w:rsidR="006971C3" w:rsidRDefault="006971C3" w:rsidP="008F5F0F">
      <w:pPr>
        <w:pStyle w:val="CommentText"/>
      </w:pPr>
      <w:r>
        <w:rPr>
          <w:rStyle w:val="CommentReference"/>
        </w:rPr>
        <w:annotationRef/>
      </w:r>
      <w:r>
        <w:t>This needs to be reworded to account for new father based perspective.</w:t>
      </w:r>
    </w:p>
  </w:comment>
  <w:comment w:id="20" w:author="Sabrina Haid" w:date="2023-04-09T09:01:00Z" w:initials="SH">
    <w:p w14:paraId="79EF1660" w14:textId="2B024DC7" w:rsidR="002557E3" w:rsidRDefault="00854706" w:rsidP="009F728C">
      <w:pPr>
        <w:pStyle w:val="CommentText"/>
      </w:pPr>
      <w:r>
        <w:rPr>
          <w:rStyle w:val="CommentReference"/>
        </w:rPr>
        <w:annotationRef/>
      </w:r>
      <w:r w:rsidR="002557E3">
        <w:t>This entire paragraph discusses reconnection. It is a leftover from the original parent/child perspective.   I need to focus on the father only at this point.  I am leaving it here for this version just to track my thinking process and leave breadcrumbs to what happened during the writing and formulation of the final product. V25 will not have this in it.</w:t>
      </w:r>
    </w:p>
  </w:comment>
  <w:comment w:id="25" w:author="Sabrina Haid" w:date="2022-12-08T11:09:00Z" w:initials="SH">
    <w:p w14:paraId="0965ABA0" w14:textId="0F52E23C" w:rsidR="00B804F3" w:rsidRDefault="00B804F3" w:rsidP="005D35B9">
      <w:pPr>
        <w:pStyle w:val="CommentText"/>
      </w:pPr>
      <w:r>
        <w:rPr>
          <w:rStyle w:val="CommentReference"/>
        </w:rPr>
        <w:annotationRef/>
      </w:r>
      <w:r>
        <w:t>Correct into APA 7</w:t>
      </w:r>
    </w:p>
  </w:comment>
  <w:comment w:id="26" w:author="Sabrina Haid" w:date="2023-02-21T09:22:00Z" w:initials="SH">
    <w:p w14:paraId="5DA44822" w14:textId="77777777" w:rsidR="00F36F2D" w:rsidRDefault="00F36F2D" w:rsidP="002E7C63">
      <w:pPr>
        <w:pStyle w:val="CommentText"/>
      </w:pPr>
      <w:r>
        <w:rPr>
          <w:rStyle w:val="CommentReference"/>
        </w:rPr>
        <w:annotationRef/>
      </w:r>
      <w:r>
        <w:t>Correct to APA 7</w:t>
      </w:r>
    </w:p>
  </w:comment>
  <w:comment w:id="29" w:author="Sabrina Haid" w:date="2023-02-21T09:20:00Z" w:initials="SH">
    <w:p w14:paraId="5CB920F2" w14:textId="5C663BAB" w:rsidR="00F11775" w:rsidRDefault="00F11775">
      <w:pPr>
        <w:pStyle w:val="CommentText"/>
      </w:pPr>
      <w:r>
        <w:rPr>
          <w:rStyle w:val="CommentReference"/>
        </w:rPr>
        <w:annotationRef/>
      </w:r>
      <w:r>
        <w:t>Use these sources in your paper</w:t>
      </w:r>
    </w:p>
    <w:p w14:paraId="4531C59F" w14:textId="77777777" w:rsidR="00F11775" w:rsidRDefault="00F11775">
      <w:pPr>
        <w:pStyle w:val="CommentText"/>
      </w:pPr>
    </w:p>
    <w:p w14:paraId="1268114B" w14:textId="77777777" w:rsidR="00F11775" w:rsidRDefault="00F11775" w:rsidP="00026EE7">
      <w:pPr>
        <w:pStyle w:val="CommentText"/>
      </w:pPr>
      <w:r>
        <w:t>Make Sure TO DELEAT before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97457" w15:done="0"/>
  <w15:commentEx w15:paraId="21CD6F01" w15:paraIdParent="74597457" w15:done="0"/>
  <w15:commentEx w15:paraId="6D5DD07D" w15:done="0"/>
  <w15:commentEx w15:paraId="30302EB1" w15:done="0"/>
  <w15:commentEx w15:paraId="1672D513" w15:done="0"/>
  <w15:commentEx w15:paraId="267BF08A" w15:done="0"/>
  <w15:commentEx w15:paraId="21B05EB5" w15:done="0"/>
  <w15:commentEx w15:paraId="47529633" w15:done="0"/>
  <w15:commentEx w15:paraId="4C27C620" w15:done="0"/>
  <w15:commentEx w15:paraId="79EF1660" w15:done="0"/>
  <w15:commentEx w15:paraId="0965ABA0" w15:done="0"/>
  <w15:commentEx w15:paraId="5DA44822" w15:done="0"/>
  <w15:commentEx w15:paraId="12681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32943" w16cex:dateUtc="2023-02-12T14:00:00Z"/>
  <w16cex:commentExtensible w16cex:durableId="27D1412C" w16cex:dateUtc="2023-03-31T15:23:00Z"/>
  <w16cex:commentExtensible w16cex:durableId="270B8406" w16cex:dateUtc="2022-11-01T15:39:00Z"/>
  <w16cex:commentExtensible w16cex:durableId="27932B23" w16cex:dateUtc="2023-02-12T14:08:00Z"/>
  <w16cex:commentExtensible w16cex:durableId="2795C3E1" w16cex:dateUtc="2023-02-14T13:25:00Z"/>
  <w16cex:commentExtensible w16cex:durableId="27973B5D" w16cex:dateUtc="2023-02-15T16:07:00Z"/>
  <w16cex:commentExtensible w16cex:durableId="27D01FD8" w16cex:dateUtc="2023-03-30T18:48:00Z"/>
  <w16cex:commentExtensible w16cex:durableId="2797443C" w16cex:dateUtc="2023-02-15T16:45:00Z"/>
  <w16cex:commentExtensible w16cex:durableId="27DCFE56" w16cex:dateUtc="2023-04-09T13:05:00Z"/>
  <w16cex:commentExtensible w16cex:durableId="27DCFD6C" w16cex:dateUtc="2023-04-09T13:01:00Z"/>
  <w16cex:commentExtensible w16cex:durableId="273C4463" w16cex:dateUtc="2022-12-08T16:09:00Z"/>
  <w16cex:commentExtensible w16cex:durableId="279F0BD4" w16cex:dateUtc="2023-02-21T14:22:00Z"/>
  <w16cex:commentExtensible w16cex:durableId="279F0B50" w16cex:dateUtc="2023-02-21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97457" w16cid:durableId="27932943"/>
  <w16cid:commentId w16cid:paraId="21CD6F01" w16cid:durableId="27D1412C"/>
  <w16cid:commentId w16cid:paraId="6D5DD07D" w16cid:durableId="270B8406"/>
  <w16cid:commentId w16cid:paraId="30302EB1" w16cid:durableId="27932B23"/>
  <w16cid:commentId w16cid:paraId="1672D513" w16cid:durableId="2795C3E1"/>
  <w16cid:commentId w16cid:paraId="267BF08A" w16cid:durableId="27973B5D"/>
  <w16cid:commentId w16cid:paraId="21B05EB5" w16cid:durableId="27D01FD8"/>
  <w16cid:commentId w16cid:paraId="47529633" w16cid:durableId="2797443C"/>
  <w16cid:commentId w16cid:paraId="4C27C620" w16cid:durableId="27DCFE56"/>
  <w16cid:commentId w16cid:paraId="79EF1660" w16cid:durableId="27DCFD6C"/>
  <w16cid:commentId w16cid:paraId="0965ABA0" w16cid:durableId="273C4463"/>
  <w16cid:commentId w16cid:paraId="5DA44822" w16cid:durableId="279F0BD4"/>
  <w16cid:commentId w16cid:paraId="1268114B" w16cid:durableId="279F0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7D13" w14:textId="77777777" w:rsidR="00FB6A24" w:rsidRDefault="00FB6A24" w:rsidP="005E5B08">
      <w:r>
        <w:separator/>
      </w:r>
    </w:p>
  </w:endnote>
  <w:endnote w:type="continuationSeparator" w:id="0">
    <w:p w14:paraId="13BDC6C3" w14:textId="77777777" w:rsidR="00FB6A24" w:rsidRDefault="00FB6A24"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1981" w14:textId="77777777" w:rsidR="00454A2E" w:rsidRDefault="00454A2E"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8D83936" w14:textId="77777777" w:rsidR="00454A2E" w:rsidRDefault="00454A2E">
    <w:pPr>
      <w:pStyle w:val="Footer"/>
      <w:ind w:right="36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083" w14:textId="77777777" w:rsidR="00454A2E" w:rsidRDefault="00454A2E">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CBB2" w14:textId="77777777" w:rsidR="00FB6A24" w:rsidRDefault="00FB6A24" w:rsidP="005E5B08">
      <w:r>
        <w:separator/>
      </w:r>
    </w:p>
  </w:footnote>
  <w:footnote w:type="continuationSeparator" w:id="0">
    <w:p w14:paraId="288D630C" w14:textId="77777777" w:rsidR="00FB6A24" w:rsidRDefault="00FB6A24"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59B6B86E" w14:textId="77777777" w:rsidR="00454A2E" w:rsidRDefault="00454A2E">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51CE2E06" w14:textId="77777777" w:rsidR="00454A2E" w:rsidRDefault="00454A2E">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4F14"/>
    <w:multiLevelType w:val="hybridMultilevel"/>
    <w:tmpl w:val="F6F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311F3"/>
    <w:multiLevelType w:val="hybridMultilevel"/>
    <w:tmpl w:val="849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E0C45"/>
    <w:multiLevelType w:val="hybridMultilevel"/>
    <w:tmpl w:val="D2E05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086A4A"/>
    <w:multiLevelType w:val="hybridMultilevel"/>
    <w:tmpl w:val="C418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0F5724"/>
    <w:multiLevelType w:val="hybridMultilevel"/>
    <w:tmpl w:val="8C589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F4641"/>
    <w:multiLevelType w:val="hybridMultilevel"/>
    <w:tmpl w:val="FF7488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6359E5"/>
    <w:multiLevelType w:val="hybridMultilevel"/>
    <w:tmpl w:val="02C0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67BF8"/>
    <w:multiLevelType w:val="hybridMultilevel"/>
    <w:tmpl w:val="363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C3F47"/>
    <w:multiLevelType w:val="hybridMultilevel"/>
    <w:tmpl w:val="7234B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B417E"/>
    <w:multiLevelType w:val="multilevel"/>
    <w:tmpl w:val="8B8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81EF8"/>
    <w:multiLevelType w:val="hybridMultilevel"/>
    <w:tmpl w:val="90FED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C1068"/>
    <w:multiLevelType w:val="hybridMultilevel"/>
    <w:tmpl w:val="47145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4268990">
    <w:abstractNumId w:val="1"/>
  </w:num>
  <w:num w:numId="2" w16cid:durableId="40181147">
    <w:abstractNumId w:val="25"/>
  </w:num>
  <w:num w:numId="3" w16cid:durableId="401610200">
    <w:abstractNumId w:val="12"/>
  </w:num>
  <w:num w:numId="4" w16cid:durableId="863056353">
    <w:abstractNumId w:val="20"/>
  </w:num>
  <w:num w:numId="5" w16cid:durableId="2130125490">
    <w:abstractNumId w:val="19"/>
  </w:num>
  <w:num w:numId="6" w16cid:durableId="2036150165">
    <w:abstractNumId w:val="16"/>
  </w:num>
  <w:num w:numId="7" w16cid:durableId="1707440685">
    <w:abstractNumId w:val="9"/>
  </w:num>
  <w:num w:numId="8" w16cid:durableId="1659529907">
    <w:abstractNumId w:val="4"/>
  </w:num>
  <w:num w:numId="9" w16cid:durableId="2094274327">
    <w:abstractNumId w:val="14"/>
  </w:num>
  <w:num w:numId="10" w16cid:durableId="1476794592">
    <w:abstractNumId w:val="2"/>
  </w:num>
  <w:num w:numId="11" w16cid:durableId="1383824997">
    <w:abstractNumId w:val="26"/>
  </w:num>
  <w:num w:numId="12" w16cid:durableId="853036126">
    <w:abstractNumId w:val="0"/>
  </w:num>
  <w:num w:numId="13" w16cid:durableId="839587984">
    <w:abstractNumId w:val="8"/>
  </w:num>
  <w:num w:numId="14" w16cid:durableId="979069277">
    <w:abstractNumId w:val="10"/>
  </w:num>
  <w:num w:numId="15" w16cid:durableId="1073620150">
    <w:abstractNumId w:val="11"/>
  </w:num>
  <w:num w:numId="16" w16cid:durableId="85618392">
    <w:abstractNumId w:val="23"/>
  </w:num>
  <w:num w:numId="17" w16cid:durableId="1635481609">
    <w:abstractNumId w:val="13"/>
  </w:num>
  <w:num w:numId="18" w16cid:durableId="75589339">
    <w:abstractNumId w:val="27"/>
  </w:num>
  <w:num w:numId="19" w16cid:durableId="1421944760">
    <w:abstractNumId w:val="17"/>
  </w:num>
  <w:num w:numId="20" w16cid:durableId="1602957321">
    <w:abstractNumId w:val="3"/>
  </w:num>
  <w:num w:numId="21" w16cid:durableId="1968705510">
    <w:abstractNumId w:val="22"/>
  </w:num>
  <w:num w:numId="22" w16cid:durableId="1909148743">
    <w:abstractNumId w:val="21"/>
  </w:num>
  <w:num w:numId="23" w16cid:durableId="581528984">
    <w:abstractNumId w:val="18"/>
  </w:num>
  <w:num w:numId="24" w16cid:durableId="1111823688">
    <w:abstractNumId w:val="15"/>
  </w:num>
  <w:num w:numId="25" w16cid:durableId="818041190">
    <w:abstractNumId w:val="29"/>
  </w:num>
  <w:num w:numId="26" w16cid:durableId="1150827946">
    <w:abstractNumId w:val="24"/>
  </w:num>
  <w:num w:numId="27" w16cid:durableId="1627854566">
    <w:abstractNumId w:val="28"/>
  </w:num>
  <w:num w:numId="28" w16cid:durableId="1812553554">
    <w:abstractNumId w:val="5"/>
  </w:num>
  <w:num w:numId="29" w16cid:durableId="41447231">
    <w:abstractNumId w:val="7"/>
  </w:num>
  <w:num w:numId="30" w16cid:durableId="4400297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Haid">
    <w15:presenceInfo w15:providerId="Windows Live" w15:userId="df8180437e9e7f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TUxNLcwszAwMjdX0lEKTi0uzszPAykwrgUA+UlaaCwAAAA="/>
    <w:docVar w:name="dgnword-docGUID" w:val="{EB9B5C58-D1AC-440C-ACE0-1C24D3960943}"/>
    <w:docVar w:name="dgnword-eventsink" w:val="351230880"/>
  </w:docVars>
  <w:rsids>
    <w:rsidRoot w:val="001706E3"/>
    <w:rsid w:val="0000106E"/>
    <w:rsid w:val="00001936"/>
    <w:rsid w:val="00002E78"/>
    <w:rsid w:val="00003E45"/>
    <w:rsid w:val="00004210"/>
    <w:rsid w:val="0000470B"/>
    <w:rsid w:val="000047A8"/>
    <w:rsid w:val="00004E9E"/>
    <w:rsid w:val="000072BE"/>
    <w:rsid w:val="000107A6"/>
    <w:rsid w:val="000109BA"/>
    <w:rsid w:val="00011341"/>
    <w:rsid w:val="000115E4"/>
    <w:rsid w:val="0001226E"/>
    <w:rsid w:val="00013018"/>
    <w:rsid w:val="00013205"/>
    <w:rsid w:val="0001595E"/>
    <w:rsid w:val="00015A99"/>
    <w:rsid w:val="00016444"/>
    <w:rsid w:val="000167D6"/>
    <w:rsid w:val="00017206"/>
    <w:rsid w:val="000174C6"/>
    <w:rsid w:val="00020DE3"/>
    <w:rsid w:val="000213D9"/>
    <w:rsid w:val="00021759"/>
    <w:rsid w:val="00021C41"/>
    <w:rsid w:val="0002246C"/>
    <w:rsid w:val="00023782"/>
    <w:rsid w:val="00026CC6"/>
    <w:rsid w:val="00027512"/>
    <w:rsid w:val="00030452"/>
    <w:rsid w:val="000310E1"/>
    <w:rsid w:val="000310F6"/>
    <w:rsid w:val="00031E24"/>
    <w:rsid w:val="00033887"/>
    <w:rsid w:val="0003490A"/>
    <w:rsid w:val="000350FF"/>
    <w:rsid w:val="00035279"/>
    <w:rsid w:val="0003725E"/>
    <w:rsid w:val="0004278A"/>
    <w:rsid w:val="00042AC9"/>
    <w:rsid w:val="00047365"/>
    <w:rsid w:val="00050100"/>
    <w:rsid w:val="000513F8"/>
    <w:rsid w:val="00051BCC"/>
    <w:rsid w:val="00051DD8"/>
    <w:rsid w:val="00052504"/>
    <w:rsid w:val="000526A3"/>
    <w:rsid w:val="00052C3C"/>
    <w:rsid w:val="00053218"/>
    <w:rsid w:val="00054116"/>
    <w:rsid w:val="00054859"/>
    <w:rsid w:val="00055561"/>
    <w:rsid w:val="0005626B"/>
    <w:rsid w:val="00056B5A"/>
    <w:rsid w:val="0006019C"/>
    <w:rsid w:val="0006020A"/>
    <w:rsid w:val="00060C7D"/>
    <w:rsid w:val="00061DE6"/>
    <w:rsid w:val="0006462D"/>
    <w:rsid w:val="00064F28"/>
    <w:rsid w:val="00066326"/>
    <w:rsid w:val="00066EFB"/>
    <w:rsid w:val="00067D19"/>
    <w:rsid w:val="0007085A"/>
    <w:rsid w:val="00071DA9"/>
    <w:rsid w:val="00072751"/>
    <w:rsid w:val="000732C6"/>
    <w:rsid w:val="00073782"/>
    <w:rsid w:val="00073B0B"/>
    <w:rsid w:val="00074941"/>
    <w:rsid w:val="00074A32"/>
    <w:rsid w:val="000754B0"/>
    <w:rsid w:val="00075CEC"/>
    <w:rsid w:val="00081421"/>
    <w:rsid w:val="00081BBA"/>
    <w:rsid w:val="00082928"/>
    <w:rsid w:val="00084C4A"/>
    <w:rsid w:val="00084E01"/>
    <w:rsid w:val="0009013A"/>
    <w:rsid w:val="000909B7"/>
    <w:rsid w:val="00090A67"/>
    <w:rsid w:val="0009155A"/>
    <w:rsid w:val="00092496"/>
    <w:rsid w:val="00092677"/>
    <w:rsid w:val="00093384"/>
    <w:rsid w:val="000943E4"/>
    <w:rsid w:val="00095DBD"/>
    <w:rsid w:val="00096099"/>
    <w:rsid w:val="00096EA3"/>
    <w:rsid w:val="000A13C7"/>
    <w:rsid w:val="000A1A0E"/>
    <w:rsid w:val="000A26EA"/>
    <w:rsid w:val="000A32F0"/>
    <w:rsid w:val="000A36BA"/>
    <w:rsid w:val="000A401F"/>
    <w:rsid w:val="000B0C5D"/>
    <w:rsid w:val="000B1AE8"/>
    <w:rsid w:val="000B1F2D"/>
    <w:rsid w:val="000B31AA"/>
    <w:rsid w:val="000B33A7"/>
    <w:rsid w:val="000B34EE"/>
    <w:rsid w:val="000B37EF"/>
    <w:rsid w:val="000B4253"/>
    <w:rsid w:val="000B581F"/>
    <w:rsid w:val="000B711A"/>
    <w:rsid w:val="000B7568"/>
    <w:rsid w:val="000B7676"/>
    <w:rsid w:val="000C1761"/>
    <w:rsid w:val="000C2E99"/>
    <w:rsid w:val="000C3E25"/>
    <w:rsid w:val="000C451A"/>
    <w:rsid w:val="000C4D6A"/>
    <w:rsid w:val="000C4FC2"/>
    <w:rsid w:val="000C536E"/>
    <w:rsid w:val="000C74DA"/>
    <w:rsid w:val="000C7CFB"/>
    <w:rsid w:val="000D117A"/>
    <w:rsid w:val="000D1C97"/>
    <w:rsid w:val="000D205F"/>
    <w:rsid w:val="000D213A"/>
    <w:rsid w:val="000D2252"/>
    <w:rsid w:val="000D33CA"/>
    <w:rsid w:val="000D381A"/>
    <w:rsid w:val="000D3E6C"/>
    <w:rsid w:val="000D60C9"/>
    <w:rsid w:val="000D6931"/>
    <w:rsid w:val="000D74AA"/>
    <w:rsid w:val="000D7572"/>
    <w:rsid w:val="000E20E0"/>
    <w:rsid w:val="000E2111"/>
    <w:rsid w:val="000E220D"/>
    <w:rsid w:val="000E2A11"/>
    <w:rsid w:val="000E4649"/>
    <w:rsid w:val="000E4687"/>
    <w:rsid w:val="000E586E"/>
    <w:rsid w:val="000E6542"/>
    <w:rsid w:val="000E6CD6"/>
    <w:rsid w:val="000E6E96"/>
    <w:rsid w:val="000E7193"/>
    <w:rsid w:val="000E7E5E"/>
    <w:rsid w:val="000F0A14"/>
    <w:rsid w:val="000F0EAF"/>
    <w:rsid w:val="000F1907"/>
    <w:rsid w:val="000F31F7"/>
    <w:rsid w:val="000F3599"/>
    <w:rsid w:val="000F3B92"/>
    <w:rsid w:val="000F50B8"/>
    <w:rsid w:val="000F52DA"/>
    <w:rsid w:val="000F557C"/>
    <w:rsid w:val="000F5C20"/>
    <w:rsid w:val="000F6F88"/>
    <w:rsid w:val="000F721A"/>
    <w:rsid w:val="000F74D1"/>
    <w:rsid w:val="000F793F"/>
    <w:rsid w:val="001006C4"/>
    <w:rsid w:val="00100A4D"/>
    <w:rsid w:val="00100B8A"/>
    <w:rsid w:val="00100D18"/>
    <w:rsid w:val="00100F7B"/>
    <w:rsid w:val="0010300D"/>
    <w:rsid w:val="00103369"/>
    <w:rsid w:val="001037AE"/>
    <w:rsid w:val="001037EB"/>
    <w:rsid w:val="00103F10"/>
    <w:rsid w:val="0010436B"/>
    <w:rsid w:val="00104A2F"/>
    <w:rsid w:val="00105017"/>
    <w:rsid w:val="00105F9D"/>
    <w:rsid w:val="001061B2"/>
    <w:rsid w:val="001061C2"/>
    <w:rsid w:val="001072DB"/>
    <w:rsid w:val="00110F22"/>
    <w:rsid w:val="001123C9"/>
    <w:rsid w:val="0011254C"/>
    <w:rsid w:val="0011258B"/>
    <w:rsid w:val="001126FA"/>
    <w:rsid w:val="00113DB6"/>
    <w:rsid w:val="00114FC0"/>
    <w:rsid w:val="00115402"/>
    <w:rsid w:val="001211F7"/>
    <w:rsid w:val="00121529"/>
    <w:rsid w:val="00122430"/>
    <w:rsid w:val="00124140"/>
    <w:rsid w:val="00124CFF"/>
    <w:rsid w:val="00124D0B"/>
    <w:rsid w:val="001273C1"/>
    <w:rsid w:val="001302C6"/>
    <w:rsid w:val="00130B51"/>
    <w:rsid w:val="00130D6B"/>
    <w:rsid w:val="00130D94"/>
    <w:rsid w:val="00130E59"/>
    <w:rsid w:val="00131B01"/>
    <w:rsid w:val="0013218C"/>
    <w:rsid w:val="00132C08"/>
    <w:rsid w:val="0013327B"/>
    <w:rsid w:val="00133290"/>
    <w:rsid w:val="00133CFD"/>
    <w:rsid w:val="00134F66"/>
    <w:rsid w:val="00135352"/>
    <w:rsid w:val="001353DE"/>
    <w:rsid w:val="00135A7F"/>
    <w:rsid w:val="00135DC0"/>
    <w:rsid w:val="001366E0"/>
    <w:rsid w:val="00137172"/>
    <w:rsid w:val="001374B4"/>
    <w:rsid w:val="0014022B"/>
    <w:rsid w:val="001412EB"/>
    <w:rsid w:val="00141E57"/>
    <w:rsid w:val="00142665"/>
    <w:rsid w:val="00143758"/>
    <w:rsid w:val="00143BCA"/>
    <w:rsid w:val="001453CA"/>
    <w:rsid w:val="001453DE"/>
    <w:rsid w:val="001465AF"/>
    <w:rsid w:val="00147C61"/>
    <w:rsid w:val="00150C39"/>
    <w:rsid w:val="00151246"/>
    <w:rsid w:val="00151411"/>
    <w:rsid w:val="00151BBE"/>
    <w:rsid w:val="00151F8E"/>
    <w:rsid w:val="00152206"/>
    <w:rsid w:val="0015386E"/>
    <w:rsid w:val="001540D0"/>
    <w:rsid w:val="0015474C"/>
    <w:rsid w:val="001554FF"/>
    <w:rsid w:val="00155679"/>
    <w:rsid w:val="00155C06"/>
    <w:rsid w:val="001579A1"/>
    <w:rsid w:val="00157B18"/>
    <w:rsid w:val="00157CE3"/>
    <w:rsid w:val="0016178E"/>
    <w:rsid w:val="001618CB"/>
    <w:rsid w:val="00162EEA"/>
    <w:rsid w:val="001632C7"/>
    <w:rsid w:val="00164125"/>
    <w:rsid w:val="0016444A"/>
    <w:rsid w:val="0016472C"/>
    <w:rsid w:val="0016669F"/>
    <w:rsid w:val="00167DD1"/>
    <w:rsid w:val="001706E3"/>
    <w:rsid w:val="0017163A"/>
    <w:rsid w:val="00171873"/>
    <w:rsid w:val="00171CC4"/>
    <w:rsid w:val="00171CE1"/>
    <w:rsid w:val="00172089"/>
    <w:rsid w:val="0017223E"/>
    <w:rsid w:val="0017236C"/>
    <w:rsid w:val="00172976"/>
    <w:rsid w:val="00174CED"/>
    <w:rsid w:val="0017703B"/>
    <w:rsid w:val="001778E7"/>
    <w:rsid w:val="001814E1"/>
    <w:rsid w:val="00181B41"/>
    <w:rsid w:val="00182AA2"/>
    <w:rsid w:val="00182EF7"/>
    <w:rsid w:val="001837D0"/>
    <w:rsid w:val="00183812"/>
    <w:rsid w:val="00185E25"/>
    <w:rsid w:val="00186C11"/>
    <w:rsid w:val="001907BA"/>
    <w:rsid w:val="00190F98"/>
    <w:rsid w:val="001926A0"/>
    <w:rsid w:val="00194364"/>
    <w:rsid w:val="00194515"/>
    <w:rsid w:val="00195106"/>
    <w:rsid w:val="00196683"/>
    <w:rsid w:val="00196E13"/>
    <w:rsid w:val="00197280"/>
    <w:rsid w:val="00197365"/>
    <w:rsid w:val="001A0793"/>
    <w:rsid w:val="001A1ACF"/>
    <w:rsid w:val="001A1E4D"/>
    <w:rsid w:val="001A1F39"/>
    <w:rsid w:val="001B08D3"/>
    <w:rsid w:val="001B1D1E"/>
    <w:rsid w:val="001B46B3"/>
    <w:rsid w:val="001B6364"/>
    <w:rsid w:val="001B6635"/>
    <w:rsid w:val="001C4210"/>
    <w:rsid w:val="001C5FAD"/>
    <w:rsid w:val="001C5FEF"/>
    <w:rsid w:val="001C6795"/>
    <w:rsid w:val="001C7A87"/>
    <w:rsid w:val="001D0E8F"/>
    <w:rsid w:val="001D10E9"/>
    <w:rsid w:val="001D209E"/>
    <w:rsid w:val="001D26DA"/>
    <w:rsid w:val="001D31BD"/>
    <w:rsid w:val="001D5EDC"/>
    <w:rsid w:val="001D646E"/>
    <w:rsid w:val="001D768F"/>
    <w:rsid w:val="001E0E1B"/>
    <w:rsid w:val="001E2405"/>
    <w:rsid w:val="001E2893"/>
    <w:rsid w:val="001E299F"/>
    <w:rsid w:val="001E2C66"/>
    <w:rsid w:val="001E3507"/>
    <w:rsid w:val="001E3CDC"/>
    <w:rsid w:val="001E3D1B"/>
    <w:rsid w:val="001E420A"/>
    <w:rsid w:val="001E46B6"/>
    <w:rsid w:val="001E4B14"/>
    <w:rsid w:val="001E52AE"/>
    <w:rsid w:val="001E5750"/>
    <w:rsid w:val="001E5894"/>
    <w:rsid w:val="001E5FC5"/>
    <w:rsid w:val="001E6021"/>
    <w:rsid w:val="001E605F"/>
    <w:rsid w:val="001E63D9"/>
    <w:rsid w:val="001F0042"/>
    <w:rsid w:val="001F0395"/>
    <w:rsid w:val="001F1A39"/>
    <w:rsid w:val="001F2057"/>
    <w:rsid w:val="001F2340"/>
    <w:rsid w:val="001F36DF"/>
    <w:rsid w:val="001F3E83"/>
    <w:rsid w:val="001F3ECE"/>
    <w:rsid w:val="001F4B71"/>
    <w:rsid w:val="001F5058"/>
    <w:rsid w:val="001F67F9"/>
    <w:rsid w:val="001F725E"/>
    <w:rsid w:val="001F72CA"/>
    <w:rsid w:val="001F7B15"/>
    <w:rsid w:val="001F7BB6"/>
    <w:rsid w:val="00203A15"/>
    <w:rsid w:val="00203CEC"/>
    <w:rsid w:val="00203E9B"/>
    <w:rsid w:val="002044B0"/>
    <w:rsid w:val="00205C79"/>
    <w:rsid w:val="00206565"/>
    <w:rsid w:val="002107BF"/>
    <w:rsid w:val="00211837"/>
    <w:rsid w:val="00212D72"/>
    <w:rsid w:val="0021377E"/>
    <w:rsid w:val="00213E2F"/>
    <w:rsid w:val="00214B29"/>
    <w:rsid w:val="00216183"/>
    <w:rsid w:val="002161AA"/>
    <w:rsid w:val="00216BA0"/>
    <w:rsid w:val="00217DEB"/>
    <w:rsid w:val="0022000B"/>
    <w:rsid w:val="00221518"/>
    <w:rsid w:val="00221C73"/>
    <w:rsid w:val="0022363C"/>
    <w:rsid w:val="00224D78"/>
    <w:rsid w:val="002252D9"/>
    <w:rsid w:val="00225663"/>
    <w:rsid w:val="00225879"/>
    <w:rsid w:val="002266B9"/>
    <w:rsid w:val="00227D10"/>
    <w:rsid w:val="00230BC1"/>
    <w:rsid w:val="00233364"/>
    <w:rsid w:val="002334CF"/>
    <w:rsid w:val="00235233"/>
    <w:rsid w:val="00236483"/>
    <w:rsid w:val="00236A88"/>
    <w:rsid w:val="00236F63"/>
    <w:rsid w:val="00237C2C"/>
    <w:rsid w:val="00241D33"/>
    <w:rsid w:val="00243199"/>
    <w:rsid w:val="00244604"/>
    <w:rsid w:val="00245318"/>
    <w:rsid w:val="00245C4D"/>
    <w:rsid w:val="00245CE5"/>
    <w:rsid w:val="002464F6"/>
    <w:rsid w:val="002478C4"/>
    <w:rsid w:val="002501A1"/>
    <w:rsid w:val="00250A7F"/>
    <w:rsid w:val="00250B63"/>
    <w:rsid w:val="00250CB5"/>
    <w:rsid w:val="00250CEA"/>
    <w:rsid w:val="00250D3E"/>
    <w:rsid w:val="0025111D"/>
    <w:rsid w:val="00251739"/>
    <w:rsid w:val="00251D25"/>
    <w:rsid w:val="0025248D"/>
    <w:rsid w:val="00252795"/>
    <w:rsid w:val="002527D7"/>
    <w:rsid w:val="00253243"/>
    <w:rsid w:val="00253796"/>
    <w:rsid w:val="00253B21"/>
    <w:rsid w:val="002543F4"/>
    <w:rsid w:val="00254C63"/>
    <w:rsid w:val="00254DB1"/>
    <w:rsid w:val="0025539C"/>
    <w:rsid w:val="002557E3"/>
    <w:rsid w:val="00256A5A"/>
    <w:rsid w:val="0025761C"/>
    <w:rsid w:val="002576D3"/>
    <w:rsid w:val="00257F2C"/>
    <w:rsid w:val="00260628"/>
    <w:rsid w:val="00262B8C"/>
    <w:rsid w:val="002636D0"/>
    <w:rsid w:val="0026384E"/>
    <w:rsid w:val="002668A5"/>
    <w:rsid w:val="00266A01"/>
    <w:rsid w:val="002671BB"/>
    <w:rsid w:val="00267831"/>
    <w:rsid w:val="00267BD8"/>
    <w:rsid w:val="00270293"/>
    <w:rsid w:val="002704F3"/>
    <w:rsid w:val="00270906"/>
    <w:rsid w:val="00273917"/>
    <w:rsid w:val="00273C90"/>
    <w:rsid w:val="002740BA"/>
    <w:rsid w:val="00274965"/>
    <w:rsid w:val="00280B44"/>
    <w:rsid w:val="00280C08"/>
    <w:rsid w:val="002811BC"/>
    <w:rsid w:val="00284153"/>
    <w:rsid w:val="002842B6"/>
    <w:rsid w:val="002844CD"/>
    <w:rsid w:val="002844DA"/>
    <w:rsid w:val="00284ACA"/>
    <w:rsid w:val="00285C2A"/>
    <w:rsid w:val="00285EA7"/>
    <w:rsid w:val="00285F54"/>
    <w:rsid w:val="00286079"/>
    <w:rsid w:val="0028765A"/>
    <w:rsid w:val="00290572"/>
    <w:rsid w:val="00290D41"/>
    <w:rsid w:val="00291550"/>
    <w:rsid w:val="00291786"/>
    <w:rsid w:val="00291B2A"/>
    <w:rsid w:val="00291C3F"/>
    <w:rsid w:val="0029224F"/>
    <w:rsid w:val="002940A3"/>
    <w:rsid w:val="002942BD"/>
    <w:rsid w:val="00295B2F"/>
    <w:rsid w:val="00297A5A"/>
    <w:rsid w:val="002A52B6"/>
    <w:rsid w:val="002A5466"/>
    <w:rsid w:val="002A6212"/>
    <w:rsid w:val="002A689D"/>
    <w:rsid w:val="002A6B69"/>
    <w:rsid w:val="002A724F"/>
    <w:rsid w:val="002A7442"/>
    <w:rsid w:val="002B06CE"/>
    <w:rsid w:val="002B11F5"/>
    <w:rsid w:val="002B1452"/>
    <w:rsid w:val="002B1B73"/>
    <w:rsid w:val="002B2A6F"/>
    <w:rsid w:val="002B4140"/>
    <w:rsid w:val="002B53F2"/>
    <w:rsid w:val="002B54C5"/>
    <w:rsid w:val="002B69A8"/>
    <w:rsid w:val="002B745D"/>
    <w:rsid w:val="002B78F3"/>
    <w:rsid w:val="002C49A0"/>
    <w:rsid w:val="002C679C"/>
    <w:rsid w:val="002C736F"/>
    <w:rsid w:val="002D0B9B"/>
    <w:rsid w:val="002D0BDD"/>
    <w:rsid w:val="002D0CAE"/>
    <w:rsid w:val="002D1CBD"/>
    <w:rsid w:val="002D250C"/>
    <w:rsid w:val="002D3BD9"/>
    <w:rsid w:val="002D41FA"/>
    <w:rsid w:val="002D5985"/>
    <w:rsid w:val="002D7650"/>
    <w:rsid w:val="002D77C4"/>
    <w:rsid w:val="002E1053"/>
    <w:rsid w:val="002E1A1D"/>
    <w:rsid w:val="002E47F4"/>
    <w:rsid w:val="002E50DD"/>
    <w:rsid w:val="002E5812"/>
    <w:rsid w:val="002E5FCF"/>
    <w:rsid w:val="002E6553"/>
    <w:rsid w:val="002E6735"/>
    <w:rsid w:val="002E759E"/>
    <w:rsid w:val="002E7E55"/>
    <w:rsid w:val="002E7E9F"/>
    <w:rsid w:val="002E7F0B"/>
    <w:rsid w:val="002F07D5"/>
    <w:rsid w:val="002F0974"/>
    <w:rsid w:val="002F1928"/>
    <w:rsid w:val="002F21AD"/>
    <w:rsid w:val="002F2B89"/>
    <w:rsid w:val="002F2BD0"/>
    <w:rsid w:val="002F3288"/>
    <w:rsid w:val="002F3479"/>
    <w:rsid w:val="002F4A15"/>
    <w:rsid w:val="002F7516"/>
    <w:rsid w:val="00300E94"/>
    <w:rsid w:val="003013C4"/>
    <w:rsid w:val="00301823"/>
    <w:rsid w:val="0030194A"/>
    <w:rsid w:val="003024F0"/>
    <w:rsid w:val="00302944"/>
    <w:rsid w:val="00302F0D"/>
    <w:rsid w:val="003030D7"/>
    <w:rsid w:val="003035D0"/>
    <w:rsid w:val="00304BA4"/>
    <w:rsid w:val="00305056"/>
    <w:rsid w:val="00305A3C"/>
    <w:rsid w:val="00306A72"/>
    <w:rsid w:val="00306D8E"/>
    <w:rsid w:val="00306DB2"/>
    <w:rsid w:val="00306EDF"/>
    <w:rsid w:val="00311367"/>
    <w:rsid w:val="00311E07"/>
    <w:rsid w:val="00313BC6"/>
    <w:rsid w:val="0031469E"/>
    <w:rsid w:val="00314F98"/>
    <w:rsid w:val="00315C3E"/>
    <w:rsid w:val="00320370"/>
    <w:rsid w:val="0032394B"/>
    <w:rsid w:val="0032418C"/>
    <w:rsid w:val="003248FE"/>
    <w:rsid w:val="00325C1C"/>
    <w:rsid w:val="003263B2"/>
    <w:rsid w:val="00326F1F"/>
    <w:rsid w:val="003270A6"/>
    <w:rsid w:val="003276F0"/>
    <w:rsid w:val="00331CC0"/>
    <w:rsid w:val="00331E67"/>
    <w:rsid w:val="00331EC3"/>
    <w:rsid w:val="00331FF7"/>
    <w:rsid w:val="0033264A"/>
    <w:rsid w:val="00332FD0"/>
    <w:rsid w:val="0033326D"/>
    <w:rsid w:val="00333851"/>
    <w:rsid w:val="0033648F"/>
    <w:rsid w:val="0033665D"/>
    <w:rsid w:val="003368D8"/>
    <w:rsid w:val="003374E4"/>
    <w:rsid w:val="003379EA"/>
    <w:rsid w:val="0034079F"/>
    <w:rsid w:val="00340E17"/>
    <w:rsid w:val="003413EF"/>
    <w:rsid w:val="00341FD7"/>
    <w:rsid w:val="00342499"/>
    <w:rsid w:val="00343492"/>
    <w:rsid w:val="00343618"/>
    <w:rsid w:val="003436FE"/>
    <w:rsid w:val="003449DD"/>
    <w:rsid w:val="00345A1F"/>
    <w:rsid w:val="00345EAF"/>
    <w:rsid w:val="0034628E"/>
    <w:rsid w:val="003464E2"/>
    <w:rsid w:val="0035032D"/>
    <w:rsid w:val="00350537"/>
    <w:rsid w:val="00350B2D"/>
    <w:rsid w:val="00353940"/>
    <w:rsid w:val="00353D75"/>
    <w:rsid w:val="00357EC1"/>
    <w:rsid w:val="003608C7"/>
    <w:rsid w:val="00362647"/>
    <w:rsid w:val="003636D4"/>
    <w:rsid w:val="00363707"/>
    <w:rsid w:val="0036658C"/>
    <w:rsid w:val="003705D5"/>
    <w:rsid w:val="00370F5C"/>
    <w:rsid w:val="003726E5"/>
    <w:rsid w:val="00373474"/>
    <w:rsid w:val="003737EE"/>
    <w:rsid w:val="00374E91"/>
    <w:rsid w:val="00375CDF"/>
    <w:rsid w:val="003804EF"/>
    <w:rsid w:val="00380F7C"/>
    <w:rsid w:val="00381132"/>
    <w:rsid w:val="00382C0F"/>
    <w:rsid w:val="003843D2"/>
    <w:rsid w:val="0038447E"/>
    <w:rsid w:val="003905FF"/>
    <w:rsid w:val="00390925"/>
    <w:rsid w:val="00390BE2"/>
    <w:rsid w:val="00390C98"/>
    <w:rsid w:val="00390E01"/>
    <w:rsid w:val="00391533"/>
    <w:rsid w:val="00392749"/>
    <w:rsid w:val="003929D3"/>
    <w:rsid w:val="00392DA8"/>
    <w:rsid w:val="00393713"/>
    <w:rsid w:val="003945D1"/>
    <w:rsid w:val="00394CDF"/>
    <w:rsid w:val="0039613A"/>
    <w:rsid w:val="00397576"/>
    <w:rsid w:val="003A0374"/>
    <w:rsid w:val="003A0868"/>
    <w:rsid w:val="003A1FAD"/>
    <w:rsid w:val="003A2835"/>
    <w:rsid w:val="003A376F"/>
    <w:rsid w:val="003A395E"/>
    <w:rsid w:val="003A3F8E"/>
    <w:rsid w:val="003A467A"/>
    <w:rsid w:val="003A602B"/>
    <w:rsid w:val="003A70EE"/>
    <w:rsid w:val="003A7643"/>
    <w:rsid w:val="003B054B"/>
    <w:rsid w:val="003B07C3"/>
    <w:rsid w:val="003B097A"/>
    <w:rsid w:val="003B0B69"/>
    <w:rsid w:val="003B12D5"/>
    <w:rsid w:val="003B1B3C"/>
    <w:rsid w:val="003B2008"/>
    <w:rsid w:val="003B228B"/>
    <w:rsid w:val="003B2CFC"/>
    <w:rsid w:val="003B3261"/>
    <w:rsid w:val="003B3CCC"/>
    <w:rsid w:val="003B532E"/>
    <w:rsid w:val="003B6318"/>
    <w:rsid w:val="003C0AEA"/>
    <w:rsid w:val="003C0C27"/>
    <w:rsid w:val="003C0CAD"/>
    <w:rsid w:val="003C2298"/>
    <w:rsid w:val="003C2801"/>
    <w:rsid w:val="003C4CEE"/>
    <w:rsid w:val="003C5AED"/>
    <w:rsid w:val="003C75B7"/>
    <w:rsid w:val="003C7997"/>
    <w:rsid w:val="003D1057"/>
    <w:rsid w:val="003D3011"/>
    <w:rsid w:val="003D35D3"/>
    <w:rsid w:val="003D3F45"/>
    <w:rsid w:val="003D4981"/>
    <w:rsid w:val="003D4A88"/>
    <w:rsid w:val="003D55CC"/>
    <w:rsid w:val="003D5903"/>
    <w:rsid w:val="003D6D09"/>
    <w:rsid w:val="003D7218"/>
    <w:rsid w:val="003E0479"/>
    <w:rsid w:val="003E0726"/>
    <w:rsid w:val="003E0C6F"/>
    <w:rsid w:val="003E261E"/>
    <w:rsid w:val="003E2B3F"/>
    <w:rsid w:val="003E2DD9"/>
    <w:rsid w:val="003E40BB"/>
    <w:rsid w:val="003E604F"/>
    <w:rsid w:val="003F0CBD"/>
    <w:rsid w:val="003F1B9F"/>
    <w:rsid w:val="003F2A44"/>
    <w:rsid w:val="003F50ED"/>
    <w:rsid w:val="003F517F"/>
    <w:rsid w:val="003F620C"/>
    <w:rsid w:val="003F6A26"/>
    <w:rsid w:val="003F6BB4"/>
    <w:rsid w:val="003F711E"/>
    <w:rsid w:val="003F7AA7"/>
    <w:rsid w:val="003F7E42"/>
    <w:rsid w:val="00400465"/>
    <w:rsid w:val="00400487"/>
    <w:rsid w:val="00400FA7"/>
    <w:rsid w:val="00401187"/>
    <w:rsid w:val="0040235A"/>
    <w:rsid w:val="0040370C"/>
    <w:rsid w:val="00403D4A"/>
    <w:rsid w:val="00405992"/>
    <w:rsid w:val="00405CFD"/>
    <w:rsid w:val="00407038"/>
    <w:rsid w:val="00411425"/>
    <w:rsid w:val="004117AA"/>
    <w:rsid w:val="004137C2"/>
    <w:rsid w:val="00413A7C"/>
    <w:rsid w:val="00413AD8"/>
    <w:rsid w:val="004152F8"/>
    <w:rsid w:val="00416A9F"/>
    <w:rsid w:val="00416D9C"/>
    <w:rsid w:val="00417AA1"/>
    <w:rsid w:val="00417BB7"/>
    <w:rsid w:val="004201B7"/>
    <w:rsid w:val="00420414"/>
    <w:rsid w:val="00421F7C"/>
    <w:rsid w:val="0042328A"/>
    <w:rsid w:val="00423565"/>
    <w:rsid w:val="00423A31"/>
    <w:rsid w:val="00424200"/>
    <w:rsid w:val="004253F3"/>
    <w:rsid w:val="004301E2"/>
    <w:rsid w:val="00430CDA"/>
    <w:rsid w:val="00431808"/>
    <w:rsid w:val="00431C71"/>
    <w:rsid w:val="00432472"/>
    <w:rsid w:val="00432A55"/>
    <w:rsid w:val="00434137"/>
    <w:rsid w:val="004371F4"/>
    <w:rsid w:val="004375E6"/>
    <w:rsid w:val="00437641"/>
    <w:rsid w:val="0043790F"/>
    <w:rsid w:val="00440561"/>
    <w:rsid w:val="0044143E"/>
    <w:rsid w:val="004424A2"/>
    <w:rsid w:val="0044284F"/>
    <w:rsid w:val="004435B9"/>
    <w:rsid w:val="00445086"/>
    <w:rsid w:val="00445F4A"/>
    <w:rsid w:val="004503A6"/>
    <w:rsid w:val="00450ECD"/>
    <w:rsid w:val="00451E7C"/>
    <w:rsid w:val="00453890"/>
    <w:rsid w:val="00454A2E"/>
    <w:rsid w:val="00455445"/>
    <w:rsid w:val="00456733"/>
    <w:rsid w:val="00456781"/>
    <w:rsid w:val="004571F3"/>
    <w:rsid w:val="00457B7B"/>
    <w:rsid w:val="00457EE0"/>
    <w:rsid w:val="004609C8"/>
    <w:rsid w:val="00460BB7"/>
    <w:rsid w:val="00461E1A"/>
    <w:rsid w:val="004622EA"/>
    <w:rsid w:val="00462C31"/>
    <w:rsid w:val="00462DF3"/>
    <w:rsid w:val="00463672"/>
    <w:rsid w:val="00463B27"/>
    <w:rsid w:val="004644A4"/>
    <w:rsid w:val="004646BC"/>
    <w:rsid w:val="00464FDB"/>
    <w:rsid w:val="0046612E"/>
    <w:rsid w:val="00466F81"/>
    <w:rsid w:val="004676BD"/>
    <w:rsid w:val="00467CCE"/>
    <w:rsid w:val="00470539"/>
    <w:rsid w:val="00470789"/>
    <w:rsid w:val="00470D07"/>
    <w:rsid w:val="0047143E"/>
    <w:rsid w:val="0047184A"/>
    <w:rsid w:val="0047234F"/>
    <w:rsid w:val="0047348A"/>
    <w:rsid w:val="004747A5"/>
    <w:rsid w:val="00474B50"/>
    <w:rsid w:val="00474F12"/>
    <w:rsid w:val="00476709"/>
    <w:rsid w:val="004767A1"/>
    <w:rsid w:val="0047788F"/>
    <w:rsid w:val="004801DB"/>
    <w:rsid w:val="004810CF"/>
    <w:rsid w:val="0048270D"/>
    <w:rsid w:val="004853F0"/>
    <w:rsid w:val="00485700"/>
    <w:rsid w:val="004877C5"/>
    <w:rsid w:val="004907A4"/>
    <w:rsid w:val="0049083A"/>
    <w:rsid w:val="00490B48"/>
    <w:rsid w:val="00491DAF"/>
    <w:rsid w:val="00492538"/>
    <w:rsid w:val="00493328"/>
    <w:rsid w:val="004954F0"/>
    <w:rsid w:val="00496246"/>
    <w:rsid w:val="00497772"/>
    <w:rsid w:val="00497CB3"/>
    <w:rsid w:val="004A0F50"/>
    <w:rsid w:val="004A2DDC"/>
    <w:rsid w:val="004A3967"/>
    <w:rsid w:val="004A3A30"/>
    <w:rsid w:val="004A4102"/>
    <w:rsid w:val="004A4288"/>
    <w:rsid w:val="004A480B"/>
    <w:rsid w:val="004A4B52"/>
    <w:rsid w:val="004A50F3"/>
    <w:rsid w:val="004B12CA"/>
    <w:rsid w:val="004B229E"/>
    <w:rsid w:val="004B2701"/>
    <w:rsid w:val="004B2866"/>
    <w:rsid w:val="004B3858"/>
    <w:rsid w:val="004B385A"/>
    <w:rsid w:val="004B455D"/>
    <w:rsid w:val="004B5C2B"/>
    <w:rsid w:val="004B772D"/>
    <w:rsid w:val="004C04F3"/>
    <w:rsid w:val="004C214F"/>
    <w:rsid w:val="004C242F"/>
    <w:rsid w:val="004C36B2"/>
    <w:rsid w:val="004C6479"/>
    <w:rsid w:val="004C6FFB"/>
    <w:rsid w:val="004C7020"/>
    <w:rsid w:val="004C7564"/>
    <w:rsid w:val="004C764F"/>
    <w:rsid w:val="004D1017"/>
    <w:rsid w:val="004D2B9B"/>
    <w:rsid w:val="004D3E7D"/>
    <w:rsid w:val="004D5355"/>
    <w:rsid w:val="004D594F"/>
    <w:rsid w:val="004D5C7F"/>
    <w:rsid w:val="004D6B1A"/>
    <w:rsid w:val="004D6B5C"/>
    <w:rsid w:val="004D7C52"/>
    <w:rsid w:val="004E0256"/>
    <w:rsid w:val="004E18DC"/>
    <w:rsid w:val="004E19CD"/>
    <w:rsid w:val="004E1B89"/>
    <w:rsid w:val="004E2727"/>
    <w:rsid w:val="004E2AB1"/>
    <w:rsid w:val="004E2D9C"/>
    <w:rsid w:val="004E308B"/>
    <w:rsid w:val="004E3590"/>
    <w:rsid w:val="004E3A57"/>
    <w:rsid w:val="004E3F6B"/>
    <w:rsid w:val="004E4302"/>
    <w:rsid w:val="004E572D"/>
    <w:rsid w:val="004E658C"/>
    <w:rsid w:val="004E6F8F"/>
    <w:rsid w:val="004E72D9"/>
    <w:rsid w:val="004F1CE7"/>
    <w:rsid w:val="004F2C4D"/>
    <w:rsid w:val="004F2C58"/>
    <w:rsid w:val="004F2F80"/>
    <w:rsid w:val="004F31D6"/>
    <w:rsid w:val="004F4451"/>
    <w:rsid w:val="004F44C5"/>
    <w:rsid w:val="004F4C88"/>
    <w:rsid w:val="004F53B2"/>
    <w:rsid w:val="004F5673"/>
    <w:rsid w:val="004F5AF7"/>
    <w:rsid w:val="004F687F"/>
    <w:rsid w:val="004F7481"/>
    <w:rsid w:val="00500DF8"/>
    <w:rsid w:val="00503BBE"/>
    <w:rsid w:val="00504E40"/>
    <w:rsid w:val="00504EA5"/>
    <w:rsid w:val="00504EA7"/>
    <w:rsid w:val="00505658"/>
    <w:rsid w:val="005070D5"/>
    <w:rsid w:val="005102A0"/>
    <w:rsid w:val="005110E3"/>
    <w:rsid w:val="0051134B"/>
    <w:rsid w:val="00512F14"/>
    <w:rsid w:val="00515D8C"/>
    <w:rsid w:val="005245B1"/>
    <w:rsid w:val="00524B42"/>
    <w:rsid w:val="00525C4C"/>
    <w:rsid w:val="0052677C"/>
    <w:rsid w:val="00526799"/>
    <w:rsid w:val="00526FDE"/>
    <w:rsid w:val="005276A9"/>
    <w:rsid w:val="00527740"/>
    <w:rsid w:val="00530518"/>
    <w:rsid w:val="00530C39"/>
    <w:rsid w:val="00531BA3"/>
    <w:rsid w:val="00531D10"/>
    <w:rsid w:val="00534D7F"/>
    <w:rsid w:val="00535637"/>
    <w:rsid w:val="005359F7"/>
    <w:rsid w:val="00536803"/>
    <w:rsid w:val="005374F4"/>
    <w:rsid w:val="00540829"/>
    <w:rsid w:val="005414D5"/>
    <w:rsid w:val="00541DDA"/>
    <w:rsid w:val="005422B2"/>
    <w:rsid w:val="00542345"/>
    <w:rsid w:val="0054253A"/>
    <w:rsid w:val="005451B8"/>
    <w:rsid w:val="005452CC"/>
    <w:rsid w:val="005477C5"/>
    <w:rsid w:val="005500B1"/>
    <w:rsid w:val="0055078E"/>
    <w:rsid w:val="005513CB"/>
    <w:rsid w:val="00551FB9"/>
    <w:rsid w:val="005536B9"/>
    <w:rsid w:val="00553F55"/>
    <w:rsid w:val="00554F2D"/>
    <w:rsid w:val="005609EF"/>
    <w:rsid w:val="00561422"/>
    <w:rsid w:val="005618B4"/>
    <w:rsid w:val="005628F4"/>
    <w:rsid w:val="00562BB8"/>
    <w:rsid w:val="005638D2"/>
    <w:rsid w:val="0056402E"/>
    <w:rsid w:val="005652B1"/>
    <w:rsid w:val="0056557F"/>
    <w:rsid w:val="00566575"/>
    <w:rsid w:val="00566B97"/>
    <w:rsid w:val="00566D31"/>
    <w:rsid w:val="00570C67"/>
    <w:rsid w:val="00570E99"/>
    <w:rsid w:val="00572B1B"/>
    <w:rsid w:val="00572FAB"/>
    <w:rsid w:val="00573194"/>
    <w:rsid w:val="00573570"/>
    <w:rsid w:val="00573E70"/>
    <w:rsid w:val="00575790"/>
    <w:rsid w:val="00576E15"/>
    <w:rsid w:val="00577C73"/>
    <w:rsid w:val="005805E1"/>
    <w:rsid w:val="00581087"/>
    <w:rsid w:val="0058200A"/>
    <w:rsid w:val="0058286E"/>
    <w:rsid w:val="005849F9"/>
    <w:rsid w:val="005859BC"/>
    <w:rsid w:val="00586814"/>
    <w:rsid w:val="00586CDB"/>
    <w:rsid w:val="005904AE"/>
    <w:rsid w:val="00590D4C"/>
    <w:rsid w:val="005932C6"/>
    <w:rsid w:val="005938B7"/>
    <w:rsid w:val="00593FA5"/>
    <w:rsid w:val="005940E5"/>
    <w:rsid w:val="00595344"/>
    <w:rsid w:val="005964E4"/>
    <w:rsid w:val="00596D89"/>
    <w:rsid w:val="0059711F"/>
    <w:rsid w:val="00597593"/>
    <w:rsid w:val="005975D7"/>
    <w:rsid w:val="00597E81"/>
    <w:rsid w:val="005A0FA9"/>
    <w:rsid w:val="005A10A5"/>
    <w:rsid w:val="005A1EA2"/>
    <w:rsid w:val="005A2C7D"/>
    <w:rsid w:val="005A4EB4"/>
    <w:rsid w:val="005A579C"/>
    <w:rsid w:val="005A5AD4"/>
    <w:rsid w:val="005A62D8"/>
    <w:rsid w:val="005A7279"/>
    <w:rsid w:val="005A7521"/>
    <w:rsid w:val="005A7EAB"/>
    <w:rsid w:val="005B01BE"/>
    <w:rsid w:val="005B0F3E"/>
    <w:rsid w:val="005B1C66"/>
    <w:rsid w:val="005B216A"/>
    <w:rsid w:val="005B23A4"/>
    <w:rsid w:val="005B43AF"/>
    <w:rsid w:val="005B4F28"/>
    <w:rsid w:val="005B4F6C"/>
    <w:rsid w:val="005B54AD"/>
    <w:rsid w:val="005B6629"/>
    <w:rsid w:val="005B6F21"/>
    <w:rsid w:val="005B7010"/>
    <w:rsid w:val="005C0A0F"/>
    <w:rsid w:val="005C0A64"/>
    <w:rsid w:val="005C0CCC"/>
    <w:rsid w:val="005C0D83"/>
    <w:rsid w:val="005C0F3C"/>
    <w:rsid w:val="005C255E"/>
    <w:rsid w:val="005C314D"/>
    <w:rsid w:val="005C3B1F"/>
    <w:rsid w:val="005C4324"/>
    <w:rsid w:val="005C4B9B"/>
    <w:rsid w:val="005C657F"/>
    <w:rsid w:val="005C6B27"/>
    <w:rsid w:val="005C6DF1"/>
    <w:rsid w:val="005D255C"/>
    <w:rsid w:val="005D35AB"/>
    <w:rsid w:val="005D3791"/>
    <w:rsid w:val="005D4FAC"/>
    <w:rsid w:val="005D5666"/>
    <w:rsid w:val="005D5A63"/>
    <w:rsid w:val="005D5DED"/>
    <w:rsid w:val="005D5E8B"/>
    <w:rsid w:val="005D6185"/>
    <w:rsid w:val="005D7359"/>
    <w:rsid w:val="005D7658"/>
    <w:rsid w:val="005D7B80"/>
    <w:rsid w:val="005E1278"/>
    <w:rsid w:val="005E5B08"/>
    <w:rsid w:val="005E6D2A"/>
    <w:rsid w:val="005F1F6E"/>
    <w:rsid w:val="005F2258"/>
    <w:rsid w:val="005F3C7D"/>
    <w:rsid w:val="005F3F77"/>
    <w:rsid w:val="005F4799"/>
    <w:rsid w:val="005F47E1"/>
    <w:rsid w:val="005F55EF"/>
    <w:rsid w:val="005F5A4D"/>
    <w:rsid w:val="005F60CC"/>
    <w:rsid w:val="005F65F7"/>
    <w:rsid w:val="005F7316"/>
    <w:rsid w:val="0060175C"/>
    <w:rsid w:val="00601A6A"/>
    <w:rsid w:val="00601D0D"/>
    <w:rsid w:val="006029A1"/>
    <w:rsid w:val="006030F0"/>
    <w:rsid w:val="00604DF5"/>
    <w:rsid w:val="00606954"/>
    <w:rsid w:val="00610551"/>
    <w:rsid w:val="0061178E"/>
    <w:rsid w:val="006118CD"/>
    <w:rsid w:val="00612007"/>
    <w:rsid w:val="006126BD"/>
    <w:rsid w:val="00613BD0"/>
    <w:rsid w:val="006159DC"/>
    <w:rsid w:val="006159EF"/>
    <w:rsid w:val="00617EB7"/>
    <w:rsid w:val="00620A26"/>
    <w:rsid w:val="00621761"/>
    <w:rsid w:val="00622B30"/>
    <w:rsid w:val="00622C87"/>
    <w:rsid w:val="00624762"/>
    <w:rsid w:val="00624BFE"/>
    <w:rsid w:val="00626B82"/>
    <w:rsid w:val="0062775F"/>
    <w:rsid w:val="00630815"/>
    <w:rsid w:val="006308AA"/>
    <w:rsid w:val="006309FE"/>
    <w:rsid w:val="00630C43"/>
    <w:rsid w:val="00631E8D"/>
    <w:rsid w:val="0063296C"/>
    <w:rsid w:val="00633E54"/>
    <w:rsid w:val="0063587D"/>
    <w:rsid w:val="00635E4F"/>
    <w:rsid w:val="00635F5D"/>
    <w:rsid w:val="006365F4"/>
    <w:rsid w:val="0063679E"/>
    <w:rsid w:val="00636A28"/>
    <w:rsid w:val="00636CCC"/>
    <w:rsid w:val="00637D24"/>
    <w:rsid w:val="00637EA9"/>
    <w:rsid w:val="00642C67"/>
    <w:rsid w:val="00643C34"/>
    <w:rsid w:val="0064458D"/>
    <w:rsid w:val="00645140"/>
    <w:rsid w:val="006454A1"/>
    <w:rsid w:val="00645687"/>
    <w:rsid w:val="00645A4E"/>
    <w:rsid w:val="006469F4"/>
    <w:rsid w:val="00646B97"/>
    <w:rsid w:val="00646EE2"/>
    <w:rsid w:val="00646EEE"/>
    <w:rsid w:val="00646F46"/>
    <w:rsid w:val="00647F37"/>
    <w:rsid w:val="00652CE1"/>
    <w:rsid w:val="00652D95"/>
    <w:rsid w:val="00653D2E"/>
    <w:rsid w:val="0065528C"/>
    <w:rsid w:val="00655E93"/>
    <w:rsid w:val="00656460"/>
    <w:rsid w:val="006565F3"/>
    <w:rsid w:val="006567E7"/>
    <w:rsid w:val="00656FC7"/>
    <w:rsid w:val="00657041"/>
    <w:rsid w:val="00657B2E"/>
    <w:rsid w:val="00661239"/>
    <w:rsid w:val="00661610"/>
    <w:rsid w:val="00662A5D"/>
    <w:rsid w:val="00663367"/>
    <w:rsid w:val="00664F50"/>
    <w:rsid w:val="006657B1"/>
    <w:rsid w:val="00665A9B"/>
    <w:rsid w:val="00671645"/>
    <w:rsid w:val="00671E29"/>
    <w:rsid w:val="00671E6F"/>
    <w:rsid w:val="00673DEB"/>
    <w:rsid w:val="00674561"/>
    <w:rsid w:val="0067551A"/>
    <w:rsid w:val="00675868"/>
    <w:rsid w:val="0067610C"/>
    <w:rsid w:val="00676293"/>
    <w:rsid w:val="00676730"/>
    <w:rsid w:val="00676BEE"/>
    <w:rsid w:val="006778D2"/>
    <w:rsid w:val="00677D83"/>
    <w:rsid w:val="00677F95"/>
    <w:rsid w:val="006802DE"/>
    <w:rsid w:val="00680669"/>
    <w:rsid w:val="006808A5"/>
    <w:rsid w:val="00681765"/>
    <w:rsid w:val="00683BF3"/>
    <w:rsid w:val="00683F2C"/>
    <w:rsid w:val="00685071"/>
    <w:rsid w:val="006859F9"/>
    <w:rsid w:val="006867F3"/>
    <w:rsid w:val="00687E82"/>
    <w:rsid w:val="00687E96"/>
    <w:rsid w:val="0069023B"/>
    <w:rsid w:val="00690641"/>
    <w:rsid w:val="00690DA2"/>
    <w:rsid w:val="00691F99"/>
    <w:rsid w:val="00692D68"/>
    <w:rsid w:val="006931C8"/>
    <w:rsid w:val="0069347C"/>
    <w:rsid w:val="00695B01"/>
    <w:rsid w:val="00696C8A"/>
    <w:rsid w:val="006971C3"/>
    <w:rsid w:val="006A0352"/>
    <w:rsid w:val="006A0EFE"/>
    <w:rsid w:val="006A2890"/>
    <w:rsid w:val="006A2AFC"/>
    <w:rsid w:val="006A3926"/>
    <w:rsid w:val="006A54DB"/>
    <w:rsid w:val="006A585E"/>
    <w:rsid w:val="006A5EC9"/>
    <w:rsid w:val="006A71DE"/>
    <w:rsid w:val="006A737E"/>
    <w:rsid w:val="006A73E8"/>
    <w:rsid w:val="006B0281"/>
    <w:rsid w:val="006B0B6C"/>
    <w:rsid w:val="006B2D42"/>
    <w:rsid w:val="006B2E22"/>
    <w:rsid w:val="006B4201"/>
    <w:rsid w:val="006B4FC1"/>
    <w:rsid w:val="006B5625"/>
    <w:rsid w:val="006B63E5"/>
    <w:rsid w:val="006B6645"/>
    <w:rsid w:val="006B68BC"/>
    <w:rsid w:val="006B6933"/>
    <w:rsid w:val="006C00F7"/>
    <w:rsid w:val="006C11B6"/>
    <w:rsid w:val="006C16A7"/>
    <w:rsid w:val="006C23B8"/>
    <w:rsid w:val="006C35DE"/>
    <w:rsid w:val="006C4D07"/>
    <w:rsid w:val="006C4D86"/>
    <w:rsid w:val="006C51B9"/>
    <w:rsid w:val="006C65B2"/>
    <w:rsid w:val="006C6BE2"/>
    <w:rsid w:val="006D20AD"/>
    <w:rsid w:val="006D276C"/>
    <w:rsid w:val="006D29D3"/>
    <w:rsid w:val="006D47E4"/>
    <w:rsid w:val="006D5691"/>
    <w:rsid w:val="006D56A4"/>
    <w:rsid w:val="006D56D5"/>
    <w:rsid w:val="006D606C"/>
    <w:rsid w:val="006D6A25"/>
    <w:rsid w:val="006D6C82"/>
    <w:rsid w:val="006E0A10"/>
    <w:rsid w:val="006E0E19"/>
    <w:rsid w:val="006E114B"/>
    <w:rsid w:val="006E1485"/>
    <w:rsid w:val="006E16E6"/>
    <w:rsid w:val="006E1BA1"/>
    <w:rsid w:val="006E1E3B"/>
    <w:rsid w:val="006E20ED"/>
    <w:rsid w:val="006E2346"/>
    <w:rsid w:val="006E3AD1"/>
    <w:rsid w:val="006E40FD"/>
    <w:rsid w:val="006E431D"/>
    <w:rsid w:val="006E6F20"/>
    <w:rsid w:val="006F03BB"/>
    <w:rsid w:val="006F1541"/>
    <w:rsid w:val="006F1A2D"/>
    <w:rsid w:val="006F2018"/>
    <w:rsid w:val="006F251F"/>
    <w:rsid w:val="006F3812"/>
    <w:rsid w:val="006F3A66"/>
    <w:rsid w:val="006F5D09"/>
    <w:rsid w:val="006F5FDD"/>
    <w:rsid w:val="006F61D0"/>
    <w:rsid w:val="006F6408"/>
    <w:rsid w:val="006F7C57"/>
    <w:rsid w:val="00701B7E"/>
    <w:rsid w:val="00702061"/>
    <w:rsid w:val="00702CF3"/>
    <w:rsid w:val="00702D5B"/>
    <w:rsid w:val="007033DA"/>
    <w:rsid w:val="00704615"/>
    <w:rsid w:val="00705059"/>
    <w:rsid w:val="00706442"/>
    <w:rsid w:val="007067E5"/>
    <w:rsid w:val="00706A29"/>
    <w:rsid w:val="00706F76"/>
    <w:rsid w:val="00707230"/>
    <w:rsid w:val="00707E95"/>
    <w:rsid w:val="00710439"/>
    <w:rsid w:val="0071138D"/>
    <w:rsid w:val="00711ECC"/>
    <w:rsid w:val="00713360"/>
    <w:rsid w:val="00713836"/>
    <w:rsid w:val="00713E34"/>
    <w:rsid w:val="00715258"/>
    <w:rsid w:val="00716DBC"/>
    <w:rsid w:val="00716EE4"/>
    <w:rsid w:val="007207C9"/>
    <w:rsid w:val="0072134B"/>
    <w:rsid w:val="007213B0"/>
    <w:rsid w:val="0072274D"/>
    <w:rsid w:val="00722985"/>
    <w:rsid w:val="00722CF8"/>
    <w:rsid w:val="00724525"/>
    <w:rsid w:val="00725EF4"/>
    <w:rsid w:val="007262CD"/>
    <w:rsid w:val="00726CA0"/>
    <w:rsid w:val="00732893"/>
    <w:rsid w:val="00733FD2"/>
    <w:rsid w:val="00734DD4"/>
    <w:rsid w:val="00735BE7"/>
    <w:rsid w:val="00736829"/>
    <w:rsid w:val="00736F7B"/>
    <w:rsid w:val="00740A8A"/>
    <w:rsid w:val="00741052"/>
    <w:rsid w:val="00743B39"/>
    <w:rsid w:val="0074429A"/>
    <w:rsid w:val="007447D5"/>
    <w:rsid w:val="00744E7E"/>
    <w:rsid w:val="00745796"/>
    <w:rsid w:val="00746543"/>
    <w:rsid w:val="007508E6"/>
    <w:rsid w:val="00750A00"/>
    <w:rsid w:val="00750A86"/>
    <w:rsid w:val="00751562"/>
    <w:rsid w:val="00751B2E"/>
    <w:rsid w:val="00752B19"/>
    <w:rsid w:val="0075306E"/>
    <w:rsid w:val="0075312F"/>
    <w:rsid w:val="00753432"/>
    <w:rsid w:val="007539EB"/>
    <w:rsid w:val="00753DF0"/>
    <w:rsid w:val="00753F5C"/>
    <w:rsid w:val="007540EF"/>
    <w:rsid w:val="007543B2"/>
    <w:rsid w:val="00755253"/>
    <w:rsid w:val="00755C8E"/>
    <w:rsid w:val="00756C8A"/>
    <w:rsid w:val="00756F3B"/>
    <w:rsid w:val="00757566"/>
    <w:rsid w:val="007600E5"/>
    <w:rsid w:val="007617EA"/>
    <w:rsid w:val="0076181C"/>
    <w:rsid w:val="00762756"/>
    <w:rsid w:val="00762991"/>
    <w:rsid w:val="00763E7C"/>
    <w:rsid w:val="0076419A"/>
    <w:rsid w:val="00764CA1"/>
    <w:rsid w:val="00764F35"/>
    <w:rsid w:val="007660D6"/>
    <w:rsid w:val="007669C4"/>
    <w:rsid w:val="00766E75"/>
    <w:rsid w:val="00767558"/>
    <w:rsid w:val="00767E69"/>
    <w:rsid w:val="007716CE"/>
    <w:rsid w:val="0077172B"/>
    <w:rsid w:val="00772454"/>
    <w:rsid w:val="0077382E"/>
    <w:rsid w:val="00776414"/>
    <w:rsid w:val="00776867"/>
    <w:rsid w:val="00776F1C"/>
    <w:rsid w:val="00780D1D"/>
    <w:rsid w:val="007815AD"/>
    <w:rsid w:val="00784894"/>
    <w:rsid w:val="00786769"/>
    <w:rsid w:val="00786C03"/>
    <w:rsid w:val="00786E6B"/>
    <w:rsid w:val="00787B24"/>
    <w:rsid w:val="00787BC1"/>
    <w:rsid w:val="007901FC"/>
    <w:rsid w:val="0079177F"/>
    <w:rsid w:val="00791BB9"/>
    <w:rsid w:val="00791D60"/>
    <w:rsid w:val="00792005"/>
    <w:rsid w:val="00792DCA"/>
    <w:rsid w:val="00792EDB"/>
    <w:rsid w:val="007962E4"/>
    <w:rsid w:val="007965AE"/>
    <w:rsid w:val="00797347"/>
    <w:rsid w:val="00797921"/>
    <w:rsid w:val="007A15C6"/>
    <w:rsid w:val="007A1E34"/>
    <w:rsid w:val="007A285F"/>
    <w:rsid w:val="007A2EE2"/>
    <w:rsid w:val="007A4AFB"/>
    <w:rsid w:val="007A59E0"/>
    <w:rsid w:val="007A7107"/>
    <w:rsid w:val="007A7538"/>
    <w:rsid w:val="007B12D5"/>
    <w:rsid w:val="007B35D7"/>
    <w:rsid w:val="007B4169"/>
    <w:rsid w:val="007B459A"/>
    <w:rsid w:val="007B4A33"/>
    <w:rsid w:val="007B6B77"/>
    <w:rsid w:val="007C031A"/>
    <w:rsid w:val="007C0708"/>
    <w:rsid w:val="007C0D53"/>
    <w:rsid w:val="007C102B"/>
    <w:rsid w:val="007C1030"/>
    <w:rsid w:val="007C2DDF"/>
    <w:rsid w:val="007C3911"/>
    <w:rsid w:val="007C3FF1"/>
    <w:rsid w:val="007C527B"/>
    <w:rsid w:val="007C6C77"/>
    <w:rsid w:val="007C7476"/>
    <w:rsid w:val="007D04DF"/>
    <w:rsid w:val="007D0F21"/>
    <w:rsid w:val="007D2346"/>
    <w:rsid w:val="007D280E"/>
    <w:rsid w:val="007D29E4"/>
    <w:rsid w:val="007D39B1"/>
    <w:rsid w:val="007D3FDC"/>
    <w:rsid w:val="007D4E50"/>
    <w:rsid w:val="007D57AA"/>
    <w:rsid w:val="007E1580"/>
    <w:rsid w:val="007E1D08"/>
    <w:rsid w:val="007E28DA"/>
    <w:rsid w:val="007E3623"/>
    <w:rsid w:val="007E37D7"/>
    <w:rsid w:val="007E3EBC"/>
    <w:rsid w:val="007E56BD"/>
    <w:rsid w:val="007E5D85"/>
    <w:rsid w:val="007E6972"/>
    <w:rsid w:val="007E6C75"/>
    <w:rsid w:val="007E774F"/>
    <w:rsid w:val="007F1D08"/>
    <w:rsid w:val="007F2432"/>
    <w:rsid w:val="007F2851"/>
    <w:rsid w:val="007F48F8"/>
    <w:rsid w:val="007F5238"/>
    <w:rsid w:val="007F52A9"/>
    <w:rsid w:val="007F5F54"/>
    <w:rsid w:val="007F6314"/>
    <w:rsid w:val="007F6712"/>
    <w:rsid w:val="007F6ABC"/>
    <w:rsid w:val="007F7511"/>
    <w:rsid w:val="007F78CB"/>
    <w:rsid w:val="0080013A"/>
    <w:rsid w:val="008025C9"/>
    <w:rsid w:val="00804230"/>
    <w:rsid w:val="00804D42"/>
    <w:rsid w:val="00804D68"/>
    <w:rsid w:val="00804E52"/>
    <w:rsid w:val="00804E5D"/>
    <w:rsid w:val="00806DB5"/>
    <w:rsid w:val="00810098"/>
    <w:rsid w:val="008117DB"/>
    <w:rsid w:val="008118FD"/>
    <w:rsid w:val="0081214A"/>
    <w:rsid w:val="00813F8F"/>
    <w:rsid w:val="00814A1B"/>
    <w:rsid w:val="00816796"/>
    <w:rsid w:val="008179BD"/>
    <w:rsid w:val="008217B7"/>
    <w:rsid w:val="00822500"/>
    <w:rsid w:val="00822563"/>
    <w:rsid w:val="008232F2"/>
    <w:rsid w:val="00823BB9"/>
    <w:rsid w:val="00823C3A"/>
    <w:rsid w:val="00824010"/>
    <w:rsid w:val="00825CB1"/>
    <w:rsid w:val="00826B62"/>
    <w:rsid w:val="00830980"/>
    <w:rsid w:val="00831B1F"/>
    <w:rsid w:val="00831DC1"/>
    <w:rsid w:val="008343FA"/>
    <w:rsid w:val="00834F1B"/>
    <w:rsid w:val="00835AF3"/>
    <w:rsid w:val="00835B16"/>
    <w:rsid w:val="0083754E"/>
    <w:rsid w:val="008402AB"/>
    <w:rsid w:val="00840DEE"/>
    <w:rsid w:val="00841C87"/>
    <w:rsid w:val="00841CEE"/>
    <w:rsid w:val="00842008"/>
    <w:rsid w:val="00844773"/>
    <w:rsid w:val="00844D72"/>
    <w:rsid w:val="008462F1"/>
    <w:rsid w:val="00846746"/>
    <w:rsid w:val="00846845"/>
    <w:rsid w:val="00846B97"/>
    <w:rsid w:val="00850058"/>
    <w:rsid w:val="00850090"/>
    <w:rsid w:val="00850FF6"/>
    <w:rsid w:val="00853311"/>
    <w:rsid w:val="00853749"/>
    <w:rsid w:val="00854265"/>
    <w:rsid w:val="008542A4"/>
    <w:rsid w:val="00854640"/>
    <w:rsid w:val="00854706"/>
    <w:rsid w:val="00855ED7"/>
    <w:rsid w:val="00861C24"/>
    <w:rsid w:val="00861F86"/>
    <w:rsid w:val="00865480"/>
    <w:rsid w:val="00865B67"/>
    <w:rsid w:val="00866B2F"/>
    <w:rsid w:val="0086760F"/>
    <w:rsid w:val="00867A4B"/>
    <w:rsid w:val="008729AE"/>
    <w:rsid w:val="00872F65"/>
    <w:rsid w:val="00872FB2"/>
    <w:rsid w:val="00872FBD"/>
    <w:rsid w:val="00873523"/>
    <w:rsid w:val="008739E1"/>
    <w:rsid w:val="00874063"/>
    <w:rsid w:val="008752D0"/>
    <w:rsid w:val="008756CA"/>
    <w:rsid w:val="008760DB"/>
    <w:rsid w:val="00876151"/>
    <w:rsid w:val="0087626D"/>
    <w:rsid w:val="008813F0"/>
    <w:rsid w:val="00881801"/>
    <w:rsid w:val="00882026"/>
    <w:rsid w:val="00882790"/>
    <w:rsid w:val="00884327"/>
    <w:rsid w:val="00885BDC"/>
    <w:rsid w:val="0088742B"/>
    <w:rsid w:val="0089045C"/>
    <w:rsid w:val="00890471"/>
    <w:rsid w:val="008923E3"/>
    <w:rsid w:val="00892C72"/>
    <w:rsid w:val="00895E7C"/>
    <w:rsid w:val="008960F7"/>
    <w:rsid w:val="008964C6"/>
    <w:rsid w:val="0089666D"/>
    <w:rsid w:val="00897711"/>
    <w:rsid w:val="008977C8"/>
    <w:rsid w:val="008A0A16"/>
    <w:rsid w:val="008A114C"/>
    <w:rsid w:val="008A2157"/>
    <w:rsid w:val="008A2A5D"/>
    <w:rsid w:val="008A2E18"/>
    <w:rsid w:val="008A5631"/>
    <w:rsid w:val="008A595B"/>
    <w:rsid w:val="008A70BA"/>
    <w:rsid w:val="008A7DC9"/>
    <w:rsid w:val="008B039D"/>
    <w:rsid w:val="008B318D"/>
    <w:rsid w:val="008B3CB4"/>
    <w:rsid w:val="008B4241"/>
    <w:rsid w:val="008B4CF2"/>
    <w:rsid w:val="008B4F02"/>
    <w:rsid w:val="008B50A0"/>
    <w:rsid w:val="008B77A6"/>
    <w:rsid w:val="008C1556"/>
    <w:rsid w:val="008C2CF8"/>
    <w:rsid w:val="008C300C"/>
    <w:rsid w:val="008C34AF"/>
    <w:rsid w:val="008C3C19"/>
    <w:rsid w:val="008C3D02"/>
    <w:rsid w:val="008C4559"/>
    <w:rsid w:val="008C6D21"/>
    <w:rsid w:val="008D0E40"/>
    <w:rsid w:val="008D2896"/>
    <w:rsid w:val="008D3030"/>
    <w:rsid w:val="008D4412"/>
    <w:rsid w:val="008D472F"/>
    <w:rsid w:val="008D4C73"/>
    <w:rsid w:val="008D5B62"/>
    <w:rsid w:val="008D6A44"/>
    <w:rsid w:val="008D6B0C"/>
    <w:rsid w:val="008D7DDF"/>
    <w:rsid w:val="008D7E7C"/>
    <w:rsid w:val="008E0143"/>
    <w:rsid w:val="008E0865"/>
    <w:rsid w:val="008E0C1A"/>
    <w:rsid w:val="008E126C"/>
    <w:rsid w:val="008E1392"/>
    <w:rsid w:val="008E17BE"/>
    <w:rsid w:val="008E2AC7"/>
    <w:rsid w:val="008E30C7"/>
    <w:rsid w:val="008E53B8"/>
    <w:rsid w:val="008E5E3C"/>
    <w:rsid w:val="008E6E6F"/>
    <w:rsid w:val="008F17EB"/>
    <w:rsid w:val="008F1CAB"/>
    <w:rsid w:val="008F267E"/>
    <w:rsid w:val="008F2994"/>
    <w:rsid w:val="008F29CC"/>
    <w:rsid w:val="008F30D9"/>
    <w:rsid w:val="008F34ED"/>
    <w:rsid w:val="008F394A"/>
    <w:rsid w:val="008F4549"/>
    <w:rsid w:val="008F547C"/>
    <w:rsid w:val="008F764E"/>
    <w:rsid w:val="00900742"/>
    <w:rsid w:val="009015E8"/>
    <w:rsid w:val="00905044"/>
    <w:rsid w:val="0090634E"/>
    <w:rsid w:val="0090697B"/>
    <w:rsid w:val="00910933"/>
    <w:rsid w:val="00911EBE"/>
    <w:rsid w:val="00913EF1"/>
    <w:rsid w:val="00914050"/>
    <w:rsid w:val="009143F5"/>
    <w:rsid w:val="0091684D"/>
    <w:rsid w:val="0091694E"/>
    <w:rsid w:val="00916B24"/>
    <w:rsid w:val="00922B68"/>
    <w:rsid w:val="00924AD6"/>
    <w:rsid w:val="0092629A"/>
    <w:rsid w:val="009278F8"/>
    <w:rsid w:val="00927EA1"/>
    <w:rsid w:val="00927EBA"/>
    <w:rsid w:val="00930678"/>
    <w:rsid w:val="00930BF5"/>
    <w:rsid w:val="00930EB5"/>
    <w:rsid w:val="009316D0"/>
    <w:rsid w:val="00933556"/>
    <w:rsid w:val="00935432"/>
    <w:rsid w:val="00935645"/>
    <w:rsid w:val="009367F3"/>
    <w:rsid w:val="00940502"/>
    <w:rsid w:val="00940B2C"/>
    <w:rsid w:val="00940FFA"/>
    <w:rsid w:val="00941AF2"/>
    <w:rsid w:val="00944FFC"/>
    <w:rsid w:val="00945CE2"/>
    <w:rsid w:val="00945D8C"/>
    <w:rsid w:val="0094783B"/>
    <w:rsid w:val="0094796A"/>
    <w:rsid w:val="00947E9A"/>
    <w:rsid w:val="009517BA"/>
    <w:rsid w:val="00951C36"/>
    <w:rsid w:val="00951E04"/>
    <w:rsid w:val="00951FA0"/>
    <w:rsid w:val="0095290A"/>
    <w:rsid w:val="009534C3"/>
    <w:rsid w:val="009539AF"/>
    <w:rsid w:val="00954002"/>
    <w:rsid w:val="00954B17"/>
    <w:rsid w:val="00956F85"/>
    <w:rsid w:val="009577EB"/>
    <w:rsid w:val="009602E1"/>
    <w:rsid w:val="009605F4"/>
    <w:rsid w:val="00960C81"/>
    <w:rsid w:val="009623BD"/>
    <w:rsid w:val="00962A3B"/>
    <w:rsid w:val="00963CB2"/>
    <w:rsid w:val="009657CC"/>
    <w:rsid w:val="009657F8"/>
    <w:rsid w:val="00967EE0"/>
    <w:rsid w:val="009701A3"/>
    <w:rsid w:val="00971154"/>
    <w:rsid w:val="00971CA8"/>
    <w:rsid w:val="00971F08"/>
    <w:rsid w:val="009723E2"/>
    <w:rsid w:val="009726BF"/>
    <w:rsid w:val="00973300"/>
    <w:rsid w:val="009742B4"/>
    <w:rsid w:val="00976829"/>
    <w:rsid w:val="009804A2"/>
    <w:rsid w:val="0098071A"/>
    <w:rsid w:val="00981823"/>
    <w:rsid w:val="00984C03"/>
    <w:rsid w:val="00985BC5"/>
    <w:rsid w:val="009862DA"/>
    <w:rsid w:val="00986E2C"/>
    <w:rsid w:val="00987268"/>
    <w:rsid w:val="00987514"/>
    <w:rsid w:val="00987A29"/>
    <w:rsid w:val="009913BA"/>
    <w:rsid w:val="00992AF0"/>
    <w:rsid w:val="00993BCB"/>
    <w:rsid w:val="009951ED"/>
    <w:rsid w:val="009953AD"/>
    <w:rsid w:val="009970D3"/>
    <w:rsid w:val="00997227"/>
    <w:rsid w:val="00997A0F"/>
    <w:rsid w:val="009A0100"/>
    <w:rsid w:val="009A1075"/>
    <w:rsid w:val="009A2F11"/>
    <w:rsid w:val="009A357E"/>
    <w:rsid w:val="009A3FFA"/>
    <w:rsid w:val="009A44A6"/>
    <w:rsid w:val="009A4798"/>
    <w:rsid w:val="009A5375"/>
    <w:rsid w:val="009A688A"/>
    <w:rsid w:val="009B2DA3"/>
    <w:rsid w:val="009B2DAD"/>
    <w:rsid w:val="009B3876"/>
    <w:rsid w:val="009B4ECD"/>
    <w:rsid w:val="009B64BF"/>
    <w:rsid w:val="009B65D7"/>
    <w:rsid w:val="009B7C82"/>
    <w:rsid w:val="009C0759"/>
    <w:rsid w:val="009C0E40"/>
    <w:rsid w:val="009C6020"/>
    <w:rsid w:val="009C7D3B"/>
    <w:rsid w:val="009D198B"/>
    <w:rsid w:val="009D1A65"/>
    <w:rsid w:val="009D466D"/>
    <w:rsid w:val="009D4B0D"/>
    <w:rsid w:val="009D4E05"/>
    <w:rsid w:val="009D57D9"/>
    <w:rsid w:val="009D5DAD"/>
    <w:rsid w:val="009D6B06"/>
    <w:rsid w:val="009E01E5"/>
    <w:rsid w:val="009E0363"/>
    <w:rsid w:val="009E0647"/>
    <w:rsid w:val="009E0737"/>
    <w:rsid w:val="009E2FEB"/>
    <w:rsid w:val="009E7235"/>
    <w:rsid w:val="009E7A74"/>
    <w:rsid w:val="009F0A29"/>
    <w:rsid w:val="009F1FA5"/>
    <w:rsid w:val="009F2642"/>
    <w:rsid w:val="009F5817"/>
    <w:rsid w:val="009F5E34"/>
    <w:rsid w:val="009F733F"/>
    <w:rsid w:val="009F769E"/>
    <w:rsid w:val="00A01EB3"/>
    <w:rsid w:val="00A01F8C"/>
    <w:rsid w:val="00A03139"/>
    <w:rsid w:val="00A04178"/>
    <w:rsid w:val="00A0724E"/>
    <w:rsid w:val="00A10B51"/>
    <w:rsid w:val="00A1171F"/>
    <w:rsid w:val="00A117A4"/>
    <w:rsid w:val="00A13AD4"/>
    <w:rsid w:val="00A14022"/>
    <w:rsid w:val="00A1499E"/>
    <w:rsid w:val="00A14EDA"/>
    <w:rsid w:val="00A15849"/>
    <w:rsid w:val="00A160DB"/>
    <w:rsid w:val="00A1772F"/>
    <w:rsid w:val="00A22403"/>
    <w:rsid w:val="00A230AB"/>
    <w:rsid w:val="00A2320A"/>
    <w:rsid w:val="00A236A1"/>
    <w:rsid w:val="00A23761"/>
    <w:rsid w:val="00A24B30"/>
    <w:rsid w:val="00A26610"/>
    <w:rsid w:val="00A26C31"/>
    <w:rsid w:val="00A27845"/>
    <w:rsid w:val="00A27BAA"/>
    <w:rsid w:val="00A324BF"/>
    <w:rsid w:val="00A327CB"/>
    <w:rsid w:val="00A335CB"/>
    <w:rsid w:val="00A336B4"/>
    <w:rsid w:val="00A3610C"/>
    <w:rsid w:val="00A36B0B"/>
    <w:rsid w:val="00A3746B"/>
    <w:rsid w:val="00A3770B"/>
    <w:rsid w:val="00A4068F"/>
    <w:rsid w:val="00A41109"/>
    <w:rsid w:val="00A41612"/>
    <w:rsid w:val="00A416C8"/>
    <w:rsid w:val="00A4447C"/>
    <w:rsid w:val="00A450DE"/>
    <w:rsid w:val="00A45354"/>
    <w:rsid w:val="00A45B29"/>
    <w:rsid w:val="00A46134"/>
    <w:rsid w:val="00A47337"/>
    <w:rsid w:val="00A476A9"/>
    <w:rsid w:val="00A5178F"/>
    <w:rsid w:val="00A52AE1"/>
    <w:rsid w:val="00A52AFD"/>
    <w:rsid w:val="00A5316D"/>
    <w:rsid w:val="00A54EDE"/>
    <w:rsid w:val="00A60486"/>
    <w:rsid w:val="00A618E4"/>
    <w:rsid w:val="00A6226E"/>
    <w:rsid w:val="00A62E91"/>
    <w:rsid w:val="00A6348E"/>
    <w:rsid w:val="00A6474B"/>
    <w:rsid w:val="00A64E1C"/>
    <w:rsid w:val="00A65155"/>
    <w:rsid w:val="00A66F7C"/>
    <w:rsid w:val="00A67F48"/>
    <w:rsid w:val="00A70A31"/>
    <w:rsid w:val="00A711C0"/>
    <w:rsid w:val="00A7204A"/>
    <w:rsid w:val="00A74709"/>
    <w:rsid w:val="00A762FF"/>
    <w:rsid w:val="00A8150D"/>
    <w:rsid w:val="00A82589"/>
    <w:rsid w:val="00A8316A"/>
    <w:rsid w:val="00A83EEC"/>
    <w:rsid w:val="00A848BE"/>
    <w:rsid w:val="00A84C54"/>
    <w:rsid w:val="00A84D7A"/>
    <w:rsid w:val="00A86016"/>
    <w:rsid w:val="00A90475"/>
    <w:rsid w:val="00A90EC9"/>
    <w:rsid w:val="00A92119"/>
    <w:rsid w:val="00A93285"/>
    <w:rsid w:val="00A93D47"/>
    <w:rsid w:val="00A95F13"/>
    <w:rsid w:val="00A96020"/>
    <w:rsid w:val="00A968CB"/>
    <w:rsid w:val="00A9764E"/>
    <w:rsid w:val="00AA0A7B"/>
    <w:rsid w:val="00AA4282"/>
    <w:rsid w:val="00AA4458"/>
    <w:rsid w:val="00AA507E"/>
    <w:rsid w:val="00AA51CB"/>
    <w:rsid w:val="00AA5B33"/>
    <w:rsid w:val="00AA77B4"/>
    <w:rsid w:val="00AA7D3F"/>
    <w:rsid w:val="00AB03CB"/>
    <w:rsid w:val="00AB12F2"/>
    <w:rsid w:val="00AB29BD"/>
    <w:rsid w:val="00AB2B11"/>
    <w:rsid w:val="00AB30EB"/>
    <w:rsid w:val="00AB406C"/>
    <w:rsid w:val="00AB4525"/>
    <w:rsid w:val="00AB520B"/>
    <w:rsid w:val="00AB541A"/>
    <w:rsid w:val="00AB5506"/>
    <w:rsid w:val="00AC2BF8"/>
    <w:rsid w:val="00AC3699"/>
    <w:rsid w:val="00AC4ED6"/>
    <w:rsid w:val="00AC53BB"/>
    <w:rsid w:val="00AC56F5"/>
    <w:rsid w:val="00AC6787"/>
    <w:rsid w:val="00AC6F74"/>
    <w:rsid w:val="00AC734F"/>
    <w:rsid w:val="00AD13A9"/>
    <w:rsid w:val="00AD3792"/>
    <w:rsid w:val="00AD5275"/>
    <w:rsid w:val="00AD5E38"/>
    <w:rsid w:val="00AD5E6B"/>
    <w:rsid w:val="00AD6375"/>
    <w:rsid w:val="00AD70ED"/>
    <w:rsid w:val="00AD76A6"/>
    <w:rsid w:val="00AD7F4F"/>
    <w:rsid w:val="00AE0B3E"/>
    <w:rsid w:val="00AE1970"/>
    <w:rsid w:val="00AE231B"/>
    <w:rsid w:val="00AE3228"/>
    <w:rsid w:val="00AE3272"/>
    <w:rsid w:val="00AE33A1"/>
    <w:rsid w:val="00AE3969"/>
    <w:rsid w:val="00AE3992"/>
    <w:rsid w:val="00AE60D2"/>
    <w:rsid w:val="00AE686C"/>
    <w:rsid w:val="00AE68B8"/>
    <w:rsid w:val="00AE7820"/>
    <w:rsid w:val="00AF0444"/>
    <w:rsid w:val="00AF1098"/>
    <w:rsid w:val="00AF128B"/>
    <w:rsid w:val="00AF128D"/>
    <w:rsid w:val="00AF3445"/>
    <w:rsid w:val="00AF520D"/>
    <w:rsid w:val="00AF69A6"/>
    <w:rsid w:val="00AF7BC0"/>
    <w:rsid w:val="00B021A8"/>
    <w:rsid w:val="00B02EFF"/>
    <w:rsid w:val="00B030DB"/>
    <w:rsid w:val="00B03178"/>
    <w:rsid w:val="00B033E0"/>
    <w:rsid w:val="00B034B6"/>
    <w:rsid w:val="00B049CD"/>
    <w:rsid w:val="00B06E26"/>
    <w:rsid w:val="00B078DB"/>
    <w:rsid w:val="00B07F22"/>
    <w:rsid w:val="00B10387"/>
    <w:rsid w:val="00B110D5"/>
    <w:rsid w:val="00B11132"/>
    <w:rsid w:val="00B124AD"/>
    <w:rsid w:val="00B1270B"/>
    <w:rsid w:val="00B14196"/>
    <w:rsid w:val="00B1452B"/>
    <w:rsid w:val="00B20AA5"/>
    <w:rsid w:val="00B21B50"/>
    <w:rsid w:val="00B23A69"/>
    <w:rsid w:val="00B242AC"/>
    <w:rsid w:val="00B24B14"/>
    <w:rsid w:val="00B25002"/>
    <w:rsid w:val="00B25C91"/>
    <w:rsid w:val="00B25CE5"/>
    <w:rsid w:val="00B27056"/>
    <w:rsid w:val="00B273CF"/>
    <w:rsid w:val="00B27EB9"/>
    <w:rsid w:val="00B32051"/>
    <w:rsid w:val="00B32407"/>
    <w:rsid w:val="00B32B9E"/>
    <w:rsid w:val="00B34C7E"/>
    <w:rsid w:val="00B35C34"/>
    <w:rsid w:val="00B36650"/>
    <w:rsid w:val="00B368B9"/>
    <w:rsid w:val="00B37332"/>
    <w:rsid w:val="00B40028"/>
    <w:rsid w:val="00B40C5B"/>
    <w:rsid w:val="00B40D80"/>
    <w:rsid w:val="00B40FB4"/>
    <w:rsid w:val="00B41D6F"/>
    <w:rsid w:val="00B422A7"/>
    <w:rsid w:val="00B422D5"/>
    <w:rsid w:val="00B45357"/>
    <w:rsid w:val="00B453F0"/>
    <w:rsid w:val="00B460D5"/>
    <w:rsid w:val="00B4657F"/>
    <w:rsid w:val="00B46663"/>
    <w:rsid w:val="00B47A18"/>
    <w:rsid w:val="00B50AA9"/>
    <w:rsid w:val="00B51378"/>
    <w:rsid w:val="00B52847"/>
    <w:rsid w:val="00B52CAD"/>
    <w:rsid w:val="00B54203"/>
    <w:rsid w:val="00B54DCB"/>
    <w:rsid w:val="00B5699D"/>
    <w:rsid w:val="00B61AC0"/>
    <w:rsid w:val="00B6213D"/>
    <w:rsid w:val="00B62F95"/>
    <w:rsid w:val="00B64741"/>
    <w:rsid w:val="00B66BEB"/>
    <w:rsid w:val="00B66FC0"/>
    <w:rsid w:val="00B70357"/>
    <w:rsid w:val="00B70BBA"/>
    <w:rsid w:val="00B71CF6"/>
    <w:rsid w:val="00B72384"/>
    <w:rsid w:val="00B804F3"/>
    <w:rsid w:val="00B80CA9"/>
    <w:rsid w:val="00B83E71"/>
    <w:rsid w:val="00B841E8"/>
    <w:rsid w:val="00B84E1C"/>
    <w:rsid w:val="00B8525D"/>
    <w:rsid w:val="00B853C4"/>
    <w:rsid w:val="00B86D05"/>
    <w:rsid w:val="00B87CA6"/>
    <w:rsid w:val="00B90045"/>
    <w:rsid w:val="00B92925"/>
    <w:rsid w:val="00B92DB4"/>
    <w:rsid w:val="00B93663"/>
    <w:rsid w:val="00B936FF"/>
    <w:rsid w:val="00B943E1"/>
    <w:rsid w:val="00B9444D"/>
    <w:rsid w:val="00B94EEE"/>
    <w:rsid w:val="00B952CA"/>
    <w:rsid w:val="00BA0A25"/>
    <w:rsid w:val="00BA0D6B"/>
    <w:rsid w:val="00BA1659"/>
    <w:rsid w:val="00BA17B8"/>
    <w:rsid w:val="00BA1FD8"/>
    <w:rsid w:val="00BA20BB"/>
    <w:rsid w:val="00BA2B53"/>
    <w:rsid w:val="00BA5BF8"/>
    <w:rsid w:val="00BA6383"/>
    <w:rsid w:val="00BA65DB"/>
    <w:rsid w:val="00BA6FCE"/>
    <w:rsid w:val="00BA7399"/>
    <w:rsid w:val="00BA7CA1"/>
    <w:rsid w:val="00BB0216"/>
    <w:rsid w:val="00BB02B2"/>
    <w:rsid w:val="00BB07E7"/>
    <w:rsid w:val="00BB1524"/>
    <w:rsid w:val="00BB2B77"/>
    <w:rsid w:val="00BB4531"/>
    <w:rsid w:val="00BB4ABF"/>
    <w:rsid w:val="00BB60B1"/>
    <w:rsid w:val="00BB68A0"/>
    <w:rsid w:val="00BB69D4"/>
    <w:rsid w:val="00BB79D1"/>
    <w:rsid w:val="00BB7F50"/>
    <w:rsid w:val="00BC00EA"/>
    <w:rsid w:val="00BC0391"/>
    <w:rsid w:val="00BC23BA"/>
    <w:rsid w:val="00BC3AE9"/>
    <w:rsid w:val="00BC50A4"/>
    <w:rsid w:val="00BC5D58"/>
    <w:rsid w:val="00BC71EE"/>
    <w:rsid w:val="00BC7C1B"/>
    <w:rsid w:val="00BC7FD1"/>
    <w:rsid w:val="00BD00BF"/>
    <w:rsid w:val="00BD1055"/>
    <w:rsid w:val="00BD16B6"/>
    <w:rsid w:val="00BD1CC4"/>
    <w:rsid w:val="00BD209C"/>
    <w:rsid w:val="00BD2201"/>
    <w:rsid w:val="00BD2AC9"/>
    <w:rsid w:val="00BD3C58"/>
    <w:rsid w:val="00BD4472"/>
    <w:rsid w:val="00BD48E2"/>
    <w:rsid w:val="00BD5917"/>
    <w:rsid w:val="00BD6F96"/>
    <w:rsid w:val="00BD765E"/>
    <w:rsid w:val="00BE049E"/>
    <w:rsid w:val="00BE310E"/>
    <w:rsid w:val="00BE3482"/>
    <w:rsid w:val="00BE5B38"/>
    <w:rsid w:val="00BE6F94"/>
    <w:rsid w:val="00BF0492"/>
    <w:rsid w:val="00BF21FF"/>
    <w:rsid w:val="00BF2C78"/>
    <w:rsid w:val="00BF4DEC"/>
    <w:rsid w:val="00BF5369"/>
    <w:rsid w:val="00BF573D"/>
    <w:rsid w:val="00BF5E36"/>
    <w:rsid w:val="00BF6003"/>
    <w:rsid w:val="00BF63BF"/>
    <w:rsid w:val="00BF6FA1"/>
    <w:rsid w:val="00C00146"/>
    <w:rsid w:val="00C017D7"/>
    <w:rsid w:val="00C01C93"/>
    <w:rsid w:val="00C02FFE"/>
    <w:rsid w:val="00C03051"/>
    <w:rsid w:val="00C03616"/>
    <w:rsid w:val="00C0407E"/>
    <w:rsid w:val="00C042E3"/>
    <w:rsid w:val="00C04BD3"/>
    <w:rsid w:val="00C05A6A"/>
    <w:rsid w:val="00C05BC3"/>
    <w:rsid w:val="00C05BFB"/>
    <w:rsid w:val="00C065CD"/>
    <w:rsid w:val="00C11E76"/>
    <w:rsid w:val="00C12805"/>
    <w:rsid w:val="00C1389A"/>
    <w:rsid w:val="00C138D8"/>
    <w:rsid w:val="00C14253"/>
    <w:rsid w:val="00C1439E"/>
    <w:rsid w:val="00C147A0"/>
    <w:rsid w:val="00C16908"/>
    <w:rsid w:val="00C17792"/>
    <w:rsid w:val="00C20C7C"/>
    <w:rsid w:val="00C2201B"/>
    <w:rsid w:val="00C222E1"/>
    <w:rsid w:val="00C23057"/>
    <w:rsid w:val="00C23B02"/>
    <w:rsid w:val="00C23DDC"/>
    <w:rsid w:val="00C241ED"/>
    <w:rsid w:val="00C26494"/>
    <w:rsid w:val="00C27CE9"/>
    <w:rsid w:val="00C30CF7"/>
    <w:rsid w:val="00C325D2"/>
    <w:rsid w:val="00C32938"/>
    <w:rsid w:val="00C32939"/>
    <w:rsid w:val="00C33FF8"/>
    <w:rsid w:val="00C345D1"/>
    <w:rsid w:val="00C3472B"/>
    <w:rsid w:val="00C34885"/>
    <w:rsid w:val="00C35679"/>
    <w:rsid w:val="00C36E4F"/>
    <w:rsid w:val="00C37BD1"/>
    <w:rsid w:val="00C37C61"/>
    <w:rsid w:val="00C4081D"/>
    <w:rsid w:val="00C408FC"/>
    <w:rsid w:val="00C409BF"/>
    <w:rsid w:val="00C40DBE"/>
    <w:rsid w:val="00C412A3"/>
    <w:rsid w:val="00C421D3"/>
    <w:rsid w:val="00C426A2"/>
    <w:rsid w:val="00C42E7F"/>
    <w:rsid w:val="00C44819"/>
    <w:rsid w:val="00C46875"/>
    <w:rsid w:val="00C479A4"/>
    <w:rsid w:val="00C5113B"/>
    <w:rsid w:val="00C51D94"/>
    <w:rsid w:val="00C51E7F"/>
    <w:rsid w:val="00C5237D"/>
    <w:rsid w:val="00C540A2"/>
    <w:rsid w:val="00C56D57"/>
    <w:rsid w:val="00C61F4B"/>
    <w:rsid w:val="00C62240"/>
    <w:rsid w:val="00C66B83"/>
    <w:rsid w:val="00C6743A"/>
    <w:rsid w:val="00C706FC"/>
    <w:rsid w:val="00C71439"/>
    <w:rsid w:val="00C71AE5"/>
    <w:rsid w:val="00C72F4A"/>
    <w:rsid w:val="00C730E2"/>
    <w:rsid w:val="00C7322A"/>
    <w:rsid w:val="00C73366"/>
    <w:rsid w:val="00C739EA"/>
    <w:rsid w:val="00C74A9C"/>
    <w:rsid w:val="00C76226"/>
    <w:rsid w:val="00C7704E"/>
    <w:rsid w:val="00C775EC"/>
    <w:rsid w:val="00C8153B"/>
    <w:rsid w:val="00C81DF2"/>
    <w:rsid w:val="00C828FC"/>
    <w:rsid w:val="00C83F68"/>
    <w:rsid w:val="00C8403D"/>
    <w:rsid w:val="00C8555B"/>
    <w:rsid w:val="00C87708"/>
    <w:rsid w:val="00C909D6"/>
    <w:rsid w:val="00C90C83"/>
    <w:rsid w:val="00C90D3F"/>
    <w:rsid w:val="00C9121D"/>
    <w:rsid w:val="00C929CD"/>
    <w:rsid w:val="00C92BF7"/>
    <w:rsid w:val="00C94A00"/>
    <w:rsid w:val="00C969FD"/>
    <w:rsid w:val="00C96B7D"/>
    <w:rsid w:val="00C97856"/>
    <w:rsid w:val="00CA1072"/>
    <w:rsid w:val="00CA147E"/>
    <w:rsid w:val="00CA1BEA"/>
    <w:rsid w:val="00CA25C1"/>
    <w:rsid w:val="00CA4481"/>
    <w:rsid w:val="00CA5432"/>
    <w:rsid w:val="00CA583D"/>
    <w:rsid w:val="00CA6652"/>
    <w:rsid w:val="00CB06D4"/>
    <w:rsid w:val="00CB16F1"/>
    <w:rsid w:val="00CB32D0"/>
    <w:rsid w:val="00CB339A"/>
    <w:rsid w:val="00CB3A73"/>
    <w:rsid w:val="00CB440C"/>
    <w:rsid w:val="00CB45C4"/>
    <w:rsid w:val="00CB4A5B"/>
    <w:rsid w:val="00CB7949"/>
    <w:rsid w:val="00CC108D"/>
    <w:rsid w:val="00CC1249"/>
    <w:rsid w:val="00CC1F0E"/>
    <w:rsid w:val="00CC2453"/>
    <w:rsid w:val="00CC2DDE"/>
    <w:rsid w:val="00CC3FBB"/>
    <w:rsid w:val="00CC468C"/>
    <w:rsid w:val="00CC4C75"/>
    <w:rsid w:val="00CC5D40"/>
    <w:rsid w:val="00CC5F1A"/>
    <w:rsid w:val="00CC6DCB"/>
    <w:rsid w:val="00CC7009"/>
    <w:rsid w:val="00CC7BE7"/>
    <w:rsid w:val="00CD0143"/>
    <w:rsid w:val="00CD0B2E"/>
    <w:rsid w:val="00CD0F2D"/>
    <w:rsid w:val="00CD14D3"/>
    <w:rsid w:val="00CD247E"/>
    <w:rsid w:val="00CD273F"/>
    <w:rsid w:val="00CD2CD5"/>
    <w:rsid w:val="00CD4DF3"/>
    <w:rsid w:val="00CD789E"/>
    <w:rsid w:val="00CD7A8E"/>
    <w:rsid w:val="00CE001D"/>
    <w:rsid w:val="00CE0816"/>
    <w:rsid w:val="00CE2901"/>
    <w:rsid w:val="00CE2D9E"/>
    <w:rsid w:val="00CE2F7E"/>
    <w:rsid w:val="00CE379E"/>
    <w:rsid w:val="00CE68CF"/>
    <w:rsid w:val="00CE7B62"/>
    <w:rsid w:val="00CF0861"/>
    <w:rsid w:val="00CF4EAA"/>
    <w:rsid w:val="00CF601C"/>
    <w:rsid w:val="00CF6C51"/>
    <w:rsid w:val="00D0234D"/>
    <w:rsid w:val="00D02617"/>
    <w:rsid w:val="00D03B6A"/>
    <w:rsid w:val="00D0417B"/>
    <w:rsid w:val="00D04744"/>
    <w:rsid w:val="00D04B53"/>
    <w:rsid w:val="00D0548F"/>
    <w:rsid w:val="00D0670B"/>
    <w:rsid w:val="00D06960"/>
    <w:rsid w:val="00D0765D"/>
    <w:rsid w:val="00D07E90"/>
    <w:rsid w:val="00D106A4"/>
    <w:rsid w:val="00D108FC"/>
    <w:rsid w:val="00D10DE2"/>
    <w:rsid w:val="00D11ADA"/>
    <w:rsid w:val="00D11D46"/>
    <w:rsid w:val="00D12029"/>
    <w:rsid w:val="00D1235B"/>
    <w:rsid w:val="00D14FB1"/>
    <w:rsid w:val="00D153EF"/>
    <w:rsid w:val="00D15480"/>
    <w:rsid w:val="00D16E98"/>
    <w:rsid w:val="00D17C31"/>
    <w:rsid w:val="00D21691"/>
    <w:rsid w:val="00D21B43"/>
    <w:rsid w:val="00D22465"/>
    <w:rsid w:val="00D23CC4"/>
    <w:rsid w:val="00D24EE6"/>
    <w:rsid w:val="00D2509E"/>
    <w:rsid w:val="00D268E3"/>
    <w:rsid w:val="00D26C90"/>
    <w:rsid w:val="00D278F8"/>
    <w:rsid w:val="00D27EF4"/>
    <w:rsid w:val="00D30847"/>
    <w:rsid w:val="00D30D18"/>
    <w:rsid w:val="00D311EB"/>
    <w:rsid w:val="00D32100"/>
    <w:rsid w:val="00D3252E"/>
    <w:rsid w:val="00D33344"/>
    <w:rsid w:val="00D34480"/>
    <w:rsid w:val="00D34676"/>
    <w:rsid w:val="00D360E1"/>
    <w:rsid w:val="00D363A5"/>
    <w:rsid w:val="00D36C7C"/>
    <w:rsid w:val="00D377D9"/>
    <w:rsid w:val="00D37B3C"/>
    <w:rsid w:val="00D37F50"/>
    <w:rsid w:val="00D40795"/>
    <w:rsid w:val="00D41F0C"/>
    <w:rsid w:val="00D4323F"/>
    <w:rsid w:val="00D43832"/>
    <w:rsid w:val="00D45424"/>
    <w:rsid w:val="00D45890"/>
    <w:rsid w:val="00D47448"/>
    <w:rsid w:val="00D47C70"/>
    <w:rsid w:val="00D47E99"/>
    <w:rsid w:val="00D47FAC"/>
    <w:rsid w:val="00D5071E"/>
    <w:rsid w:val="00D5079D"/>
    <w:rsid w:val="00D50E3F"/>
    <w:rsid w:val="00D50EA7"/>
    <w:rsid w:val="00D51BC4"/>
    <w:rsid w:val="00D52427"/>
    <w:rsid w:val="00D543EB"/>
    <w:rsid w:val="00D54488"/>
    <w:rsid w:val="00D547E8"/>
    <w:rsid w:val="00D552F4"/>
    <w:rsid w:val="00D55699"/>
    <w:rsid w:val="00D5576E"/>
    <w:rsid w:val="00D564BE"/>
    <w:rsid w:val="00D5786F"/>
    <w:rsid w:val="00D618DC"/>
    <w:rsid w:val="00D61B2E"/>
    <w:rsid w:val="00D63EF6"/>
    <w:rsid w:val="00D640EC"/>
    <w:rsid w:val="00D658DE"/>
    <w:rsid w:val="00D66F37"/>
    <w:rsid w:val="00D6727D"/>
    <w:rsid w:val="00D701CA"/>
    <w:rsid w:val="00D70993"/>
    <w:rsid w:val="00D71B22"/>
    <w:rsid w:val="00D71EA7"/>
    <w:rsid w:val="00D724E7"/>
    <w:rsid w:val="00D72758"/>
    <w:rsid w:val="00D72EDD"/>
    <w:rsid w:val="00D73246"/>
    <w:rsid w:val="00D74F6B"/>
    <w:rsid w:val="00D768E5"/>
    <w:rsid w:val="00D769D4"/>
    <w:rsid w:val="00D76BF2"/>
    <w:rsid w:val="00D7718F"/>
    <w:rsid w:val="00D8023A"/>
    <w:rsid w:val="00D806CB"/>
    <w:rsid w:val="00D827A9"/>
    <w:rsid w:val="00D830A9"/>
    <w:rsid w:val="00D86DFA"/>
    <w:rsid w:val="00D87A76"/>
    <w:rsid w:val="00D87C18"/>
    <w:rsid w:val="00D904D8"/>
    <w:rsid w:val="00D90571"/>
    <w:rsid w:val="00D91A18"/>
    <w:rsid w:val="00D92995"/>
    <w:rsid w:val="00D94AE4"/>
    <w:rsid w:val="00D95999"/>
    <w:rsid w:val="00D95DA1"/>
    <w:rsid w:val="00D96E90"/>
    <w:rsid w:val="00D972E1"/>
    <w:rsid w:val="00DA05DB"/>
    <w:rsid w:val="00DA1FF7"/>
    <w:rsid w:val="00DA228D"/>
    <w:rsid w:val="00DA3917"/>
    <w:rsid w:val="00DA3940"/>
    <w:rsid w:val="00DA3986"/>
    <w:rsid w:val="00DA462B"/>
    <w:rsid w:val="00DA4CB9"/>
    <w:rsid w:val="00DA57DA"/>
    <w:rsid w:val="00DA603D"/>
    <w:rsid w:val="00DA6828"/>
    <w:rsid w:val="00DA69BF"/>
    <w:rsid w:val="00DA7796"/>
    <w:rsid w:val="00DB060E"/>
    <w:rsid w:val="00DB159F"/>
    <w:rsid w:val="00DB1D6F"/>
    <w:rsid w:val="00DB4B47"/>
    <w:rsid w:val="00DB4B80"/>
    <w:rsid w:val="00DB5117"/>
    <w:rsid w:val="00DB594B"/>
    <w:rsid w:val="00DB66E7"/>
    <w:rsid w:val="00DB6A1E"/>
    <w:rsid w:val="00DC0465"/>
    <w:rsid w:val="00DC0ADE"/>
    <w:rsid w:val="00DC1E27"/>
    <w:rsid w:val="00DC2387"/>
    <w:rsid w:val="00DC27B6"/>
    <w:rsid w:val="00DC536C"/>
    <w:rsid w:val="00DC53BB"/>
    <w:rsid w:val="00DD0DF9"/>
    <w:rsid w:val="00DD1CCA"/>
    <w:rsid w:val="00DD2249"/>
    <w:rsid w:val="00DD27B5"/>
    <w:rsid w:val="00DD3678"/>
    <w:rsid w:val="00DD3F5A"/>
    <w:rsid w:val="00DD42FA"/>
    <w:rsid w:val="00DD4466"/>
    <w:rsid w:val="00DD4AB5"/>
    <w:rsid w:val="00DD4C6C"/>
    <w:rsid w:val="00DD573C"/>
    <w:rsid w:val="00DD59B6"/>
    <w:rsid w:val="00DD630C"/>
    <w:rsid w:val="00DD7041"/>
    <w:rsid w:val="00DD752A"/>
    <w:rsid w:val="00DE0F86"/>
    <w:rsid w:val="00DE1467"/>
    <w:rsid w:val="00DE2883"/>
    <w:rsid w:val="00DE2C0B"/>
    <w:rsid w:val="00DE330C"/>
    <w:rsid w:val="00DE41CF"/>
    <w:rsid w:val="00DE5760"/>
    <w:rsid w:val="00DE6DD5"/>
    <w:rsid w:val="00DE7F5A"/>
    <w:rsid w:val="00DF0798"/>
    <w:rsid w:val="00DF11BB"/>
    <w:rsid w:val="00DF121F"/>
    <w:rsid w:val="00DF1E54"/>
    <w:rsid w:val="00DF2018"/>
    <w:rsid w:val="00DF307D"/>
    <w:rsid w:val="00DF3088"/>
    <w:rsid w:val="00DF3A3A"/>
    <w:rsid w:val="00DF3C59"/>
    <w:rsid w:val="00DF3CB9"/>
    <w:rsid w:val="00DF5342"/>
    <w:rsid w:val="00DF545E"/>
    <w:rsid w:val="00DF55E2"/>
    <w:rsid w:val="00DF5DBB"/>
    <w:rsid w:val="00DF68D6"/>
    <w:rsid w:val="00DF6A6B"/>
    <w:rsid w:val="00DF6E19"/>
    <w:rsid w:val="00E00CF8"/>
    <w:rsid w:val="00E0163D"/>
    <w:rsid w:val="00E01DCF"/>
    <w:rsid w:val="00E01F64"/>
    <w:rsid w:val="00E02408"/>
    <w:rsid w:val="00E04756"/>
    <w:rsid w:val="00E0620B"/>
    <w:rsid w:val="00E1074D"/>
    <w:rsid w:val="00E11DDC"/>
    <w:rsid w:val="00E12691"/>
    <w:rsid w:val="00E13455"/>
    <w:rsid w:val="00E13A58"/>
    <w:rsid w:val="00E13F8B"/>
    <w:rsid w:val="00E16493"/>
    <w:rsid w:val="00E169FC"/>
    <w:rsid w:val="00E17CC6"/>
    <w:rsid w:val="00E204C9"/>
    <w:rsid w:val="00E20644"/>
    <w:rsid w:val="00E20724"/>
    <w:rsid w:val="00E20F36"/>
    <w:rsid w:val="00E220DC"/>
    <w:rsid w:val="00E22173"/>
    <w:rsid w:val="00E23ED5"/>
    <w:rsid w:val="00E23F25"/>
    <w:rsid w:val="00E244EA"/>
    <w:rsid w:val="00E257B3"/>
    <w:rsid w:val="00E26A2D"/>
    <w:rsid w:val="00E27089"/>
    <w:rsid w:val="00E2763C"/>
    <w:rsid w:val="00E279BF"/>
    <w:rsid w:val="00E30F64"/>
    <w:rsid w:val="00E31B20"/>
    <w:rsid w:val="00E32122"/>
    <w:rsid w:val="00E322D0"/>
    <w:rsid w:val="00E326CB"/>
    <w:rsid w:val="00E3344E"/>
    <w:rsid w:val="00E35D43"/>
    <w:rsid w:val="00E375F4"/>
    <w:rsid w:val="00E37782"/>
    <w:rsid w:val="00E42723"/>
    <w:rsid w:val="00E43064"/>
    <w:rsid w:val="00E4369F"/>
    <w:rsid w:val="00E4448F"/>
    <w:rsid w:val="00E453AE"/>
    <w:rsid w:val="00E45816"/>
    <w:rsid w:val="00E4599E"/>
    <w:rsid w:val="00E46A42"/>
    <w:rsid w:val="00E47A82"/>
    <w:rsid w:val="00E50D94"/>
    <w:rsid w:val="00E51C79"/>
    <w:rsid w:val="00E52111"/>
    <w:rsid w:val="00E52B1B"/>
    <w:rsid w:val="00E53536"/>
    <w:rsid w:val="00E55194"/>
    <w:rsid w:val="00E555F5"/>
    <w:rsid w:val="00E5759C"/>
    <w:rsid w:val="00E5765C"/>
    <w:rsid w:val="00E607A3"/>
    <w:rsid w:val="00E61E2A"/>
    <w:rsid w:val="00E61E39"/>
    <w:rsid w:val="00E621BD"/>
    <w:rsid w:val="00E62535"/>
    <w:rsid w:val="00E62991"/>
    <w:rsid w:val="00E63475"/>
    <w:rsid w:val="00E63F78"/>
    <w:rsid w:val="00E640A6"/>
    <w:rsid w:val="00E64555"/>
    <w:rsid w:val="00E64F88"/>
    <w:rsid w:val="00E6619C"/>
    <w:rsid w:val="00E66EF9"/>
    <w:rsid w:val="00E71F10"/>
    <w:rsid w:val="00E7208C"/>
    <w:rsid w:val="00E74C0A"/>
    <w:rsid w:val="00E7504E"/>
    <w:rsid w:val="00E76544"/>
    <w:rsid w:val="00E76E8D"/>
    <w:rsid w:val="00E776DD"/>
    <w:rsid w:val="00E7783D"/>
    <w:rsid w:val="00E77997"/>
    <w:rsid w:val="00E80EA9"/>
    <w:rsid w:val="00E81A72"/>
    <w:rsid w:val="00E829AE"/>
    <w:rsid w:val="00E8475B"/>
    <w:rsid w:val="00E85750"/>
    <w:rsid w:val="00E85795"/>
    <w:rsid w:val="00E857DB"/>
    <w:rsid w:val="00E85965"/>
    <w:rsid w:val="00E868E1"/>
    <w:rsid w:val="00E87CEA"/>
    <w:rsid w:val="00E916C6"/>
    <w:rsid w:val="00E9174A"/>
    <w:rsid w:val="00E91E71"/>
    <w:rsid w:val="00E9209C"/>
    <w:rsid w:val="00E92D4F"/>
    <w:rsid w:val="00E93AC1"/>
    <w:rsid w:val="00E95F53"/>
    <w:rsid w:val="00E95F55"/>
    <w:rsid w:val="00E96E62"/>
    <w:rsid w:val="00E96EC1"/>
    <w:rsid w:val="00E974E7"/>
    <w:rsid w:val="00E97A42"/>
    <w:rsid w:val="00EA0361"/>
    <w:rsid w:val="00EA0742"/>
    <w:rsid w:val="00EA0E53"/>
    <w:rsid w:val="00EA4BAA"/>
    <w:rsid w:val="00EA5B2F"/>
    <w:rsid w:val="00EA5B64"/>
    <w:rsid w:val="00EA5EA7"/>
    <w:rsid w:val="00EA675E"/>
    <w:rsid w:val="00EA7501"/>
    <w:rsid w:val="00EB214B"/>
    <w:rsid w:val="00EB4BA9"/>
    <w:rsid w:val="00EB4F67"/>
    <w:rsid w:val="00EB5414"/>
    <w:rsid w:val="00EB577E"/>
    <w:rsid w:val="00EB5A21"/>
    <w:rsid w:val="00EB64A4"/>
    <w:rsid w:val="00EB6EC1"/>
    <w:rsid w:val="00EC02F5"/>
    <w:rsid w:val="00EC0628"/>
    <w:rsid w:val="00EC1080"/>
    <w:rsid w:val="00EC2947"/>
    <w:rsid w:val="00EC31EE"/>
    <w:rsid w:val="00EC3C4F"/>
    <w:rsid w:val="00EC3C6B"/>
    <w:rsid w:val="00EC58D8"/>
    <w:rsid w:val="00ED062D"/>
    <w:rsid w:val="00ED0882"/>
    <w:rsid w:val="00ED0DD2"/>
    <w:rsid w:val="00ED0ECB"/>
    <w:rsid w:val="00ED0F02"/>
    <w:rsid w:val="00ED17CF"/>
    <w:rsid w:val="00ED2BB7"/>
    <w:rsid w:val="00ED2D88"/>
    <w:rsid w:val="00ED3EAA"/>
    <w:rsid w:val="00ED56C8"/>
    <w:rsid w:val="00ED5AE2"/>
    <w:rsid w:val="00ED5D04"/>
    <w:rsid w:val="00ED73D2"/>
    <w:rsid w:val="00ED79BC"/>
    <w:rsid w:val="00EE1263"/>
    <w:rsid w:val="00EE12FF"/>
    <w:rsid w:val="00EE1598"/>
    <w:rsid w:val="00EE1B30"/>
    <w:rsid w:val="00EE1C93"/>
    <w:rsid w:val="00EE2096"/>
    <w:rsid w:val="00EE49EA"/>
    <w:rsid w:val="00EE56B9"/>
    <w:rsid w:val="00EE64C7"/>
    <w:rsid w:val="00EE64F1"/>
    <w:rsid w:val="00EE76A4"/>
    <w:rsid w:val="00EF26B1"/>
    <w:rsid w:val="00EF3D62"/>
    <w:rsid w:val="00EF4853"/>
    <w:rsid w:val="00EF514F"/>
    <w:rsid w:val="00EF5D95"/>
    <w:rsid w:val="00EF5E7C"/>
    <w:rsid w:val="00EF70D8"/>
    <w:rsid w:val="00EF719D"/>
    <w:rsid w:val="00EF75A9"/>
    <w:rsid w:val="00F0014A"/>
    <w:rsid w:val="00F009E5"/>
    <w:rsid w:val="00F01E77"/>
    <w:rsid w:val="00F02253"/>
    <w:rsid w:val="00F025A3"/>
    <w:rsid w:val="00F03ECC"/>
    <w:rsid w:val="00F041B4"/>
    <w:rsid w:val="00F049A5"/>
    <w:rsid w:val="00F04A93"/>
    <w:rsid w:val="00F055F5"/>
    <w:rsid w:val="00F05815"/>
    <w:rsid w:val="00F05D50"/>
    <w:rsid w:val="00F10634"/>
    <w:rsid w:val="00F11775"/>
    <w:rsid w:val="00F11B5E"/>
    <w:rsid w:val="00F126B4"/>
    <w:rsid w:val="00F1286F"/>
    <w:rsid w:val="00F14687"/>
    <w:rsid w:val="00F1499C"/>
    <w:rsid w:val="00F179B7"/>
    <w:rsid w:val="00F17B1C"/>
    <w:rsid w:val="00F17C38"/>
    <w:rsid w:val="00F21E60"/>
    <w:rsid w:val="00F23E5D"/>
    <w:rsid w:val="00F2635E"/>
    <w:rsid w:val="00F26872"/>
    <w:rsid w:val="00F27B4A"/>
    <w:rsid w:val="00F27D83"/>
    <w:rsid w:val="00F30237"/>
    <w:rsid w:val="00F30460"/>
    <w:rsid w:val="00F31BCA"/>
    <w:rsid w:val="00F33A87"/>
    <w:rsid w:val="00F3493F"/>
    <w:rsid w:val="00F35D5E"/>
    <w:rsid w:val="00F36C6F"/>
    <w:rsid w:val="00F36F2D"/>
    <w:rsid w:val="00F3723D"/>
    <w:rsid w:val="00F374E2"/>
    <w:rsid w:val="00F40602"/>
    <w:rsid w:val="00F422C1"/>
    <w:rsid w:val="00F427A6"/>
    <w:rsid w:val="00F42C29"/>
    <w:rsid w:val="00F43213"/>
    <w:rsid w:val="00F43461"/>
    <w:rsid w:val="00F434E7"/>
    <w:rsid w:val="00F440B2"/>
    <w:rsid w:val="00F4450C"/>
    <w:rsid w:val="00F445EC"/>
    <w:rsid w:val="00F4667D"/>
    <w:rsid w:val="00F4745C"/>
    <w:rsid w:val="00F4759E"/>
    <w:rsid w:val="00F50624"/>
    <w:rsid w:val="00F50D69"/>
    <w:rsid w:val="00F5350C"/>
    <w:rsid w:val="00F567DF"/>
    <w:rsid w:val="00F568CA"/>
    <w:rsid w:val="00F60270"/>
    <w:rsid w:val="00F617B7"/>
    <w:rsid w:val="00F62964"/>
    <w:rsid w:val="00F63271"/>
    <w:rsid w:val="00F64092"/>
    <w:rsid w:val="00F645F7"/>
    <w:rsid w:val="00F64BA5"/>
    <w:rsid w:val="00F65583"/>
    <w:rsid w:val="00F6688D"/>
    <w:rsid w:val="00F70160"/>
    <w:rsid w:val="00F710D8"/>
    <w:rsid w:val="00F71779"/>
    <w:rsid w:val="00F7206E"/>
    <w:rsid w:val="00F73C5D"/>
    <w:rsid w:val="00F73D2F"/>
    <w:rsid w:val="00F73F2A"/>
    <w:rsid w:val="00F8090F"/>
    <w:rsid w:val="00F80A91"/>
    <w:rsid w:val="00F83D71"/>
    <w:rsid w:val="00F855EC"/>
    <w:rsid w:val="00F85F8A"/>
    <w:rsid w:val="00F86264"/>
    <w:rsid w:val="00F874CC"/>
    <w:rsid w:val="00F87999"/>
    <w:rsid w:val="00F90780"/>
    <w:rsid w:val="00F92560"/>
    <w:rsid w:val="00F92C13"/>
    <w:rsid w:val="00F96AB4"/>
    <w:rsid w:val="00FA1AC0"/>
    <w:rsid w:val="00FA2F9B"/>
    <w:rsid w:val="00FA4363"/>
    <w:rsid w:val="00FA4E1B"/>
    <w:rsid w:val="00FA5B7D"/>
    <w:rsid w:val="00FA5E45"/>
    <w:rsid w:val="00FA6467"/>
    <w:rsid w:val="00FA64E8"/>
    <w:rsid w:val="00FA74CE"/>
    <w:rsid w:val="00FA7B4F"/>
    <w:rsid w:val="00FA7FF6"/>
    <w:rsid w:val="00FB0E2B"/>
    <w:rsid w:val="00FB2312"/>
    <w:rsid w:val="00FB3100"/>
    <w:rsid w:val="00FB39EB"/>
    <w:rsid w:val="00FB429D"/>
    <w:rsid w:val="00FB434C"/>
    <w:rsid w:val="00FB4621"/>
    <w:rsid w:val="00FB4CC4"/>
    <w:rsid w:val="00FB52C4"/>
    <w:rsid w:val="00FB6A24"/>
    <w:rsid w:val="00FB74B2"/>
    <w:rsid w:val="00FC10EA"/>
    <w:rsid w:val="00FC1ABF"/>
    <w:rsid w:val="00FC2111"/>
    <w:rsid w:val="00FC2CD2"/>
    <w:rsid w:val="00FC3448"/>
    <w:rsid w:val="00FC5E6A"/>
    <w:rsid w:val="00FC61F2"/>
    <w:rsid w:val="00FC624E"/>
    <w:rsid w:val="00FC78CA"/>
    <w:rsid w:val="00FC7E9E"/>
    <w:rsid w:val="00FD0235"/>
    <w:rsid w:val="00FD056F"/>
    <w:rsid w:val="00FD0C6A"/>
    <w:rsid w:val="00FD12B3"/>
    <w:rsid w:val="00FD13DA"/>
    <w:rsid w:val="00FD3DF4"/>
    <w:rsid w:val="00FD4A88"/>
    <w:rsid w:val="00FD563A"/>
    <w:rsid w:val="00FD59ED"/>
    <w:rsid w:val="00FD632C"/>
    <w:rsid w:val="00FD6548"/>
    <w:rsid w:val="00FE0704"/>
    <w:rsid w:val="00FE0FA1"/>
    <w:rsid w:val="00FE14B6"/>
    <w:rsid w:val="00FE1650"/>
    <w:rsid w:val="00FE1C1A"/>
    <w:rsid w:val="00FE28BD"/>
    <w:rsid w:val="00FE2A78"/>
    <w:rsid w:val="00FE2EC6"/>
    <w:rsid w:val="00FE35C5"/>
    <w:rsid w:val="00FE3F4F"/>
    <w:rsid w:val="00FE5048"/>
    <w:rsid w:val="00FE64EC"/>
    <w:rsid w:val="00FF226F"/>
    <w:rsid w:val="00FF5096"/>
    <w:rsid w:val="00FF5741"/>
    <w:rsid w:val="00FF7BB7"/>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ECF33"/>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613BD0"/>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paragraph" w:styleId="Revision">
    <w:name w:val="Revision"/>
    <w:hidden/>
    <w:uiPriority w:val="99"/>
    <w:semiHidden/>
    <w:rsid w:val="001B6364"/>
  </w:style>
  <w:style w:type="character" w:styleId="UnresolvedMention">
    <w:name w:val="Unresolved Mention"/>
    <w:basedOn w:val="DefaultParagraphFont"/>
    <w:uiPriority w:val="99"/>
    <w:semiHidden/>
    <w:unhideWhenUsed/>
    <w:rsid w:val="00DD42FA"/>
    <w:rPr>
      <w:color w:val="605E5C"/>
      <w:shd w:val="clear" w:color="auto" w:fill="E1DFDD"/>
    </w:rPr>
  </w:style>
  <w:style w:type="paragraph" w:styleId="NormalWeb">
    <w:name w:val="Normal (Web)"/>
    <w:basedOn w:val="Normal"/>
    <w:uiPriority w:val="99"/>
    <w:semiHidden/>
    <w:unhideWhenUsed/>
    <w:rsid w:val="00645A4E"/>
    <w:rPr>
      <w:rFonts w:ascii="Times New Roman" w:hAnsi="Times New Roman" w:cs="Times New Roman"/>
    </w:rPr>
  </w:style>
  <w:style w:type="character" w:customStyle="1" w:styleId="journalauthor">
    <w:name w:val="journal_author"/>
    <w:basedOn w:val="DefaultParagraphFont"/>
    <w:rsid w:val="008F2994"/>
  </w:style>
  <w:style w:type="character" w:customStyle="1" w:styleId="journalyearfulltext">
    <w:name w:val="journal_year_full_text"/>
    <w:basedOn w:val="DefaultParagraphFont"/>
    <w:rsid w:val="008F2994"/>
  </w:style>
  <w:style w:type="character" w:customStyle="1" w:styleId="journaltitle">
    <w:name w:val="journal_title"/>
    <w:basedOn w:val="DefaultParagraphFont"/>
    <w:rsid w:val="008F2994"/>
  </w:style>
  <w:style w:type="character" w:customStyle="1" w:styleId="journalfulltitle">
    <w:name w:val="journal_full_title"/>
    <w:basedOn w:val="DefaultParagraphFont"/>
    <w:rsid w:val="008F2994"/>
  </w:style>
  <w:style w:type="character" w:customStyle="1" w:styleId="journalvolume">
    <w:name w:val="journal_volume"/>
    <w:basedOn w:val="DefaultParagraphFont"/>
    <w:rsid w:val="008F2994"/>
  </w:style>
  <w:style w:type="character" w:customStyle="1" w:styleId="journalpages">
    <w:name w:val="journal_pages"/>
    <w:basedOn w:val="DefaultParagraphFont"/>
    <w:rsid w:val="008F2994"/>
  </w:style>
  <w:style w:type="character" w:customStyle="1" w:styleId="journalurl">
    <w:name w:val="journal_url"/>
    <w:basedOn w:val="DefaultParagraphFont"/>
    <w:rsid w:val="008F2994"/>
  </w:style>
  <w:style w:type="character" w:customStyle="1" w:styleId="journalparameters">
    <w:name w:val="journal_parameters"/>
    <w:basedOn w:val="DefaultParagraphFont"/>
    <w:rsid w:val="008F2994"/>
  </w:style>
  <w:style w:type="character" w:customStyle="1" w:styleId="journalparameterslabel">
    <w:name w:val="journal_parameters_label"/>
    <w:basedOn w:val="DefaultParagraphFont"/>
    <w:rsid w:val="008F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315">
      <w:bodyDiv w:val="1"/>
      <w:marLeft w:val="0"/>
      <w:marRight w:val="0"/>
      <w:marTop w:val="0"/>
      <w:marBottom w:val="0"/>
      <w:divBdr>
        <w:top w:val="none" w:sz="0" w:space="0" w:color="auto"/>
        <w:left w:val="none" w:sz="0" w:space="0" w:color="auto"/>
        <w:bottom w:val="none" w:sz="0" w:space="0" w:color="auto"/>
        <w:right w:val="none" w:sz="0" w:space="0" w:color="auto"/>
      </w:divBdr>
    </w:div>
    <w:div w:id="185409200">
      <w:bodyDiv w:val="1"/>
      <w:marLeft w:val="0"/>
      <w:marRight w:val="0"/>
      <w:marTop w:val="0"/>
      <w:marBottom w:val="0"/>
      <w:divBdr>
        <w:top w:val="none" w:sz="0" w:space="0" w:color="auto"/>
        <w:left w:val="none" w:sz="0" w:space="0" w:color="auto"/>
        <w:bottom w:val="none" w:sz="0" w:space="0" w:color="auto"/>
        <w:right w:val="none" w:sz="0" w:space="0" w:color="auto"/>
      </w:divBdr>
    </w:div>
    <w:div w:id="503015932">
      <w:bodyDiv w:val="1"/>
      <w:marLeft w:val="0"/>
      <w:marRight w:val="0"/>
      <w:marTop w:val="0"/>
      <w:marBottom w:val="0"/>
      <w:divBdr>
        <w:top w:val="none" w:sz="0" w:space="0" w:color="auto"/>
        <w:left w:val="none" w:sz="0" w:space="0" w:color="auto"/>
        <w:bottom w:val="none" w:sz="0" w:space="0" w:color="auto"/>
        <w:right w:val="none" w:sz="0" w:space="0" w:color="auto"/>
      </w:divBdr>
    </w:div>
    <w:div w:id="572397660">
      <w:bodyDiv w:val="1"/>
      <w:marLeft w:val="0"/>
      <w:marRight w:val="0"/>
      <w:marTop w:val="0"/>
      <w:marBottom w:val="0"/>
      <w:divBdr>
        <w:top w:val="none" w:sz="0" w:space="0" w:color="auto"/>
        <w:left w:val="none" w:sz="0" w:space="0" w:color="auto"/>
        <w:bottom w:val="none" w:sz="0" w:space="0" w:color="auto"/>
        <w:right w:val="none" w:sz="0" w:space="0" w:color="auto"/>
      </w:divBdr>
    </w:div>
    <w:div w:id="624893944">
      <w:bodyDiv w:val="1"/>
      <w:marLeft w:val="0"/>
      <w:marRight w:val="0"/>
      <w:marTop w:val="0"/>
      <w:marBottom w:val="0"/>
      <w:divBdr>
        <w:top w:val="none" w:sz="0" w:space="0" w:color="auto"/>
        <w:left w:val="none" w:sz="0" w:space="0" w:color="auto"/>
        <w:bottom w:val="none" w:sz="0" w:space="0" w:color="auto"/>
        <w:right w:val="none" w:sz="0" w:space="0" w:color="auto"/>
      </w:divBdr>
    </w:div>
    <w:div w:id="650448625">
      <w:bodyDiv w:val="1"/>
      <w:marLeft w:val="0"/>
      <w:marRight w:val="0"/>
      <w:marTop w:val="0"/>
      <w:marBottom w:val="0"/>
      <w:divBdr>
        <w:top w:val="none" w:sz="0" w:space="0" w:color="auto"/>
        <w:left w:val="none" w:sz="0" w:space="0" w:color="auto"/>
        <w:bottom w:val="none" w:sz="0" w:space="0" w:color="auto"/>
        <w:right w:val="none" w:sz="0" w:space="0" w:color="auto"/>
      </w:divBdr>
    </w:div>
    <w:div w:id="752580603">
      <w:bodyDiv w:val="1"/>
      <w:marLeft w:val="0"/>
      <w:marRight w:val="0"/>
      <w:marTop w:val="0"/>
      <w:marBottom w:val="0"/>
      <w:divBdr>
        <w:top w:val="none" w:sz="0" w:space="0" w:color="auto"/>
        <w:left w:val="none" w:sz="0" w:space="0" w:color="auto"/>
        <w:bottom w:val="none" w:sz="0" w:space="0" w:color="auto"/>
        <w:right w:val="none" w:sz="0" w:space="0" w:color="auto"/>
      </w:divBdr>
    </w:div>
    <w:div w:id="772165209">
      <w:bodyDiv w:val="1"/>
      <w:marLeft w:val="0"/>
      <w:marRight w:val="0"/>
      <w:marTop w:val="0"/>
      <w:marBottom w:val="0"/>
      <w:divBdr>
        <w:top w:val="none" w:sz="0" w:space="0" w:color="auto"/>
        <w:left w:val="none" w:sz="0" w:space="0" w:color="auto"/>
        <w:bottom w:val="none" w:sz="0" w:space="0" w:color="auto"/>
        <w:right w:val="none" w:sz="0" w:space="0" w:color="auto"/>
      </w:divBdr>
    </w:div>
    <w:div w:id="927688272">
      <w:bodyDiv w:val="1"/>
      <w:marLeft w:val="0"/>
      <w:marRight w:val="0"/>
      <w:marTop w:val="0"/>
      <w:marBottom w:val="0"/>
      <w:divBdr>
        <w:top w:val="none" w:sz="0" w:space="0" w:color="auto"/>
        <w:left w:val="none" w:sz="0" w:space="0" w:color="auto"/>
        <w:bottom w:val="none" w:sz="0" w:space="0" w:color="auto"/>
        <w:right w:val="none" w:sz="0" w:space="0" w:color="auto"/>
      </w:divBdr>
    </w:div>
    <w:div w:id="933905337">
      <w:bodyDiv w:val="1"/>
      <w:marLeft w:val="0"/>
      <w:marRight w:val="0"/>
      <w:marTop w:val="0"/>
      <w:marBottom w:val="0"/>
      <w:divBdr>
        <w:top w:val="none" w:sz="0" w:space="0" w:color="auto"/>
        <w:left w:val="none" w:sz="0" w:space="0" w:color="auto"/>
        <w:bottom w:val="none" w:sz="0" w:space="0" w:color="auto"/>
        <w:right w:val="none" w:sz="0" w:space="0" w:color="auto"/>
      </w:divBdr>
    </w:div>
    <w:div w:id="1247306854">
      <w:bodyDiv w:val="1"/>
      <w:marLeft w:val="0"/>
      <w:marRight w:val="0"/>
      <w:marTop w:val="0"/>
      <w:marBottom w:val="0"/>
      <w:divBdr>
        <w:top w:val="none" w:sz="0" w:space="0" w:color="auto"/>
        <w:left w:val="none" w:sz="0" w:space="0" w:color="auto"/>
        <w:bottom w:val="none" w:sz="0" w:space="0" w:color="auto"/>
        <w:right w:val="none" w:sz="0" w:space="0" w:color="auto"/>
      </w:divBdr>
    </w:div>
    <w:div w:id="1313219334">
      <w:bodyDiv w:val="1"/>
      <w:marLeft w:val="0"/>
      <w:marRight w:val="0"/>
      <w:marTop w:val="0"/>
      <w:marBottom w:val="0"/>
      <w:divBdr>
        <w:top w:val="none" w:sz="0" w:space="0" w:color="auto"/>
        <w:left w:val="none" w:sz="0" w:space="0" w:color="auto"/>
        <w:bottom w:val="none" w:sz="0" w:space="0" w:color="auto"/>
        <w:right w:val="none" w:sz="0" w:space="0" w:color="auto"/>
      </w:divBdr>
    </w:div>
    <w:div w:id="1432697695">
      <w:bodyDiv w:val="1"/>
      <w:marLeft w:val="0"/>
      <w:marRight w:val="0"/>
      <w:marTop w:val="0"/>
      <w:marBottom w:val="0"/>
      <w:divBdr>
        <w:top w:val="none" w:sz="0" w:space="0" w:color="auto"/>
        <w:left w:val="none" w:sz="0" w:space="0" w:color="auto"/>
        <w:bottom w:val="none" w:sz="0" w:space="0" w:color="auto"/>
        <w:right w:val="none" w:sz="0" w:space="0" w:color="auto"/>
      </w:divBdr>
    </w:div>
    <w:div w:id="1464230518">
      <w:bodyDiv w:val="1"/>
      <w:marLeft w:val="0"/>
      <w:marRight w:val="0"/>
      <w:marTop w:val="0"/>
      <w:marBottom w:val="0"/>
      <w:divBdr>
        <w:top w:val="none" w:sz="0" w:space="0" w:color="auto"/>
        <w:left w:val="none" w:sz="0" w:space="0" w:color="auto"/>
        <w:bottom w:val="none" w:sz="0" w:space="0" w:color="auto"/>
        <w:right w:val="none" w:sz="0" w:space="0" w:color="auto"/>
      </w:divBdr>
    </w:div>
    <w:div w:id="1510869258">
      <w:bodyDiv w:val="1"/>
      <w:marLeft w:val="0"/>
      <w:marRight w:val="0"/>
      <w:marTop w:val="0"/>
      <w:marBottom w:val="0"/>
      <w:divBdr>
        <w:top w:val="none" w:sz="0" w:space="0" w:color="auto"/>
        <w:left w:val="none" w:sz="0" w:space="0" w:color="auto"/>
        <w:bottom w:val="none" w:sz="0" w:space="0" w:color="auto"/>
        <w:right w:val="none" w:sz="0" w:space="0" w:color="auto"/>
      </w:divBdr>
    </w:div>
    <w:div w:id="1525706330">
      <w:bodyDiv w:val="1"/>
      <w:marLeft w:val="0"/>
      <w:marRight w:val="0"/>
      <w:marTop w:val="0"/>
      <w:marBottom w:val="0"/>
      <w:divBdr>
        <w:top w:val="none" w:sz="0" w:space="0" w:color="auto"/>
        <w:left w:val="none" w:sz="0" w:space="0" w:color="auto"/>
        <w:bottom w:val="none" w:sz="0" w:space="0" w:color="auto"/>
        <w:right w:val="none" w:sz="0" w:space="0" w:color="auto"/>
      </w:divBdr>
    </w:div>
    <w:div w:id="1574777247">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 w:id="1758936870">
      <w:bodyDiv w:val="1"/>
      <w:marLeft w:val="0"/>
      <w:marRight w:val="0"/>
      <w:marTop w:val="0"/>
      <w:marBottom w:val="0"/>
      <w:divBdr>
        <w:top w:val="none" w:sz="0" w:space="0" w:color="auto"/>
        <w:left w:val="none" w:sz="0" w:space="0" w:color="auto"/>
        <w:bottom w:val="none" w:sz="0" w:space="0" w:color="auto"/>
        <w:right w:val="none" w:sz="0" w:space="0" w:color="auto"/>
      </w:divBdr>
    </w:div>
    <w:div w:id="2032677906">
      <w:bodyDiv w:val="1"/>
      <w:marLeft w:val="0"/>
      <w:marRight w:val="0"/>
      <w:marTop w:val="0"/>
      <w:marBottom w:val="0"/>
      <w:divBdr>
        <w:top w:val="none" w:sz="0" w:space="0" w:color="auto"/>
        <w:left w:val="none" w:sz="0" w:space="0" w:color="auto"/>
        <w:bottom w:val="none" w:sz="0" w:space="0" w:color="auto"/>
        <w:right w:val="none" w:sz="0" w:space="0" w:color="auto"/>
      </w:divBdr>
    </w:div>
    <w:div w:id="2048792504">
      <w:bodyDiv w:val="1"/>
      <w:marLeft w:val="0"/>
      <w:marRight w:val="0"/>
      <w:marTop w:val="0"/>
      <w:marBottom w:val="0"/>
      <w:divBdr>
        <w:top w:val="none" w:sz="0" w:space="0" w:color="auto"/>
        <w:left w:val="none" w:sz="0" w:space="0" w:color="auto"/>
        <w:bottom w:val="none" w:sz="0" w:space="0" w:color="auto"/>
        <w:right w:val="none" w:sz="0" w:space="0" w:color="auto"/>
      </w:divBdr>
    </w:div>
    <w:div w:id="2063090789">
      <w:bodyDiv w:val="1"/>
      <w:marLeft w:val="0"/>
      <w:marRight w:val="0"/>
      <w:marTop w:val="0"/>
      <w:marBottom w:val="0"/>
      <w:divBdr>
        <w:top w:val="none" w:sz="0" w:space="0" w:color="auto"/>
        <w:left w:val="none" w:sz="0" w:space="0" w:color="auto"/>
        <w:bottom w:val="none" w:sz="0" w:space="0" w:color="auto"/>
        <w:right w:val="none" w:sz="0" w:space="0" w:color="auto"/>
      </w:divBdr>
    </w:div>
    <w:div w:id="211539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11/1556-4029.14300"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journals.aiac.org.au/index.php/IJELS/article/view/3400/2797"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1drv.ms/b/s!AqneSWcIBOtav4w2pTK5Z-X4TkoKDw?e=mF5ziz" TargetMode="External"/><Relationship Id="rId20" Type="http://schemas.openxmlformats.org/officeDocument/2006/relationships/hyperlink" Target="https://www.orangatamariki.govt.nz/assets/Uploads/About-us/Research/Latest-research/Factitious-Disorder/Factitious-Disorder-Imposed-on-Another-Literature-Sc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yjlbaker.com/parental-alienation-syndrome.html" TargetMode="External"/><Relationship Id="rId23" Type="http://schemas.openxmlformats.org/officeDocument/2006/relationships/hyperlink" Target="https://doi-org.ezproxy.usc.edu.au/10.1080/15299732.2017.1289491" TargetMode="External"/><Relationship Id="rId10" Type="http://schemas.openxmlformats.org/officeDocument/2006/relationships/comments" Target="comments.xml"/><Relationship Id="rId19" Type="http://schemas.openxmlformats.org/officeDocument/2006/relationships/hyperlink" Target="https://www.journals.aiac.org.au/index.php/IJELS/article/view/3400/27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http://fa-sett.no/filer/perry-handout-effects-of-traum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Edl72</b:Tag>
    <b:SourceType>Book</b:SourceType>
    <b:Guid>{82E21E9D-AC42-43A9-A214-B2D1053BE62A}</b:Guid>
    <b:Title>The Cognitive Domain: A Resource Book for Media Specialists</b:Title>
    <b:Year>1972</b:Year>
    <b:Author>
      <b:Author>
        <b:NameList>
          <b:Person>
            <b:Last>Edling</b:Last>
            <b:First>J</b:First>
          </b:Person>
          <b:Person>
            <b:Last>Hamreus</b:Last>
            <b:First>D</b:First>
          </b:Person>
          <b:Person>
            <b:Last>Schalock</b:Last>
            <b:First>H</b:First>
          </b:Person>
          <b:Person>
            <b:Last>Beaird</b:Last>
            <b:First>J</b:First>
          </b:Person>
          <b:Person>
            <b:Last>Paulson</b:Last>
            <b:First>C</b:First>
          </b:Person>
          <b:Person>
            <b:Last>Crawford</b:Last>
            <b:First>J</b:First>
          </b:Person>
        </b:NameList>
      </b:Author>
    </b:Author>
    <b:City>Washington DC</b:City>
    <b:Publisher>Gryphon House</b:Publisher>
    <b:URL>http://files.eric.ed.gov/fulltext/ED084869.pdf#page=16</b:URL>
    <b:RefOrder>2</b:RefOrder>
  </b:Source>
  <b:Source>
    <b:Tag>Spr14</b:Tag>
    <b:SourceType>JournalArticle</b:SourceType>
    <b:Guid>{AFD9165A-3B5F-4BD7-955E-F42EA843425D}</b:Guid>
    <b:Title>Optimal training design for procedural motor skills: a review and application to laparoscopic surgery</b:Title>
    <b:JournalName>Psychological Research</b:JournalName>
    <b:Year>2014</b:Year>
    <b:Pages>878-891</b:Pages>
    <b:Author>
      <b:Author>
        <b:NameList>
          <b:Person>
            <b:Last>Spruit</b:Last>
            <b:Middle>N</b:Middle>
            <b:First>E</b:First>
          </b:Person>
          <b:Person>
            <b:Last>Band</b:Last>
            <b:Middle>P</b:Middle>
            <b:First>G</b:First>
          </b:Person>
          <b:Person>
            <b:Last>Hamming</b:Last>
            <b:Middle>F</b:Middle>
            <b:First>Jaap</b:First>
          </b:Person>
          <b:Person>
            <b:Last>Ridderinkhof</b:Last>
            <b:Middle>R</b:Middle>
            <b:First>K</b:First>
          </b:Person>
        </b:NameList>
      </b:Author>
    </b:Author>
    <b:City>Heidelberg</b:City>
    <b:Publisher>Springer-Verlag</b:Publisher>
    <b:RefOrder>5</b:RefOrder>
  </b:Source>
  <b:Source>
    <b:Tag>Hen06</b:Tag>
    <b:SourceType>JournalArticle</b:SourceType>
    <b:Guid>{F61AEBCF-CC73-4A9B-B336-5C70900B30E8}</b:Guid>
    <b:Author>
      <b:Author>
        <b:NameList>
          <b:Person>
            <b:Last>Henriksen</b:Last>
            <b:First>K</b:First>
          </b:Person>
          <b:Person>
            <b:Last>Dayton</b:Last>
            <b:First>E</b:First>
          </b:Person>
        </b:NameList>
      </b:Author>
    </b:Author>
    <b:Title>Issues in the design of training for quality and safety</b:Title>
    <b:JournalName>Qual Saf Health Care</b:JournalName>
    <b:Year>2006</b:Year>
    <b:Pages>17-24</b:Pages>
    <b:Volume>15</b:Volume>
    <b:DOI>10.1136/qshc.2005.016774</b:DOI>
    <b:RefOrder>6</b:RefOrder>
  </b:Source>
  <b:Source>
    <b:Tag>Gal12</b:Tag>
    <b:SourceType>JournalArticle</b:SourceType>
    <b:Guid>{22362184-E238-40A3-9B2A-08528818C75D}</b:Guid>
    <b:Title>Prospective, randomized assessment of the acquisition, maintenance, and loss of laparoscopic skills</b:Title>
    <b:JournalName>Annals of Surgery</b:JournalName>
    <b:Year>2012</b:Year>
    <b:Pages>387-393</b:Pages>
    <b:Author>
      <b:Author>
        <b:NameList>
          <b:Person>
            <b:Last>Gallagher</b:Last>
            <b:Middle>G</b:Middle>
            <b:First>A</b:First>
          </b:Person>
          <b:Person>
            <b:Last>Jordan-Black</b:Last>
            <b:Middle>A</b:Middle>
            <b:First>J</b:First>
          </b:Person>
          <b:Person>
            <b:Last>O'Sullivan</b:Last>
            <b:Middle>C</b:Middle>
            <b:First>G</b:First>
          </b:Person>
        </b:NameList>
      </b:Author>
    </b:Author>
    <b:Month>August</b:Month>
    <b:Volume>256</b:Volume>
    <b:Issue>2</b:Issue>
    <b:DOI>10.1097/SLA.0b013e318251f3d2</b:DOI>
    <b:RefOrder>7</b:RefOrder>
  </b:Source>
  <b:Source>
    <b:Tag>Air64</b:Tag>
    <b:SourceType>Misc</b:SourceType>
    <b:Guid>{519EEC59-DE7E-4DD5-BE20-9E47B07DF051}</b:Guid>
    <b:Title>Determining Training Requirements</b:Title>
    <b:Year>1964</b:Year>
    <b:City>Randolph AFB, Texas</b:City>
    <b:Author>
      <b:Author>
        <b:Corporate>Air Training Command</b:Corporate>
      </b:Author>
    </b:Author>
    <b:RefOrder>1</b:RefOrder>
  </b:Source>
  <b:Source>
    <b:Tag>Bos16</b:Tag>
    <b:SourceType>Interview</b:SourceType>
    <b:Guid>{9739B9C4-EA6A-428C-A6BD-0AD206D512E3}</b:Guid>
    <b:Title>Dr.</b:Title>
    <b:Year>2016</b:Year>
    <b:Author>
      <b:Interviewee>
        <b:NameList>
          <b:Person>
            <b:Last>Murray</b:Last>
            <b:First>Bosseau</b:First>
          </b:Person>
        </b:NameList>
      </b:Interviewee>
      <b:Interviewer>
        <b:NameList>
          <b:Person>
            <b:Last>author</b:Last>
          </b:Person>
        </b:NameList>
      </b:Interviewer>
    </b:Author>
    <b:RefOrder>3</b:RefOrder>
  </b:Source>
  <b:Source>
    <b:Tag>Ric16</b:Tag>
    <b:SourceType>Interview</b:SourceType>
    <b:Guid>{7240C197-CB1C-41DC-B99C-458F69132D76}</b:Guid>
    <b:Author>
      <b:Interviewee>
        <b:NameList>
          <b:Person>
            <b:Last>Kyle</b:Last>
            <b:First>Richard</b:First>
          </b:Person>
        </b:NameList>
      </b:Interviewee>
      <b:Interviewer>
        <b:NameList>
          <b:Person>
            <b:Last>author</b:Last>
          </b:Person>
        </b:NameList>
      </b:Interviewer>
    </b:Author>
    <b:Title>Director, Patient Simulation Laboratory, Uniformed Services University</b:Title>
    <b:Year>2016</b:Year>
    <b:RefOrder>4</b:RefOrder>
  </b:Source>
  <b:Source>
    <b:Tag>Ins01</b:Tag>
    <b:SourceType>Report</b:SourceType>
    <b:Guid>{963DAD4E-4438-4CE2-83B4-2C4910DDDB75}</b:Guid>
    <b:Author>
      <b:Author>
        <b:Corporate>Institute of Medicine</b:Corporate>
      </b:Author>
    </b:Author>
    <b:Title>Crossing the quality chasm: a new health system for the 21st century, Committee on quality health care in America</b:Title>
    <b:Year>2001</b:Year>
    <b:Publisher>National Academy Press</b:Publisher>
    <b:City>Washington DC</b:City>
    <b:RefOrder>6</b:RefOrder>
  </b:Source>
  <b:Source>
    <b:Tag>Ins06</b:Tag>
    <b:SourceType>Report</b:SourceType>
    <b:Guid>{92320F31-3E2A-49E7-8026-A9244A5B4C7C}</b:Guid>
    <b:Author>
      <b:Author>
        <b:Corporate>Institute of Medicine</b:Corporate>
      </b:Author>
    </b:Author>
    <b:Title>Preventing medication errors: quality chasm series</b:Title>
    <b:Year>2006</b:Year>
    <b:Publisher>National Academy Press</b:Publisher>
    <b:City>Washington DC</b:City>
    <b:RefOrder>7</b:RefOrder>
  </b:Source>
  <b:Source>
    <b:Tag>Cha13</b:Tag>
    <b:SourceType>JournalArticle</b:SourceType>
    <b:Guid>{081C7511-CAA6-4F27-8E2D-10F40EDCF263}</b:Guid>
    <b:Author>
      <b:Author>
        <b:NameList>
          <b:Person>
            <b:Last>Chassin</b:Last>
            <b:First>M</b:First>
          </b:Person>
          <b:Person>
            <b:Last>Loeb</b:Last>
            <b:First>J</b:First>
          </b:Person>
        </b:NameList>
      </b:Author>
    </b:Author>
    <b:Title>High reliability health care: getting there from here</b:Title>
    <b:JournalName>Milbank Quarterly</b:JournalName>
    <b:Year>2013</b:Year>
    <b:Pages>459-490</b:Pages>
    <b:Volume>91</b:Volume>
    <b:Issue>3</b:Issue>
    <b:URL>https://www.jointcommission.org/assets/1/6/Chassin_and_Loeb_0913_final.pdf</b:URL>
    <b:RefOrder>11</b:RefOrder>
  </b:Source>
  <b:Source>
    <b:Tag>Kapur</b:Tag>
    <b:SourceType>JournalArticle</b:SourceType>
    <b:Guid>{0712FC6B-59D1-48EE-9F60-6F170F577187}</b:Guid>
    <b:Title>Aviation and healthcare: a comparative review with implications for patient safety</b:Title>
    <b:Year>2015</b:Year>
    <b:Author>
      <b:Author>
        <b:NameList>
          <b:Person>
            <b:Last>Kapur</b:Last>
            <b:First>N</b:First>
          </b:Person>
          <b:Person>
            <b:Last>Parand</b:Last>
            <b:First>A</b:First>
          </b:Person>
          <b:Person>
            <b:Last>Soukup</b:Last>
            <b:First>T</b:First>
          </b:Person>
          <b:Person>
            <b:Last>Reader</b:Last>
            <b:First>T</b:First>
          </b:Person>
          <b:Person>
            <b:Last>Sevdalis</b:Last>
            <b:First>N</b:First>
          </b:Person>
        </b:NameList>
      </b:Author>
    </b:Author>
    <b:JournalName>Journal of the Royal Society of Medicine Open</b:JournalName>
    <b:Pages>1-10</b:Pages>
    <b:YearAccessed>2017</b:YearAccessed>
    <b:MonthAccessed>May</b:MonthAccessed>
    <b:DayAccessed>6</b:DayAccessed>
    <b:URL>http://journals.sagepub.com/doi/pdf/10.1177/2054270415616548</b:URL>
    <b:DOI>10.1177/2054270415616548</b:DOI>
    <b:RefOrder>12</b:RefOrder>
  </b:Source>
</b:Sources>
</file>

<file path=customXml/itemProps1.xml><?xml version="1.0" encoding="utf-8"?>
<ds:datastoreItem xmlns:ds="http://schemas.openxmlformats.org/officeDocument/2006/customXml" ds:itemID="{EFA8A43E-2741-4368-8F6F-4FA32175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609</TotalTime>
  <Pages>21</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Sabrina Haid</cp:lastModifiedBy>
  <cp:revision>11</cp:revision>
  <dcterms:created xsi:type="dcterms:W3CDTF">2023-09-25T23:52:00Z</dcterms:created>
  <dcterms:modified xsi:type="dcterms:W3CDTF">2023-09-26T12:57:00Z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id="dOTrMfCn"/&gt;&lt;style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